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C4B05" w14:textId="77777777" w:rsidR="00EB5B87" w:rsidRPr="0007502F" w:rsidRDefault="00EB5B87" w:rsidP="00B87171">
      <w:pPr>
        <w:pStyle w:val="Header"/>
        <w:ind w:left="-709" w:firstLine="0"/>
        <w:jc w:val="right"/>
        <w:outlineLvl w:val="0"/>
        <w:rPr>
          <w:rFonts w:ascii="Times New Roman" w:hAnsi="Times New Roman"/>
          <w:b/>
          <w:sz w:val="26"/>
          <w:szCs w:val="26"/>
          <w:lang w:val="vi-VN"/>
        </w:rPr>
      </w:pPr>
      <w:bookmarkStart w:id="0" w:name="chuong_pl_01"/>
      <w:r w:rsidRPr="0007502F">
        <w:rPr>
          <w:rFonts w:ascii="Times New Roman" w:hAnsi="Times New Roman"/>
          <w:b/>
          <w:sz w:val="26"/>
          <w:szCs w:val="26"/>
          <w:lang w:val="vi-VN"/>
        </w:rPr>
        <w:t xml:space="preserve">Mẫu số </w:t>
      </w:r>
      <w:r w:rsidR="00C72ACE" w:rsidRPr="0007502F">
        <w:rPr>
          <w:rFonts w:ascii="Times New Roman" w:hAnsi="Times New Roman"/>
          <w:b/>
          <w:sz w:val="26"/>
          <w:szCs w:val="26"/>
          <w:lang w:val="vi-VN"/>
        </w:rPr>
        <w:t>0</w:t>
      </w:r>
      <w:r w:rsidR="00C72ACE" w:rsidRPr="0007502F">
        <w:rPr>
          <w:rFonts w:ascii="Times New Roman" w:hAnsi="Times New Roman"/>
          <w:b/>
          <w:sz w:val="26"/>
          <w:szCs w:val="26"/>
        </w:rPr>
        <w:t>4</w:t>
      </w:r>
      <w:r w:rsidR="00C72ACE" w:rsidRPr="0007502F">
        <w:rPr>
          <w:rFonts w:ascii="Times New Roman" w:hAnsi="Times New Roman"/>
          <w:b/>
          <w:sz w:val="26"/>
          <w:szCs w:val="26"/>
          <w:lang w:val="vi-VN"/>
        </w:rPr>
        <w:t>a</w:t>
      </w:r>
      <w:r w:rsidRPr="0007502F">
        <w:rPr>
          <w:rFonts w:ascii="Times New Roman" w:hAnsi="Times New Roman"/>
          <w:b/>
          <w:sz w:val="26"/>
          <w:szCs w:val="26"/>
          <w:lang w:val="vi-VN"/>
        </w:rPr>
        <w:t>/ĐK</w:t>
      </w:r>
    </w:p>
    <w:p w14:paraId="7AD6D9B3" w14:textId="77777777" w:rsidR="0044516E" w:rsidRPr="0007502F" w:rsidRDefault="0044516E" w:rsidP="00A3654D">
      <w:pPr>
        <w:widowControl w:val="0"/>
        <w:spacing w:before="0" w:after="0" w:line="240" w:lineRule="auto"/>
        <w:ind w:firstLine="0"/>
        <w:jc w:val="center"/>
        <w:rPr>
          <w:rFonts w:ascii="Times New Roman" w:hAnsi="Times New Roman"/>
          <w:b/>
          <w:sz w:val="28"/>
          <w:szCs w:val="28"/>
          <w:lang w:val="vi-VN"/>
        </w:rPr>
      </w:pPr>
      <w:r w:rsidRPr="0007502F">
        <w:rPr>
          <w:rFonts w:ascii="Times New Roman" w:hAnsi="Times New Roman"/>
          <w:b/>
          <w:sz w:val="28"/>
          <w:szCs w:val="28"/>
          <w:lang w:val="vi-VN"/>
        </w:rPr>
        <w:t xml:space="preserve">DANH SÁCH </w:t>
      </w:r>
    </w:p>
    <w:p w14:paraId="1F6AB4E5" w14:textId="77777777" w:rsidR="0044516E" w:rsidRPr="0007502F" w:rsidRDefault="0044516E" w:rsidP="00A3654D">
      <w:pPr>
        <w:widowControl w:val="0"/>
        <w:spacing w:before="0" w:after="0" w:line="240" w:lineRule="auto"/>
        <w:ind w:firstLine="0"/>
        <w:jc w:val="center"/>
        <w:rPr>
          <w:rFonts w:ascii="Times New Roman" w:eastAsia="SimSun" w:hAnsi="Times New Roman"/>
          <w:b/>
          <w:iCs/>
          <w:sz w:val="28"/>
          <w:szCs w:val="28"/>
          <w:lang w:val="fr-FR"/>
        </w:rPr>
      </w:pPr>
      <w:r w:rsidRPr="0007502F">
        <w:rPr>
          <w:rFonts w:ascii="Times New Roman" w:hAnsi="Times New Roman"/>
          <w:b/>
          <w:sz w:val="28"/>
          <w:szCs w:val="28"/>
          <w:lang w:val="vi-VN"/>
        </w:rPr>
        <w:t>N</w:t>
      </w:r>
      <w:r w:rsidR="00AE4364" w:rsidRPr="0007502F">
        <w:rPr>
          <w:rFonts w:ascii="Times New Roman" w:hAnsi="Times New Roman"/>
          <w:b/>
          <w:sz w:val="28"/>
          <w:szCs w:val="28"/>
          <w:lang w:val="vi-VN"/>
        </w:rPr>
        <w:t>HỮNG N</w:t>
      </w:r>
      <w:r w:rsidRPr="0007502F">
        <w:rPr>
          <w:rFonts w:ascii="Times New Roman" w:hAnsi="Times New Roman"/>
          <w:b/>
          <w:sz w:val="28"/>
          <w:szCs w:val="28"/>
          <w:lang w:val="vi-VN"/>
        </w:rPr>
        <w:t>GƯỜI SỬ DỤNG CHUNG THỬA ĐẤT, SỞ HỮU CHUNG</w:t>
      </w:r>
      <w:r w:rsidRPr="0007502F">
        <w:rPr>
          <w:rFonts w:ascii="Times New Roman" w:eastAsia="SimSun" w:hAnsi="Times New Roman"/>
          <w:b/>
          <w:iCs/>
          <w:sz w:val="28"/>
          <w:szCs w:val="28"/>
          <w:lang w:val="fr-FR"/>
        </w:rPr>
        <w:t xml:space="preserve"> TÀI SẢN GẮN LIỀN VỚI ĐẤT</w:t>
      </w:r>
    </w:p>
    <w:p w14:paraId="5BAA7B3F" w14:textId="77777777" w:rsidR="00AE4364" w:rsidRDefault="00AE4364" w:rsidP="00A3654D">
      <w:pPr>
        <w:spacing w:before="0" w:after="0" w:line="240" w:lineRule="auto"/>
        <w:ind w:firstLine="0"/>
        <w:jc w:val="center"/>
        <w:rPr>
          <w:rFonts w:ascii="Times New Roman" w:eastAsia="SimSun" w:hAnsi="Times New Roman"/>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p>
    <w:p w14:paraId="364719B9" w14:textId="77777777" w:rsidR="00A3654D" w:rsidRPr="0007502F" w:rsidRDefault="00A3654D" w:rsidP="00A3654D">
      <w:pPr>
        <w:spacing w:before="0" w:after="0" w:line="240" w:lineRule="auto"/>
        <w:ind w:firstLine="0"/>
        <w:jc w:val="center"/>
        <w:rPr>
          <w:rFonts w:ascii="Times New Roman" w:eastAsia="SimSun" w:hAnsi="Times New Roman"/>
          <w:i/>
          <w:sz w:val="26"/>
          <w:szCs w:val="26"/>
          <w:lang w:val="fr-FR"/>
        </w:rPr>
      </w:pPr>
    </w:p>
    <w:p w14:paraId="60B28F05" w14:textId="77777777" w:rsidR="0044516E" w:rsidRPr="0007502F" w:rsidRDefault="00477225" w:rsidP="0044516E">
      <w:pPr>
        <w:spacing w:after="0" w:line="240" w:lineRule="auto"/>
        <w:ind w:firstLine="0"/>
        <w:jc w:val="center"/>
        <w:rPr>
          <w:rFonts w:ascii="Times New Roman" w:eastAsia="SimSun" w:hAnsi="Times New Roman"/>
          <w:bCs/>
          <w:i/>
          <w:sz w:val="26"/>
          <w:szCs w:val="26"/>
          <w:lang w:val="fr-FR"/>
        </w:rPr>
      </w:pPr>
      <w:r w:rsidRPr="0007502F">
        <w:rPr>
          <w:rFonts w:ascii="Times New Roman" w:hAnsi="Times New Roman"/>
          <w:noProof/>
        </w:rPr>
        <mc:AlternateContent>
          <mc:Choice Requires="wps">
            <w:drawing>
              <wp:anchor distT="0" distB="0" distL="114300" distR="114300" simplePos="0" relativeHeight="251650048" behindDoc="0" locked="0" layoutInCell="1" allowOverlap="1" wp14:anchorId="1FE46F2A" wp14:editId="19895808">
                <wp:simplePos x="0" y="0"/>
                <wp:positionH relativeFrom="column">
                  <wp:posOffset>6003925</wp:posOffset>
                </wp:positionH>
                <wp:positionV relativeFrom="paragraph">
                  <wp:posOffset>82550</wp:posOffset>
                </wp:positionV>
                <wp:extent cx="222250" cy="191135"/>
                <wp:effectExtent l="0" t="0" r="6350" b="0"/>
                <wp:wrapNone/>
                <wp:docPr id="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AB49" id="Rectangle 1" o:spid="_x0000_s1026" style="position:absolute;margin-left:472.75pt;margin-top:6.5pt;width:17.5pt;height:1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"/>
            </w:pict>
          </mc:Fallback>
        </mc:AlternateContent>
      </w:r>
      <w:r w:rsidRPr="0007502F">
        <w:rPr>
          <w:rFonts w:ascii="Times New Roman" w:hAnsi="Times New Roman"/>
          <w:noProof/>
        </w:rPr>
        <mc:AlternateContent>
          <mc:Choice Requires="wps">
            <w:drawing>
              <wp:anchor distT="0" distB="0" distL="114300" distR="114300" simplePos="0" relativeHeight="251649024" behindDoc="0" locked="0" layoutInCell="1" allowOverlap="1" wp14:anchorId="4502E01B" wp14:editId="1A5C444D">
                <wp:simplePos x="0" y="0"/>
                <wp:positionH relativeFrom="column">
                  <wp:posOffset>3133725</wp:posOffset>
                </wp:positionH>
                <wp:positionV relativeFrom="paragraph">
                  <wp:posOffset>85090</wp:posOffset>
                </wp:positionV>
                <wp:extent cx="222250" cy="191135"/>
                <wp:effectExtent l="0" t="0" r="635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25E27" id="Rectangle 2" o:spid="_x0000_s1026" style="position:absolute;margin-left:246.75pt;margin-top:6.7pt;width:17.5pt;height:1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"/>
            </w:pict>
          </mc:Fallback>
        </mc:AlternateContent>
      </w:r>
      <w:r w:rsidR="0044516E" w:rsidRPr="0007502F">
        <w:rPr>
          <w:rFonts w:ascii="Times New Roman" w:eastAsia="SimSun" w:hAnsi="Times New Roman"/>
          <w:bCs/>
          <w:sz w:val="26"/>
          <w:szCs w:val="26"/>
          <w:lang w:val="fr-FR"/>
        </w:rPr>
        <w:t>Sử dụng chung thửa đất</w:t>
      </w:r>
      <w:r w:rsidR="00AE4364" w:rsidRPr="0007502F">
        <w:rPr>
          <w:rFonts w:ascii="Times New Roman" w:eastAsia="SimSun" w:hAnsi="Times New Roman"/>
          <w:bCs/>
          <w:sz w:val="26"/>
          <w:szCs w:val="26"/>
          <w:lang w:val="fr-FR"/>
        </w:rPr>
        <w:t>:</w:t>
      </w:r>
      <w:r w:rsidR="0044516E" w:rsidRPr="0007502F">
        <w:rPr>
          <w:rFonts w:ascii="Times New Roman" w:eastAsia="SimSun" w:hAnsi="Times New Roman"/>
          <w:bCs/>
          <w:sz w:val="26"/>
          <w:szCs w:val="26"/>
          <w:lang w:val="fr-FR"/>
        </w:rPr>
        <w:t xml:space="preserve"> </w:t>
      </w:r>
      <w:r w:rsidR="00AE4364" w:rsidRPr="0007502F">
        <w:rPr>
          <w:rFonts w:ascii="Times New Roman" w:eastAsia="SimSun" w:hAnsi="Times New Roman"/>
          <w:bCs/>
          <w:sz w:val="26"/>
          <w:szCs w:val="26"/>
          <w:lang w:val="fr-FR"/>
        </w:rPr>
        <w:t xml:space="preserve"> </w:t>
      </w:r>
      <w:r>
        <w:rPr>
          <w:rFonts w:ascii="Times New Roman" w:eastAsia="SimSun" w:hAnsi="Times New Roman"/>
          <w:bCs/>
          <w:sz w:val="26"/>
          <w:szCs w:val="26"/>
          <w:lang w:val="fr-FR"/>
        </w:rPr>
        <w:t xml:space="preserve">     </w:t>
      </w:r>
      <w:r w:rsidR="0044516E" w:rsidRPr="0007502F">
        <w:rPr>
          <w:rFonts w:ascii="Times New Roman" w:eastAsia="SimSun" w:hAnsi="Times New Roman"/>
          <w:bCs/>
          <w:sz w:val="26"/>
          <w:szCs w:val="26"/>
          <w:lang w:val="fr-FR"/>
        </w:rPr>
        <w:t>; Sở hữu chung tài sản gắn liền với đất</w:t>
      </w:r>
      <w:r w:rsidR="00AE4364" w:rsidRPr="0007502F">
        <w:rPr>
          <w:rFonts w:ascii="Times New Roman" w:eastAsia="SimSun" w:hAnsi="Times New Roman"/>
          <w:bCs/>
          <w:sz w:val="26"/>
          <w:szCs w:val="26"/>
          <w:lang w:val="fr-FR"/>
        </w:rPr>
        <w:t xml:space="preserve">:  </w:t>
      </w:r>
      <w:r w:rsidR="0044516E" w:rsidRPr="0007502F">
        <w:rPr>
          <w:rFonts w:ascii="Times New Roman" w:eastAsia="SimSun" w:hAnsi="Times New Roman"/>
          <w:bCs/>
          <w:sz w:val="26"/>
          <w:szCs w:val="26"/>
          <w:lang w:val="fr-FR"/>
        </w:rPr>
        <w:t xml:space="preserve">   </w:t>
      </w:r>
      <w:r>
        <w:rPr>
          <w:rFonts w:ascii="Times New Roman" w:eastAsia="SimSun" w:hAnsi="Times New Roman"/>
          <w:bCs/>
          <w:sz w:val="26"/>
          <w:szCs w:val="26"/>
          <w:lang w:val="fr-FR"/>
        </w:rPr>
        <w:t xml:space="preserve">  </w:t>
      </w:r>
      <w:r w:rsidR="00AE4364" w:rsidRPr="0007502F">
        <w:rPr>
          <w:rFonts w:ascii="Times New Roman" w:hAnsi="Times New Roman"/>
          <w:i/>
          <w:spacing w:val="-10"/>
          <w:sz w:val="24"/>
          <w:lang w:val="vi-VN"/>
        </w:rPr>
        <w:t>(Đánh dấu vào ô lựa chọn)</w:t>
      </w:r>
    </w:p>
    <w:p w14:paraId="3D25913A" w14:textId="77777777" w:rsidR="0044516E" w:rsidRPr="0007502F" w:rsidRDefault="0044516E" w:rsidP="0044516E">
      <w:pPr>
        <w:spacing w:before="0" w:after="0" w:line="240" w:lineRule="auto"/>
        <w:ind w:firstLine="0"/>
        <w:rPr>
          <w:rFonts w:ascii="Times New Roman" w:eastAsia="SimSun" w:hAnsi="Times New Roman"/>
          <w:lang w:val="fr-FR"/>
        </w:rPr>
      </w:pPr>
    </w:p>
    <w:tbl>
      <w:tblPr>
        <w:tblW w:w="14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44516E" w:rsidRPr="0007502F" w14:paraId="1328C380" w14:textId="77777777" w:rsidTr="00AE4364">
        <w:trPr>
          <w:cantSplit/>
          <w:trHeight w:val="465"/>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654132D0" w14:textId="77777777" w:rsidR="00A3654D"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 xml:space="preserve">Số </w:t>
            </w:r>
          </w:p>
          <w:p w14:paraId="1147401D" w14:textId="77777777" w:rsidR="0044516E" w:rsidRPr="0007502F"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14:paraId="7573573F" w14:textId="77777777" w:rsidR="0044516E" w:rsidRPr="0007502F" w:rsidRDefault="0044516E" w:rsidP="0036146F">
            <w:pPr>
              <w:spacing w:before="0" w:after="0" w:line="240" w:lineRule="auto"/>
              <w:ind w:firstLine="0"/>
              <w:jc w:val="center"/>
              <w:rPr>
                <w:rFonts w:ascii="Times New Roman" w:eastAsia="SimSun" w:hAnsi="Times New Roman"/>
                <w:b/>
                <w:spacing w:val="-2"/>
                <w:sz w:val="26"/>
                <w:szCs w:val="26"/>
                <w:lang w:val="nl-NL"/>
              </w:rPr>
            </w:pPr>
            <w:r w:rsidRPr="0007502F">
              <w:rPr>
                <w:rFonts w:ascii="Times New Roman" w:eastAsia="SimSun" w:hAnsi="Times New Roman"/>
                <w:b/>
                <w:spacing w:val="-2"/>
                <w:sz w:val="26"/>
                <w:szCs w:val="26"/>
                <w:lang w:val="nl-NL"/>
              </w:rPr>
              <w:t>Tên người sử dụng đất, chủ sở</w:t>
            </w:r>
            <w:r w:rsidR="00AE4364" w:rsidRPr="0007502F">
              <w:rPr>
                <w:rFonts w:ascii="Times New Roman" w:eastAsia="SimSun" w:hAnsi="Times New Roman"/>
                <w:b/>
                <w:spacing w:val="-2"/>
                <w:sz w:val="26"/>
                <w:szCs w:val="26"/>
                <w:lang w:val="nl-NL"/>
              </w:rPr>
              <w:t xml:space="preserve"> hữu</w:t>
            </w:r>
            <w:r w:rsidRPr="0007502F">
              <w:rPr>
                <w:rFonts w:ascii="Times New Roman" w:eastAsia="SimSun" w:hAnsi="Times New Roman"/>
                <w:b/>
                <w:spacing w:val="-2"/>
                <w:sz w:val="26"/>
                <w:szCs w:val="26"/>
                <w:lang w:val="nl-NL"/>
              </w:rPr>
              <w:t xml:space="preserve">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64E70D5C" w14:textId="77777777" w:rsidR="0044516E" w:rsidRPr="0007502F"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0EF87DD5" w14:textId="77777777" w:rsidR="0044516E" w:rsidRPr="0007502F" w:rsidRDefault="0044516E" w:rsidP="0036146F">
            <w:pPr>
              <w:spacing w:before="40" w:after="4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14:paraId="6E000E12" w14:textId="77777777" w:rsidR="0044516E" w:rsidRPr="0007502F" w:rsidRDefault="0044516E" w:rsidP="0036146F">
            <w:pPr>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Địa chỉ</w:t>
            </w:r>
          </w:p>
        </w:tc>
      </w:tr>
      <w:tr w:rsidR="0044516E" w:rsidRPr="0007502F" w14:paraId="70F4B3FD" w14:textId="77777777" w:rsidTr="00AE4364">
        <w:trPr>
          <w:cantSplit/>
          <w:trHeight w:val="465"/>
        </w:trPr>
        <w:tc>
          <w:tcPr>
            <w:tcW w:w="1021" w:type="dxa"/>
            <w:vMerge/>
            <w:tcBorders>
              <w:top w:val="single" w:sz="4" w:space="0" w:color="auto"/>
              <w:left w:val="single" w:sz="4" w:space="0" w:color="auto"/>
              <w:bottom w:val="single" w:sz="4" w:space="0" w:color="auto"/>
              <w:right w:val="single" w:sz="4" w:space="0" w:color="auto"/>
            </w:tcBorders>
          </w:tcPr>
          <w:p w14:paraId="1DE0BBD3"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14:paraId="51925B94"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14:paraId="76D0130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27761031" w14:textId="77777777"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 xml:space="preserve">Loại </w:t>
            </w:r>
            <w:r w:rsidR="00A3654D">
              <w:rPr>
                <w:rFonts w:ascii="Times New Roman" w:eastAsia="SimSun" w:hAnsi="Times New Roman"/>
                <w:b/>
                <w:bCs/>
                <w:sz w:val="26"/>
              </w:rPr>
              <w:t xml:space="preserve">        </w:t>
            </w:r>
            <w:r w:rsidRPr="00A3654D">
              <w:rPr>
                <w:rFonts w:ascii="Times New Roman" w:eastAsia="SimSun" w:hAnsi="Times New Roman"/>
                <w:b/>
                <w:bCs/>
                <w:sz w:val="26"/>
              </w:rPr>
              <w:t>giấy tờ</w:t>
            </w:r>
          </w:p>
        </w:tc>
        <w:tc>
          <w:tcPr>
            <w:tcW w:w="1451" w:type="dxa"/>
            <w:tcBorders>
              <w:top w:val="single" w:sz="4" w:space="0" w:color="auto"/>
              <w:left w:val="single" w:sz="6" w:space="0" w:color="auto"/>
              <w:bottom w:val="single" w:sz="4" w:space="0" w:color="auto"/>
              <w:right w:val="single" w:sz="4" w:space="0" w:color="auto"/>
            </w:tcBorders>
            <w:vAlign w:val="center"/>
          </w:tcPr>
          <w:p w14:paraId="7757E0F8" w14:textId="77777777"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15E7AA4" w14:textId="77777777"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14:paraId="20939276" w14:textId="77777777"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14:paraId="58668B23" w14:textId="77777777" w:rsidR="0044516E" w:rsidRPr="0007502F" w:rsidRDefault="0044516E" w:rsidP="0036146F">
            <w:pPr>
              <w:spacing w:before="40" w:after="40" w:line="240" w:lineRule="auto"/>
              <w:ind w:firstLine="0"/>
              <w:rPr>
                <w:rFonts w:ascii="Times New Roman" w:eastAsia="SimSun" w:hAnsi="Times New Roman"/>
                <w:bCs/>
                <w:sz w:val="24"/>
              </w:rPr>
            </w:pPr>
          </w:p>
        </w:tc>
      </w:tr>
      <w:tr w:rsidR="0044516E" w:rsidRPr="0007502F" w14:paraId="1321B978" w14:textId="77777777" w:rsidTr="00AE4364">
        <w:trPr>
          <w:trHeight w:val="225"/>
        </w:trPr>
        <w:tc>
          <w:tcPr>
            <w:tcW w:w="1021" w:type="dxa"/>
            <w:tcBorders>
              <w:top w:val="single" w:sz="4" w:space="0" w:color="auto"/>
              <w:left w:val="single" w:sz="4" w:space="0" w:color="auto"/>
              <w:bottom w:val="single" w:sz="4" w:space="0" w:color="auto"/>
              <w:right w:val="single" w:sz="4" w:space="0" w:color="auto"/>
            </w:tcBorders>
            <w:vAlign w:val="center"/>
          </w:tcPr>
          <w:p w14:paraId="76A9D337"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14:paraId="6C18CACE"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14:paraId="0E293B59"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5ED67835"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64CE6FE7"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EA7EB46"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6AF9CE05"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0C617DBF" w14:textId="77777777"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(8)</w:t>
            </w:r>
          </w:p>
        </w:tc>
      </w:tr>
      <w:tr w:rsidR="0044516E" w:rsidRPr="0007502F" w14:paraId="3EE7B860" w14:textId="77777777" w:rsidTr="00AE4364">
        <w:tc>
          <w:tcPr>
            <w:tcW w:w="1021" w:type="dxa"/>
            <w:tcBorders>
              <w:top w:val="single" w:sz="4" w:space="0" w:color="auto"/>
              <w:left w:val="single" w:sz="4" w:space="0" w:color="auto"/>
              <w:bottom w:val="dotted" w:sz="2" w:space="0" w:color="auto"/>
              <w:right w:val="single" w:sz="4" w:space="0" w:color="auto"/>
            </w:tcBorders>
          </w:tcPr>
          <w:p w14:paraId="0FD4E319"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14:paraId="7518F9E4"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14:paraId="5A37886D"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14:paraId="1F79AD51"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19FACF99"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45FAEBE3"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46382BFF"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73FCA8E1"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43E818DD" w14:textId="77777777" w:rsidTr="00AE4364">
        <w:tc>
          <w:tcPr>
            <w:tcW w:w="1021" w:type="dxa"/>
            <w:tcBorders>
              <w:top w:val="dotted" w:sz="2" w:space="0" w:color="auto"/>
              <w:left w:val="single" w:sz="4" w:space="0" w:color="auto"/>
              <w:bottom w:val="dotted" w:sz="2" w:space="0" w:color="auto"/>
              <w:right w:val="single" w:sz="4" w:space="0" w:color="auto"/>
            </w:tcBorders>
          </w:tcPr>
          <w:p w14:paraId="5A98FF6F"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14:paraId="3A8C26E2"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14:paraId="2DBC729C"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14:paraId="3185A197"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6E94EC4E"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623A4CFE"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71A89266"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6B0542FF"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12982353" w14:textId="77777777" w:rsidTr="00AE4364">
        <w:tc>
          <w:tcPr>
            <w:tcW w:w="1021" w:type="dxa"/>
            <w:tcBorders>
              <w:top w:val="dotted" w:sz="2" w:space="0" w:color="auto"/>
              <w:left w:val="single" w:sz="4" w:space="0" w:color="auto"/>
              <w:bottom w:val="single" w:sz="4" w:space="0" w:color="auto"/>
              <w:right w:val="single" w:sz="4" w:space="0" w:color="auto"/>
            </w:tcBorders>
          </w:tcPr>
          <w:p w14:paraId="3A0EA33D" w14:textId="77777777"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14:paraId="5E99238A"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14:paraId="33F550CE"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14:paraId="6529C959"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0F1E455C"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17578EBA"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150B20CF" w14:textId="77777777"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66F65141" w14:textId="77777777"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14:paraId="593F4769" w14:textId="77777777" w:rsidTr="0036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66" w:type="dxa"/>
            <w:gridSpan w:val="6"/>
          </w:tcPr>
          <w:p w14:paraId="718FF287" w14:textId="77777777" w:rsidR="0044516E" w:rsidRPr="0007502F" w:rsidRDefault="0044516E" w:rsidP="001372AB">
            <w:pPr>
              <w:widowControl w:val="0"/>
              <w:spacing w:before="10" w:afterLines="50" w:after="120" w:line="240" w:lineRule="auto"/>
              <w:ind w:firstLine="0"/>
              <w:jc w:val="left"/>
              <w:rPr>
                <w:rFonts w:ascii="Times New Roman" w:eastAsia="SimSun" w:hAnsi="Times New Roman"/>
                <w:i/>
                <w:sz w:val="25"/>
                <w:szCs w:val="25"/>
                <w:lang w:val="vi-VN"/>
              </w:rPr>
            </w:pPr>
          </w:p>
        </w:tc>
        <w:tc>
          <w:tcPr>
            <w:tcW w:w="5764" w:type="dxa"/>
            <w:gridSpan w:val="3"/>
          </w:tcPr>
          <w:p w14:paraId="3A581AE8" w14:textId="77777777" w:rsidR="00A3654D" w:rsidRDefault="00A3654D" w:rsidP="00A3654D">
            <w:pPr>
              <w:spacing w:before="0" w:after="0" w:line="240" w:lineRule="auto"/>
              <w:ind w:firstLine="0"/>
              <w:jc w:val="center"/>
              <w:rPr>
                <w:rFonts w:ascii="Times New Roman" w:eastAsia="SimSun" w:hAnsi="Times New Roman"/>
                <w:i/>
                <w:iCs/>
                <w:sz w:val="28"/>
                <w:szCs w:val="28"/>
                <w:lang w:val="vi-VN"/>
              </w:rPr>
            </w:pPr>
          </w:p>
          <w:p w14:paraId="610D057B" w14:textId="77777777" w:rsidR="0044516E" w:rsidRPr="00A3654D" w:rsidRDefault="0044516E" w:rsidP="00A3654D">
            <w:pPr>
              <w:spacing w:before="0" w:after="0" w:line="240" w:lineRule="auto"/>
              <w:ind w:firstLine="0"/>
              <w:jc w:val="center"/>
              <w:rPr>
                <w:rFonts w:ascii="Times New Roman" w:eastAsia="SimSun" w:hAnsi="Times New Roman"/>
                <w:i/>
                <w:iCs/>
                <w:sz w:val="28"/>
                <w:szCs w:val="28"/>
                <w:lang w:val="vi-VN"/>
              </w:rPr>
            </w:pPr>
            <w:r w:rsidRPr="00A3654D">
              <w:rPr>
                <w:rFonts w:ascii="Times New Roman" w:eastAsia="SimSun" w:hAnsi="Times New Roman"/>
                <w:i/>
                <w:iCs/>
                <w:sz w:val="28"/>
                <w:szCs w:val="28"/>
                <w:lang w:val="vi-VN"/>
              </w:rPr>
              <w:t>…</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ngày …</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xml:space="preserve">  tháng …</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xml:space="preserve">  năm …</w:t>
            </w:r>
            <w:r w:rsidRPr="00A3654D">
              <w:rPr>
                <w:rFonts w:ascii="Times New Roman" w:eastAsia="SimSun" w:hAnsi="Times New Roman"/>
                <w:iCs/>
                <w:sz w:val="28"/>
                <w:szCs w:val="28"/>
                <w:lang w:val="vi-VN"/>
              </w:rPr>
              <w:t>...</w:t>
            </w:r>
          </w:p>
          <w:p w14:paraId="4B98194C" w14:textId="77777777" w:rsidR="0044516E" w:rsidRPr="00A3654D" w:rsidRDefault="0044516E" w:rsidP="00A3654D">
            <w:pPr>
              <w:spacing w:before="0" w:after="0" w:line="240" w:lineRule="auto"/>
              <w:ind w:firstLine="0"/>
              <w:jc w:val="center"/>
              <w:rPr>
                <w:rFonts w:ascii="Times New Roman" w:eastAsia="SimSun" w:hAnsi="Times New Roman"/>
                <w:sz w:val="28"/>
                <w:szCs w:val="28"/>
                <w:lang w:val="vi-VN"/>
              </w:rPr>
            </w:pPr>
            <w:r w:rsidRPr="00A3654D">
              <w:rPr>
                <w:rFonts w:ascii="Times New Roman" w:eastAsia="SimSun" w:hAnsi="Times New Roman"/>
                <w:b/>
                <w:bCs/>
                <w:sz w:val="28"/>
                <w:szCs w:val="28"/>
                <w:lang w:val="vi-VN"/>
              </w:rPr>
              <w:t>Người kê khai</w:t>
            </w:r>
          </w:p>
          <w:p w14:paraId="250F5BBE" w14:textId="77777777" w:rsidR="0044516E" w:rsidRPr="0007502F" w:rsidRDefault="0044516E" w:rsidP="00A3654D">
            <w:pPr>
              <w:spacing w:before="0" w:after="0" w:line="240" w:lineRule="auto"/>
              <w:ind w:firstLine="0"/>
              <w:jc w:val="center"/>
              <w:rPr>
                <w:rFonts w:ascii="Times New Roman" w:eastAsia="SimSun" w:hAnsi="Times New Roman"/>
                <w:i/>
                <w:sz w:val="24"/>
                <w:lang w:val="vi-VN"/>
              </w:rPr>
            </w:pPr>
            <w:r w:rsidRPr="00A3654D">
              <w:rPr>
                <w:rFonts w:ascii="Times New Roman" w:eastAsia="SimSun" w:hAnsi="Times New Roman"/>
                <w:i/>
                <w:iCs/>
                <w:sz w:val="28"/>
                <w:szCs w:val="28"/>
                <w:lang w:val="vi-VN"/>
              </w:rPr>
              <w:t>(Ký và ghi rõ họ tên)</w:t>
            </w:r>
          </w:p>
        </w:tc>
      </w:tr>
    </w:tbl>
    <w:p w14:paraId="6BA37A9B"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79A388FC"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11CB3558"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3BCA25F2"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551E7880"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0D019A33"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118545E3" w14:textId="77777777"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14:paraId="40D6C126" w14:textId="77777777" w:rsidR="0044516E" w:rsidRPr="0007502F" w:rsidRDefault="0044516E" w:rsidP="00155252">
      <w:pPr>
        <w:tabs>
          <w:tab w:val="left" w:pos="5670"/>
        </w:tabs>
        <w:spacing w:before="0" w:after="0" w:line="320" w:lineRule="exact"/>
        <w:ind w:firstLine="510"/>
        <w:rPr>
          <w:rFonts w:ascii="Times New Roman" w:eastAsia="SimSun" w:hAnsi="Times New Roman"/>
          <w:b/>
          <w:sz w:val="24"/>
          <w:lang w:val="vi-VN"/>
        </w:rPr>
      </w:pPr>
      <w:r w:rsidRPr="0007502F">
        <w:rPr>
          <w:rFonts w:ascii="Times New Roman" w:eastAsia="SimSun" w:hAnsi="Times New Roman"/>
          <w:b/>
          <w:sz w:val="24"/>
          <w:lang w:val="vi-VN"/>
        </w:rPr>
        <w:t xml:space="preserve">Hướng dẫn kê khai: </w:t>
      </w:r>
    </w:p>
    <w:p w14:paraId="4AE3A828" w14:textId="07F16903" w:rsidR="000D3E2A" w:rsidRPr="009348AE" w:rsidRDefault="00FF4CE0" w:rsidP="006335CE">
      <w:pPr>
        <w:widowControl w:val="0"/>
        <w:spacing w:before="0" w:after="0" w:line="320" w:lineRule="exact"/>
        <w:ind w:right="317" w:firstLine="510"/>
        <w:rPr>
          <w:rFonts w:ascii="Times New Roman" w:hAnsi="Times New Roman"/>
          <w:b/>
        </w:rPr>
      </w:pPr>
      <w:r w:rsidRPr="0007502F">
        <w:rPr>
          <w:rFonts w:ascii="Times New Roman" w:eastAsia="SimSun" w:hAnsi="Times New Roman"/>
          <w:sz w:val="24"/>
          <w:lang w:val="vi-VN"/>
        </w:rPr>
        <w:t>Việc kê khai thông tin theo</w:t>
      </w:r>
      <w:r w:rsidR="001372AB" w:rsidRPr="0007502F">
        <w:rPr>
          <w:rFonts w:ascii="Times New Roman" w:eastAsia="SimSun" w:hAnsi="Times New Roman"/>
          <w:sz w:val="24"/>
          <w:lang w:val="vi-VN"/>
        </w:rPr>
        <w:t xml:space="preserve"> hướng dẫn tại Mẫu số 0</w:t>
      </w:r>
      <w:r w:rsidR="00337A3B" w:rsidRPr="0007502F">
        <w:rPr>
          <w:rFonts w:ascii="Times New Roman" w:eastAsia="SimSun" w:hAnsi="Times New Roman"/>
          <w:sz w:val="24"/>
          <w:lang w:val="vi-VN"/>
        </w:rPr>
        <w:t>4</w:t>
      </w:r>
      <w:r w:rsidR="001372AB" w:rsidRPr="0007502F">
        <w:rPr>
          <w:rFonts w:ascii="Times New Roman" w:eastAsia="SimSun" w:hAnsi="Times New Roman"/>
          <w:sz w:val="24"/>
          <w:lang w:val="vi-VN"/>
        </w:rPr>
        <w:t>/ĐK.</w:t>
      </w:r>
      <w:bookmarkEnd w:id="0"/>
      <w:r w:rsidR="000A61F9" w:rsidRPr="009348AE">
        <w:rPr>
          <w:rFonts w:ascii="Times New Roman" w:hAnsi="Times New Roman"/>
          <w:b/>
        </w:rPr>
        <w:t xml:space="preserve"> </w:t>
      </w:r>
    </w:p>
    <w:sectPr w:rsidR="000D3E2A" w:rsidRPr="009348AE" w:rsidSect="006335CE">
      <w:headerReference w:type="default" r:id="rId8"/>
      <w:footerReference w:type="default" r:id="rId9"/>
      <w:endnotePr>
        <w:numFmt w:val="decimal"/>
      </w:endnotePr>
      <w:pgSz w:w="16838" w:h="11906" w:orient="landscape" w:code="9"/>
      <w:pgMar w:top="1701" w:right="1134" w:bottom="1134" w:left="1134"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37B3" w14:textId="77777777" w:rsidR="0028462E" w:rsidRDefault="0028462E" w:rsidP="006D3F21">
      <w:r>
        <w:separator/>
      </w:r>
    </w:p>
  </w:endnote>
  <w:endnote w:type="continuationSeparator" w:id="0">
    <w:p w14:paraId="3FC0CD9F" w14:textId="77777777" w:rsidR="0028462E" w:rsidRDefault="0028462E"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7947" w14:textId="77777777" w:rsidR="0028462E" w:rsidRDefault="0028462E" w:rsidP="006D3F21">
      <w:r>
        <w:separator/>
      </w:r>
    </w:p>
  </w:footnote>
  <w:footnote w:type="continuationSeparator" w:id="0">
    <w:p w14:paraId="57EDE1D2" w14:textId="77777777" w:rsidR="0028462E" w:rsidRDefault="0028462E"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5EB1"/>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62E"/>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5CE"/>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6D8F"/>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BEE"/>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2024-08-13T13:37:00Z</dcterms:created>
  <dcterms:modified xsi:type="dcterms:W3CDTF">2024-08-13T14:05:00Z</dcterms:modified>
</cp:coreProperties>
</file>