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8"/>
        <w:tblW w:w="9468" w:type="dxa"/>
        <w:tblLayout w:type="fixed"/>
        <w:tblLook w:val="04A0" w:firstRow="1" w:lastRow="0" w:firstColumn="1" w:lastColumn="0" w:noHBand="0" w:noVBand="1"/>
      </w:tblPr>
      <w:tblGrid>
        <w:gridCol w:w="3348"/>
        <w:gridCol w:w="236"/>
        <w:gridCol w:w="5884"/>
      </w:tblGrid>
      <w:tr w:rsidR="006F7B7D" w:rsidRPr="006F7B7D" w:rsidTr="00CE6A34">
        <w:trPr>
          <w:trHeight w:val="768"/>
        </w:trPr>
        <w:tc>
          <w:tcPr>
            <w:tcW w:w="3348" w:type="dxa"/>
            <w:shd w:val="clear" w:color="auto" w:fill="auto"/>
          </w:tcPr>
          <w:p w:rsidR="00F20902" w:rsidRPr="006F7B7D" w:rsidRDefault="00F20902" w:rsidP="00CE6A34">
            <w:pPr>
              <w:pStyle w:val="Chun"/>
              <w:spacing w:after="0" w:line="240" w:lineRule="auto"/>
              <w:jc w:val="center"/>
              <w:rPr>
                <w:rFonts w:eastAsia="Times New Roman"/>
                <w:b/>
                <w:sz w:val="26"/>
                <w:szCs w:val="26"/>
                <w:lang w:val="nl-NL"/>
              </w:rPr>
            </w:pPr>
            <w:r w:rsidRPr="006F7B7D">
              <w:rPr>
                <w:rFonts w:eastAsia="Times New Roman"/>
                <w:b/>
                <w:sz w:val="26"/>
                <w:szCs w:val="26"/>
                <w:lang w:val="nl-NL"/>
              </w:rPr>
              <w:t>ỦY BAN NHÂN DÂN</w:t>
            </w:r>
          </w:p>
          <w:p w:rsidR="00F20902" w:rsidRPr="006F7B7D" w:rsidRDefault="00C6193D" w:rsidP="00CE6A34">
            <w:pPr>
              <w:pStyle w:val="Chun"/>
              <w:spacing w:after="0" w:line="240" w:lineRule="auto"/>
              <w:jc w:val="center"/>
              <w:rPr>
                <w:rFonts w:eastAsia="Times New Roman"/>
                <w:b/>
                <w:sz w:val="26"/>
                <w:szCs w:val="26"/>
              </w:rPr>
            </w:pPr>
            <w:r>
              <w:rPr>
                <w:rFonts w:eastAsia="Times New Roman"/>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376555</wp:posOffset>
                      </wp:positionH>
                      <wp:positionV relativeFrom="paragraph">
                        <wp:posOffset>217170</wp:posOffset>
                      </wp:positionV>
                      <wp:extent cx="1244600" cy="0"/>
                      <wp:effectExtent l="13335" t="11430" r="8890"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0316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17.1pt" to="127.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"/>
                  </w:pict>
                </mc:Fallback>
              </mc:AlternateContent>
            </w:r>
            <w:r w:rsidR="00F20902" w:rsidRPr="006F7B7D">
              <w:rPr>
                <w:rFonts w:eastAsia="Times New Roman"/>
                <w:b/>
                <w:sz w:val="26"/>
                <w:szCs w:val="26"/>
                <w:lang w:val="nl-NL"/>
              </w:rPr>
              <w:t>TỈNH NAM ĐỊNH</w:t>
            </w:r>
            <w:r w:rsidR="00F20902" w:rsidRPr="006F7B7D">
              <w:rPr>
                <w:rFonts w:eastAsia="Times New Roman"/>
                <w:b/>
                <w:sz w:val="26"/>
                <w:szCs w:val="26"/>
              </w:rPr>
              <w:t xml:space="preserve"> </w:t>
            </w:r>
          </w:p>
        </w:tc>
        <w:tc>
          <w:tcPr>
            <w:tcW w:w="236" w:type="dxa"/>
            <w:shd w:val="clear" w:color="auto" w:fill="auto"/>
          </w:tcPr>
          <w:p w:rsidR="00F20902" w:rsidRPr="006F7B7D" w:rsidRDefault="00F20902" w:rsidP="00CE6A34">
            <w:pPr>
              <w:pStyle w:val="Chun"/>
              <w:spacing w:after="0" w:line="240" w:lineRule="auto"/>
              <w:jc w:val="center"/>
              <w:rPr>
                <w:rFonts w:eastAsia="Times New Roman"/>
                <w:b/>
                <w:bCs/>
                <w:sz w:val="26"/>
                <w:szCs w:val="26"/>
                <w:lang w:val="nl-NL"/>
              </w:rPr>
            </w:pPr>
          </w:p>
        </w:tc>
        <w:tc>
          <w:tcPr>
            <w:tcW w:w="5884" w:type="dxa"/>
            <w:shd w:val="clear" w:color="auto" w:fill="auto"/>
          </w:tcPr>
          <w:p w:rsidR="00F20902" w:rsidRPr="006F7B7D" w:rsidRDefault="00F20902" w:rsidP="00CE6A34">
            <w:pPr>
              <w:pStyle w:val="Chun"/>
              <w:keepNext/>
              <w:spacing w:after="0" w:line="240" w:lineRule="auto"/>
              <w:jc w:val="center"/>
              <w:outlineLvl w:val="6"/>
              <w:rPr>
                <w:rFonts w:eastAsia="Times New Roman"/>
                <w:b/>
                <w:sz w:val="26"/>
                <w:szCs w:val="26"/>
                <w:lang w:val="nl-NL"/>
              </w:rPr>
            </w:pPr>
            <w:r w:rsidRPr="006F7B7D">
              <w:rPr>
                <w:rFonts w:eastAsia="Times New Roman"/>
                <w:b/>
                <w:sz w:val="26"/>
                <w:szCs w:val="26"/>
                <w:lang w:val="nl-NL"/>
              </w:rPr>
              <w:t xml:space="preserve">CỘNG </w:t>
            </w:r>
            <w:r w:rsidR="002A3F4A">
              <w:rPr>
                <w:rFonts w:eastAsia="Times New Roman"/>
                <w:b/>
                <w:sz w:val="26"/>
                <w:szCs w:val="26"/>
                <w:lang w:val="nl-NL"/>
              </w:rPr>
              <w:t>HÒA</w:t>
            </w:r>
            <w:r w:rsidRPr="006F7B7D">
              <w:rPr>
                <w:rFonts w:eastAsia="Times New Roman"/>
                <w:b/>
                <w:sz w:val="26"/>
                <w:szCs w:val="26"/>
                <w:lang w:val="nl-NL"/>
              </w:rPr>
              <w:t xml:space="preserve"> XÃ HỘI CHỦ NGHĨA VIỆT NAM</w:t>
            </w:r>
          </w:p>
          <w:p w:rsidR="00F20902" w:rsidRPr="006F7B7D" w:rsidRDefault="00C6193D" w:rsidP="00CE6A34">
            <w:pPr>
              <w:pStyle w:val="Chun"/>
              <w:spacing w:after="0" w:line="240" w:lineRule="auto"/>
              <w:jc w:val="center"/>
              <w:rPr>
                <w:rFonts w:eastAsia="Times New Roman"/>
                <w:b/>
                <w:sz w:val="24"/>
                <w:szCs w:val="24"/>
              </w:rPr>
            </w:pPr>
            <w:r>
              <w:rPr>
                <w:rFonts w:eastAsia="Times New Roman"/>
                <w:b/>
                <w:noProof/>
                <w:szCs w:val="24"/>
              </w:rPr>
              <mc:AlternateContent>
                <mc:Choice Requires="wps">
                  <w:drawing>
                    <wp:anchor distT="0" distB="0" distL="114300" distR="114300" simplePos="0" relativeHeight="251657728" behindDoc="0" locked="0" layoutInCell="1" allowOverlap="1">
                      <wp:simplePos x="0" y="0"/>
                      <wp:positionH relativeFrom="column">
                        <wp:posOffset>894080</wp:posOffset>
                      </wp:positionH>
                      <wp:positionV relativeFrom="paragraph">
                        <wp:posOffset>228600</wp:posOffset>
                      </wp:positionV>
                      <wp:extent cx="1866900" cy="0"/>
                      <wp:effectExtent l="6350" t="13335" r="12700"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AFB8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18pt" to="217.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"/>
                  </w:pict>
                </mc:Fallback>
              </mc:AlternateContent>
            </w:r>
            <w:r w:rsidR="00F20902" w:rsidRPr="006F7B7D">
              <w:rPr>
                <w:rFonts w:eastAsia="Times New Roman"/>
                <w:b/>
                <w:szCs w:val="24"/>
                <w:lang w:val="nl-NL"/>
              </w:rPr>
              <w:t>Độc lập - Tự do - Hạnh phúc</w:t>
            </w:r>
          </w:p>
        </w:tc>
      </w:tr>
      <w:tr w:rsidR="006F7B7D" w:rsidRPr="006F7B7D" w:rsidTr="00221763">
        <w:trPr>
          <w:trHeight w:val="352"/>
        </w:trPr>
        <w:tc>
          <w:tcPr>
            <w:tcW w:w="3348" w:type="dxa"/>
            <w:shd w:val="clear" w:color="auto" w:fill="auto"/>
            <w:vAlign w:val="bottom"/>
          </w:tcPr>
          <w:p w:rsidR="00F20902" w:rsidRPr="006F7B7D" w:rsidRDefault="00F20902" w:rsidP="00CE6A34">
            <w:pPr>
              <w:pStyle w:val="Chun"/>
              <w:keepNext/>
              <w:spacing w:after="0" w:line="240" w:lineRule="auto"/>
              <w:jc w:val="center"/>
              <w:outlineLvl w:val="7"/>
              <w:rPr>
                <w:rFonts w:eastAsia="Times New Roman"/>
                <w:szCs w:val="28"/>
              </w:rPr>
            </w:pPr>
            <w:r w:rsidRPr="006F7B7D">
              <w:rPr>
                <w:rFonts w:eastAsia="Times New Roman"/>
                <w:iCs/>
                <w:sz w:val="26"/>
                <w:szCs w:val="26"/>
                <w:lang w:val="nl-NL"/>
              </w:rPr>
              <w:t xml:space="preserve">Số: </w:t>
            </w:r>
            <w:r w:rsidR="00661785" w:rsidRPr="006F7B7D">
              <w:rPr>
                <w:rFonts w:eastAsia="Times New Roman"/>
                <w:szCs w:val="28"/>
              </w:rPr>
              <w:t xml:space="preserve">        </w:t>
            </w:r>
            <w:r w:rsidRPr="006F7B7D">
              <w:rPr>
                <w:rFonts w:eastAsia="Times New Roman"/>
                <w:szCs w:val="28"/>
              </w:rPr>
              <w:t>/</w:t>
            </w:r>
            <w:r w:rsidR="006360F8">
              <w:rPr>
                <w:rFonts w:eastAsia="Times New Roman"/>
                <w:szCs w:val="28"/>
              </w:rPr>
              <w:t>2024</w:t>
            </w:r>
            <w:r w:rsidRPr="006F7B7D">
              <w:rPr>
                <w:rFonts w:eastAsia="Times New Roman"/>
                <w:szCs w:val="28"/>
              </w:rPr>
              <w:t>/QĐ-UBND</w:t>
            </w:r>
          </w:p>
          <w:p w:rsidR="00221763" w:rsidRPr="006F7B7D" w:rsidRDefault="00221763" w:rsidP="00CE6A34">
            <w:pPr>
              <w:pStyle w:val="Chun"/>
              <w:keepNext/>
              <w:spacing w:after="0" w:line="240" w:lineRule="auto"/>
              <w:jc w:val="center"/>
              <w:outlineLvl w:val="7"/>
              <w:rPr>
                <w:rFonts w:eastAsia="Times New Roman"/>
                <w:b/>
                <w:i/>
                <w:iCs/>
                <w:sz w:val="26"/>
                <w:szCs w:val="26"/>
                <w:lang w:val="nl-NL"/>
              </w:rPr>
            </w:pPr>
            <w:r w:rsidRPr="006F7B7D">
              <w:rPr>
                <w:rFonts w:eastAsia="Times New Roman"/>
                <w:b/>
                <w:i/>
                <w:szCs w:val="28"/>
              </w:rPr>
              <w:t>(Dự thảo)</w:t>
            </w:r>
          </w:p>
        </w:tc>
        <w:tc>
          <w:tcPr>
            <w:tcW w:w="236" w:type="dxa"/>
            <w:shd w:val="clear" w:color="auto" w:fill="auto"/>
            <w:vAlign w:val="bottom"/>
          </w:tcPr>
          <w:p w:rsidR="00F20902" w:rsidRPr="006F7B7D" w:rsidRDefault="00F20902" w:rsidP="00CE6A34">
            <w:pPr>
              <w:pStyle w:val="Chun"/>
              <w:spacing w:after="0" w:line="240" w:lineRule="auto"/>
              <w:jc w:val="center"/>
              <w:rPr>
                <w:rFonts w:eastAsia="Times New Roman"/>
                <w:bCs/>
                <w:sz w:val="26"/>
                <w:szCs w:val="26"/>
                <w:lang w:val="nl-NL"/>
              </w:rPr>
            </w:pPr>
          </w:p>
        </w:tc>
        <w:tc>
          <w:tcPr>
            <w:tcW w:w="5884" w:type="dxa"/>
            <w:shd w:val="clear" w:color="auto" w:fill="auto"/>
          </w:tcPr>
          <w:p w:rsidR="00F20902" w:rsidRPr="006F7B7D" w:rsidRDefault="00F20902" w:rsidP="00CE6A34">
            <w:pPr>
              <w:pStyle w:val="Chun"/>
              <w:spacing w:after="0" w:line="240" w:lineRule="auto"/>
              <w:jc w:val="center"/>
              <w:rPr>
                <w:rFonts w:eastAsia="Times New Roman"/>
                <w:i/>
                <w:sz w:val="26"/>
                <w:szCs w:val="26"/>
                <w:lang w:val="nl-NL"/>
              </w:rPr>
            </w:pPr>
            <w:r w:rsidRPr="006F7B7D">
              <w:rPr>
                <w:rFonts w:eastAsia="Times New Roman"/>
                <w:i/>
                <w:iCs/>
                <w:szCs w:val="26"/>
                <w:lang w:val="nl-NL"/>
              </w:rPr>
              <w:t xml:space="preserve">Nam Định, ngày </w:t>
            </w:r>
            <w:r w:rsidR="0054517A">
              <w:rPr>
                <w:rFonts w:eastAsia="Times New Roman"/>
                <w:i/>
                <w:iCs/>
                <w:szCs w:val="26"/>
                <w:lang w:val="nl-NL"/>
              </w:rPr>
              <w:t>11</w:t>
            </w:r>
            <w:r w:rsidRPr="006F7B7D">
              <w:rPr>
                <w:rFonts w:eastAsia="Times New Roman"/>
                <w:i/>
                <w:iCs/>
                <w:szCs w:val="26"/>
                <w:lang w:val="nl-NL"/>
              </w:rPr>
              <w:t xml:space="preserve"> tháng </w:t>
            </w:r>
            <w:r w:rsidR="0009205A">
              <w:rPr>
                <w:rFonts w:eastAsia="Times New Roman"/>
                <w:i/>
                <w:iCs/>
                <w:szCs w:val="26"/>
                <w:lang w:val="nl-NL"/>
              </w:rPr>
              <w:t>7</w:t>
            </w:r>
            <w:r w:rsidRPr="006F7B7D">
              <w:rPr>
                <w:rFonts w:eastAsia="Times New Roman"/>
                <w:i/>
                <w:iCs/>
                <w:szCs w:val="26"/>
                <w:lang w:val="nl-NL"/>
              </w:rPr>
              <w:t xml:space="preserve"> năm </w:t>
            </w:r>
            <w:r w:rsidR="006360F8">
              <w:rPr>
                <w:rFonts w:eastAsia="Times New Roman"/>
                <w:i/>
                <w:iCs/>
                <w:szCs w:val="26"/>
                <w:lang w:val="nl-NL"/>
              </w:rPr>
              <w:t>2024</w:t>
            </w:r>
          </w:p>
        </w:tc>
      </w:tr>
    </w:tbl>
    <w:p w:rsidR="00661785" w:rsidRPr="006F7B7D" w:rsidRDefault="00661785" w:rsidP="00661785">
      <w:pPr>
        <w:pStyle w:val="Chun"/>
        <w:suppressAutoHyphens/>
        <w:autoSpaceDE w:val="0"/>
        <w:autoSpaceDN w:val="0"/>
        <w:adjustRightInd w:val="0"/>
        <w:spacing w:after="0" w:line="240" w:lineRule="auto"/>
        <w:ind w:firstLine="709"/>
        <w:jc w:val="center"/>
        <w:textAlignment w:val="center"/>
        <w:rPr>
          <w:b/>
          <w:bCs/>
          <w:szCs w:val="28"/>
          <w:lang w:val="nl-NL"/>
        </w:rPr>
      </w:pPr>
    </w:p>
    <w:p w:rsidR="00F20902" w:rsidRPr="006F7B7D" w:rsidRDefault="00F20902" w:rsidP="00450532">
      <w:pPr>
        <w:pStyle w:val="Chun"/>
        <w:suppressAutoHyphens/>
        <w:autoSpaceDE w:val="0"/>
        <w:autoSpaceDN w:val="0"/>
        <w:adjustRightInd w:val="0"/>
        <w:spacing w:after="0" w:line="240" w:lineRule="auto"/>
        <w:jc w:val="center"/>
        <w:textAlignment w:val="center"/>
        <w:rPr>
          <w:b/>
          <w:bCs/>
          <w:szCs w:val="28"/>
          <w:lang w:val="nl-NL"/>
        </w:rPr>
      </w:pPr>
      <w:r w:rsidRPr="006F7B7D">
        <w:rPr>
          <w:b/>
          <w:bCs/>
          <w:szCs w:val="28"/>
          <w:lang w:val="nl-NL"/>
        </w:rPr>
        <w:t>QUY</w:t>
      </w:r>
      <w:r w:rsidR="001548C7" w:rsidRPr="006F7B7D">
        <w:rPr>
          <w:b/>
          <w:bCs/>
          <w:szCs w:val="28"/>
          <w:lang w:val="nl-NL"/>
        </w:rPr>
        <w:t>Ế</w:t>
      </w:r>
      <w:r w:rsidRPr="006F7B7D">
        <w:rPr>
          <w:b/>
          <w:bCs/>
          <w:szCs w:val="28"/>
          <w:lang w:val="nl-NL"/>
        </w:rPr>
        <w:t>T ĐỊNH</w:t>
      </w:r>
    </w:p>
    <w:p w:rsidR="00901846" w:rsidRDefault="004A4388" w:rsidP="00450532">
      <w:pPr>
        <w:pStyle w:val="Chun"/>
        <w:suppressAutoHyphens/>
        <w:autoSpaceDE w:val="0"/>
        <w:autoSpaceDN w:val="0"/>
        <w:adjustRightInd w:val="0"/>
        <w:spacing w:after="0" w:line="240" w:lineRule="auto"/>
        <w:jc w:val="center"/>
        <w:textAlignment w:val="center"/>
        <w:rPr>
          <w:b/>
          <w:bCs/>
          <w:spacing w:val="-4"/>
          <w:szCs w:val="28"/>
          <w:lang w:val="nl-NL"/>
        </w:rPr>
      </w:pPr>
      <w:r>
        <w:rPr>
          <w:b/>
          <w:bCs/>
          <w:spacing w:val="-4"/>
          <w:szCs w:val="28"/>
          <w:lang w:val="nl-NL"/>
        </w:rPr>
        <w:t xml:space="preserve">Về việc </w:t>
      </w:r>
      <w:r w:rsidR="00901846">
        <w:rPr>
          <w:b/>
          <w:bCs/>
          <w:spacing w:val="-4"/>
          <w:szCs w:val="28"/>
          <w:lang w:val="nl-NL"/>
        </w:rPr>
        <w:t>q</w:t>
      </w:r>
      <w:r w:rsidR="00B07284" w:rsidRPr="006F7B7D">
        <w:rPr>
          <w:b/>
          <w:bCs/>
          <w:spacing w:val="-4"/>
          <w:szCs w:val="28"/>
          <w:lang w:val="nl-NL"/>
        </w:rPr>
        <w:t>uy định</w:t>
      </w:r>
      <w:r w:rsidR="00F20902" w:rsidRPr="006F7B7D">
        <w:rPr>
          <w:b/>
          <w:bCs/>
          <w:spacing w:val="-4"/>
          <w:szCs w:val="28"/>
          <w:lang w:val="nl-NL"/>
        </w:rPr>
        <w:t xml:space="preserve"> </w:t>
      </w:r>
      <w:r w:rsidR="00901846">
        <w:rPr>
          <w:b/>
          <w:bCs/>
          <w:spacing w:val="-4"/>
          <w:szCs w:val="28"/>
          <w:lang w:val="nl-NL"/>
        </w:rPr>
        <w:t>các loại giấy tờ khác về quyền sử dụng đất</w:t>
      </w:r>
    </w:p>
    <w:p w:rsidR="00450532" w:rsidRPr="006F7B7D" w:rsidRDefault="00901846" w:rsidP="00450532">
      <w:pPr>
        <w:pStyle w:val="Chun"/>
        <w:suppressAutoHyphens/>
        <w:autoSpaceDE w:val="0"/>
        <w:autoSpaceDN w:val="0"/>
        <w:adjustRightInd w:val="0"/>
        <w:spacing w:after="0" w:line="240" w:lineRule="auto"/>
        <w:jc w:val="center"/>
        <w:textAlignment w:val="center"/>
        <w:rPr>
          <w:b/>
          <w:iCs/>
          <w:spacing w:val="-4"/>
          <w:szCs w:val="28"/>
          <w:lang w:val="en-GB"/>
        </w:rPr>
      </w:pPr>
      <w:r>
        <w:rPr>
          <w:b/>
          <w:bCs/>
          <w:spacing w:val="-4"/>
          <w:szCs w:val="28"/>
          <w:lang w:val="nl-NL"/>
        </w:rPr>
        <w:t xml:space="preserve">có trước ngày 15 tháng 10 năm 1993 </w:t>
      </w:r>
      <w:r w:rsidR="00FF479E">
        <w:rPr>
          <w:b/>
          <w:bCs/>
          <w:spacing w:val="-4"/>
          <w:szCs w:val="28"/>
          <w:lang w:val="nl-NL"/>
        </w:rPr>
        <w:t>trên địa bàn</w:t>
      </w:r>
      <w:r>
        <w:rPr>
          <w:b/>
          <w:bCs/>
          <w:spacing w:val="-4"/>
          <w:szCs w:val="28"/>
          <w:lang w:val="nl-NL"/>
        </w:rPr>
        <w:t xml:space="preserve"> tỉnh Nam Định</w:t>
      </w:r>
    </w:p>
    <w:p w:rsidR="00901846" w:rsidRDefault="00C6193D" w:rsidP="00C37266">
      <w:pPr>
        <w:pStyle w:val="Chun"/>
        <w:suppressAutoHyphens/>
        <w:autoSpaceDE w:val="0"/>
        <w:autoSpaceDN w:val="0"/>
        <w:adjustRightInd w:val="0"/>
        <w:spacing w:after="0" w:line="240" w:lineRule="auto"/>
        <w:jc w:val="center"/>
        <w:textAlignment w:val="center"/>
        <w:rPr>
          <w:b/>
          <w:bCs/>
          <w:sz w:val="26"/>
          <w:szCs w:val="28"/>
          <w:lang w:val="en-GB"/>
        </w:rPr>
      </w:pPr>
      <w:r>
        <w:rPr>
          <w:rFonts w:eastAsia="Times New Roman"/>
          <w:b/>
          <w:noProof/>
          <w:sz w:val="26"/>
          <w:szCs w:val="26"/>
          <w:lang w:val="nl-NL"/>
        </w:rPr>
        <mc:AlternateContent>
          <mc:Choice Requires="wps">
            <w:drawing>
              <wp:anchor distT="0" distB="0" distL="114300" distR="114300" simplePos="0" relativeHeight="251658752" behindDoc="0" locked="0" layoutInCell="1" allowOverlap="1">
                <wp:simplePos x="0" y="0"/>
                <wp:positionH relativeFrom="column">
                  <wp:posOffset>2341245</wp:posOffset>
                </wp:positionH>
                <wp:positionV relativeFrom="paragraph">
                  <wp:posOffset>109855</wp:posOffset>
                </wp:positionV>
                <wp:extent cx="1244600" cy="0"/>
                <wp:effectExtent l="11430" t="9525" r="1079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AEBD9"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5pt,8.65pt" to="282.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"/>
            </w:pict>
          </mc:Fallback>
        </mc:AlternateContent>
      </w:r>
      <w:r w:rsidR="00F20902" w:rsidRPr="006F7B7D">
        <w:rPr>
          <w:b/>
          <w:bCs/>
          <w:szCs w:val="28"/>
          <w:lang w:val="nl-NL"/>
        </w:rPr>
        <w:br/>
      </w:r>
    </w:p>
    <w:p w:rsidR="00F20902" w:rsidRPr="006F7B7D" w:rsidRDefault="00F20902" w:rsidP="00C37266">
      <w:pPr>
        <w:pStyle w:val="Chun"/>
        <w:suppressAutoHyphens/>
        <w:autoSpaceDE w:val="0"/>
        <w:autoSpaceDN w:val="0"/>
        <w:adjustRightInd w:val="0"/>
        <w:spacing w:after="0" w:line="240" w:lineRule="auto"/>
        <w:jc w:val="center"/>
        <w:textAlignment w:val="center"/>
        <w:rPr>
          <w:b/>
          <w:bCs/>
          <w:sz w:val="26"/>
          <w:szCs w:val="28"/>
          <w:lang w:val="en-GB"/>
        </w:rPr>
      </w:pPr>
      <w:r w:rsidRPr="006F7B7D">
        <w:rPr>
          <w:b/>
          <w:bCs/>
          <w:sz w:val="26"/>
          <w:szCs w:val="28"/>
          <w:lang w:val="en-GB"/>
        </w:rPr>
        <w:t>ỦY BAN NHÂN DÂN TỈNH NAM ĐỊNH</w:t>
      </w:r>
    </w:p>
    <w:p w:rsidR="000A7BD2" w:rsidRDefault="000A7BD2" w:rsidP="00E41058">
      <w:pPr>
        <w:pStyle w:val="Chun"/>
        <w:suppressAutoHyphens/>
        <w:autoSpaceDE w:val="0"/>
        <w:autoSpaceDN w:val="0"/>
        <w:adjustRightInd w:val="0"/>
        <w:spacing w:after="0" w:line="240" w:lineRule="auto"/>
        <w:ind w:firstLine="709"/>
        <w:jc w:val="both"/>
        <w:textAlignment w:val="center"/>
        <w:rPr>
          <w:i/>
          <w:iCs/>
          <w:szCs w:val="28"/>
          <w:lang w:val="en-GB"/>
        </w:rPr>
      </w:pPr>
    </w:p>
    <w:p w:rsidR="003E2740" w:rsidRPr="003E2740" w:rsidRDefault="003E2740" w:rsidP="003E2740">
      <w:pPr>
        <w:pStyle w:val="Chun"/>
        <w:suppressAutoHyphens/>
        <w:autoSpaceDE w:val="0"/>
        <w:autoSpaceDN w:val="0"/>
        <w:adjustRightInd w:val="0"/>
        <w:spacing w:before="120" w:after="120" w:line="240" w:lineRule="auto"/>
        <w:ind w:firstLine="709"/>
        <w:jc w:val="both"/>
        <w:textAlignment w:val="center"/>
        <w:rPr>
          <w:i/>
          <w:iCs/>
          <w:szCs w:val="28"/>
          <w:lang w:val="en-GB"/>
        </w:rPr>
      </w:pPr>
      <w:r w:rsidRPr="003E2740">
        <w:rPr>
          <w:i/>
          <w:iCs/>
          <w:szCs w:val="28"/>
          <w:lang w:val="en-GB"/>
        </w:rPr>
        <w:t>Căn cứ Luật Tổ chức chính quyền địa phương ngày 19</w:t>
      </w:r>
      <w:r>
        <w:rPr>
          <w:i/>
          <w:iCs/>
          <w:szCs w:val="28"/>
          <w:lang w:val="en-GB"/>
        </w:rPr>
        <w:t xml:space="preserve"> tháng </w:t>
      </w:r>
      <w:r w:rsidRPr="003E2740">
        <w:rPr>
          <w:i/>
          <w:iCs/>
          <w:szCs w:val="28"/>
          <w:lang w:val="en-GB"/>
        </w:rPr>
        <w:t>6</w:t>
      </w:r>
      <w:r>
        <w:rPr>
          <w:i/>
          <w:iCs/>
          <w:szCs w:val="28"/>
          <w:lang w:val="en-GB"/>
        </w:rPr>
        <w:t xml:space="preserve"> năm </w:t>
      </w:r>
      <w:r w:rsidRPr="003E2740">
        <w:rPr>
          <w:i/>
          <w:iCs/>
          <w:szCs w:val="28"/>
          <w:lang w:val="en-GB"/>
        </w:rPr>
        <w:t>2015;</w:t>
      </w:r>
      <w:r>
        <w:rPr>
          <w:i/>
          <w:iCs/>
          <w:szCs w:val="28"/>
          <w:lang w:val="en-GB"/>
        </w:rPr>
        <w:t xml:space="preserve"> </w:t>
      </w:r>
      <w:r w:rsidRPr="003E2740">
        <w:rPr>
          <w:i/>
          <w:iCs/>
          <w:szCs w:val="28"/>
          <w:lang w:val="en-GB"/>
        </w:rPr>
        <w:t>Luật sửa đổi, bổ sung một số điều của Luật Tổ chức Chính phủ và Luật</w:t>
      </w:r>
      <w:r>
        <w:rPr>
          <w:i/>
          <w:iCs/>
          <w:szCs w:val="28"/>
          <w:lang w:val="en-GB"/>
        </w:rPr>
        <w:t xml:space="preserve"> </w:t>
      </w:r>
      <w:r w:rsidRPr="003E2740">
        <w:rPr>
          <w:i/>
          <w:iCs/>
          <w:szCs w:val="28"/>
          <w:lang w:val="en-GB"/>
        </w:rPr>
        <w:t>Tổ chức chính quyền địa phương ngày 22</w:t>
      </w:r>
      <w:r>
        <w:rPr>
          <w:i/>
          <w:iCs/>
          <w:szCs w:val="28"/>
          <w:lang w:val="en-GB"/>
        </w:rPr>
        <w:t xml:space="preserve"> tháng </w:t>
      </w:r>
      <w:r w:rsidRPr="003E2740">
        <w:rPr>
          <w:i/>
          <w:iCs/>
          <w:szCs w:val="28"/>
          <w:lang w:val="en-GB"/>
        </w:rPr>
        <w:t>11</w:t>
      </w:r>
      <w:r>
        <w:rPr>
          <w:i/>
          <w:iCs/>
          <w:szCs w:val="28"/>
          <w:lang w:val="en-GB"/>
        </w:rPr>
        <w:t xml:space="preserve"> năm </w:t>
      </w:r>
      <w:r w:rsidRPr="003E2740">
        <w:rPr>
          <w:i/>
          <w:iCs/>
          <w:szCs w:val="28"/>
          <w:lang w:val="en-GB"/>
        </w:rPr>
        <w:t>2019;</w:t>
      </w:r>
    </w:p>
    <w:p w:rsidR="003E2740" w:rsidRPr="003E2740" w:rsidRDefault="003E2740" w:rsidP="003E2740">
      <w:pPr>
        <w:pStyle w:val="Chun"/>
        <w:suppressAutoHyphens/>
        <w:autoSpaceDE w:val="0"/>
        <w:autoSpaceDN w:val="0"/>
        <w:adjustRightInd w:val="0"/>
        <w:spacing w:before="120" w:after="120" w:line="240" w:lineRule="auto"/>
        <w:ind w:firstLine="709"/>
        <w:jc w:val="both"/>
        <w:textAlignment w:val="center"/>
        <w:rPr>
          <w:i/>
          <w:iCs/>
          <w:szCs w:val="28"/>
          <w:lang w:val="en-GB"/>
        </w:rPr>
      </w:pPr>
      <w:r w:rsidRPr="003E2740">
        <w:rPr>
          <w:i/>
          <w:iCs/>
          <w:szCs w:val="28"/>
          <w:lang w:val="en-GB"/>
        </w:rPr>
        <w:t>Căn cứ Luật Ban hành văn bản quy phạm pháp luật ngày 22 tháng 6 năm</w:t>
      </w:r>
      <w:r>
        <w:rPr>
          <w:i/>
          <w:iCs/>
          <w:szCs w:val="28"/>
          <w:lang w:val="en-GB"/>
        </w:rPr>
        <w:t xml:space="preserve"> </w:t>
      </w:r>
      <w:r w:rsidRPr="003E2740">
        <w:rPr>
          <w:i/>
          <w:iCs/>
          <w:szCs w:val="28"/>
          <w:lang w:val="en-GB"/>
        </w:rPr>
        <w:t xml:space="preserve">2015; Luật sửa đổi, bổ sung một số điều của Luật Ban </w:t>
      </w:r>
      <w:r>
        <w:rPr>
          <w:i/>
          <w:iCs/>
          <w:szCs w:val="28"/>
          <w:lang w:val="en-GB"/>
        </w:rPr>
        <w:t>h</w:t>
      </w:r>
      <w:r w:rsidRPr="003E2740">
        <w:rPr>
          <w:i/>
          <w:iCs/>
          <w:szCs w:val="28"/>
          <w:lang w:val="en-GB"/>
        </w:rPr>
        <w:t>ành văn bản quy phạm</w:t>
      </w:r>
      <w:r>
        <w:rPr>
          <w:i/>
          <w:iCs/>
          <w:szCs w:val="28"/>
          <w:lang w:val="en-GB"/>
        </w:rPr>
        <w:t xml:space="preserve"> </w:t>
      </w:r>
      <w:r w:rsidRPr="003E2740">
        <w:rPr>
          <w:i/>
          <w:iCs/>
          <w:szCs w:val="28"/>
          <w:lang w:val="en-GB"/>
        </w:rPr>
        <w:t>pháp luật ngày 18 tháng 6 năm 2020;</w:t>
      </w:r>
    </w:p>
    <w:p w:rsidR="003E2740" w:rsidRPr="003E2740" w:rsidRDefault="003E2740" w:rsidP="003E2740">
      <w:pPr>
        <w:pStyle w:val="Chun"/>
        <w:suppressAutoHyphens/>
        <w:autoSpaceDE w:val="0"/>
        <w:autoSpaceDN w:val="0"/>
        <w:adjustRightInd w:val="0"/>
        <w:spacing w:before="120" w:after="120" w:line="240" w:lineRule="auto"/>
        <w:ind w:firstLine="709"/>
        <w:jc w:val="both"/>
        <w:textAlignment w:val="center"/>
        <w:rPr>
          <w:i/>
          <w:iCs/>
          <w:szCs w:val="28"/>
          <w:lang w:val="en-GB"/>
        </w:rPr>
      </w:pPr>
      <w:r w:rsidRPr="003E2740">
        <w:rPr>
          <w:i/>
          <w:iCs/>
          <w:szCs w:val="28"/>
          <w:lang w:val="en-GB"/>
        </w:rPr>
        <w:t>Căn cứ Luật Đất đai số 31/2024/QH15 ngày 18</w:t>
      </w:r>
      <w:r>
        <w:rPr>
          <w:i/>
          <w:iCs/>
          <w:szCs w:val="28"/>
          <w:lang w:val="en-GB"/>
        </w:rPr>
        <w:t xml:space="preserve"> tháng </w:t>
      </w:r>
      <w:r w:rsidRPr="003E2740">
        <w:rPr>
          <w:i/>
          <w:iCs/>
          <w:szCs w:val="28"/>
          <w:lang w:val="en-GB"/>
        </w:rPr>
        <w:t>01</w:t>
      </w:r>
      <w:r>
        <w:rPr>
          <w:i/>
          <w:iCs/>
          <w:szCs w:val="28"/>
          <w:lang w:val="en-GB"/>
        </w:rPr>
        <w:t xml:space="preserve"> năm </w:t>
      </w:r>
      <w:r w:rsidRPr="003E2740">
        <w:rPr>
          <w:i/>
          <w:iCs/>
          <w:szCs w:val="28"/>
          <w:lang w:val="en-GB"/>
        </w:rPr>
        <w:t>2024;</w:t>
      </w:r>
    </w:p>
    <w:p w:rsidR="003E2740" w:rsidRDefault="003E2740" w:rsidP="003E2740">
      <w:pPr>
        <w:pStyle w:val="Chun"/>
        <w:suppressAutoHyphens/>
        <w:autoSpaceDE w:val="0"/>
        <w:autoSpaceDN w:val="0"/>
        <w:adjustRightInd w:val="0"/>
        <w:spacing w:before="120" w:after="120" w:line="240" w:lineRule="auto"/>
        <w:ind w:firstLine="709"/>
        <w:jc w:val="both"/>
        <w:textAlignment w:val="center"/>
        <w:rPr>
          <w:i/>
          <w:iCs/>
          <w:szCs w:val="28"/>
          <w:lang w:val="en-GB"/>
        </w:rPr>
      </w:pPr>
      <w:r w:rsidRPr="003E2740">
        <w:rPr>
          <w:i/>
          <w:iCs/>
          <w:szCs w:val="28"/>
          <w:lang w:val="en-GB"/>
        </w:rPr>
        <w:t xml:space="preserve">Căn cứ Nghị định của Chính phủ </w:t>
      </w:r>
      <w:r w:rsidR="00901846">
        <w:rPr>
          <w:i/>
          <w:iCs/>
          <w:szCs w:val="28"/>
          <w:lang w:val="en-GB"/>
        </w:rPr>
        <w:t xml:space="preserve">quy định chi tiết </w:t>
      </w:r>
      <w:r w:rsidRPr="003E2740">
        <w:rPr>
          <w:i/>
          <w:iCs/>
          <w:szCs w:val="28"/>
          <w:lang w:val="en-GB"/>
        </w:rPr>
        <w:t xml:space="preserve">thi hành </w:t>
      </w:r>
      <w:r w:rsidR="00901846">
        <w:rPr>
          <w:i/>
          <w:iCs/>
          <w:szCs w:val="28"/>
          <w:lang w:val="en-GB"/>
        </w:rPr>
        <w:t xml:space="preserve">một số điều của </w:t>
      </w:r>
      <w:r w:rsidRPr="003E2740">
        <w:rPr>
          <w:i/>
          <w:iCs/>
          <w:szCs w:val="28"/>
          <w:lang w:val="en-GB"/>
        </w:rPr>
        <w:t>Luật đất đai;</w:t>
      </w:r>
    </w:p>
    <w:p w:rsidR="00F20902" w:rsidRDefault="00F20902" w:rsidP="003E2740">
      <w:pPr>
        <w:pStyle w:val="Chun"/>
        <w:suppressAutoHyphens/>
        <w:autoSpaceDE w:val="0"/>
        <w:autoSpaceDN w:val="0"/>
        <w:adjustRightInd w:val="0"/>
        <w:spacing w:before="120" w:after="120" w:line="240" w:lineRule="auto"/>
        <w:ind w:firstLine="709"/>
        <w:jc w:val="both"/>
        <w:textAlignment w:val="center"/>
        <w:rPr>
          <w:i/>
          <w:iCs/>
          <w:szCs w:val="28"/>
          <w:lang w:val="en-GB"/>
        </w:rPr>
      </w:pPr>
      <w:r w:rsidRPr="006F7B7D">
        <w:rPr>
          <w:i/>
          <w:iCs/>
          <w:szCs w:val="28"/>
          <w:lang w:val="en-GB"/>
        </w:rPr>
        <w:t xml:space="preserve">Theo đề nghị của </w:t>
      </w:r>
      <w:r w:rsidR="006360F8">
        <w:rPr>
          <w:i/>
          <w:iCs/>
          <w:szCs w:val="28"/>
          <w:lang w:val="en-GB"/>
        </w:rPr>
        <w:t xml:space="preserve">Sở Tư pháp tại Văn bản số .....; </w:t>
      </w:r>
      <w:r w:rsidRPr="006F7B7D">
        <w:rPr>
          <w:i/>
          <w:iCs/>
          <w:szCs w:val="28"/>
          <w:lang w:val="en-GB"/>
        </w:rPr>
        <w:t xml:space="preserve">Sở Tài nguyên và Môi trường tại Tờ trình số </w:t>
      </w:r>
      <w:r w:rsidR="00B07284" w:rsidRPr="006F7B7D">
        <w:rPr>
          <w:i/>
          <w:iCs/>
          <w:szCs w:val="28"/>
          <w:lang w:val="en-GB"/>
        </w:rPr>
        <w:t>......</w:t>
      </w:r>
    </w:p>
    <w:p w:rsidR="00F20902" w:rsidRPr="006F7B7D" w:rsidRDefault="00F20902" w:rsidP="009133D4">
      <w:pPr>
        <w:pStyle w:val="Chun"/>
        <w:suppressAutoHyphens/>
        <w:autoSpaceDE w:val="0"/>
        <w:autoSpaceDN w:val="0"/>
        <w:adjustRightInd w:val="0"/>
        <w:spacing w:after="0" w:line="240" w:lineRule="auto"/>
        <w:jc w:val="center"/>
        <w:textAlignment w:val="center"/>
        <w:rPr>
          <w:b/>
          <w:bCs/>
          <w:caps/>
          <w:sz w:val="26"/>
          <w:szCs w:val="28"/>
          <w:lang w:val="en-GB"/>
        </w:rPr>
      </w:pPr>
      <w:r w:rsidRPr="006F7B7D">
        <w:rPr>
          <w:b/>
          <w:bCs/>
          <w:caps/>
          <w:sz w:val="26"/>
          <w:szCs w:val="28"/>
          <w:lang w:val="en-GB"/>
        </w:rPr>
        <w:t>QUY</w:t>
      </w:r>
      <w:r w:rsidR="00E25AA0" w:rsidRPr="006F7B7D">
        <w:rPr>
          <w:b/>
          <w:bCs/>
          <w:caps/>
          <w:sz w:val="26"/>
          <w:szCs w:val="28"/>
          <w:lang w:val="en-GB"/>
        </w:rPr>
        <w:t>Ế</w:t>
      </w:r>
      <w:r w:rsidRPr="006F7B7D">
        <w:rPr>
          <w:b/>
          <w:bCs/>
          <w:caps/>
          <w:sz w:val="26"/>
          <w:szCs w:val="28"/>
          <w:lang w:val="en-GB"/>
        </w:rPr>
        <w:t>T ĐỊNH:</w:t>
      </w:r>
    </w:p>
    <w:p w:rsidR="003E2740" w:rsidRPr="00FF479E" w:rsidRDefault="00F20902" w:rsidP="003E2740">
      <w:pPr>
        <w:pStyle w:val="Chun"/>
        <w:suppressAutoHyphens/>
        <w:autoSpaceDE w:val="0"/>
        <w:autoSpaceDN w:val="0"/>
        <w:adjustRightInd w:val="0"/>
        <w:spacing w:before="120"/>
        <w:ind w:firstLine="709"/>
        <w:jc w:val="both"/>
        <w:textAlignment w:val="center"/>
        <w:rPr>
          <w:szCs w:val="28"/>
          <w:lang w:val="en-GB"/>
        </w:rPr>
      </w:pPr>
      <w:r w:rsidRPr="00FF479E">
        <w:rPr>
          <w:b/>
          <w:bCs/>
          <w:szCs w:val="28"/>
          <w:lang w:val="en-GB"/>
        </w:rPr>
        <w:t xml:space="preserve">Điều 1. </w:t>
      </w:r>
      <w:r w:rsidR="003E2740" w:rsidRPr="00FF479E">
        <w:rPr>
          <w:szCs w:val="28"/>
          <w:lang w:val="en-GB"/>
        </w:rPr>
        <w:t xml:space="preserve">Quy định </w:t>
      </w:r>
      <w:r w:rsidR="00FF479E" w:rsidRPr="00FF479E">
        <w:rPr>
          <w:szCs w:val="28"/>
          <w:lang w:val="en-GB"/>
        </w:rPr>
        <w:t xml:space="preserve">các loại giấy tờ khác về quyền sử dụng đất có trước ngày 15 tháng 10 năm 1993 trên địa bàn tỉnh Nam Định </w:t>
      </w:r>
      <w:r w:rsidR="003E2740" w:rsidRPr="00FF479E">
        <w:rPr>
          <w:szCs w:val="28"/>
          <w:lang w:val="en-GB"/>
        </w:rPr>
        <w:t>như sau:</w:t>
      </w:r>
    </w:p>
    <w:p w:rsidR="003E2740" w:rsidRPr="00FF479E" w:rsidRDefault="003E2740" w:rsidP="003E2740">
      <w:pPr>
        <w:pStyle w:val="Chun"/>
        <w:suppressAutoHyphens/>
        <w:autoSpaceDE w:val="0"/>
        <w:autoSpaceDN w:val="0"/>
        <w:adjustRightInd w:val="0"/>
        <w:spacing w:before="120"/>
        <w:ind w:firstLine="709"/>
        <w:jc w:val="both"/>
        <w:textAlignment w:val="center"/>
        <w:rPr>
          <w:b/>
          <w:bCs/>
          <w:szCs w:val="28"/>
          <w:lang w:val="en-GB"/>
        </w:rPr>
      </w:pPr>
      <w:r w:rsidRPr="00FF479E">
        <w:rPr>
          <w:b/>
          <w:bCs/>
          <w:szCs w:val="28"/>
          <w:lang w:val="en-GB"/>
        </w:rPr>
        <w:t>1. Phạm vi điều chỉnh</w:t>
      </w:r>
      <w:r w:rsidR="00664758">
        <w:rPr>
          <w:b/>
          <w:bCs/>
          <w:szCs w:val="28"/>
          <w:lang w:val="en-GB"/>
        </w:rPr>
        <w:t>:</w:t>
      </w:r>
    </w:p>
    <w:p w:rsidR="003E2740" w:rsidRPr="00FF479E" w:rsidRDefault="003E2740" w:rsidP="00FF479E">
      <w:pPr>
        <w:pStyle w:val="Chun"/>
        <w:suppressAutoHyphens/>
        <w:autoSpaceDE w:val="0"/>
        <w:autoSpaceDN w:val="0"/>
        <w:adjustRightInd w:val="0"/>
        <w:spacing w:before="120"/>
        <w:ind w:firstLine="709"/>
        <w:jc w:val="both"/>
        <w:textAlignment w:val="center"/>
        <w:rPr>
          <w:szCs w:val="28"/>
          <w:lang w:val="en-GB"/>
        </w:rPr>
      </w:pPr>
      <w:r w:rsidRPr="00FF479E">
        <w:rPr>
          <w:szCs w:val="28"/>
          <w:lang w:val="en-GB"/>
        </w:rPr>
        <w:t xml:space="preserve">Quyết định này quy định </w:t>
      </w:r>
      <w:r w:rsidR="00FF479E" w:rsidRPr="00FF479E">
        <w:rPr>
          <w:szCs w:val="28"/>
          <w:lang w:val="en-GB"/>
        </w:rPr>
        <w:t xml:space="preserve">về các loại giấy tờ khác về quyền sử dụng đất có trước ngày 15 tháng 10 năm 1993 trên địa bàn tỉnh Nam Định theo điểm </w:t>
      </w:r>
      <w:r w:rsidR="00952D17">
        <w:rPr>
          <w:szCs w:val="28"/>
          <w:lang w:val="en-GB"/>
        </w:rPr>
        <w:t>n</w:t>
      </w:r>
      <w:r w:rsidR="00FF479E" w:rsidRPr="00FF479E">
        <w:rPr>
          <w:szCs w:val="28"/>
          <w:lang w:val="en-GB"/>
        </w:rPr>
        <w:t xml:space="preserve"> khoản 1 Điều 137 của Luật Đất đai năm 2024.</w:t>
      </w:r>
    </w:p>
    <w:p w:rsidR="003E2740" w:rsidRPr="00FF479E" w:rsidRDefault="003E2740" w:rsidP="003E2740">
      <w:pPr>
        <w:pStyle w:val="Chun"/>
        <w:suppressAutoHyphens/>
        <w:autoSpaceDE w:val="0"/>
        <w:autoSpaceDN w:val="0"/>
        <w:adjustRightInd w:val="0"/>
        <w:spacing w:before="120"/>
        <w:ind w:firstLine="709"/>
        <w:jc w:val="both"/>
        <w:textAlignment w:val="center"/>
        <w:rPr>
          <w:b/>
          <w:bCs/>
          <w:szCs w:val="28"/>
          <w:lang w:val="en-GB"/>
        </w:rPr>
      </w:pPr>
      <w:r w:rsidRPr="00FF479E">
        <w:rPr>
          <w:b/>
          <w:bCs/>
          <w:szCs w:val="28"/>
          <w:lang w:val="en-GB"/>
        </w:rPr>
        <w:t>2. Đối tượng áp dụng</w:t>
      </w:r>
      <w:r w:rsidR="00664758">
        <w:rPr>
          <w:b/>
          <w:bCs/>
          <w:szCs w:val="28"/>
          <w:lang w:val="en-GB"/>
        </w:rPr>
        <w:t>:</w:t>
      </w:r>
    </w:p>
    <w:p w:rsidR="00137D68" w:rsidRPr="00952D17" w:rsidRDefault="00137D68" w:rsidP="003E2740">
      <w:pPr>
        <w:pStyle w:val="Chun"/>
        <w:suppressAutoHyphens/>
        <w:autoSpaceDE w:val="0"/>
        <w:autoSpaceDN w:val="0"/>
        <w:adjustRightInd w:val="0"/>
        <w:spacing w:before="120"/>
        <w:ind w:firstLine="709"/>
        <w:jc w:val="both"/>
        <w:textAlignment w:val="center"/>
        <w:rPr>
          <w:szCs w:val="28"/>
          <w:lang w:val="en-GB"/>
        </w:rPr>
      </w:pPr>
      <w:r w:rsidRPr="00952D17">
        <w:rPr>
          <w:szCs w:val="28"/>
          <w:lang w:val="en-GB"/>
        </w:rPr>
        <w:t xml:space="preserve">a) </w:t>
      </w:r>
      <w:r w:rsidR="00FB1B47">
        <w:rPr>
          <w:szCs w:val="28"/>
          <w:lang w:val="en-GB"/>
        </w:rPr>
        <w:t>Cơ quan quản lý nhà nước về đất đai.</w:t>
      </w:r>
    </w:p>
    <w:p w:rsidR="003E2740" w:rsidRDefault="00137D68" w:rsidP="003E2740">
      <w:pPr>
        <w:pStyle w:val="Chun"/>
        <w:suppressAutoHyphens/>
        <w:autoSpaceDE w:val="0"/>
        <w:autoSpaceDN w:val="0"/>
        <w:adjustRightInd w:val="0"/>
        <w:spacing w:before="120"/>
        <w:ind w:firstLine="709"/>
        <w:jc w:val="both"/>
        <w:textAlignment w:val="center"/>
        <w:rPr>
          <w:szCs w:val="28"/>
          <w:lang w:val="en-GB"/>
        </w:rPr>
      </w:pPr>
      <w:r w:rsidRPr="00952D17">
        <w:rPr>
          <w:szCs w:val="28"/>
          <w:lang w:val="en-GB"/>
        </w:rPr>
        <w:t>b) Hộ gia đình, cá nhân sử dụng đất trước ngày 15 tháng 10 năm 1993.</w:t>
      </w:r>
    </w:p>
    <w:p w:rsidR="00952D17" w:rsidRPr="00952D17" w:rsidRDefault="00952D17" w:rsidP="003E2740">
      <w:pPr>
        <w:pStyle w:val="Chun"/>
        <w:suppressAutoHyphens/>
        <w:autoSpaceDE w:val="0"/>
        <w:autoSpaceDN w:val="0"/>
        <w:adjustRightInd w:val="0"/>
        <w:spacing w:before="120"/>
        <w:ind w:firstLine="709"/>
        <w:jc w:val="both"/>
        <w:textAlignment w:val="center"/>
        <w:rPr>
          <w:szCs w:val="28"/>
          <w:lang w:val="en-GB"/>
        </w:rPr>
      </w:pPr>
      <w:r>
        <w:rPr>
          <w:szCs w:val="28"/>
          <w:lang w:val="en-GB"/>
        </w:rPr>
        <w:t>c) Các đối tượng khác có liên quan đến việc quản lý, sử dụng đất.</w:t>
      </w:r>
    </w:p>
    <w:p w:rsidR="00FF479E" w:rsidRPr="00FF479E" w:rsidRDefault="00FF479E" w:rsidP="00FF479E">
      <w:pPr>
        <w:pStyle w:val="Chun"/>
        <w:suppressAutoHyphens/>
        <w:autoSpaceDE w:val="0"/>
        <w:autoSpaceDN w:val="0"/>
        <w:adjustRightInd w:val="0"/>
        <w:spacing w:before="120"/>
        <w:ind w:firstLine="709"/>
        <w:jc w:val="both"/>
        <w:textAlignment w:val="center"/>
        <w:rPr>
          <w:b/>
          <w:bCs/>
          <w:szCs w:val="28"/>
          <w:lang w:val="en-GB"/>
        </w:rPr>
      </w:pPr>
      <w:r w:rsidRPr="00FF479E">
        <w:rPr>
          <w:b/>
          <w:bCs/>
          <w:szCs w:val="28"/>
          <w:lang w:val="en-GB"/>
        </w:rPr>
        <w:t>3. Các loại giấy tờ khác về quyền sử dụng đất có trước ngày 15 tháng 10 năm 1993 trên địa bàn tỉnh Nam Định gồm:</w:t>
      </w:r>
    </w:p>
    <w:p w:rsidR="00FF479E" w:rsidRPr="001E5E86" w:rsidRDefault="00FF479E" w:rsidP="00FF479E">
      <w:pPr>
        <w:pStyle w:val="Chun"/>
        <w:suppressAutoHyphens/>
        <w:autoSpaceDE w:val="0"/>
        <w:autoSpaceDN w:val="0"/>
        <w:adjustRightInd w:val="0"/>
        <w:spacing w:before="120"/>
        <w:ind w:firstLine="709"/>
        <w:jc w:val="both"/>
        <w:textAlignment w:val="center"/>
        <w:rPr>
          <w:spacing w:val="-2"/>
          <w:szCs w:val="28"/>
          <w:lang w:val="en-GB"/>
        </w:rPr>
      </w:pPr>
      <w:r w:rsidRPr="001E5E86">
        <w:rPr>
          <w:spacing w:val="-2"/>
          <w:szCs w:val="28"/>
          <w:lang w:val="en-GB"/>
        </w:rPr>
        <w:lastRenderedPageBreak/>
        <w:t>a)</w:t>
      </w:r>
      <w:r w:rsidRPr="001E5E86">
        <w:rPr>
          <w:spacing w:val="-2"/>
        </w:rPr>
        <w:t xml:space="preserve"> </w:t>
      </w:r>
      <w:r w:rsidRPr="001E5E86">
        <w:rPr>
          <w:spacing w:val="-2"/>
          <w:szCs w:val="28"/>
          <w:lang w:val="en-GB"/>
        </w:rPr>
        <w:t xml:space="preserve">Sổ mục kê, sổ kiến điền phù hợp với </w:t>
      </w:r>
      <w:r w:rsidR="00FB1B47" w:rsidRPr="001E5E86">
        <w:rPr>
          <w:spacing w:val="-2"/>
          <w:szCs w:val="28"/>
          <w:lang w:val="en-GB"/>
        </w:rPr>
        <w:t>b</w:t>
      </w:r>
      <w:r w:rsidRPr="001E5E86">
        <w:rPr>
          <w:spacing w:val="-2"/>
          <w:szCs w:val="28"/>
          <w:lang w:val="en-GB"/>
        </w:rPr>
        <w:t xml:space="preserve">ản đồ địa chính </w:t>
      </w:r>
      <w:r w:rsidR="00FB1B47" w:rsidRPr="001E5E86">
        <w:rPr>
          <w:spacing w:val="-2"/>
          <w:szCs w:val="28"/>
          <w:lang w:val="en-GB"/>
        </w:rPr>
        <w:t xml:space="preserve">có xác nhận của cơ quan nhà nước trước ngày 15 tháng 10 năm 1993 </w:t>
      </w:r>
      <w:r w:rsidRPr="001E5E86">
        <w:rPr>
          <w:spacing w:val="-2"/>
          <w:szCs w:val="28"/>
          <w:lang w:val="en-GB"/>
        </w:rPr>
        <w:t xml:space="preserve">có </w:t>
      </w:r>
      <w:r w:rsidR="00FB1B47" w:rsidRPr="001E5E86">
        <w:rPr>
          <w:spacing w:val="-2"/>
          <w:szCs w:val="28"/>
          <w:lang w:val="en-GB"/>
        </w:rPr>
        <w:t xml:space="preserve">thể hiện </w:t>
      </w:r>
      <w:r w:rsidRPr="001E5E86">
        <w:rPr>
          <w:spacing w:val="-2"/>
          <w:szCs w:val="28"/>
          <w:lang w:val="en-GB"/>
        </w:rPr>
        <w:t>tên người sử dụng đất</w:t>
      </w:r>
      <w:r w:rsidR="00FB1B47" w:rsidRPr="001E5E86">
        <w:rPr>
          <w:spacing w:val="-2"/>
          <w:szCs w:val="28"/>
          <w:lang w:val="en-GB"/>
        </w:rPr>
        <w:t>;</w:t>
      </w:r>
    </w:p>
    <w:p w:rsidR="00FB1B47" w:rsidRPr="004B6573" w:rsidRDefault="00FB1B47" w:rsidP="00FB1B47">
      <w:pPr>
        <w:pStyle w:val="Chun"/>
        <w:suppressAutoHyphens/>
        <w:autoSpaceDE w:val="0"/>
        <w:autoSpaceDN w:val="0"/>
        <w:adjustRightInd w:val="0"/>
        <w:spacing w:before="120"/>
        <w:ind w:firstLine="709"/>
        <w:jc w:val="both"/>
        <w:textAlignment w:val="center"/>
        <w:rPr>
          <w:szCs w:val="28"/>
          <w:lang w:val="en-GB"/>
        </w:rPr>
      </w:pPr>
      <w:r w:rsidRPr="004B6573">
        <w:rPr>
          <w:szCs w:val="28"/>
          <w:lang w:val="en-GB"/>
        </w:rPr>
        <w:t>b) Giấy tờ do UBND tỉnh hoặc UBND cấp huyện cấp trước ngày 15 tháng 10 năm 1993 cho phép xây dựng nhà ở;</w:t>
      </w:r>
    </w:p>
    <w:p w:rsidR="00FB1B47" w:rsidRPr="004B6573" w:rsidRDefault="00FB1B47" w:rsidP="00FB1B47">
      <w:pPr>
        <w:pStyle w:val="Chun"/>
        <w:suppressAutoHyphens/>
        <w:autoSpaceDE w:val="0"/>
        <w:autoSpaceDN w:val="0"/>
        <w:adjustRightInd w:val="0"/>
        <w:spacing w:before="120"/>
        <w:ind w:firstLine="709"/>
        <w:jc w:val="both"/>
        <w:textAlignment w:val="center"/>
        <w:rPr>
          <w:szCs w:val="28"/>
          <w:lang w:val="en-GB"/>
        </w:rPr>
      </w:pPr>
      <w:r w:rsidRPr="004B6573">
        <w:rPr>
          <w:szCs w:val="28"/>
          <w:lang w:val="en-GB"/>
        </w:rPr>
        <w:t xml:space="preserve">c) Đơn đề nghị được xây dựng nhà ở được UBND cấp huyện phê duyệt, chấp thuận trước </w:t>
      </w:r>
      <w:r w:rsidR="004B6573" w:rsidRPr="004B6573">
        <w:rPr>
          <w:szCs w:val="28"/>
          <w:lang w:val="en-GB"/>
        </w:rPr>
        <w:t>ngày 15 tháng 10 năm 1993;</w:t>
      </w:r>
    </w:p>
    <w:p w:rsidR="00FF479E" w:rsidRDefault="00FB1B47" w:rsidP="00FF479E">
      <w:pPr>
        <w:pStyle w:val="Chun"/>
        <w:suppressAutoHyphens/>
        <w:autoSpaceDE w:val="0"/>
        <w:autoSpaceDN w:val="0"/>
        <w:adjustRightInd w:val="0"/>
        <w:spacing w:before="120"/>
        <w:ind w:firstLine="709"/>
        <w:jc w:val="both"/>
        <w:textAlignment w:val="center"/>
        <w:rPr>
          <w:szCs w:val="28"/>
          <w:lang w:val="en-GB"/>
        </w:rPr>
      </w:pPr>
      <w:r w:rsidRPr="004B6573">
        <w:rPr>
          <w:szCs w:val="28"/>
          <w:lang w:val="en-GB"/>
        </w:rPr>
        <w:t xml:space="preserve">d) Hồ sơ đổi đất để xây dựng các công trình công cộng trước </w:t>
      </w:r>
      <w:r w:rsidR="004B6573" w:rsidRPr="004B6573">
        <w:rPr>
          <w:szCs w:val="28"/>
          <w:lang w:val="en-GB"/>
        </w:rPr>
        <w:t>ngày 15 tháng 10 năm 1993</w:t>
      </w:r>
      <w:r w:rsidRPr="004B6573">
        <w:rPr>
          <w:szCs w:val="28"/>
          <w:lang w:val="en-GB"/>
        </w:rPr>
        <w:t>, trong đó có phương án cân đối giá trị thửa đất đã được UBND cấp huyện phê duyệt, chấp thuận</w:t>
      </w:r>
      <w:r w:rsidR="00C536F0">
        <w:rPr>
          <w:szCs w:val="28"/>
          <w:lang w:val="en-GB"/>
        </w:rPr>
        <w:t>;</w:t>
      </w:r>
    </w:p>
    <w:p w:rsidR="00C536F0" w:rsidRPr="004B6573" w:rsidRDefault="00C536F0" w:rsidP="00FF479E">
      <w:pPr>
        <w:pStyle w:val="Chun"/>
        <w:suppressAutoHyphens/>
        <w:autoSpaceDE w:val="0"/>
        <w:autoSpaceDN w:val="0"/>
        <w:adjustRightInd w:val="0"/>
        <w:spacing w:before="120"/>
        <w:ind w:firstLine="709"/>
        <w:jc w:val="both"/>
        <w:textAlignment w:val="center"/>
        <w:rPr>
          <w:szCs w:val="28"/>
          <w:lang w:val="en-GB"/>
        </w:rPr>
      </w:pPr>
      <w:r>
        <w:rPr>
          <w:szCs w:val="28"/>
          <w:lang w:val="en-GB"/>
        </w:rPr>
        <w:t xml:space="preserve">đ) </w:t>
      </w:r>
      <w:r w:rsidRPr="00C536F0">
        <w:rPr>
          <w:szCs w:val="28"/>
          <w:lang w:val="en-GB"/>
        </w:rPr>
        <w:t xml:space="preserve">Giấy tờ biên nhận thu tiền của UBND cấp xã, HTX hoặc của cơ quan, tổ chức giao đất không đúng thẩm quyền đã được các cơ quan, tổ chức, người đứng đầu điểm dân cư cấp cho hộ gia đình, cá nhân tại thời điểm thu tiền </w:t>
      </w:r>
      <w:r w:rsidRPr="00C57B64">
        <w:rPr>
          <w:szCs w:val="28"/>
          <w:lang w:val="en-GB"/>
        </w:rPr>
        <w:t>thể hiện nội dung thu là: tiền sử dụng đất, tiền đất, tiền hoa lợi công sản, tiền bồi thường hoa lợi; tiền đóng góp xây dựng quê hương, tiền ủng hộ</w:t>
      </w:r>
      <w:r w:rsidR="0054517A">
        <w:rPr>
          <w:szCs w:val="28"/>
          <w:lang w:val="en-GB"/>
        </w:rPr>
        <w:t>...</w:t>
      </w:r>
      <w:r w:rsidRPr="00C57B64">
        <w:rPr>
          <w:szCs w:val="28"/>
          <w:lang w:val="en-GB"/>
        </w:rPr>
        <w:t xml:space="preserve"> nhưng thực chất đều là thu tiền </w:t>
      </w:r>
      <w:r w:rsidR="0054517A">
        <w:rPr>
          <w:szCs w:val="28"/>
          <w:lang w:val="en-GB"/>
        </w:rPr>
        <w:t xml:space="preserve">để được sử dụng </w:t>
      </w:r>
      <w:r w:rsidRPr="00C57B64">
        <w:rPr>
          <w:szCs w:val="28"/>
          <w:lang w:val="en-GB"/>
        </w:rPr>
        <w:t>đất</w:t>
      </w:r>
      <w:bookmarkStart w:id="0" w:name="_GoBack"/>
      <w:bookmarkEnd w:id="0"/>
      <w:r w:rsidRPr="00C57B64">
        <w:rPr>
          <w:szCs w:val="28"/>
          <w:lang w:val="en-GB"/>
        </w:rPr>
        <w:t>.</w:t>
      </w:r>
    </w:p>
    <w:p w:rsidR="00F20902" w:rsidRPr="006F7B7D" w:rsidRDefault="00F20902" w:rsidP="001A5AF1">
      <w:pPr>
        <w:pStyle w:val="Chun"/>
        <w:suppressAutoHyphens/>
        <w:autoSpaceDE w:val="0"/>
        <w:autoSpaceDN w:val="0"/>
        <w:adjustRightInd w:val="0"/>
        <w:spacing w:before="120" w:after="0" w:line="240" w:lineRule="auto"/>
        <w:ind w:firstLine="709"/>
        <w:jc w:val="both"/>
        <w:textAlignment w:val="center"/>
        <w:rPr>
          <w:szCs w:val="28"/>
          <w:lang w:val="en-GB"/>
        </w:rPr>
      </w:pPr>
      <w:r w:rsidRPr="006F7B7D">
        <w:rPr>
          <w:b/>
          <w:bCs/>
          <w:szCs w:val="28"/>
          <w:lang w:val="en-GB"/>
        </w:rPr>
        <w:t xml:space="preserve">Điều 2. </w:t>
      </w:r>
      <w:r w:rsidRPr="006F7B7D">
        <w:rPr>
          <w:szCs w:val="28"/>
          <w:lang w:val="en-GB"/>
        </w:rPr>
        <w:t>Quyết định này có hiệu lực</w:t>
      </w:r>
      <w:r w:rsidR="006360F8">
        <w:rPr>
          <w:szCs w:val="28"/>
          <w:lang w:val="en-GB"/>
        </w:rPr>
        <w:t xml:space="preserve"> thi hành</w:t>
      </w:r>
      <w:r w:rsidRPr="006F7B7D">
        <w:rPr>
          <w:szCs w:val="28"/>
          <w:lang w:val="en-GB"/>
        </w:rPr>
        <w:t xml:space="preserve"> từ </w:t>
      </w:r>
      <w:r w:rsidRPr="00D9357D">
        <w:rPr>
          <w:szCs w:val="28"/>
          <w:lang w:val="en-GB"/>
        </w:rPr>
        <w:t>ngày</w:t>
      </w:r>
      <w:r w:rsidR="002B5652" w:rsidRPr="00D9357D">
        <w:rPr>
          <w:szCs w:val="28"/>
          <w:lang w:val="en-GB"/>
        </w:rPr>
        <w:t xml:space="preserve"> ...../</w:t>
      </w:r>
      <w:r w:rsidR="00F7213D">
        <w:rPr>
          <w:szCs w:val="28"/>
          <w:lang w:val="en-GB"/>
        </w:rPr>
        <w:t>.....</w:t>
      </w:r>
      <w:r w:rsidR="002B5652" w:rsidRPr="00D9357D">
        <w:rPr>
          <w:szCs w:val="28"/>
          <w:lang w:val="en-GB"/>
        </w:rPr>
        <w:t>/</w:t>
      </w:r>
      <w:r w:rsidR="006360F8">
        <w:rPr>
          <w:szCs w:val="28"/>
          <w:lang w:val="en-GB"/>
        </w:rPr>
        <w:t>2024</w:t>
      </w:r>
      <w:r w:rsidR="002B5652" w:rsidRPr="00D9357D">
        <w:rPr>
          <w:szCs w:val="28"/>
          <w:lang w:val="en-GB"/>
        </w:rPr>
        <w:t>.</w:t>
      </w:r>
    </w:p>
    <w:p w:rsidR="00F20902" w:rsidRPr="006F7B7D" w:rsidRDefault="00F20902" w:rsidP="001A5AF1">
      <w:pPr>
        <w:pStyle w:val="Chun"/>
        <w:suppressAutoHyphens/>
        <w:autoSpaceDE w:val="0"/>
        <w:autoSpaceDN w:val="0"/>
        <w:adjustRightInd w:val="0"/>
        <w:spacing w:before="120" w:after="0" w:line="240" w:lineRule="auto"/>
        <w:ind w:firstLine="709"/>
        <w:jc w:val="both"/>
        <w:textAlignment w:val="center"/>
        <w:rPr>
          <w:szCs w:val="28"/>
          <w:lang w:val="en-GB"/>
        </w:rPr>
      </w:pPr>
      <w:r w:rsidRPr="006F7B7D">
        <w:rPr>
          <w:b/>
          <w:bCs/>
          <w:szCs w:val="28"/>
          <w:lang w:val="en-GB"/>
        </w:rPr>
        <w:t xml:space="preserve">Điều 3. </w:t>
      </w:r>
      <w:r w:rsidRPr="006F7B7D">
        <w:rPr>
          <w:szCs w:val="28"/>
          <w:lang w:val="en-GB"/>
        </w:rPr>
        <w:t>Chánh Văn phòng UBND tỉnh</w:t>
      </w:r>
      <w:r w:rsidR="006360F8">
        <w:rPr>
          <w:szCs w:val="28"/>
          <w:lang w:val="en-GB"/>
        </w:rPr>
        <w:t>;</w:t>
      </w:r>
      <w:r w:rsidRPr="006F7B7D">
        <w:rPr>
          <w:szCs w:val="28"/>
          <w:lang w:val="en-GB"/>
        </w:rPr>
        <w:t xml:space="preserve"> Thủ trưởng các sở, ban, ngành của tỉnh; Chủ tịch UBND </w:t>
      </w:r>
      <w:r w:rsidR="006360F8">
        <w:rPr>
          <w:szCs w:val="28"/>
          <w:lang w:val="en-GB"/>
        </w:rPr>
        <w:t>cấp</w:t>
      </w:r>
      <w:r w:rsidRPr="006F7B7D">
        <w:rPr>
          <w:szCs w:val="28"/>
          <w:lang w:val="en-GB"/>
        </w:rPr>
        <w:t xml:space="preserve"> huyện</w:t>
      </w:r>
      <w:r w:rsidR="006360F8">
        <w:rPr>
          <w:szCs w:val="28"/>
          <w:lang w:val="en-GB"/>
        </w:rPr>
        <w:t xml:space="preserve">; </w:t>
      </w:r>
      <w:r w:rsidR="000510C0">
        <w:rPr>
          <w:szCs w:val="28"/>
          <w:lang w:val="en-GB"/>
        </w:rPr>
        <w:t xml:space="preserve">Chủ tịch UBND </w:t>
      </w:r>
      <w:r w:rsidR="006360F8">
        <w:rPr>
          <w:szCs w:val="28"/>
          <w:lang w:val="en-GB"/>
        </w:rPr>
        <w:t>cấp</w:t>
      </w:r>
      <w:r w:rsidR="000510C0">
        <w:rPr>
          <w:szCs w:val="28"/>
          <w:lang w:val="en-GB"/>
        </w:rPr>
        <w:t xml:space="preserve"> xã</w:t>
      </w:r>
      <w:r w:rsidRPr="006F7B7D">
        <w:rPr>
          <w:szCs w:val="28"/>
          <w:lang w:val="en-GB"/>
        </w:rPr>
        <w:t xml:space="preserve"> và các tổ chức, cá nhân </w:t>
      </w:r>
      <w:r w:rsidR="000510C0">
        <w:rPr>
          <w:szCs w:val="28"/>
          <w:lang w:val="en-GB"/>
        </w:rPr>
        <w:t xml:space="preserve">khác </w:t>
      </w:r>
      <w:r w:rsidRPr="006F7B7D">
        <w:rPr>
          <w:szCs w:val="28"/>
          <w:lang w:val="en-GB"/>
        </w:rPr>
        <w:t>có liên quan chịu trách nhiệm thi hành quyết định này./.</w:t>
      </w:r>
    </w:p>
    <w:p w:rsidR="00661785" w:rsidRPr="006F7B7D" w:rsidRDefault="00661785" w:rsidP="00661785">
      <w:pPr>
        <w:pStyle w:val="Chun"/>
        <w:suppressAutoHyphens/>
        <w:autoSpaceDE w:val="0"/>
        <w:autoSpaceDN w:val="0"/>
        <w:adjustRightInd w:val="0"/>
        <w:spacing w:after="0" w:line="240" w:lineRule="auto"/>
        <w:ind w:firstLine="709"/>
        <w:jc w:val="both"/>
        <w:textAlignment w:val="center"/>
        <w:rPr>
          <w:sz w:val="18"/>
          <w:szCs w:val="28"/>
          <w:lang w:val="en-GB"/>
        </w:rPr>
      </w:pPr>
    </w:p>
    <w:tbl>
      <w:tblPr>
        <w:tblW w:w="0" w:type="auto"/>
        <w:tblInd w:w="-142" w:type="dxa"/>
        <w:tblLook w:val="04A0" w:firstRow="1" w:lastRow="0" w:firstColumn="1" w:lastColumn="0" w:noHBand="0" w:noVBand="1"/>
      </w:tblPr>
      <w:tblGrid>
        <w:gridCol w:w="4543"/>
        <w:gridCol w:w="4529"/>
      </w:tblGrid>
      <w:tr w:rsidR="00661785" w:rsidRPr="006F7B7D" w:rsidTr="001E5E86">
        <w:tc>
          <w:tcPr>
            <w:tcW w:w="4543" w:type="dxa"/>
            <w:shd w:val="clear" w:color="auto" w:fill="auto"/>
          </w:tcPr>
          <w:p w:rsidR="00661785" w:rsidRPr="006F7B7D" w:rsidRDefault="00661785" w:rsidP="00CE6A34">
            <w:pPr>
              <w:pStyle w:val="Chun"/>
              <w:suppressAutoHyphens/>
              <w:autoSpaceDE w:val="0"/>
              <w:autoSpaceDN w:val="0"/>
              <w:adjustRightInd w:val="0"/>
              <w:spacing w:after="0" w:line="240" w:lineRule="auto"/>
              <w:jc w:val="both"/>
              <w:textAlignment w:val="center"/>
              <w:rPr>
                <w:b/>
                <w:i/>
                <w:sz w:val="24"/>
                <w:szCs w:val="28"/>
                <w:lang w:val="en-GB"/>
              </w:rPr>
            </w:pPr>
            <w:r w:rsidRPr="006F7B7D">
              <w:rPr>
                <w:b/>
                <w:i/>
                <w:sz w:val="24"/>
                <w:szCs w:val="28"/>
                <w:lang w:val="en-GB"/>
              </w:rPr>
              <w:t>Nơi nhận:</w:t>
            </w:r>
          </w:p>
          <w:p w:rsidR="00661785" w:rsidRPr="006F7B7D" w:rsidRDefault="00661785" w:rsidP="00CE6A34">
            <w:pPr>
              <w:pStyle w:val="Chun"/>
              <w:suppressAutoHyphens/>
              <w:autoSpaceDE w:val="0"/>
              <w:autoSpaceDN w:val="0"/>
              <w:adjustRightInd w:val="0"/>
              <w:spacing w:after="0" w:line="240" w:lineRule="auto"/>
              <w:jc w:val="both"/>
              <w:textAlignment w:val="center"/>
              <w:rPr>
                <w:sz w:val="22"/>
                <w:szCs w:val="28"/>
                <w:lang w:val="en-GB"/>
              </w:rPr>
            </w:pPr>
            <w:r w:rsidRPr="006F7B7D">
              <w:rPr>
                <w:sz w:val="22"/>
                <w:szCs w:val="28"/>
                <w:lang w:val="en-GB"/>
              </w:rPr>
              <w:t>- Văn phòng Chính phủ;</w:t>
            </w:r>
          </w:p>
          <w:p w:rsidR="00661785" w:rsidRPr="006F7B7D" w:rsidRDefault="00661785" w:rsidP="00CE6A34">
            <w:pPr>
              <w:pStyle w:val="Chun"/>
              <w:suppressAutoHyphens/>
              <w:autoSpaceDE w:val="0"/>
              <w:autoSpaceDN w:val="0"/>
              <w:adjustRightInd w:val="0"/>
              <w:spacing w:after="0" w:line="240" w:lineRule="auto"/>
              <w:jc w:val="both"/>
              <w:textAlignment w:val="center"/>
              <w:rPr>
                <w:sz w:val="22"/>
                <w:szCs w:val="28"/>
                <w:lang w:val="en-GB"/>
              </w:rPr>
            </w:pPr>
            <w:r w:rsidRPr="006F7B7D">
              <w:rPr>
                <w:sz w:val="22"/>
                <w:szCs w:val="28"/>
                <w:lang w:val="en-GB"/>
              </w:rPr>
              <w:t>- Bộ Tài nguyên và Môi trường;</w:t>
            </w:r>
          </w:p>
          <w:p w:rsidR="00661785" w:rsidRPr="006F7B7D" w:rsidRDefault="00661785" w:rsidP="00CE6A34">
            <w:pPr>
              <w:pStyle w:val="Chun"/>
              <w:suppressAutoHyphens/>
              <w:autoSpaceDE w:val="0"/>
              <w:autoSpaceDN w:val="0"/>
              <w:adjustRightInd w:val="0"/>
              <w:spacing w:after="0" w:line="240" w:lineRule="auto"/>
              <w:jc w:val="both"/>
              <w:textAlignment w:val="center"/>
              <w:rPr>
                <w:sz w:val="22"/>
                <w:szCs w:val="28"/>
                <w:lang w:val="en-GB"/>
              </w:rPr>
            </w:pPr>
            <w:r w:rsidRPr="006F7B7D">
              <w:rPr>
                <w:sz w:val="22"/>
                <w:szCs w:val="28"/>
                <w:lang w:val="en-GB"/>
              </w:rPr>
              <w:t xml:space="preserve">- Bộ Tư pháp (Cục </w:t>
            </w:r>
            <w:r w:rsidR="006360F8" w:rsidRPr="006360F8">
              <w:rPr>
                <w:sz w:val="22"/>
                <w:szCs w:val="28"/>
                <w:lang w:val="en-GB"/>
              </w:rPr>
              <w:t>KTrVBQPPL</w:t>
            </w:r>
            <w:r w:rsidRPr="006F7B7D">
              <w:rPr>
                <w:sz w:val="22"/>
                <w:szCs w:val="28"/>
                <w:lang w:val="en-GB"/>
              </w:rPr>
              <w:t>);</w:t>
            </w:r>
          </w:p>
          <w:p w:rsidR="00661785" w:rsidRPr="006F7B7D" w:rsidRDefault="00661785" w:rsidP="00CE6A34">
            <w:pPr>
              <w:pStyle w:val="Chun"/>
              <w:suppressAutoHyphens/>
              <w:autoSpaceDE w:val="0"/>
              <w:autoSpaceDN w:val="0"/>
              <w:adjustRightInd w:val="0"/>
              <w:spacing w:after="0" w:line="240" w:lineRule="auto"/>
              <w:jc w:val="both"/>
              <w:textAlignment w:val="center"/>
              <w:rPr>
                <w:sz w:val="22"/>
                <w:szCs w:val="28"/>
                <w:lang w:val="en-GB"/>
              </w:rPr>
            </w:pPr>
            <w:r w:rsidRPr="006F7B7D">
              <w:rPr>
                <w:sz w:val="22"/>
                <w:szCs w:val="28"/>
                <w:lang w:val="en-GB"/>
              </w:rPr>
              <w:t>- TT Tỉnh ủy; TT HĐND tỉnh;</w:t>
            </w:r>
          </w:p>
          <w:p w:rsidR="00661785" w:rsidRDefault="00661785" w:rsidP="00CE6A34">
            <w:pPr>
              <w:pStyle w:val="Chun"/>
              <w:suppressAutoHyphens/>
              <w:autoSpaceDE w:val="0"/>
              <w:autoSpaceDN w:val="0"/>
              <w:adjustRightInd w:val="0"/>
              <w:spacing w:after="0" w:line="240" w:lineRule="auto"/>
              <w:jc w:val="both"/>
              <w:textAlignment w:val="center"/>
              <w:rPr>
                <w:sz w:val="22"/>
                <w:szCs w:val="28"/>
                <w:lang w:val="en-GB"/>
              </w:rPr>
            </w:pPr>
            <w:r w:rsidRPr="006F7B7D">
              <w:rPr>
                <w:sz w:val="22"/>
                <w:szCs w:val="28"/>
                <w:lang w:val="en-GB"/>
              </w:rPr>
              <w:t>- Đoàn Đại biểu</w:t>
            </w:r>
            <w:r w:rsidR="00B07284" w:rsidRPr="006F7B7D">
              <w:rPr>
                <w:sz w:val="22"/>
                <w:szCs w:val="28"/>
                <w:lang w:val="en-GB"/>
              </w:rPr>
              <w:t xml:space="preserve"> </w:t>
            </w:r>
            <w:r w:rsidR="006360F8">
              <w:rPr>
                <w:sz w:val="22"/>
                <w:szCs w:val="28"/>
                <w:lang w:val="en-GB"/>
              </w:rPr>
              <w:t>Q</w:t>
            </w:r>
            <w:r w:rsidR="00B07284" w:rsidRPr="006F7B7D">
              <w:rPr>
                <w:sz w:val="22"/>
                <w:szCs w:val="28"/>
                <w:lang w:val="en-GB"/>
              </w:rPr>
              <w:t>uốc hội tỉnh;</w:t>
            </w:r>
          </w:p>
          <w:p w:rsidR="006360F8" w:rsidRPr="006F7B7D" w:rsidRDefault="006360F8" w:rsidP="00CE6A34">
            <w:pPr>
              <w:pStyle w:val="Chun"/>
              <w:suppressAutoHyphens/>
              <w:autoSpaceDE w:val="0"/>
              <w:autoSpaceDN w:val="0"/>
              <w:adjustRightInd w:val="0"/>
              <w:spacing w:after="0" w:line="240" w:lineRule="auto"/>
              <w:jc w:val="both"/>
              <w:textAlignment w:val="center"/>
              <w:rPr>
                <w:sz w:val="22"/>
                <w:szCs w:val="28"/>
                <w:lang w:val="en-GB"/>
              </w:rPr>
            </w:pPr>
            <w:r>
              <w:rPr>
                <w:sz w:val="22"/>
                <w:szCs w:val="28"/>
                <w:lang w:val="en-GB"/>
              </w:rPr>
              <w:t>- Lãnh đạo UBND tỉnh;</w:t>
            </w:r>
          </w:p>
          <w:p w:rsidR="00B07284" w:rsidRPr="006F7B7D" w:rsidRDefault="00B07284" w:rsidP="00CE6A34">
            <w:pPr>
              <w:pStyle w:val="Chun"/>
              <w:suppressAutoHyphens/>
              <w:autoSpaceDE w:val="0"/>
              <w:autoSpaceDN w:val="0"/>
              <w:adjustRightInd w:val="0"/>
              <w:spacing w:after="0" w:line="240" w:lineRule="auto"/>
              <w:jc w:val="both"/>
              <w:textAlignment w:val="center"/>
              <w:rPr>
                <w:sz w:val="22"/>
                <w:szCs w:val="28"/>
                <w:lang w:val="en-GB"/>
              </w:rPr>
            </w:pPr>
            <w:r w:rsidRPr="006F7B7D">
              <w:rPr>
                <w:sz w:val="22"/>
                <w:szCs w:val="28"/>
                <w:lang w:val="en-GB"/>
              </w:rPr>
              <w:t>- Như Điều 3;</w:t>
            </w:r>
          </w:p>
          <w:p w:rsidR="00B07284" w:rsidRPr="006F7B7D" w:rsidRDefault="00B07284" w:rsidP="00CE6A34">
            <w:pPr>
              <w:pStyle w:val="Chun"/>
              <w:suppressAutoHyphens/>
              <w:autoSpaceDE w:val="0"/>
              <w:autoSpaceDN w:val="0"/>
              <w:adjustRightInd w:val="0"/>
              <w:spacing w:after="0" w:line="240" w:lineRule="auto"/>
              <w:jc w:val="both"/>
              <w:textAlignment w:val="center"/>
              <w:rPr>
                <w:sz w:val="22"/>
                <w:szCs w:val="28"/>
                <w:lang w:val="en-GB"/>
              </w:rPr>
            </w:pPr>
            <w:r w:rsidRPr="006F7B7D">
              <w:rPr>
                <w:sz w:val="22"/>
                <w:szCs w:val="28"/>
                <w:lang w:val="en-GB"/>
              </w:rPr>
              <w:t>- Công báo tỉnh;</w:t>
            </w:r>
          </w:p>
          <w:p w:rsidR="00B07284" w:rsidRPr="006F7B7D" w:rsidRDefault="00B07284" w:rsidP="00CE6A34">
            <w:pPr>
              <w:pStyle w:val="Chun"/>
              <w:suppressAutoHyphens/>
              <w:autoSpaceDE w:val="0"/>
              <w:autoSpaceDN w:val="0"/>
              <w:adjustRightInd w:val="0"/>
              <w:spacing w:after="0" w:line="240" w:lineRule="auto"/>
              <w:jc w:val="both"/>
              <w:textAlignment w:val="center"/>
              <w:rPr>
                <w:sz w:val="22"/>
                <w:szCs w:val="28"/>
                <w:lang w:val="en-GB"/>
              </w:rPr>
            </w:pPr>
            <w:r w:rsidRPr="006F7B7D">
              <w:rPr>
                <w:sz w:val="22"/>
                <w:szCs w:val="28"/>
                <w:lang w:val="en-GB"/>
              </w:rPr>
              <w:t>- Website tỉnh; Website VPUBND tỉnh;</w:t>
            </w:r>
          </w:p>
          <w:p w:rsidR="00B07284" w:rsidRPr="006F7B7D" w:rsidRDefault="00B07284" w:rsidP="00FE288A">
            <w:pPr>
              <w:pStyle w:val="Chun"/>
              <w:suppressAutoHyphens/>
              <w:autoSpaceDE w:val="0"/>
              <w:autoSpaceDN w:val="0"/>
              <w:adjustRightInd w:val="0"/>
              <w:spacing w:after="0" w:line="240" w:lineRule="auto"/>
              <w:jc w:val="both"/>
              <w:textAlignment w:val="center"/>
              <w:rPr>
                <w:szCs w:val="28"/>
                <w:lang w:val="en-GB"/>
              </w:rPr>
            </w:pPr>
            <w:r w:rsidRPr="006F7B7D">
              <w:rPr>
                <w:sz w:val="22"/>
                <w:szCs w:val="28"/>
                <w:lang w:val="en-GB"/>
              </w:rPr>
              <w:t>- Lưu: VP1, VP3.</w:t>
            </w:r>
          </w:p>
        </w:tc>
        <w:tc>
          <w:tcPr>
            <w:tcW w:w="4529" w:type="dxa"/>
            <w:shd w:val="clear" w:color="auto" w:fill="auto"/>
          </w:tcPr>
          <w:p w:rsidR="00661785" w:rsidRPr="006F7B7D" w:rsidRDefault="00661785" w:rsidP="00CE6A34">
            <w:pPr>
              <w:pStyle w:val="Chun"/>
              <w:autoSpaceDE w:val="0"/>
              <w:autoSpaceDN w:val="0"/>
              <w:adjustRightInd w:val="0"/>
              <w:spacing w:after="0" w:line="240" w:lineRule="auto"/>
              <w:jc w:val="center"/>
              <w:textAlignment w:val="center"/>
              <w:rPr>
                <w:b/>
                <w:bCs/>
                <w:caps/>
                <w:szCs w:val="28"/>
                <w:lang w:val="en-GB"/>
              </w:rPr>
            </w:pPr>
            <w:r w:rsidRPr="006F7B7D">
              <w:rPr>
                <w:b/>
                <w:bCs/>
                <w:caps/>
                <w:sz w:val="26"/>
                <w:szCs w:val="28"/>
                <w:lang w:val="en-GB"/>
              </w:rPr>
              <w:t xml:space="preserve">TM. ỦY BAN NHÂN DÂN </w:t>
            </w:r>
          </w:p>
        </w:tc>
      </w:tr>
    </w:tbl>
    <w:p w:rsidR="00D07A77" w:rsidRPr="006F7B7D" w:rsidRDefault="00D07A77" w:rsidP="00D07A77">
      <w:pPr>
        <w:pStyle w:val="Chun"/>
        <w:spacing w:after="0"/>
        <w:rPr>
          <w:vanish/>
        </w:rPr>
      </w:pPr>
    </w:p>
    <w:sectPr w:rsidR="00D07A77" w:rsidRPr="006F7B7D" w:rsidSect="001E5E86">
      <w:headerReference w:type="default" r:id="rId7"/>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276" w:rsidRDefault="00C01276" w:rsidP="00835A12">
      <w:pPr>
        <w:pStyle w:val="Chun"/>
        <w:spacing w:after="0" w:line="240" w:lineRule="auto"/>
      </w:pPr>
      <w:r>
        <w:separator/>
      </w:r>
    </w:p>
  </w:endnote>
  <w:endnote w:type="continuationSeparator" w:id="0">
    <w:p w:rsidR="00C01276" w:rsidRDefault="00C01276" w:rsidP="00835A12">
      <w:pPr>
        <w:pStyle w:val="Chun"/>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276" w:rsidRDefault="00C01276" w:rsidP="00835A12">
      <w:pPr>
        <w:pStyle w:val="Chun"/>
        <w:spacing w:after="0" w:line="240" w:lineRule="auto"/>
      </w:pPr>
      <w:r>
        <w:separator/>
      </w:r>
    </w:p>
  </w:footnote>
  <w:footnote w:type="continuationSeparator" w:id="0">
    <w:p w:rsidR="00C01276" w:rsidRDefault="00C01276" w:rsidP="00835A12">
      <w:pPr>
        <w:pStyle w:val="Chun"/>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363219483"/>
      <w:docPartObj>
        <w:docPartGallery w:val="Page Numbers (Top of Page)"/>
        <w:docPartUnique/>
      </w:docPartObj>
    </w:sdtPr>
    <w:sdtEndPr/>
    <w:sdtContent>
      <w:p w:rsidR="001E5E86" w:rsidRPr="001E5E86" w:rsidRDefault="001E5E86">
        <w:pPr>
          <w:pStyle w:val="utrang"/>
          <w:jc w:val="center"/>
          <w:rPr>
            <w:sz w:val="28"/>
            <w:szCs w:val="28"/>
          </w:rPr>
        </w:pPr>
        <w:r w:rsidRPr="001E5E86">
          <w:rPr>
            <w:sz w:val="28"/>
            <w:szCs w:val="28"/>
          </w:rPr>
          <w:fldChar w:fldCharType="begin"/>
        </w:r>
        <w:r w:rsidRPr="001E5E86">
          <w:rPr>
            <w:sz w:val="28"/>
            <w:szCs w:val="28"/>
          </w:rPr>
          <w:instrText>PAGE   \* MERGEFORMAT</w:instrText>
        </w:r>
        <w:r w:rsidRPr="001E5E86">
          <w:rPr>
            <w:sz w:val="28"/>
            <w:szCs w:val="28"/>
          </w:rPr>
          <w:fldChar w:fldCharType="separate"/>
        </w:r>
        <w:r w:rsidRPr="001E5E86">
          <w:rPr>
            <w:sz w:val="28"/>
            <w:szCs w:val="28"/>
            <w:lang w:val="vi-VN"/>
          </w:rPr>
          <w:t>2</w:t>
        </w:r>
        <w:r w:rsidRPr="001E5E86">
          <w:rPr>
            <w:sz w:val="28"/>
            <w:szCs w:val="28"/>
          </w:rPr>
          <w:fldChar w:fldCharType="end"/>
        </w:r>
      </w:p>
    </w:sdtContent>
  </w:sdt>
  <w:p w:rsidR="004B6573" w:rsidRPr="001E5E86" w:rsidRDefault="004B6573" w:rsidP="001E5E86">
    <w:pPr>
      <w:pStyle w:val="utrang"/>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02"/>
    <w:rsid w:val="0000234D"/>
    <w:rsid w:val="00007558"/>
    <w:rsid w:val="00007AE7"/>
    <w:rsid w:val="000116A5"/>
    <w:rsid w:val="00011736"/>
    <w:rsid w:val="00011D4F"/>
    <w:rsid w:val="00022AA8"/>
    <w:rsid w:val="000360F4"/>
    <w:rsid w:val="00041AEE"/>
    <w:rsid w:val="000510C0"/>
    <w:rsid w:val="00061383"/>
    <w:rsid w:val="00063CE8"/>
    <w:rsid w:val="00065653"/>
    <w:rsid w:val="0008749D"/>
    <w:rsid w:val="0009205A"/>
    <w:rsid w:val="00093D62"/>
    <w:rsid w:val="000975C6"/>
    <w:rsid w:val="000A7BD2"/>
    <w:rsid w:val="000B0DA2"/>
    <w:rsid w:val="000B7F24"/>
    <w:rsid w:val="000C0683"/>
    <w:rsid w:val="000E43D8"/>
    <w:rsid w:val="000E4C47"/>
    <w:rsid w:val="000F3ADC"/>
    <w:rsid w:val="000F4147"/>
    <w:rsid w:val="000F5C1F"/>
    <w:rsid w:val="0011292F"/>
    <w:rsid w:val="00115194"/>
    <w:rsid w:val="00137D68"/>
    <w:rsid w:val="0014354C"/>
    <w:rsid w:val="00151117"/>
    <w:rsid w:val="001514F7"/>
    <w:rsid w:val="00152936"/>
    <w:rsid w:val="00152B35"/>
    <w:rsid w:val="00154638"/>
    <w:rsid w:val="001548C7"/>
    <w:rsid w:val="00162362"/>
    <w:rsid w:val="001A5AF1"/>
    <w:rsid w:val="001B0614"/>
    <w:rsid w:val="001B1BBC"/>
    <w:rsid w:val="001B2D59"/>
    <w:rsid w:val="001C36FF"/>
    <w:rsid w:val="001D348A"/>
    <w:rsid w:val="001E0926"/>
    <w:rsid w:val="001E5E86"/>
    <w:rsid w:val="001F0DDB"/>
    <w:rsid w:val="001F522A"/>
    <w:rsid w:val="00201134"/>
    <w:rsid w:val="00211F15"/>
    <w:rsid w:val="00221763"/>
    <w:rsid w:val="0022518C"/>
    <w:rsid w:val="00230B0C"/>
    <w:rsid w:val="00233697"/>
    <w:rsid w:val="00235EC3"/>
    <w:rsid w:val="00250EFE"/>
    <w:rsid w:val="00254928"/>
    <w:rsid w:val="00255C61"/>
    <w:rsid w:val="0028328C"/>
    <w:rsid w:val="00290708"/>
    <w:rsid w:val="00295D00"/>
    <w:rsid w:val="002A3F4A"/>
    <w:rsid w:val="002A514B"/>
    <w:rsid w:val="002B5652"/>
    <w:rsid w:val="002C720C"/>
    <w:rsid w:val="002D2F1A"/>
    <w:rsid w:val="002E70B8"/>
    <w:rsid w:val="0030110E"/>
    <w:rsid w:val="00301B8E"/>
    <w:rsid w:val="00306DA8"/>
    <w:rsid w:val="00323D05"/>
    <w:rsid w:val="0033050E"/>
    <w:rsid w:val="00340636"/>
    <w:rsid w:val="00343A54"/>
    <w:rsid w:val="00350EA2"/>
    <w:rsid w:val="003603F7"/>
    <w:rsid w:val="00383B6F"/>
    <w:rsid w:val="003869EE"/>
    <w:rsid w:val="00391665"/>
    <w:rsid w:val="00395676"/>
    <w:rsid w:val="003A0AC5"/>
    <w:rsid w:val="003C1E65"/>
    <w:rsid w:val="003C28BA"/>
    <w:rsid w:val="003C64A1"/>
    <w:rsid w:val="003C74BF"/>
    <w:rsid w:val="003D1225"/>
    <w:rsid w:val="003D6E9D"/>
    <w:rsid w:val="003D7477"/>
    <w:rsid w:val="003D7C67"/>
    <w:rsid w:val="003E2740"/>
    <w:rsid w:val="003E5708"/>
    <w:rsid w:val="003F26F6"/>
    <w:rsid w:val="00422656"/>
    <w:rsid w:val="00450532"/>
    <w:rsid w:val="00482E6F"/>
    <w:rsid w:val="00490C61"/>
    <w:rsid w:val="004A2753"/>
    <w:rsid w:val="004A345A"/>
    <w:rsid w:val="004A386C"/>
    <w:rsid w:val="004A4388"/>
    <w:rsid w:val="004B35A7"/>
    <w:rsid w:val="004B53F2"/>
    <w:rsid w:val="004B6573"/>
    <w:rsid w:val="004C32F6"/>
    <w:rsid w:val="004E5C83"/>
    <w:rsid w:val="004F5D5F"/>
    <w:rsid w:val="005004ED"/>
    <w:rsid w:val="0050069A"/>
    <w:rsid w:val="00501174"/>
    <w:rsid w:val="005064DC"/>
    <w:rsid w:val="00513204"/>
    <w:rsid w:val="00536FBF"/>
    <w:rsid w:val="0054517A"/>
    <w:rsid w:val="00557E64"/>
    <w:rsid w:val="00573D87"/>
    <w:rsid w:val="00582283"/>
    <w:rsid w:val="0058349B"/>
    <w:rsid w:val="00596ECE"/>
    <w:rsid w:val="005A08E7"/>
    <w:rsid w:val="005A384A"/>
    <w:rsid w:val="005B198A"/>
    <w:rsid w:val="005C70D9"/>
    <w:rsid w:val="005D3EEB"/>
    <w:rsid w:val="005E501F"/>
    <w:rsid w:val="005E5108"/>
    <w:rsid w:val="005F1B65"/>
    <w:rsid w:val="005F7A3A"/>
    <w:rsid w:val="00614EAC"/>
    <w:rsid w:val="006155A6"/>
    <w:rsid w:val="00617A24"/>
    <w:rsid w:val="00624BBC"/>
    <w:rsid w:val="006304D0"/>
    <w:rsid w:val="006360F8"/>
    <w:rsid w:val="00641926"/>
    <w:rsid w:val="00655AE9"/>
    <w:rsid w:val="00661785"/>
    <w:rsid w:val="00664758"/>
    <w:rsid w:val="00666934"/>
    <w:rsid w:val="006749E3"/>
    <w:rsid w:val="006842ED"/>
    <w:rsid w:val="00693D29"/>
    <w:rsid w:val="006B56FF"/>
    <w:rsid w:val="006D7696"/>
    <w:rsid w:val="006F13FE"/>
    <w:rsid w:val="006F4EDA"/>
    <w:rsid w:val="006F6568"/>
    <w:rsid w:val="006F7B7D"/>
    <w:rsid w:val="00702CC6"/>
    <w:rsid w:val="00704556"/>
    <w:rsid w:val="00706763"/>
    <w:rsid w:val="00725E43"/>
    <w:rsid w:val="00740C51"/>
    <w:rsid w:val="00744E38"/>
    <w:rsid w:val="007517A5"/>
    <w:rsid w:val="007524AC"/>
    <w:rsid w:val="00755171"/>
    <w:rsid w:val="00756786"/>
    <w:rsid w:val="0076008E"/>
    <w:rsid w:val="00774045"/>
    <w:rsid w:val="00775E48"/>
    <w:rsid w:val="00792D69"/>
    <w:rsid w:val="007B0E1A"/>
    <w:rsid w:val="007C39CD"/>
    <w:rsid w:val="007C7934"/>
    <w:rsid w:val="007E1FD9"/>
    <w:rsid w:val="007F0F49"/>
    <w:rsid w:val="007F3D06"/>
    <w:rsid w:val="007F3FA5"/>
    <w:rsid w:val="007F576F"/>
    <w:rsid w:val="008109FF"/>
    <w:rsid w:val="00824218"/>
    <w:rsid w:val="00827B3E"/>
    <w:rsid w:val="00835A12"/>
    <w:rsid w:val="00841B1B"/>
    <w:rsid w:val="00843D59"/>
    <w:rsid w:val="00846500"/>
    <w:rsid w:val="00860269"/>
    <w:rsid w:val="00861F47"/>
    <w:rsid w:val="0089447A"/>
    <w:rsid w:val="00896604"/>
    <w:rsid w:val="008C2E15"/>
    <w:rsid w:val="008C6CAD"/>
    <w:rsid w:val="008D2342"/>
    <w:rsid w:val="00901846"/>
    <w:rsid w:val="009018B8"/>
    <w:rsid w:val="0090361A"/>
    <w:rsid w:val="00906A77"/>
    <w:rsid w:val="009133D4"/>
    <w:rsid w:val="00927B30"/>
    <w:rsid w:val="00935A04"/>
    <w:rsid w:val="0094079C"/>
    <w:rsid w:val="0094610D"/>
    <w:rsid w:val="00952D17"/>
    <w:rsid w:val="0096188B"/>
    <w:rsid w:val="0096395D"/>
    <w:rsid w:val="00983536"/>
    <w:rsid w:val="00992AC9"/>
    <w:rsid w:val="0099387A"/>
    <w:rsid w:val="00996294"/>
    <w:rsid w:val="009C287A"/>
    <w:rsid w:val="009F0DE4"/>
    <w:rsid w:val="00A018A5"/>
    <w:rsid w:val="00A121BC"/>
    <w:rsid w:val="00A122D2"/>
    <w:rsid w:val="00A135FD"/>
    <w:rsid w:val="00A42068"/>
    <w:rsid w:val="00A44C3A"/>
    <w:rsid w:val="00A451A4"/>
    <w:rsid w:val="00A62EB9"/>
    <w:rsid w:val="00A714E6"/>
    <w:rsid w:val="00A72719"/>
    <w:rsid w:val="00A8499B"/>
    <w:rsid w:val="00A96C32"/>
    <w:rsid w:val="00AA2397"/>
    <w:rsid w:val="00AC289F"/>
    <w:rsid w:val="00AC5ADC"/>
    <w:rsid w:val="00AD61DB"/>
    <w:rsid w:val="00AE39B7"/>
    <w:rsid w:val="00AF1C08"/>
    <w:rsid w:val="00AF3CC4"/>
    <w:rsid w:val="00B07284"/>
    <w:rsid w:val="00B137E2"/>
    <w:rsid w:val="00B16BB0"/>
    <w:rsid w:val="00B23DC5"/>
    <w:rsid w:val="00B309E6"/>
    <w:rsid w:val="00B3735E"/>
    <w:rsid w:val="00B511B4"/>
    <w:rsid w:val="00B72930"/>
    <w:rsid w:val="00B87816"/>
    <w:rsid w:val="00BA751C"/>
    <w:rsid w:val="00BB7623"/>
    <w:rsid w:val="00BD1463"/>
    <w:rsid w:val="00C01276"/>
    <w:rsid w:val="00C11811"/>
    <w:rsid w:val="00C179A3"/>
    <w:rsid w:val="00C232CF"/>
    <w:rsid w:val="00C30499"/>
    <w:rsid w:val="00C34BC4"/>
    <w:rsid w:val="00C37266"/>
    <w:rsid w:val="00C46729"/>
    <w:rsid w:val="00C536F0"/>
    <w:rsid w:val="00C57B64"/>
    <w:rsid w:val="00C6193D"/>
    <w:rsid w:val="00C62390"/>
    <w:rsid w:val="00C647B3"/>
    <w:rsid w:val="00C72530"/>
    <w:rsid w:val="00C80018"/>
    <w:rsid w:val="00C86C7C"/>
    <w:rsid w:val="00C91E8B"/>
    <w:rsid w:val="00C92FD3"/>
    <w:rsid w:val="00CA1CDC"/>
    <w:rsid w:val="00CA2785"/>
    <w:rsid w:val="00CB059A"/>
    <w:rsid w:val="00CB41A9"/>
    <w:rsid w:val="00CC06FA"/>
    <w:rsid w:val="00CD0432"/>
    <w:rsid w:val="00CD6B3D"/>
    <w:rsid w:val="00CE22A4"/>
    <w:rsid w:val="00CE693A"/>
    <w:rsid w:val="00CE6A34"/>
    <w:rsid w:val="00D07A77"/>
    <w:rsid w:val="00D12083"/>
    <w:rsid w:val="00D14C18"/>
    <w:rsid w:val="00D74A15"/>
    <w:rsid w:val="00D80648"/>
    <w:rsid w:val="00D87B2F"/>
    <w:rsid w:val="00D87E0A"/>
    <w:rsid w:val="00D9253B"/>
    <w:rsid w:val="00D9357D"/>
    <w:rsid w:val="00DA2F65"/>
    <w:rsid w:val="00DB047E"/>
    <w:rsid w:val="00DE3495"/>
    <w:rsid w:val="00E05149"/>
    <w:rsid w:val="00E16E9A"/>
    <w:rsid w:val="00E25AA0"/>
    <w:rsid w:val="00E36AFA"/>
    <w:rsid w:val="00E37AC7"/>
    <w:rsid w:val="00E41058"/>
    <w:rsid w:val="00E6208A"/>
    <w:rsid w:val="00E63DC7"/>
    <w:rsid w:val="00E70ECE"/>
    <w:rsid w:val="00E723FF"/>
    <w:rsid w:val="00E92658"/>
    <w:rsid w:val="00E92C21"/>
    <w:rsid w:val="00EC0210"/>
    <w:rsid w:val="00EE2C03"/>
    <w:rsid w:val="00EF1D21"/>
    <w:rsid w:val="00F1341C"/>
    <w:rsid w:val="00F20902"/>
    <w:rsid w:val="00F365E6"/>
    <w:rsid w:val="00F50959"/>
    <w:rsid w:val="00F51B99"/>
    <w:rsid w:val="00F541AA"/>
    <w:rsid w:val="00F54391"/>
    <w:rsid w:val="00F66071"/>
    <w:rsid w:val="00F7213D"/>
    <w:rsid w:val="00F7524A"/>
    <w:rsid w:val="00F771FC"/>
    <w:rsid w:val="00F8447E"/>
    <w:rsid w:val="00F96AC8"/>
    <w:rsid w:val="00FA224A"/>
    <w:rsid w:val="00FA3952"/>
    <w:rsid w:val="00FA427A"/>
    <w:rsid w:val="00FB1B47"/>
    <w:rsid w:val="00FB453E"/>
    <w:rsid w:val="00FC2A95"/>
    <w:rsid w:val="00FD4332"/>
    <w:rsid w:val="00FE288A"/>
    <w:rsid w:val="00FE5E7D"/>
    <w:rsid w:val="00FF0925"/>
    <w:rsid w:val="00FF479E"/>
    <w:rsid w:val="00FF77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10ED"/>
  <w15:chartTrackingRefBased/>
  <w15:docId w15:val="{5940609D-245B-4F44-B5AB-AE74FD7E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Pr>
      <w:lang w:val="en-US" w:eastAsia="en-US"/>
    </w:rPr>
  </w:style>
  <w:style w:type="paragraph" w:styleId="u1">
    <w:name w:val="heading 1"/>
    <w:basedOn w:val="Binhthng"/>
    <w:next w:val="Binhthng"/>
    <w:link w:val="u1Char"/>
    <w:uiPriority w:val="9"/>
    <w:qFormat/>
    <w:rsid w:val="00D80648"/>
    <w:pPr>
      <w:keepNext/>
      <w:spacing w:before="240" w:after="60"/>
      <w:outlineLvl w:val="0"/>
    </w:pPr>
    <w:rPr>
      <w:rFonts w:ascii="Calibri Light" w:eastAsia="Times New Roman" w:hAnsi="Calibri Light"/>
      <w:b/>
      <w:bCs/>
      <w:kern w:val="32"/>
      <w:sz w:val="32"/>
      <w:szCs w:val="32"/>
    </w:rPr>
  </w:style>
  <w:style w:type="paragraph" w:styleId="u2">
    <w:name w:val="heading 2"/>
    <w:basedOn w:val="Binhthng"/>
    <w:next w:val="Binhthng"/>
    <w:link w:val="u2Char"/>
    <w:uiPriority w:val="9"/>
    <w:unhideWhenUsed/>
    <w:qFormat/>
    <w:rsid w:val="00A62EB9"/>
    <w:pPr>
      <w:keepNext/>
      <w:spacing w:before="240" w:after="60"/>
      <w:outlineLvl w:val="1"/>
    </w:pPr>
    <w:rPr>
      <w:rFonts w:ascii="Calibri Light" w:eastAsia="Times New Roman" w:hAnsi="Calibri Light"/>
      <w:b/>
      <w:bCs/>
      <w:i/>
      <w:iCs/>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un">
    <w:name w:val="Chuẩn"/>
    <w:qFormat/>
    <w:pPr>
      <w:spacing w:after="160" w:line="259" w:lineRule="auto"/>
    </w:pPr>
    <w:rPr>
      <w:sz w:val="28"/>
      <w:szCs w:val="22"/>
      <w:lang w:val="en-US" w:eastAsia="en-US"/>
    </w:rPr>
  </w:style>
  <w:style w:type="character" w:customStyle="1" w:styleId="Phngmcnhcaonvn">
    <w:name w:val="Phông mặc định của đoạn văn"/>
    <w:uiPriority w:val="1"/>
    <w:semiHidden/>
    <w:unhideWhenUsed/>
  </w:style>
  <w:style w:type="table" w:customStyle="1" w:styleId="BngChun">
    <w:name w:val="Bảng Chuẩn"/>
    <w:uiPriority w:val="99"/>
    <w:semiHidden/>
    <w:unhideWhenUsed/>
    <w:rPr>
      <w:lang w:val="en-US" w:eastAsia="en-US"/>
    </w:rPr>
    <w:tblPr>
      <w:tblInd w:w="0" w:type="dxa"/>
      <w:tblCellMar>
        <w:top w:w="0" w:type="dxa"/>
        <w:left w:w="108" w:type="dxa"/>
        <w:bottom w:w="0" w:type="dxa"/>
        <w:right w:w="108" w:type="dxa"/>
      </w:tblCellMar>
    </w:tblPr>
  </w:style>
  <w:style w:type="numbering" w:customStyle="1" w:styleId="Khngc">
    <w:name w:val="Không có"/>
    <w:uiPriority w:val="99"/>
    <w:semiHidden/>
    <w:unhideWhenUsed/>
  </w:style>
  <w:style w:type="paragraph" w:customStyle="1" w:styleId="Bntiliu">
    <w:name w:val="Bản đồ tài liệu"/>
    <w:basedOn w:val="Chun"/>
    <w:link w:val="BntiliuChar"/>
    <w:uiPriority w:val="99"/>
    <w:semiHidden/>
    <w:unhideWhenUsed/>
    <w:rsid w:val="00775E48"/>
    <w:rPr>
      <w:rFonts w:ascii="Tahoma" w:hAnsi="Tahoma" w:cs="Tahoma"/>
      <w:sz w:val="16"/>
      <w:szCs w:val="16"/>
    </w:rPr>
  </w:style>
  <w:style w:type="character" w:customStyle="1" w:styleId="BntiliuChar">
    <w:name w:val="Bản đồ tài liệu Char"/>
    <w:link w:val="Bntiliu"/>
    <w:uiPriority w:val="99"/>
    <w:semiHidden/>
    <w:rsid w:val="00775E48"/>
    <w:rPr>
      <w:rFonts w:ascii="Tahoma" w:hAnsi="Tahoma" w:cs="Tahoma"/>
      <w:sz w:val="16"/>
      <w:szCs w:val="16"/>
      <w:lang w:val="en-US" w:eastAsia="en-US"/>
    </w:rPr>
  </w:style>
  <w:style w:type="table" w:styleId="LiBang">
    <w:name w:val="Table Grid"/>
    <w:basedOn w:val="BngChun"/>
    <w:uiPriority w:val="39"/>
    <w:rsid w:val="00661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nbanCcchu">
    <w:name w:val="footnote text"/>
    <w:basedOn w:val="Chun"/>
    <w:link w:val="VnbanCcchuChar"/>
    <w:uiPriority w:val="99"/>
    <w:semiHidden/>
    <w:unhideWhenUsed/>
    <w:rsid w:val="00835A12"/>
    <w:rPr>
      <w:sz w:val="20"/>
      <w:szCs w:val="20"/>
    </w:rPr>
  </w:style>
  <w:style w:type="character" w:customStyle="1" w:styleId="VnbanCcchuChar">
    <w:name w:val="Văn bản Cước chú Char"/>
    <w:basedOn w:val="Phngmcnhcaonvn"/>
    <w:link w:val="VnbanCcchu"/>
    <w:uiPriority w:val="99"/>
    <w:semiHidden/>
    <w:rsid w:val="00835A12"/>
  </w:style>
  <w:style w:type="character" w:styleId="ThamchiuCcchu">
    <w:name w:val="footnote reference"/>
    <w:uiPriority w:val="99"/>
    <w:semiHidden/>
    <w:unhideWhenUsed/>
    <w:rsid w:val="00835A12"/>
    <w:rPr>
      <w:vertAlign w:val="superscript"/>
    </w:rPr>
  </w:style>
  <w:style w:type="character" w:customStyle="1" w:styleId="u1Char">
    <w:name w:val="Đầu đề 1 Char"/>
    <w:link w:val="u1"/>
    <w:uiPriority w:val="9"/>
    <w:rsid w:val="00D80648"/>
    <w:rPr>
      <w:rFonts w:ascii="Calibri Light" w:eastAsia="Times New Roman" w:hAnsi="Calibri Light" w:cs="Times New Roman"/>
      <w:b/>
      <w:bCs/>
      <w:kern w:val="32"/>
      <w:sz w:val="32"/>
      <w:szCs w:val="32"/>
    </w:rPr>
  </w:style>
  <w:style w:type="paragraph" w:styleId="utrang">
    <w:name w:val="header"/>
    <w:basedOn w:val="Binhthng"/>
    <w:link w:val="utrangChar"/>
    <w:uiPriority w:val="99"/>
    <w:unhideWhenUsed/>
    <w:rsid w:val="00582283"/>
    <w:pPr>
      <w:tabs>
        <w:tab w:val="center" w:pos="4680"/>
        <w:tab w:val="right" w:pos="9360"/>
      </w:tabs>
    </w:pPr>
  </w:style>
  <w:style w:type="character" w:customStyle="1" w:styleId="utrangChar">
    <w:name w:val="Đầu trang Char"/>
    <w:basedOn w:val="Phngmcinhcuaoanvn"/>
    <w:link w:val="utrang"/>
    <w:uiPriority w:val="99"/>
    <w:rsid w:val="00582283"/>
  </w:style>
  <w:style w:type="paragraph" w:styleId="Chntrang">
    <w:name w:val="footer"/>
    <w:basedOn w:val="Binhthng"/>
    <w:link w:val="ChntrangChar"/>
    <w:uiPriority w:val="99"/>
    <w:unhideWhenUsed/>
    <w:rsid w:val="00582283"/>
    <w:pPr>
      <w:tabs>
        <w:tab w:val="center" w:pos="4680"/>
        <w:tab w:val="right" w:pos="9360"/>
      </w:tabs>
    </w:pPr>
  </w:style>
  <w:style w:type="character" w:customStyle="1" w:styleId="ChntrangChar">
    <w:name w:val="Chân trang Char"/>
    <w:basedOn w:val="Phngmcinhcuaoanvn"/>
    <w:link w:val="Chntrang"/>
    <w:uiPriority w:val="99"/>
    <w:rsid w:val="00582283"/>
  </w:style>
  <w:style w:type="character" w:customStyle="1" w:styleId="u2Char">
    <w:name w:val="Đầu đề 2 Char"/>
    <w:link w:val="u2"/>
    <w:uiPriority w:val="9"/>
    <w:rsid w:val="00A62EB9"/>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92474">
      <w:bodyDiv w:val="1"/>
      <w:marLeft w:val="0"/>
      <w:marRight w:val="0"/>
      <w:marTop w:val="0"/>
      <w:marBottom w:val="0"/>
      <w:divBdr>
        <w:top w:val="none" w:sz="0" w:space="0" w:color="auto"/>
        <w:left w:val="none" w:sz="0" w:space="0" w:color="auto"/>
        <w:bottom w:val="none" w:sz="0" w:space="0" w:color="auto"/>
        <w:right w:val="none" w:sz="0" w:space="0" w:color="auto"/>
      </w:divBdr>
    </w:div>
    <w:div w:id="449865455">
      <w:bodyDiv w:val="1"/>
      <w:marLeft w:val="0"/>
      <w:marRight w:val="0"/>
      <w:marTop w:val="0"/>
      <w:marBottom w:val="0"/>
      <w:divBdr>
        <w:top w:val="none" w:sz="0" w:space="0" w:color="auto"/>
        <w:left w:val="none" w:sz="0" w:space="0" w:color="auto"/>
        <w:bottom w:val="none" w:sz="0" w:space="0" w:color="auto"/>
        <w:right w:val="none" w:sz="0" w:space="0" w:color="auto"/>
      </w:divBdr>
    </w:div>
    <w:div w:id="452944811">
      <w:bodyDiv w:val="1"/>
      <w:marLeft w:val="0"/>
      <w:marRight w:val="0"/>
      <w:marTop w:val="0"/>
      <w:marBottom w:val="0"/>
      <w:divBdr>
        <w:top w:val="none" w:sz="0" w:space="0" w:color="auto"/>
        <w:left w:val="none" w:sz="0" w:space="0" w:color="auto"/>
        <w:bottom w:val="none" w:sz="0" w:space="0" w:color="auto"/>
        <w:right w:val="none" w:sz="0" w:space="0" w:color="auto"/>
      </w:divBdr>
    </w:div>
    <w:div w:id="479737959">
      <w:bodyDiv w:val="1"/>
      <w:marLeft w:val="0"/>
      <w:marRight w:val="0"/>
      <w:marTop w:val="0"/>
      <w:marBottom w:val="0"/>
      <w:divBdr>
        <w:top w:val="none" w:sz="0" w:space="0" w:color="auto"/>
        <w:left w:val="none" w:sz="0" w:space="0" w:color="auto"/>
        <w:bottom w:val="none" w:sz="0" w:space="0" w:color="auto"/>
        <w:right w:val="none" w:sz="0" w:space="0" w:color="auto"/>
      </w:divBdr>
    </w:div>
    <w:div w:id="672222986">
      <w:bodyDiv w:val="1"/>
      <w:marLeft w:val="0"/>
      <w:marRight w:val="0"/>
      <w:marTop w:val="0"/>
      <w:marBottom w:val="0"/>
      <w:divBdr>
        <w:top w:val="none" w:sz="0" w:space="0" w:color="auto"/>
        <w:left w:val="none" w:sz="0" w:space="0" w:color="auto"/>
        <w:bottom w:val="none" w:sz="0" w:space="0" w:color="auto"/>
        <w:right w:val="none" w:sz="0" w:space="0" w:color="auto"/>
      </w:divBdr>
    </w:div>
    <w:div w:id="890582281">
      <w:bodyDiv w:val="1"/>
      <w:marLeft w:val="0"/>
      <w:marRight w:val="0"/>
      <w:marTop w:val="0"/>
      <w:marBottom w:val="0"/>
      <w:divBdr>
        <w:top w:val="none" w:sz="0" w:space="0" w:color="auto"/>
        <w:left w:val="none" w:sz="0" w:space="0" w:color="auto"/>
        <w:bottom w:val="none" w:sz="0" w:space="0" w:color="auto"/>
        <w:right w:val="none" w:sz="0" w:space="0" w:color="auto"/>
      </w:divBdr>
    </w:div>
    <w:div w:id="1247612974">
      <w:bodyDiv w:val="1"/>
      <w:marLeft w:val="0"/>
      <w:marRight w:val="0"/>
      <w:marTop w:val="0"/>
      <w:marBottom w:val="0"/>
      <w:divBdr>
        <w:top w:val="none" w:sz="0" w:space="0" w:color="auto"/>
        <w:left w:val="none" w:sz="0" w:space="0" w:color="auto"/>
        <w:bottom w:val="none" w:sz="0" w:space="0" w:color="auto"/>
        <w:right w:val="none" w:sz="0" w:space="0" w:color="auto"/>
      </w:divBdr>
    </w:div>
    <w:div w:id="1337685922">
      <w:bodyDiv w:val="1"/>
      <w:marLeft w:val="0"/>
      <w:marRight w:val="0"/>
      <w:marTop w:val="0"/>
      <w:marBottom w:val="0"/>
      <w:divBdr>
        <w:top w:val="none" w:sz="0" w:space="0" w:color="auto"/>
        <w:left w:val="none" w:sz="0" w:space="0" w:color="auto"/>
        <w:bottom w:val="none" w:sz="0" w:space="0" w:color="auto"/>
        <w:right w:val="none" w:sz="0" w:space="0" w:color="auto"/>
      </w:divBdr>
    </w:div>
    <w:div w:id="16949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CDC89-FC5A-4E04-A45C-657D1A34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472</Words>
  <Characters>2691</Characters>
  <Application>Microsoft Office Word</Application>
  <DocSecurity>0</DocSecurity>
  <Lines>22</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Hải Nam</dc:creator>
  <cp:keywords/>
  <dc:description/>
  <cp:lastModifiedBy>Hải Nam Vũ</cp:lastModifiedBy>
  <cp:revision>15</cp:revision>
  <dcterms:created xsi:type="dcterms:W3CDTF">2024-06-14T08:48:00Z</dcterms:created>
  <dcterms:modified xsi:type="dcterms:W3CDTF">2024-07-11T04:00:00Z</dcterms:modified>
</cp:coreProperties>
</file>