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1F8D4" w14:textId="77777777" w:rsidR="00144399" w:rsidRPr="00CF0175" w:rsidRDefault="00021F0B" w:rsidP="00CF0175">
      <w:pPr>
        <w:pStyle w:val="TOCHeading"/>
        <w:spacing w:before="0" w:line="288" w:lineRule="auto"/>
        <w:jc w:val="center"/>
        <w:rPr>
          <w:rFonts w:ascii="Times New Roman" w:hAnsi="Times New Roman"/>
          <w:b/>
          <w:color w:val="000000"/>
          <w:sz w:val="26"/>
        </w:rPr>
      </w:pPr>
      <w:r w:rsidRPr="00CF0175">
        <w:rPr>
          <w:rFonts w:ascii="Times New Roman" w:hAnsi="Times New Roman"/>
          <w:b/>
          <w:color w:val="000000"/>
          <w:sz w:val="26"/>
        </w:rPr>
        <w:t>MỤC LỤC</w:t>
      </w:r>
    </w:p>
    <w:p w14:paraId="6BE3C743" w14:textId="77777777" w:rsidR="00144399" w:rsidRPr="00CF0175" w:rsidRDefault="00144399" w:rsidP="00CF0175">
      <w:pPr>
        <w:spacing w:after="0" w:line="288" w:lineRule="auto"/>
        <w:rPr>
          <w:rFonts w:ascii="Times New Roman" w:hAnsi="Times New Roman"/>
          <w:color w:val="000000"/>
          <w:sz w:val="26"/>
          <w:szCs w:val="26"/>
          <w:lang w:val="es-MX"/>
        </w:rPr>
      </w:pPr>
    </w:p>
    <w:p w14:paraId="1C6044E9" w14:textId="77777777" w:rsidR="00E539C7" w:rsidRPr="00CF0175" w:rsidRDefault="00E539C7" w:rsidP="00CF0175">
      <w:pPr>
        <w:spacing w:after="0" w:line="288" w:lineRule="auto"/>
        <w:jc w:val="both"/>
        <w:rPr>
          <w:rFonts w:ascii="Times New Roman" w:hAnsi="Times New Roman"/>
          <w:b/>
          <w:color w:val="000000"/>
          <w:sz w:val="26"/>
          <w:szCs w:val="26"/>
          <w:lang w:val="es-MX"/>
        </w:rPr>
      </w:pPr>
      <w:r w:rsidRPr="00CF0175">
        <w:rPr>
          <w:rFonts w:ascii="Times New Roman" w:hAnsi="Times New Roman"/>
          <w:b/>
          <w:color w:val="000000"/>
          <w:sz w:val="26"/>
          <w:szCs w:val="26"/>
          <w:lang w:val="es-MX"/>
        </w:rPr>
        <w:t>Trang</w:t>
      </w:r>
    </w:p>
    <w:p w14:paraId="6E0B36C2" w14:textId="77777777" w:rsidR="00DA4252" w:rsidRPr="00CF0175" w:rsidRDefault="0039151D" w:rsidP="00CF0175">
      <w:pPr>
        <w:pStyle w:val="TOC1"/>
        <w:spacing w:before="0" w:after="0"/>
        <w:jc w:val="both"/>
        <w:rPr>
          <w:rFonts w:asciiTheme="minorHAnsi" w:eastAsiaTheme="minorEastAsia" w:hAnsiTheme="minorHAnsi" w:cstheme="minorBidi"/>
          <w:sz w:val="22"/>
          <w:szCs w:val="22"/>
          <w:lang w:val="en-GB" w:eastAsia="en-GB"/>
        </w:rPr>
      </w:pPr>
      <w:r w:rsidRPr="00CF0175">
        <w:rPr>
          <w:bCs/>
          <w:color w:val="000000"/>
        </w:rPr>
        <w:fldChar w:fldCharType="begin"/>
      </w:r>
      <w:r w:rsidRPr="00CF0175">
        <w:rPr>
          <w:bCs/>
          <w:color w:val="000000"/>
        </w:rPr>
        <w:instrText xml:space="preserve"> TOC \o "1-3" \h \z \u </w:instrText>
      </w:r>
      <w:r w:rsidRPr="00CF0175">
        <w:rPr>
          <w:bCs/>
          <w:color w:val="000000"/>
        </w:rPr>
        <w:fldChar w:fldCharType="separate"/>
      </w:r>
      <w:hyperlink w:anchor="_Toc150854221" w:history="1">
        <w:r w:rsidR="00DA4252" w:rsidRPr="00CF0175">
          <w:rPr>
            <w:rStyle w:val="Hyperlink"/>
          </w:rPr>
          <w:t>MỞ ĐẦU</w:t>
        </w:r>
        <w:r w:rsidR="00DA4252" w:rsidRPr="00CF0175">
          <w:rPr>
            <w:webHidden/>
          </w:rPr>
          <w:tab/>
        </w:r>
        <w:r w:rsidR="00DA4252" w:rsidRPr="00CF0175">
          <w:rPr>
            <w:webHidden/>
          </w:rPr>
          <w:fldChar w:fldCharType="begin"/>
        </w:r>
        <w:r w:rsidR="00DA4252" w:rsidRPr="00CF0175">
          <w:rPr>
            <w:webHidden/>
          </w:rPr>
          <w:instrText xml:space="preserve"> PAGEREF _Toc150854221 \h </w:instrText>
        </w:r>
        <w:r w:rsidR="00DA4252" w:rsidRPr="00CF0175">
          <w:rPr>
            <w:webHidden/>
          </w:rPr>
        </w:r>
        <w:r w:rsidR="00DA4252" w:rsidRPr="00CF0175">
          <w:rPr>
            <w:webHidden/>
          </w:rPr>
          <w:fldChar w:fldCharType="separate"/>
        </w:r>
        <w:r w:rsidR="00CF0175" w:rsidRPr="00CF0175">
          <w:rPr>
            <w:webHidden/>
          </w:rPr>
          <w:t>1</w:t>
        </w:r>
        <w:r w:rsidR="00DA4252" w:rsidRPr="00CF0175">
          <w:rPr>
            <w:webHidden/>
          </w:rPr>
          <w:fldChar w:fldCharType="end"/>
        </w:r>
      </w:hyperlink>
    </w:p>
    <w:p w14:paraId="3F40A73D" w14:textId="0FEEE93B" w:rsidR="00DA4252" w:rsidRPr="00CF0175" w:rsidRDefault="007E085E" w:rsidP="00CF0175">
      <w:pPr>
        <w:pStyle w:val="TOC1"/>
        <w:spacing w:before="0" w:after="0"/>
        <w:jc w:val="both"/>
        <w:rPr>
          <w:rFonts w:asciiTheme="minorHAnsi" w:eastAsiaTheme="minorEastAsia" w:hAnsiTheme="minorHAnsi" w:cstheme="minorBidi"/>
          <w:sz w:val="22"/>
          <w:szCs w:val="22"/>
          <w:lang w:val="en-GB" w:eastAsia="en-GB"/>
        </w:rPr>
      </w:pPr>
      <w:hyperlink w:anchor="_Toc150854222" w:history="1">
        <w:r w:rsidR="00DA4252" w:rsidRPr="00CF0175">
          <w:rPr>
            <w:rStyle w:val="Hyperlink"/>
          </w:rPr>
          <w:t>1.</w:t>
        </w:r>
        <w:r w:rsidR="00DA4252" w:rsidRPr="00CF0175">
          <w:rPr>
            <w:rFonts w:asciiTheme="minorHAnsi" w:eastAsiaTheme="minorEastAsia" w:hAnsiTheme="minorHAnsi" w:cstheme="minorBidi"/>
            <w:sz w:val="22"/>
            <w:szCs w:val="22"/>
            <w:lang w:val="en-GB" w:eastAsia="en-GB"/>
          </w:rPr>
          <w:tab/>
        </w:r>
        <w:r w:rsidR="00DA4252" w:rsidRPr="00CF0175">
          <w:rPr>
            <w:rStyle w:val="Hyperlink"/>
          </w:rPr>
          <w:t>Xuất xứ của dự án</w:t>
        </w:r>
        <w:r w:rsidR="00DA4252" w:rsidRPr="00CF0175">
          <w:rPr>
            <w:webHidden/>
          </w:rPr>
          <w:tab/>
        </w:r>
        <w:r w:rsidR="00DA4252" w:rsidRPr="00CF0175">
          <w:rPr>
            <w:webHidden/>
          </w:rPr>
          <w:fldChar w:fldCharType="begin"/>
        </w:r>
        <w:r w:rsidR="00DA4252" w:rsidRPr="00CF0175">
          <w:rPr>
            <w:webHidden/>
          </w:rPr>
          <w:instrText xml:space="preserve"> PAGEREF _Toc150854222 \h </w:instrText>
        </w:r>
        <w:r w:rsidR="00DA4252" w:rsidRPr="00CF0175">
          <w:rPr>
            <w:webHidden/>
          </w:rPr>
        </w:r>
        <w:r w:rsidR="00DA4252" w:rsidRPr="00CF0175">
          <w:rPr>
            <w:webHidden/>
          </w:rPr>
          <w:fldChar w:fldCharType="separate"/>
        </w:r>
        <w:r w:rsidR="00CF0175" w:rsidRPr="00CF0175">
          <w:rPr>
            <w:webHidden/>
          </w:rPr>
          <w:t>1</w:t>
        </w:r>
        <w:r w:rsidR="00DA4252" w:rsidRPr="00CF0175">
          <w:rPr>
            <w:webHidden/>
          </w:rPr>
          <w:fldChar w:fldCharType="end"/>
        </w:r>
      </w:hyperlink>
    </w:p>
    <w:p w14:paraId="2E5CA541" w14:textId="77777777" w:rsidR="00DA4252" w:rsidRPr="00CF0175" w:rsidRDefault="007E085E" w:rsidP="00CF0175">
      <w:pPr>
        <w:pStyle w:val="TOC1"/>
        <w:spacing w:before="0" w:after="0"/>
        <w:jc w:val="both"/>
        <w:rPr>
          <w:rFonts w:asciiTheme="minorHAnsi" w:eastAsiaTheme="minorEastAsia" w:hAnsiTheme="minorHAnsi" w:cstheme="minorBidi"/>
          <w:sz w:val="22"/>
          <w:szCs w:val="22"/>
          <w:lang w:val="en-GB" w:eastAsia="en-GB"/>
        </w:rPr>
      </w:pPr>
      <w:hyperlink w:anchor="_Toc150854223" w:history="1">
        <w:r w:rsidR="00DA4252" w:rsidRPr="00CF0175">
          <w:rPr>
            <w:rStyle w:val="Hyperlink"/>
          </w:rPr>
          <w:t>1.1.</w:t>
        </w:r>
        <w:r w:rsidR="00DA4252" w:rsidRPr="00CF0175">
          <w:rPr>
            <w:rFonts w:asciiTheme="minorHAnsi" w:eastAsiaTheme="minorEastAsia" w:hAnsiTheme="minorHAnsi" w:cstheme="minorBidi"/>
            <w:sz w:val="22"/>
            <w:szCs w:val="22"/>
            <w:lang w:val="en-GB" w:eastAsia="en-GB"/>
          </w:rPr>
          <w:tab/>
        </w:r>
        <w:r w:rsidR="00DA4252" w:rsidRPr="00CF0175">
          <w:rPr>
            <w:rStyle w:val="Hyperlink"/>
          </w:rPr>
          <w:t>Thông tin chung về dự án</w:t>
        </w:r>
        <w:r w:rsidR="00DA4252" w:rsidRPr="00CF0175">
          <w:rPr>
            <w:webHidden/>
          </w:rPr>
          <w:tab/>
        </w:r>
        <w:r w:rsidR="00DA4252" w:rsidRPr="00CF0175">
          <w:rPr>
            <w:webHidden/>
          </w:rPr>
          <w:fldChar w:fldCharType="begin"/>
        </w:r>
        <w:r w:rsidR="00DA4252" w:rsidRPr="00CF0175">
          <w:rPr>
            <w:webHidden/>
          </w:rPr>
          <w:instrText xml:space="preserve"> PAGEREF _Toc150854223 \h </w:instrText>
        </w:r>
        <w:r w:rsidR="00DA4252" w:rsidRPr="00CF0175">
          <w:rPr>
            <w:webHidden/>
          </w:rPr>
        </w:r>
        <w:r w:rsidR="00DA4252" w:rsidRPr="00CF0175">
          <w:rPr>
            <w:webHidden/>
          </w:rPr>
          <w:fldChar w:fldCharType="separate"/>
        </w:r>
        <w:r w:rsidR="00CF0175" w:rsidRPr="00CF0175">
          <w:rPr>
            <w:webHidden/>
          </w:rPr>
          <w:t>1</w:t>
        </w:r>
        <w:r w:rsidR="00DA4252" w:rsidRPr="00CF0175">
          <w:rPr>
            <w:webHidden/>
          </w:rPr>
          <w:fldChar w:fldCharType="end"/>
        </w:r>
      </w:hyperlink>
    </w:p>
    <w:p w14:paraId="333C7D24" w14:textId="77777777" w:rsidR="00DA4252" w:rsidRPr="00CF0175" w:rsidRDefault="007E085E" w:rsidP="00CF0175">
      <w:pPr>
        <w:pStyle w:val="TOC1"/>
        <w:spacing w:before="0" w:after="0"/>
        <w:jc w:val="both"/>
        <w:rPr>
          <w:rFonts w:asciiTheme="minorHAnsi" w:eastAsiaTheme="minorEastAsia" w:hAnsiTheme="minorHAnsi" w:cstheme="minorBidi"/>
          <w:sz w:val="22"/>
          <w:szCs w:val="22"/>
          <w:lang w:val="en-GB" w:eastAsia="en-GB"/>
        </w:rPr>
      </w:pPr>
      <w:hyperlink w:anchor="_Toc150854224" w:history="1">
        <w:r w:rsidR="00DA4252" w:rsidRPr="00CF0175">
          <w:rPr>
            <w:rStyle w:val="Hyperlink"/>
            <w:rFonts w:eastAsia="Times New Roman"/>
            <w:bCs/>
          </w:rPr>
          <w:t>1.2. Cơ quan, tổ chức có thẩm quyền phê duyệt chủ trương đầu tư, báo cáo nghiên cứu khả thi hoặc tài liệu tương đương với báo cáo nghiên cứu khả thi của dự án</w:t>
        </w:r>
        <w:r w:rsidR="00DA4252" w:rsidRPr="00CF0175">
          <w:rPr>
            <w:webHidden/>
          </w:rPr>
          <w:tab/>
        </w:r>
        <w:r w:rsidR="00DA4252" w:rsidRPr="00CF0175">
          <w:rPr>
            <w:webHidden/>
          </w:rPr>
          <w:fldChar w:fldCharType="begin"/>
        </w:r>
        <w:r w:rsidR="00DA4252" w:rsidRPr="00CF0175">
          <w:rPr>
            <w:webHidden/>
          </w:rPr>
          <w:instrText xml:space="preserve"> PAGEREF _Toc150854224 \h </w:instrText>
        </w:r>
        <w:r w:rsidR="00DA4252" w:rsidRPr="00CF0175">
          <w:rPr>
            <w:webHidden/>
          </w:rPr>
        </w:r>
        <w:r w:rsidR="00DA4252" w:rsidRPr="00CF0175">
          <w:rPr>
            <w:webHidden/>
          </w:rPr>
          <w:fldChar w:fldCharType="separate"/>
        </w:r>
        <w:r w:rsidR="00CF0175" w:rsidRPr="00CF0175">
          <w:rPr>
            <w:webHidden/>
          </w:rPr>
          <w:t>1</w:t>
        </w:r>
        <w:r w:rsidR="00DA4252" w:rsidRPr="00CF0175">
          <w:rPr>
            <w:webHidden/>
          </w:rPr>
          <w:fldChar w:fldCharType="end"/>
        </w:r>
      </w:hyperlink>
    </w:p>
    <w:p w14:paraId="32998F58" w14:textId="18AEA94B" w:rsidR="00DA4252" w:rsidRPr="00CF0175" w:rsidRDefault="007E085E" w:rsidP="00CF0175">
      <w:pPr>
        <w:pStyle w:val="TOC1"/>
        <w:spacing w:before="0" w:after="0"/>
        <w:jc w:val="both"/>
        <w:rPr>
          <w:rFonts w:asciiTheme="minorHAnsi" w:eastAsiaTheme="minorEastAsia" w:hAnsiTheme="minorHAnsi" w:cstheme="minorBidi"/>
          <w:sz w:val="22"/>
          <w:szCs w:val="22"/>
          <w:lang w:val="en-GB" w:eastAsia="en-GB"/>
        </w:rPr>
      </w:pPr>
      <w:hyperlink w:anchor="_Toc150854225" w:history="1">
        <w:r w:rsidR="00DA4252" w:rsidRPr="00CF0175">
          <w:rPr>
            <w:rStyle w:val="Hyperlink"/>
            <w:lang w:val="vi-VN"/>
          </w:rPr>
          <w:t xml:space="preserve">2. </w:t>
        </w:r>
        <w:r w:rsidR="00DA4252" w:rsidRPr="00CF0175">
          <w:rPr>
            <w:rStyle w:val="Hyperlink"/>
            <w:rFonts w:eastAsia="Times New Roman"/>
            <w:bCs/>
            <w:lang w:val="vi-VN"/>
          </w:rPr>
          <w:t>Căn cứ pháp lý và kỹ thuật của việc thực hiện đánh giá tác động môi trường (ĐTM)</w:t>
        </w:r>
        <w:r w:rsidR="00DA4252" w:rsidRPr="00CF0175">
          <w:rPr>
            <w:webHidden/>
          </w:rPr>
          <w:t xml:space="preserve"> </w:t>
        </w:r>
        <w:r w:rsidR="00DA4252" w:rsidRPr="00CF0175">
          <w:rPr>
            <w:webHidden/>
          </w:rPr>
          <w:fldChar w:fldCharType="begin"/>
        </w:r>
        <w:r w:rsidR="00DA4252" w:rsidRPr="00CF0175">
          <w:rPr>
            <w:webHidden/>
          </w:rPr>
          <w:instrText xml:space="preserve"> PAGEREF _Toc150854225 \h </w:instrText>
        </w:r>
        <w:r w:rsidR="00DA4252" w:rsidRPr="00CF0175">
          <w:rPr>
            <w:webHidden/>
          </w:rPr>
        </w:r>
        <w:r w:rsidR="00DA4252" w:rsidRPr="00CF0175">
          <w:rPr>
            <w:webHidden/>
          </w:rPr>
          <w:fldChar w:fldCharType="separate"/>
        </w:r>
        <w:r w:rsidR="00CF0175" w:rsidRPr="00CF0175">
          <w:rPr>
            <w:webHidden/>
          </w:rPr>
          <w:t>2</w:t>
        </w:r>
        <w:r w:rsidR="00DA4252" w:rsidRPr="00CF0175">
          <w:rPr>
            <w:webHidden/>
          </w:rPr>
          <w:fldChar w:fldCharType="end"/>
        </w:r>
      </w:hyperlink>
    </w:p>
    <w:p w14:paraId="481CDE76" w14:textId="77777777" w:rsidR="00DA4252" w:rsidRPr="00CF0175" w:rsidRDefault="007E085E" w:rsidP="00CF0175">
      <w:pPr>
        <w:pStyle w:val="TOC1"/>
        <w:spacing w:before="0" w:after="0"/>
        <w:jc w:val="both"/>
        <w:rPr>
          <w:rFonts w:asciiTheme="minorHAnsi" w:eastAsiaTheme="minorEastAsia" w:hAnsiTheme="minorHAnsi" w:cstheme="minorBidi"/>
          <w:sz w:val="22"/>
          <w:szCs w:val="22"/>
          <w:lang w:val="en-GB" w:eastAsia="en-GB"/>
        </w:rPr>
      </w:pPr>
      <w:hyperlink w:anchor="_Toc150854226" w:history="1">
        <w:r w:rsidR="00DA4252" w:rsidRPr="00CF0175">
          <w:rPr>
            <w:rStyle w:val="Hyperlink"/>
            <w:lang w:val="vi-VN"/>
          </w:rPr>
          <w:t>2.1. Các văn bản pháp lý, quy chuẩn, tiêu chuẩn và hướng dẫn kỹ thuật có liên quan làm căn cứ cho việc thực hiện ĐTM</w:t>
        </w:r>
        <w:r w:rsidR="00DA4252" w:rsidRPr="00CF0175">
          <w:rPr>
            <w:webHidden/>
          </w:rPr>
          <w:tab/>
        </w:r>
        <w:r w:rsidR="00DA4252" w:rsidRPr="00CF0175">
          <w:rPr>
            <w:webHidden/>
          </w:rPr>
          <w:fldChar w:fldCharType="begin"/>
        </w:r>
        <w:r w:rsidR="00DA4252" w:rsidRPr="00CF0175">
          <w:rPr>
            <w:webHidden/>
          </w:rPr>
          <w:instrText xml:space="preserve"> PAGEREF _Toc150854226 \h </w:instrText>
        </w:r>
        <w:r w:rsidR="00DA4252" w:rsidRPr="00CF0175">
          <w:rPr>
            <w:webHidden/>
          </w:rPr>
        </w:r>
        <w:r w:rsidR="00DA4252" w:rsidRPr="00CF0175">
          <w:rPr>
            <w:webHidden/>
          </w:rPr>
          <w:fldChar w:fldCharType="separate"/>
        </w:r>
        <w:r w:rsidR="00CF0175" w:rsidRPr="00CF0175">
          <w:rPr>
            <w:webHidden/>
          </w:rPr>
          <w:t>2</w:t>
        </w:r>
        <w:r w:rsidR="00DA4252" w:rsidRPr="00CF0175">
          <w:rPr>
            <w:webHidden/>
          </w:rPr>
          <w:fldChar w:fldCharType="end"/>
        </w:r>
      </w:hyperlink>
    </w:p>
    <w:p w14:paraId="168F3740" w14:textId="77777777" w:rsidR="00DA4252" w:rsidRPr="00CF0175" w:rsidRDefault="007E085E" w:rsidP="00CF0175">
      <w:pPr>
        <w:pStyle w:val="TOC1"/>
        <w:spacing w:before="0" w:after="0"/>
        <w:jc w:val="both"/>
        <w:rPr>
          <w:rFonts w:asciiTheme="minorHAnsi" w:eastAsiaTheme="minorEastAsia" w:hAnsiTheme="minorHAnsi" w:cstheme="minorBidi"/>
          <w:sz w:val="22"/>
          <w:szCs w:val="22"/>
          <w:lang w:val="en-GB" w:eastAsia="en-GB"/>
        </w:rPr>
      </w:pPr>
      <w:hyperlink w:anchor="_Toc150854227" w:history="1">
        <w:r w:rsidR="00DA4252" w:rsidRPr="00CF0175">
          <w:rPr>
            <w:rStyle w:val="Hyperlink"/>
            <w:rFonts w:eastAsia="Times New Roman"/>
            <w:bCs/>
            <w:lang w:val="vi-VN"/>
          </w:rPr>
          <w:t>2.2. Các văn bản pháp lý, quyết định hoặc ý kiến bằng văn bản của các cấp có thẩm quyền liên quan đến dự án</w:t>
        </w:r>
        <w:r w:rsidR="00DA4252" w:rsidRPr="00CF0175">
          <w:rPr>
            <w:webHidden/>
          </w:rPr>
          <w:tab/>
        </w:r>
        <w:r w:rsidR="00DA4252" w:rsidRPr="00CF0175">
          <w:rPr>
            <w:webHidden/>
          </w:rPr>
          <w:fldChar w:fldCharType="begin"/>
        </w:r>
        <w:r w:rsidR="00DA4252" w:rsidRPr="00CF0175">
          <w:rPr>
            <w:webHidden/>
          </w:rPr>
          <w:instrText xml:space="preserve"> PAGEREF _Toc150854227 \h </w:instrText>
        </w:r>
        <w:r w:rsidR="00DA4252" w:rsidRPr="00CF0175">
          <w:rPr>
            <w:webHidden/>
          </w:rPr>
        </w:r>
        <w:r w:rsidR="00DA4252" w:rsidRPr="00CF0175">
          <w:rPr>
            <w:webHidden/>
          </w:rPr>
          <w:fldChar w:fldCharType="separate"/>
        </w:r>
        <w:r w:rsidR="00CF0175" w:rsidRPr="00CF0175">
          <w:rPr>
            <w:webHidden/>
          </w:rPr>
          <w:t>8</w:t>
        </w:r>
        <w:r w:rsidR="00DA4252" w:rsidRPr="00CF0175">
          <w:rPr>
            <w:webHidden/>
          </w:rPr>
          <w:fldChar w:fldCharType="end"/>
        </w:r>
      </w:hyperlink>
    </w:p>
    <w:p w14:paraId="0F4758B0" w14:textId="77777777" w:rsidR="00DA4252" w:rsidRPr="00CF0175" w:rsidRDefault="007E085E" w:rsidP="00CF0175">
      <w:pPr>
        <w:pStyle w:val="TOC1"/>
        <w:spacing w:before="0" w:after="0"/>
        <w:jc w:val="both"/>
        <w:rPr>
          <w:rFonts w:asciiTheme="minorHAnsi" w:eastAsiaTheme="minorEastAsia" w:hAnsiTheme="minorHAnsi" w:cstheme="minorBidi"/>
          <w:sz w:val="22"/>
          <w:szCs w:val="22"/>
          <w:lang w:val="en-GB" w:eastAsia="en-GB"/>
        </w:rPr>
      </w:pPr>
      <w:hyperlink w:anchor="_Toc150854228" w:history="1">
        <w:r w:rsidR="00DA4252" w:rsidRPr="00CF0175">
          <w:rPr>
            <w:rStyle w:val="Hyperlink"/>
            <w:rFonts w:eastAsia="Times New Roman"/>
            <w:bCs/>
            <w:lang w:val="vi-VN"/>
          </w:rPr>
          <w:t>2.3. Các tài liệu, dữ liệu do chủ dự án tự tạo lập</w:t>
        </w:r>
        <w:r w:rsidR="00DA4252" w:rsidRPr="00CF0175">
          <w:rPr>
            <w:webHidden/>
          </w:rPr>
          <w:tab/>
        </w:r>
        <w:r w:rsidR="00DA4252" w:rsidRPr="00CF0175">
          <w:rPr>
            <w:webHidden/>
          </w:rPr>
          <w:fldChar w:fldCharType="begin"/>
        </w:r>
        <w:r w:rsidR="00DA4252" w:rsidRPr="00CF0175">
          <w:rPr>
            <w:webHidden/>
          </w:rPr>
          <w:instrText xml:space="preserve"> PAGEREF _Toc150854228 \h </w:instrText>
        </w:r>
        <w:r w:rsidR="00DA4252" w:rsidRPr="00CF0175">
          <w:rPr>
            <w:webHidden/>
          </w:rPr>
        </w:r>
        <w:r w:rsidR="00DA4252" w:rsidRPr="00CF0175">
          <w:rPr>
            <w:webHidden/>
          </w:rPr>
          <w:fldChar w:fldCharType="separate"/>
        </w:r>
        <w:r w:rsidR="00CF0175" w:rsidRPr="00CF0175">
          <w:rPr>
            <w:webHidden/>
          </w:rPr>
          <w:t>8</w:t>
        </w:r>
        <w:r w:rsidR="00DA4252" w:rsidRPr="00CF0175">
          <w:rPr>
            <w:webHidden/>
          </w:rPr>
          <w:fldChar w:fldCharType="end"/>
        </w:r>
      </w:hyperlink>
    </w:p>
    <w:p w14:paraId="3F220186" w14:textId="77777777" w:rsidR="00DA4252" w:rsidRPr="00CF0175" w:rsidRDefault="007E085E" w:rsidP="00CF0175">
      <w:pPr>
        <w:pStyle w:val="TOC1"/>
        <w:spacing w:before="0" w:after="0"/>
        <w:jc w:val="both"/>
        <w:rPr>
          <w:rFonts w:asciiTheme="minorHAnsi" w:eastAsiaTheme="minorEastAsia" w:hAnsiTheme="minorHAnsi" w:cstheme="minorBidi"/>
          <w:sz w:val="22"/>
          <w:szCs w:val="22"/>
          <w:lang w:val="en-GB" w:eastAsia="en-GB"/>
        </w:rPr>
      </w:pPr>
      <w:hyperlink w:anchor="_Toc150854229" w:history="1">
        <w:r w:rsidR="00DA4252" w:rsidRPr="00CF0175">
          <w:rPr>
            <w:rStyle w:val="Hyperlink"/>
            <w:lang w:val="vi-VN"/>
          </w:rPr>
          <w:t>3.</w:t>
        </w:r>
        <w:r w:rsidR="00DA4252" w:rsidRPr="00CF0175">
          <w:rPr>
            <w:rFonts w:asciiTheme="minorHAnsi" w:eastAsiaTheme="minorEastAsia" w:hAnsiTheme="minorHAnsi" w:cstheme="minorBidi"/>
            <w:sz w:val="22"/>
            <w:szCs w:val="22"/>
            <w:lang w:val="en-GB" w:eastAsia="en-GB"/>
          </w:rPr>
          <w:tab/>
        </w:r>
        <w:r w:rsidR="00DA4252" w:rsidRPr="00CF0175">
          <w:rPr>
            <w:rStyle w:val="Hyperlink"/>
            <w:lang w:val="vi-VN"/>
          </w:rPr>
          <w:t>Tổ chức thực hiện đánh giá tác động môi trường</w:t>
        </w:r>
        <w:r w:rsidR="00DA4252" w:rsidRPr="00CF0175">
          <w:rPr>
            <w:webHidden/>
          </w:rPr>
          <w:tab/>
        </w:r>
        <w:r w:rsidR="00DA4252" w:rsidRPr="00CF0175">
          <w:rPr>
            <w:webHidden/>
          </w:rPr>
          <w:fldChar w:fldCharType="begin"/>
        </w:r>
        <w:r w:rsidR="00DA4252" w:rsidRPr="00CF0175">
          <w:rPr>
            <w:webHidden/>
          </w:rPr>
          <w:instrText xml:space="preserve"> PAGEREF _Toc150854229 \h </w:instrText>
        </w:r>
        <w:r w:rsidR="00DA4252" w:rsidRPr="00CF0175">
          <w:rPr>
            <w:webHidden/>
          </w:rPr>
        </w:r>
        <w:r w:rsidR="00DA4252" w:rsidRPr="00CF0175">
          <w:rPr>
            <w:webHidden/>
          </w:rPr>
          <w:fldChar w:fldCharType="separate"/>
        </w:r>
        <w:r w:rsidR="00CF0175" w:rsidRPr="00CF0175">
          <w:rPr>
            <w:webHidden/>
          </w:rPr>
          <w:t>8</w:t>
        </w:r>
        <w:r w:rsidR="00DA4252" w:rsidRPr="00CF0175">
          <w:rPr>
            <w:webHidden/>
          </w:rPr>
          <w:fldChar w:fldCharType="end"/>
        </w:r>
      </w:hyperlink>
    </w:p>
    <w:p w14:paraId="16A14441" w14:textId="77777777" w:rsidR="00DA4252" w:rsidRPr="00CF0175" w:rsidRDefault="007E085E" w:rsidP="00CF0175">
      <w:pPr>
        <w:pStyle w:val="TOC1"/>
        <w:spacing w:before="0" w:after="0"/>
        <w:jc w:val="both"/>
        <w:rPr>
          <w:rFonts w:asciiTheme="minorHAnsi" w:eastAsiaTheme="minorEastAsia" w:hAnsiTheme="minorHAnsi" w:cstheme="minorBidi"/>
          <w:sz w:val="22"/>
          <w:szCs w:val="22"/>
          <w:lang w:val="en-GB" w:eastAsia="en-GB"/>
        </w:rPr>
      </w:pPr>
      <w:hyperlink w:anchor="_Toc150854230" w:history="1">
        <w:r w:rsidR="00DA4252" w:rsidRPr="00CF0175">
          <w:rPr>
            <w:rStyle w:val="Hyperlink"/>
            <w:rFonts w:eastAsia="Times New Roman"/>
            <w:bCs/>
            <w:iCs/>
            <w:lang w:eastAsia="x-none"/>
          </w:rPr>
          <w:t>4</w:t>
        </w:r>
        <w:r w:rsidR="00DA4252" w:rsidRPr="00CF0175">
          <w:rPr>
            <w:rStyle w:val="Hyperlink"/>
            <w:rFonts w:eastAsia="Times New Roman"/>
            <w:bCs/>
            <w:iCs/>
            <w:lang w:val="x-none" w:eastAsia="x-none"/>
          </w:rPr>
          <w:t>. Ph</w:t>
        </w:r>
        <w:r w:rsidR="00DA4252" w:rsidRPr="00CF0175">
          <w:rPr>
            <w:rStyle w:val="Hyperlink"/>
            <w:rFonts w:eastAsia="Times New Roman"/>
            <w:bCs/>
            <w:iCs/>
            <w:lang w:eastAsia="x-none"/>
          </w:rPr>
          <w:t>ư</w:t>
        </w:r>
        <w:r w:rsidR="00DA4252" w:rsidRPr="00CF0175">
          <w:rPr>
            <w:rStyle w:val="Hyperlink"/>
            <w:rFonts w:eastAsia="Times New Roman"/>
            <w:bCs/>
            <w:iCs/>
            <w:lang w:val="x-none" w:eastAsia="x-none"/>
          </w:rPr>
          <w:t>ơng pháp đánh giá tác động môi tr</w:t>
        </w:r>
        <w:r w:rsidR="00DA4252" w:rsidRPr="00CF0175">
          <w:rPr>
            <w:rStyle w:val="Hyperlink"/>
            <w:rFonts w:eastAsia="Times New Roman"/>
            <w:bCs/>
            <w:iCs/>
            <w:lang w:eastAsia="x-none"/>
          </w:rPr>
          <w:t>ư</w:t>
        </w:r>
        <w:r w:rsidR="00DA4252" w:rsidRPr="00CF0175">
          <w:rPr>
            <w:rStyle w:val="Hyperlink"/>
            <w:rFonts w:eastAsia="Times New Roman"/>
            <w:bCs/>
            <w:iCs/>
            <w:lang w:val="x-none" w:eastAsia="x-none"/>
          </w:rPr>
          <w:t>ờng</w:t>
        </w:r>
        <w:r w:rsidR="00DA4252" w:rsidRPr="00CF0175">
          <w:rPr>
            <w:webHidden/>
          </w:rPr>
          <w:tab/>
        </w:r>
        <w:r w:rsidR="00DA4252" w:rsidRPr="00CF0175">
          <w:rPr>
            <w:webHidden/>
          </w:rPr>
          <w:fldChar w:fldCharType="begin"/>
        </w:r>
        <w:r w:rsidR="00DA4252" w:rsidRPr="00CF0175">
          <w:rPr>
            <w:webHidden/>
          </w:rPr>
          <w:instrText xml:space="preserve"> PAGEREF _Toc150854230 \h </w:instrText>
        </w:r>
        <w:r w:rsidR="00DA4252" w:rsidRPr="00CF0175">
          <w:rPr>
            <w:webHidden/>
          </w:rPr>
        </w:r>
        <w:r w:rsidR="00DA4252" w:rsidRPr="00CF0175">
          <w:rPr>
            <w:webHidden/>
          </w:rPr>
          <w:fldChar w:fldCharType="separate"/>
        </w:r>
        <w:r w:rsidR="00CF0175" w:rsidRPr="00CF0175">
          <w:rPr>
            <w:webHidden/>
          </w:rPr>
          <w:t>10</w:t>
        </w:r>
        <w:r w:rsidR="00DA4252" w:rsidRPr="00CF0175">
          <w:rPr>
            <w:webHidden/>
          </w:rPr>
          <w:fldChar w:fldCharType="end"/>
        </w:r>
      </w:hyperlink>
    </w:p>
    <w:p w14:paraId="43C42B88" w14:textId="77777777" w:rsidR="00DA4252" w:rsidRPr="00CF0175" w:rsidRDefault="007E085E" w:rsidP="00CF0175">
      <w:pPr>
        <w:pStyle w:val="TOC1"/>
        <w:spacing w:before="0" w:after="0"/>
        <w:jc w:val="both"/>
        <w:rPr>
          <w:rFonts w:asciiTheme="minorHAnsi" w:eastAsiaTheme="minorEastAsia" w:hAnsiTheme="minorHAnsi" w:cstheme="minorBidi"/>
          <w:sz w:val="22"/>
          <w:szCs w:val="22"/>
          <w:lang w:val="en-GB" w:eastAsia="en-GB"/>
        </w:rPr>
      </w:pPr>
      <w:hyperlink w:anchor="_Toc150854231" w:history="1">
        <w:r w:rsidR="00DA4252" w:rsidRPr="00CF0175">
          <w:rPr>
            <w:rStyle w:val="Hyperlink"/>
          </w:rPr>
          <w:t>4.1. Phương pháp ĐTM</w:t>
        </w:r>
        <w:r w:rsidR="00DA4252" w:rsidRPr="00CF0175">
          <w:rPr>
            <w:webHidden/>
          </w:rPr>
          <w:tab/>
        </w:r>
        <w:r w:rsidR="00DA4252" w:rsidRPr="00CF0175">
          <w:rPr>
            <w:webHidden/>
          </w:rPr>
          <w:fldChar w:fldCharType="begin"/>
        </w:r>
        <w:r w:rsidR="00DA4252" w:rsidRPr="00CF0175">
          <w:rPr>
            <w:webHidden/>
          </w:rPr>
          <w:instrText xml:space="preserve"> PAGEREF _Toc150854231 \h </w:instrText>
        </w:r>
        <w:r w:rsidR="00DA4252" w:rsidRPr="00CF0175">
          <w:rPr>
            <w:webHidden/>
          </w:rPr>
        </w:r>
        <w:r w:rsidR="00DA4252" w:rsidRPr="00CF0175">
          <w:rPr>
            <w:webHidden/>
          </w:rPr>
          <w:fldChar w:fldCharType="separate"/>
        </w:r>
        <w:r w:rsidR="00CF0175" w:rsidRPr="00CF0175">
          <w:rPr>
            <w:webHidden/>
          </w:rPr>
          <w:t>10</w:t>
        </w:r>
        <w:r w:rsidR="00DA4252" w:rsidRPr="00CF0175">
          <w:rPr>
            <w:webHidden/>
          </w:rPr>
          <w:fldChar w:fldCharType="end"/>
        </w:r>
      </w:hyperlink>
    </w:p>
    <w:p w14:paraId="57C6E9E7" w14:textId="77777777" w:rsidR="00DA4252" w:rsidRPr="00CF0175" w:rsidRDefault="007E085E" w:rsidP="00CF0175">
      <w:pPr>
        <w:pStyle w:val="TOC1"/>
        <w:spacing w:before="0" w:after="0"/>
        <w:jc w:val="both"/>
        <w:rPr>
          <w:rFonts w:asciiTheme="minorHAnsi" w:eastAsiaTheme="minorEastAsia" w:hAnsiTheme="minorHAnsi" w:cstheme="minorBidi"/>
          <w:sz w:val="22"/>
          <w:szCs w:val="22"/>
          <w:lang w:val="en-GB" w:eastAsia="en-GB"/>
        </w:rPr>
      </w:pPr>
      <w:hyperlink w:anchor="_Toc150854232" w:history="1">
        <w:r w:rsidR="00DA4252" w:rsidRPr="00CF0175">
          <w:rPr>
            <w:rStyle w:val="Hyperlink"/>
            <w:iCs/>
            <w:lang w:eastAsia="x-none"/>
          </w:rPr>
          <w:t>4.2. Các phương pháp khác</w:t>
        </w:r>
        <w:r w:rsidR="00DA4252" w:rsidRPr="00CF0175">
          <w:rPr>
            <w:webHidden/>
          </w:rPr>
          <w:tab/>
        </w:r>
        <w:r w:rsidR="00DA4252" w:rsidRPr="00CF0175">
          <w:rPr>
            <w:webHidden/>
          </w:rPr>
          <w:fldChar w:fldCharType="begin"/>
        </w:r>
        <w:r w:rsidR="00DA4252" w:rsidRPr="00CF0175">
          <w:rPr>
            <w:webHidden/>
          </w:rPr>
          <w:instrText xml:space="preserve"> PAGEREF _Toc150854232 \h </w:instrText>
        </w:r>
        <w:r w:rsidR="00DA4252" w:rsidRPr="00CF0175">
          <w:rPr>
            <w:webHidden/>
          </w:rPr>
        </w:r>
        <w:r w:rsidR="00DA4252" w:rsidRPr="00CF0175">
          <w:rPr>
            <w:webHidden/>
          </w:rPr>
          <w:fldChar w:fldCharType="separate"/>
        </w:r>
        <w:r w:rsidR="00CF0175" w:rsidRPr="00CF0175">
          <w:rPr>
            <w:webHidden/>
          </w:rPr>
          <w:t>10</w:t>
        </w:r>
        <w:r w:rsidR="00DA4252" w:rsidRPr="00CF0175">
          <w:rPr>
            <w:webHidden/>
          </w:rPr>
          <w:fldChar w:fldCharType="end"/>
        </w:r>
      </w:hyperlink>
    </w:p>
    <w:p w14:paraId="05083989" w14:textId="77777777" w:rsidR="00DA4252" w:rsidRPr="00CF0175" w:rsidRDefault="007E085E" w:rsidP="00CF0175">
      <w:pPr>
        <w:pStyle w:val="TOC1"/>
        <w:spacing w:before="0" w:after="0"/>
        <w:jc w:val="both"/>
        <w:rPr>
          <w:rFonts w:asciiTheme="minorHAnsi" w:eastAsiaTheme="minorEastAsia" w:hAnsiTheme="minorHAnsi" w:cstheme="minorBidi"/>
          <w:sz w:val="22"/>
          <w:szCs w:val="22"/>
          <w:lang w:val="en-GB" w:eastAsia="en-GB"/>
        </w:rPr>
      </w:pPr>
      <w:hyperlink w:anchor="_Toc150854233" w:history="1">
        <w:r w:rsidR="00DA4252" w:rsidRPr="00CF0175">
          <w:rPr>
            <w:rStyle w:val="Hyperlink"/>
            <w:rFonts w:eastAsia="Times New Roman"/>
            <w:bCs/>
            <w:lang w:val="nl-NL"/>
          </w:rPr>
          <w:t>5. Tóm tắt nội dung chính của Báo cáo ĐTM</w:t>
        </w:r>
        <w:r w:rsidR="00DA4252" w:rsidRPr="00CF0175">
          <w:rPr>
            <w:webHidden/>
          </w:rPr>
          <w:tab/>
        </w:r>
        <w:r w:rsidR="00DA4252" w:rsidRPr="00CF0175">
          <w:rPr>
            <w:webHidden/>
          </w:rPr>
          <w:fldChar w:fldCharType="begin"/>
        </w:r>
        <w:r w:rsidR="00DA4252" w:rsidRPr="00CF0175">
          <w:rPr>
            <w:webHidden/>
          </w:rPr>
          <w:instrText xml:space="preserve"> PAGEREF _Toc150854233 \h </w:instrText>
        </w:r>
        <w:r w:rsidR="00DA4252" w:rsidRPr="00CF0175">
          <w:rPr>
            <w:webHidden/>
          </w:rPr>
        </w:r>
        <w:r w:rsidR="00DA4252" w:rsidRPr="00CF0175">
          <w:rPr>
            <w:webHidden/>
          </w:rPr>
          <w:fldChar w:fldCharType="separate"/>
        </w:r>
        <w:r w:rsidR="00CF0175" w:rsidRPr="00CF0175">
          <w:rPr>
            <w:webHidden/>
          </w:rPr>
          <w:t>11</w:t>
        </w:r>
        <w:r w:rsidR="00DA4252" w:rsidRPr="00CF0175">
          <w:rPr>
            <w:webHidden/>
          </w:rPr>
          <w:fldChar w:fldCharType="end"/>
        </w:r>
      </w:hyperlink>
    </w:p>
    <w:p w14:paraId="2793DE7D" w14:textId="77777777" w:rsidR="00DA4252" w:rsidRPr="00CF0175" w:rsidRDefault="007E085E" w:rsidP="00CF0175">
      <w:pPr>
        <w:pStyle w:val="TOC1"/>
        <w:spacing w:before="0" w:after="0"/>
        <w:jc w:val="both"/>
        <w:rPr>
          <w:rFonts w:asciiTheme="minorHAnsi" w:eastAsiaTheme="minorEastAsia" w:hAnsiTheme="minorHAnsi" w:cstheme="minorBidi"/>
          <w:sz w:val="22"/>
          <w:szCs w:val="22"/>
          <w:lang w:val="en-GB" w:eastAsia="en-GB"/>
        </w:rPr>
      </w:pPr>
      <w:hyperlink w:anchor="_Toc150854234" w:history="1">
        <w:r w:rsidR="00DA4252" w:rsidRPr="00CF0175">
          <w:rPr>
            <w:rStyle w:val="Hyperlink"/>
            <w:bCs/>
            <w:iCs/>
            <w:lang w:val="nl-NL"/>
          </w:rPr>
          <w:t>5.1. Thông tin về dự án</w:t>
        </w:r>
        <w:r w:rsidR="00DA4252" w:rsidRPr="00CF0175">
          <w:rPr>
            <w:webHidden/>
          </w:rPr>
          <w:tab/>
        </w:r>
        <w:r w:rsidR="00DA4252" w:rsidRPr="00CF0175">
          <w:rPr>
            <w:webHidden/>
          </w:rPr>
          <w:fldChar w:fldCharType="begin"/>
        </w:r>
        <w:r w:rsidR="00DA4252" w:rsidRPr="00CF0175">
          <w:rPr>
            <w:webHidden/>
          </w:rPr>
          <w:instrText xml:space="preserve"> PAGEREF _Toc150854234 \h </w:instrText>
        </w:r>
        <w:r w:rsidR="00DA4252" w:rsidRPr="00CF0175">
          <w:rPr>
            <w:webHidden/>
          </w:rPr>
        </w:r>
        <w:r w:rsidR="00DA4252" w:rsidRPr="00CF0175">
          <w:rPr>
            <w:webHidden/>
          </w:rPr>
          <w:fldChar w:fldCharType="separate"/>
        </w:r>
        <w:r w:rsidR="00CF0175" w:rsidRPr="00CF0175">
          <w:rPr>
            <w:webHidden/>
          </w:rPr>
          <w:t>11</w:t>
        </w:r>
        <w:r w:rsidR="00DA4252" w:rsidRPr="00CF0175">
          <w:rPr>
            <w:webHidden/>
          </w:rPr>
          <w:fldChar w:fldCharType="end"/>
        </w:r>
      </w:hyperlink>
    </w:p>
    <w:p w14:paraId="6ECB3135" w14:textId="77777777" w:rsidR="00DA4252" w:rsidRPr="00CF0175" w:rsidRDefault="007E085E" w:rsidP="00CF0175">
      <w:pPr>
        <w:pStyle w:val="TOC1"/>
        <w:spacing w:before="0" w:after="0"/>
        <w:jc w:val="both"/>
        <w:rPr>
          <w:rFonts w:asciiTheme="minorHAnsi" w:eastAsiaTheme="minorEastAsia" w:hAnsiTheme="minorHAnsi" w:cstheme="minorBidi"/>
          <w:sz w:val="22"/>
          <w:szCs w:val="22"/>
          <w:lang w:val="en-GB" w:eastAsia="en-GB"/>
        </w:rPr>
      </w:pPr>
      <w:hyperlink w:anchor="_Toc150854235" w:history="1">
        <w:r w:rsidR="00DA4252" w:rsidRPr="00CF0175">
          <w:rPr>
            <w:rStyle w:val="Hyperlink"/>
            <w:rFonts w:eastAsia="Times New Roman"/>
            <w:bCs/>
            <w:spacing w:val="-6"/>
          </w:rPr>
          <w:t>Chương 1:</w:t>
        </w:r>
        <w:r w:rsidR="00DA4252" w:rsidRPr="00CF0175">
          <w:rPr>
            <w:webHidden/>
          </w:rPr>
          <w:tab/>
        </w:r>
        <w:r w:rsidR="00DA4252" w:rsidRPr="00CF0175">
          <w:rPr>
            <w:webHidden/>
          </w:rPr>
          <w:fldChar w:fldCharType="begin"/>
        </w:r>
        <w:r w:rsidR="00DA4252" w:rsidRPr="00CF0175">
          <w:rPr>
            <w:webHidden/>
          </w:rPr>
          <w:instrText xml:space="preserve"> PAGEREF _Toc150854235 \h </w:instrText>
        </w:r>
        <w:r w:rsidR="00DA4252" w:rsidRPr="00CF0175">
          <w:rPr>
            <w:webHidden/>
          </w:rPr>
        </w:r>
        <w:r w:rsidR="00DA4252" w:rsidRPr="00CF0175">
          <w:rPr>
            <w:webHidden/>
          </w:rPr>
          <w:fldChar w:fldCharType="separate"/>
        </w:r>
        <w:r w:rsidR="00CF0175" w:rsidRPr="00CF0175">
          <w:rPr>
            <w:webHidden/>
          </w:rPr>
          <w:t>13</w:t>
        </w:r>
        <w:r w:rsidR="00DA4252" w:rsidRPr="00CF0175">
          <w:rPr>
            <w:webHidden/>
          </w:rPr>
          <w:fldChar w:fldCharType="end"/>
        </w:r>
      </w:hyperlink>
    </w:p>
    <w:p w14:paraId="042BA941" w14:textId="77777777" w:rsidR="00DA4252" w:rsidRPr="00CF0175" w:rsidRDefault="007E085E" w:rsidP="00CF0175">
      <w:pPr>
        <w:pStyle w:val="TOC1"/>
        <w:spacing w:before="0" w:after="0"/>
        <w:jc w:val="both"/>
        <w:rPr>
          <w:rFonts w:asciiTheme="minorHAnsi" w:eastAsiaTheme="minorEastAsia" w:hAnsiTheme="minorHAnsi" w:cstheme="minorBidi"/>
          <w:sz w:val="22"/>
          <w:szCs w:val="22"/>
          <w:lang w:val="en-GB" w:eastAsia="en-GB"/>
        </w:rPr>
      </w:pPr>
      <w:hyperlink w:anchor="_Toc150854236" w:history="1">
        <w:r w:rsidR="00DA4252" w:rsidRPr="00CF0175">
          <w:rPr>
            <w:rStyle w:val="Hyperlink"/>
            <w:rFonts w:eastAsia="Times New Roman"/>
            <w:bCs/>
          </w:rPr>
          <w:t>THÔNG TIN VỀ</w:t>
        </w:r>
        <w:r w:rsidR="00DA4252" w:rsidRPr="00CF0175">
          <w:rPr>
            <w:rStyle w:val="Hyperlink"/>
            <w:rFonts w:eastAsia="Times New Roman"/>
            <w:bCs/>
            <w:lang w:val="vi-VN"/>
          </w:rPr>
          <w:t xml:space="preserve"> DỰ ÁN</w:t>
        </w:r>
        <w:r w:rsidR="00DA4252" w:rsidRPr="00CF0175">
          <w:rPr>
            <w:webHidden/>
          </w:rPr>
          <w:tab/>
        </w:r>
        <w:r w:rsidR="00DA4252" w:rsidRPr="00CF0175">
          <w:rPr>
            <w:webHidden/>
          </w:rPr>
          <w:fldChar w:fldCharType="begin"/>
        </w:r>
        <w:r w:rsidR="00DA4252" w:rsidRPr="00CF0175">
          <w:rPr>
            <w:webHidden/>
          </w:rPr>
          <w:instrText xml:space="preserve"> PAGEREF _Toc150854236 \h </w:instrText>
        </w:r>
        <w:r w:rsidR="00DA4252" w:rsidRPr="00CF0175">
          <w:rPr>
            <w:webHidden/>
          </w:rPr>
        </w:r>
        <w:r w:rsidR="00DA4252" w:rsidRPr="00CF0175">
          <w:rPr>
            <w:webHidden/>
          </w:rPr>
          <w:fldChar w:fldCharType="separate"/>
        </w:r>
        <w:r w:rsidR="00CF0175" w:rsidRPr="00CF0175">
          <w:rPr>
            <w:webHidden/>
          </w:rPr>
          <w:t>13</w:t>
        </w:r>
        <w:r w:rsidR="00DA4252" w:rsidRPr="00CF0175">
          <w:rPr>
            <w:webHidden/>
          </w:rPr>
          <w:fldChar w:fldCharType="end"/>
        </w:r>
      </w:hyperlink>
    </w:p>
    <w:p w14:paraId="1A08E4C7" w14:textId="77777777" w:rsidR="00DA4252" w:rsidRPr="00CF0175" w:rsidRDefault="007E085E" w:rsidP="00CF0175">
      <w:pPr>
        <w:pStyle w:val="TOC1"/>
        <w:spacing w:before="0" w:after="0"/>
        <w:jc w:val="both"/>
        <w:rPr>
          <w:rFonts w:asciiTheme="minorHAnsi" w:eastAsiaTheme="minorEastAsia" w:hAnsiTheme="minorHAnsi" w:cstheme="minorBidi"/>
          <w:sz w:val="22"/>
          <w:szCs w:val="22"/>
          <w:lang w:val="en-GB" w:eastAsia="en-GB"/>
        </w:rPr>
      </w:pPr>
      <w:hyperlink w:anchor="_Toc150854237" w:history="1">
        <w:r w:rsidR="00DA4252" w:rsidRPr="00CF0175">
          <w:rPr>
            <w:rStyle w:val="Hyperlink"/>
            <w:rFonts w:eastAsia="Times New Roman"/>
            <w:bCs/>
          </w:rPr>
          <w:t>1.1. Thông tin về dự án</w:t>
        </w:r>
        <w:r w:rsidR="00DA4252" w:rsidRPr="00CF0175">
          <w:rPr>
            <w:webHidden/>
          </w:rPr>
          <w:tab/>
        </w:r>
        <w:r w:rsidR="00DA4252" w:rsidRPr="00CF0175">
          <w:rPr>
            <w:webHidden/>
          </w:rPr>
          <w:fldChar w:fldCharType="begin"/>
        </w:r>
        <w:r w:rsidR="00DA4252" w:rsidRPr="00CF0175">
          <w:rPr>
            <w:webHidden/>
          </w:rPr>
          <w:instrText xml:space="preserve"> PAGEREF _Toc150854237 \h </w:instrText>
        </w:r>
        <w:r w:rsidR="00DA4252" w:rsidRPr="00CF0175">
          <w:rPr>
            <w:webHidden/>
          </w:rPr>
        </w:r>
        <w:r w:rsidR="00DA4252" w:rsidRPr="00CF0175">
          <w:rPr>
            <w:webHidden/>
          </w:rPr>
          <w:fldChar w:fldCharType="separate"/>
        </w:r>
        <w:r w:rsidR="00CF0175" w:rsidRPr="00CF0175">
          <w:rPr>
            <w:webHidden/>
          </w:rPr>
          <w:t>13</w:t>
        </w:r>
        <w:r w:rsidR="00DA4252" w:rsidRPr="00CF0175">
          <w:rPr>
            <w:webHidden/>
          </w:rPr>
          <w:fldChar w:fldCharType="end"/>
        </w:r>
      </w:hyperlink>
    </w:p>
    <w:p w14:paraId="623D68AD" w14:textId="77777777" w:rsidR="00DA4252" w:rsidRPr="00CF0175" w:rsidRDefault="007E085E" w:rsidP="00CF0175">
      <w:pPr>
        <w:pStyle w:val="TOC1"/>
        <w:spacing w:before="0" w:after="0"/>
        <w:jc w:val="both"/>
        <w:rPr>
          <w:rFonts w:asciiTheme="minorHAnsi" w:eastAsiaTheme="minorEastAsia" w:hAnsiTheme="minorHAnsi" w:cstheme="minorBidi"/>
          <w:sz w:val="22"/>
          <w:szCs w:val="22"/>
          <w:lang w:val="en-GB" w:eastAsia="en-GB"/>
        </w:rPr>
      </w:pPr>
      <w:hyperlink w:anchor="_Toc150854238" w:history="1">
        <w:r w:rsidR="00DA4252" w:rsidRPr="00CF0175">
          <w:rPr>
            <w:rStyle w:val="Hyperlink"/>
            <w:rFonts w:eastAsia="Times New Roman"/>
            <w:bCs/>
          </w:rPr>
          <w:t>1.1.1. Tên dự án</w:t>
        </w:r>
        <w:r w:rsidR="00DA4252" w:rsidRPr="00CF0175">
          <w:rPr>
            <w:webHidden/>
          </w:rPr>
          <w:tab/>
        </w:r>
        <w:r w:rsidR="00DA4252" w:rsidRPr="00CF0175">
          <w:rPr>
            <w:webHidden/>
          </w:rPr>
          <w:fldChar w:fldCharType="begin"/>
        </w:r>
        <w:r w:rsidR="00DA4252" w:rsidRPr="00CF0175">
          <w:rPr>
            <w:webHidden/>
          </w:rPr>
          <w:instrText xml:space="preserve"> PAGEREF _Toc150854238 \h </w:instrText>
        </w:r>
        <w:r w:rsidR="00DA4252" w:rsidRPr="00CF0175">
          <w:rPr>
            <w:webHidden/>
          </w:rPr>
        </w:r>
        <w:r w:rsidR="00DA4252" w:rsidRPr="00CF0175">
          <w:rPr>
            <w:webHidden/>
          </w:rPr>
          <w:fldChar w:fldCharType="separate"/>
        </w:r>
        <w:r w:rsidR="00CF0175" w:rsidRPr="00CF0175">
          <w:rPr>
            <w:webHidden/>
          </w:rPr>
          <w:t>13</w:t>
        </w:r>
        <w:r w:rsidR="00DA4252" w:rsidRPr="00CF0175">
          <w:rPr>
            <w:webHidden/>
          </w:rPr>
          <w:fldChar w:fldCharType="end"/>
        </w:r>
      </w:hyperlink>
    </w:p>
    <w:p w14:paraId="68E5B280" w14:textId="77777777" w:rsidR="00DA4252" w:rsidRPr="00CF0175" w:rsidRDefault="007E085E" w:rsidP="00CF0175">
      <w:pPr>
        <w:pStyle w:val="TOC1"/>
        <w:spacing w:before="0" w:after="0"/>
        <w:jc w:val="both"/>
        <w:rPr>
          <w:rFonts w:asciiTheme="minorHAnsi" w:eastAsiaTheme="minorEastAsia" w:hAnsiTheme="minorHAnsi" w:cstheme="minorBidi"/>
          <w:sz w:val="22"/>
          <w:szCs w:val="22"/>
          <w:lang w:val="en-GB" w:eastAsia="en-GB"/>
        </w:rPr>
      </w:pPr>
      <w:hyperlink w:anchor="_Toc150854239" w:history="1">
        <w:r w:rsidR="00DA4252" w:rsidRPr="00CF0175">
          <w:rPr>
            <w:rStyle w:val="Hyperlink"/>
            <w:rFonts w:eastAsia="Times New Roman"/>
            <w:bCs/>
            <w:lang w:val="vi-VN"/>
          </w:rPr>
          <w:t>1.1.2. Chủ đầu tư</w:t>
        </w:r>
        <w:r w:rsidR="00DA4252" w:rsidRPr="00CF0175">
          <w:rPr>
            <w:webHidden/>
          </w:rPr>
          <w:tab/>
        </w:r>
        <w:r w:rsidR="00DA4252" w:rsidRPr="00CF0175">
          <w:rPr>
            <w:webHidden/>
          </w:rPr>
          <w:fldChar w:fldCharType="begin"/>
        </w:r>
        <w:r w:rsidR="00DA4252" w:rsidRPr="00CF0175">
          <w:rPr>
            <w:webHidden/>
          </w:rPr>
          <w:instrText xml:space="preserve"> PAGEREF _Toc150854239 \h </w:instrText>
        </w:r>
        <w:r w:rsidR="00DA4252" w:rsidRPr="00CF0175">
          <w:rPr>
            <w:webHidden/>
          </w:rPr>
        </w:r>
        <w:r w:rsidR="00DA4252" w:rsidRPr="00CF0175">
          <w:rPr>
            <w:webHidden/>
          </w:rPr>
          <w:fldChar w:fldCharType="separate"/>
        </w:r>
        <w:r w:rsidR="00CF0175" w:rsidRPr="00CF0175">
          <w:rPr>
            <w:webHidden/>
          </w:rPr>
          <w:t>13</w:t>
        </w:r>
        <w:r w:rsidR="00DA4252" w:rsidRPr="00CF0175">
          <w:rPr>
            <w:webHidden/>
          </w:rPr>
          <w:fldChar w:fldCharType="end"/>
        </w:r>
      </w:hyperlink>
    </w:p>
    <w:p w14:paraId="4EFDC9CA" w14:textId="77777777" w:rsidR="00DA4252" w:rsidRPr="00CF0175" w:rsidRDefault="007E085E" w:rsidP="00CF0175">
      <w:pPr>
        <w:pStyle w:val="TOC1"/>
        <w:spacing w:before="0" w:after="0"/>
        <w:jc w:val="both"/>
        <w:rPr>
          <w:rFonts w:asciiTheme="minorHAnsi" w:eastAsiaTheme="minorEastAsia" w:hAnsiTheme="minorHAnsi" w:cstheme="minorBidi"/>
          <w:sz w:val="22"/>
          <w:szCs w:val="22"/>
          <w:lang w:val="en-GB" w:eastAsia="en-GB"/>
        </w:rPr>
      </w:pPr>
      <w:hyperlink w:anchor="_Toc150854240" w:history="1">
        <w:r w:rsidR="00DA4252" w:rsidRPr="00CF0175">
          <w:rPr>
            <w:rStyle w:val="Hyperlink"/>
            <w:rFonts w:eastAsia="Calibri"/>
            <w:lang w:val="vi-VN"/>
          </w:rPr>
          <w:t>1.1.3. Vị trí địa lý của Dự án</w:t>
        </w:r>
        <w:r w:rsidR="00DA4252" w:rsidRPr="00CF0175">
          <w:rPr>
            <w:webHidden/>
          </w:rPr>
          <w:tab/>
        </w:r>
        <w:r w:rsidR="00DA4252" w:rsidRPr="00CF0175">
          <w:rPr>
            <w:webHidden/>
          </w:rPr>
          <w:fldChar w:fldCharType="begin"/>
        </w:r>
        <w:r w:rsidR="00DA4252" w:rsidRPr="00CF0175">
          <w:rPr>
            <w:webHidden/>
          </w:rPr>
          <w:instrText xml:space="preserve"> PAGEREF _Toc150854240 \h </w:instrText>
        </w:r>
        <w:r w:rsidR="00DA4252" w:rsidRPr="00CF0175">
          <w:rPr>
            <w:webHidden/>
          </w:rPr>
        </w:r>
        <w:r w:rsidR="00DA4252" w:rsidRPr="00CF0175">
          <w:rPr>
            <w:webHidden/>
          </w:rPr>
          <w:fldChar w:fldCharType="separate"/>
        </w:r>
        <w:r w:rsidR="00CF0175" w:rsidRPr="00CF0175">
          <w:rPr>
            <w:webHidden/>
          </w:rPr>
          <w:t>13</w:t>
        </w:r>
        <w:r w:rsidR="00DA4252" w:rsidRPr="00CF0175">
          <w:rPr>
            <w:webHidden/>
          </w:rPr>
          <w:fldChar w:fldCharType="end"/>
        </w:r>
      </w:hyperlink>
    </w:p>
    <w:p w14:paraId="79333CCC" w14:textId="77777777" w:rsidR="00DA4252" w:rsidRPr="00CF0175" w:rsidRDefault="007E085E" w:rsidP="00CF0175">
      <w:pPr>
        <w:pStyle w:val="TOC1"/>
        <w:spacing w:before="0" w:after="0"/>
        <w:jc w:val="both"/>
        <w:rPr>
          <w:rFonts w:asciiTheme="minorHAnsi" w:eastAsiaTheme="minorEastAsia" w:hAnsiTheme="minorHAnsi" w:cstheme="minorBidi"/>
          <w:sz w:val="22"/>
          <w:szCs w:val="22"/>
          <w:lang w:val="en-GB" w:eastAsia="en-GB"/>
        </w:rPr>
      </w:pPr>
      <w:hyperlink w:anchor="_Toc150854241" w:history="1">
        <w:r w:rsidR="00DA4252" w:rsidRPr="00CF0175">
          <w:rPr>
            <w:rStyle w:val="Hyperlink"/>
            <w:rFonts w:eastAsia="Times New Roman"/>
            <w:bCs/>
            <w:lang w:val="it-IT"/>
          </w:rPr>
          <w:t>1.1.5. Khoảng cách từ dự án tới khu dân cư và khu vực có yếu tố nhạy cảm về môi trường</w:t>
        </w:r>
        <w:r w:rsidR="00DA4252" w:rsidRPr="00CF0175">
          <w:rPr>
            <w:webHidden/>
          </w:rPr>
          <w:tab/>
        </w:r>
        <w:r w:rsidR="00DA4252" w:rsidRPr="00CF0175">
          <w:rPr>
            <w:webHidden/>
          </w:rPr>
          <w:fldChar w:fldCharType="begin"/>
        </w:r>
        <w:r w:rsidR="00DA4252" w:rsidRPr="00CF0175">
          <w:rPr>
            <w:webHidden/>
          </w:rPr>
          <w:instrText xml:space="preserve"> PAGEREF _Toc150854241 \h </w:instrText>
        </w:r>
        <w:r w:rsidR="00DA4252" w:rsidRPr="00CF0175">
          <w:rPr>
            <w:webHidden/>
          </w:rPr>
        </w:r>
        <w:r w:rsidR="00DA4252" w:rsidRPr="00CF0175">
          <w:rPr>
            <w:webHidden/>
          </w:rPr>
          <w:fldChar w:fldCharType="separate"/>
        </w:r>
        <w:r w:rsidR="00CF0175" w:rsidRPr="00CF0175">
          <w:rPr>
            <w:webHidden/>
          </w:rPr>
          <w:t>13</w:t>
        </w:r>
        <w:r w:rsidR="00DA4252" w:rsidRPr="00CF0175">
          <w:rPr>
            <w:webHidden/>
          </w:rPr>
          <w:fldChar w:fldCharType="end"/>
        </w:r>
      </w:hyperlink>
    </w:p>
    <w:p w14:paraId="3DB045F6" w14:textId="77777777" w:rsidR="00DA4252" w:rsidRPr="00CF0175" w:rsidRDefault="007E085E" w:rsidP="00CF0175">
      <w:pPr>
        <w:pStyle w:val="TOC1"/>
        <w:spacing w:before="0" w:after="0"/>
        <w:jc w:val="both"/>
        <w:rPr>
          <w:rFonts w:asciiTheme="minorHAnsi" w:eastAsiaTheme="minorEastAsia" w:hAnsiTheme="minorHAnsi" w:cstheme="minorBidi"/>
          <w:sz w:val="22"/>
          <w:szCs w:val="22"/>
          <w:lang w:val="en-GB" w:eastAsia="en-GB"/>
        </w:rPr>
      </w:pPr>
      <w:hyperlink w:anchor="_Toc150854242" w:history="1">
        <w:r w:rsidR="00DA4252" w:rsidRPr="00CF0175">
          <w:rPr>
            <w:rStyle w:val="Hyperlink"/>
            <w:rFonts w:eastAsia="Times New Roman"/>
            <w:bCs/>
            <w:lang w:val="it-IT"/>
          </w:rPr>
          <w:t>1.1.6. Mục tiêu; loại hình, quy mô, công suất và công nghệ sản xuất của dự án</w:t>
        </w:r>
        <w:r w:rsidR="00DA4252" w:rsidRPr="00CF0175">
          <w:rPr>
            <w:webHidden/>
          </w:rPr>
          <w:tab/>
        </w:r>
        <w:r w:rsidR="00DA4252" w:rsidRPr="00CF0175">
          <w:rPr>
            <w:webHidden/>
          </w:rPr>
          <w:fldChar w:fldCharType="begin"/>
        </w:r>
        <w:r w:rsidR="00DA4252" w:rsidRPr="00CF0175">
          <w:rPr>
            <w:webHidden/>
          </w:rPr>
          <w:instrText xml:space="preserve"> PAGEREF _Toc150854242 \h </w:instrText>
        </w:r>
        <w:r w:rsidR="00DA4252" w:rsidRPr="00CF0175">
          <w:rPr>
            <w:webHidden/>
          </w:rPr>
        </w:r>
        <w:r w:rsidR="00DA4252" w:rsidRPr="00CF0175">
          <w:rPr>
            <w:webHidden/>
          </w:rPr>
          <w:fldChar w:fldCharType="separate"/>
        </w:r>
        <w:r w:rsidR="00CF0175" w:rsidRPr="00CF0175">
          <w:rPr>
            <w:webHidden/>
          </w:rPr>
          <w:t>14</w:t>
        </w:r>
        <w:r w:rsidR="00DA4252" w:rsidRPr="00CF0175">
          <w:rPr>
            <w:webHidden/>
          </w:rPr>
          <w:fldChar w:fldCharType="end"/>
        </w:r>
      </w:hyperlink>
    </w:p>
    <w:p w14:paraId="2E78BEEB" w14:textId="77777777" w:rsidR="00DA4252" w:rsidRPr="00CF0175" w:rsidRDefault="007E085E" w:rsidP="00CF0175">
      <w:pPr>
        <w:pStyle w:val="TOC1"/>
        <w:spacing w:before="0" w:after="0"/>
        <w:jc w:val="both"/>
        <w:rPr>
          <w:rFonts w:asciiTheme="minorHAnsi" w:eastAsiaTheme="minorEastAsia" w:hAnsiTheme="minorHAnsi" w:cstheme="minorBidi"/>
          <w:sz w:val="22"/>
          <w:szCs w:val="22"/>
          <w:lang w:val="en-GB" w:eastAsia="en-GB"/>
        </w:rPr>
      </w:pPr>
      <w:hyperlink w:anchor="_Toc150854243" w:history="1">
        <w:r w:rsidR="00DA4252" w:rsidRPr="00CF0175">
          <w:rPr>
            <w:rStyle w:val="Hyperlink"/>
            <w:rFonts w:eastAsia="Times New Roman"/>
            <w:bCs/>
            <w:lang w:val="nb-NO"/>
          </w:rPr>
          <w:t>1.2. Các hạng mục công trình và hoạt động của dự án</w:t>
        </w:r>
        <w:r w:rsidR="00DA4252" w:rsidRPr="00CF0175">
          <w:rPr>
            <w:webHidden/>
          </w:rPr>
          <w:tab/>
        </w:r>
        <w:r w:rsidR="00DA4252" w:rsidRPr="00CF0175">
          <w:rPr>
            <w:webHidden/>
          </w:rPr>
          <w:fldChar w:fldCharType="begin"/>
        </w:r>
        <w:r w:rsidR="00DA4252" w:rsidRPr="00CF0175">
          <w:rPr>
            <w:webHidden/>
          </w:rPr>
          <w:instrText xml:space="preserve"> PAGEREF _Toc150854243 \h </w:instrText>
        </w:r>
        <w:r w:rsidR="00DA4252" w:rsidRPr="00CF0175">
          <w:rPr>
            <w:webHidden/>
          </w:rPr>
        </w:r>
        <w:r w:rsidR="00DA4252" w:rsidRPr="00CF0175">
          <w:rPr>
            <w:webHidden/>
          </w:rPr>
          <w:fldChar w:fldCharType="separate"/>
        </w:r>
        <w:r w:rsidR="00CF0175" w:rsidRPr="00CF0175">
          <w:rPr>
            <w:webHidden/>
          </w:rPr>
          <w:t>15</w:t>
        </w:r>
        <w:r w:rsidR="00DA4252" w:rsidRPr="00CF0175">
          <w:rPr>
            <w:webHidden/>
          </w:rPr>
          <w:fldChar w:fldCharType="end"/>
        </w:r>
      </w:hyperlink>
    </w:p>
    <w:p w14:paraId="6940FAF6" w14:textId="77777777" w:rsidR="00DA4252" w:rsidRPr="00CF0175" w:rsidRDefault="007E085E" w:rsidP="00CF0175">
      <w:pPr>
        <w:pStyle w:val="TOC1"/>
        <w:spacing w:before="0" w:after="0"/>
        <w:jc w:val="both"/>
        <w:rPr>
          <w:rFonts w:asciiTheme="minorHAnsi" w:eastAsiaTheme="minorEastAsia" w:hAnsiTheme="minorHAnsi" w:cstheme="minorBidi"/>
          <w:sz w:val="22"/>
          <w:szCs w:val="22"/>
          <w:lang w:val="en-GB" w:eastAsia="en-GB"/>
        </w:rPr>
      </w:pPr>
      <w:hyperlink w:anchor="_Toc150854244" w:history="1">
        <w:r w:rsidR="00DA4252" w:rsidRPr="00CF0175">
          <w:rPr>
            <w:rStyle w:val="Hyperlink"/>
            <w:lang w:val="nb-NO"/>
          </w:rPr>
          <w:t>1.2.1. Các hạng mục công trình chính của dự án</w:t>
        </w:r>
        <w:r w:rsidR="00DA4252" w:rsidRPr="00CF0175">
          <w:rPr>
            <w:webHidden/>
          </w:rPr>
          <w:tab/>
        </w:r>
        <w:r w:rsidR="00DA4252" w:rsidRPr="00CF0175">
          <w:rPr>
            <w:webHidden/>
          </w:rPr>
          <w:fldChar w:fldCharType="begin"/>
        </w:r>
        <w:r w:rsidR="00DA4252" w:rsidRPr="00CF0175">
          <w:rPr>
            <w:webHidden/>
          </w:rPr>
          <w:instrText xml:space="preserve"> PAGEREF _Toc150854244 \h </w:instrText>
        </w:r>
        <w:r w:rsidR="00DA4252" w:rsidRPr="00CF0175">
          <w:rPr>
            <w:webHidden/>
          </w:rPr>
        </w:r>
        <w:r w:rsidR="00DA4252" w:rsidRPr="00CF0175">
          <w:rPr>
            <w:webHidden/>
          </w:rPr>
          <w:fldChar w:fldCharType="separate"/>
        </w:r>
        <w:r w:rsidR="00CF0175" w:rsidRPr="00CF0175">
          <w:rPr>
            <w:webHidden/>
          </w:rPr>
          <w:t>15</w:t>
        </w:r>
        <w:r w:rsidR="00DA4252" w:rsidRPr="00CF0175">
          <w:rPr>
            <w:webHidden/>
          </w:rPr>
          <w:fldChar w:fldCharType="end"/>
        </w:r>
      </w:hyperlink>
    </w:p>
    <w:p w14:paraId="7CE8950B" w14:textId="77777777" w:rsidR="00DA4252" w:rsidRPr="00CF0175" w:rsidRDefault="007E085E" w:rsidP="00CF0175">
      <w:pPr>
        <w:pStyle w:val="TOC1"/>
        <w:spacing w:before="0" w:after="0"/>
        <w:jc w:val="both"/>
        <w:rPr>
          <w:rFonts w:asciiTheme="minorHAnsi" w:eastAsiaTheme="minorEastAsia" w:hAnsiTheme="minorHAnsi" w:cstheme="minorBidi"/>
          <w:sz w:val="22"/>
          <w:szCs w:val="22"/>
          <w:lang w:val="en-GB" w:eastAsia="en-GB"/>
        </w:rPr>
      </w:pPr>
      <w:hyperlink w:anchor="_Toc150854245" w:history="1">
        <w:r w:rsidR="00DA4252" w:rsidRPr="00CF0175">
          <w:rPr>
            <w:rStyle w:val="Hyperlink"/>
            <w:lang w:val="vi-VN"/>
          </w:rPr>
          <w:t>1.2.2. Các hạng mục công trình phụ trợ của dự án</w:t>
        </w:r>
        <w:r w:rsidR="00DA4252" w:rsidRPr="00CF0175">
          <w:rPr>
            <w:rStyle w:val="Hyperlink"/>
          </w:rPr>
          <w:t>\</w:t>
        </w:r>
        <w:r w:rsidR="00DA4252" w:rsidRPr="00CF0175">
          <w:rPr>
            <w:webHidden/>
          </w:rPr>
          <w:tab/>
        </w:r>
        <w:r w:rsidR="00DA4252" w:rsidRPr="00CF0175">
          <w:rPr>
            <w:webHidden/>
          </w:rPr>
          <w:fldChar w:fldCharType="begin"/>
        </w:r>
        <w:r w:rsidR="00DA4252" w:rsidRPr="00CF0175">
          <w:rPr>
            <w:webHidden/>
          </w:rPr>
          <w:instrText xml:space="preserve"> PAGEREF _Toc150854245 \h </w:instrText>
        </w:r>
        <w:r w:rsidR="00DA4252" w:rsidRPr="00CF0175">
          <w:rPr>
            <w:webHidden/>
          </w:rPr>
        </w:r>
        <w:r w:rsidR="00DA4252" w:rsidRPr="00CF0175">
          <w:rPr>
            <w:webHidden/>
          </w:rPr>
          <w:fldChar w:fldCharType="separate"/>
        </w:r>
        <w:r w:rsidR="00CF0175" w:rsidRPr="00CF0175">
          <w:rPr>
            <w:webHidden/>
          </w:rPr>
          <w:t>17</w:t>
        </w:r>
        <w:r w:rsidR="00DA4252" w:rsidRPr="00CF0175">
          <w:rPr>
            <w:webHidden/>
          </w:rPr>
          <w:fldChar w:fldCharType="end"/>
        </w:r>
      </w:hyperlink>
    </w:p>
    <w:p w14:paraId="01AAB37F" w14:textId="77777777" w:rsidR="00DA4252" w:rsidRPr="00CF0175" w:rsidRDefault="007E085E" w:rsidP="00CF0175">
      <w:pPr>
        <w:pStyle w:val="TOC1"/>
        <w:spacing w:before="0" w:after="0"/>
        <w:jc w:val="both"/>
        <w:rPr>
          <w:rFonts w:asciiTheme="minorHAnsi" w:eastAsiaTheme="minorEastAsia" w:hAnsiTheme="minorHAnsi" w:cstheme="minorBidi"/>
          <w:sz w:val="22"/>
          <w:szCs w:val="22"/>
          <w:lang w:val="en-GB" w:eastAsia="en-GB"/>
        </w:rPr>
      </w:pPr>
      <w:hyperlink w:anchor="_Toc150854246" w:history="1">
        <w:r w:rsidR="00DA4252" w:rsidRPr="00CF0175">
          <w:rPr>
            <w:rStyle w:val="Hyperlink"/>
            <w:iCs/>
          </w:rPr>
          <w:t>1.2.3. Các hạng mục công trình bảo vệ môi trường của dự án</w:t>
        </w:r>
        <w:r w:rsidR="00DA4252" w:rsidRPr="00CF0175">
          <w:rPr>
            <w:webHidden/>
          </w:rPr>
          <w:tab/>
        </w:r>
        <w:r w:rsidR="00DA4252" w:rsidRPr="00CF0175">
          <w:rPr>
            <w:webHidden/>
          </w:rPr>
          <w:fldChar w:fldCharType="begin"/>
        </w:r>
        <w:r w:rsidR="00DA4252" w:rsidRPr="00CF0175">
          <w:rPr>
            <w:webHidden/>
          </w:rPr>
          <w:instrText xml:space="preserve"> PAGEREF _Toc150854246 \h </w:instrText>
        </w:r>
        <w:r w:rsidR="00DA4252" w:rsidRPr="00CF0175">
          <w:rPr>
            <w:webHidden/>
          </w:rPr>
        </w:r>
        <w:r w:rsidR="00DA4252" w:rsidRPr="00CF0175">
          <w:rPr>
            <w:webHidden/>
          </w:rPr>
          <w:fldChar w:fldCharType="separate"/>
        </w:r>
        <w:r w:rsidR="00CF0175" w:rsidRPr="00CF0175">
          <w:rPr>
            <w:webHidden/>
          </w:rPr>
          <w:t>18</w:t>
        </w:r>
        <w:r w:rsidR="00DA4252" w:rsidRPr="00CF0175">
          <w:rPr>
            <w:webHidden/>
          </w:rPr>
          <w:fldChar w:fldCharType="end"/>
        </w:r>
      </w:hyperlink>
    </w:p>
    <w:p w14:paraId="0CB4C337" w14:textId="77777777" w:rsidR="00DA4252" w:rsidRPr="00CF0175" w:rsidRDefault="007E085E" w:rsidP="00CF0175">
      <w:pPr>
        <w:pStyle w:val="TOC1"/>
        <w:spacing w:before="0" w:after="0"/>
        <w:jc w:val="both"/>
        <w:rPr>
          <w:rFonts w:asciiTheme="minorHAnsi" w:eastAsiaTheme="minorEastAsia" w:hAnsiTheme="minorHAnsi" w:cstheme="minorBidi"/>
          <w:sz w:val="22"/>
          <w:szCs w:val="22"/>
          <w:lang w:val="en-GB" w:eastAsia="en-GB"/>
        </w:rPr>
      </w:pPr>
      <w:hyperlink w:anchor="_Toc150854247" w:history="1">
        <w:r w:rsidR="00DA4252" w:rsidRPr="00CF0175">
          <w:rPr>
            <w:rStyle w:val="Hyperlink"/>
            <w:lang w:val="it-IT"/>
          </w:rPr>
          <w:t>1.3.</w:t>
        </w:r>
        <w:r w:rsidR="00DA4252" w:rsidRPr="00CF0175">
          <w:rPr>
            <w:rFonts w:asciiTheme="minorHAnsi" w:eastAsiaTheme="minorEastAsia" w:hAnsiTheme="minorHAnsi" w:cstheme="minorBidi"/>
            <w:sz w:val="22"/>
            <w:szCs w:val="22"/>
            <w:lang w:val="en-GB" w:eastAsia="en-GB"/>
          </w:rPr>
          <w:tab/>
        </w:r>
        <w:r w:rsidR="00DA4252" w:rsidRPr="00CF0175">
          <w:rPr>
            <w:rStyle w:val="Hyperlink"/>
            <w:lang w:val="vi-VN"/>
          </w:rPr>
          <w:t>Nguyên, nhiên, vật liệu</w:t>
        </w:r>
        <w:r w:rsidR="00DA4252" w:rsidRPr="00CF0175">
          <w:rPr>
            <w:rStyle w:val="Hyperlink"/>
            <w:lang w:val="it-IT"/>
          </w:rPr>
          <w:t xml:space="preserve"> sử dụng của dự án; nguồn cung cấp điện, nước cho dự án</w:t>
        </w:r>
        <w:r w:rsidR="00DA4252" w:rsidRPr="00CF0175">
          <w:rPr>
            <w:webHidden/>
          </w:rPr>
          <w:tab/>
        </w:r>
        <w:r w:rsidR="00DA4252" w:rsidRPr="00CF0175">
          <w:rPr>
            <w:webHidden/>
          </w:rPr>
          <w:fldChar w:fldCharType="begin"/>
        </w:r>
        <w:r w:rsidR="00DA4252" w:rsidRPr="00CF0175">
          <w:rPr>
            <w:webHidden/>
          </w:rPr>
          <w:instrText xml:space="preserve"> PAGEREF _Toc150854247 \h </w:instrText>
        </w:r>
        <w:r w:rsidR="00DA4252" w:rsidRPr="00CF0175">
          <w:rPr>
            <w:webHidden/>
          </w:rPr>
        </w:r>
        <w:r w:rsidR="00DA4252" w:rsidRPr="00CF0175">
          <w:rPr>
            <w:webHidden/>
          </w:rPr>
          <w:fldChar w:fldCharType="separate"/>
        </w:r>
        <w:r w:rsidR="00CF0175" w:rsidRPr="00CF0175">
          <w:rPr>
            <w:webHidden/>
          </w:rPr>
          <w:t>19</w:t>
        </w:r>
        <w:r w:rsidR="00DA4252" w:rsidRPr="00CF0175">
          <w:rPr>
            <w:webHidden/>
          </w:rPr>
          <w:fldChar w:fldCharType="end"/>
        </w:r>
      </w:hyperlink>
    </w:p>
    <w:p w14:paraId="0DB1D1AE" w14:textId="258EF2FD" w:rsidR="00DA4252" w:rsidRPr="00CF0175" w:rsidRDefault="007E085E" w:rsidP="00CF0175">
      <w:pPr>
        <w:pStyle w:val="TOC1"/>
        <w:spacing w:before="0" w:after="0"/>
        <w:jc w:val="both"/>
        <w:rPr>
          <w:rFonts w:asciiTheme="minorHAnsi" w:eastAsiaTheme="minorEastAsia" w:hAnsiTheme="minorHAnsi" w:cstheme="minorBidi"/>
          <w:sz w:val="22"/>
          <w:szCs w:val="22"/>
          <w:lang w:val="en-GB" w:eastAsia="en-GB"/>
        </w:rPr>
      </w:pPr>
      <w:hyperlink w:anchor="_Toc150854248" w:history="1">
        <w:r w:rsidR="00DA4252" w:rsidRPr="00CF0175">
          <w:rPr>
            <w:rStyle w:val="Hyperlink"/>
            <w:iCs/>
            <w:lang w:val="it-IT"/>
          </w:rPr>
          <w:t>1.3.1. Nhu cầu nguyên, nhiên, vật liệu cho giai đoạn triển khai thi công xây dựng của dự án</w:t>
        </w:r>
        <w:r w:rsidR="00DA4252" w:rsidRPr="00CF0175">
          <w:rPr>
            <w:webHidden/>
          </w:rPr>
          <w:tab/>
        </w:r>
        <w:r w:rsidR="00DA4252" w:rsidRPr="00CF0175">
          <w:rPr>
            <w:webHidden/>
          </w:rPr>
          <w:tab/>
        </w:r>
        <w:r w:rsidR="00DA4252" w:rsidRPr="00CF0175">
          <w:rPr>
            <w:webHidden/>
          </w:rPr>
          <w:tab/>
        </w:r>
        <w:r w:rsidR="00DA4252" w:rsidRPr="00CF0175">
          <w:rPr>
            <w:webHidden/>
          </w:rPr>
          <w:fldChar w:fldCharType="begin"/>
        </w:r>
        <w:r w:rsidR="00DA4252" w:rsidRPr="00CF0175">
          <w:rPr>
            <w:webHidden/>
          </w:rPr>
          <w:instrText xml:space="preserve"> PAGEREF _Toc150854248 \h </w:instrText>
        </w:r>
        <w:r w:rsidR="00DA4252" w:rsidRPr="00CF0175">
          <w:rPr>
            <w:webHidden/>
          </w:rPr>
        </w:r>
        <w:r w:rsidR="00DA4252" w:rsidRPr="00CF0175">
          <w:rPr>
            <w:webHidden/>
          </w:rPr>
          <w:fldChar w:fldCharType="separate"/>
        </w:r>
        <w:r w:rsidR="00CF0175" w:rsidRPr="00CF0175">
          <w:rPr>
            <w:webHidden/>
          </w:rPr>
          <w:t>19</w:t>
        </w:r>
        <w:r w:rsidR="00DA4252" w:rsidRPr="00CF0175">
          <w:rPr>
            <w:webHidden/>
          </w:rPr>
          <w:fldChar w:fldCharType="end"/>
        </w:r>
      </w:hyperlink>
    </w:p>
    <w:p w14:paraId="79C5A942" w14:textId="77777777" w:rsidR="00DA4252" w:rsidRPr="00CF0175" w:rsidRDefault="007E085E" w:rsidP="00CF0175">
      <w:pPr>
        <w:pStyle w:val="TOC1"/>
        <w:spacing w:before="0" w:after="0"/>
        <w:jc w:val="both"/>
        <w:rPr>
          <w:rFonts w:asciiTheme="minorHAnsi" w:eastAsiaTheme="minorEastAsia" w:hAnsiTheme="minorHAnsi" w:cstheme="minorBidi"/>
          <w:sz w:val="22"/>
          <w:szCs w:val="22"/>
          <w:lang w:val="en-GB" w:eastAsia="en-GB"/>
        </w:rPr>
      </w:pPr>
      <w:hyperlink w:anchor="_Toc150854249" w:history="1">
        <w:r w:rsidR="00DA4252" w:rsidRPr="00CF0175">
          <w:rPr>
            <w:rStyle w:val="Hyperlink"/>
            <w:bCs/>
            <w:iCs/>
            <w:lang w:val="vi-VN"/>
          </w:rPr>
          <w:t>1.3.2. Nhu cầu nguyên, nhiên, vật liệu cho giai đoạn hoạt động của dự án</w:t>
        </w:r>
        <w:r w:rsidR="00DA4252" w:rsidRPr="00CF0175">
          <w:rPr>
            <w:webHidden/>
          </w:rPr>
          <w:tab/>
        </w:r>
        <w:r w:rsidR="00DA4252" w:rsidRPr="00CF0175">
          <w:rPr>
            <w:webHidden/>
          </w:rPr>
          <w:fldChar w:fldCharType="begin"/>
        </w:r>
        <w:r w:rsidR="00DA4252" w:rsidRPr="00CF0175">
          <w:rPr>
            <w:webHidden/>
          </w:rPr>
          <w:instrText xml:space="preserve"> PAGEREF _Toc150854249 \h </w:instrText>
        </w:r>
        <w:r w:rsidR="00DA4252" w:rsidRPr="00CF0175">
          <w:rPr>
            <w:webHidden/>
          </w:rPr>
        </w:r>
        <w:r w:rsidR="00DA4252" w:rsidRPr="00CF0175">
          <w:rPr>
            <w:webHidden/>
          </w:rPr>
          <w:fldChar w:fldCharType="separate"/>
        </w:r>
        <w:r w:rsidR="00CF0175" w:rsidRPr="00CF0175">
          <w:rPr>
            <w:webHidden/>
          </w:rPr>
          <w:t>21</w:t>
        </w:r>
        <w:r w:rsidR="00DA4252" w:rsidRPr="00CF0175">
          <w:rPr>
            <w:webHidden/>
          </w:rPr>
          <w:fldChar w:fldCharType="end"/>
        </w:r>
      </w:hyperlink>
    </w:p>
    <w:p w14:paraId="2EFB4E9D" w14:textId="77777777" w:rsidR="00DA4252" w:rsidRPr="00CF0175" w:rsidRDefault="007E085E" w:rsidP="00CF0175">
      <w:pPr>
        <w:pStyle w:val="TOC1"/>
        <w:spacing w:before="0" w:after="0"/>
        <w:jc w:val="both"/>
        <w:rPr>
          <w:rFonts w:asciiTheme="minorHAnsi" w:eastAsiaTheme="minorEastAsia" w:hAnsiTheme="minorHAnsi" w:cstheme="minorBidi"/>
          <w:sz w:val="22"/>
          <w:szCs w:val="22"/>
          <w:lang w:val="en-GB" w:eastAsia="en-GB"/>
        </w:rPr>
      </w:pPr>
      <w:hyperlink w:anchor="_Toc150854250" w:history="1">
        <w:r w:rsidR="00DA4252" w:rsidRPr="00CF0175">
          <w:rPr>
            <w:rStyle w:val="Hyperlink"/>
            <w:bCs/>
            <w:lang w:val="vi-VN"/>
          </w:rPr>
          <w:t>1.4. Công nghệ sản xuất, vận hành</w:t>
        </w:r>
        <w:r w:rsidR="00DA4252" w:rsidRPr="00CF0175">
          <w:rPr>
            <w:webHidden/>
          </w:rPr>
          <w:tab/>
        </w:r>
        <w:r w:rsidR="00DA4252" w:rsidRPr="00CF0175">
          <w:rPr>
            <w:webHidden/>
          </w:rPr>
          <w:fldChar w:fldCharType="begin"/>
        </w:r>
        <w:r w:rsidR="00DA4252" w:rsidRPr="00CF0175">
          <w:rPr>
            <w:webHidden/>
          </w:rPr>
          <w:instrText xml:space="preserve"> PAGEREF _Toc150854250 \h </w:instrText>
        </w:r>
        <w:r w:rsidR="00DA4252" w:rsidRPr="00CF0175">
          <w:rPr>
            <w:webHidden/>
          </w:rPr>
        </w:r>
        <w:r w:rsidR="00DA4252" w:rsidRPr="00CF0175">
          <w:rPr>
            <w:webHidden/>
          </w:rPr>
          <w:fldChar w:fldCharType="separate"/>
        </w:r>
        <w:r w:rsidR="00CF0175" w:rsidRPr="00CF0175">
          <w:rPr>
            <w:webHidden/>
          </w:rPr>
          <w:t>23</w:t>
        </w:r>
        <w:r w:rsidR="00DA4252" w:rsidRPr="00CF0175">
          <w:rPr>
            <w:webHidden/>
          </w:rPr>
          <w:fldChar w:fldCharType="end"/>
        </w:r>
      </w:hyperlink>
    </w:p>
    <w:p w14:paraId="7A03A20A" w14:textId="77777777" w:rsidR="00DA4252" w:rsidRPr="00CF0175" w:rsidRDefault="007E085E" w:rsidP="00CF0175">
      <w:pPr>
        <w:pStyle w:val="TOC1"/>
        <w:spacing w:before="0" w:after="0"/>
        <w:jc w:val="both"/>
        <w:rPr>
          <w:rFonts w:asciiTheme="minorHAnsi" w:eastAsiaTheme="minorEastAsia" w:hAnsiTheme="minorHAnsi" w:cstheme="minorBidi"/>
          <w:sz w:val="22"/>
          <w:szCs w:val="22"/>
          <w:lang w:val="en-GB" w:eastAsia="en-GB"/>
        </w:rPr>
      </w:pPr>
      <w:hyperlink w:anchor="_Toc150854251" w:history="1">
        <w:r w:rsidR="00DA4252" w:rsidRPr="00CF0175">
          <w:rPr>
            <w:rStyle w:val="Hyperlink"/>
            <w:lang w:val="vi-VN"/>
          </w:rPr>
          <w:t>1.5. Biện pháp tổ chức thi công</w:t>
        </w:r>
        <w:r w:rsidR="00DA4252" w:rsidRPr="00CF0175">
          <w:rPr>
            <w:webHidden/>
          </w:rPr>
          <w:tab/>
        </w:r>
        <w:r w:rsidR="00DA4252" w:rsidRPr="00CF0175">
          <w:rPr>
            <w:webHidden/>
          </w:rPr>
          <w:fldChar w:fldCharType="begin"/>
        </w:r>
        <w:r w:rsidR="00DA4252" w:rsidRPr="00CF0175">
          <w:rPr>
            <w:webHidden/>
          </w:rPr>
          <w:instrText xml:space="preserve"> PAGEREF _Toc150854251 \h </w:instrText>
        </w:r>
        <w:r w:rsidR="00DA4252" w:rsidRPr="00CF0175">
          <w:rPr>
            <w:webHidden/>
          </w:rPr>
        </w:r>
        <w:r w:rsidR="00DA4252" w:rsidRPr="00CF0175">
          <w:rPr>
            <w:webHidden/>
          </w:rPr>
          <w:fldChar w:fldCharType="separate"/>
        </w:r>
        <w:r w:rsidR="00CF0175" w:rsidRPr="00CF0175">
          <w:rPr>
            <w:webHidden/>
          </w:rPr>
          <w:t>23</w:t>
        </w:r>
        <w:r w:rsidR="00DA4252" w:rsidRPr="00CF0175">
          <w:rPr>
            <w:webHidden/>
          </w:rPr>
          <w:fldChar w:fldCharType="end"/>
        </w:r>
      </w:hyperlink>
    </w:p>
    <w:p w14:paraId="786C64FF" w14:textId="77777777" w:rsidR="00DA4252" w:rsidRPr="00CF0175" w:rsidRDefault="007E085E" w:rsidP="00CF0175">
      <w:pPr>
        <w:pStyle w:val="TOC1"/>
        <w:spacing w:before="0" w:after="0"/>
        <w:jc w:val="both"/>
        <w:rPr>
          <w:rFonts w:asciiTheme="minorHAnsi" w:eastAsiaTheme="minorEastAsia" w:hAnsiTheme="minorHAnsi" w:cstheme="minorBidi"/>
          <w:sz w:val="22"/>
          <w:szCs w:val="22"/>
          <w:lang w:val="en-GB" w:eastAsia="en-GB"/>
        </w:rPr>
      </w:pPr>
      <w:hyperlink w:anchor="_Toc150854252" w:history="1">
        <w:r w:rsidR="00DA4252" w:rsidRPr="00CF0175">
          <w:rPr>
            <w:rStyle w:val="Hyperlink"/>
            <w:lang w:val="es-ES"/>
          </w:rPr>
          <w:t>1.5.3. Biện pháp đảm bảo an toàn và bảo vệ môi trường</w:t>
        </w:r>
        <w:r w:rsidR="00DA4252" w:rsidRPr="00CF0175">
          <w:rPr>
            <w:webHidden/>
          </w:rPr>
          <w:tab/>
        </w:r>
        <w:r w:rsidR="00DA4252" w:rsidRPr="00CF0175">
          <w:rPr>
            <w:webHidden/>
          </w:rPr>
          <w:fldChar w:fldCharType="begin"/>
        </w:r>
        <w:r w:rsidR="00DA4252" w:rsidRPr="00CF0175">
          <w:rPr>
            <w:webHidden/>
          </w:rPr>
          <w:instrText xml:space="preserve"> PAGEREF _Toc150854252 \h </w:instrText>
        </w:r>
        <w:r w:rsidR="00DA4252" w:rsidRPr="00CF0175">
          <w:rPr>
            <w:webHidden/>
          </w:rPr>
        </w:r>
        <w:r w:rsidR="00DA4252" w:rsidRPr="00CF0175">
          <w:rPr>
            <w:webHidden/>
          </w:rPr>
          <w:fldChar w:fldCharType="separate"/>
        </w:r>
        <w:r w:rsidR="00CF0175" w:rsidRPr="00CF0175">
          <w:rPr>
            <w:webHidden/>
          </w:rPr>
          <w:t>26</w:t>
        </w:r>
        <w:r w:rsidR="00DA4252" w:rsidRPr="00CF0175">
          <w:rPr>
            <w:webHidden/>
          </w:rPr>
          <w:fldChar w:fldCharType="end"/>
        </w:r>
      </w:hyperlink>
    </w:p>
    <w:p w14:paraId="716B8524" w14:textId="77777777" w:rsidR="00DA4252" w:rsidRPr="00CF0175" w:rsidRDefault="007E085E" w:rsidP="00CF0175">
      <w:pPr>
        <w:pStyle w:val="TOC1"/>
        <w:spacing w:before="0" w:after="0"/>
        <w:jc w:val="both"/>
        <w:rPr>
          <w:rFonts w:asciiTheme="minorHAnsi" w:eastAsiaTheme="minorEastAsia" w:hAnsiTheme="minorHAnsi" w:cstheme="minorBidi"/>
          <w:sz w:val="22"/>
          <w:szCs w:val="22"/>
          <w:lang w:val="en-GB" w:eastAsia="en-GB"/>
        </w:rPr>
      </w:pPr>
      <w:hyperlink w:anchor="_Toc150854253" w:history="1">
        <w:r w:rsidR="00DA4252" w:rsidRPr="00CF0175">
          <w:rPr>
            <w:rStyle w:val="Hyperlink"/>
            <w:lang w:val="af-ZA"/>
          </w:rPr>
          <w:t>1.5.4. Nghiệm thu và bàn giao công trình</w:t>
        </w:r>
        <w:r w:rsidR="00DA4252" w:rsidRPr="00CF0175">
          <w:rPr>
            <w:webHidden/>
          </w:rPr>
          <w:tab/>
        </w:r>
        <w:r w:rsidR="00DA4252" w:rsidRPr="00CF0175">
          <w:rPr>
            <w:webHidden/>
          </w:rPr>
          <w:fldChar w:fldCharType="begin"/>
        </w:r>
        <w:r w:rsidR="00DA4252" w:rsidRPr="00CF0175">
          <w:rPr>
            <w:webHidden/>
          </w:rPr>
          <w:instrText xml:space="preserve"> PAGEREF _Toc150854253 \h </w:instrText>
        </w:r>
        <w:r w:rsidR="00DA4252" w:rsidRPr="00CF0175">
          <w:rPr>
            <w:webHidden/>
          </w:rPr>
        </w:r>
        <w:r w:rsidR="00DA4252" w:rsidRPr="00CF0175">
          <w:rPr>
            <w:webHidden/>
          </w:rPr>
          <w:fldChar w:fldCharType="separate"/>
        </w:r>
        <w:r w:rsidR="00CF0175" w:rsidRPr="00CF0175">
          <w:rPr>
            <w:webHidden/>
          </w:rPr>
          <w:t>28</w:t>
        </w:r>
        <w:r w:rsidR="00DA4252" w:rsidRPr="00CF0175">
          <w:rPr>
            <w:webHidden/>
          </w:rPr>
          <w:fldChar w:fldCharType="end"/>
        </w:r>
      </w:hyperlink>
    </w:p>
    <w:p w14:paraId="44DFB5AE" w14:textId="77777777" w:rsidR="00DA4252" w:rsidRPr="00CF0175" w:rsidRDefault="007E085E" w:rsidP="00CF0175">
      <w:pPr>
        <w:pStyle w:val="TOC1"/>
        <w:spacing w:before="0" w:after="0"/>
        <w:jc w:val="both"/>
        <w:rPr>
          <w:rFonts w:asciiTheme="minorHAnsi" w:eastAsiaTheme="minorEastAsia" w:hAnsiTheme="minorHAnsi" w:cstheme="minorBidi"/>
          <w:sz w:val="22"/>
          <w:szCs w:val="22"/>
          <w:lang w:val="en-GB" w:eastAsia="en-GB"/>
        </w:rPr>
      </w:pPr>
      <w:hyperlink w:anchor="_Toc150854254" w:history="1">
        <w:r w:rsidR="00DA4252" w:rsidRPr="00CF0175">
          <w:rPr>
            <w:rStyle w:val="Hyperlink"/>
            <w:rFonts w:eastAsia="Times New Roman"/>
            <w:bCs/>
            <w:lang w:val="vi-VN"/>
          </w:rPr>
          <w:t>1.</w:t>
        </w:r>
        <w:r w:rsidR="00DA4252" w:rsidRPr="00CF0175">
          <w:rPr>
            <w:rStyle w:val="Hyperlink"/>
            <w:rFonts w:eastAsia="Times New Roman"/>
            <w:bCs/>
            <w:lang w:val="es-ES"/>
          </w:rPr>
          <w:t>6</w:t>
        </w:r>
        <w:r w:rsidR="00DA4252" w:rsidRPr="00CF0175">
          <w:rPr>
            <w:rStyle w:val="Hyperlink"/>
            <w:rFonts w:eastAsia="Times New Roman"/>
            <w:bCs/>
            <w:lang w:val="vi-VN"/>
          </w:rPr>
          <w:t>. Tiến độ, tổng mức đầu tư, tổ chức quản lý và thực hiện dự án</w:t>
        </w:r>
        <w:r w:rsidR="00DA4252" w:rsidRPr="00CF0175">
          <w:rPr>
            <w:webHidden/>
          </w:rPr>
          <w:tab/>
        </w:r>
        <w:r w:rsidR="00DA4252" w:rsidRPr="00CF0175">
          <w:rPr>
            <w:webHidden/>
          </w:rPr>
          <w:fldChar w:fldCharType="begin"/>
        </w:r>
        <w:r w:rsidR="00DA4252" w:rsidRPr="00CF0175">
          <w:rPr>
            <w:webHidden/>
          </w:rPr>
          <w:instrText xml:space="preserve"> PAGEREF _Toc150854254 \h </w:instrText>
        </w:r>
        <w:r w:rsidR="00DA4252" w:rsidRPr="00CF0175">
          <w:rPr>
            <w:webHidden/>
          </w:rPr>
        </w:r>
        <w:r w:rsidR="00DA4252" w:rsidRPr="00CF0175">
          <w:rPr>
            <w:webHidden/>
          </w:rPr>
          <w:fldChar w:fldCharType="separate"/>
        </w:r>
        <w:r w:rsidR="00CF0175" w:rsidRPr="00CF0175">
          <w:rPr>
            <w:webHidden/>
          </w:rPr>
          <w:t>29</w:t>
        </w:r>
        <w:r w:rsidR="00DA4252" w:rsidRPr="00CF0175">
          <w:rPr>
            <w:webHidden/>
          </w:rPr>
          <w:fldChar w:fldCharType="end"/>
        </w:r>
      </w:hyperlink>
    </w:p>
    <w:p w14:paraId="5549BAF0" w14:textId="77777777" w:rsidR="00DA4252" w:rsidRPr="00CF0175" w:rsidRDefault="007E085E" w:rsidP="00CF0175">
      <w:pPr>
        <w:pStyle w:val="TOC1"/>
        <w:spacing w:before="0" w:after="0"/>
        <w:jc w:val="both"/>
        <w:rPr>
          <w:rFonts w:asciiTheme="minorHAnsi" w:eastAsiaTheme="minorEastAsia" w:hAnsiTheme="minorHAnsi" w:cstheme="minorBidi"/>
          <w:sz w:val="22"/>
          <w:szCs w:val="22"/>
          <w:lang w:val="en-GB" w:eastAsia="en-GB"/>
        </w:rPr>
      </w:pPr>
      <w:hyperlink w:anchor="_Toc150854255" w:history="1">
        <w:r w:rsidR="00DA4252" w:rsidRPr="00CF0175">
          <w:rPr>
            <w:rStyle w:val="Hyperlink"/>
            <w:rFonts w:eastAsia="Times New Roman"/>
            <w:bCs/>
            <w:lang w:val="es-ES"/>
          </w:rPr>
          <w:t>1.6.1. Tiến độ thực hiện</w:t>
        </w:r>
        <w:r w:rsidR="00DA4252" w:rsidRPr="00CF0175">
          <w:rPr>
            <w:webHidden/>
          </w:rPr>
          <w:tab/>
        </w:r>
        <w:r w:rsidR="00DA4252" w:rsidRPr="00CF0175">
          <w:rPr>
            <w:webHidden/>
          </w:rPr>
          <w:fldChar w:fldCharType="begin"/>
        </w:r>
        <w:r w:rsidR="00DA4252" w:rsidRPr="00CF0175">
          <w:rPr>
            <w:webHidden/>
          </w:rPr>
          <w:instrText xml:space="preserve"> PAGEREF _Toc150854255 \h </w:instrText>
        </w:r>
        <w:r w:rsidR="00DA4252" w:rsidRPr="00CF0175">
          <w:rPr>
            <w:webHidden/>
          </w:rPr>
        </w:r>
        <w:r w:rsidR="00DA4252" w:rsidRPr="00CF0175">
          <w:rPr>
            <w:webHidden/>
          </w:rPr>
          <w:fldChar w:fldCharType="separate"/>
        </w:r>
        <w:r w:rsidR="00CF0175" w:rsidRPr="00CF0175">
          <w:rPr>
            <w:webHidden/>
          </w:rPr>
          <w:t>29</w:t>
        </w:r>
        <w:r w:rsidR="00DA4252" w:rsidRPr="00CF0175">
          <w:rPr>
            <w:webHidden/>
          </w:rPr>
          <w:fldChar w:fldCharType="end"/>
        </w:r>
      </w:hyperlink>
    </w:p>
    <w:p w14:paraId="08956427" w14:textId="77777777" w:rsidR="00DA4252" w:rsidRPr="00CF0175" w:rsidRDefault="007E085E" w:rsidP="00CF0175">
      <w:pPr>
        <w:pStyle w:val="TOC1"/>
        <w:spacing w:before="0" w:after="0"/>
        <w:jc w:val="both"/>
        <w:rPr>
          <w:rFonts w:asciiTheme="minorHAnsi" w:eastAsiaTheme="minorEastAsia" w:hAnsiTheme="minorHAnsi" w:cstheme="minorBidi"/>
          <w:sz w:val="22"/>
          <w:szCs w:val="22"/>
          <w:lang w:val="en-GB" w:eastAsia="en-GB"/>
        </w:rPr>
      </w:pPr>
      <w:hyperlink w:anchor="_Toc150854256" w:history="1">
        <w:r w:rsidR="00DA4252" w:rsidRPr="00CF0175">
          <w:rPr>
            <w:rStyle w:val="Hyperlink"/>
            <w:rFonts w:eastAsia="Times New Roman"/>
            <w:bCs/>
            <w:lang w:val="it-IT"/>
          </w:rPr>
          <w:t>1.5.2.</w:t>
        </w:r>
        <w:r w:rsidR="00DA4252" w:rsidRPr="00CF0175">
          <w:rPr>
            <w:rStyle w:val="Hyperlink"/>
            <w:rFonts w:eastAsia="Times New Roman"/>
            <w:bCs/>
            <w:lang w:val="vi-VN"/>
          </w:rPr>
          <w:t xml:space="preserve"> </w:t>
        </w:r>
        <w:r w:rsidR="00DA4252" w:rsidRPr="00CF0175">
          <w:rPr>
            <w:rStyle w:val="Hyperlink"/>
            <w:rFonts w:eastAsia="Times New Roman"/>
            <w:bCs/>
            <w:lang w:val="it-IT"/>
          </w:rPr>
          <w:t>Tổng mức</w:t>
        </w:r>
        <w:r w:rsidR="00DA4252" w:rsidRPr="00CF0175">
          <w:rPr>
            <w:rStyle w:val="Hyperlink"/>
            <w:rFonts w:eastAsia="Times New Roman"/>
            <w:bCs/>
            <w:lang w:val="vi-VN"/>
          </w:rPr>
          <w:t xml:space="preserve"> đầu tư</w:t>
        </w:r>
        <w:r w:rsidR="00DA4252" w:rsidRPr="00CF0175">
          <w:rPr>
            <w:webHidden/>
          </w:rPr>
          <w:tab/>
        </w:r>
        <w:r w:rsidR="00DA4252" w:rsidRPr="00CF0175">
          <w:rPr>
            <w:webHidden/>
          </w:rPr>
          <w:fldChar w:fldCharType="begin"/>
        </w:r>
        <w:r w:rsidR="00DA4252" w:rsidRPr="00CF0175">
          <w:rPr>
            <w:webHidden/>
          </w:rPr>
          <w:instrText xml:space="preserve"> PAGEREF _Toc150854256 \h </w:instrText>
        </w:r>
        <w:r w:rsidR="00DA4252" w:rsidRPr="00CF0175">
          <w:rPr>
            <w:webHidden/>
          </w:rPr>
        </w:r>
        <w:r w:rsidR="00DA4252" w:rsidRPr="00CF0175">
          <w:rPr>
            <w:webHidden/>
          </w:rPr>
          <w:fldChar w:fldCharType="separate"/>
        </w:r>
        <w:r w:rsidR="00CF0175" w:rsidRPr="00CF0175">
          <w:rPr>
            <w:webHidden/>
          </w:rPr>
          <w:t>29</w:t>
        </w:r>
        <w:r w:rsidR="00DA4252" w:rsidRPr="00CF0175">
          <w:rPr>
            <w:webHidden/>
          </w:rPr>
          <w:fldChar w:fldCharType="end"/>
        </w:r>
      </w:hyperlink>
    </w:p>
    <w:p w14:paraId="662FF346" w14:textId="77777777" w:rsidR="00DA4252" w:rsidRPr="00CF0175" w:rsidRDefault="007E085E" w:rsidP="00CF0175">
      <w:pPr>
        <w:pStyle w:val="TOC1"/>
        <w:spacing w:before="0" w:after="0"/>
        <w:jc w:val="both"/>
        <w:rPr>
          <w:rFonts w:asciiTheme="minorHAnsi" w:eastAsiaTheme="minorEastAsia" w:hAnsiTheme="minorHAnsi" w:cstheme="minorBidi"/>
          <w:sz w:val="22"/>
          <w:szCs w:val="22"/>
          <w:lang w:val="en-GB" w:eastAsia="en-GB"/>
        </w:rPr>
      </w:pPr>
      <w:hyperlink w:anchor="_Toc150854257" w:history="1">
        <w:r w:rsidR="00DA4252" w:rsidRPr="00CF0175">
          <w:rPr>
            <w:rStyle w:val="Hyperlink"/>
            <w:rFonts w:eastAsia="Times New Roman"/>
            <w:bCs/>
            <w:lang w:val="vi-VN"/>
          </w:rPr>
          <w:t>1.6.3. Tổ chức quản lý và thực hiện dự án</w:t>
        </w:r>
        <w:r w:rsidR="00DA4252" w:rsidRPr="00CF0175">
          <w:rPr>
            <w:webHidden/>
          </w:rPr>
          <w:tab/>
        </w:r>
        <w:r w:rsidR="00DA4252" w:rsidRPr="00CF0175">
          <w:rPr>
            <w:webHidden/>
          </w:rPr>
          <w:fldChar w:fldCharType="begin"/>
        </w:r>
        <w:r w:rsidR="00DA4252" w:rsidRPr="00CF0175">
          <w:rPr>
            <w:webHidden/>
          </w:rPr>
          <w:instrText xml:space="preserve"> PAGEREF _Toc150854257 \h </w:instrText>
        </w:r>
        <w:r w:rsidR="00DA4252" w:rsidRPr="00CF0175">
          <w:rPr>
            <w:webHidden/>
          </w:rPr>
        </w:r>
        <w:r w:rsidR="00DA4252" w:rsidRPr="00CF0175">
          <w:rPr>
            <w:webHidden/>
          </w:rPr>
          <w:fldChar w:fldCharType="separate"/>
        </w:r>
        <w:r w:rsidR="00CF0175" w:rsidRPr="00CF0175">
          <w:rPr>
            <w:webHidden/>
          </w:rPr>
          <w:t>29</w:t>
        </w:r>
        <w:r w:rsidR="00DA4252" w:rsidRPr="00CF0175">
          <w:rPr>
            <w:webHidden/>
          </w:rPr>
          <w:fldChar w:fldCharType="end"/>
        </w:r>
      </w:hyperlink>
    </w:p>
    <w:p w14:paraId="5894ACBB" w14:textId="77777777" w:rsidR="00DA4252" w:rsidRPr="00CF0175" w:rsidRDefault="007E085E" w:rsidP="00CF0175">
      <w:pPr>
        <w:pStyle w:val="TOC1"/>
        <w:spacing w:before="0" w:after="0"/>
        <w:jc w:val="both"/>
        <w:rPr>
          <w:rFonts w:asciiTheme="minorHAnsi" w:eastAsiaTheme="minorEastAsia" w:hAnsiTheme="minorHAnsi" w:cstheme="minorBidi"/>
          <w:sz w:val="22"/>
          <w:szCs w:val="22"/>
          <w:lang w:val="en-GB" w:eastAsia="en-GB"/>
        </w:rPr>
      </w:pPr>
      <w:hyperlink w:anchor="_Toc150854258" w:history="1">
        <w:r w:rsidR="00DA4252" w:rsidRPr="00CF0175">
          <w:rPr>
            <w:rStyle w:val="Hyperlink"/>
            <w:rFonts w:eastAsia="Times New Roman"/>
            <w:lang w:val="vi-VN"/>
          </w:rPr>
          <w:t>Chương 2:</w:t>
        </w:r>
        <w:r w:rsidR="00DA4252" w:rsidRPr="00CF0175">
          <w:rPr>
            <w:webHidden/>
          </w:rPr>
          <w:tab/>
        </w:r>
        <w:r w:rsidR="00DA4252" w:rsidRPr="00CF0175">
          <w:rPr>
            <w:webHidden/>
          </w:rPr>
          <w:fldChar w:fldCharType="begin"/>
        </w:r>
        <w:r w:rsidR="00DA4252" w:rsidRPr="00CF0175">
          <w:rPr>
            <w:webHidden/>
          </w:rPr>
          <w:instrText xml:space="preserve"> PAGEREF _Toc150854258 \h </w:instrText>
        </w:r>
        <w:r w:rsidR="00DA4252" w:rsidRPr="00CF0175">
          <w:rPr>
            <w:webHidden/>
          </w:rPr>
        </w:r>
        <w:r w:rsidR="00DA4252" w:rsidRPr="00CF0175">
          <w:rPr>
            <w:webHidden/>
          </w:rPr>
          <w:fldChar w:fldCharType="separate"/>
        </w:r>
        <w:r w:rsidR="00CF0175" w:rsidRPr="00CF0175">
          <w:rPr>
            <w:webHidden/>
          </w:rPr>
          <w:t>31</w:t>
        </w:r>
        <w:r w:rsidR="00DA4252" w:rsidRPr="00CF0175">
          <w:rPr>
            <w:webHidden/>
          </w:rPr>
          <w:fldChar w:fldCharType="end"/>
        </w:r>
      </w:hyperlink>
    </w:p>
    <w:p w14:paraId="5AB355C7" w14:textId="77777777" w:rsidR="00DA4252" w:rsidRPr="00CF0175" w:rsidRDefault="007E085E" w:rsidP="00CF0175">
      <w:pPr>
        <w:pStyle w:val="TOC1"/>
        <w:spacing w:before="0" w:after="0"/>
        <w:jc w:val="both"/>
        <w:rPr>
          <w:rFonts w:asciiTheme="minorHAnsi" w:eastAsiaTheme="minorEastAsia" w:hAnsiTheme="minorHAnsi" w:cstheme="minorBidi"/>
          <w:sz w:val="22"/>
          <w:szCs w:val="22"/>
          <w:lang w:val="en-GB" w:eastAsia="en-GB"/>
        </w:rPr>
      </w:pPr>
      <w:hyperlink w:anchor="_Toc150854259" w:history="1">
        <w:r w:rsidR="00DA4252" w:rsidRPr="00CF0175">
          <w:rPr>
            <w:rStyle w:val="Hyperlink"/>
            <w:rFonts w:eastAsia="Times New Roman"/>
            <w:lang w:val="vi-VN"/>
          </w:rPr>
          <w:t>ĐIỀU KIỆN TỰ NHIÊN, KINH TẾ - XÃ HỘI VÀ HIỆN TRẠNG MÔI TRƯỜNG KHU VỰC THỰC HIỆN DỰ ÁN</w:t>
        </w:r>
        <w:r w:rsidR="00DA4252" w:rsidRPr="00CF0175">
          <w:rPr>
            <w:webHidden/>
          </w:rPr>
          <w:tab/>
        </w:r>
        <w:r w:rsidR="00DA4252" w:rsidRPr="00CF0175">
          <w:rPr>
            <w:webHidden/>
          </w:rPr>
          <w:fldChar w:fldCharType="begin"/>
        </w:r>
        <w:r w:rsidR="00DA4252" w:rsidRPr="00CF0175">
          <w:rPr>
            <w:webHidden/>
          </w:rPr>
          <w:instrText xml:space="preserve"> PAGEREF _Toc150854259 \h </w:instrText>
        </w:r>
        <w:r w:rsidR="00DA4252" w:rsidRPr="00CF0175">
          <w:rPr>
            <w:webHidden/>
          </w:rPr>
        </w:r>
        <w:r w:rsidR="00DA4252" w:rsidRPr="00CF0175">
          <w:rPr>
            <w:webHidden/>
          </w:rPr>
          <w:fldChar w:fldCharType="separate"/>
        </w:r>
        <w:r w:rsidR="00CF0175" w:rsidRPr="00CF0175">
          <w:rPr>
            <w:webHidden/>
          </w:rPr>
          <w:t>31</w:t>
        </w:r>
        <w:r w:rsidR="00DA4252" w:rsidRPr="00CF0175">
          <w:rPr>
            <w:webHidden/>
          </w:rPr>
          <w:fldChar w:fldCharType="end"/>
        </w:r>
      </w:hyperlink>
    </w:p>
    <w:p w14:paraId="2CEE96F3" w14:textId="77777777" w:rsidR="00DA4252" w:rsidRPr="00CF0175" w:rsidRDefault="007E085E" w:rsidP="00CF0175">
      <w:pPr>
        <w:pStyle w:val="TOC1"/>
        <w:spacing w:before="0" w:after="0"/>
        <w:jc w:val="both"/>
        <w:rPr>
          <w:rFonts w:asciiTheme="minorHAnsi" w:eastAsiaTheme="minorEastAsia" w:hAnsiTheme="minorHAnsi" w:cstheme="minorBidi"/>
          <w:sz w:val="22"/>
          <w:szCs w:val="22"/>
          <w:lang w:val="en-GB" w:eastAsia="en-GB"/>
        </w:rPr>
      </w:pPr>
      <w:hyperlink w:anchor="_Toc150854260" w:history="1">
        <w:r w:rsidR="00DA4252" w:rsidRPr="00CF0175">
          <w:rPr>
            <w:rStyle w:val="Hyperlink"/>
            <w:bCs/>
            <w:bdr w:val="none" w:sz="0" w:space="0" w:color="auto" w:frame="1"/>
            <w:shd w:val="clear" w:color="auto" w:fill="FFFFFF"/>
            <w:lang w:val="vi-VN" w:eastAsia="x-none"/>
          </w:rPr>
          <w:t>2.1. Điều kiện tự nhiên, kinh tế - xã hội</w:t>
        </w:r>
        <w:r w:rsidR="00DA4252" w:rsidRPr="00CF0175">
          <w:rPr>
            <w:webHidden/>
          </w:rPr>
          <w:tab/>
        </w:r>
        <w:r w:rsidR="00DA4252" w:rsidRPr="00CF0175">
          <w:rPr>
            <w:webHidden/>
          </w:rPr>
          <w:fldChar w:fldCharType="begin"/>
        </w:r>
        <w:r w:rsidR="00DA4252" w:rsidRPr="00CF0175">
          <w:rPr>
            <w:webHidden/>
          </w:rPr>
          <w:instrText xml:space="preserve"> PAGEREF _Toc150854260 \h </w:instrText>
        </w:r>
        <w:r w:rsidR="00DA4252" w:rsidRPr="00CF0175">
          <w:rPr>
            <w:webHidden/>
          </w:rPr>
        </w:r>
        <w:r w:rsidR="00DA4252" w:rsidRPr="00CF0175">
          <w:rPr>
            <w:webHidden/>
          </w:rPr>
          <w:fldChar w:fldCharType="separate"/>
        </w:r>
        <w:r w:rsidR="00CF0175" w:rsidRPr="00CF0175">
          <w:rPr>
            <w:webHidden/>
          </w:rPr>
          <w:t>31</w:t>
        </w:r>
        <w:r w:rsidR="00DA4252" w:rsidRPr="00CF0175">
          <w:rPr>
            <w:webHidden/>
          </w:rPr>
          <w:fldChar w:fldCharType="end"/>
        </w:r>
      </w:hyperlink>
    </w:p>
    <w:p w14:paraId="5821B215" w14:textId="77777777" w:rsidR="00DA4252" w:rsidRPr="00CF0175" w:rsidRDefault="007E085E" w:rsidP="00CF0175">
      <w:pPr>
        <w:pStyle w:val="TOC1"/>
        <w:spacing w:before="0" w:after="0"/>
        <w:jc w:val="both"/>
        <w:rPr>
          <w:rFonts w:asciiTheme="minorHAnsi" w:eastAsiaTheme="minorEastAsia" w:hAnsiTheme="minorHAnsi" w:cstheme="minorBidi"/>
          <w:sz w:val="22"/>
          <w:szCs w:val="22"/>
          <w:lang w:val="en-GB" w:eastAsia="en-GB"/>
        </w:rPr>
      </w:pPr>
      <w:hyperlink w:anchor="_Toc150854261" w:history="1">
        <w:r w:rsidR="00DA4252" w:rsidRPr="00CF0175">
          <w:rPr>
            <w:rStyle w:val="Hyperlink"/>
            <w:rFonts w:eastAsia="Times New Roman"/>
            <w:bCs/>
            <w:lang w:val="vi-VN"/>
          </w:rPr>
          <w:t>2.1.1. Tổng hợp các dữ liệu về các điều kiện tự nhiên khu vực triển khai dự án</w:t>
        </w:r>
        <w:r w:rsidR="00DA4252" w:rsidRPr="00CF0175">
          <w:rPr>
            <w:webHidden/>
          </w:rPr>
          <w:tab/>
        </w:r>
        <w:r w:rsidR="00DA4252" w:rsidRPr="00CF0175">
          <w:rPr>
            <w:webHidden/>
          </w:rPr>
          <w:fldChar w:fldCharType="begin"/>
        </w:r>
        <w:r w:rsidR="00DA4252" w:rsidRPr="00CF0175">
          <w:rPr>
            <w:webHidden/>
          </w:rPr>
          <w:instrText xml:space="preserve"> PAGEREF _Toc150854261 \h </w:instrText>
        </w:r>
        <w:r w:rsidR="00DA4252" w:rsidRPr="00CF0175">
          <w:rPr>
            <w:webHidden/>
          </w:rPr>
        </w:r>
        <w:r w:rsidR="00DA4252" w:rsidRPr="00CF0175">
          <w:rPr>
            <w:webHidden/>
          </w:rPr>
          <w:fldChar w:fldCharType="separate"/>
        </w:r>
        <w:r w:rsidR="00CF0175" w:rsidRPr="00CF0175">
          <w:rPr>
            <w:webHidden/>
          </w:rPr>
          <w:t>31</w:t>
        </w:r>
        <w:r w:rsidR="00DA4252" w:rsidRPr="00CF0175">
          <w:rPr>
            <w:webHidden/>
          </w:rPr>
          <w:fldChar w:fldCharType="end"/>
        </w:r>
      </w:hyperlink>
    </w:p>
    <w:p w14:paraId="4812C4CD" w14:textId="77777777" w:rsidR="00DA4252" w:rsidRPr="00CF0175" w:rsidRDefault="007E085E" w:rsidP="00CF0175">
      <w:pPr>
        <w:pStyle w:val="TOC1"/>
        <w:spacing w:before="0" w:after="0"/>
        <w:jc w:val="both"/>
        <w:rPr>
          <w:rFonts w:asciiTheme="minorHAnsi" w:eastAsiaTheme="minorEastAsia" w:hAnsiTheme="minorHAnsi" w:cstheme="minorBidi"/>
          <w:sz w:val="22"/>
          <w:szCs w:val="22"/>
          <w:lang w:val="en-GB" w:eastAsia="en-GB"/>
        </w:rPr>
      </w:pPr>
      <w:hyperlink w:anchor="_Toc150854266" w:history="1">
        <w:r w:rsidR="00DA4252" w:rsidRPr="00CF0175">
          <w:rPr>
            <w:rStyle w:val="Hyperlink"/>
            <w:rFonts w:eastAsia="Calibri"/>
            <w:shd w:val="clear" w:color="auto" w:fill="FFFFFF"/>
            <w:lang w:val="vi-VN"/>
          </w:rPr>
          <w:t>2.2.2. Hiện trạng tài nguyên sinh vật</w:t>
        </w:r>
        <w:r w:rsidR="00DA4252" w:rsidRPr="00CF0175">
          <w:rPr>
            <w:webHidden/>
          </w:rPr>
          <w:tab/>
        </w:r>
        <w:r w:rsidR="00DA4252" w:rsidRPr="00CF0175">
          <w:rPr>
            <w:webHidden/>
          </w:rPr>
          <w:fldChar w:fldCharType="begin"/>
        </w:r>
        <w:r w:rsidR="00DA4252" w:rsidRPr="00CF0175">
          <w:rPr>
            <w:webHidden/>
          </w:rPr>
          <w:instrText xml:space="preserve"> PAGEREF _Toc150854266 \h </w:instrText>
        </w:r>
        <w:r w:rsidR="00DA4252" w:rsidRPr="00CF0175">
          <w:rPr>
            <w:webHidden/>
          </w:rPr>
        </w:r>
        <w:r w:rsidR="00DA4252" w:rsidRPr="00CF0175">
          <w:rPr>
            <w:webHidden/>
          </w:rPr>
          <w:fldChar w:fldCharType="separate"/>
        </w:r>
        <w:r w:rsidR="00CF0175" w:rsidRPr="00CF0175">
          <w:rPr>
            <w:webHidden/>
          </w:rPr>
          <w:t>35</w:t>
        </w:r>
        <w:r w:rsidR="00DA4252" w:rsidRPr="00CF0175">
          <w:rPr>
            <w:webHidden/>
          </w:rPr>
          <w:fldChar w:fldCharType="end"/>
        </w:r>
      </w:hyperlink>
    </w:p>
    <w:p w14:paraId="1314BC20" w14:textId="77777777" w:rsidR="00DA4252" w:rsidRPr="00CF0175" w:rsidRDefault="007E085E" w:rsidP="00CF0175">
      <w:pPr>
        <w:pStyle w:val="TOC1"/>
        <w:spacing w:before="0" w:after="0"/>
        <w:jc w:val="both"/>
        <w:rPr>
          <w:rFonts w:asciiTheme="minorHAnsi" w:eastAsiaTheme="minorEastAsia" w:hAnsiTheme="minorHAnsi" w:cstheme="minorBidi"/>
          <w:sz w:val="22"/>
          <w:szCs w:val="22"/>
          <w:lang w:val="en-GB" w:eastAsia="en-GB"/>
        </w:rPr>
      </w:pPr>
      <w:hyperlink w:anchor="_Toc150854267" w:history="1">
        <w:r w:rsidR="00DA4252" w:rsidRPr="00CF0175">
          <w:rPr>
            <w:rStyle w:val="Hyperlink"/>
            <w:bCs/>
            <w:lang w:val="vi-VN"/>
          </w:rPr>
          <w:t>2.3. Nhận dạng các đối tượng bị tác động, yếu tố nhạy cảm về môi trường khu vực thực hiện dự án</w:t>
        </w:r>
        <w:r w:rsidR="00DA4252" w:rsidRPr="00CF0175">
          <w:rPr>
            <w:webHidden/>
          </w:rPr>
          <w:tab/>
        </w:r>
        <w:r w:rsidR="00DA4252" w:rsidRPr="00CF0175">
          <w:rPr>
            <w:webHidden/>
          </w:rPr>
          <w:fldChar w:fldCharType="begin"/>
        </w:r>
        <w:r w:rsidR="00DA4252" w:rsidRPr="00CF0175">
          <w:rPr>
            <w:webHidden/>
          </w:rPr>
          <w:instrText xml:space="preserve"> PAGEREF _Toc150854267 \h </w:instrText>
        </w:r>
        <w:r w:rsidR="00DA4252" w:rsidRPr="00CF0175">
          <w:rPr>
            <w:webHidden/>
          </w:rPr>
        </w:r>
        <w:r w:rsidR="00DA4252" w:rsidRPr="00CF0175">
          <w:rPr>
            <w:webHidden/>
          </w:rPr>
          <w:fldChar w:fldCharType="separate"/>
        </w:r>
        <w:r w:rsidR="00CF0175" w:rsidRPr="00CF0175">
          <w:rPr>
            <w:webHidden/>
          </w:rPr>
          <w:t>35</w:t>
        </w:r>
        <w:r w:rsidR="00DA4252" w:rsidRPr="00CF0175">
          <w:rPr>
            <w:webHidden/>
          </w:rPr>
          <w:fldChar w:fldCharType="end"/>
        </w:r>
      </w:hyperlink>
    </w:p>
    <w:p w14:paraId="1D81CE53" w14:textId="77777777" w:rsidR="00DA4252" w:rsidRPr="00CF0175" w:rsidRDefault="007E085E" w:rsidP="00CF0175">
      <w:pPr>
        <w:pStyle w:val="TOC1"/>
        <w:spacing w:before="0" w:after="0"/>
        <w:jc w:val="both"/>
        <w:rPr>
          <w:rFonts w:asciiTheme="minorHAnsi" w:eastAsiaTheme="minorEastAsia" w:hAnsiTheme="minorHAnsi" w:cstheme="minorBidi"/>
          <w:sz w:val="22"/>
          <w:szCs w:val="22"/>
          <w:lang w:val="en-GB" w:eastAsia="en-GB"/>
        </w:rPr>
      </w:pPr>
      <w:hyperlink w:anchor="_Toc150854268" w:history="1">
        <w:r w:rsidR="00DA4252" w:rsidRPr="00CF0175">
          <w:rPr>
            <w:rStyle w:val="Hyperlink"/>
            <w:rFonts w:eastAsia="Times New Roman"/>
            <w:bCs/>
            <w:iCs/>
            <w:lang w:val="vi-VN"/>
          </w:rPr>
          <w:t>2.3.1. Các đối tượng bị tác động</w:t>
        </w:r>
        <w:r w:rsidR="00DA4252" w:rsidRPr="00CF0175">
          <w:rPr>
            <w:webHidden/>
          </w:rPr>
          <w:tab/>
        </w:r>
        <w:r w:rsidR="00DA4252" w:rsidRPr="00CF0175">
          <w:rPr>
            <w:webHidden/>
          </w:rPr>
          <w:fldChar w:fldCharType="begin"/>
        </w:r>
        <w:r w:rsidR="00DA4252" w:rsidRPr="00CF0175">
          <w:rPr>
            <w:webHidden/>
          </w:rPr>
          <w:instrText xml:space="preserve"> PAGEREF _Toc150854268 \h </w:instrText>
        </w:r>
        <w:r w:rsidR="00DA4252" w:rsidRPr="00CF0175">
          <w:rPr>
            <w:webHidden/>
          </w:rPr>
        </w:r>
        <w:r w:rsidR="00DA4252" w:rsidRPr="00CF0175">
          <w:rPr>
            <w:webHidden/>
          </w:rPr>
          <w:fldChar w:fldCharType="separate"/>
        </w:r>
        <w:r w:rsidR="00CF0175" w:rsidRPr="00CF0175">
          <w:rPr>
            <w:webHidden/>
          </w:rPr>
          <w:t>35</w:t>
        </w:r>
        <w:r w:rsidR="00DA4252" w:rsidRPr="00CF0175">
          <w:rPr>
            <w:webHidden/>
          </w:rPr>
          <w:fldChar w:fldCharType="end"/>
        </w:r>
      </w:hyperlink>
    </w:p>
    <w:p w14:paraId="17D5108F" w14:textId="77777777" w:rsidR="00DA4252" w:rsidRPr="00CF0175" w:rsidRDefault="007E085E" w:rsidP="00CF0175">
      <w:pPr>
        <w:pStyle w:val="TOC1"/>
        <w:spacing w:before="0" w:after="0"/>
        <w:jc w:val="both"/>
        <w:rPr>
          <w:rFonts w:asciiTheme="minorHAnsi" w:eastAsiaTheme="minorEastAsia" w:hAnsiTheme="minorHAnsi" w:cstheme="minorBidi"/>
          <w:sz w:val="22"/>
          <w:szCs w:val="22"/>
          <w:lang w:val="en-GB" w:eastAsia="en-GB"/>
        </w:rPr>
      </w:pPr>
      <w:hyperlink w:anchor="_Toc150854269" w:history="1">
        <w:r w:rsidR="00DA4252" w:rsidRPr="00CF0175">
          <w:rPr>
            <w:rStyle w:val="Hyperlink"/>
            <w:rFonts w:eastAsia="Times New Roman"/>
            <w:bCs/>
            <w:iCs/>
          </w:rPr>
          <w:t>2.3.2. Yếu tố nhạy cảm về môi trường khu vực thực hiện dự án</w:t>
        </w:r>
        <w:r w:rsidR="00DA4252" w:rsidRPr="00CF0175">
          <w:rPr>
            <w:webHidden/>
          </w:rPr>
          <w:tab/>
        </w:r>
        <w:r w:rsidR="00DA4252" w:rsidRPr="00CF0175">
          <w:rPr>
            <w:webHidden/>
          </w:rPr>
          <w:fldChar w:fldCharType="begin"/>
        </w:r>
        <w:r w:rsidR="00DA4252" w:rsidRPr="00CF0175">
          <w:rPr>
            <w:webHidden/>
          </w:rPr>
          <w:instrText xml:space="preserve"> PAGEREF _Toc150854269 \h </w:instrText>
        </w:r>
        <w:r w:rsidR="00DA4252" w:rsidRPr="00CF0175">
          <w:rPr>
            <w:webHidden/>
          </w:rPr>
        </w:r>
        <w:r w:rsidR="00DA4252" w:rsidRPr="00CF0175">
          <w:rPr>
            <w:webHidden/>
          </w:rPr>
          <w:fldChar w:fldCharType="separate"/>
        </w:r>
        <w:r w:rsidR="00CF0175" w:rsidRPr="00CF0175">
          <w:rPr>
            <w:webHidden/>
          </w:rPr>
          <w:t>37</w:t>
        </w:r>
        <w:r w:rsidR="00DA4252" w:rsidRPr="00CF0175">
          <w:rPr>
            <w:webHidden/>
          </w:rPr>
          <w:fldChar w:fldCharType="end"/>
        </w:r>
      </w:hyperlink>
    </w:p>
    <w:p w14:paraId="63E8FF96" w14:textId="77777777" w:rsidR="00DA4252" w:rsidRPr="00CF0175" w:rsidRDefault="007E085E" w:rsidP="00CF0175">
      <w:pPr>
        <w:pStyle w:val="TOC1"/>
        <w:spacing w:before="0" w:after="0"/>
        <w:jc w:val="both"/>
        <w:rPr>
          <w:rFonts w:asciiTheme="minorHAnsi" w:eastAsiaTheme="minorEastAsia" w:hAnsiTheme="minorHAnsi" w:cstheme="minorBidi"/>
          <w:sz w:val="22"/>
          <w:szCs w:val="22"/>
          <w:lang w:val="en-GB" w:eastAsia="en-GB"/>
        </w:rPr>
      </w:pPr>
      <w:hyperlink w:anchor="_Toc150854270" w:history="1">
        <w:r w:rsidR="00DA4252" w:rsidRPr="00CF0175">
          <w:rPr>
            <w:rStyle w:val="Hyperlink"/>
            <w:bCs/>
            <w:lang w:val="it-IT"/>
          </w:rPr>
          <w:t>2.4. Sự phù hợp của địa điểm lựa chọn thực hiện dự án</w:t>
        </w:r>
        <w:r w:rsidR="00DA4252" w:rsidRPr="00CF0175">
          <w:rPr>
            <w:webHidden/>
          </w:rPr>
          <w:tab/>
        </w:r>
        <w:r w:rsidR="00DA4252" w:rsidRPr="00CF0175">
          <w:rPr>
            <w:webHidden/>
          </w:rPr>
          <w:fldChar w:fldCharType="begin"/>
        </w:r>
        <w:r w:rsidR="00DA4252" w:rsidRPr="00CF0175">
          <w:rPr>
            <w:webHidden/>
          </w:rPr>
          <w:instrText xml:space="preserve"> PAGEREF _Toc150854270 \h </w:instrText>
        </w:r>
        <w:r w:rsidR="00DA4252" w:rsidRPr="00CF0175">
          <w:rPr>
            <w:webHidden/>
          </w:rPr>
        </w:r>
        <w:r w:rsidR="00DA4252" w:rsidRPr="00CF0175">
          <w:rPr>
            <w:webHidden/>
          </w:rPr>
          <w:fldChar w:fldCharType="separate"/>
        </w:r>
        <w:r w:rsidR="00CF0175" w:rsidRPr="00CF0175">
          <w:rPr>
            <w:webHidden/>
          </w:rPr>
          <w:t>37</w:t>
        </w:r>
        <w:r w:rsidR="00DA4252" w:rsidRPr="00CF0175">
          <w:rPr>
            <w:webHidden/>
          </w:rPr>
          <w:fldChar w:fldCharType="end"/>
        </w:r>
      </w:hyperlink>
    </w:p>
    <w:p w14:paraId="7CA1FBD3" w14:textId="77777777" w:rsidR="00DA4252" w:rsidRPr="00CF0175" w:rsidRDefault="007E085E" w:rsidP="00CF0175">
      <w:pPr>
        <w:pStyle w:val="TOC1"/>
        <w:spacing w:before="0" w:after="0"/>
        <w:jc w:val="both"/>
        <w:rPr>
          <w:rFonts w:asciiTheme="minorHAnsi" w:eastAsiaTheme="minorEastAsia" w:hAnsiTheme="minorHAnsi" w:cstheme="minorBidi"/>
          <w:sz w:val="22"/>
          <w:szCs w:val="22"/>
          <w:lang w:val="en-GB" w:eastAsia="en-GB"/>
        </w:rPr>
      </w:pPr>
      <w:hyperlink w:anchor="_Toc150854271" w:history="1">
        <w:r w:rsidR="00DA4252" w:rsidRPr="00CF0175">
          <w:rPr>
            <w:rStyle w:val="Hyperlink"/>
            <w:rFonts w:eastAsia="Times New Roman"/>
            <w:lang w:val="vi-VN"/>
          </w:rPr>
          <w:t>Chương 3:</w:t>
        </w:r>
        <w:r w:rsidR="00DA4252" w:rsidRPr="00CF0175">
          <w:rPr>
            <w:webHidden/>
          </w:rPr>
          <w:tab/>
        </w:r>
        <w:r w:rsidR="00DA4252" w:rsidRPr="00CF0175">
          <w:rPr>
            <w:webHidden/>
          </w:rPr>
          <w:fldChar w:fldCharType="begin"/>
        </w:r>
        <w:r w:rsidR="00DA4252" w:rsidRPr="00CF0175">
          <w:rPr>
            <w:webHidden/>
          </w:rPr>
          <w:instrText xml:space="preserve"> PAGEREF _Toc150854271 \h </w:instrText>
        </w:r>
        <w:r w:rsidR="00DA4252" w:rsidRPr="00CF0175">
          <w:rPr>
            <w:webHidden/>
          </w:rPr>
        </w:r>
        <w:r w:rsidR="00DA4252" w:rsidRPr="00CF0175">
          <w:rPr>
            <w:webHidden/>
          </w:rPr>
          <w:fldChar w:fldCharType="separate"/>
        </w:r>
        <w:r w:rsidR="00CF0175" w:rsidRPr="00CF0175">
          <w:rPr>
            <w:webHidden/>
          </w:rPr>
          <w:t>38</w:t>
        </w:r>
        <w:r w:rsidR="00DA4252" w:rsidRPr="00CF0175">
          <w:rPr>
            <w:webHidden/>
          </w:rPr>
          <w:fldChar w:fldCharType="end"/>
        </w:r>
      </w:hyperlink>
    </w:p>
    <w:p w14:paraId="6D46C1CA" w14:textId="77777777" w:rsidR="00DA4252" w:rsidRPr="00CF0175" w:rsidRDefault="007E085E" w:rsidP="00CF0175">
      <w:pPr>
        <w:pStyle w:val="TOC1"/>
        <w:spacing w:before="0" w:after="0"/>
        <w:jc w:val="both"/>
        <w:rPr>
          <w:rFonts w:asciiTheme="minorHAnsi" w:eastAsiaTheme="minorEastAsia" w:hAnsiTheme="minorHAnsi" w:cstheme="minorBidi"/>
          <w:sz w:val="22"/>
          <w:szCs w:val="22"/>
          <w:lang w:val="en-GB" w:eastAsia="en-GB"/>
        </w:rPr>
      </w:pPr>
      <w:hyperlink w:anchor="_Toc150854272" w:history="1">
        <w:r w:rsidR="00DA4252" w:rsidRPr="00CF0175">
          <w:rPr>
            <w:rStyle w:val="Hyperlink"/>
            <w:rFonts w:eastAsia="Times New Roman"/>
            <w:lang w:val="vi-VN"/>
          </w:rPr>
          <w:t xml:space="preserve">ĐÁNH GIÁ, DỰ BÁO TÁC ĐỘNG MÔI TRƯỜNG CỦA DỰ ÁN </w:t>
        </w:r>
        <w:r w:rsidR="00DA4252" w:rsidRPr="00CF0175">
          <w:rPr>
            <w:rStyle w:val="Hyperlink"/>
            <w:rFonts w:eastAsia="Times New Roman"/>
            <w:lang w:val="it-IT"/>
          </w:rPr>
          <w:t xml:space="preserve">                                  </w:t>
        </w:r>
        <w:r w:rsidR="00DA4252" w:rsidRPr="00CF0175">
          <w:rPr>
            <w:rStyle w:val="Hyperlink"/>
            <w:rFonts w:eastAsia="Times New Roman"/>
            <w:lang w:val="vi-VN"/>
          </w:rPr>
          <w:t>VÀ ĐỀ XUẤT CÁC BIỆN PHÁP, CÔNG TRÌNH BẢO VỆ MÔI TRƯỜNG, ỨNG PHÓ SỰ CỐ MÔI TRƯỜNG</w:t>
        </w:r>
        <w:r w:rsidR="00DA4252" w:rsidRPr="00CF0175">
          <w:rPr>
            <w:webHidden/>
          </w:rPr>
          <w:tab/>
        </w:r>
        <w:r w:rsidR="00DA4252" w:rsidRPr="00CF0175">
          <w:rPr>
            <w:webHidden/>
          </w:rPr>
          <w:fldChar w:fldCharType="begin"/>
        </w:r>
        <w:r w:rsidR="00DA4252" w:rsidRPr="00CF0175">
          <w:rPr>
            <w:webHidden/>
          </w:rPr>
          <w:instrText xml:space="preserve"> PAGEREF _Toc150854272 \h </w:instrText>
        </w:r>
        <w:r w:rsidR="00DA4252" w:rsidRPr="00CF0175">
          <w:rPr>
            <w:webHidden/>
          </w:rPr>
        </w:r>
        <w:r w:rsidR="00DA4252" w:rsidRPr="00CF0175">
          <w:rPr>
            <w:webHidden/>
          </w:rPr>
          <w:fldChar w:fldCharType="separate"/>
        </w:r>
        <w:r w:rsidR="00CF0175" w:rsidRPr="00CF0175">
          <w:rPr>
            <w:webHidden/>
          </w:rPr>
          <w:t>38</w:t>
        </w:r>
        <w:r w:rsidR="00DA4252" w:rsidRPr="00CF0175">
          <w:rPr>
            <w:webHidden/>
          </w:rPr>
          <w:fldChar w:fldCharType="end"/>
        </w:r>
      </w:hyperlink>
    </w:p>
    <w:p w14:paraId="4E855134" w14:textId="77777777" w:rsidR="00DA4252" w:rsidRPr="00CF0175" w:rsidRDefault="007E085E" w:rsidP="00CF0175">
      <w:pPr>
        <w:pStyle w:val="TOC1"/>
        <w:spacing w:before="0" w:after="0"/>
        <w:jc w:val="both"/>
        <w:rPr>
          <w:rFonts w:asciiTheme="minorHAnsi" w:eastAsiaTheme="minorEastAsia" w:hAnsiTheme="minorHAnsi" w:cstheme="minorBidi"/>
          <w:sz w:val="22"/>
          <w:szCs w:val="22"/>
          <w:lang w:val="en-GB" w:eastAsia="en-GB"/>
        </w:rPr>
      </w:pPr>
      <w:hyperlink w:anchor="_Toc150854273" w:history="1">
        <w:r w:rsidR="00DA4252" w:rsidRPr="00CF0175">
          <w:rPr>
            <w:rStyle w:val="Hyperlink"/>
            <w:rFonts w:eastAsia="Times New Roman"/>
            <w:bCs/>
            <w:lang w:val="it-IT"/>
          </w:rPr>
          <w:t>3.1. Đánh giá tác động và đề xuất các biện pháp, công trình bảo vệ môi trường trong giai đoạn thi công, xây dựng</w:t>
        </w:r>
        <w:r w:rsidR="00DA4252" w:rsidRPr="00CF0175">
          <w:rPr>
            <w:webHidden/>
          </w:rPr>
          <w:tab/>
        </w:r>
        <w:r w:rsidR="00DA4252" w:rsidRPr="00CF0175">
          <w:rPr>
            <w:webHidden/>
          </w:rPr>
          <w:fldChar w:fldCharType="begin"/>
        </w:r>
        <w:r w:rsidR="00DA4252" w:rsidRPr="00CF0175">
          <w:rPr>
            <w:webHidden/>
          </w:rPr>
          <w:instrText xml:space="preserve"> PAGEREF _Toc150854273 \h </w:instrText>
        </w:r>
        <w:r w:rsidR="00DA4252" w:rsidRPr="00CF0175">
          <w:rPr>
            <w:webHidden/>
          </w:rPr>
        </w:r>
        <w:r w:rsidR="00DA4252" w:rsidRPr="00CF0175">
          <w:rPr>
            <w:webHidden/>
          </w:rPr>
          <w:fldChar w:fldCharType="separate"/>
        </w:r>
        <w:r w:rsidR="00CF0175" w:rsidRPr="00CF0175">
          <w:rPr>
            <w:webHidden/>
          </w:rPr>
          <w:t>38</w:t>
        </w:r>
        <w:r w:rsidR="00DA4252" w:rsidRPr="00CF0175">
          <w:rPr>
            <w:webHidden/>
          </w:rPr>
          <w:fldChar w:fldCharType="end"/>
        </w:r>
      </w:hyperlink>
    </w:p>
    <w:p w14:paraId="6B89043D" w14:textId="77777777" w:rsidR="00DA4252" w:rsidRPr="00CF0175" w:rsidRDefault="007E085E" w:rsidP="00CF0175">
      <w:pPr>
        <w:pStyle w:val="TOC1"/>
        <w:spacing w:before="0" w:after="0"/>
        <w:jc w:val="both"/>
        <w:rPr>
          <w:rFonts w:asciiTheme="minorHAnsi" w:eastAsiaTheme="minorEastAsia" w:hAnsiTheme="minorHAnsi" w:cstheme="minorBidi"/>
          <w:sz w:val="22"/>
          <w:szCs w:val="22"/>
          <w:lang w:val="en-GB" w:eastAsia="en-GB"/>
        </w:rPr>
      </w:pPr>
      <w:hyperlink w:anchor="_Toc150854274" w:history="1">
        <w:r w:rsidR="00DA4252" w:rsidRPr="00CF0175">
          <w:rPr>
            <w:rStyle w:val="Hyperlink"/>
            <w:rFonts w:eastAsia="Times New Roman"/>
            <w:lang w:val="it-IT"/>
          </w:rPr>
          <w:t>3.1.1. Đánh giá, dự báo các tác động</w:t>
        </w:r>
        <w:r w:rsidR="00DA4252" w:rsidRPr="00CF0175">
          <w:rPr>
            <w:webHidden/>
          </w:rPr>
          <w:tab/>
        </w:r>
        <w:r w:rsidR="00DA4252" w:rsidRPr="00CF0175">
          <w:rPr>
            <w:webHidden/>
          </w:rPr>
          <w:fldChar w:fldCharType="begin"/>
        </w:r>
        <w:r w:rsidR="00DA4252" w:rsidRPr="00CF0175">
          <w:rPr>
            <w:webHidden/>
          </w:rPr>
          <w:instrText xml:space="preserve"> PAGEREF _Toc150854274 \h </w:instrText>
        </w:r>
        <w:r w:rsidR="00DA4252" w:rsidRPr="00CF0175">
          <w:rPr>
            <w:webHidden/>
          </w:rPr>
        </w:r>
        <w:r w:rsidR="00DA4252" w:rsidRPr="00CF0175">
          <w:rPr>
            <w:webHidden/>
          </w:rPr>
          <w:fldChar w:fldCharType="separate"/>
        </w:r>
        <w:r w:rsidR="00CF0175" w:rsidRPr="00CF0175">
          <w:rPr>
            <w:webHidden/>
          </w:rPr>
          <w:t>38</w:t>
        </w:r>
        <w:r w:rsidR="00DA4252" w:rsidRPr="00CF0175">
          <w:rPr>
            <w:webHidden/>
          </w:rPr>
          <w:fldChar w:fldCharType="end"/>
        </w:r>
      </w:hyperlink>
    </w:p>
    <w:p w14:paraId="61B381BB" w14:textId="77777777" w:rsidR="00DA4252" w:rsidRPr="00CF0175" w:rsidRDefault="007E085E" w:rsidP="00CF0175">
      <w:pPr>
        <w:pStyle w:val="TOC1"/>
        <w:spacing w:before="0" w:after="0"/>
        <w:jc w:val="both"/>
        <w:rPr>
          <w:rFonts w:asciiTheme="minorHAnsi" w:eastAsiaTheme="minorEastAsia" w:hAnsiTheme="minorHAnsi" w:cstheme="minorBidi"/>
          <w:sz w:val="22"/>
          <w:szCs w:val="22"/>
          <w:lang w:val="en-GB" w:eastAsia="en-GB"/>
        </w:rPr>
      </w:pPr>
      <w:hyperlink w:anchor="_Toc150854278" w:history="1">
        <w:r w:rsidR="00DA4252" w:rsidRPr="00CF0175">
          <w:rPr>
            <w:rStyle w:val="Hyperlink"/>
            <w:rFonts w:eastAsia="Times New Roman"/>
            <w:iCs/>
            <w:lang w:val="cs-CZ"/>
          </w:rPr>
          <w:t xml:space="preserve">3.1.2. </w:t>
        </w:r>
        <w:r w:rsidR="00DA4252" w:rsidRPr="00CF0175">
          <w:rPr>
            <w:rStyle w:val="Hyperlink"/>
            <w:iCs/>
            <w:lang w:val="cs-CZ"/>
          </w:rPr>
          <w:t>Các biện pháp, công trình bảo vệ môi trường đề xuất thực hiện</w:t>
        </w:r>
        <w:r w:rsidR="00DA4252" w:rsidRPr="00CF0175">
          <w:rPr>
            <w:webHidden/>
          </w:rPr>
          <w:tab/>
        </w:r>
        <w:r w:rsidR="00DA4252" w:rsidRPr="00CF0175">
          <w:rPr>
            <w:webHidden/>
          </w:rPr>
          <w:fldChar w:fldCharType="begin"/>
        </w:r>
        <w:r w:rsidR="00DA4252" w:rsidRPr="00CF0175">
          <w:rPr>
            <w:webHidden/>
          </w:rPr>
          <w:instrText xml:space="preserve"> PAGEREF _Toc150854278 \h </w:instrText>
        </w:r>
        <w:r w:rsidR="00DA4252" w:rsidRPr="00CF0175">
          <w:rPr>
            <w:webHidden/>
          </w:rPr>
        </w:r>
        <w:r w:rsidR="00DA4252" w:rsidRPr="00CF0175">
          <w:rPr>
            <w:webHidden/>
          </w:rPr>
          <w:fldChar w:fldCharType="separate"/>
        </w:r>
        <w:r w:rsidR="00CF0175" w:rsidRPr="00CF0175">
          <w:rPr>
            <w:webHidden/>
          </w:rPr>
          <w:t>56</w:t>
        </w:r>
        <w:r w:rsidR="00DA4252" w:rsidRPr="00CF0175">
          <w:rPr>
            <w:webHidden/>
          </w:rPr>
          <w:fldChar w:fldCharType="end"/>
        </w:r>
      </w:hyperlink>
    </w:p>
    <w:p w14:paraId="4CF1E603" w14:textId="77777777" w:rsidR="00DA4252" w:rsidRPr="00CF0175" w:rsidRDefault="007E085E" w:rsidP="00CF0175">
      <w:pPr>
        <w:pStyle w:val="TOC1"/>
        <w:spacing w:before="0" w:after="0"/>
        <w:jc w:val="both"/>
        <w:rPr>
          <w:rFonts w:asciiTheme="minorHAnsi" w:eastAsiaTheme="minorEastAsia" w:hAnsiTheme="minorHAnsi" w:cstheme="minorBidi"/>
          <w:sz w:val="22"/>
          <w:szCs w:val="22"/>
          <w:lang w:val="en-GB" w:eastAsia="en-GB"/>
        </w:rPr>
      </w:pPr>
      <w:hyperlink w:anchor="_Toc150854282" w:history="1">
        <w:r w:rsidR="00DA4252" w:rsidRPr="00CF0175">
          <w:rPr>
            <w:rStyle w:val="Hyperlink"/>
            <w:rFonts w:eastAsia="Times New Roman"/>
            <w:bCs/>
            <w:lang w:val="vi-VN"/>
          </w:rPr>
          <w:t>3.2. Đánh giá tác động và đề xuất các biện pháp, công trình bảo vệ môi trường trong giai đoạn dự án đi vào vận hành</w:t>
        </w:r>
        <w:r w:rsidR="00DA4252" w:rsidRPr="00CF0175">
          <w:rPr>
            <w:webHidden/>
          </w:rPr>
          <w:tab/>
        </w:r>
        <w:r w:rsidR="00DA4252" w:rsidRPr="00CF0175">
          <w:rPr>
            <w:webHidden/>
          </w:rPr>
          <w:fldChar w:fldCharType="begin"/>
        </w:r>
        <w:r w:rsidR="00DA4252" w:rsidRPr="00CF0175">
          <w:rPr>
            <w:webHidden/>
          </w:rPr>
          <w:instrText xml:space="preserve"> PAGEREF _Toc150854282 \h </w:instrText>
        </w:r>
        <w:r w:rsidR="00DA4252" w:rsidRPr="00CF0175">
          <w:rPr>
            <w:webHidden/>
          </w:rPr>
        </w:r>
        <w:r w:rsidR="00DA4252" w:rsidRPr="00CF0175">
          <w:rPr>
            <w:webHidden/>
          </w:rPr>
          <w:fldChar w:fldCharType="separate"/>
        </w:r>
        <w:r w:rsidR="00CF0175" w:rsidRPr="00CF0175">
          <w:rPr>
            <w:webHidden/>
          </w:rPr>
          <w:t>70</w:t>
        </w:r>
        <w:r w:rsidR="00DA4252" w:rsidRPr="00CF0175">
          <w:rPr>
            <w:webHidden/>
          </w:rPr>
          <w:fldChar w:fldCharType="end"/>
        </w:r>
      </w:hyperlink>
    </w:p>
    <w:p w14:paraId="7711D588" w14:textId="77777777" w:rsidR="00DA4252" w:rsidRPr="00CF0175" w:rsidRDefault="007E085E" w:rsidP="00CF0175">
      <w:pPr>
        <w:pStyle w:val="TOC1"/>
        <w:spacing w:before="0" w:after="0"/>
        <w:jc w:val="both"/>
        <w:rPr>
          <w:rFonts w:asciiTheme="minorHAnsi" w:eastAsiaTheme="minorEastAsia" w:hAnsiTheme="minorHAnsi" w:cstheme="minorBidi"/>
          <w:sz w:val="22"/>
          <w:szCs w:val="22"/>
          <w:lang w:val="en-GB" w:eastAsia="en-GB"/>
        </w:rPr>
      </w:pPr>
      <w:hyperlink w:anchor="_Toc150854283" w:history="1">
        <w:r w:rsidR="00DA4252" w:rsidRPr="00CF0175">
          <w:rPr>
            <w:rStyle w:val="Hyperlink"/>
            <w:rFonts w:eastAsia="Times New Roman"/>
            <w:bCs/>
            <w:iCs/>
            <w:lang w:val="nb-NO"/>
          </w:rPr>
          <w:t>3.2.1. Đánh giá, dự báo các tác động</w:t>
        </w:r>
        <w:r w:rsidR="00DA4252" w:rsidRPr="00CF0175">
          <w:rPr>
            <w:webHidden/>
          </w:rPr>
          <w:tab/>
        </w:r>
        <w:r w:rsidR="00DA4252" w:rsidRPr="00CF0175">
          <w:rPr>
            <w:webHidden/>
          </w:rPr>
          <w:fldChar w:fldCharType="begin"/>
        </w:r>
        <w:r w:rsidR="00DA4252" w:rsidRPr="00CF0175">
          <w:rPr>
            <w:webHidden/>
          </w:rPr>
          <w:instrText xml:space="preserve"> PAGEREF _Toc150854283 \h </w:instrText>
        </w:r>
        <w:r w:rsidR="00DA4252" w:rsidRPr="00CF0175">
          <w:rPr>
            <w:webHidden/>
          </w:rPr>
        </w:r>
        <w:r w:rsidR="00DA4252" w:rsidRPr="00CF0175">
          <w:rPr>
            <w:webHidden/>
          </w:rPr>
          <w:fldChar w:fldCharType="separate"/>
        </w:r>
        <w:r w:rsidR="00CF0175" w:rsidRPr="00CF0175">
          <w:rPr>
            <w:webHidden/>
          </w:rPr>
          <w:t>70</w:t>
        </w:r>
        <w:r w:rsidR="00DA4252" w:rsidRPr="00CF0175">
          <w:rPr>
            <w:webHidden/>
          </w:rPr>
          <w:fldChar w:fldCharType="end"/>
        </w:r>
      </w:hyperlink>
    </w:p>
    <w:p w14:paraId="290E254C" w14:textId="77777777" w:rsidR="00DA4252" w:rsidRPr="00CF0175" w:rsidRDefault="007E085E" w:rsidP="00CF0175">
      <w:pPr>
        <w:pStyle w:val="TOC1"/>
        <w:spacing w:before="0" w:after="0"/>
        <w:jc w:val="both"/>
        <w:rPr>
          <w:rFonts w:asciiTheme="minorHAnsi" w:eastAsiaTheme="minorEastAsia" w:hAnsiTheme="minorHAnsi" w:cstheme="minorBidi"/>
          <w:sz w:val="22"/>
          <w:szCs w:val="22"/>
          <w:lang w:val="en-GB" w:eastAsia="en-GB"/>
        </w:rPr>
      </w:pPr>
      <w:hyperlink w:anchor="_Toc150854287" w:history="1">
        <w:r w:rsidR="00DA4252" w:rsidRPr="00CF0175">
          <w:rPr>
            <w:rStyle w:val="Hyperlink"/>
            <w:rFonts w:eastAsia="Times New Roman"/>
            <w:bCs/>
            <w:iCs/>
            <w:lang w:val="vi-VN"/>
          </w:rPr>
          <w:t>3.2.2. Các công trình, biện pháp bảo vệ môi trường đề xuất thực hiện</w:t>
        </w:r>
        <w:r w:rsidR="00DA4252" w:rsidRPr="00CF0175">
          <w:rPr>
            <w:webHidden/>
          </w:rPr>
          <w:tab/>
        </w:r>
        <w:r w:rsidR="00DA4252" w:rsidRPr="00CF0175">
          <w:rPr>
            <w:webHidden/>
          </w:rPr>
          <w:fldChar w:fldCharType="begin"/>
        </w:r>
        <w:r w:rsidR="00DA4252" w:rsidRPr="00CF0175">
          <w:rPr>
            <w:webHidden/>
          </w:rPr>
          <w:instrText xml:space="preserve"> PAGEREF _Toc150854287 \h </w:instrText>
        </w:r>
        <w:r w:rsidR="00DA4252" w:rsidRPr="00CF0175">
          <w:rPr>
            <w:webHidden/>
          </w:rPr>
        </w:r>
        <w:r w:rsidR="00DA4252" w:rsidRPr="00CF0175">
          <w:rPr>
            <w:webHidden/>
          </w:rPr>
          <w:fldChar w:fldCharType="separate"/>
        </w:r>
        <w:r w:rsidR="00CF0175" w:rsidRPr="00CF0175">
          <w:rPr>
            <w:webHidden/>
          </w:rPr>
          <w:t>79</w:t>
        </w:r>
        <w:r w:rsidR="00DA4252" w:rsidRPr="00CF0175">
          <w:rPr>
            <w:webHidden/>
          </w:rPr>
          <w:fldChar w:fldCharType="end"/>
        </w:r>
      </w:hyperlink>
    </w:p>
    <w:p w14:paraId="6548409E" w14:textId="77777777" w:rsidR="00DA4252" w:rsidRPr="00CF0175" w:rsidRDefault="007E085E" w:rsidP="00CF0175">
      <w:pPr>
        <w:pStyle w:val="TOC1"/>
        <w:spacing w:before="0" w:after="0"/>
        <w:jc w:val="both"/>
        <w:rPr>
          <w:rFonts w:asciiTheme="minorHAnsi" w:eastAsiaTheme="minorEastAsia" w:hAnsiTheme="minorHAnsi" w:cstheme="minorBidi"/>
          <w:sz w:val="22"/>
          <w:szCs w:val="22"/>
          <w:lang w:val="en-GB" w:eastAsia="en-GB"/>
        </w:rPr>
      </w:pPr>
      <w:hyperlink w:anchor="_Toc150854291" w:history="1">
        <w:r w:rsidR="00DA4252" w:rsidRPr="00CF0175">
          <w:rPr>
            <w:rStyle w:val="Hyperlink"/>
            <w:rFonts w:eastAsia="Times New Roman"/>
            <w:lang w:val="vi-VN"/>
          </w:rPr>
          <w:t>3.3. Tổ chức thực hiện các công trình, biện pháp bảo vệ môi trường</w:t>
        </w:r>
        <w:r w:rsidR="00DA4252" w:rsidRPr="00CF0175">
          <w:rPr>
            <w:webHidden/>
          </w:rPr>
          <w:tab/>
        </w:r>
        <w:r w:rsidR="00DA4252" w:rsidRPr="00CF0175">
          <w:rPr>
            <w:webHidden/>
          </w:rPr>
          <w:fldChar w:fldCharType="begin"/>
        </w:r>
        <w:r w:rsidR="00DA4252" w:rsidRPr="00CF0175">
          <w:rPr>
            <w:webHidden/>
          </w:rPr>
          <w:instrText xml:space="preserve"> PAGEREF _Toc150854291 \h </w:instrText>
        </w:r>
        <w:r w:rsidR="00DA4252" w:rsidRPr="00CF0175">
          <w:rPr>
            <w:webHidden/>
          </w:rPr>
        </w:r>
        <w:r w:rsidR="00DA4252" w:rsidRPr="00CF0175">
          <w:rPr>
            <w:webHidden/>
          </w:rPr>
          <w:fldChar w:fldCharType="separate"/>
        </w:r>
        <w:r w:rsidR="00CF0175" w:rsidRPr="00CF0175">
          <w:rPr>
            <w:webHidden/>
          </w:rPr>
          <w:t>92</w:t>
        </w:r>
        <w:r w:rsidR="00DA4252" w:rsidRPr="00CF0175">
          <w:rPr>
            <w:webHidden/>
          </w:rPr>
          <w:fldChar w:fldCharType="end"/>
        </w:r>
      </w:hyperlink>
    </w:p>
    <w:p w14:paraId="1FE3E1B0" w14:textId="77777777" w:rsidR="00DA4252" w:rsidRPr="00CF0175" w:rsidRDefault="007E085E" w:rsidP="00CF0175">
      <w:pPr>
        <w:pStyle w:val="TOC1"/>
        <w:spacing w:before="0" w:after="0"/>
        <w:jc w:val="both"/>
        <w:rPr>
          <w:rFonts w:asciiTheme="minorHAnsi" w:eastAsiaTheme="minorEastAsia" w:hAnsiTheme="minorHAnsi" w:cstheme="minorBidi"/>
          <w:sz w:val="22"/>
          <w:szCs w:val="22"/>
          <w:lang w:val="en-GB" w:eastAsia="en-GB"/>
        </w:rPr>
      </w:pPr>
      <w:hyperlink w:anchor="_Toc150854292" w:history="1">
        <w:r w:rsidR="00DA4252" w:rsidRPr="00CF0175">
          <w:rPr>
            <w:rStyle w:val="Hyperlink"/>
            <w:rFonts w:eastAsia="Times New Roman"/>
            <w:bCs/>
            <w:lang w:val="vi-VN"/>
          </w:rPr>
          <w:t>3</w:t>
        </w:r>
        <w:r w:rsidR="00DA4252" w:rsidRPr="00CF0175">
          <w:rPr>
            <w:rStyle w:val="Hyperlink"/>
            <w:rFonts w:eastAsia="Times New Roman"/>
            <w:bCs/>
            <w:spacing w:val="-2"/>
            <w:lang w:val="vi-VN"/>
          </w:rPr>
          <w:t>.3.1. Danh mục công trình, biện pháp bảo vệ môi trường của dự án, tóm tắt dự toán kinh phí đối với từng công trình, biện pháp bảo vệ môi trường và kế hoạch tổ chức thực hiện</w:t>
        </w:r>
        <w:r w:rsidR="00DA4252" w:rsidRPr="00CF0175">
          <w:rPr>
            <w:webHidden/>
          </w:rPr>
          <w:tab/>
        </w:r>
        <w:r w:rsidR="00DA4252" w:rsidRPr="00CF0175">
          <w:rPr>
            <w:webHidden/>
          </w:rPr>
          <w:fldChar w:fldCharType="begin"/>
        </w:r>
        <w:r w:rsidR="00DA4252" w:rsidRPr="00CF0175">
          <w:rPr>
            <w:webHidden/>
          </w:rPr>
          <w:instrText xml:space="preserve"> PAGEREF _Toc150854292 \h </w:instrText>
        </w:r>
        <w:r w:rsidR="00DA4252" w:rsidRPr="00CF0175">
          <w:rPr>
            <w:webHidden/>
          </w:rPr>
        </w:r>
        <w:r w:rsidR="00DA4252" w:rsidRPr="00CF0175">
          <w:rPr>
            <w:webHidden/>
          </w:rPr>
          <w:fldChar w:fldCharType="separate"/>
        </w:r>
        <w:r w:rsidR="00CF0175" w:rsidRPr="00CF0175">
          <w:rPr>
            <w:webHidden/>
          </w:rPr>
          <w:t>92</w:t>
        </w:r>
        <w:r w:rsidR="00DA4252" w:rsidRPr="00CF0175">
          <w:rPr>
            <w:webHidden/>
          </w:rPr>
          <w:fldChar w:fldCharType="end"/>
        </w:r>
      </w:hyperlink>
    </w:p>
    <w:p w14:paraId="0455F32F" w14:textId="77777777" w:rsidR="00DA4252" w:rsidRPr="00CF0175" w:rsidRDefault="007E085E" w:rsidP="00CF0175">
      <w:pPr>
        <w:pStyle w:val="TOC1"/>
        <w:spacing w:before="0" w:after="0"/>
        <w:jc w:val="both"/>
        <w:rPr>
          <w:rFonts w:asciiTheme="minorHAnsi" w:eastAsiaTheme="minorEastAsia" w:hAnsiTheme="minorHAnsi" w:cstheme="minorBidi"/>
          <w:sz w:val="22"/>
          <w:szCs w:val="22"/>
          <w:lang w:val="en-GB" w:eastAsia="en-GB"/>
        </w:rPr>
      </w:pPr>
      <w:hyperlink w:anchor="_Toc150854293" w:history="1">
        <w:r w:rsidR="00DA4252" w:rsidRPr="00CF0175">
          <w:rPr>
            <w:rStyle w:val="Hyperlink"/>
            <w:rFonts w:eastAsia="Times New Roman"/>
          </w:rPr>
          <w:t>3.3.2. Tổ chức thực hiện kế hoạch môi trường</w:t>
        </w:r>
        <w:r w:rsidR="00DA4252" w:rsidRPr="00CF0175">
          <w:rPr>
            <w:webHidden/>
          </w:rPr>
          <w:tab/>
        </w:r>
        <w:r w:rsidR="00DA4252" w:rsidRPr="00CF0175">
          <w:rPr>
            <w:webHidden/>
          </w:rPr>
          <w:fldChar w:fldCharType="begin"/>
        </w:r>
        <w:r w:rsidR="00DA4252" w:rsidRPr="00CF0175">
          <w:rPr>
            <w:webHidden/>
          </w:rPr>
          <w:instrText xml:space="preserve"> PAGEREF _Toc150854293 \h </w:instrText>
        </w:r>
        <w:r w:rsidR="00DA4252" w:rsidRPr="00CF0175">
          <w:rPr>
            <w:webHidden/>
          </w:rPr>
        </w:r>
        <w:r w:rsidR="00DA4252" w:rsidRPr="00CF0175">
          <w:rPr>
            <w:webHidden/>
          </w:rPr>
          <w:fldChar w:fldCharType="separate"/>
        </w:r>
        <w:r w:rsidR="00CF0175" w:rsidRPr="00CF0175">
          <w:rPr>
            <w:webHidden/>
          </w:rPr>
          <w:t>93</w:t>
        </w:r>
        <w:r w:rsidR="00DA4252" w:rsidRPr="00CF0175">
          <w:rPr>
            <w:webHidden/>
          </w:rPr>
          <w:fldChar w:fldCharType="end"/>
        </w:r>
      </w:hyperlink>
    </w:p>
    <w:p w14:paraId="705F082B" w14:textId="77777777" w:rsidR="00DA4252" w:rsidRPr="00CF0175" w:rsidRDefault="007E085E" w:rsidP="00CF0175">
      <w:pPr>
        <w:pStyle w:val="TOC1"/>
        <w:spacing w:before="0" w:after="0"/>
        <w:jc w:val="both"/>
        <w:rPr>
          <w:rFonts w:asciiTheme="minorHAnsi" w:eastAsiaTheme="minorEastAsia" w:hAnsiTheme="minorHAnsi" w:cstheme="minorBidi"/>
          <w:sz w:val="22"/>
          <w:szCs w:val="22"/>
          <w:lang w:val="en-GB" w:eastAsia="en-GB"/>
        </w:rPr>
      </w:pPr>
      <w:hyperlink w:anchor="_Toc150854294" w:history="1">
        <w:r w:rsidR="00DA4252" w:rsidRPr="00CF0175">
          <w:rPr>
            <w:rStyle w:val="Hyperlink"/>
            <w:rFonts w:eastAsia="Times New Roman"/>
            <w:lang w:val="af-ZA"/>
          </w:rPr>
          <w:t>Chương 4:</w:t>
        </w:r>
        <w:r w:rsidR="00DA4252" w:rsidRPr="00CF0175">
          <w:rPr>
            <w:webHidden/>
          </w:rPr>
          <w:tab/>
        </w:r>
        <w:r w:rsidR="00DA4252" w:rsidRPr="00CF0175">
          <w:rPr>
            <w:webHidden/>
          </w:rPr>
          <w:fldChar w:fldCharType="begin"/>
        </w:r>
        <w:r w:rsidR="00DA4252" w:rsidRPr="00CF0175">
          <w:rPr>
            <w:webHidden/>
          </w:rPr>
          <w:instrText xml:space="preserve"> PAGEREF _Toc150854294 \h </w:instrText>
        </w:r>
        <w:r w:rsidR="00DA4252" w:rsidRPr="00CF0175">
          <w:rPr>
            <w:webHidden/>
          </w:rPr>
        </w:r>
        <w:r w:rsidR="00DA4252" w:rsidRPr="00CF0175">
          <w:rPr>
            <w:webHidden/>
          </w:rPr>
          <w:fldChar w:fldCharType="separate"/>
        </w:r>
        <w:r w:rsidR="00CF0175" w:rsidRPr="00CF0175">
          <w:rPr>
            <w:webHidden/>
          </w:rPr>
          <w:t>95</w:t>
        </w:r>
        <w:r w:rsidR="00DA4252" w:rsidRPr="00CF0175">
          <w:rPr>
            <w:webHidden/>
          </w:rPr>
          <w:fldChar w:fldCharType="end"/>
        </w:r>
      </w:hyperlink>
    </w:p>
    <w:p w14:paraId="08C95F5F" w14:textId="77777777" w:rsidR="00DA4252" w:rsidRPr="00CF0175" w:rsidRDefault="007E085E" w:rsidP="00CF0175">
      <w:pPr>
        <w:pStyle w:val="TOC1"/>
        <w:spacing w:before="0" w:after="0"/>
        <w:jc w:val="both"/>
        <w:rPr>
          <w:rFonts w:asciiTheme="minorHAnsi" w:eastAsiaTheme="minorEastAsia" w:hAnsiTheme="minorHAnsi" w:cstheme="minorBidi"/>
          <w:sz w:val="22"/>
          <w:szCs w:val="22"/>
          <w:lang w:val="en-GB" w:eastAsia="en-GB"/>
        </w:rPr>
      </w:pPr>
      <w:hyperlink w:anchor="_Toc150854295" w:history="1">
        <w:r w:rsidR="00DA4252" w:rsidRPr="00CF0175">
          <w:rPr>
            <w:rStyle w:val="Hyperlink"/>
            <w:rFonts w:eastAsia="Times New Roman"/>
            <w:lang w:val="af-ZA"/>
          </w:rPr>
          <w:t>PHƯƠNG ÁN CẢI TẠO, PHỤC HỒI MÔI TRƯỜNG, PHƯƠNG ÁN BỒI HOÀN ĐA DẠNG SINH HỌC</w:t>
        </w:r>
        <w:r w:rsidR="00DA4252" w:rsidRPr="00CF0175">
          <w:rPr>
            <w:webHidden/>
          </w:rPr>
          <w:tab/>
        </w:r>
        <w:r w:rsidR="00DA4252" w:rsidRPr="00CF0175">
          <w:rPr>
            <w:webHidden/>
          </w:rPr>
          <w:fldChar w:fldCharType="begin"/>
        </w:r>
        <w:r w:rsidR="00DA4252" w:rsidRPr="00CF0175">
          <w:rPr>
            <w:webHidden/>
          </w:rPr>
          <w:instrText xml:space="preserve"> PAGEREF _Toc150854295 \h </w:instrText>
        </w:r>
        <w:r w:rsidR="00DA4252" w:rsidRPr="00CF0175">
          <w:rPr>
            <w:webHidden/>
          </w:rPr>
        </w:r>
        <w:r w:rsidR="00DA4252" w:rsidRPr="00CF0175">
          <w:rPr>
            <w:webHidden/>
          </w:rPr>
          <w:fldChar w:fldCharType="separate"/>
        </w:r>
        <w:r w:rsidR="00CF0175" w:rsidRPr="00CF0175">
          <w:rPr>
            <w:webHidden/>
          </w:rPr>
          <w:t>95</w:t>
        </w:r>
        <w:r w:rsidR="00DA4252" w:rsidRPr="00CF0175">
          <w:rPr>
            <w:webHidden/>
          </w:rPr>
          <w:fldChar w:fldCharType="end"/>
        </w:r>
      </w:hyperlink>
    </w:p>
    <w:p w14:paraId="305C7BD5" w14:textId="77777777" w:rsidR="00DA4252" w:rsidRPr="00CF0175" w:rsidRDefault="007E085E" w:rsidP="00CF0175">
      <w:pPr>
        <w:pStyle w:val="TOC1"/>
        <w:spacing w:before="0" w:after="0"/>
        <w:jc w:val="both"/>
        <w:rPr>
          <w:rFonts w:asciiTheme="minorHAnsi" w:eastAsiaTheme="minorEastAsia" w:hAnsiTheme="minorHAnsi" w:cstheme="minorBidi"/>
          <w:sz w:val="22"/>
          <w:szCs w:val="22"/>
          <w:lang w:val="en-GB" w:eastAsia="en-GB"/>
        </w:rPr>
      </w:pPr>
      <w:hyperlink w:anchor="_Toc150854296" w:history="1">
        <w:r w:rsidR="00DA4252" w:rsidRPr="00CF0175">
          <w:rPr>
            <w:rStyle w:val="Hyperlink"/>
            <w:rFonts w:eastAsia="Times New Roman"/>
            <w:lang w:val="af-ZA"/>
          </w:rPr>
          <w:t>Chương 5:</w:t>
        </w:r>
        <w:r w:rsidR="00DA4252" w:rsidRPr="00CF0175">
          <w:rPr>
            <w:webHidden/>
          </w:rPr>
          <w:tab/>
        </w:r>
        <w:r w:rsidR="00DA4252" w:rsidRPr="00CF0175">
          <w:rPr>
            <w:webHidden/>
          </w:rPr>
          <w:fldChar w:fldCharType="begin"/>
        </w:r>
        <w:r w:rsidR="00DA4252" w:rsidRPr="00CF0175">
          <w:rPr>
            <w:webHidden/>
          </w:rPr>
          <w:instrText xml:space="preserve"> PAGEREF _Toc150854296 \h </w:instrText>
        </w:r>
        <w:r w:rsidR="00DA4252" w:rsidRPr="00CF0175">
          <w:rPr>
            <w:webHidden/>
          </w:rPr>
        </w:r>
        <w:r w:rsidR="00DA4252" w:rsidRPr="00CF0175">
          <w:rPr>
            <w:webHidden/>
          </w:rPr>
          <w:fldChar w:fldCharType="separate"/>
        </w:r>
        <w:r w:rsidR="00CF0175" w:rsidRPr="00CF0175">
          <w:rPr>
            <w:webHidden/>
          </w:rPr>
          <w:t>96</w:t>
        </w:r>
        <w:r w:rsidR="00DA4252" w:rsidRPr="00CF0175">
          <w:rPr>
            <w:webHidden/>
          </w:rPr>
          <w:fldChar w:fldCharType="end"/>
        </w:r>
      </w:hyperlink>
    </w:p>
    <w:p w14:paraId="67075652" w14:textId="77777777" w:rsidR="00DA4252" w:rsidRPr="00CF0175" w:rsidRDefault="007E085E" w:rsidP="00CF0175">
      <w:pPr>
        <w:pStyle w:val="TOC1"/>
        <w:spacing w:before="0" w:after="0"/>
        <w:jc w:val="both"/>
        <w:rPr>
          <w:rFonts w:asciiTheme="minorHAnsi" w:eastAsiaTheme="minorEastAsia" w:hAnsiTheme="minorHAnsi" w:cstheme="minorBidi"/>
          <w:sz w:val="22"/>
          <w:szCs w:val="22"/>
          <w:lang w:val="en-GB" w:eastAsia="en-GB"/>
        </w:rPr>
      </w:pPr>
      <w:hyperlink w:anchor="_Toc150854297" w:history="1">
        <w:r w:rsidR="00DA4252" w:rsidRPr="00CF0175">
          <w:rPr>
            <w:rStyle w:val="Hyperlink"/>
            <w:rFonts w:eastAsia="Times New Roman"/>
            <w:bCs/>
            <w:lang w:val="vi-VN"/>
          </w:rPr>
          <w:t>CHƯƠNG TRÌNH VÀ GIÁM SÁT MÔI TRƯỜNG</w:t>
        </w:r>
        <w:r w:rsidR="00DA4252" w:rsidRPr="00CF0175">
          <w:rPr>
            <w:webHidden/>
          </w:rPr>
          <w:tab/>
        </w:r>
        <w:r w:rsidR="00DA4252" w:rsidRPr="00CF0175">
          <w:rPr>
            <w:webHidden/>
          </w:rPr>
          <w:fldChar w:fldCharType="begin"/>
        </w:r>
        <w:r w:rsidR="00DA4252" w:rsidRPr="00CF0175">
          <w:rPr>
            <w:webHidden/>
          </w:rPr>
          <w:instrText xml:space="preserve"> PAGEREF _Toc150854297 \h </w:instrText>
        </w:r>
        <w:r w:rsidR="00DA4252" w:rsidRPr="00CF0175">
          <w:rPr>
            <w:webHidden/>
          </w:rPr>
        </w:r>
        <w:r w:rsidR="00DA4252" w:rsidRPr="00CF0175">
          <w:rPr>
            <w:webHidden/>
          </w:rPr>
          <w:fldChar w:fldCharType="separate"/>
        </w:r>
        <w:r w:rsidR="00CF0175" w:rsidRPr="00CF0175">
          <w:rPr>
            <w:webHidden/>
          </w:rPr>
          <w:t>96</w:t>
        </w:r>
        <w:r w:rsidR="00DA4252" w:rsidRPr="00CF0175">
          <w:rPr>
            <w:webHidden/>
          </w:rPr>
          <w:fldChar w:fldCharType="end"/>
        </w:r>
      </w:hyperlink>
    </w:p>
    <w:p w14:paraId="1F876D9E" w14:textId="77777777" w:rsidR="00DA4252" w:rsidRPr="00CF0175" w:rsidRDefault="007E085E" w:rsidP="00CF0175">
      <w:pPr>
        <w:pStyle w:val="TOC1"/>
        <w:spacing w:before="0" w:after="0"/>
        <w:jc w:val="both"/>
        <w:rPr>
          <w:rFonts w:asciiTheme="minorHAnsi" w:eastAsiaTheme="minorEastAsia" w:hAnsiTheme="minorHAnsi" w:cstheme="minorBidi"/>
          <w:sz w:val="22"/>
          <w:szCs w:val="22"/>
          <w:lang w:val="en-GB" w:eastAsia="en-GB"/>
        </w:rPr>
      </w:pPr>
      <w:hyperlink w:anchor="_Toc150854298" w:history="1">
        <w:r w:rsidR="00DA4252" w:rsidRPr="00CF0175">
          <w:rPr>
            <w:rStyle w:val="Hyperlink"/>
            <w:rFonts w:eastAsia="Times New Roman"/>
            <w:bCs/>
            <w:lang w:val="vi-VN"/>
          </w:rPr>
          <w:t xml:space="preserve">5.1. Chương trình </w:t>
        </w:r>
        <w:r w:rsidR="00DA4252" w:rsidRPr="00CF0175">
          <w:rPr>
            <w:rStyle w:val="Hyperlink"/>
            <w:rFonts w:eastAsia="Times New Roman"/>
            <w:bCs/>
            <w:lang w:val="af-ZA"/>
          </w:rPr>
          <w:t xml:space="preserve">quản lý </w:t>
        </w:r>
        <w:r w:rsidR="00DA4252" w:rsidRPr="00CF0175">
          <w:rPr>
            <w:rStyle w:val="Hyperlink"/>
            <w:rFonts w:eastAsia="Times New Roman"/>
            <w:bCs/>
            <w:lang w:val="vi-VN"/>
          </w:rPr>
          <w:t>môi trường của chủ dự án</w:t>
        </w:r>
        <w:r w:rsidR="00DA4252" w:rsidRPr="00CF0175">
          <w:rPr>
            <w:webHidden/>
          </w:rPr>
          <w:tab/>
        </w:r>
        <w:r w:rsidR="00DA4252" w:rsidRPr="00CF0175">
          <w:rPr>
            <w:webHidden/>
          </w:rPr>
          <w:fldChar w:fldCharType="begin"/>
        </w:r>
        <w:r w:rsidR="00DA4252" w:rsidRPr="00CF0175">
          <w:rPr>
            <w:webHidden/>
          </w:rPr>
          <w:instrText xml:space="preserve"> PAGEREF _Toc150854298 \h </w:instrText>
        </w:r>
        <w:r w:rsidR="00DA4252" w:rsidRPr="00CF0175">
          <w:rPr>
            <w:webHidden/>
          </w:rPr>
        </w:r>
        <w:r w:rsidR="00DA4252" w:rsidRPr="00CF0175">
          <w:rPr>
            <w:webHidden/>
          </w:rPr>
          <w:fldChar w:fldCharType="separate"/>
        </w:r>
        <w:r w:rsidR="00CF0175" w:rsidRPr="00CF0175">
          <w:rPr>
            <w:webHidden/>
          </w:rPr>
          <w:t>96</w:t>
        </w:r>
        <w:r w:rsidR="00DA4252" w:rsidRPr="00CF0175">
          <w:rPr>
            <w:webHidden/>
          </w:rPr>
          <w:fldChar w:fldCharType="end"/>
        </w:r>
      </w:hyperlink>
    </w:p>
    <w:p w14:paraId="29851A78" w14:textId="77777777" w:rsidR="00DA4252" w:rsidRPr="00CF0175" w:rsidRDefault="007E085E" w:rsidP="00CF0175">
      <w:pPr>
        <w:pStyle w:val="TOC1"/>
        <w:spacing w:before="0" w:after="0"/>
        <w:jc w:val="both"/>
        <w:rPr>
          <w:rFonts w:asciiTheme="minorHAnsi" w:eastAsiaTheme="minorEastAsia" w:hAnsiTheme="minorHAnsi" w:cstheme="minorBidi"/>
          <w:sz w:val="22"/>
          <w:szCs w:val="22"/>
          <w:lang w:val="en-GB" w:eastAsia="en-GB"/>
        </w:rPr>
      </w:pPr>
      <w:hyperlink w:anchor="_Toc150854299" w:history="1">
        <w:r w:rsidR="00DA4252" w:rsidRPr="00CF0175">
          <w:rPr>
            <w:rStyle w:val="Hyperlink"/>
            <w:rFonts w:eastAsia="Times New Roman"/>
            <w:bCs/>
            <w:lang w:val="vi-VN"/>
          </w:rPr>
          <w:t>5.2. Chương trình giám sát môi trường của chủ dự án</w:t>
        </w:r>
        <w:r w:rsidR="00DA4252" w:rsidRPr="00CF0175">
          <w:rPr>
            <w:webHidden/>
          </w:rPr>
          <w:tab/>
        </w:r>
        <w:r w:rsidR="00DA4252" w:rsidRPr="00CF0175">
          <w:rPr>
            <w:webHidden/>
          </w:rPr>
          <w:fldChar w:fldCharType="begin"/>
        </w:r>
        <w:r w:rsidR="00DA4252" w:rsidRPr="00CF0175">
          <w:rPr>
            <w:webHidden/>
          </w:rPr>
          <w:instrText xml:space="preserve"> PAGEREF _Toc150854299 \h </w:instrText>
        </w:r>
        <w:r w:rsidR="00DA4252" w:rsidRPr="00CF0175">
          <w:rPr>
            <w:webHidden/>
          </w:rPr>
        </w:r>
        <w:r w:rsidR="00DA4252" w:rsidRPr="00CF0175">
          <w:rPr>
            <w:webHidden/>
          </w:rPr>
          <w:fldChar w:fldCharType="separate"/>
        </w:r>
        <w:r w:rsidR="00CF0175" w:rsidRPr="00CF0175">
          <w:rPr>
            <w:webHidden/>
          </w:rPr>
          <w:t>97</w:t>
        </w:r>
        <w:r w:rsidR="00DA4252" w:rsidRPr="00CF0175">
          <w:rPr>
            <w:webHidden/>
          </w:rPr>
          <w:fldChar w:fldCharType="end"/>
        </w:r>
      </w:hyperlink>
    </w:p>
    <w:p w14:paraId="72553FCA" w14:textId="77777777" w:rsidR="00DA4252" w:rsidRPr="00CF0175" w:rsidRDefault="007E085E" w:rsidP="00CF0175">
      <w:pPr>
        <w:pStyle w:val="TOC1"/>
        <w:spacing w:before="0" w:after="0"/>
        <w:jc w:val="both"/>
        <w:rPr>
          <w:rFonts w:asciiTheme="minorHAnsi" w:eastAsiaTheme="minorEastAsia" w:hAnsiTheme="minorHAnsi" w:cstheme="minorBidi"/>
          <w:sz w:val="22"/>
          <w:szCs w:val="22"/>
          <w:lang w:val="en-GB" w:eastAsia="en-GB"/>
        </w:rPr>
      </w:pPr>
      <w:hyperlink w:anchor="_Toc150854300" w:history="1">
        <w:r w:rsidR="00DA4252" w:rsidRPr="00CF0175">
          <w:rPr>
            <w:rStyle w:val="Hyperlink"/>
            <w:rFonts w:eastAsia="Times New Roman"/>
            <w:bCs/>
            <w:lang w:val="vi-VN"/>
          </w:rPr>
          <w:t>5.2.1. Chương trình giám sát trong giai đoạn xây dựng dự án</w:t>
        </w:r>
        <w:r w:rsidR="00DA4252" w:rsidRPr="00CF0175">
          <w:rPr>
            <w:webHidden/>
          </w:rPr>
          <w:tab/>
        </w:r>
        <w:r w:rsidR="00DA4252" w:rsidRPr="00CF0175">
          <w:rPr>
            <w:webHidden/>
          </w:rPr>
          <w:fldChar w:fldCharType="begin"/>
        </w:r>
        <w:r w:rsidR="00DA4252" w:rsidRPr="00CF0175">
          <w:rPr>
            <w:webHidden/>
          </w:rPr>
          <w:instrText xml:space="preserve"> PAGEREF _Toc150854300 \h </w:instrText>
        </w:r>
        <w:r w:rsidR="00DA4252" w:rsidRPr="00CF0175">
          <w:rPr>
            <w:webHidden/>
          </w:rPr>
        </w:r>
        <w:r w:rsidR="00DA4252" w:rsidRPr="00CF0175">
          <w:rPr>
            <w:webHidden/>
          </w:rPr>
          <w:fldChar w:fldCharType="separate"/>
        </w:r>
        <w:r w:rsidR="00CF0175" w:rsidRPr="00CF0175">
          <w:rPr>
            <w:webHidden/>
          </w:rPr>
          <w:t>97</w:t>
        </w:r>
        <w:r w:rsidR="00DA4252" w:rsidRPr="00CF0175">
          <w:rPr>
            <w:webHidden/>
          </w:rPr>
          <w:fldChar w:fldCharType="end"/>
        </w:r>
      </w:hyperlink>
    </w:p>
    <w:p w14:paraId="1749652E" w14:textId="67DF7373" w:rsidR="00DA4252" w:rsidRPr="00CF0175" w:rsidRDefault="007E085E" w:rsidP="00CF0175">
      <w:pPr>
        <w:pStyle w:val="TOC1"/>
        <w:spacing w:before="0" w:after="0"/>
        <w:jc w:val="both"/>
        <w:rPr>
          <w:rFonts w:asciiTheme="minorHAnsi" w:eastAsiaTheme="minorEastAsia" w:hAnsiTheme="minorHAnsi" w:cstheme="minorBidi"/>
          <w:sz w:val="22"/>
          <w:szCs w:val="22"/>
          <w:lang w:val="en-GB" w:eastAsia="en-GB"/>
        </w:rPr>
      </w:pPr>
      <w:hyperlink w:anchor="_Toc150854301" w:history="1">
        <w:r w:rsidR="00DA4252" w:rsidRPr="00CF0175">
          <w:rPr>
            <w:rStyle w:val="Hyperlink"/>
            <w:rFonts w:eastAsia="Times New Roman"/>
            <w:bCs/>
            <w:lang w:val="sv-SE"/>
          </w:rPr>
          <w:t xml:space="preserve">5.2.2. Chương trình giám sát trong giai đoạn </w:t>
        </w:r>
        <w:r w:rsidR="00DA4252" w:rsidRPr="00CF0175">
          <w:rPr>
            <w:rStyle w:val="Hyperlink"/>
            <w:rFonts w:eastAsia="Times New Roman"/>
            <w:bCs/>
            <w:lang w:val="vi-VN"/>
          </w:rPr>
          <w:t>vận hành thử nghiệm dự án</w:t>
        </w:r>
        <w:r w:rsidR="00DA4252" w:rsidRPr="00CF0175">
          <w:rPr>
            <w:webHidden/>
          </w:rPr>
          <w:tab/>
        </w:r>
        <w:r w:rsidR="00DA4252" w:rsidRPr="00CF0175">
          <w:rPr>
            <w:webHidden/>
          </w:rPr>
          <w:fldChar w:fldCharType="begin"/>
        </w:r>
        <w:r w:rsidR="00DA4252" w:rsidRPr="00CF0175">
          <w:rPr>
            <w:webHidden/>
          </w:rPr>
          <w:instrText xml:space="preserve"> PAGEREF _Toc150854301 \h </w:instrText>
        </w:r>
        <w:r w:rsidR="00DA4252" w:rsidRPr="00CF0175">
          <w:rPr>
            <w:webHidden/>
          </w:rPr>
        </w:r>
        <w:r w:rsidR="00DA4252" w:rsidRPr="00CF0175">
          <w:rPr>
            <w:webHidden/>
          </w:rPr>
          <w:fldChar w:fldCharType="separate"/>
        </w:r>
        <w:r w:rsidR="00CF0175" w:rsidRPr="00CF0175">
          <w:rPr>
            <w:webHidden/>
          </w:rPr>
          <w:t>98</w:t>
        </w:r>
        <w:r w:rsidR="00DA4252" w:rsidRPr="00CF0175">
          <w:rPr>
            <w:webHidden/>
          </w:rPr>
          <w:fldChar w:fldCharType="end"/>
        </w:r>
      </w:hyperlink>
    </w:p>
    <w:p w14:paraId="75BB6415" w14:textId="77777777" w:rsidR="00DA4252" w:rsidRPr="00CF0175" w:rsidRDefault="007E085E" w:rsidP="00CF0175">
      <w:pPr>
        <w:pStyle w:val="TOC1"/>
        <w:spacing w:before="0" w:after="0"/>
        <w:jc w:val="both"/>
        <w:rPr>
          <w:rFonts w:asciiTheme="minorHAnsi" w:eastAsiaTheme="minorEastAsia" w:hAnsiTheme="minorHAnsi" w:cstheme="minorBidi"/>
          <w:sz w:val="22"/>
          <w:szCs w:val="22"/>
          <w:lang w:val="en-GB" w:eastAsia="en-GB"/>
        </w:rPr>
      </w:pPr>
      <w:hyperlink w:anchor="_Toc150854303" w:history="1">
        <w:r w:rsidR="00DA4252" w:rsidRPr="00CF0175">
          <w:rPr>
            <w:rStyle w:val="Hyperlink"/>
            <w:rFonts w:eastAsia="Times New Roman"/>
            <w:bCs/>
            <w:lang w:val="vi-VN"/>
          </w:rPr>
          <w:t>KẾT LUẬN, KIẾN NGHỊ VÀ CAM KẾT</w:t>
        </w:r>
        <w:r w:rsidR="00DA4252" w:rsidRPr="00CF0175">
          <w:rPr>
            <w:webHidden/>
          </w:rPr>
          <w:tab/>
        </w:r>
        <w:r w:rsidR="00DA4252" w:rsidRPr="00CF0175">
          <w:rPr>
            <w:webHidden/>
          </w:rPr>
          <w:fldChar w:fldCharType="begin"/>
        </w:r>
        <w:r w:rsidR="00DA4252" w:rsidRPr="00CF0175">
          <w:rPr>
            <w:webHidden/>
          </w:rPr>
          <w:instrText xml:space="preserve"> PAGEREF _Toc150854303 \h </w:instrText>
        </w:r>
        <w:r w:rsidR="00DA4252" w:rsidRPr="00CF0175">
          <w:rPr>
            <w:webHidden/>
          </w:rPr>
        </w:r>
        <w:r w:rsidR="00DA4252" w:rsidRPr="00CF0175">
          <w:rPr>
            <w:webHidden/>
          </w:rPr>
          <w:fldChar w:fldCharType="separate"/>
        </w:r>
        <w:r w:rsidR="00CF0175" w:rsidRPr="00CF0175">
          <w:rPr>
            <w:webHidden/>
          </w:rPr>
          <w:t>99</w:t>
        </w:r>
        <w:r w:rsidR="00DA4252" w:rsidRPr="00CF0175">
          <w:rPr>
            <w:webHidden/>
          </w:rPr>
          <w:fldChar w:fldCharType="end"/>
        </w:r>
      </w:hyperlink>
    </w:p>
    <w:p w14:paraId="30FB79AF" w14:textId="77777777" w:rsidR="00DA4252" w:rsidRPr="00CF0175" w:rsidRDefault="007E085E" w:rsidP="00CF0175">
      <w:pPr>
        <w:pStyle w:val="TOC1"/>
        <w:spacing w:before="0" w:after="0"/>
        <w:jc w:val="both"/>
        <w:rPr>
          <w:rFonts w:asciiTheme="minorHAnsi" w:eastAsiaTheme="minorEastAsia" w:hAnsiTheme="minorHAnsi" w:cstheme="minorBidi"/>
          <w:sz w:val="22"/>
          <w:szCs w:val="22"/>
          <w:lang w:val="en-GB" w:eastAsia="en-GB"/>
        </w:rPr>
      </w:pPr>
      <w:hyperlink w:anchor="_Toc150854304" w:history="1">
        <w:r w:rsidR="00DA4252" w:rsidRPr="00CF0175">
          <w:rPr>
            <w:rStyle w:val="Hyperlink"/>
            <w:rFonts w:eastAsia="Times New Roman"/>
            <w:bCs/>
          </w:rPr>
          <w:t>I</w:t>
        </w:r>
        <w:r w:rsidR="00DA4252" w:rsidRPr="00CF0175">
          <w:rPr>
            <w:rStyle w:val="Hyperlink"/>
            <w:rFonts w:eastAsia="Times New Roman"/>
            <w:bCs/>
            <w:lang w:val="vi-VN"/>
          </w:rPr>
          <w:t>. KẾT LUẬN</w:t>
        </w:r>
        <w:r w:rsidR="00DA4252" w:rsidRPr="00CF0175">
          <w:rPr>
            <w:webHidden/>
          </w:rPr>
          <w:tab/>
        </w:r>
        <w:r w:rsidR="00DA4252" w:rsidRPr="00CF0175">
          <w:rPr>
            <w:webHidden/>
          </w:rPr>
          <w:fldChar w:fldCharType="begin"/>
        </w:r>
        <w:r w:rsidR="00DA4252" w:rsidRPr="00CF0175">
          <w:rPr>
            <w:webHidden/>
          </w:rPr>
          <w:instrText xml:space="preserve"> PAGEREF _Toc150854304 \h </w:instrText>
        </w:r>
        <w:r w:rsidR="00DA4252" w:rsidRPr="00CF0175">
          <w:rPr>
            <w:webHidden/>
          </w:rPr>
        </w:r>
        <w:r w:rsidR="00DA4252" w:rsidRPr="00CF0175">
          <w:rPr>
            <w:webHidden/>
          </w:rPr>
          <w:fldChar w:fldCharType="separate"/>
        </w:r>
        <w:r w:rsidR="00CF0175" w:rsidRPr="00CF0175">
          <w:rPr>
            <w:webHidden/>
          </w:rPr>
          <w:t>99</w:t>
        </w:r>
        <w:r w:rsidR="00DA4252" w:rsidRPr="00CF0175">
          <w:rPr>
            <w:webHidden/>
          </w:rPr>
          <w:fldChar w:fldCharType="end"/>
        </w:r>
      </w:hyperlink>
    </w:p>
    <w:p w14:paraId="3A77F263" w14:textId="77777777" w:rsidR="00DA4252" w:rsidRPr="00CF0175" w:rsidRDefault="007E085E" w:rsidP="00CF0175">
      <w:pPr>
        <w:pStyle w:val="TOC1"/>
        <w:spacing w:before="0" w:after="0"/>
        <w:jc w:val="both"/>
        <w:rPr>
          <w:rFonts w:asciiTheme="minorHAnsi" w:eastAsiaTheme="minorEastAsia" w:hAnsiTheme="minorHAnsi" w:cstheme="minorBidi"/>
          <w:sz w:val="22"/>
          <w:szCs w:val="22"/>
          <w:lang w:val="en-GB" w:eastAsia="en-GB"/>
        </w:rPr>
      </w:pPr>
      <w:hyperlink w:anchor="_Toc150854305" w:history="1">
        <w:r w:rsidR="00DA4252" w:rsidRPr="00CF0175">
          <w:rPr>
            <w:rStyle w:val="Hyperlink"/>
            <w:rFonts w:eastAsia="Times New Roman"/>
            <w:bCs/>
            <w:lang w:val="id-ID"/>
          </w:rPr>
          <w:t>II</w:t>
        </w:r>
        <w:r w:rsidR="00DA4252" w:rsidRPr="00CF0175">
          <w:rPr>
            <w:rStyle w:val="Hyperlink"/>
            <w:rFonts w:eastAsia="Times New Roman"/>
            <w:bCs/>
            <w:lang w:val="vi-VN"/>
          </w:rPr>
          <w:t>. KIẾN NGHỊ</w:t>
        </w:r>
        <w:r w:rsidR="00DA4252" w:rsidRPr="00CF0175">
          <w:rPr>
            <w:webHidden/>
          </w:rPr>
          <w:tab/>
        </w:r>
        <w:r w:rsidR="00DA4252" w:rsidRPr="00CF0175">
          <w:rPr>
            <w:webHidden/>
          </w:rPr>
          <w:fldChar w:fldCharType="begin"/>
        </w:r>
        <w:r w:rsidR="00DA4252" w:rsidRPr="00CF0175">
          <w:rPr>
            <w:webHidden/>
          </w:rPr>
          <w:instrText xml:space="preserve"> PAGEREF _Toc150854305 \h </w:instrText>
        </w:r>
        <w:r w:rsidR="00DA4252" w:rsidRPr="00CF0175">
          <w:rPr>
            <w:webHidden/>
          </w:rPr>
        </w:r>
        <w:r w:rsidR="00DA4252" w:rsidRPr="00CF0175">
          <w:rPr>
            <w:webHidden/>
          </w:rPr>
          <w:fldChar w:fldCharType="separate"/>
        </w:r>
        <w:r w:rsidR="00CF0175" w:rsidRPr="00CF0175">
          <w:rPr>
            <w:webHidden/>
          </w:rPr>
          <w:t>100</w:t>
        </w:r>
        <w:r w:rsidR="00DA4252" w:rsidRPr="00CF0175">
          <w:rPr>
            <w:webHidden/>
          </w:rPr>
          <w:fldChar w:fldCharType="end"/>
        </w:r>
      </w:hyperlink>
    </w:p>
    <w:p w14:paraId="269A8234" w14:textId="77777777" w:rsidR="00DA4252" w:rsidRPr="00CF0175" w:rsidRDefault="007E085E" w:rsidP="00CF0175">
      <w:pPr>
        <w:pStyle w:val="TOC1"/>
        <w:spacing w:before="0" w:after="0"/>
        <w:jc w:val="both"/>
        <w:rPr>
          <w:rFonts w:asciiTheme="minorHAnsi" w:eastAsiaTheme="minorEastAsia" w:hAnsiTheme="minorHAnsi" w:cstheme="minorBidi"/>
          <w:sz w:val="22"/>
          <w:szCs w:val="22"/>
          <w:lang w:val="en-GB" w:eastAsia="en-GB"/>
        </w:rPr>
      </w:pPr>
      <w:hyperlink w:anchor="_Toc150854306" w:history="1">
        <w:r w:rsidR="00DA4252" w:rsidRPr="00CF0175">
          <w:rPr>
            <w:rStyle w:val="Hyperlink"/>
            <w:rFonts w:eastAsia="Calibri"/>
            <w:spacing w:val="-6"/>
            <w:lang w:val="id-ID"/>
          </w:rPr>
          <w:t>III. CAM KẾT CỦA CHỦ DỰ ÁN</w:t>
        </w:r>
        <w:r w:rsidR="00DA4252" w:rsidRPr="00CF0175">
          <w:rPr>
            <w:webHidden/>
          </w:rPr>
          <w:tab/>
        </w:r>
        <w:r w:rsidR="00DA4252" w:rsidRPr="00CF0175">
          <w:rPr>
            <w:webHidden/>
          </w:rPr>
          <w:fldChar w:fldCharType="begin"/>
        </w:r>
        <w:r w:rsidR="00DA4252" w:rsidRPr="00CF0175">
          <w:rPr>
            <w:webHidden/>
          </w:rPr>
          <w:instrText xml:space="preserve"> PAGEREF _Toc150854306 \h </w:instrText>
        </w:r>
        <w:r w:rsidR="00DA4252" w:rsidRPr="00CF0175">
          <w:rPr>
            <w:webHidden/>
          </w:rPr>
        </w:r>
        <w:r w:rsidR="00DA4252" w:rsidRPr="00CF0175">
          <w:rPr>
            <w:webHidden/>
          </w:rPr>
          <w:fldChar w:fldCharType="separate"/>
        </w:r>
        <w:r w:rsidR="00CF0175" w:rsidRPr="00CF0175">
          <w:rPr>
            <w:webHidden/>
          </w:rPr>
          <w:t>100</w:t>
        </w:r>
        <w:r w:rsidR="00DA4252" w:rsidRPr="00CF0175">
          <w:rPr>
            <w:webHidden/>
          </w:rPr>
          <w:fldChar w:fldCharType="end"/>
        </w:r>
      </w:hyperlink>
    </w:p>
    <w:p w14:paraId="1081CE40" w14:textId="77777777" w:rsidR="00DA4252" w:rsidRPr="00CF0175" w:rsidRDefault="007E085E" w:rsidP="00CF0175">
      <w:pPr>
        <w:pStyle w:val="TOC1"/>
        <w:spacing w:before="0" w:after="0"/>
        <w:jc w:val="both"/>
        <w:rPr>
          <w:rFonts w:asciiTheme="minorHAnsi" w:eastAsiaTheme="minorEastAsia" w:hAnsiTheme="minorHAnsi" w:cstheme="minorBidi"/>
          <w:sz w:val="22"/>
          <w:szCs w:val="22"/>
          <w:lang w:val="en-GB" w:eastAsia="en-GB"/>
        </w:rPr>
      </w:pPr>
      <w:hyperlink w:anchor="_Toc150854307" w:history="1">
        <w:r w:rsidR="00DA4252" w:rsidRPr="00CF0175">
          <w:rPr>
            <w:rStyle w:val="Hyperlink"/>
            <w:rFonts w:eastAsia="Times New Roman"/>
            <w:lang w:val="id-ID"/>
          </w:rPr>
          <w:t>3.1. Cam kết thực hiện các biện pháp bảo vệ môi trường</w:t>
        </w:r>
        <w:r w:rsidR="00DA4252" w:rsidRPr="00CF0175">
          <w:rPr>
            <w:webHidden/>
          </w:rPr>
          <w:tab/>
        </w:r>
        <w:r w:rsidR="00DA4252" w:rsidRPr="00CF0175">
          <w:rPr>
            <w:webHidden/>
          </w:rPr>
          <w:fldChar w:fldCharType="begin"/>
        </w:r>
        <w:r w:rsidR="00DA4252" w:rsidRPr="00CF0175">
          <w:rPr>
            <w:webHidden/>
          </w:rPr>
          <w:instrText xml:space="preserve"> PAGEREF _Toc150854307 \h </w:instrText>
        </w:r>
        <w:r w:rsidR="00DA4252" w:rsidRPr="00CF0175">
          <w:rPr>
            <w:webHidden/>
          </w:rPr>
        </w:r>
        <w:r w:rsidR="00DA4252" w:rsidRPr="00CF0175">
          <w:rPr>
            <w:webHidden/>
          </w:rPr>
          <w:fldChar w:fldCharType="separate"/>
        </w:r>
        <w:r w:rsidR="00CF0175" w:rsidRPr="00CF0175">
          <w:rPr>
            <w:webHidden/>
          </w:rPr>
          <w:t>100</w:t>
        </w:r>
        <w:r w:rsidR="00DA4252" w:rsidRPr="00CF0175">
          <w:rPr>
            <w:webHidden/>
          </w:rPr>
          <w:fldChar w:fldCharType="end"/>
        </w:r>
      </w:hyperlink>
    </w:p>
    <w:p w14:paraId="5ED21A0E" w14:textId="77777777" w:rsidR="00DA4252" w:rsidRPr="00CF0175" w:rsidRDefault="007E085E" w:rsidP="00CF0175">
      <w:pPr>
        <w:pStyle w:val="TOC1"/>
        <w:spacing w:before="0" w:after="0"/>
        <w:jc w:val="both"/>
        <w:rPr>
          <w:rFonts w:asciiTheme="minorHAnsi" w:eastAsiaTheme="minorEastAsia" w:hAnsiTheme="minorHAnsi" w:cstheme="minorBidi"/>
          <w:sz w:val="22"/>
          <w:szCs w:val="22"/>
          <w:lang w:val="en-GB" w:eastAsia="en-GB"/>
        </w:rPr>
      </w:pPr>
      <w:hyperlink w:anchor="_Toc150854308" w:history="1">
        <w:r w:rsidR="00DA4252" w:rsidRPr="00CF0175">
          <w:rPr>
            <w:rStyle w:val="Hyperlink"/>
            <w:rFonts w:eastAsia="Times New Roman"/>
          </w:rPr>
          <w:t>3.2. Cam kết thực hiện công tác quan trắc, giám sát</w:t>
        </w:r>
        <w:r w:rsidR="00DA4252" w:rsidRPr="00CF0175">
          <w:rPr>
            <w:webHidden/>
          </w:rPr>
          <w:tab/>
        </w:r>
        <w:r w:rsidR="00DA4252" w:rsidRPr="00CF0175">
          <w:rPr>
            <w:webHidden/>
          </w:rPr>
          <w:fldChar w:fldCharType="begin"/>
        </w:r>
        <w:r w:rsidR="00DA4252" w:rsidRPr="00CF0175">
          <w:rPr>
            <w:webHidden/>
          </w:rPr>
          <w:instrText xml:space="preserve"> PAGEREF _Toc150854308 \h </w:instrText>
        </w:r>
        <w:r w:rsidR="00DA4252" w:rsidRPr="00CF0175">
          <w:rPr>
            <w:webHidden/>
          </w:rPr>
        </w:r>
        <w:r w:rsidR="00DA4252" w:rsidRPr="00CF0175">
          <w:rPr>
            <w:webHidden/>
          </w:rPr>
          <w:fldChar w:fldCharType="separate"/>
        </w:r>
        <w:r w:rsidR="00CF0175" w:rsidRPr="00CF0175">
          <w:rPr>
            <w:webHidden/>
          </w:rPr>
          <w:t>102</w:t>
        </w:r>
        <w:r w:rsidR="00DA4252" w:rsidRPr="00CF0175">
          <w:rPr>
            <w:webHidden/>
          </w:rPr>
          <w:fldChar w:fldCharType="end"/>
        </w:r>
      </w:hyperlink>
    </w:p>
    <w:p w14:paraId="3D3E7CC1" w14:textId="77777777" w:rsidR="00DA4252" w:rsidRPr="00CF0175" w:rsidRDefault="007E085E" w:rsidP="00CF0175">
      <w:pPr>
        <w:pStyle w:val="TOC1"/>
        <w:spacing w:before="0" w:after="0"/>
        <w:jc w:val="both"/>
        <w:rPr>
          <w:rFonts w:asciiTheme="minorHAnsi" w:eastAsiaTheme="minorEastAsia" w:hAnsiTheme="minorHAnsi" w:cstheme="minorBidi"/>
          <w:sz w:val="22"/>
          <w:szCs w:val="22"/>
          <w:lang w:val="en-GB" w:eastAsia="en-GB"/>
        </w:rPr>
      </w:pPr>
      <w:hyperlink w:anchor="_Toc150854309" w:history="1">
        <w:r w:rsidR="00DA4252" w:rsidRPr="00CF0175">
          <w:rPr>
            <w:rStyle w:val="Hyperlink"/>
            <w:rFonts w:eastAsia="Times New Roman"/>
          </w:rPr>
          <w:t>3.3. Cam kết về tuân thủ pháp luật bảo vệ môi trường</w:t>
        </w:r>
        <w:r w:rsidR="00DA4252" w:rsidRPr="00CF0175">
          <w:rPr>
            <w:webHidden/>
          </w:rPr>
          <w:tab/>
        </w:r>
        <w:r w:rsidR="00DA4252" w:rsidRPr="00CF0175">
          <w:rPr>
            <w:webHidden/>
          </w:rPr>
          <w:fldChar w:fldCharType="begin"/>
        </w:r>
        <w:r w:rsidR="00DA4252" w:rsidRPr="00CF0175">
          <w:rPr>
            <w:webHidden/>
          </w:rPr>
          <w:instrText xml:space="preserve"> PAGEREF _Toc150854309 \h </w:instrText>
        </w:r>
        <w:r w:rsidR="00DA4252" w:rsidRPr="00CF0175">
          <w:rPr>
            <w:webHidden/>
          </w:rPr>
        </w:r>
        <w:r w:rsidR="00DA4252" w:rsidRPr="00CF0175">
          <w:rPr>
            <w:webHidden/>
          </w:rPr>
          <w:fldChar w:fldCharType="separate"/>
        </w:r>
        <w:r w:rsidR="00CF0175" w:rsidRPr="00CF0175">
          <w:rPr>
            <w:webHidden/>
          </w:rPr>
          <w:t>102</w:t>
        </w:r>
        <w:r w:rsidR="00DA4252" w:rsidRPr="00CF0175">
          <w:rPr>
            <w:webHidden/>
          </w:rPr>
          <w:fldChar w:fldCharType="end"/>
        </w:r>
      </w:hyperlink>
    </w:p>
    <w:p w14:paraId="2A332978" w14:textId="19BCFD9D" w:rsidR="00144399" w:rsidRPr="00CF0175" w:rsidRDefault="0039151D" w:rsidP="00CF0175">
      <w:pPr>
        <w:tabs>
          <w:tab w:val="right" w:leader="dot" w:pos="9072"/>
        </w:tabs>
        <w:snapToGrid w:val="0"/>
        <w:spacing w:after="0" w:line="288" w:lineRule="auto"/>
        <w:jc w:val="both"/>
        <w:rPr>
          <w:rFonts w:ascii="Times New Roman" w:hAnsi="Times New Roman"/>
          <w:color w:val="000000"/>
          <w:sz w:val="26"/>
          <w:szCs w:val="26"/>
        </w:rPr>
      </w:pPr>
      <w:r w:rsidRPr="00CF0175">
        <w:rPr>
          <w:rFonts w:ascii="Times New Roman" w:hAnsi="Times New Roman"/>
          <w:bCs/>
          <w:noProof/>
          <w:color w:val="000000"/>
          <w:sz w:val="26"/>
          <w:szCs w:val="26"/>
        </w:rPr>
        <w:fldChar w:fldCharType="end"/>
      </w:r>
    </w:p>
    <w:p w14:paraId="07CAB065" w14:textId="77777777" w:rsidR="005C0BA2" w:rsidRPr="00CF0175" w:rsidRDefault="005C0BA2" w:rsidP="00CF0175">
      <w:pPr>
        <w:spacing w:after="0" w:line="288" w:lineRule="auto"/>
        <w:jc w:val="center"/>
        <w:rPr>
          <w:rFonts w:ascii="Times New Roman" w:hAnsi="Times New Roman"/>
          <w:b/>
          <w:color w:val="000000"/>
          <w:sz w:val="26"/>
          <w:szCs w:val="26"/>
        </w:rPr>
      </w:pPr>
      <w:r w:rsidRPr="00CF0175">
        <w:rPr>
          <w:rFonts w:ascii="Times New Roman" w:hAnsi="Times New Roman"/>
          <w:color w:val="000000"/>
          <w:sz w:val="26"/>
          <w:szCs w:val="26"/>
        </w:rPr>
        <w:br w:type="page"/>
      </w:r>
      <w:r w:rsidRPr="00CF0175">
        <w:rPr>
          <w:rFonts w:ascii="Times New Roman" w:hAnsi="Times New Roman"/>
          <w:b/>
          <w:color w:val="000000"/>
          <w:sz w:val="26"/>
          <w:szCs w:val="26"/>
        </w:rPr>
        <w:lastRenderedPageBreak/>
        <w:t>DANH MỤC TỪ VIẾT TẮT</w:t>
      </w:r>
    </w:p>
    <w:p w14:paraId="05DDD754" w14:textId="77777777" w:rsidR="00E539C7" w:rsidRPr="00CF0175" w:rsidRDefault="00E539C7" w:rsidP="00CF0175">
      <w:pPr>
        <w:spacing w:after="0" w:line="288" w:lineRule="auto"/>
        <w:jc w:val="center"/>
        <w:rPr>
          <w:rFonts w:ascii="Times New Roman" w:hAnsi="Times New Roman"/>
          <w:b/>
          <w:color w:val="000000"/>
          <w:sz w:val="26"/>
          <w:szCs w:val="26"/>
        </w:rPr>
      </w:pPr>
    </w:p>
    <w:tbl>
      <w:tblPr>
        <w:tblW w:w="5000" w:type="pct"/>
        <w:jc w:val="center"/>
        <w:tblLook w:val="01E0" w:firstRow="1" w:lastRow="1" w:firstColumn="1" w:lastColumn="1" w:noHBand="0" w:noVBand="0"/>
      </w:tblPr>
      <w:tblGrid>
        <w:gridCol w:w="1704"/>
        <w:gridCol w:w="1604"/>
        <w:gridCol w:w="1377"/>
        <w:gridCol w:w="4387"/>
      </w:tblGrid>
      <w:tr w:rsidR="003C2F85" w:rsidRPr="00CF0175" w14:paraId="08E7EF64" w14:textId="77777777" w:rsidTr="005D5DEF">
        <w:trPr>
          <w:jc w:val="center"/>
        </w:trPr>
        <w:tc>
          <w:tcPr>
            <w:tcW w:w="939" w:type="pct"/>
          </w:tcPr>
          <w:p w14:paraId="2A9A73AE" w14:textId="77777777" w:rsidR="005C0BA2" w:rsidRPr="00CF0175" w:rsidRDefault="005C0BA2" w:rsidP="00CF0175">
            <w:pPr>
              <w:spacing w:after="0" w:line="288" w:lineRule="auto"/>
              <w:jc w:val="center"/>
              <w:rPr>
                <w:rFonts w:ascii="Times New Roman" w:eastAsia="Times New Roman" w:hAnsi="Times New Roman"/>
                <w:color w:val="000000"/>
                <w:sz w:val="26"/>
                <w:szCs w:val="26"/>
                <w:lang w:val="vi-VN" w:eastAsia="vi-VN"/>
              </w:rPr>
            </w:pPr>
          </w:p>
        </w:tc>
        <w:tc>
          <w:tcPr>
            <w:tcW w:w="884" w:type="pct"/>
            <w:vAlign w:val="center"/>
          </w:tcPr>
          <w:p w14:paraId="02549C9A" w14:textId="77777777" w:rsidR="005C0BA2" w:rsidRPr="00CF0175" w:rsidRDefault="005C0BA2" w:rsidP="00CF0175">
            <w:pPr>
              <w:spacing w:after="0" w:line="288" w:lineRule="auto"/>
              <w:rPr>
                <w:rFonts w:ascii="Times New Roman" w:eastAsia="Times New Roman" w:hAnsi="Times New Roman"/>
                <w:color w:val="000000"/>
                <w:sz w:val="26"/>
                <w:szCs w:val="26"/>
                <w:lang w:eastAsia="vi-VN"/>
              </w:rPr>
            </w:pPr>
            <w:r w:rsidRPr="00CF0175">
              <w:rPr>
                <w:rFonts w:ascii="Times New Roman" w:eastAsia="Times New Roman" w:hAnsi="Times New Roman"/>
                <w:color w:val="000000"/>
                <w:sz w:val="26"/>
                <w:szCs w:val="26"/>
                <w:lang w:eastAsia="vi-VN"/>
              </w:rPr>
              <w:t>ATVSTP</w:t>
            </w:r>
          </w:p>
        </w:tc>
        <w:tc>
          <w:tcPr>
            <w:tcW w:w="759" w:type="pct"/>
            <w:vAlign w:val="center"/>
          </w:tcPr>
          <w:p w14:paraId="030870E1" w14:textId="77777777" w:rsidR="005C0BA2" w:rsidRPr="00CF0175" w:rsidRDefault="005C0BA2" w:rsidP="00CF0175">
            <w:pPr>
              <w:spacing w:after="0" w:line="288" w:lineRule="auto"/>
              <w:jc w:val="center"/>
              <w:rPr>
                <w:rFonts w:ascii="Times New Roman" w:eastAsia="Times New Roman" w:hAnsi="Times New Roman"/>
                <w:color w:val="000000"/>
                <w:sz w:val="26"/>
                <w:szCs w:val="26"/>
                <w:lang w:eastAsia="vi-VN"/>
              </w:rPr>
            </w:pPr>
            <w:r w:rsidRPr="00CF0175">
              <w:rPr>
                <w:rFonts w:ascii="Times New Roman" w:eastAsia="Times New Roman" w:hAnsi="Times New Roman"/>
                <w:color w:val="000000"/>
                <w:sz w:val="26"/>
                <w:szCs w:val="26"/>
                <w:lang w:eastAsia="vi-VN"/>
              </w:rPr>
              <w:t>:</w:t>
            </w:r>
          </w:p>
        </w:tc>
        <w:tc>
          <w:tcPr>
            <w:tcW w:w="2418" w:type="pct"/>
            <w:vAlign w:val="center"/>
          </w:tcPr>
          <w:p w14:paraId="75DF0C4D" w14:textId="77777777" w:rsidR="005C0BA2" w:rsidRPr="00CF0175" w:rsidRDefault="005C0BA2" w:rsidP="00CF0175">
            <w:pPr>
              <w:spacing w:after="0" w:line="288" w:lineRule="auto"/>
              <w:jc w:val="both"/>
              <w:rPr>
                <w:rFonts w:ascii="Times New Roman" w:eastAsia="Times New Roman" w:hAnsi="Times New Roman"/>
                <w:color w:val="000000"/>
                <w:sz w:val="26"/>
                <w:szCs w:val="26"/>
                <w:lang w:eastAsia="vi-VN"/>
              </w:rPr>
            </w:pPr>
            <w:r w:rsidRPr="00CF0175">
              <w:rPr>
                <w:rFonts w:ascii="Times New Roman" w:eastAsia="Times New Roman" w:hAnsi="Times New Roman"/>
                <w:color w:val="000000"/>
                <w:sz w:val="26"/>
                <w:szCs w:val="26"/>
                <w:lang w:eastAsia="vi-VN"/>
              </w:rPr>
              <w:t>An toàn vệ sinh thực phẩm</w:t>
            </w:r>
          </w:p>
        </w:tc>
      </w:tr>
      <w:tr w:rsidR="003C2F85" w:rsidRPr="00CF0175" w14:paraId="394A607B" w14:textId="77777777" w:rsidTr="005D5DEF">
        <w:trPr>
          <w:jc w:val="center"/>
        </w:trPr>
        <w:tc>
          <w:tcPr>
            <w:tcW w:w="939" w:type="pct"/>
          </w:tcPr>
          <w:p w14:paraId="44D78042" w14:textId="77777777" w:rsidR="005C0BA2" w:rsidRPr="00CF0175" w:rsidRDefault="005C0BA2" w:rsidP="00CF0175">
            <w:pPr>
              <w:spacing w:after="0" w:line="288" w:lineRule="auto"/>
              <w:jc w:val="center"/>
              <w:rPr>
                <w:rFonts w:ascii="Times New Roman" w:eastAsia="Times New Roman" w:hAnsi="Times New Roman"/>
                <w:color w:val="000000"/>
                <w:sz w:val="26"/>
                <w:szCs w:val="26"/>
                <w:lang w:val="vi-VN" w:eastAsia="vi-VN"/>
              </w:rPr>
            </w:pPr>
          </w:p>
        </w:tc>
        <w:tc>
          <w:tcPr>
            <w:tcW w:w="884" w:type="pct"/>
            <w:vAlign w:val="center"/>
          </w:tcPr>
          <w:p w14:paraId="1A602EE8" w14:textId="77777777" w:rsidR="005C0BA2" w:rsidRPr="00CF0175" w:rsidRDefault="005C0BA2" w:rsidP="00CF0175">
            <w:pPr>
              <w:spacing w:after="0" w:line="288" w:lineRule="auto"/>
              <w:rPr>
                <w:rFonts w:ascii="Times New Roman" w:eastAsia="Times New Roman" w:hAnsi="Times New Roman"/>
                <w:color w:val="000000"/>
                <w:sz w:val="26"/>
                <w:szCs w:val="26"/>
                <w:lang w:eastAsia="vi-VN"/>
              </w:rPr>
            </w:pPr>
            <w:r w:rsidRPr="00CF0175">
              <w:rPr>
                <w:rFonts w:ascii="Times New Roman" w:eastAsia="Times New Roman" w:hAnsi="Times New Roman"/>
                <w:color w:val="000000"/>
                <w:sz w:val="26"/>
                <w:szCs w:val="26"/>
                <w:lang w:eastAsia="vi-VN"/>
              </w:rPr>
              <w:t>BOD</w:t>
            </w:r>
          </w:p>
        </w:tc>
        <w:tc>
          <w:tcPr>
            <w:tcW w:w="759" w:type="pct"/>
            <w:vAlign w:val="center"/>
          </w:tcPr>
          <w:p w14:paraId="76F44655" w14:textId="77777777" w:rsidR="005C0BA2" w:rsidRPr="00CF0175" w:rsidRDefault="005C0BA2" w:rsidP="00CF0175">
            <w:pPr>
              <w:spacing w:after="0" w:line="288" w:lineRule="auto"/>
              <w:jc w:val="center"/>
              <w:rPr>
                <w:rFonts w:ascii="Times New Roman" w:eastAsia="Times New Roman" w:hAnsi="Times New Roman"/>
                <w:color w:val="000000"/>
                <w:sz w:val="26"/>
                <w:szCs w:val="26"/>
                <w:lang w:eastAsia="vi-VN"/>
              </w:rPr>
            </w:pPr>
            <w:r w:rsidRPr="00CF0175">
              <w:rPr>
                <w:rFonts w:ascii="Times New Roman" w:eastAsia="Times New Roman" w:hAnsi="Times New Roman"/>
                <w:color w:val="000000"/>
                <w:sz w:val="26"/>
                <w:szCs w:val="26"/>
                <w:lang w:eastAsia="vi-VN"/>
              </w:rPr>
              <w:t>:</w:t>
            </w:r>
          </w:p>
        </w:tc>
        <w:tc>
          <w:tcPr>
            <w:tcW w:w="2418" w:type="pct"/>
            <w:vAlign w:val="center"/>
          </w:tcPr>
          <w:p w14:paraId="143B12BC" w14:textId="77777777" w:rsidR="005C0BA2" w:rsidRPr="00CF0175" w:rsidRDefault="005C0BA2" w:rsidP="00CF0175">
            <w:pPr>
              <w:spacing w:after="0" w:line="288" w:lineRule="auto"/>
              <w:jc w:val="both"/>
              <w:rPr>
                <w:rFonts w:ascii="Times New Roman" w:eastAsia="Times New Roman" w:hAnsi="Times New Roman"/>
                <w:color w:val="000000"/>
                <w:sz w:val="26"/>
                <w:szCs w:val="26"/>
                <w:lang w:eastAsia="vi-VN"/>
              </w:rPr>
            </w:pPr>
            <w:r w:rsidRPr="00CF0175">
              <w:rPr>
                <w:rFonts w:ascii="Times New Roman" w:eastAsia="Times New Roman" w:hAnsi="Times New Roman"/>
                <w:color w:val="000000"/>
                <w:sz w:val="26"/>
                <w:szCs w:val="26"/>
                <w:lang w:eastAsia="vi-VN"/>
              </w:rPr>
              <w:t>Nhu cầu oxy sinh hóa</w:t>
            </w:r>
          </w:p>
        </w:tc>
      </w:tr>
      <w:tr w:rsidR="003C2F85" w:rsidRPr="00CF0175" w14:paraId="143F4ACE" w14:textId="77777777" w:rsidTr="005D5DEF">
        <w:trPr>
          <w:jc w:val="center"/>
        </w:trPr>
        <w:tc>
          <w:tcPr>
            <w:tcW w:w="939" w:type="pct"/>
          </w:tcPr>
          <w:p w14:paraId="756432A3" w14:textId="77777777" w:rsidR="005C0BA2" w:rsidRPr="00CF0175" w:rsidRDefault="005C0BA2" w:rsidP="00CF0175">
            <w:pPr>
              <w:spacing w:after="0" w:line="288" w:lineRule="auto"/>
              <w:jc w:val="center"/>
              <w:rPr>
                <w:rFonts w:ascii="Times New Roman" w:eastAsia="Times New Roman" w:hAnsi="Times New Roman"/>
                <w:color w:val="000000"/>
                <w:sz w:val="26"/>
                <w:szCs w:val="26"/>
                <w:lang w:val="vi-VN" w:eastAsia="vi-VN"/>
              </w:rPr>
            </w:pPr>
          </w:p>
        </w:tc>
        <w:tc>
          <w:tcPr>
            <w:tcW w:w="884" w:type="pct"/>
            <w:vAlign w:val="center"/>
          </w:tcPr>
          <w:p w14:paraId="1FF77CE5" w14:textId="77777777" w:rsidR="005C0BA2" w:rsidRPr="00CF0175" w:rsidRDefault="005C0BA2" w:rsidP="00CF0175">
            <w:pPr>
              <w:spacing w:after="0" w:line="288" w:lineRule="auto"/>
              <w:rPr>
                <w:rFonts w:ascii="Times New Roman" w:eastAsia="Times New Roman" w:hAnsi="Times New Roman"/>
                <w:color w:val="000000"/>
                <w:sz w:val="26"/>
                <w:szCs w:val="26"/>
                <w:lang w:eastAsia="vi-VN"/>
              </w:rPr>
            </w:pPr>
            <w:r w:rsidRPr="00CF0175">
              <w:rPr>
                <w:rFonts w:ascii="Times New Roman" w:eastAsia="Times New Roman" w:hAnsi="Times New Roman"/>
                <w:color w:val="000000"/>
                <w:sz w:val="26"/>
                <w:szCs w:val="26"/>
                <w:lang w:eastAsia="vi-VN"/>
              </w:rPr>
              <w:t>BTC</w:t>
            </w:r>
          </w:p>
        </w:tc>
        <w:tc>
          <w:tcPr>
            <w:tcW w:w="759" w:type="pct"/>
            <w:vAlign w:val="center"/>
          </w:tcPr>
          <w:p w14:paraId="747F2365" w14:textId="77777777" w:rsidR="005C0BA2" w:rsidRPr="00CF0175" w:rsidRDefault="005C0BA2" w:rsidP="00CF0175">
            <w:pPr>
              <w:spacing w:after="0" w:line="288" w:lineRule="auto"/>
              <w:jc w:val="center"/>
              <w:rPr>
                <w:rFonts w:ascii="Times New Roman" w:eastAsia="Times New Roman" w:hAnsi="Times New Roman"/>
                <w:color w:val="000000"/>
                <w:sz w:val="26"/>
                <w:szCs w:val="26"/>
                <w:lang w:eastAsia="vi-VN"/>
              </w:rPr>
            </w:pPr>
            <w:r w:rsidRPr="00CF0175">
              <w:rPr>
                <w:rFonts w:ascii="Times New Roman" w:eastAsia="Times New Roman" w:hAnsi="Times New Roman"/>
                <w:color w:val="000000"/>
                <w:sz w:val="26"/>
                <w:szCs w:val="26"/>
                <w:lang w:eastAsia="vi-VN"/>
              </w:rPr>
              <w:t>:</w:t>
            </w:r>
          </w:p>
        </w:tc>
        <w:tc>
          <w:tcPr>
            <w:tcW w:w="2418" w:type="pct"/>
            <w:vAlign w:val="center"/>
          </w:tcPr>
          <w:p w14:paraId="4C7DE176" w14:textId="77777777" w:rsidR="005C0BA2" w:rsidRPr="00CF0175" w:rsidRDefault="005C0BA2" w:rsidP="00CF0175">
            <w:pPr>
              <w:spacing w:after="0" w:line="288" w:lineRule="auto"/>
              <w:jc w:val="both"/>
              <w:rPr>
                <w:rFonts w:ascii="Times New Roman" w:eastAsia="Times New Roman" w:hAnsi="Times New Roman"/>
                <w:color w:val="000000"/>
                <w:sz w:val="26"/>
                <w:szCs w:val="26"/>
                <w:lang w:val="pt-BR" w:eastAsia="vi-VN"/>
              </w:rPr>
            </w:pPr>
            <w:r w:rsidRPr="00CF0175">
              <w:rPr>
                <w:rFonts w:ascii="Times New Roman" w:eastAsia="Times New Roman" w:hAnsi="Times New Roman"/>
                <w:color w:val="000000"/>
                <w:sz w:val="26"/>
                <w:szCs w:val="26"/>
                <w:lang w:val="pt-BR" w:eastAsia="vi-VN"/>
              </w:rPr>
              <w:t>Bộ tài chính</w:t>
            </w:r>
          </w:p>
        </w:tc>
      </w:tr>
      <w:tr w:rsidR="003C2F85" w:rsidRPr="00CF0175" w14:paraId="24502F49" w14:textId="77777777" w:rsidTr="005D5DEF">
        <w:trPr>
          <w:jc w:val="center"/>
        </w:trPr>
        <w:tc>
          <w:tcPr>
            <w:tcW w:w="939" w:type="pct"/>
          </w:tcPr>
          <w:p w14:paraId="5B2579A1" w14:textId="77777777" w:rsidR="005C0BA2" w:rsidRPr="00CF0175" w:rsidRDefault="005C0BA2" w:rsidP="00CF0175">
            <w:pPr>
              <w:spacing w:after="0" w:line="288" w:lineRule="auto"/>
              <w:jc w:val="center"/>
              <w:rPr>
                <w:rFonts w:ascii="Times New Roman" w:eastAsia="Times New Roman" w:hAnsi="Times New Roman"/>
                <w:color w:val="000000"/>
                <w:sz w:val="26"/>
                <w:szCs w:val="26"/>
                <w:lang w:eastAsia="vi-VN"/>
              </w:rPr>
            </w:pPr>
          </w:p>
        </w:tc>
        <w:tc>
          <w:tcPr>
            <w:tcW w:w="884" w:type="pct"/>
            <w:vAlign w:val="center"/>
          </w:tcPr>
          <w:p w14:paraId="47B8098D" w14:textId="77777777" w:rsidR="005C0BA2" w:rsidRPr="00CF0175" w:rsidRDefault="005C0BA2" w:rsidP="00CF0175">
            <w:pPr>
              <w:spacing w:after="0" w:line="288" w:lineRule="auto"/>
              <w:rPr>
                <w:rFonts w:ascii="Times New Roman" w:eastAsia="Times New Roman" w:hAnsi="Times New Roman"/>
                <w:color w:val="000000"/>
                <w:sz w:val="26"/>
                <w:szCs w:val="26"/>
                <w:lang w:eastAsia="vi-VN"/>
              </w:rPr>
            </w:pPr>
            <w:r w:rsidRPr="00CF0175">
              <w:rPr>
                <w:rFonts w:ascii="Times New Roman" w:eastAsia="Times New Roman" w:hAnsi="Times New Roman"/>
                <w:color w:val="000000"/>
                <w:sz w:val="26"/>
                <w:szCs w:val="26"/>
                <w:lang w:eastAsia="vi-VN"/>
              </w:rPr>
              <w:t>BTCT</w:t>
            </w:r>
          </w:p>
        </w:tc>
        <w:tc>
          <w:tcPr>
            <w:tcW w:w="759" w:type="pct"/>
            <w:vAlign w:val="center"/>
          </w:tcPr>
          <w:p w14:paraId="7A534DEC" w14:textId="77777777" w:rsidR="005C0BA2" w:rsidRPr="00CF0175" w:rsidRDefault="005C0BA2" w:rsidP="00CF0175">
            <w:pPr>
              <w:spacing w:after="0" w:line="288" w:lineRule="auto"/>
              <w:jc w:val="center"/>
              <w:rPr>
                <w:rFonts w:ascii="Times New Roman" w:eastAsia="Times New Roman" w:hAnsi="Times New Roman"/>
                <w:color w:val="000000"/>
                <w:sz w:val="26"/>
                <w:szCs w:val="26"/>
                <w:lang w:eastAsia="vi-VN"/>
              </w:rPr>
            </w:pPr>
            <w:r w:rsidRPr="00CF0175">
              <w:rPr>
                <w:rFonts w:ascii="Times New Roman" w:eastAsia="Times New Roman" w:hAnsi="Times New Roman"/>
                <w:color w:val="000000"/>
                <w:sz w:val="26"/>
                <w:szCs w:val="26"/>
                <w:lang w:eastAsia="vi-VN"/>
              </w:rPr>
              <w:t>:</w:t>
            </w:r>
          </w:p>
        </w:tc>
        <w:tc>
          <w:tcPr>
            <w:tcW w:w="2418" w:type="pct"/>
            <w:vAlign w:val="center"/>
          </w:tcPr>
          <w:p w14:paraId="68E13F8F" w14:textId="77777777" w:rsidR="005C0BA2" w:rsidRPr="00CF0175" w:rsidRDefault="005C0BA2" w:rsidP="00CF0175">
            <w:pPr>
              <w:spacing w:after="0" w:line="288" w:lineRule="auto"/>
              <w:jc w:val="both"/>
              <w:rPr>
                <w:rFonts w:ascii="Times New Roman" w:eastAsia="Times New Roman" w:hAnsi="Times New Roman"/>
                <w:color w:val="000000"/>
                <w:sz w:val="26"/>
                <w:szCs w:val="26"/>
                <w:lang w:eastAsia="vi-VN"/>
              </w:rPr>
            </w:pPr>
            <w:r w:rsidRPr="00CF0175">
              <w:rPr>
                <w:rFonts w:ascii="Times New Roman" w:eastAsia="Times New Roman" w:hAnsi="Times New Roman"/>
                <w:color w:val="000000"/>
                <w:sz w:val="26"/>
                <w:szCs w:val="26"/>
                <w:lang w:eastAsia="vi-VN"/>
              </w:rPr>
              <w:t>Bê tông cốt thép</w:t>
            </w:r>
          </w:p>
        </w:tc>
      </w:tr>
      <w:tr w:rsidR="003C2F85" w:rsidRPr="00CF0175" w14:paraId="32439866" w14:textId="77777777" w:rsidTr="005D5DEF">
        <w:trPr>
          <w:jc w:val="center"/>
        </w:trPr>
        <w:tc>
          <w:tcPr>
            <w:tcW w:w="939" w:type="pct"/>
          </w:tcPr>
          <w:p w14:paraId="3332D14C" w14:textId="77777777" w:rsidR="005C0BA2" w:rsidRPr="00CF0175" w:rsidRDefault="005C0BA2" w:rsidP="00CF0175">
            <w:pPr>
              <w:spacing w:after="0" w:line="288" w:lineRule="auto"/>
              <w:jc w:val="center"/>
              <w:rPr>
                <w:rFonts w:ascii="Times New Roman" w:eastAsia="Times New Roman" w:hAnsi="Times New Roman"/>
                <w:color w:val="000000"/>
                <w:sz w:val="26"/>
                <w:szCs w:val="26"/>
                <w:lang w:eastAsia="vi-VN"/>
              </w:rPr>
            </w:pPr>
          </w:p>
        </w:tc>
        <w:tc>
          <w:tcPr>
            <w:tcW w:w="884" w:type="pct"/>
            <w:vAlign w:val="center"/>
          </w:tcPr>
          <w:p w14:paraId="3F9418EA" w14:textId="77777777" w:rsidR="005C0BA2" w:rsidRPr="00CF0175" w:rsidRDefault="005C0BA2" w:rsidP="00CF0175">
            <w:pPr>
              <w:spacing w:after="0" w:line="288" w:lineRule="auto"/>
              <w:rPr>
                <w:rFonts w:ascii="Times New Roman" w:eastAsia="Times New Roman" w:hAnsi="Times New Roman"/>
                <w:color w:val="000000"/>
                <w:sz w:val="26"/>
                <w:szCs w:val="26"/>
                <w:lang w:eastAsia="vi-VN"/>
              </w:rPr>
            </w:pPr>
            <w:r w:rsidRPr="00CF0175">
              <w:rPr>
                <w:rFonts w:ascii="Times New Roman" w:eastAsia="Times New Roman" w:hAnsi="Times New Roman"/>
                <w:color w:val="000000"/>
                <w:sz w:val="26"/>
                <w:szCs w:val="26"/>
                <w:lang w:eastAsia="vi-VN"/>
              </w:rPr>
              <w:t>BTNC</w:t>
            </w:r>
          </w:p>
        </w:tc>
        <w:tc>
          <w:tcPr>
            <w:tcW w:w="759" w:type="pct"/>
            <w:vAlign w:val="center"/>
          </w:tcPr>
          <w:p w14:paraId="2F8CADB6" w14:textId="77777777" w:rsidR="005C0BA2" w:rsidRPr="00CF0175" w:rsidRDefault="005C0BA2" w:rsidP="00CF0175">
            <w:pPr>
              <w:spacing w:after="0" w:line="288" w:lineRule="auto"/>
              <w:jc w:val="center"/>
              <w:rPr>
                <w:rFonts w:ascii="Times New Roman" w:eastAsia="Times New Roman" w:hAnsi="Times New Roman"/>
                <w:color w:val="000000"/>
                <w:sz w:val="26"/>
                <w:szCs w:val="26"/>
                <w:lang w:eastAsia="vi-VN"/>
              </w:rPr>
            </w:pPr>
            <w:r w:rsidRPr="00CF0175">
              <w:rPr>
                <w:rFonts w:ascii="Times New Roman" w:eastAsia="Times New Roman" w:hAnsi="Times New Roman"/>
                <w:color w:val="000000"/>
                <w:sz w:val="26"/>
                <w:szCs w:val="26"/>
                <w:lang w:eastAsia="vi-VN"/>
              </w:rPr>
              <w:t xml:space="preserve">: </w:t>
            </w:r>
          </w:p>
        </w:tc>
        <w:tc>
          <w:tcPr>
            <w:tcW w:w="2418" w:type="pct"/>
            <w:vAlign w:val="center"/>
          </w:tcPr>
          <w:p w14:paraId="42F0FDC0" w14:textId="77777777" w:rsidR="005C0BA2" w:rsidRPr="00CF0175" w:rsidRDefault="005C0BA2" w:rsidP="00CF0175">
            <w:pPr>
              <w:spacing w:after="0" w:line="288" w:lineRule="auto"/>
              <w:jc w:val="both"/>
              <w:rPr>
                <w:rFonts w:ascii="Times New Roman" w:eastAsia="Times New Roman" w:hAnsi="Times New Roman"/>
                <w:color w:val="000000"/>
                <w:sz w:val="26"/>
                <w:szCs w:val="26"/>
                <w:lang w:val="pt-BR" w:eastAsia="vi-VN"/>
              </w:rPr>
            </w:pPr>
            <w:r w:rsidRPr="00CF0175">
              <w:rPr>
                <w:rFonts w:ascii="Times New Roman" w:eastAsia="Times New Roman" w:hAnsi="Times New Roman"/>
                <w:color w:val="000000"/>
                <w:sz w:val="26"/>
                <w:szCs w:val="26"/>
                <w:lang w:val="pt-BR" w:eastAsia="vi-VN"/>
              </w:rPr>
              <w:t>Bê tông nóng chảy</w:t>
            </w:r>
          </w:p>
        </w:tc>
      </w:tr>
      <w:tr w:rsidR="003C2F85" w:rsidRPr="00CF0175" w14:paraId="581B7235" w14:textId="77777777" w:rsidTr="005D5DEF">
        <w:trPr>
          <w:jc w:val="center"/>
        </w:trPr>
        <w:tc>
          <w:tcPr>
            <w:tcW w:w="939" w:type="pct"/>
          </w:tcPr>
          <w:p w14:paraId="663A5F3D" w14:textId="77777777" w:rsidR="005C0BA2" w:rsidRPr="00CF0175" w:rsidRDefault="005C0BA2" w:rsidP="00CF0175">
            <w:pPr>
              <w:spacing w:after="0" w:line="288" w:lineRule="auto"/>
              <w:jc w:val="center"/>
              <w:rPr>
                <w:rFonts w:ascii="Times New Roman" w:eastAsia="Times New Roman" w:hAnsi="Times New Roman"/>
                <w:color w:val="000000"/>
                <w:sz w:val="26"/>
                <w:szCs w:val="26"/>
                <w:lang w:eastAsia="vi-VN"/>
              </w:rPr>
            </w:pPr>
          </w:p>
        </w:tc>
        <w:tc>
          <w:tcPr>
            <w:tcW w:w="884" w:type="pct"/>
            <w:vAlign w:val="center"/>
          </w:tcPr>
          <w:p w14:paraId="68648D5C" w14:textId="77777777" w:rsidR="005C0BA2" w:rsidRPr="00CF0175" w:rsidRDefault="005C0BA2" w:rsidP="00CF0175">
            <w:pPr>
              <w:spacing w:after="0" w:line="288" w:lineRule="auto"/>
              <w:rPr>
                <w:rFonts w:ascii="Times New Roman" w:eastAsia="Times New Roman" w:hAnsi="Times New Roman"/>
                <w:color w:val="000000"/>
                <w:sz w:val="26"/>
                <w:szCs w:val="26"/>
                <w:lang w:eastAsia="vi-VN"/>
              </w:rPr>
            </w:pPr>
            <w:r w:rsidRPr="00CF0175">
              <w:rPr>
                <w:rFonts w:ascii="Times New Roman" w:eastAsia="Times New Roman" w:hAnsi="Times New Roman"/>
                <w:color w:val="000000"/>
                <w:sz w:val="26"/>
                <w:szCs w:val="26"/>
                <w:lang w:eastAsia="vi-VN"/>
              </w:rPr>
              <w:t>BTNMT</w:t>
            </w:r>
          </w:p>
        </w:tc>
        <w:tc>
          <w:tcPr>
            <w:tcW w:w="759" w:type="pct"/>
            <w:vAlign w:val="center"/>
          </w:tcPr>
          <w:p w14:paraId="748FF955" w14:textId="77777777" w:rsidR="005C0BA2" w:rsidRPr="00CF0175" w:rsidRDefault="005C0BA2" w:rsidP="00CF0175">
            <w:pPr>
              <w:spacing w:after="0" w:line="288" w:lineRule="auto"/>
              <w:jc w:val="center"/>
              <w:rPr>
                <w:rFonts w:ascii="Times New Roman" w:eastAsia="Times New Roman" w:hAnsi="Times New Roman"/>
                <w:color w:val="000000"/>
                <w:sz w:val="26"/>
                <w:szCs w:val="26"/>
                <w:lang w:eastAsia="vi-VN"/>
              </w:rPr>
            </w:pPr>
            <w:r w:rsidRPr="00CF0175">
              <w:rPr>
                <w:rFonts w:ascii="Times New Roman" w:eastAsia="Times New Roman" w:hAnsi="Times New Roman"/>
                <w:color w:val="000000"/>
                <w:sz w:val="26"/>
                <w:szCs w:val="26"/>
                <w:lang w:eastAsia="vi-VN"/>
              </w:rPr>
              <w:t>:</w:t>
            </w:r>
          </w:p>
        </w:tc>
        <w:tc>
          <w:tcPr>
            <w:tcW w:w="2418" w:type="pct"/>
            <w:vAlign w:val="center"/>
          </w:tcPr>
          <w:p w14:paraId="525D15D5" w14:textId="77777777" w:rsidR="005C0BA2" w:rsidRPr="00CF0175" w:rsidRDefault="005C0BA2" w:rsidP="00CF0175">
            <w:pPr>
              <w:spacing w:after="0" w:line="288" w:lineRule="auto"/>
              <w:jc w:val="both"/>
              <w:rPr>
                <w:rFonts w:ascii="Times New Roman" w:eastAsia="Times New Roman" w:hAnsi="Times New Roman"/>
                <w:color w:val="000000"/>
                <w:sz w:val="26"/>
                <w:szCs w:val="26"/>
                <w:lang w:eastAsia="vi-VN"/>
              </w:rPr>
            </w:pPr>
            <w:r w:rsidRPr="00CF0175">
              <w:rPr>
                <w:rFonts w:ascii="Times New Roman" w:eastAsia="Times New Roman" w:hAnsi="Times New Roman"/>
                <w:color w:val="000000"/>
                <w:sz w:val="26"/>
                <w:szCs w:val="26"/>
                <w:lang w:eastAsia="vi-VN"/>
              </w:rPr>
              <w:t>Bộ tài nguyên môi trường</w:t>
            </w:r>
          </w:p>
        </w:tc>
      </w:tr>
      <w:tr w:rsidR="003C2F85" w:rsidRPr="00CF0175" w14:paraId="7FC487E0" w14:textId="77777777" w:rsidTr="005D5DEF">
        <w:trPr>
          <w:jc w:val="center"/>
        </w:trPr>
        <w:tc>
          <w:tcPr>
            <w:tcW w:w="939" w:type="pct"/>
          </w:tcPr>
          <w:p w14:paraId="2FF92F53" w14:textId="77777777" w:rsidR="005C0BA2" w:rsidRPr="00CF0175" w:rsidRDefault="005C0BA2" w:rsidP="00CF0175">
            <w:pPr>
              <w:spacing w:after="0" w:line="288" w:lineRule="auto"/>
              <w:jc w:val="center"/>
              <w:rPr>
                <w:rFonts w:ascii="Times New Roman" w:eastAsia="Times New Roman" w:hAnsi="Times New Roman"/>
                <w:color w:val="000000"/>
                <w:sz w:val="26"/>
                <w:szCs w:val="26"/>
                <w:lang w:eastAsia="vi-VN"/>
              </w:rPr>
            </w:pPr>
          </w:p>
        </w:tc>
        <w:tc>
          <w:tcPr>
            <w:tcW w:w="884" w:type="pct"/>
            <w:vAlign w:val="center"/>
          </w:tcPr>
          <w:p w14:paraId="0599555A" w14:textId="77777777" w:rsidR="005C0BA2" w:rsidRPr="00CF0175" w:rsidRDefault="005C0BA2" w:rsidP="00CF0175">
            <w:pPr>
              <w:spacing w:after="0" w:line="288" w:lineRule="auto"/>
              <w:rPr>
                <w:rFonts w:ascii="Times New Roman" w:eastAsia="Times New Roman" w:hAnsi="Times New Roman"/>
                <w:color w:val="000000"/>
                <w:sz w:val="26"/>
                <w:szCs w:val="26"/>
                <w:lang w:eastAsia="vi-VN"/>
              </w:rPr>
            </w:pPr>
            <w:r w:rsidRPr="00CF0175">
              <w:rPr>
                <w:rFonts w:ascii="Times New Roman" w:eastAsia="Times New Roman" w:hAnsi="Times New Roman"/>
                <w:color w:val="000000"/>
                <w:sz w:val="26"/>
                <w:szCs w:val="26"/>
                <w:lang w:eastAsia="vi-VN"/>
              </w:rPr>
              <w:t>BXD</w:t>
            </w:r>
          </w:p>
        </w:tc>
        <w:tc>
          <w:tcPr>
            <w:tcW w:w="759" w:type="pct"/>
            <w:vAlign w:val="center"/>
          </w:tcPr>
          <w:p w14:paraId="666C1B22" w14:textId="77777777" w:rsidR="005C0BA2" w:rsidRPr="00CF0175" w:rsidRDefault="005C0BA2" w:rsidP="00CF0175">
            <w:pPr>
              <w:spacing w:after="0" w:line="288" w:lineRule="auto"/>
              <w:jc w:val="center"/>
              <w:rPr>
                <w:rFonts w:ascii="Times New Roman" w:eastAsia="Times New Roman" w:hAnsi="Times New Roman"/>
                <w:color w:val="000000"/>
                <w:sz w:val="26"/>
                <w:szCs w:val="26"/>
                <w:lang w:eastAsia="vi-VN"/>
              </w:rPr>
            </w:pPr>
            <w:r w:rsidRPr="00CF0175">
              <w:rPr>
                <w:rFonts w:ascii="Times New Roman" w:eastAsia="Times New Roman" w:hAnsi="Times New Roman"/>
                <w:color w:val="000000"/>
                <w:sz w:val="26"/>
                <w:szCs w:val="26"/>
                <w:lang w:eastAsia="vi-VN"/>
              </w:rPr>
              <w:t>:</w:t>
            </w:r>
          </w:p>
        </w:tc>
        <w:tc>
          <w:tcPr>
            <w:tcW w:w="2418" w:type="pct"/>
            <w:vAlign w:val="center"/>
          </w:tcPr>
          <w:p w14:paraId="5C59E574" w14:textId="77777777" w:rsidR="005C0BA2" w:rsidRPr="00CF0175" w:rsidRDefault="005C0BA2" w:rsidP="00CF0175">
            <w:pPr>
              <w:spacing w:after="0" w:line="288" w:lineRule="auto"/>
              <w:jc w:val="both"/>
              <w:rPr>
                <w:rFonts w:ascii="Times New Roman" w:eastAsia="Times New Roman" w:hAnsi="Times New Roman"/>
                <w:color w:val="000000"/>
                <w:sz w:val="26"/>
                <w:szCs w:val="26"/>
                <w:lang w:val="pt-BR" w:eastAsia="vi-VN"/>
              </w:rPr>
            </w:pPr>
            <w:r w:rsidRPr="00CF0175">
              <w:rPr>
                <w:rFonts w:ascii="Times New Roman" w:eastAsia="Times New Roman" w:hAnsi="Times New Roman"/>
                <w:color w:val="000000"/>
                <w:sz w:val="26"/>
                <w:szCs w:val="26"/>
                <w:lang w:val="pt-BR" w:eastAsia="vi-VN"/>
              </w:rPr>
              <w:t>Bộ xây dựng</w:t>
            </w:r>
          </w:p>
        </w:tc>
      </w:tr>
      <w:tr w:rsidR="003C2F85" w:rsidRPr="00CF0175" w14:paraId="3E8B50FE" w14:textId="77777777" w:rsidTr="005D5DEF">
        <w:trPr>
          <w:jc w:val="center"/>
        </w:trPr>
        <w:tc>
          <w:tcPr>
            <w:tcW w:w="939" w:type="pct"/>
          </w:tcPr>
          <w:p w14:paraId="319D9C6E" w14:textId="77777777" w:rsidR="005C0BA2" w:rsidRPr="00CF0175" w:rsidRDefault="005C0BA2" w:rsidP="00CF0175">
            <w:pPr>
              <w:spacing w:after="0" w:line="288" w:lineRule="auto"/>
              <w:jc w:val="center"/>
              <w:rPr>
                <w:rFonts w:ascii="Times New Roman" w:eastAsia="Times New Roman" w:hAnsi="Times New Roman"/>
                <w:color w:val="000000"/>
                <w:sz w:val="26"/>
                <w:szCs w:val="26"/>
                <w:lang w:eastAsia="vi-VN"/>
              </w:rPr>
            </w:pPr>
          </w:p>
        </w:tc>
        <w:tc>
          <w:tcPr>
            <w:tcW w:w="884" w:type="pct"/>
            <w:vAlign w:val="center"/>
          </w:tcPr>
          <w:p w14:paraId="0686EBC6" w14:textId="77777777" w:rsidR="005C0BA2" w:rsidRPr="00CF0175" w:rsidRDefault="005C0BA2" w:rsidP="00CF0175">
            <w:pPr>
              <w:spacing w:after="0" w:line="288" w:lineRule="auto"/>
              <w:rPr>
                <w:rFonts w:ascii="Times New Roman" w:eastAsia="Times New Roman" w:hAnsi="Times New Roman"/>
                <w:color w:val="000000"/>
                <w:sz w:val="26"/>
                <w:szCs w:val="26"/>
                <w:lang w:eastAsia="vi-VN"/>
              </w:rPr>
            </w:pPr>
            <w:r w:rsidRPr="00CF0175">
              <w:rPr>
                <w:rFonts w:ascii="Times New Roman" w:eastAsia="Times New Roman" w:hAnsi="Times New Roman"/>
                <w:color w:val="000000"/>
                <w:sz w:val="26"/>
                <w:szCs w:val="26"/>
                <w:lang w:eastAsia="vi-VN"/>
              </w:rPr>
              <w:t>COD</w:t>
            </w:r>
          </w:p>
        </w:tc>
        <w:tc>
          <w:tcPr>
            <w:tcW w:w="759" w:type="pct"/>
            <w:vAlign w:val="center"/>
          </w:tcPr>
          <w:p w14:paraId="010FCD2C" w14:textId="77777777" w:rsidR="005C0BA2" w:rsidRPr="00CF0175" w:rsidRDefault="005C0BA2" w:rsidP="00CF0175">
            <w:pPr>
              <w:spacing w:after="0" w:line="288" w:lineRule="auto"/>
              <w:jc w:val="center"/>
              <w:rPr>
                <w:rFonts w:ascii="Times New Roman" w:eastAsia="Times New Roman" w:hAnsi="Times New Roman"/>
                <w:color w:val="000000"/>
                <w:sz w:val="26"/>
                <w:szCs w:val="26"/>
                <w:lang w:eastAsia="vi-VN"/>
              </w:rPr>
            </w:pPr>
            <w:r w:rsidRPr="00CF0175">
              <w:rPr>
                <w:rFonts w:ascii="Times New Roman" w:eastAsia="Times New Roman" w:hAnsi="Times New Roman"/>
                <w:color w:val="000000"/>
                <w:sz w:val="26"/>
                <w:szCs w:val="26"/>
                <w:lang w:eastAsia="vi-VN"/>
              </w:rPr>
              <w:t xml:space="preserve">: </w:t>
            </w:r>
          </w:p>
        </w:tc>
        <w:tc>
          <w:tcPr>
            <w:tcW w:w="2418" w:type="pct"/>
            <w:vAlign w:val="center"/>
          </w:tcPr>
          <w:p w14:paraId="563EB3FA" w14:textId="77777777" w:rsidR="005C0BA2" w:rsidRPr="00CF0175" w:rsidRDefault="005C0BA2" w:rsidP="00CF0175">
            <w:pPr>
              <w:spacing w:after="0" w:line="288" w:lineRule="auto"/>
              <w:jc w:val="both"/>
              <w:rPr>
                <w:rFonts w:ascii="Times New Roman" w:eastAsia="Times New Roman" w:hAnsi="Times New Roman"/>
                <w:color w:val="000000"/>
                <w:sz w:val="26"/>
                <w:szCs w:val="26"/>
                <w:lang w:eastAsia="vi-VN"/>
              </w:rPr>
            </w:pPr>
            <w:r w:rsidRPr="00CF0175">
              <w:rPr>
                <w:rFonts w:ascii="Times New Roman" w:eastAsia="Times New Roman" w:hAnsi="Times New Roman"/>
                <w:color w:val="000000"/>
                <w:sz w:val="26"/>
                <w:szCs w:val="26"/>
                <w:lang w:eastAsia="vi-VN"/>
              </w:rPr>
              <w:t>Nhu cầu oxy hóa học</w:t>
            </w:r>
          </w:p>
        </w:tc>
      </w:tr>
      <w:tr w:rsidR="003C2F85" w:rsidRPr="00CF0175" w14:paraId="64A0258A" w14:textId="77777777" w:rsidTr="005D5DEF">
        <w:trPr>
          <w:jc w:val="center"/>
        </w:trPr>
        <w:tc>
          <w:tcPr>
            <w:tcW w:w="939" w:type="pct"/>
          </w:tcPr>
          <w:p w14:paraId="01AEF70B" w14:textId="77777777" w:rsidR="005C0BA2" w:rsidRPr="00CF0175" w:rsidRDefault="005C0BA2" w:rsidP="00CF0175">
            <w:pPr>
              <w:spacing w:after="0" w:line="288" w:lineRule="auto"/>
              <w:jc w:val="center"/>
              <w:rPr>
                <w:rFonts w:ascii="Times New Roman" w:eastAsia="Times New Roman" w:hAnsi="Times New Roman"/>
                <w:color w:val="000000"/>
                <w:sz w:val="26"/>
                <w:szCs w:val="26"/>
                <w:lang w:eastAsia="vi-VN"/>
              </w:rPr>
            </w:pPr>
          </w:p>
        </w:tc>
        <w:tc>
          <w:tcPr>
            <w:tcW w:w="884" w:type="pct"/>
            <w:vAlign w:val="center"/>
          </w:tcPr>
          <w:p w14:paraId="30482183" w14:textId="77777777" w:rsidR="005C0BA2" w:rsidRPr="00CF0175" w:rsidRDefault="005C0BA2" w:rsidP="00CF0175">
            <w:pPr>
              <w:spacing w:after="0" w:line="288" w:lineRule="auto"/>
              <w:rPr>
                <w:rFonts w:ascii="Times New Roman" w:eastAsia="Times New Roman" w:hAnsi="Times New Roman"/>
                <w:color w:val="000000"/>
                <w:sz w:val="26"/>
                <w:szCs w:val="26"/>
                <w:lang w:eastAsia="vi-VN"/>
              </w:rPr>
            </w:pPr>
            <w:r w:rsidRPr="00CF0175">
              <w:rPr>
                <w:rFonts w:ascii="Times New Roman" w:eastAsia="Times New Roman" w:hAnsi="Times New Roman"/>
                <w:color w:val="000000"/>
                <w:sz w:val="26"/>
                <w:szCs w:val="26"/>
                <w:lang w:eastAsia="vi-VN"/>
              </w:rPr>
              <w:t>CP</w:t>
            </w:r>
          </w:p>
        </w:tc>
        <w:tc>
          <w:tcPr>
            <w:tcW w:w="759" w:type="pct"/>
            <w:vAlign w:val="center"/>
          </w:tcPr>
          <w:p w14:paraId="5A3A6121" w14:textId="77777777" w:rsidR="005C0BA2" w:rsidRPr="00CF0175" w:rsidRDefault="005C0BA2" w:rsidP="00CF0175">
            <w:pPr>
              <w:spacing w:after="0" w:line="288" w:lineRule="auto"/>
              <w:jc w:val="center"/>
              <w:rPr>
                <w:rFonts w:ascii="Times New Roman" w:eastAsia="Times New Roman" w:hAnsi="Times New Roman"/>
                <w:color w:val="000000"/>
                <w:sz w:val="26"/>
                <w:szCs w:val="26"/>
                <w:lang w:eastAsia="vi-VN"/>
              </w:rPr>
            </w:pPr>
            <w:r w:rsidRPr="00CF0175">
              <w:rPr>
                <w:rFonts w:ascii="Times New Roman" w:eastAsia="Times New Roman" w:hAnsi="Times New Roman"/>
                <w:color w:val="000000"/>
                <w:sz w:val="26"/>
                <w:szCs w:val="26"/>
                <w:lang w:eastAsia="vi-VN"/>
              </w:rPr>
              <w:t>:</w:t>
            </w:r>
          </w:p>
        </w:tc>
        <w:tc>
          <w:tcPr>
            <w:tcW w:w="2418" w:type="pct"/>
            <w:vAlign w:val="center"/>
          </w:tcPr>
          <w:p w14:paraId="0CAD04DC" w14:textId="77777777" w:rsidR="005C0BA2" w:rsidRPr="00CF0175" w:rsidRDefault="005C0BA2" w:rsidP="00CF0175">
            <w:pPr>
              <w:spacing w:after="0" w:line="288" w:lineRule="auto"/>
              <w:jc w:val="both"/>
              <w:rPr>
                <w:rFonts w:ascii="Times New Roman" w:eastAsia="Times New Roman" w:hAnsi="Times New Roman"/>
                <w:color w:val="000000"/>
                <w:sz w:val="26"/>
                <w:szCs w:val="26"/>
                <w:lang w:val="pt-BR" w:eastAsia="vi-VN"/>
              </w:rPr>
            </w:pPr>
            <w:r w:rsidRPr="00CF0175">
              <w:rPr>
                <w:rFonts w:ascii="Times New Roman" w:eastAsia="Times New Roman" w:hAnsi="Times New Roman"/>
                <w:color w:val="000000"/>
                <w:sz w:val="26"/>
                <w:szCs w:val="26"/>
                <w:lang w:val="pt-BR" w:eastAsia="vi-VN"/>
              </w:rPr>
              <w:t>Chính phủ</w:t>
            </w:r>
          </w:p>
        </w:tc>
      </w:tr>
      <w:tr w:rsidR="003C2F85" w:rsidRPr="00CF0175" w14:paraId="7903C6A6" w14:textId="77777777" w:rsidTr="005D5DEF">
        <w:trPr>
          <w:jc w:val="center"/>
        </w:trPr>
        <w:tc>
          <w:tcPr>
            <w:tcW w:w="939" w:type="pct"/>
          </w:tcPr>
          <w:p w14:paraId="6ECD131F" w14:textId="77777777" w:rsidR="005C0BA2" w:rsidRPr="00CF0175" w:rsidRDefault="005C0BA2" w:rsidP="00CF0175">
            <w:pPr>
              <w:spacing w:after="0" w:line="288" w:lineRule="auto"/>
              <w:jc w:val="center"/>
              <w:rPr>
                <w:rFonts w:ascii="Times New Roman" w:eastAsia="Times New Roman" w:hAnsi="Times New Roman"/>
                <w:color w:val="000000"/>
                <w:sz w:val="26"/>
                <w:szCs w:val="26"/>
                <w:lang w:eastAsia="vi-VN"/>
              </w:rPr>
            </w:pPr>
          </w:p>
        </w:tc>
        <w:tc>
          <w:tcPr>
            <w:tcW w:w="884" w:type="pct"/>
            <w:vAlign w:val="center"/>
          </w:tcPr>
          <w:p w14:paraId="4C636CFE" w14:textId="77777777" w:rsidR="005C0BA2" w:rsidRPr="00CF0175" w:rsidRDefault="005C0BA2" w:rsidP="00CF0175">
            <w:pPr>
              <w:spacing w:after="0" w:line="288" w:lineRule="auto"/>
              <w:rPr>
                <w:rFonts w:ascii="Times New Roman" w:eastAsia="Times New Roman" w:hAnsi="Times New Roman"/>
                <w:color w:val="000000"/>
                <w:sz w:val="26"/>
                <w:szCs w:val="26"/>
                <w:lang w:eastAsia="vi-VN"/>
              </w:rPr>
            </w:pPr>
            <w:r w:rsidRPr="00CF0175">
              <w:rPr>
                <w:rFonts w:ascii="Times New Roman" w:eastAsia="Times New Roman" w:hAnsi="Times New Roman"/>
                <w:color w:val="000000"/>
                <w:sz w:val="26"/>
                <w:szCs w:val="26"/>
                <w:lang w:eastAsia="vi-VN"/>
              </w:rPr>
              <w:t>CPĐD</w:t>
            </w:r>
          </w:p>
        </w:tc>
        <w:tc>
          <w:tcPr>
            <w:tcW w:w="759" w:type="pct"/>
            <w:vAlign w:val="center"/>
          </w:tcPr>
          <w:p w14:paraId="1D59394C" w14:textId="77777777" w:rsidR="005C0BA2" w:rsidRPr="00CF0175" w:rsidRDefault="005C0BA2" w:rsidP="00CF0175">
            <w:pPr>
              <w:spacing w:after="0" w:line="288" w:lineRule="auto"/>
              <w:jc w:val="center"/>
              <w:rPr>
                <w:rFonts w:ascii="Times New Roman" w:eastAsia="Times New Roman" w:hAnsi="Times New Roman"/>
                <w:color w:val="000000"/>
                <w:sz w:val="26"/>
                <w:szCs w:val="26"/>
                <w:lang w:eastAsia="vi-VN"/>
              </w:rPr>
            </w:pPr>
            <w:r w:rsidRPr="00CF0175">
              <w:rPr>
                <w:rFonts w:ascii="Times New Roman" w:eastAsia="Times New Roman" w:hAnsi="Times New Roman"/>
                <w:color w:val="000000"/>
                <w:sz w:val="26"/>
                <w:szCs w:val="26"/>
                <w:lang w:eastAsia="vi-VN"/>
              </w:rPr>
              <w:t>:</w:t>
            </w:r>
          </w:p>
        </w:tc>
        <w:tc>
          <w:tcPr>
            <w:tcW w:w="2418" w:type="pct"/>
            <w:vAlign w:val="center"/>
          </w:tcPr>
          <w:p w14:paraId="02F7D71B" w14:textId="77777777" w:rsidR="005C0BA2" w:rsidRPr="00CF0175" w:rsidRDefault="005C0BA2" w:rsidP="00CF0175">
            <w:pPr>
              <w:spacing w:after="0" w:line="288" w:lineRule="auto"/>
              <w:jc w:val="both"/>
              <w:rPr>
                <w:rFonts w:ascii="Times New Roman" w:eastAsia="Times New Roman" w:hAnsi="Times New Roman"/>
                <w:color w:val="000000"/>
                <w:sz w:val="26"/>
                <w:szCs w:val="26"/>
                <w:lang w:eastAsia="vi-VN"/>
              </w:rPr>
            </w:pPr>
            <w:r w:rsidRPr="00CF0175">
              <w:rPr>
                <w:rFonts w:ascii="Times New Roman" w:eastAsia="Times New Roman" w:hAnsi="Times New Roman"/>
                <w:color w:val="000000"/>
                <w:sz w:val="26"/>
                <w:szCs w:val="26"/>
                <w:lang w:eastAsia="vi-VN"/>
              </w:rPr>
              <w:t>Cấp phối đá dăm</w:t>
            </w:r>
          </w:p>
        </w:tc>
      </w:tr>
      <w:tr w:rsidR="003C2F85" w:rsidRPr="00CF0175" w14:paraId="0000AB8E" w14:textId="77777777" w:rsidTr="005D5DEF">
        <w:trPr>
          <w:jc w:val="center"/>
        </w:trPr>
        <w:tc>
          <w:tcPr>
            <w:tcW w:w="939" w:type="pct"/>
          </w:tcPr>
          <w:p w14:paraId="20E8D614" w14:textId="77777777" w:rsidR="005C0BA2" w:rsidRPr="00CF0175" w:rsidRDefault="005C0BA2" w:rsidP="00CF0175">
            <w:pPr>
              <w:spacing w:after="0" w:line="288" w:lineRule="auto"/>
              <w:jc w:val="center"/>
              <w:rPr>
                <w:rFonts w:ascii="Times New Roman" w:eastAsia="Times New Roman" w:hAnsi="Times New Roman"/>
                <w:color w:val="000000"/>
                <w:sz w:val="26"/>
                <w:szCs w:val="26"/>
                <w:lang w:eastAsia="vi-VN"/>
              </w:rPr>
            </w:pPr>
          </w:p>
        </w:tc>
        <w:tc>
          <w:tcPr>
            <w:tcW w:w="884" w:type="pct"/>
            <w:vAlign w:val="center"/>
          </w:tcPr>
          <w:p w14:paraId="1F698CEB" w14:textId="77777777" w:rsidR="005C0BA2" w:rsidRPr="00CF0175" w:rsidRDefault="005C0BA2" w:rsidP="00CF0175">
            <w:pPr>
              <w:spacing w:after="0" w:line="288" w:lineRule="auto"/>
              <w:rPr>
                <w:rFonts w:ascii="Times New Roman" w:eastAsia="Times New Roman" w:hAnsi="Times New Roman"/>
                <w:color w:val="000000"/>
                <w:sz w:val="26"/>
                <w:szCs w:val="26"/>
                <w:lang w:eastAsia="vi-VN"/>
              </w:rPr>
            </w:pPr>
            <w:r w:rsidRPr="00CF0175">
              <w:rPr>
                <w:rFonts w:ascii="Times New Roman" w:eastAsia="Times New Roman" w:hAnsi="Times New Roman"/>
                <w:color w:val="000000"/>
                <w:sz w:val="26"/>
                <w:szCs w:val="26"/>
                <w:lang w:eastAsia="vi-VN"/>
              </w:rPr>
              <w:t>CTNH</w:t>
            </w:r>
          </w:p>
        </w:tc>
        <w:tc>
          <w:tcPr>
            <w:tcW w:w="759" w:type="pct"/>
            <w:vAlign w:val="center"/>
          </w:tcPr>
          <w:p w14:paraId="2F4FCA12" w14:textId="77777777" w:rsidR="005C0BA2" w:rsidRPr="00CF0175" w:rsidRDefault="005C0BA2" w:rsidP="00CF0175">
            <w:pPr>
              <w:spacing w:after="0" w:line="288" w:lineRule="auto"/>
              <w:jc w:val="center"/>
              <w:rPr>
                <w:rFonts w:ascii="Times New Roman" w:eastAsia="Times New Roman" w:hAnsi="Times New Roman"/>
                <w:color w:val="000000"/>
                <w:sz w:val="26"/>
                <w:szCs w:val="26"/>
                <w:lang w:eastAsia="vi-VN"/>
              </w:rPr>
            </w:pPr>
            <w:r w:rsidRPr="00CF0175">
              <w:rPr>
                <w:rFonts w:ascii="Times New Roman" w:eastAsia="Times New Roman" w:hAnsi="Times New Roman"/>
                <w:color w:val="000000"/>
                <w:sz w:val="26"/>
                <w:szCs w:val="26"/>
                <w:lang w:eastAsia="vi-VN"/>
              </w:rPr>
              <w:t>:</w:t>
            </w:r>
          </w:p>
        </w:tc>
        <w:tc>
          <w:tcPr>
            <w:tcW w:w="2418" w:type="pct"/>
            <w:vAlign w:val="center"/>
          </w:tcPr>
          <w:p w14:paraId="2307DEF2" w14:textId="77777777" w:rsidR="005C0BA2" w:rsidRPr="00CF0175" w:rsidRDefault="005C0BA2" w:rsidP="00CF0175">
            <w:pPr>
              <w:spacing w:after="0" w:line="288" w:lineRule="auto"/>
              <w:jc w:val="both"/>
              <w:rPr>
                <w:rFonts w:ascii="Times New Roman" w:eastAsia="Times New Roman" w:hAnsi="Times New Roman"/>
                <w:color w:val="000000"/>
                <w:sz w:val="26"/>
                <w:szCs w:val="26"/>
                <w:lang w:eastAsia="vi-VN"/>
              </w:rPr>
            </w:pPr>
            <w:r w:rsidRPr="00CF0175">
              <w:rPr>
                <w:rFonts w:ascii="Times New Roman" w:eastAsia="Times New Roman" w:hAnsi="Times New Roman"/>
                <w:color w:val="000000"/>
                <w:sz w:val="26"/>
                <w:szCs w:val="26"/>
                <w:lang w:eastAsia="vi-VN"/>
              </w:rPr>
              <w:t>Chất thải nguy hại</w:t>
            </w:r>
          </w:p>
        </w:tc>
      </w:tr>
      <w:tr w:rsidR="003C2F85" w:rsidRPr="00CF0175" w14:paraId="65969BC8" w14:textId="77777777" w:rsidTr="005D5DEF">
        <w:trPr>
          <w:jc w:val="center"/>
        </w:trPr>
        <w:tc>
          <w:tcPr>
            <w:tcW w:w="939" w:type="pct"/>
          </w:tcPr>
          <w:p w14:paraId="34C21E8F" w14:textId="77777777" w:rsidR="005C0BA2" w:rsidRPr="00CF0175" w:rsidRDefault="005C0BA2" w:rsidP="00CF0175">
            <w:pPr>
              <w:spacing w:after="0" w:line="288" w:lineRule="auto"/>
              <w:jc w:val="center"/>
              <w:rPr>
                <w:rFonts w:ascii="Times New Roman" w:eastAsia="Times New Roman" w:hAnsi="Times New Roman"/>
                <w:color w:val="000000"/>
                <w:sz w:val="26"/>
                <w:szCs w:val="26"/>
                <w:lang w:eastAsia="vi-VN"/>
              </w:rPr>
            </w:pPr>
          </w:p>
        </w:tc>
        <w:tc>
          <w:tcPr>
            <w:tcW w:w="884" w:type="pct"/>
            <w:vAlign w:val="center"/>
          </w:tcPr>
          <w:p w14:paraId="161B21BB" w14:textId="77777777" w:rsidR="005C0BA2" w:rsidRPr="00CF0175" w:rsidRDefault="005C0BA2" w:rsidP="00CF0175">
            <w:pPr>
              <w:spacing w:after="0" w:line="288" w:lineRule="auto"/>
              <w:rPr>
                <w:rFonts w:ascii="Times New Roman" w:eastAsia="Times New Roman" w:hAnsi="Times New Roman"/>
                <w:color w:val="000000"/>
                <w:sz w:val="26"/>
                <w:szCs w:val="26"/>
                <w:lang w:eastAsia="vi-VN"/>
              </w:rPr>
            </w:pPr>
            <w:r w:rsidRPr="00CF0175">
              <w:rPr>
                <w:rFonts w:ascii="Times New Roman" w:eastAsia="Times New Roman" w:hAnsi="Times New Roman"/>
                <w:color w:val="000000"/>
                <w:sz w:val="26"/>
                <w:szCs w:val="26"/>
                <w:lang w:eastAsia="vi-VN"/>
              </w:rPr>
              <w:t>CTR</w:t>
            </w:r>
          </w:p>
        </w:tc>
        <w:tc>
          <w:tcPr>
            <w:tcW w:w="759" w:type="pct"/>
            <w:vAlign w:val="center"/>
          </w:tcPr>
          <w:p w14:paraId="29E9B2AA" w14:textId="77777777" w:rsidR="005C0BA2" w:rsidRPr="00CF0175" w:rsidRDefault="005C0BA2" w:rsidP="00CF0175">
            <w:pPr>
              <w:spacing w:after="0" w:line="288" w:lineRule="auto"/>
              <w:jc w:val="center"/>
              <w:rPr>
                <w:rFonts w:ascii="Times New Roman" w:eastAsia="Times New Roman" w:hAnsi="Times New Roman"/>
                <w:color w:val="000000"/>
                <w:sz w:val="26"/>
                <w:szCs w:val="26"/>
                <w:lang w:eastAsia="vi-VN"/>
              </w:rPr>
            </w:pPr>
            <w:r w:rsidRPr="00CF0175">
              <w:rPr>
                <w:rFonts w:ascii="Times New Roman" w:eastAsia="Times New Roman" w:hAnsi="Times New Roman"/>
                <w:color w:val="000000"/>
                <w:sz w:val="26"/>
                <w:szCs w:val="26"/>
                <w:lang w:eastAsia="vi-VN"/>
              </w:rPr>
              <w:t>:</w:t>
            </w:r>
          </w:p>
        </w:tc>
        <w:tc>
          <w:tcPr>
            <w:tcW w:w="2418" w:type="pct"/>
            <w:vAlign w:val="center"/>
          </w:tcPr>
          <w:p w14:paraId="0577F249" w14:textId="77777777" w:rsidR="005C0BA2" w:rsidRPr="00CF0175" w:rsidRDefault="005C0BA2" w:rsidP="00CF0175">
            <w:pPr>
              <w:spacing w:after="0" w:line="288" w:lineRule="auto"/>
              <w:jc w:val="both"/>
              <w:rPr>
                <w:rFonts w:ascii="Times New Roman" w:eastAsia="Times New Roman" w:hAnsi="Times New Roman"/>
                <w:color w:val="000000"/>
                <w:sz w:val="26"/>
                <w:szCs w:val="26"/>
                <w:lang w:eastAsia="vi-VN"/>
              </w:rPr>
            </w:pPr>
            <w:r w:rsidRPr="00CF0175">
              <w:rPr>
                <w:rFonts w:ascii="Times New Roman" w:eastAsia="Times New Roman" w:hAnsi="Times New Roman"/>
                <w:color w:val="000000"/>
                <w:sz w:val="26"/>
                <w:szCs w:val="26"/>
                <w:lang w:eastAsia="vi-VN"/>
              </w:rPr>
              <w:t>Chất thải rắn</w:t>
            </w:r>
          </w:p>
        </w:tc>
      </w:tr>
      <w:tr w:rsidR="003C2F85" w:rsidRPr="00CF0175" w14:paraId="45D6C4DD" w14:textId="77777777" w:rsidTr="005D5DEF">
        <w:trPr>
          <w:jc w:val="center"/>
        </w:trPr>
        <w:tc>
          <w:tcPr>
            <w:tcW w:w="939" w:type="pct"/>
          </w:tcPr>
          <w:p w14:paraId="5DE32983" w14:textId="77777777" w:rsidR="005C0BA2" w:rsidRPr="00CF0175" w:rsidRDefault="005C0BA2" w:rsidP="00CF0175">
            <w:pPr>
              <w:spacing w:after="0" w:line="288" w:lineRule="auto"/>
              <w:jc w:val="center"/>
              <w:rPr>
                <w:rFonts w:ascii="Times New Roman" w:eastAsia="Times New Roman" w:hAnsi="Times New Roman"/>
                <w:color w:val="000000"/>
                <w:sz w:val="26"/>
                <w:szCs w:val="26"/>
                <w:lang w:eastAsia="vi-VN"/>
              </w:rPr>
            </w:pPr>
          </w:p>
        </w:tc>
        <w:tc>
          <w:tcPr>
            <w:tcW w:w="884" w:type="pct"/>
            <w:vAlign w:val="center"/>
          </w:tcPr>
          <w:p w14:paraId="6EBC68F8" w14:textId="77777777" w:rsidR="005C0BA2" w:rsidRPr="00CF0175" w:rsidRDefault="005C0BA2" w:rsidP="00CF0175">
            <w:pPr>
              <w:spacing w:after="0" w:line="288" w:lineRule="auto"/>
              <w:rPr>
                <w:rFonts w:ascii="Times New Roman" w:eastAsia="Times New Roman" w:hAnsi="Times New Roman"/>
                <w:color w:val="000000"/>
                <w:sz w:val="26"/>
                <w:szCs w:val="26"/>
                <w:lang w:eastAsia="vi-VN"/>
              </w:rPr>
            </w:pPr>
            <w:r w:rsidRPr="00CF0175">
              <w:rPr>
                <w:rFonts w:ascii="Times New Roman" w:eastAsia="Times New Roman" w:hAnsi="Times New Roman"/>
                <w:color w:val="000000"/>
                <w:sz w:val="26"/>
                <w:szCs w:val="26"/>
                <w:lang w:eastAsia="vi-VN"/>
              </w:rPr>
              <w:t>ĐTM</w:t>
            </w:r>
          </w:p>
        </w:tc>
        <w:tc>
          <w:tcPr>
            <w:tcW w:w="759" w:type="pct"/>
            <w:vAlign w:val="center"/>
          </w:tcPr>
          <w:p w14:paraId="4D13DEE4" w14:textId="77777777" w:rsidR="005C0BA2" w:rsidRPr="00CF0175" w:rsidRDefault="005C0BA2" w:rsidP="00CF0175">
            <w:pPr>
              <w:spacing w:after="0" w:line="288" w:lineRule="auto"/>
              <w:jc w:val="center"/>
              <w:rPr>
                <w:rFonts w:ascii="Times New Roman" w:eastAsia="Times New Roman" w:hAnsi="Times New Roman"/>
                <w:color w:val="000000"/>
                <w:sz w:val="26"/>
                <w:szCs w:val="26"/>
                <w:lang w:eastAsia="vi-VN"/>
              </w:rPr>
            </w:pPr>
            <w:r w:rsidRPr="00CF0175">
              <w:rPr>
                <w:rFonts w:ascii="Times New Roman" w:eastAsia="Times New Roman" w:hAnsi="Times New Roman"/>
                <w:color w:val="000000"/>
                <w:sz w:val="26"/>
                <w:szCs w:val="26"/>
                <w:lang w:eastAsia="vi-VN"/>
              </w:rPr>
              <w:t>:</w:t>
            </w:r>
          </w:p>
        </w:tc>
        <w:tc>
          <w:tcPr>
            <w:tcW w:w="2418" w:type="pct"/>
            <w:vAlign w:val="center"/>
          </w:tcPr>
          <w:p w14:paraId="0E5AA0C8" w14:textId="77777777" w:rsidR="005C0BA2" w:rsidRPr="00CF0175" w:rsidRDefault="005C0BA2" w:rsidP="00CF0175">
            <w:pPr>
              <w:spacing w:after="0" w:line="288" w:lineRule="auto"/>
              <w:jc w:val="both"/>
              <w:rPr>
                <w:rFonts w:ascii="Times New Roman" w:eastAsia="Times New Roman" w:hAnsi="Times New Roman"/>
                <w:color w:val="000000"/>
                <w:sz w:val="26"/>
                <w:szCs w:val="26"/>
                <w:lang w:eastAsia="vi-VN"/>
              </w:rPr>
            </w:pPr>
            <w:r w:rsidRPr="00CF0175">
              <w:rPr>
                <w:rFonts w:ascii="Times New Roman" w:eastAsia="Times New Roman" w:hAnsi="Times New Roman"/>
                <w:color w:val="000000"/>
                <w:sz w:val="26"/>
                <w:szCs w:val="26"/>
                <w:lang w:eastAsia="vi-VN"/>
              </w:rPr>
              <w:t>Báo cáo đánh giá tác động môi trường</w:t>
            </w:r>
          </w:p>
        </w:tc>
      </w:tr>
      <w:tr w:rsidR="003C2F85" w:rsidRPr="00CF0175" w14:paraId="357F6E6E" w14:textId="77777777" w:rsidTr="005D5DEF">
        <w:trPr>
          <w:jc w:val="center"/>
        </w:trPr>
        <w:tc>
          <w:tcPr>
            <w:tcW w:w="939" w:type="pct"/>
          </w:tcPr>
          <w:p w14:paraId="5B4B3291" w14:textId="77777777" w:rsidR="005C0BA2" w:rsidRPr="00CF0175" w:rsidRDefault="005C0BA2" w:rsidP="00CF0175">
            <w:pPr>
              <w:spacing w:after="0" w:line="288" w:lineRule="auto"/>
              <w:jc w:val="center"/>
              <w:rPr>
                <w:rFonts w:ascii="Times New Roman" w:eastAsia="Times New Roman" w:hAnsi="Times New Roman"/>
                <w:color w:val="000000"/>
                <w:sz w:val="26"/>
                <w:szCs w:val="26"/>
                <w:lang w:eastAsia="vi-VN"/>
              </w:rPr>
            </w:pPr>
          </w:p>
        </w:tc>
        <w:tc>
          <w:tcPr>
            <w:tcW w:w="884" w:type="pct"/>
            <w:vAlign w:val="center"/>
          </w:tcPr>
          <w:p w14:paraId="6EDFCE2C" w14:textId="77777777" w:rsidR="005C0BA2" w:rsidRPr="00CF0175" w:rsidRDefault="005C0BA2" w:rsidP="00CF0175">
            <w:pPr>
              <w:spacing w:after="0" w:line="288" w:lineRule="auto"/>
              <w:rPr>
                <w:rFonts w:ascii="Times New Roman" w:eastAsia="Times New Roman" w:hAnsi="Times New Roman"/>
                <w:color w:val="000000"/>
                <w:sz w:val="26"/>
                <w:szCs w:val="26"/>
                <w:lang w:eastAsia="vi-VN"/>
              </w:rPr>
            </w:pPr>
            <w:r w:rsidRPr="00CF0175">
              <w:rPr>
                <w:rFonts w:ascii="Times New Roman" w:eastAsia="Times New Roman" w:hAnsi="Times New Roman"/>
                <w:color w:val="000000"/>
                <w:sz w:val="26"/>
                <w:szCs w:val="26"/>
                <w:lang w:eastAsia="vi-VN"/>
              </w:rPr>
              <w:t>HĐTĐC</w:t>
            </w:r>
          </w:p>
        </w:tc>
        <w:tc>
          <w:tcPr>
            <w:tcW w:w="759" w:type="pct"/>
            <w:vAlign w:val="center"/>
          </w:tcPr>
          <w:p w14:paraId="1AF56499" w14:textId="77777777" w:rsidR="005C0BA2" w:rsidRPr="00CF0175" w:rsidRDefault="005C0BA2" w:rsidP="00CF0175">
            <w:pPr>
              <w:spacing w:after="0" w:line="288" w:lineRule="auto"/>
              <w:jc w:val="center"/>
              <w:rPr>
                <w:rFonts w:ascii="Times New Roman" w:eastAsia="Times New Roman" w:hAnsi="Times New Roman"/>
                <w:color w:val="000000"/>
                <w:sz w:val="26"/>
                <w:szCs w:val="26"/>
                <w:lang w:eastAsia="vi-VN"/>
              </w:rPr>
            </w:pPr>
            <w:r w:rsidRPr="00CF0175">
              <w:rPr>
                <w:rFonts w:ascii="Times New Roman" w:eastAsia="Times New Roman" w:hAnsi="Times New Roman"/>
                <w:color w:val="000000"/>
                <w:sz w:val="26"/>
                <w:szCs w:val="26"/>
                <w:lang w:eastAsia="vi-VN"/>
              </w:rPr>
              <w:t>:</w:t>
            </w:r>
          </w:p>
        </w:tc>
        <w:tc>
          <w:tcPr>
            <w:tcW w:w="2418" w:type="pct"/>
            <w:vAlign w:val="center"/>
          </w:tcPr>
          <w:p w14:paraId="532109BD" w14:textId="77777777" w:rsidR="005C0BA2" w:rsidRPr="00CF0175" w:rsidRDefault="005C0BA2" w:rsidP="00CF0175">
            <w:pPr>
              <w:spacing w:after="0" w:line="288" w:lineRule="auto"/>
              <w:jc w:val="both"/>
              <w:rPr>
                <w:rFonts w:ascii="Times New Roman" w:eastAsia="Times New Roman" w:hAnsi="Times New Roman"/>
                <w:color w:val="000000"/>
                <w:sz w:val="26"/>
                <w:szCs w:val="26"/>
                <w:lang w:eastAsia="vi-VN"/>
              </w:rPr>
            </w:pPr>
            <w:r w:rsidRPr="00CF0175">
              <w:rPr>
                <w:rFonts w:ascii="Times New Roman" w:eastAsia="Times New Roman" w:hAnsi="Times New Roman"/>
                <w:color w:val="000000"/>
                <w:sz w:val="26"/>
                <w:szCs w:val="26"/>
                <w:lang w:eastAsia="vi-VN"/>
              </w:rPr>
              <w:t>Hoạt động tái định cư</w:t>
            </w:r>
          </w:p>
        </w:tc>
      </w:tr>
      <w:tr w:rsidR="003C2F85" w:rsidRPr="00CF0175" w14:paraId="0854314A" w14:textId="77777777" w:rsidTr="005D5DEF">
        <w:trPr>
          <w:jc w:val="center"/>
        </w:trPr>
        <w:tc>
          <w:tcPr>
            <w:tcW w:w="939" w:type="pct"/>
          </w:tcPr>
          <w:p w14:paraId="74BC3279" w14:textId="77777777" w:rsidR="005C0BA2" w:rsidRPr="00CF0175" w:rsidRDefault="005C0BA2" w:rsidP="00CF0175">
            <w:pPr>
              <w:spacing w:after="0" w:line="288" w:lineRule="auto"/>
              <w:jc w:val="center"/>
              <w:rPr>
                <w:rFonts w:ascii="Times New Roman" w:eastAsia="Times New Roman" w:hAnsi="Times New Roman"/>
                <w:color w:val="000000"/>
                <w:sz w:val="26"/>
                <w:szCs w:val="26"/>
                <w:lang w:eastAsia="vi-VN"/>
              </w:rPr>
            </w:pPr>
          </w:p>
        </w:tc>
        <w:tc>
          <w:tcPr>
            <w:tcW w:w="884" w:type="pct"/>
            <w:vAlign w:val="center"/>
          </w:tcPr>
          <w:p w14:paraId="72E934DB" w14:textId="77777777" w:rsidR="005C0BA2" w:rsidRPr="00CF0175" w:rsidRDefault="005C0BA2" w:rsidP="00CF0175">
            <w:pPr>
              <w:spacing w:after="0" w:line="288" w:lineRule="auto"/>
              <w:rPr>
                <w:rFonts w:ascii="Times New Roman" w:eastAsia="Times New Roman" w:hAnsi="Times New Roman"/>
                <w:color w:val="000000"/>
                <w:sz w:val="26"/>
                <w:szCs w:val="26"/>
                <w:lang w:eastAsia="vi-VN"/>
              </w:rPr>
            </w:pPr>
            <w:r w:rsidRPr="00CF0175">
              <w:rPr>
                <w:rFonts w:ascii="Times New Roman" w:eastAsia="Times New Roman" w:hAnsi="Times New Roman"/>
                <w:color w:val="000000"/>
                <w:sz w:val="26"/>
                <w:szCs w:val="26"/>
                <w:lang w:eastAsia="vi-VN"/>
              </w:rPr>
              <w:t>HT</w:t>
            </w:r>
          </w:p>
        </w:tc>
        <w:tc>
          <w:tcPr>
            <w:tcW w:w="759" w:type="pct"/>
            <w:vAlign w:val="center"/>
          </w:tcPr>
          <w:p w14:paraId="779D9AC9" w14:textId="77777777" w:rsidR="005C0BA2" w:rsidRPr="00CF0175" w:rsidRDefault="005C0BA2" w:rsidP="00CF0175">
            <w:pPr>
              <w:spacing w:after="0" w:line="288" w:lineRule="auto"/>
              <w:jc w:val="center"/>
              <w:rPr>
                <w:rFonts w:ascii="Times New Roman" w:eastAsia="Times New Roman" w:hAnsi="Times New Roman"/>
                <w:color w:val="000000"/>
                <w:sz w:val="26"/>
                <w:szCs w:val="26"/>
                <w:lang w:eastAsia="vi-VN"/>
              </w:rPr>
            </w:pPr>
            <w:r w:rsidRPr="00CF0175">
              <w:rPr>
                <w:rFonts w:ascii="Times New Roman" w:eastAsia="Times New Roman" w:hAnsi="Times New Roman"/>
                <w:color w:val="000000"/>
                <w:sz w:val="26"/>
                <w:szCs w:val="26"/>
                <w:lang w:eastAsia="vi-VN"/>
              </w:rPr>
              <w:t>:</w:t>
            </w:r>
          </w:p>
        </w:tc>
        <w:tc>
          <w:tcPr>
            <w:tcW w:w="2418" w:type="pct"/>
            <w:vAlign w:val="center"/>
          </w:tcPr>
          <w:p w14:paraId="7447FA24" w14:textId="77777777" w:rsidR="005C0BA2" w:rsidRPr="00CF0175" w:rsidRDefault="005C0BA2" w:rsidP="00CF0175">
            <w:pPr>
              <w:spacing w:after="0" w:line="288" w:lineRule="auto"/>
              <w:jc w:val="both"/>
              <w:rPr>
                <w:rFonts w:ascii="Times New Roman" w:eastAsia="Times New Roman" w:hAnsi="Times New Roman"/>
                <w:color w:val="000000"/>
                <w:sz w:val="26"/>
                <w:szCs w:val="26"/>
                <w:lang w:eastAsia="vi-VN"/>
              </w:rPr>
            </w:pPr>
            <w:r w:rsidRPr="00CF0175">
              <w:rPr>
                <w:rFonts w:ascii="Times New Roman" w:eastAsia="Times New Roman" w:hAnsi="Times New Roman"/>
                <w:color w:val="000000"/>
                <w:sz w:val="26"/>
                <w:szCs w:val="26"/>
                <w:lang w:eastAsia="vi-VN"/>
              </w:rPr>
              <w:t>Hệ thống</w:t>
            </w:r>
          </w:p>
        </w:tc>
      </w:tr>
      <w:tr w:rsidR="003C2F85" w:rsidRPr="00CF0175" w14:paraId="2D87F184" w14:textId="77777777" w:rsidTr="005D5DEF">
        <w:trPr>
          <w:jc w:val="center"/>
        </w:trPr>
        <w:tc>
          <w:tcPr>
            <w:tcW w:w="939" w:type="pct"/>
          </w:tcPr>
          <w:p w14:paraId="20F3A140" w14:textId="77777777" w:rsidR="005C0BA2" w:rsidRPr="00CF0175" w:rsidRDefault="005C0BA2" w:rsidP="00CF0175">
            <w:pPr>
              <w:spacing w:after="0" w:line="288" w:lineRule="auto"/>
              <w:jc w:val="center"/>
              <w:rPr>
                <w:rFonts w:ascii="Times New Roman" w:eastAsia="Times New Roman" w:hAnsi="Times New Roman"/>
                <w:color w:val="000000"/>
                <w:sz w:val="26"/>
                <w:szCs w:val="26"/>
                <w:lang w:eastAsia="vi-VN"/>
              </w:rPr>
            </w:pPr>
          </w:p>
        </w:tc>
        <w:tc>
          <w:tcPr>
            <w:tcW w:w="884" w:type="pct"/>
            <w:vAlign w:val="center"/>
          </w:tcPr>
          <w:p w14:paraId="3D7DE506" w14:textId="77777777" w:rsidR="005C0BA2" w:rsidRPr="00CF0175" w:rsidRDefault="005C0BA2" w:rsidP="00CF0175">
            <w:pPr>
              <w:spacing w:after="0" w:line="288" w:lineRule="auto"/>
              <w:rPr>
                <w:rFonts w:ascii="Times New Roman" w:eastAsia="Times New Roman" w:hAnsi="Times New Roman"/>
                <w:color w:val="000000"/>
                <w:sz w:val="26"/>
                <w:szCs w:val="26"/>
                <w:lang w:eastAsia="vi-VN"/>
              </w:rPr>
            </w:pPr>
            <w:r w:rsidRPr="00CF0175">
              <w:rPr>
                <w:rFonts w:ascii="Times New Roman" w:eastAsia="Times New Roman" w:hAnsi="Times New Roman"/>
                <w:color w:val="000000"/>
                <w:sz w:val="26"/>
                <w:szCs w:val="26"/>
                <w:lang w:eastAsia="vi-VN"/>
              </w:rPr>
              <w:t>HTXL</w:t>
            </w:r>
          </w:p>
        </w:tc>
        <w:tc>
          <w:tcPr>
            <w:tcW w:w="759" w:type="pct"/>
            <w:vAlign w:val="center"/>
          </w:tcPr>
          <w:p w14:paraId="21C7E9AE" w14:textId="77777777" w:rsidR="005C0BA2" w:rsidRPr="00CF0175" w:rsidRDefault="005C0BA2" w:rsidP="00CF0175">
            <w:pPr>
              <w:spacing w:after="0" w:line="288" w:lineRule="auto"/>
              <w:jc w:val="center"/>
              <w:rPr>
                <w:rFonts w:ascii="Times New Roman" w:eastAsia="Times New Roman" w:hAnsi="Times New Roman"/>
                <w:color w:val="000000"/>
                <w:sz w:val="26"/>
                <w:szCs w:val="26"/>
                <w:lang w:eastAsia="vi-VN"/>
              </w:rPr>
            </w:pPr>
            <w:r w:rsidRPr="00CF0175">
              <w:rPr>
                <w:rFonts w:ascii="Times New Roman" w:eastAsia="Times New Roman" w:hAnsi="Times New Roman"/>
                <w:color w:val="000000"/>
                <w:sz w:val="26"/>
                <w:szCs w:val="26"/>
                <w:lang w:eastAsia="vi-VN"/>
              </w:rPr>
              <w:t>:</w:t>
            </w:r>
          </w:p>
        </w:tc>
        <w:tc>
          <w:tcPr>
            <w:tcW w:w="2418" w:type="pct"/>
            <w:vAlign w:val="center"/>
          </w:tcPr>
          <w:p w14:paraId="0D5C6B2A" w14:textId="77777777" w:rsidR="005C0BA2" w:rsidRPr="00CF0175" w:rsidRDefault="005C0BA2" w:rsidP="00CF0175">
            <w:pPr>
              <w:spacing w:after="0" w:line="288" w:lineRule="auto"/>
              <w:jc w:val="both"/>
              <w:rPr>
                <w:rFonts w:ascii="Times New Roman" w:eastAsia="Times New Roman" w:hAnsi="Times New Roman"/>
                <w:color w:val="000000"/>
                <w:sz w:val="26"/>
                <w:szCs w:val="26"/>
                <w:lang w:eastAsia="vi-VN"/>
              </w:rPr>
            </w:pPr>
            <w:r w:rsidRPr="00CF0175">
              <w:rPr>
                <w:rFonts w:ascii="Times New Roman" w:eastAsia="Times New Roman" w:hAnsi="Times New Roman"/>
                <w:color w:val="000000"/>
                <w:sz w:val="26"/>
                <w:szCs w:val="26"/>
                <w:lang w:eastAsia="vi-VN"/>
              </w:rPr>
              <w:t>Hệ thống xử lý</w:t>
            </w:r>
          </w:p>
        </w:tc>
      </w:tr>
      <w:tr w:rsidR="003C2F85" w:rsidRPr="00CF0175" w14:paraId="66374B5A" w14:textId="77777777" w:rsidTr="005D5DEF">
        <w:trPr>
          <w:jc w:val="center"/>
        </w:trPr>
        <w:tc>
          <w:tcPr>
            <w:tcW w:w="939" w:type="pct"/>
          </w:tcPr>
          <w:p w14:paraId="534924D3" w14:textId="77777777" w:rsidR="005C0BA2" w:rsidRPr="00CF0175" w:rsidRDefault="005C0BA2" w:rsidP="00CF0175">
            <w:pPr>
              <w:spacing w:after="0" w:line="288" w:lineRule="auto"/>
              <w:jc w:val="center"/>
              <w:rPr>
                <w:rFonts w:ascii="Times New Roman" w:eastAsia="Times New Roman" w:hAnsi="Times New Roman"/>
                <w:color w:val="000000"/>
                <w:sz w:val="26"/>
                <w:szCs w:val="26"/>
                <w:lang w:eastAsia="vi-VN"/>
              </w:rPr>
            </w:pPr>
          </w:p>
        </w:tc>
        <w:tc>
          <w:tcPr>
            <w:tcW w:w="884" w:type="pct"/>
            <w:vAlign w:val="center"/>
          </w:tcPr>
          <w:p w14:paraId="3816A49E" w14:textId="77777777" w:rsidR="005C0BA2" w:rsidRPr="00CF0175" w:rsidRDefault="005C0BA2" w:rsidP="00CF0175">
            <w:pPr>
              <w:spacing w:after="0" w:line="288" w:lineRule="auto"/>
              <w:rPr>
                <w:rFonts w:ascii="Times New Roman" w:eastAsia="Times New Roman" w:hAnsi="Times New Roman"/>
                <w:color w:val="000000"/>
                <w:sz w:val="26"/>
                <w:szCs w:val="26"/>
                <w:lang w:eastAsia="vi-VN"/>
              </w:rPr>
            </w:pPr>
            <w:r w:rsidRPr="00CF0175">
              <w:rPr>
                <w:rFonts w:ascii="Times New Roman" w:eastAsia="Times New Roman" w:hAnsi="Times New Roman"/>
                <w:color w:val="000000"/>
                <w:sz w:val="26"/>
                <w:szCs w:val="26"/>
                <w:lang w:eastAsia="vi-VN"/>
              </w:rPr>
              <w:t>LVS</w:t>
            </w:r>
          </w:p>
        </w:tc>
        <w:tc>
          <w:tcPr>
            <w:tcW w:w="759" w:type="pct"/>
            <w:vAlign w:val="center"/>
          </w:tcPr>
          <w:p w14:paraId="57B625CD" w14:textId="77777777" w:rsidR="005C0BA2" w:rsidRPr="00CF0175" w:rsidRDefault="005C0BA2" w:rsidP="00CF0175">
            <w:pPr>
              <w:spacing w:after="0" w:line="288" w:lineRule="auto"/>
              <w:jc w:val="center"/>
              <w:rPr>
                <w:rFonts w:ascii="Times New Roman" w:eastAsia="Times New Roman" w:hAnsi="Times New Roman"/>
                <w:color w:val="000000"/>
                <w:sz w:val="26"/>
                <w:szCs w:val="26"/>
                <w:lang w:eastAsia="vi-VN"/>
              </w:rPr>
            </w:pPr>
            <w:r w:rsidRPr="00CF0175">
              <w:rPr>
                <w:rFonts w:ascii="Times New Roman" w:eastAsia="Times New Roman" w:hAnsi="Times New Roman"/>
                <w:color w:val="000000"/>
                <w:sz w:val="26"/>
                <w:szCs w:val="26"/>
                <w:lang w:eastAsia="vi-VN"/>
              </w:rPr>
              <w:t>:</w:t>
            </w:r>
          </w:p>
        </w:tc>
        <w:tc>
          <w:tcPr>
            <w:tcW w:w="2418" w:type="pct"/>
            <w:vAlign w:val="center"/>
          </w:tcPr>
          <w:p w14:paraId="01D5129A" w14:textId="77777777" w:rsidR="005C0BA2" w:rsidRPr="00CF0175" w:rsidRDefault="005C0BA2" w:rsidP="00CF0175">
            <w:pPr>
              <w:spacing w:after="0" w:line="288" w:lineRule="auto"/>
              <w:jc w:val="both"/>
              <w:rPr>
                <w:rFonts w:ascii="Times New Roman" w:eastAsia="Times New Roman" w:hAnsi="Times New Roman"/>
                <w:color w:val="000000"/>
                <w:sz w:val="26"/>
                <w:szCs w:val="26"/>
                <w:lang w:eastAsia="vi-VN"/>
              </w:rPr>
            </w:pPr>
            <w:r w:rsidRPr="00CF0175">
              <w:rPr>
                <w:rFonts w:ascii="Times New Roman" w:eastAsia="Times New Roman" w:hAnsi="Times New Roman"/>
                <w:color w:val="000000"/>
                <w:sz w:val="26"/>
                <w:szCs w:val="26"/>
                <w:lang w:eastAsia="vi-VN"/>
              </w:rPr>
              <w:t>Lưu vực sông</w:t>
            </w:r>
          </w:p>
        </w:tc>
      </w:tr>
      <w:tr w:rsidR="003C2F85" w:rsidRPr="00CF0175" w14:paraId="5C3512B5" w14:textId="77777777" w:rsidTr="005D5DEF">
        <w:trPr>
          <w:jc w:val="center"/>
        </w:trPr>
        <w:tc>
          <w:tcPr>
            <w:tcW w:w="939" w:type="pct"/>
          </w:tcPr>
          <w:p w14:paraId="72529862" w14:textId="77777777" w:rsidR="005C0BA2" w:rsidRPr="00CF0175" w:rsidRDefault="005C0BA2" w:rsidP="00CF0175">
            <w:pPr>
              <w:spacing w:after="0" w:line="288" w:lineRule="auto"/>
              <w:jc w:val="center"/>
              <w:rPr>
                <w:rFonts w:ascii="Times New Roman" w:eastAsia="Times New Roman" w:hAnsi="Times New Roman"/>
                <w:color w:val="000000"/>
                <w:sz w:val="26"/>
                <w:szCs w:val="26"/>
                <w:lang w:eastAsia="vi-VN"/>
              </w:rPr>
            </w:pPr>
          </w:p>
        </w:tc>
        <w:tc>
          <w:tcPr>
            <w:tcW w:w="884" w:type="pct"/>
            <w:vAlign w:val="center"/>
          </w:tcPr>
          <w:p w14:paraId="65ACCC87" w14:textId="77777777" w:rsidR="005C0BA2" w:rsidRPr="00CF0175" w:rsidRDefault="005C0BA2" w:rsidP="00CF0175">
            <w:pPr>
              <w:spacing w:after="0" w:line="288" w:lineRule="auto"/>
              <w:rPr>
                <w:rFonts w:ascii="Times New Roman" w:eastAsia="Times New Roman" w:hAnsi="Times New Roman"/>
                <w:color w:val="000000"/>
                <w:sz w:val="26"/>
                <w:szCs w:val="26"/>
                <w:lang w:eastAsia="vi-VN"/>
              </w:rPr>
            </w:pPr>
            <w:r w:rsidRPr="00CF0175">
              <w:rPr>
                <w:rFonts w:ascii="Times New Roman" w:eastAsia="Times New Roman" w:hAnsi="Times New Roman"/>
                <w:color w:val="000000"/>
                <w:sz w:val="26"/>
                <w:szCs w:val="26"/>
                <w:lang w:eastAsia="vi-VN"/>
              </w:rPr>
              <w:t>NĐ</w:t>
            </w:r>
          </w:p>
        </w:tc>
        <w:tc>
          <w:tcPr>
            <w:tcW w:w="759" w:type="pct"/>
            <w:vAlign w:val="center"/>
          </w:tcPr>
          <w:p w14:paraId="312F4AA9" w14:textId="77777777" w:rsidR="005C0BA2" w:rsidRPr="00CF0175" w:rsidRDefault="005C0BA2" w:rsidP="00CF0175">
            <w:pPr>
              <w:spacing w:after="0" w:line="288" w:lineRule="auto"/>
              <w:jc w:val="center"/>
              <w:rPr>
                <w:rFonts w:ascii="Times New Roman" w:eastAsia="Times New Roman" w:hAnsi="Times New Roman"/>
                <w:color w:val="000000"/>
                <w:sz w:val="26"/>
                <w:szCs w:val="26"/>
                <w:lang w:eastAsia="vi-VN"/>
              </w:rPr>
            </w:pPr>
            <w:r w:rsidRPr="00CF0175">
              <w:rPr>
                <w:rFonts w:ascii="Times New Roman" w:eastAsia="Times New Roman" w:hAnsi="Times New Roman"/>
                <w:color w:val="000000"/>
                <w:sz w:val="26"/>
                <w:szCs w:val="26"/>
                <w:lang w:eastAsia="vi-VN"/>
              </w:rPr>
              <w:t>:</w:t>
            </w:r>
          </w:p>
        </w:tc>
        <w:tc>
          <w:tcPr>
            <w:tcW w:w="2418" w:type="pct"/>
            <w:vAlign w:val="center"/>
          </w:tcPr>
          <w:p w14:paraId="7E4FF348" w14:textId="77777777" w:rsidR="005C0BA2" w:rsidRPr="00CF0175" w:rsidRDefault="005C0BA2" w:rsidP="00CF0175">
            <w:pPr>
              <w:spacing w:after="0" w:line="288" w:lineRule="auto"/>
              <w:jc w:val="both"/>
              <w:rPr>
                <w:rFonts w:ascii="Times New Roman" w:eastAsia="Times New Roman" w:hAnsi="Times New Roman"/>
                <w:color w:val="000000"/>
                <w:sz w:val="26"/>
                <w:szCs w:val="26"/>
                <w:lang w:eastAsia="vi-VN"/>
              </w:rPr>
            </w:pPr>
            <w:r w:rsidRPr="00CF0175">
              <w:rPr>
                <w:rFonts w:ascii="Times New Roman" w:eastAsia="Times New Roman" w:hAnsi="Times New Roman"/>
                <w:color w:val="000000"/>
                <w:sz w:val="26"/>
                <w:szCs w:val="26"/>
                <w:lang w:eastAsia="vi-VN"/>
              </w:rPr>
              <w:t>Nghị định</w:t>
            </w:r>
          </w:p>
        </w:tc>
      </w:tr>
      <w:tr w:rsidR="003C2F85" w:rsidRPr="00CF0175" w14:paraId="799622DC" w14:textId="77777777" w:rsidTr="005D5DEF">
        <w:trPr>
          <w:jc w:val="center"/>
        </w:trPr>
        <w:tc>
          <w:tcPr>
            <w:tcW w:w="939" w:type="pct"/>
          </w:tcPr>
          <w:p w14:paraId="7B1B85D6" w14:textId="77777777" w:rsidR="005C0BA2" w:rsidRPr="00CF0175" w:rsidRDefault="005C0BA2" w:rsidP="00CF0175">
            <w:pPr>
              <w:spacing w:after="0" w:line="288" w:lineRule="auto"/>
              <w:jc w:val="center"/>
              <w:rPr>
                <w:rFonts w:ascii="Times New Roman" w:eastAsia="Times New Roman" w:hAnsi="Times New Roman"/>
                <w:color w:val="000000"/>
                <w:sz w:val="26"/>
                <w:szCs w:val="26"/>
                <w:lang w:eastAsia="vi-VN"/>
              </w:rPr>
            </w:pPr>
          </w:p>
        </w:tc>
        <w:tc>
          <w:tcPr>
            <w:tcW w:w="884" w:type="pct"/>
            <w:vAlign w:val="center"/>
          </w:tcPr>
          <w:p w14:paraId="69EA6C02" w14:textId="77777777" w:rsidR="005C0BA2" w:rsidRPr="00CF0175" w:rsidRDefault="005C0BA2" w:rsidP="00CF0175">
            <w:pPr>
              <w:spacing w:after="0" w:line="288" w:lineRule="auto"/>
              <w:rPr>
                <w:rFonts w:ascii="Times New Roman" w:eastAsia="Times New Roman" w:hAnsi="Times New Roman"/>
                <w:color w:val="000000"/>
                <w:sz w:val="26"/>
                <w:szCs w:val="26"/>
                <w:lang w:eastAsia="vi-VN"/>
              </w:rPr>
            </w:pPr>
            <w:r w:rsidRPr="00CF0175">
              <w:rPr>
                <w:rFonts w:ascii="Times New Roman" w:eastAsia="Times New Roman" w:hAnsi="Times New Roman"/>
                <w:color w:val="000000"/>
                <w:sz w:val="26"/>
                <w:szCs w:val="26"/>
                <w:lang w:eastAsia="vi-VN"/>
              </w:rPr>
              <w:t>UBND</w:t>
            </w:r>
          </w:p>
        </w:tc>
        <w:tc>
          <w:tcPr>
            <w:tcW w:w="759" w:type="pct"/>
            <w:vAlign w:val="center"/>
          </w:tcPr>
          <w:p w14:paraId="613E7FF0" w14:textId="77777777" w:rsidR="005C0BA2" w:rsidRPr="00CF0175" w:rsidRDefault="005C0BA2" w:rsidP="00CF0175">
            <w:pPr>
              <w:spacing w:after="0" w:line="288" w:lineRule="auto"/>
              <w:jc w:val="center"/>
              <w:rPr>
                <w:rFonts w:ascii="Times New Roman" w:eastAsia="Times New Roman" w:hAnsi="Times New Roman"/>
                <w:color w:val="000000"/>
                <w:sz w:val="26"/>
                <w:szCs w:val="26"/>
                <w:lang w:eastAsia="vi-VN"/>
              </w:rPr>
            </w:pPr>
            <w:r w:rsidRPr="00CF0175">
              <w:rPr>
                <w:rFonts w:ascii="Times New Roman" w:eastAsia="Times New Roman" w:hAnsi="Times New Roman"/>
                <w:color w:val="000000"/>
                <w:sz w:val="26"/>
                <w:szCs w:val="26"/>
                <w:lang w:eastAsia="vi-VN"/>
              </w:rPr>
              <w:t>:</w:t>
            </w:r>
          </w:p>
        </w:tc>
        <w:tc>
          <w:tcPr>
            <w:tcW w:w="2418" w:type="pct"/>
            <w:vAlign w:val="center"/>
          </w:tcPr>
          <w:p w14:paraId="35BEF3A7" w14:textId="77777777" w:rsidR="005C0BA2" w:rsidRPr="00CF0175" w:rsidRDefault="005C0BA2" w:rsidP="00CF0175">
            <w:pPr>
              <w:spacing w:after="0" w:line="288" w:lineRule="auto"/>
              <w:jc w:val="both"/>
              <w:rPr>
                <w:rFonts w:ascii="Times New Roman" w:eastAsia="Times New Roman" w:hAnsi="Times New Roman"/>
                <w:color w:val="000000"/>
                <w:sz w:val="26"/>
                <w:szCs w:val="26"/>
                <w:lang w:eastAsia="vi-VN"/>
              </w:rPr>
            </w:pPr>
            <w:r w:rsidRPr="00CF0175">
              <w:rPr>
                <w:rFonts w:ascii="Times New Roman" w:eastAsia="Times New Roman" w:hAnsi="Times New Roman"/>
                <w:color w:val="000000"/>
                <w:sz w:val="26"/>
                <w:szCs w:val="26"/>
                <w:lang w:eastAsia="vi-VN"/>
              </w:rPr>
              <w:t>Ủy ban nhân dân</w:t>
            </w:r>
          </w:p>
        </w:tc>
      </w:tr>
      <w:tr w:rsidR="003C2F85" w:rsidRPr="00CF0175" w14:paraId="05FF8BE7" w14:textId="77777777" w:rsidTr="005D5DEF">
        <w:trPr>
          <w:jc w:val="center"/>
        </w:trPr>
        <w:tc>
          <w:tcPr>
            <w:tcW w:w="939" w:type="pct"/>
          </w:tcPr>
          <w:p w14:paraId="0FC43FEB" w14:textId="77777777" w:rsidR="005C0BA2" w:rsidRPr="00CF0175" w:rsidRDefault="005C0BA2" w:rsidP="00CF0175">
            <w:pPr>
              <w:spacing w:after="0" w:line="288" w:lineRule="auto"/>
              <w:jc w:val="center"/>
              <w:rPr>
                <w:rFonts w:ascii="Times New Roman" w:eastAsia="Times New Roman" w:hAnsi="Times New Roman"/>
                <w:color w:val="000000"/>
                <w:sz w:val="26"/>
                <w:szCs w:val="26"/>
                <w:lang w:val="vi-VN" w:eastAsia="vi-VN"/>
              </w:rPr>
            </w:pPr>
          </w:p>
        </w:tc>
        <w:tc>
          <w:tcPr>
            <w:tcW w:w="884" w:type="pct"/>
            <w:vAlign w:val="center"/>
          </w:tcPr>
          <w:p w14:paraId="76D4E6B8" w14:textId="77777777" w:rsidR="005C0BA2" w:rsidRPr="00CF0175" w:rsidRDefault="005C0BA2" w:rsidP="00CF0175">
            <w:pPr>
              <w:spacing w:after="0" w:line="288" w:lineRule="auto"/>
              <w:rPr>
                <w:rFonts w:ascii="Times New Roman" w:eastAsia="Times New Roman" w:hAnsi="Times New Roman"/>
                <w:color w:val="000000"/>
                <w:sz w:val="26"/>
                <w:szCs w:val="26"/>
                <w:lang w:val="vi-VN" w:eastAsia="vi-VN"/>
              </w:rPr>
            </w:pPr>
            <w:r w:rsidRPr="00CF0175">
              <w:rPr>
                <w:rFonts w:ascii="Times New Roman" w:eastAsia="Times New Roman" w:hAnsi="Times New Roman"/>
                <w:color w:val="000000"/>
                <w:sz w:val="26"/>
                <w:szCs w:val="26"/>
                <w:lang w:val="vi-VN" w:eastAsia="vi-VN"/>
              </w:rPr>
              <w:t>PCCC</w:t>
            </w:r>
          </w:p>
        </w:tc>
        <w:tc>
          <w:tcPr>
            <w:tcW w:w="759" w:type="pct"/>
            <w:vAlign w:val="center"/>
          </w:tcPr>
          <w:p w14:paraId="60A42491" w14:textId="77777777" w:rsidR="005C0BA2" w:rsidRPr="00CF0175" w:rsidRDefault="005C0BA2" w:rsidP="00CF0175">
            <w:pPr>
              <w:spacing w:after="0" w:line="288" w:lineRule="auto"/>
              <w:jc w:val="center"/>
              <w:rPr>
                <w:rFonts w:ascii="Times New Roman" w:eastAsia="Times New Roman" w:hAnsi="Times New Roman"/>
                <w:color w:val="000000"/>
                <w:sz w:val="26"/>
                <w:szCs w:val="26"/>
                <w:lang w:val="vi-VN" w:eastAsia="vi-VN"/>
              </w:rPr>
            </w:pPr>
            <w:r w:rsidRPr="00CF0175">
              <w:rPr>
                <w:rFonts w:ascii="Times New Roman" w:eastAsia="Times New Roman" w:hAnsi="Times New Roman"/>
                <w:color w:val="000000"/>
                <w:sz w:val="26"/>
                <w:szCs w:val="26"/>
                <w:lang w:val="vi-VN" w:eastAsia="vi-VN"/>
              </w:rPr>
              <w:t>:</w:t>
            </w:r>
          </w:p>
        </w:tc>
        <w:tc>
          <w:tcPr>
            <w:tcW w:w="2418" w:type="pct"/>
            <w:vAlign w:val="center"/>
          </w:tcPr>
          <w:p w14:paraId="141BB51B" w14:textId="77777777" w:rsidR="005C0BA2" w:rsidRPr="00CF0175" w:rsidRDefault="005C0BA2" w:rsidP="00CF0175">
            <w:pPr>
              <w:spacing w:after="0" w:line="288" w:lineRule="auto"/>
              <w:jc w:val="both"/>
              <w:rPr>
                <w:rFonts w:ascii="Times New Roman" w:eastAsia="Times New Roman" w:hAnsi="Times New Roman"/>
                <w:color w:val="000000"/>
                <w:sz w:val="26"/>
                <w:szCs w:val="26"/>
                <w:lang w:val="vi-VN" w:eastAsia="vi-VN"/>
              </w:rPr>
            </w:pPr>
            <w:r w:rsidRPr="00CF0175">
              <w:rPr>
                <w:rFonts w:ascii="Times New Roman" w:eastAsia="Times New Roman" w:hAnsi="Times New Roman"/>
                <w:color w:val="000000"/>
                <w:sz w:val="26"/>
                <w:szCs w:val="26"/>
                <w:lang w:val="vi-VN" w:eastAsia="vi-VN"/>
              </w:rPr>
              <w:t>Phòng cháy chữa cháy</w:t>
            </w:r>
          </w:p>
        </w:tc>
      </w:tr>
      <w:tr w:rsidR="003C2F85" w:rsidRPr="00CF0175" w14:paraId="1DA3D716" w14:textId="77777777" w:rsidTr="005D5DEF">
        <w:trPr>
          <w:jc w:val="center"/>
        </w:trPr>
        <w:tc>
          <w:tcPr>
            <w:tcW w:w="939" w:type="pct"/>
          </w:tcPr>
          <w:p w14:paraId="37A6CE26" w14:textId="77777777" w:rsidR="005C0BA2" w:rsidRPr="00CF0175" w:rsidRDefault="005C0BA2" w:rsidP="00CF0175">
            <w:pPr>
              <w:spacing w:after="0" w:line="288" w:lineRule="auto"/>
              <w:jc w:val="center"/>
              <w:rPr>
                <w:rFonts w:ascii="Times New Roman" w:eastAsia="Times New Roman" w:hAnsi="Times New Roman"/>
                <w:color w:val="000000"/>
                <w:sz w:val="26"/>
                <w:szCs w:val="26"/>
                <w:lang w:val="vi-VN" w:eastAsia="vi-VN"/>
              </w:rPr>
            </w:pPr>
          </w:p>
        </w:tc>
        <w:tc>
          <w:tcPr>
            <w:tcW w:w="884" w:type="pct"/>
            <w:vAlign w:val="center"/>
          </w:tcPr>
          <w:p w14:paraId="153F483F" w14:textId="77777777" w:rsidR="005C0BA2" w:rsidRPr="00CF0175" w:rsidRDefault="005C0BA2" w:rsidP="00CF0175">
            <w:pPr>
              <w:spacing w:after="0" w:line="288" w:lineRule="auto"/>
              <w:rPr>
                <w:rFonts w:ascii="Times New Roman" w:eastAsia="Times New Roman" w:hAnsi="Times New Roman"/>
                <w:color w:val="000000"/>
                <w:sz w:val="26"/>
                <w:szCs w:val="26"/>
                <w:lang w:val="vi-VN" w:eastAsia="vi-VN"/>
              </w:rPr>
            </w:pPr>
            <w:r w:rsidRPr="00CF0175">
              <w:rPr>
                <w:rFonts w:ascii="Times New Roman" w:eastAsia="Times New Roman" w:hAnsi="Times New Roman"/>
                <w:color w:val="000000"/>
                <w:sz w:val="26"/>
                <w:szCs w:val="26"/>
                <w:lang w:val="vi-VN" w:eastAsia="vi-VN"/>
              </w:rPr>
              <w:t xml:space="preserve">QĐ </w:t>
            </w:r>
          </w:p>
        </w:tc>
        <w:tc>
          <w:tcPr>
            <w:tcW w:w="759" w:type="pct"/>
            <w:vAlign w:val="center"/>
          </w:tcPr>
          <w:p w14:paraId="37C35475" w14:textId="77777777" w:rsidR="005C0BA2" w:rsidRPr="00CF0175" w:rsidRDefault="005C0BA2" w:rsidP="00CF0175">
            <w:pPr>
              <w:spacing w:after="0" w:line="288" w:lineRule="auto"/>
              <w:jc w:val="center"/>
              <w:rPr>
                <w:rFonts w:ascii="Times New Roman" w:eastAsia="Times New Roman" w:hAnsi="Times New Roman"/>
                <w:color w:val="000000"/>
                <w:sz w:val="26"/>
                <w:szCs w:val="26"/>
                <w:lang w:val="vi-VN" w:eastAsia="vi-VN"/>
              </w:rPr>
            </w:pPr>
            <w:r w:rsidRPr="00CF0175">
              <w:rPr>
                <w:rFonts w:ascii="Times New Roman" w:eastAsia="Times New Roman" w:hAnsi="Times New Roman"/>
                <w:color w:val="000000"/>
                <w:sz w:val="26"/>
                <w:szCs w:val="26"/>
                <w:lang w:val="vi-VN" w:eastAsia="vi-VN"/>
              </w:rPr>
              <w:t>:</w:t>
            </w:r>
          </w:p>
        </w:tc>
        <w:tc>
          <w:tcPr>
            <w:tcW w:w="2418" w:type="pct"/>
            <w:vAlign w:val="center"/>
          </w:tcPr>
          <w:p w14:paraId="5B8BCF7D" w14:textId="77777777" w:rsidR="005C0BA2" w:rsidRPr="00CF0175" w:rsidRDefault="005C0BA2" w:rsidP="00CF0175">
            <w:pPr>
              <w:spacing w:after="0" w:line="288" w:lineRule="auto"/>
              <w:jc w:val="both"/>
              <w:rPr>
                <w:rFonts w:ascii="Times New Roman" w:eastAsia="Times New Roman" w:hAnsi="Times New Roman"/>
                <w:color w:val="000000"/>
                <w:sz w:val="26"/>
                <w:szCs w:val="26"/>
                <w:lang w:val="vi-VN" w:eastAsia="vi-VN"/>
              </w:rPr>
            </w:pPr>
            <w:r w:rsidRPr="00CF0175">
              <w:rPr>
                <w:rFonts w:ascii="Times New Roman" w:eastAsia="Times New Roman" w:hAnsi="Times New Roman"/>
                <w:color w:val="000000"/>
                <w:sz w:val="26"/>
                <w:szCs w:val="26"/>
                <w:lang w:val="vi-VN" w:eastAsia="vi-VN"/>
              </w:rPr>
              <w:t xml:space="preserve">Quyết định </w:t>
            </w:r>
          </w:p>
        </w:tc>
      </w:tr>
      <w:tr w:rsidR="003C2F85" w:rsidRPr="00CF0175" w14:paraId="6FA8D78B" w14:textId="77777777" w:rsidTr="005D5DEF">
        <w:trPr>
          <w:jc w:val="center"/>
        </w:trPr>
        <w:tc>
          <w:tcPr>
            <w:tcW w:w="939" w:type="pct"/>
          </w:tcPr>
          <w:p w14:paraId="317F3751" w14:textId="77777777" w:rsidR="005C0BA2" w:rsidRPr="00CF0175" w:rsidRDefault="005C0BA2" w:rsidP="00CF0175">
            <w:pPr>
              <w:spacing w:after="0" w:line="288" w:lineRule="auto"/>
              <w:jc w:val="center"/>
              <w:rPr>
                <w:rFonts w:ascii="Times New Roman" w:eastAsia="Times New Roman" w:hAnsi="Times New Roman"/>
                <w:color w:val="000000"/>
                <w:sz w:val="26"/>
                <w:szCs w:val="26"/>
                <w:lang w:val="vi-VN" w:eastAsia="vi-VN"/>
              </w:rPr>
            </w:pPr>
          </w:p>
        </w:tc>
        <w:tc>
          <w:tcPr>
            <w:tcW w:w="884" w:type="pct"/>
            <w:vAlign w:val="center"/>
          </w:tcPr>
          <w:p w14:paraId="7879ED79" w14:textId="77777777" w:rsidR="005C0BA2" w:rsidRPr="00CF0175" w:rsidRDefault="005C0BA2" w:rsidP="00CF0175">
            <w:pPr>
              <w:spacing w:after="0" w:line="288" w:lineRule="auto"/>
              <w:rPr>
                <w:rFonts w:ascii="Times New Roman" w:eastAsia="Times New Roman" w:hAnsi="Times New Roman"/>
                <w:color w:val="000000"/>
                <w:sz w:val="26"/>
                <w:szCs w:val="26"/>
                <w:lang w:eastAsia="vi-VN"/>
              </w:rPr>
            </w:pPr>
            <w:r w:rsidRPr="00CF0175">
              <w:rPr>
                <w:rFonts w:ascii="Times New Roman" w:eastAsia="Times New Roman" w:hAnsi="Times New Roman"/>
                <w:color w:val="000000"/>
                <w:sz w:val="26"/>
                <w:szCs w:val="26"/>
                <w:lang w:eastAsia="vi-VN"/>
              </w:rPr>
              <w:t>QL</w:t>
            </w:r>
          </w:p>
        </w:tc>
        <w:tc>
          <w:tcPr>
            <w:tcW w:w="759" w:type="pct"/>
            <w:vAlign w:val="center"/>
          </w:tcPr>
          <w:p w14:paraId="78982CFF" w14:textId="77777777" w:rsidR="005C0BA2" w:rsidRPr="00CF0175" w:rsidRDefault="005C0BA2" w:rsidP="00CF0175">
            <w:pPr>
              <w:spacing w:after="0" w:line="288" w:lineRule="auto"/>
              <w:jc w:val="center"/>
              <w:rPr>
                <w:rFonts w:ascii="Times New Roman" w:eastAsia="Times New Roman" w:hAnsi="Times New Roman"/>
                <w:color w:val="000000"/>
                <w:sz w:val="26"/>
                <w:szCs w:val="26"/>
                <w:lang w:eastAsia="vi-VN"/>
              </w:rPr>
            </w:pPr>
            <w:r w:rsidRPr="00CF0175">
              <w:rPr>
                <w:rFonts w:ascii="Times New Roman" w:eastAsia="Times New Roman" w:hAnsi="Times New Roman"/>
                <w:color w:val="000000"/>
                <w:sz w:val="26"/>
                <w:szCs w:val="26"/>
                <w:lang w:eastAsia="vi-VN"/>
              </w:rPr>
              <w:t>:</w:t>
            </w:r>
          </w:p>
        </w:tc>
        <w:tc>
          <w:tcPr>
            <w:tcW w:w="2418" w:type="pct"/>
            <w:vAlign w:val="center"/>
          </w:tcPr>
          <w:p w14:paraId="01031E2A" w14:textId="77777777" w:rsidR="005C0BA2" w:rsidRPr="00CF0175" w:rsidRDefault="005C0BA2" w:rsidP="00CF0175">
            <w:pPr>
              <w:spacing w:after="0" w:line="288" w:lineRule="auto"/>
              <w:jc w:val="both"/>
              <w:rPr>
                <w:rFonts w:ascii="Times New Roman" w:eastAsia="Times New Roman" w:hAnsi="Times New Roman"/>
                <w:color w:val="000000"/>
                <w:sz w:val="26"/>
                <w:szCs w:val="26"/>
                <w:lang w:eastAsia="vi-VN"/>
              </w:rPr>
            </w:pPr>
            <w:r w:rsidRPr="00CF0175">
              <w:rPr>
                <w:rFonts w:ascii="Times New Roman" w:eastAsia="Times New Roman" w:hAnsi="Times New Roman"/>
                <w:color w:val="000000"/>
                <w:sz w:val="26"/>
                <w:szCs w:val="26"/>
                <w:lang w:eastAsia="vi-VN"/>
              </w:rPr>
              <w:t>Quốc lộ</w:t>
            </w:r>
          </w:p>
        </w:tc>
      </w:tr>
      <w:tr w:rsidR="003C2F85" w:rsidRPr="00CF0175" w14:paraId="2E1406BF" w14:textId="77777777" w:rsidTr="005D5DEF">
        <w:trPr>
          <w:jc w:val="center"/>
        </w:trPr>
        <w:tc>
          <w:tcPr>
            <w:tcW w:w="939" w:type="pct"/>
          </w:tcPr>
          <w:p w14:paraId="3B61E8BB" w14:textId="77777777" w:rsidR="005C0BA2" w:rsidRPr="00CF0175" w:rsidRDefault="005C0BA2" w:rsidP="00CF0175">
            <w:pPr>
              <w:spacing w:after="0" w:line="288" w:lineRule="auto"/>
              <w:jc w:val="center"/>
              <w:rPr>
                <w:rFonts w:ascii="Times New Roman" w:eastAsia="Times New Roman" w:hAnsi="Times New Roman"/>
                <w:color w:val="000000"/>
                <w:sz w:val="26"/>
                <w:szCs w:val="26"/>
                <w:lang w:val="vi-VN" w:eastAsia="vi-VN"/>
              </w:rPr>
            </w:pPr>
          </w:p>
        </w:tc>
        <w:tc>
          <w:tcPr>
            <w:tcW w:w="884" w:type="pct"/>
            <w:vAlign w:val="center"/>
          </w:tcPr>
          <w:p w14:paraId="362A2F44" w14:textId="77777777" w:rsidR="005C0BA2" w:rsidRPr="00CF0175" w:rsidRDefault="005C0BA2" w:rsidP="00CF0175">
            <w:pPr>
              <w:spacing w:after="0" w:line="288" w:lineRule="auto"/>
              <w:rPr>
                <w:rFonts w:ascii="Times New Roman" w:eastAsia="Times New Roman" w:hAnsi="Times New Roman"/>
                <w:color w:val="000000"/>
                <w:sz w:val="26"/>
                <w:szCs w:val="26"/>
                <w:lang w:eastAsia="vi-VN"/>
              </w:rPr>
            </w:pPr>
            <w:r w:rsidRPr="00CF0175">
              <w:rPr>
                <w:rFonts w:ascii="Times New Roman" w:eastAsia="Times New Roman" w:hAnsi="Times New Roman"/>
                <w:color w:val="000000"/>
                <w:sz w:val="26"/>
                <w:szCs w:val="26"/>
                <w:lang w:eastAsia="vi-VN"/>
              </w:rPr>
              <w:t>QLDA</w:t>
            </w:r>
          </w:p>
        </w:tc>
        <w:tc>
          <w:tcPr>
            <w:tcW w:w="759" w:type="pct"/>
            <w:vAlign w:val="center"/>
          </w:tcPr>
          <w:p w14:paraId="0B641BAC" w14:textId="77777777" w:rsidR="005C0BA2" w:rsidRPr="00CF0175" w:rsidRDefault="005C0BA2" w:rsidP="00CF0175">
            <w:pPr>
              <w:spacing w:after="0" w:line="288" w:lineRule="auto"/>
              <w:jc w:val="center"/>
              <w:rPr>
                <w:rFonts w:ascii="Times New Roman" w:eastAsia="Times New Roman" w:hAnsi="Times New Roman"/>
                <w:color w:val="000000"/>
                <w:sz w:val="26"/>
                <w:szCs w:val="26"/>
                <w:lang w:eastAsia="vi-VN"/>
              </w:rPr>
            </w:pPr>
            <w:r w:rsidRPr="00CF0175">
              <w:rPr>
                <w:rFonts w:ascii="Times New Roman" w:eastAsia="Times New Roman" w:hAnsi="Times New Roman"/>
                <w:color w:val="000000"/>
                <w:sz w:val="26"/>
                <w:szCs w:val="26"/>
                <w:lang w:eastAsia="vi-VN"/>
              </w:rPr>
              <w:t>:</w:t>
            </w:r>
          </w:p>
        </w:tc>
        <w:tc>
          <w:tcPr>
            <w:tcW w:w="2418" w:type="pct"/>
            <w:vAlign w:val="center"/>
          </w:tcPr>
          <w:p w14:paraId="1A865267" w14:textId="77777777" w:rsidR="005C0BA2" w:rsidRPr="00CF0175" w:rsidRDefault="005C0BA2" w:rsidP="00CF0175">
            <w:pPr>
              <w:spacing w:after="0" w:line="288" w:lineRule="auto"/>
              <w:jc w:val="both"/>
              <w:rPr>
                <w:rFonts w:ascii="Times New Roman" w:eastAsia="Times New Roman" w:hAnsi="Times New Roman"/>
                <w:color w:val="000000"/>
                <w:sz w:val="26"/>
                <w:szCs w:val="26"/>
                <w:lang w:eastAsia="vi-VN"/>
              </w:rPr>
            </w:pPr>
            <w:r w:rsidRPr="00CF0175">
              <w:rPr>
                <w:rFonts w:ascii="Times New Roman" w:eastAsia="Times New Roman" w:hAnsi="Times New Roman"/>
                <w:color w:val="000000"/>
                <w:sz w:val="26"/>
                <w:szCs w:val="26"/>
                <w:lang w:eastAsia="vi-VN"/>
              </w:rPr>
              <w:t>Quản lý dự án</w:t>
            </w:r>
          </w:p>
        </w:tc>
      </w:tr>
      <w:tr w:rsidR="003C2F85" w:rsidRPr="00CF0175" w14:paraId="623C9BBB" w14:textId="77777777" w:rsidTr="005D5DEF">
        <w:trPr>
          <w:jc w:val="center"/>
        </w:trPr>
        <w:tc>
          <w:tcPr>
            <w:tcW w:w="939" w:type="pct"/>
          </w:tcPr>
          <w:p w14:paraId="5153923F" w14:textId="77777777" w:rsidR="005C0BA2" w:rsidRPr="00CF0175" w:rsidRDefault="005C0BA2" w:rsidP="00CF0175">
            <w:pPr>
              <w:spacing w:after="0" w:line="288" w:lineRule="auto"/>
              <w:jc w:val="center"/>
              <w:rPr>
                <w:rFonts w:ascii="Times New Roman" w:eastAsia="Times New Roman" w:hAnsi="Times New Roman"/>
                <w:color w:val="000000"/>
                <w:sz w:val="26"/>
                <w:szCs w:val="26"/>
                <w:lang w:val="vi-VN" w:eastAsia="vi-VN"/>
              </w:rPr>
            </w:pPr>
          </w:p>
        </w:tc>
        <w:tc>
          <w:tcPr>
            <w:tcW w:w="884" w:type="pct"/>
            <w:vAlign w:val="center"/>
          </w:tcPr>
          <w:p w14:paraId="0E1E51F5" w14:textId="77777777" w:rsidR="005C0BA2" w:rsidRPr="00CF0175" w:rsidRDefault="005C0BA2" w:rsidP="00CF0175">
            <w:pPr>
              <w:spacing w:after="0" w:line="288" w:lineRule="auto"/>
              <w:rPr>
                <w:rFonts w:ascii="Times New Roman" w:eastAsia="Times New Roman" w:hAnsi="Times New Roman"/>
                <w:color w:val="000000"/>
                <w:sz w:val="26"/>
                <w:szCs w:val="26"/>
                <w:lang w:val="vi-VN" w:eastAsia="vi-VN"/>
              </w:rPr>
            </w:pPr>
            <w:r w:rsidRPr="00CF0175">
              <w:rPr>
                <w:rFonts w:ascii="Times New Roman" w:eastAsia="Times New Roman" w:hAnsi="Times New Roman"/>
                <w:color w:val="000000"/>
                <w:sz w:val="26"/>
                <w:szCs w:val="26"/>
                <w:lang w:val="vi-VN" w:eastAsia="vi-VN"/>
              </w:rPr>
              <w:t>QCVN</w:t>
            </w:r>
          </w:p>
        </w:tc>
        <w:tc>
          <w:tcPr>
            <w:tcW w:w="759" w:type="pct"/>
            <w:vAlign w:val="center"/>
          </w:tcPr>
          <w:p w14:paraId="3C3ADA07" w14:textId="77777777" w:rsidR="005C0BA2" w:rsidRPr="00CF0175" w:rsidRDefault="005C0BA2" w:rsidP="00CF0175">
            <w:pPr>
              <w:spacing w:after="0" w:line="288" w:lineRule="auto"/>
              <w:jc w:val="center"/>
              <w:rPr>
                <w:rFonts w:ascii="Times New Roman" w:eastAsia="Times New Roman" w:hAnsi="Times New Roman"/>
                <w:color w:val="000000"/>
                <w:sz w:val="26"/>
                <w:szCs w:val="26"/>
                <w:lang w:val="vi-VN" w:eastAsia="vi-VN"/>
              </w:rPr>
            </w:pPr>
            <w:r w:rsidRPr="00CF0175">
              <w:rPr>
                <w:rFonts w:ascii="Times New Roman" w:eastAsia="Times New Roman" w:hAnsi="Times New Roman"/>
                <w:color w:val="000000"/>
                <w:sz w:val="26"/>
                <w:szCs w:val="26"/>
                <w:lang w:val="vi-VN" w:eastAsia="vi-VN"/>
              </w:rPr>
              <w:t>:</w:t>
            </w:r>
          </w:p>
        </w:tc>
        <w:tc>
          <w:tcPr>
            <w:tcW w:w="2418" w:type="pct"/>
            <w:vAlign w:val="center"/>
          </w:tcPr>
          <w:p w14:paraId="38CB16F6" w14:textId="77777777" w:rsidR="005C0BA2" w:rsidRPr="00CF0175" w:rsidRDefault="005C0BA2" w:rsidP="00CF0175">
            <w:pPr>
              <w:spacing w:after="0" w:line="288" w:lineRule="auto"/>
              <w:jc w:val="both"/>
              <w:rPr>
                <w:rFonts w:ascii="Times New Roman" w:eastAsia="Times New Roman" w:hAnsi="Times New Roman"/>
                <w:color w:val="000000"/>
                <w:sz w:val="26"/>
                <w:szCs w:val="26"/>
                <w:lang w:val="vi-VN" w:eastAsia="vi-VN"/>
              </w:rPr>
            </w:pPr>
            <w:r w:rsidRPr="00CF0175">
              <w:rPr>
                <w:rFonts w:ascii="Times New Roman" w:eastAsia="Times New Roman" w:hAnsi="Times New Roman"/>
                <w:color w:val="000000"/>
                <w:sz w:val="26"/>
                <w:szCs w:val="26"/>
                <w:lang w:val="vi-VN" w:eastAsia="vi-VN"/>
              </w:rPr>
              <w:t>Quy chuẩn Việt Nam</w:t>
            </w:r>
          </w:p>
        </w:tc>
      </w:tr>
      <w:tr w:rsidR="003C2F85" w:rsidRPr="00CF0175" w14:paraId="5BD7C6E1" w14:textId="77777777" w:rsidTr="005D5DEF">
        <w:trPr>
          <w:jc w:val="center"/>
        </w:trPr>
        <w:tc>
          <w:tcPr>
            <w:tcW w:w="939" w:type="pct"/>
          </w:tcPr>
          <w:p w14:paraId="4A2F2FE5" w14:textId="77777777" w:rsidR="005C0BA2" w:rsidRPr="00CF0175" w:rsidRDefault="005C0BA2" w:rsidP="00CF0175">
            <w:pPr>
              <w:spacing w:after="0" w:line="288" w:lineRule="auto"/>
              <w:jc w:val="center"/>
              <w:rPr>
                <w:rFonts w:ascii="Times New Roman" w:eastAsia="Times New Roman" w:hAnsi="Times New Roman"/>
                <w:color w:val="000000"/>
                <w:sz w:val="26"/>
                <w:szCs w:val="26"/>
                <w:lang w:val="vi-VN" w:eastAsia="vi-VN"/>
              </w:rPr>
            </w:pPr>
          </w:p>
        </w:tc>
        <w:tc>
          <w:tcPr>
            <w:tcW w:w="884" w:type="pct"/>
            <w:vAlign w:val="center"/>
          </w:tcPr>
          <w:p w14:paraId="0F4D51AA" w14:textId="77777777" w:rsidR="005C0BA2" w:rsidRPr="00CF0175" w:rsidRDefault="005C0BA2" w:rsidP="00CF0175">
            <w:pPr>
              <w:spacing w:after="0" w:line="288" w:lineRule="auto"/>
              <w:rPr>
                <w:rFonts w:ascii="Times New Roman" w:eastAsia="Times New Roman" w:hAnsi="Times New Roman"/>
                <w:color w:val="000000"/>
                <w:sz w:val="26"/>
                <w:szCs w:val="26"/>
                <w:lang w:val="vi-VN" w:eastAsia="vi-VN"/>
              </w:rPr>
            </w:pPr>
            <w:r w:rsidRPr="00CF0175">
              <w:rPr>
                <w:rFonts w:ascii="Times New Roman" w:eastAsia="Times New Roman" w:hAnsi="Times New Roman"/>
                <w:color w:val="000000"/>
                <w:sz w:val="26"/>
                <w:szCs w:val="26"/>
                <w:lang w:val="vi-VN" w:eastAsia="vi-VN"/>
              </w:rPr>
              <w:t>STT</w:t>
            </w:r>
          </w:p>
        </w:tc>
        <w:tc>
          <w:tcPr>
            <w:tcW w:w="759" w:type="pct"/>
            <w:vAlign w:val="center"/>
          </w:tcPr>
          <w:p w14:paraId="2442A8B2" w14:textId="77777777" w:rsidR="005C0BA2" w:rsidRPr="00CF0175" w:rsidRDefault="005C0BA2" w:rsidP="00CF0175">
            <w:pPr>
              <w:spacing w:after="0" w:line="288" w:lineRule="auto"/>
              <w:jc w:val="center"/>
              <w:rPr>
                <w:rFonts w:ascii="Times New Roman" w:eastAsia="Times New Roman" w:hAnsi="Times New Roman"/>
                <w:color w:val="000000"/>
                <w:sz w:val="26"/>
                <w:szCs w:val="26"/>
                <w:lang w:val="vi-VN" w:eastAsia="vi-VN"/>
              </w:rPr>
            </w:pPr>
            <w:r w:rsidRPr="00CF0175">
              <w:rPr>
                <w:rFonts w:ascii="Times New Roman" w:eastAsia="Times New Roman" w:hAnsi="Times New Roman"/>
                <w:color w:val="000000"/>
                <w:sz w:val="26"/>
                <w:szCs w:val="26"/>
                <w:lang w:val="vi-VN" w:eastAsia="vi-VN"/>
              </w:rPr>
              <w:t>:</w:t>
            </w:r>
          </w:p>
        </w:tc>
        <w:tc>
          <w:tcPr>
            <w:tcW w:w="2418" w:type="pct"/>
            <w:vAlign w:val="center"/>
          </w:tcPr>
          <w:p w14:paraId="2C4E8883" w14:textId="77777777" w:rsidR="005C0BA2" w:rsidRPr="00CF0175" w:rsidRDefault="005C0BA2" w:rsidP="00CF0175">
            <w:pPr>
              <w:spacing w:after="0" w:line="288" w:lineRule="auto"/>
              <w:jc w:val="both"/>
              <w:rPr>
                <w:rFonts w:ascii="Times New Roman" w:eastAsia="Times New Roman" w:hAnsi="Times New Roman"/>
                <w:color w:val="000000"/>
                <w:sz w:val="26"/>
                <w:szCs w:val="26"/>
                <w:lang w:val="vi-VN" w:eastAsia="vi-VN"/>
              </w:rPr>
            </w:pPr>
            <w:r w:rsidRPr="00CF0175">
              <w:rPr>
                <w:rFonts w:ascii="Times New Roman" w:eastAsia="Times New Roman" w:hAnsi="Times New Roman"/>
                <w:color w:val="000000"/>
                <w:sz w:val="26"/>
                <w:szCs w:val="26"/>
                <w:lang w:val="vi-VN" w:eastAsia="vi-VN"/>
              </w:rPr>
              <w:t>Số thứ tự</w:t>
            </w:r>
          </w:p>
        </w:tc>
      </w:tr>
      <w:tr w:rsidR="003C2F85" w:rsidRPr="00CF0175" w14:paraId="31D0B6A3" w14:textId="77777777" w:rsidTr="005D5DEF">
        <w:trPr>
          <w:jc w:val="center"/>
        </w:trPr>
        <w:tc>
          <w:tcPr>
            <w:tcW w:w="939" w:type="pct"/>
          </w:tcPr>
          <w:p w14:paraId="7FF595E7" w14:textId="77777777" w:rsidR="005C0BA2" w:rsidRPr="00CF0175" w:rsidRDefault="005C0BA2" w:rsidP="00CF0175">
            <w:pPr>
              <w:spacing w:after="0" w:line="288" w:lineRule="auto"/>
              <w:jc w:val="center"/>
              <w:rPr>
                <w:rFonts w:ascii="Times New Roman" w:eastAsia="Times New Roman" w:hAnsi="Times New Roman"/>
                <w:color w:val="000000"/>
                <w:sz w:val="26"/>
                <w:szCs w:val="26"/>
                <w:lang w:eastAsia="vi-VN"/>
              </w:rPr>
            </w:pPr>
          </w:p>
        </w:tc>
        <w:tc>
          <w:tcPr>
            <w:tcW w:w="884" w:type="pct"/>
            <w:vAlign w:val="center"/>
          </w:tcPr>
          <w:p w14:paraId="0B84BBE7" w14:textId="77777777" w:rsidR="005C0BA2" w:rsidRPr="00CF0175" w:rsidRDefault="005C0BA2" w:rsidP="00CF0175">
            <w:pPr>
              <w:spacing w:after="0" w:line="288" w:lineRule="auto"/>
              <w:rPr>
                <w:rFonts w:ascii="Times New Roman" w:eastAsia="Times New Roman" w:hAnsi="Times New Roman"/>
                <w:color w:val="000000"/>
                <w:sz w:val="26"/>
                <w:szCs w:val="26"/>
                <w:lang w:eastAsia="vi-VN"/>
              </w:rPr>
            </w:pPr>
            <w:r w:rsidRPr="00CF0175">
              <w:rPr>
                <w:rFonts w:ascii="Times New Roman" w:eastAsia="Times New Roman" w:hAnsi="Times New Roman"/>
                <w:color w:val="000000"/>
                <w:sz w:val="26"/>
                <w:szCs w:val="26"/>
                <w:lang w:eastAsia="vi-VN"/>
              </w:rPr>
              <w:t>TCVN</w:t>
            </w:r>
          </w:p>
        </w:tc>
        <w:tc>
          <w:tcPr>
            <w:tcW w:w="759" w:type="pct"/>
            <w:vAlign w:val="center"/>
          </w:tcPr>
          <w:p w14:paraId="7E293F7E" w14:textId="77777777" w:rsidR="005C0BA2" w:rsidRPr="00CF0175" w:rsidRDefault="005C0BA2" w:rsidP="00CF0175">
            <w:pPr>
              <w:spacing w:after="0" w:line="288" w:lineRule="auto"/>
              <w:jc w:val="center"/>
              <w:rPr>
                <w:rFonts w:ascii="Times New Roman" w:eastAsia="Times New Roman" w:hAnsi="Times New Roman"/>
                <w:color w:val="000000"/>
                <w:sz w:val="26"/>
                <w:szCs w:val="26"/>
                <w:lang w:eastAsia="vi-VN"/>
              </w:rPr>
            </w:pPr>
            <w:r w:rsidRPr="00CF0175">
              <w:rPr>
                <w:rFonts w:ascii="Times New Roman" w:eastAsia="Times New Roman" w:hAnsi="Times New Roman"/>
                <w:color w:val="000000"/>
                <w:sz w:val="26"/>
                <w:szCs w:val="26"/>
                <w:lang w:eastAsia="vi-VN"/>
              </w:rPr>
              <w:t>:</w:t>
            </w:r>
          </w:p>
        </w:tc>
        <w:tc>
          <w:tcPr>
            <w:tcW w:w="2418" w:type="pct"/>
            <w:vAlign w:val="center"/>
          </w:tcPr>
          <w:p w14:paraId="0F75B5EB" w14:textId="77777777" w:rsidR="005C0BA2" w:rsidRPr="00CF0175" w:rsidRDefault="005C0BA2" w:rsidP="00CF0175">
            <w:pPr>
              <w:spacing w:after="0" w:line="288" w:lineRule="auto"/>
              <w:jc w:val="both"/>
              <w:rPr>
                <w:rFonts w:ascii="Times New Roman" w:eastAsia="Times New Roman" w:hAnsi="Times New Roman"/>
                <w:color w:val="000000"/>
                <w:sz w:val="26"/>
                <w:szCs w:val="26"/>
                <w:lang w:eastAsia="vi-VN"/>
              </w:rPr>
            </w:pPr>
            <w:r w:rsidRPr="00CF0175">
              <w:rPr>
                <w:rFonts w:ascii="Times New Roman" w:eastAsia="Times New Roman" w:hAnsi="Times New Roman"/>
                <w:color w:val="000000"/>
                <w:sz w:val="26"/>
                <w:szCs w:val="26"/>
                <w:lang w:eastAsia="vi-VN"/>
              </w:rPr>
              <w:t>Tiêu chuẩn Việt Nam</w:t>
            </w:r>
          </w:p>
        </w:tc>
      </w:tr>
      <w:tr w:rsidR="003C2F85" w:rsidRPr="00CF0175" w14:paraId="59C20B6D" w14:textId="77777777" w:rsidTr="005D5DEF">
        <w:trPr>
          <w:jc w:val="center"/>
        </w:trPr>
        <w:tc>
          <w:tcPr>
            <w:tcW w:w="939" w:type="pct"/>
          </w:tcPr>
          <w:p w14:paraId="2EFB62E2" w14:textId="77777777" w:rsidR="005C0BA2" w:rsidRPr="00CF0175" w:rsidRDefault="005C0BA2" w:rsidP="00CF0175">
            <w:pPr>
              <w:spacing w:after="0" w:line="288" w:lineRule="auto"/>
              <w:jc w:val="center"/>
              <w:rPr>
                <w:rFonts w:ascii="Times New Roman" w:eastAsia="Times New Roman" w:hAnsi="Times New Roman"/>
                <w:color w:val="000000"/>
                <w:sz w:val="26"/>
                <w:szCs w:val="26"/>
                <w:lang w:eastAsia="vi-VN"/>
              </w:rPr>
            </w:pPr>
          </w:p>
        </w:tc>
        <w:tc>
          <w:tcPr>
            <w:tcW w:w="884" w:type="pct"/>
            <w:vAlign w:val="center"/>
          </w:tcPr>
          <w:p w14:paraId="7D0D3F81" w14:textId="77777777" w:rsidR="005C0BA2" w:rsidRPr="00CF0175" w:rsidRDefault="005C0BA2" w:rsidP="00CF0175">
            <w:pPr>
              <w:spacing w:after="0" w:line="288" w:lineRule="auto"/>
              <w:rPr>
                <w:rFonts w:ascii="Times New Roman" w:eastAsia="Times New Roman" w:hAnsi="Times New Roman"/>
                <w:color w:val="000000"/>
                <w:sz w:val="26"/>
                <w:szCs w:val="26"/>
                <w:lang w:eastAsia="vi-VN"/>
              </w:rPr>
            </w:pPr>
            <w:r w:rsidRPr="00CF0175">
              <w:rPr>
                <w:rFonts w:ascii="Times New Roman" w:eastAsia="Times New Roman" w:hAnsi="Times New Roman"/>
                <w:color w:val="000000"/>
                <w:sz w:val="26"/>
                <w:szCs w:val="26"/>
                <w:lang w:eastAsia="vi-VN"/>
              </w:rPr>
              <w:t>TCXD</w:t>
            </w:r>
          </w:p>
        </w:tc>
        <w:tc>
          <w:tcPr>
            <w:tcW w:w="759" w:type="pct"/>
            <w:vAlign w:val="center"/>
          </w:tcPr>
          <w:p w14:paraId="004A3C0A" w14:textId="77777777" w:rsidR="005C0BA2" w:rsidRPr="00CF0175" w:rsidRDefault="005C0BA2" w:rsidP="00CF0175">
            <w:pPr>
              <w:spacing w:after="0" w:line="288" w:lineRule="auto"/>
              <w:jc w:val="center"/>
              <w:rPr>
                <w:rFonts w:ascii="Times New Roman" w:eastAsia="Times New Roman" w:hAnsi="Times New Roman"/>
                <w:color w:val="000000"/>
                <w:sz w:val="26"/>
                <w:szCs w:val="26"/>
                <w:lang w:eastAsia="vi-VN"/>
              </w:rPr>
            </w:pPr>
            <w:r w:rsidRPr="00CF0175">
              <w:rPr>
                <w:rFonts w:ascii="Times New Roman" w:eastAsia="Times New Roman" w:hAnsi="Times New Roman"/>
                <w:color w:val="000000"/>
                <w:sz w:val="26"/>
                <w:szCs w:val="26"/>
                <w:lang w:eastAsia="vi-VN"/>
              </w:rPr>
              <w:t>:</w:t>
            </w:r>
          </w:p>
        </w:tc>
        <w:tc>
          <w:tcPr>
            <w:tcW w:w="2418" w:type="pct"/>
            <w:vAlign w:val="center"/>
          </w:tcPr>
          <w:p w14:paraId="3AEE0EFE" w14:textId="77777777" w:rsidR="005C0BA2" w:rsidRPr="00CF0175" w:rsidRDefault="005C0BA2" w:rsidP="00CF0175">
            <w:pPr>
              <w:spacing w:after="0" w:line="288" w:lineRule="auto"/>
              <w:jc w:val="both"/>
              <w:rPr>
                <w:rFonts w:ascii="Times New Roman" w:eastAsia="Times New Roman" w:hAnsi="Times New Roman"/>
                <w:color w:val="000000"/>
                <w:sz w:val="26"/>
                <w:szCs w:val="26"/>
                <w:lang w:eastAsia="vi-VN"/>
              </w:rPr>
            </w:pPr>
            <w:r w:rsidRPr="00CF0175">
              <w:rPr>
                <w:rFonts w:ascii="Times New Roman" w:eastAsia="Times New Roman" w:hAnsi="Times New Roman"/>
                <w:color w:val="000000"/>
                <w:sz w:val="26"/>
                <w:szCs w:val="26"/>
                <w:lang w:eastAsia="vi-VN"/>
              </w:rPr>
              <w:t>Tiêu chuẩn xây dựng</w:t>
            </w:r>
          </w:p>
        </w:tc>
      </w:tr>
      <w:tr w:rsidR="003C2F85" w:rsidRPr="00CF0175" w14:paraId="0BB45993" w14:textId="77777777" w:rsidTr="005D5DEF">
        <w:trPr>
          <w:jc w:val="center"/>
        </w:trPr>
        <w:tc>
          <w:tcPr>
            <w:tcW w:w="939" w:type="pct"/>
          </w:tcPr>
          <w:p w14:paraId="043D4512" w14:textId="77777777" w:rsidR="005C0BA2" w:rsidRPr="00CF0175" w:rsidRDefault="005C0BA2" w:rsidP="00CF0175">
            <w:pPr>
              <w:spacing w:after="0" w:line="288" w:lineRule="auto"/>
              <w:jc w:val="center"/>
              <w:rPr>
                <w:rFonts w:ascii="Times New Roman" w:eastAsia="Times New Roman" w:hAnsi="Times New Roman"/>
                <w:color w:val="000000"/>
                <w:sz w:val="26"/>
                <w:szCs w:val="26"/>
                <w:lang w:eastAsia="vi-VN"/>
              </w:rPr>
            </w:pPr>
          </w:p>
        </w:tc>
        <w:tc>
          <w:tcPr>
            <w:tcW w:w="884" w:type="pct"/>
            <w:vAlign w:val="center"/>
          </w:tcPr>
          <w:p w14:paraId="3D8F694E" w14:textId="77777777" w:rsidR="005C0BA2" w:rsidRPr="00CF0175" w:rsidRDefault="005C0BA2" w:rsidP="00CF0175">
            <w:pPr>
              <w:spacing w:after="0" w:line="288" w:lineRule="auto"/>
              <w:rPr>
                <w:rFonts w:ascii="Times New Roman" w:eastAsia="Times New Roman" w:hAnsi="Times New Roman"/>
                <w:color w:val="000000"/>
                <w:sz w:val="26"/>
                <w:szCs w:val="26"/>
                <w:lang w:eastAsia="vi-VN"/>
              </w:rPr>
            </w:pPr>
            <w:r w:rsidRPr="00CF0175">
              <w:rPr>
                <w:rFonts w:ascii="Times New Roman" w:eastAsia="Times New Roman" w:hAnsi="Times New Roman"/>
                <w:color w:val="000000"/>
                <w:sz w:val="26"/>
                <w:szCs w:val="26"/>
                <w:lang w:eastAsia="vi-VN"/>
              </w:rPr>
              <w:t>TCXDVN</w:t>
            </w:r>
          </w:p>
        </w:tc>
        <w:tc>
          <w:tcPr>
            <w:tcW w:w="759" w:type="pct"/>
            <w:vAlign w:val="center"/>
          </w:tcPr>
          <w:p w14:paraId="41C79DCB" w14:textId="77777777" w:rsidR="005C0BA2" w:rsidRPr="00CF0175" w:rsidRDefault="005C0BA2" w:rsidP="00CF0175">
            <w:pPr>
              <w:spacing w:after="0" w:line="288" w:lineRule="auto"/>
              <w:jc w:val="center"/>
              <w:rPr>
                <w:rFonts w:ascii="Times New Roman" w:eastAsia="Times New Roman" w:hAnsi="Times New Roman"/>
                <w:color w:val="000000"/>
                <w:sz w:val="26"/>
                <w:szCs w:val="26"/>
                <w:lang w:eastAsia="vi-VN"/>
              </w:rPr>
            </w:pPr>
            <w:r w:rsidRPr="00CF0175">
              <w:rPr>
                <w:rFonts w:ascii="Times New Roman" w:eastAsia="Times New Roman" w:hAnsi="Times New Roman"/>
                <w:color w:val="000000"/>
                <w:sz w:val="26"/>
                <w:szCs w:val="26"/>
                <w:lang w:eastAsia="vi-VN"/>
              </w:rPr>
              <w:t>:</w:t>
            </w:r>
          </w:p>
        </w:tc>
        <w:tc>
          <w:tcPr>
            <w:tcW w:w="2418" w:type="pct"/>
            <w:vAlign w:val="center"/>
          </w:tcPr>
          <w:p w14:paraId="21FD4106" w14:textId="77777777" w:rsidR="005C0BA2" w:rsidRPr="00CF0175" w:rsidRDefault="005C0BA2" w:rsidP="00CF0175">
            <w:pPr>
              <w:spacing w:after="0" w:line="288" w:lineRule="auto"/>
              <w:jc w:val="both"/>
              <w:rPr>
                <w:rFonts w:ascii="Times New Roman" w:eastAsia="Times New Roman" w:hAnsi="Times New Roman"/>
                <w:color w:val="000000"/>
                <w:sz w:val="26"/>
                <w:szCs w:val="26"/>
                <w:lang w:eastAsia="vi-VN"/>
              </w:rPr>
            </w:pPr>
            <w:r w:rsidRPr="00CF0175">
              <w:rPr>
                <w:rFonts w:ascii="Times New Roman" w:eastAsia="Times New Roman" w:hAnsi="Times New Roman"/>
                <w:color w:val="000000"/>
                <w:sz w:val="26"/>
                <w:szCs w:val="26"/>
                <w:lang w:eastAsia="vi-VN"/>
              </w:rPr>
              <w:t>Tiêu chuẩn xây dựng Việt Nam</w:t>
            </w:r>
          </w:p>
        </w:tc>
      </w:tr>
      <w:tr w:rsidR="003C2F85" w:rsidRPr="00CF0175" w14:paraId="23ABB8F0" w14:textId="77777777" w:rsidTr="005D5DEF">
        <w:trPr>
          <w:trHeight w:val="404"/>
          <w:jc w:val="center"/>
        </w:trPr>
        <w:tc>
          <w:tcPr>
            <w:tcW w:w="939" w:type="pct"/>
          </w:tcPr>
          <w:p w14:paraId="20DD2071" w14:textId="77777777" w:rsidR="005C0BA2" w:rsidRPr="00CF0175" w:rsidRDefault="005C0BA2" w:rsidP="00CF0175">
            <w:pPr>
              <w:spacing w:after="0" w:line="288" w:lineRule="auto"/>
              <w:jc w:val="center"/>
              <w:rPr>
                <w:rFonts w:ascii="Times New Roman" w:eastAsia="Times New Roman" w:hAnsi="Times New Roman"/>
                <w:color w:val="000000"/>
                <w:sz w:val="26"/>
                <w:szCs w:val="26"/>
                <w:lang w:val="vi-VN" w:eastAsia="vi-VN"/>
              </w:rPr>
            </w:pPr>
          </w:p>
        </w:tc>
        <w:tc>
          <w:tcPr>
            <w:tcW w:w="884" w:type="pct"/>
            <w:vAlign w:val="center"/>
          </w:tcPr>
          <w:p w14:paraId="5E323FD4" w14:textId="77777777" w:rsidR="005C0BA2" w:rsidRPr="00CF0175" w:rsidRDefault="005C0BA2" w:rsidP="00CF0175">
            <w:pPr>
              <w:spacing w:after="0" w:line="288" w:lineRule="auto"/>
              <w:rPr>
                <w:rFonts w:ascii="Times New Roman" w:eastAsia="Times New Roman" w:hAnsi="Times New Roman"/>
                <w:color w:val="000000"/>
                <w:sz w:val="26"/>
                <w:szCs w:val="26"/>
                <w:lang w:eastAsia="vi-VN"/>
              </w:rPr>
            </w:pPr>
            <w:r w:rsidRPr="00CF0175">
              <w:rPr>
                <w:rFonts w:ascii="Times New Roman" w:eastAsia="Times New Roman" w:hAnsi="Times New Roman"/>
                <w:color w:val="000000"/>
                <w:sz w:val="26"/>
                <w:szCs w:val="26"/>
                <w:lang w:val="vi-VN" w:eastAsia="vi-VN"/>
              </w:rPr>
              <w:t>T</w:t>
            </w:r>
            <w:r w:rsidRPr="00CF0175">
              <w:rPr>
                <w:rFonts w:ascii="Times New Roman" w:eastAsia="Times New Roman" w:hAnsi="Times New Roman"/>
                <w:color w:val="000000"/>
                <w:sz w:val="26"/>
                <w:szCs w:val="26"/>
                <w:lang w:eastAsia="vi-VN"/>
              </w:rPr>
              <w:t>T</w:t>
            </w:r>
          </w:p>
        </w:tc>
        <w:tc>
          <w:tcPr>
            <w:tcW w:w="759" w:type="pct"/>
            <w:vAlign w:val="center"/>
          </w:tcPr>
          <w:p w14:paraId="48C78B5F" w14:textId="77777777" w:rsidR="005C0BA2" w:rsidRPr="00CF0175" w:rsidRDefault="005C0BA2" w:rsidP="00CF0175">
            <w:pPr>
              <w:spacing w:after="0" w:line="288" w:lineRule="auto"/>
              <w:jc w:val="center"/>
              <w:rPr>
                <w:rFonts w:ascii="Times New Roman" w:eastAsia="Times New Roman" w:hAnsi="Times New Roman"/>
                <w:color w:val="000000"/>
                <w:sz w:val="26"/>
                <w:szCs w:val="26"/>
                <w:lang w:val="vi-VN" w:eastAsia="vi-VN"/>
              </w:rPr>
            </w:pPr>
            <w:r w:rsidRPr="00CF0175">
              <w:rPr>
                <w:rFonts w:ascii="Times New Roman" w:eastAsia="Times New Roman" w:hAnsi="Times New Roman"/>
                <w:color w:val="000000"/>
                <w:sz w:val="26"/>
                <w:szCs w:val="26"/>
                <w:lang w:val="vi-VN" w:eastAsia="vi-VN"/>
              </w:rPr>
              <w:t>:</w:t>
            </w:r>
          </w:p>
        </w:tc>
        <w:tc>
          <w:tcPr>
            <w:tcW w:w="2418" w:type="pct"/>
            <w:vAlign w:val="center"/>
          </w:tcPr>
          <w:p w14:paraId="2A3A8FCF" w14:textId="77777777" w:rsidR="005C0BA2" w:rsidRPr="00CF0175" w:rsidRDefault="005C0BA2" w:rsidP="00CF0175">
            <w:pPr>
              <w:spacing w:after="0" w:line="288" w:lineRule="auto"/>
              <w:jc w:val="both"/>
              <w:rPr>
                <w:rFonts w:ascii="Times New Roman" w:eastAsia="Times New Roman" w:hAnsi="Times New Roman"/>
                <w:color w:val="000000"/>
                <w:sz w:val="26"/>
                <w:szCs w:val="26"/>
                <w:lang w:eastAsia="vi-VN"/>
              </w:rPr>
            </w:pPr>
            <w:r w:rsidRPr="00CF0175">
              <w:rPr>
                <w:rFonts w:ascii="Times New Roman" w:eastAsia="Times New Roman" w:hAnsi="Times New Roman"/>
                <w:color w:val="000000"/>
                <w:sz w:val="26"/>
                <w:szCs w:val="26"/>
                <w:lang w:eastAsia="vi-VN"/>
              </w:rPr>
              <w:t>Thông tư</w:t>
            </w:r>
          </w:p>
        </w:tc>
      </w:tr>
      <w:tr w:rsidR="005C0BA2" w:rsidRPr="00CF0175" w14:paraId="20A7329B" w14:textId="77777777" w:rsidTr="005D5DEF">
        <w:trPr>
          <w:trHeight w:val="404"/>
          <w:jc w:val="center"/>
        </w:trPr>
        <w:tc>
          <w:tcPr>
            <w:tcW w:w="939" w:type="pct"/>
          </w:tcPr>
          <w:p w14:paraId="0DE2A6A2" w14:textId="77777777" w:rsidR="005C0BA2" w:rsidRPr="00CF0175" w:rsidRDefault="005C0BA2" w:rsidP="00CF0175">
            <w:pPr>
              <w:spacing w:after="0" w:line="288" w:lineRule="auto"/>
              <w:jc w:val="center"/>
              <w:rPr>
                <w:rFonts w:ascii="Times New Roman" w:eastAsia="Times New Roman" w:hAnsi="Times New Roman"/>
                <w:color w:val="000000"/>
                <w:sz w:val="26"/>
                <w:szCs w:val="26"/>
                <w:lang w:val="vi-VN" w:eastAsia="vi-VN"/>
              </w:rPr>
            </w:pPr>
          </w:p>
        </w:tc>
        <w:tc>
          <w:tcPr>
            <w:tcW w:w="884" w:type="pct"/>
            <w:vAlign w:val="center"/>
          </w:tcPr>
          <w:p w14:paraId="4B1F475A" w14:textId="77777777" w:rsidR="005C0BA2" w:rsidRPr="00CF0175" w:rsidRDefault="005C0BA2" w:rsidP="00CF0175">
            <w:pPr>
              <w:spacing w:after="0" w:line="288" w:lineRule="auto"/>
              <w:rPr>
                <w:rFonts w:ascii="Times New Roman" w:eastAsia="Times New Roman" w:hAnsi="Times New Roman"/>
                <w:color w:val="000000"/>
                <w:sz w:val="26"/>
                <w:szCs w:val="26"/>
                <w:lang w:eastAsia="vi-VN"/>
              </w:rPr>
            </w:pPr>
            <w:r w:rsidRPr="00CF0175">
              <w:rPr>
                <w:rFonts w:ascii="Times New Roman" w:eastAsia="Times New Roman" w:hAnsi="Times New Roman"/>
                <w:color w:val="000000"/>
                <w:sz w:val="26"/>
                <w:szCs w:val="26"/>
                <w:lang w:eastAsia="vi-VN"/>
              </w:rPr>
              <w:t>VXM</w:t>
            </w:r>
          </w:p>
        </w:tc>
        <w:tc>
          <w:tcPr>
            <w:tcW w:w="759" w:type="pct"/>
            <w:vAlign w:val="center"/>
          </w:tcPr>
          <w:p w14:paraId="0A0131DF" w14:textId="77777777" w:rsidR="005C0BA2" w:rsidRPr="00CF0175" w:rsidRDefault="005C0BA2" w:rsidP="00CF0175">
            <w:pPr>
              <w:spacing w:after="0" w:line="288" w:lineRule="auto"/>
              <w:jc w:val="center"/>
              <w:rPr>
                <w:rFonts w:ascii="Times New Roman" w:eastAsia="Times New Roman" w:hAnsi="Times New Roman"/>
                <w:color w:val="000000"/>
                <w:sz w:val="26"/>
                <w:szCs w:val="26"/>
                <w:lang w:eastAsia="vi-VN"/>
              </w:rPr>
            </w:pPr>
            <w:r w:rsidRPr="00CF0175">
              <w:rPr>
                <w:rFonts w:ascii="Times New Roman" w:eastAsia="Times New Roman" w:hAnsi="Times New Roman"/>
                <w:color w:val="000000"/>
                <w:sz w:val="26"/>
                <w:szCs w:val="26"/>
                <w:lang w:eastAsia="vi-VN"/>
              </w:rPr>
              <w:t>:</w:t>
            </w:r>
          </w:p>
        </w:tc>
        <w:tc>
          <w:tcPr>
            <w:tcW w:w="2418" w:type="pct"/>
            <w:vAlign w:val="center"/>
          </w:tcPr>
          <w:p w14:paraId="6AE2FA3F" w14:textId="77777777" w:rsidR="005C0BA2" w:rsidRPr="00CF0175" w:rsidRDefault="005C0BA2" w:rsidP="00CF0175">
            <w:pPr>
              <w:spacing w:after="0" w:line="288" w:lineRule="auto"/>
              <w:jc w:val="both"/>
              <w:rPr>
                <w:rFonts w:ascii="Times New Roman" w:eastAsia="Times New Roman" w:hAnsi="Times New Roman"/>
                <w:color w:val="000000"/>
                <w:sz w:val="26"/>
                <w:szCs w:val="26"/>
                <w:lang w:eastAsia="vi-VN"/>
              </w:rPr>
            </w:pPr>
            <w:r w:rsidRPr="00CF0175">
              <w:rPr>
                <w:rFonts w:ascii="Times New Roman" w:eastAsia="Times New Roman" w:hAnsi="Times New Roman"/>
                <w:color w:val="000000"/>
                <w:sz w:val="26"/>
                <w:szCs w:val="26"/>
                <w:lang w:eastAsia="vi-VN"/>
              </w:rPr>
              <w:t>Vữa xi măng</w:t>
            </w:r>
          </w:p>
        </w:tc>
      </w:tr>
    </w:tbl>
    <w:p w14:paraId="494D378E" w14:textId="77777777" w:rsidR="004F1C58" w:rsidRPr="00CF0175" w:rsidRDefault="005C0BA2" w:rsidP="00CF0175">
      <w:pPr>
        <w:spacing w:after="0" w:line="288" w:lineRule="auto"/>
        <w:jc w:val="center"/>
        <w:rPr>
          <w:rFonts w:ascii="Times New Roman" w:hAnsi="Times New Roman"/>
          <w:b/>
          <w:color w:val="000000"/>
          <w:sz w:val="26"/>
          <w:szCs w:val="26"/>
        </w:rPr>
      </w:pPr>
      <w:r w:rsidRPr="00CF0175">
        <w:rPr>
          <w:rFonts w:ascii="Times New Roman" w:hAnsi="Times New Roman"/>
          <w:b/>
          <w:color w:val="000000"/>
          <w:sz w:val="26"/>
          <w:szCs w:val="26"/>
        </w:rPr>
        <w:br w:type="page"/>
      </w:r>
    </w:p>
    <w:p w14:paraId="325914DC" w14:textId="77777777" w:rsidR="005C0BA2" w:rsidRPr="00CF0175" w:rsidRDefault="005C0BA2" w:rsidP="00CF0175">
      <w:pPr>
        <w:spacing w:after="0" w:line="288" w:lineRule="auto"/>
        <w:jc w:val="center"/>
        <w:rPr>
          <w:rFonts w:ascii="Times New Roman" w:hAnsi="Times New Roman"/>
          <w:b/>
          <w:color w:val="000000"/>
          <w:sz w:val="26"/>
          <w:szCs w:val="26"/>
        </w:rPr>
      </w:pPr>
      <w:r w:rsidRPr="00CF0175">
        <w:rPr>
          <w:rFonts w:ascii="Times New Roman" w:hAnsi="Times New Roman"/>
          <w:b/>
          <w:color w:val="000000"/>
          <w:sz w:val="26"/>
          <w:szCs w:val="26"/>
        </w:rPr>
        <w:lastRenderedPageBreak/>
        <w:t>DANH MỤC BẢNG BIỂU</w:t>
      </w:r>
    </w:p>
    <w:p w14:paraId="1E820055" w14:textId="77777777" w:rsidR="00AB1C61" w:rsidRPr="00CF0175" w:rsidRDefault="00AB1C61" w:rsidP="00CF0175">
      <w:pPr>
        <w:spacing w:after="0" w:line="288" w:lineRule="auto"/>
        <w:jc w:val="center"/>
        <w:rPr>
          <w:rFonts w:ascii="Times New Roman" w:hAnsi="Times New Roman"/>
          <w:b/>
          <w:color w:val="000000"/>
          <w:sz w:val="26"/>
          <w:szCs w:val="26"/>
        </w:rPr>
      </w:pPr>
    </w:p>
    <w:p w14:paraId="7C53907F" w14:textId="77777777" w:rsidR="00C62605" w:rsidRPr="00CF0175" w:rsidRDefault="00C62605" w:rsidP="00CF0175">
      <w:pPr>
        <w:spacing w:after="0" w:line="288" w:lineRule="auto"/>
        <w:jc w:val="right"/>
        <w:rPr>
          <w:rFonts w:ascii="Times New Roman" w:hAnsi="Times New Roman"/>
          <w:b/>
          <w:color w:val="000000"/>
          <w:sz w:val="26"/>
          <w:szCs w:val="26"/>
        </w:rPr>
      </w:pPr>
      <w:r w:rsidRPr="00CF0175">
        <w:rPr>
          <w:rFonts w:ascii="Times New Roman" w:hAnsi="Times New Roman"/>
          <w:b/>
          <w:color w:val="000000"/>
          <w:sz w:val="26"/>
          <w:szCs w:val="26"/>
        </w:rPr>
        <w:t xml:space="preserve">Trang </w:t>
      </w:r>
    </w:p>
    <w:p w14:paraId="5E41AD94" w14:textId="77777777" w:rsidR="007F0108" w:rsidRPr="00CF0175" w:rsidRDefault="00017BC0" w:rsidP="00CF0175">
      <w:pPr>
        <w:pStyle w:val="TableofFigures"/>
        <w:tabs>
          <w:tab w:val="right" w:leader="dot" w:pos="9062"/>
        </w:tabs>
        <w:spacing w:line="288" w:lineRule="auto"/>
        <w:rPr>
          <w:rFonts w:asciiTheme="minorHAnsi" w:eastAsiaTheme="minorEastAsia" w:hAnsiTheme="minorHAnsi" w:cstheme="minorBidi"/>
          <w:i w:val="0"/>
          <w:iCs w:val="0"/>
          <w:noProof/>
          <w:sz w:val="26"/>
          <w:szCs w:val="26"/>
          <w:lang w:val="en-GB" w:eastAsia="en-GB"/>
        </w:rPr>
      </w:pPr>
      <w:r w:rsidRPr="00CF0175">
        <w:rPr>
          <w:rFonts w:ascii="Times New Roman" w:hAnsi="Times New Roman" w:cs="Times New Roman"/>
          <w:i w:val="0"/>
          <w:iCs w:val="0"/>
          <w:noProof/>
          <w:color w:val="000000"/>
          <w:sz w:val="26"/>
          <w:szCs w:val="26"/>
          <w:lang w:val="vi-VN"/>
        </w:rPr>
        <w:fldChar w:fldCharType="begin"/>
      </w:r>
      <w:r w:rsidRPr="00CF0175">
        <w:rPr>
          <w:rFonts w:ascii="Times New Roman" w:hAnsi="Times New Roman" w:cs="Times New Roman"/>
          <w:i w:val="0"/>
          <w:iCs w:val="0"/>
          <w:noProof/>
          <w:color w:val="000000"/>
          <w:sz w:val="26"/>
          <w:szCs w:val="26"/>
          <w:lang w:val="vi-VN"/>
        </w:rPr>
        <w:instrText xml:space="preserve"> TOC \h \z \c "Bảng 1." </w:instrText>
      </w:r>
      <w:r w:rsidRPr="00CF0175">
        <w:rPr>
          <w:rFonts w:ascii="Times New Roman" w:hAnsi="Times New Roman" w:cs="Times New Roman"/>
          <w:i w:val="0"/>
          <w:iCs w:val="0"/>
          <w:noProof/>
          <w:color w:val="000000"/>
          <w:sz w:val="26"/>
          <w:szCs w:val="26"/>
          <w:lang w:val="vi-VN"/>
        </w:rPr>
        <w:fldChar w:fldCharType="separate"/>
      </w:r>
      <w:hyperlink w:anchor="_Toc150860819" w:history="1">
        <w:r w:rsidR="007F0108" w:rsidRPr="00CF0175">
          <w:rPr>
            <w:rStyle w:val="Hyperlink"/>
            <w:rFonts w:ascii="Times New Roman" w:hAnsi="Times New Roman"/>
            <w:bCs/>
            <w:i w:val="0"/>
            <w:noProof/>
            <w:sz w:val="26"/>
            <w:szCs w:val="26"/>
            <w:lang w:val="sv-SE"/>
          </w:rPr>
          <w:t xml:space="preserve">Bảng 1. 1: </w:t>
        </w:r>
        <w:r w:rsidR="007F0108" w:rsidRPr="00CF0175">
          <w:rPr>
            <w:rStyle w:val="Hyperlink"/>
            <w:rFonts w:ascii="Times New Roman" w:hAnsi="Times New Roman"/>
            <w:i w:val="0"/>
            <w:noProof/>
            <w:sz w:val="26"/>
            <w:szCs w:val="26"/>
          </w:rPr>
          <w:t>Các hạng mục công trình của dự án</w:t>
        </w:r>
        <w:r w:rsidR="007F0108" w:rsidRPr="00CF0175">
          <w:rPr>
            <w:i w:val="0"/>
            <w:noProof/>
            <w:webHidden/>
            <w:sz w:val="26"/>
            <w:szCs w:val="26"/>
          </w:rPr>
          <w:tab/>
        </w:r>
        <w:r w:rsidR="007F0108" w:rsidRPr="00CF0175">
          <w:rPr>
            <w:i w:val="0"/>
            <w:noProof/>
            <w:webHidden/>
            <w:sz w:val="26"/>
            <w:szCs w:val="26"/>
          </w:rPr>
          <w:fldChar w:fldCharType="begin"/>
        </w:r>
        <w:r w:rsidR="007F0108" w:rsidRPr="00CF0175">
          <w:rPr>
            <w:i w:val="0"/>
            <w:noProof/>
            <w:webHidden/>
            <w:sz w:val="26"/>
            <w:szCs w:val="26"/>
          </w:rPr>
          <w:instrText xml:space="preserve"> PAGEREF _Toc150860819 \h </w:instrText>
        </w:r>
        <w:r w:rsidR="007F0108" w:rsidRPr="00CF0175">
          <w:rPr>
            <w:i w:val="0"/>
            <w:noProof/>
            <w:webHidden/>
            <w:sz w:val="26"/>
            <w:szCs w:val="26"/>
          </w:rPr>
        </w:r>
        <w:r w:rsidR="007F0108" w:rsidRPr="00CF0175">
          <w:rPr>
            <w:i w:val="0"/>
            <w:noProof/>
            <w:webHidden/>
            <w:sz w:val="26"/>
            <w:szCs w:val="26"/>
          </w:rPr>
          <w:fldChar w:fldCharType="separate"/>
        </w:r>
        <w:r w:rsidR="00CF0175" w:rsidRPr="00CF0175">
          <w:rPr>
            <w:i w:val="0"/>
            <w:noProof/>
            <w:webHidden/>
            <w:sz w:val="26"/>
            <w:szCs w:val="26"/>
          </w:rPr>
          <w:t>15</w:t>
        </w:r>
        <w:r w:rsidR="007F0108" w:rsidRPr="00CF0175">
          <w:rPr>
            <w:i w:val="0"/>
            <w:noProof/>
            <w:webHidden/>
            <w:sz w:val="26"/>
            <w:szCs w:val="26"/>
          </w:rPr>
          <w:fldChar w:fldCharType="end"/>
        </w:r>
      </w:hyperlink>
    </w:p>
    <w:p w14:paraId="18ACF909" w14:textId="77777777" w:rsidR="007F0108" w:rsidRPr="00CF0175" w:rsidRDefault="007F0108" w:rsidP="00CF0175">
      <w:pPr>
        <w:pStyle w:val="TableofFigures"/>
        <w:tabs>
          <w:tab w:val="right" w:leader="dot" w:pos="9062"/>
        </w:tabs>
        <w:spacing w:line="288" w:lineRule="auto"/>
        <w:rPr>
          <w:rFonts w:asciiTheme="minorHAnsi" w:eastAsiaTheme="minorEastAsia" w:hAnsiTheme="minorHAnsi" w:cstheme="minorBidi"/>
          <w:i w:val="0"/>
          <w:iCs w:val="0"/>
          <w:noProof/>
          <w:sz w:val="26"/>
          <w:szCs w:val="26"/>
          <w:lang w:val="en-GB" w:eastAsia="en-GB"/>
        </w:rPr>
      </w:pPr>
      <w:hyperlink w:anchor="_Toc150860820" w:history="1">
        <w:r w:rsidRPr="00CF0175">
          <w:rPr>
            <w:rStyle w:val="Hyperlink"/>
            <w:rFonts w:ascii="Times New Roman" w:hAnsi="Times New Roman"/>
            <w:bCs/>
            <w:i w:val="0"/>
            <w:noProof/>
            <w:sz w:val="26"/>
            <w:szCs w:val="26"/>
            <w:lang w:val="sv-SE"/>
          </w:rPr>
          <w:t xml:space="preserve">Bảng 1. 2: </w:t>
        </w:r>
        <w:r w:rsidRPr="00CF0175">
          <w:rPr>
            <w:rStyle w:val="Hyperlink"/>
            <w:rFonts w:ascii="Times New Roman" w:eastAsia="Times New Roman" w:hAnsi="Times New Roman"/>
            <w:bCs/>
            <w:i w:val="0"/>
            <w:noProof/>
            <w:sz w:val="26"/>
            <w:szCs w:val="26"/>
            <w:lang w:val="nb-NO"/>
          </w:rPr>
          <w:t>Thống kê hệ thống giao thông trong dự án</w:t>
        </w:r>
        <w:r w:rsidRPr="00CF0175">
          <w:rPr>
            <w:i w:val="0"/>
            <w:noProof/>
            <w:webHidden/>
            <w:sz w:val="26"/>
            <w:szCs w:val="26"/>
          </w:rPr>
          <w:tab/>
        </w:r>
        <w:r w:rsidRPr="00CF0175">
          <w:rPr>
            <w:i w:val="0"/>
            <w:noProof/>
            <w:webHidden/>
            <w:sz w:val="26"/>
            <w:szCs w:val="26"/>
          </w:rPr>
          <w:fldChar w:fldCharType="begin"/>
        </w:r>
        <w:r w:rsidRPr="00CF0175">
          <w:rPr>
            <w:i w:val="0"/>
            <w:noProof/>
            <w:webHidden/>
            <w:sz w:val="26"/>
            <w:szCs w:val="26"/>
          </w:rPr>
          <w:instrText xml:space="preserve"> PAGEREF _Toc150860820 \h </w:instrText>
        </w:r>
        <w:r w:rsidRPr="00CF0175">
          <w:rPr>
            <w:i w:val="0"/>
            <w:noProof/>
            <w:webHidden/>
            <w:sz w:val="26"/>
            <w:szCs w:val="26"/>
          </w:rPr>
        </w:r>
        <w:r w:rsidRPr="00CF0175">
          <w:rPr>
            <w:i w:val="0"/>
            <w:noProof/>
            <w:webHidden/>
            <w:sz w:val="26"/>
            <w:szCs w:val="26"/>
          </w:rPr>
          <w:fldChar w:fldCharType="separate"/>
        </w:r>
        <w:r w:rsidR="00CF0175" w:rsidRPr="00CF0175">
          <w:rPr>
            <w:i w:val="0"/>
            <w:noProof/>
            <w:webHidden/>
            <w:sz w:val="26"/>
            <w:szCs w:val="26"/>
          </w:rPr>
          <w:t>16</w:t>
        </w:r>
        <w:r w:rsidRPr="00CF0175">
          <w:rPr>
            <w:i w:val="0"/>
            <w:noProof/>
            <w:webHidden/>
            <w:sz w:val="26"/>
            <w:szCs w:val="26"/>
          </w:rPr>
          <w:fldChar w:fldCharType="end"/>
        </w:r>
      </w:hyperlink>
    </w:p>
    <w:p w14:paraId="3EDA81D2" w14:textId="77777777" w:rsidR="007F0108" w:rsidRPr="00CF0175" w:rsidRDefault="007F0108" w:rsidP="00CF0175">
      <w:pPr>
        <w:pStyle w:val="TableofFigures"/>
        <w:tabs>
          <w:tab w:val="right" w:leader="dot" w:pos="9062"/>
        </w:tabs>
        <w:spacing w:line="288" w:lineRule="auto"/>
        <w:rPr>
          <w:rFonts w:asciiTheme="minorHAnsi" w:eastAsiaTheme="minorEastAsia" w:hAnsiTheme="minorHAnsi" w:cstheme="minorBidi"/>
          <w:i w:val="0"/>
          <w:iCs w:val="0"/>
          <w:noProof/>
          <w:sz w:val="26"/>
          <w:szCs w:val="26"/>
          <w:lang w:val="en-GB" w:eastAsia="en-GB"/>
        </w:rPr>
      </w:pPr>
      <w:hyperlink w:anchor="_Toc150860821" w:history="1">
        <w:r w:rsidRPr="00CF0175">
          <w:rPr>
            <w:rStyle w:val="Hyperlink"/>
            <w:rFonts w:ascii="Times New Roman" w:hAnsi="Times New Roman"/>
            <w:bCs/>
            <w:i w:val="0"/>
            <w:noProof/>
            <w:sz w:val="26"/>
            <w:szCs w:val="26"/>
            <w:lang w:val="sv-SE"/>
          </w:rPr>
          <w:t xml:space="preserve">Bảng 1. 3: </w:t>
        </w:r>
        <w:r w:rsidRPr="00CF0175">
          <w:rPr>
            <w:rStyle w:val="Hyperlink"/>
            <w:rFonts w:ascii="Times New Roman" w:hAnsi="Times New Roman"/>
            <w:i w:val="0"/>
            <w:noProof/>
            <w:sz w:val="26"/>
            <w:szCs w:val="26"/>
            <w:lang w:eastAsia="x-none"/>
          </w:rPr>
          <w:t>Thống kê khối lượng hệ thống cấp nước</w:t>
        </w:r>
        <w:r w:rsidRPr="00CF0175">
          <w:rPr>
            <w:i w:val="0"/>
            <w:noProof/>
            <w:webHidden/>
            <w:sz w:val="26"/>
            <w:szCs w:val="26"/>
          </w:rPr>
          <w:tab/>
        </w:r>
        <w:r w:rsidRPr="00CF0175">
          <w:rPr>
            <w:i w:val="0"/>
            <w:noProof/>
            <w:webHidden/>
            <w:sz w:val="26"/>
            <w:szCs w:val="26"/>
          </w:rPr>
          <w:fldChar w:fldCharType="begin"/>
        </w:r>
        <w:r w:rsidRPr="00CF0175">
          <w:rPr>
            <w:i w:val="0"/>
            <w:noProof/>
            <w:webHidden/>
            <w:sz w:val="26"/>
            <w:szCs w:val="26"/>
          </w:rPr>
          <w:instrText xml:space="preserve"> PAGEREF _Toc150860821 \h </w:instrText>
        </w:r>
        <w:r w:rsidRPr="00CF0175">
          <w:rPr>
            <w:i w:val="0"/>
            <w:noProof/>
            <w:webHidden/>
            <w:sz w:val="26"/>
            <w:szCs w:val="26"/>
          </w:rPr>
        </w:r>
        <w:r w:rsidRPr="00CF0175">
          <w:rPr>
            <w:i w:val="0"/>
            <w:noProof/>
            <w:webHidden/>
            <w:sz w:val="26"/>
            <w:szCs w:val="26"/>
          </w:rPr>
          <w:fldChar w:fldCharType="separate"/>
        </w:r>
        <w:r w:rsidR="00CF0175" w:rsidRPr="00CF0175">
          <w:rPr>
            <w:i w:val="0"/>
            <w:noProof/>
            <w:webHidden/>
            <w:sz w:val="26"/>
            <w:szCs w:val="26"/>
          </w:rPr>
          <w:t>17</w:t>
        </w:r>
        <w:r w:rsidRPr="00CF0175">
          <w:rPr>
            <w:i w:val="0"/>
            <w:noProof/>
            <w:webHidden/>
            <w:sz w:val="26"/>
            <w:szCs w:val="26"/>
          </w:rPr>
          <w:fldChar w:fldCharType="end"/>
        </w:r>
      </w:hyperlink>
    </w:p>
    <w:p w14:paraId="5FB32DED" w14:textId="77777777" w:rsidR="007F0108" w:rsidRPr="00CF0175" w:rsidRDefault="007F0108" w:rsidP="00CF0175">
      <w:pPr>
        <w:pStyle w:val="TableofFigures"/>
        <w:tabs>
          <w:tab w:val="right" w:leader="dot" w:pos="9062"/>
        </w:tabs>
        <w:spacing w:line="288" w:lineRule="auto"/>
        <w:rPr>
          <w:rFonts w:asciiTheme="minorHAnsi" w:eastAsiaTheme="minorEastAsia" w:hAnsiTheme="minorHAnsi" w:cstheme="minorBidi"/>
          <w:i w:val="0"/>
          <w:iCs w:val="0"/>
          <w:noProof/>
          <w:sz w:val="26"/>
          <w:szCs w:val="26"/>
          <w:lang w:val="en-GB" w:eastAsia="en-GB"/>
        </w:rPr>
      </w:pPr>
      <w:hyperlink w:anchor="_Toc150860822" w:history="1">
        <w:r w:rsidRPr="00CF0175">
          <w:rPr>
            <w:rStyle w:val="Hyperlink"/>
            <w:rFonts w:ascii="Times New Roman" w:hAnsi="Times New Roman"/>
            <w:bCs/>
            <w:i w:val="0"/>
            <w:noProof/>
            <w:sz w:val="26"/>
            <w:szCs w:val="26"/>
            <w:lang w:val="sv-SE"/>
          </w:rPr>
          <w:t xml:space="preserve">Bảng 1. 4: </w:t>
        </w:r>
        <w:r w:rsidRPr="00CF0175">
          <w:rPr>
            <w:rStyle w:val="Hyperlink"/>
            <w:rFonts w:ascii="Times New Roman" w:hAnsi="Times New Roman"/>
            <w:i w:val="0"/>
            <w:noProof/>
            <w:sz w:val="26"/>
            <w:szCs w:val="26"/>
            <w:lang w:eastAsia="x-none"/>
          </w:rPr>
          <w:t>Thống kê hệ thống cấp điện của dự án</w:t>
        </w:r>
        <w:r w:rsidRPr="00CF0175">
          <w:rPr>
            <w:i w:val="0"/>
            <w:noProof/>
            <w:webHidden/>
            <w:sz w:val="26"/>
            <w:szCs w:val="26"/>
          </w:rPr>
          <w:tab/>
        </w:r>
        <w:r w:rsidRPr="00CF0175">
          <w:rPr>
            <w:i w:val="0"/>
            <w:noProof/>
            <w:webHidden/>
            <w:sz w:val="26"/>
            <w:szCs w:val="26"/>
          </w:rPr>
          <w:fldChar w:fldCharType="begin"/>
        </w:r>
        <w:r w:rsidRPr="00CF0175">
          <w:rPr>
            <w:i w:val="0"/>
            <w:noProof/>
            <w:webHidden/>
            <w:sz w:val="26"/>
            <w:szCs w:val="26"/>
          </w:rPr>
          <w:instrText xml:space="preserve"> PAGEREF _Toc150860822 \h </w:instrText>
        </w:r>
        <w:r w:rsidRPr="00CF0175">
          <w:rPr>
            <w:i w:val="0"/>
            <w:noProof/>
            <w:webHidden/>
            <w:sz w:val="26"/>
            <w:szCs w:val="26"/>
          </w:rPr>
        </w:r>
        <w:r w:rsidRPr="00CF0175">
          <w:rPr>
            <w:i w:val="0"/>
            <w:noProof/>
            <w:webHidden/>
            <w:sz w:val="26"/>
            <w:szCs w:val="26"/>
          </w:rPr>
          <w:fldChar w:fldCharType="separate"/>
        </w:r>
        <w:r w:rsidR="00CF0175" w:rsidRPr="00CF0175">
          <w:rPr>
            <w:i w:val="0"/>
            <w:noProof/>
            <w:webHidden/>
            <w:sz w:val="26"/>
            <w:szCs w:val="26"/>
          </w:rPr>
          <w:t>17</w:t>
        </w:r>
        <w:r w:rsidRPr="00CF0175">
          <w:rPr>
            <w:i w:val="0"/>
            <w:noProof/>
            <w:webHidden/>
            <w:sz w:val="26"/>
            <w:szCs w:val="26"/>
          </w:rPr>
          <w:fldChar w:fldCharType="end"/>
        </w:r>
      </w:hyperlink>
    </w:p>
    <w:p w14:paraId="77F5D8BA" w14:textId="77777777" w:rsidR="007F0108" w:rsidRPr="00CF0175" w:rsidRDefault="007F0108" w:rsidP="00CF0175">
      <w:pPr>
        <w:pStyle w:val="TableofFigures"/>
        <w:tabs>
          <w:tab w:val="right" w:leader="dot" w:pos="9062"/>
        </w:tabs>
        <w:spacing w:line="288" w:lineRule="auto"/>
        <w:rPr>
          <w:rFonts w:asciiTheme="minorHAnsi" w:eastAsiaTheme="minorEastAsia" w:hAnsiTheme="minorHAnsi" w:cstheme="minorBidi"/>
          <w:i w:val="0"/>
          <w:iCs w:val="0"/>
          <w:noProof/>
          <w:sz w:val="26"/>
          <w:szCs w:val="26"/>
          <w:lang w:val="en-GB" w:eastAsia="en-GB"/>
        </w:rPr>
      </w:pPr>
      <w:hyperlink w:anchor="_Toc150860823" w:history="1">
        <w:r w:rsidRPr="00CF0175">
          <w:rPr>
            <w:rStyle w:val="Hyperlink"/>
            <w:rFonts w:ascii="Times New Roman" w:hAnsi="Times New Roman"/>
            <w:bCs/>
            <w:i w:val="0"/>
            <w:noProof/>
            <w:sz w:val="26"/>
            <w:szCs w:val="26"/>
            <w:lang w:val="sv-SE"/>
          </w:rPr>
          <w:t xml:space="preserve">Bảng 1. 5: </w:t>
        </w:r>
        <w:r w:rsidRPr="00CF0175">
          <w:rPr>
            <w:rStyle w:val="Hyperlink"/>
            <w:rFonts w:ascii="Times New Roman" w:hAnsi="Times New Roman"/>
            <w:i w:val="0"/>
            <w:noProof/>
            <w:sz w:val="26"/>
            <w:szCs w:val="26"/>
          </w:rPr>
          <w:t>Khối lượng thu gom và thoát nước mưa</w:t>
        </w:r>
        <w:r w:rsidRPr="00CF0175">
          <w:rPr>
            <w:i w:val="0"/>
            <w:noProof/>
            <w:webHidden/>
            <w:sz w:val="26"/>
            <w:szCs w:val="26"/>
          </w:rPr>
          <w:tab/>
        </w:r>
        <w:r w:rsidRPr="00CF0175">
          <w:rPr>
            <w:i w:val="0"/>
            <w:noProof/>
            <w:webHidden/>
            <w:sz w:val="26"/>
            <w:szCs w:val="26"/>
          </w:rPr>
          <w:fldChar w:fldCharType="begin"/>
        </w:r>
        <w:r w:rsidRPr="00CF0175">
          <w:rPr>
            <w:i w:val="0"/>
            <w:noProof/>
            <w:webHidden/>
            <w:sz w:val="26"/>
            <w:szCs w:val="26"/>
          </w:rPr>
          <w:instrText xml:space="preserve"> PAGEREF _Toc150860823 \h </w:instrText>
        </w:r>
        <w:r w:rsidRPr="00CF0175">
          <w:rPr>
            <w:i w:val="0"/>
            <w:noProof/>
            <w:webHidden/>
            <w:sz w:val="26"/>
            <w:szCs w:val="26"/>
          </w:rPr>
        </w:r>
        <w:r w:rsidRPr="00CF0175">
          <w:rPr>
            <w:i w:val="0"/>
            <w:noProof/>
            <w:webHidden/>
            <w:sz w:val="26"/>
            <w:szCs w:val="26"/>
          </w:rPr>
          <w:fldChar w:fldCharType="separate"/>
        </w:r>
        <w:r w:rsidR="00CF0175" w:rsidRPr="00CF0175">
          <w:rPr>
            <w:i w:val="0"/>
            <w:noProof/>
            <w:webHidden/>
            <w:sz w:val="26"/>
            <w:szCs w:val="26"/>
          </w:rPr>
          <w:t>18</w:t>
        </w:r>
        <w:r w:rsidRPr="00CF0175">
          <w:rPr>
            <w:i w:val="0"/>
            <w:noProof/>
            <w:webHidden/>
            <w:sz w:val="26"/>
            <w:szCs w:val="26"/>
          </w:rPr>
          <w:fldChar w:fldCharType="end"/>
        </w:r>
      </w:hyperlink>
    </w:p>
    <w:p w14:paraId="2D884C89" w14:textId="77777777" w:rsidR="007F0108" w:rsidRPr="00CF0175" w:rsidRDefault="007F0108" w:rsidP="00CF0175">
      <w:pPr>
        <w:pStyle w:val="TableofFigures"/>
        <w:tabs>
          <w:tab w:val="right" w:leader="dot" w:pos="9062"/>
        </w:tabs>
        <w:spacing w:line="288" w:lineRule="auto"/>
        <w:rPr>
          <w:rFonts w:asciiTheme="minorHAnsi" w:eastAsiaTheme="minorEastAsia" w:hAnsiTheme="minorHAnsi" w:cstheme="minorBidi"/>
          <w:i w:val="0"/>
          <w:iCs w:val="0"/>
          <w:noProof/>
          <w:sz w:val="26"/>
          <w:szCs w:val="26"/>
          <w:lang w:val="en-GB" w:eastAsia="en-GB"/>
        </w:rPr>
      </w:pPr>
      <w:hyperlink w:anchor="_Toc150860824" w:history="1">
        <w:r w:rsidRPr="00CF0175">
          <w:rPr>
            <w:rStyle w:val="Hyperlink"/>
            <w:rFonts w:ascii="Times New Roman" w:hAnsi="Times New Roman"/>
            <w:bCs/>
            <w:i w:val="0"/>
            <w:noProof/>
            <w:sz w:val="26"/>
            <w:szCs w:val="26"/>
            <w:lang w:val="sv-SE"/>
          </w:rPr>
          <w:t xml:space="preserve">Bảng 1. 6: </w:t>
        </w:r>
        <w:r w:rsidRPr="00CF0175">
          <w:rPr>
            <w:rStyle w:val="Hyperlink"/>
            <w:rFonts w:ascii="Times New Roman" w:hAnsi="Times New Roman"/>
            <w:i w:val="0"/>
            <w:noProof/>
            <w:sz w:val="26"/>
            <w:szCs w:val="26"/>
          </w:rPr>
          <w:t>Khối lượng thu gom và thoát nước thải</w:t>
        </w:r>
        <w:r w:rsidRPr="00CF0175">
          <w:rPr>
            <w:i w:val="0"/>
            <w:noProof/>
            <w:webHidden/>
            <w:sz w:val="26"/>
            <w:szCs w:val="26"/>
          </w:rPr>
          <w:tab/>
        </w:r>
        <w:r w:rsidRPr="00CF0175">
          <w:rPr>
            <w:i w:val="0"/>
            <w:noProof/>
            <w:webHidden/>
            <w:sz w:val="26"/>
            <w:szCs w:val="26"/>
          </w:rPr>
          <w:fldChar w:fldCharType="begin"/>
        </w:r>
        <w:r w:rsidRPr="00CF0175">
          <w:rPr>
            <w:i w:val="0"/>
            <w:noProof/>
            <w:webHidden/>
            <w:sz w:val="26"/>
            <w:szCs w:val="26"/>
          </w:rPr>
          <w:instrText xml:space="preserve"> PAGEREF _Toc150860824 \h </w:instrText>
        </w:r>
        <w:r w:rsidRPr="00CF0175">
          <w:rPr>
            <w:i w:val="0"/>
            <w:noProof/>
            <w:webHidden/>
            <w:sz w:val="26"/>
            <w:szCs w:val="26"/>
          </w:rPr>
        </w:r>
        <w:r w:rsidRPr="00CF0175">
          <w:rPr>
            <w:i w:val="0"/>
            <w:noProof/>
            <w:webHidden/>
            <w:sz w:val="26"/>
            <w:szCs w:val="26"/>
          </w:rPr>
          <w:fldChar w:fldCharType="separate"/>
        </w:r>
        <w:r w:rsidR="00CF0175" w:rsidRPr="00CF0175">
          <w:rPr>
            <w:i w:val="0"/>
            <w:noProof/>
            <w:webHidden/>
            <w:sz w:val="26"/>
            <w:szCs w:val="26"/>
          </w:rPr>
          <w:t>18</w:t>
        </w:r>
        <w:r w:rsidRPr="00CF0175">
          <w:rPr>
            <w:i w:val="0"/>
            <w:noProof/>
            <w:webHidden/>
            <w:sz w:val="26"/>
            <w:szCs w:val="26"/>
          </w:rPr>
          <w:fldChar w:fldCharType="end"/>
        </w:r>
      </w:hyperlink>
    </w:p>
    <w:p w14:paraId="60ECEC13" w14:textId="77777777" w:rsidR="007F0108" w:rsidRPr="00CF0175" w:rsidRDefault="007F0108" w:rsidP="00CF0175">
      <w:pPr>
        <w:pStyle w:val="TableofFigures"/>
        <w:tabs>
          <w:tab w:val="right" w:leader="dot" w:pos="9062"/>
        </w:tabs>
        <w:spacing w:line="288" w:lineRule="auto"/>
        <w:rPr>
          <w:rFonts w:asciiTheme="minorHAnsi" w:eastAsiaTheme="minorEastAsia" w:hAnsiTheme="minorHAnsi" w:cstheme="minorBidi"/>
          <w:i w:val="0"/>
          <w:iCs w:val="0"/>
          <w:noProof/>
          <w:sz w:val="26"/>
          <w:szCs w:val="26"/>
          <w:lang w:val="en-GB" w:eastAsia="en-GB"/>
        </w:rPr>
      </w:pPr>
      <w:hyperlink w:anchor="_Toc150860825" w:history="1">
        <w:r w:rsidRPr="00CF0175">
          <w:rPr>
            <w:rStyle w:val="Hyperlink"/>
            <w:i w:val="0"/>
            <w:noProof/>
            <w:sz w:val="26"/>
            <w:szCs w:val="26"/>
            <w:lang w:val="it-IT"/>
          </w:rPr>
          <w:t>Bảng 1. 7: Nhu cầu nguyên, vật liệu chính phục vụ thi công xây dựng</w:t>
        </w:r>
        <w:r w:rsidRPr="00CF0175">
          <w:rPr>
            <w:i w:val="0"/>
            <w:noProof/>
            <w:webHidden/>
            <w:sz w:val="26"/>
            <w:szCs w:val="26"/>
          </w:rPr>
          <w:tab/>
        </w:r>
        <w:r w:rsidRPr="00CF0175">
          <w:rPr>
            <w:i w:val="0"/>
            <w:noProof/>
            <w:webHidden/>
            <w:sz w:val="26"/>
            <w:szCs w:val="26"/>
          </w:rPr>
          <w:fldChar w:fldCharType="begin"/>
        </w:r>
        <w:r w:rsidRPr="00CF0175">
          <w:rPr>
            <w:i w:val="0"/>
            <w:noProof/>
            <w:webHidden/>
            <w:sz w:val="26"/>
            <w:szCs w:val="26"/>
          </w:rPr>
          <w:instrText xml:space="preserve"> PAGEREF _Toc150860825 \h </w:instrText>
        </w:r>
        <w:r w:rsidRPr="00CF0175">
          <w:rPr>
            <w:i w:val="0"/>
            <w:noProof/>
            <w:webHidden/>
            <w:sz w:val="26"/>
            <w:szCs w:val="26"/>
          </w:rPr>
        </w:r>
        <w:r w:rsidRPr="00CF0175">
          <w:rPr>
            <w:i w:val="0"/>
            <w:noProof/>
            <w:webHidden/>
            <w:sz w:val="26"/>
            <w:szCs w:val="26"/>
          </w:rPr>
          <w:fldChar w:fldCharType="separate"/>
        </w:r>
        <w:r w:rsidR="00CF0175" w:rsidRPr="00CF0175">
          <w:rPr>
            <w:i w:val="0"/>
            <w:noProof/>
            <w:webHidden/>
            <w:sz w:val="26"/>
            <w:szCs w:val="26"/>
          </w:rPr>
          <w:t>19</w:t>
        </w:r>
        <w:r w:rsidRPr="00CF0175">
          <w:rPr>
            <w:i w:val="0"/>
            <w:noProof/>
            <w:webHidden/>
            <w:sz w:val="26"/>
            <w:szCs w:val="26"/>
          </w:rPr>
          <w:fldChar w:fldCharType="end"/>
        </w:r>
      </w:hyperlink>
    </w:p>
    <w:p w14:paraId="7C29799A" w14:textId="77777777" w:rsidR="007F0108" w:rsidRPr="00CF0175" w:rsidRDefault="007F0108" w:rsidP="00CF0175">
      <w:pPr>
        <w:pStyle w:val="TableofFigures"/>
        <w:tabs>
          <w:tab w:val="right" w:leader="dot" w:pos="9062"/>
        </w:tabs>
        <w:spacing w:line="288" w:lineRule="auto"/>
        <w:rPr>
          <w:rFonts w:asciiTheme="minorHAnsi" w:eastAsiaTheme="minorEastAsia" w:hAnsiTheme="minorHAnsi" w:cstheme="minorBidi"/>
          <w:i w:val="0"/>
          <w:iCs w:val="0"/>
          <w:noProof/>
          <w:sz w:val="26"/>
          <w:szCs w:val="26"/>
          <w:lang w:val="en-GB" w:eastAsia="en-GB"/>
        </w:rPr>
      </w:pPr>
      <w:hyperlink w:anchor="_Toc150860826" w:history="1">
        <w:r w:rsidRPr="00CF0175">
          <w:rPr>
            <w:rStyle w:val="Hyperlink"/>
            <w:rFonts w:ascii="Times New Roman" w:hAnsi="Times New Roman"/>
            <w:i w:val="0"/>
            <w:noProof/>
            <w:sz w:val="26"/>
            <w:szCs w:val="26"/>
          </w:rPr>
          <w:t>Bảng 1. 8. Nhu cầu sử dụng nước của dự án</w:t>
        </w:r>
        <w:r w:rsidRPr="00CF0175">
          <w:rPr>
            <w:i w:val="0"/>
            <w:noProof/>
            <w:webHidden/>
            <w:sz w:val="26"/>
            <w:szCs w:val="26"/>
          </w:rPr>
          <w:tab/>
        </w:r>
        <w:r w:rsidRPr="00CF0175">
          <w:rPr>
            <w:i w:val="0"/>
            <w:noProof/>
            <w:webHidden/>
            <w:sz w:val="26"/>
            <w:szCs w:val="26"/>
          </w:rPr>
          <w:fldChar w:fldCharType="begin"/>
        </w:r>
        <w:r w:rsidRPr="00CF0175">
          <w:rPr>
            <w:i w:val="0"/>
            <w:noProof/>
            <w:webHidden/>
            <w:sz w:val="26"/>
            <w:szCs w:val="26"/>
          </w:rPr>
          <w:instrText xml:space="preserve"> PAGEREF _Toc150860826 \h </w:instrText>
        </w:r>
        <w:r w:rsidRPr="00CF0175">
          <w:rPr>
            <w:i w:val="0"/>
            <w:noProof/>
            <w:webHidden/>
            <w:sz w:val="26"/>
            <w:szCs w:val="26"/>
          </w:rPr>
        </w:r>
        <w:r w:rsidRPr="00CF0175">
          <w:rPr>
            <w:i w:val="0"/>
            <w:noProof/>
            <w:webHidden/>
            <w:sz w:val="26"/>
            <w:szCs w:val="26"/>
          </w:rPr>
          <w:fldChar w:fldCharType="separate"/>
        </w:r>
        <w:r w:rsidR="00CF0175" w:rsidRPr="00CF0175">
          <w:rPr>
            <w:i w:val="0"/>
            <w:noProof/>
            <w:webHidden/>
            <w:sz w:val="26"/>
            <w:szCs w:val="26"/>
          </w:rPr>
          <w:t>22</w:t>
        </w:r>
        <w:r w:rsidRPr="00CF0175">
          <w:rPr>
            <w:i w:val="0"/>
            <w:noProof/>
            <w:webHidden/>
            <w:sz w:val="26"/>
            <w:szCs w:val="26"/>
          </w:rPr>
          <w:fldChar w:fldCharType="end"/>
        </w:r>
      </w:hyperlink>
    </w:p>
    <w:p w14:paraId="5E2B0DF1" w14:textId="77777777" w:rsidR="007F0108" w:rsidRPr="00CF0175" w:rsidRDefault="007F0108" w:rsidP="00CF0175">
      <w:pPr>
        <w:pStyle w:val="TableofFigures"/>
        <w:tabs>
          <w:tab w:val="right" w:leader="dot" w:pos="9062"/>
        </w:tabs>
        <w:spacing w:line="288" w:lineRule="auto"/>
        <w:rPr>
          <w:rFonts w:asciiTheme="minorHAnsi" w:eastAsiaTheme="minorEastAsia" w:hAnsiTheme="minorHAnsi" w:cstheme="minorBidi"/>
          <w:i w:val="0"/>
          <w:iCs w:val="0"/>
          <w:noProof/>
          <w:sz w:val="26"/>
          <w:szCs w:val="26"/>
          <w:lang w:val="en-GB" w:eastAsia="en-GB"/>
        </w:rPr>
      </w:pPr>
      <w:hyperlink w:anchor="_Toc150860827" w:history="1">
        <w:r w:rsidRPr="00CF0175">
          <w:rPr>
            <w:rStyle w:val="Hyperlink"/>
            <w:i w:val="0"/>
            <w:noProof/>
            <w:sz w:val="26"/>
            <w:szCs w:val="26"/>
            <w:lang w:val="vi-VN"/>
          </w:rPr>
          <w:t xml:space="preserve">Bảng 1. 9: </w:t>
        </w:r>
        <w:r w:rsidRPr="00CF0175">
          <w:rPr>
            <w:rStyle w:val="Hyperlink"/>
            <w:rFonts w:eastAsia="Times New Roman"/>
            <w:i w:val="0"/>
            <w:noProof/>
            <w:sz w:val="26"/>
            <w:szCs w:val="26"/>
            <w:lang w:val="vi-VN" w:bidi="th-TH"/>
          </w:rPr>
          <w:t>Tiến độ thực hiện của dự án</w:t>
        </w:r>
        <w:r w:rsidRPr="00CF0175">
          <w:rPr>
            <w:i w:val="0"/>
            <w:noProof/>
            <w:webHidden/>
            <w:sz w:val="26"/>
            <w:szCs w:val="26"/>
          </w:rPr>
          <w:tab/>
        </w:r>
        <w:r w:rsidRPr="00CF0175">
          <w:rPr>
            <w:i w:val="0"/>
            <w:noProof/>
            <w:webHidden/>
            <w:sz w:val="26"/>
            <w:szCs w:val="26"/>
          </w:rPr>
          <w:fldChar w:fldCharType="begin"/>
        </w:r>
        <w:r w:rsidRPr="00CF0175">
          <w:rPr>
            <w:i w:val="0"/>
            <w:noProof/>
            <w:webHidden/>
            <w:sz w:val="26"/>
            <w:szCs w:val="26"/>
          </w:rPr>
          <w:instrText xml:space="preserve"> PAGEREF _Toc150860827 \h </w:instrText>
        </w:r>
        <w:r w:rsidRPr="00CF0175">
          <w:rPr>
            <w:i w:val="0"/>
            <w:noProof/>
            <w:webHidden/>
            <w:sz w:val="26"/>
            <w:szCs w:val="26"/>
          </w:rPr>
        </w:r>
        <w:r w:rsidRPr="00CF0175">
          <w:rPr>
            <w:i w:val="0"/>
            <w:noProof/>
            <w:webHidden/>
            <w:sz w:val="26"/>
            <w:szCs w:val="26"/>
          </w:rPr>
          <w:fldChar w:fldCharType="separate"/>
        </w:r>
        <w:r w:rsidR="00CF0175" w:rsidRPr="00CF0175">
          <w:rPr>
            <w:i w:val="0"/>
            <w:noProof/>
            <w:webHidden/>
            <w:sz w:val="26"/>
            <w:szCs w:val="26"/>
          </w:rPr>
          <w:t>29</w:t>
        </w:r>
        <w:r w:rsidRPr="00CF0175">
          <w:rPr>
            <w:i w:val="0"/>
            <w:noProof/>
            <w:webHidden/>
            <w:sz w:val="26"/>
            <w:szCs w:val="26"/>
          </w:rPr>
          <w:fldChar w:fldCharType="end"/>
        </w:r>
      </w:hyperlink>
    </w:p>
    <w:p w14:paraId="63294FF5" w14:textId="77777777" w:rsidR="00DA4252" w:rsidRPr="00CF0175" w:rsidRDefault="00017BC0" w:rsidP="00CF0175">
      <w:pPr>
        <w:pStyle w:val="TableofFigures"/>
        <w:tabs>
          <w:tab w:val="right" w:leader="dot" w:pos="9062"/>
        </w:tabs>
        <w:spacing w:line="288" w:lineRule="auto"/>
        <w:jc w:val="both"/>
        <w:rPr>
          <w:rFonts w:ascii="Times New Roman" w:hAnsi="Times New Roman" w:cs="Times New Roman"/>
          <w:i w:val="0"/>
          <w:noProof/>
          <w:sz w:val="26"/>
          <w:szCs w:val="26"/>
        </w:rPr>
      </w:pPr>
      <w:r w:rsidRPr="00CF0175">
        <w:rPr>
          <w:rFonts w:ascii="Times New Roman" w:hAnsi="Times New Roman" w:cs="Times New Roman"/>
          <w:i w:val="0"/>
          <w:iCs w:val="0"/>
          <w:noProof/>
          <w:color w:val="000000"/>
          <w:sz w:val="26"/>
          <w:szCs w:val="26"/>
          <w:lang w:val="vi-VN"/>
        </w:rPr>
        <w:fldChar w:fldCharType="end"/>
      </w:r>
      <w:r w:rsidRPr="00CF0175">
        <w:rPr>
          <w:rFonts w:ascii="Times New Roman" w:hAnsi="Times New Roman" w:cs="Times New Roman"/>
          <w:i w:val="0"/>
          <w:iCs w:val="0"/>
          <w:noProof/>
          <w:color w:val="000000"/>
          <w:sz w:val="26"/>
          <w:szCs w:val="26"/>
          <w:lang w:val="vi-VN"/>
        </w:rPr>
        <w:fldChar w:fldCharType="begin"/>
      </w:r>
      <w:r w:rsidRPr="00CF0175">
        <w:rPr>
          <w:rFonts w:ascii="Times New Roman" w:hAnsi="Times New Roman" w:cs="Times New Roman"/>
          <w:i w:val="0"/>
          <w:iCs w:val="0"/>
          <w:noProof/>
          <w:color w:val="000000"/>
          <w:sz w:val="26"/>
          <w:szCs w:val="26"/>
          <w:lang w:val="vi-VN"/>
        </w:rPr>
        <w:instrText xml:space="preserve"> TOC \h \z \c "Bảng 2." </w:instrText>
      </w:r>
      <w:r w:rsidRPr="00CF0175">
        <w:rPr>
          <w:rFonts w:ascii="Times New Roman" w:hAnsi="Times New Roman" w:cs="Times New Roman"/>
          <w:i w:val="0"/>
          <w:iCs w:val="0"/>
          <w:noProof/>
          <w:color w:val="000000"/>
          <w:sz w:val="26"/>
          <w:szCs w:val="26"/>
          <w:lang w:val="vi-VN"/>
        </w:rPr>
        <w:fldChar w:fldCharType="separate"/>
      </w:r>
    </w:p>
    <w:p w14:paraId="42ED42DE" w14:textId="77777777" w:rsidR="00DA4252" w:rsidRPr="00CF0175" w:rsidRDefault="007E085E" w:rsidP="00CF0175">
      <w:pPr>
        <w:pStyle w:val="TableofFigures"/>
        <w:tabs>
          <w:tab w:val="right" w:leader="dot" w:pos="9062"/>
        </w:tabs>
        <w:spacing w:line="288" w:lineRule="auto"/>
        <w:rPr>
          <w:rFonts w:ascii="Times New Roman" w:eastAsiaTheme="minorEastAsia" w:hAnsi="Times New Roman" w:cs="Times New Roman"/>
          <w:i w:val="0"/>
          <w:iCs w:val="0"/>
          <w:noProof/>
          <w:sz w:val="26"/>
          <w:szCs w:val="26"/>
          <w:lang w:val="en-GB" w:eastAsia="en-GB"/>
        </w:rPr>
      </w:pPr>
      <w:hyperlink w:anchor="_Toc150854319" w:history="1">
        <w:r w:rsidR="00DA4252" w:rsidRPr="00CF0175">
          <w:rPr>
            <w:rStyle w:val="Hyperlink"/>
            <w:rFonts w:ascii="Times New Roman" w:eastAsia="TimesNewRomanPSMT" w:hAnsi="Times New Roman" w:cs="Times New Roman"/>
            <w:i w:val="0"/>
            <w:noProof/>
            <w:sz w:val="26"/>
            <w:szCs w:val="26"/>
            <w:lang w:val="vi-VN"/>
          </w:rPr>
          <w:t xml:space="preserve">Bảng 2.1: </w:t>
        </w:r>
        <w:r w:rsidR="00DA4252" w:rsidRPr="00CF0175">
          <w:rPr>
            <w:rStyle w:val="Hyperlink"/>
            <w:rFonts w:ascii="Times New Roman" w:eastAsia="TimesNewRomanPSMT" w:hAnsi="Times New Roman" w:cs="Times New Roman"/>
            <w:i w:val="0"/>
            <w:noProof/>
            <w:sz w:val="26"/>
            <w:szCs w:val="26"/>
            <w:lang w:val="vi-VN" w:bidi="th-TH"/>
          </w:rPr>
          <w:t>Nhiệt độ không khí trung bình tháng (2018 - 2022) (</w:t>
        </w:r>
        <w:r w:rsidR="00DA4252" w:rsidRPr="00CF0175">
          <w:rPr>
            <w:rStyle w:val="Hyperlink"/>
            <w:rFonts w:ascii="Times New Roman" w:eastAsia="TimesNewRomanPSMT" w:hAnsi="Times New Roman" w:cs="Times New Roman"/>
            <w:i w:val="0"/>
            <w:noProof/>
            <w:sz w:val="26"/>
            <w:szCs w:val="26"/>
            <w:vertAlign w:val="superscript"/>
            <w:lang w:val="vi-VN" w:bidi="th-TH"/>
          </w:rPr>
          <w:t>0</w:t>
        </w:r>
        <w:r w:rsidR="00DA4252" w:rsidRPr="00CF0175">
          <w:rPr>
            <w:rStyle w:val="Hyperlink"/>
            <w:rFonts w:ascii="Times New Roman" w:eastAsia="TimesNewRomanPSMT" w:hAnsi="Times New Roman" w:cs="Times New Roman"/>
            <w:i w:val="0"/>
            <w:noProof/>
            <w:sz w:val="26"/>
            <w:szCs w:val="26"/>
            <w:lang w:val="vi-VN" w:bidi="th-TH"/>
          </w:rPr>
          <w:t>C)</w:t>
        </w:r>
        <w:r w:rsidR="00DA4252" w:rsidRPr="00CF0175">
          <w:rPr>
            <w:rFonts w:ascii="Times New Roman" w:hAnsi="Times New Roman" w:cs="Times New Roman"/>
            <w:i w:val="0"/>
            <w:noProof/>
            <w:webHidden/>
            <w:sz w:val="26"/>
            <w:szCs w:val="26"/>
          </w:rPr>
          <w:tab/>
        </w:r>
        <w:r w:rsidR="00DA4252" w:rsidRPr="00CF0175">
          <w:rPr>
            <w:rFonts w:ascii="Times New Roman" w:hAnsi="Times New Roman" w:cs="Times New Roman"/>
            <w:i w:val="0"/>
            <w:noProof/>
            <w:webHidden/>
            <w:sz w:val="26"/>
            <w:szCs w:val="26"/>
          </w:rPr>
          <w:fldChar w:fldCharType="begin"/>
        </w:r>
        <w:r w:rsidR="00DA4252" w:rsidRPr="00CF0175">
          <w:rPr>
            <w:rFonts w:ascii="Times New Roman" w:hAnsi="Times New Roman" w:cs="Times New Roman"/>
            <w:i w:val="0"/>
            <w:noProof/>
            <w:webHidden/>
            <w:sz w:val="26"/>
            <w:szCs w:val="26"/>
          </w:rPr>
          <w:instrText xml:space="preserve"> PAGEREF _Toc150854319 \h </w:instrText>
        </w:r>
        <w:r w:rsidR="00DA4252" w:rsidRPr="00CF0175">
          <w:rPr>
            <w:rFonts w:ascii="Times New Roman" w:hAnsi="Times New Roman" w:cs="Times New Roman"/>
            <w:i w:val="0"/>
            <w:noProof/>
            <w:webHidden/>
            <w:sz w:val="26"/>
            <w:szCs w:val="26"/>
          </w:rPr>
        </w:r>
        <w:r w:rsidR="00DA4252" w:rsidRPr="00CF0175">
          <w:rPr>
            <w:rFonts w:ascii="Times New Roman" w:hAnsi="Times New Roman" w:cs="Times New Roman"/>
            <w:i w:val="0"/>
            <w:noProof/>
            <w:webHidden/>
            <w:sz w:val="26"/>
            <w:szCs w:val="26"/>
          </w:rPr>
          <w:fldChar w:fldCharType="separate"/>
        </w:r>
        <w:r w:rsidR="00CF0175" w:rsidRPr="00CF0175">
          <w:rPr>
            <w:rFonts w:ascii="Times New Roman" w:hAnsi="Times New Roman" w:cs="Times New Roman"/>
            <w:i w:val="0"/>
            <w:noProof/>
            <w:webHidden/>
            <w:sz w:val="26"/>
            <w:szCs w:val="26"/>
          </w:rPr>
          <w:t>31</w:t>
        </w:r>
        <w:r w:rsidR="00DA4252" w:rsidRPr="00CF0175">
          <w:rPr>
            <w:rFonts w:ascii="Times New Roman" w:hAnsi="Times New Roman" w:cs="Times New Roman"/>
            <w:i w:val="0"/>
            <w:noProof/>
            <w:webHidden/>
            <w:sz w:val="26"/>
            <w:szCs w:val="26"/>
          </w:rPr>
          <w:fldChar w:fldCharType="end"/>
        </w:r>
      </w:hyperlink>
    </w:p>
    <w:p w14:paraId="232B28D3" w14:textId="77777777" w:rsidR="00DA4252" w:rsidRPr="00CF0175" w:rsidRDefault="007E085E" w:rsidP="00CF0175">
      <w:pPr>
        <w:pStyle w:val="TableofFigures"/>
        <w:tabs>
          <w:tab w:val="right" w:leader="dot" w:pos="9062"/>
        </w:tabs>
        <w:spacing w:line="288" w:lineRule="auto"/>
        <w:rPr>
          <w:rFonts w:ascii="Times New Roman" w:eastAsiaTheme="minorEastAsia" w:hAnsi="Times New Roman" w:cs="Times New Roman"/>
          <w:i w:val="0"/>
          <w:iCs w:val="0"/>
          <w:noProof/>
          <w:sz w:val="26"/>
          <w:szCs w:val="26"/>
          <w:lang w:val="en-GB" w:eastAsia="en-GB"/>
        </w:rPr>
      </w:pPr>
      <w:hyperlink w:anchor="_Toc150854320" w:history="1">
        <w:r w:rsidR="00DA4252" w:rsidRPr="00CF0175">
          <w:rPr>
            <w:rStyle w:val="Hyperlink"/>
            <w:rFonts w:ascii="Times New Roman" w:hAnsi="Times New Roman" w:cs="Times New Roman"/>
            <w:i w:val="0"/>
            <w:noProof/>
            <w:sz w:val="26"/>
            <w:szCs w:val="26"/>
            <w:lang w:val="vi-VN"/>
          </w:rPr>
          <w:t xml:space="preserve">Bảng 2.2: </w:t>
        </w:r>
        <w:r w:rsidR="00DA4252" w:rsidRPr="00CF0175">
          <w:rPr>
            <w:rStyle w:val="Hyperlink"/>
            <w:rFonts w:ascii="Times New Roman" w:eastAsia="Times New Roman" w:hAnsi="Times New Roman" w:cs="Times New Roman"/>
            <w:i w:val="0"/>
            <w:noProof/>
            <w:sz w:val="26"/>
            <w:szCs w:val="26"/>
            <w:lang w:val="vi-VN" w:bidi="th-TH"/>
          </w:rPr>
          <w:t>Lượng mưa trung bình tháng (2018 - 2022) (mm)</w:t>
        </w:r>
        <w:r w:rsidR="00DA4252" w:rsidRPr="00CF0175">
          <w:rPr>
            <w:rFonts w:ascii="Times New Roman" w:hAnsi="Times New Roman" w:cs="Times New Roman"/>
            <w:i w:val="0"/>
            <w:noProof/>
            <w:webHidden/>
            <w:sz w:val="26"/>
            <w:szCs w:val="26"/>
          </w:rPr>
          <w:tab/>
        </w:r>
        <w:r w:rsidR="00DA4252" w:rsidRPr="00CF0175">
          <w:rPr>
            <w:rFonts w:ascii="Times New Roman" w:hAnsi="Times New Roman" w:cs="Times New Roman"/>
            <w:i w:val="0"/>
            <w:noProof/>
            <w:webHidden/>
            <w:sz w:val="26"/>
            <w:szCs w:val="26"/>
          </w:rPr>
          <w:fldChar w:fldCharType="begin"/>
        </w:r>
        <w:r w:rsidR="00DA4252" w:rsidRPr="00CF0175">
          <w:rPr>
            <w:rFonts w:ascii="Times New Roman" w:hAnsi="Times New Roman" w:cs="Times New Roman"/>
            <w:i w:val="0"/>
            <w:noProof/>
            <w:webHidden/>
            <w:sz w:val="26"/>
            <w:szCs w:val="26"/>
          </w:rPr>
          <w:instrText xml:space="preserve"> PAGEREF _Toc150854320 \h </w:instrText>
        </w:r>
        <w:r w:rsidR="00DA4252" w:rsidRPr="00CF0175">
          <w:rPr>
            <w:rFonts w:ascii="Times New Roman" w:hAnsi="Times New Roman" w:cs="Times New Roman"/>
            <w:i w:val="0"/>
            <w:noProof/>
            <w:webHidden/>
            <w:sz w:val="26"/>
            <w:szCs w:val="26"/>
          </w:rPr>
        </w:r>
        <w:r w:rsidR="00DA4252" w:rsidRPr="00CF0175">
          <w:rPr>
            <w:rFonts w:ascii="Times New Roman" w:hAnsi="Times New Roman" w:cs="Times New Roman"/>
            <w:i w:val="0"/>
            <w:noProof/>
            <w:webHidden/>
            <w:sz w:val="26"/>
            <w:szCs w:val="26"/>
          </w:rPr>
          <w:fldChar w:fldCharType="separate"/>
        </w:r>
        <w:r w:rsidR="00CF0175" w:rsidRPr="00CF0175">
          <w:rPr>
            <w:rFonts w:ascii="Times New Roman" w:hAnsi="Times New Roman" w:cs="Times New Roman"/>
            <w:i w:val="0"/>
            <w:noProof/>
            <w:webHidden/>
            <w:sz w:val="26"/>
            <w:szCs w:val="26"/>
          </w:rPr>
          <w:t>32</w:t>
        </w:r>
        <w:r w:rsidR="00DA4252" w:rsidRPr="00CF0175">
          <w:rPr>
            <w:rFonts w:ascii="Times New Roman" w:hAnsi="Times New Roman" w:cs="Times New Roman"/>
            <w:i w:val="0"/>
            <w:noProof/>
            <w:webHidden/>
            <w:sz w:val="26"/>
            <w:szCs w:val="26"/>
          </w:rPr>
          <w:fldChar w:fldCharType="end"/>
        </w:r>
      </w:hyperlink>
    </w:p>
    <w:p w14:paraId="49C9E8E4" w14:textId="77777777" w:rsidR="00DA4252" w:rsidRPr="00CF0175" w:rsidRDefault="007E085E" w:rsidP="00CF0175">
      <w:pPr>
        <w:pStyle w:val="TableofFigures"/>
        <w:tabs>
          <w:tab w:val="right" w:leader="dot" w:pos="9062"/>
        </w:tabs>
        <w:spacing w:line="288" w:lineRule="auto"/>
        <w:rPr>
          <w:rFonts w:ascii="Times New Roman" w:eastAsiaTheme="minorEastAsia" w:hAnsi="Times New Roman" w:cs="Times New Roman"/>
          <w:i w:val="0"/>
          <w:iCs w:val="0"/>
          <w:noProof/>
          <w:sz w:val="26"/>
          <w:szCs w:val="26"/>
          <w:lang w:val="en-GB" w:eastAsia="en-GB"/>
        </w:rPr>
      </w:pPr>
      <w:hyperlink w:anchor="_Toc150854321" w:history="1">
        <w:r w:rsidR="00DA4252" w:rsidRPr="00CF0175">
          <w:rPr>
            <w:rStyle w:val="Hyperlink"/>
            <w:rFonts w:ascii="Times New Roman" w:hAnsi="Times New Roman" w:cs="Times New Roman"/>
            <w:i w:val="0"/>
            <w:noProof/>
            <w:sz w:val="26"/>
            <w:szCs w:val="26"/>
            <w:lang w:val="vi-VN"/>
          </w:rPr>
          <w:t xml:space="preserve">Bảng 2.3: </w:t>
        </w:r>
        <w:r w:rsidR="00DA4252" w:rsidRPr="00CF0175">
          <w:rPr>
            <w:rStyle w:val="Hyperlink"/>
            <w:rFonts w:ascii="Times New Roman" w:eastAsia="Times New Roman" w:hAnsi="Times New Roman" w:cs="Times New Roman"/>
            <w:i w:val="0"/>
            <w:noProof/>
            <w:sz w:val="26"/>
            <w:szCs w:val="26"/>
            <w:lang w:val="vi-VN" w:bidi="th-TH"/>
          </w:rPr>
          <w:t>Độ ẩm không khí trung bình tại trạm quan trắc (2018 - 2022) (%)</w:t>
        </w:r>
        <w:r w:rsidR="00DA4252" w:rsidRPr="00CF0175">
          <w:rPr>
            <w:rFonts w:ascii="Times New Roman" w:hAnsi="Times New Roman" w:cs="Times New Roman"/>
            <w:i w:val="0"/>
            <w:noProof/>
            <w:webHidden/>
            <w:sz w:val="26"/>
            <w:szCs w:val="26"/>
          </w:rPr>
          <w:tab/>
        </w:r>
        <w:r w:rsidR="00DA4252" w:rsidRPr="00CF0175">
          <w:rPr>
            <w:rFonts w:ascii="Times New Roman" w:hAnsi="Times New Roman" w:cs="Times New Roman"/>
            <w:i w:val="0"/>
            <w:noProof/>
            <w:webHidden/>
            <w:sz w:val="26"/>
            <w:szCs w:val="26"/>
          </w:rPr>
          <w:fldChar w:fldCharType="begin"/>
        </w:r>
        <w:r w:rsidR="00DA4252" w:rsidRPr="00CF0175">
          <w:rPr>
            <w:rFonts w:ascii="Times New Roman" w:hAnsi="Times New Roman" w:cs="Times New Roman"/>
            <w:i w:val="0"/>
            <w:noProof/>
            <w:webHidden/>
            <w:sz w:val="26"/>
            <w:szCs w:val="26"/>
          </w:rPr>
          <w:instrText xml:space="preserve"> PAGEREF _Toc150854321 \h </w:instrText>
        </w:r>
        <w:r w:rsidR="00DA4252" w:rsidRPr="00CF0175">
          <w:rPr>
            <w:rFonts w:ascii="Times New Roman" w:hAnsi="Times New Roman" w:cs="Times New Roman"/>
            <w:i w:val="0"/>
            <w:noProof/>
            <w:webHidden/>
            <w:sz w:val="26"/>
            <w:szCs w:val="26"/>
          </w:rPr>
        </w:r>
        <w:r w:rsidR="00DA4252" w:rsidRPr="00CF0175">
          <w:rPr>
            <w:rFonts w:ascii="Times New Roman" w:hAnsi="Times New Roman" w:cs="Times New Roman"/>
            <w:i w:val="0"/>
            <w:noProof/>
            <w:webHidden/>
            <w:sz w:val="26"/>
            <w:szCs w:val="26"/>
          </w:rPr>
          <w:fldChar w:fldCharType="separate"/>
        </w:r>
        <w:r w:rsidR="00CF0175" w:rsidRPr="00CF0175">
          <w:rPr>
            <w:rFonts w:ascii="Times New Roman" w:hAnsi="Times New Roman" w:cs="Times New Roman"/>
            <w:i w:val="0"/>
            <w:noProof/>
            <w:webHidden/>
            <w:sz w:val="26"/>
            <w:szCs w:val="26"/>
          </w:rPr>
          <w:t>33</w:t>
        </w:r>
        <w:r w:rsidR="00DA4252" w:rsidRPr="00CF0175">
          <w:rPr>
            <w:rFonts w:ascii="Times New Roman" w:hAnsi="Times New Roman" w:cs="Times New Roman"/>
            <w:i w:val="0"/>
            <w:noProof/>
            <w:webHidden/>
            <w:sz w:val="26"/>
            <w:szCs w:val="26"/>
          </w:rPr>
          <w:fldChar w:fldCharType="end"/>
        </w:r>
      </w:hyperlink>
    </w:p>
    <w:p w14:paraId="61F83C2E" w14:textId="77777777" w:rsidR="00DA4252" w:rsidRPr="00CF0175" w:rsidRDefault="007E085E" w:rsidP="00CF0175">
      <w:pPr>
        <w:pStyle w:val="TableofFigures"/>
        <w:tabs>
          <w:tab w:val="right" w:leader="dot" w:pos="9062"/>
        </w:tabs>
        <w:spacing w:line="288" w:lineRule="auto"/>
        <w:rPr>
          <w:rFonts w:ascii="Times New Roman" w:eastAsiaTheme="minorEastAsia" w:hAnsi="Times New Roman" w:cs="Times New Roman"/>
          <w:i w:val="0"/>
          <w:iCs w:val="0"/>
          <w:noProof/>
          <w:sz w:val="26"/>
          <w:szCs w:val="26"/>
          <w:lang w:val="en-GB" w:eastAsia="en-GB"/>
        </w:rPr>
      </w:pPr>
      <w:hyperlink w:anchor="_Toc150854322" w:history="1">
        <w:r w:rsidR="00DA4252" w:rsidRPr="00CF0175">
          <w:rPr>
            <w:rStyle w:val="Hyperlink"/>
            <w:rFonts w:ascii="Times New Roman" w:hAnsi="Times New Roman" w:cs="Times New Roman"/>
            <w:i w:val="0"/>
            <w:noProof/>
            <w:sz w:val="26"/>
            <w:szCs w:val="26"/>
            <w:lang w:val="vi-VN"/>
          </w:rPr>
          <w:t xml:space="preserve">Bảng 2.4: </w:t>
        </w:r>
        <w:r w:rsidR="00DA4252" w:rsidRPr="00CF0175">
          <w:rPr>
            <w:rStyle w:val="Hyperlink"/>
            <w:rFonts w:ascii="Times New Roman" w:eastAsia="Times New Roman" w:hAnsi="Times New Roman" w:cs="Times New Roman"/>
            <w:i w:val="0"/>
            <w:noProof/>
            <w:sz w:val="26"/>
            <w:szCs w:val="26"/>
            <w:lang w:val="vi-VN" w:bidi="th-TH"/>
          </w:rPr>
          <w:t>Số giờ nắng trung bình trong giai đoạn năm 2018 - 2022 (giờ)</w:t>
        </w:r>
        <w:r w:rsidR="00DA4252" w:rsidRPr="00CF0175">
          <w:rPr>
            <w:rFonts w:ascii="Times New Roman" w:hAnsi="Times New Roman" w:cs="Times New Roman"/>
            <w:i w:val="0"/>
            <w:noProof/>
            <w:webHidden/>
            <w:sz w:val="26"/>
            <w:szCs w:val="26"/>
          </w:rPr>
          <w:tab/>
        </w:r>
        <w:r w:rsidR="00DA4252" w:rsidRPr="00CF0175">
          <w:rPr>
            <w:rFonts w:ascii="Times New Roman" w:hAnsi="Times New Roman" w:cs="Times New Roman"/>
            <w:i w:val="0"/>
            <w:noProof/>
            <w:webHidden/>
            <w:sz w:val="26"/>
            <w:szCs w:val="26"/>
          </w:rPr>
          <w:fldChar w:fldCharType="begin"/>
        </w:r>
        <w:r w:rsidR="00DA4252" w:rsidRPr="00CF0175">
          <w:rPr>
            <w:rFonts w:ascii="Times New Roman" w:hAnsi="Times New Roman" w:cs="Times New Roman"/>
            <w:i w:val="0"/>
            <w:noProof/>
            <w:webHidden/>
            <w:sz w:val="26"/>
            <w:szCs w:val="26"/>
          </w:rPr>
          <w:instrText xml:space="preserve"> PAGEREF _Toc150854322 \h </w:instrText>
        </w:r>
        <w:r w:rsidR="00DA4252" w:rsidRPr="00CF0175">
          <w:rPr>
            <w:rFonts w:ascii="Times New Roman" w:hAnsi="Times New Roman" w:cs="Times New Roman"/>
            <w:i w:val="0"/>
            <w:noProof/>
            <w:webHidden/>
            <w:sz w:val="26"/>
            <w:szCs w:val="26"/>
          </w:rPr>
        </w:r>
        <w:r w:rsidR="00DA4252" w:rsidRPr="00CF0175">
          <w:rPr>
            <w:rFonts w:ascii="Times New Roman" w:hAnsi="Times New Roman" w:cs="Times New Roman"/>
            <w:i w:val="0"/>
            <w:noProof/>
            <w:webHidden/>
            <w:sz w:val="26"/>
            <w:szCs w:val="26"/>
          </w:rPr>
          <w:fldChar w:fldCharType="separate"/>
        </w:r>
        <w:r w:rsidR="00CF0175" w:rsidRPr="00CF0175">
          <w:rPr>
            <w:rFonts w:ascii="Times New Roman" w:hAnsi="Times New Roman" w:cs="Times New Roman"/>
            <w:i w:val="0"/>
            <w:noProof/>
            <w:webHidden/>
            <w:sz w:val="26"/>
            <w:szCs w:val="26"/>
          </w:rPr>
          <w:t>33</w:t>
        </w:r>
        <w:r w:rsidR="00DA4252" w:rsidRPr="00CF0175">
          <w:rPr>
            <w:rFonts w:ascii="Times New Roman" w:hAnsi="Times New Roman" w:cs="Times New Roman"/>
            <w:i w:val="0"/>
            <w:noProof/>
            <w:webHidden/>
            <w:sz w:val="26"/>
            <w:szCs w:val="26"/>
          </w:rPr>
          <w:fldChar w:fldCharType="end"/>
        </w:r>
      </w:hyperlink>
    </w:p>
    <w:p w14:paraId="0B29AA40" w14:textId="77777777" w:rsidR="00DA4252" w:rsidRPr="00CF0175" w:rsidRDefault="007E085E" w:rsidP="00CF0175">
      <w:pPr>
        <w:pStyle w:val="TableofFigures"/>
        <w:tabs>
          <w:tab w:val="right" w:leader="dot" w:pos="9062"/>
        </w:tabs>
        <w:spacing w:line="288" w:lineRule="auto"/>
        <w:rPr>
          <w:rFonts w:ascii="Times New Roman" w:eastAsiaTheme="minorEastAsia" w:hAnsi="Times New Roman" w:cs="Times New Roman"/>
          <w:i w:val="0"/>
          <w:iCs w:val="0"/>
          <w:noProof/>
          <w:sz w:val="26"/>
          <w:szCs w:val="26"/>
          <w:lang w:val="en-GB" w:eastAsia="en-GB"/>
        </w:rPr>
      </w:pPr>
      <w:hyperlink w:anchor="_Toc150854323" w:history="1">
        <w:r w:rsidR="00DA4252" w:rsidRPr="00CF0175">
          <w:rPr>
            <w:rStyle w:val="Hyperlink"/>
            <w:rFonts w:ascii="Times New Roman" w:hAnsi="Times New Roman" w:cs="Times New Roman"/>
            <w:bCs/>
            <w:i w:val="0"/>
            <w:noProof/>
            <w:sz w:val="26"/>
            <w:szCs w:val="26"/>
            <w:lang w:val="vi-VN"/>
          </w:rPr>
          <w:t>Bảng 2. 9: Các đối tượng chịu tác động bởi dự án</w:t>
        </w:r>
        <w:r w:rsidR="00DA4252" w:rsidRPr="00CF0175">
          <w:rPr>
            <w:rFonts w:ascii="Times New Roman" w:hAnsi="Times New Roman" w:cs="Times New Roman"/>
            <w:i w:val="0"/>
            <w:noProof/>
            <w:webHidden/>
            <w:sz w:val="26"/>
            <w:szCs w:val="26"/>
          </w:rPr>
          <w:tab/>
        </w:r>
        <w:r w:rsidR="00DA4252" w:rsidRPr="00CF0175">
          <w:rPr>
            <w:rFonts w:ascii="Times New Roman" w:hAnsi="Times New Roman" w:cs="Times New Roman"/>
            <w:i w:val="0"/>
            <w:noProof/>
            <w:webHidden/>
            <w:sz w:val="26"/>
            <w:szCs w:val="26"/>
          </w:rPr>
          <w:fldChar w:fldCharType="begin"/>
        </w:r>
        <w:r w:rsidR="00DA4252" w:rsidRPr="00CF0175">
          <w:rPr>
            <w:rFonts w:ascii="Times New Roman" w:hAnsi="Times New Roman" w:cs="Times New Roman"/>
            <w:i w:val="0"/>
            <w:noProof/>
            <w:webHidden/>
            <w:sz w:val="26"/>
            <w:szCs w:val="26"/>
          </w:rPr>
          <w:instrText xml:space="preserve"> PAGEREF _Toc150854323 \h </w:instrText>
        </w:r>
        <w:r w:rsidR="00DA4252" w:rsidRPr="00CF0175">
          <w:rPr>
            <w:rFonts w:ascii="Times New Roman" w:hAnsi="Times New Roman" w:cs="Times New Roman"/>
            <w:i w:val="0"/>
            <w:noProof/>
            <w:webHidden/>
            <w:sz w:val="26"/>
            <w:szCs w:val="26"/>
          </w:rPr>
        </w:r>
        <w:r w:rsidR="00DA4252" w:rsidRPr="00CF0175">
          <w:rPr>
            <w:rFonts w:ascii="Times New Roman" w:hAnsi="Times New Roman" w:cs="Times New Roman"/>
            <w:i w:val="0"/>
            <w:noProof/>
            <w:webHidden/>
            <w:sz w:val="26"/>
            <w:szCs w:val="26"/>
          </w:rPr>
          <w:fldChar w:fldCharType="separate"/>
        </w:r>
        <w:r w:rsidR="00CF0175" w:rsidRPr="00CF0175">
          <w:rPr>
            <w:rFonts w:ascii="Times New Roman" w:hAnsi="Times New Roman" w:cs="Times New Roman"/>
            <w:i w:val="0"/>
            <w:noProof/>
            <w:webHidden/>
            <w:sz w:val="26"/>
            <w:szCs w:val="26"/>
          </w:rPr>
          <w:t>36</w:t>
        </w:r>
        <w:r w:rsidR="00DA4252" w:rsidRPr="00CF0175">
          <w:rPr>
            <w:rFonts w:ascii="Times New Roman" w:hAnsi="Times New Roman" w:cs="Times New Roman"/>
            <w:i w:val="0"/>
            <w:noProof/>
            <w:webHidden/>
            <w:sz w:val="26"/>
            <w:szCs w:val="26"/>
          </w:rPr>
          <w:fldChar w:fldCharType="end"/>
        </w:r>
      </w:hyperlink>
    </w:p>
    <w:p w14:paraId="7550AA76" w14:textId="77777777" w:rsidR="00DA4252" w:rsidRPr="00CF0175" w:rsidRDefault="00017BC0" w:rsidP="00CF0175">
      <w:pPr>
        <w:pStyle w:val="TableofFigures"/>
        <w:tabs>
          <w:tab w:val="right" w:leader="dot" w:pos="9062"/>
        </w:tabs>
        <w:spacing w:line="288" w:lineRule="auto"/>
        <w:jc w:val="both"/>
        <w:rPr>
          <w:rFonts w:ascii="Times New Roman" w:hAnsi="Times New Roman" w:cs="Times New Roman"/>
          <w:i w:val="0"/>
          <w:noProof/>
          <w:sz w:val="26"/>
          <w:szCs w:val="26"/>
        </w:rPr>
      </w:pPr>
      <w:r w:rsidRPr="00CF0175">
        <w:rPr>
          <w:rFonts w:ascii="Times New Roman" w:hAnsi="Times New Roman" w:cs="Times New Roman"/>
          <w:i w:val="0"/>
          <w:iCs w:val="0"/>
          <w:noProof/>
          <w:color w:val="000000"/>
          <w:sz w:val="26"/>
          <w:szCs w:val="26"/>
          <w:lang w:val="vi-VN"/>
        </w:rPr>
        <w:fldChar w:fldCharType="end"/>
      </w:r>
      <w:r w:rsidRPr="00CF0175">
        <w:rPr>
          <w:rFonts w:ascii="Times New Roman" w:hAnsi="Times New Roman" w:cs="Times New Roman"/>
          <w:i w:val="0"/>
          <w:iCs w:val="0"/>
          <w:noProof/>
          <w:color w:val="000000"/>
          <w:sz w:val="26"/>
          <w:szCs w:val="26"/>
          <w:lang w:val="vi-VN"/>
        </w:rPr>
        <w:fldChar w:fldCharType="begin"/>
      </w:r>
      <w:r w:rsidRPr="00CF0175">
        <w:rPr>
          <w:rFonts w:ascii="Times New Roman" w:hAnsi="Times New Roman" w:cs="Times New Roman"/>
          <w:i w:val="0"/>
          <w:iCs w:val="0"/>
          <w:noProof/>
          <w:color w:val="000000"/>
          <w:sz w:val="26"/>
          <w:szCs w:val="26"/>
          <w:lang w:val="vi-VN"/>
        </w:rPr>
        <w:instrText xml:space="preserve"> TOC \h \z \c "Bảng 3." </w:instrText>
      </w:r>
      <w:r w:rsidRPr="00CF0175">
        <w:rPr>
          <w:rFonts w:ascii="Times New Roman" w:hAnsi="Times New Roman" w:cs="Times New Roman"/>
          <w:i w:val="0"/>
          <w:iCs w:val="0"/>
          <w:noProof/>
          <w:color w:val="000000"/>
          <w:sz w:val="26"/>
          <w:szCs w:val="26"/>
          <w:lang w:val="vi-VN"/>
        </w:rPr>
        <w:fldChar w:fldCharType="separate"/>
      </w:r>
    </w:p>
    <w:p w14:paraId="32A874D2" w14:textId="77777777" w:rsidR="00DA4252" w:rsidRPr="00CF0175" w:rsidRDefault="007E085E" w:rsidP="00CF0175">
      <w:pPr>
        <w:pStyle w:val="TableofFigures"/>
        <w:tabs>
          <w:tab w:val="right" w:leader="dot" w:pos="9062"/>
        </w:tabs>
        <w:spacing w:line="288" w:lineRule="auto"/>
        <w:rPr>
          <w:rFonts w:ascii="Times New Roman" w:eastAsiaTheme="minorEastAsia" w:hAnsi="Times New Roman" w:cs="Times New Roman"/>
          <w:i w:val="0"/>
          <w:iCs w:val="0"/>
          <w:noProof/>
          <w:sz w:val="26"/>
          <w:szCs w:val="26"/>
          <w:lang w:val="en-GB" w:eastAsia="en-GB"/>
        </w:rPr>
      </w:pPr>
      <w:hyperlink w:anchor="_Toc150854324" w:history="1">
        <w:r w:rsidR="00DA4252" w:rsidRPr="00CF0175">
          <w:rPr>
            <w:rStyle w:val="Hyperlink"/>
            <w:rFonts w:ascii="Times New Roman" w:eastAsia="Times New Roman" w:hAnsi="Times New Roman" w:cs="Times New Roman"/>
            <w:bCs/>
            <w:i w:val="0"/>
            <w:noProof/>
            <w:sz w:val="26"/>
            <w:szCs w:val="26"/>
            <w:lang w:val="nb-NO"/>
          </w:rPr>
          <w:t>Bảng 3.5: Dự báo số lượt xe tham gia vận chuyển của Dự án</w:t>
        </w:r>
        <w:r w:rsidR="00DA4252" w:rsidRPr="00CF0175">
          <w:rPr>
            <w:rFonts w:ascii="Times New Roman" w:hAnsi="Times New Roman" w:cs="Times New Roman"/>
            <w:i w:val="0"/>
            <w:noProof/>
            <w:webHidden/>
            <w:sz w:val="26"/>
            <w:szCs w:val="26"/>
          </w:rPr>
          <w:tab/>
        </w:r>
        <w:r w:rsidR="00DA4252" w:rsidRPr="00CF0175">
          <w:rPr>
            <w:rFonts w:ascii="Times New Roman" w:hAnsi="Times New Roman" w:cs="Times New Roman"/>
            <w:i w:val="0"/>
            <w:noProof/>
            <w:webHidden/>
            <w:sz w:val="26"/>
            <w:szCs w:val="26"/>
          </w:rPr>
          <w:fldChar w:fldCharType="begin"/>
        </w:r>
        <w:r w:rsidR="00DA4252" w:rsidRPr="00CF0175">
          <w:rPr>
            <w:rFonts w:ascii="Times New Roman" w:hAnsi="Times New Roman" w:cs="Times New Roman"/>
            <w:i w:val="0"/>
            <w:noProof/>
            <w:webHidden/>
            <w:sz w:val="26"/>
            <w:szCs w:val="26"/>
          </w:rPr>
          <w:instrText xml:space="preserve"> PAGEREF _Toc150854324 \h </w:instrText>
        </w:r>
        <w:r w:rsidR="00DA4252" w:rsidRPr="00CF0175">
          <w:rPr>
            <w:rFonts w:ascii="Times New Roman" w:hAnsi="Times New Roman" w:cs="Times New Roman"/>
            <w:i w:val="0"/>
            <w:noProof/>
            <w:webHidden/>
            <w:sz w:val="26"/>
            <w:szCs w:val="26"/>
          </w:rPr>
        </w:r>
        <w:r w:rsidR="00DA4252" w:rsidRPr="00CF0175">
          <w:rPr>
            <w:rFonts w:ascii="Times New Roman" w:hAnsi="Times New Roman" w:cs="Times New Roman"/>
            <w:i w:val="0"/>
            <w:noProof/>
            <w:webHidden/>
            <w:sz w:val="26"/>
            <w:szCs w:val="26"/>
          </w:rPr>
          <w:fldChar w:fldCharType="separate"/>
        </w:r>
        <w:r w:rsidR="00CF0175" w:rsidRPr="00CF0175">
          <w:rPr>
            <w:rFonts w:ascii="Times New Roman" w:hAnsi="Times New Roman" w:cs="Times New Roman"/>
            <w:i w:val="0"/>
            <w:noProof/>
            <w:webHidden/>
            <w:sz w:val="26"/>
            <w:szCs w:val="26"/>
          </w:rPr>
          <w:t>43</w:t>
        </w:r>
        <w:r w:rsidR="00DA4252" w:rsidRPr="00CF0175">
          <w:rPr>
            <w:rFonts w:ascii="Times New Roman" w:hAnsi="Times New Roman" w:cs="Times New Roman"/>
            <w:i w:val="0"/>
            <w:noProof/>
            <w:webHidden/>
            <w:sz w:val="26"/>
            <w:szCs w:val="26"/>
          </w:rPr>
          <w:fldChar w:fldCharType="end"/>
        </w:r>
      </w:hyperlink>
    </w:p>
    <w:p w14:paraId="039661C0" w14:textId="77777777" w:rsidR="00DA4252" w:rsidRPr="00CF0175" w:rsidRDefault="007E085E" w:rsidP="00CF0175">
      <w:pPr>
        <w:pStyle w:val="TableofFigures"/>
        <w:tabs>
          <w:tab w:val="right" w:leader="dot" w:pos="9062"/>
        </w:tabs>
        <w:spacing w:line="288" w:lineRule="auto"/>
        <w:rPr>
          <w:rFonts w:ascii="Times New Roman" w:eastAsiaTheme="minorEastAsia" w:hAnsi="Times New Roman" w:cs="Times New Roman"/>
          <w:i w:val="0"/>
          <w:iCs w:val="0"/>
          <w:noProof/>
          <w:sz w:val="26"/>
          <w:szCs w:val="26"/>
          <w:lang w:val="en-GB" w:eastAsia="en-GB"/>
        </w:rPr>
      </w:pPr>
      <w:hyperlink w:anchor="_Toc150854325" w:history="1">
        <w:r w:rsidR="00DA4252" w:rsidRPr="00CF0175">
          <w:rPr>
            <w:rStyle w:val="Hyperlink"/>
            <w:rFonts w:ascii="Times New Roman" w:eastAsia="Times New Roman" w:hAnsi="Times New Roman" w:cs="Times New Roman"/>
            <w:bCs/>
            <w:i w:val="0"/>
            <w:noProof/>
            <w:sz w:val="26"/>
            <w:szCs w:val="26"/>
            <w:lang w:val="nb-NO"/>
          </w:rPr>
          <w:t>Bảng 3.6: Tải lượng bụi phát sinh từ hoạt động vận chuyển</w:t>
        </w:r>
        <w:r w:rsidR="00DA4252" w:rsidRPr="00CF0175">
          <w:rPr>
            <w:rFonts w:ascii="Times New Roman" w:hAnsi="Times New Roman" w:cs="Times New Roman"/>
            <w:i w:val="0"/>
            <w:noProof/>
            <w:webHidden/>
            <w:sz w:val="26"/>
            <w:szCs w:val="26"/>
          </w:rPr>
          <w:tab/>
        </w:r>
        <w:r w:rsidR="00DA4252" w:rsidRPr="00CF0175">
          <w:rPr>
            <w:rFonts w:ascii="Times New Roman" w:hAnsi="Times New Roman" w:cs="Times New Roman"/>
            <w:i w:val="0"/>
            <w:noProof/>
            <w:webHidden/>
            <w:sz w:val="26"/>
            <w:szCs w:val="26"/>
          </w:rPr>
          <w:fldChar w:fldCharType="begin"/>
        </w:r>
        <w:r w:rsidR="00DA4252" w:rsidRPr="00CF0175">
          <w:rPr>
            <w:rFonts w:ascii="Times New Roman" w:hAnsi="Times New Roman" w:cs="Times New Roman"/>
            <w:i w:val="0"/>
            <w:noProof/>
            <w:webHidden/>
            <w:sz w:val="26"/>
            <w:szCs w:val="26"/>
          </w:rPr>
          <w:instrText xml:space="preserve"> PAGEREF _Toc150854325 \h </w:instrText>
        </w:r>
        <w:r w:rsidR="00DA4252" w:rsidRPr="00CF0175">
          <w:rPr>
            <w:rFonts w:ascii="Times New Roman" w:hAnsi="Times New Roman" w:cs="Times New Roman"/>
            <w:i w:val="0"/>
            <w:noProof/>
            <w:webHidden/>
            <w:sz w:val="26"/>
            <w:szCs w:val="26"/>
          </w:rPr>
        </w:r>
        <w:r w:rsidR="00DA4252" w:rsidRPr="00CF0175">
          <w:rPr>
            <w:rFonts w:ascii="Times New Roman" w:hAnsi="Times New Roman" w:cs="Times New Roman"/>
            <w:i w:val="0"/>
            <w:noProof/>
            <w:webHidden/>
            <w:sz w:val="26"/>
            <w:szCs w:val="26"/>
          </w:rPr>
          <w:fldChar w:fldCharType="separate"/>
        </w:r>
        <w:r w:rsidR="00CF0175" w:rsidRPr="00CF0175">
          <w:rPr>
            <w:rFonts w:ascii="Times New Roman" w:hAnsi="Times New Roman" w:cs="Times New Roman"/>
            <w:i w:val="0"/>
            <w:noProof/>
            <w:webHidden/>
            <w:sz w:val="26"/>
            <w:szCs w:val="26"/>
          </w:rPr>
          <w:t>43</w:t>
        </w:r>
        <w:r w:rsidR="00DA4252" w:rsidRPr="00CF0175">
          <w:rPr>
            <w:rFonts w:ascii="Times New Roman" w:hAnsi="Times New Roman" w:cs="Times New Roman"/>
            <w:i w:val="0"/>
            <w:noProof/>
            <w:webHidden/>
            <w:sz w:val="26"/>
            <w:szCs w:val="26"/>
          </w:rPr>
          <w:fldChar w:fldCharType="end"/>
        </w:r>
      </w:hyperlink>
    </w:p>
    <w:p w14:paraId="796D3245" w14:textId="77777777" w:rsidR="00DA4252" w:rsidRPr="00CF0175" w:rsidRDefault="007E085E" w:rsidP="00CF0175">
      <w:pPr>
        <w:pStyle w:val="TableofFigures"/>
        <w:tabs>
          <w:tab w:val="right" w:leader="dot" w:pos="9062"/>
        </w:tabs>
        <w:spacing w:line="288" w:lineRule="auto"/>
        <w:rPr>
          <w:rFonts w:ascii="Times New Roman" w:eastAsiaTheme="minorEastAsia" w:hAnsi="Times New Roman" w:cs="Times New Roman"/>
          <w:i w:val="0"/>
          <w:iCs w:val="0"/>
          <w:noProof/>
          <w:sz w:val="26"/>
          <w:szCs w:val="26"/>
          <w:lang w:val="en-GB" w:eastAsia="en-GB"/>
        </w:rPr>
      </w:pPr>
      <w:hyperlink w:anchor="_Toc150854329" w:history="1">
        <w:r w:rsidR="00DA4252" w:rsidRPr="00CF0175">
          <w:rPr>
            <w:rStyle w:val="Hyperlink"/>
            <w:rFonts w:ascii="Times New Roman" w:hAnsi="Times New Roman" w:cs="Times New Roman"/>
            <w:bCs/>
            <w:i w:val="0"/>
            <w:noProof/>
            <w:sz w:val="26"/>
            <w:szCs w:val="26"/>
          </w:rPr>
          <w:t xml:space="preserve">Bảng 3. 17: </w:t>
        </w:r>
        <w:r w:rsidR="00DA4252" w:rsidRPr="00CF0175">
          <w:rPr>
            <w:rStyle w:val="Hyperlink"/>
            <w:rFonts w:ascii="Times New Roman" w:eastAsia="Times New Roman" w:hAnsi="Times New Roman" w:cs="Times New Roman"/>
            <w:bCs/>
            <w:i w:val="0"/>
            <w:noProof/>
            <w:sz w:val="26"/>
            <w:szCs w:val="26"/>
            <w:lang w:val="vi-VN"/>
          </w:rPr>
          <w:t>Nguồn gốc ô nhiễm môi trường nước và chất ô nhiễm chỉ thị</w:t>
        </w:r>
        <w:r w:rsidR="00DA4252" w:rsidRPr="00CF0175">
          <w:rPr>
            <w:rFonts w:ascii="Times New Roman" w:hAnsi="Times New Roman" w:cs="Times New Roman"/>
            <w:i w:val="0"/>
            <w:noProof/>
            <w:webHidden/>
            <w:sz w:val="26"/>
            <w:szCs w:val="26"/>
          </w:rPr>
          <w:tab/>
        </w:r>
        <w:r w:rsidR="00DA4252" w:rsidRPr="00CF0175">
          <w:rPr>
            <w:rFonts w:ascii="Times New Roman" w:hAnsi="Times New Roman" w:cs="Times New Roman"/>
            <w:i w:val="0"/>
            <w:noProof/>
            <w:webHidden/>
            <w:sz w:val="26"/>
            <w:szCs w:val="26"/>
          </w:rPr>
          <w:fldChar w:fldCharType="begin"/>
        </w:r>
        <w:r w:rsidR="00DA4252" w:rsidRPr="00CF0175">
          <w:rPr>
            <w:rFonts w:ascii="Times New Roman" w:hAnsi="Times New Roman" w:cs="Times New Roman"/>
            <w:i w:val="0"/>
            <w:noProof/>
            <w:webHidden/>
            <w:sz w:val="26"/>
            <w:szCs w:val="26"/>
          </w:rPr>
          <w:instrText xml:space="preserve"> PAGEREF _Toc150854329 \h </w:instrText>
        </w:r>
        <w:r w:rsidR="00DA4252" w:rsidRPr="00CF0175">
          <w:rPr>
            <w:rFonts w:ascii="Times New Roman" w:hAnsi="Times New Roman" w:cs="Times New Roman"/>
            <w:i w:val="0"/>
            <w:noProof/>
            <w:webHidden/>
            <w:sz w:val="26"/>
            <w:szCs w:val="26"/>
          </w:rPr>
        </w:r>
        <w:r w:rsidR="00DA4252" w:rsidRPr="00CF0175">
          <w:rPr>
            <w:rFonts w:ascii="Times New Roman" w:hAnsi="Times New Roman" w:cs="Times New Roman"/>
            <w:i w:val="0"/>
            <w:noProof/>
            <w:webHidden/>
            <w:sz w:val="26"/>
            <w:szCs w:val="26"/>
          </w:rPr>
          <w:fldChar w:fldCharType="separate"/>
        </w:r>
        <w:r w:rsidR="00CF0175" w:rsidRPr="00CF0175">
          <w:rPr>
            <w:rFonts w:ascii="Times New Roman" w:hAnsi="Times New Roman" w:cs="Times New Roman"/>
            <w:i w:val="0"/>
            <w:noProof/>
            <w:webHidden/>
            <w:sz w:val="26"/>
            <w:szCs w:val="26"/>
          </w:rPr>
          <w:t>44</w:t>
        </w:r>
        <w:r w:rsidR="00DA4252" w:rsidRPr="00CF0175">
          <w:rPr>
            <w:rFonts w:ascii="Times New Roman" w:hAnsi="Times New Roman" w:cs="Times New Roman"/>
            <w:i w:val="0"/>
            <w:noProof/>
            <w:webHidden/>
            <w:sz w:val="26"/>
            <w:szCs w:val="26"/>
          </w:rPr>
          <w:fldChar w:fldCharType="end"/>
        </w:r>
      </w:hyperlink>
    </w:p>
    <w:p w14:paraId="6D2E7700" w14:textId="77777777" w:rsidR="00DA4252" w:rsidRPr="00CF0175" w:rsidRDefault="007E085E" w:rsidP="00CF0175">
      <w:pPr>
        <w:pStyle w:val="TableofFigures"/>
        <w:tabs>
          <w:tab w:val="right" w:leader="dot" w:pos="9062"/>
        </w:tabs>
        <w:spacing w:line="288" w:lineRule="auto"/>
        <w:rPr>
          <w:rFonts w:ascii="Times New Roman" w:eastAsiaTheme="minorEastAsia" w:hAnsi="Times New Roman" w:cs="Times New Roman"/>
          <w:i w:val="0"/>
          <w:iCs w:val="0"/>
          <w:noProof/>
          <w:sz w:val="26"/>
          <w:szCs w:val="26"/>
          <w:lang w:val="en-GB" w:eastAsia="en-GB"/>
        </w:rPr>
      </w:pPr>
      <w:hyperlink w:anchor="_Toc150854330" w:history="1">
        <w:r w:rsidR="00DA4252" w:rsidRPr="00CF0175">
          <w:rPr>
            <w:rStyle w:val="Hyperlink"/>
            <w:rFonts w:ascii="Times New Roman" w:hAnsi="Times New Roman" w:cs="Times New Roman"/>
            <w:bCs/>
            <w:i w:val="0"/>
            <w:noProof/>
            <w:sz w:val="26"/>
            <w:szCs w:val="26"/>
            <w:lang w:val="vi-VN"/>
          </w:rPr>
          <w:t xml:space="preserve">Bảng 3. 18: </w:t>
        </w:r>
        <w:r w:rsidR="00DA4252" w:rsidRPr="00CF0175">
          <w:rPr>
            <w:rStyle w:val="Hyperlink"/>
            <w:rFonts w:ascii="Times New Roman" w:eastAsia="Times New Roman" w:hAnsi="Times New Roman" w:cs="Times New Roman"/>
            <w:bCs/>
            <w:i w:val="0"/>
            <w:noProof/>
            <w:sz w:val="26"/>
            <w:szCs w:val="26"/>
            <w:lang w:val="vi-VN" w:bidi="th-TH"/>
          </w:rPr>
          <w:t>Tải lượng các chất ô nhiễm trong nước thải sinh hoạt thi công</w:t>
        </w:r>
        <w:r w:rsidR="00DA4252" w:rsidRPr="00CF0175">
          <w:rPr>
            <w:rFonts w:ascii="Times New Roman" w:hAnsi="Times New Roman" w:cs="Times New Roman"/>
            <w:i w:val="0"/>
            <w:noProof/>
            <w:webHidden/>
            <w:sz w:val="26"/>
            <w:szCs w:val="26"/>
          </w:rPr>
          <w:tab/>
        </w:r>
        <w:r w:rsidR="00DA4252" w:rsidRPr="00CF0175">
          <w:rPr>
            <w:rFonts w:ascii="Times New Roman" w:hAnsi="Times New Roman" w:cs="Times New Roman"/>
            <w:i w:val="0"/>
            <w:noProof/>
            <w:webHidden/>
            <w:sz w:val="26"/>
            <w:szCs w:val="26"/>
          </w:rPr>
          <w:fldChar w:fldCharType="begin"/>
        </w:r>
        <w:r w:rsidR="00DA4252" w:rsidRPr="00CF0175">
          <w:rPr>
            <w:rFonts w:ascii="Times New Roman" w:hAnsi="Times New Roman" w:cs="Times New Roman"/>
            <w:i w:val="0"/>
            <w:noProof/>
            <w:webHidden/>
            <w:sz w:val="26"/>
            <w:szCs w:val="26"/>
          </w:rPr>
          <w:instrText xml:space="preserve"> PAGEREF _Toc150854330 \h </w:instrText>
        </w:r>
        <w:r w:rsidR="00DA4252" w:rsidRPr="00CF0175">
          <w:rPr>
            <w:rFonts w:ascii="Times New Roman" w:hAnsi="Times New Roman" w:cs="Times New Roman"/>
            <w:i w:val="0"/>
            <w:noProof/>
            <w:webHidden/>
            <w:sz w:val="26"/>
            <w:szCs w:val="26"/>
          </w:rPr>
        </w:r>
        <w:r w:rsidR="00DA4252" w:rsidRPr="00CF0175">
          <w:rPr>
            <w:rFonts w:ascii="Times New Roman" w:hAnsi="Times New Roman" w:cs="Times New Roman"/>
            <w:i w:val="0"/>
            <w:noProof/>
            <w:webHidden/>
            <w:sz w:val="26"/>
            <w:szCs w:val="26"/>
          </w:rPr>
          <w:fldChar w:fldCharType="separate"/>
        </w:r>
        <w:r w:rsidR="00CF0175" w:rsidRPr="00CF0175">
          <w:rPr>
            <w:rFonts w:ascii="Times New Roman" w:hAnsi="Times New Roman" w:cs="Times New Roman"/>
            <w:i w:val="0"/>
            <w:noProof/>
            <w:webHidden/>
            <w:sz w:val="26"/>
            <w:szCs w:val="26"/>
          </w:rPr>
          <w:t>45</w:t>
        </w:r>
        <w:r w:rsidR="00DA4252" w:rsidRPr="00CF0175">
          <w:rPr>
            <w:rFonts w:ascii="Times New Roman" w:hAnsi="Times New Roman" w:cs="Times New Roman"/>
            <w:i w:val="0"/>
            <w:noProof/>
            <w:webHidden/>
            <w:sz w:val="26"/>
            <w:szCs w:val="26"/>
          </w:rPr>
          <w:fldChar w:fldCharType="end"/>
        </w:r>
      </w:hyperlink>
    </w:p>
    <w:p w14:paraId="2A98379B" w14:textId="77777777" w:rsidR="00DA4252" w:rsidRPr="00CF0175" w:rsidRDefault="007E085E" w:rsidP="00CF0175">
      <w:pPr>
        <w:pStyle w:val="TableofFigures"/>
        <w:tabs>
          <w:tab w:val="right" w:leader="dot" w:pos="9062"/>
        </w:tabs>
        <w:spacing w:line="288" w:lineRule="auto"/>
        <w:rPr>
          <w:rFonts w:ascii="Times New Roman" w:eastAsiaTheme="minorEastAsia" w:hAnsi="Times New Roman" w:cs="Times New Roman"/>
          <w:i w:val="0"/>
          <w:iCs w:val="0"/>
          <w:noProof/>
          <w:sz w:val="26"/>
          <w:szCs w:val="26"/>
          <w:lang w:val="en-GB" w:eastAsia="en-GB"/>
        </w:rPr>
      </w:pPr>
      <w:hyperlink w:anchor="_Toc150854331" w:history="1">
        <w:r w:rsidR="00DA4252" w:rsidRPr="00CF0175">
          <w:rPr>
            <w:rStyle w:val="Hyperlink"/>
            <w:rFonts w:ascii="Times New Roman" w:hAnsi="Times New Roman" w:cs="Times New Roman"/>
            <w:i w:val="0"/>
            <w:noProof/>
            <w:sz w:val="26"/>
            <w:szCs w:val="26"/>
            <w:lang w:val="es-CL"/>
          </w:rPr>
          <w:t xml:space="preserve">Bảng 3. 19: </w:t>
        </w:r>
        <w:r w:rsidR="00DA4252" w:rsidRPr="00CF0175">
          <w:rPr>
            <w:rStyle w:val="Hyperlink"/>
            <w:rFonts w:ascii="Times New Roman" w:eastAsia="Times New Roman" w:hAnsi="Times New Roman" w:cs="Times New Roman"/>
            <w:i w:val="0"/>
            <w:noProof/>
            <w:sz w:val="26"/>
            <w:szCs w:val="26"/>
            <w:lang w:val="vi-VN" w:bidi="th-TH"/>
          </w:rPr>
          <w:t>Dự kiến chủng loại và khối lượng phát sinh CTNH</w:t>
        </w:r>
        <w:r w:rsidR="00DA4252" w:rsidRPr="00CF0175">
          <w:rPr>
            <w:rFonts w:ascii="Times New Roman" w:hAnsi="Times New Roman" w:cs="Times New Roman"/>
            <w:i w:val="0"/>
            <w:noProof/>
            <w:webHidden/>
            <w:sz w:val="26"/>
            <w:szCs w:val="26"/>
          </w:rPr>
          <w:tab/>
        </w:r>
        <w:r w:rsidR="00DA4252" w:rsidRPr="00CF0175">
          <w:rPr>
            <w:rFonts w:ascii="Times New Roman" w:hAnsi="Times New Roman" w:cs="Times New Roman"/>
            <w:i w:val="0"/>
            <w:noProof/>
            <w:webHidden/>
            <w:sz w:val="26"/>
            <w:szCs w:val="26"/>
          </w:rPr>
          <w:fldChar w:fldCharType="begin"/>
        </w:r>
        <w:r w:rsidR="00DA4252" w:rsidRPr="00CF0175">
          <w:rPr>
            <w:rFonts w:ascii="Times New Roman" w:hAnsi="Times New Roman" w:cs="Times New Roman"/>
            <w:i w:val="0"/>
            <w:noProof/>
            <w:webHidden/>
            <w:sz w:val="26"/>
            <w:szCs w:val="26"/>
          </w:rPr>
          <w:instrText xml:space="preserve"> PAGEREF _Toc150854331 \h </w:instrText>
        </w:r>
        <w:r w:rsidR="00DA4252" w:rsidRPr="00CF0175">
          <w:rPr>
            <w:rFonts w:ascii="Times New Roman" w:hAnsi="Times New Roman" w:cs="Times New Roman"/>
            <w:i w:val="0"/>
            <w:noProof/>
            <w:webHidden/>
            <w:sz w:val="26"/>
            <w:szCs w:val="26"/>
          </w:rPr>
        </w:r>
        <w:r w:rsidR="00DA4252" w:rsidRPr="00CF0175">
          <w:rPr>
            <w:rFonts w:ascii="Times New Roman" w:hAnsi="Times New Roman" w:cs="Times New Roman"/>
            <w:i w:val="0"/>
            <w:noProof/>
            <w:webHidden/>
            <w:sz w:val="26"/>
            <w:szCs w:val="26"/>
          </w:rPr>
          <w:fldChar w:fldCharType="separate"/>
        </w:r>
        <w:r w:rsidR="00CF0175" w:rsidRPr="00CF0175">
          <w:rPr>
            <w:rFonts w:ascii="Times New Roman" w:hAnsi="Times New Roman" w:cs="Times New Roman"/>
            <w:i w:val="0"/>
            <w:noProof/>
            <w:webHidden/>
            <w:sz w:val="26"/>
            <w:szCs w:val="26"/>
          </w:rPr>
          <w:t>47</w:t>
        </w:r>
        <w:r w:rsidR="00DA4252" w:rsidRPr="00CF0175">
          <w:rPr>
            <w:rFonts w:ascii="Times New Roman" w:hAnsi="Times New Roman" w:cs="Times New Roman"/>
            <w:i w:val="0"/>
            <w:noProof/>
            <w:webHidden/>
            <w:sz w:val="26"/>
            <w:szCs w:val="26"/>
          </w:rPr>
          <w:fldChar w:fldCharType="end"/>
        </w:r>
      </w:hyperlink>
    </w:p>
    <w:p w14:paraId="2C9A11D9" w14:textId="77777777" w:rsidR="00DA4252" w:rsidRPr="00CF0175" w:rsidRDefault="007E085E" w:rsidP="00CF0175">
      <w:pPr>
        <w:pStyle w:val="TableofFigures"/>
        <w:tabs>
          <w:tab w:val="right" w:leader="dot" w:pos="9062"/>
        </w:tabs>
        <w:spacing w:line="288" w:lineRule="auto"/>
        <w:rPr>
          <w:rFonts w:ascii="Times New Roman" w:eastAsiaTheme="minorEastAsia" w:hAnsi="Times New Roman" w:cs="Times New Roman"/>
          <w:i w:val="0"/>
          <w:iCs w:val="0"/>
          <w:noProof/>
          <w:sz w:val="26"/>
          <w:szCs w:val="26"/>
          <w:lang w:val="en-GB" w:eastAsia="en-GB"/>
        </w:rPr>
      </w:pPr>
      <w:hyperlink w:anchor="_Toc150854332" w:history="1">
        <w:r w:rsidR="00DA4252" w:rsidRPr="00CF0175">
          <w:rPr>
            <w:rStyle w:val="Hyperlink"/>
            <w:rFonts w:ascii="Times New Roman" w:hAnsi="Times New Roman" w:cs="Times New Roman"/>
            <w:i w:val="0"/>
            <w:noProof/>
            <w:sz w:val="26"/>
            <w:szCs w:val="26"/>
            <w:lang w:val="sv-SE"/>
          </w:rPr>
          <w:t xml:space="preserve">Bảng 3. 20: </w:t>
        </w:r>
        <w:r w:rsidR="00DA4252" w:rsidRPr="00CF0175">
          <w:rPr>
            <w:rStyle w:val="Hyperlink"/>
            <w:rFonts w:ascii="Times New Roman" w:eastAsia="TimesNewRomanPSMT" w:hAnsi="Times New Roman" w:cs="Times New Roman"/>
            <w:i w:val="0"/>
            <w:noProof/>
            <w:sz w:val="26"/>
            <w:szCs w:val="26"/>
            <w:lang w:val="sv-SE"/>
          </w:rPr>
          <w:t>Mức ồn do các phương tiện thi công gây ra ở khoảng cách 100m và 200m (dBA)</w:t>
        </w:r>
        <w:r w:rsidR="00DA4252" w:rsidRPr="00CF0175">
          <w:rPr>
            <w:rFonts w:ascii="Times New Roman" w:hAnsi="Times New Roman" w:cs="Times New Roman"/>
            <w:i w:val="0"/>
            <w:noProof/>
            <w:webHidden/>
            <w:sz w:val="26"/>
            <w:szCs w:val="26"/>
          </w:rPr>
          <w:tab/>
        </w:r>
        <w:r w:rsidR="00DA4252" w:rsidRPr="00CF0175">
          <w:rPr>
            <w:rFonts w:ascii="Times New Roman" w:hAnsi="Times New Roman" w:cs="Times New Roman"/>
            <w:i w:val="0"/>
            <w:noProof/>
            <w:webHidden/>
            <w:sz w:val="26"/>
            <w:szCs w:val="26"/>
          </w:rPr>
          <w:fldChar w:fldCharType="begin"/>
        </w:r>
        <w:r w:rsidR="00DA4252" w:rsidRPr="00CF0175">
          <w:rPr>
            <w:rFonts w:ascii="Times New Roman" w:hAnsi="Times New Roman" w:cs="Times New Roman"/>
            <w:i w:val="0"/>
            <w:noProof/>
            <w:webHidden/>
            <w:sz w:val="26"/>
            <w:szCs w:val="26"/>
          </w:rPr>
          <w:instrText xml:space="preserve"> PAGEREF _Toc150854332 \h </w:instrText>
        </w:r>
        <w:r w:rsidR="00DA4252" w:rsidRPr="00CF0175">
          <w:rPr>
            <w:rFonts w:ascii="Times New Roman" w:hAnsi="Times New Roman" w:cs="Times New Roman"/>
            <w:i w:val="0"/>
            <w:noProof/>
            <w:webHidden/>
            <w:sz w:val="26"/>
            <w:szCs w:val="26"/>
          </w:rPr>
        </w:r>
        <w:r w:rsidR="00DA4252" w:rsidRPr="00CF0175">
          <w:rPr>
            <w:rFonts w:ascii="Times New Roman" w:hAnsi="Times New Roman" w:cs="Times New Roman"/>
            <w:i w:val="0"/>
            <w:noProof/>
            <w:webHidden/>
            <w:sz w:val="26"/>
            <w:szCs w:val="26"/>
          </w:rPr>
          <w:fldChar w:fldCharType="separate"/>
        </w:r>
        <w:r w:rsidR="00CF0175" w:rsidRPr="00CF0175">
          <w:rPr>
            <w:rFonts w:ascii="Times New Roman" w:hAnsi="Times New Roman" w:cs="Times New Roman"/>
            <w:i w:val="0"/>
            <w:noProof/>
            <w:webHidden/>
            <w:sz w:val="26"/>
            <w:szCs w:val="26"/>
          </w:rPr>
          <w:t>50</w:t>
        </w:r>
        <w:r w:rsidR="00DA4252" w:rsidRPr="00CF0175">
          <w:rPr>
            <w:rFonts w:ascii="Times New Roman" w:hAnsi="Times New Roman" w:cs="Times New Roman"/>
            <w:i w:val="0"/>
            <w:noProof/>
            <w:webHidden/>
            <w:sz w:val="26"/>
            <w:szCs w:val="26"/>
          </w:rPr>
          <w:fldChar w:fldCharType="end"/>
        </w:r>
      </w:hyperlink>
    </w:p>
    <w:p w14:paraId="2DAB71D2" w14:textId="77777777" w:rsidR="00DA4252" w:rsidRPr="00CF0175" w:rsidRDefault="007E085E" w:rsidP="00CF0175">
      <w:pPr>
        <w:pStyle w:val="TableofFigures"/>
        <w:tabs>
          <w:tab w:val="right" w:leader="dot" w:pos="9062"/>
        </w:tabs>
        <w:spacing w:line="288" w:lineRule="auto"/>
        <w:rPr>
          <w:rFonts w:ascii="Times New Roman" w:eastAsiaTheme="minorEastAsia" w:hAnsi="Times New Roman" w:cs="Times New Roman"/>
          <w:i w:val="0"/>
          <w:iCs w:val="0"/>
          <w:noProof/>
          <w:sz w:val="26"/>
          <w:szCs w:val="26"/>
          <w:lang w:val="en-GB" w:eastAsia="en-GB"/>
        </w:rPr>
      </w:pPr>
      <w:hyperlink w:anchor="_Toc150854333" w:history="1">
        <w:r w:rsidR="00DA4252" w:rsidRPr="00CF0175">
          <w:rPr>
            <w:rStyle w:val="Hyperlink"/>
            <w:rFonts w:ascii="Times New Roman" w:hAnsi="Times New Roman" w:cs="Times New Roman"/>
            <w:i w:val="0"/>
            <w:noProof/>
            <w:sz w:val="26"/>
            <w:szCs w:val="26"/>
          </w:rPr>
          <w:t xml:space="preserve">Bảng 3. 21: </w:t>
        </w:r>
        <w:r w:rsidR="00DA4252" w:rsidRPr="00CF0175">
          <w:rPr>
            <w:rStyle w:val="Hyperlink"/>
            <w:rFonts w:ascii="Times New Roman" w:eastAsia="TimesNewRomanPSMT" w:hAnsi="Times New Roman" w:cs="Times New Roman"/>
            <w:i w:val="0"/>
            <w:noProof/>
            <w:sz w:val="26"/>
            <w:szCs w:val="26"/>
          </w:rPr>
          <w:t>Mức rung của các phương tiện thi công theo khoảng cách</w:t>
        </w:r>
        <w:r w:rsidR="00DA4252" w:rsidRPr="00CF0175">
          <w:rPr>
            <w:rFonts w:ascii="Times New Roman" w:hAnsi="Times New Roman" w:cs="Times New Roman"/>
            <w:i w:val="0"/>
            <w:noProof/>
            <w:webHidden/>
            <w:sz w:val="26"/>
            <w:szCs w:val="26"/>
          </w:rPr>
          <w:tab/>
        </w:r>
        <w:r w:rsidR="00DA4252" w:rsidRPr="00CF0175">
          <w:rPr>
            <w:rFonts w:ascii="Times New Roman" w:hAnsi="Times New Roman" w:cs="Times New Roman"/>
            <w:i w:val="0"/>
            <w:noProof/>
            <w:webHidden/>
            <w:sz w:val="26"/>
            <w:szCs w:val="26"/>
          </w:rPr>
          <w:fldChar w:fldCharType="begin"/>
        </w:r>
        <w:r w:rsidR="00DA4252" w:rsidRPr="00CF0175">
          <w:rPr>
            <w:rFonts w:ascii="Times New Roman" w:hAnsi="Times New Roman" w:cs="Times New Roman"/>
            <w:i w:val="0"/>
            <w:noProof/>
            <w:webHidden/>
            <w:sz w:val="26"/>
            <w:szCs w:val="26"/>
          </w:rPr>
          <w:instrText xml:space="preserve"> PAGEREF _Toc150854333 \h </w:instrText>
        </w:r>
        <w:r w:rsidR="00DA4252" w:rsidRPr="00CF0175">
          <w:rPr>
            <w:rFonts w:ascii="Times New Roman" w:hAnsi="Times New Roman" w:cs="Times New Roman"/>
            <w:i w:val="0"/>
            <w:noProof/>
            <w:webHidden/>
            <w:sz w:val="26"/>
            <w:szCs w:val="26"/>
          </w:rPr>
        </w:r>
        <w:r w:rsidR="00DA4252" w:rsidRPr="00CF0175">
          <w:rPr>
            <w:rFonts w:ascii="Times New Roman" w:hAnsi="Times New Roman" w:cs="Times New Roman"/>
            <w:i w:val="0"/>
            <w:noProof/>
            <w:webHidden/>
            <w:sz w:val="26"/>
            <w:szCs w:val="26"/>
          </w:rPr>
          <w:fldChar w:fldCharType="separate"/>
        </w:r>
        <w:r w:rsidR="00CF0175" w:rsidRPr="00CF0175">
          <w:rPr>
            <w:rFonts w:ascii="Times New Roman" w:hAnsi="Times New Roman" w:cs="Times New Roman"/>
            <w:i w:val="0"/>
            <w:noProof/>
            <w:webHidden/>
            <w:sz w:val="26"/>
            <w:szCs w:val="26"/>
          </w:rPr>
          <w:t>51</w:t>
        </w:r>
        <w:r w:rsidR="00DA4252" w:rsidRPr="00CF0175">
          <w:rPr>
            <w:rFonts w:ascii="Times New Roman" w:hAnsi="Times New Roman" w:cs="Times New Roman"/>
            <w:i w:val="0"/>
            <w:noProof/>
            <w:webHidden/>
            <w:sz w:val="26"/>
            <w:szCs w:val="26"/>
          </w:rPr>
          <w:fldChar w:fldCharType="end"/>
        </w:r>
      </w:hyperlink>
    </w:p>
    <w:p w14:paraId="253A63C7" w14:textId="77777777" w:rsidR="00DA4252" w:rsidRPr="00CF0175" w:rsidRDefault="007E085E" w:rsidP="00CF0175">
      <w:pPr>
        <w:pStyle w:val="TableofFigures"/>
        <w:tabs>
          <w:tab w:val="right" w:leader="dot" w:pos="9062"/>
        </w:tabs>
        <w:spacing w:line="288" w:lineRule="auto"/>
        <w:rPr>
          <w:rFonts w:ascii="Times New Roman" w:eastAsiaTheme="minorEastAsia" w:hAnsi="Times New Roman" w:cs="Times New Roman"/>
          <w:i w:val="0"/>
          <w:iCs w:val="0"/>
          <w:noProof/>
          <w:sz w:val="26"/>
          <w:szCs w:val="26"/>
          <w:lang w:val="en-GB" w:eastAsia="en-GB"/>
        </w:rPr>
      </w:pPr>
      <w:hyperlink w:anchor="_Toc150854334" w:history="1">
        <w:r w:rsidR="00DA4252" w:rsidRPr="00CF0175">
          <w:rPr>
            <w:rStyle w:val="Hyperlink"/>
            <w:rFonts w:ascii="Times New Roman" w:hAnsi="Times New Roman" w:cs="Times New Roman"/>
            <w:i w:val="0"/>
            <w:noProof/>
            <w:sz w:val="26"/>
            <w:szCs w:val="26"/>
          </w:rPr>
          <w:t>Bảng 3.32. Hệ số ô nhiễm không khí đối với các loại xe</w:t>
        </w:r>
        <w:r w:rsidR="00DA4252" w:rsidRPr="00CF0175">
          <w:rPr>
            <w:rFonts w:ascii="Times New Roman" w:hAnsi="Times New Roman" w:cs="Times New Roman"/>
            <w:i w:val="0"/>
            <w:noProof/>
            <w:webHidden/>
            <w:sz w:val="26"/>
            <w:szCs w:val="26"/>
          </w:rPr>
          <w:tab/>
        </w:r>
        <w:r w:rsidR="00DA4252" w:rsidRPr="00CF0175">
          <w:rPr>
            <w:rFonts w:ascii="Times New Roman" w:hAnsi="Times New Roman" w:cs="Times New Roman"/>
            <w:i w:val="0"/>
            <w:noProof/>
            <w:webHidden/>
            <w:sz w:val="26"/>
            <w:szCs w:val="26"/>
          </w:rPr>
          <w:fldChar w:fldCharType="begin"/>
        </w:r>
        <w:r w:rsidR="00DA4252" w:rsidRPr="00CF0175">
          <w:rPr>
            <w:rFonts w:ascii="Times New Roman" w:hAnsi="Times New Roman" w:cs="Times New Roman"/>
            <w:i w:val="0"/>
            <w:noProof/>
            <w:webHidden/>
            <w:sz w:val="26"/>
            <w:szCs w:val="26"/>
          </w:rPr>
          <w:instrText xml:space="preserve"> PAGEREF _Toc150854334 \h </w:instrText>
        </w:r>
        <w:r w:rsidR="00DA4252" w:rsidRPr="00CF0175">
          <w:rPr>
            <w:rFonts w:ascii="Times New Roman" w:hAnsi="Times New Roman" w:cs="Times New Roman"/>
            <w:i w:val="0"/>
            <w:noProof/>
            <w:webHidden/>
            <w:sz w:val="26"/>
            <w:szCs w:val="26"/>
          </w:rPr>
        </w:r>
        <w:r w:rsidR="00DA4252" w:rsidRPr="00CF0175">
          <w:rPr>
            <w:rFonts w:ascii="Times New Roman" w:hAnsi="Times New Roman" w:cs="Times New Roman"/>
            <w:i w:val="0"/>
            <w:noProof/>
            <w:webHidden/>
            <w:sz w:val="26"/>
            <w:szCs w:val="26"/>
          </w:rPr>
          <w:fldChar w:fldCharType="separate"/>
        </w:r>
        <w:r w:rsidR="00CF0175" w:rsidRPr="00CF0175">
          <w:rPr>
            <w:rFonts w:ascii="Times New Roman" w:hAnsi="Times New Roman" w:cs="Times New Roman"/>
            <w:i w:val="0"/>
            <w:noProof/>
            <w:webHidden/>
            <w:sz w:val="26"/>
            <w:szCs w:val="26"/>
          </w:rPr>
          <w:t>71</w:t>
        </w:r>
        <w:r w:rsidR="00DA4252" w:rsidRPr="00CF0175">
          <w:rPr>
            <w:rFonts w:ascii="Times New Roman" w:hAnsi="Times New Roman" w:cs="Times New Roman"/>
            <w:i w:val="0"/>
            <w:noProof/>
            <w:webHidden/>
            <w:sz w:val="26"/>
            <w:szCs w:val="26"/>
          </w:rPr>
          <w:fldChar w:fldCharType="end"/>
        </w:r>
      </w:hyperlink>
    </w:p>
    <w:p w14:paraId="4C127EA4" w14:textId="77777777" w:rsidR="00DA4252" w:rsidRPr="00CF0175" w:rsidRDefault="007E085E" w:rsidP="00CF0175">
      <w:pPr>
        <w:pStyle w:val="TableofFigures"/>
        <w:tabs>
          <w:tab w:val="right" w:leader="dot" w:pos="9062"/>
        </w:tabs>
        <w:spacing w:line="288" w:lineRule="auto"/>
        <w:rPr>
          <w:rFonts w:ascii="Times New Roman" w:eastAsiaTheme="minorEastAsia" w:hAnsi="Times New Roman" w:cs="Times New Roman"/>
          <w:i w:val="0"/>
          <w:iCs w:val="0"/>
          <w:noProof/>
          <w:sz w:val="26"/>
          <w:szCs w:val="26"/>
          <w:lang w:val="en-GB" w:eastAsia="en-GB"/>
        </w:rPr>
      </w:pPr>
      <w:hyperlink w:anchor="_Toc150854335" w:history="1">
        <w:r w:rsidR="00DA4252" w:rsidRPr="00CF0175">
          <w:rPr>
            <w:rStyle w:val="Hyperlink"/>
            <w:rFonts w:ascii="Times New Roman" w:hAnsi="Times New Roman" w:cs="Times New Roman"/>
            <w:i w:val="0"/>
            <w:noProof/>
            <w:sz w:val="26"/>
            <w:szCs w:val="26"/>
          </w:rPr>
          <w:t>Bảng 3.33. Tải lượng phát thải ô nhiễm của các phương tiện giao thông</w:t>
        </w:r>
        <w:r w:rsidR="00DA4252" w:rsidRPr="00CF0175">
          <w:rPr>
            <w:rFonts w:ascii="Times New Roman" w:hAnsi="Times New Roman" w:cs="Times New Roman"/>
            <w:i w:val="0"/>
            <w:noProof/>
            <w:webHidden/>
            <w:sz w:val="26"/>
            <w:szCs w:val="26"/>
          </w:rPr>
          <w:tab/>
        </w:r>
        <w:r w:rsidR="00DA4252" w:rsidRPr="00CF0175">
          <w:rPr>
            <w:rFonts w:ascii="Times New Roman" w:hAnsi="Times New Roman" w:cs="Times New Roman"/>
            <w:i w:val="0"/>
            <w:noProof/>
            <w:webHidden/>
            <w:sz w:val="26"/>
            <w:szCs w:val="26"/>
          </w:rPr>
          <w:fldChar w:fldCharType="begin"/>
        </w:r>
        <w:r w:rsidR="00DA4252" w:rsidRPr="00CF0175">
          <w:rPr>
            <w:rFonts w:ascii="Times New Roman" w:hAnsi="Times New Roman" w:cs="Times New Roman"/>
            <w:i w:val="0"/>
            <w:noProof/>
            <w:webHidden/>
            <w:sz w:val="26"/>
            <w:szCs w:val="26"/>
          </w:rPr>
          <w:instrText xml:space="preserve"> PAGEREF _Toc150854335 \h </w:instrText>
        </w:r>
        <w:r w:rsidR="00DA4252" w:rsidRPr="00CF0175">
          <w:rPr>
            <w:rFonts w:ascii="Times New Roman" w:hAnsi="Times New Roman" w:cs="Times New Roman"/>
            <w:i w:val="0"/>
            <w:noProof/>
            <w:webHidden/>
            <w:sz w:val="26"/>
            <w:szCs w:val="26"/>
          </w:rPr>
        </w:r>
        <w:r w:rsidR="00DA4252" w:rsidRPr="00CF0175">
          <w:rPr>
            <w:rFonts w:ascii="Times New Roman" w:hAnsi="Times New Roman" w:cs="Times New Roman"/>
            <w:i w:val="0"/>
            <w:noProof/>
            <w:webHidden/>
            <w:sz w:val="26"/>
            <w:szCs w:val="26"/>
          </w:rPr>
          <w:fldChar w:fldCharType="separate"/>
        </w:r>
        <w:r w:rsidR="00CF0175" w:rsidRPr="00CF0175">
          <w:rPr>
            <w:rFonts w:ascii="Times New Roman" w:hAnsi="Times New Roman" w:cs="Times New Roman"/>
            <w:i w:val="0"/>
            <w:noProof/>
            <w:webHidden/>
            <w:sz w:val="26"/>
            <w:szCs w:val="26"/>
          </w:rPr>
          <w:t>71</w:t>
        </w:r>
        <w:r w:rsidR="00DA4252" w:rsidRPr="00CF0175">
          <w:rPr>
            <w:rFonts w:ascii="Times New Roman" w:hAnsi="Times New Roman" w:cs="Times New Roman"/>
            <w:i w:val="0"/>
            <w:noProof/>
            <w:webHidden/>
            <w:sz w:val="26"/>
            <w:szCs w:val="26"/>
          </w:rPr>
          <w:fldChar w:fldCharType="end"/>
        </w:r>
      </w:hyperlink>
    </w:p>
    <w:p w14:paraId="7C914000" w14:textId="77777777" w:rsidR="00DA4252" w:rsidRPr="00CF0175" w:rsidRDefault="007E085E" w:rsidP="00CF0175">
      <w:pPr>
        <w:pStyle w:val="TableofFigures"/>
        <w:tabs>
          <w:tab w:val="right" w:leader="dot" w:pos="9062"/>
        </w:tabs>
        <w:spacing w:line="288" w:lineRule="auto"/>
        <w:rPr>
          <w:rFonts w:ascii="Times New Roman" w:eastAsiaTheme="minorEastAsia" w:hAnsi="Times New Roman" w:cs="Times New Roman"/>
          <w:i w:val="0"/>
          <w:iCs w:val="0"/>
          <w:noProof/>
          <w:sz w:val="26"/>
          <w:szCs w:val="26"/>
          <w:lang w:val="en-GB" w:eastAsia="en-GB"/>
        </w:rPr>
      </w:pPr>
      <w:hyperlink w:anchor="_Toc150854336" w:history="1">
        <w:r w:rsidR="00DA4252" w:rsidRPr="00CF0175">
          <w:rPr>
            <w:rStyle w:val="Hyperlink"/>
            <w:rFonts w:ascii="Times New Roman" w:hAnsi="Times New Roman" w:cs="Times New Roman"/>
            <w:i w:val="0"/>
            <w:noProof/>
            <w:sz w:val="26"/>
            <w:szCs w:val="26"/>
          </w:rPr>
          <w:t>Bảng 3.37. Lưu lượng nước thải sinh hoạt phát sinh</w:t>
        </w:r>
        <w:r w:rsidR="00DA4252" w:rsidRPr="00CF0175">
          <w:rPr>
            <w:rFonts w:ascii="Times New Roman" w:hAnsi="Times New Roman" w:cs="Times New Roman"/>
            <w:i w:val="0"/>
            <w:noProof/>
            <w:webHidden/>
            <w:sz w:val="26"/>
            <w:szCs w:val="26"/>
          </w:rPr>
          <w:tab/>
        </w:r>
        <w:r w:rsidR="00DA4252" w:rsidRPr="00CF0175">
          <w:rPr>
            <w:rFonts w:ascii="Times New Roman" w:hAnsi="Times New Roman" w:cs="Times New Roman"/>
            <w:i w:val="0"/>
            <w:noProof/>
            <w:webHidden/>
            <w:sz w:val="26"/>
            <w:szCs w:val="26"/>
          </w:rPr>
          <w:fldChar w:fldCharType="begin"/>
        </w:r>
        <w:r w:rsidR="00DA4252" w:rsidRPr="00CF0175">
          <w:rPr>
            <w:rFonts w:ascii="Times New Roman" w:hAnsi="Times New Roman" w:cs="Times New Roman"/>
            <w:i w:val="0"/>
            <w:noProof/>
            <w:webHidden/>
            <w:sz w:val="26"/>
            <w:szCs w:val="26"/>
          </w:rPr>
          <w:instrText xml:space="preserve"> PAGEREF _Toc150854336 \h </w:instrText>
        </w:r>
        <w:r w:rsidR="00DA4252" w:rsidRPr="00CF0175">
          <w:rPr>
            <w:rFonts w:ascii="Times New Roman" w:hAnsi="Times New Roman" w:cs="Times New Roman"/>
            <w:i w:val="0"/>
            <w:noProof/>
            <w:webHidden/>
            <w:sz w:val="26"/>
            <w:szCs w:val="26"/>
          </w:rPr>
        </w:r>
        <w:r w:rsidR="00DA4252" w:rsidRPr="00CF0175">
          <w:rPr>
            <w:rFonts w:ascii="Times New Roman" w:hAnsi="Times New Roman" w:cs="Times New Roman"/>
            <w:i w:val="0"/>
            <w:noProof/>
            <w:webHidden/>
            <w:sz w:val="26"/>
            <w:szCs w:val="26"/>
          </w:rPr>
          <w:fldChar w:fldCharType="separate"/>
        </w:r>
        <w:r w:rsidR="00CF0175" w:rsidRPr="00CF0175">
          <w:rPr>
            <w:rFonts w:ascii="Times New Roman" w:hAnsi="Times New Roman" w:cs="Times New Roman"/>
            <w:i w:val="0"/>
            <w:noProof/>
            <w:webHidden/>
            <w:sz w:val="26"/>
            <w:szCs w:val="26"/>
          </w:rPr>
          <w:t>72</w:t>
        </w:r>
        <w:r w:rsidR="00DA4252" w:rsidRPr="00CF0175">
          <w:rPr>
            <w:rFonts w:ascii="Times New Roman" w:hAnsi="Times New Roman" w:cs="Times New Roman"/>
            <w:i w:val="0"/>
            <w:noProof/>
            <w:webHidden/>
            <w:sz w:val="26"/>
            <w:szCs w:val="26"/>
          </w:rPr>
          <w:fldChar w:fldCharType="end"/>
        </w:r>
      </w:hyperlink>
    </w:p>
    <w:p w14:paraId="6B514BD0" w14:textId="77777777" w:rsidR="00DA4252" w:rsidRPr="00CF0175" w:rsidRDefault="007E085E" w:rsidP="00CF0175">
      <w:pPr>
        <w:pStyle w:val="TableofFigures"/>
        <w:tabs>
          <w:tab w:val="right" w:leader="dot" w:pos="9062"/>
        </w:tabs>
        <w:spacing w:line="288" w:lineRule="auto"/>
        <w:rPr>
          <w:rFonts w:ascii="Times New Roman" w:eastAsiaTheme="minorEastAsia" w:hAnsi="Times New Roman" w:cs="Times New Roman"/>
          <w:i w:val="0"/>
          <w:iCs w:val="0"/>
          <w:noProof/>
          <w:sz w:val="26"/>
          <w:szCs w:val="26"/>
          <w:lang w:val="en-GB" w:eastAsia="en-GB"/>
        </w:rPr>
      </w:pPr>
      <w:hyperlink w:anchor="_Toc150854337" w:history="1">
        <w:r w:rsidR="00DA4252" w:rsidRPr="00CF0175">
          <w:rPr>
            <w:rStyle w:val="Hyperlink"/>
            <w:rFonts w:ascii="Times New Roman" w:hAnsi="Times New Roman" w:cs="Times New Roman"/>
            <w:i w:val="0"/>
            <w:noProof/>
            <w:sz w:val="26"/>
            <w:szCs w:val="26"/>
          </w:rPr>
          <w:t>Bảng 3.38. Tải lượng chất ô nhiễm trong nước thải sinh hoạt</w:t>
        </w:r>
        <w:r w:rsidR="00DA4252" w:rsidRPr="00CF0175">
          <w:rPr>
            <w:rFonts w:ascii="Times New Roman" w:hAnsi="Times New Roman" w:cs="Times New Roman"/>
            <w:i w:val="0"/>
            <w:noProof/>
            <w:webHidden/>
            <w:sz w:val="26"/>
            <w:szCs w:val="26"/>
          </w:rPr>
          <w:tab/>
        </w:r>
        <w:r w:rsidR="00DA4252" w:rsidRPr="00CF0175">
          <w:rPr>
            <w:rFonts w:ascii="Times New Roman" w:hAnsi="Times New Roman" w:cs="Times New Roman"/>
            <w:i w:val="0"/>
            <w:noProof/>
            <w:webHidden/>
            <w:sz w:val="26"/>
            <w:szCs w:val="26"/>
          </w:rPr>
          <w:fldChar w:fldCharType="begin"/>
        </w:r>
        <w:r w:rsidR="00DA4252" w:rsidRPr="00CF0175">
          <w:rPr>
            <w:rFonts w:ascii="Times New Roman" w:hAnsi="Times New Roman" w:cs="Times New Roman"/>
            <w:i w:val="0"/>
            <w:noProof/>
            <w:webHidden/>
            <w:sz w:val="26"/>
            <w:szCs w:val="26"/>
          </w:rPr>
          <w:instrText xml:space="preserve"> PAGEREF _Toc150854337 \h </w:instrText>
        </w:r>
        <w:r w:rsidR="00DA4252" w:rsidRPr="00CF0175">
          <w:rPr>
            <w:rFonts w:ascii="Times New Roman" w:hAnsi="Times New Roman" w:cs="Times New Roman"/>
            <w:i w:val="0"/>
            <w:noProof/>
            <w:webHidden/>
            <w:sz w:val="26"/>
            <w:szCs w:val="26"/>
          </w:rPr>
        </w:r>
        <w:r w:rsidR="00DA4252" w:rsidRPr="00CF0175">
          <w:rPr>
            <w:rFonts w:ascii="Times New Roman" w:hAnsi="Times New Roman" w:cs="Times New Roman"/>
            <w:i w:val="0"/>
            <w:noProof/>
            <w:webHidden/>
            <w:sz w:val="26"/>
            <w:szCs w:val="26"/>
          </w:rPr>
          <w:fldChar w:fldCharType="separate"/>
        </w:r>
        <w:r w:rsidR="00CF0175" w:rsidRPr="00CF0175">
          <w:rPr>
            <w:rFonts w:ascii="Times New Roman" w:hAnsi="Times New Roman" w:cs="Times New Roman"/>
            <w:i w:val="0"/>
            <w:noProof/>
            <w:webHidden/>
            <w:sz w:val="26"/>
            <w:szCs w:val="26"/>
          </w:rPr>
          <w:t>73</w:t>
        </w:r>
        <w:r w:rsidR="00DA4252" w:rsidRPr="00CF0175">
          <w:rPr>
            <w:rFonts w:ascii="Times New Roman" w:hAnsi="Times New Roman" w:cs="Times New Roman"/>
            <w:i w:val="0"/>
            <w:noProof/>
            <w:webHidden/>
            <w:sz w:val="26"/>
            <w:szCs w:val="26"/>
          </w:rPr>
          <w:fldChar w:fldCharType="end"/>
        </w:r>
      </w:hyperlink>
    </w:p>
    <w:p w14:paraId="28D668AB" w14:textId="77777777" w:rsidR="00DA4252" w:rsidRPr="00CF0175" w:rsidRDefault="007E085E" w:rsidP="00CF0175">
      <w:pPr>
        <w:pStyle w:val="TableofFigures"/>
        <w:tabs>
          <w:tab w:val="right" w:leader="dot" w:pos="9062"/>
        </w:tabs>
        <w:spacing w:line="288" w:lineRule="auto"/>
        <w:rPr>
          <w:rFonts w:ascii="Times New Roman" w:eastAsiaTheme="minorEastAsia" w:hAnsi="Times New Roman" w:cs="Times New Roman"/>
          <w:i w:val="0"/>
          <w:iCs w:val="0"/>
          <w:noProof/>
          <w:sz w:val="26"/>
          <w:szCs w:val="26"/>
          <w:lang w:val="en-GB" w:eastAsia="en-GB"/>
        </w:rPr>
      </w:pPr>
      <w:hyperlink w:anchor="_Toc150854338" w:history="1">
        <w:r w:rsidR="00DA4252" w:rsidRPr="00CF0175">
          <w:rPr>
            <w:rStyle w:val="Hyperlink"/>
            <w:rFonts w:ascii="Times New Roman" w:hAnsi="Times New Roman" w:cs="Times New Roman"/>
            <w:i w:val="0"/>
            <w:noProof/>
            <w:sz w:val="26"/>
            <w:szCs w:val="26"/>
          </w:rPr>
          <w:t>Bảng 3.39. Thành phần, khối lượng ước tính CTNH phát sinh</w:t>
        </w:r>
        <w:r w:rsidR="00DA4252" w:rsidRPr="00CF0175">
          <w:rPr>
            <w:rFonts w:ascii="Times New Roman" w:hAnsi="Times New Roman" w:cs="Times New Roman"/>
            <w:i w:val="0"/>
            <w:noProof/>
            <w:webHidden/>
            <w:sz w:val="26"/>
            <w:szCs w:val="26"/>
          </w:rPr>
          <w:tab/>
        </w:r>
        <w:r w:rsidR="00DA4252" w:rsidRPr="00CF0175">
          <w:rPr>
            <w:rFonts w:ascii="Times New Roman" w:hAnsi="Times New Roman" w:cs="Times New Roman"/>
            <w:i w:val="0"/>
            <w:noProof/>
            <w:webHidden/>
            <w:sz w:val="26"/>
            <w:szCs w:val="26"/>
          </w:rPr>
          <w:fldChar w:fldCharType="begin"/>
        </w:r>
        <w:r w:rsidR="00DA4252" w:rsidRPr="00CF0175">
          <w:rPr>
            <w:rFonts w:ascii="Times New Roman" w:hAnsi="Times New Roman" w:cs="Times New Roman"/>
            <w:i w:val="0"/>
            <w:noProof/>
            <w:webHidden/>
            <w:sz w:val="26"/>
            <w:szCs w:val="26"/>
          </w:rPr>
          <w:instrText xml:space="preserve"> PAGEREF _Toc150854338 \h </w:instrText>
        </w:r>
        <w:r w:rsidR="00DA4252" w:rsidRPr="00CF0175">
          <w:rPr>
            <w:rFonts w:ascii="Times New Roman" w:hAnsi="Times New Roman" w:cs="Times New Roman"/>
            <w:i w:val="0"/>
            <w:noProof/>
            <w:webHidden/>
            <w:sz w:val="26"/>
            <w:szCs w:val="26"/>
          </w:rPr>
        </w:r>
        <w:r w:rsidR="00DA4252" w:rsidRPr="00CF0175">
          <w:rPr>
            <w:rFonts w:ascii="Times New Roman" w:hAnsi="Times New Roman" w:cs="Times New Roman"/>
            <w:i w:val="0"/>
            <w:noProof/>
            <w:webHidden/>
            <w:sz w:val="26"/>
            <w:szCs w:val="26"/>
          </w:rPr>
          <w:fldChar w:fldCharType="separate"/>
        </w:r>
        <w:r w:rsidR="00CF0175" w:rsidRPr="00CF0175">
          <w:rPr>
            <w:rFonts w:ascii="Times New Roman" w:hAnsi="Times New Roman" w:cs="Times New Roman"/>
            <w:i w:val="0"/>
            <w:noProof/>
            <w:webHidden/>
            <w:sz w:val="26"/>
            <w:szCs w:val="26"/>
          </w:rPr>
          <w:t>74</w:t>
        </w:r>
        <w:r w:rsidR="00DA4252" w:rsidRPr="00CF0175">
          <w:rPr>
            <w:rFonts w:ascii="Times New Roman" w:hAnsi="Times New Roman" w:cs="Times New Roman"/>
            <w:i w:val="0"/>
            <w:noProof/>
            <w:webHidden/>
            <w:sz w:val="26"/>
            <w:szCs w:val="26"/>
          </w:rPr>
          <w:fldChar w:fldCharType="end"/>
        </w:r>
      </w:hyperlink>
    </w:p>
    <w:p w14:paraId="447A3692" w14:textId="77777777" w:rsidR="00DA4252" w:rsidRPr="00CF0175" w:rsidRDefault="007E085E" w:rsidP="00CF0175">
      <w:pPr>
        <w:pStyle w:val="TableofFigures"/>
        <w:tabs>
          <w:tab w:val="right" w:leader="dot" w:pos="9062"/>
        </w:tabs>
        <w:spacing w:line="288" w:lineRule="auto"/>
        <w:rPr>
          <w:rFonts w:ascii="Times New Roman" w:eastAsiaTheme="minorEastAsia" w:hAnsi="Times New Roman" w:cs="Times New Roman"/>
          <w:i w:val="0"/>
          <w:iCs w:val="0"/>
          <w:noProof/>
          <w:sz w:val="26"/>
          <w:szCs w:val="26"/>
          <w:lang w:val="en-GB" w:eastAsia="en-GB"/>
        </w:rPr>
      </w:pPr>
      <w:hyperlink w:anchor="_Toc150854339" w:history="1">
        <w:r w:rsidR="00DA4252" w:rsidRPr="00CF0175">
          <w:rPr>
            <w:rStyle w:val="Hyperlink"/>
            <w:rFonts w:ascii="Times New Roman" w:hAnsi="Times New Roman" w:cs="Times New Roman"/>
            <w:i w:val="0"/>
            <w:noProof/>
            <w:sz w:val="26"/>
            <w:szCs w:val="26"/>
            <w:lang w:val="af-ZA"/>
          </w:rPr>
          <w:t xml:space="preserve">Bảng 3. 23: </w:t>
        </w:r>
        <w:r w:rsidR="00DA4252" w:rsidRPr="00CF0175">
          <w:rPr>
            <w:rStyle w:val="Hyperlink"/>
            <w:rFonts w:ascii="Times New Roman" w:eastAsia="Times New Roman" w:hAnsi="Times New Roman" w:cs="Times New Roman"/>
            <w:i w:val="0"/>
            <w:noProof/>
            <w:sz w:val="26"/>
            <w:szCs w:val="26"/>
            <w:lang w:val="vi-VN"/>
          </w:rPr>
          <w:t>Mức ồn tương đương trung bình ở với điều kiện chuẩn (LA7TC)</w:t>
        </w:r>
        <w:r w:rsidR="00DA4252" w:rsidRPr="00CF0175">
          <w:rPr>
            <w:rFonts w:ascii="Times New Roman" w:hAnsi="Times New Roman" w:cs="Times New Roman"/>
            <w:i w:val="0"/>
            <w:noProof/>
            <w:webHidden/>
            <w:sz w:val="26"/>
            <w:szCs w:val="26"/>
          </w:rPr>
          <w:tab/>
        </w:r>
        <w:r w:rsidR="00DA4252" w:rsidRPr="00CF0175">
          <w:rPr>
            <w:rFonts w:ascii="Times New Roman" w:hAnsi="Times New Roman" w:cs="Times New Roman"/>
            <w:i w:val="0"/>
            <w:noProof/>
            <w:webHidden/>
            <w:sz w:val="26"/>
            <w:szCs w:val="26"/>
          </w:rPr>
          <w:fldChar w:fldCharType="begin"/>
        </w:r>
        <w:r w:rsidR="00DA4252" w:rsidRPr="00CF0175">
          <w:rPr>
            <w:rFonts w:ascii="Times New Roman" w:hAnsi="Times New Roman" w:cs="Times New Roman"/>
            <w:i w:val="0"/>
            <w:noProof/>
            <w:webHidden/>
            <w:sz w:val="26"/>
            <w:szCs w:val="26"/>
          </w:rPr>
          <w:instrText xml:space="preserve"> PAGEREF _Toc150854339 \h </w:instrText>
        </w:r>
        <w:r w:rsidR="00DA4252" w:rsidRPr="00CF0175">
          <w:rPr>
            <w:rFonts w:ascii="Times New Roman" w:hAnsi="Times New Roman" w:cs="Times New Roman"/>
            <w:i w:val="0"/>
            <w:noProof/>
            <w:webHidden/>
            <w:sz w:val="26"/>
            <w:szCs w:val="26"/>
          </w:rPr>
        </w:r>
        <w:r w:rsidR="00DA4252" w:rsidRPr="00CF0175">
          <w:rPr>
            <w:rFonts w:ascii="Times New Roman" w:hAnsi="Times New Roman" w:cs="Times New Roman"/>
            <w:i w:val="0"/>
            <w:noProof/>
            <w:webHidden/>
            <w:sz w:val="26"/>
            <w:szCs w:val="26"/>
          </w:rPr>
          <w:fldChar w:fldCharType="separate"/>
        </w:r>
        <w:r w:rsidR="00CF0175" w:rsidRPr="00CF0175">
          <w:rPr>
            <w:rFonts w:ascii="Times New Roman" w:hAnsi="Times New Roman" w:cs="Times New Roman"/>
            <w:i w:val="0"/>
            <w:noProof/>
            <w:webHidden/>
            <w:sz w:val="26"/>
            <w:szCs w:val="26"/>
          </w:rPr>
          <w:t>75</w:t>
        </w:r>
        <w:r w:rsidR="00DA4252" w:rsidRPr="00CF0175">
          <w:rPr>
            <w:rFonts w:ascii="Times New Roman" w:hAnsi="Times New Roman" w:cs="Times New Roman"/>
            <w:i w:val="0"/>
            <w:noProof/>
            <w:webHidden/>
            <w:sz w:val="26"/>
            <w:szCs w:val="26"/>
          </w:rPr>
          <w:fldChar w:fldCharType="end"/>
        </w:r>
      </w:hyperlink>
    </w:p>
    <w:p w14:paraId="1F8C5FB3" w14:textId="77777777" w:rsidR="00DA4252" w:rsidRPr="00CF0175" w:rsidRDefault="007E085E" w:rsidP="00CF0175">
      <w:pPr>
        <w:pStyle w:val="TableofFigures"/>
        <w:tabs>
          <w:tab w:val="right" w:leader="dot" w:pos="9062"/>
        </w:tabs>
        <w:spacing w:line="288" w:lineRule="auto"/>
        <w:rPr>
          <w:rFonts w:ascii="Times New Roman" w:eastAsiaTheme="minorEastAsia" w:hAnsi="Times New Roman" w:cs="Times New Roman"/>
          <w:i w:val="0"/>
          <w:iCs w:val="0"/>
          <w:noProof/>
          <w:sz w:val="26"/>
          <w:szCs w:val="26"/>
          <w:lang w:val="en-GB" w:eastAsia="en-GB"/>
        </w:rPr>
      </w:pPr>
      <w:hyperlink w:anchor="_Toc150854340" w:history="1">
        <w:r w:rsidR="00DA4252" w:rsidRPr="00CF0175">
          <w:rPr>
            <w:rStyle w:val="Hyperlink"/>
            <w:rFonts w:ascii="Times New Roman" w:hAnsi="Times New Roman" w:cs="Times New Roman"/>
            <w:i w:val="0"/>
            <w:noProof/>
            <w:sz w:val="26"/>
            <w:szCs w:val="26"/>
          </w:rPr>
          <w:t xml:space="preserve">Bảng 3. 24: </w:t>
        </w:r>
        <w:r w:rsidR="00DA4252" w:rsidRPr="00CF0175">
          <w:rPr>
            <w:rStyle w:val="Hyperlink"/>
            <w:rFonts w:ascii="Times New Roman" w:eastAsia="Times New Roman" w:hAnsi="Times New Roman" w:cs="Times New Roman"/>
            <w:i w:val="0"/>
            <w:noProof/>
            <w:sz w:val="26"/>
            <w:szCs w:val="26"/>
            <w:lang w:val="vi-VN"/>
          </w:rPr>
          <w:t>Dự báo mức ồn nguồn từ dòng xe</w:t>
        </w:r>
        <w:r w:rsidR="00DA4252" w:rsidRPr="00CF0175">
          <w:rPr>
            <w:rFonts w:ascii="Times New Roman" w:hAnsi="Times New Roman" w:cs="Times New Roman"/>
            <w:i w:val="0"/>
            <w:noProof/>
            <w:webHidden/>
            <w:sz w:val="26"/>
            <w:szCs w:val="26"/>
          </w:rPr>
          <w:tab/>
        </w:r>
        <w:r w:rsidR="00DA4252" w:rsidRPr="00CF0175">
          <w:rPr>
            <w:rFonts w:ascii="Times New Roman" w:hAnsi="Times New Roman" w:cs="Times New Roman"/>
            <w:i w:val="0"/>
            <w:noProof/>
            <w:webHidden/>
            <w:sz w:val="26"/>
            <w:szCs w:val="26"/>
          </w:rPr>
          <w:fldChar w:fldCharType="begin"/>
        </w:r>
        <w:r w:rsidR="00DA4252" w:rsidRPr="00CF0175">
          <w:rPr>
            <w:rFonts w:ascii="Times New Roman" w:hAnsi="Times New Roman" w:cs="Times New Roman"/>
            <w:i w:val="0"/>
            <w:noProof/>
            <w:webHidden/>
            <w:sz w:val="26"/>
            <w:szCs w:val="26"/>
          </w:rPr>
          <w:instrText xml:space="preserve"> PAGEREF _Toc150854340 \h </w:instrText>
        </w:r>
        <w:r w:rsidR="00DA4252" w:rsidRPr="00CF0175">
          <w:rPr>
            <w:rFonts w:ascii="Times New Roman" w:hAnsi="Times New Roman" w:cs="Times New Roman"/>
            <w:i w:val="0"/>
            <w:noProof/>
            <w:webHidden/>
            <w:sz w:val="26"/>
            <w:szCs w:val="26"/>
          </w:rPr>
        </w:r>
        <w:r w:rsidR="00DA4252" w:rsidRPr="00CF0175">
          <w:rPr>
            <w:rFonts w:ascii="Times New Roman" w:hAnsi="Times New Roman" w:cs="Times New Roman"/>
            <w:i w:val="0"/>
            <w:noProof/>
            <w:webHidden/>
            <w:sz w:val="26"/>
            <w:szCs w:val="26"/>
          </w:rPr>
          <w:fldChar w:fldCharType="separate"/>
        </w:r>
        <w:r w:rsidR="00CF0175" w:rsidRPr="00CF0175">
          <w:rPr>
            <w:rFonts w:ascii="Times New Roman" w:hAnsi="Times New Roman" w:cs="Times New Roman"/>
            <w:i w:val="0"/>
            <w:noProof/>
            <w:webHidden/>
            <w:sz w:val="26"/>
            <w:szCs w:val="26"/>
          </w:rPr>
          <w:t>76</w:t>
        </w:r>
        <w:r w:rsidR="00DA4252" w:rsidRPr="00CF0175">
          <w:rPr>
            <w:rFonts w:ascii="Times New Roman" w:hAnsi="Times New Roman" w:cs="Times New Roman"/>
            <w:i w:val="0"/>
            <w:noProof/>
            <w:webHidden/>
            <w:sz w:val="26"/>
            <w:szCs w:val="26"/>
          </w:rPr>
          <w:fldChar w:fldCharType="end"/>
        </w:r>
      </w:hyperlink>
    </w:p>
    <w:p w14:paraId="674015A4" w14:textId="77777777" w:rsidR="00DA4252" w:rsidRPr="00CF0175" w:rsidRDefault="007E085E" w:rsidP="00CF0175">
      <w:pPr>
        <w:pStyle w:val="TableofFigures"/>
        <w:tabs>
          <w:tab w:val="right" w:leader="dot" w:pos="9062"/>
        </w:tabs>
        <w:spacing w:line="288" w:lineRule="auto"/>
        <w:rPr>
          <w:rFonts w:ascii="Times New Roman" w:eastAsiaTheme="minorEastAsia" w:hAnsi="Times New Roman" w:cs="Times New Roman"/>
          <w:i w:val="0"/>
          <w:iCs w:val="0"/>
          <w:noProof/>
          <w:sz w:val="26"/>
          <w:szCs w:val="26"/>
          <w:lang w:val="en-GB" w:eastAsia="en-GB"/>
        </w:rPr>
      </w:pPr>
      <w:hyperlink w:anchor="_Toc150854341" w:history="1">
        <w:r w:rsidR="00DA4252" w:rsidRPr="00CF0175">
          <w:rPr>
            <w:rStyle w:val="Hyperlink"/>
            <w:rFonts w:ascii="Times New Roman" w:hAnsi="Times New Roman" w:cs="Times New Roman"/>
            <w:i w:val="0"/>
            <w:noProof/>
            <w:sz w:val="26"/>
            <w:szCs w:val="26"/>
            <w:lang w:val="af-ZA"/>
          </w:rPr>
          <w:t xml:space="preserve">Bảng 3. 25: </w:t>
        </w:r>
        <w:r w:rsidR="00DA4252" w:rsidRPr="00CF0175">
          <w:rPr>
            <w:rStyle w:val="Hyperlink"/>
            <w:rFonts w:ascii="Times New Roman" w:eastAsia="Times New Roman" w:hAnsi="Times New Roman" w:cs="Times New Roman"/>
            <w:i w:val="0"/>
            <w:noProof/>
            <w:sz w:val="26"/>
            <w:szCs w:val="26"/>
            <w:lang w:val="vi-VN"/>
          </w:rPr>
          <w:t>Kết quả dự báo mức suy giảm rung theo khoảng cách (dB)</w:t>
        </w:r>
        <w:r w:rsidR="00DA4252" w:rsidRPr="00CF0175">
          <w:rPr>
            <w:rFonts w:ascii="Times New Roman" w:hAnsi="Times New Roman" w:cs="Times New Roman"/>
            <w:i w:val="0"/>
            <w:noProof/>
            <w:webHidden/>
            <w:sz w:val="26"/>
            <w:szCs w:val="26"/>
          </w:rPr>
          <w:tab/>
        </w:r>
        <w:r w:rsidR="00DA4252" w:rsidRPr="00CF0175">
          <w:rPr>
            <w:rFonts w:ascii="Times New Roman" w:hAnsi="Times New Roman" w:cs="Times New Roman"/>
            <w:i w:val="0"/>
            <w:noProof/>
            <w:webHidden/>
            <w:sz w:val="26"/>
            <w:szCs w:val="26"/>
          </w:rPr>
          <w:fldChar w:fldCharType="begin"/>
        </w:r>
        <w:r w:rsidR="00DA4252" w:rsidRPr="00CF0175">
          <w:rPr>
            <w:rFonts w:ascii="Times New Roman" w:hAnsi="Times New Roman" w:cs="Times New Roman"/>
            <w:i w:val="0"/>
            <w:noProof/>
            <w:webHidden/>
            <w:sz w:val="26"/>
            <w:szCs w:val="26"/>
          </w:rPr>
          <w:instrText xml:space="preserve"> PAGEREF _Toc150854341 \h </w:instrText>
        </w:r>
        <w:r w:rsidR="00DA4252" w:rsidRPr="00CF0175">
          <w:rPr>
            <w:rFonts w:ascii="Times New Roman" w:hAnsi="Times New Roman" w:cs="Times New Roman"/>
            <w:i w:val="0"/>
            <w:noProof/>
            <w:webHidden/>
            <w:sz w:val="26"/>
            <w:szCs w:val="26"/>
          </w:rPr>
        </w:r>
        <w:r w:rsidR="00DA4252" w:rsidRPr="00CF0175">
          <w:rPr>
            <w:rFonts w:ascii="Times New Roman" w:hAnsi="Times New Roman" w:cs="Times New Roman"/>
            <w:i w:val="0"/>
            <w:noProof/>
            <w:webHidden/>
            <w:sz w:val="26"/>
            <w:szCs w:val="26"/>
          </w:rPr>
          <w:fldChar w:fldCharType="separate"/>
        </w:r>
        <w:r w:rsidR="00CF0175" w:rsidRPr="00CF0175">
          <w:rPr>
            <w:rFonts w:ascii="Times New Roman" w:hAnsi="Times New Roman" w:cs="Times New Roman"/>
            <w:i w:val="0"/>
            <w:noProof/>
            <w:webHidden/>
            <w:sz w:val="26"/>
            <w:szCs w:val="26"/>
          </w:rPr>
          <w:t>76</w:t>
        </w:r>
        <w:r w:rsidR="00DA4252" w:rsidRPr="00CF0175">
          <w:rPr>
            <w:rFonts w:ascii="Times New Roman" w:hAnsi="Times New Roman" w:cs="Times New Roman"/>
            <w:i w:val="0"/>
            <w:noProof/>
            <w:webHidden/>
            <w:sz w:val="26"/>
            <w:szCs w:val="26"/>
          </w:rPr>
          <w:fldChar w:fldCharType="end"/>
        </w:r>
      </w:hyperlink>
    </w:p>
    <w:p w14:paraId="208B1696" w14:textId="77777777" w:rsidR="00DA4252" w:rsidRPr="00CF0175" w:rsidRDefault="007E085E" w:rsidP="00CF0175">
      <w:pPr>
        <w:pStyle w:val="TableofFigures"/>
        <w:tabs>
          <w:tab w:val="right" w:leader="dot" w:pos="9062"/>
        </w:tabs>
        <w:spacing w:line="288" w:lineRule="auto"/>
        <w:rPr>
          <w:rFonts w:ascii="Times New Roman" w:eastAsiaTheme="minorEastAsia" w:hAnsi="Times New Roman" w:cs="Times New Roman"/>
          <w:i w:val="0"/>
          <w:iCs w:val="0"/>
          <w:noProof/>
          <w:sz w:val="26"/>
          <w:szCs w:val="26"/>
          <w:lang w:val="en-GB" w:eastAsia="en-GB"/>
        </w:rPr>
      </w:pPr>
      <w:hyperlink w:anchor="_Toc150854342" w:history="1">
        <w:r w:rsidR="00DA4252" w:rsidRPr="00CF0175">
          <w:rPr>
            <w:rStyle w:val="Hyperlink"/>
            <w:rFonts w:ascii="Times New Roman" w:hAnsi="Times New Roman" w:cs="Times New Roman"/>
            <w:i w:val="0"/>
            <w:noProof/>
            <w:sz w:val="26"/>
            <w:szCs w:val="26"/>
            <w:lang w:val="vi-VN"/>
          </w:rPr>
          <w:t xml:space="preserve">Bảng 3. 26: </w:t>
        </w:r>
        <w:r w:rsidR="00DA4252" w:rsidRPr="00CF0175">
          <w:rPr>
            <w:rStyle w:val="Hyperlink"/>
            <w:rFonts w:ascii="Times New Roman" w:eastAsia="Times New Roman" w:hAnsi="Times New Roman" w:cs="Times New Roman"/>
            <w:i w:val="0"/>
            <w:noProof/>
            <w:sz w:val="26"/>
            <w:szCs w:val="26"/>
            <w:lang w:val="vi-VN"/>
          </w:rPr>
          <w:t>Danh mục các công trình/biện pháp bảo vệ môi trường</w:t>
        </w:r>
        <w:r w:rsidR="00DA4252" w:rsidRPr="00CF0175">
          <w:rPr>
            <w:rFonts w:ascii="Times New Roman" w:hAnsi="Times New Roman" w:cs="Times New Roman"/>
            <w:i w:val="0"/>
            <w:noProof/>
            <w:webHidden/>
            <w:sz w:val="26"/>
            <w:szCs w:val="26"/>
          </w:rPr>
          <w:tab/>
        </w:r>
        <w:r w:rsidR="00DA4252" w:rsidRPr="00CF0175">
          <w:rPr>
            <w:rFonts w:ascii="Times New Roman" w:hAnsi="Times New Roman" w:cs="Times New Roman"/>
            <w:i w:val="0"/>
            <w:noProof/>
            <w:webHidden/>
            <w:sz w:val="26"/>
            <w:szCs w:val="26"/>
          </w:rPr>
          <w:fldChar w:fldCharType="begin"/>
        </w:r>
        <w:r w:rsidR="00DA4252" w:rsidRPr="00CF0175">
          <w:rPr>
            <w:rFonts w:ascii="Times New Roman" w:hAnsi="Times New Roman" w:cs="Times New Roman"/>
            <w:i w:val="0"/>
            <w:noProof/>
            <w:webHidden/>
            <w:sz w:val="26"/>
            <w:szCs w:val="26"/>
          </w:rPr>
          <w:instrText xml:space="preserve"> PAGEREF _Toc150854342 \h </w:instrText>
        </w:r>
        <w:r w:rsidR="00DA4252" w:rsidRPr="00CF0175">
          <w:rPr>
            <w:rFonts w:ascii="Times New Roman" w:hAnsi="Times New Roman" w:cs="Times New Roman"/>
            <w:i w:val="0"/>
            <w:noProof/>
            <w:webHidden/>
            <w:sz w:val="26"/>
            <w:szCs w:val="26"/>
          </w:rPr>
        </w:r>
        <w:r w:rsidR="00DA4252" w:rsidRPr="00CF0175">
          <w:rPr>
            <w:rFonts w:ascii="Times New Roman" w:hAnsi="Times New Roman" w:cs="Times New Roman"/>
            <w:i w:val="0"/>
            <w:noProof/>
            <w:webHidden/>
            <w:sz w:val="26"/>
            <w:szCs w:val="26"/>
          </w:rPr>
          <w:fldChar w:fldCharType="separate"/>
        </w:r>
        <w:r w:rsidR="00CF0175" w:rsidRPr="00CF0175">
          <w:rPr>
            <w:rFonts w:ascii="Times New Roman" w:hAnsi="Times New Roman" w:cs="Times New Roman"/>
            <w:i w:val="0"/>
            <w:noProof/>
            <w:webHidden/>
            <w:sz w:val="26"/>
            <w:szCs w:val="26"/>
          </w:rPr>
          <w:t>92</w:t>
        </w:r>
        <w:r w:rsidR="00DA4252" w:rsidRPr="00CF0175">
          <w:rPr>
            <w:rFonts w:ascii="Times New Roman" w:hAnsi="Times New Roman" w:cs="Times New Roman"/>
            <w:i w:val="0"/>
            <w:noProof/>
            <w:webHidden/>
            <w:sz w:val="26"/>
            <w:szCs w:val="26"/>
          </w:rPr>
          <w:fldChar w:fldCharType="end"/>
        </w:r>
      </w:hyperlink>
    </w:p>
    <w:p w14:paraId="07E50423" w14:textId="780CA308" w:rsidR="005C0BA2" w:rsidRPr="00CF0175" w:rsidRDefault="00017BC0" w:rsidP="00CF0175">
      <w:pPr>
        <w:spacing w:after="0" w:line="288" w:lineRule="auto"/>
        <w:jc w:val="both"/>
        <w:rPr>
          <w:rFonts w:ascii="Times New Roman" w:hAnsi="Times New Roman"/>
          <w:color w:val="000000"/>
          <w:sz w:val="26"/>
          <w:szCs w:val="26"/>
          <w:lang w:val="vi-VN"/>
        </w:rPr>
      </w:pPr>
      <w:r w:rsidRPr="00CF0175">
        <w:rPr>
          <w:rFonts w:ascii="Times New Roman" w:hAnsi="Times New Roman"/>
          <w:iCs/>
          <w:noProof/>
          <w:color w:val="000000"/>
          <w:sz w:val="26"/>
          <w:szCs w:val="26"/>
          <w:lang w:val="vi-VN"/>
        </w:rPr>
        <w:fldChar w:fldCharType="end"/>
      </w:r>
    </w:p>
    <w:p w14:paraId="5AFED1DB" w14:textId="068004DF" w:rsidR="005C0BA2" w:rsidRPr="00CF0175" w:rsidRDefault="005C0BA2" w:rsidP="00CF0175">
      <w:pPr>
        <w:spacing w:after="0" w:line="288" w:lineRule="auto"/>
        <w:jc w:val="center"/>
        <w:rPr>
          <w:rFonts w:ascii="Times New Roman" w:hAnsi="Times New Roman"/>
          <w:b/>
          <w:color w:val="000000"/>
          <w:sz w:val="26"/>
          <w:szCs w:val="26"/>
          <w:lang w:val="vi-VN"/>
        </w:rPr>
      </w:pPr>
      <w:r w:rsidRPr="00CF0175">
        <w:rPr>
          <w:rFonts w:ascii="Times New Roman" w:hAnsi="Times New Roman"/>
          <w:b/>
          <w:color w:val="000000"/>
          <w:sz w:val="26"/>
          <w:szCs w:val="26"/>
          <w:lang w:val="vi-VN"/>
        </w:rPr>
        <w:t>DANH MỤC CÁC HÌNH VẼ</w:t>
      </w:r>
    </w:p>
    <w:p w14:paraId="7CC594CC" w14:textId="77777777" w:rsidR="00C62605" w:rsidRPr="00CF0175" w:rsidRDefault="00C62605" w:rsidP="00CF0175">
      <w:pPr>
        <w:spacing w:after="0" w:line="288" w:lineRule="auto"/>
        <w:jc w:val="right"/>
        <w:rPr>
          <w:rFonts w:ascii="Times New Roman" w:hAnsi="Times New Roman"/>
          <w:b/>
          <w:color w:val="000000"/>
          <w:sz w:val="26"/>
          <w:szCs w:val="26"/>
        </w:rPr>
      </w:pPr>
      <w:r w:rsidRPr="00CF0175">
        <w:rPr>
          <w:rFonts w:ascii="Times New Roman" w:hAnsi="Times New Roman"/>
          <w:b/>
          <w:color w:val="000000"/>
          <w:sz w:val="26"/>
          <w:szCs w:val="26"/>
        </w:rPr>
        <w:t xml:space="preserve">Trang </w:t>
      </w:r>
    </w:p>
    <w:p w14:paraId="7A5E4FAD" w14:textId="77777777" w:rsidR="00DA4252" w:rsidRPr="00CF0175" w:rsidRDefault="00017BC0" w:rsidP="00CF0175">
      <w:pPr>
        <w:pStyle w:val="TableofFigures"/>
        <w:tabs>
          <w:tab w:val="right" w:leader="dot" w:pos="9062"/>
        </w:tabs>
        <w:spacing w:line="288" w:lineRule="auto"/>
        <w:rPr>
          <w:rFonts w:ascii="Times New Roman" w:eastAsiaTheme="minorEastAsia" w:hAnsi="Times New Roman" w:cs="Times New Roman"/>
          <w:i w:val="0"/>
          <w:iCs w:val="0"/>
          <w:noProof/>
          <w:sz w:val="26"/>
          <w:szCs w:val="26"/>
          <w:lang w:val="en-GB" w:eastAsia="en-GB"/>
        </w:rPr>
      </w:pPr>
      <w:r w:rsidRPr="00CF0175">
        <w:rPr>
          <w:rFonts w:ascii="Times New Roman" w:hAnsi="Times New Roman" w:cs="Times New Roman"/>
          <w:i w:val="0"/>
          <w:color w:val="000000"/>
          <w:sz w:val="26"/>
          <w:szCs w:val="26"/>
        </w:rPr>
        <w:lastRenderedPageBreak/>
        <w:fldChar w:fldCharType="begin"/>
      </w:r>
      <w:r w:rsidRPr="00CF0175">
        <w:rPr>
          <w:rFonts w:ascii="Times New Roman" w:hAnsi="Times New Roman" w:cs="Times New Roman"/>
          <w:i w:val="0"/>
          <w:color w:val="000000"/>
          <w:sz w:val="26"/>
          <w:szCs w:val="26"/>
        </w:rPr>
        <w:instrText xml:space="preserve"> TOC \h \z \c "Hình 1." </w:instrText>
      </w:r>
      <w:r w:rsidRPr="00CF0175">
        <w:rPr>
          <w:rFonts w:ascii="Times New Roman" w:hAnsi="Times New Roman" w:cs="Times New Roman"/>
          <w:i w:val="0"/>
          <w:color w:val="000000"/>
          <w:sz w:val="26"/>
          <w:szCs w:val="26"/>
        </w:rPr>
        <w:fldChar w:fldCharType="separate"/>
      </w:r>
      <w:hyperlink w:anchor="_Toc150854343" w:history="1">
        <w:r w:rsidR="00DA4252" w:rsidRPr="00CF0175">
          <w:rPr>
            <w:rStyle w:val="Hyperlink"/>
            <w:rFonts w:ascii="Times New Roman" w:hAnsi="Times New Roman" w:cs="Times New Roman"/>
            <w:bCs/>
            <w:i w:val="0"/>
            <w:noProof/>
            <w:sz w:val="26"/>
            <w:szCs w:val="26"/>
          </w:rPr>
          <w:t>Hình 1. 2: Sơ đồ tổ chức các bộ phận tại công trường</w:t>
        </w:r>
        <w:r w:rsidR="00DA4252" w:rsidRPr="00CF0175">
          <w:rPr>
            <w:rFonts w:ascii="Times New Roman" w:hAnsi="Times New Roman" w:cs="Times New Roman"/>
            <w:i w:val="0"/>
            <w:noProof/>
            <w:webHidden/>
            <w:sz w:val="26"/>
            <w:szCs w:val="26"/>
          </w:rPr>
          <w:tab/>
        </w:r>
        <w:r w:rsidR="00DA4252" w:rsidRPr="00CF0175">
          <w:rPr>
            <w:rFonts w:ascii="Times New Roman" w:hAnsi="Times New Roman" w:cs="Times New Roman"/>
            <w:i w:val="0"/>
            <w:noProof/>
            <w:webHidden/>
            <w:sz w:val="26"/>
            <w:szCs w:val="26"/>
          </w:rPr>
          <w:fldChar w:fldCharType="begin"/>
        </w:r>
        <w:r w:rsidR="00DA4252" w:rsidRPr="00CF0175">
          <w:rPr>
            <w:rFonts w:ascii="Times New Roman" w:hAnsi="Times New Roman" w:cs="Times New Roman"/>
            <w:i w:val="0"/>
            <w:noProof/>
            <w:webHidden/>
            <w:sz w:val="26"/>
            <w:szCs w:val="26"/>
          </w:rPr>
          <w:instrText xml:space="preserve"> PAGEREF _Toc150854343 \h </w:instrText>
        </w:r>
        <w:r w:rsidR="00DA4252" w:rsidRPr="00CF0175">
          <w:rPr>
            <w:rFonts w:ascii="Times New Roman" w:hAnsi="Times New Roman" w:cs="Times New Roman"/>
            <w:i w:val="0"/>
            <w:noProof/>
            <w:webHidden/>
            <w:sz w:val="26"/>
            <w:szCs w:val="26"/>
          </w:rPr>
        </w:r>
        <w:r w:rsidR="00DA4252" w:rsidRPr="00CF0175">
          <w:rPr>
            <w:rFonts w:ascii="Times New Roman" w:hAnsi="Times New Roman" w:cs="Times New Roman"/>
            <w:i w:val="0"/>
            <w:noProof/>
            <w:webHidden/>
            <w:sz w:val="26"/>
            <w:szCs w:val="26"/>
          </w:rPr>
          <w:fldChar w:fldCharType="separate"/>
        </w:r>
        <w:r w:rsidR="00CF0175" w:rsidRPr="00CF0175">
          <w:rPr>
            <w:rFonts w:ascii="Times New Roman" w:hAnsi="Times New Roman" w:cs="Times New Roman"/>
            <w:i w:val="0"/>
            <w:noProof/>
            <w:webHidden/>
            <w:sz w:val="26"/>
            <w:szCs w:val="26"/>
          </w:rPr>
          <w:t>30</w:t>
        </w:r>
        <w:r w:rsidR="00DA4252" w:rsidRPr="00CF0175">
          <w:rPr>
            <w:rFonts w:ascii="Times New Roman" w:hAnsi="Times New Roman" w:cs="Times New Roman"/>
            <w:i w:val="0"/>
            <w:noProof/>
            <w:webHidden/>
            <w:sz w:val="26"/>
            <w:szCs w:val="26"/>
          </w:rPr>
          <w:fldChar w:fldCharType="end"/>
        </w:r>
      </w:hyperlink>
    </w:p>
    <w:p w14:paraId="245A7795" w14:textId="73CCB339" w:rsidR="006D27C9" w:rsidRPr="00CF0175" w:rsidRDefault="00017BC0" w:rsidP="00CF0175">
      <w:pPr>
        <w:pStyle w:val="TableofFigures"/>
        <w:tabs>
          <w:tab w:val="right" w:leader="dot" w:pos="9062"/>
        </w:tabs>
        <w:spacing w:line="288" w:lineRule="auto"/>
        <w:jc w:val="both"/>
        <w:rPr>
          <w:rFonts w:ascii="Times New Roman" w:hAnsi="Times New Roman" w:cs="Times New Roman"/>
          <w:i w:val="0"/>
          <w:color w:val="000000"/>
          <w:sz w:val="26"/>
          <w:szCs w:val="26"/>
        </w:rPr>
      </w:pPr>
      <w:r w:rsidRPr="00CF0175">
        <w:rPr>
          <w:rFonts w:ascii="Times New Roman" w:hAnsi="Times New Roman" w:cs="Times New Roman"/>
          <w:i w:val="0"/>
          <w:color w:val="000000"/>
          <w:sz w:val="26"/>
          <w:szCs w:val="26"/>
        </w:rPr>
        <w:fldChar w:fldCharType="end"/>
      </w:r>
      <w:r w:rsidRPr="00CF0175">
        <w:rPr>
          <w:rFonts w:ascii="Times New Roman" w:hAnsi="Times New Roman" w:cs="Times New Roman"/>
          <w:i w:val="0"/>
          <w:color w:val="000000"/>
          <w:sz w:val="26"/>
          <w:szCs w:val="26"/>
        </w:rPr>
        <w:fldChar w:fldCharType="begin"/>
      </w:r>
      <w:r w:rsidRPr="00CF0175">
        <w:rPr>
          <w:rFonts w:ascii="Times New Roman" w:hAnsi="Times New Roman" w:cs="Times New Roman"/>
          <w:i w:val="0"/>
          <w:color w:val="000000"/>
          <w:sz w:val="26"/>
          <w:szCs w:val="26"/>
        </w:rPr>
        <w:instrText xml:space="preserve"> TOC \h \z \c "Hình 3." </w:instrText>
      </w:r>
      <w:r w:rsidRPr="00CF0175">
        <w:rPr>
          <w:rFonts w:ascii="Times New Roman" w:hAnsi="Times New Roman" w:cs="Times New Roman"/>
          <w:i w:val="0"/>
          <w:color w:val="000000"/>
          <w:sz w:val="26"/>
          <w:szCs w:val="26"/>
        </w:rPr>
        <w:fldChar w:fldCharType="separate"/>
      </w:r>
    </w:p>
    <w:p w14:paraId="3DAA5B1B" w14:textId="4F8CC2DD" w:rsidR="006D27C9" w:rsidRPr="00CF0175" w:rsidRDefault="007E085E" w:rsidP="00CF0175">
      <w:pPr>
        <w:pStyle w:val="TableofFigures"/>
        <w:tabs>
          <w:tab w:val="right" w:leader="dot" w:pos="9062"/>
        </w:tabs>
        <w:spacing w:line="288" w:lineRule="auto"/>
        <w:jc w:val="both"/>
        <w:rPr>
          <w:rFonts w:ascii="Times New Roman" w:eastAsiaTheme="minorEastAsia" w:hAnsi="Times New Roman" w:cs="Times New Roman"/>
          <w:i w:val="0"/>
          <w:noProof/>
          <w:kern w:val="2"/>
          <w:sz w:val="26"/>
          <w:szCs w:val="26"/>
          <w:lang w:eastAsia="zh-CN"/>
          <w14:ligatures w14:val="standardContextual"/>
        </w:rPr>
      </w:pPr>
      <w:hyperlink w:anchor="_Toc143846282" w:history="1">
        <w:r w:rsidR="006D27C9" w:rsidRPr="00CF0175">
          <w:rPr>
            <w:rStyle w:val="Hyperlink"/>
            <w:rFonts w:ascii="Times New Roman" w:hAnsi="Times New Roman" w:cs="Times New Roman"/>
            <w:i w:val="0"/>
            <w:noProof/>
            <w:sz w:val="26"/>
            <w:szCs w:val="26"/>
          </w:rPr>
          <w:t>Hình 3. 1: Sơ đồ thực hiện quản lý môi trường của dự án</w:t>
        </w:r>
        <w:r w:rsidR="006D27C9" w:rsidRPr="00CF0175">
          <w:rPr>
            <w:rFonts w:ascii="Times New Roman" w:hAnsi="Times New Roman" w:cs="Times New Roman"/>
            <w:i w:val="0"/>
            <w:noProof/>
            <w:webHidden/>
            <w:sz w:val="26"/>
            <w:szCs w:val="26"/>
          </w:rPr>
          <w:tab/>
        </w:r>
        <w:r w:rsidR="006D27C9" w:rsidRPr="00CF0175">
          <w:rPr>
            <w:rFonts w:ascii="Times New Roman" w:hAnsi="Times New Roman" w:cs="Times New Roman"/>
            <w:i w:val="0"/>
            <w:noProof/>
            <w:webHidden/>
            <w:sz w:val="26"/>
            <w:szCs w:val="26"/>
          </w:rPr>
          <w:fldChar w:fldCharType="begin"/>
        </w:r>
        <w:r w:rsidR="006D27C9" w:rsidRPr="00CF0175">
          <w:rPr>
            <w:rFonts w:ascii="Times New Roman" w:hAnsi="Times New Roman" w:cs="Times New Roman"/>
            <w:i w:val="0"/>
            <w:noProof/>
            <w:webHidden/>
            <w:sz w:val="26"/>
            <w:szCs w:val="26"/>
          </w:rPr>
          <w:instrText xml:space="preserve"> PAGEREF _Toc143846282 \h </w:instrText>
        </w:r>
        <w:r w:rsidR="006D27C9" w:rsidRPr="00CF0175">
          <w:rPr>
            <w:rFonts w:ascii="Times New Roman" w:hAnsi="Times New Roman" w:cs="Times New Roman"/>
            <w:i w:val="0"/>
            <w:noProof/>
            <w:webHidden/>
            <w:sz w:val="26"/>
            <w:szCs w:val="26"/>
          </w:rPr>
        </w:r>
        <w:r w:rsidR="006D27C9" w:rsidRPr="00CF0175">
          <w:rPr>
            <w:rFonts w:ascii="Times New Roman" w:hAnsi="Times New Roman" w:cs="Times New Roman"/>
            <w:i w:val="0"/>
            <w:noProof/>
            <w:webHidden/>
            <w:sz w:val="26"/>
            <w:szCs w:val="26"/>
          </w:rPr>
          <w:fldChar w:fldCharType="separate"/>
        </w:r>
        <w:r w:rsidR="00CF0175" w:rsidRPr="00CF0175">
          <w:rPr>
            <w:rFonts w:ascii="Times New Roman" w:hAnsi="Times New Roman" w:cs="Times New Roman"/>
            <w:i w:val="0"/>
            <w:noProof/>
            <w:webHidden/>
            <w:sz w:val="26"/>
            <w:szCs w:val="26"/>
          </w:rPr>
          <w:t>94</w:t>
        </w:r>
        <w:r w:rsidR="006D27C9" w:rsidRPr="00CF0175">
          <w:rPr>
            <w:rFonts w:ascii="Times New Roman" w:hAnsi="Times New Roman" w:cs="Times New Roman"/>
            <w:i w:val="0"/>
            <w:noProof/>
            <w:webHidden/>
            <w:sz w:val="26"/>
            <w:szCs w:val="26"/>
          </w:rPr>
          <w:fldChar w:fldCharType="end"/>
        </w:r>
      </w:hyperlink>
    </w:p>
    <w:p w14:paraId="05528B1E" w14:textId="77777777" w:rsidR="005C0BA2" w:rsidRPr="00CF0175" w:rsidRDefault="00017BC0" w:rsidP="00CF0175">
      <w:pPr>
        <w:pStyle w:val="TableofFigures"/>
        <w:tabs>
          <w:tab w:val="right" w:leader="dot" w:pos="9062"/>
        </w:tabs>
        <w:spacing w:line="288" w:lineRule="auto"/>
        <w:ind w:left="142"/>
        <w:jc w:val="both"/>
        <w:rPr>
          <w:rFonts w:ascii="Times New Roman" w:hAnsi="Times New Roman" w:cs="Times New Roman"/>
          <w:color w:val="000000"/>
          <w:sz w:val="26"/>
          <w:szCs w:val="26"/>
        </w:rPr>
        <w:sectPr w:rsidR="005C0BA2" w:rsidRPr="00CF0175" w:rsidSect="00B050A3">
          <w:headerReference w:type="default" r:id="rId8"/>
          <w:footerReference w:type="default" r:id="rId9"/>
          <w:type w:val="continuous"/>
          <w:pgSz w:w="11907" w:h="16839" w:code="9"/>
          <w:pgMar w:top="851" w:right="1134" w:bottom="1134" w:left="1701" w:header="567" w:footer="567" w:gutter="0"/>
          <w:pgNumType w:fmt="lowerRoman" w:start="1"/>
          <w:cols w:space="720"/>
          <w:docGrid w:linePitch="360"/>
        </w:sectPr>
      </w:pPr>
      <w:r w:rsidRPr="00CF0175">
        <w:rPr>
          <w:rFonts w:ascii="Times New Roman" w:hAnsi="Times New Roman" w:cs="Times New Roman"/>
          <w:i w:val="0"/>
          <w:color w:val="000000"/>
          <w:sz w:val="26"/>
          <w:szCs w:val="26"/>
        </w:rPr>
        <w:fldChar w:fldCharType="end"/>
      </w:r>
    </w:p>
    <w:p w14:paraId="4AAFB08D" w14:textId="77777777" w:rsidR="00B70248" w:rsidRPr="00CF0175" w:rsidRDefault="00B70248" w:rsidP="00CF0175">
      <w:pPr>
        <w:pStyle w:val="Heading1"/>
        <w:spacing w:before="0" w:line="288" w:lineRule="auto"/>
        <w:jc w:val="center"/>
        <w:rPr>
          <w:rFonts w:ascii="Times New Roman" w:hAnsi="Times New Roman"/>
          <w:b/>
          <w:color w:val="000000"/>
          <w:sz w:val="26"/>
          <w:szCs w:val="26"/>
        </w:rPr>
        <w:sectPr w:rsidR="00B70248" w:rsidRPr="00CF0175" w:rsidSect="00A32316">
          <w:footerReference w:type="default" r:id="rId10"/>
          <w:type w:val="continuous"/>
          <w:pgSz w:w="11907" w:h="16839" w:code="9"/>
          <w:pgMar w:top="1134" w:right="1134" w:bottom="1134" w:left="1701" w:header="567" w:footer="567" w:gutter="0"/>
          <w:pgNumType w:start="1"/>
          <w:cols w:space="720"/>
          <w:docGrid w:linePitch="360"/>
        </w:sectPr>
      </w:pPr>
      <w:bookmarkStart w:id="0" w:name="_Toc34665892"/>
    </w:p>
    <w:p w14:paraId="5114E2F8" w14:textId="77777777" w:rsidR="002311ED" w:rsidRPr="00CF0175" w:rsidRDefault="005D75F7" w:rsidP="00CF0175">
      <w:pPr>
        <w:pStyle w:val="Heading1"/>
        <w:spacing w:before="0" w:line="288" w:lineRule="auto"/>
        <w:jc w:val="center"/>
        <w:rPr>
          <w:rFonts w:ascii="Times New Roman" w:hAnsi="Times New Roman"/>
          <w:b/>
          <w:color w:val="000000"/>
          <w:sz w:val="26"/>
          <w:szCs w:val="26"/>
        </w:rPr>
      </w:pPr>
      <w:bookmarkStart w:id="1" w:name="_Toc150854221"/>
      <w:r w:rsidRPr="00CF0175">
        <w:rPr>
          <w:rFonts w:ascii="Times New Roman" w:hAnsi="Times New Roman"/>
          <w:b/>
          <w:color w:val="000000"/>
          <w:sz w:val="26"/>
          <w:szCs w:val="26"/>
        </w:rPr>
        <w:lastRenderedPageBreak/>
        <w:t>MỞ ĐẦU</w:t>
      </w:r>
      <w:bookmarkEnd w:id="0"/>
      <w:bookmarkEnd w:id="1"/>
    </w:p>
    <w:p w14:paraId="29542474" w14:textId="77777777" w:rsidR="00E97059" w:rsidRPr="00CF0175" w:rsidRDefault="00E97059" w:rsidP="00CF0175">
      <w:pPr>
        <w:spacing w:after="0" w:line="288" w:lineRule="auto"/>
        <w:rPr>
          <w:rFonts w:ascii="Times New Roman" w:hAnsi="Times New Roman"/>
          <w:color w:val="000000"/>
          <w:sz w:val="26"/>
          <w:szCs w:val="26"/>
        </w:rPr>
      </w:pPr>
    </w:p>
    <w:p w14:paraId="1C07403F" w14:textId="77777777" w:rsidR="005D75F7" w:rsidRPr="00CF0175" w:rsidRDefault="005D75F7" w:rsidP="00CF0175">
      <w:pPr>
        <w:pStyle w:val="ListParagraph"/>
        <w:numPr>
          <w:ilvl w:val="0"/>
          <w:numId w:val="1"/>
        </w:numPr>
        <w:tabs>
          <w:tab w:val="left" w:pos="426"/>
        </w:tabs>
        <w:spacing w:after="0" w:line="288" w:lineRule="auto"/>
        <w:ind w:hanging="720"/>
        <w:contextualSpacing w:val="0"/>
        <w:outlineLvl w:val="0"/>
        <w:rPr>
          <w:rFonts w:ascii="Times New Roman" w:hAnsi="Times New Roman"/>
          <w:b/>
          <w:color w:val="000000"/>
          <w:sz w:val="26"/>
          <w:szCs w:val="26"/>
        </w:rPr>
      </w:pPr>
      <w:bookmarkStart w:id="2" w:name="_Toc34665893"/>
      <w:bookmarkStart w:id="3" w:name="_Toc150854222"/>
      <w:r w:rsidRPr="00CF0175">
        <w:rPr>
          <w:rFonts w:ascii="Times New Roman" w:hAnsi="Times New Roman"/>
          <w:b/>
          <w:color w:val="000000"/>
          <w:sz w:val="26"/>
          <w:szCs w:val="26"/>
        </w:rPr>
        <w:t>Xuất xứ của dự án</w:t>
      </w:r>
      <w:bookmarkEnd w:id="2"/>
      <w:bookmarkEnd w:id="3"/>
    </w:p>
    <w:p w14:paraId="5D387D03" w14:textId="77777777" w:rsidR="0082067D" w:rsidRPr="00CF0175" w:rsidRDefault="0082067D" w:rsidP="00CF0175">
      <w:pPr>
        <w:pStyle w:val="ListParagraph"/>
        <w:numPr>
          <w:ilvl w:val="1"/>
          <w:numId w:val="1"/>
        </w:numPr>
        <w:tabs>
          <w:tab w:val="left" w:pos="567"/>
        </w:tabs>
        <w:spacing w:after="0" w:line="288" w:lineRule="auto"/>
        <w:ind w:hanging="5257"/>
        <w:contextualSpacing w:val="0"/>
        <w:outlineLvl w:val="0"/>
        <w:rPr>
          <w:rFonts w:ascii="Times New Roman" w:hAnsi="Times New Roman"/>
          <w:b/>
          <w:i/>
          <w:color w:val="000000"/>
          <w:sz w:val="26"/>
          <w:szCs w:val="26"/>
        </w:rPr>
      </w:pPr>
      <w:bookmarkStart w:id="4" w:name="_Toc34665894"/>
      <w:bookmarkStart w:id="5" w:name="_Toc150854223"/>
      <w:r w:rsidRPr="00CF0175">
        <w:rPr>
          <w:rFonts w:ascii="Times New Roman" w:hAnsi="Times New Roman"/>
          <w:b/>
          <w:i/>
          <w:color w:val="000000"/>
          <w:sz w:val="26"/>
          <w:szCs w:val="26"/>
        </w:rPr>
        <w:t>Thông tin chung về dự án</w:t>
      </w:r>
      <w:bookmarkEnd w:id="4"/>
      <w:bookmarkEnd w:id="5"/>
    </w:p>
    <w:p w14:paraId="3FAE4B30" w14:textId="77777777" w:rsidR="002C3C18" w:rsidRPr="00CF0175" w:rsidRDefault="002C3C18" w:rsidP="00CF0175">
      <w:pPr>
        <w:widowControl w:val="0"/>
        <w:spacing w:after="0" w:line="288" w:lineRule="auto"/>
        <w:ind w:firstLine="567"/>
        <w:jc w:val="both"/>
        <w:rPr>
          <w:rFonts w:ascii="Times New Roman" w:eastAsia="Times New Roman" w:hAnsi="Times New Roman"/>
          <w:sz w:val="26"/>
          <w:szCs w:val="26"/>
        </w:rPr>
      </w:pPr>
      <w:bookmarkStart w:id="6" w:name="_Toc34665895"/>
      <w:bookmarkStart w:id="7" w:name="_Toc95470111"/>
      <w:bookmarkStart w:id="8" w:name="_Toc100817224"/>
      <w:r w:rsidRPr="00CF0175">
        <w:rPr>
          <w:rFonts w:ascii="Times New Roman" w:eastAsia="Times New Roman" w:hAnsi="Times New Roman"/>
          <w:color w:val="000000"/>
          <w:spacing w:val="-2"/>
          <w:sz w:val="26"/>
          <w:szCs w:val="26"/>
        </w:rPr>
        <w:t xml:space="preserve">Huyện Vụ Bản nằm ở phía Bắc tỉnh Nam Định, phía Bắc giáp huyện Bình Lục, tỉnh Hà Nam và huyện Mỹ Lộc, phía Đông giáp thành phố Nam Định và huyện Nam Trực, phía Tây và Tây Nam giáp huyện Ý Yên. Huyện </w:t>
      </w:r>
      <w:r w:rsidRPr="00CF0175">
        <w:rPr>
          <w:rFonts w:ascii="Times New Roman" w:eastAsia="Times New Roman" w:hAnsi="Times New Roman"/>
          <w:sz w:val="26"/>
          <w:szCs w:val="26"/>
        </w:rPr>
        <w:t>có vị trí và mạng lưới giao thông đồng bộ là điều kiện thuận lợi để phát triển kinh tế.</w:t>
      </w:r>
    </w:p>
    <w:p w14:paraId="1C8744F6" w14:textId="77777777" w:rsidR="002C3C18" w:rsidRPr="00CF0175" w:rsidRDefault="002C3C18" w:rsidP="00CF0175">
      <w:pPr>
        <w:spacing w:after="0" w:line="288" w:lineRule="auto"/>
        <w:ind w:firstLine="567"/>
        <w:jc w:val="both"/>
        <w:rPr>
          <w:rFonts w:ascii="Times New Roman" w:hAnsi="Times New Roman"/>
          <w:sz w:val="26"/>
          <w:szCs w:val="26"/>
          <w:lang w:val="pt-BR"/>
        </w:rPr>
      </w:pPr>
      <w:r w:rsidRPr="00CF0175">
        <w:rPr>
          <w:rFonts w:ascii="Times New Roman" w:hAnsi="Times New Roman"/>
          <w:sz w:val="26"/>
          <w:szCs w:val="26"/>
          <w:lang w:val="pt-BR"/>
        </w:rPr>
        <w:t>Xã Cộng Hòa là một xã nằm trong huyện Vụ Bản. Địa phận xã nằm trên trục đường giao thông quan trọng là đường quốc lộ 38B nối từ Hải Dương đến Ninh Bình với tiềm năng lớn và thuận tiện trong việc giao lưu phát triển kinh tế, văn hoá, xã hội với các vùng trong và ngoài xã.</w:t>
      </w:r>
    </w:p>
    <w:p w14:paraId="0C6D40A7" w14:textId="77777777" w:rsidR="002C3C18" w:rsidRPr="00CF0175" w:rsidRDefault="002C3C18" w:rsidP="00CF0175">
      <w:pPr>
        <w:autoSpaceDE w:val="0"/>
        <w:autoSpaceDN w:val="0"/>
        <w:adjustRightInd w:val="0"/>
        <w:spacing w:after="0" w:line="288" w:lineRule="auto"/>
        <w:ind w:firstLine="567"/>
        <w:jc w:val="both"/>
        <w:rPr>
          <w:rFonts w:ascii="Times New Roman" w:eastAsia="Times New Roman" w:hAnsi="Times New Roman"/>
          <w:spacing w:val="-2"/>
          <w:sz w:val="26"/>
          <w:szCs w:val="26"/>
        </w:rPr>
      </w:pPr>
      <w:r w:rsidRPr="00CF0175">
        <w:rPr>
          <w:rFonts w:ascii="Times New Roman" w:hAnsi="Times New Roman"/>
          <w:sz w:val="26"/>
          <w:szCs w:val="26"/>
          <w:lang w:val="pt-BR"/>
        </w:rPr>
        <w:t xml:space="preserve">Dự án Xây dựng khu dân cư tập trung xã Cộng Hòa, huyện Vụ Bản </w:t>
      </w:r>
      <w:r w:rsidRPr="00CF0175">
        <w:rPr>
          <w:rFonts w:ascii="Times New Roman" w:eastAsia="Times New Roman" w:hAnsi="Times New Roman"/>
          <w:spacing w:val="-2"/>
          <w:sz w:val="26"/>
          <w:szCs w:val="26"/>
        </w:rPr>
        <w:t>được Hội đồng nhân dân tỉnh Nam Định quyết định chủ trương đầu tư tại Nghị quyết số 36/NQ-HĐND ngày 26/4/2024 và quyết định điều chỉnh chủ trương đầu tư tại Nghị quyết số 109/NQ-HĐND ngày 29/08/2023. Theo đó, quy mô đầu tư dự án thực hiện khu dân cư tập trung xã Cộng Hòa với tổng diện tích là 4,8ha.</w:t>
      </w:r>
    </w:p>
    <w:p w14:paraId="5655EB62" w14:textId="77777777" w:rsidR="002C3C18" w:rsidRPr="00CF0175" w:rsidRDefault="002C3C18" w:rsidP="00CF0175">
      <w:pPr>
        <w:autoSpaceDE w:val="0"/>
        <w:autoSpaceDN w:val="0"/>
        <w:adjustRightInd w:val="0"/>
        <w:spacing w:after="0" w:line="288" w:lineRule="auto"/>
        <w:ind w:firstLine="567"/>
        <w:jc w:val="both"/>
        <w:rPr>
          <w:rFonts w:ascii="Times New Roman" w:hAnsi="Times New Roman"/>
          <w:sz w:val="26"/>
          <w:szCs w:val="26"/>
        </w:rPr>
      </w:pPr>
      <w:r w:rsidRPr="00CF0175">
        <w:rPr>
          <w:rFonts w:ascii="Times New Roman" w:hAnsi="Times New Roman"/>
          <w:sz w:val="26"/>
          <w:szCs w:val="26"/>
        </w:rPr>
        <w:t xml:space="preserve">Dự án </w:t>
      </w:r>
      <w:r w:rsidRPr="00CF0175">
        <w:rPr>
          <w:rFonts w:ascii="Times New Roman" w:hAnsi="Times New Roman"/>
          <w:sz w:val="26"/>
          <w:szCs w:val="26"/>
          <w:lang w:val="pt-BR"/>
        </w:rPr>
        <w:t xml:space="preserve">Xây dựng khu dân cư tập trung xã Cộng Hòa, huyện Vụ Bản </w:t>
      </w:r>
      <w:r w:rsidRPr="00CF0175">
        <w:rPr>
          <w:rFonts w:ascii="Times New Roman" w:hAnsi="Times New Roman"/>
          <w:sz w:val="26"/>
          <w:szCs w:val="26"/>
        </w:rPr>
        <w:t xml:space="preserve">được xây dựng trên địa phận xã Cộng Hòa, huyện Vụ Bản do Uỷ ban nhân dân huyện Vụ Bản làm chủ đầu tư giao cho Ban Quản lý dự án đầu tư xây dựng huyện thực hiện dự án. </w:t>
      </w:r>
    </w:p>
    <w:p w14:paraId="3933E897" w14:textId="439B3EC1" w:rsidR="002C3C18" w:rsidRPr="00CF0175" w:rsidRDefault="002C3C18" w:rsidP="00CF0175">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rPr>
      </w:pPr>
      <w:r w:rsidRPr="00CF0175">
        <w:rPr>
          <w:rFonts w:ascii="Times New Roman" w:hAnsi="Times New Roman"/>
          <w:color w:val="000000" w:themeColor="text1"/>
          <w:sz w:val="26"/>
          <w:szCs w:val="26"/>
        </w:rPr>
        <w:t>Diện tích đất trồng lúa nước 02 vụ cần chuyển đổi mục đích sử dụng đất để thực hiện dự án là khoảng 4,8 ha. Căn cứ mục số 06, Phụ lục IV ban hành kèm theo Nghị định số 08/2022/NĐ-CP của Chính phủ ngày 10/1/2022 và điểm đ, khoản 4, Điều 28 Luật bảo vệ môi trường năm 2020, dự án thuộc dự án đầu tư nhóm II. Vì vậy, theo điểm b, khoản 1, Điều 30 và khoản 3, Điều 35 Luật Bảo vệ môi trường 2020, dự án thuộc đối tượng phải thực hiện đánh giá tác động môi trường thuộc thẩm quyền của Uỷ ban nhân dân cấp tỉnh.</w:t>
      </w:r>
    </w:p>
    <w:p w14:paraId="57C0E2F1" w14:textId="100D4E62" w:rsidR="00DA13FF" w:rsidRPr="00CF0175" w:rsidRDefault="00DA13FF" w:rsidP="00CF0175">
      <w:pPr>
        <w:spacing w:after="0" w:line="288" w:lineRule="auto"/>
        <w:ind w:firstLine="567"/>
        <w:jc w:val="both"/>
        <w:rPr>
          <w:rFonts w:ascii="Times New Roman" w:hAnsi="Times New Roman"/>
          <w:color w:val="000000" w:themeColor="text1"/>
          <w:sz w:val="26"/>
          <w:szCs w:val="26"/>
        </w:rPr>
      </w:pPr>
      <w:r w:rsidRPr="00CF0175">
        <w:rPr>
          <w:rFonts w:ascii="Times New Roman" w:hAnsi="Times New Roman"/>
          <w:color w:val="000000"/>
          <w:sz w:val="26"/>
          <w:szCs w:val="26"/>
        </w:rPr>
        <w:t>Nhằm đánh giá một cách đầy đủ và chính xác những tác động từ việc thực hiện dự án cũng như hạn chế đến mức thấp nhất những tác động tiêu cực do dự án gây ra, đại diện chủ đầu tư là Ban Quản lý dự án đầu tư xây dựng huyện Vụ Bản đã phối hợp với Công ty Cổ phần Nextech Ecolife lập Báo cáo đánh giá tác động môi trường cho dự án “</w:t>
      </w:r>
      <w:r w:rsidRPr="00CF0175">
        <w:rPr>
          <w:rFonts w:ascii="Times New Roman" w:hAnsi="Times New Roman"/>
          <w:sz w:val="26"/>
          <w:szCs w:val="26"/>
          <w:lang w:val="pt-BR"/>
        </w:rPr>
        <w:t xml:space="preserve">Xây dựng khu dân cư tập trung xã </w:t>
      </w:r>
      <w:r w:rsidR="002C3C18" w:rsidRPr="00CF0175">
        <w:rPr>
          <w:rFonts w:ascii="Times New Roman" w:hAnsi="Times New Roman"/>
          <w:sz w:val="26"/>
          <w:szCs w:val="26"/>
          <w:lang w:val="pt-BR"/>
        </w:rPr>
        <w:t>Cộng Hòa</w:t>
      </w:r>
      <w:r w:rsidRPr="00CF0175">
        <w:rPr>
          <w:rFonts w:ascii="Times New Roman" w:hAnsi="Times New Roman"/>
          <w:sz w:val="26"/>
          <w:szCs w:val="26"/>
          <w:lang w:val="pt-BR"/>
        </w:rPr>
        <w:t>, huyện Vụ Bản</w:t>
      </w:r>
      <w:r w:rsidRPr="00CF0175">
        <w:rPr>
          <w:rFonts w:ascii="Times New Roman" w:hAnsi="Times New Roman"/>
          <w:color w:val="000000"/>
          <w:sz w:val="26"/>
          <w:szCs w:val="26"/>
        </w:rPr>
        <w:t xml:space="preserve">” trình Sở Tài nguyên và Môi trường tỉnh Nam Định thẩm </w:t>
      </w:r>
      <w:r w:rsidRPr="00CF0175">
        <w:rPr>
          <w:rFonts w:ascii="Times New Roman" w:hAnsi="Times New Roman"/>
          <w:color w:val="000000" w:themeColor="text1"/>
          <w:sz w:val="26"/>
          <w:szCs w:val="26"/>
        </w:rPr>
        <w:t>định, xem xét trình UBND tỉnh Nam Định phê duyệt kết quả thẩm định theo quy định.</w:t>
      </w:r>
    </w:p>
    <w:p w14:paraId="1DCF21F4" w14:textId="77777777" w:rsidR="00DA13FF" w:rsidRPr="00CF0175" w:rsidRDefault="00DA13FF" w:rsidP="00CF0175">
      <w:pPr>
        <w:autoSpaceDE w:val="0"/>
        <w:autoSpaceDN w:val="0"/>
        <w:adjustRightInd w:val="0"/>
        <w:spacing w:after="0" w:line="288" w:lineRule="auto"/>
        <w:ind w:firstLine="567"/>
        <w:jc w:val="both"/>
        <w:rPr>
          <w:rFonts w:ascii="Times New Roman" w:hAnsi="Times New Roman"/>
          <w:color w:val="000000" w:themeColor="text1"/>
          <w:spacing w:val="-4"/>
          <w:sz w:val="26"/>
          <w:szCs w:val="26"/>
        </w:rPr>
      </w:pPr>
      <w:r w:rsidRPr="00CF0175">
        <w:rPr>
          <w:rFonts w:ascii="Times New Roman" w:hAnsi="Times New Roman"/>
          <w:color w:val="000000" w:themeColor="text1"/>
          <w:spacing w:val="-4"/>
          <w:sz w:val="26"/>
          <w:szCs w:val="26"/>
        </w:rPr>
        <w:t>Cấu trúc và nội dung của báo được trình bày theo quy định tại mẫu số 04, Phụ lục II ban hành kèm theo Thông tư số 02/2022/TT-BTNMT ngày 10/01/2022 của Bộ tài nguyên và Môi trường quy định chi tiết thi hành một số điều của Luật Bảo vệ môi trường.</w:t>
      </w:r>
    </w:p>
    <w:p w14:paraId="6B042A6D" w14:textId="77777777" w:rsidR="0082067D" w:rsidRPr="00CF0175" w:rsidRDefault="00293155" w:rsidP="00CF0175">
      <w:pPr>
        <w:pStyle w:val="ListParagraph"/>
        <w:tabs>
          <w:tab w:val="left" w:pos="567"/>
        </w:tabs>
        <w:spacing w:after="0" w:line="288" w:lineRule="auto"/>
        <w:ind w:left="0"/>
        <w:contextualSpacing w:val="0"/>
        <w:jc w:val="both"/>
        <w:outlineLvl w:val="0"/>
        <w:rPr>
          <w:rFonts w:ascii="Times New Roman" w:eastAsia="Times New Roman" w:hAnsi="Times New Roman"/>
          <w:b/>
          <w:bCs/>
          <w:i/>
          <w:color w:val="000000" w:themeColor="text1"/>
          <w:sz w:val="26"/>
          <w:szCs w:val="26"/>
        </w:rPr>
      </w:pPr>
      <w:bookmarkStart w:id="9" w:name="_Toc150854224"/>
      <w:r w:rsidRPr="00CF0175">
        <w:rPr>
          <w:rFonts w:ascii="Times New Roman" w:eastAsia="Times New Roman" w:hAnsi="Times New Roman"/>
          <w:b/>
          <w:bCs/>
          <w:i/>
          <w:color w:val="000000" w:themeColor="text1"/>
          <w:sz w:val="26"/>
          <w:szCs w:val="26"/>
        </w:rPr>
        <w:t xml:space="preserve">1.2. </w:t>
      </w:r>
      <w:bookmarkEnd w:id="6"/>
      <w:bookmarkEnd w:id="7"/>
      <w:bookmarkEnd w:id="8"/>
      <w:r w:rsidRPr="00CF0175">
        <w:rPr>
          <w:rFonts w:ascii="Times New Roman" w:eastAsia="Times New Roman" w:hAnsi="Times New Roman"/>
          <w:b/>
          <w:bCs/>
          <w:i/>
          <w:color w:val="000000" w:themeColor="text1"/>
          <w:sz w:val="26"/>
          <w:szCs w:val="26"/>
        </w:rPr>
        <w:t>Cơ quan, tổ chức có thẩm quyền phê duyệt chủ trương đầu tư, báo cáo nghiên cứu khả thi hoặc tài liệu tương đương với báo cáo nghiên cứu khả thi của dự án</w:t>
      </w:r>
      <w:bookmarkEnd w:id="9"/>
    </w:p>
    <w:p w14:paraId="19DC7F27" w14:textId="77777777" w:rsidR="008A668A" w:rsidRPr="00CF0175" w:rsidRDefault="00A7674D" w:rsidP="00CF0175">
      <w:pPr>
        <w:autoSpaceDE w:val="0"/>
        <w:autoSpaceDN w:val="0"/>
        <w:adjustRightInd w:val="0"/>
        <w:spacing w:after="0" w:line="288" w:lineRule="auto"/>
        <w:ind w:firstLine="567"/>
        <w:jc w:val="both"/>
        <w:rPr>
          <w:rFonts w:ascii="Times New Roman" w:hAnsi="Times New Roman"/>
          <w:color w:val="000000" w:themeColor="text1"/>
          <w:spacing w:val="-4"/>
          <w:sz w:val="26"/>
          <w:szCs w:val="26"/>
        </w:rPr>
      </w:pPr>
      <w:bookmarkStart w:id="10" w:name="_Toc34665896"/>
      <w:r w:rsidRPr="00CF0175">
        <w:rPr>
          <w:rFonts w:ascii="Times New Roman" w:hAnsi="Times New Roman"/>
          <w:color w:val="000000" w:themeColor="text1"/>
          <w:spacing w:val="-4"/>
          <w:sz w:val="26"/>
          <w:szCs w:val="26"/>
        </w:rPr>
        <w:lastRenderedPageBreak/>
        <w:t xml:space="preserve">Cơ quan </w:t>
      </w:r>
      <w:r w:rsidR="00293155" w:rsidRPr="00CF0175">
        <w:rPr>
          <w:rFonts w:ascii="Times New Roman" w:hAnsi="Times New Roman"/>
          <w:color w:val="000000" w:themeColor="text1"/>
          <w:spacing w:val="-4"/>
          <w:sz w:val="26"/>
          <w:szCs w:val="26"/>
        </w:rPr>
        <w:t>quyết định</w:t>
      </w:r>
      <w:r w:rsidRPr="00CF0175">
        <w:rPr>
          <w:rFonts w:ascii="Times New Roman" w:hAnsi="Times New Roman"/>
          <w:color w:val="000000" w:themeColor="text1"/>
          <w:spacing w:val="-4"/>
          <w:sz w:val="26"/>
          <w:szCs w:val="26"/>
        </w:rPr>
        <w:t xml:space="preserve"> </w:t>
      </w:r>
      <w:r w:rsidR="00293155" w:rsidRPr="00CF0175">
        <w:rPr>
          <w:rFonts w:ascii="Times New Roman" w:hAnsi="Times New Roman"/>
          <w:color w:val="000000" w:themeColor="text1"/>
          <w:spacing w:val="-4"/>
          <w:sz w:val="26"/>
          <w:szCs w:val="26"/>
        </w:rPr>
        <w:t>chủ trương</w:t>
      </w:r>
      <w:r w:rsidRPr="00CF0175">
        <w:rPr>
          <w:rFonts w:ascii="Times New Roman" w:hAnsi="Times New Roman"/>
          <w:color w:val="000000" w:themeColor="text1"/>
          <w:spacing w:val="-4"/>
          <w:sz w:val="26"/>
          <w:szCs w:val="26"/>
        </w:rPr>
        <w:t xml:space="preserve"> đầu tư dự án</w:t>
      </w:r>
      <w:r w:rsidR="008A668A" w:rsidRPr="00CF0175">
        <w:rPr>
          <w:rFonts w:ascii="Times New Roman" w:hAnsi="Times New Roman"/>
          <w:color w:val="000000" w:themeColor="text1"/>
          <w:spacing w:val="-4"/>
          <w:sz w:val="26"/>
          <w:szCs w:val="26"/>
          <w:lang w:val="vi-VN"/>
        </w:rPr>
        <w:t xml:space="preserve">: </w:t>
      </w:r>
      <w:r w:rsidR="00293155" w:rsidRPr="00CF0175">
        <w:rPr>
          <w:rFonts w:ascii="Times New Roman" w:hAnsi="Times New Roman"/>
          <w:color w:val="000000" w:themeColor="text1"/>
          <w:spacing w:val="-4"/>
          <w:sz w:val="26"/>
          <w:szCs w:val="26"/>
        </w:rPr>
        <w:t>Hội đồng nhân dân tỉnh Nam Định</w:t>
      </w:r>
      <w:r w:rsidR="008A668A" w:rsidRPr="00CF0175">
        <w:rPr>
          <w:rFonts w:ascii="Times New Roman" w:hAnsi="Times New Roman"/>
          <w:color w:val="000000" w:themeColor="text1"/>
          <w:spacing w:val="-4"/>
          <w:sz w:val="26"/>
          <w:szCs w:val="26"/>
          <w:lang w:val="vi-VN"/>
        </w:rPr>
        <w:t xml:space="preserve">. </w:t>
      </w:r>
    </w:p>
    <w:p w14:paraId="18839012" w14:textId="77777777" w:rsidR="00E51D17" w:rsidRPr="00CF0175" w:rsidRDefault="00293155" w:rsidP="00CF0175">
      <w:pPr>
        <w:pStyle w:val="ListParagraph"/>
        <w:tabs>
          <w:tab w:val="left" w:pos="567"/>
        </w:tabs>
        <w:spacing w:after="0" w:line="288" w:lineRule="auto"/>
        <w:ind w:left="0"/>
        <w:contextualSpacing w:val="0"/>
        <w:jc w:val="both"/>
        <w:rPr>
          <w:rFonts w:ascii="Times New Roman" w:eastAsia="Times New Roman" w:hAnsi="Times New Roman"/>
          <w:b/>
          <w:bCs/>
          <w:i/>
          <w:color w:val="000000"/>
          <w:sz w:val="26"/>
          <w:szCs w:val="26"/>
          <w:lang w:val="vi-VN"/>
        </w:rPr>
      </w:pPr>
      <w:bookmarkStart w:id="11" w:name="_Toc95470112"/>
      <w:bookmarkStart w:id="12" w:name="_Toc100817225"/>
      <w:bookmarkEnd w:id="10"/>
      <w:r w:rsidRPr="00CF0175">
        <w:rPr>
          <w:rFonts w:ascii="Times New Roman" w:eastAsia="Times New Roman" w:hAnsi="Times New Roman"/>
          <w:b/>
          <w:bCs/>
          <w:i/>
          <w:color w:val="000000"/>
          <w:sz w:val="26"/>
          <w:szCs w:val="26"/>
          <w:lang w:val="vi-VN"/>
        </w:rPr>
        <w:t xml:space="preserve">1.3. </w:t>
      </w:r>
      <w:bookmarkEnd w:id="11"/>
      <w:bookmarkEnd w:id="12"/>
      <w:r w:rsidRPr="00CF0175">
        <w:rPr>
          <w:rFonts w:ascii="Times New Roman" w:eastAsia="Times New Roman" w:hAnsi="Times New Roman"/>
          <w:b/>
          <w:bCs/>
          <w:i/>
          <w:color w:val="000000"/>
          <w:sz w:val="26"/>
          <w:szCs w:val="26"/>
          <w:lang w:val="vi-VN"/>
        </w:rPr>
        <w:t>Sự phù hợp của dự án đầu tư với Quy hoạch bảo vệ môi trường quốc gia, quy hoạch vùng, quy hoạch tỉnh, quy định của pháp luật về bảo vệ môi trường; mối quan hệ của dự án với các dự án khác, các quy hoạch và quy định khác của pháp luật có liên quan</w:t>
      </w:r>
    </w:p>
    <w:p w14:paraId="79C4E0B8" w14:textId="31127612" w:rsidR="00DA13FF" w:rsidRPr="00CF0175" w:rsidRDefault="00DA13FF" w:rsidP="00CF0175">
      <w:pPr>
        <w:spacing w:after="0" w:line="288" w:lineRule="auto"/>
        <w:ind w:firstLine="567"/>
        <w:jc w:val="both"/>
        <w:rPr>
          <w:rFonts w:ascii="Times New Roman" w:eastAsia="Times New Roman" w:hAnsi="Times New Roman"/>
          <w:color w:val="000000"/>
          <w:sz w:val="26"/>
          <w:szCs w:val="26"/>
          <w:lang w:val="vi-VN"/>
        </w:rPr>
      </w:pPr>
      <w:bookmarkStart w:id="13" w:name="_Toc22292108"/>
      <w:bookmarkStart w:id="14" w:name="_Toc34665897"/>
      <w:bookmarkStart w:id="15" w:name="_Toc95470113"/>
      <w:bookmarkStart w:id="16" w:name="_Toc100817226"/>
      <w:r w:rsidRPr="00CF0175">
        <w:rPr>
          <w:rFonts w:ascii="Times New Roman" w:eastAsia="Times New Roman" w:hAnsi="Times New Roman"/>
          <w:color w:val="000000"/>
          <w:sz w:val="26"/>
          <w:szCs w:val="26"/>
          <w:lang w:val="vi-VN"/>
        </w:rPr>
        <w:t>Dự án “</w:t>
      </w:r>
      <w:r w:rsidRPr="00CF0175">
        <w:rPr>
          <w:rFonts w:ascii="Times New Roman" w:hAnsi="Times New Roman"/>
          <w:sz w:val="26"/>
          <w:szCs w:val="26"/>
          <w:lang w:val="pt-BR"/>
        </w:rPr>
        <w:t xml:space="preserve">Xây dựng khu dân cư tập trung xã </w:t>
      </w:r>
      <w:r w:rsidR="002C3C18" w:rsidRPr="00CF0175">
        <w:rPr>
          <w:rFonts w:ascii="Times New Roman" w:hAnsi="Times New Roman"/>
          <w:sz w:val="26"/>
          <w:szCs w:val="26"/>
          <w:lang w:val="pt-BR"/>
        </w:rPr>
        <w:t>Cộng Hòa</w:t>
      </w:r>
      <w:r w:rsidRPr="00CF0175">
        <w:rPr>
          <w:rFonts w:ascii="Times New Roman" w:hAnsi="Times New Roman"/>
          <w:sz w:val="26"/>
          <w:szCs w:val="26"/>
          <w:lang w:val="pt-BR"/>
        </w:rPr>
        <w:t>, huyện Vụ Bản</w:t>
      </w:r>
      <w:r w:rsidRPr="00CF0175">
        <w:rPr>
          <w:rFonts w:ascii="Times New Roman" w:eastAsia="Times New Roman" w:hAnsi="Times New Roman"/>
          <w:color w:val="000000"/>
          <w:sz w:val="26"/>
          <w:szCs w:val="26"/>
          <w:lang w:val="vi-VN"/>
        </w:rPr>
        <w:t>” được thực hiện tại xã</w:t>
      </w:r>
      <w:r w:rsidRPr="00CF0175">
        <w:rPr>
          <w:rFonts w:ascii="Times New Roman" w:eastAsia="Times New Roman" w:hAnsi="Times New Roman"/>
          <w:color w:val="000000"/>
          <w:sz w:val="26"/>
          <w:szCs w:val="26"/>
        </w:rPr>
        <w:t xml:space="preserve"> </w:t>
      </w:r>
      <w:r w:rsidR="002C3C18" w:rsidRPr="00CF0175">
        <w:rPr>
          <w:rFonts w:ascii="Times New Roman" w:eastAsia="Times New Roman" w:hAnsi="Times New Roman"/>
          <w:color w:val="000000"/>
          <w:sz w:val="26"/>
          <w:szCs w:val="26"/>
        </w:rPr>
        <w:t>Cộng Hòa</w:t>
      </w:r>
      <w:r w:rsidRPr="00CF0175">
        <w:rPr>
          <w:rFonts w:ascii="Times New Roman" w:eastAsia="Times New Roman" w:hAnsi="Times New Roman"/>
          <w:color w:val="000000"/>
          <w:sz w:val="26"/>
          <w:szCs w:val="26"/>
          <w:lang w:val="vi-VN"/>
        </w:rPr>
        <w:t>, huyện Vụ Bản, tỉnh Nam Định hoàn toàn phù hợp với các quy hoạch về môi trường như sau:</w:t>
      </w:r>
    </w:p>
    <w:p w14:paraId="10EDF645" w14:textId="77777777" w:rsidR="00DA13FF" w:rsidRPr="00CF0175" w:rsidRDefault="00DA13FF" w:rsidP="00CF0175">
      <w:pPr>
        <w:spacing w:after="0" w:line="288" w:lineRule="auto"/>
        <w:ind w:firstLine="567"/>
        <w:jc w:val="both"/>
        <w:rPr>
          <w:rFonts w:ascii="Times New Roman" w:eastAsia="Times New Roman" w:hAnsi="Times New Roman"/>
          <w:color w:val="000000"/>
          <w:sz w:val="26"/>
          <w:szCs w:val="26"/>
          <w:lang w:val="vi-VN"/>
        </w:rPr>
      </w:pPr>
      <w:r w:rsidRPr="00CF0175">
        <w:rPr>
          <w:rFonts w:ascii="Times New Roman" w:eastAsia="Times New Roman" w:hAnsi="Times New Roman"/>
          <w:color w:val="000000"/>
          <w:sz w:val="26"/>
          <w:szCs w:val="26"/>
          <w:lang w:val="vi-VN"/>
        </w:rPr>
        <w:t xml:space="preserve">- Quyết định số 2341/QĐ-TTg ngày 02/12/2013 của Thủ tướng Chính phủ về việc Phê duyệt quy hoạch tổng thể phát triển kinh tế - xã hội tỉnh Nam Định đến năm 2020, định hướng đến năm 2030. </w:t>
      </w:r>
    </w:p>
    <w:p w14:paraId="140D7FA0" w14:textId="745D3E23" w:rsidR="00DA13FF" w:rsidRPr="00CF0175" w:rsidRDefault="00DA13FF" w:rsidP="00CF0175">
      <w:pPr>
        <w:spacing w:after="0" w:line="288" w:lineRule="auto"/>
        <w:ind w:firstLine="567"/>
        <w:jc w:val="both"/>
        <w:rPr>
          <w:rFonts w:ascii="Times New Roman" w:eastAsia="Times New Roman" w:hAnsi="Times New Roman"/>
          <w:color w:val="000000" w:themeColor="text1"/>
          <w:sz w:val="26"/>
          <w:szCs w:val="26"/>
        </w:rPr>
      </w:pPr>
      <w:r w:rsidRPr="00CF0175">
        <w:rPr>
          <w:rFonts w:ascii="Times New Roman" w:eastAsia="Times New Roman" w:hAnsi="Times New Roman"/>
          <w:color w:val="000000" w:themeColor="text1"/>
          <w:sz w:val="26"/>
          <w:szCs w:val="26"/>
          <w:lang w:val="vi-VN"/>
        </w:rPr>
        <w:t>- Tổng diện tích đất cần thu h</w:t>
      </w:r>
      <w:r w:rsidR="00251123" w:rsidRPr="00CF0175">
        <w:rPr>
          <w:rFonts w:ascii="Times New Roman" w:eastAsia="Times New Roman" w:hAnsi="Times New Roman"/>
          <w:color w:val="000000" w:themeColor="text1"/>
          <w:sz w:val="26"/>
          <w:szCs w:val="26"/>
          <w:lang w:val="vi-VN"/>
        </w:rPr>
        <w:t>ồi để thực hiện dự án khoảng 5</w:t>
      </w:r>
      <w:r w:rsidRPr="00CF0175">
        <w:rPr>
          <w:rFonts w:ascii="Times New Roman" w:eastAsia="Times New Roman" w:hAnsi="Times New Roman"/>
          <w:color w:val="000000" w:themeColor="text1"/>
          <w:sz w:val="26"/>
          <w:szCs w:val="26"/>
        </w:rPr>
        <w:t xml:space="preserve"> </w:t>
      </w:r>
      <w:r w:rsidRPr="00CF0175">
        <w:rPr>
          <w:rFonts w:ascii="Times New Roman" w:eastAsia="Times New Roman" w:hAnsi="Times New Roman"/>
          <w:color w:val="000000" w:themeColor="text1"/>
          <w:sz w:val="26"/>
          <w:szCs w:val="26"/>
          <w:lang w:val="vi-VN"/>
        </w:rPr>
        <w:t>ha thuộc danh mục các công trình, dự án thu hồi đất bổ sung kế hoạch sử dụng đất năm 2023 trên địa bàn tỉnh Nam Định theo Quyết định số 63/QĐ-UBND ngày 06/01/2023 của Uỷ ban nhân dân tỉnh Nam Định về việc phê duyệt</w:t>
      </w:r>
      <w:r w:rsidRPr="00CF0175">
        <w:rPr>
          <w:rFonts w:ascii="Times New Roman" w:eastAsia="Times New Roman" w:hAnsi="Times New Roman"/>
          <w:color w:val="000000" w:themeColor="text1"/>
          <w:sz w:val="26"/>
          <w:szCs w:val="26"/>
        </w:rPr>
        <w:t xml:space="preserve"> hủy bỏ danh mục công trình được UBND tỉnh phê duyệt kế hoạch sử dụng đất sau 3 năm chưa thu hồi đất hoặc chuyển mục đích sử dụng đất và phê duyệt kế hoạch sử đụng đất năm 2023 huyện Vụ Bản.</w:t>
      </w:r>
    </w:p>
    <w:p w14:paraId="64E5C655" w14:textId="6C7A12B5" w:rsidR="00DA13FF" w:rsidRPr="00CF0175" w:rsidRDefault="00DA13FF" w:rsidP="00CF0175">
      <w:pPr>
        <w:spacing w:after="0" w:line="288" w:lineRule="auto"/>
        <w:ind w:firstLine="567"/>
        <w:jc w:val="both"/>
        <w:rPr>
          <w:rFonts w:ascii="Times New Roman" w:eastAsia="Times New Roman" w:hAnsi="Times New Roman"/>
          <w:color w:val="000000" w:themeColor="text1"/>
          <w:sz w:val="26"/>
          <w:szCs w:val="26"/>
        </w:rPr>
      </w:pPr>
      <w:r w:rsidRPr="00CF0175">
        <w:rPr>
          <w:rFonts w:ascii="Times New Roman" w:eastAsia="Times New Roman" w:hAnsi="Times New Roman"/>
          <w:color w:val="000000" w:themeColor="text1"/>
          <w:sz w:val="26"/>
          <w:szCs w:val="26"/>
        </w:rPr>
        <w:t xml:space="preserve">Việc thực hiện </w:t>
      </w:r>
      <w:r w:rsidRPr="00CF0175">
        <w:rPr>
          <w:rFonts w:ascii="Times New Roman" w:hAnsi="Times New Roman"/>
          <w:sz w:val="26"/>
          <w:szCs w:val="26"/>
          <w:lang w:val="pt-BR"/>
        </w:rPr>
        <w:t xml:space="preserve">Xây dựng khu dân cư tập trung xã </w:t>
      </w:r>
      <w:r w:rsidR="002C3C18" w:rsidRPr="00CF0175">
        <w:rPr>
          <w:rFonts w:ascii="Times New Roman" w:hAnsi="Times New Roman"/>
          <w:sz w:val="26"/>
          <w:szCs w:val="26"/>
          <w:lang w:val="pt-BR"/>
        </w:rPr>
        <w:t>Cộng Hòa</w:t>
      </w:r>
      <w:r w:rsidRPr="00CF0175">
        <w:rPr>
          <w:rFonts w:ascii="Times New Roman" w:hAnsi="Times New Roman"/>
          <w:sz w:val="26"/>
          <w:szCs w:val="26"/>
          <w:lang w:val="pt-BR"/>
        </w:rPr>
        <w:t xml:space="preserve"> đảm bảo theo </w:t>
      </w:r>
      <w:r w:rsidRPr="00CF0175">
        <w:rPr>
          <w:rFonts w:ascii="Times New Roman" w:eastAsia="Times New Roman" w:hAnsi="Times New Roman"/>
          <w:color w:val="000000" w:themeColor="text1"/>
          <w:sz w:val="26"/>
          <w:szCs w:val="26"/>
          <w:lang w:val="vi-VN"/>
        </w:rPr>
        <w:t>bộ tiêu chí huyện nông thôn mới. Huyện Vụ Bản đã được Thủ tướng Chính phủ công nhận đạt chuẩn nông thôn mới tại Quyết định số 236/QĐ-TTg ngày 27/02/2019.</w:t>
      </w:r>
    </w:p>
    <w:p w14:paraId="5DF6A755" w14:textId="77777777" w:rsidR="00DA13FF" w:rsidRPr="00CF0175" w:rsidRDefault="00DA13FF" w:rsidP="00CF0175">
      <w:pPr>
        <w:autoSpaceDE w:val="0"/>
        <w:autoSpaceDN w:val="0"/>
        <w:adjustRightInd w:val="0"/>
        <w:spacing w:after="0" w:line="288" w:lineRule="auto"/>
        <w:ind w:firstLine="567"/>
        <w:jc w:val="both"/>
        <w:rPr>
          <w:rFonts w:ascii="Times New Roman" w:hAnsi="Times New Roman"/>
          <w:color w:val="000000"/>
          <w:sz w:val="26"/>
          <w:szCs w:val="26"/>
          <w:lang w:val="vi-VN"/>
        </w:rPr>
      </w:pPr>
      <w:bookmarkStart w:id="17" w:name="_Hlk137128264"/>
      <w:r w:rsidRPr="00CF0175">
        <w:rPr>
          <w:rFonts w:ascii="Times New Roman" w:eastAsia="Calibri" w:hAnsi="Times New Roman"/>
          <w:color w:val="000000"/>
          <w:sz w:val="26"/>
          <w:szCs w:val="26"/>
          <w:lang w:val="vi-VN"/>
        </w:rPr>
        <w:t xml:space="preserve">Các quy hoạch nằm trong vùng địa lý của dự án đã được </w:t>
      </w:r>
      <w:r w:rsidRPr="00CF0175">
        <w:rPr>
          <w:rFonts w:ascii="Times New Roman" w:eastAsia="Calibri" w:hAnsi="Times New Roman"/>
          <w:color w:val="000000"/>
          <w:sz w:val="26"/>
          <w:szCs w:val="26"/>
        </w:rPr>
        <w:t xml:space="preserve">chủ </w:t>
      </w:r>
      <w:r w:rsidRPr="00CF0175">
        <w:rPr>
          <w:rFonts w:ascii="Times New Roman" w:eastAsia="Calibri" w:hAnsi="Times New Roman"/>
          <w:color w:val="000000"/>
          <w:sz w:val="26"/>
          <w:szCs w:val="26"/>
          <w:lang w:val="vi-VN"/>
        </w:rPr>
        <w:t>đầu tư dự án nghiên cứu để đề xuất các hạng mục của Dự án không gây xung đột và phù hợp với các quy hoạch đã được duyệt này.</w:t>
      </w:r>
      <w:bookmarkEnd w:id="17"/>
    </w:p>
    <w:p w14:paraId="1B75BB7F" w14:textId="77777777" w:rsidR="00EF1D3E" w:rsidRPr="00CF0175" w:rsidRDefault="00EF1D3E" w:rsidP="00CF0175">
      <w:pPr>
        <w:spacing w:after="0" w:line="288" w:lineRule="auto"/>
        <w:jc w:val="both"/>
        <w:outlineLvl w:val="0"/>
        <w:rPr>
          <w:rFonts w:ascii="Times New Roman" w:hAnsi="Times New Roman"/>
          <w:b/>
          <w:color w:val="000000"/>
          <w:sz w:val="26"/>
          <w:szCs w:val="26"/>
          <w:lang w:val="vi-VN"/>
        </w:rPr>
      </w:pPr>
      <w:bookmarkStart w:id="18" w:name="_Toc150854225"/>
      <w:bookmarkEnd w:id="13"/>
      <w:r w:rsidRPr="00CF0175">
        <w:rPr>
          <w:rFonts w:ascii="Times New Roman" w:hAnsi="Times New Roman"/>
          <w:b/>
          <w:color w:val="000000"/>
          <w:sz w:val="26"/>
          <w:szCs w:val="26"/>
          <w:lang w:val="vi-VN"/>
        </w:rPr>
        <w:t xml:space="preserve">2. </w:t>
      </w:r>
      <w:bookmarkEnd w:id="14"/>
      <w:bookmarkEnd w:id="15"/>
      <w:bookmarkEnd w:id="16"/>
      <w:r w:rsidRPr="00CF0175">
        <w:rPr>
          <w:rFonts w:ascii="Times New Roman" w:eastAsia="Times New Roman" w:hAnsi="Times New Roman"/>
          <w:b/>
          <w:bCs/>
          <w:color w:val="000000"/>
          <w:sz w:val="26"/>
          <w:szCs w:val="26"/>
          <w:lang w:val="vi-VN"/>
        </w:rPr>
        <w:t>Căn cứ pháp lý và kỹ thuật của việc thực hiện đánh giá tác động môi trường (ĐTM)</w:t>
      </w:r>
      <w:bookmarkEnd w:id="18"/>
    </w:p>
    <w:p w14:paraId="0EA6B076" w14:textId="77777777" w:rsidR="00EF1D3E" w:rsidRPr="00CF0175" w:rsidRDefault="00EF1D3E" w:rsidP="00CF0175">
      <w:pPr>
        <w:spacing w:after="0" w:line="288" w:lineRule="auto"/>
        <w:jc w:val="both"/>
        <w:outlineLvl w:val="0"/>
        <w:rPr>
          <w:rFonts w:ascii="Times New Roman" w:hAnsi="Times New Roman"/>
          <w:b/>
          <w:i/>
          <w:color w:val="000000"/>
          <w:sz w:val="26"/>
          <w:szCs w:val="26"/>
          <w:lang w:val="vi-VN"/>
        </w:rPr>
      </w:pPr>
      <w:bookmarkStart w:id="19" w:name="_Toc34665898"/>
      <w:bookmarkStart w:id="20" w:name="_Toc95470114"/>
      <w:bookmarkStart w:id="21" w:name="_Toc100817227"/>
      <w:bookmarkStart w:id="22" w:name="_Toc150854226"/>
      <w:r w:rsidRPr="00CF0175">
        <w:rPr>
          <w:rFonts w:ascii="Times New Roman" w:hAnsi="Times New Roman"/>
          <w:b/>
          <w:i/>
          <w:color w:val="000000"/>
          <w:sz w:val="26"/>
          <w:szCs w:val="26"/>
          <w:lang w:val="vi-VN"/>
        </w:rPr>
        <w:t xml:space="preserve">2.1. </w:t>
      </w:r>
      <w:bookmarkEnd w:id="19"/>
      <w:bookmarkEnd w:id="20"/>
      <w:bookmarkEnd w:id="21"/>
      <w:r w:rsidRPr="00CF0175">
        <w:rPr>
          <w:rFonts w:ascii="Times New Roman" w:hAnsi="Times New Roman"/>
          <w:b/>
          <w:i/>
          <w:color w:val="000000"/>
          <w:sz w:val="26"/>
          <w:szCs w:val="26"/>
          <w:lang w:val="vi-VN"/>
        </w:rPr>
        <w:t>Các văn bản pháp lý, quy chuẩn, tiêu chuẩn và hướng dẫn kỹ thuật có liên quan làm căn cứ cho việc thực hiện ĐTM</w:t>
      </w:r>
      <w:bookmarkEnd w:id="22"/>
    </w:p>
    <w:p w14:paraId="2BCC509F" w14:textId="77777777" w:rsidR="00A0196D" w:rsidRPr="00CF0175" w:rsidRDefault="00EF1D3E" w:rsidP="00CF0175">
      <w:pPr>
        <w:tabs>
          <w:tab w:val="left" w:pos="0"/>
        </w:tabs>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Báo cáo ĐTM của dự án được lập dựa trên những văn bản pháp luật sau:</w:t>
      </w:r>
    </w:p>
    <w:p w14:paraId="63A8B85B" w14:textId="77777777" w:rsidR="00A61D41" w:rsidRPr="00CF0175" w:rsidRDefault="00A61D41" w:rsidP="00CF0175">
      <w:pPr>
        <w:tabs>
          <w:tab w:val="left" w:pos="0"/>
        </w:tabs>
        <w:spacing w:after="0" w:line="288" w:lineRule="auto"/>
        <w:ind w:firstLine="567"/>
        <w:jc w:val="both"/>
        <w:rPr>
          <w:rFonts w:ascii="Times New Roman" w:hAnsi="Times New Roman"/>
          <w:b/>
          <w:bCs/>
          <w:color w:val="000000"/>
          <w:sz w:val="26"/>
          <w:szCs w:val="26"/>
          <w:lang w:val="vi-VN"/>
        </w:rPr>
      </w:pPr>
      <w:r w:rsidRPr="00CF0175">
        <w:rPr>
          <w:rFonts w:ascii="Times New Roman" w:hAnsi="Times New Roman"/>
          <w:b/>
          <w:bCs/>
          <w:color w:val="000000"/>
          <w:sz w:val="26"/>
          <w:szCs w:val="26"/>
          <w:lang w:val="vi-VN"/>
        </w:rPr>
        <w:t>* Về lĩnh vực bảo vệ môi trường:</w:t>
      </w:r>
    </w:p>
    <w:p w14:paraId="5AB56C33" w14:textId="1E6F57A0" w:rsidR="00A61D41" w:rsidRPr="00CF0175" w:rsidRDefault="00A61D41" w:rsidP="00CF0175">
      <w:pPr>
        <w:tabs>
          <w:tab w:val="left" w:pos="0"/>
        </w:tabs>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Luật Bảo vệ môi trường số 72/2020/QH14 được Quốc hội thông qua ngày 17/11/2020.</w:t>
      </w:r>
    </w:p>
    <w:p w14:paraId="28706AEC" w14:textId="3593B48D" w:rsidR="00A61D41" w:rsidRPr="00CF0175" w:rsidRDefault="00A61D41" w:rsidP="00CF0175">
      <w:pPr>
        <w:tabs>
          <w:tab w:val="left" w:pos="0"/>
        </w:tabs>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w:t>
      </w:r>
      <w:r w:rsidRPr="00CF0175">
        <w:rPr>
          <w:rFonts w:ascii="Times New Roman" w:hAnsi="Times New Roman"/>
          <w:color w:val="000000"/>
          <w:sz w:val="26"/>
          <w:szCs w:val="26"/>
          <w:lang w:val="vi-VN"/>
        </w:rPr>
        <w:tab/>
        <w:t>Nghị định số 53/2020/NĐ-CP ngày 05/05/2020 của Chính phủ về phí bảo vệ môi trường đối với nước thải;</w:t>
      </w:r>
    </w:p>
    <w:p w14:paraId="7D04C501" w14:textId="4163B054" w:rsidR="00A61D41" w:rsidRPr="00CF0175" w:rsidRDefault="00A61D41" w:rsidP="00CF0175">
      <w:pPr>
        <w:tabs>
          <w:tab w:val="left" w:pos="0"/>
        </w:tabs>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Nghị định số 08/2022/NĐ-CP ngày 10/01/2022 của Chính phủ quy định chi tiết một số điều của Luật bảo vệ môi trường;</w:t>
      </w:r>
    </w:p>
    <w:p w14:paraId="3B06A775" w14:textId="1412AFFE" w:rsidR="00A61D41" w:rsidRPr="00CF0175" w:rsidRDefault="00A61D41" w:rsidP="00CF0175">
      <w:pPr>
        <w:tabs>
          <w:tab w:val="left" w:pos="0"/>
        </w:tabs>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w:t>
      </w:r>
      <w:r w:rsidRPr="00CF0175">
        <w:rPr>
          <w:rFonts w:ascii="Times New Roman" w:hAnsi="Times New Roman"/>
          <w:color w:val="000000"/>
          <w:sz w:val="26"/>
          <w:szCs w:val="26"/>
          <w:lang w:val="vi-VN"/>
        </w:rPr>
        <w:tab/>
        <w:t>Nghị định số 45/2022/NĐ-CP ngày 07/07/2022 của Chính phủ Quy định về xử phạt vi phạm hành chính trong lĩnh vực bảo vệ môi trường;</w:t>
      </w:r>
    </w:p>
    <w:p w14:paraId="3EE2FB97" w14:textId="77777777" w:rsidR="00E61762" w:rsidRPr="00CF0175" w:rsidRDefault="00E61762" w:rsidP="00CF0175">
      <w:pPr>
        <w:tabs>
          <w:tab w:val="left" w:pos="0"/>
        </w:tabs>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Thông tư số 32/2013/TT-BTNMT ngày 25/10/2013 của Bộ Tài nguyên và Môi trường về việc quy định quy chuẩn kỹ thuật quốc gia về môi trường;</w:t>
      </w:r>
    </w:p>
    <w:p w14:paraId="695C58EE" w14:textId="29954D89" w:rsidR="005E7428" w:rsidRPr="00CF0175" w:rsidRDefault="005E7428" w:rsidP="00CF0175">
      <w:pPr>
        <w:tabs>
          <w:tab w:val="left" w:pos="0"/>
        </w:tabs>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lastRenderedPageBreak/>
        <w:t>- Thông tư số 35/2015/TT-BCT ngày 27/10/2015 của Bộ Công Thương quy định về bảo vệ môi trường ngành Công Thương;</w:t>
      </w:r>
    </w:p>
    <w:p w14:paraId="1E12B791" w14:textId="24DAAA98" w:rsidR="00E61762" w:rsidRPr="00CF0175" w:rsidRDefault="00E61762" w:rsidP="00CF0175">
      <w:pPr>
        <w:tabs>
          <w:tab w:val="left" w:pos="0"/>
        </w:tabs>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Thông tư số 20/2017/TT-BTNMT ngày 08/08/2017 của Bộ Tài nguyên và Môi trường Ban hành định mức kinh tế - kỹ thuật hoạt động quan trắc môi trường;</w:t>
      </w:r>
    </w:p>
    <w:p w14:paraId="75E72A51" w14:textId="25A0160A" w:rsidR="00E61762" w:rsidRPr="00CF0175" w:rsidRDefault="00E61762" w:rsidP="00CF0175">
      <w:pPr>
        <w:tabs>
          <w:tab w:val="left" w:pos="0"/>
        </w:tabs>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xml:space="preserve">- Thông tư số 10/2021/TT-BTNMT ngày 30/6/2021 của Bộ Tài nguyên và Môi trường </w:t>
      </w:r>
      <w:r w:rsidR="005E7428" w:rsidRPr="00CF0175">
        <w:rPr>
          <w:rFonts w:ascii="Times New Roman" w:hAnsi="Times New Roman"/>
          <w:color w:val="000000"/>
          <w:sz w:val="26"/>
          <w:szCs w:val="26"/>
          <w:lang w:val="vi-VN"/>
        </w:rPr>
        <w:t>quy định kỹ thuật quan trắc môi trường và quản lý thông tin, dữ liệu quan trắc chất lượng môi trường;</w:t>
      </w:r>
    </w:p>
    <w:p w14:paraId="50ACCC3A" w14:textId="77777777" w:rsidR="00A61D41" w:rsidRPr="00CF0175" w:rsidRDefault="00A61D41" w:rsidP="00CF0175">
      <w:pPr>
        <w:tabs>
          <w:tab w:val="left" w:pos="0"/>
        </w:tabs>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Thông tư số 02/2022/TT-BTNMT ngày 10/01/2022 của Bộ Tài nguyên và Môi trường về việc quy định chi tiết thi hành một số điều của Luật Bảo vệ môi trường;</w:t>
      </w:r>
    </w:p>
    <w:p w14:paraId="59BF6D4A" w14:textId="1195287F" w:rsidR="00A61D41" w:rsidRPr="00CF0175" w:rsidRDefault="005E7428" w:rsidP="00CF0175">
      <w:pPr>
        <w:tabs>
          <w:tab w:val="left" w:pos="0"/>
        </w:tabs>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Thông tư số 01/2023/TT-BTNMT ngày 13/03/2023 của Bộ Tài nguyên và Môi trường Ban hành quy chuẩn kỹ thuật quốc gia về chất lượng môi trường xung quanh;</w:t>
      </w:r>
    </w:p>
    <w:p w14:paraId="1F852144" w14:textId="77777777" w:rsidR="00A61D41" w:rsidRPr="00CF0175" w:rsidRDefault="00A61D41" w:rsidP="00CF0175">
      <w:pPr>
        <w:tabs>
          <w:tab w:val="left" w:pos="0"/>
        </w:tabs>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Quyết định số 450/QĐ-TTg ngày 13/04/2022 của Thủ tướng Chính phủ phê duyệt Chiến lược bảo vệ môi trường Quốc gia đến năm 2030, tầm nhìn đến năm 2050;</w:t>
      </w:r>
    </w:p>
    <w:p w14:paraId="515A01C6" w14:textId="77777777" w:rsidR="00A61D41" w:rsidRPr="00CF0175" w:rsidRDefault="00A61D41" w:rsidP="00CF0175">
      <w:pPr>
        <w:tabs>
          <w:tab w:val="left" w:pos="0"/>
        </w:tabs>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Quyết định số 16/2008/QĐ-BTNMT ngày 31/12/2008 của Bộ trưởng Bộ tài nguyên và Môi trường Quyết định ban hành Quy chuẩn kỹ thuật quốc gia về môi trường;</w:t>
      </w:r>
    </w:p>
    <w:p w14:paraId="729E48A8" w14:textId="0502DB21" w:rsidR="00A61D41" w:rsidRPr="00CF0175" w:rsidRDefault="00A61D41" w:rsidP="00CF0175">
      <w:pPr>
        <w:tabs>
          <w:tab w:val="left" w:pos="0"/>
        </w:tabs>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Quyết định số 05/2023/QĐ-UBND ngày 14/02/2023 của UBND tỉnh Nam Định quy định về quản lý chất thải trên địa bàn tỉnh.</w:t>
      </w:r>
    </w:p>
    <w:p w14:paraId="596F45A3" w14:textId="77777777" w:rsidR="005E7428" w:rsidRPr="00CF0175" w:rsidRDefault="005E7428" w:rsidP="00CF0175">
      <w:pPr>
        <w:pStyle w:val="ListParagraph"/>
        <w:tabs>
          <w:tab w:val="left" w:pos="851"/>
        </w:tabs>
        <w:spacing w:after="0" w:line="288" w:lineRule="auto"/>
        <w:ind w:left="568"/>
        <w:jc w:val="both"/>
        <w:rPr>
          <w:rFonts w:ascii="Times New Roman" w:hAnsi="Times New Roman"/>
          <w:b/>
          <w:bCs/>
          <w:color w:val="000000"/>
          <w:sz w:val="26"/>
          <w:szCs w:val="26"/>
          <w:lang w:val="vi-VN"/>
        </w:rPr>
      </w:pPr>
      <w:r w:rsidRPr="00CF0175">
        <w:rPr>
          <w:rFonts w:ascii="Times New Roman" w:hAnsi="Times New Roman"/>
          <w:b/>
          <w:bCs/>
          <w:color w:val="000000"/>
          <w:sz w:val="26"/>
          <w:szCs w:val="26"/>
          <w:lang w:val="vi-VN"/>
        </w:rPr>
        <w:t>* Về lĩnh vực tài nguyên nước.</w:t>
      </w:r>
    </w:p>
    <w:p w14:paraId="1CCF5B5A" w14:textId="0116EFEF" w:rsidR="005E7428" w:rsidRPr="00CF0175" w:rsidRDefault="005E7428" w:rsidP="00CF0175">
      <w:pPr>
        <w:pStyle w:val="ListParagraph"/>
        <w:tabs>
          <w:tab w:val="left" w:pos="851"/>
        </w:tabs>
        <w:spacing w:after="0" w:line="288" w:lineRule="auto"/>
        <w:ind w:left="0" w:firstLine="568"/>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Luật Tài nguyên nước số 17/2012/QH13 được Quốc hội thông qua ngày 21/06/2012;</w:t>
      </w:r>
    </w:p>
    <w:p w14:paraId="59F05D11" w14:textId="77777777" w:rsidR="005E7428" w:rsidRPr="00CF0175" w:rsidRDefault="005E7428" w:rsidP="00CF0175">
      <w:pPr>
        <w:pStyle w:val="ListParagraph"/>
        <w:tabs>
          <w:tab w:val="left" w:pos="851"/>
        </w:tabs>
        <w:spacing w:after="0" w:line="288" w:lineRule="auto"/>
        <w:ind w:left="0" w:firstLine="568"/>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Nghị định số 36/2020/NĐ-CP ngày 24/03/2020 của Chính phủ quy định về xử phạt vi phạm hành chính trong lĩnh vực tài nguyên nước và khoáng sản;</w:t>
      </w:r>
    </w:p>
    <w:p w14:paraId="1ED0EA4C" w14:textId="0C10BAEC" w:rsidR="005E7428" w:rsidRPr="00CF0175" w:rsidRDefault="005E7428" w:rsidP="00CF0175">
      <w:pPr>
        <w:pStyle w:val="ListParagraph"/>
        <w:tabs>
          <w:tab w:val="left" w:pos="851"/>
        </w:tabs>
        <w:spacing w:after="0" w:line="288" w:lineRule="auto"/>
        <w:ind w:left="0" w:firstLine="568"/>
        <w:jc w:val="both"/>
        <w:rPr>
          <w:rFonts w:ascii="Times New Roman" w:hAnsi="Times New Roman"/>
          <w:color w:val="000000"/>
          <w:sz w:val="26"/>
          <w:szCs w:val="26"/>
          <w:lang w:val="vi-VN"/>
        </w:rPr>
      </w:pPr>
      <w:r w:rsidRPr="00CF0175">
        <w:rPr>
          <w:rFonts w:ascii="Times New Roman" w:hAnsi="Times New Roman"/>
          <w:color w:val="000000"/>
          <w:sz w:val="26"/>
          <w:szCs w:val="26"/>
          <w:lang w:val="vi-VN"/>
        </w:rPr>
        <w:t>-</w:t>
      </w:r>
      <w:r w:rsidRPr="00CF0175">
        <w:rPr>
          <w:rFonts w:ascii="Times New Roman" w:hAnsi="Times New Roman"/>
          <w:color w:val="000000"/>
          <w:sz w:val="26"/>
          <w:szCs w:val="26"/>
          <w:lang w:val="vi-VN"/>
        </w:rPr>
        <w:tab/>
        <w:t>Nghị định số 04/2022/NĐ-CP ngày 06/01/2022 của Chính phủ về sửa đổi, bổ sung một số điều của các nghị định về xử phạt vi phạm hành chính trong lĩnh vực đất đai; tài nguyên nước và khoáng sản; khí tượng thủy văn; đo đạc và bản đồ;</w:t>
      </w:r>
    </w:p>
    <w:p w14:paraId="06EF65F1" w14:textId="3C3C17E8" w:rsidR="005E7428" w:rsidRPr="00CF0175" w:rsidRDefault="005E7428" w:rsidP="00CF0175">
      <w:pPr>
        <w:pStyle w:val="ListParagraph"/>
        <w:tabs>
          <w:tab w:val="left" w:pos="851"/>
        </w:tabs>
        <w:spacing w:after="0" w:line="288" w:lineRule="auto"/>
        <w:ind w:left="0" w:firstLine="568"/>
        <w:jc w:val="both"/>
        <w:rPr>
          <w:rFonts w:ascii="Times New Roman" w:hAnsi="Times New Roman"/>
          <w:color w:val="000000"/>
          <w:sz w:val="26"/>
          <w:szCs w:val="26"/>
          <w:lang w:val="vi-VN"/>
        </w:rPr>
      </w:pPr>
      <w:r w:rsidRPr="00CF0175">
        <w:rPr>
          <w:rFonts w:ascii="Times New Roman" w:hAnsi="Times New Roman"/>
          <w:color w:val="000000"/>
          <w:sz w:val="26"/>
          <w:szCs w:val="26"/>
          <w:lang w:val="vi-VN"/>
        </w:rPr>
        <w:t>-</w:t>
      </w:r>
      <w:r w:rsidRPr="00CF0175">
        <w:rPr>
          <w:rFonts w:ascii="Times New Roman" w:hAnsi="Times New Roman"/>
          <w:color w:val="000000"/>
          <w:sz w:val="26"/>
          <w:szCs w:val="26"/>
          <w:lang w:val="vi-VN"/>
        </w:rPr>
        <w:tab/>
        <w:t>Nghị định số 02/2023/NĐ-CP ngày 01/02/2023 của Chính phủ quy định chi tiết thi hành một số điều của Luật Tài nguyên nước.</w:t>
      </w:r>
    </w:p>
    <w:p w14:paraId="752F390D" w14:textId="77777777" w:rsidR="005E7428" w:rsidRPr="00CF0175" w:rsidRDefault="005E7428" w:rsidP="00CF0175">
      <w:pPr>
        <w:pStyle w:val="ListParagraph"/>
        <w:tabs>
          <w:tab w:val="left" w:pos="851"/>
        </w:tabs>
        <w:spacing w:after="0" w:line="288" w:lineRule="auto"/>
        <w:ind w:left="0" w:firstLine="568"/>
        <w:jc w:val="both"/>
        <w:rPr>
          <w:rFonts w:ascii="Times New Roman" w:hAnsi="Times New Roman"/>
          <w:color w:val="000000"/>
          <w:spacing w:val="-2"/>
          <w:sz w:val="26"/>
          <w:szCs w:val="26"/>
          <w:lang w:val="vi-VN"/>
        </w:rPr>
      </w:pPr>
      <w:r w:rsidRPr="00CF0175">
        <w:rPr>
          <w:rFonts w:ascii="Times New Roman" w:hAnsi="Times New Roman"/>
          <w:color w:val="000000"/>
          <w:spacing w:val="-2"/>
          <w:sz w:val="26"/>
          <w:szCs w:val="26"/>
          <w:lang w:val="vi-VN"/>
        </w:rPr>
        <w:t>- Thông tư số 24/2016/TT-BTNMT ngày 9/9/2016 của Bộ Tài nguyên và Môi trường Quy định về xác định và công bố vùng bảo hộ vệ sinh khu vực lấy nước sinh hoạt;</w:t>
      </w:r>
    </w:p>
    <w:p w14:paraId="0D739D91" w14:textId="32440137" w:rsidR="00C654A4" w:rsidRPr="00CF0175" w:rsidRDefault="00C654A4" w:rsidP="00CF0175">
      <w:pPr>
        <w:pStyle w:val="ListParagraph"/>
        <w:tabs>
          <w:tab w:val="left" w:pos="851"/>
        </w:tabs>
        <w:spacing w:after="0" w:line="288" w:lineRule="auto"/>
        <w:ind w:left="0" w:firstLine="567"/>
        <w:jc w:val="both"/>
        <w:rPr>
          <w:rFonts w:ascii="Times New Roman" w:hAnsi="Times New Roman"/>
          <w:b/>
          <w:bCs/>
          <w:color w:val="000000"/>
          <w:sz w:val="26"/>
          <w:szCs w:val="26"/>
          <w:lang w:val="vi-VN"/>
        </w:rPr>
      </w:pPr>
      <w:r w:rsidRPr="00CF0175">
        <w:rPr>
          <w:rFonts w:ascii="Times New Roman" w:hAnsi="Times New Roman"/>
          <w:b/>
          <w:bCs/>
          <w:color w:val="000000"/>
          <w:sz w:val="26"/>
          <w:szCs w:val="26"/>
          <w:lang w:val="vi-VN"/>
        </w:rPr>
        <w:t>* Về lĩnh vực đất đai.</w:t>
      </w:r>
    </w:p>
    <w:p w14:paraId="27707847" w14:textId="6FDAC0C1" w:rsidR="00C654A4" w:rsidRPr="00CF0175" w:rsidRDefault="00C654A4" w:rsidP="00CF0175">
      <w:pPr>
        <w:pStyle w:val="ListParagraph"/>
        <w:spacing w:after="0" w:line="288" w:lineRule="auto"/>
        <w:ind w:left="0"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w:t>
      </w:r>
      <w:r w:rsidRPr="00CF0175">
        <w:rPr>
          <w:rFonts w:ascii="Times New Roman" w:hAnsi="Times New Roman"/>
          <w:color w:val="000000"/>
          <w:sz w:val="26"/>
          <w:szCs w:val="26"/>
          <w:lang w:val="vi-VN"/>
        </w:rPr>
        <w:tab/>
        <w:t>Luật Đất đai số 45/2013/QH13 được Quốc hội thông qua ngày 29/11/2013;</w:t>
      </w:r>
    </w:p>
    <w:p w14:paraId="20C302E7" w14:textId="6D7C5BF7" w:rsidR="00C654A4" w:rsidRPr="00CF0175" w:rsidRDefault="00C654A4" w:rsidP="00CF0175">
      <w:pPr>
        <w:pStyle w:val="ListParagraph"/>
        <w:tabs>
          <w:tab w:val="left" w:pos="851"/>
        </w:tabs>
        <w:spacing w:after="0" w:line="288" w:lineRule="auto"/>
        <w:ind w:left="0"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Nghị định số 43/2014/NĐ-CP ngày 15/5/2014 của Chính phủ quy định chi tiết thi hành một số điều của Luật Đất đai;</w:t>
      </w:r>
    </w:p>
    <w:p w14:paraId="745319DA" w14:textId="77777777" w:rsidR="00C654A4" w:rsidRPr="00CF0175" w:rsidRDefault="00C654A4" w:rsidP="00CF0175">
      <w:pPr>
        <w:pStyle w:val="ListParagraph"/>
        <w:tabs>
          <w:tab w:val="left" w:pos="851"/>
        </w:tabs>
        <w:spacing w:after="0" w:line="288" w:lineRule="auto"/>
        <w:ind w:left="0"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Nghị định số 46/2014/NĐ-CP ngày 15/5/2014 của Chính phủ quy định về thu tiền thuê đất, thuê mặt nước;</w:t>
      </w:r>
    </w:p>
    <w:p w14:paraId="7CADCC9E" w14:textId="3A503159" w:rsidR="00C654A4" w:rsidRPr="00CF0175" w:rsidRDefault="00C654A4" w:rsidP="00CF0175">
      <w:pPr>
        <w:pStyle w:val="ListParagraph"/>
        <w:tabs>
          <w:tab w:val="left" w:pos="851"/>
        </w:tabs>
        <w:spacing w:after="0" w:line="288" w:lineRule="auto"/>
        <w:ind w:left="0"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w:t>
      </w:r>
      <w:r w:rsidRPr="00CF0175">
        <w:rPr>
          <w:rFonts w:ascii="Times New Roman" w:hAnsi="Times New Roman"/>
          <w:color w:val="000000"/>
          <w:sz w:val="26"/>
          <w:szCs w:val="26"/>
          <w:lang w:val="vi-VN"/>
        </w:rPr>
        <w:tab/>
        <w:t>Nghị định số 47/2014/NĐ-CP ngày 15/5/2014 của Chính phủ Quy định về bồi thường, hỗ trợ, tái định cư khi Nhà nước thu hồi đất;</w:t>
      </w:r>
    </w:p>
    <w:p w14:paraId="16E2E526" w14:textId="77777777" w:rsidR="00C654A4" w:rsidRPr="00CF0175" w:rsidRDefault="00C654A4" w:rsidP="00CF0175">
      <w:pPr>
        <w:pStyle w:val="ListParagraph"/>
        <w:tabs>
          <w:tab w:val="left" w:pos="851"/>
        </w:tabs>
        <w:spacing w:after="0" w:line="288" w:lineRule="auto"/>
        <w:ind w:left="0"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Nghị định số 01/2017/NĐ-CP ngày 06/01/2017 của Chính phủ về sửa đổi, bổ sung một số nghị định quy định chi tiết thi hành luật đất đai;</w:t>
      </w:r>
    </w:p>
    <w:p w14:paraId="3A64F8A8" w14:textId="0D6D1331" w:rsidR="00C654A4" w:rsidRPr="00CF0175" w:rsidRDefault="00C654A4" w:rsidP="00CF0175">
      <w:pPr>
        <w:pStyle w:val="ListParagraph"/>
        <w:tabs>
          <w:tab w:val="left" w:pos="851"/>
        </w:tabs>
        <w:spacing w:after="0" w:line="288" w:lineRule="auto"/>
        <w:ind w:left="0"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lastRenderedPageBreak/>
        <w:t>-</w:t>
      </w:r>
      <w:r w:rsidRPr="00CF0175">
        <w:rPr>
          <w:rFonts w:ascii="Times New Roman" w:hAnsi="Times New Roman"/>
          <w:color w:val="000000"/>
          <w:sz w:val="26"/>
          <w:szCs w:val="26"/>
          <w:lang w:val="vi-VN"/>
        </w:rPr>
        <w:tab/>
        <w:t>Nghị định số 06/2020/NĐ-CP ngày 03/01/2020 của Chính phủ quy định Sửa đổi, bổ sung Điều 17 của Nghị định số</w:t>
      </w:r>
      <w:r w:rsidR="000165C9" w:rsidRPr="00CF0175">
        <w:rPr>
          <w:rFonts w:ascii="Times New Roman" w:hAnsi="Times New Roman"/>
          <w:color w:val="000000"/>
          <w:sz w:val="26"/>
          <w:szCs w:val="26"/>
          <w:lang w:val="vi-VN"/>
        </w:rPr>
        <w:t xml:space="preserve"> 47/2014/NĐ-CP ngày 15/</w:t>
      </w:r>
      <w:r w:rsidR="000165C9" w:rsidRPr="00CF0175">
        <w:rPr>
          <w:rFonts w:ascii="Times New Roman" w:hAnsi="Times New Roman"/>
          <w:color w:val="000000"/>
          <w:sz w:val="26"/>
          <w:szCs w:val="26"/>
        </w:rPr>
        <w:t>0</w:t>
      </w:r>
      <w:r w:rsidR="000165C9" w:rsidRPr="00CF0175">
        <w:rPr>
          <w:rFonts w:ascii="Times New Roman" w:hAnsi="Times New Roman"/>
          <w:color w:val="000000"/>
          <w:sz w:val="26"/>
          <w:szCs w:val="26"/>
          <w:lang w:val="vi-VN"/>
        </w:rPr>
        <w:t>5/</w:t>
      </w:r>
      <w:r w:rsidRPr="00CF0175">
        <w:rPr>
          <w:rFonts w:ascii="Times New Roman" w:hAnsi="Times New Roman"/>
          <w:color w:val="000000"/>
          <w:sz w:val="26"/>
          <w:szCs w:val="26"/>
          <w:lang w:val="vi-VN"/>
        </w:rPr>
        <w:t>2014 của Chính phủ Quy định về bồi thường, hỗ trợ, tái định cư khi Nhà nước thu hồi đất;</w:t>
      </w:r>
    </w:p>
    <w:p w14:paraId="7E6D8FD2" w14:textId="2F28FDE2" w:rsidR="00C654A4" w:rsidRPr="00CF0175" w:rsidRDefault="00C654A4" w:rsidP="00CF0175">
      <w:pPr>
        <w:pStyle w:val="ListParagraph"/>
        <w:tabs>
          <w:tab w:val="left" w:pos="851"/>
        </w:tabs>
        <w:spacing w:after="0" w:line="288" w:lineRule="auto"/>
        <w:ind w:left="0"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w:t>
      </w:r>
      <w:r w:rsidRPr="00CF0175">
        <w:rPr>
          <w:rFonts w:ascii="Times New Roman" w:hAnsi="Times New Roman"/>
          <w:color w:val="000000"/>
          <w:sz w:val="26"/>
          <w:szCs w:val="26"/>
          <w:lang w:val="vi-VN"/>
        </w:rPr>
        <w:tab/>
        <w:t>Nghị định số 148/2020/NĐ-CP ngày 18/12/2020 của Chính phủ sửa đổi, bổ sung một số nghị định quy định chi tiết thi hành Luật Đất đai;</w:t>
      </w:r>
    </w:p>
    <w:p w14:paraId="197DB394" w14:textId="77777777" w:rsidR="00C654A4" w:rsidRPr="00CF0175" w:rsidRDefault="00C654A4" w:rsidP="00CF0175">
      <w:pPr>
        <w:pStyle w:val="ListParagraph"/>
        <w:tabs>
          <w:tab w:val="left" w:pos="851"/>
        </w:tabs>
        <w:spacing w:after="0" w:line="288" w:lineRule="auto"/>
        <w:ind w:left="0" w:firstLine="567"/>
        <w:jc w:val="both"/>
        <w:rPr>
          <w:rFonts w:ascii="Times New Roman" w:hAnsi="Times New Roman"/>
          <w:color w:val="000000"/>
          <w:spacing w:val="-4"/>
          <w:sz w:val="26"/>
          <w:szCs w:val="26"/>
          <w:lang w:val="vi-VN"/>
        </w:rPr>
      </w:pPr>
      <w:r w:rsidRPr="00CF0175">
        <w:rPr>
          <w:rFonts w:ascii="Times New Roman" w:hAnsi="Times New Roman"/>
          <w:color w:val="000000"/>
          <w:spacing w:val="-4"/>
          <w:sz w:val="26"/>
          <w:szCs w:val="26"/>
          <w:lang w:val="vi-VN"/>
        </w:rPr>
        <w:t>- Thông tư số 30/2014/TT-BTNMT ngày 02/6/2014 của Bộ Tài nguyên và Môi trường quy định về hồ sơ giao đất, cho thuê đất, chuyển mục đích sử dụng đất, thu hồi đất;</w:t>
      </w:r>
    </w:p>
    <w:p w14:paraId="065F0744" w14:textId="77777777" w:rsidR="00C654A4" w:rsidRPr="00CF0175" w:rsidRDefault="00C654A4" w:rsidP="00CF0175">
      <w:pPr>
        <w:pStyle w:val="ListParagraph"/>
        <w:tabs>
          <w:tab w:val="left" w:pos="851"/>
        </w:tabs>
        <w:spacing w:after="0" w:line="288" w:lineRule="auto"/>
        <w:ind w:left="0"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Thông tư số 33/2017/TT-BTNMT ngày 29/9/2017 của Bộ Tài nguyên và Môi trường quy định chi tiết Nghị định số 01/2017/NĐ-CP ngày 06/01/2017 của Chính phủ về sửa đổi, bổ sung một số điều của các thông tư hướng dẫn thi hành luật đất đai;</w:t>
      </w:r>
    </w:p>
    <w:p w14:paraId="137431E1" w14:textId="5F287DC3" w:rsidR="00C654A4" w:rsidRPr="00CF0175" w:rsidRDefault="00C654A4" w:rsidP="00CF0175">
      <w:pPr>
        <w:pStyle w:val="ListParagraph"/>
        <w:tabs>
          <w:tab w:val="left" w:pos="851"/>
        </w:tabs>
        <w:spacing w:after="0" w:line="288" w:lineRule="auto"/>
        <w:ind w:left="0" w:firstLine="567"/>
        <w:jc w:val="both"/>
        <w:rPr>
          <w:rFonts w:ascii="Times New Roman" w:hAnsi="Times New Roman"/>
          <w:color w:val="000000"/>
          <w:sz w:val="26"/>
          <w:szCs w:val="26"/>
          <w:lang w:val="vi-VN"/>
        </w:rPr>
      </w:pPr>
      <w:r w:rsidRPr="00CF0175">
        <w:rPr>
          <w:rFonts w:ascii="Times New Roman" w:hAnsi="Times New Roman"/>
          <w:sz w:val="26"/>
          <w:szCs w:val="26"/>
          <w:lang w:val="vi-VN"/>
        </w:rPr>
        <w:t>- Thông tư số 09/2021/TT-BTNMT ngày 30/6/2021 của Bộ Tài nguyên và Môi trường về việc sửa đổi, bổ sung một số điều của các thông tư quy định chi tiết và hướng dẫn thi hành Luật Đất đai;</w:t>
      </w:r>
    </w:p>
    <w:p w14:paraId="06A66EA8" w14:textId="77777777" w:rsidR="00C654A4" w:rsidRPr="00CF0175" w:rsidRDefault="00C654A4" w:rsidP="00CF0175">
      <w:pPr>
        <w:pStyle w:val="ListParagraph"/>
        <w:tabs>
          <w:tab w:val="left" w:pos="851"/>
        </w:tabs>
        <w:spacing w:after="0" w:line="288" w:lineRule="auto"/>
        <w:ind w:left="0"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Quyết định số 01/2018/QĐ-UBND ngày 15/01/2018 của UBND tỉnh Nam Định về việc ban hành quy định đơn giá bồi thường, hỗ trợ thiệt hại về nhà, công trình xây dựng khác gắn liền với đất khi nhà nước thu hồi đất trên địa bàn tỉnh Nam Định;</w:t>
      </w:r>
    </w:p>
    <w:p w14:paraId="39EFEA4A" w14:textId="77777777" w:rsidR="00C654A4" w:rsidRPr="00CF0175" w:rsidRDefault="00C654A4" w:rsidP="00CF0175">
      <w:pPr>
        <w:pStyle w:val="ListParagraph"/>
        <w:tabs>
          <w:tab w:val="left" w:pos="851"/>
        </w:tabs>
        <w:spacing w:after="0" w:line="288" w:lineRule="auto"/>
        <w:ind w:left="0"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Quyết định số 12/2013/QĐ-UBND ngày 11/4/2013 của UBND tỉnh Nam Định về việc ban hành đơn giá bồi thường, hỗ trợ nhà, công trình xây dựng, vật liệu kiến trúc khi Nhà nước thu hồi đất;</w:t>
      </w:r>
    </w:p>
    <w:p w14:paraId="43FBE8C2" w14:textId="77777777" w:rsidR="00C654A4" w:rsidRPr="00CF0175" w:rsidRDefault="00C654A4" w:rsidP="00CF0175">
      <w:pPr>
        <w:pStyle w:val="ListParagraph"/>
        <w:tabs>
          <w:tab w:val="left" w:pos="851"/>
        </w:tabs>
        <w:spacing w:after="0" w:line="288" w:lineRule="auto"/>
        <w:ind w:left="0"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Quyết định 46/2019/QĐ-UBND ngày 31/12/2019 của UBND tỉnh Nam Định ban hành quy định bảng giá đất trên địa bàn tỉnh Nam Định từ ngày 01/01/2020 đến 31/12/2024;</w:t>
      </w:r>
    </w:p>
    <w:p w14:paraId="321D2615" w14:textId="77777777" w:rsidR="00C654A4" w:rsidRPr="00CF0175" w:rsidRDefault="00C654A4" w:rsidP="00CF0175">
      <w:pPr>
        <w:pStyle w:val="ListParagraph"/>
        <w:tabs>
          <w:tab w:val="left" w:pos="851"/>
        </w:tabs>
        <w:spacing w:after="0" w:line="288" w:lineRule="auto"/>
        <w:ind w:left="0"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Quyết định số 20/2014/QĐ-UBND ngày 30/9/2014 của UBND tỉnh Nam Định về việc ủy quyền cho UBND cấp huyện quyết định thu hồi đất;</w:t>
      </w:r>
    </w:p>
    <w:p w14:paraId="234AB1AC" w14:textId="77777777" w:rsidR="00C654A4" w:rsidRPr="00CF0175" w:rsidRDefault="00C654A4" w:rsidP="00CF0175">
      <w:pPr>
        <w:pStyle w:val="ListParagraph"/>
        <w:tabs>
          <w:tab w:val="left" w:pos="851"/>
        </w:tabs>
        <w:spacing w:after="0" w:line="288" w:lineRule="auto"/>
        <w:ind w:left="0"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Quyết định số 43/2021/QĐ-UBND ngày 30/9/2021 của UBND tỉnh Nam Định ban hành Quy định cụ thể một số nội dung về bồi thường, hỗ trợ và tái định khi Nhà nước thu hồi đất trên địa bàn tỉnh Nam Định;</w:t>
      </w:r>
    </w:p>
    <w:p w14:paraId="5EFE4E5B" w14:textId="2978C3B8" w:rsidR="00C654A4" w:rsidRPr="00CF0175" w:rsidRDefault="00C654A4" w:rsidP="00CF0175">
      <w:pPr>
        <w:pStyle w:val="ListParagraph"/>
        <w:tabs>
          <w:tab w:val="left" w:pos="851"/>
        </w:tabs>
        <w:spacing w:after="0" w:line="288" w:lineRule="auto"/>
        <w:ind w:left="0" w:firstLine="567"/>
        <w:contextualSpacing w:val="0"/>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Quyết định số 62/2021/QĐ-UBND ngày 21/12/2021 Quy định về bồi thường, hỗ trợ thiệt hại về nhà, công trình xây dựng khác liền với đất khi Nhà nước thu hồi đất trên địa bàn tỉnh Nam Định.</w:t>
      </w:r>
    </w:p>
    <w:p w14:paraId="7E96FC89" w14:textId="56AF2016" w:rsidR="00C654A4" w:rsidRPr="00CF0175" w:rsidRDefault="00C654A4" w:rsidP="00CF0175">
      <w:pPr>
        <w:pStyle w:val="ListParagraph"/>
        <w:tabs>
          <w:tab w:val="left" w:pos="851"/>
        </w:tabs>
        <w:spacing w:after="0" w:line="288" w:lineRule="auto"/>
        <w:ind w:left="0" w:firstLine="567"/>
        <w:jc w:val="both"/>
        <w:rPr>
          <w:rFonts w:ascii="Times New Roman" w:hAnsi="Times New Roman"/>
          <w:b/>
          <w:bCs/>
          <w:color w:val="000000"/>
          <w:sz w:val="26"/>
          <w:szCs w:val="26"/>
          <w:lang w:val="vi-VN"/>
        </w:rPr>
      </w:pPr>
      <w:r w:rsidRPr="00CF0175">
        <w:rPr>
          <w:rFonts w:ascii="Times New Roman" w:hAnsi="Times New Roman"/>
          <w:b/>
          <w:bCs/>
          <w:color w:val="000000"/>
          <w:sz w:val="26"/>
          <w:szCs w:val="26"/>
          <w:lang w:val="vi-VN"/>
        </w:rPr>
        <w:t>* Về lĩnh vực xây dựng</w:t>
      </w:r>
    </w:p>
    <w:p w14:paraId="016312B4" w14:textId="0C9E2191" w:rsidR="00C654A4" w:rsidRPr="00CF0175" w:rsidRDefault="00C654A4" w:rsidP="00CF0175">
      <w:pPr>
        <w:pStyle w:val="ListParagraph"/>
        <w:tabs>
          <w:tab w:val="left" w:pos="851"/>
        </w:tabs>
        <w:spacing w:after="0" w:line="288" w:lineRule="auto"/>
        <w:ind w:left="0"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Luật Xây dựng số 50/2014/QH13 được Quốc Hội thông qua ngày 18/6/2014;</w:t>
      </w:r>
    </w:p>
    <w:p w14:paraId="50D12B7A" w14:textId="0E626DD0" w:rsidR="00C654A4" w:rsidRPr="00CF0175" w:rsidRDefault="00C654A4" w:rsidP="00CF0175">
      <w:pPr>
        <w:pStyle w:val="ListParagraph"/>
        <w:tabs>
          <w:tab w:val="left" w:pos="851"/>
        </w:tabs>
        <w:spacing w:after="0" w:line="288" w:lineRule="auto"/>
        <w:ind w:left="0"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Luật Xây dựng số 62/2020/QH14 được Quốc hội thông qua ngày 17/06/2020 về sửa đổi, bổ sung một số điều của luật Xây dựng số 50/2014/QH13;</w:t>
      </w:r>
    </w:p>
    <w:p w14:paraId="60E78377" w14:textId="4BB86E9D" w:rsidR="002E7B30" w:rsidRPr="00CF0175" w:rsidRDefault="002E7B30" w:rsidP="00CF0175">
      <w:pPr>
        <w:pStyle w:val="ListParagraph"/>
        <w:tabs>
          <w:tab w:val="left" w:pos="851"/>
        </w:tabs>
        <w:spacing w:after="0" w:line="288" w:lineRule="auto"/>
        <w:ind w:left="0"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Luật Quy hoạch số 21/2017/QH14 được Quốc hội thông qua ngày 24/11/2017;</w:t>
      </w:r>
    </w:p>
    <w:p w14:paraId="037DC7FC" w14:textId="5BBC4673" w:rsidR="00C654A4" w:rsidRPr="00CF0175" w:rsidRDefault="00C654A4" w:rsidP="00CF0175">
      <w:pPr>
        <w:pStyle w:val="ListParagraph"/>
        <w:tabs>
          <w:tab w:val="left" w:pos="851"/>
        </w:tabs>
        <w:spacing w:after="0" w:line="288" w:lineRule="auto"/>
        <w:ind w:left="0"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Luật số 35/2018/QH14</w:t>
      </w:r>
      <w:r w:rsidR="002E7B30" w:rsidRPr="00CF0175">
        <w:rPr>
          <w:rFonts w:ascii="Times New Roman" w:hAnsi="Times New Roman"/>
          <w:color w:val="000000"/>
          <w:sz w:val="26"/>
          <w:szCs w:val="26"/>
          <w:lang w:val="vi-VN"/>
        </w:rPr>
        <w:t xml:space="preserve"> được Quốc hội thông qua</w:t>
      </w:r>
      <w:r w:rsidRPr="00CF0175">
        <w:rPr>
          <w:rFonts w:ascii="Times New Roman" w:hAnsi="Times New Roman"/>
          <w:color w:val="000000"/>
          <w:sz w:val="26"/>
          <w:szCs w:val="26"/>
          <w:lang w:val="vi-VN"/>
        </w:rPr>
        <w:t xml:space="preserve"> ngày 20/11/2018 sửa đổi, bổ sung một số điều của 37 luật có liên quan đến quy hoạch;</w:t>
      </w:r>
    </w:p>
    <w:p w14:paraId="293E5D70" w14:textId="58935905" w:rsidR="002E7B30" w:rsidRPr="00CF0175" w:rsidRDefault="002E7B30" w:rsidP="00CF0175">
      <w:pPr>
        <w:pStyle w:val="ListParagraph"/>
        <w:tabs>
          <w:tab w:val="left" w:pos="851"/>
        </w:tabs>
        <w:spacing w:after="0" w:line="288" w:lineRule="auto"/>
        <w:ind w:left="0"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Nghị định số 72/2012/NĐ-CP ngày 24/09/2012 của Chính phủ về quản lý và sử dụng chung công trình hạ tầng kỹ thuật;</w:t>
      </w:r>
    </w:p>
    <w:p w14:paraId="5ADA6CE7" w14:textId="23DB259A" w:rsidR="002E7B30" w:rsidRPr="00CF0175" w:rsidRDefault="002E7B30" w:rsidP="00CF0175">
      <w:pPr>
        <w:pStyle w:val="ListParagraph"/>
        <w:tabs>
          <w:tab w:val="left" w:pos="851"/>
        </w:tabs>
        <w:spacing w:after="0" w:line="288" w:lineRule="auto"/>
        <w:ind w:left="0"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lastRenderedPageBreak/>
        <w:t>- Nghị định số 37/2015/NĐ-CP ngày 22/04/2015 của Chính phủ quy định chi tiết về hợp đồng xây dựng;</w:t>
      </w:r>
    </w:p>
    <w:p w14:paraId="0A57CE33" w14:textId="7AE5B7C6" w:rsidR="002E7B30" w:rsidRPr="00CF0175" w:rsidRDefault="002E7B30" w:rsidP="00CF0175">
      <w:pPr>
        <w:pStyle w:val="ListParagraph"/>
        <w:tabs>
          <w:tab w:val="left" w:pos="851"/>
        </w:tabs>
        <w:spacing w:after="0" w:line="288" w:lineRule="auto"/>
        <w:ind w:left="0"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Nghị định số 44/2015/NĐ-CP ngày 06/05/2015 của Chính phủ quy định chi tiết một số nội dung về quy hoạch xây dựng;</w:t>
      </w:r>
    </w:p>
    <w:p w14:paraId="0DBCCDF1" w14:textId="353DFA57" w:rsidR="002E7B30" w:rsidRPr="00CF0175" w:rsidRDefault="002E7B30" w:rsidP="00CF0175">
      <w:pPr>
        <w:pStyle w:val="ListParagraph"/>
        <w:tabs>
          <w:tab w:val="left" w:pos="851"/>
        </w:tabs>
        <w:spacing w:after="0" w:line="288" w:lineRule="auto"/>
        <w:ind w:left="0"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Nghị định 72/2019/NĐ-CP ngày 30/08/2019 sửa đổi, bổ sung một số điều của Nghị định số 37/2010/NĐ-CP ngày 07/4/2010 về lập, thẩm định, phê duyệt và quản lý quy hoạ</w:t>
      </w:r>
      <w:r w:rsidR="00295C9B" w:rsidRPr="00CF0175">
        <w:rPr>
          <w:rFonts w:ascii="Times New Roman" w:hAnsi="Times New Roman"/>
          <w:color w:val="000000"/>
          <w:sz w:val="26"/>
          <w:szCs w:val="26"/>
          <w:lang w:val="vi-VN"/>
        </w:rPr>
        <w:t>ch</w:t>
      </w:r>
      <w:r w:rsidRPr="00CF0175">
        <w:rPr>
          <w:rFonts w:ascii="Times New Roman" w:hAnsi="Times New Roman"/>
          <w:color w:val="000000"/>
          <w:sz w:val="26"/>
          <w:szCs w:val="26"/>
          <w:lang w:val="vi-VN"/>
        </w:rPr>
        <w:t>đô thị và Nghị định số 44/2015/NĐ-CP ngày 06/05/2015 quy định chi tiết một số nội dung về quy hoạch xây dựng;</w:t>
      </w:r>
    </w:p>
    <w:p w14:paraId="37343A40" w14:textId="20A536EA" w:rsidR="002E7B30" w:rsidRPr="00CF0175" w:rsidRDefault="002E7B30" w:rsidP="00CF0175">
      <w:pPr>
        <w:pStyle w:val="ListParagraph"/>
        <w:tabs>
          <w:tab w:val="left" w:pos="851"/>
        </w:tabs>
        <w:spacing w:after="0" w:line="288" w:lineRule="auto"/>
        <w:ind w:left="0"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Nghị định số 06/2021/NĐ-CP ngày 26/01/2021 của Chính phủ về quản lý chất lượng và bảo trì công trình xây dựng;</w:t>
      </w:r>
    </w:p>
    <w:p w14:paraId="0A82EB55" w14:textId="7507617F" w:rsidR="00C654A4" w:rsidRPr="00CF0175" w:rsidRDefault="00C654A4" w:rsidP="00CF0175">
      <w:pPr>
        <w:pStyle w:val="ListParagraph"/>
        <w:tabs>
          <w:tab w:val="left" w:pos="851"/>
        </w:tabs>
        <w:spacing w:after="0" w:line="288" w:lineRule="auto"/>
        <w:ind w:left="0"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Nghị định số 10/2021/NĐ-CP ngày 09/02/2021 của Chính phủ về quản lý chi phí đầu tư xây dựng;</w:t>
      </w:r>
    </w:p>
    <w:p w14:paraId="5B8AD51F" w14:textId="21AAFE42" w:rsidR="00C654A4" w:rsidRPr="00CF0175" w:rsidRDefault="002E7B30" w:rsidP="00CF0175">
      <w:pPr>
        <w:pStyle w:val="ListParagraph"/>
        <w:tabs>
          <w:tab w:val="left" w:pos="851"/>
        </w:tabs>
        <w:spacing w:after="0" w:line="288" w:lineRule="auto"/>
        <w:ind w:left="0"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Nghị định số 15/2021/NĐ-CP ngày 03/03/2021 của Chính phủ về quản lý dự án đầu tư xây dựng;</w:t>
      </w:r>
    </w:p>
    <w:p w14:paraId="781EFDC5" w14:textId="77777777" w:rsidR="00C654A4" w:rsidRPr="00CF0175" w:rsidRDefault="00C654A4" w:rsidP="00CF0175">
      <w:pPr>
        <w:pStyle w:val="ListParagraph"/>
        <w:tabs>
          <w:tab w:val="left" w:pos="851"/>
        </w:tabs>
        <w:spacing w:after="0" w:line="288" w:lineRule="auto"/>
        <w:ind w:left="0"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Nghị định 50/2021/NĐ-CP ngày 01/04/2021 sửa đổi, bổ sung một số điều của Nghị định số 37/2015/NĐ-CP ngày 22/4/2015 của Chính phủ quy định chi tiết về hợp đồng xây dựng;</w:t>
      </w:r>
    </w:p>
    <w:p w14:paraId="0996AD1A" w14:textId="77777777" w:rsidR="002E7B30" w:rsidRPr="00CF0175" w:rsidRDefault="002E7B30" w:rsidP="00CF0175">
      <w:pPr>
        <w:pStyle w:val="ListParagraph"/>
        <w:tabs>
          <w:tab w:val="left" w:pos="851"/>
        </w:tabs>
        <w:spacing w:after="0" w:line="288" w:lineRule="auto"/>
        <w:ind w:left="0"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Nghị định số 35/2023/NĐ-CP ngày 20/6/2023 của Chính phủ sửa đổi, bổ sung một số điều của các Nghị định thuộc lĩnh vực quản lý nhà nước của Bộ Xây dựng;</w:t>
      </w:r>
    </w:p>
    <w:p w14:paraId="1E587C74" w14:textId="77777777" w:rsidR="002E7B30" w:rsidRPr="00CF0175" w:rsidRDefault="002E7B30" w:rsidP="00CF0175">
      <w:pPr>
        <w:pStyle w:val="ListParagraph"/>
        <w:tabs>
          <w:tab w:val="left" w:pos="851"/>
        </w:tabs>
        <w:spacing w:after="0" w:line="288" w:lineRule="auto"/>
        <w:ind w:left="0"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Thông tư số 01/2016/BXD ngày 26/10/2016 của Bộ xây dựng ban hành quy chuẩn kỹ thuật quốc gia về các công trình hạ tầng kỹ thuật;</w:t>
      </w:r>
    </w:p>
    <w:p w14:paraId="32A1E82C" w14:textId="77777777" w:rsidR="002E7B30" w:rsidRPr="00CF0175" w:rsidRDefault="002E7B30" w:rsidP="00CF0175">
      <w:pPr>
        <w:pStyle w:val="ListParagraph"/>
        <w:tabs>
          <w:tab w:val="left" w:pos="851"/>
        </w:tabs>
        <w:spacing w:after="0" w:line="288" w:lineRule="auto"/>
        <w:ind w:left="0"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Thông tư số 02/2018/TT-BXD ngày 06/02/2018 của Bộ Xây dựng Quy định về bảo vệ môi trường trong thi công xây dựng công trình và chế độ báo cáo công tác bảo vệ môi trường ngành xây dựng;</w:t>
      </w:r>
    </w:p>
    <w:p w14:paraId="6DEC26FB" w14:textId="3E9495C8" w:rsidR="002E7B30" w:rsidRPr="00CF0175" w:rsidRDefault="002E7B30" w:rsidP="00CF0175">
      <w:pPr>
        <w:pStyle w:val="ListParagraph"/>
        <w:tabs>
          <w:tab w:val="left" w:pos="851"/>
        </w:tabs>
        <w:spacing w:after="0" w:line="288" w:lineRule="auto"/>
        <w:ind w:left="0"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Thông tư số 01/2021/TT-BXD ngày 19/05/2021 của Bộ Xây dựng ban hành QCVN 01:2021/BXD: Quy chuẩn kỹ thuật Quốc gia về quy hoạch xây dựng;</w:t>
      </w:r>
    </w:p>
    <w:p w14:paraId="7EFFB566" w14:textId="31487781" w:rsidR="002E7B30" w:rsidRPr="00CF0175" w:rsidRDefault="002E7B30" w:rsidP="00CF0175">
      <w:pPr>
        <w:pStyle w:val="ListParagraph"/>
        <w:tabs>
          <w:tab w:val="left" w:pos="851"/>
        </w:tabs>
        <w:spacing w:after="0" w:line="288" w:lineRule="auto"/>
        <w:ind w:left="0"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Thông tư số 06/2021/TT-BXD ngày 30/06/2021 của Bộ Xây dựng quy định về phân cấp công trình xây dựng và hướng dẫn áp dụng trong quản lý hoạt động xây dựng;</w:t>
      </w:r>
    </w:p>
    <w:p w14:paraId="33C3DA39" w14:textId="531DA794" w:rsidR="002E7B30" w:rsidRPr="00CF0175" w:rsidRDefault="002E7B30" w:rsidP="00CF0175">
      <w:pPr>
        <w:pStyle w:val="ListParagraph"/>
        <w:tabs>
          <w:tab w:val="left" w:pos="851"/>
        </w:tabs>
        <w:spacing w:after="0" w:line="288" w:lineRule="auto"/>
        <w:ind w:left="0"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Thông tư số 10/2021/TT-BXD ngày 25/08/2021 của Bộ xây dựng về hướng dẫn một số điều và biện pháp thi hành Nghị định số 06/2021/NĐ-CP ngày 26/01/2021 của Chính phủ về quản lý chất lượng và bảo trì công trình xây dựng;</w:t>
      </w:r>
    </w:p>
    <w:p w14:paraId="6E5C1EA8" w14:textId="441D5147" w:rsidR="002E7B30" w:rsidRPr="00CF0175" w:rsidRDefault="002E7B30" w:rsidP="00CF0175">
      <w:pPr>
        <w:pStyle w:val="ListParagraph"/>
        <w:tabs>
          <w:tab w:val="left" w:pos="851"/>
        </w:tabs>
        <w:spacing w:after="0" w:line="288" w:lineRule="auto"/>
        <w:ind w:left="0"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Thông tư số 12/2021/TT-BXD ngày 31/08/2021 của Bộ Xây dựng ban hành định mức xây dựng;</w:t>
      </w:r>
    </w:p>
    <w:p w14:paraId="27A31F5D" w14:textId="77777777" w:rsidR="002E7B30" w:rsidRPr="00CF0175" w:rsidRDefault="002E7B30" w:rsidP="00CF0175">
      <w:pPr>
        <w:pStyle w:val="ListParagraph"/>
        <w:tabs>
          <w:tab w:val="left" w:pos="851"/>
        </w:tabs>
        <w:spacing w:after="0" w:line="288" w:lineRule="auto"/>
        <w:ind w:left="0"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Thông tư số 13/2021/TT-BXD ngày 31/08/2021 của Bộ Xây dựng hướng dẫn phương pháp xác định các chỉ tiêu kinh tế kỹ thuật và đo bóc khối lượng công trình;</w:t>
      </w:r>
    </w:p>
    <w:p w14:paraId="23C66F2D" w14:textId="67DE33FD" w:rsidR="002E7B30" w:rsidRPr="00CF0175" w:rsidRDefault="002E7B30" w:rsidP="00CF0175">
      <w:pPr>
        <w:pStyle w:val="ListParagraph"/>
        <w:tabs>
          <w:tab w:val="left" w:pos="851"/>
        </w:tabs>
        <w:spacing w:after="0" w:line="288" w:lineRule="auto"/>
        <w:ind w:left="0"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Quyết định số 1134/QĐ-BXD ngày 08/10/2015 của Bộ Xây dựng về việc công bố định mức các hao phí xác định giá ca máy và thiết bị thi công xây dựng</w:t>
      </w:r>
      <w:r w:rsidR="00DE3725" w:rsidRPr="00CF0175">
        <w:rPr>
          <w:rFonts w:ascii="Times New Roman" w:hAnsi="Times New Roman"/>
          <w:color w:val="000000"/>
          <w:sz w:val="26"/>
          <w:szCs w:val="26"/>
          <w:lang w:val="vi-VN"/>
        </w:rPr>
        <w:t>.</w:t>
      </w:r>
    </w:p>
    <w:p w14:paraId="0005473A" w14:textId="69C6C934" w:rsidR="00DE3725" w:rsidRPr="00CF0175" w:rsidRDefault="00DE3725" w:rsidP="00CF0175">
      <w:pPr>
        <w:pStyle w:val="ListParagraph"/>
        <w:tabs>
          <w:tab w:val="left" w:pos="851"/>
        </w:tabs>
        <w:spacing w:after="0" w:line="288" w:lineRule="auto"/>
        <w:ind w:left="0" w:firstLine="567"/>
        <w:jc w:val="both"/>
        <w:rPr>
          <w:rFonts w:ascii="Times New Roman" w:hAnsi="Times New Roman"/>
          <w:b/>
          <w:bCs/>
          <w:color w:val="000000"/>
          <w:sz w:val="26"/>
          <w:szCs w:val="26"/>
          <w:lang w:val="vi-VN"/>
        </w:rPr>
      </w:pPr>
      <w:r w:rsidRPr="00CF0175">
        <w:rPr>
          <w:rFonts w:ascii="Times New Roman" w:hAnsi="Times New Roman"/>
          <w:b/>
          <w:bCs/>
          <w:color w:val="000000"/>
          <w:sz w:val="26"/>
          <w:szCs w:val="26"/>
          <w:lang w:val="vi-VN"/>
        </w:rPr>
        <w:t>* Về lĩnh vực điệ</w:t>
      </w:r>
      <w:r w:rsidR="00251123" w:rsidRPr="00CF0175">
        <w:rPr>
          <w:rFonts w:ascii="Times New Roman" w:hAnsi="Times New Roman"/>
          <w:b/>
          <w:bCs/>
          <w:color w:val="000000"/>
          <w:sz w:val="26"/>
          <w:szCs w:val="26"/>
          <w:lang w:val="vi-VN"/>
        </w:rPr>
        <w:t>n</w:t>
      </w:r>
    </w:p>
    <w:p w14:paraId="658A1BC3" w14:textId="77777777" w:rsidR="00DE3725" w:rsidRPr="00CF0175" w:rsidRDefault="00DE3725" w:rsidP="00CF0175">
      <w:pPr>
        <w:pStyle w:val="ListParagraph"/>
        <w:tabs>
          <w:tab w:val="left" w:pos="851"/>
        </w:tabs>
        <w:spacing w:after="0" w:line="288" w:lineRule="auto"/>
        <w:ind w:left="0"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lastRenderedPageBreak/>
        <w:t>- Luật Điện lực số 28/2004/QH11 ngày 3/12/2004 và Luật sửa đổi bổ sung một số điều của Luật Điện lực số 24/2012/QH13 ngày 20/11/2012.</w:t>
      </w:r>
    </w:p>
    <w:p w14:paraId="06527656" w14:textId="4297AD53" w:rsidR="00DE3725" w:rsidRPr="00CF0175" w:rsidRDefault="00DE3725" w:rsidP="00CF0175">
      <w:pPr>
        <w:pStyle w:val="ListParagraph"/>
        <w:tabs>
          <w:tab w:val="left" w:pos="851"/>
        </w:tabs>
        <w:spacing w:after="0" w:line="288" w:lineRule="auto"/>
        <w:ind w:left="0"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Nghị định số 134/2013/NĐ-CP ngày 17/10/2013 của Chính phủ quy định về xử phạt vi phạm hành chính trong lĩnh vực điện lực, an toàn đập thủy điện, sử dụng năng lượng tiết kiệm, hiệu quả.</w:t>
      </w:r>
    </w:p>
    <w:p w14:paraId="7E5801AC" w14:textId="1B402184" w:rsidR="00DE3725" w:rsidRPr="00CF0175" w:rsidRDefault="00DE3725" w:rsidP="00CF0175">
      <w:pPr>
        <w:pStyle w:val="ListParagraph"/>
        <w:tabs>
          <w:tab w:val="left" w:pos="851"/>
        </w:tabs>
        <w:spacing w:after="0" w:line="288" w:lineRule="auto"/>
        <w:ind w:left="0" w:firstLine="567"/>
        <w:jc w:val="both"/>
        <w:rPr>
          <w:rFonts w:ascii="Times New Roman" w:hAnsi="Times New Roman"/>
          <w:color w:val="000000"/>
          <w:spacing w:val="-2"/>
          <w:sz w:val="26"/>
          <w:szCs w:val="26"/>
          <w:lang w:val="vi-VN"/>
        </w:rPr>
      </w:pPr>
      <w:r w:rsidRPr="00CF0175">
        <w:rPr>
          <w:rFonts w:ascii="Times New Roman" w:hAnsi="Times New Roman"/>
          <w:color w:val="000000"/>
          <w:spacing w:val="-2"/>
          <w:sz w:val="26"/>
          <w:szCs w:val="26"/>
          <w:lang w:val="vi-VN"/>
        </w:rPr>
        <w:t>- Nghị định số 137/2013/NĐ-CP ngày 21/10/2013 của Chính phủ quy định chi tiết thi hành một số của Luật điện lực và Luật sửa đổi, bổ sung một số điều của Luật điện lực.</w:t>
      </w:r>
    </w:p>
    <w:p w14:paraId="11451887" w14:textId="77777777" w:rsidR="00DE3725" w:rsidRPr="00CF0175" w:rsidRDefault="00DE3725" w:rsidP="00CF0175">
      <w:pPr>
        <w:pStyle w:val="ListParagraph"/>
        <w:tabs>
          <w:tab w:val="left" w:pos="851"/>
        </w:tabs>
        <w:spacing w:after="0" w:line="288" w:lineRule="auto"/>
        <w:ind w:left="0"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Nghị định số 14/2014/NĐ-CP ngày 26/02/2014 của Chính phủ quy định chi tiết thi hành Luật Điện lực về an toàn điện.</w:t>
      </w:r>
    </w:p>
    <w:p w14:paraId="4612E7D0" w14:textId="77777777" w:rsidR="00624706" w:rsidRPr="00CF0175" w:rsidRDefault="00DE3725" w:rsidP="00CF0175">
      <w:pPr>
        <w:pStyle w:val="ListParagraph"/>
        <w:tabs>
          <w:tab w:val="left" w:pos="851"/>
        </w:tabs>
        <w:spacing w:after="0" w:line="288" w:lineRule="auto"/>
        <w:ind w:left="0"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Nghị định số 51/2020/NĐ-CP ngày 21/4/2020 của Chính phủ sửa đổi, bổ sung một số điều của Nghị định số 14/2014/NĐ-CP.</w:t>
      </w:r>
    </w:p>
    <w:p w14:paraId="6DC73669" w14:textId="77777777" w:rsidR="00624706" w:rsidRPr="00CF0175" w:rsidRDefault="00624706" w:rsidP="00CF0175">
      <w:pPr>
        <w:pStyle w:val="ListParagraph"/>
        <w:tabs>
          <w:tab w:val="left" w:pos="851"/>
        </w:tabs>
        <w:spacing w:after="0" w:line="288" w:lineRule="auto"/>
        <w:ind w:left="0" w:firstLine="567"/>
        <w:contextualSpacing w:val="0"/>
        <w:jc w:val="both"/>
        <w:rPr>
          <w:rFonts w:ascii="Times New Roman" w:hAnsi="Times New Roman"/>
          <w:b/>
          <w:bCs/>
          <w:color w:val="000000"/>
          <w:sz w:val="26"/>
          <w:szCs w:val="26"/>
          <w:lang w:val="vi-VN"/>
        </w:rPr>
      </w:pPr>
      <w:r w:rsidRPr="00CF0175">
        <w:rPr>
          <w:rFonts w:ascii="Times New Roman" w:hAnsi="Times New Roman"/>
          <w:b/>
          <w:bCs/>
          <w:color w:val="000000"/>
          <w:sz w:val="26"/>
          <w:szCs w:val="26"/>
          <w:lang w:val="vi-VN"/>
        </w:rPr>
        <w:t>* Về lĩnh vực thủy lợi, phòng chống thiên tai</w:t>
      </w:r>
    </w:p>
    <w:p w14:paraId="70FAFCB6" w14:textId="6258BE6F" w:rsidR="00624706" w:rsidRPr="00CF0175" w:rsidRDefault="00624706" w:rsidP="00CF0175">
      <w:pPr>
        <w:pStyle w:val="ListParagraph"/>
        <w:tabs>
          <w:tab w:val="left" w:pos="851"/>
        </w:tabs>
        <w:spacing w:after="0" w:line="288" w:lineRule="auto"/>
        <w:ind w:left="0" w:firstLine="567"/>
        <w:contextualSpacing w:val="0"/>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Luật Thủy lợi số 08/2017/QH14 được Quốc hội thông qua ngày 19/</w:t>
      </w:r>
      <w:r w:rsidR="000165C9" w:rsidRPr="00CF0175">
        <w:rPr>
          <w:rFonts w:ascii="Times New Roman" w:hAnsi="Times New Roman"/>
          <w:color w:val="000000"/>
          <w:sz w:val="26"/>
          <w:szCs w:val="26"/>
        </w:rPr>
        <w:t>0</w:t>
      </w:r>
      <w:r w:rsidRPr="00CF0175">
        <w:rPr>
          <w:rFonts w:ascii="Times New Roman" w:hAnsi="Times New Roman"/>
          <w:color w:val="000000"/>
          <w:sz w:val="26"/>
          <w:szCs w:val="26"/>
          <w:lang w:val="vi-VN"/>
        </w:rPr>
        <w:t>6/2017;</w:t>
      </w:r>
    </w:p>
    <w:p w14:paraId="220D0373" w14:textId="77777777" w:rsidR="00624706" w:rsidRPr="00CF0175" w:rsidRDefault="00624706" w:rsidP="00CF0175">
      <w:pPr>
        <w:pStyle w:val="ListParagraph"/>
        <w:tabs>
          <w:tab w:val="left" w:pos="851"/>
        </w:tabs>
        <w:spacing w:after="0" w:line="288" w:lineRule="auto"/>
        <w:ind w:left="0" w:firstLine="567"/>
        <w:contextualSpacing w:val="0"/>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Luật Phòng chống thiên tai số 33/2013/QH13 được Quốc hội thông qua ngày 19/6/2013;</w:t>
      </w:r>
    </w:p>
    <w:p w14:paraId="191EFB42" w14:textId="5190BAE8" w:rsidR="00624706" w:rsidRPr="00CF0175" w:rsidRDefault="00624706" w:rsidP="00CF0175">
      <w:pPr>
        <w:pStyle w:val="ListParagraph"/>
        <w:tabs>
          <w:tab w:val="left" w:pos="851"/>
        </w:tabs>
        <w:spacing w:after="0" w:line="288" w:lineRule="auto"/>
        <w:ind w:left="0" w:firstLine="567"/>
        <w:contextualSpacing w:val="0"/>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xml:space="preserve">- Luật số 60/2020/QH14 ngày 17/06/2020 sửa đổi bổ sung một số điều của Luật Phòng, chống thiên tai và Luật Đê điều </w:t>
      </w:r>
      <w:r w:rsidR="0016219C" w:rsidRPr="00CF0175">
        <w:rPr>
          <w:rFonts w:ascii="Times New Roman" w:hAnsi="Times New Roman"/>
          <w:color w:val="000000"/>
          <w:sz w:val="26"/>
          <w:szCs w:val="26"/>
          <w:lang w:val="vi-VN"/>
        </w:rPr>
        <w:t xml:space="preserve">được Quốc hội thông qua </w:t>
      </w:r>
      <w:r w:rsidRPr="00CF0175">
        <w:rPr>
          <w:rFonts w:ascii="Times New Roman" w:hAnsi="Times New Roman"/>
          <w:color w:val="000000"/>
          <w:sz w:val="26"/>
          <w:szCs w:val="26"/>
          <w:lang w:val="vi-VN"/>
        </w:rPr>
        <w:t>ngày 17/6/2020.</w:t>
      </w:r>
    </w:p>
    <w:p w14:paraId="61E2F536" w14:textId="1CEB05D6" w:rsidR="00624706" w:rsidRPr="00CF0175" w:rsidRDefault="00624706" w:rsidP="00CF0175">
      <w:pPr>
        <w:pStyle w:val="ListParagraph"/>
        <w:tabs>
          <w:tab w:val="left" w:pos="851"/>
        </w:tabs>
        <w:spacing w:after="0" w:line="288" w:lineRule="auto"/>
        <w:ind w:left="0" w:firstLine="567"/>
        <w:contextualSpacing w:val="0"/>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Nghị định số 129/2017/NĐ-CP ngày 16/11/2017 của Chính phủ về quy định việc quản lý, sử dụng và khai thác tài sản kết cấu hạ tầng thủy lợi.</w:t>
      </w:r>
    </w:p>
    <w:p w14:paraId="267D35C6" w14:textId="2133FC0A" w:rsidR="00624706" w:rsidRPr="00CF0175" w:rsidRDefault="00624706" w:rsidP="00CF0175">
      <w:pPr>
        <w:pStyle w:val="ListParagraph"/>
        <w:tabs>
          <w:tab w:val="left" w:pos="851"/>
        </w:tabs>
        <w:spacing w:after="0" w:line="288" w:lineRule="auto"/>
        <w:ind w:left="0" w:firstLine="567"/>
        <w:contextualSpacing w:val="0"/>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Nghị định số 67/2018/NĐ-CP ngày 14/</w:t>
      </w:r>
      <w:r w:rsidR="000165C9" w:rsidRPr="00CF0175">
        <w:rPr>
          <w:rFonts w:ascii="Times New Roman" w:hAnsi="Times New Roman"/>
          <w:color w:val="000000"/>
          <w:sz w:val="26"/>
          <w:szCs w:val="26"/>
        </w:rPr>
        <w:t>0</w:t>
      </w:r>
      <w:r w:rsidRPr="00CF0175">
        <w:rPr>
          <w:rFonts w:ascii="Times New Roman" w:hAnsi="Times New Roman"/>
          <w:color w:val="000000"/>
          <w:sz w:val="26"/>
          <w:szCs w:val="26"/>
          <w:lang w:val="vi-VN"/>
        </w:rPr>
        <w:t>5/2018 của Chính phủ quy định chi tiết một số điều của Luật Thủy lợi.</w:t>
      </w:r>
    </w:p>
    <w:p w14:paraId="4484B8C7" w14:textId="77777777" w:rsidR="0016219C" w:rsidRPr="00CF0175" w:rsidRDefault="00624706" w:rsidP="00CF0175">
      <w:pPr>
        <w:pStyle w:val="ListParagraph"/>
        <w:tabs>
          <w:tab w:val="left" w:pos="851"/>
        </w:tabs>
        <w:spacing w:after="0" w:line="288" w:lineRule="auto"/>
        <w:ind w:left="0" w:firstLine="567"/>
        <w:contextualSpacing w:val="0"/>
        <w:jc w:val="both"/>
        <w:rPr>
          <w:rFonts w:ascii="Times New Roman" w:hAnsi="Times New Roman"/>
          <w:color w:val="000000"/>
          <w:spacing w:val="-2"/>
          <w:sz w:val="26"/>
          <w:szCs w:val="26"/>
          <w:lang w:val="vi-VN"/>
        </w:rPr>
      </w:pPr>
      <w:r w:rsidRPr="00CF0175">
        <w:rPr>
          <w:rFonts w:ascii="Times New Roman" w:hAnsi="Times New Roman"/>
          <w:color w:val="000000"/>
          <w:spacing w:val="-2"/>
          <w:sz w:val="26"/>
          <w:szCs w:val="26"/>
          <w:lang w:val="vi-VN"/>
        </w:rPr>
        <w:t xml:space="preserve">- Thông tư số 13/2021/TT-BNNPTNT ngày 27/10/2021 của Bộ Nông nghiệp và Phát triển nông thôn về việc quy định bảo đảm yêu cầu phòng, chống thiên tai trong quản lý, vận hành, sử dụng các khu khai thác khoáng sản, khai thác tài nguyên thiên nhiên khác, đô thị, du lịch, công nghiệp, di tích lịch sử; điểm du lịch; điểm dân cư nông thôn; công trình phòng chống thiên tai, giao thông, điện lực, viễn thông và hạ tầng kỹ thuật khác. </w:t>
      </w:r>
    </w:p>
    <w:p w14:paraId="5890BBA5" w14:textId="77777777" w:rsidR="0016219C" w:rsidRPr="00CF0175" w:rsidRDefault="00624706" w:rsidP="00CF0175">
      <w:pPr>
        <w:pStyle w:val="ListParagraph"/>
        <w:tabs>
          <w:tab w:val="left" w:pos="851"/>
        </w:tabs>
        <w:spacing w:after="0" w:line="288" w:lineRule="auto"/>
        <w:ind w:left="0" w:firstLine="567"/>
        <w:contextualSpacing w:val="0"/>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Nghị Quyết số 44/2021/NQ-HĐND ngày 25/10/2021 của HĐND tỉnh Nam Định về việc ban hành quy định phân cấp thẩm quyền phê duy</w:t>
      </w:r>
      <w:r w:rsidR="0016219C" w:rsidRPr="00CF0175">
        <w:rPr>
          <w:rFonts w:ascii="Times New Roman" w:hAnsi="Times New Roman"/>
          <w:color w:val="000000"/>
          <w:sz w:val="26"/>
          <w:szCs w:val="26"/>
          <w:lang w:val="vi-VN"/>
        </w:rPr>
        <w:t>ệ</w:t>
      </w:r>
      <w:r w:rsidRPr="00CF0175">
        <w:rPr>
          <w:rFonts w:ascii="Times New Roman" w:hAnsi="Times New Roman"/>
          <w:color w:val="000000"/>
          <w:sz w:val="26"/>
          <w:szCs w:val="26"/>
          <w:lang w:val="vi-VN"/>
        </w:rPr>
        <w:t>t đề án có quyền khai thác và xử lý đối với tài sản kết cấu hạ tầng thủy lợi thuộc phạm vi quản lý của tỉnh Nam Định</w:t>
      </w:r>
      <w:r w:rsidR="0016219C" w:rsidRPr="00CF0175">
        <w:rPr>
          <w:rFonts w:ascii="Times New Roman" w:hAnsi="Times New Roman"/>
          <w:color w:val="000000"/>
          <w:sz w:val="26"/>
          <w:szCs w:val="26"/>
          <w:lang w:val="vi-VN"/>
        </w:rPr>
        <w:t>;</w:t>
      </w:r>
    </w:p>
    <w:p w14:paraId="20EEC68A" w14:textId="5168F463" w:rsidR="00624706" w:rsidRPr="00CF0175" w:rsidRDefault="00624706" w:rsidP="00CF0175">
      <w:pPr>
        <w:pStyle w:val="ListParagraph"/>
        <w:tabs>
          <w:tab w:val="left" w:pos="851"/>
        </w:tabs>
        <w:spacing w:after="0" w:line="288" w:lineRule="auto"/>
        <w:ind w:left="0" w:firstLine="567"/>
        <w:contextualSpacing w:val="0"/>
        <w:jc w:val="both"/>
        <w:rPr>
          <w:rFonts w:ascii="Times New Roman" w:hAnsi="Times New Roman"/>
          <w:color w:val="000000"/>
          <w:spacing w:val="-2"/>
          <w:sz w:val="26"/>
          <w:szCs w:val="26"/>
          <w:lang w:val="vi-VN"/>
        </w:rPr>
      </w:pPr>
      <w:r w:rsidRPr="00CF0175">
        <w:rPr>
          <w:rFonts w:ascii="Times New Roman" w:hAnsi="Times New Roman"/>
          <w:color w:val="000000"/>
          <w:spacing w:val="-2"/>
          <w:sz w:val="26"/>
          <w:szCs w:val="26"/>
          <w:lang w:val="vi-VN"/>
        </w:rPr>
        <w:t>- Quyết định số 18/2019/QĐ-UBND ngày 13/6/2019 của UBND tỉnh Nam Định về việc ban hành quy định phạm vi bảo vệ công trình thủy lợi trên địa bàn tỉnh Nam Định</w:t>
      </w:r>
      <w:r w:rsidR="0016219C" w:rsidRPr="00CF0175">
        <w:rPr>
          <w:rFonts w:ascii="Times New Roman" w:hAnsi="Times New Roman"/>
          <w:color w:val="000000"/>
          <w:spacing w:val="-2"/>
          <w:sz w:val="26"/>
          <w:szCs w:val="26"/>
          <w:lang w:val="vi-VN"/>
        </w:rPr>
        <w:t>;</w:t>
      </w:r>
    </w:p>
    <w:p w14:paraId="5B987FD8" w14:textId="2C4D0134" w:rsidR="0016219C" w:rsidRPr="00CF0175" w:rsidRDefault="00624706" w:rsidP="00CF0175">
      <w:pPr>
        <w:pStyle w:val="ListParagraph"/>
        <w:tabs>
          <w:tab w:val="left" w:pos="851"/>
        </w:tabs>
        <w:spacing w:after="0" w:line="288" w:lineRule="auto"/>
        <w:ind w:left="0" w:firstLine="567"/>
        <w:contextualSpacing w:val="0"/>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xml:space="preserve">- Quyết định số 22/2022/QĐ-UBND ngày </w:t>
      </w:r>
      <w:r w:rsidR="000165C9" w:rsidRPr="00CF0175">
        <w:rPr>
          <w:rFonts w:ascii="Times New Roman" w:hAnsi="Times New Roman"/>
          <w:color w:val="000000"/>
          <w:sz w:val="26"/>
          <w:szCs w:val="26"/>
        </w:rPr>
        <w:t>0</w:t>
      </w:r>
      <w:r w:rsidRPr="00CF0175">
        <w:rPr>
          <w:rFonts w:ascii="Times New Roman" w:hAnsi="Times New Roman"/>
          <w:color w:val="000000"/>
          <w:sz w:val="26"/>
          <w:szCs w:val="26"/>
          <w:lang w:val="vi-VN"/>
        </w:rPr>
        <w:t>8/</w:t>
      </w:r>
      <w:r w:rsidR="000165C9" w:rsidRPr="00CF0175">
        <w:rPr>
          <w:rFonts w:ascii="Times New Roman" w:hAnsi="Times New Roman"/>
          <w:color w:val="000000"/>
          <w:sz w:val="26"/>
          <w:szCs w:val="26"/>
        </w:rPr>
        <w:t>0</w:t>
      </w:r>
      <w:r w:rsidRPr="00CF0175">
        <w:rPr>
          <w:rFonts w:ascii="Times New Roman" w:hAnsi="Times New Roman"/>
          <w:color w:val="000000"/>
          <w:sz w:val="26"/>
          <w:szCs w:val="26"/>
          <w:lang w:val="vi-VN"/>
        </w:rPr>
        <w:t>8/2022 của UBND tỉnh Nam Định ban hành quy định phân cấp quản lý, khai thác công trình thủy lợi thuộc phạm vi quản lý của UBND tỉnh Nam Định và các quy đinh pháp lý liên quan.</w:t>
      </w:r>
    </w:p>
    <w:p w14:paraId="0D9E1DB0" w14:textId="77777777" w:rsidR="0016219C" w:rsidRPr="00CF0175" w:rsidRDefault="0016219C" w:rsidP="00CF0175">
      <w:pPr>
        <w:pStyle w:val="ListParagraph"/>
        <w:tabs>
          <w:tab w:val="left" w:pos="851"/>
        </w:tabs>
        <w:spacing w:after="0" w:line="288" w:lineRule="auto"/>
        <w:ind w:left="0" w:firstLine="567"/>
        <w:contextualSpacing w:val="0"/>
        <w:jc w:val="both"/>
        <w:rPr>
          <w:rFonts w:ascii="Times New Roman" w:hAnsi="Times New Roman"/>
          <w:b/>
          <w:bCs/>
          <w:color w:val="000000"/>
          <w:sz w:val="26"/>
          <w:szCs w:val="26"/>
          <w:lang w:val="vi-VN"/>
        </w:rPr>
      </w:pPr>
      <w:r w:rsidRPr="00CF0175">
        <w:rPr>
          <w:rFonts w:ascii="Times New Roman" w:hAnsi="Times New Roman"/>
          <w:b/>
          <w:bCs/>
          <w:color w:val="000000"/>
          <w:sz w:val="26"/>
          <w:szCs w:val="26"/>
          <w:lang w:val="vi-VN"/>
        </w:rPr>
        <w:t xml:space="preserve">* </w:t>
      </w:r>
      <w:r w:rsidRPr="00CF0175">
        <w:rPr>
          <w:rFonts w:ascii="Times New Roman" w:hAnsi="Times New Roman"/>
          <w:b/>
          <w:bCs/>
          <w:color w:val="000000"/>
          <w:sz w:val="26"/>
          <w:szCs w:val="26"/>
        </w:rPr>
        <w:t>Về l</w:t>
      </w:r>
      <w:r w:rsidRPr="00CF0175">
        <w:rPr>
          <w:rFonts w:ascii="Times New Roman" w:hAnsi="Times New Roman"/>
          <w:b/>
          <w:bCs/>
          <w:color w:val="000000"/>
          <w:sz w:val="26"/>
          <w:szCs w:val="26"/>
          <w:lang w:val="vi-VN"/>
        </w:rPr>
        <w:t>ĩnh vực An toàn vệ sinh lao động</w:t>
      </w:r>
    </w:p>
    <w:p w14:paraId="62F788E5" w14:textId="77777777" w:rsidR="0016219C" w:rsidRPr="00CF0175" w:rsidRDefault="0016219C" w:rsidP="00CF0175">
      <w:pPr>
        <w:pStyle w:val="ListParagraph"/>
        <w:tabs>
          <w:tab w:val="left" w:pos="851"/>
        </w:tabs>
        <w:spacing w:after="0" w:line="288" w:lineRule="auto"/>
        <w:ind w:left="0" w:firstLine="567"/>
        <w:contextualSpacing w:val="0"/>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Luật An toàn, vệ sinh lao động số 84/2015/QH13 được Quốc hội thông qua ngày 25/06/2015;</w:t>
      </w:r>
    </w:p>
    <w:p w14:paraId="4D817FAB" w14:textId="77777777" w:rsidR="0016219C" w:rsidRPr="00CF0175" w:rsidRDefault="0016219C" w:rsidP="00CF0175">
      <w:pPr>
        <w:pStyle w:val="ListParagraph"/>
        <w:tabs>
          <w:tab w:val="left" w:pos="851"/>
        </w:tabs>
        <w:spacing w:after="0" w:line="288" w:lineRule="auto"/>
        <w:ind w:left="0" w:firstLine="567"/>
        <w:contextualSpacing w:val="0"/>
        <w:jc w:val="both"/>
        <w:rPr>
          <w:rFonts w:ascii="Times New Roman" w:hAnsi="Times New Roman"/>
          <w:color w:val="000000"/>
          <w:sz w:val="26"/>
          <w:szCs w:val="26"/>
          <w:lang w:val="vi-VN"/>
        </w:rPr>
      </w:pPr>
      <w:r w:rsidRPr="00CF0175">
        <w:rPr>
          <w:rFonts w:ascii="Times New Roman" w:hAnsi="Times New Roman"/>
          <w:color w:val="000000"/>
          <w:sz w:val="26"/>
          <w:szCs w:val="26"/>
          <w:lang w:val="vi-VN"/>
        </w:rPr>
        <w:lastRenderedPageBreak/>
        <w:t>- Nghị định số 44/2016/NĐ-CP ngày 15/05/2016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14:paraId="5E9F5C5E" w14:textId="77777777" w:rsidR="0016219C" w:rsidRPr="00CF0175" w:rsidRDefault="0016219C" w:rsidP="00CF0175">
      <w:pPr>
        <w:pStyle w:val="ListParagraph"/>
        <w:tabs>
          <w:tab w:val="left" w:pos="851"/>
        </w:tabs>
        <w:spacing w:after="0" w:line="288" w:lineRule="auto"/>
        <w:ind w:left="0" w:firstLine="567"/>
        <w:contextualSpacing w:val="0"/>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Nghị định số 88/2020/NĐ-CP ngày 28/07/2020 của Chính phủ quy định chi tiết và hướng dẫn thi hành một số điều của Luật An toàn, vệ sinh lao động về bảo hiểm tai nạn lao động, bệnh nghề nghiệp bắt buộc.</w:t>
      </w:r>
    </w:p>
    <w:p w14:paraId="2C8B3833" w14:textId="018E8803" w:rsidR="0016219C" w:rsidRPr="00CF0175" w:rsidRDefault="0016219C" w:rsidP="00CF0175">
      <w:pPr>
        <w:pStyle w:val="ListParagraph"/>
        <w:tabs>
          <w:tab w:val="left" w:pos="851"/>
        </w:tabs>
        <w:spacing w:after="0" w:line="288" w:lineRule="auto"/>
        <w:ind w:left="0" w:firstLine="567"/>
        <w:contextualSpacing w:val="0"/>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Thông tư 09/2017/TT-BCT ngày 13/</w:t>
      </w:r>
      <w:r w:rsidR="000165C9" w:rsidRPr="00CF0175">
        <w:rPr>
          <w:rFonts w:ascii="Times New Roman" w:hAnsi="Times New Roman"/>
          <w:color w:val="000000"/>
          <w:sz w:val="26"/>
          <w:szCs w:val="26"/>
        </w:rPr>
        <w:t>0</w:t>
      </w:r>
      <w:r w:rsidRPr="00CF0175">
        <w:rPr>
          <w:rFonts w:ascii="Times New Roman" w:hAnsi="Times New Roman"/>
          <w:color w:val="000000"/>
          <w:sz w:val="26"/>
          <w:szCs w:val="26"/>
          <w:lang w:val="vi-VN"/>
        </w:rPr>
        <w:t>7/2017 của Bộ Công Thương ban hành quy định hoạt động kiểm định kỹ thuật an toàn lao động thuộc thẩm quyền quản lý của Bộ Công Thương.</w:t>
      </w:r>
    </w:p>
    <w:p w14:paraId="42B4E122" w14:textId="54048CD7" w:rsidR="0016219C" w:rsidRPr="00CF0175" w:rsidRDefault="0016219C" w:rsidP="00CF0175">
      <w:pPr>
        <w:pStyle w:val="ListParagraph"/>
        <w:tabs>
          <w:tab w:val="left" w:pos="851"/>
        </w:tabs>
        <w:spacing w:after="0" w:line="288" w:lineRule="auto"/>
        <w:ind w:left="0" w:firstLine="567"/>
        <w:contextualSpacing w:val="0"/>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Thông tư 10/2017/TT-BCT ngày 26/</w:t>
      </w:r>
      <w:r w:rsidR="000165C9" w:rsidRPr="00CF0175">
        <w:rPr>
          <w:rFonts w:ascii="Times New Roman" w:hAnsi="Times New Roman"/>
          <w:color w:val="000000"/>
          <w:sz w:val="26"/>
          <w:szCs w:val="26"/>
        </w:rPr>
        <w:t>0</w:t>
      </w:r>
      <w:r w:rsidRPr="00CF0175">
        <w:rPr>
          <w:rFonts w:ascii="Times New Roman" w:hAnsi="Times New Roman"/>
          <w:color w:val="000000"/>
          <w:sz w:val="26"/>
          <w:szCs w:val="26"/>
          <w:lang w:val="vi-VN"/>
        </w:rPr>
        <w:t>7/2017 của Bộ Công Thương ban hành quy trình kiểm định kỹ thuật an toàn lao động đối với máy, thiết bị, vật tư có yêu cầu nghiêm ngặt về an toàn lao động thuộc thẩm quyền quản lý của Bộ Công Thương.</w:t>
      </w:r>
    </w:p>
    <w:p w14:paraId="55BA7E9E" w14:textId="77777777" w:rsidR="0016219C" w:rsidRPr="00CF0175" w:rsidRDefault="0016219C" w:rsidP="00CF0175">
      <w:pPr>
        <w:pStyle w:val="ListParagraph"/>
        <w:tabs>
          <w:tab w:val="left" w:pos="851"/>
        </w:tabs>
        <w:spacing w:after="0" w:line="288" w:lineRule="auto"/>
        <w:ind w:left="0" w:firstLine="567"/>
        <w:contextualSpacing w:val="0"/>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Thông tư số 36/2019/TT-BLĐTBXH ngày 30/12/2019 của Bộ Lao động - Thương binh và Xã hội ban hành Danh mục các loại máy móc, thiết bị, vật tư, chất có yêu cầu nghiêm ngặt về an toàn, vệ sinh lao động.</w:t>
      </w:r>
    </w:p>
    <w:p w14:paraId="7253B529" w14:textId="77777777" w:rsidR="0016219C" w:rsidRPr="00CF0175" w:rsidRDefault="0016219C" w:rsidP="00CF0175">
      <w:pPr>
        <w:pStyle w:val="ListParagraph"/>
        <w:tabs>
          <w:tab w:val="left" w:pos="851"/>
        </w:tabs>
        <w:spacing w:after="0" w:line="288" w:lineRule="auto"/>
        <w:ind w:left="0" w:firstLine="567"/>
        <w:contextualSpacing w:val="0"/>
        <w:jc w:val="both"/>
        <w:rPr>
          <w:rFonts w:ascii="Times New Roman" w:hAnsi="Times New Roman"/>
          <w:b/>
          <w:bCs/>
          <w:color w:val="000000"/>
          <w:sz w:val="26"/>
          <w:szCs w:val="26"/>
          <w:lang w:val="vi-VN"/>
        </w:rPr>
      </w:pPr>
      <w:r w:rsidRPr="00CF0175">
        <w:rPr>
          <w:rFonts w:ascii="Times New Roman" w:hAnsi="Times New Roman"/>
          <w:b/>
          <w:bCs/>
          <w:color w:val="000000"/>
          <w:sz w:val="26"/>
          <w:szCs w:val="26"/>
          <w:lang w:val="vi-VN"/>
        </w:rPr>
        <w:t>* Các quy chuẩn áp dụng trong báo cáo</w:t>
      </w:r>
    </w:p>
    <w:p w14:paraId="19C98DC9" w14:textId="77777777" w:rsidR="0016219C" w:rsidRPr="00CF0175" w:rsidRDefault="0016219C" w:rsidP="00CF0175">
      <w:pPr>
        <w:pStyle w:val="ListParagraph"/>
        <w:tabs>
          <w:tab w:val="left" w:pos="851"/>
        </w:tabs>
        <w:spacing w:after="0" w:line="288" w:lineRule="auto"/>
        <w:ind w:left="0" w:firstLine="567"/>
        <w:contextualSpacing w:val="0"/>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Tiêu chuẩn thiết kế:</w:t>
      </w:r>
    </w:p>
    <w:p w14:paraId="0AF928F5" w14:textId="29463F02" w:rsidR="0016219C" w:rsidRPr="00CF0175" w:rsidRDefault="0016219C" w:rsidP="00CF0175">
      <w:pPr>
        <w:pStyle w:val="ListParagraph"/>
        <w:tabs>
          <w:tab w:val="left" w:pos="851"/>
        </w:tabs>
        <w:spacing w:after="0" w:line="288" w:lineRule="auto"/>
        <w:ind w:left="0" w:firstLine="567"/>
        <w:contextualSpacing w:val="0"/>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Công trình thuỷ lợi - Các quy định chủ yếu về thiết kế TCXDVN 285:2002;</w:t>
      </w:r>
    </w:p>
    <w:p w14:paraId="6F012366" w14:textId="2FEBFA96" w:rsidR="0016219C" w:rsidRPr="00CF0175" w:rsidRDefault="0016219C" w:rsidP="00CF0175">
      <w:pPr>
        <w:pStyle w:val="ListParagraph"/>
        <w:tabs>
          <w:tab w:val="left" w:pos="851"/>
        </w:tabs>
        <w:spacing w:after="0" w:line="288" w:lineRule="auto"/>
        <w:ind w:left="0" w:firstLine="567"/>
        <w:contextualSpacing w:val="0"/>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TCVN 4054:2005 - Đường ô tô - Yêu cầu thiết kế.</w:t>
      </w:r>
    </w:p>
    <w:p w14:paraId="62DD3A15" w14:textId="1D9EC53B" w:rsidR="0016219C" w:rsidRPr="00CF0175" w:rsidRDefault="0016219C" w:rsidP="00CF0175">
      <w:pPr>
        <w:pStyle w:val="ListParagraph"/>
        <w:tabs>
          <w:tab w:val="left" w:pos="851"/>
        </w:tabs>
        <w:spacing w:after="0" w:line="288" w:lineRule="auto"/>
        <w:ind w:left="0" w:firstLine="567"/>
        <w:contextualSpacing w:val="0"/>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TCXDVN 104:2007 - Đường đô thị - Yêu cầu thiết kế.</w:t>
      </w:r>
    </w:p>
    <w:p w14:paraId="7D56E37B" w14:textId="6E264962" w:rsidR="00F37A60" w:rsidRPr="00CF0175" w:rsidRDefault="00F37A60" w:rsidP="00CF0175">
      <w:pPr>
        <w:pStyle w:val="ListParagraph"/>
        <w:tabs>
          <w:tab w:val="left" w:pos="851"/>
        </w:tabs>
        <w:spacing w:after="0" w:line="288" w:lineRule="auto"/>
        <w:ind w:left="0" w:firstLine="567"/>
        <w:contextualSpacing w:val="0"/>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TCVN 8859:2011 - Lớp móng cấp phối đá dăm trong kết cấu áo đường ô tô - Vật liệu, thi công và nghiệm thu.</w:t>
      </w:r>
    </w:p>
    <w:p w14:paraId="5CC27C24" w14:textId="4CCA060C" w:rsidR="00F37A60" w:rsidRPr="00CF0175" w:rsidRDefault="00F37A60" w:rsidP="00CF0175">
      <w:pPr>
        <w:pStyle w:val="ListParagraph"/>
        <w:tabs>
          <w:tab w:val="left" w:pos="851"/>
        </w:tabs>
        <w:spacing w:after="0" w:line="288" w:lineRule="auto"/>
        <w:ind w:left="0" w:firstLine="567"/>
        <w:contextualSpacing w:val="0"/>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TCVN 4447:2012 - Công tác đất - Thi công và nghiệm thu.</w:t>
      </w:r>
    </w:p>
    <w:p w14:paraId="51FCFAE7" w14:textId="2A716F2B" w:rsidR="0016219C" w:rsidRPr="00CF0175" w:rsidRDefault="0016219C" w:rsidP="00CF0175">
      <w:pPr>
        <w:pStyle w:val="ListParagraph"/>
        <w:tabs>
          <w:tab w:val="left" w:pos="851"/>
        </w:tabs>
        <w:spacing w:after="0" w:line="288" w:lineRule="auto"/>
        <w:ind w:left="0" w:firstLine="567"/>
        <w:contextualSpacing w:val="0"/>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TCVN 9844-2013 - Yêu cầu thiết kế, thi công và nghiệm thu vải địa kỹ thuật trong xây dựng nền đắp trên đất yếu.</w:t>
      </w:r>
    </w:p>
    <w:p w14:paraId="034D1D14" w14:textId="1C127234" w:rsidR="0016219C" w:rsidRPr="00CF0175" w:rsidRDefault="0016219C" w:rsidP="00CF0175">
      <w:pPr>
        <w:pStyle w:val="ListParagraph"/>
        <w:tabs>
          <w:tab w:val="left" w:pos="851"/>
        </w:tabs>
        <w:spacing w:after="0" w:line="288" w:lineRule="auto"/>
        <w:ind w:left="0" w:firstLine="567"/>
        <w:contextualSpacing w:val="0"/>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TCVN 10380:2014 - Đường giao thông nông thôn - Tiêu chuẩn thiết kế</w:t>
      </w:r>
      <w:r w:rsidR="00F37A60" w:rsidRPr="00CF0175">
        <w:rPr>
          <w:rFonts w:ascii="Times New Roman" w:hAnsi="Times New Roman"/>
          <w:color w:val="000000"/>
          <w:sz w:val="26"/>
          <w:szCs w:val="26"/>
          <w:lang w:val="vi-VN"/>
        </w:rPr>
        <w:t>;</w:t>
      </w:r>
    </w:p>
    <w:p w14:paraId="371C1F53" w14:textId="6B797E11" w:rsidR="00F37A60" w:rsidRPr="00CF0175" w:rsidRDefault="00F37A60" w:rsidP="00CF0175">
      <w:pPr>
        <w:pStyle w:val="ListParagraph"/>
        <w:tabs>
          <w:tab w:val="left" w:pos="851"/>
        </w:tabs>
        <w:spacing w:after="0" w:line="288" w:lineRule="auto"/>
        <w:ind w:left="0" w:firstLine="567"/>
        <w:contextualSpacing w:val="0"/>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QCVN 18:2021/BXD - Quy chuẩn kỹ thuật quốc gia về An toàn trong thi công xây dựng.</w:t>
      </w:r>
    </w:p>
    <w:p w14:paraId="58DEAD82" w14:textId="32E4758A" w:rsidR="00F37A60" w:rsidRPr="00CF0175" w:rsidRDefault="00F37A60" w:rsidP="00CF0175">
      <w:pPr>
        <w:pStyle w:val="ListParagraph"/>
        <w:tabs>
          <w:tab w:val="left" w:pos="851"/>
        </w:tabs>
        <w:spacing w:after="0" w:line="288" w:lineRule="auto"/>
        <w:ind w:left="0" w:firstLine="567"/>
        <w:contextualSpacing w:val="0"/>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QCVN 41:2019/BGTVT - Quy chuẩn kỹ thuật Quốc gia về báo hiệu đường bộ.</w:t>
      </w:r>
    </w:p>
    <w:p w14:paraId="5468ACC0" w14:textId="05A9A9AB" w:rsidR="0016219C" w:rsidRPr="00CF0175" w:rsidRDefault="0016219C" w:rsidP="00CF0175">
      <w:pPr>
        <w:pStyle w:val="ListParagraph"/>
        <w:tabs>
          <w:tab w:val="left" w:pos="851"/>
        </w:tabs>
        <w:spacing w:after="0" w:line="288" w:lineRule="auto"/>
        <w:ind w:left="0" w:firstLine="567"/>
        <w:contextualSpacing w:val="0"/>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Áo đường mềm - Các yêu cầu và chỉ dẫn thiết kế TCCS 38:2022/TCĐBVN</w:t>
      </w:r>
    </w:p>
    <w:p w14:paraId="1A250ABA" w14:textId="77777777" w:rsidR="0016219C" w:rsidRPr="00CF0175" w:rsidRDefault="0016219C" w:rsidP="00CF0175">
      <w:pPr>
        <w:pStyle w:val="ListParagraph"/>
        <w:tabs>
          <w:tab w:val="left" w:pos="851"/>
        </w:tabs>
        <w:spacing w:after="0" w:line="288" w:lineRule="auto"/>
        <w:ind w:left="0" w:firstLine="567"/>
        <w:contextualSpacing w:val="0"/>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Tiêu chuẩn khảo sát, thiết kế nền đường ô tô trên nền đất yếu TCCS 41:2022/TCĐBVN.</w:t>
      </w:r>
    </w:p>
    <w:p w14:paraId="7D068EE0" w14:textId="62029309" w:rsidR="0016219C" w:rsidRPr="00CF0175" w:rsidRDefault="0016219C" w:rsidP="00CF0175">
      <w:pPr>
        <w:pStyle w:val="ListParagraph"/>
        <w:tabs>
          <w:tab w:val="left" w:pos="851"/>
        </w:tabs>
        <w:spacing w:after="0" w:line="288" w:lineRule="auto"/>
        <w:ind w:left="0" w:firstLine="567"/>
        <w:contextualSpacing w:val="0"/>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TCVN 13567 - 1:2022 - Tiêu chuẩn lớp mặt đường bằng hỗn hợp nhựa nóng - Thi công và nghiệm thu - Phầ</w:t>
      </w:r>
      <w:r w:rsidR="00773C85" w:rsidRPr="00CF0175">
        <w:rPr>
          <w:rFonts w:ascii="Times New Roman" w:hAnsi="Times New Roman"/>
          <w:color w:val="000000"/>
          <w:sz w:val="26"/>
          <w:szCs w:val="26"/>
          <w:lang w:val="vi-VN"/>
        </w:rPr>
        <w:t>n 1</w:t>
      </w:r>
      <w:r w:rsidRPr="00CF0175">
        <w:rPr>
          <w:rFonts w:ascii="Times New Roman" w:hAnsi="Times New Roman"/>
          <w:color w:val="000000"/>
          <w:sz w:val="26"/>
          <w:szCs w:val="26"/>
          <w:lang w:val="vi-VN"/>
        </w:rPr>
        <w:t>: Bê tông nhựa chặt sử dụng nhựa đường thông thường.</w:t>
      </w:r>
    </w:p>
    <w:p w14:paraId="4066BF89" w14:textId="63F115F6" w:rsidR="0016219C" w:rsidRPr="00CF0175" w:rsidRDefault="00F37A60" w:rsidP="00CF0175">
      <w:pPr>
        <w:pStyle w:val="ListParagraph"/>
        <w:tabs>
          <w:tab w:val="left" w:pos="851"/>
        </w:tabs>
        <w:spacing w:after="0" w:line="288" w:lineRule="auto"/>
        <w:ind w:left="0" w:firstLine="567"/>
        <w:contextualSpacing w:val="0"/>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TCVN 13567-1:2022 - Lớp mặt đường bằng hỗn hợp nhựa nóng - Thi công và nghiệm thu - Phầ</w:t>
      </w:r>
      <w:r w:rsidR="0098385E" w:rsidRPr="00CF0175">
        <w:rPr>
          <w:rFonts w:ascii="Times New Roman" w:hAnsi="Times New Roman"/>
          <w:color w:val="000000"/>
          <w:sz w:val="26"/>
          <w:szCs w:val="26"/>
          <w:lang w:val="vi-VN"/>
        </w:rPr>
        <w:t>n 1</w:t>
      </w:r>
      <w:r w:rsidRPr="00CF0175">
        <w:rPr>
          <w:rFonts w:ascii="Times New Roman" w:hAnsi="Times New Roman"/>
          <w:color w:val="000000"/>
          <w:sz w:val="26"/>
          <w:szCs w:val="26"/>
          <w:lang w:val="vi-VN"/>
        </w:rPr>
        <w:t>: Bê tông nhựa chặt sử dụng nhựa đường thông thường.</w:t>
      </w:r>
    </w:p>
    <w:p w14:paraId="7455B4E9" w14:textId="77777777" w:rsidR="00F37A60" w:rsidRPr="00CF0175" w:rsidRDefault="0016219C" w:rsidP="00CF0175">
      <w:pPr>
        <w:pStyle w:val="ListParagraph"/>
        <w:tabs>
          <w:tab w:val="left" w:pos="851"/>
        </w:tabs>
        <w:spacing w:after="0" w:line="288" w:lineRule="auto"/>
        <w:ind w:left="0" w:firstLine="567"/>
        <w:contextualSpacing w:val="0"/>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TCVN 13606:2023: Cấp nước - Mạng lưới đường ống và công trình - Yêu cầu thiết kế.</w:t>
      </w:r>
    </w:p>
    <w:p w14:paraId="199AB566" w14:textId="77777777" w:rsidR="00F37A60" w:rsidRPr="00CF0175" w:rsidRDefault="0016219C" w:rsidP="00CF0175">
      <w:pPr>
        <w:pStyle w:val="ListParagraph"/>
        <w:tabs>
          <w:tab w:val="left" w:pos="851"/>
        </w:tabs>
        <w:spacing w:after="0" w:line="288" w:lineRule="auto"/>
        <w:ind w:left="0" w:firstLine="567"/>
        <w:contextualSpacing w:val="0"/>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Quy chuẩn về môi trường:</w:t>
      </w:r>
    </w:p>
    <w:p w14:paraId="2C4F8CF0" w14:textId="77777777" w:rsidR="00F37A60" w:rsidRPr="00CF0175" w:rsidRDefault="0016219C" w:rsidP="00CF0175">
      <w:pPr>
        <w:pStyle w:val="ListParagraph"/>
        <w:tabs>
          <w:tab w:val="left" w:pos="851"/>
        </w:tabs>
        <w:spacing w:after="0" w:line="288" w:lineRule="auto"/>
        <w:ind w:left="0" w:firstLine="567"/>
        <w:contextualSpacing w:val="0"/>
        <w:jc w:val="both"/>
        <w:rPr>
          <w:rFonts w:ascii="Times New Roman" w:hAnsi="Times New Roman"/>
          <w:color w:val="000000"/>
          <w:sz w:val="26"/>
          <w:szCs w:val="26"/>
          <w:lang w:val="vi-VN"/>
        </w:rPr>
      </w:pPr>
      <w:r w:rsidRPr="00CF0175">
        <w:rPr>
          <w:rFonts w:ascii="Times New Roman" w:hAnsi="Times New Roman"/>
          <w:color w:val="000000"/>
          <w:sz w:val="26"/>
          <w:szCs w:val="26"/>
          <w:lang w:val="vi-VN"/>
        </w:rPr>
        <w:lastRenderedPageBreak/>
        <w:t xml:space="preserve">+ QCVN 14:2008/BTNMT </w:t>
      </w:r>
      <w:r w:rsidR="00F37A60" w:rsidRPr="00CF0175">
        <w:rPr>
          <w:rFonts w:ascii="Times New Roman" w:hAnsi="Times New Roman"/>
          <w:color w:val="000000"/>
          <w:sz w:val="26"/>
          <w:szCs w:val="26"/>
          <w:lang w:val="vi-VN"/>
        </w:rPr>
        <w:t>-</w:t>
      </w:r>
      <w:r w:rsidRPr="00CF0175">
        <w:rPr>
          <w:rFonts w:ascii="Times New Roman" w:hAnsi="Times New Roman"/>
          <w:color w:val="000000"/>
          <w:sz w:val="26"/>
          <w:szCs w:val="26"/>
          <w:lang w:val="vi-VN"/>
        </w:rPr>
        <w:t xml:space="preserve"> Quy chuẩn kỹ thuật quốc gia về nước thải sinh hoạt.</w:t>
      </w:r>
    </w:p>
    <w:p w14:paraId="2079D329" w14:textId="2FC9A372" w:rsidR="00F37A60" w:rsidRPr="00CF0175" w:rsidRDefault="0016219C" w:rsidP="00CF0175">
      <w:pPr>
        <w:pStyle w:val="ListParagraph"/>
        <w:tabs>
          <w:tab w:val="left" w:pos="851"/>
        </w:tabs>
        <w:spacing w:after="0" w:line="288" w:lineRule="auto"/>
        <w:ind w:left="0" w:firstLine="567"/>
        <w:contextualSpacing w:val="0"/>
        <w:jc w:val="both"/>
        <w:rPr>
          <w:rFonts w:ascii="Times New Roman" w:hAnsi="Times New Roman"/>
          <w:color w:val="000000"/>
          <w:spacing w:val="-8"/>
          <w:sz w:val="26"/>
          <w:szCs w:val="26"/>
          <w:lang w:val="vi-VN"/>
        </w:rPr>
      </w:pPr>
      <w:r w:rsidRPr="00CF0175">
        <w:rPr>
          <w:rFonts w:ascii="Times New Roman" w:hAnsi="Times New Roman"/>
          <w:color w:val="000000"/>
          <w:spacing w:val="-8"/>
          <w:sz w:val="26"/>
          <w:szCs w:val="26"/>
          <w:lang w:val="vi-VN"/>
        </w:rPr>
        <w:t xml:space="preserve">+ </w:t>
      </w:r>
      <w:r w:rsidR="00F37A60" w:rsidRPr="00CF0175">
        <w:rPr>
          <w:rFonts w:ascii="Times New Roman" w:hAnsi="Times New Roman"/>
          <w:color w:val="000000"/>
          <w:spacing w:val="-8"/>
          <w:sz w:val="26"/>
          <w:szCs w:val="26"/>
          <w:lang w:val="vi-VN"/>
        </w:rPr>
        <w:t>QCVN 09:2023/BTNMT - Quy chuẩn kỹ thuật quốc gia về chất lượng nước dưới đất</w:t>
      </w:r>
      <w:r w:rsidRPr="00CF0175">
        <w:rPr>
          <w:rFonts w:ascii="Times New Roman" w:hAnsi="Times New Roman"/>
          <w:color w:val="000000"/>
          <w:spacing w:val="-8"/>
          <w:sz w:val="26"/>
          <w:szCs w:val="26"/>
          <w:lang w:val="vi-VN"/>
        </w:rPr>
        <w:t>.</w:t>
      </w:r>
    </w:p>
    <w:p w14:paraId="04B02284" w14:textId="1DEE11B5" w:rsidR="00F37A60" w:rsidRPr="00CF0175" w:rsidRDefault="0016219C" w:rsidP="00CF0175">
      <w:pPr>
        <w:pStyle w:val="ListParagraph"/>
        <w:tabs>
          <w:tab w:val="left" w:pos="851"/>
        </w:tabs>
        <w:spacing w:after="0" w:line="288" w:lineRule="auto"/>
        <w:ind w:left="0" w:firstLine="567"/>
        <w:contextualSpacing w:val="0"/>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QCVN 08:20</w:t>
      </w:r>
      <w:r w:rsidR="00F37A60" w:rsidRPr="00CF0175">
        <w:rPr>
          <w:rFonts w:ascii="Times New Roman" w:hAnsi="Times New Roman"/>
          <w:color w:val="000000"/>
          <w:sz w:val="26"/>
          <w:szCs w:val="26"/>
          <w:lang w:val="vi-VN"/>
        </w:rPr>
        <w:t>23</w:t>
      </w:r>
      <w:r w:rsidRPr="00CF0175">
        <w:rPr>
          <w:rFonts w:ascii="Times New Roman" w:hAnsi="Times New Roman"/>
          <w:color w:val="000000"/>
          <w:sz w:val="26"/>
          <w:szCs w:val="26"/>
          <w:lang w:val="vi-VN"/>
        </w:rPr>
        <w:t>/BTNMT</w:t>
      </w:r>
      <w:r w:rsidR="00F37A60" w:rsidRPr="00CF0175">
        <w:rPr>
          <w:rFonts w:ascii="Times New Roman" w:hAnsi="Times New Roman"/>
          <w:color w:val="000000"/>
          <w:sz w:val="26"/>
          <w:szCs w:val="26"/>
          <w:lang w:val="vi-VN"/>
        </w:rPr>
        <w:t xml:space="preserve"> -</w:t>
      </w:r>
      <w:r w:rsidRPr="00CF0175">
        <w:rPr>
          <w:rFonts w:ascii="Times New Roman" w:hAnsi="Times New Roman"/>
          <w:color w:val="000000"/>
          <w:sz w:val="26"/>
          <w:szCs w:val="26"/>
          <w:lang w:val="vi-VN"/>
        </w:rPr>
        <w:t xml:space="preserve"> Quy chuẩn kỹ thuật quốc gia về chất lượng nước mặt.</w:t>
      </w:r>
    </w:p>
    <w:p w14:paraId="601E9FA7" w14:textId="77777777" w:rsidR="00F37A60" w:rsidRPr="00CF0175" w:rsidRDefault="0016219C" w:rsidP="00CF0175">
      <w:pPr>
        <w:pStyle w:val="ListParagraph"/>
        <w:tabs>
          <w:tab w:val="left" w:pos="851"/>
        </w:tabs>
        <w:spacing w:after="0" w:line="288" w:lineRule="auto"/>
        <w:ind w:left="0" w:firstLine="567"/>
        <w:contextualSpacing w:val="0"/>
        <w:jc w:val="both"/>
        <w:rPr>
          <w:rFonts w:ascii="Times New Roman" w:hAnsi="Times New Roman"/>
          <w:color w:val="000000"/>
          <w:spacing w:val="-2"/>
          <w:sz w:val="26"/>
          <w:szCs w:val="26"/>
          <w:lang w:val="vi-VN"/>
        </w:rPr>
      </w:pPr>
      <w:r w:rsidRPr="00CF0175">
        <w:rPr>
          <w:rFonts w:ascii="Times New Roman" w:hAnsi="Times New Roman"/>
          <w:color w:val="000000"/>
          <w:spacing w:val="-2"/>
          <w:sz w:val="26"/>
          <w:szCs w:val="26"/>
          <w:lang w:val="vi-VN"/>
        </w:rPr>
        <w:t>+ QCVN 05:20</w:t>
      </w:r>
      <w:r w:rsidR="00F37A60" w:rsidRPr="00CF0175">
        <w:rPr>
          <w:rFonts w:ascii="Times New Roman" w:hAnsi="Times New Roman"/>
          <w:color w:val="000000"/>
          <w:spacing w:val="-2"/>
          <w:sz w:val="26"/>
          <w:szCs w:val="26"/>
          <w:lang w:val="vi-VN"/>
        </w:rPr>
        <w:t>2</w:t>
      </w:r>
      <w:r w:rsidRPr="00CF0175">
        <w:rPr>
          <w:rFonts w:ascii="Times New Roman" w:hAnsi="Times New Roman"/>
          <w:color w:val="000000"/>
          <w:spacing w:val="-2"/>
          <w:sz w:val="26"/>
          <w:szCs w:val="26"/>
          <w:lang w:val="vi-VN"/>
        </w:rPr>
        <w:t xml:space="preserve">3/BTNMT </w:t>
      </w:r>
      <w:r w:rsidR="00F37A60" w:rsidRPr="00CF0175">
        <w:rPr>
          <w:rFonts w:ascii="Times New Roman" w:hAnsi="Times New Roman"/>
          <w:color w:val="000000"/>
          <w:spacing w:val="-2"/>
          <w:sz w:val="26"/>
          <w:szCs w:val="26"/>
          <w:lang w:val="vi-VN"/>
        </w:rPr>
        <w:t>-</w:t>
      </w:r>
      <w:r w:rsidRPr="00CF0175">
        <w:rPr>
          <w:rFonts w:ascii="Times New Roman" w:hAnsi="Times New Roman"/>
          <w:color w:val="000000"/>
          <w:spacing w:val="-2"/>
          <w:sz w:val="26"/>
          <w:szCs w:val="26"/>
          <w:lang w:val="vi-VN"/>
        </w:rPr>
        <w:t xml:space="preserve"> Quy chuẩn kỹ thuật Quốc gia về chất lượng không khí.</w:t>
      </w:r>
    </w:p>
    <w:p w14:paraId="2981A0F6" w14:textId="77777777" w:rsidR="00F37A60" w:rsidRPr="00CF0175" w:rsidRDefault="0016219C" w:rsidP="00CF0175">
      <w:pPr>
        <w:pStyle w:val="ListParagraph"/>
        <w:tabs>
          <w:tab w:val="left" w:pos="851"/>
        </w:tabs>
        <w:spacing w:after="0" w:line="288" w:lineRule="auto"/>
        <w:ind w:left="0" w:firstLine="567"/>
        <w:contextualSpacing w:val="0"/>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QCVN 26:2010/BTNMT</w:t>
      </w:r>
      <w:r w:rsidR="00F37A60" w:rsidRPr="00CF0175">
        <w:rPr>
          <w:rFonts w:ascii="Times New Roman" w:hAnsi="Times New Roman"/>
          <w:color w:val="000000"/>
          <w:sz w:val="26"/>
          <w:szCs w:val="26"/>
          <w:lang w:val="vi-VN"/>
        </w:rPr>
        <w:t xml:space="preserve"> -</w:t>
      </w:r>
      <w:r w:rsidRPr="00CF0175">
        <w:rPr>
          <w:rFonts w:ascii="Times New Roman" w:hAnsi="Times New Roman"/>
          <w:color w:val="000000"/>
          <w:sz w:val="26"/>
          <w:szCs w:val="26"/>
          <w:lang w:val="vi-VN"/>
        </w:rPr>
        <w:t xml:space="preserve"> Quy chuẩn kỹ thuật quốc gia về tiếng ồn.</w:t>
      </w:r>
    </w:p>
    <w:p w14:paraId="363B2E45" w14:textId="77777777" w:rsidR="00F37A60" w:rsidRPr="00CF0175" w:rsidRDefault="0016219C" w:rsidP="00CF0175">
      <w:pPr>
        <w:pStyle w:val="ListParagraph"/>
        <w:tabs>
          <w:tab w:val="left" w:pos="851"/>
        </w:tabs>
        <w:spacing w:after="0" w:line="288" w:lineRule="auto"/>
        <w:ind w:left="0" w:firstLine="567"/>
        <w:contextualSpacing w:val="0"/>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QCVN 03</w:t>
      </w:r>
      <w:r w:rsidR="00F37A60" w:rsidRPr="00CF0175">
        <w:rPr>
          <w:rFonts w:ascii="Times New Roman" w:hAnsi="Times New Roman"/>
          <w:color w:val="000000"/>
          <w:sz w:val="26"/>
          <w:szCs w:val="26"/>
          <w:lang w:val="vi-VN"/>
        </w:rPr>
        <w:t>:</w:t>
      </w:r>
      <w:r w:rsidRPr="00CF0175">
        <w:rPr>
          <w:rFonts w:ascii="Times New Roman" w:hAnsi="Times New Roman"/>
          <w:color w:val="000000"/>
          <w:sz w:val="26"/>
          <w:szCs w:val="26"/>
          <w:lang w:val="vi-VN"/>
        </w:rPr>
        <w:t>20</w:t>
      </w:r>
      <w:r w:rsidR="00F37A60" w:rsidRPr="00CF0175">
        <w:rPr>
          <w:rFonts w:ascii="Times New Roman" w:hAnsi="Times New Roman"/>
          <w:color w:val="000000"/>
          <w:sz w:val="26"/>
          <w:szCs w:val="26"/>
          <w:lang w:val="vi-VN"/>
        </w:rPr>
        <w:t>2</w:t>
      </w:r>
      <w:r w:rsidRPr="00CF0175">
        <w:rPr>
          <w:rFonts w:ascii="Times New Roman" w:hAnsi="Times New Roman"/>
          <w:color w:val="000000"/>
          <w:sz w:val="26"/>
          <w:szCs w:val="26"/>
          <w:lang w:val="vi-VN"/>
        </w:rPr>
        <w:t xml:space="preserve">5/BTNMT </w:t>
      </w:r>
      <w:r w:rsidR="00F37A60" w:rsidRPr="00CF0175">
        <w:rPr>
          <w:rFonts w:ascii="Times New Roman" w:hAnsi="Times New Roman"/>
          <w:color w:val="000000"/>
          <w:sz w:val="26"/>
          <w:szCs w:val="26"/>
          <w:lang w:val="vi-VN"/>
        </w:rPr>
        <w:t>-</w:t>
      </w:r>
      <w:r w:rsidRPr="00CF0175">
        <w:rPr>
          <w:rFonts w:ascii="Times New Roman" w:hAnsi="Times New Roman"/>
          <w:color w:val="000000"/>
          <w:sz w:val="26"/>
          <w:szCs w:val="26"/>
          <w:lang w:val="vi-VN"/>
        </w:rPr>
        <w:t xml:space="preserve"> </w:t>
      </w:r>
      <w:r w:rsidR="00F37A60" w:rsidRPr="00CF0175">
        <w:rPr>
          <w:rFonts w:ascii="Times New Roman" w:hAnsi="Times New Roman"/>
          <w:color w:val="000000"/>
          <w:sz w:val="26"/>
          <w:szCs w:val="26"/>
          <w:lang w:val="vi-VN"/>
        </w:rPr>
        <w:t>Quy chuẩn kỹ thuật quốc gia về chất lượng đất</w:t>
      </w:r>
      <w:r w:rsidRPr="00CF0175">
        <w:rPr>
          <w:rFonts w:ascii="Times New Roman" w:hAnsi="Times New Roman"/>
          <w:color w:val="000000"/>
          <w:sz w:val="26"/>
          <w:szCs w:val="26"/>
          <w:lang w:val="vi-VN"/>
        </w:rPr>
        <w:t>.</w:t>
      </w:r>
      <w:bookmarkStart w:id="23" w:name="_Toc20830186"/>
      <w:bookmarkStart w:id="24" w:name="_Toc34665899"/>
    </w:p>
    <w:p w14:paraId="49DF8B28" w14:textId="55898820" w:rsidR="00550A59" w:rsidRPr="00CF0175" w:rsidRDefault="00F37A60" w:rsidP="00CF0175">
      <w:pPr>
        <w:pStyle w:val="ListParagraph"/>
        <w:tabs>
          <w:tab w:val="left" w:pos="851"/>
        </w:tabs>
        <w:spacing w:after="0" w:line="288" w:lineRule="auto"/>
        <w:ind w:left="0" w:firstLine="567"/>
        <w:contextualSpacing w:val="0"/>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xml:space="preserve">+ </w:t>
      </w:r>
      <w:r w:rsidR="000E1B4A" w:rsidRPr="00CF0175">
        <w:rPr>
          <w:rFonts w:ascii="Times New Roman" w:hAnsi="Times New Roman"/>
          <w:color w:val="000000"/>
          <w:sz w:val="26"/>
          <w:szCs w:val="26"/>
          <w:lang w:val="vi-VN"/>
        </w:rPr>
        <w:t>QCVN 27:2010/BTNMT - Quy chuẩn kỹ thuật quốc gia về rung</w:t>
      </w:r>
      <w:r w:rsidR="00134BDD" w:rsidRPr="00CF0175">
        <w:rPr>
          <w:rFonts w:ascii="Times New Roman" w:hAnsi="Times New Roman"/>
          <w:color w:val="000000"/>
          <w:sz w:val="26"/>
          <w:szCs w:val="26"/>
          <w:lang w:val="vi-VN"/>
        </w:rPr>
        <w:t>.</w:t>
      </w:r>
    </w:p>
    <w:p w14:paraId="1FEA575F" w14:textId="77777777" w:rsidR="008B3A68" w:rsidRPr="00CF0175" w:rsidRDefault="00EF1D3E" w:rsidP="00CF0175">
      <w:pPr>
        <w:spacing w:after="0" w:line="288" w:lineRule="auto"/>
        <w:jc w:val="both"/>
        <w:outlineLvl w:val="0"/>
        <w:rPr>
          <w:rFonts w:ascii="Times New Roman" w:eastAsia="Times New Roman" w:hAnsi="Times New Roman"/>
          <w:b/>
          <w:bCs/>
          <w:color w:val="000000"/>
          <w:sz w:val="26"/>
          <w:szCs w:val="26"/>
          <w:lang w:val="vi-VN"/>
        </w:rPr>
      </w:pPr>
      <w:bookmarkStart w:id="25" w:name="_Toc95470115"/>
      <w:bookmarkStart w:id="26" w:name="_Toc100817228"/>
      <w:bookmarkStart w:id="27" w:name="_Toc150854227"/>
      <w:bookmarkEnd w:id="23"/>
      <w:bookmarkEnd w:id="24"/>
      <w:r w:rsidRPr="00CF0175">
        <w:rPr>
          <w:rFonts w:ascii="Times New Roman" w:eastAsia="Times New Roman" w:hAnsi="Times New Roman"/>
          <w:b/>
          <w:bCs/>
          <w:i/>
          <w:color w:val="000000"/>
          <w:sz w:val="26"/>
          <w:szCs w:val="26"/>
          <w:lang w:val="vi-VN"/>
        </w:rPr>
        <w:t xml:space="preserve">2.2. </w:t>
      </w:r>
      <w:bookmarkEnd w:id="25"/>
      <w:bookmarkEnd w:id="26"/>
      <w:r w:rsidRPr="00CF0175">
        <w:rPr>
          <w:rFonts w:ascii="Times New Roman" w:eastAsia="Times New Roman" w:hAnsi="Times New Roman"/>
          <w:b/>
          <w:bCs/>
          <w:i/>
          <w:color w:val="000000"/>
          <w:sz w:val="26"/>
          <w:szCs w:val="26"/>
          <w:lang w:val="vi-VN"/>
        </w:rPr>
        <w:t>Các văn bản pháp lý, quyết định hoặc ý kiến bằng văn bản của các cấp có thẩm quyền liên quan đến dự án</w:t>
      </w:r>
      <w:bookmarkEnd w:id="27"/>
    </w:p>
    <w:p w14:paraId="423B8859" w14:textId="1B5CADB9" w:rsidR="009D43A1" w:rsidRPr="00CF0175" w:rsidRDefault="009D43A1" w:rsidP="00CF0175">
      <w:pPr>
        <w:widowControl w:val="0"/>
        <w:spacing w:after="0" w:line="288" w:lineRule="auto"/>
        <w:ind w:firstLine="720"/>
        <w:jc w:val="both"/>
        <w:rPr>
          <w:rFonts w:ascii="Times New Roman" w:hAnsi="Times New Roman"/>
          <w:sz w:val="26"/>
          <w:szCs w:val="26"/>
          <w:lang w:val="pt-BR" w:eastAsia="x-none" w:bidi="en-US"/>
        </w:rPr>
      </w:pPr>
      <w:bookmarkStart w:id="28" w:name="_Toc22292112"/>
      <w:bookmarkStart w:id="29" w:name="_Toc34665900"/>
      <w:r w:rsidRPr="00CF0175">
        <w:rPr>
          <w:rFonts w:ascii="Times New Roman" w:hAnsi="Times New Roman"/>
          <w:sz w:val="26"/>
          <w:szCs w:val="26"/>
          <w:lang w:val="pt-BR" w:eastAsia="x-none" w:bidi="en-US"/>
        </w:rPr>
        <w:t xml:space="preserve">- Nghị Quyết số 36/NQ-HĐND ngày 26/04/2022 của HĐND tỉnh Nam Định về việc quyết định chủ trương đầu tư dự án Xây dựng khu dân cư tập trung xã </w:t>
      </w:r>
      <w:r w:rsidR="002C3C18" w:rsidRPr="00CF0175">
        <w:rPr>
          <w:rFonts w:ascii="Times New Roman" w:hAnsi="Times New Roman"/>
          <w:sz w:val="26"/>
          <w:szCs w:val="26"/>
          <w:lang w:val="pt-BR" w:eastAsia="x-none" w:bidi="en-US"/>
        </w:rPr>
        <w:t>Cộng Hòa</w:t>
      </w:r>
      <w:r w:rsidRPr="00CF0175">
        <w:rPr>
          <w:rFonts w:ascii="Times New Roman" w:hAnsi="Times New Roman"/>
          <w:sz w:val="26"/>
          <w:szCs w:val="26"/>
          <w:lang w:val="pt-BR" w:eastAsia="x-none" w:bidi="en-US"/>
        </w:rPr>
        <w:t>, huyện Vụ Bản.</w:t>
      </w:r>
    </w:p>
    <w:p w14:paraId="00EA890A" w14:textId="7677586B" w:rsidR="009D43A1" w:rsidRPr="00CF0175" w:rsidRDefault="009D43A1" w:rsidP="00CF0175">
      <w:pPr>
        <w:widowControl w:val="0"/>
        <w:spacing w:after="0" w:line="288" w:lineRule="auto"/>
        <w:ind w:firstLine="720"/>
        <w:jc w:val="both"/>
        <w:rPr>
          <w:rFonts w:ascii="Times New Roman" w:hAnsi="Times New Roman"/>
          <w:sz w:val="26"/>
          <w:szCs w:val="26"/>
          <w:lang w:val="pt-BR" w:eastAsia="x-none" w:bidi="en-US"/>
        </w:rPr>
      </w:pPr>
      <w:r w:rsidRPr="00CF0175">
        <w:rPr>
          <w:rFonts w:ascii="Times New Roman" w:hAnsi="Times New Roman"/>
          <w:sz w:val="26"/>
          <w:szCs w:val="26"/>
          <w:lang w:val="pt-BR" w:eastAsia="x-none" w:bidi="en-US"/>
        </w:rPr>
        <w:t xml:space="preserve">- Nghị Quyết số 109/NQ-HĐND ngày 29/08/2023 của HĐND tỉnh Nam Định về việc điểu chỉnh chủ trương đầu tư dự án Xây dựng khu dân cư tập trung xã </w:t>
      </w:r>
      <w:r w:rsidR="002C3C18" w:rsidRPr="00CF0175">
        <w:rPr>
          <w:rFonts w:ascii="Times New Roman" w:hAnsi="Times New Roman"/>
          <w:sz w:val="26"/>
          <w:szCs w:val="26"/>
          <w:lang w:val="pt-BR" w:eastAsia="x-none" w:bidi="en-US"/>
        </w:rPr>
        <w:t>Cộng Hòa</w:t>
      </w:r>
      <w:r w:rsidRPr="00CF0175">
        <w:rPr>
          <w:rFonts w:ascii="Times New Roman" w:hAnsi="Times New Roman"/>
          <w:sz w:val="26"/>
          <w:szCs w:val="26"/>
          <w:lang w:val="pt-BR" w:eastAsia="x-none" w:bidi="en-US"/>
        </w:rPr>
        <w:t>, huyện Vụ Bản.</w:t>
      </w:r>
    </w:p>
    <w:p w14:paraId="4097FBC8" w14:textId="77777777" w:rsidR="009D43A1" w:rsidRPr="00CF0175" w:rsidRDefault="009D43A1" w:rsidP="00CF0175">
      <w:pPr>
        <w:widowControl w:val="0"/>
        <w:spacing w:after="0" w:line="288" w:lineRule="auto"/>
        <w:ind w:firstLine="720"/>
        <w:jc w:val="both"/>
        <w:rPr>
          <w:rFonts w:ascii="Times New Roman" w:eastAsia="Times New Roman" w:hAnsi="Times New Roman"/>
          <w:color w:val="000000" w:themeColor="text1"/>
          <w:sz w:val="26"/>
          <w:szCs w:val="26"/>
        </w:rPr>
      </w:pPr>
      <w:r w:rsidRPr="00CF0175">
        <w:rPr>
          <w:rFonts w:ascii="Times New Roman" w:hAnsi="Times New Roman"/>
          <w:sz w:val="26"/>
          <w:szCs w:val="26"/>
          <w:lang w:val="pt-BR" w:eastAsia="x-none" w:bidi="en-US"/>
        </w:rPr>
        <w:t xml:space="preserve">- </w:t>
      </w:r>
      <w:r w:rsidRPr="00CF0175">
        <w:rPr>
          <w:rFonts w:ascii="Times New Roman" w:eastAsia="Times New Roman" w:hAnsi="Times New Roman"/>
          <w:color w:val="000000" w:themeColor="text1"/>
          <w:sz w:val="26"/>
          <w:szCs w:val="26"/>
          <w:lang w:val="vi-VN"/>
        </w:rPr>
        <w:t xml:space="preserve">Quyết định số 63/QĐ-UBND ngày 06/01/2023 của </w:t>
      </w:r>
      <w:r w:rsidRPr="00CF0175">
        <w:rPr>
          <w:rFonts w:ascii="Times New Roman" w:eastAsia="Times New Roman" w:hAnsi="Times New Roman"/>
          <w:color w:val="000000" w:themeColor="text1"/>
          <w:sz w:val="26"/>
          <w:szCs w:val="26"/>
        </w:rPr>
        <w:t xml:space="preserve">UBND </w:t>
      </w:r>
      <w:r w:rsidRPr="00CF0175">
        <w:rPr>
          <w:rFonts w:ascii="Times New Roman" w:eastAsia="Times New Roman" w:hAnsi="Times New Roman"/>
          <w:color w:val="000000" w:themeColor="text1"/>
          <w:sz w:val="26"/>
          <w:szCs w:val="26"/>
          <w:lang w:val="vi-VN"/>
        </w:rPr>
        <w:t>tỉnh Nam Định về việc phê duyệt</w:t>
      </w:r>
      <w:r w:rsidRPr="00CF0175">
        <w:rPr>
          <w:rFonts w:ascii="Times New Roman" w:eastAsia="Times New Roman" w:hAnsi="Times New Roman"/>
          <w:color w:val="000000" w:themeColor="text1"/>
          <w:sz w:val="26"/>
          <w:szCs w:val="26"/>
        </w:rPr>
        <w:t xml:space="preserve"> hủy bỏ danh mục công trình được UBND tỉnh phê duyệt kế hoạch sử dụng đất sau 3 năm chưa thu hồi đất hoặc chuyển mục đích sử dụng đất và phê duyệt kế hoạch sử đụng đất năm 2023 huyện Vụ Bản.</w:t>
      </w:r>
    </w:p>
    <w:p w14:paraId="71D2AE70" w14:textId="3E9A343B" w:rsidR="002C5360" w:rsidRPr="00CF0175" w:rsidRDefault="002C5360" w:rsidP="00CF0175">
      <w:pPr>
        <w:widowControl w:val="0"/>
        <w:spacing w:after="0" w:line="288" w:lineRule="auto"/>
        <w:ind w:firstLine="720"/>
        <w:jc w:val="both"/>
        <w:rPr>
          <w:rFonts w:ascii="Times New Roman" w:hAnsi="Times New Roman"/>
          <w:sz w:val="26"/>
          <w:szCs w:val="26"/>
          <w:lang w:val="pt-BR" w:eastAsia="x-none" w:bidi="en-US"/>
        </w:rPr>
      </w:pPr>
      <w:r w:rsidRPr="00CF0175">
        <w:rPr>
          <w:rFonts w:ascii="Times New Roman" w:eastAsia="Times New Roman" w:hAnsi="Times New Roman"/>
          <w:color w:val="000000" w:themeColor="text1"/>
          <w:sz w:val="26"/>
          <w:szCs w:val="26"/>
        </w:rPr>
        <w:t xml:space="preserve">- Quyết định số 2157/QĐ-UBND ngày 19/10/2023 của UBND huyện Vụ Bản về việc phê duyệt quy hoạch chi tiết tỷ lệ 1/500 Khu dân cư tập trung xã </w:t>
      </w:r>
      <w:r w:rsidRPr="00CF0175">
        <w:rPr>
          <w:rFonts w:ascii="Times New Roman" w:hAnsi="Times New Roman"/>
          <w:sz w:val="26"/>
          <w:szCs w:val="26"/>
          <w:lang w:val="pt-BR" w:eastAsia="x-none" w:bidi="en-US"/>
        </w:rPr>
        <w:t>Cộng Hòa, huyện Vụ Bản.</w:t>
      </w:r>
    </w:p>
    <w:p w14:paraId="72354976" w14:textId="77777777" w:rsidR="008B3A68" w:rsidRPr="00CF0175" w:rsidRDefault="008B3A68" w:rsidP="00CF0175">
      <w:pPr>
        <w:spacing w:after="0" w:line="288" w:lineRule="auto"/>
        <w:jc w:val="both"/>
        <w:outlineLvl w:val="0"/>
        <w:rPr>
          <w:rFonts w:ascii="Times New Roman" w:eastAsia="Times New Roman" w:hAnsi="Times New Roman"/>
          <w:b/>
          <w:bCs/>
          <w:i/>
          <w:color w:val="000000"/>
          <w:sz w:val="26"/>
          <w:szCs w:val="26"/>
          <w:lang w:val="vi-VN"/>
        </w:rPr>
      </w:pPr>
      <w:bookmarkStart w:id="30" w:name="_Toc150854228"/>
      <w:r w:rsidRPr="00CF0175">
        <w:rPr>
          <w:rFonts w:ascii="Times New Roman" w:eastAsia="Times New Roman" w:hAnsi="Times New Roman"/>
          <w:b/>
          <w:bCs/>
          <w:i/>
          <w:color w:val="000000"/>
          <w:sz w:val="26"/>
          <w:szCs w:val="26"/>
          <w:lang w:val="vi-VN"/>
        </w:rPr>
        <w:t>2.3. Các tài liệu, dữ liệu do chủ dự án tự tạo lập</w:t>
      </w:r>
      <w:bookmarkEnd w:id="28"/>
      <w:bookmarkEnd w:id="29"/>
      <w:bookmarkEnd w:id="30"/>
    </w:p>
    <w:p w14:paraId="7153E5B7" w14:textId="77777777" w:rsidR="008930CE" w:rsidRPr="00CF0175" w:rsidRDefault="008930CE" w:rsidP="00CF0175">
      <w:pPr>
        <w:autoSpaceDE w:val="0"/>
        <w:autoSpaceDN w:val="0"/>
        <w:adjustRightInd w:val="0"/>
        <w:spacing w:after="0" w:line="288" w:lineRule="auto"/>
        <w:ind w:firstLine="567"/>
        <w:jc w:val="both"/>
        <w:rPr>
          <w:rFonts w:ascii="Times New Roman" w:hAnsi="Times New Roman"/>
          <w:bCs/>
          <w:color w:val="000000"/>
          <w:sz w:val="26"/>
          <w:szCs w:val="26"/>
          <w:lang w:val="vi-VN"/>
        </w:rPr>
      </w:pPr>
      <w:r w:rsidRPr="00CF0175">
        <w:rPr>
          <w:rFonts w:ascii="Times New Roman" w:hAnsi="Times New Roman"/>
          <w:bCs/>
          <w:color w:val="000000"/>
          <w:sz w:val="26"/>
          <w:szCs w:val="26"/>
          <w:lang w:val="vi-VN"/>
        </w:rPr>
        <w:t>- Hồ sơ quan trắc hiện trạng môi trường nền khu vực thực hiện dự án;</w:t>
      </w:r>
    </w:p>
    <w:p w14:paraId="3AA08628" w14:textId="77777777" w:rsidR="008930CE" w:rsidRPr="00CF0175" w:rsidRDefault="008930CE" w:rsidP="00CF0175">
      <w:pPr>
        <w:autoSpaceDE w:val="0"/>
        <w:autoSpaceDN w:val="0"/>
        <w:adjustRightInd w:val="0"/>
        <w:spacing w:after="0" w:line="288" w:lineRule="auto"/>
        <w:ind w:firstLine="567"/>
        <w:jc w:val="both"/>
        <w:rPr>
          <w:rFonts w:ascii="Times New Roman" w:hAnsi="Times New Roman"/>
          <w:bCs/>
          <w:color w:val="000000"/>
          <w:sz w:val="26"/>
          <w:szCs w:val="26"/>
          <w:lang w:val="vi-VN"/>
        </w:rPr>
      </w:pPr>
      <w:r w:rsidRPr="00CF0175">
        <w:rPr>
          <w:rFonts w:ascii="Times New Roman" w:hAnsi="Times New Roman"/>
          <w:bCs/>
          <w:color w:val="000000"/>
          <w:sz w:val="26"/>
          <w:szCs w:val="26"/>
          <w:lang w:val="vi-VN"/>
        </w:rPr>
        <w:t xml:space="preserve">- Hồ sơ tham vấn cộng đồng </w:t>
      </w:r>
      <w:r w:rsidR="00CB7257" w:rsidRPr="00CF0175">
        <w:rPr>
          <w:rFonts w:ascii="Times New Roman" w:hAnsi="Times New Roman"/>
          <w:bCs/>
          <w:color w:val="000000"/>
          <w:sz w:val="26"/>
          <w:szCs w:val="26"/>
          <w:lang w:val="vi-VN"/>
        </w:rPr>
        <w:t xml:space="preserve">của </w:t>
      </w:r>
      <w:r w:rsidRPr="00CF0175">
        <w:rPr>
          <w:rFonts w:ascii="Times New Roman" w:hAnsi="Times New Roman"/>
          <w:bCs/>
          <w:color w:val="000000"/>
          <w:sz w:val="26"/>
          <w:szCs w:val="26"/>
          <w:lang w:val="vi-VN"/>
        </w:rPr>
        <w:t>dự án.</w:t>
      </w:r>
    </w:p>
    <w:p w14:paraId="3B477CEE" w14:textId="77777777" w:rsidR="008B3A68" w:rsidRPr="00CF0175" w:rsidRDefault="008B3A68" w:rsidP="00CF0175">
      <w:pPr>
        <w:pStyle w:val="ListParagraph"/>
        <w:numPr>
          <w:ilvl w:val="0"/>
          <w:numId w:val="7"/>
        </w:numPr>
        <w:tabs>
          <w:tab w:val="left" w:pos="284"/>
          <w:tab w:val="left" w:pos="851"/>
        </w:tabs>
        <w:spacing w:after="0" w:line="288" w:lineRule="auto"/>
        <w:ind w:hanging="720"/>
        <w:contextualSpacing w:val="0"/>
        <w:jc w:val="both"/>
        <w:outlineLvl w:val="0"/>
        <w:rPr>
          <w:rFonts w:ascii="Times New Roman" w:hAnsi="Times New Roman"/>
          <w:b/>
          <w:color w:val="000000"/>
          <w:sz w:val="26"/>
          <w:szCs w:val="26"/>
          <w:lang w:val="vi-VN"/>
        </w:rPr>
      </w:pPr>
      <w:bookmarkStart w:id="31" w:name="_Toc22885290"/>
      <w:bookmarkStart w:id="32" w:name="_Toc34665901"/>
      <w:bookmarkStart w:id="33" w:name="_Toc150854229"/>
      <w:r w:rsidRPr="00CF0175">
        <w:rPr>
          <w:rFonts w:ascii="Times New Roman" w:hAnsi="Times New Roman"/>
          <w:b/>
          <w:color w:val="000000"/>
          <w:sz w:val="26"/>
          <w:szCs w:val="26"/>
          <w:lang w:val="vi-VN"/>
        </w:rPr>
        <w:t>Tổ chức thực hiện đánh giá tác động môi trường</w:t>
      </w:r>
      <w:bookmarkEnd w:id="31"/>
      <w:bookmarkEnd w:id="32"/>
      <w:bookmarkEnd w:id="33"/>
    </w:p>
    <w:p w14:paraId="40908C7B" w14:textId="3DC3B033" w:rsidR="008B3A68" w:rsidRPr="00CF0175" w:rsidRDefault="008B3A68" w:rsidP="00CF0175">
      <w:pPr>
        <w:pStyle w:val="ListParagraph"/>
        <w:tabs>
          <w:tab w:val="left" w:pos="851"/>
        </w:tabs>
        <w:spacing w:after="0" w:line="288" w:lineRule="auto"/>
        <w:ind w:left="0" w:firstLine="567"/>
        <w:contextualSpacing w:val="0"/>
        <w:jc w:val="both"/>
        <w:rPr>
          <w:rFonts w:ascii="Times New Roman" w:hAnsi="Times New Roman"/>
          <w:color w:val="000000"/>
          <w:spacing w:val="-2"/>
          <w:sz w:val="26"/>
          <w:szCs w:val="26"/>
          <w:lang w:val="vi-VN"/>
        </w:rPr>
      </w:pPr>
      <w:r w:rsidRPr="00CF0175">
        <w:rPr>
          <w:rFonts w:ascii="Times New Roman" w:hAnsi="Times New Roman"/>
          <w:color w:val="000000"/>
          <w:spacing w:val="-2"/>
          <w:sz w:val="26"/>
          <w:szCs w:val="26"/>
          <w:lang w:val="vi-VN"/>
        </w:rPr>
        <w:t xml:space="preserve">Báo cáo ĐTM của dự án </w:t>
      </w:r>
      <w:r w:rsidR="009D43A1" w:rsidRPr="00CF0175">
        <w:rPr>
          <w:rFonts w:ascii="Times New Roman" w:hAnsi="Times New Roman"/>
          <w:sz w:val="26"/>
          <w:szCs w:val="26"/>
          <w:lang w:val="pt-BR" w:eastAsia="x-none" w:bidi="en-US"/>
        </w:rPr>
        <w:t xml:space="preserve">Xây dựng khu dân cư tập trung xã </w:t>
      </w:r>
      <w:r w:rsidR="002C3C18" w:rsidRPr="00CF0175">
        <w:rPr>
          <w:rFonts w:ascii="Times New Roman" w:hAnsi="Times New Roman"/>
          <w:sz w:val="26"/>
          <w:szCs w:val="26"/>
          <w:lang w:val="pt-BR" w:eastAsia="x-none" w:bidi="en-US"/>
        </w:rPr>
        <w:t>Cộng Hòa</w:t>
      </w:r>
      <w:r w:rsidR="009D43A1" w:rsidRPr="00CF0175">
        <w:rPr>
          <w:rFonts w:ascii="Times New Roman" w:hAnsi="Times New Roman"/>
          <w:sz w:val="26"/>
          <w:szCs w:val="26"/>
          <w:lang w:val="pt-BR" w:eastAsia="x-none" w:bidi="en-US"/>
        </w:rPr>
        <w:t>, huyện Vụ Bản</w:t>
      </w:r>
      <w:r w:rsidR="00EE2448" w:rsidRPr="00CF0175">
        <w:rPr>
          <w:rFonts w:ascii="Times New Roman" w:hAnsi="Times New Roman"/>
          <w:b/>
          <w:bCs/>
          <w:i/>
          <w:color w:val="000000"/>
          <w:spacing w:val="-2"/>
          <w:sz w:val="26"/>
          <w:szCs w:val="26"/>
          <w:lang w:val="vi-VN"/>
        </w:rPr>
        <w:t xml:space="preserve"> </w:t>
      </w:r>
      <w:r w:rsidRPr="00CF0175">
        <w:rPr>
          <w:rFonts w:ascii="Times New Roman" w:hAnsi="Times New Roman"/>
          <w:color w:val="000000"/>
          <w:spacing w:val="-2"/>
          <w:sz w:val="26"/>
          <w:szCs w:val="26"/>
          <w:lang w:val="vi-VN"/>
        </w:rPr>
        <w:t xml:space="preserve">do </w:t>
      </w:r>
      <w:r w:rsidR="008930CE" w:rsidRPr="00CF0175">
        <w:rPr>
          <w:rFonts w:ascii="Times New Roman" w:hAnsi="Times New Roman"/>
          <w:color w:val="000000"/>
          <w:spacing w:val="-2"/>
          <w:sz w:val="26"/>
          <w:szCs w:val="26"/>
          <w:lang w:val="vi-VN"/>
        </w:rPr>
        <w:t xml:space="preserve">Ban Quản lý dự án Đầu tư xây dựng </w:t>
      </w:r>
      <w:r w:rsidR="00FE7D0D" w:rsidRPr="00CF0175">
        <w:rPr>
          <w:rFonts w:ascii="Times New Roman" w:hAnsi="Times New Roman"/>
          <w:color w:val="000000"/>
          <w:spacing w:val="-2"/>
          <w:sz w:val="26"/>
          <w:szCs w:val="26"/>
          <w:lang w:val="vi-VN"/>
        </w:rPr>
        <w:t xml:space="preserve">huyện </w:t>
      </w:r>
      <w:r w:rsidR="009D43A1" w:rsidRPr="00CF0175">
        <w:rPr>
          <w:rFonts w:ascii="Times New Roman" w:hAnsi="Times New Roman"/>
          <w:color w:val="000000"/>
          <w:spacing w:val="-2"/>
          <w:sz w:val="26"/>
          <w:szCs w:val="26"/>
        </w:rPr>
        <w:t xml:space="preserve">Vụ Bản </w:t>
      </w:r>
      <w:r w:rsidR="00E03D61" w:rsidRPr="00CF0175">
        <w:rPr>
          <w:rFonts w:ascii="Times New Roman" w:hAnsi="Times New Roman"/>
          <w:color w:val="000000"/>
          <w:spacing w:val="-2"/>
          <w:sz w:val="26"/>
          <w:szCs w:val="26"/>
          <w:lang w:val="vi-VN"/>
        </w:rPr>
        <w:t>thực hiện đầu tư</w:t>
      </w:r>
      <w:r w:rsidR="00FE7D0D" w:rsidRPr="00CF0175">
        <w:rPr>
          <w:rFonts w:ascii="Times New Roman" w:hAnsi="Times New Roman"/>
          <w:color w:val="000000"/>
          <w:spacing w:val="-2"/>
          <w:sz w:val="26"/>
          <w:szCs w:val="26"/>
          <w:lang w:val="vi-VN"/>
        </w:rPr>
        <w:t xml:space="preserve"> </w:t>
      </w:r>
      <w:r w:rsidRPr="00CF0175">
        <w:rPr>
          <w:rFonts w:ascii="Times New Roman" w:hAnsi="Times New Roman"/>
          <w:color w:val="000000"/>
          <w:spacing w:val="-2"/>
          <w:sz w:val="26"/>
          <w:szCs w:val="26"/>
          <w:lang w:val="vi-VN"/>
        </w:rPr>
        <w:t>với sự tư vấn củ</w:t>
      </w:r>
      <w:r w:rsidR="00B75AF4" w:rsidRPr="00CF0175">
        <w:rPr>
          <w:rFonts w:ascii="Times New Roman" w:hAnsi="Times New Roman"/>
          <w:color w:val="000000"/>
          <w:spacing w:val="-2"/>
          <w:sz w:val="26"/>
          <w:szCs w:val="26"/>
          <w:lang w:val="vi-VN"/>
        </w:rPr>
        <w:t xml:space="preserve">a </w:t>
      </w:r>
      <w:r w:rsidR="00E03D61" w:rsidRPr="00CF0175">
        <w:rPr>
          <w:rFonts w:ascii="Times New Roman" w:hAnsi="Times New Roman"/>
          <w:color w:val="000000"/>
          <w:spacing w:val="-2"/>
          <w:sz w:val="26"/>
          <w:szCs w:val="26"/>
          <w:lang w:val="vi-VN"/>
        </w:rPr>
        <w:t>Công ty Cổ phần Nextech Ecolife</w:t>
      </w:r>
      <w:r w:rsidRPr="00CF0175">
        <w:rPr>
          <w:rFonts w:ascii="Times New Roman" w:hAnsi="Times New Roman"/>
          <w:color w:val="000000"/>
          <w:spacing w:val="-2"/>
          <w:sz w:val="26"/>
          <w:szCs w:val="26"/>
          <w:lang w:val="vi-VN"/>
        </w:rPr>
        <w:t>. Dựa trên cơ sở quy định của Luật Bảo vệ Môi trườ</w:t>
      </w:r>
      <w:r w:rsidR="001B2EAC" w:rsidRPr="00CF0175">
        <w:rPr>
          <w:rFonts w:ascii="Times New Roman" w:hAnsi="Times New Roman"/>
          <w:color w:val="000000"/>
          <w:spacing w:val="-2"/>
          <w:sz w:val="26"/>
          <w:szCs w:val="26"/>
          <w:lang w:val="vi-VN"/>
        </w:rPr>
        <w:t>ng năm 2020</w:t>
      </w:r>
      <w:r w:rsidRPr="00CF0175">
        <w:rPr>
          <w:rFonts w:ascii="Times New Roman" w:hAnsi="Times New Roman"/>
          <w:color w:val="000000"/>
          <w:spacing w:val="-2"/>
          <w:sz w:val="26"/>
          <w:szCs w:val="26"/>
          <w:lang w:val="vi-VN"/>
        </w:rPr>
        <w:t xml:space="preserve">, Nghị định số </w:t>
      </w:r>
      <w:r w:rsidR="001B2EAC" w:rsidRPr="00CF0175">
        <w:rPr>
          <w:rFonts w:ascii="Times New Roman" w:hAnsi="Times New Roman"/>
          <w:color w:val="000000"/>
          <w:spacing w:val="-2"/>
          <w:sz w:val="26"/>
          <w:szCs w:val="26"/>
          <w:lang w:val="vi-VN"/>
        </w:rPr>
        <w:t>08/2022</w:t>
      </w:r>
      <w:r w:rsidRPr="00CF0175">
        <w:rPr>
          <w:rFonts w:ascii="Times New Roman" w:hAnsi="Times New Roman"/>
          <w:color w:val="000000"/>
          <w:spacing w:val="-2"/>
          <w:sz w:val="26"/>
          <w:szCs w:val="26"/>
          <w:lang w:val="vi-VN"/>
        </w:rPr>
        <w:t>/NĐ-CP của Chính phủ</w:t>
      </w:r>
      <w:r w:rsidR="007734F0" w:rsidRPr="00CF0175">
        <w:rPr>
          <w:rFonts w:ascii="Times New Roman" w:hAnsi="Times New Roman"/>
          <w:color w:val="000000"/>
          <w:spacing w:val="-2"/>
          <w:sz w:val="26"/>
          <w:szCs w:val="26"/>
          <w:lang w:val="vi-VN"/>
        </w:rPr>
        <w:t xml:space="preserve"> và Thông tư số </w:t>
      </w:r>
      <w:r w:rsidR="001B2EAC" w:rsidRPr="00CF0175">
        <w:rPr>
          <w:rFonts w:ascii="Times New Roman" w:hAnsi="Times New Roman"/>
          <w:color w:val="000000"/>
          <w:spacing w:val="-2"/>
          <w:sz w:val="26"/>
          <w:szCs w:val="26"/>
          <w:lang w:val="vi-VN"/>
        </w:rPr>
        <w:t>02/2022</w:t>
      </w:r>
      <w:r w:rsidR="007734F0" w:rsidRPr="00CF0175">
        <w:rPr>
          <w:rFonts w:ascii="Times New Roman" w:hAnsi="Times New Roman"/>
          <w:color w:val="000000"/>
          <w:spacing w:val="-2"/>
          <w:sz w:val="26"/>
          <w:szCs w:val="26"/>
          <w:lang w:val="vi-VN"/>
        </w:rPr>
        <w:t>/TT-BTNMT của Bộ Tài nguyên và Môi trường</w:t>
      </w:r>
      <w:r w:rsidRPr="00CF0175">
        <w:rPr>
          <w:rFonts w:ascii="Times New Roman" w:hAnsi="Times New Roman"/>
          <w:color w:val="000000"/>
          <w:spacing w:val="-2"/>
          <w:sz w:val="26"/>
          <w:szCs w:val="26"/>
          <w:lang w:val="vi-VN"/>
        </w:rPr>
        <w:t>, báo cáo ĐTM dự án được tiến hành theo các trình tự sau:</w:t>
      </w:r>
    </w:p>
    <w:p w14:paraId="046A123E" w14:textId="77777777" w:rsidR="008B3A68" w:rsidRPr="00CF0175" w:rsidRDefault="008B3A68" w:rsidP="00CF0175">
      <w:pPr>
        <w:pStyle w:val="ListParagraph"/>
        <w:tabs>
          <w:tab w:val="left" w:pos="851"/>
        </w:tabs>
        <w:spacing w:after="0" w:line="288" w:lineRule="auto"/>
        <w:ind w:left="0" w:firstLine="567"/>
        <w:contextualSpacing w:val="0"/>
        <w:jc w:val="both"/>
        <w:rPr>
          <w:rFonts w:ascii="Times New Roman" w:hAnsi="Times New Roman"/>
          <w:color w:val="000000"/>
          <w:sz w:val="26"/>
          <w:szCs w:val="26"/>
          <w:lang w:val="vi-VN"/>
        </w:rPr>
      </w:pPr>
      <w:bookmarkStart w:id="34" w:name="_Hlk137129084"/>
      <w:r w:rsidRPr="00CF0175">
        <w:rPr>
          <w:rFonts w:ascii="Times New Roman" w:hAnsi="Times New Roman"/>
          <w:color w:val="000000"/>
          <w:sz w:val="26"/>
          <w:szCs w:val="26"/>
          <w:lang w:val="vi-VN"/>
        </w:rPr>
        <w:t>+ Bước 1: Nghiên cứu dự án đầu tư, hồ sơ thiết kế cơ sở dự án.</w:t>
      </w:r>
    </w:p>
    <w:p w14:paraId="744A99E7" w14:textId="77777777" w:rsidR="008B3A68" w:rsidRPr="00CF0175" w:rsidRDefault="008B3A68" w:rsidP="00CF0175">
      <w:pPr>
        <w:pStyle w:val="ListParagraph"/>
        <w:tabs>
          <w:tab w:val="left" w:pos="851"/>
        </w:tabs>
        <w:spacing w:after="0" w:line="288" w:lineRule="auto"/>
        <w:ind w:left="0" w:firstLine="567"/>
        <w:contextualSpacing w:val="0"/>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Bước 2: Nghiên cứu điều kiện tự nhiên, kinh tế - xã hội khu vực dự án.</w:t>
      </w:r>
    </w:p>
    <w:p w14:paraId="6CFF3AC3" w14:textId="77777777" w:rsidR="008B3A68" w:rsidRPr="00CF0175" w:rsidRDefault="008B3A68" w:rsidP="00CF0175">
      <w:pPr>
        <w:pStyle w:val="ListParagraph"/>
        <w:tabs>
          <w:tab w:val="left" w:pos="851"/>
        </w:tabs>
        <w:spacing w:after="0" w:line="288" w:lineRule="auto"/>
        <w:ind w:left="0" w:firstLine="567"/>
        <w:contextualSpacing w:val="0"/>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Bước 3: Khảo sát, đo đạc và phân tích chất lượng môi trường khu vực dự án.</w:t>
      </w:r>
    </w:p>
    <w:p w14:paraId="167E30D2" w14:textId="77777777" w:rsidR="008B3A68" w:rsidRPr="00CF0175" w:rsidRDefault="008B3A68" w:rsidP="00CF0175">
      <w:pPr>
        <w:pStyle w:val="ListParagraph"/>
        <w:tabs>
          <w:tab w:val="left" w:pos="851"/>
        </w:tabs>
        <w:spacing w:after="0" w:line="288" w:lineRule="auto"/>
        <w:ind w:left="0" w:firstLine="567"/>
        <w:contextualSpacing w:val="0"/>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Bước 4: Xác định các nguồn tác động, đối tượng và quy mô tác động. Phân tích và đánh giá các tác động của dự án đến môi trường tự nhiên và xã hội.</w:t>
      </w:r>
    </w:p>
    <w:p w14:paraId="0223A403" w14:textId="77777777" w:rsidR="008B3A68" w:rsidRPr="00CF0175" w:rsidRDefault="008B3A68" w:rsidP="00CF0175">
      <w:pPr>
        <w:pStyle w:val="ListParagraph"/>
        <w:tabs>
          <w:tab w:val="left" w:pos="851"/>
        </w:tabs>
        <w:spacing w:after="0" w:line="288" w:lineRule="auto"/>
        <w:ind w:left="0" w:firstLine="567"/>
        <w:contextualSpacing w:val="0"/>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Bước 5: Xây dựng các biện pháp giảm thiểu tác động xấu, phòng ngừa và ứng phó với các sự cố môi trường của dự án.</w:t>
      </w:r>
    </w:p>
    <w:p w14:paraId="2C57B1A7" w14:textId="77777777" w:rsidR="008B3A68" w:rsidRPr="00CF0175" w:rsidRDefault="008B3A68" w:rsidP="00CF0175">
      <w:pPr>
        <w:pStyle w:val="ListParagraph"/>
        <w:tabs>
          <w:tab w:val="left" w:pos="851"/>
        </w:tabs>
        <w:spacing w:after="0" w:line="288" w:lineRule="auto"/>
        <w:ind w:left="0" w:firstLine="567"/>
        <w:contextualSpacing w:val="0"/>
        <w:jc w:val="both"/>
        <w:rPr>
          <w:rFonts w:ascii="Times New Roman" w:hAnsi="Times New Roman"/>
          <w:color w:val="000000"/>
          <w:sz w:val="26"/>
          <w:szCs w:val="26"/>
          <w:lang w:val="vi-VN"/>
        </w:rPr>
      </w:pPr>
      <w:r w:rsidRPr="00CF0175">
        <w:rPr>
          <w:rFonts w:ascii="Times New Roman" w:hAnsi="Times New Roman"/>
          <w:color w:val="000000"/>
          <w:sz w:val="26"/>
          <w:szCs w:val="26"/>
          <w:lang w:val="vi-VN"/>
        </w:rPr>
        <w:lastRenderedPageBreak/>
        <w:t>+ Bước 6: Xây dựng chương trình quản lý và giám sát môi trường của dự án.</w:t>
      </w:r>
    </w:p>
    <w:p w14:paraId="3B470DBE" w14:textId="77777777" w:rsidR="008A668A" w:rsidRPr="00CF0175" w:rsidRDefault="008A668A" w:rsidP="00CF0175">
      <w:pPr>
        <w:pStyle w:val="ListParagraph"/>
        <w:tabs>
          <w:tab w:val="left" w:pos="851"/>
        </w:tabs>
        <w:spacing w:after="0" w:line="288" w:lineRule="auto"/>
        <w:ind w:left="0" w:firstLine="567"/>
        <w:contextualSpacing w:val="0"/>
        <w:jc w:val="both"/>
        <w:rPr>
          <w:rFonts w:ascii="Times New Roman" w:hAnsi="Times New Roman"/>
          <w:color w:val="000000"/>
          <w:sz w:val="26"/>
          <w:szCs w:val="26"/>
          <w:lang w:val="vi-VN"/>
        </w:rPr>
      </w:pPr>
      <w:bookmarkStart w:id="35" w:name="_Toc22885291"/>
      <w:r w:rsidRPr="00CF0175">
        <w:rPr>
          <w:rFonts w:ascii="Times New Roman" w:hAnsi="Times New Roman"/>
          <w:color w:val="000000"/>
          <w:sz w:val="26"/>
          <w:szCs w:val="26"/>
          <w:lang w:val="vi-VN"/>
        </w:rPr>
        <w:t>+ Bước 7: Tham vấn cộng động đồng dân cư chịu tác động trực tiếp bới dự án.</w:t>
      </w:r>
    </w:p>
    <w:p w14:paraId="2FE6F3BD" w14:textId="77777777" w:rsidR="008A668A" w:rsidRPr="00CF0175" w:rsidRDefault="008A668A" w:rsidP="00CF0175">
      <w:pPr>
        <w:pStyle w:val="ListParagraph"/>
        <w:tabs>
          <w:tab w:val="left" w:pos="851"/>
        </w:tabs>
        <w:spacing w:after="0" w:line="288" w:lineRule="auto"/>
        <w:ind w:left="0" w:firstLine="567"/>
        <w:contextualSpacing w:val="0"/>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Bước 8: Tổng hợp báo cáo ĐTM của dự án và trình cơ quan chức năng thẩm định, phê duyệt.</w:t>
      </w:r>
      <w:bookmarkEnd w:id="34"/>
    </w:p>
    <w:p w14:paraId="4A21589A" w14:textId="77777777" w:rsidR="008B3A68" w:rsidRPr="00CF0175" w:rsidRDefault="00E03D61" w:rsidP="00CF0175">
      <w:pPr>
        <w:pStyle w:val="ListParagraph"/>
        <w:tabs>
          <w:tab w:val="left" w:pos="426"/>
          <w:tab w:val="left" w:pos="851"/>
        </w:tabs>
        <w:spacing w:after="0" w:line="288" w:lineRule="auto"/>
        <w:ind w:left="0"/>
        <w:contextualSpacing w:val="0"/>
        <w:jc w:val="both"/>
        <w:rPr>
          <w:rFonts w:ascii="Times New Roman" w:hAnsi="Times New Roman"/>
          <w:b/>
          <w:i/>
          <w:color w:val="000000"/>
          <w:sz w:val="26"/>
          <w:szCs w:val="26"/>
          <w:lang w:val="vi-VN"/>
        </w:rPr>
      </w:pPr>
      <w:r w:rsidRPr="00CF0175">
        <w:rPr>
          <w:rFonts w:ascii="Times New Roman" w:hAnsi="Times New Roman"/>
          <w:b/>
          <w:i/>
          <w:color w:val="000000"/>
          <w:sz w:val="26"/>
          <w:szCs w:val="26"/>
          <w:lang w:val="vi-VN"/>
        </w:rPr>
        <w:t xml:space="preserve">3.1. </w:t>
      </w:r>
      <w:r w:rsidR="008B3A68" w:rsidRPr="00CF0175">
        <w:rPr>
          <w:rFonts w:ascii="Times New Roman" w:hAnsi="Times New Roman"/>
          <w:b/>
          <w:i/>
          <w:color w:val="000000"/>
          <w:sz w:val="26"/>
          <w:szCs w:val="26"/>
          <w:lang w:val="vi-VN"/>
        </w:rPr>
        <w:t>Tổ chức thực hiện ĐTM</w:t>
      </w:r>
      <w:bookmarkEnd w:id="35"/>
    </w:p>
    <w:p w14:paraId="7C50D599" w14:textId="3F6AF070" w:rsidR="002774E2" w:rsidRPr="00CF0175" w:rsidRDefault="00E03D61" w:rsidP="00CF0175">
      <w:pPr>
        <w:tabs>
          <w:tab w:val="left" w:pos="426"/>
        </w:tabs>
        <w:spacing w:after="0" w:line="288" w:lineRule="auto"/>
        <w:jc w:val="both"/>
        <w:rPr>
          <w:rFonts w:ascii="Times New Roman" w:hAnsi="Times New Roman"/>
          <w:b/>
          <w:i/>
          <w:color w:val="000000"/>
          <w:sz w:val="26"/>
          <w:szCs w:val="26"/>
        </w:rPr>
      </w:pPr>
      <w:r w:rsidRPr="00CF0175">
        <w:rPr>
          <w:rFonts w:ascii="Times New Roman" w:hAnsi="Times New Roman"/>
          <w:b/>
          <w:i/>
          <w:color w:val="000000"/>
          <w:sz w:val="26"/>
          <w:szCs w:val="26"/>
          <w:lang w:val="vi-VN"/>
        </w:rPr>
        <w:t xml:space="preserve">a. Đại diện </w:t>
      </w:r>
      <w:r w:rsidR="002774E2" w:rsidRPr="00CF0175">
        <w:rPr>
          <w:rFonts w:ascii="Times New Roman" w:hAnsi="Times New Roman"/>
          <w:b/>
          <w:i/>
          <w:color w:val="000000"/>
          <w:sz w:val="26"/>
          <w:szCs w:val="26"/>
          <w:lang w:val="vi-VN"/>
        </w:rPr>
        <w:t xml:space="preserve">Chủ đầu tư: Ban Quản lý dự án Đầu tư xây dựng huyện </w:t>
      </w:r>
      <w:r w:rsidR="00041567" w:rsidRPr="00CF0175">
        <w:rPr>
          <w:rFonts w:ascii="Times New Roman" w:hAnsi="Times New Roman"/>
          <w:b/>
          <w:i/>
          <w:color w:val="000000"/>
          <w:sz w:val="26"/>
          <w:szCs w:val="26"/>
        </w:rPr>
        <w:t>Vụ Bản</w:t>
      </w:r>
    </w:p>
    <w:p w14:paraId="441F3DA0" w14:textId="3E32E458" w:rsidR="00E03D61" w:rsidRPr="00CF0175" w:rsidRDefault="00E03D61" w:rsidP="00CF0175">
      <w:pPr>
        <w:tabs>
          <w:tab w:val="left" w:pos="851"/>
          <w:tab w:val="right" w:pos="9072"/>
        </w:tabs>
        <w:spacing w:after="0" w:line="288" w:lineRule="auto"/>
        <w:ind w:firstLine="567"/>
        <w:jc w:val="both"/>
        <w:rPr>
          <w:rFonts w:ascii="Times New Roman" w:eastAsia="Times New Roman" w:hAnsi="Times New Roman"/>
          <w:bCs/>
          <w:iCs/>
          <w:color w:val="000000"/>
          <w:sz w:val="26"/>
          <w:szCs w:val="26"/>
          <w:lang w:val="vi-VN"/>
        </w:rPr>
      </w:pPr>
      <w:r w:rsidRPr="00CF0175">
        <w:rPr>
          <w:rFonts w:ascii="Times New Roman" w:eastAsia="Times New Roman" w:hAnsi="Times New Roman"/>
          <w:bCs/>
          <w:iCs/>
          <w:color w:val="000000"/>
          <w:sz w:val="26"/>
          <w:szCs w:val="26"/>
          <w:lang w:val="vi-VN"/>
        </w:rPr>
        <w:t>Địa chỉ trụ sở chính: Thị trấn</w:t>
      </w:r>
      <w:r w:rsidR="00041567" w:rsidRPr="00CF0175">
        <w:rPr>
          <w:rFonts w:ascii="Times New Roman" w:eastAsia="Times New Roman" w:hAnsi="Times New Roman"/>
          <w:bCs/>
          <w:iCs/>
          <w:color w:val="000000"/>
          <w:sz w:val="26"/>
          <w:szCs w:val="26"/>
          <w:lang w:val="vi-VN"/>
        </w:rPr>
        <w:t xml:space="preserve"> </w:t>
      </w:r>
      <w:r w:rsidR="00041567" w:rsidRPr="00CF0175">
        <w:rPr>
          <w:rFonts w:ascii="Times New Roman" w:eastAsia="Times New Roman" w:hAnsi="Times New Roman"/>
          <w:bCs/>
          <w:iCs/>
          <w:color w:val="000000"/>
          <w:sz w:val="26"/>
          <w:szCs w:val="26"/>
        </w:rPr>
        <w:t>Gôi</w:t>
      </w:r>
      <w:r w:rsidRPr="00CF0175">
        <w:rPr>
          <w:rFonts w:ascii="Times New Roman" w:eastAsia="Times New Roman" w:hAnsi="Times New Roman"/>
          <w:bCs/>
          <w:iCs/>
          <w:color w:val="000000"/>
          <w:sz w:val="26"/>
          <w:szCs w:val="26"/>
          <w:lang w:val="vi-VN"/>
        </w:rPr>
        <w:t xml:space="preserve">, huyện </w:t>
      </w:r>
      <w:r w:rsidR="0096544E" w:rsidRPr="00CF0175">
        <w:rPr>
          <w:rFonts w:ascii="Times New Roman" w:eastAsia="Times New Roman" w:hAnsi="Times New Roman"/>
          <w:bCs/>
          <w:iCs/>
          <w:color w:val="000000"/>
          <w:sz w:val="26"/>
          <w:szCs w:val="26"/>
          <w:lang w:val="vi-VN"/>
        </w:rPr>
        <w:t>Vụ Bản</w:t>
      </w:r>
      <w:r w:rsidRPr="00CF0175">
        <w:rPr>
          <w:rFonts w:ascii="Times New Roman" w:eastAsia="Times New Roman" w:hAnsi="Times New Roman"/>
          <w:bCs/>
          <w:iCs/>
          <w:color w:val="000000"/>
          <w:sz w:val="26"/>
          <w:szCs w:val="26"/>
          <w:lang w:val="vi-VN"/>
        </w:rPr>
        <w:t>, tỉnh Nam Định.</w:t>
      </w:r>
    </w:p>
    <w:p w14:paraId="7D8C0474" w14:textId="213262DD" w:rsidR="002774E2" w:rsidRPr="00CF0175" w:rsidRDefault="00E03D61" w:rsidP="00CF0175">
      <w:pPr>
        <w:tabs>
          <w:tab w:val="left" w:pos="851"/>
          <w:tab w:val="right" w:pos="9072"/>
        </w:tabs>
        <w:spacing w:after="0" w:line="288" w:lineRule="auto"/>
        <w:ind w:firstLine="567"/>
        <w:jc w:val="both"/>
        <w:rPr>
          <w:rFonts w:ascii="Times New Roman" w:eastAsia="Times New Roman" w:hAnsi="Times New Roman"/>
          <w:bCs/>
          <w:iCs/>
          <w:color w:val="000000"/>
          <w:sz w:val="26"/>
          <w:szCs w:val="26"/>
        </w:rPr>
      </w:pPr>
      <w:r w:rsidRPr="00CF0175">
        <w:rPr>
          <w:rFonts w:ascii="Times New Roman" w:eastAsia="Times New Roman" w:hAnsi="Times New Roman"/>
          <w:bCs/>
          <w:iCs/>
          <w:color w:val="000000"/>
          <w:sz w:val="26"/>
          <w:szCs w:val="26"/>
          <w:lang w:val="vi-VN"/>
        </w:rPr>
        <w:t>Đại diện theo pháp luật: Ông</w:t>
      </w:r>
      <w:r w:rsidR="00813DD3" w:rsidRPr="00CF0175">
        <w:rPr>
          <w:rFonts w:ascii="Times New Roman" w:eastAsia="Times New Roman" w:hAnsi="Times New Roman"/>
          <w:color w:val="000000"/>
          <w:sz w:val="26"/>
          <w:szCs w:val="26"/>
        </w:rPr>
        <w:t xml:space="preserve"> </w:t>
      </w:r>
      <w:r w:rsidR="00041567" w:rsidRPr="00CF0175">
        <w:rPr>
          <w:rFonts w:ascii="Times New Roman" w:eastAsia="Times New Roman" w:hAnsi="Times New Roman"/>
          <w:color w:val="000000"/>
          <w:sz w:val="26"/>
          <w:szCs w:val="26"/>
        </w:rPr>
        <w:t>Nguyễn Anh Đức</w:t>
      </w:r>
      <w:r w:rsidR="00041567" w:rsidRPr="00CF0175">
        <w:rPr>
          <w:rFonts w:ascii="Times New Roman" w:eastAsia="Times New Roman" w:hAnsi="Times New Roman"/>
          <w:bCs/>
          <w:iCs/>
          <w:color w:val="000000"/>
          <w:sz w:val="26"/>
          <w:szCs w:val="26"/>
          <w:lang w:val="vi-VN"/>
        </w:rPr>
        <w:t xml:space="preserve"> </w:t>
      </w:r>
      <w:r w:rsidR="00041567" w:rsidRPr="00CF0175">
        <w:rPr>
          <w:rFonts w:ascii="Times New Roman" w:eastAsia="Times New Roman" w:hAnsi="Times New Roman"/>
          <w:bCs/>
          <w:iCs/>
          <w:color w:val="000000"/>
          <w:sz w:val="26"/>
          <w:szCs w:val="26"/>
        </w:rPr>
        <w:t xml:space="preserve">  </w:t>
      </w:r>
      <w:r w:rsidRPr="00CF0175">
        <w:rPr>
          <w:rFonts w:ascii="Times New Roman" w:eastAsia="Times New Roman" w:hAnsi="Times New Roman"/>
          <w:bCs/>
          <w:iCs/>
          <w:color w:val="000000"/>
          <w:sz w:val="26"/>
          <w:szCs w:val="26"/>
          <w:lang w:val="vi-VN"/>
        </w:rPr>
        <w:t>Chức vụ:</w:t>
      </w:r>
      <w:r w:rsidR="00041567" w:rsidRPr="00CF0175">
        <w:rPr>
          <w:rFonts w:ascii="Times New Roman" w:eastAsia="Times New Roman" w:hAnsi="Times New Roman"/>
          <w:bCs/>
          <w:iCs/>
          <w:color w:val="000000"/>
          <w:sz w:val="26"/>
          <w:szCs w:val="26"/>
          <w:lang w:val="vi-VN"/>
        </w:rPr>
        <w:t xml:space="preserve"> </w:t>
      </w:r>
      <w:r w:rsidRPr="00CF0175">
        <w:rPr>
          <w:rFonts w:ascii="Times New Roman" w:eastAsia="Times New Roman" w:hAnsi="Times New Roman"/>
          <w:bCs/>
          <w:iCs/>
          <w:color w:val="000000"/>
          <w:sz w:val="26"/>
          <w:szCs w:val="26"/>
          <w:lang w:val="vi-VN"/>
        </w:rPr>
        <w:t>Giám đốc</w:t>
      </w:r>
      <w:r w:rsidR="00295C9B" w:rsidRPr="00CF0175">
        <w:rPr>
          <w:rFonts w:ascii="Times New Roman" w:eastAsia="Times New Roman" w:hAnsi="Times New Roman"/>
          <w:bCs/>
          <w:iCs/>
          <w:color w:val="000000"/>
          <w:sz w:val="26"/>
          <w:szCs w:val="26"/>
        </w:rPr>
        <w:t xml:space="preserve"> </w:t>
      </w:r>
    </w:p>
    <w:p w14:paraId="7F93D477" w14:textId="77777777" w:rsidR="00E03D61" w:rsidRPr="00CF0175" w:rsidRDefault="00E03D61" w:rsidP="00CF0175">
      <w:pPr>
        <w:pStyle w:val="ListParagraph"/>
        <w:tabs>
          <w:tab w:val="left" w:pos="426"/>
        </w:tabs>
        <w:spacing w:after="0" w:line="288" w:lineRule="auto"/>
        <w:ind w:left="0"/>
        <w:contextualSpacing w:val="0"/>
        <w:rPr>
          <w:rFonts w:ascii="Times New Roman" w:hAnsi="Times New Roman"/>
          <w:b/>
          <w:i/>
          <w:color w:val="000000"/>
          <w:sz w:val="26"/>
          <w:szCs w:val="26"/>
          <w:lang w:val="vi-VN"/>
        </w:rPr>
      </w:pPr>
      <w:r w:rsidRPr="00CF0175">
        <w:rPr>
          <w:rFonts w:ascii="Times New Roman" w:hAnsi="Times New Roman"/>
          <w:b/>
          <w:i/>
          <w:color w:val="000000"/>
          <w:sz w:val="26"/>
          <w:szCs w:val="26"/>
          <w:lang w:val="vi-VN"/>
        </w:rPr>
        <w:t>b. Đơn vị tư vấn: Công ty Cổ phần Nextech Ecolife</w:t>
      </w:r>
    </w:p>
    <w:p w14:paraId="654AE306" w14:textId="77777777" w:rsidR="00E03D61" w:rsidRPr="00CF0175" w:rsidRDefault="00E03D61" w:rsidP="00CF0175">
      <w:pPr>
        <w:pStyle w:val="ListParagraph"/>
        <w:tabs>
          <w:tab w:val="left" w:pos="851"/>
        </w:tabs>
        <w:spacing w:after="0" w:line="288" w:lineRule="auto"/>
        <w:ind w:left="0" w:firstLine="567"/>
        <w:contextualSpacing w:val="0"/>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xml:space="preserve">Địa chỉ trụ sở chính: Liền kề 17-16, KĐT mới Văn Khê, P. La Khê, Q. Hà Đông, TP. Hà Nội; </w:t>
      </w:r>
    </w:p>
    <w:p w14:paraId="04F43885" w14:textId="77777777" w:rsidR="008B3A68" w:rsidRPr="00CF0175" w:rsidRDefault="00E03D61" w:rsidP="00CF0175">
      <w:pPr>
        <w:pStyle w:val="ListParagraph"/>
        <w:tabs>
          <w:tab w:val="left" w:pos="851"/>
        </w:tabs>
        <w:spacing w:after="0" w:line="288" w:lineRule="auto"/>
        <w:ind w:left="567"/>
        <w:contextualSpacing w:val="0"/>
        <w:jc w:val="both"/>
        <w:rPr>
          <w:rFonts w:ascii="Times New Roman" w:hAnsi="Times New Roman"/>
          <w:color w:val="000000"/>
          <w:sz w:val="26"/>
          <w:szCs w:val="26"/>
          <w:lang w:val="vi-VN"/>
        </w:rPr>
      </w:pPr>
      <w:r w:rsidRPr="00CF0175">
        <w:rPr>
          <w:rFonts w:ascii="Times New Roman" w:hAnsi="Times New Roman"/>
          <w:color w:val="000000"/>
          <w:sz w:val="26"/>
          <w:szCs w:val="26"/>
          <w:lang w:val="vi-VN"/>
        </w:rPr>
        <w:t>Người đại diện: Ông Bùi Đức Tuấn         Chức vụ: Tổng Giám đốc</w:t>
      </w:r>
    </w:p>
    <w:p w14:paraId="282909E7" w14:textId="77777777" w:rsidR="008B3A68" w:rsidRPr="00CF0175" w:rsidRDefault="008B3A68" w:rsidP="00CF0175">
      <w:pPr>
        <w:pStyle w:val="ListParagraph"/>
        <w:numPr>
          <w:ilvl w:val="1"/>
          <w:numId w:val="136"/>
        </w:numPr>
        <w:tabs>
          <w:tab w:val="left" w:pos="426"/>
          <w:tab w:val="left" w:pos="851"/>
        </w:tabs>
        <w:spacing w:after="0" w:line="288" w:lineRule="auto"/>
        <w:contextualSpacing w:val="0"/>
        <w:jc w:val="both"/>
        <w:rPr>
          <w:rFonts w:ascii="Times New Roman" w:hAnsi="Times New Roman"/>
          <w:b/>
          <w:i/>
          <w:color w:val="000000"/>
          <w:sz w:val="26"/>
          <w:szCs w:val="26"/>
          <w:lang w:val="vi-VN"/>
        </w:rPr>
      </w:pPr>
      <w:bookmarkStart w:id="36" w:name="_Toc22885292"/>
      <w:r w:rsidRPr="00CF0175">
        <w:rPr>
          <w:rFonts w:ascii="Times New Roman" w:hAnsi="Times New Roman"/>
          <w:b/>
          <w:i/>
          <w:color w:val="000000"/>
          <w:sz w:val="26"/>
          <w:szCs w:val="26"/>
          <w:lang w:val="vi-VN"/>
        </w:rPr>
        <w:t>Danh sách những người thực hiện ĐTM</w:t>
      </w:r>
      <w:bookmarkEnd w:id="36"/>
    </w:p>
    <w:p w14:paraId="11037AC2" w14:textId="0514035E" w:rsidR="00DF6B6B" w:rsidRPr="00CF0175" w:rsidRDefault="00A86AC1" w:rsidP="00CF0175">
      <w:pPr>
        <w:spacing w:after="0" w:line="288" w:lineRule="auto"/>
        <w:jc w:val="center"/>
        <w:rPr>
          <w:rFonts w:ascii="Times New Roman" w:hAnsi="Times New Roman"/>
          <w:b/>
          <w:bCs/>
          <w:i/>
          <w:iCs/>
          <w:color w:val="000000"/>
          <w:sz w:val="26"/>
          <w:szCs w:val="26"/>
          <w:lang w:val="vi-VN"/>
        </w:rPr>
      </w:pPr>
      <w:r w:rsidRPr="00CF0175">
        <w:rPr>
          <w:rFonts w:ascii="Times New Roman" w:hAnsi="Times New Roman"/>
          <w:b/>
          <w:bCs/>
          <w:i/>
          <w:iCs/>
          <w:color w:val="000000"/>
          <w:sz w:val="26"/>
          <w:szCs w:val="26"/>
          <w:lang w:val="vi-VN"/>
        </w:rPr>
        <w:t xml:space="preserve">Bảng </w:t>
      </w:r>
      <w:r w:rsidRPr="00CF0175">
        <w:rPr>
          <w:rFonts w:ascii="Times New Roman" w:hAnsi="Times New Roman"/>
          <w:b/>
          <w:bCs/>
          <w:i/>
          <w:iCs/>
          <w:color w:val="000000"/>
          <w:sz w:val="26"/>
          <w:szCs w:val="26"/>
        </w:rPr>
        <w:fldChar w:fldCharType="begin"/>
      </w:r>
      <w:r w:rsidRPr="00CF0175">
        <w:rPr>
          <w:rFonts w:ascii="Times New Roman" w:hAnsi="Times New Roman"/>
          <w:b/>
          <w:bCs/>
          <w:i/>
          <w:iCs/>
          <w:color w:val="000000"/>
          <w:sz w:val="26"/>
          <w:szCs w:val="26"/>
          <w:lang w:val="vi-VN"/>
        </w:rPr>
        <w:instrText xml:space="preserve"> SEQ Bảng \* ARABIC </w:instrText>
      </w:r>
      <w:r w:rsidRPr="00CF0175">
        <w:rPr>
          <w:rFonts w:ascii="Times New Roman" w:hAnsi="Times New Roman"/>
          <w:b/>
          <w:bCs/>
          <w:i/>
          <w:iCs/>
          <w:color w:val="000000"/>
          <w:sz w:val="26"/>
          <w:szCs w:val="26"/>
        </w:rPr>
        <w:fldChar w:fldCharType="separate"/>
      </w:r>
      <w:r w:rsidR="00CF0175" w:rsidRPr="00CF0175">
        <w:rPr>
          <w:rFonts w:ascii="Times New Roman" w:hAnsi="Times New Roman"/>
          <w:b/>
          <w:bCs/>
          <w:i/>
          <w:iCs/>
          <w:noProof/>
          <w:color w:val="000000"/>
          <w:sz w:val="26"/>
          <w:szCs w:val="26"/>
          <w:lang w:val="vi-VN"/>
        </w:rPr>
        <w:t>1</w:t>
      </w:r>
      <w:r w:rsidRPr="00CF0175">
        <w:rPr>
          <w:rFonts w:ascii="Times New Roman" w:hAnsi="Times New Roman"/>
          <w:b/>
          <w:bCs/>
          <w:i/>
          <w:iCs/>
          <w:color w:val="000000"/>
          <w:sz w:val="26"/>
          <w:szCs w:val="26"/>
        </w:rPr>
        <w:fldChar w:fldCharType="end"/>
      </w:r>
      <w:r w:rsidR="00EB4156" w:rsidRPr="00CF0175">
        <w:rPr>
          <w:rFonts w:ascii="Times New Roman" w:hAnsi="Times New Roman"/>
          <w:b/>
          <w:bCs/>
          <w:i/>
          <w:iCs/>
          <w:color w:val="000000"/>
          <w:sz w:val="26"/>
          <w:szCs w:val="26"/>
          <w:lang w:val="vi-VN"/>
        </w:rPr>
        <w:t>:</w:t>
      </w:r>
      <w:r w:rsidR="00233CDA" w:rsidRPr="00CF0175">
        <w:rPr>
          <w:rFonts w:ascii="Times New Roman" w:hAnsi="Times New Roman"/>
          <w:b/>
          <w:bCs/>
          <w:i/>
          <w:iCs/>
          <w:color w:val="000000"/>
          <w:sz w:val="26"/>
          <w:szCs w:val="26"/>
          <w:lang w:val="vi-VN"/>
        </w:rPr>
        <w:t xml:space="preserve"> </w:t>
      </w:r>
      <w:r w:rsidR="00DF6B6B" w:rsidRPr="00CF0175">
        <w:rPr>
          <w:rFonts w:ascii="Times New Roman" w:hAnsi="Times New Roman"/>
          <w:b/>
          <w:bCs/>
          <w:i/>
          <w:iCs/>
          <w:color w:val="000000"/>
          <w:sz w:val="26"/>
          <w:szCs w:val="26"/>
          <w:lang w:val="vi-VN"/>
        </w:rPr>
        <w:t xml:space="preserve"> Danh sách các thành viên trực tiếp tham gia lập báo cáo ĐTM</w:t>
      </w:r>
    </w:p>
    <w:tbl>
      <w:tblPr>
        <w:tblW w:w="10178" w:type="dxa"/>
        <w:tblInd w:w="-431" w:type="dxa"/>
        <w:tblLook w:val="04A0" w:firstRow="1" w:lastRow="0" w:firstColumn="1" w:lastColumn="0" w:noHBand="0" w:noVBand="1"/>
      </w:tblPr>
      <w:tblGrid>
        <w:gridCol w:w="710"/>
        <w:gridCol w:w="1672"/>
        <w:gridCol w:w="1672"/>
        <w:gridCol w:w="1588"/>
        <w:gridCol w:w="3034"/>
        <w:gridCol w:w="1502"/>
      </w:tblGrid>
      <w:tr w:rsidR="003C2F85" w:rsidRPr="00CF0175" w14:paraId="03028F04" w14:textId="77777777" w:rsidTr="005E5D88">
        <w:trPr>
          <w:trHeight w:val="20"/>
        </w:trPr>
        <w:tc>
          <w:tcPr>
            <w:tcW w:w="710"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4D891029" w14:textId="77777777" w:rsidR="00923B93" w:rsidRPr="00CF0175" w:rsidRDefault="00923B93" w:rsidP="00CF0175">
            <w:pPr>
              <w:spacing w:after="0" w:line="288" w:lineRule="auto"/>
              <w:jc w:val="center"/>
              <w:rPr>
                <w:rFonts w:ascii="Times New Roman" w:eastAsia="Times New Roman" w:hAnsi="Times New Roman"/>
                <w:b/>
                <w:bCs/>
                <w:color w:val="000000"/>
                <w:sz w:val="26"/>
                <w:szCs w:val="26"/>
              </w:rPr>
            </w:pPr>
            <w:r w:rsidRPr="00CF0175">
              <w:rPr>
                <w:rFonts w:ascii="Times New Roman" w:eastAsia="Times New Roman" w:hAnsi="Times New Roman"/>
                <w:b/>
                <w:bCs/>
                <w:color w:val="000000"/>
                <w:sz w:val="26"/>
                <w:szCs w:val="26"/>
              </w:rPr>
              <w:t>STT</w:t>
            </w:r>
          </w:p>
        </w:tc>
        <w:tc>
          <w:tcPr>
            <w:tcW w:w="1672" w:type="dxa"/>
            <w:tcBorders>
              <w:top w:val="single" w:sz="4" w:space="0" w:color="auto"/>
              <w:left w:val="nil"/>
              <w:bottom w:val="single" w:sz="8" w:space="0" w:color="auto"/>
              <w:right w:val="single" w:sz="4" w:space="0" w:color="000000"/>
            </w:tcBorders>
            <w:shd w:val="clear" w:color="auto" w:fill="auto"/>
            <w:vAlign w:val="center"/>
            <w:hideMark/>
          </w:tcPr>
          <w:p w14:paraId="1E3DCAC4" w14:textId="77777777" w:rsidR="00923B93" w:rsidRPr="00CF0175" w:rsidRDefault="00923B93" w:rsidP="00CF0175">
            <w:pPr>
              <w:spacing w:after="0" w:line="288" w:lineRule="auto"/>
              <w:jc w:val="center"/>
              <w:rPr>
                <w:rFonts w:ascii="Times New Roman" w:eastAsia="Times New Roman" w:hAnsi="Times New Roman"/>
                <w:b/>
                <w:bCs/>
                <w:color w:val="000000"/>
                <w:sz w:val="26"/>
                <w:szCs w:val="26"/>
              </w:rPr>
            </w:pPr>
            <w:r w:rsidRPr="00CF0175">
              <w:rPr>
                <w:rFonts w:ascii="Times New Roman" w:eastAsia="Times New Roman" w:hAnsi="Times New Roman"/>
                <w:b/>
                <w:bCs/>
                <w:color w:val="000000"/>
                <w:sz w:val="26"/>
                <w:szCs w:val="26"/>
              </w:rPr>
              <w:t>Họ và Tên</w:t>
            </w:r>
          </w:p>
        </w:tc>
        <w:tc>
          <w:tcPr>
            <w:tcW w:w="1672" w:type="dxa"/>
            <w:tcBorders>
              <w:top w:val="single" w:sz="4" w:space="0" w:color="auto"/>
              <w:left w:val="nil"/>
              <w:bottom w:val="single" w:sz="8" w:space="0" w:color="auto"/>
              <w:right w:val="single" w:sz="4" w:space="0" w:color="000000"/>
            </w:tcBorders>
            <w:shd w:val="clear" w:color="auto" w:fill="auto"/>
            <w:vAlign w:val="center"/>
            <w:hideMark/>
          </w:tcPr>
          <w:p w14:paraId="43987AD3" w14:textId="77777777" w:rsidR="00923B93" w:rsidRPr="00CF0175" w:rsidRDefault="00923B93" w:rsidP="00CF0175">
            <w:pPr>
              <w:spacing w:after="0" w:line="288" w:lineRule="auto"/>
              <w:jc w:val="center"/>
              <w:rPr>
                <w:rFonts w:ascii="Times New Roman" w:eastAsia="Times New Roman" w:hAnsi="Times New Roman"/>
                <w:b/>
                <w:bCs/>
                <w:color w:val="000000"/>
                <w:sz w:val="26"/>
                <w:szCs w:val="26"/>
              </w:rPr>
            </w:pPr>
            <w:r w:rsidRPr="00CF0175">
              <w:rPr>
                <w:rFonts w:ascii="Times New Roman" w:eastAsia="Times New Roman" w:hAnsi="Times New Roman"/>
                <w:b/>
                <w:bCs/>
                <w:color w:val="000000"/>
                <w:sz w:val="26"/>
                <w:szCs w:val="26"/>
              </w:rPr>
              <w:t>Học hàm/Học vị</w:t>
            </w:r>
          </w:p>
        </w:tc>
        <w:tc>
          <w:tcPr>
            <w:tcW w:w="1588" w:type="dxa"/>
            <w:tcBorders>
              <w:top w:val="single" w:sz="4" w:space="0" w:color="auto"/>
              <w:left w:val="nil"/>
              <w:bottom w:val="single" w:sz="8" w:space="0" w:color="auto"/>
              <w:right w:val="single" w:sz="4" w:space="0" w:color="auto"/>
            </w:tcBorders>
            <w:shd w:val="clear" w:color="auto" w:fill="auto"/>
            <w:vAlign w:val="center"/>
            <w:hideMark/>
          </w:tcPr>
          <w:p w14:paraId="4BACBE47" w14:textId="77777777" w:rsidR="00923B93" w:rsidRPr="00CF0175" w:rsidRDefault="007734F0" w:rsidP="00CF0175">
            <w:pPr>
              <w:spacing w:after="0" w:line="288" w:lineRule="auto"/>
              <w:jc w:val="center"/>
              <w:rPr>
                <w:rFonts w:ascii="Times New Roman" w:eastAsia="Times New Roman" w:hAnsi="Times New Roman"/>
                <w:b/>
                <w:bCs/>
                <w:color w:val="000000"/>
                <w:sz w:val="26"/>
                <w:szCs w:val="26"/>
              </w:rPr>
            </w:pPr>
            <w:r w:rsidRPr="00CF0175">
              <w:rPr>
                <w:rFonts w:ascii="Times New Roman" w:eastAsia="Times New Roman" w:hAnsi="Times New Roman"/>
                <w:b/>
                <w:bCs/>
                <w:color w:val="000000"/>
                <w:sz w:val="26"/>
                <w:szCs w:val="26"/>
              </w:rPr>
              <w:t>Chức vụ</w:t>
            </w:r>
          </w:p>
        </w:tc>
        <w:tc>
          <w:tcPr>
            <w:tcW w:w="3034" w:type="dxa"/>
            <w:tcBorders>
              <w:top w:val="single" w:sz="4" w:space="0" w:color="auto"/>
              <w:left w:val="nil"/>
              <w:bottom w:val="single" w:sz="8" w:space="0" w:color="auto"/>
              <w:right w:val="single" w:sz="4" w:space="0" w:color="000000"/>
            </w:tcBorders>
            <w:shd w:val="clear" w:color="auto" w:fill="auto"/>
            <w:vAlign w:val="center"/>
            <w:hideMark/>
          </w:tcPr>
          <w:p w14:paraId="3D0C8A87" w14:textId="77777777" w:rsidR="00923B93" w:rsidRPr="00CF0175" w:rsidRDefault="00923B93" w:rsidP="00CF0175">
            <w:pPr>
              <w:spacing w:after="0" w:line="288" w:lineRule="auto"/>
              <w:jc w:val="center"/>
              <w:rPr>
                <w:rFonts w:ascii="Times New Roman" w:eastAsia="Times New Roman" w:hAnsi="Times New Roman"/>
                <w:b/>
                <w:bCs/>
                <w:color w:val="000000"/>
                <w:sz w:val="26"/>
                <w:szCs w:val="26"/>
              </w:rPr>
            </w:pPr>
            <w:r w:rsidRPr="00CF0175">
              <w:rPr>
                <w:rFonts w:ascii="Times New Roman" w:eastAsia="Times New Roman" w:hAnsi="Times New Roman"/>
                <w:b/>
                <w:bCs/>
                <w:color w:val="000000"/>
                <w:sz w:val="26"/>
                <w:szCs w:val="26"/>
              </w:rPr>
              <w:t>Nội dung phụ trách trong quá trình lập ĐTM</w:t>
            </w:r>
          </w:p>
        </w:tc>
        <w:tc>
          <w:tcPr>
            <w:tcW w:w="1502" w:type="dxa"/>
            <w:tcBorders>
              <w:top w:val="single" w:sz="4" w:space="0" w:color="auto"/>
              <w:left w:val="nil"/>
              <w:bottom w:val="single" w:sz="8" w:space="0" w:color="auto"/>
              <w:right w:val="single" w:sz="4" w:space="0" w:color="000000"/>
            </w:tcBorders>
            <w:shd w:val="clear" w:color="auto" w:fill="auto"/>
            <w:vAlign w:val="center"/>
            <w:hideMark/>
          </w:tcPr>
          <w:p w14:paraId="252B23A1" w14:textId="77777777" w:rsidR="00923B93" w:rsidRPr="00CF0175" w:rsidRDefault="00923B93" w:rsidP="00CF0175">
            <w:pPr>
              <w:spacing w:after="0" w:line="288" w:lineRule="auto"/>
              <w:jc w:val="center"/>
              <w:rPr>
                <w:rFonts w:ascii="Times New Roman" w:eastAsia="Times New Roman" w:hAnsi="Times New Roman"/>
                <w:b/>
                <w:bCs/>
                <w:color w:val="000000"/>
                <w:sz w:val="26"/>
                <w:szCs w:val="26"/>
              </w:rPr>
            </w:pPr>
            <w:r w:rsidRPr="00CF0175">
              <w:rPr>
                <w:rFonts w:ascii="Times New Roman" w:eastAsia="Times New Roman" w:hAnsi="Times New Roman"/>
                <w:b/>
                <w:bCs/>
                <w:color w:val="000000"/>
                <w:sz w:val="26"/>
                <w:szCs w:val="26"/>
              </w:rPr>
              <w:t>Ký tên</w:t>
            </w:r>
          </w:p>
        </w:tc>
      </w:tr>
      <w:tr w:rsidR="003C2F85" w:rsidRPr="00CF0175" w14:paraId="3178EC61" w14:textId="77777777" w:rsidTr="005E5D88">
        <w:trPr>
          <w:trHeight w:val="20"/>
        </w:trPr>
        <w:tc>
          <w:tcPr>
            <w:tcW w:w="710" w:type="dxa"/>
            <w:tcBorders>
              <w:top w:val="nil"/>
              <w:left w:val="single" w:sz="4" w:space="0" w:color="auto"/>
              <w:bottom w:val="nil"/>
              <w:right w:val="single" w:sz="4" w:space="0" w:color="auto"/>
            </w:tcBorders>
            <w:shd w:val="clear" w:color="auto" w:fill="auto"/>
            <w:vAlign w:val="center"/>
            <w:hideMark/>
          </w:tcPr>
          <w:p w14:paraId="1435306C" w14:textId="77777777" w:rsidR="00923B93" w:rsidRPr="00CF0175" w:rsidRDefault="00E65C47" w:rsidP="00CF0175">
            <w:pPr>
              <w:spacing w:after="0" w:line="288" w:lineRule="auto"/>
              <w:jc w:val="center"/>
              <w:rPr>
                <w:rFonts w:ascii="Times New Roman" w:eastAsia="Times New Roman" w:hAnsi="Times New Roman"/>
                <w:b/>
                <w:bCs/>
                <w:color w:val="000000"/>
                <w:sz w:val="26"/>
                <w:szCs w:val="26"/>
              </w:rPr>
            </w:pPr>
            <w:r w:rsidRPr="00CF0175">
              <w:rPr>
                <w:rFonts w:ascii="Times New Roman" w:eastAsia="Times New Roman" w:hAnsi="Times New Roman"/>
                <w:b/>
                <w:bCs/>
                <w:color w:val="000000"/>
                <w:sz w:val="26"/>
                <w:szCs w:val="26"/>
              </w:rPr>
              <w:t>I</w:t>
            </w:r>
          </w:p>
        </w:tc>
        <w:tc>
          <w:tcPr>
            <w:tcW w:w="9468" w:type="dxa"/>
            <w:gridSpan w:val="5"/>
            <w:tcBorders>
              <w:top w:val="single" w:sz="8" w:space="0" w:color="auto"/>
              <w:left w:val="nil"/>
              <w:bottom w:val="nil"/>
              <w:right w:val="single" w:sz="4" w:space="0" w:color="000000"/>
            </w:tcBorders>
            <w:shd w:val="clear" w:color="auto" w:fill="auto"/>
            <w:vAlign w:val="center"/>
            <w:hideMark/>
          </w:tcPr>
          <w:p w14:paraId="578F59E8" w14:textId="52FE59DD" w:rsidR="00923B93" w:rsidRPr="00CF0175" w:rsidRDefault="00E03D61" w:rsidP="00CF0175">
            <w:pPr>
              <w:spacing w:after="0" w:line="288" w:lineRule="auto"/>
              <w:jc w:val="center"/>
              <w:rPr>
                <w:rFonts w:ascii="Times New Roman" w:eastAsia="Times New Roman" w:hAnsi="Times New Roman"/>
                <w:b/>
                <w:bCs/>
                <w:color w:val="000000"/>
                <w:sz w:val="26"/>
                <w:szCs w:val="26"/>
              </w:rPr>
            </w:pPr>
            <w:r w:rsidRPr="00CF0175">
              <w:rPr>
                <w:rFonts w:ascii="Times New Roman" w:eastAsia="Times New Roman" w:hAnsi="Times New Roman"/>
                <w:b/>
                <w:bCs/>
                <w:color w:val="000000"/>
                <w:sz w:val="26"/>
                <w:szCs w:val="26"/>
              </w:rPr>
              <w:t xml:space="preserve">ĐD CHỦ ĐẦU TƯ: BAN QLDA ĐẦU TƯ XÂY DỰNG HUYỆN </w:t>
            </w:r>
            <w:r w:rsidR="0096544E" w:rsidRPr="00CF0175">
              <w:rPr>
                <w:rFonts w:ascii="Times New Roman" w:eastAsia="Times New Roman" w:hAnsi="Times New Roman"/>
                <w:b/>
                <w:bCs/>
                <w:color w:val="000000"/>
                <w:sz w:val="26"/>
                <w:szCs w:val="26"/>
              </w:rPr>
              <w:t>VỤ BẢN</w:t>
            </w:r>
          </w:p>
        </w:tc>
      </w:tr>
      <w:tr w:rsidR="004565E7" w:rsidRPr="00CF0175" w14:paraId="51A85951" w14:textId="77777777" w:rsidTr="004565E7">
        <w:trPr>
          <w:trHeight w:val="1493"/>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10994" w14:textId="77777777" w:rsidR="004565E7" w:rsidRPr="00CF0175" w:rsidRDefault="004565E7" w:rsidP="00CF0175">
            <w:pPr>
              <w:spacing w:after="0" w:line="288" w:lineRule="auto"/>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1</w:t>
            </w:r>
          </w:p>
        </w:tc>
        <w:tc>
          <w:tcPr>
            <w:tcW w:w="1672" w:type="dxa"/>
            <w:tcBorders>
              <w:top w:val="single" w:sz="4" w:space="0" w:color="auto"/>
              <w:left w:val="nil"/>
              <w:bottom w:val="single" w:sz="4" w:space="0" w:color="auto"/>
              <w:right w:val="single" w:sz="4" w:space="0" w:color="000000"/>
            </w:tcBorders>
            <w:shd w:val="clear" w:color="auto" w:fill="auto"/>
            <w:vAlign w:val="center"/>
          </w:tcPr>
          <w:p w14:paraId="33A9190E" w14:textId="521610B0" w:rsidR="004565E7" w:rsidRPr="00CF0175" w:rsidRDefault="004565E7" w:rsidP="00CF0175">
            <w:pPr>
              <w:spacing w:after="0" w:line="288" w:lineRule="auto"/>
              <w:ind w:firstLine="5"/>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Nguyễn Anh Đức</w:t>
            </w:r>
          </w:p>
        </w:tc>
        <w:tc>
          <w:tcPr>
            <w:tcW w:w="1672" w:type="dxa"/>
            <w:tcBorders>
              <w:top w:val="single" w:sz="4" w:space="0" w:color="auto"/>
              <w:left w:val="nil"/>
              <w:bottom w:val="single" w:sz="4" w:space="0" w:color="auto"/>
              <w:right w:val="single" w:sz="4" w:space="0" w:color="000000"/>
            </w:tcBorders>
            <w:shd w:val="clear" w:color="auto" w:fill="auto"/>
            <w:vAlign w:val="center"/>
            <w:hideMark/>
          </w:tcPr>
          <w:p w14:paraId="793300F4" w14:textId="77777777" w:rsidR="004565E7" w:rsidRPr="00CF0175" w:rsidRDefault="004565E7" w:rsidP="00CF0175">
            <w:pPr>
              <w:spacing w:after="0" w:line="288" w:lineRule="auto"/>
              <w:jc w:val="center"/>
              <w:rPr>
                <w:rFonts w:ascii="Times New Roman" w:eastAsia="Times New Roman" w:hAnsi="Times New Roman"/>
                <w:color w:val="000000"/>
                <w:sz w:val="26"/>
                <w:szCs w:val="26"/>
              </w:rPr>
            </w:pPr>
          </w:p>
        </w:tc>
        <w:tc>
          <w:tcPr>
            <w:tcW w:w="1588" w:type="dxa"/>
            <w:tcBorders>
              <w:top w:val="single" w:sz="4" w:space="0" w:color="auto"/>
              <w:left w:val="nil"/>
              <w:bottom w:val="single" w:sz="4" w:space="0" w:color="auto"/>
              <w:right w:val="single" w:sz="4" w:space="0" w:color="auto"/>
            </w:tcBorders>
            <w:shd w:val="clear" w:color="auto" w:fill="auto"/>
            <w:vAlign w:val="center"/>
            <w:hideMark/>
          </w:tcPr>
          <w:p w14:paraId="34B88CCC" w14:textId="794A9A38" w:rsidR="004565E7" w:rsidRPr="00CF0175" w:rsidRDefault="004565E7" w:rsidP="00CF0175">
            <w:pPr>
              <w:spacing w:after="0" w:line="288" w:lineRule="auto"/>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Giám đốc</w:t>
            </w:r>
          </w:p>
        </w:tc>
        <w:tc>
          <w:tcPr>
            <w:tcW w:w="3034" w:type="dxa"/>
            <w:vMerge w:val="restart"/>
            <w:tcBorders>
              <w:top w:val="single" w:sz="8" w:space="0" w:color="auto"/>
              <w:left w:val="single" w:sz="4" w:space="0" w:color="auto"/>
              <w:right w:val="single" w:sz="4" w:space="0" w:color="000000"/>
            </w:tcBorders>
            <w:shd w:val="clear" w:color="auto" w:fill="auto"/>
            <w:vAlign w:val="center"/>
            <w:hideMark/>
          </w:tcPr>
          <w:p w14:paraId="26FE4733" w14:textId="77777777" w:rsidR="004565E7" w:rsidRPr="00CF0175" w:rsidRDefault="004565E7" w:rsidP="00CF0175">
            <w:pPr>
              <w:spacing w:after="0" w:line="288" w:lineRule="auto"/>
              <w:jc w:val="both"/>
              <w:rPr>
                <w:rFonts w:ascii="Times New Roman" w:hAnsi="Times New Roman"/>
                <w:color w:val="000000"/>
                <w:spacing w:val="-4"/>
                <w:sz w:val="26"/>
                <w:szCs w:val="26"/>
              </w:rPr>
            </w:pPr>
            <w:r w:rsidRPr="00CF0175">
              <w:rPr>
                <w:rFonts w:ascii="Times New Roman" w:hAnsi="Times New Roman"/>
                <w:color w:val="000000"/>
                <w:spacing w:val="-4"/>
                <w:sz w:val="26"/>
                <w:szCs w:val="26"/>
              </w:rPr>
              <w:t>Chỉ đạo các đơn vị, thành viên phối hợp thực hiện báo cáo ĐTM, cung cấp hồ sơ tài liệu liên quan đến dự án.</w:t>
            </w:r>
          </w:p>
          <w:p w14:paraId="03FE483F" w14:textId="77777777" w:rsidR="004565E7" w:rsidRPr="00CF0175" w:rsidRDefault="004565E7" w:rsidP="00CF0175">
            <w:pPr>
              <w:spacing w:after="0" w:line="288" w:lineRule="auto"/>
              <w:jc w:val="both"/>
              <w:rPr>
                <w:rFonts w:ascii="Times New Roman" w:eastAsia="Times New Roman" w:hAnsi="Times New Roman"/>
                <w:color w:val="000000"/>
                <w:spacing w:val="-2"/>
                <w:sz w:val="26"/>
                <w:szCs w:val="26"/>
              </w:rPr>
            </w:pPr>
            <w:r w:rsidRPr="00CF0175">
              <w:rPr>
                <w:rFonts w:ascii="Times New Roman" w:hAnsi="Times New Roman"/>
                <w:color w:val="000000"/>
                <w:spacing w:val="-2"/>
                <w:sz w:val="26"/>
                <w:szCs w:val="26"/>
              </w:rPr>
              <w:t>Tham gia cuộc họp tham vấn cộng đồng dân cư chịu tác động bởi dự án.</w:t>
            </w:r>
          </w:p>
        </w:tc>
        <w:tc>
          <w:tcPr>
            <w:tcW w:w="1502" w:type="dxa"/>
            <w:tcBorders>
              <w:top w:val="single" w:sz="8" w:space="0" w:color="auto"/>
              <w:left w:val="nil"/>
              <w:bottom w:val="single" w:sz="4" w:space="0" w:color="auto"/>
              <w:right w:val="single" w:sz="4" w:space="0" w:color="000000"/>
            </w:tcBorders>
            <w:shd w:val="clear" w:color="auto" w:fill="auto"/>
            <w:vAlign w:val="center"/>
            <w:hideMark/>
          </w:tcPr>
          <w:p w14:paraId="4D264EC2" w14:textId="77777777" w:rsidR="004565E7" w:rsidRPr="00CF0175" w:rsidRDefault="004565E7" w:rsidP="00CF0175">
            <w:pPr>
              <w:spacing w:after="0" w:line="288" w:lineRule="auto"/>
              <w:jc w:val="center"/>
              <w:rPr>
                <w:rFonts w:ascii="Times New Roman" w:eastAsia="Times New Roman" w:hAnsi="Times New Roman"/>
                <w:color w:val="000000"/>
                <w:sz w:val="26"/>
                <w:szCs w:val="26"/>
              </w:rPr>
            </w:pPr>
          </w:p>
        </w:tc>
      </w:tr>
      <w:tr w:rsidR="004565E7" w:rsidRPr="00CF0175" w14:paraId="21D30C77" w14:textId="77777777" w:rsidTr="005E5D88">
        <w:trPr>
          <w:trHeight w:val="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42776765" w14:textId="77777777" w:rsidR="004565E7" w:rsidRPr="00CF0175" w:rsidRDefault="004565E7" w:rsidP="00CF0175">
            <w:pPr>
              <w:spacing w:after="0" w:line="288" w:lineRule="auto"/>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2</w:t>
            </w:r>
          </w:p>
        </w:tc>
        <w:tc>
          <w:tcPr>
            <w:tcW w:w="1672" w:type="dxa"/>
            <w:tcBorders>
              <w:top w:val="nil"/>
              <w:left w:val="nil"/>
              <w:bottom w:val="single" w:sz="4" w:space="0" w:color="auto"/>
              <w:right w:val="single" w:sz="4" w:space="0" w:color="000000"/>
            </w:tcBorders>
            <w:shd w:val="clear" w:color="auto" w:fill="auto"/>
            <w:vAlign w:val="center"/>
          </w:tcPr>
          <w:p w14:paraId="79C667E7" w14:textId="52889BAD" w:rsidR="004565E7" w:rsidRPr="00CF0175" w:rsidRDefault="004565E7" w:rsidP="00CF0175">
            <w:pPr>
              <w:spacing w:after="0" w:line="288" w:lineRule="auto"/>
              <w:ind w:right="-108" w:hanging="108"/>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Phạm Anh Tuấn</w:t>
            </w:r>
          </w:p>
        </w:tc>
        <w:tc>
          <w:tcPr>
            <w:tcW w:w="1672" w:type="dxa"/>
            <w:tcBorders>
              <w:top w:val="single" w:sz="4" w:space="0" w:color="auto"/>
              <w:left w:val="nil"/>
              <w:bottom w:val="single" w:sz="4" w:space="0" w:color="auto"/>
              <w:right w:val="single" w:sz="4" w:space="0" w:color="000000"/>
            </w:tcBorders>
            <w:shd w:val="clear" w:color="auto" w:fill="auto"/>
            <w:vAlign w:val="center"/>
          </w:tcPr>
          <w:p w14:paraId="4B8CFD6E" w14:textId="77777777" w:rsidR="004565E7" w:rsidRPr="00CF0175" w:rsidRDefault="004565E7" w:rsidP="00CF0175">
            <w:pPr>
              <w:spacing w:after="0" w:line="288" w:lineRule="auto"/>
              <w:jc w:val="center"/>
              <w:rPr>
                <w:rFonts w:ascii="Times New Roman" w:eastAsia="Times New Roman" w:hAnsi="Times New Roman"/>
                <w:color w:val="000000"/>
                <w:sz w:val="26"/>
                <w:szCs w:val="26"/>
              </w:rPr>
            </w:pPr>
          </w:p>
        </w:tc>
        <w:tc>
          <w:tcPr>
            <w:tcW w:w="1588" w:type="dxa"/>
            <w:tcBorders>
              <w:top w:val="single" w:sz="4" w:space="0" w:color="auto"/>
              <w:left w:val="nil"/>
              <w:bottom w:val="single" w:sz="4" w:space="0" w:color="auto"/>
              <w:right w:val="single" w:sz="4" w:space="0" w:color="auto"/>
            </w:tcBorders>
            <w:shd w:val="clear" w:color="auto" w:fill="auto"/>
            <w:vAlign w:val="center"/>
          </w:tcPr>
          <w:p w14:paraId="7AE3502E" w14:textId="08545B77" w:rsidR="004565E7" w:rsidRPr="00CF0175" w:rsidRDefault="004565E7" w:rsidP="00CF0175">
            <w:pPr>
              <w:spacing w:after="0" w:line="288" w:lineRule="auto"/>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Cán bộ kỹ thuật</w:t>
            </w:r>
          </w:p>
        </w:tc>
        <w:tc>
          <w:tcPr>
            <w:tcW w:w="3034" w:type="dxa"/>
            <w:vMerge/>
            <w:tcBorders>
              <w:left w:val="single" w:sz="4" w:space="0" w:color="auto"/>
              <w:right w:val="single" w:sz="4" w:space="0" w:color="000000"/>
            </w:tcBorders>
            <w:shd w:val="clear" w:color="auto" w:fill="auto"/>
            <w:vAlign w:val="center"/>
          </w:tcPr>
          <w:p w14:paraId="7D87F223" w14:textId="77777777" w:rsidR="004565E7" w:rsidRPr="00CF0175" w:rsidRDefault="004565E7" w:rsidP="00CF0175">
            <w:pPr>
              <w:spacing w:after="0" w:line="288" w:lineRule="auto"/>
              <w:jc w:val="both"/>
              <w:rPr>
                <w:rFonts w:ascii="Times New Roman" w:hAnsi="Times New Roman"/>
                <w:color w:val="000000"/>
                <w:sz w:val="26"/>
                <w:szCs w:val="26"/>
              </w:rPr>
            </w:pPr>
          </w:p>
        </w:tc>
        <w:tc>
          <w:tcPr>
            <w:tcW w:w="1502" w:type="dxa"/>
            <w:tcBorders>
              <w:top w:val="single" w:sz="8" w:space="0" w:color="auto"/>
              <w:left w:val="nil"/>
              <w:bottom w:val="single" w:sz="4" w:space="0" w:color="auto"/>
              <w:right w:val="single" w:sz="4" w:space="0" w:color="000000"/>
            </w:tcBorders>
            <w:shd w:val="clear" w:color="auto" w:fill="auto"/>
            <w:vAlign w:val="center"/>
          </w:tcPr>
          <w:p w14:paraId="63612B9D" w14:textId="77777777" w:rsidR="004565E7" w:rsidRPr="00CF0175" w:rsidRDefault="004565E7" w:rsidP="00CF0175">
            <w:pPr>
              <w:spacing w:after="0" w:line="288" w:lineRule="auto"/>
              <w:jc w:val="center"/>
              <w:rPr>
                <w:rFonts w:ascii="Times New Roman" w:eastAsia="Times New Roman" w:hAnsi="Times New Roman"/>
                <w:color w:val="000000"/>
                <w:sz w:val="26"/>
                <w:szCs w:val="26"/>
              </w:rPr>
            </w:pPr>
          </w:p>
        </w:tc>
      </w:tr>
      <w:tr w:rsidR="00E03D61" w:rsidRPr="00CF0175" w14:paraId="66E7DD0A" w14:textId="77777777" w:rsidTr="005E5D88">
        <w:trPr>
          <w:trHeight w:val="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1F052" w14:textId="77777777" w:rsidR="00E03D61" w:rsidRPr="00CF0175" w:rsidRDefault="00E03D61" w:rsidP="00CF0175">
            <w:pPr>
              <w:spacing w:after="0" w:line="288" w:lineRule="auto"/>
              <w:jc w:val="center"/>
              <w:rPr>
                <w:rFonts w:ascii="Times New Roman" w:eastAsia="Times New Roman" w:hAnsi="Times New Roman"/>
                <w:b/>
                <w:color w:val="000000"/>
                <w:sz w:val="26"/>
                <w:szCs w:val="26"/>
              </w:rPr>
            </w:pPr>
            <w:r w:rsidRPr="00CF0175">
              <w:rPr>
                <w:rFonts w:ascii="Times New Roman" w:eastAsia="Times New Roman" w:hAnsi="Times New Roman"/>
                <w:b/>
                <w:color w:val="000000"/>
                <w:sz w:val="26"/>
                <w:szCs w:val="26"/>
              </w:rPr>
              <w:t>II</w:t>
            </w:r>
          </w:p>
        </w:tc>
        <w:tc>
          <w:tcPr>
            <w:tcW w:w="9468" w:type="dxa"/>
            <w:gridSpan w:val="5"/>
            <w:tcBorders>
              <w:top w:val="single" w:sz="4" w:space="0" w:color="auto"/>
              <w:left w:val="nil"/>
              <w:bottom w:val="single" w:sz="4" w:space="0" w:color="auto"/>
              <w:right w:val="single" w:sz="4" w:space="0" w:color="000000"/>
            </w:tcBorders>
            <w:shd w:val="clear" w:color="auto" w:fill="auto"/>
            <w:vAlign w:val="center"/>
          </w:tcPr>
          <w:p w14:paraId="51BD5161" w14:textId="77777777" w:rsidR="00E03D61" w:rsidRPr="00CF0175" w:rsidRDefault="00E03D61" w:rsidP="00CF0175">
            <w:pPr>
              <w:spacing w:after="0" w:line="288" w:lineRule="auto"/>
              <w:jc w:val="center"/>
              <w:rPr>
                <w:rFonts w:ascii="Times New Roman" w:eastAsia="Times New Roman" w:hAnsi="Times New Roman"/>
                <w:b/>
                <w:bCs/>
                <w:color w:val="000000"/>
                <w:sz w:val="26"/>
                <w:szCs w:val="26"/>
              </w:rPr>
            </w:pPr>
            <w:r w:rsidRPr="00CF0175">
              <w:rPr>
                <w:rFonts w:ascii="Times New Roman" w:eastAsia="Times New Roman" w:hAnsi="Times New Roman"/>
                <w:b/>
                <w:bCs/>
                <w:color w:val="000000"/>
                <w:sz w:val="26"/>
                <w:szCs w:val="26"/>
              </w:rPr>
              <w:t>ĐƠN VỊ TƯ VẤN: CÔNG TY CỔ PHẦN NEXTECH ECOLIFE</w:t>
            </w:r>
          </w:p>
        </w:tc>
      </w:tr>
      <w:tr w:rsidR="00E03D61" w:rsidRPr="00CF0175" w14:paraId="4F0E96F2" w14:textId="77777777" w:rsidTr="005E5D88">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6817AA90" w14:textId="77777777" w:rsidR="00E03D61" w:rsidRPr="00CF0175" w:rsidRDefault="00E03D61" w:rsidP="00CF0175">
            <w:pPr>
              <w:spacing w:after="0" w:line="288" w:lineRule="auto"/>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1</w:t>
            </w:r>
          </w:p>
        </w:tc>
        <w:tc>
          <w:tcPr>
            <w:tcW w:w="1672" w:type="dxa"/>
            <w:tcBorders>
              <w:top w:val="single" w:sz="4" w:space="0" w:color="auto"/>
              <w:left w:val="nil"/>
              <w:bottom w:val="single" w:sz="4" w:space="0" w:color="auto"/>
              <w:right w:val="single" w:sz="4" w:space="0" w:color="000000"/>
            </w:tcBorders>
            <w:shd w:val="clear" w:color="auto" w:fill="auto"/>
            <w:vAlign w:val="center"/>
          </w:tcPr>
          <w:p w14:paraId="6EF73FA9" w14:textId="77777777" w:rsidR="00E03D61" w:rsidRPr="00CF0175" w:rsidRDefault="00E03D61" w:rsidP="00CF0175">
            <w:pPr>
              <w:spacing w:after="0" w:line="288" w:lineRule="auto"/>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Bùi Đức Tuấn</w:t>
            </w:r>
          </w:p>
        </w:tc>
        <w:tc>
          <w:tcPr>
            <w:tcW w:w="1672" w:type="dxa"/>
            <w:tcBorders>
              <w:top w:val="single" w:sz="4" w:space="0" w:color="auto"/>
              <w:left w:val="nil"/>
              <w:bottom w:val="single" w:sz="4" w:space="0" w:color="auto"/>
              <w:right w:val="single" w:sz="4" w:space="0" w:color="000000"/>
            </w:tcBorders>
            <w:shd w:val="clear" w:color="auto" w:fill="auto"/>
            <w:vAlign w:val="center"/>
          </w:tcPr>
          <w:p w14:paraId="1E521F12" w14:textId="77777777" w:rsidR="00E03D61" w:rsidRPr="00CF0175" w:rsidRDefault="00E03D61" w:rsidP="00CF0175">
            <w:pPr>
              <w:spacing w:after="0" w:line="288" w:lineRule="auto"/>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Cử nhân kinh tế</w:t>
            </w:r>
          </w:p>
        </w:tc>
        <w:tc>
          <w:tcPr>
            <w:tcW w:w="1588" w:type="dxa"/>
            <w:tcBorders>
              <w:top w:val="nil"/>
              <w:left w:val="nil"/>
              <w:bottom w:val="single" w:sz="4" w:space="0" w:color="auto"/>
              <w:right w:val="single" w:sz="4" w:space="0" w:color="auto"/>
            </w:tcBorders>
            <w:shd w:val="clear" w:color="auto" w:fill="auto"/>
            <w:vAlign w:val="center"/>
          </w:tcPr>
          <w:p w14:paraId="4F7EC5F0" w14:textId="77777777" w:rsidR="00E03D61" w:rsidRPr="00CF0175" w:rsidRDefault="00E03D61" w:rsidP="00CF0175">
            <w:pPr>
              <w:spacing w:after="0" w:line="288" w:lineRule="auto"/>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Chuyên gia tư vấn môi trường</w:t>
            </w:r>
          </w:p>
        </w:tc>
        <w:tc>
          <w:tcPr>
            <w:tcW w:w="3034" w:type="dxa"/>
            <w:tcBorders>
              <w:top w:val="single" w:sz="4" w:space="0" w:color="auto"/>
              <w:left w:val="nil"/>
              <w:bottom w:val="single" w:sz="4" w:space="0" w:color="auto"/>
              <w:right w:val="single" w:sz="4" w:space="0" w:color="000000"/>
            </w:tcBorders>
            <w:shd w:val="clear" w:color="auto" w:fill="auto"/>
            <w:vAlign w:val="center"/>
          </w:tcPr>
          <w:p w14:paraId="4D7C5E34" w14:textId="77777777" w:rsidR="00E03D61" w:rsidRPr="00CF0175" w:rsidRDefault="00E03D61" w:rsidP="00CF0175">
            <w:pPr>
              <w:spacing w:after="0" w:line="288" w:lineRule="auto"/>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Trực tiếp chỉ đạo công tác lập báo cáo</w:t>
            </w:r>
          </w:p>
        </w:tc>
        <w:tc>
          <w:tcPr>
            <w:tcW w:w="1502" w:type="dxa"/>
            <w:tcBorders>
              <w:top w:val="single" w:sz="4" w:space="0" w:color="auto"/>
              <w:left w:val="nil"/>
              <w:bottom w:val="single" w:sz="4" w:space="0" w:color="auto"/>
              <w:right w:val="single" w:sz="4" w:space="0" w:color="000000"/>
            </w:tcBorders>
            <w:shd w:val="clear" w:color="auto" w:fill="auto"/>
            <w:vAlign w:val="center"/>
            <w:hideMark/>
          </w:tcPr>
          <w:p w14:paraId="3736DED0" w14:textId="77777777" w:rsidR="00E03D61" w:rsidRPr="00CF0175" w:rsidRDefault="00E03D61" w:rsidP="00CF0175">
            <w:pPr>
              <w:spacing w:after="0" w:line="288" w:lineRule="auto"/>
              <w:jc w:val="center"/>
              <w:rPr>
                <w:rFonts w:ascii="Times New Roman" w:eastAsia="Times New Roman" w:hAnsi="Times New Roman"/>
                <w:color w:val="000000"/>
                <w:sz w:val="26"/>
                <w:szCs w:val="26"/>
              </w:rPr>
            </w:pPr>
          </w:p>
        </w:tc>
      </w:tr>
      <w:tr w:rsidR="00E03D61" w:rsidRPr="00CF0175" w14:paraId="605E71A1" w14:textId="77777777" w:rsidTr="005E5D88">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DC1A364" w14:textId="77777777" w:rsidR="00E03D61" w:rsidRPr="00CF0175" w:rsidRDefault="00E03D61" w:rsidP="00CF0175">
            <w:pPr>
              <w:spacing w:after="0" w:line="288" w:lineRule="auto"/>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2</w:t>
            </w:r>
          </w:p>
        </w:tc>
        <w:tc>
          <w:tcPr>
            <w:tcW w:w="1672" w:type="dxa"/>
            <w:tcBorders>
              <w:top w:val="single" w:sz="4" w:space="0" w:color="auto"/>
              <w:left w:val="nil"/>
              <w:bottom w:val="single" w:sz="4" w:space="0" w:color="auto"/>
              <w:right w:val="single" w:sz="4" w:space="0" w:color="000000"/>
            </w:tcBorders>
            <w:shd w:val="clear" w:color="auto" w:fill="auto"/>
            <w:vAlign w:val="center"/>
          </w:tcPr>
          <w:p w14:paraId="08A63F99" w14:textId="33B28741" w:rsidR="00E03D61" w:rsidRPr="00CF0175" w:rsidRDefault="00F60EC5" w:rsidP="00CF0175">
            <w:pPr>
              <w:spacing w:after="0" w:line="288" w:lineRule="auto"/>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Lương Đức Phúc</w:t>
            </w:r>
          </w:p>
        </w:tc>
        <w:tc>
          <w:tcPr>
            <w:tcW w:w="1672" w:type="dxa"/>
            <w:tcBorders>
              <w:top w:val="single" w:sz="4" w:space="0" w:color="auto"/>
              <w:left w:val="nil"/>
              <w:bottom w:val="single" w:sz="4" w:space="0" w:color="auto"/>
              <w:right w:val="single" w:sz="4" w:space="0" w:color="000000"/>
            </w:tcBorders>
            <w:shd w:val="clear" w:color="auto" w:fill="auto"/>
            <w:vAlign w:val="center"/>
          </w:tcPr>
          <w:p w14:paraId="6CE28541" w14:textId="654DD3F5" w:rsidR="00E03D61" w:rsidRPr="00CF0175" w:rsidRDefault="00F60EC5" w:rsidP="00CF0175">
            <w:pPr>
              <w:spacing w:after="0" w:line="288" w:lineRule="auto"/>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Kỹ sư công nghệ kỹ thuật môi trường</w:t>
            </w:r>
          </w:p>
        </w:tc>
        <w:tc>
          <w:tcPr>
            <w:tcW w:w="1588" w:type="dxa"/>
            <w:tcBorders>
              <w:top w:val="nil"/>
              <w:left w:val="nil"/>
              <w:bottom w:val="single" w:sz="4" w:space="0" w:color="auto"/>
              <w:right w:val="single" w:sz="4" w:space="0" w:color="auto"/>
            </w:tcBorders>
            <w:shd w:val="clear" w:color="auto" w:fill="auto"/>
            <w:vAlign w:val="center"/>
          </w:tcPr>
          <w:p w14:paraId="491F030D" w14:textId="77777777" w:rsidR="00E03D61" w:rsidRPr="00CF0175" w:rsidRDefault="00E03D61" w:rsidP="00CF0175">
            <w:pPr>
              <w:spacing w:after="0" w:line="288" w:lineRule="auto"/>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Nhân viên tư vấn môi trường</w:t>
            </w:r>
          </w:p>
        </w:tc>
        <w:tc>
          <w:tcPr>
            <w:tcW w:w="3034" w:type="dxa"/>
            <w:tcBorders>
              <w:top w:val="single" w:sz="4" w:space="0" w:color="auto"/>
              <w:left w:val="nil"/>
              <w:bottom w:val="single" w:sz="4" w:space="0" w:color="auto"/>
              <w:right w:val="single" w:sz="4" w:space="0" w:color="000000"/>
            </w:tcBorders>
            <w:shd w:val="clear" w:color="auto" w:fill="auto"/>
            <w:vAlign w:val="center"/>
          </w:tcPr>
          <w:p w14:paraId="45C4EE0D" w14:textId="351CB229" w:rsidR="00E03D61" w:rsidRPr="00CF0175" w:rsidRDefault="000165C9" w:rsidP="00CF0175">
            <w:pPr>
              <w:spacing w:after="0" w:line="288" w:lineRule="auto"/>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Viết m</w:t>
            </w:r>
            <w:r w:rsidR="00E03D61" w:rsidRPr="00CF0175">
              <w:rPr>
                <w:rFonts w:ascii="Times New Roman" w:eastAsia="Times New Roman" w:hAnsi="Times New Roman"/>
                <w:color w:val="000000"/>
                <w:sz w:val="26"/>
                <w:szCs w:val="26"/>
              </w:rPr>
              <w:t>ở đầu, chương 1,2</w:t>
            </w:r>
          </w:p>
        </w:tc>
        <w:tc>
          <w:tcPr>
            <w:tcW w:w="1502" w:type="dxa"/>
            <w:tcBorders>
              <w:top w:val="single" w:sz="4" w:space="0" w:color="auto"/>
              <w:left w:val="nil"/>
              <w:bottom w:val="single" w:sz="4" w:space="0" w:color="auto"/>
              <w:right w:val="single" w:sz="4" w:space="0" w:color="000000"/>
            </w:tcBorders>
            <w:shd w:val="clear" w:color="auto" w:fill="auto"/>
            <w:vAlign w:val="center"/>
            <w:hideMark/>
          </w:tcPr>
          <w:p w14:paraId="2EED4AE1" w14:textId="77777777" w:rsidR="00E03D61" w:rsidRPr="00CF0175" w:rsidRDefault="00E03D61" w:rsidP="00CF0175">
            <w:pPr>
              <w:spacing w:after="0" w:line="288" w:lineRule="auto"/>
              <w:jc w:val="center"/>
              <w:rPr>
                <w:rFonts w:ascii="Times New Roman" w:eastAsia="Times New Roman" w:hAnsi="Times New Roman"/>
                <w:color w:val="000000"/>
                <w:sz w:val="26"/>
                <w:szCs w:val="26"/>
              </w:rPr>
            </w:pPr>
          </w:p>
        </w:tc>
      </w:tr>
      <w:tr w:rsidR="00E03D61" w:rsidRPr="00CF0175" w14:paraId="45C2C48C" w14:textId="77777777" w:rsidTr="005E5D88">
        <w:trPr>
          <w:trHeight w:val="20"/>
        </w:trPr>
        <w:tc>
          <w:tcPr>
            <w:tcW w:w="710" w:type="dxa"/>
            <w:tcBorders>
              <w:top w:val="nil"/>
              <w:left w:val="single" w:sz="4" w:space="0" w:color="auto"/>
              <w:bottom w:val="single" w:sz="4" w:space="0" w:color="auto"/>
              <w:right w:val="single" w:sz="4" w:space="0" w:color="auto"/>
            </w:tcBorders>
            <w:shd w:val="clear" w:color="auto" w:fill="auto"/>
            <w:vAlign w:val="center"/>
          </w:tcPr>
          <w:p w14:paraId="223A09CD" w14:textId="77777777" w:rsidR="00E03D61" w:rsidRPr="00CF0175" w:rsidRDefault="00E03D61" w:rsidP="00CF0175">
            <w:pPr>
              <w:spacing w:after="0" w:line="288" w:lineRule="auto"/>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3</w:t>
            </w:r>
          </w:p>
        </w:tc>
        <w:tc>
          <w:tcPr>
            <w:tcW w:w="1672" w:type="dxa"/>
            <w:tcBorders>
              <w:top w:val="single" w:sz="4" w:space="0" w:color="auto"/>
              <w:left w:val="nil"/>
              <w:bottom w:val="single" w:sz="4" w:space="0" w:color="auto"/>
              <w:right w:val="single" w:sz="4" w:space="0" w:color="000000"/>
            </w:tcBorders>
            <w:shd w:val="clear" w:color="auto" w:fill="auto"/>
            <w:vAlign w:val="center"/>
          </w:tcPr>
          <w:p w14:paraId="2796CEEC" w14:textId="5E4F6734" w:rsidR="00E03D61" w:rsidRPr="00CF0175" w:rsidRDefault="00F60EC5" w:rsidP="00CF0175">
            <w:pPr>
              <w:spacing w:after="0" w:line="288" w:lineRule="auto"/>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Ngô Đức Hạnh</w:t>
            </w:r>
          </w:p>
        </w:tc>
        <w:tc>
          <w:tcPr>
            <w:tcW w:w="1672" w:type="dxa"/>
            <w:tcBorders>
              <w:top w:val="single" w:sz="4" w:space="0" w:color="auto"/>
              <w:left w:val="nil"/>
              <w:bottom w:val="single" w:sz="4" w:space="0" w:color="auto"/>
              <w:right w:val="single" w:sz="4" w:space="0" w:color="000000"/>
            </w:tcBorders>
            <w:shd w:val="clear" w:color="auto" w:fill="auto"/>
            <w:vAlign w:val="center"/>
          </w:tcPr>
          <w:p w14:paraId="5F8CF838" w14:textId="13906FC0" w:rsidR="00E03D61" w:rsidRPr="00CF0175" w:rsidRDefault="00F60EC5" w:rsidP="00CF0175">
            <w:pPr>
              <w:spacing w:after="0" w:line="288" w:lineRule="auto"/>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Kỹ sư công nghệ kỹ thuật môi trường</w:t>
            </w:r>
          </w:p>
        </w:tc>
        <w:tc>
          <w:tcPr>
            <w:tcW w:w="1588" w:type="dxa"/>
            <w:tcBorders>
              <w:top w:val="nil"/>
              <w:left w:val="nil"/>
              <w:bottom w:val="single" w:sz="4" w:space="0" w:color="auto"/>
              <w:right w:val="single" w:sz="4" w:space="0" w:color="auto"/>
            </w:tcBorders>
            <w:shd w:val="clear" w:color="auto" w:fill="auto"/>
            <w:vAlign w:val="center"/>
          </w:tcPr>
          <w:p w14:paraId="3E1B56EF" w14:textId="77777777" w:rsidR="00E03D61" w:rsidRPr="00CF0175" w:rsidRDefault="00E03D61" w:rsidP="00CF0175">
            <w:pPr>
              <w:spacing w:after="0" w:line="288" w:lineRule="auto"/>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Nhân viên tư vấn môi trường</w:t>
            </w:r>
          </w:p>
        </w:tc>
        <w:tc>
          <w:tcPr>
            <w:tcW w:w="3034" w:type="dxa"/>
            <w:tcBorders>
              <w:top w:val="single" w:sz="4" w:space="0" w:color="auto"/>
              <w:left w:val="nil"/>
              <w:bottom w:val="single" w:sz="4" w:space="0" w:color="auto"/>
              <w:right w:val="single" w:sz="4" w:space="0" w:color="000000"/>
            </w:tcBorders>
            <w:shd w:val="clear" w:color="auto" w:fill="auto"/>
            <w:vAlign w:val="center"/>
          </w:tcPr>
          <w:p w14:paraId="39E2D974" w14:textId="78AF09EB" w:rsidR="00E03D61" w:rsidRPr="00CF0175" w:rsidRDefault="00E03D61" w:rsidP="00CF0175">
            <w:pPr>
              <w:spacing w:after="0" w:line="288" w:lineRule="auto"/>
              <w:jc w:val="center"/>
              <w:rPr>
                <w:rFonts w:ascii="Times New Roman" w:eastAsia="Times New Roman" w:hAnsi="Times New Roman"/>
                <w:color w:val="000000"/>
                <w:sz w:val="26"/>
                <w:szCs w:val="26"/>
                <w:lang w:val="vi-VN"/>
              </w:rPr>
            </w:pPr>
            <w:r w:rsidRPr="00CF0175">
              <w:rPr>
                <w:rFonts w:ascii="Times New Roman" w:eastAsia="Times New Roman" w:hAnsi="Times New Roman"/>
                <w:color w:val="000000"/>
                <w:sz w:val="26"/>
                <w:szCs w:val="26"/>
              </w:rPr>
              <w:t>Viết chương</w:t>
            </w:r>
            <w:r w:rsidR="0098385E" w:rsidRPr="00CF0175">
              <w:rPr>
                <w:rFonts w:ascii="Times New Roman" w:eastAsia="Times New Roman" w:hAnsi="Times New Roman"/>
                <w:color w:val="000000"/>
                <w:sz w:val="26"/>
                <w:szCs w:val="26"/>
                <w:lang w:val="vi-VN"/>
              </w:rPr>
              <w:t>5, 6</w:t>
            </w:r>
          </w:p>
        </w:tc>
        <w:tc>
          <w:tcPr>
            <w:tcW w:w="1502" w:type="dxa"/>
            <w:tcBorders>
              <w:top w:val="single" w:sz="4" w:space="0" w:color="auto"/>
              <w:left w:val="nil"/>
              <w:bottom w:val="single" w:sz="4" w:space="0" w:color="auto"/>
              <w:right w:val="single" w:sz="4" w:space="0" w:color="000000"/>
            </w:tcBorders>
            <w:shd w:val="clear" w:color="auto" w:fill="auto"/>
            <w:vAlign w:val="center"/>
          </w:tcPr>
          <w:p w14:paraId="4EBD0DAF" w14:textId="77777777" w:rsidR="00E03D61" w:rsidRPr="00CF0175" w:rsidRDefault="00E03D61" w:rsidP="00CF0175">
            <w:pPr>
              <w:spacing w:after="0" w:line="288" w:lineRule="auto"/>
              <w:jc w:val="center"/>
              <w:rPr>
                <w:rFonts w:ascii="Times New Roman" w:eastAsia="Times New Roman" w:hAnsi="Times New Roman"/>
                <w:color w:val="000000"/>
                <w:sz w:val="26"/>
                <w:szCs w:val="26"/>
              </w:rPr>
            </w:pPr>
          </w:p>
        </w:tc>
      </w:tr>
      <w:tr w:rsidR="00E03D61" w:rsidRPr="00CF0175" w14:paraId="72216ED3" w14:textId="77777777" w:rsidTr="005E5D88">
        <w:trPr>
          <w:trHeight w:val="20"/>
        </w:trPr>
        <w:tc>
          <w:tcPr>
            <w:tcW w:w="710" w:type="dxa"/>
            <w:tcBorders>
              <w:top w:val="nil"/>
              <w:left w:val="single" w:sz="4" w:space="0" w:color="auto"/>
              <w:bottom w:val="single" w:sz="4" w:space="0" w:color="auto"/>
              <w:right w:val="single" w:sz="4" w:space="0" w:color="auto"/>
            </w:tcBorders>
            <w:shd w:val="clear" w:color="auto" w:fill="auto"/>
            <w:vAlign w:val="center"/>
          </w:tcPr>
          <w:p w14:paraId="5BFAFDC2" w14:textId="77777777" w:rsidR="00E03D61" w:rsidRPr="00CF0175" w:rsidRDefault="00E03D61" w:rsidP="00CF0175">
            <w:pPr>
              <w:spacing w:after="0" w:line="288" w:lineRule="auto"/>
              <w:jc w:val="center"/>
              <w:rPr>
                <w:rFonts w:ascii="Times New Roman" w:eastAsia="Times New Roman" w:hAnsi="Times New Roman"/>
                <w:color w:val="000000"/>
                <w:sz w:val="26"/>
                <w:szCs w:val="26"/>
                <w:lang w:val="vi-VN"/>
              </w:rPr>
            </w:pPr>
            <w:r w:rsidRPr="00CF0175">
              <w:rPr>
                <w:rFonts w:ascii="Times New Roman" w:eastAsia="Times New Roman" w:hAnsi="Times New Roman"/>
                <w:color w:val="000000"/>
                <w:sz w:val="26"/>
                <w:szCs w:val="26"/>
                <w:lang w:val="vi-VN"/>
              </w:rPr>
              <w:t>4</w:t>
            </w:r>
          </w:p>
        </w:tc>
        <w:tc>
          <w:tcPr>
            <w:tcW w:w="1672" w:type="dxa"/>
            <w:tcBorders>
              <w:top w:val="nil"/>
              <w:left w:val="nil"/>
              <w:bottom w:val="single" w:sz="4" w:space="0" w:color="auto"/>
              <w:right w:val="single" w:sz="4" w:space="0" w:color="000000"/>
            </w:tcBorders>
            <w:shd w:val="clear" w:color="auto" w:fill="auto"/>
            <w:vAlign w:val="center"/>
          </w:tcPr>
          <w:p w14:paraId="46E5DF95" w14:textId="042DCA18" w:rsidR="00E03D61" w:rsidRPr="00CF0175" w:rsidRDefault="0098385E" w:rsidP="00CF0175">
            <w:pPr>
              <w:spacing w:after="0" w:line="288" w:lineRule="auto"/>
              <w:jc w:val="center"/>
              <w:rPr>
                <w:rFonts w:ascii="Times New Roman" w:eastAsia="Times New Roman" w:hAnsi="Times New Roman"/>
                <w:color w:val="000000"/>
                <w:sz w:val="26"/>
                <w:szCs w:val="26"/>
                <w:lang w:val="vi-VN"/>
              </w:rPr>
            </w:pPr>
            <w:r w:rsidRPr="00CF0175">
              <w:rPr>
                <w:rFonts w:ascii="Times New Roman" w:eastAsia="Times New Roman" w:hAnsi="Times New Roman"/>
                <w:color w:val="000000"/>
                <w:sz w:val="26"/>
                <w:szCs w:val="26"/>
                <w:lang w:val="vi-VN"/>
              </w:rPr>
              <w:t>Đinh Thị Ngọc Trâm</w:t>
            </w:r>
          </w:p>
        </w:tc>
        <w:tc>
          <w:tcPr>
            <w:tcW w:w="1672" w:type="dxa"/>
            <w:tcBorders>
              <w:top w:val="single" w:sz="4" w:space="0" w:color="auto"/>
              <w:left w:val="nil"/>
              <w:bottom w:val="single" w:sz="4" w:space="0" w:color="auto"/>
              <w:right w:val="single" w:sz="4" w:space="0" w:color="000000"/>
            </w:tcBorders>
            <w:shd w:val="clear" w:color="auto" w:fill="auto"/>
            <w:vAlign w:val="center"/>
          </w:tcPr>
          <w:p w14:paraId="7BBF2460" w14:textId="77777777" w:rsidR="00E03D61" w:rsidRPr="00CF0175" w:rsidRDefault="00E03D61" w:rsidP="00CF0175">
            <w:pPr>
              <w:spacing w:after="0" w:line="288" w:lineRule="auto"/>
              <w:jc w:val="center"/>
              <w:rPr>
                <w:rFonts w:ascii="Times New Roman" w:eastAsia="Times New Roman" w:hAnsi="Times New Roman"/>
                <w:color w:val="000000"/>
                <w:sz w:val="26"/>
                <w:szCs w:val="26"/>
                <w:lang w:val="vi-VN"/>
              </w:rPr>
            </w:pPr>
            <w:r w:rsidRPr="00CF0175">
              <w:rPr>
                <w:rFonts w:ascii="Times New Roman" w:eastAsia="Times New Roman" w:hAnsi="Times New Roman"/>
                <w:color w:val="000000"/>
                <w:sz w:val="26"/>
                <w:szCs w:val="26"/>
                <w:lang w:val="vi-VN"/>
              </w:rPr>
              <w:t>Kỹ sư Quản lý TNMT</w:t>
            </w:r>
          </w:p>
        </w:tc>
        <w:tc>
          <w:tcPr>
            <w:tcW w:w="1588" w:type="dxa"/>
            <w:tcBorders>
              <w:top w:val="nil"/>
              <w:left w:val="nil"/>
              <w:bottom w:val="single" w:sz="4" w:space="0" w:color="auto"/>
              <w:right w:val="single" w:sz="4" w:space="0" w:color="auto"/>
            </w:tcBorders>
            <w:shd w:val="clear" w:color="auto" w:fill="auto"/>
            <w:vAlign w:val="center"/>
          </w:tcPr>
          <w:p w14:paraId="6EE3817D" w14:textId="77777777" w:rsidR="00E03D61" w:rsidRPr="00CF0175" w:rsidRDefault="00E03D61" w:rsidP="00CF0175">
            <w:pPr>
              <w:spacing w:after="0" w:line="288" w:lineRule="auto"/>
              <w:jc w:val="center"/>
              <w:rPr>
                <w:rFonts w:ascii="Times New Roman" w:eastAsia="Times New Roman" w:hAnsi="Times New Roman"/>
                <w:color w:val="000000"/>
                <w:sz w:val="26"/>
                <w:szCs w:val="26"/>
                <w:lang w:val="vi-VN"/>
              </w:rPr>
            </w:pPr>
            <w:r w:rsidRPr="00CF0175">
              <w:rPr>
                <w:rFonts w:ascii="Times New Roman" w:eastAsia="Times New Roman" w:hAnsi="Times New Roman"/>
                <w:color w:val="000000"/>
                <w:sz w:val="26"/>
                <w:szCs w:val="26"/>
                <w:lang w:val="vi-VN"/>
              </w:rPr>
              <w:t>Nhân viên tư vấn môi trường</w:t>
            </w:r>
          </w:p>
        </w:tc>
        <w:tc>
          <w:tcPr>
            <w:tcW w:w="3034" w:type="dxa"/>
            <w:tcBorders>
              <w:top w:val="nil"/>
              <w:left w:val="nil"/>
              <w:bottom w:val="single" w:sz="4" w:space="0" w:color="auto"/>
              <w:right w:val="single" w:sz="4" w:space="0" w:color="000000"/>
            </w:tcBorders>
            <w:shd w:val="clear" w:color="auto" w:fill="auto"/>
            <w:vAlign w:val="center"/>
          </w:tcPr>
          <w:p w14:paraId="28EB9A1D" w14:textId="77777777" w:rsidR="00E03D61" w:rsidRPr="00CF0175" w:rsidRDefault="00E03D61" w:rsidP="00CF0175">
            <w:pPr>
              <w:spacing w:after="0" w:line="288" w:lineRule="auto"/>
              <w:jc w:val="center"/>
              <w:rPr>
                <w:rFonts w:ascii="Times New Roman" w:eastAsia="Times New Roman" w:hAnsi="Times New Roman"/>
                <w:color w:val="000000"/>
                <w:sz w:val="26"/>
                <w:szCs w:val="26"/>
                <w:lang w:val="vi-VN"/>
              </w:rPr>
            </w:pPr>
            <w:r w:rsidRPr="00CF0175">
              <w:rPr>
                <w:rFonts w:ascii="Times New Roman" w:eastAsia="Times New Roman" w:hAnsi="Times New Roman"/>
                <w:color w:val="000000"/>
                <w:sz w:val="26"/>
                <w:szCs w:val="26"/>
                <w:lang w:val="vi-VN"/>
              </w:rPr>
              <w:t>Đánh giá tác động môi trường và đưa ra biện pháp giảm thiểu chương 3</w:t>
            </w:r>
          </w:p>
        </w:tc>
        <w:tc>
          <w:tcPr>
            <w:tcW w:w="1502" w:type="dxa"/>
            <w:tcBorders>
              <w:top w:val="single" w:sz="4" w:space="0" w:color="auto"/>
              <w:left w:val="nil"/>
              <w:bottom w:val="single" w:sz="4" w:space="0" w:color="auto"/>
              <w:right w:val="single" w:sz="4" w:space="0" w:color="000000"/>
            </w:tcBorders>
            <w:shd w:val="clear" w:color="auto" w:fill="auto"/>
            <w:vAlign w:val="center"/>
            <w:hideMark/>
          </w:tcPr>
          <w:p w14:paraId="71840E31" w14:textId="77777777" w:rsidR="00E03D61" w:rsidRPr="00CF0175" w:rsidRDefault="00E03D61" w:rsidP="00CF0175">
            <w:pPr>
              <w:spacing w:after="0" w:line="288" w:lineRule="auto"/>
              <w:jc w:val="center"/>
              <w:rPr>
                <w:rFonts w:ascii="Times New Roman" w:eastAsia="Times New Roman" w:hAnsi="Times New Roman"/>
                <w:color w:val="000000"/>
                <w:sz w:val="26"/>
                <w:szCs w:val="26"/>
                <w:lang w:val="vi-VN"/>
              </w:rPr>
            </w:pPr>
          </w:p>
        </w:tc>
      </w:tr>
      <w:tr w:rsidR="00EC4404" w:rsidRPr="00CF0175" w14:paraId="2FF55444" w14:textId="77777777" w:rsidTr="005E5D88">
        <w:trPr>
          <w:trHeight w:val="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07A58CC4" w14:textId="77777777" w:rsidR="00EC4404" w:rsidRPr="00CF0175" w:rsidRDefault="00EC4404" w:rsidP="00CF0175">
            <w:pPr>
              <w:spacing w:after="0" w:line="288" w:lineRule="auto"/>
              <w:jc w:val="center"/>
              <w:rPr>
                <w:rFonts w:ascii="Times New Roman" w:eastAsia="Times New Roman" w:hAnsi="Times New Roman"/>
                <w:color w:val="000000"/>
                <w:sz w:val="26"/>
                <w:szCs w:val="26"/>
                <w:lang w:val="vi-VN"/>
              </w:rPr>
            </w:pPr>
            <w:r w:rsidRPr="00CF0175">
              <w:rPr>
                <w:rFonts w:ascii="Times New Roman" w:eastAsia="Times New Roman" w:hAnsi="Times New Roman"/>
                <w:color w:val="000000"/>
                <w:sz w:val="26"/>
                <w:szCs w:val="26"/>
                <w:lang w:val="vi-VN"/>
              </w:rPr>
              <w:lastRenderedPageBreak/>
              <w:t>5</w:t>
            </w:r>
          </w:p>
        </w:tc>
        <w:tc>
          <w:tcPr>
            <w:tcW w:w="1672" w:type="dxa"/>
            <w:tcBorders>
              <w:top w:val="single" w:sz="4" w:space="0" w:color="auto"/>
              <w:left w:val="nil"/>
              <w:bottom w:val="single" w:sz="4" w:space="0" w:color="auto"/>
              <w:right w:val="single" w:sz="4" w:space="0" w:color="000000"/>
            </w:tcBorders>
            <w:shd w:val="clear" w:color="auto" w:fill="auto"/>
            <w:vAlign w:val="center"/>
          </w:tcPr>
          <w:p w14:paraId="7515F545" w14:textId="3DA21D0C" w:rsidR="00EC4404" w:rsidRPr="00CF0175" w:rsidRDefault="00F60EC5" w:rsidP="00CF0175">
            <w:pPr>
              <w:spacing w:after="0" w:line="288" w:lineRule="auto"/>
              <w:jc w:val="center"/>
              <w:rPr>
                <w:rFonts w:ascii="Times New Roman" w:eastAsia="Times New Roman" w:hAnsi="Times New Roman"/>
                <w:color w:val="000000"/>
                <w:sz w:val="26"/>
                <w:szCs w:val="26"/>
                <w:lang w:val="vi-VN"/>
              </w:rPr>
            </w:pPr>
            <w:r w:rsidRPr="00CF0175">
              <w:rPr>
                <w:rFonts w:ascii="Times New Roman" w:eastAsia="Times New Roman" w:hAnsi="Times New Roman"/>
                <w:color w:val="000000"/>
                <w:sz w:val="26"/>
                <w:szCs w:val="26"/>
                <w:lang w:val="vi-VN"/>
              </w:rPr>
              <w:t>Bùi Đức Hiển</w:t>
            </w:r>
          </w:p>
        </w:tc>
        <w:tc>
          <w:tcPr>
            <w:tcW w:w="1672" w:type="dxa"/>
            <w:tcBorders>
              <w:top w:val="single" w:sz="4" w:space="0" w:color="auto"/>
              <w:left w:val="nil"/>
              <w:bottom w:val="single" w:sz="4" w:space="0" w:color="auto"/>
              <w:right w:val="single" w:sz="4" w:space="0" w:color="auto"/>
            </w:tcBorders>
            <w:shd w:val="clear" w:color="auto" w:fill="auto"/>
            <w:vAlign w:val="center"/>
          </w:tcPr>
          <w:p w14:paraId="666F4F80" w14:textId="0A541C80" w:rsidR="00EC4404" w:rsidRPr="00CF0175" w:rsidRDefault="00F60EC5" w:rsidP="00CF0175">
            <w:pPr>
              <w:spacing w:after="0" w:line="288" w:lineRule="auto"/>
              <w:jc w:val="center"/>
              <w:rPr>
                <w:rFonts w:ascii="Times New Roman" w:eastAsia="Times New Roman" w:hAnsi="Times New Roman"/>
                <w:color w:val="000000"/>
                <w:sz w:val="26"/>
                <w:szCs w:val="26"/>
                <w:lang w:val="vi-VN"/>
              </w:rPr>
            </w:pPr>
            <w:r w:rsidRPr="00CF0175">
              <w:rPr>
                <w:rFonts w:ascii="Times New Roman" w:eastAsia="Times New Roman" w:hAnsi="Times New Roman"/>
                <w:color w:val="000000"/>
                <w:sz w:val="26"/>
                <w:szCs w:val="26"/>
                <w:lang w:val="vi-VN"/>
              </w:rPr>
              <w:t>Thạc sỹ công nghệ kỹ thuật hoá học</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5749D005" w14:textId="77777777" w:rsidR="00EC4404" w:rsidRPr="00CF0175" w:rsidRDefault="00EC4404" w:rsidP="00CF0175">
            <w:pPr>
              <w:spacing w:after="0" w:line="288" w:lineRule="auto"/>
              <w:jc w:val="center"/>
              <w:rPr>
                <w:rFonts w:ascii="Times New Roman" w:eastAsia="Times New Roman" w:hAnsi="Times New Roman"/>
                <w:color w:val="000000"/>
                <w:sz w:val="26"/>
                <w:szCs w:val="26"/>
                <w:lang w:val="vi-VN"/>
              </w:rPr>
            </w:pPr>
            <w:r w:rsidRPr="00CF0175">
              <w:rPr>
                <w:rFonts w:ascii="Times New Roman" w:eastAsia="Times New Roman" w:hAnsi="Times New Roman"/>
                <w:color w:val="000000"/>
                <w:sz w:val="26"/>
                <w:szCs w:val="26"/>
                <w:lang w:val="vi-VN"/>
              </w:rPr>
              <w:t>Nhân viên tư vấn môi trường</w:t>
            </w:r>
          </w:p>
        </w:tc>
        <w:tc>
          <w:tcPr>
            <w:tcW w:w="3034" w:type="dxa"/>
            <w:tcBorders>
              <w:top w:val="single" w:sz="4" w:space="0" w:color="auto"/>
              <w:left w:val="nil"/>
              <w:bottom w:val="single" w:sz="4" w:space="0" w:color="auto"/>
              <w:right w:val="single" w:sz="4" w:space="0" w:color="000000"/>
            </w:tcBorders>
            <w:shd w:val="clear" w:color="auto" w:fill="auto"/>
            <w:vAlign w:val="center"/>
          </w:tcPr>
          <w:p w14:paraId="45BE2695" w14:textId="77777777" w:rsidR="00EC4404" w:rsidRPr="00CF0175" w:rsidRDefault="00EC4404" w:rsidP="00CF0175">
            <w:pPr>
              <w:spacing w:after="0" w:line="288" w:lineRule="auto"/>
              <w:jc w:val="center"/>
              <w:rPr>
                <w:rFonts w:ascii="Times New Roman" w:eastAsia="Times New Roman" w:hAnsi="Times New Roman"/>
                <w:color w:val="000000"/>
                <w:sz w:val="26"/>
                <w:szCs w:val="26"/>
                <w:lang w:val="vi-VN"/>
              </w:rPr>
            </w:pPr>
            <w:r w:rsidRPr="00CF0175">
              <w:rPr>
                <w:rFonts w:ascii="Times New Roman" w:eastAsia="Times New Roman" w:hAnsi="Times New Roman"/>
                <w:color w:val="000000"/>
                <w:sz w:val="26"/>
                <w:szCs w:val="26"/>
                <w:lang w:val="vi-VN"/>
              </w:rPr>
              <w:t>Đánh giá tác động môi trường và đưa ra biện pháp giảm thiểu chương 3</w:t>
            </w:r>
          </w:p>
        </w:tc>
        <w:tc>
          <w:tcPr>
            <w:tcW w:w="1502" w:type="dxa"/>
            <w:tcBorders>
              <w:top w:val="single" w:sz="4" w:space="0" w:color="auto"/>
              <w:left w:val="nil"/>
              <w:bottom w:val="single" w:sz="4" w:space="0" w:color="auto"/>
              <w:right w:val="single" w:sz="4" w:space="0" w:color="000000"/>
            </w:tcBorders>
            <w:shd w:val="clear" w:color="auto" w:fill="auto"/>
            <w:vAlign w:val="center"/>
            <w:hideMark/>
          </w:tcPr>
          <w:p w14:paraId="2ADB0902" w14:textId="77777777" w:rsidR="00EC4404" w:rsidRPr="00CF0175" w:rsidRDefault="00EC4404" w:rsidP="00CF0175">
            <w:pPr>
              <w:spacing w:after="0" w:line="288" w:lineRule="auto"/>
              <w:jc w:val="center"/>
              <w:rPr>
                <w:rFonts w:ascii="Times New Roman" w:eastAsia="Times New Roman" w:hAnsi="Times New Roman"/>
                <w:color w:val="000000"/>
                <w:sz w:val="26"/>
                <w:szCs w:val="26"/>
                <w:lang w:val="vi-VN"/>
              </w:rPr>
            </w:pPr>
          </w:p>
        </w:tc>
      </w:tr>
      <w:tr w:rsidR="00F60EC5" w:rsidRPr="00CF0175" w14:paraId="56FC9AE8" w14:textId="77777777" w:rsidTr="005E5D88">
        <w:trPr>
          <w:trHeight w:val="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1D18BDB6" w14:textId="24DFCFAC" w:rsidR="00F60EC5" w:rsidRPr="00CF0175" w:rsidRDefault="0098385E" w:rsidP="00CF0175">
            <w:pPr>
              <w:spacing w:after="0" w:line="288" w:lineRule="auto"/>
              <w:jc w:val="center"/>
              <w:rPr>
                <w:rFonts w:ascii="Times New Roman" w:eastAsia="Times New Roman" w:hAnsi="Times New Roman"/>
                <w:color w:val="000000"/>
                <w:sz w:val="26"/>
                <w:szCs w:val="26"/>
                <w:lang w:val="vi-VN"/>
              </w:rPr>
            </w:pPr>
            <w:r w:rsidRPr="00CF0175">
              <w:rPr>
                <w:rFonts w:ascii="Times New Roman" w:eastAsia="Times New Roman" w:hAnsi="Times New Roman"/>
                <w:color w:val="000000"/>
                <w:sz w:val="26"/>
                <w:szCs w:val="26"/>
                <w:lang w:val="vi-VN"/>
              </w:rPr>
              <w:t>6</w:t>
            </w:r>
          </w:p>
        </w:tc>
        <w:tc>
          <w:tcPr>
            <w:tcW w:w="1672" w:type="dxa"/>
            <w:tcBorders>
              <w:top w:val="single" w:sz="4" w:space="0" w:color="auto"/>
              <w:left w:val="nil"/>
              <w:bottom w:val="single" w:sz="4" w:space="0" w:color="auto"/>
              <w:right w:val="single" w:sz="4" w:space="0" w:color="000000"/>
            </w:tcBorders>
            <w:shd w:val="clear" w:color="auto" w:fill="auto"/>
            <w:vAlign w:val="center"/>
          </w:tcPr>
          <w:p w14:paraId="5932B9AB" w14:textId="77777777" w:rsidR="00F60EC5" w:rsidRPr="00CF0175" w:rsidRDefault="00F60EC5" w:rsidP="00CF0175">
            <w:pPr>
              <w:spacing w:after="0" w:line="288" w:lineRule="auto"/>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Đỗ Chí Linh</w:t>
            </w:r>
          </w:p>
        </w:tc>
        <w:tc>
          <w:tcPr>
            <w:tcW w:w="1672" w:type="dxa"/>
            <w:tcBorders>
              <w:top w:val="single" w:sz="4" w:space="0" w:color="auto"/>
              <w:left w:val="nil"/>
              <w:bottom w:val="single" w:sz="4" w:space="0" w:color="auto"/>
              <w:right w:val="single" w:sz="4" w:space="0" w:color="000000"/>
            </w:tcBorders>
            <w:shd w:val="clear" w:color="auto" w:fill="auto"/>
            <w:vAlign w:val="center"/>
          </w:tcPr>
          <w:p w14:paraId="0A09CB10" w14:textId="77777777" w:rsidR="00F60EC5" w:rsidRPr="00CF0175" w:rsidRDefault="00F60EC5" w:rsidP="00CF0175">
            <w:pPr>
              <w:spacing w:after="0" w:line="288" w:lineRule="auto"/>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Cử nhân Khoa học môi trường</w:t>
            </w:r>
          </w:p>
        </w:tc>
        <w:tc>
          <w:tcPr>
            <w:tcW w:w="1588" w:type="dxa"/>
            <w:tcBorders>
              <w:top w:val="single" w:sz="4" w:space="0" w:color="auto"/>
              <w:left w:val="nil"/>
              <w:bottom w:val="single" w:sz="4" w:space="0" w:color="auto"/>
              <w:right w:val="single" w:sz="4" w:space="0" w:color="auto"/>
            </w:tcBorders>
            <w:shd w:val="clear" w:color="auto" w:fill="auto"/>
            <w:vAlign w:val="center"/>
          </w:tcPr>
          <w:p w14:paraId="34BFD48B" w14:textId="77777777" w:rsidR="00F60EC5" w:rsidRPr="00CF0175" w:rsidRDefault="00F60EC5" w:rsidP="00CF0175">
            <w:pPr>
              <w:spacing w:after="0" w:line="288" w:lineRule="auto"/>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Chuyên gia tư vấn môi trường</w:t>
            </w:r>
          </w:p>
        </w:tc>
        <w:tc>
          <w:tcPr>
            <w:tcW w:w="3034" w:type="dxa"/>
            <w:tcBorders>
              <w:top w:val="single" w:sz="4" w:space="0" w:color="auto"/>
              <w:left w:val="nil"/>
              <w:bottom w:val="single" w:sz="4" w:space="0" w:color="auto"/>
              <w:right w:val="single" w:sz="4" w:space="0" w:color="000000"/>
            </w:tcBorders>
            <w:shd w:val="clear" w:color="auto" w:fill="auto"/>
            <w:vAlign w:val="center"/>
          </w:tcPr>
          <w:p w14:paraId="3E49A705" w14:textId="77777777" w:rsidR="00F60EC5" w:rsidRPr="00CF0175" w:rsidRDefault="00F60EC5" w:rsidP="00CF0175">
            <w:pPr>
              <w:spacing w:after="0" w:line="288" w:lineRule="auto"/>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Kiểm tra báo cáo</w:t>
            </w:r>
          </w:p>
        </w:tc>
        <w:tc>
          <w:tcPr>
            <w:tcW w:w="1502" w:type="dxa"/>
            <w:tcBorders>
              <w:top w:val="single" w:sz="4" w:space="0" w:color="auto"/>
              <w:left w:val="nil"/>
              <w:bottom w:val="single" w:sz="4" w:space="0" w:color="auto"/>
              <w:right w:val="single" w:sz="4" w:space="0" w:color="000000"/>
            </w:tcBorders>
            <w:shd w:val="clear" w:color="auto" w:fill="auto"/>
            <w:vAlign w:val="center"/>
          </w:tcPr>
          <w:p w14:paraId="2A995272" w14:textId="77777777" w:rsidR="00F60EC5" w:rsidRPr="00CF0175" w:rsidRDefault="00F60EC5" w:rsidP="00CF0175">
            <w:pPr>
              <w:spacing w:after="0" w:line="288" w:lineRule="auto"/>
              <w:jc w:val="center"/>
              <w:rPr>
                <w:rFonts w:ascii="Times New Roman" w:eastAsia="Times New Roman" w:hAnsi="Times New Roman"/>
                <w:color w:val="000000"/>
                <w:sz w:val="26"/>
                <w:szCs w:val="26"/>
              </w:rPr>
            </w:pPr>
          </w:p>
        </w:tc>
      </w:tr>
    </w:tbl>
    <w:p w14:paraId="33CF98AA" w14:textId="77777777" w:rsidR="00847AFC" w:rsidRPr="00CF0175" w:rsidRDefault="00847AFC" w:rsidP="00CF0175">
      <w:pPr>
        <w:keepNext/>
        <w:keepLines/>
        <w:spacing w:after="0" w:line="288" w:lineRule="auto"/>
        <w:jc w:val="both"/>
        <w:outlineLvl w:val="0"/>
        <w:rPr>
          <w:rFonts w:ascii="Times New Roman" w:eastAsia="Times New Roman" w:hAnsi="Times New Roman"/>
          <w:b/>
          <w:bCs/>
          <w:iCs/>
          <w:color w:val="000000"/>
          <w:sz w:val="26"/>
          <w:szCs w:val="26"/>
          <w:lang w:val="x-none" w:eastAsia="x-none"/>
        </w:rPr>
      </w:pPr>
      <w:bookmarkStart w:id="37" w:name="_Toc10007862"/>
      <w:bookmarkStart w:id="38" w:name="_Toc10010030"/>
      <w:bookmarkStart w:id="39" w:name="_Toc10551276"/>
      <w:bookmarkStart w:id="40" w:name="_Toc12279134"/>
      <w:bookmarkStart w:id="41" w:name="_Toc15627101"/>
      <w:bookmarkStart w:id="42" w:name="_Toc15973197"/>
      <w:bookmarkStart w:id="43" w:name="_Toc95470118"/>
      <w:bookmarkStart w:id="44" w:name="_Toc100817232"/>
      <w:bookmarkStart w:id="45" w:name="_Toc150854230"/>
      <w:r w:rsidRPr="00CF0175">
        <w:rPr>
          <w:rFonts w:ascii="Times New Roman" w:eastAsia="Times New Roman" w:hAnsi="Times New Roman"/>
          <w:b/>
          <w:bCs/>
          <w:iCs/>
          <w:color w:val="000000"/>
          <w:sz w:val="26"/>
          <w:szCs w:val="26"/>
          <w:lang w:eastAsia="x-none"/>
        </w:rPr>
        <w:t>4</w:t>
      </w:r>
      <w:r w:rsidRPr="00CF0175">
        <w:rPr>
          <w:rFonts w:ascii="Times New Roman" w:eastAsia="Times New Roman" w:hAnsi="Times New Roman"/>
          <w:b/>
          <w:bCs/>
          <w:iCs/>
          <w:color w:val="000000"/>
          <w:sz w:val="26"/>
          <w:szCs w:val="26"/>
          <w:lang w:val="x-none" w:eastAsia="x-none"/>
        </w:rPr>
        <w:t xml:space="preserve">. </w:t>
      </w:r>
      <w:bookmarkEnd w:id="37"/>
      <w:bookmarkEnd w:id="38"/>
      <w:bookmarkEnd w:id="39"/>
      <w:bookmarkEnd w:id="40"/>
      <w:bookmarkEnd w:id="41"/>
      <w:bookmarkEnd w:id="42"/>
      <w:bookmarkEnd w:id="43"/>
      <w:bookmarkEnd w:id="44"/>
      <w:r w:rsidRPr="00CF0175">
        <w:rPr>
          <w:rFonts w:ascii="Times New Roman" w:eastAsia="Times New Roman" w:hAnsi="Times New Roman"/>
          <w:b/>
          <w:bCs/>
          <w:iCs/>
          <w:color w:val="000000"/>
          <w:sz w:val="26"/>
          <w:szCs w:val="26"/>
          <w:lang w:val="x-none" w:eastAsia="x-none"/>
        </w:rPr>
        <w:t>Ph</w:t>
      </w:r>
      <w:r w:rsidRPr="00CF0175">
        <w:rPr>
          <w:rFonts w:ascii="Times New Roman" w:eastAsia="Times New Roman" w:hAnsi="Times New Roman"/>
          <w:b/>
          <w:bCs/>
          <w:iCs/>
          <w:color w:val="000000"/>
          <w:sz w:val="26"/>
          <w:szCs w:val="26"/>
          <w:lang w:eastAsia="x-none"/>
        </w:rPr>
        <w:t>ư</w:t>
      </w:r>
      <w:r w:rsidRPr="00CF0175">
        <w:rPr>
          <w:rFonts w:ascii="Times New Roman" w:eastAsia="Times New Roman" w:hAnsi="Times New Roman"/>
          <w:b/>
          <w:bCs/>
          <w:iCs/>
          <w:color w:val="000000"/>
          <w:sz w:val="26"/>
          <w:szCs w:val="26"/>
          <w:lang w:val="x-none" w:eastAsia="x-none"/>
        </w:rPr>
        <w:t>ơng pháp đánh giá tác động môi tr</w:t>
      </w:r>
      <w:r w:rsidRPr="00CF0175">
        <w:rPr>
          <w:rFonts w:ascii="Times New Roman" w:eastAsia="Times New Roman" w:hAnsi="Times New Roman"/>
          <w:b/>
          <w:bCs/>
          <w:iCs/>
          <w:color w:val="000000"/>
          <w:sz w:val="26"/>
          <w:szCs w:val="26"/>
          <w:lang w:eastAsia="x-none"/>
        </w:rPr>
        <w:t>ư</w:t>
      </w:r>
      <w:r w:rsidRPr="00CF0175">
        <w:rPr>
          <w:rFonts w:ascii="Times New Roman" w:eastAsia="Times New Roman" w:hAnsi="Times New Roman"/>
          <w:b/>
          <w:bCs/>
          <w:iCs/>
          <w:color w:val="000000"/>
          <w:sz w:val="26"/>
          <w:szCs w:val="26"/>
          <w:lang w:val="x-none" w:eastAsia="x-none"/>
        </w:rPr>
        <w:t>ờng</w:t>
      </w:r>
      <w:bookmarkEnd w:id="45"/>
    </w:p>
    <w:p w14:paraId="3E207831" w14:textId="77777777" w:rsidR="00847AFC" w:rsidRPr="00CF0175" w:rsidRDefault="00847AFC" w:rsidP="00CF0175">
      <w:pPr>
        <w:tabs>
          <w:tab w:val="left" w:pos="851"/>
        </w:tabs>
        <w:spacing w:after="0" w:line="288" w:lineRule="auto"/>
        <w:jc w:val="both"/>
        <w:outlineLvl w:val="0"/>
        <w:rPr>
          <w:rFonts w:ascii="Times New Roman" w:hAnsi="Times New Roman"/>
          <w:b/>
          <w:i/>
          <w:color w:val="000000"/>
          <w:sz w:val="26"/>
          <w:szCs w:val="26"/>
        </w:rPr>
      </w:pPr>
      <w:bookmarkStart w:id="46" w:name="_Toc33429304"/>
      <w:bookmarkStart w:id="47" w:name="_Toc34665902"/>
      <w:bookmarkStart w:id="48" w:name="_Toc76714704"/>
      <w:bookmarkStart w:id="49" w:name="_Toc76714827"/>
      <w:bookmarkStart w:id="50" w:name="_Toc95470119"/>
      <w:bookmarkStart w:id="51" w:name="_Toc100817233"/>
      <w:bookmarkStart w:id="52" w:name="_Toc150854231"/>
      <w:r w:rsidRPr="00CF0175">
        <w:rPr>
          <w:rFonts w:ascii="Times New Roman" w:hAnsi="Times New Roman"/>
          <w:b/>
          <w:i/>
          <w:color w:val="000000"/>
          <w:sz w:val="26"/>
          <w:szCs w:val="26"/>
        </w:rPr>
        <w:t>4.1. Phương pháp ĐTM</w:t>
      </w:r>
      <w:bookmarkEnd w:id="46"/>
      <w:bookmarkEnd w:id="47"/>
      <w:bookmarkEnd w:id="48"/>
      <w:bookmarkEnd w:id="49"/>
      <w:bookmarkEnd w:id="50"/>
      <w:bookmarkEnd w:id="51"/>
      <w:bookmarkEnd w:id="52"/>
    </w:p>
    <w:p w14:paraId="7EAFBFBF" w14:textId="77777777" w:rsidR="00847AFC" w:rsidRPr="00CF0175" w:rsidRDefault="00847AFC" w:rsidP="00CF0175">
      <w:pPr>
        <w:numPr>
          <w:ilvl w:val="0"/>
          <w:numId w:val="8"/>
        </w:numPr>
        <w:tabs>
          <w:tab w:val="left" w:pos="851"/>
        </w:tabs>
        <w:spacing w:after="0" w:line="288" w:lineRule="auto"/>
        <w:ind w:left="0" w:firstLine="567"/>
        <w:jc w:val="both"/>
        <w:rPr>
          <w:rFonts w:ascii="Times New Roman" w:hAnsi="Times New Roman"/>
          <w:b/>
          <w:color w:val="000000"/>
          <w:sz w:val="26"/>
          <w:szCs w:val="26"/>
          <w:lang w:val="x-none" w:eastAsia="x-none"/>
        </w:rPr>
      </w:pPr>
      <w:r w:rsidRPr="00CF0175">
        <w:rPr>
          <w:rFonts w:ascii="Times New Roman" w:hAnsi="Times New Roman"/>
          <w:color w:val="000000"/>
          <w:spacing w:val="4"/>
          <w:sz w:val="26"/>
          <w:szCs w:val="26"/>
        </w:rPr>
        <w:t xml:space="preserve">Phương pháp đánh giá nhanh </w:t>
      </w:r>
      <w:r w:rsidRPr="00CF0175">
        <w:rPr>
          <w:rFonts w:ascii="Times New Roman" w:eastAsia="Times New Roman" w:hAnsi="Times New Roman"/>
          <w:color w:val="000000"/>
          <w:sz w:val="26"/>
          <w:szCs w:val="26"/>
          <w:lang w:val="vi-VN"/>
        </w:rPr>
        <w:t>trên cơ sở hệ số ô nhiễm:</w:t>
      </w:r>
      <w:r w:rsidRPr="00CF0175">
        <w:rPr>
          <w:rFonts w:ascii="Times New Roman" w:eastAsia="Times New Roman" w:hAnsi="Times New Roman"/>
          <w:color w:val="000000"/>
          <w:sz w:val="26"/>
          <w:szCs w:val="26"/>
        </w:rPr>
        <w:t xml:space="preserve"> Phương pháp này được thực hiện dựa trên các</w:t>
      </w:r>
      <w:r w:rsidRPr="00CF0175">
        <w:rPr>
          <w:rFonts w:ascii="Times New Roman" w:eastAsia="Times New Roman" w:hAnsi="Times New Roman"/>
          <w:color w:val="000000"/>
          <w:sz w:val="26"/>
          <w:szCs w:val="26"/>
          <w:lang w:val="vi-VN"/>
        </w:rPr>
        <w:t xml:space="preserve"> tài liệu đánh giá</w:t>
      </w:r>
      <w:r w:rsidRPr="00CF0175">
        <w:rPr>
          <w:rFonts w:ascii="Times New Roman" w:eastAsia="Times New Roman" w:hAnsi="Times New Roman"/>
          <w:color w:val="000000"/>
          <w:sz w:val="26"/>
          <w:szCs w:val="26"/>
        </w:rPr>
        <w:t xml:space="preserve"> </w:t>
      </w:r>
      <w:r w:rsidRPr="00CF0175">
        <w:rPr>
          <w:rFonts w:ascii="Times New Roman" w:eastAsia="Times New Roman" w:hAnsi="Times New Roman"/>
          <w:color w:val="000000"/>
          <w:sz w:val="26"/>
          <w:szCs w:val="26"/>
          <w:lang w:val="vi-VN"/>
        </w:rPr>
        <w:t>nhanh của WHO, IPPC..., dự báo mức ồn nguồn và mức ồn suy giảm theo khoảng cách</w:t>
      </w:r>
      <w:r w:rsidRPr="00CF0175">
        <w:rPr>
          <w:rFonts w:ascii="Times New Roman" w:eastAsia="Times New Roman" w:hAnsi="Times New Roman"/>
          <w:color w:val="000000"/>
          <w:sz w:val="26"/>
          <w:szCs w:val="26"/>
        </w:rPr>
        <w:t xml:space="preserve"> </w:t>
      </w:r>
      <w:r w:rsidRPr="00CF0175">
        <w:rPr>
          <w:rFonts w:ascii="Times New Roman" w:eastAsia="Times New Roman" w:hAnsi="Times New Roman"/>
          <w:color w:val="000000"/>
          <w:sz w:val="26"/>
          <w:szCs w:val="26"/>
          <w:lang w:val="vi-VN"/>
        </w:rPr>
        <w:t xml:space="preserve">được trích dẫn từ giáo trình </w:t>
      </w:r>
      <w:r w:rsidRPr="00CF0175">
        <w:rPr>
          <w:rFonts w:ascii="Times New Roman" w:eastAsia="Times New Roman" w:hAnsi="Times New Roman"/>
          <w:color w:val="000000"/>
          <w:sz w:val="26"/>
          <w:szCs w:val="26"/>
        </w:rPr>
        <w:t>“</w:t>
      </w:r>
      <w:r w:rsidRPr="00CF0175">
        <w:rPr>
          <w:rFonts w:ascii="Times New Roman" w:eastAsia="Times New Roman" w:hAnsi="Times New Roman"/>
          <w:color w:val="000000"/>
          <w:sz w:val="26"/>
          <w:szCs w:val="26"/>
          <w:lang w:val="vi-VN"/>
        </w:rPr>
        <w:t>Môi trường không khí</w:t>
      </w:r>
      <w:r w:rsidRPr="00CF0175">
        <w:rPr>
          <w:rFonts w:ascii="Times New Roman" w:eastAsia="Times New Roman" w:hAnsi="Times New Roman"/>
          <w:color w:val="000000"/>
          <w:sz w:val="26"/>
          <w:szCs w:val="26"/>
        </w:rPr>
        <w:t xml:space="preserve">” </w:t>
      </w:r>
      <w:r w:rsidRPr="00CF0175">
        <w:rPr>
          <w:rFonts w:ascii="Times New Roman" w:eastAsia="Times New Roman" w:hAnsi="Times New Roman"/>
          <w:color w:val="000000"/>
          <w:sz w:val="26"/>
          <w:szCs w:val="26"/>
          <w:lang w:val="vi-VN"/>
        </w:rPr>
        <w:t>của GS. TSKH Phạm Ngọc Đăng. Trên cơ sở các hệ số ô nhiễm tùy theo từng loại hình dự án và các biện pháp BVMT kèm theo, phương pháp này cho phép dự báo các tải lượng ô nhiễm về không khí, nước, CTR khi Dự án triển khai thi công xây dựng và đi vào vận hành (Được áp dụng tại chương 3 của Báo cáo).</w:t>
      </w:r>
    </w:p>
    <w:p w14:paraId="375BFB52" w14:textId="77777777" w:rsidR="00847AFC" w:rsidRPr="00CF0175" w:rsidRDefault="00847AFC" w:rsidP="00CF0175">
      <w:pPr>
        <w:numPr>
          <w:ilvl w:val="0"/>
          <w:numId w:val="8"/>
        </w:numPr>
        <w:tabs>
          <w:tab w:val="left" w:pos="851"/>
        </w:tabs>
        <w:spacing w:after="0" w:line="288" w:lineRule="auto"/>
        <w:ind w:left="0" w:firstLine="567"/>
        <w:jc w:val="both"/>
        <w:rPr>
          <w:rFonts w:ascii="Times New Roman" w:hAnsi="Times New Roman"/>
          <w:bCs/>
          <w:color w:val="000000"/>
          <w:spacing w:val="-2"/>
          <w:sz w:val="26"/>
          <w:szCs w:val="26"/>
          <w:lang w:val="x-none" w:eastAsia="x-none"/>
        </w:rPr>
      </w:pPr>
      <w:r w:rsidRPr="00CF0175">
        <w:rPr>
          <w:rFonts w:ascii="Times New Roman" w:hAnsi="Times New Roman"/>
          <w:bCs/>
          <w:color w:val="000000"/>
          <w:spacing w:val="-2"/>
          <w:sz w:val="26"/>
          <w:szCs w:val="26"/>
          <w:lang w:val="x-none" w:eastAsia="x-none"/>
        </w:rPr>
        <w:t>Phương pháp chuyên gia</w:t>
      </w:r>
      <w:r w:rsidRPr="00CF0175">
        <w:rPr>
          <w:rFonts w:ascii="Times New Roman" w:hAnsi="Times New Roman"/>
          <w:bCs/>
          <w:color w:val="000000"/>
          <w:spacing w:val="-2"/>
          <w:sz w:val="26"/>
          <w:szCs w:val="26"/>
          <w:lang w:eastAsia="x-none"/>
        </w:rPr>
        <w:t xml:space="preserve">: </w:t>
      </w:r>
      <w:r w:rsidRPr="00CF0175">
        <w:rPr>
          <w:rFonts w:ascii="Times New Roman" w:hAnsi="Times New Roman"/>
          <w:bCs/>
          <w:color w:val="000000"/>
          <w:spacing w:val="-2"/>
          <w:sz w:val="26"/>
          <w:szCs w:val="26"/>
          <w:lang w:val="x-none" w:eastAsia="x-none"/>
        </w:rPr>
        <w:t>Tham khảo tri thức, kinh nghiệm và kỹ năng của các chuyên gia chuyên ngành trong ngành đánh giá tác động môi trường của các dự án đầu tư tương tự nhằm sàng lọc, loại bỏ các phương án đánh giá tác động ít khả thi, cũng như đề xuất các biện pháp quản lý kỹ thu</w:t>
      </w:r>
      <w:r w:rsidRPr="00CF0175">
        <w:rPr>
          <w:rFonts w:ascii="Times New Roman" w:hAnsi="Times New Roman"/>
          <w:bCs/>
          <w:color w:val="000000"/>
          <w:spacing w:val="-2"/>
          <w:sz w:val="26"/>
          <w:szCs w:val="26"/>
          <w:lang w:eastAsia="x-none"/>
        </w:rPr>
        <w:t>ậ</w:t>
      </w:r>
      <w:r w:rsidRPr="00CF0175">
        <w:rPr>
          <w:rFonts w:ascii="Times New Roman" w:hAnsi="Times New Roman"/>
          <w:bCs/>
          <w:color w:val="000000"/>
          <w:spacing w:val="-2"/>
          <w:sz w:val="26"/>
          <w:szCs w:val="26"/>
          <w:lang w:val="x-none" w:eastAsia="x-none"/>
        </w:rPr>
        <w:t xml:space="preserve">t </w:t>
      </w:r>
      <w:r w:rsidRPr="00CF0175">
        <w:rPr>
          <w:rFonts w:ascii="Times New Roman" w:hAnsi="Times New Roman"/>
          <w:bCs/>
          <w:color w:val="000000"/>
          <w:spacing w:val="-2"/>
          <w:sz w:val="26"/>
          <w:szCs w:val="26"/>
          <w:lang w:eastAsia="x-none"/>
        </w:rPr>
        <w:t>-</w:t>
      </w:r>
      <w:r w:rsidRPr="00CF0175">
        <w:rPr>
          <w:rFonts w:ascii="Times New Roman" w:hAnsi="Times New Roman"/>
          <w:bCs/>
          <w:color w:val="000000"/>
          <w:spacing w:val="-2"/>
          <w:sz w:val="26"/>
          <w:szCs w:val="26"/>
          <w:lang w:val="x-none" w:eastAsia="x-none"/>
        </w:rPr>
        <w:t xml:space="preserve"> công nghệ môi trường nhằm khống chế, kiểm soát và giảm thiểu khả thi, hiệu quả các tác động môi trường quan trọng của dự án. Phương pháp có độ tin cậy cao, được sử dụng trong tất cả các phần nội dung và các bước thực hiện của quy trình nghiên cứu xây dựng báo cáo ĐTM. </w:t>
      </w:r>
      <w:r w:rsidRPr="00CF0175">
        <w:rPr>
          <w:rFonts w:ascii="Times New Roman" w:hAnsi="Times New Roman"/>
          <w:bCs/>
          <w:color w:val="000000"/>
          <w:spacing w:val="-2"/>
          <w:sz w:val="26"/>
          <w:szCs w:val="26"/>
          <w:lang w:eastAsia="x-none"/>
        </w:rPr>
        <w:t>(Được á</w:t>
      </w:r>
      <w:r w:rsidRPr="00CF0175">
        <w:rPr>
          <w:rFonts w:ascii="Times New Roman" w:hAnsi="Times New Roman"/>
          <w:bCs/>
          <w:color w:val="000000"/>
          <w:spacing w:val="-2"/>
          <w:sz w:val="26"/>
          <w:szCs w:val="26"/>
          <w:lang w:val="x-none" w:eastAsia="x-none"/>
        </w:rPr>
        <w:t>p dụng cho toàn bộ báo cáo</w:t>
      </w:r>
      <w:r w:rsidRPr="00CF0175">
        <w:rPr>
          <w:rFonts w:ascii="Times New Roman" w:hAnsi="Times New Roman"/>
          <w:bCs/>
          <w:color w:val="000000"/>
          <w:spacing w:val="-2"/>
          <w:sz w:val="26"/>
          <w:szCs w:val="26"/>
          <w:lang w:eastAsia="x-none"/>
        </w:rPr>
        <w:t>)</w:t>
      </w:r>
      <w:r w:rsidRPr="00CF0175">
        <w:rPr>
          <w:rFonts w:ascii="Times New Roman" w:hAnsi="Times New Roman"/>
          <w:bCs/>
          <w:color w:val="000000"/>
          <w:spacing w:val="-2"/>
          <w:sz w:val="26"/>
          <w:szCs w:val="26"/>
          <w:lang w:val="x-none" w:eastAsia="x-none"/>
        </w:rPr>
        <w:t>.</w:t>
      </w:r>
    </w:p>
    <w:p w14:paraId="5EC55938" w14:textId="77777777" w:rsidR="00847AFC" w:rsidRPr="00CF0175" w:rsidRDefault="00847AFC" w:rsidP="00CF0175">
      <w:pPr>
        <w:numPr>
          <w:ilvl w:val="0"/>
          <w:numId w:val="8"/>
        </w:numPr>
        <w:tabs>
          <w:tab w:val="left" w:pos="851"/>
        </w:tabs>
        <w:spacing w:after="0" w:line="288" w:lineRule="auto"/>
        <w:ind w:left="0" w:firstLine="567"/>
        <w:jc w:val="both"/>
        <w:rPr>
          <w:rFonts w:ascii="Times New Roman" w:hAnsi="Times New Roman"/>
          <w:bCs/>
          <w:color w:val="000000"/>
          <w:sz w:val="26"/>
          <w:szCs w:val="26"/>
          <w:lang w:val="x-none" w:eastAsia="x-none"/>
        </w:rPr>
      </w:pPr>
      <w:r w:rsidRPr="00CF0175">
        <w:rPr>
          <w:rFonts w:ascii="Times New Roman" w:hAnsi="Times New Roman"/>
          <w:bCs/>
          <w:color w:val="000000"/>
          <w:sz w:val="26"/>
          <w:szCs w:val="26"/>
          <w:lang w:val="x-none" w:eastAsia="x-none"/>
        </w:rPr>
        <w:t>Phương pháp mô hình hoá</w:t>
      </w:r>
      <w:r w:rsidRPr="00CF0175">
        <w:rPr>
          <w:rFonts w:ascii="Times New Roman" w:hAnsi="Times New Roman"/>
          <w:bCs/>
          <w:color w:val="000000"/>
          <w:sz w:val="26"/>
          <w:szCs w:val="26"/>
          <w:lang w:eastAsia="x-none"/>
        </w:rPr>
        <w:t xml:space="preserve">: </w:t>
      </w:r>
      <w:r w:rsidRPr="00CF0175">
        <w:rPr>
          <w:rFonts w:ascii="Times New Roman" w:hAnsi="Times New Roman"/>
          <w:bCs/>
          <w:color w:val="000000"/>
          <w:sz w:val="26"/>
          <w:szCs w:val="26"/>
          <w:lang w:val="x-none" w:eastAsia="x-none"/>
        </w:rPr>
        <w:t>Sử dụng các mô hình tính toán để dự báo lan truyền các chất ô nhiễm trong môi trường không khí, từ đó xác định mức độ, phạm vi ô nhiễm môi trường không khí do các hoạt động của dự án gây ra.</w:t>
      </w:r>
      <w:r w:rsidRPr="00CF0175">
        <w:rPr>
          <w:rFonts w:ascii="Times New Roman" w:hAnsi="Times New Roman"/>
          <w:bCs/>
          <w:color w:val="000000"/>
          <w:sz w:val="26"/>
          <w:szCs w:val="26"/>
          <w:lang w:eastAsia="x-none"/>
        </w:rPr>
        <w:t xml:space="preserve"> (Được á</w:t>
      </w:r>
      <w:r w:rsidRPr="00CF0175">
        <w:rPr>
          <w:rFonts w:ascii="Times New Roman" w:hAnsi="Times New Roman"/>
          <w:bCs/>
          <w:color w:val="000000"/>
          <w:sz w:val="26"/>
          <w:szCs w:val="26"/>
          <w:lang w:val="x-none" w:eastAsia="x-none"/>
        </w:rPr>
        <w:t>p dụng tại chương 3 của báo cáo</w:t>
      </w:r>
      <w:r w:rsidRPr="00CF0175">
        <w:rPr>
          <w:rFonts w:ascii="Times New Roman" w:hAnsi="Times New Roman"/>
          <w:bCs/>
          <w:color w:val="000000"/>
          <w:sz w:val="26"/>
          <w:szCs w:val="26"/>
          <w:lang w:eastAsia="x-none"/>
        </w:rPr>
        <w:t>)</w:t>
      </w:r>
      <w:r w:rsidRPr="00CF0175">
        <w:rPr>
          <w:rFonts w:ascii="Times New Roman" w:hAnsi="Times New Roman"/>
          <w:bCs/>
          <w:color w:val="000000"/>
          <w:sz w:val="26"/>
          <w:szCs w:val="26"/>
          <w:lang w:val="x-none" w:eastAsia="x-none"/>
        </w:rPr>
        <w:t>.</w:t>
      </w:r>
    </w:p>
    <w:p w14:paraId="53FCB0C7" w14:textId="77777777" w:rsidR="00847AFC" w:rsidRPr="00CF0175" w:rsidRDefault="00847AFC" w:rsidP="00CF0175">
      <w:pPr>
        <w:tabs>
          <w:tab w:val="left" w:pos="851"/>
        </w:tabs>
        <w:spacing w:after="0" w:line="288" w:lineRule="auto"/>
        <w:jc w:val="both"/>
        <w:outlineLvl w:val="0"/>
        <w:rPr>
          <w:rFonts w:ascii="Times New Roman" w:hAnsi="Times New Roman"/>
          <w:b/>
          <w:i/>
          <w:iCs/>
          <w:color w:val="000000"/>
          <w:sz w:val="26"/>
          <w:szCs w:val="26"/>
          <w:lang w:eastAsia="x-none"/>
        </w:rPr>
      </w:pPr>
      <w:bookmarkStart w:id="53" w:name="_Toc150854232"/>
      <w:r w:rsidRPr="00CF0175">
        <w:rPr>
          <w:rFonts w:ascii="Times New Roman" w:hAnsi="Times New Roman"/>
          <w:b/>
          <w:i/>
          <w:iCs/>
          <w:color w:val="000000"/>
          <w:sz w:val="26"/>
          <w:szCs w:val="26"/>
          <w:lang w:eastAsia="x-none"/>
        </w:rPr>
        <w:t>4.2. Các phương pháp khác</w:t>
      </w:r>
      <w:bookmarkEnd w:id="53"/>
    </w:p>
    <w:p w14:paraId="2016B0AA" w14:textId="77777777" w:rsidR="00847AFC" w:rsidRPr="00CF0175" w:rsidRDefault="00847AFC" w:rsidP="00CF0175">
      <w:pPr>
        <w:numPr>
          <w:ilvl w:val="0"/>
          <w:numId w:val="8"/>
        </w:numPr>
        <w:tabs>
          <w:tab w:val="left" w:pos="851"/>
        </w:tabs>
        <w:spacing w:after="0" w:line="288" w:lineRule="auto"/>
        <w:ind w:left="0" w:firstLine="567"/>
        <w:jc w:val="both"/>
        <w:rPr>
          <w:rFonts w:ascii="Times New Roman" w:hAnsi="Times New Roman"/>
          <w:b/>
          <w:color w:val="000000"/>
          <w:sz w:val="26"/>
          <w:szCs w:val="26"/>
          <w:lang w:val="x-none" w:eastAsia="x-none"/>
        </w:rPr>
      </w:pPr>
      <w:r w:rsidRPr="00CF0175">
        <w:rPr>
          <w:rFonts w:ascii="Times New Roman" w:hAnsi="Times New Roman"/>
          <w:color w:val="000000"/>
          <w:sz w:val="26"/>
          <w:szCs w:val="26"/>
        </w:rPr>
        <w:t xml:space="preserve">Phương pháp thu thập thông tin: </w:t>
      </w:r>
      <w:r w:rsidRPr="00CF0175">
        <w:rPr>
          <w:rFonts w:ascii="Times New Roman" w:hAnsi="Times New Roman"/>
          <w:color w:val="000000"/>
          <w:sz w:val="26"/>
          <w:szCs w:val="26"/>
          <w:lang w:eastAsia="x-none"/>
        </w:rPr>
        <w:t>S</w:t>
      </w:r>
      <w:r w:rsidRPr="00CF0175">
        <w:rPr>
          <w:rFonts w:ascii="Times New Roman" w:hAnsi="Times New Roman"/>
          <w:color w:val="000000"/>
          <w:sz w:val="26"/>
          <w:szCs w:val="26"/>
          <w:lang w:val="x-none" w:eastAsia="x-none"/>
        </w:rPr>
        <w:t xml:space="preserve">ử dụng các tài liệu thu thập được của địa phương, cũng như các tài liệu nghiên cứu đã được thực hiện từ trước tới nay của các cơ quan có liên quan trong lĩnh vực môi trường tự nhiên - xã hội. Những tài liệu này được hệ thống lại theo thời gian, được hiệu chỉnh và giúp cho việc xác định </w:t>
      </w:r>
      <w:r w:rsidRPr="00CF0175">
        <w:rPr>
          <w:rFonts w:ascii="Times New Roman" w:hAnsi="Times New Roman"/>
          <w:color w:val="000000"/>
          <w:sz w:val="26"/>
          <w:szCs w:val="26"/>
          <w:lang w:eastAsia="x-none"/>
        </w:rPr>
        <w:t xml:space="preserve">các mối tương quan giữa dự án với các đối tượng tự nhiên, kinh tế - xã hội xung quanh khu vực thực hiện dự án. Từ đó xác định được các đối tượng chịu tác động trực tiếp hoặc gián tiếp bởi dự án (Được áp dụng tại mục 1.1, chương 1 và chương 2 của Báo cáo). </w:t>
      </w:r>
    </w:p>
    <w:p w14:paraId="21843297" w14:textId="77777777" w:rsidR="00847AFC" w:rsidRPr="00CF0175" w:rsidRDefault="00847AFC" w:rsidP="00CF0175">
      <w:pPr>
        <w:tabs>
          <w:tab w:val="left" w:pos="851"/>
        </w:tabs>
        <w:spacing w:after="0" w:line="288" w:lineRule="auto"/>
        <w:ind w:firstLine="567"/>
        <w:jc w:val="both"/>
        <w:rPr>
          <w:rFonts w:ascii="Times New Roman" w:hAnsi="Times New Roman"/>
          <w:color w:val="000000"/>
          <w:spacing w:val="4"/>
          <w:sz w:val="26"/>
          <w:szCs w:val="26"/>
        </w:rPr>
      </w:pPr>
      <w:r w:rsidRPr="00CF0175">
        <w:rPr>
          <w:rFonts w:ascii="Times New Roman" w:hAnsi="Times New Roman"/>
          <w:color w:val="000000"/>
          <w:sz w:val="26"/>
          <w:szCs w:val="26"/>
        </w:rPr>
        <w:t>-</w:t>
      </w:r>
      <w:r w:rsidRPr="00CF0175">
        <w:rPr>
          <w:rFonts w:ascii="Times New Roman" w:hAnsi="Times New Roman"/>
          <w:color w:val="000000"/>
          <w:sz w:val="26"/>
          <w:szCs w:val="26"/>
        </w:rPr>
        <w:tab/>
      </w:r>
      <w:r w:rsidRPr="00CF0175">
        <w:rPr>
          <w:rFonts w:ascii="Times New Roman" w:hAnsi="Times New Roman"/>
          <w:color w:val="000000"/>
          <w:spacing w:val="4"/>
          <w:sz w:val="26"/>
          <w:szCs w:val="26"/>
        </w:rPr>
        <w:t xml:space="preserve">Phương pháp điều tra khảo sát thực địa: Là phương pháp nghiên cứu định tính của thu thập dữ liệu tự nhiên thông qua việc quan sát, ghi chép các thông tin liên quan về dự án. Từ đó có thể hiểu rõ hơn về vị trí của dự án, các đối tượng xung quanh khu vực thực hiện dự án, các thành phần môi trường liên quan. Ngoài ra, phương pháp này cũng bao gồm việc thu nhập các điều kiện về môi trường tự nhiên, kinh tế </w:t>
      </w:r>
      <w:r w:rsidRPr="00CF0175">
        <w:rPr>
          <w:rFonts w:ascii="Times New Roman" w:hAnsi="Times New Roman"/>
          <w:color w:val="000000"/>
          <w:spacing w:val="4"/>
          <w:sz w:val="26"/>
          <w:szCs w:val="26"/>
        </w:rPr>
        <w:lastRenderedPageBreak/>
        <w:t>- xã hội khu vực xây dựng, quá trình sử dụng trên cơ sở quy hoạch xây dựng của Dự án. Chọn ra những thông số liên quan có tác động môi trường, liệt kê và phân tích các số liệu liên quan đến các thông số đó (Được áp dụng tại chương 2 của Báo cáo).</w:t>
      </w:r>
    </w:p>
    <w:p w14:paraId="6795939C" w14:textId="77777777" w:rsidR="00847AFC" w:rsidRPr="00CF0175" w:rsidRDefault="00847AFC" w:rsidP="00CF0175">
      <w:pPr>
        <w:tabs>
          <w:tab w:val="left" w:pos="851"/>
        </w:tabs>
        <w:spacing w:after="0" w:line="288" w:lineRule="auto"/>
        <w:ind w:firstLine="567"/>
        <w:jc w:val="both"/>
        <w:rPr>
          <w:rFonts w:ascii="Times New Roman" w:hAnsi="Times New Roman"/>
          <w:color w:val="000000"/>
          <w:sz w:val="26"/>
          <w:szCs w:val="26"/>
          <w:lang w:eastAsia="x-none"/>
        </w:rPr>
      </w:pPr>
      <w:r w:rsidRPr="00CF0175">
        <w:rPr>
          <w:rFonts w:ascii="Times New Roman" w:hAnsi="Times New Roman"/>
          <w:color w:val="000000"/>
          <w:sz w:val="26"/>
          <w:szCs w:val="26"/>
          <w:lang w:val="vi-VN"/>
        </w:rPr>
        <w:t>-</w:t>
      </w:r>
      <w:r w:rsidRPr="00CF0175">
        <w:rPr>
          <w:rFonts w:ascii="Times New Roman" w:hAnsi="Times New Roman"/>
          <w:color w:val="000000"/>
          <w:sz w:val="26"/>
          <w:szCs w:val="26"/>
          <w:lang w:val="vi-VN"/>
        </w:rPr>
        <w:tab/>
        <w:t xml:space="preserve">Phương pháp tổng hợp: </w:t>
      </w:r>
      <w:r w:rsidRPr="00CF0175">
        <w:rPr>
          <w:rFonts w:ascii="Times New Roman" w:hAnsi="Times New Roman"/>
          <w:color w:val="000000"/>
          <w:sz w:val="26"/>
          <w:szCs w:val="26"/>
          <w:lang w:val="vi-VN" w:eastAsia="x-none"/>
        </w:rPr>
        <w:t>T</w:t>
      </w:r>
      <w:r w:rsidRPr="00CF0175">
        <w:rPr>
          <w:rFonts w:ascii="Times New Roman" w:hAnsi="Times New Roman"/>
          <w:color w:val="000000"/>
          <w:sz w:val="26"/>
          <w:szCs w:val="26"/>
          <w:lang w:val="x-none" w:eastAsia="x-none"/>
        </w:rPr>
        <w:t xml:space="preserve">ổng hợp các số liệu thu thập được, so sánh với tiêu chuẩn môi trường Việt Nam và các tiêu chuẩn khác để xem xét đồng thời nhiều tác động, rút ra những kết luận ảnh hưởng đối với môi trường, đề xuất giải pháp </w:t>
      </w:r>
      <w:r w:rsidRPr="00CF0175">
        <w:rPr>
          <w:rFonts w:ascii="Times New Roman" w:hAnsi="Times New Roman"/>
          <w:color w:val="000000"/>
          <w:sz w:val="26"/>
          <w:szCs w:val="26"/>
          <w:lang w:val="vi-VN" w:eastAsia="x-none"/>
        </w:rPr>
        <w:t>(Được áp dụng tại chương 2 và chương 3 của Báo cáo).</w:t>
      </w:r>
    </w:p>
    <w:p w14:paraId="704CAFD2" w14:textId="77777777" w:rsidR="00847AFC" w:rsidRPr="00CF0175" w:rsidRDefault="00847AFC" w:rsidP="00CF0175">
      <w:pPr>
        <w:tabs>
          <w:tab w:val="left" w:pos="851"/>
        </w:tabs>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eastAsia="x-none"/>
        </w:rPr>
        <w:t>- Phương pháp đánh giá sự phù hợp: Phương pháp này được thực hiện để khẳng định một đối tượng thỏa mãn các yêu cầu cần tiến hành xem xét các khía cạnh có liên quan một cách hệ thống. Phương pháp này được áp dụng trong báo cáo để xem xét các yếu tố như vị trí thực hiện dự án, quy mô dự án, các tác động của dự án với môi trường,… từ đó đánh giá sự phù hợp của dự án với các quy hoạch huyện, quy hoạch tỉnh đã được phê duyệt. (Được áp dụng tại chương 1 và chương 2 của Báo cáo).</w:t>
      </w:r>
    </w:p>
    <w:p w14:paraId="4901F78F" w14:textId="77777777" w:rsidR="00847AFC" w:rsidRPr="00CF0175" w:rsidRDefault="00847AFC" w:rsidP="00CF0175">
      <w:pPr>
        <w:keepNext/>
        <w:keepLines/>
        <w:spacing w:after="0" w:line="288" w:lineRule="auto"/>
        <w:ind w:firstLine="567"/>
        <w:rPr>
          <w:rFonts w:ascii="Times New Roman" w:eastAsia="Times New Roman" w:hAnsi="Times New Roman"/>
          <w:bCs/>
          <w:iCs/>
          <w:color w:val="000000"/>
          <w:sz w:val="26"/>
          <w:szCs w:val="26"/>
          <w:lang w:val="vi-VN"/>
        </w:rPr>
      </w:pPr>
      <w:bookmarkStart w:id="54" w:name="_Toc33429305"/>
      <w:bookmarkStart w:id="55" w:name="_Toc34665903"/>
      <w:bookmarkStart w:id="56" w:name="_Toc76714705"/>
      <w:bookmarkStart w:id="57" w:name="_Toc76714828"/>
      <w:bookmarkStart w:id="58" w:name="_Toc95470120"/>
      <w:bookmarkStart w:id="59" w:name="_Toc100817234"/>
      <w:r w:rsidRPr="00CF0175">
        <w:rPr>
          <w:rFonts w:ascii="Times New Roman" w:eastAsia="Times New Roman" w:hAnsi="Times New Roman"/>
          <w:bCs/>
          <w:iCs/>
          <w:color w:val="000000"/>
          <w:sz w:val="26"/>
          <w:szCs w:val="26"/>
          <w:lang w:val="vi-VN"/>
        </w:rPr>
        <w:t>- Phương pháp quan trắc và phân tích môi trường</w:t>
      </w:r>
      <w:bookmarkEnd w:id="54"/>
      <w:bookmarkEnd w:id="55"/>
      <w:bookmarkEnd w:id="56"/>
      <w:bookmarkEnd w:id="57"/>
      <w:bookmarkEnd w:id="58"/>
      <w:bookmarkEnd w:id="59"/>
      <w:r w:rsidRPr="00CF0175">
        <w:rPr>
          <w:rFonts w:ascii="Times New Roman" w:eastAsia="Times New Roman" w:hAnsi="Times New Roman"/>
          <w:bCs/>
          <w:iCs/>
          <w:color w:val="000000"/>
          <w:sz w:val="26"/>
          <w:szCs w:val="26"/>
          <w:lang w:val="vi-VN"/>
        </w:rPr>
        <w:t>:</w:t>
      </w:r>
    </w:p>
    <w:p w14:paraId="6B8314EB" w14:textId="04BE68E9" w:rsidR="00847AFC" w:rsidRPr="00CF0175" w:rsidRDefault="00847AFC" w:rsidP="00CF0175">
      <w:pPr>
        <w:tabs>
          <w:tab w:val="left" w:pos="851"/>
        </w:tabs>
        <w:spacing w:after="0" w:line="288" w:lineRule="auto"/>
        <w:ind w:firstLine="567"/>
        <w:jc w:val="both"/>
        <w:rPr>
          <w:rFonts w:ascii="Times New Roman" w:hAnsi="Times New Roman"/>
          <w:sz w:val="26"/>
          <w:szCs w:val="26"/>
          <w:lang w:val="nl-NL"/>
        </w:rPr>
      </w:pPr>
      <w:r w:rsidRPr="00CF0175">
        <w:rPr>
          <w:rFonts w:ascii="Times New Roman" w:hAnsi="Times New Roman"/>
          <w:sz w:val="26"/>
          <w:szCs w:val="26"/>
          <w:lang w:val="nl-NL"/>
        </w:rPr>
        <w:t xml:space="preserve">Để đánh giá chất lượng môi trường nền của các thành phần môi trường, dự án đã tiến hành quan trắc và phân tích một số thông số đặc trưng của các thành phần như không khí xung quanh, nước mặt, nước dưới đất và đất. Các phương pháp đo đạc, lấy mẫu, bảo quản và phân tích trong phòng thí nghiệm được thực hiện theo các quy định tại Thông tư </w:t>
      </w:r>
      <w:r w:rsidR="00865868" w:rsidRPr="00CF0175">
        <w:rPr>
          <w:rFonts w:ascii="Times New Roman" w:hAnsi="Times New Roman"/>
          <w:sz w:val="26"/>
          <w:szCs w:val="26"/>
          <w:lang w:val="nl-NL"/>
        </w:rPr>
        <w:t xml:space="preserve">số </w:t>
      </w:r>
      <w:r w:rsidRPr="00CF0175">
        <w:rPr>
          <w:rFonts w:ascii="Times New Roman" w:hAnsi="Times New Roman"/>
          <w:sz w:val="26"/>
          <w:szCs w:val="26"/>
          <w:lang w:val="nl-NL"/>
        </w:rPr>
        <w:t xml:space="preserve">10/2021/TT-BTNMT ngày 30/06/2021 của Bộ Tài nguyên và Môi trường quy định kỹ thuật quan trắc môi trường và quản lý thông tin, dữ liệu quan trắc chất lượng môi trường. </w:t>
      </w:r>
    </w:p>
    <w:p w14:paraId="1EC671C3" w14:textId="77777777" w:rsidR="00847AFC" w:rsidRPr="00CF0175" w:rsidRDefault="00847AFC" w:rsidP="00CF0175">
      <w:pPr>
        <w:tabs>
          <w:tab w:val="left" w:pos="851"/>
        </w:tabs>
        <w:spacing w:after="0" w:line="288" w:lineRule="auto"/>
        <w:ind w:firstLine="567"/>
        <w:jc w:val="both"/>
        <w:rPr>
          <w:rFonts w:ascii="Times New Roman" w:hAnsi="Times New Roman"/>
          <w:sz w:val="26"/>
          <w:szCs w:val="26"/>
          <w:lang w:val="nl-NL"/>
        </w:rPr>
      </w:pPr>
      <w:r w:rsidRPr="00CF0175">
        <w:rPr>
          <w:rFonts w:ascii="Times New Roman" w:hAnsi="Times New Roman"/>
          <w:sz w:val="26"/>
          <w:szCs w:val="26"/>
          <w:lang w:val="nl-NL"/>
        </w:rPr>
        <w:t>Kết quả quan trắc và phân tích các thành phần môi trường được sử dụng để đánh giá chất lượng hiện trạng môi trường khu vực thực hiện dự án tại mục 2.2.1, chương 2 của Báo cáo.</w:t>
      </w:r>
    </w:p>
    <w:p w14:paraId="3E06F904" w14:textId="77777777" w:rsidR="00731403" w:rsidRPr="00CF0175" w:rsidRDefault="00731403" w:rsidP="00CF0175">
      <w:pPr>
        <w:autoSpaceDE w:val="0"/>
        <w:autoSpaceDN w:val="0"/>
        <w:adjustRightInd w:val="0"/>
        <w:spacing w:after="0" w:line="288" w:lineRule="auto"/>
        <w:jc w:val="both"/>
        <w:outlineLvl w:val="0"/>
        <w:rPr>
          <w:rFonts w:ascii="Times New Roman" w:eastAsia="Times New Roman" w:hAnsi="Times New Roman"/>
          <w:b/>
          <w:bCs/>
          <w:color w:val="000000"/>
          <w:sz w:val="26"/>
          <w:szCs w:val="26"/>
          <w:lang w:val="nl-NL"/>
        </w:rPr>
      </w:pPr>
      <w:bookmarkStart w:id="60" w:name="_Toc150854233"/>
      <w:r w:rsidRPr="00CF0175">
        <w:rPr>
          <w:rFonts w:ascii="Times New Roman" w:eastAsia="Times New Roman" w:hAnsi="Times New Roman"/>
          <w:b/>
          <w:bCs/>
          <w:color w:val="000000"/>
          <w:sz w:val="26"/>
          <w:szCs w:val="26"/>
          <w:lang w:val="nl-NL"/>
        </w:rPr>
        <w:t>5. Tóm tắt nội dung chính của Báo cáo ĐTM</w:t>
      </w:r>
      <w:bookmarkEnd w:id="60"/>
    </w:p>
    <w:p w14:paraId="2C8BEA9E" w14:textId="77777777" w:rsidR="00EF453B" w:rsidRPr="00CF0175" w:rsidRDefault="00EF453B" w:rsidP="00CF0175">
      <w:pPr>
        <w:spacing w:after="0" w:line="288" w:lineRule="auto"/>
        <w:outlineLvl w:val="0"/>
        <w:rPr>
          <w:rFonts w:ascii="Times New Roman" w:hAnsi="Times New Roman"/>
          <w:b/>
          <w:bCs/>
          <w:i/>
          <w:iCs/>
          <w:color w:val="000000"/>
          <w:sz w:val="26"/>
          <w:szCs w:val="26"/>
          <w:lang w:val="nl-NL"/>
        </w:rPr>
      </w:pPr>
      <w:bookmarkStart w:id="61" w:name="_Toc95470122"/>
      <w:bookmarkStart w:id="62" w:name="_Toc97120165"/>
      <w:bookmarkStart w:id="63" w:name="_Toc150854234"/>
      <w:r w:rsidRPr="00CF0175">
        <w:rPr>
          <w:rFonts w:ascii="Times New Roman" w:hAnsi="Times New Roman"/>
          <w:b/>
          <w:bCs/>
          <w:i/>
          <w:iCs/>
          <w:color w:val="000000"/>
          <w:sz w:val="26"/>
          <w:szCs w:val="26"/>
          <w:lang w:val="nl-NL"/>
        </w:rPr>
        <w:t>5.1. Thông tin về dự án</w:t>
      </w:r>
      <w:bookmarkEnd w:id="61"/>
      <w:bookmarkEnd w:id="62"/>
      <w:bookmarkEnd w:id="63"/>
    </w:p>
    <w:p w14:paraId="0EB472EA" w14:textId="77777777" w:rsidR="00EF453B" w:rsidRPr="00CF0175" w:rsidRDefault="00EF453B" w:rsidP="00CF0175">
      <w:pPr>
        <w:spacing w:after="0" w:line="288" w:lineRule="auto"/>
        <w:ind w:firstLine="567"/>
        <w:rPr>
          <w:rFonts w:ascii="Times New Roman" w:hAnsi="Times New Roman"/>
          <w:b/>
          <w:bCs/>
          <w:color w:val="000000"/>
          <w:sz w:val="26"/>
          <w:szCs w:val="26"/>
          <w:lang w:val="nl-NL"/>
        </w:rPr>
      </w:pPr>
      <w:r w:rsidRPr="00CF0175">
        <w:rPr>
          <w:rFonts w:ascii="Times New Roman" w:hAnsi="Times New Roman"/>
          <w:b/>
          <w:bCs/>
          <w:color w:val="000000"/>
          <w:sz w:val="26"/>
          <w:szCs w:val="26"/>
          <w:lang w:val="nl-NL"/>
        </w:rPr>
        <w:t>Thông tin chung:</w:t>
      </w:r>
    </w:p>
    <w:p w14:paraId="7BF7B205" w14:textId="4360031F" w:rsidR="007A68DF" w:rsidRPr="00CF0175" w:rsidRDefault="007A68DF" w:rsidP="00CF0175">
      <w:pPr>
        <w:spacing w:after="0" w:line="288" w:lineRule="auto"/>
        <w:ind w:firstLine="567"/>
        <w:jc w:val="both"/>
        <w:rPr>
          <w:rFonts w:ascii="Times New Roman" w:hAnsi="Times New Roman"/>
          <w:color w:val="000000"/>
          <w:sz w:val="26"/>
          <w:szCs w:val="26"/>
          <w:lang w:val="nl-NL"/>
        </w:rPr>
      </w:pPr>
      <w:r w:rsidRPr="00CF0175">
        <w:rPr>
          <w:rFonts w:ascii="Times New Roman" w:hAnsi="Times New Roman"/>
          <w:color w:val="000000"/>
          <w:sz w:val="26"/>
          <w:szCs w:val="26"/>
          <w:lang w:val="nl-NL"/>
        </w:rPr>
        <w:t>- Tên dự án: “</w:t>
      </w:r>
      <w:r w:rsidR="00D16AFE" w:rsidRPr="00CF0175">
        <w:rPr>
          <w:rFonts w:ascii="Times New Roman" w:hAnsi="Times New Roman"/>
          <w:color w:val="000000"/>
          <w:sz w:val="26"/>
          <w:szCs w:val="26"/>
          <w:lang w:val="nl-NL"/>
        </w:rPr>
        <w:t xml:space="preserve">Xây dựng khu dân cư tập trung xã </w:t>
      </w:r>
      <w:r w:rsidR="002C3C18" w:rsidRPr="00CF0175">
        <w:rPr>
          <w:rFonts w:ascii="Times New Roman" w:hAnsi="Times New Roman"/>
          <w:color w:val="000000"/>
          <w:sz w:val="26"/>
          <w:szCs w:val="26"/>
          <w:lang w:val="nl-NL"/>
        </w:rPr>
        <w:t>Cộng Hòa</w:t>
      </w:r>
      <w:r w:rsidR="00D16AFE" w:rsidRPr="00CF0175">
        <w:rPr>
          <w:rFonts w:ascii="Times New Roman" w:hAnsi="Times New Roman"/>
          <w:color w:val="000000"/>
          <w:sz w:val="26"/>
          <w:szCs w:val="26"/>
          <w:lang w:val="nl-NL"/>
        </w:rPr>
        <w:t>, huyện Vụ Bản</w:t>
      </w:r>
      <w:r w:rsidRPr="00CF0175">
        <w:rPr>
          <w:rFonts w:ascii="Times New Roman" w:hAnsi="Times New Roman"/>
          <w:color w:val="000000"/>
          <w:sz w:val="26"/>
          <w:szCs w:val="26"/>
          <w:lang w:val="nl-NL"/>
        </w:rPr>
        <w:t xml:space="preserve">” </w:t>
      </w:r>
    </w:p>
    <w:p w14:paraId="6875563C" w14:textId="1120FB20" w:rsidR="007A68DF" w:rsidRPr="00CF0175" w:rsidRDefault="007A68DF" w:rsidP="00CF0175">
      <w:pPr>
        <w:spacing w:after="0" w:line="288" w:lineRule="auto"/>
        <w:ind w:firstLine="567"/>
        <w:jc w:val="both"/>
        <w:rPr>
          <w:rFonts w:ascii="Times New Roman" w:hAnsi="Times New Roman"/>
          <w:color w:val="000000"/>
          <w:sz w:val="26"/>
          <w:szCs w:val="26"/>
          <w:lang w:val="nl-NL"/>
        </w:rPr>
      </w:pPr>
      <w:r w:rsidRPr="00CF0175">
        <w:rPr>
          <w:rFonts w:ascii="Times New Roman" w:hAnsi="Times New Roman"/>
          <w:color w:val="000000"/>
          <w:sz w:val="26"/>
          <w:szCs w:val="26"/>
          <w:lang w:val="nl-NL"/>
        </w:rPr>
        <w:t xml:space="preserve">- Địa điểm thực hiện dự án: </w:t>
      </w:r>
      <w:r w:rsidR="00F93023" w:rsidRPr="00CF0175">
        <w:rPr>
          <w:rFonts w:ascii="Times New Roman" w:hAnsi="Times New Roman"/>
          <w:color w:val="000000"/>
          <w:sz w:val="26"/>
          <w:szCs w:val="26"/>
          <w:lang w:val="nl-NL"/>
        </w:rPr>
        <w:t xml:space="preserve">xã </w:t>
      </w:r>
      <w:r w:rsidR="002C3C18" w:rsidRPr="00CF0175">
        <w:rPr>
          <w:rFonts w:ascii="Times New Roman" w:hAnsi="Times New Roman"/>
          <w:color w:val="000000"/>
          <w:sz w:val="26"/>
          <w:szCs w:val="26"/>
          <w:lang w:val="nl-NL"/>
        </w:rPr>
        <w:t>Cộng Hòa</w:t>
      </w:r>
      <w:r w:rsidR="00F93023" w:rsidRPr="00CF0175">
        <w:rPr>
          <w:rFonts w:ascii="Times New Roman" w:hAnsi="Times New Roman"/>
          <w:color w:val="000000"/>
          <w:sz w:val="26"/>
          <w:szCs w:val="26"/>
          <w:lang w:val="nl-NL"/>
        </w:rPr>
        <w:t>, huyện Vụ Bản</w:t>
      </w:r>
      <w:r w:rsidRPr="00CF0175">
        <w:rPr>
          <w:rFonts w:ascii="Times New Roman" w:hAnsi="Times New Roman"/>
          <w:color w:val="000000"/>
          <w:sz w:val="26"/>
          <w:szCs w:val="26"/>
          <w:lang w:val="nl-NL"/>
        </w:rPr>
        <w:t>, tỉnh Nam Định</w:t>
      </w:r>
    </w:p>
    <w:p w14:paraId="787A35B4" w14:textId="21D53B9B" w:rsidR="007A68DF" w:rsidRPr="00CF0175" w:rsidRDefault="007A68DF" w:rsidP="00CF0175">
      <w:pPr>
        <w:spacing w:after="0" w:line="288" w:lineRule="auto"/>
        <w:ind w:firstLine="567"/>
        <w:jc w:val="both"/>
        <w:rPr>
          <w:rFonts w:ascii="Times New Roman" w:hAnsi="Times New Roman"/>
          <w:color w:val="000000"/>
          <w:sz w:val="26"/>
          <w:szCs w:val="26"/>
          <w:lang w:val="nl-NL"/>
        </w:rPr>
      </w:pPr>
      <w:r w:rsidRPr="00CF0175">
        <w:rPr>
          <w:rFonts w:ascii="Times New Roman" w:hAnsi="Times New Roman"/>
          <w:color w:val="000000"/>
          <w:sz w:val="26"/>
          <w:szCs w:val="26"/>
          <w:lang w:val="nl-NL"/>
        </w:rPr>
        <w:t xml:space="preserve">- Chủ dự án: UBND huyện </w:t>
      </w:r>
      <w:r w:rsidR="00F93023" w:rsidRPr="00CF0175">
        <w:rPr>
          <w:rFonts w:ascii="Times New Roman" w:hAnsi="Times New Roman"/>
          <w:color w:val="000000"/>
          <w:sz w:val="26"/>
          <w:szCs w:val="26"/>
          <w:lang w:val="nl-NL"/>
        </w:rPr>
        <w:t>Vụ Bản</w:t>
      </w:r>
    </w:p>
    <w:p w14:paraId="036B288A" w14:textId="29534FE4" w:rsidR="007A68DF" w:rsidRPr="00CF0175" w:rsidRDefault="007A68DF" w:rsidP="00CF0175">
      <w:pPr>
        <w:spacing w:after="0" w:line="288" w:lineRule="auto"/>
        <w:ind w:firstLine="567"/>
        <w:jc w:val="both"/>
        <w:rPr>
          <w:rFonts w:ascii="Times New Roman" w:hAnsi="Times New Roman"/>
          <w:color w:val="000000"/>
          <w:sz w:val="26"/>
          <w:szCs w:val="26"/>
          <w:lang w:val="nl-NL"/>
        </w:rPr>
      </w:pPr>
      <w:r w:rsidRPr="00CF0175">
        <w:rPr>
          <w:rFonts w:ascii="Times New Roman" w:hAnsi="Times New Roman"/>
          <w:color w:val="000000"/>
          <w:sz w:val="26"/>
          <w:szCs w:val="26"/>
          <w:lang w:val="nl-NL"/>
        </w:rPr>
        <w:t>- Địa chỉ liên hệ: Thị trấ</w:t>
      </w:r>
      <w:r w:rsidR="00030E9E" w:rsidRPr="00CF0175">
        <w:rPr>
          <w:rFonts w:ascii="Times New Roman" w:hAnsi="Times New Roman"/>
          <w:color w:val="000000"/>
          <w:sz w:val="26"/>
          <w:szCs w:val="26"/>
          <w:lang w:val="nl-NL"/>
        </w:rPr>
        <w:t xml:space="preserve">n </w:t>
      </w:r>
      <w:r w:rsidR="00F93023" w:rsidRPr="00CF0175">
        <w:rPr>
          <w:rFonts w:ascii="Times New Roman" w:hAnsi="Times New Roman"/>
          <w:color w:val="000000"/>
          <w:sz w:val="26"/>
          <w:szCs w:val="26"/>
        </w:rPr>
        <w:t>Gôi</w:t>
      </w:r>
      <w:r w:rsidRPr="00CF0175">
        <w:rPr>
          <w:rFonts w:ascii="Times New Roman" w:hAnsi="Times New Roman"/>
          <w:color w:val="000000"/>
          <w:sz w:val="26"/>
          <w:szCs w:val="26"/>
          <w:lang w:val="nl-NL"/>
        </w:rPr>
        <w:t xml:space="preserve">, huyện </w:t>
      </w:r>
      <w:r w:rsidR="0096544E" w:rsidRPr="00CF0175">
        <w:rPr>
          <w:rFonts w:ascii="Times New Roman" w:hAnsi="Times New Roman"/>
          <w:color w:val="000000"/>
          <w:sz w:val="26"/>
          <w:szCs w:val="26"/>
          <w:lang w:val="nl-NL"/>
        </w:rPr>
        <w:t>Vụ Bản</w:t>
      </w:r>
      <w:r w:rsidR="00041567" w:rsidRPr="00CF0175">
        <w:rPr>
          <w:rFonts w:ascii="Times New Roman" w:hAnsi="Times New Roman"/>
          <w:color w:val="000000"/>
          <w:sz w:val="26"/>
          <w:szCs w:val="26"/>
          <w:lang w:val="nl-NL"/>
        </w:rPr>
        <w:t>, tỉnh Nam Định</w:t>
      </w:r>
    </w:p>
    <w:p w14:paraId="0BD5308B" w14:textId="64812A36" w:rsidR="00EF453B" w:rsidRPr="00CF0175" w:rsidRDefault="007A68DF" w:rsidP="00CF0175">
      <w:pPr>
        <w:spacing w:after="0" w:line="288" w:lineRule="auto"/>
        <w:ind w:firstLine="567"/>
        <w:jc w:val="both"/>
        <w:rPr>
          <w:rFonts w:ascii="Times New Roman" w:hAnsi="Times New Roman"/>
          <w:bCs/>
          <w:color w:val="000000"/>
          <w:sz w:val="26"/>
          <w:szCs w:val="26"/>
          <w:lang w:val="nl-NL"/>
        </w:rPr>
      </w:pPr>
      <w:r w:rsidRPr="00CF0175">
        <w:rPr>
          <w:rFonts w:ascii="Times New Roman" w:hAnsi="Times New Roman"/>
          <w:color w:val="000000"/>
          <w:sz w:val="26"/>
          <w:szCs w:val="26"/>
          <w:lang w:val="nl-NL"/>
        </w:rPr>
        <w:t xml:space="preserve">- Đại diện đơn vị quản lý dự án: Ban quản lý dự án đầu tư xây dựng huyện </w:t>
      </w:r>
      <w:r w:rsidR="00F93023" w:rsidRPr="00CF0175">
        <w:rPr>
          <w:rFonts w:ascii="Times New Roman" w:hAnsi="Times New Roman"/>
          <w:color w:val="000000"/>
          <w:sz w:val="26"/>
          <w:szCs w:val="26"/>
          <w:lang w:val="nl-NL"/>
        </w:rPr>
        <w:t>Vụ Bản</w:t>
      </w:r>
      <w:r w:rsidRPr="00CF0175">
        <w:rPr>
          <w:rFonts w:ascii="Times New Roman" w:hAnsi="Times New Roman"/>
          <w:color w:val="000000"/>
          <w:sz w:val="26"/>
          <w:szCs w:val="26"/>
          <w:lang w:val="nl-NL"/>
        </w:rPr>
        <w:t>.</w:t>
      </w:r>
    </w:p>
    <w:p w14:paraId="0CB3EC5D" w14:textId="77777777" w:rsidR="00EF453B" w:rsidRPr="00CF0175" w:rsidRDefault="00EF453B" w:rsidP="00CF0175">
      <w:pPr>
        <w:spacing w:after="0" w:line="288" w:lineRule="auto"/>
        <w:ind w:firstLine="567"/>
        <w:rPr>
          <w:rFonts w:ascii="Times New Roman" w:hAnsi="Times New Roman"/>
          <w:b/>
          <w:color w:val="000000"/>
          <w:sz w:val="26"/>
          <w:szCs w:val="26"/>
          <w:lang w:val="nl-NL"/>
        </w:rPr>
      </w:pPr>
      <w:r w:rsidRPr="00CF0175">
        <w:rPr>
          <w:rFonts w:ascii="Times New Roman" w:hAnsi="Times New Roman"/>
          <w:b/>
          <w:color w:val="000000"/>
          <w:sz w:val="26"/>
          <w:szCs w:val="26"/>
          <w:lang w:val="nl-NL"/>
        </w:rPr>
        <w:t xml:space="preserve">Phạm vi, quy mô dự án: </w:t>
      </w:r>
    </w:p>
    <w:p w14:paraId="4C1BB3ED" w14:textId="41AC8B45" w:rsidR="00F037C6" w:rsidRPr="00CF0175" w:rsidRDefault="007A68DF" w:rsidP="00CF0175">
      <w:pPr>
        <w:tabs>
          <w:tab w:val="left" w:pos="851"/>
        </w:tabs>
        <w:snapToGrid w:val="0"/>
        <w:spacing w:after="0" w:line="288" w:lineRule="auto"/>
        <w:ind w:firstLine="567"/>
        <w:jc w:val="both"/>
        <w:rPr>
          <w:rFonts w:ascii="Times New Roman" w:eastAsia="Times New Roman" w:hAnsi="Times New Roman"/>
          <w:color w:val="000000"/>
          <w:sz w:val="26"/>
          <w:szCs w:val="26"/>
          <w:lang w:val="nb-NO"/>
        </w:rPr>
      </w:pPr>
      <w:r w:rsidRPr="00CF0175">
        <w:rPr>
          <w:rFonts w:ascii="Times New Roman" w:eastAsia="Times New Roman" w:hAnsi="Times New Roman"/>
          <w:color w:val="000000"/>
          <w:sz w:val="26"/>
          <w:szCs w:val="26"/>
          <w:lang w:val="nb-NO"/>
        </w:rPr>
        <w:t>Dự án “</w:t>
      </w:r>
      <w:r w:rsidR="00FB5473" w:rsidRPr="00CF0175">
        <w:rPr>
          <w:rFonts w:ascii="Times New Roman" w:eastAsia="Times New Roman" w:hAnsi="Times New Roman"/>
          <w:color w:val="000000"/>
          <w:sz w:val="26"/>
          <w:szCs w:val="26"/>
          <w:lang w:val="nb-NO"/>
        </w:rPr>
        <w:t xml:space="preserve">Xây dựng khu dân cư tập trung xã </w:t>
      </w:r>
      <w:r w:rsidR="002C3C18" w:rsidRPr="00CF0175">
        <w:rPr>
          <w:rFonts w:ascii="Times New Roman" w:eastAsia="Times New Roman" w:hAnsi="Times New Roman"/>
          <w:color w:val="000000"/>
          <w:sz w:val="26"/>
          <w:szCs w:val="26"/>
          <w:lang w:val="nb-NO"/>
        </w:rPr>
        <w:t>Cộng Hòa</w:t>
      </w:r>
      <w:r w:rsidR="00FB5473" w:rsidRPr="00CF0175">
        <w:rPr>
          <w:rFonts w:ascii="Times New Roman" w:eastAsia="Times New Roman" w:hAnsi="Times New Roman"/>
          <w:color w:val="000000"/>
          <w:sz w:val="26"/>
          <w:szCs w:val="26"/>
          <w:lang w:val="nb-NO"/>
        </w:rPr>
        <w:t>, huyện Vụ Bản</w:t>
      </w:r>
      <w:r w:rsidRPr="00CF0175">
        <w:rPr>
          <w:rFonts w:ascii="Times New Roman" w:eastAsia="Times New Roman" w:hAnsi="Times New Roman"/>
          <w:color w:val="000000"/>
          <w:sz w:val="26"/>
          <w:szCs w:val="26"/>
          <w:lang w:val="nb-NO"/>
        </w:rPr>
        <w:t xml:space="preserve">” </w:t>
      </w:r>
      <w:r w:rsidR="00F037C6" w:rsidRPr="00CF0175">
        <w:rPr>
          <w:rFonts w:ascii="Times New Roman" w:eastAsia="Times New Roman" w:hAnsi="Times New Roman"/>
          <w:color w:val="000000"/>
          <w:sz w:val="26"/>
          <w:szCs w:val="26"/>
          <w:lang w:val="nb-NO"/>
        </w:rPr>
        <w:t xml:space="preserve">thực hiện tại xã </w:t>
      </w:r>
      <w:r w:rsidR="002C3C18" w:rsidRPr="00CF0175">
        <w:rPr>
          <w:rFonts w:ascii="Times New Roman" w:hAnsi="Times New Roman"/>
          <w:color w:val="000000"/>
          <w:sz w:val="26"/>
          <w:szCs w:val="26"/>
          <w:lang w:val="nl-NL"/>
        </w:rPr>
        <w:t>Cộng Hòa</w:t>
      </w:r>
      <w:r w:rsidR="00F037C6" w:rsidRPr="00CF0175">
        <w:rPr>
          <w:rFonts w:ascii="Times New Roman" w:hAnsi="Times New Roman"/>
          <w:color w:val="000000"/>
          <w:sz w:val="26"/>
          <w:szCs w:val="26"/>
          <w:lang w:val="nl-NL"/>
        </w:rPr>
        <w:t>, huyện Vụ Bản, tỉnh Nam Định</w:t>
      </w:r>
      <w:r w:rsidR="00F037C6" w:rsidRPr="00CF0175">
        <w:rPr>
          <w:rFonts w:ascii="Times New Roman" w:eastAsia="Times New Roman" w:hAnsi="Times New Roman"/>
          <w:color w:val="000000"/>
          <w:sz w:val="26"/>
          <w:szCs w:val="26"/>
          <w:lang w:val="nb-NO"/>
        </w:rPr>
        <w:t xml:space="preserve"> </w:t>
      </w:r>
      <w:r w:rsidR="009056B8" w:rsidRPr="00CF0175">
        <w:rPr>
          <w:rFonts w:ascii="Times New Roman" w:eastAsia="Times New Roman" w:hAnsi="Times New Roman"/>
          <w:color w:val="000000"/>
          <w:sz w:val="26"/>
          <w:szCs w:val="26"/>
          <w:lang w:val="nb-NO"/>
        </w:rPr>
        <w:t xml:space="preserve">với tổng </w:t>
      </w:r>
      <w:r w:rsidR="00F037C6" w:rsidRPr="00CF0175">
        <w:rPr>
          <w:rFonts w:ascii="Times New Roman" w:eastAsia="Times New Roman" w:hAnsi="Times New Roman"/>
          <w:color w:val="000000"/>
          <w:sz w:val="26"/>
          <w:szCs w:val="26"/>
          <w:lang w:val="nb-NO"/>
        </w:rPr>
        <w:t xml:space="preserve">diện tích khoảng 5ha. </w:t>
      </w:r>
    </w:p>
    <w:p w14:paraId="093C7FFA" w14:textId="39760846" w:rsidR="007A68DF" w:rsidRPr="00CF0175" w:rsidRDefault="007A68DF" w:rsidP="00CF0175">
      <w:pPr>
        <w:tabs>
          <w:tab w:val="left" w:pos="851"/>
        </w:tabs>
        <w:snapToGrid w:val="0"/>
        <w:spacing w:after="0" w:line="288" w:lineRule="auto"/>
        <w:ind w:firstLine="567"/>
        <w:jc w:val="both"/>
        <w:rPr>
          <w:rFonts w:ascii="Times New Roman" w:hAnsi="Times New Roman"/>
          <w:b/>
          <w:bCs/>
          <w:color w:val="000000"/>
          <w:sz w:val="26"/>
          <w:szCs w:val="26"/>
          <w:lang w:val="nb-NO"/>
        </w:rPr>
      </w:pPr>
      <w:r w:rsidRPr="00CF0175">
        <w:rPr>
          <w:rFonts w:ascii="Times New Roman" w:hAnsi="Times New Roman"/>
          <w:b/>
          <w:bCs/>
          <w:color w:val="000000"/>
          <w:sz w:val="26"/>
          <w:szCs w:val="26"/>
          <w:lang w:val="nb-NO"/>
        </w:rPr>
        <w:t>Quy trình hoạt động của Dự</w:t>
      </w:r>
      <w:r w:rsidR="001B4DFC" w:rsidRPr="00CF0175">
        <w:rPr>
          <w:rFonts w:ascii="Times New Roman" w:hAnsi="Times New Roman"/>
          <w:b/>
          <w:bCs/>
          <w:color w:val="000000"/>
          <w:sz w:val="26"/>
          <w:szCs w:val="26"/>
          <w:lang w:val="nb-NO"/>
        </w:rPr>
        <w:t xml:space="preserve"> án</w:t>
      </w:r>
    </w:p>
    <w:p w14:paraId="45EDBDCC" w14:textId="0BD14916" w:rsidR="007A68DF" w:rsidRPr="00CF0175" w:rsidRDefault="007A68DF" w:rsidP="00CF0175">
      <w:pPr>
        <w:tabs>
          <w:tab w:val="left" w:pos="851"/>
        </w:tabs>
        <w:snapToGrid w:val="0"/>
        <w:spacing w:after="0" w:line="288" w:lineRule="auto"/>
        <w:ind w:firstLine="567"/>
        <w:jc w:val="both"/>
        <w:rPr>
          <w:rFonts w:ascii="Times New Roman" w:hAnsi="Times New Roman"/>
          <w:color w:val="000000"/>
          <w:sz w:val="26"/>
          <w:szCs w:val="26"/>
          <w:lang w:val="nb-NO"/>
        </w:rPr>
      </w:pPr>
      <w:r w:rsidRPr="00CF0175">
        <w:rPr>
          <w:rFonts w:ascii="Times New Roman" w:hAnsi="Times New Roman"/>
          <w:color w:val="000000"/>
          <w:sz w:val="26"/>
          <w:szCs w:val="26"/>
          <w:lang w:val="nb-NO"/>
        </w:rPr>
        <w:t>Chủ dự án thực hiện đền bù, giải phóng mặt bằng khu đất →</w:t>
      </w:r>
      <w:r w:rsidR="00CD3D10" w:rsidRPr="00CF0175">
        <w:rPr>
          <w:rFonts w:ascii="Times New Roman" w:hAnsi="Times New Roman"/>
          <w:color w:val="000000"/>
          <w:sz w:val="26"/>
          <w:szCs w:val="26"/>
          <w:lang w:val="nb-NO"/>
        </w:rPr>
        <w:t xml:space="preserve"> </w:t>
      </w:r>
      <w:r w:rsidRPr="00CF0175">
        <w:rPr>
          <w:rFonts w:ascii="Times New Roman" w:hAnsi="Times New Roman"/>
          <w:color w:val="000000"/>
          <w:sz w:val="26"/>
          <w:szCs w:val="26"/>
          <w:lang w:val="nb-NO"/>
        </w:rPr>
        <w:t>Triển khai xây dự</w:t>
      </w:r>
      <w:r w:rsidR="00F037C6" w:rsidRPr="00CF0175">
        <w:rPr>
          <w:rFonts w:ascii="Times New Roman" w:hAnsi="Times New Roman"/>
          <w:color w:val="000000"/>
          <w:sz w:val="26"/>
          <w:szCs w:val="26"/>
          <w:lang w:val="nb-NO"/>
        </w:rPr>
        <w:t>ng các hạng mục công trình dự án</w:t>
      </w:r>
      <w:r w:rsidRPr="00CF0175">
        <w:rPr>
          <w:rFonts w:ascii="Times New Roman" w:hAnsi="Times New Roman"/>
          <w:color w:val="000000"/>
          <w:sz w:val="26"/>
          <w:szCs w:val="26"/>
          <w:lang w:val="nb-NO"/>
        </w:rPr>
        <w:t xml:space="preserve"> → </w:t>
      </w:r>
      <w:r w:rsidR="005E5D88" w:rsidRPr="00CF0175">
        <w:rPr>
          <w:rFonts w:ascii="Times New Roman" w:hAnsi="Times New Roman"/>
          <w:color w:val="000000"/>
          <w:sz w:val="26"/>
          <w:szCs w:val="26"/>
          <w:lang w:val="nb-NO"/>
        </w:rPr>
        <w:t xml:space="preserve">UBND </w:t>
      </w:r>
      <w:r w:rsidRPr="00CF0175">
        <w:rPr>
          <w:rFonts w:ascii="Times New Roman" w:hAnsi="Times New Roman"/>
          <w:color w:val="000000"/>
          <w:sz w:val="26"/>
          <w:szCs w:val="26"/>
          <w:lang w:val="nb-NO"/>
        </w:rPr>
        <w:t xml:space="preserve">xã </w:t>
      </w:r>
      <w:r w:rsidR="002C3C18" w:rsidRPr="00CF0175">
        <w:rPr>
          <w:rFonts w:ascii="Times New Roman" w:hAnsi="Times New Roman"/>
          <w:color w:val="000000"/>
          <w:sz w:val="26"/>
          <w:szCs w:val="26"/>
        </w:rPr>
        <w:t>Cộng Hòa</w:t>
      </w:r>
      <w:r w:rsidR="00F037C6" w:rsidRPr="00CF0175">
        <w:rPr>
          <w:rFonts w:ascii="Times New Roman" w:hAnsi="Times New Roman"/>
          <w:color w:val="000000"/>
          <w:sz w:val="26"/>
          <w:szCs w:val="26"/>
        </w:rPr>
        <w:t xml:space="preserve"> </w:t>
      </w:r>
      <w:r w:rsidRPr="00CF0175">
        <w:rPr>
          <w:rFonts w:ascii="Times New Roman" w:hAnsi="Times New Roman"/>
          <w:color w:val="000000"/>
          <w:sz w:val="26"/>
          <w:szCs w:val="26"/>
          <w:lang w:val="nb-NO"/>
        </w:rPr>
        <w:t>quản lý và khai thác sử dụng theo địa giới hành chính.</w:t>
      </w:r>
      <w:r w:rsidR="00FA5BE9" w:rsidRPr="00CF0175">
        <w:rPr>
          <w:rFonts w:ascii="Times New Roman" w:hAnsi="Times New Roman"/>
          <w:color w:val="000000"/>
          <w:sz w:val="26"/>
          <w:szCs w:val="26"/>
          <w:lang w:val="nb-NO"/>
        </w:rPr>
        <w:t xml:space="preserve"> </w:t>
      </w:r>
    </w:p>
    <w:p w14:paraId="384A4988" w14:textId="77777777" w:rsidR="00847AFC" w:rsidRPr="00CF0175" w:rsidRDefault="00847AFC" w:rsidP="00CF0175">
      <w:pPr>
        <w:snapToGrid w:val="0"/>
        <w:spacing w:after="0" w:line="288" w:lineRule="auto"/>
        <w:ind w:firstLine="567"/>
        <w:jc w:val="both"/>
        <w:rPr>
          <w:rFonts w:ascii="Times New Roman" w:hAnsi="Times New Roman"/>
          <w:b/>
          <w:bCs/>
          <w:color w:val="000000"/>
          <w:sz w:val="26"/>
          <w:szCs w:val="26"/>
          <w:lang w:val="nl-NL"/>
        </w:rPr>
      </w:pPr>
      <w:r w:rsidRPr="00CF0175">
        <w:rPr>
          <w:rFonts w:ascii="Times New Roman" w:hAnsi="Times New Roman"/>
          <w:b/>
          <w:bCs/>
          <w:color w:val="000000"/>
          <w:sz w:val="26"/>
          <w:szCs w:val="26"/>
          <w:lang w:val="nl-NL"/>
        </w:rPr>
        <w:lastRenderedPageBreak/>
        <w:t>Các hạng mục công trình và hoạt động của dự án:</w:t>
      </w:r>
    </w:p>
    <w:p w14:paraId="398E50F1" w14:textId="519A4B2F" w:rsidR="007A68DF" w:rsidRPr="00CF0175" w:rsidRDefault="007A68DF" w:rsidP="00CF0175">
      <w:pPr>
        <w:spacing w:after="0" w:line="288" w:lineRule="auto"/>
        <w:ind w:firstLine="567"/>
        <w:jc w:val="both"/>
        <w:rPr>
          <w:rFonts w:ascii="Times New Roman" w:eastAsia="Times New Roman" w:hAnsi="Times New Roman"/>
          <w:i/>
          <w:iCs/>
          <w:sz w:val="26"/>
          <w:szCs w:val="26"/>
          <w:lang w:val="da-DK"/>
        </w:rPr>
      </w:pPr>
      <w:r w:rsidRPr="00CF0175">
        <w:rPr>
          <w:rFonts w:ascii="Times New Roman" w:eastAsia="Times New Roman" w:hAnsi="Times New Roman"/>
          <w:i/>
          <w:iCs/>
          <w:sz w:val="26"/>
          <w:szCs w:val="26"/>
          <w:lang w:val="da-DK"/>
        </w:rPr>
        <w:t>* Hạng mục công trình chính:</w:t>
      </w:r>
    </w:p>
    <w:p w14:paraId="5F028F76" w14:textId="77777777" w:rsidR="009576F7" w:rsidRPr="00CF0175" w:rsidRDefault="009576F7" w:rsidP="00CF0175">
      <w:pPr>
        <w:spacing w:after="0" w:line="288" w:lineRule="auto"/>
        <w:ind w:firstLine="567"/>
        <w:jc w:val="both"/>
        <w:rPr>
          <w:rFonts w:ascii="Times New Roman" w:eastAsia="Times New Roman" w:hAnsi="Times New Roman"/>
          <w:sz w:val="26"/>
          <w:szCs w:val="26"/>
          <w:lang w:val="da-DK"/>
        </w:rPr>
      </w:pPr>
      <w:r w:rsidRPr="00CF0175">
        <w:rPr>
          <w:rFonts w:ascii="Times New Roman" w:eastAsia="Times New Roman" w:hAnsi="Times New Roman"/>
          <w:sz w:val="26"/>
          <w:szCs w:val="26"/>
          <w:lang w:val="da-DK"/>
        </w:rPr>
        <w:t xml:space="preserve">- San nền toàn bộ khu dân cư tập trung, độ dốc đảm bảo thoát nước tự chảy. </w:t>
      </w:r>
    </w:p>
    <w:p w14:paraId="00467A10" w14:textId="77777777" w:rsidR="009576F7" w:rsidRPr="00CF0175" w:rsidRDefault="009576F7" w:rsidP="00CF0175">
      <w:pPr>
        <w:spacing w:after="0" w:line="288" w:lineRule="auto"/>
        <w:ind w:firstLine="567"/>
        <w:jc w:val="both"/>
        <w:rPr>
          <w:rFonts w:ascii="Times New Roman" w:eastAsia="Times New Roman" w:hAnsi="Times New Roman"/>
          <w:sz w:val="26"/>
          <w:szCs w:val="26"/>
          <w:lang w:val="da-DK"/>
        </w:rPr>
      </w:pPr>
      <w:r w:rsidRPr="00CF0175">
        <w:rPr>
          <w:rFonts w:ascii="Times New Roman" w:eastAsia="Times New Roman" w:hAnsi="Times New Roman"/>
          <w:sz w:val="26"/>
          <w:szCs w:val="26"/>
          <w:lang w:val="da-DK"/>
        </w:rPr>
        <w:t>- Hệ thống giao thông được thiết kế với cao độ thiết kế phù hợp với quy hoạch và thực tế khu vực. Kết cấu mặt đường bê tông nhựa chặt dày 7cm.</w:t>
      </w:r>
    </w:p>
    <w:p w14:paraId="2AC56346" w14:textId="77777777" w:rsidR="009576F7" w:rsidRPr="00CF0175" w:rsidRDefault="009576F7" w:rsidP="00CF0175">
      <w:pPr>
        <w:spacing w:after="0" w:line="288" w:lineRule="auto"/>
        <w:ind w:firstLine="567"/>
        <w:jc w:val="both"/>
        <w:rPr>
          <w:rFonts w:ascii="Times New Roman" w:eastAsia="Times New Roman" w:hAnsi="Times New Roman"/>
          <w:iCs/>
          <w:spacing w:val="-2"/>
          <w:sz w:val="26"/>
          <w:szCs w:val="26"/>
        </w:rPr>
      </w:pPr>
      <w:r w:rsidRPr="00CF0175">
        <w:rPr>
          <w:rFonts w:ascii="Times New Roman" w:eastAsia="Times New Roman" w:hAnsi="Times New Roman"/>
          <w:sz w:val="26"/>
          <w:szCs w:val="26"/>
          <w:lang w:val="da-DK"/>
        </w:rPr>
        <w:t>- Vỉa hè, bó vỉa, đan rãnh, khuôn viên cây xanh, hệ thống đảm bảo giao thông, hệ thống cấp, thoát nước, hệ thống xử lý nước thải, hệ thống điện,... được thiết kế đồng bộ.</w:t>
      </w:r>
    </w:p>
    <w:p w14:paraId="678232BE" w14:textId="35C34D60" w:rsidR="00EB4156" w:rsidRPr="00CF0175" w:rsidRDefault="00EB4156" w:rsidP="00CF0175">
      <w:pPr>
        <w:spacing w:after="0" w:line="288" w:lineRule="auto"/>
        <w:ind w:firstLine="567"/>
        <w:jc w:val="both"/>
        <w:rPr>
          <w:rFonts w:ascii="Times New Roman" w:hAnsi="Times New Roman"/>
          <w:color w:val="000000"/>
          <w:sz w:val="26"/>
          <w:szCs w:val="26"/>
          <w:shd w:val="clear" w:color="auto" w:fill="FFFFFF"/>
          <w:lang w:val="sv-SE"/>
        </w:rPr>
      </w:pPr>
    </w:p>
    <w:p w14:paraId="08E1803D" w14:textId="77777777" w:rsidR="00EF453B" w:rsidRPr="00CF0175" w:rsidRDefault="00EF453B" w:rsidP="00CF0175">
      <w:pPr>
        <w:autoSpaceDE w:val="0"/>
        <w:autoSpaceDN w:val="0"/>
        <w:adjustRightInd w:val="0"/>
        <w:spacing w:after="0" w:line="288" w:lineRule="auto"/>
        <w:ind w:firstLine="567"/>
        <w:jc w:val="both"/>
        <w:rPr>
          <w:rFonts w:ascii="Times New Roman" w:eastAsia="Times New Roman" w:hAnsi="Times New Roman"/>
          <w:b/>
          <w:bCs/>
          <w:i/>
          <w:iCs/>
          <w:color w:val="000000"/>
          <w:sz w:val="26"/>
          <w:szCs w:val="26"/>
          <w:lang w:val="sv-SE"/>
        </w:rPr>
      </w:pPr>
    </w:p>
    <w:p w14:paraId="4E015623" w14:textId="77777777" w:rsidR="00AB4BD0" w:rsidRPr="00CF0175" w:rsidRDefault="00AB4BD0" w:rsidP="00CF0175">
      <w:pPr>
        <w:autoSpaceDE w:val="0"/>
        <w:autoSpaceDN w:val="0"/>
        <w:adjustRightInd w:val="0"/>
        <w:spacing w:after="0" w:line="288" w:lineRule="auto"/>
        <w:ind w:firstLine="567"/>
        <w:jc w:val="both"/>
        <w:rPr>
          <w:rFonts w:ascii="Times New Roman" w:eastAsia="Times New Roman" w:hAnsi="Times New Roman"/>
          <w:color w:val="000000"/>
          <w:sz w:val="26"/>
          <w:szCs w:val="26"/>
          <w:lang w:val="sv-SE"/>
        </w:rPr>
      </w:pPr>
    </w:p>
    <w:p w14:paraId="24525C7A" w14:textId="77777777" w:rsidR="00FA42B2" w:rsidRPr="00CF0175" w:rsidRDefault="007734F0" w:rsidP="00CF0175">
      <w:pPr>
        <w:autoSpaceDE w:val="0"/>
        <w:autoSpaceDN w:val="0"/>
        <w:adjustRightInd w:val="0"/>
        <w:spacing w:after="0" w:line="288" w:lineRule="auto"/>
        <w:jc w:val="center"/>
        <w:outlineLvl w:val="0"/>
        <w:rPr>
          <w:rFonts w:ascii="Times New Roman" w:eastAsia="Times New Roman" w:hAnsi="Times New Roman"/>
          <w:b/>
          <w:bCs/>
          <w:color w:val="000000"/>
          <w:spacing w:val="-6"/>
          <w:sz w:val="26"/>
          <w:szCs w:val="26"/>
        </w:rPr>
      </w:pPr>
      <w:r w:rsidRPr="00CF0175">
        <w:rPr>
          <w:rFonts w:ascii="Times New Roman" w:hAnsi="Times New Roman"/>
          <w:color w:val="000000"/>
          <w:sz w:val="26"/>
          <w:szCs w:val="26"/>
          <w:lang w:val="nl-NL"/>
        </w:rPr>
        <w:br w:type="page"/>
      </w:r>
      <w:bookmarkStart w:id="64" w:name="_Toc150854235"/>
      <w:bookmarkStart w:id="65" w:name="_Toc22292117"/>
      <w:r w:rsidR="00FA42B2" w:rsidRPr="00CF0175">
        <w:rPr>
          <w:rFonts w:ascii="Times New Roman" w:eastAsia="Times New Roman" w:hAnsi="Times New Roman"/>
          <w:b/>
          <w:bCs/>
          <w:color w:val="000000"/>
          <w:spacing w:val="-6"/>
          <w:sz w:val="26"/>
          <w:szCs w:val="26"/>
        </w:rPr>
        <w:lastRenderedPageBreak/>
        <w:t>Chương 1:</w:t>
      </w:r>
      <w:bookmarkEnd w:id="64"/>
    </w:p>
    <w:p w14:paraId="06B26D0B" w14:textId="77777777" w:rsidR="00FA42B2" w:rsidRPr="00CF0175" w:rsidRDefault="00A22322" w:rsidP="00CF0175">
      <w:pPr>
        <w:pStyle w:val="Heading1"/>
        <w:keepNext w:val="0"/>
        <w:keepLines w:val="0"/>
        <w:spacing w:before="0" w:line="288" w:lineRule="auto"/>
        <w:jc w:val="center"/>
        <w:rPr>
          <w:rFonts w:ascii="Times New Roman" w:eastAsia="Times New Roman" w:hAnsi="Times New Roman"/>
          <w:b/>
          <w:bCs/>
          <w:color w:val="000000"/>
          <w:sz w:val="26"/>
          <w:szCs w:val="26"/>
          <w:lang w:val="vi-VN"/>
        </w:rPr>
      </w:pPr>
      <w:bookmarkStart w:id="66" w:name="_Toc34665904"/>
      <w:bookmarkStart w:id="67" w:name="_Toc95470138"/>
      <w:bookmarkStart w:id="68" w:name="_Toc100817252"/>
      <w:bookmarkStart w:id="69" w:name="_Toc150854236"/>
      <w:bookmarkEnd w:id="65"/>
      <w:r w:rsidRPr="00CF0175">
        <w:rPr>
          <w:rFonts w:ascii="Times New Roman" w:eastAsia="Times New Roman" w:hAnsi="Times New Roman"/>
          <w:b/>
          <w:bCs/>
          <w:color w:val="000000"/>
          <w:sz w:val="26"/>
          <w:szCs w:val="26"/>
        </w:rPr>
        <w:t>THÔNG TIN VỀ</w:t>
      </w:r>
      <w:r w:rsidRPr="00CF0175">
        <w:rPr>
          <w:rFonts w:ascii="Times New Roman" w:eastAsia="Times New Roman" w:hAnsi="Times New Roman"/>
          <w:b/>
          <w:bCs/>
          <w:color w:val="000000"/>
          <w:sz w:val="26"/>
          <w:szCs w:val="26"/>
          <w:lang w:val="vi-VN"/>
        </w:rPr>
        <w:t xml:space="preserve"> DỰ ÁN</w:t>
      </w:r>
      <w:bookmarkEnd w:id="66"/>
      <w:bookmarkEnd w:id="67"/>
      <w:bookmarkEnd w:id="68"/>
      <w:bookmarkEnd w:id="69"/>
    </w:p>
    <w:p w14:paraId="060E05BB" w14:textId="77777777" w:rsidR="00233CDA" w:rsidRPr="00CF0175" w:rsidRDefault="00233CDA" w:rsidP="00CF0175">
      <w:pPr>
        <w:spacing w:after="0" w:line="288" w:lineRule="auto"/>
        <w:rPr>
          <w:rFonts w:ascii="Times New Roman" w:hAnsi="Times New Roman"/>
          <w:color w:val="000000"/>
          <w:sz w:val="26"/>
          <w:szCs w:val="26"/>
          <w:lang w:val="vi-VN"/>
        </w:rPr>
      </w:pPr>
    </w:p>
    <w:p w14:paraId="62FE9C64" w14:textId="77777777" w:rsidR="00A22322" w:rsidRPr="00CF0175" w:rsidRDefault="00A22322" w:rsidP="00CF0175">
      <w:pPr>
        <w:spacing w:after="0" w:line="288" w:lineRule="auto"/>
        <w:jc w:val="both"/>
        <w:outlineLvl w:val="0"/>
        <w:rPr>
          <w:rFonts w:ascii="Times New Roman" w:eastAsia="Times New Roman" w:hAnsi="Times New Roman"/>
          <w:b/>
          <w:bCs/>
          <w:color w:val="000000"/>
          <w:sz w:val="26"/>
          <w:szCs w:val="26"/>
        </w:rPr>
      </w:pPr>
      <w:bookmarkStart w:id="70" w:name="_Toc22292118"/>
      <w:bookmarkStart w:id="71" w:name="_Toc34665906"/>
      <w:bookmarkStart w:id="72" w:name="_Toc95470139"/>
      <w:bookmarkStart w:id="73" w:name="_Toc100817253"/>
      <w:bookmarkStart w:id="74" w:name="_Toc150854237"/>
      <w:bookmarkStart w:id="75" w:name="_Toc308075530"/>
      <w:r w:rsidRPr="00CF0175">
        <w:rPr>
          <w:rFonts w:ascii="Times New Roman" w:eastAsia="Times New Roman" w:hAnsi="Times New Roman"/>
          <w:b/>
          <w:bCs/>
          <w:color w:val="000000"/>
          <w:sz w:val="26"/>
          <w:szCs w:val="26"/>
        </w:rPr>
        <w:t>1.1. Thông tin về dự án</w:t>
      </w:r>
      <w:bookmarkEnd w:id="70"/>
      <w:bookmarkEnd w:id="71"/>
      <w:bookmarkEnd w:id="72"/>
      <w:bookmarkEnd w:id="73"/>
      <w:bookmarkEnd w:id="74"/>
    </w:p>
    <w:p w14:paraId="5CC290C7" w14:textId="77777777" w:rsidR="00FA42B2" w:rsidRPr="00CF0175" w:rsidRDefault="00A22322" w:rsidP="00CF0175">
      <w:pPr>
        <w:spacing w:after="0" w:line="288" w:lineRule="auto"/>
        <w:jc w:val="both"/>
        <w:outlineLvl w:val="0"/>
        <w:rPr>
          <w:rFonts w:ascii="Times New Roman" w:eastAsia="Times New Roman" w:hAnsi="Times New Roman"/>
          <w:b/>
          <w:bCs/>
          <w:i/>
          <w:color w:val="000000"/>
          <w:sz w:val="26"/>
          <w:szCs w:val="26"/>
        </w:rPr>
      </w:pPr>
      <w:bookmarkStart w:id="76" w:name="_Toc22292119"/>
      <w:bookmarkStart w:id="77" w:name="_Toc34665907"/>
      <w:bookmarkStart w:id="78" w:name="_Toc95470140"/>
      <w:bookmarkStart w:id="79" w:name="_Toc100817254"/>
      <w:bookmarkStart w:id="80" w:name="_Toc150854238"/>
      <w:r w:rsidRPr="00CF0175">
        <w:rPr>
          <w:rFonts w:ascii="Times New Roman" w:eastAsia="Times New Roman" w:hAnsi="Times New Roman"/>
          <w:b/>
          <w:bCs/>
          <w:i/>
          <w:color w:val="000000"/>
          <w:sz w:val="26"/>
          <w:szCs w:val="26"/>
        </w:rPr>
        <w:t>1.1.1. Tên dự án</w:t>
      </w:r>
      <w:bookmarkEnd w:id="75"/>
      <w:bookmarkEnd w:id="76"/>
      <w:bookmarkEnd w:id="77"/>
      <w:bookmarkEnd w:id="78"/>
      <w:bookmarkEnd w:id="79"/>
      <w:bookmarkEnd w:id="80"/>
    </w:p>
    <w:p w14:paraId="2F390413" w14:textId="24A7550A" w:rsidR="00FA42B2" w:rsidRPr="00CF0175" w:rsidRDefault="00593CAA" w:rsidP="00CF0175">
      <w:pPr>
        <w:spacing w:after="0" w:line="288" w:lineRule="auto"/>
        <w:ind w:firstLine="567"/>
        <w:jc w:val="both"/>
        <w:rPr>
          <w:rFonts w:ascii="Times New Roman" w:hAnsi="Times New Roman"/>
          <w:bCs/>
          <w:color w:val="000000"/>
          <w:sz w:val="26"/>
          <w:szCs w:val="26"/>
        </w:rPr>
      </w:pPr>
      <w:r w:rsidRPr="00CF0175">
        <w:rPr>
          <w:rFonts w:ascii="Times New Roman" w:hAnsi="Times New Roman"/>
          <w:color w:val="000000"/>
          <w:sz w:val="26"/>
          <w:szCs w:val="26"/>
        </w:rPr>
        <w:t xml:space="preserve">- Tên dự án: </w:t>
      </w:r>
      <w:r w:rsidR="00FA42B2" w:rsidRPr="00CF0175">
        <w:rPr>
          <w:rFonts w:ascii="Times New Roman" w:hAnsi="Times New Roman"/>
          <w:color w:val="000000"/>
          <w:sz w:val="26"/>
          <w:szCs w:val="26"/>
        </w:rPr>
        <w:t>“</w:t>
      </w:r>
      <w:r w:rsidR="00FB5473" w:rsidRPr="00CF0175">
        <w:rPr>
          <w:rFonts w:ascii="Times New Roman" w:eastAsia="Times New Roman" w:hAnsi="Times New Roman"/>
          <w:color w:val="000000"/>
          <w:sz w:val="26"/>
          <w:szCs w:val="26"/>
        </w:rPr>
        <w:t xml:space="preserve">Xây dựng khu dân cư tập trung xã </w:t>
      </w:r>
      <w:r w:rsidR="002C3C18" w:rsidRPr="00CF0175">
        <w:rPr>
          <w:rFonts w:ascii="Times New Roman" w:eastAsia="Times New Roman" w:hAnsi="Times New Roman"/>
          <w:color w:val="000000"/>
          <w:sz w:val="26"/>
          <w:szCs w:val="26"/>
        </w:rPr>
        <w:t>Cộng Hòa</w:t>
      </w:r>
      <w:r w:rsidR="00FB5473" w:rsidRPr="00CF0175">
        <w:rPr>
          <w:rFonts w:ascii="Times New Roman" w:eastAsia="Times New Roman" w:hAnsi="Times New Roman"/>
          <w:color w:val="000000"/>
          <w:sz w:val="26"/>
          <w:szCs w:val="26"/>
        </w:rPr>
        <w:t>, huyện Vụ Bản</w:t>
      </w:r>
      <w:r w:rsidR="00FA42B2" w:rsidRPr="00CF0175">
        <w:rPr>
          <w:rFonts w:ascii="Times New Roman" w:hAnsi="Times New Roman"/>
          <w:bCs/>
          <w:color w:val="000000"/>
          <w:sz w:val="26"/>
          <w:szCs w:val="26"/>
        </w:rPr>
        <w:t>”</w:t>
      </w:r>
    </w:p>
    <w:p w14:paraId="395E2851" w14:textId="4B97322C" w:rsidR="00593CAA" w:rsidRPr="00CF0175" w:rsidRDefault="00593CAA" w:rsidP="00CF0175">
      <w:pPr>
        <w:spacing w:after="0" w:line="288" w:lineRule="auto"/>
        <w:ind w:firstLine="567"/>
        <w:jc w:val="both"/>
        <w:rPr>
          <w:rFonts w:ascii="Times New Roman" w:hAnsi="Times New Roman"/>
          <w:color w:val="000000"/>
          <w:sz w:val="26"/>
          <w:szCs w:val="26"/>
          <w:lang w:val="vi-VN"/>
        </w:rPr>
      </w:pPr>
      <w:r w:rsidRPr="00CF0175">
        <w:rPr>
          <w:rFonts w:ascii="Times New Roman" w:hAnsi="Times New Roman"/>
          <w:bCs/>
          <w:color w:val="000000"/>
          <w:sz w:val="26"/>
          <w:szCs w:val="26"/>
        </w:rPr>
        <w:t xml:space="preserve">- Địa điểm thực hiện </w:t>
      </w:r>
      <w:r w:rsidR="00E72B9B" w:rsidRPr="00CF0175">
        <w:rPr>
          <w:rFonts w:ascii="Times New Roman" w:hAnsi="Times New Roman"/>
          <w:bCs/>
          <w:color w:val="000000"/>
          <w:sz w:val="26"/>
          <w:szCs w:val="26"/>
        </w:rPr>
        <w:t xml:space="preserve">dự án: </w:t>
      </w:r>
      <w:r w:rsidR="002571AA" w:rsidRPr="00CF0175">
        <w:rPr>
          <w:rFonts w:ascii="Times New Roman" w:eastAsia="Times New Roman" w:hAnsi="Times New Roman"/>
          <w:color w:val="000000"/>
          <w:sz w:val="26"/>
          <w:szCs w:val="26"/>
        </w:rPr>
        <w:t xml:space="preserve">xã </w:t>
      </w:r>
      <w:r w:rsidR="002C3C18" w:rsidRPr="00CF0175">
        <w:rPr>
          <w:rFonts w:ascii="Times New Roman" w:eastAsia="Times New Roman" w:hAnsi="Times New Roman"/>
          <w:color w:val="000000"/>
          <w:sz w:val="26"/>
          <w:szCs w:val="26"/>
        </w:rPr>
        <w:t>Cộng Hòa</w:t>
      </w:r>
      <w:r w:rsidR="002571AA" w:rsidRPr="00CF0175">
        <w:rPr>
          <w:rFonts w:ascii="Times New Roman" w:eastAsia="Times New Roman" w:hAnsi="Times New Roman"/>
          <w:color w:val="000000"/>
          <w:sz w:val="26"/>
          <w:szCs w:val="26"/>
        </w:rPr>
        <w:t>, huyện Vụ Bản</w:t>
      </w:r>
      <w:r w:rsidR="00A22322" w:rsidRPr="00CF0175">
        <w:rPr>
          <w:rFonts w:ascii="Times New Roman" w:hAnsi="Times New Roman"/>
          <w:color w:val="000000"/>
          <w:sz w:val="26"/>
          <w:szCs w:val="26"/>
        </w:rPr>
        <w:t>, tỉnh Nam Định</w:t>
      </w:r>
      <w:r w:rsidR="00F3102D" w:rsidRPr="00CF0175">
        <w:rPr>
          <w:rFonts w:ascii="Times New Roman" w:hAnsi="Times New Roman"/>
          <w:bCs/>
          <w:color w:val="000000"/>
          <w:sz w:val="26"/>
          <w:szCs w:val="26"/>
          <w:lang w:val="vi-VN"/>
        </w:rPr>
        <w:t>.</w:t>
      </w:r>
    </w:p>
    <w:p w14:paraId="6C3D75FA" w14:textId="77777777" w:rsidR="00FA42B2" w:rsidRPr="00CF0175" w:rsidRDefault="00FA42B2" w:rsidP="00CF0175">
      <w:pPr>
        <w:spacing w:after="0" w:line="288" w:lineRule="auto"/>
        <w:jc w:val="both"/>
        <w:outlineLvl w:val="0"/>
        <w:rPr>
          <w:rFonts w:ascii="Times New Roman" w:eastAsia="Times New Roman" w:hAnsi="Times New Roman"/>
          <w:b/>
          <w:bCs/>
          <w:i/>
          <w:color w:val="000000"/>
          <w:sz w:val="26"/>
          <w:szCs w:val="26"/>
          <w:lang w:val="vi-VN"/>
        </w:rPr>
      </w:pPr>
      <w:bookmarkStart w:id="81" w:name="_Toc22292120"/>
      <w:bookmarkStart w:id="82" w:name="_Toc34665908"/>
      <w:bookmarkStart w:id="83" w:name="_Toc150854239"/>
      <w:r w:rsidRPr="00CF0175">
        <w:rPr>
          <w:rFonts w:ascii="Times New Roman" w:eastAsia="Times New Roman" w:hAnsi="Times New Roman"/>
          <w:b/>
          <w:bCs/>
          <w:i/>
          <w:color w:val="000000"/>
          <w:sz w:val="26"/>
          <w:szCs w:val="26"/>
          <w:lang w:val="vi-VN"/>
        </w:rPr>
        <w:t xml:space="preserve">1.1.2. Chủ </w:t>
      </w:r>
      <w:bookmarkEnd w:id="81"/>
      <w:bookmarkEnd w:id="82"/>
      <w:r w:rsidR="00E72B9B" w:rsidRPr="00CF0175">
        <w:rPr>
          <w:rFonts w:ascii="Times New Roman" w:eastAsia="Times New Roman" w:hAnsi="Times New Roman"/>
          <w:b/>
          <w:bCs/>
          <w:i/>
          <w:color w:val="000000"/>
          <w:sz w:val="26"/>
          <w:szCs w:val="26"/>
          <w:lang w:val="vi-VN"/>
        </w:rPr>
        <w:t>đầu tư</w:t>
      </w:r>
      <w:bookmarkEnd w:id="83"/>
    </w:p>
    <w:p w14:paraId="0CE3EDC3" w14:textId="01AF2839" w:rsidR="00A22322" w:rsidRPr="00CF0175" w:rsidRDefault="00A22322" w:rsidP="00CF0175">
      <w:pPr>
        <w:pStyle w:val="ListParagraph"/>
        <w:tabs>
          <w:tab w:val="left" w:pos="-4731"/>
          <w:tab w:val="left" w:pos="851"/>
        </w:tabs>
        <w:spacing w:after="0" w:line="288" w:lineRule="auto"/>
        <w:ind w:left="0" w:firstLine="567"/>
        <w:contextualSpacing w:val="0"/>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xml:space="preserve">- Chủ đầu tư: Uỷ ban nhân dân huyện </w:t>
      </w:r>
      <w:r w:rsidR="002571AA" w:rsidRPr="00CF0175">
        <w:rPr>
          <w:rFonts w:ascii="Times New Roman" w:eastAsia="Times New Roman" w:hAnsi="Times New Roman"/>
          <w:color w:val="000000"/>
          <w:sz w:val="26"/>
          <w:szCs w:val="26"/>
        </w:rPr>
        <w:t>Vụ Bản</w:t>
      </w:r>
    </w:p>
    <w:p w14:paraId="1F2501B9" w14:textId="13240027" w:rsidR="0030590C" w:rsidRPr="00CF0175" w:rsidRDefault="00A22322" w:rsidP="00CF0175">
      <w:pPr>
        <w:pStyle w:val="ListParagraph"/>
        <w:tabs>
          <w:tab w:val="left" w:pos="-4731"/>
          <w:tab w:val="left" w:pos="851"/>
        </w:tabs>
        <w:spacing w:after="0" w:line="288" w:lineRule="auto"/>
        <w:ind w:left="0" w:firstLine="567"/>
        <w:contextualSpacing w:val="0"/>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xml:space="preserve">- Đại diện Chủ đầu tư: </w:t>
      </w:r>
      <w:r w:rsidR="0030590C" w:rsidRPr="00CF0175">
        <w:rPr>
          <w:rFonts w:ascii="Times New Roman" w:hAnsi="Times New Roman"/>
          <w:color w:val="000000"/>
          <w:sz w:val="26"/>
          <w:szCs w:val="26"/>
          <w:lang w:val="vi-VN"/>
        </w:rPr>
        <w:t xml:space="preserve">Ban Quản lý dự án Đầu tư xây dựng huyện </w:t>
      </w:r>
      <w:r w:rsidR="002571AA" w:rsidRPr="00CF0175">
        <w:rPr>
          <w:rFonts w:ascii="Times New Roman" w:eastAsia="Times New Roman" w:hAnsi="Times New Roman"/>
          <w:color w:val="000000"/>
          <w:sz w:val="26"/>
          <w:szCs w:val="26"/>
        </w:rPr>
        <w:t>Vụ Bản</w:t>
      </w:r>
    </w:p>
    <w:p w14:paraId="69BFCC4E" w14:textId="64B24E01" w:rsidR="00840932" w:rsidRPr="00CF0175" w:rsidRDefault="00A22322" w:rsidP="00CF0175">
      <w:pPr>
        <w:tabs>
          <w:tab w:val="left" w:pos="-4731"/>
          <w:tab w:val="left" w:pos="709"/>
          <w:tab w:val="left" w:pos="6237"/>
        </w:tabs>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w:t>
      </w:r>
      <w:r w:rsidRPr="00CF0175">
        <w:rPr>
          <w:rFonts w:ascii="Times New Roman" w:hAnsi="Times New Roman"/>
          <w:color w:val="000000"/>
          <w:sz w:val="26"/>
          <w:szCs w:val="26"/>
          <w:lang w:val="vi-VN"/>
        </w:rPr>
        <w:tab/>
        <w:t>Người đại diện: Ông</w:t>
      </w:r>
      <w:r w:rsidR="0037380F" w:rsidRPr="00CF0175">
        <w:rPr>
          <w:rFonts w:ascii="Times New Roman" w:hAnsi="Times New Roman"/>
          <w:color w:val="000000"/>
          <w:sz w:val="26"/>
          <w:szCs w:val="26"/>
        </w:rPr>
        <w:t xml:space="preserve"> </w:t>
      </w:r>
      <w:r w:rsidR="002571AA" w:rsidRPr="00CF0175">
        <w:rPr>
          <w:rFonts w:ascii="Times New Roman" w:eastAsia="Times New Roman" w:hAnsi="Times New Roman"/>
          <w:color w:val="000000"/>
          <w:sz w:val="26"/>
          <w:szCs w:val="26"/>
        </w:rPr>
        <w:t>Nguyễn Anh Đức</w:t>
      </w:r>
      <w:r w:rsidR="002571AA" w:rsidRPr="00CF0175">
        <w:rPr>
          <w:rFonts w:ascii="Times New Roman" w:hAnsi="Times New Roman"/>
          <w:color w:val="000000"/>
          <w:sz w:val="26"/>
          <w:szCs w:val="26"/>
          <w:lang w:val="vi-VN"/>
        </w:rPr>
        <w:t xml:space="preserve"> </w:t>
      </w:r>
      <w:r w:rsidR="002571AA" w:rsidRPr="00CF0175">
        <w:rPr>
          <w:rFonts w:ascii="Times New Roman" w:hAnsi="Times New Roman"/>
          <w:color w:val="000000"/>
          <w:sz w:val="26"/>
          <w:szCs w:val="26"/>
        </w:rPr>
        <w:t xml:space="preserve">  </w:t>
      </w:r>
      <w:r w:rsidRPr="00CF0175">
        <w:rPr>
          <w:rFonts w:ascii="Times New Roman" w:hAnsi="Times New Roman"/>
          <w:color w:val="000000"/>
          <w:sz w:val="26"/>
          <w:szCs w:val="26"/>
          <w:lang w:val="vi-VN"/>
        </w:rPr>
        <w:t>Chức danh: Giám đốc</w:t>
      </w:r>
      <w:r w:rsidR="00295C9B" w:rsidRPr="00CF0175">
        <w:rPr>
          <w:rFonts w:ascii="Times New Roman" w:eastAsia="Times New Roman" w:hAnsi="Times New Roman"/>
          <w:bCs/>
          <w:iCs/>
          <w:color w:val="000000"/>
          <w:sz w:val="26"/>
          <w:szCs w:val="26"/>
        </w:rPr>
        <w:t xml:space="preserve"> </w:t>
      </w:r>
    </w:p>
    <w:p w14:paraId="7E0DABB7" w14:textId="3A41A463" w:rsidR="00840932" w:rsidRPr="00CF0175" w:rsidRDefault="00840932" w:rsidP="00CF0175">
      <w:pPr>
        <w:tabs>
          <w:tab w:val="left" w:pos="-4731"/>
          <w:tab w:val="left" w:pos="851"/>
        </w:tabs>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xml:space="preserve">- Tổng vốn đầu tư: </w:t>
      </w:r>
      <w:r w:rsidR="009576F7" w:rsidRPr="00CF0175">
        <w:rPr>
          <w:rFonts w:ascii="Times New Roman" w:hAnsi="Times New Roman"/>
          <w:color w:val="000000"/>
          <w:sz w:val="26"/>
          <w:szCs w:val="26"/>
          <w:lang w:val="vi-VN"/>
        </w:rPr>
        <w:t>73</w:t>
      </w:r>
      <w:r w:rsidR="007D4030" w:rsidRPr="00CF0175">
        <w:rPr>
          <w:rFonts w:ascii="Times New Roman" w:hAnsi="Times New Roman"/>
          <w:color w:val="000000"/>
          <w:sz w:val="26"/>
          <w:szCs w:val="26"/>
          <w:lang w:val="vi-VN"/>
        </w:rPr>
        <w:t>.000</w:t>
      </w:r>
      <w:r w:rsidR="00750903" w:rsidRPr="00CF0175">
        <w:rPr>
          <w:rFonts w:ascii="Times New Roman" w:hAnsi="Times New Roman"/>
          <w:color w:val="000000"/>
          <w:sz w:val="26"/>
          <w:szCs w:val="26"/>
          <w:lang w:val="vi-VN"/>
        </w:rPr>
        <w:t>.000.000</w:t>
      </w:r>
      <w:r w:rsidRPr="00CF0175">
        <w:rPr>
          <w:rFonts w:ascii="Times New Roman" w:hAnsi="Times New Roman"/>
          <w:color w:val="000000"/>
          <w:sz w:val="26"/>
          <w:szCs w:val="26"/>
          <w:lang w:val="vi-VN"/>
        </w:rPr>
        <w:t xml:space="preserve"> đồng </w:t>
      </w:r>
      <w:r w:rsidRPr="00CF0175">
        <w:rPr>
          <w:rFonts w:ascii="Times New Roman" w:hAnsi="Times New Roman"/>
          <w:i/>
          <w:iCs/>
          <w:color w:val="000000"/>
          <w:sz w:val="26"/>
          <w:szCs w:val="26"/>
          <w:lang w:val="vi-VN"/>
        </w:rPr>
        <w:t xml:space="preserve">(Bằng chữ: </w:t>
      </w:r>
      <w:r w:rsidR="009576F7" w:rsidRPr="00CF0175">
        <w:rPr>
          <w:rFonts w:ascii="Times New Roman" w:hAnsi="Times New Roman"/>
          <w:i/>
          <w:iCs/>
          <w:color w:val="000000"/>
          <w:sz w:val="26"/>
          <w:szCs w:val="26"/>
          <w:lang w:val="vi-VN"/>
        </w:rPr>
        <w:t xml:space="preserve">Bảy mươi ba </w:t>
      </w:r>
      <w:r w:rsidR="007D4030" w:rsidRPr="00CF0175">
        <w:rPr>
          <w:rFonts w:ascii="Times New Roman" w:hAnsi="Times New Roman"/>
          <w:i/>
          <w:iCs/>
          <w:color w:val="000000"/>
          <w:sz w:val="26"/>
          <w:szCs w:val="26"/>
          <w:lang w:val="vi-VN"/>
        </w:rPr>
        <w:t>tỷ</w:t>
      </w:r>
      <w:r w:rsidR="00750903" w:rsidRPr="00CF0175">
        <w:rPr>
          <w:rFonts w:ascii="Times New Roman" w:hAnsi="Times New Roman"/>
          <w:i/>
          <w:iCs/>
          <w:color w:val="000000"/>
          <w:sz w:val="26"/>
          <w:szCs w:val="26"/>
          <w:lang w:val="vi-VN"/>
        </w:rPr>
        <w:t xml:space="preserve"> đồ</w:t>
      </w:r>
      <w:r w:rsidR="001341C1" w:rsidRPr="00CF0175">
        <w:rPr>
          <w:rFonts w:ascii="Times New Roman" w:hAnsi="Times New Roman"/>
          <w:i/>
          <w:iCs/>
          <w:color w:val="000000"/>
          <w:sz w:val="26"/>
          <w:szCs w:val="26"/>
          <w:lang w:val="vi-VN"/>
        </w:rPr>
        <w:t>ng</w:t>
      </w:r>
      <w:r w:rsidRPr="00CF0175">
        <w:rPr>
          <w:rFonts w:ascii="Times New Roman" w:hAnsi="Times New Roman"/>
          <w:i/>
          <w:iCs/>
          <w:color w:val="000000"/>
          <w:sz w:val="26"/>
          <w:szCs w:val="26"/>
          <w:lang w:val="vi-VN"/>
        </w:rPr>
        <w:t>)</w:t>
      </w:r>
      <w:r w:rsidRPr="00CF0175">
        <w:rPr>
          <w:rFonts w:ascii="Times New Roman" w:hAnsi="Times New Roman"/>
          <w:color w:val="000000"/>
          <w:sz w:val="26"/>
          <w:szCs w:val="26"/>
          <w:lang w:val="vi-VN"/>
        </w:rPr>
        <w:t>;</w:t>
      </w:r>
    </w:p>
    <w:p w14:paraId="6D819472" w14:textId="1DFB844C" w:rsidR="00840932" w:rsidRPr="00CF0175" w:rsidRDefault="00840932" w:rsidP="00CF0175">
      <w:pPr>
        <w:tabs>
          <w:tab w:val="left" w:pos="-4731"/>
          <w:tab w:val="left" w:pos="851"/>
        </w:tabs>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Nguồn vốn đầu tư:</w:t>
      </w:r>
      <w:r w:rsidR="002571AA" w:rsidRPr="00CF0175">
        <w:rPr>
          <w:rFonts w:ascii="Times New Roman" w:hAnsi="Times New Roman"/>
          <w:color w:val="000000"/>
          <w:sz w:val="26"/>
          <w:szCs w:val="26"/>
        </w:rPr>
        <w:t xml:space="preserve"> Nguồ</w:t>
      </w:r>
      <w:r w:rsidR="00CC7CEA" w:rsidRPr="00CF0175">
        <w:rPr>
          <w:rFonts w:ascii="Times New Roman" w:hAnsi="Times New Roman"/>
          <w:color w:val="000000"/>
          <w:sz w:val="26"/>
          <w:szCs w:val="26"/>
        </w:rPr>
        <w:t>n thu</w:t>
      </w:r>
      <w:r w:rsidR="002571AA" w:rsidRPr="00CF0175">
        <w:rPr>
          <w:rFonts w:ascii="Times New Roman" w:hAnsi="Times New Roman"/>
          <w:color w:val="000000"/>
          <w:sz w:val="26"/>
          <w:szCs w:val="26"/>
        </w:rPr>
        <w:t xml:space="preserve"> tiền sử dụng đất tại khu dân cư tập trung xã </w:t>
      </w:r>
      <w:r w:rsidR="002C3C18" w:rsidRPr="00CF0175">
        <w:rPr>
          <w:rFonts w:ascii="Times New Roman" w:hAnsi="Times New Roman"/>
          <w:color w:val="000000"/>
          <w:sz w:val="26"/>
          <w:szCs w:val="26"/>
        </w:rPr>
        <w:t>Cộng Hòa</w:t>
      </w:r>
      <w:r w:rsidR="002571AA" w:rsidRPr="00CF0175">
        <w:rPr>
          <w:rFonts w:ascii="Times New Roman" w:hAnsi="Times New Roman"/>
          <w:color w:val="000000"/>
          <w:sz w:val="26"/>
          <w:szCs w:val="26"/>
        </w:rPr>
        <w:t>, huyện Vụ Bản và các nguồn vốn hợp pháp khác</w:t>
      </w:r>
      <w:r w:rsidR="000A5A2E" w:rsidRPr="00CF0175">
        <w:rPr>
          <w:rFonts w:ascii="Times New Roman" w:hAnsi="Times New Roman"/>
          <w:color w:val="000000"/>
          <w:sz w:val="26"/>
          <w:szCs w:val="26"/>
          <w:lang w:val="vi-VN"/>
        </w:rPr>
        <w:t>.</w:t>
      </w:r>
    </w:p>
    <w:p w14:paraId="1F28DB1E" w14:textId="1E588DD9" w:rsidR="00FA42B2" w:rsidRPr="00CF0175" w:rsidRDefault="00840932" w:rsidP="00CF0175">
      <w:pPr>
        <w:tabs>
          <w:tab w:val="left" w:pos="-4731"/>
          <w:tab w:val="left" w:pos="851"/>
        </w:tabs>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Tiến độ thực hiện dự án: 202</w:t>
      </w:r>
      <w:r w:rsidR="002571AA" w:rsidRPr="00CF0175">
        <w:rPr>
          <w:rFonts w:ascii="Times New Roman" w:hAnsi="Times New Roman"/>
          <w:color w:val="000000"/>
          <w:sz w:val="26"/>
          <w:szCs w:val="26"/>
          <w:lang w:val="vi-VN"/>
        </w:rPr>
        <w:t>2</w:t>
      </w:r>
      <w:r w:rsidRPr="00CF0175">
        <w:rPr>
          <w:rFonts w:ascii="Times New Roman" w:hAnsi="Times New Roman"/>
          <w:color w:val="000000"/>
          <w:sz w:val="26"/>
          <w:szCs w:val="26"/>
          <w:lang w:val="vi-VN"/>
        </w:rPr>
        <w:t xml:space="preserve"> - 202</w:t>
      </w:r>
      <w:r w:rsidR="002571AA" w:rsidRPr="00CF0175">
        <w:rPr>
          <w:rFonts w:ascii="Times New Roman" w:hAnsi="Times New Roman"/>
          <w:color w:val="000000"/>
          <w:sz w:val="26"/>
          <w:szCs w:val="26"/>
          <w:lang w:val="vi-VN"/>
        </w:rPr>
        <w:t>5</w:t>
      </w:r>
      <w:r w:rsidRPr="00CF0175">
        <w:rPr>
          <w:rFonts w:ascii="Times New Roman" w:hAnsi="Times New Roman"/>
          <w:color w:val="000000"/>
          <w:sz w:val="26"/>
          <w:szCs w:val="26"/>
          <w:lang w:val="vi-VN"/>
        </w:rPr>
        <w:t>.</w:t>
      </w:r>
    </w:p>
    <w:p w14:paraId="7D6AD18E" w14:textId="77777777" w:rsidR="00F85940" w:rsidRPr="00CF0175" w:rsidRDefault="00F85940" w:rsidP="00CF0175">
      <w:pPr>
        <w:pStyle w:val="Heading1"/>
        <w:spacing w:before="0" w:line="288" w:lineRule="auto"/>
        <w:rPr>
          <w:rFonts w:ascii="Times New Roman" w:eastAsia="Calibri" w:hAnsi="Times New Roman"/>
          <w:b/>
          <w:i/>
          <w:color w:val="000000"/>
          <w:sz w:val="26"/>
          <w:szCs w:val="26"/>
          <w:lang w:val="vi-VN"/>
        </w:rPr>
      </w:pPr>
      <w:bookmarkStart w:id="84" w:name="_Toc34665909"/>
      <w:bookmarkStart w:id="85" w:name="_Toc150854240"/>
      <w:r w:rsidRPr="00CF0175">
        <w:rPr>
          <w:rFonts w:ascii="Times New Roman" w:eastAsia="Calibri" w:hAnsi="Times New Roman"/>
          <w:b/>
          <w:i/>
          <w:color w:val="000000"/>
          <w:sz w:val="26"/>
          <w:szCs w:val="26"/>
          <w:lang w:val="vi-VN"/>
        </w:rPr>
        <w:t xml:space="preserve">1.1.3. </w:t>
      </w:r>
      <w:r w:rsidR="00F35D9E" w:rsidRPr="00CF0175">
        <w:rPr>
          <w:rFonts w:ascii="Times New Roman" w:eastAsia="Calibri" w:hAnsi="Times New Roman"/>
          <w:b/>
          <w:i/>
          <w:color w:val="000000"/>
          <w:sz w:val="26"/>
          <w:szCs w:val="26"/>
          <w:lang w:val="vi-VN"/>
        </w:rPr>
        <w:t>Vị trí địa lý của Dự án</w:t>
      </w:r>
      <w:bookmarkEnd w:id="84"/>
      <w:bookmarkEnd w:id="85"/>
    </w:p>
    <w:p w14:paraId="7C9EAAAF" w14:textId="34AEC73A" w:rsidR="006671D6" w:rsidRPr="00CF0175" w:rsidRDefault="00E23DD6" w:rsidP="00CF0175">
      <w:pPr>
        <w:tabs>
          <w:tab w:val="left" w:pos="567"/>
          <w:tab w:val="left" w:pos="1276"/>
        </w:tabs>
        <w:spacing w:after="0" w:line="288" w:lineRule="auto"/>
        <w:jc w:val="both"/>
        <w:rPr>
          <w:rFonts w:ascii="Times New Roman" w:eastAsia="Times New Roman" w:hAnsi="Times New Roman"/>
          <w:color w:val="000000"/>
          <w:sz w:val="26"/>
          <w:szCs w:val="26"/>
        </w:rPr>
      </w:pPr>
      <w:bookmarkStart w:id="86" w:name="_Hlk68674028"/>
      <w:r w:rsidRPr="00CF0175">
        <w:rPr>
          <w:rFonts w:ascii="Times New Roman" w:hAnsi="Times New Roman"/>
          <w:color w:val="000000"/>
          <w:spacing w:val="-2"/>
          <w:sz w:val="26"/>
          <w:szCs w:val="26"/>
          <w:lang w:val="vi-VN"/>
        </w:rPr>
        <w:tab/>
      </w:r>
      <w:r w:rsidR="00F35D9E" w:rsidRPr="00CF0175">
        <w:rPr>
          <w:rFonts w:ascii="Times New Roman" w:hAnsi="Times New Roman"/>
          <w:color w:val="000000"/>
          <w:spacing w:val="-2"/>
          <w:sz w:val="26"/>
          <w:szCs w:val="26"/>
          <w:lang w:val="vi-VN"/>
        </w:rPr>
        <w:t xml:space="preserve">Dự án </w:t>
      </w:r>
      <w:r w:rsidR="004D17DE" w:rsidRPr="00CF0175">
        <w:rPr>
          <w:rFonts w:ascii="Times New Roman" w:hAnsi="Times New Roman"/>
          <w:color w:val="000000"/>
          <w:sz w:val="26"/>
          <w:szCs w:val="26"/>
          <w:lang w:val="vi-VN"/>
        </w:rPr>
        <w:t>“</w:t>
      </w:r>
      <w:r w:rsidR="00FB5473" w:rsidRPr="00CF0175">
        <w:rPr>
          <w:rFonts w:ascii="Times New Roman" w:eastAsia="Times New Roman" w:hAnsi="Times New Roman"/>
          <w:color w:val="000000"/>
          <w:sz w:val="26"/>
          <w:szCs w:val="26"/>
          <w:lang w:val="vi-VN"/>
        </w:rPr>
        <w:t xml:space="preserve">Xây dựng khu dân cư tập trung xã </w:t>
      </w:r>
      <w:r w:rsidR="002C3C18" w:rsidRPr="00CF0175">
        <w:rPr>
          <w:rFonts w:ascii="Times New Roman" w:eastAsia="Times New Roman" w:hAnsi="Times New Roman"/>
          <w:color w:val="000000"/>
          <w:sz w:val="26"/>
          <w:szCs w:val="26"/>
          <w:lang w:val="vi-VN"/>
        </w:rPr>
        <w:t>Cộng Hòa</w:t>
      </w:r>
      <w:r w:rsidR="00FB5473" w:rsidRPr="00CF0175">
        <w:rPr>
          <w:rFonts w:ascii="Times New Roman" w:eastAsia="Times New Roman" w:hAnsi="Times New Roman"/>
          <w:color w:val="000000"/>
          <w:sz w:val="26"/>
          <w:szCs w:val="26"/>
          <w:lang w:val="vi-VN"/>
        </w:rPr>
        <w:t>, huyện Vụ Bản</w:t>
      </w:r>
      <w:r w:rsidR="004D17DE" w:rsidRPr="00CF0175">
        <w:rPr>
          <w:rFonts w:ascii="Times New Roman" w:hAnsi="Times New Roman"/>
          <w:bCs/>
          <w:color w:val="000000"/>
          <w:sz w:val="26"/>
          <w:szCs w:val="26"/>
          <w:lang w:val="vi-VN"/>
        </w:rPr>
        <w:t>”</w:t>
      </w:r>
      <w:r w:rsidR="00F35D9E" w:rsidRPr="00CF0175">
        <w:rPr>
          <w:rFonts w:ascii="Times New Roman" w:hAnsi="Times New Roman"/>
          <w:color w:val="000000"/>
          <w:spacing w:val="-2"/>
          <w:sz w:val="26"/>
          <w:szCs w:val="26"/>
          <w:lang w:val="vi-VN"/>
        </w:rPr>
        <w:t xml:space="preserve"> </w:t>
      </w:r>
      <w:r w:rsidR="006671D6" w:rsidRPr="00CF0175">
        <w:rPr>
          <w:rFonts w:ascii="Times New Roman" w:hAnsi="Times New Roman"/>
          <w:color w:val="000000"/>
          <w:spacing w:val="-2"/>
          <w:sz w:val="26"/>
          <w:szCs w:val="26"/>
        </w:rPr>
        <w:t xml:space="preserve">được xây dựng tại xã </w:t>
      </w:r>
      <w:r w:rsidR="002C3C18" w:rsidRPr="00CF0175">
        <w:rPr>
          <w:rFonts w:ascii="Times New Roman" w:eastAsia="Times New Roman" w:hAnsi="Times New Roman"/>
          <w:color w:val="000000"/>
          <w:sz w:val="26"/>
          <w:szCs w:val="26"/>
          <w:lang w:val="vi-VN"/>
        </w:rPr>
        <w:t>Cộng Hòa</w:t>
      </w:r>
      <w:r w:rsidR="006671D6" w:rsidRPr="00CF0175">
        <w:rPr>
          <w:rFonts w:ascii="Times New Roman" w:eastAsia="Times New Roman" w:hAnsi="Times New Roman"/>
          <w:color w:val="000000"/>
          <w:sz w:val="26"/>
          <w:szCs w:val="26"/>
          <w:lang w:val="vi-VN"/>
        </w:rPr>
        <w:t>, huyện Vụ Bản</w:t>
      </w:r>
      <w:r w:rsidR="006671D6" w:rsidRPr="00CF0175">
        <w:rPr>
          <w:rFonts w:ascii="Times New Roman" w:eastAsia="Times New Roman" w:hAnsi="Times New Roman"/>
          <w:color w:val="000000"/>
          <w:sz w:val="26"/>
          <w:szCs w:val="26"/>
        </w:rPr>
        <w:t>, tỉnh Nam Định. Dự án có vị trí tiếp giáp như sau:</w:t>
      </w:r>
    </w:p>
    <w:p w14:paraId="16754786" w14:textId="6194E578" w:rsidR="006671D6" w:rsidRPr="00CF0175" w:rsidRDefault="00CD6F56" w:rsidP="00CF0175">
      <w:pPr>
        <w:tabs>
          <w:tab w:val="left" w:pos="567"/>
          <w:tab w:val="left" w:pos="1276"/>
        </w:tabs>
        <w:spacing w:after="0" w:line="288" w:lineRule="auto"/>
        <w:jc w:val="both"/>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ab/>
      </w:r>
      <w:r w:rsidR="009576F7" w:rsidRPr="00CF0175">
        <w:rPr>
          <w:rFonts w:ascii="Times New Roman" w:eastAsia="Times New Roman" w:hAnsi="Times New Roman"/>
          <w:color w:val="000000"/>
          <w:sz w:val="26"/>
          <w:szCs w:val="26"/>
        </w:rPr>
        <w:t>- Phía Bắc giáp ruộng lúa</w:t>
      </w:r>
    </w:p>
    <w:p w14:paraId="042FC67B" w14:textId="3B1E34DE" w:rsidR="00CD6F56" w:rsidRPr="00CF0175" w:rsidRDefault="009576F7" w:rsidP="00CF0175">
      <w:pPr>
        <w:tabs>
          <w:tab w:val="left" w:pos="567"/>
          <w:tab w:val="left" w:pos="1276"/>
        </w:tabs>
        <w:spacing w:after="0" w:line="288" w:lineRule="auto"/>
        <w:jc w:val="both"/>
        <w:rPr>
          <w:rFonts w:ascii="Times New Roman" w:eastAsia="Times New Roman" w:hAnsi="Times New Roman"/>
          <w:color w:val="000000"/>
          <w:sz w:val="26"/>
          <w:szCs w:val="26"/>
          <w:lang w:val="vi-VN"/>
        </w:rPr>
      </w:pPr>
      <w:r w:rsidRPr="00CF0175">
        <w:rPr>
          <w:rFonts w:ascii="Times New Roman" w:eastAsia="Times New Roman" w:hAnsi="Times New Roman"/>
          <w:color w:val="000000"/>
          <w:sz w:val="26"/>
          <w:szCs w:val="26"/>
        </w:rPr>
        <w:tab/>
        <w:t xml:space="preserve">- Phía Nam giáp đường </w:t>
      </w:r>
      <w:r w:rsidRPr="00CF0175">
        <w:rPr>
          <w:rFonts w:ascii="Times New Roman" w:eastAsia="Times New Roman" w:hAnsi="Times New Roman"/>
          <w:color w:val="000000"/>
          <w:sz w:val="26"/>
          <w:szCs w:val="26"/>
          <w:lang w:val="vi-VN"/>
        </w:rPr>
        <w:t>Khải Chính – Bối Xuyên</w:t>
      </w:r>
    </w:p>
    <w:p w14:paraId="5C09CA8B" w14:textId="6EC5430C" w:rsidR="00CD6F56" w:rsidRPr="00CF0175" w:rsidRDefault="00CD6F56" w:rsidP="00CF0175">
      <w:pPr>
        <w:tabs>
          <w:tab w:val="left" w:pos="567"/>
          <w:tab w:val="left" w:pos="1276"/>
        </w:tabs>
        <w:spacing w:after="0" w:line="288" w:lineRule="auto"/>
        <w:jc w:val="both"/>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ab/>
        <w:t>- Phía Đông giáp mương nội đồng</w:t>
      </w:r>
    </w:p>
    <w:p w14:paraId="20AA072B" w14:textId="3D1F4E52" w:rsidR="00CD6F56" w:rsidRPr="00CF0175" w:rsidRDefault="00CD6F56" w:rsidP="00CF0175">
      <w:pPr>
        <w:tabs>
          <w:tab w:val="left" w:pos="567"/>
          <w:tab w:val="left" w:pos="1276"/>
        </w:tabs>
        <w:spacing w:after="0" w:line="288" w:lineRule="auto"/>
        <w:jc w:val="both"/>
        <w:rPr>
          <w:rFonts w:ascii="Times New Roman" w:eastAsia="Times New Roman" w:hAnsi="Times New Roman"/>
          <w:color w:val="000000"/>
          <w:sz w:val="26"/>
          <w:szCs w:val="26"/>
          <w:lang w:val="vi-VN"/>
        </w:rPr>
      </w:pPr>
      <w:r w:rsidRPr="00CF0175">
        <w:rPr>
          <w:rFonts w:ascii="Times New Roman" w:eastAsia="Times New Roman" w:hAnsi="Times New Roman"/>
          <w:color w:val="000000"/>
          <w:sz w:val="26"/>
          <w:szCs w:val="26"/>
        </w:rPr>
        <w:tab/>
        <w:t xml:space="preserve">- Phía Tây giáp </w:t>
      </w:r>
      <w:r w:rsidR="009576F7" w:rsidRPr="00CF0175">
        <w:rPr>
          <w:rFonts w:ascii="Times New Roman" w:eastAsia="Times New Roman" w:hAnsi="Times New Roman"/>
          <w:color w:val="000000"/>
          <w:sz w:val="26"/>
          <w:szCs w:val="26"/>
          <w:lang w:val="vi-VN"/>
        </w:rPr>
        <w:t>tỉnh lộ 48B</w:t>
      </w:r>
    </w:p>
    <w:p w14:paraId="0DA10E50" w14:textId="00C89313" w:rsidR="00E576F6" w:rsidRPr="00CF0175" w:rsidRDefault="00E576F6" w:rsidP="00CF0175">
      <w:pPr>
        <w:spacing w:after="0" w:line="288" w:lineRule="auto"/>
        <w:rPr>
          <w:rFonts w:ascii="Times New Roman" w:eastAsia="Times New Roman" w:hAnsi="Times New Roman"/>
          <w:b/>
          <w:bCs/>
          <w:i/>
          <w:color w:val="000000"/>
          <w:sz w:val="26"/>
          <w:szCs w:val="26"/>
          <w:lang w:val="it-IT"/>
        </w:rPr>
      </w:pPr>
      <w:bookmarkStart w:id="87" w:name="_Toc95470143"/>
      <w:bookmarkStart w:id="88" w:name="_Toc97120186"/>
      <w:bookmarkStart w:id="89" w:name="_Toc22292122"/>
      <w:bookmarkStart w:id="90" w:name="_Toc34665910"/>
      <w:bookmarkEnd w:id="86"/>
      <w:r w:rsidRPr="00CF0175">
        <w:rPr>
          <w:rFonts w:ascii="Times New Roman" w:eastAsia="Times New Roman" w:hAnsi="Times New Roman"/>
          <w:b/>
          <w:bCs/>
          <w:i/>
          <w:color w:val="000000"/>
          <w:sz w:val="26"/>
          <w:szCs w:val="26"/>
          <w:lang w:val="it-IT"/>
        </w:rPr>
        <w:t>1.1.4. Hiện trạng quản lý, sử dụng đất, mặt nước của dự án</w:t>
      </w:r>
      <w:bookmarkEnd w:id="87"/>
      <w:bookmarkEnd w:id="88"/>
    </w:p>
    <w:p w14:paraId="76AEBB98" w14:textId="2F115B69" w:rsidR="00EF7D82" w:rsidRPr="00CF0175" w:rsidRDefault="00E576F6" w:rsidP="00CF0175">
      <w:pPr>
        <w:spacing w:after="0" w:line="288" w:lineRule="auto"/>
        <w:ind w:firstLine="567"/>
        <w:jc w:val="both"/>
        <w:rPr>
          <w:rFonts w:ascii="Times New Roman" w:eastAsia="Times New Roman" w:hAnsi="Times New Roman"/>
          <w:iCs/>
          <w:color w:val="000000"/>
          <w:spacing w:val="-2"/>
          <w:sz w:val="26"/>
          <w:szCs w:val="26"/>
          <w:lang w:val="sv-SE"/>
        </w:rPr>
      </w:pPr>
      <w:r w:rsidRPr="00CF0175">
        <w:rPr>
          <w:rFonts w:ascii="Times New Roman" w:hAnsi="Times New Roman"/>
          <w:color w:val="000000"/>
          <w:spacing w:val="-2"/>
          <w:sz w:val="26"/>
          <w:szCs w:val="26"/>
          <w:lang w:val="vi-VN"/>
        </w:rPr>
        <w:t xml:space="preserve">Diện tích đất thực hiện dự án khoảng </w:t>
      </w:r>
      <w:r w:rsidR="009576F7" w:rsidRPr="00CF0175">
        <w:rPr>
          <w:rFonts w:ascii="Times New Roman" w:hAnsi="Times New Roman"/>
          <w:color w:val="000000"/>
          <w:spacing w:val="-2"/>
          <w:sz w:val="26"/>
          <w:szCs w:val="26"/>
          <w:lang w:val="it-IT"/>
        </w:rPr>
        <w:t>4,8</w:t>
      </w:r>
      <w:r w:rsidR="006671D6" w:rsidRPr="00CF0175">
        <w:rPr>
          <w:rFonts w:ascii="Times New Roman" w:hAnsi="Times New Roman"/>
          <w:color w:val="000000"/>
          <w:spacing w:val="-2"/>
          <w:sz w:val="26"/>
          <w:szCs w:val="26"/>
          <w:lang w:val="it-IT"/>
        </w:rPr>
        <w:t xml:space="preserve"> </w:t>
      </w:r>
      <w:r w:rsidRPr="00CF0175">
        <w:rPr>
          <w:rFonts w:ascii="Times New Roman" w:hAnsi="Times New Roman"/>
          <w:color w:val="000000"/>
          <w:spacing w:val="-2"/>
          <w:sz w:val="26"/>
          <w:szCs w:val="26"/>
          <w:lang w:val="vi-VN"/>
        </w:rPr>
        <w:t>ha</w:t>
      </w:r>
      <w:r w:rsidR="009576F7" w:rsidRPr="00CF0175">
        <w:rPr>
          <w:rFonts w:ascii="Times New Roman" w:hAnsi="Times New Roman"/>
          <w:color w:val="000000"/>
          <w:spacing w:val="-2"/>
          <w:sz w:val="26"/>
          <w:szCs w:val="26"/>
          <w:lang w:val="vi-VN"/>
        </w:rPr>
        <w:t xml:space="preserve"> là đất trồ</w:t>
      </w:r>
      <w:r w:rsidR="00B814A1" w:rsidRPr="00CF0175">
        <w:rPr>
          <w:rFonts w:ascii="Times New Roman" w:hAnsi="Times New Roman"/>
          <w:color w:val="000000"/>
          <w:spacing w:val="-2"/>
          <w:sz w:val="26"/>
          <w:szCs w:val="26"/>
          <w:lang w:val="vi-VN"/>
        </w:rPr>
        <w:t>ng lúa.</w:t>
      </w:r>
    </w:p>
    <w:p w14:paraId="1968EEC3" w14:textId="65520BF6" w:rsidR="00E576F6" w:rsidRPr="00CF0175" w:rsidRDefault="00DD44F0" w:rsidP="00CF0175">
      <w:pPr>
        <w:spacing w:after="0" w:line="288" w:lineRule="auto"/>
        <w:jc w:val="right"/>
        <w:rPr>
          <w:rFonts w:ascii="Times New Roman" w:eastAsia="Times New Roman" w:hAnsi="Times New Roman"/>
          <w:i/>
          <w:color w:val="000000"/>
          <w:sz w:val="26"/>
          <w:szCs w:val="26"/>
          <w:lang w:val="sv-SE"/>
        </w:rPr>
      </w:pPr>
      <w:r w:rsidRPr="00CF0175">
        <w:rPr>
          <w:rFonts w:ascii="Times New Roman" w:eastAsia="Times New Roman" w:hAnsi="Times New Roman"/>
          <w:i/>
          <w:color w:val="000000"/>
          <w:sz w:val="26"/>
          <w:szCs w:val="26"/>
          <w:lang w:val="sv-SE"/>
        </w:rPr>
        <w:t>(Nguồn:</w:t>
      </w:r>
      <w:r w:rsidR="00CE3213" w:rsidRPr="00CF0175">
        <w:rPr>
          <w:rFonts w:ascii="Times New Roman" w:eastAsia="Times New Roman" w:hAnsi="Times New Roman"/>
          <w:i/>
          <w:color w:val="000000"/>
          <w:sz w:val="26"/>
          <w:szCs w:val="26"/>
          <w:lang w:val="sv-SE"/>
        </w:rPr>
        <w:t xml:space="preserve"> Q</w:t>
      </w:r>
      <w:r w:rsidR="003C317C" w:rsidRPr="00CF0175">
        <w:rPr>
          <w:rFonts w:ascii="Times New Roman" w:eastAsia="Times New Roman" w:hAnsi="Times New Roman"/>
          <w:i/>
          <w:color w:val="000000" w:themeColor="text1"/>
          <w:sz w:val="26"/>
          <w:szCs w:val="26"/>
          <w:lang w:val="vi-VN"/>
        </w:rPr>
        <w:t>uyết định số 63/QĐ-UBND ngày 06/01</w:t>
      </w:r>
      <w:r w:rsidR="00CE3213" w:rsidRPr="00CF0175">
        <w:rPr>
          <w:rFonts w:ascii="Times New Roman" w:eastAsia="Times New Roman" w:hAnsi="Times New Roman"/>
          <w:i/>
          <w:color w:val="000000" w:themeColor="text1"/>
          <w:sz w:val="26"/>
          <w:szCs w:val="26"/>
          <w:lang w:val="vi-VN"/>
        </w:rPr>
        <w:t>/2023 của U</w:t>
      </w:r>
      <w:r w:rsidR="00CE3213" w:rsidRPr="00CF0175">
        <w:rPr>
          <w:rFonts w:ascii="Times New Roman" w:eastAsia="Times New Roman" w:hAnsi="Times New Roman"/>
          <w:i/>
          <w:color w:val="000000" w:themeColor="text1"/>
          <w:sz w:val="26"/>
          <w:szCs w:val="26"/>
        </w:rPr>
        <w:t>BND</w:t>
      </w:r>
      <w:r w:rsidR="00CE3213" w:rsidRPr="00CF0175">
        <w:rPr>
          <w:rFonts w:ascii="Times New Roman" w:eastAsia="Times New Roman" w:hAnsi="Times New Roman"/>
          <w:i/>
          <w:color w:val="000000" w:themeColor="text1"/>
          <w:sz w:val="26"/>
          <w:szCs w:val="26"/>
          <w:lang w:val="vi-VN"/>
        </w:rPr>
        <w:t xml:space="preserve"> tỉnh Nam Định</w:t>
      </w:r>
      <w:r w:rsidRPr="00CF0175">
        <w:rPr>
          <w:rFonts w:ascii="Times New Roman" w:eastAsia="Times New Roman" w:hAnsi="Times New Roman"/>
          <w:i/>
          <w:color w:val="000000"/>
          <w:sz w:val="26"/>
          <w:szCs w:val="26"/>
          <w:lang w:val="sv-SE"/>
        </w:rPr>
        <w:t>)</w:t>
      </w:r>
    </w:p>
    <w:p w14:paraId="31B0955D" w14:textId="46607E07" w:rsidR="00EF7D82" w:rsidRPr="00CF0175" w:rsidRDefault="00DD44F0" w:rsidP="00CF0175">
      <w:pPr>
        <w:spacing w:after="0" w:line="288" w:lineRule="auto"/>
        <w:ind w:firstLine="567"/>
        <w:jc w:val="both"/>
        <w:rPr>
          <w:rFonts w:ascii="Times New Roman" w:eastAsia="Times New Roman" w:hAnsi="Times New Roman"/>
          <w:iCs/>
          <w:color w:val="000000"/>
          <w:sz w:val="26"/>
          <w:szCs w:val="26"/>
          <w:lang w:val="sv-SE"/>
        </w:rPr>
      </w:pPr>
      <w:r w:rsidRPr="00CF0175">
        <w:rPr>
          <w:rFonts w:ascii="Times New Roman" w:eastAsia="Times New Roman" w:hAnsi="Times New Roman"/>
          <w:iCs/>
          <w:color w:val="000000"/>
          <w:sz w:val="26"/>
          <w:szCs w:val="26"/>
          <w:lang w:val="sv-SE"/>
        </w:rPr>
        <w:t>Tại thời điểm khảo sát lập ĐTM, chủ dự án đang lên phương án đền bù, chưa tiến hành hoạt động giải phóng mặt bằng và các hoạt động thi công khác của dự án. Đối với các hộ dân bị ản</w:t>
      </w:r>
      <w:r w:rsidR="000E0CE7" w:rsidRPr="00CF0175">
        <w:rPr>
          <w:rFonts w:ascii="Times New Roman" w:eastAsia="Times New Roman" w:hAnsi="Times New Roman"/>
          <w:iCs/>
          <w:color w:val="000000"/>
          <w:sz w:val="26"/>
          <w:szCs w:val="26"/>
          <w:lang w:val="sv-SE"/>
        </w:rPr>
        <w:t xml:space="preserve">h hưởng về </w:t>
      </w:r>
      <w:r w:rsidRPr="00CF0175">
        <w:rPr>
          <w:rFonts w:ascii="Times New Roman" w:eastAsia="Times New Roman" w:hAnsi="Times New Roman"/>
          <w:iCs/>
          <w:color w:val="000000"/>
          <w:sz w:val="26"/>
          <w:szCs w:val="26"/>
          <w:lang w:val="sv-SE"/>
        </w:rPr>
        <w:t xml:space="preserve">đất nông nghiệp sẽ được hỗ trợ kinh phí ổn định đời sống và sản xuất, hỗ trợ đào tạo chuyển đổi nghề và tìm kiếm việc làm. </w:t>
      </w:r>
      <w:r w:rsidR="00F20463" w:rsidRPr="00CF0175">
        <w:rPr>
          <w:rFonts w:ascii="Times New Roman" w:eastAsia="Times New Roman" w:hAnsi="Times New Roman"/>
          <w:iCs/>
          <w:color w:val="000000"/>
          <w:sz w:val="26"/>
          <w:szCs w:val="26"/>
          <w:lang w:val="sv-SE"/>
        </w:rPr>
        <w:t xml:space="preserve"> </w:t>
      </w:r>
    </w:p>
    <w:p w14:paraId="5E5EDBB6" w14:textId="77777777" w:rsidR="00E576F6" w:rsidRPr="00CF0175" w:rsidRDefault="00E576F6" w:rsidP="00CF0175">
      <w:pPr>
        <w:spacing w:after="0" w:line="288" w:lineRule="auto"/>
        <w:jc w:val="both"/>
        <w:outlineLvl w:val="0"/>
        <w:rPr>
          <w:rFonts w:ascii="Times New Roman" w:eastAsia="Times New Roman" w:hAnsi="Times New Roman"/>
          <w:b/>
          <w:bCs/>
          <w:i/>
          <w:color w:val="000000"/>
          <w:sz w:val="26"/>
          <w:szCs w:val="26"/>
          <w:lang w:val="it-IT"/>
        </w:rPr>
      </w:pPr>
      <w:bookmarkStart w:id="91" w:name="_Toc95470144"/>
      <w:bookmarkStart w:id="92" w:name="_Toc97120187"/>
      <w:bookmarkStart w:id="93" w:name="_Toc150854241"/>
      <w:r w:rsidRPr="00CF0175">
        <w:rPr>
          <w:rFonts w:ascii="Times New Roman" w:eastAsia="Times New Roman" w:hAnsi="Times New Roman"/>
          <w:b/>
          <w:bCs/>
          <w:i/>
          <w:color w:val="000000"/>
          <w:sz w:val="26"/>
          <w:szCs w:val="26"/>
          <w:lang w:val="it-IT"/>
        </w:rPr>
        <w:t>1.1.5. Khoảng cách từ dự án tới khu dân cư và khu vực có yếu tố nhạy cảm về môi trường</w:t>
      </w:r>
      <w:bookmarkEnd w:id="91"/>
      <w:bookmarkEnd w:id="92"/>
      <w:bookmarkEnd w:id="93"/>
    </w:p>
    <w:p w14:paraId="781FC788" w14:textId="2B7B665D" w:rsidR="00E576F6" w:rsidRPr="00CF0175" w:rsidRDefault="00E576F6" w:rsidP="00CF0175">
      <w:pPr>
        <w:spacing w:after="0" w:line="288" w:lineRule="auto"/>
        <w:ind w:firstLine="567"/>
        <w:jc w:val="both"/>
        <w:rPr>
          <w:rFonts w:ascii="Times New Roman" w:hAnsi="Times New Roman"/>
          <w:i/>
          <w:iCs/>
          <w:color w:val="000000"/>
          <w:sz w:val="26"/>
          <w:szCs w:val="26"/>
          <w:lang w:val="nb-NO"/>
        </w:rPr>
      </w:pPr>
      <w:r w:rsidRPr="00CF0175">
        <w:rPr>
          <w:rFonts w:ascii="Times New Roman" w:hAnsi="Times New Roman"/>
          <w:i/>
          <w:iCs/>
          <w:color w:val="000000"/>
          <w:sz w:val="26"/>
          <w:szCs w:val="26"/>
          <w:lang w:val="nb-NO"/>
        </w:rPr>
        <w:t>a. Khoảng cách từ dự án tới khu dân cư</w:t>
      </w:r>
      <w:r w:rsidR="00F20463" w:rsidRPr="00CF0175">
        <w:rPr>
          <w:rFonts w:ascii="Times New Roman" w:hAnsi="Times New Roman"/>
          <w:i/>
          <w:iCs/>
          <w:color w:val="000000"/>
          <w:sz w:val="26"/>
          <w:szCs w:val="26"/>
          <w:lang w:val="nb-NO"/>
        </w:rPr>
        <w:t xml:space="preserve"> </w:t>
      </w:r>
    </w:p>
    <w:p w14:paraId="06C9467B" w14:textId="0703185E" w:rsidR="004A4F15" w:rsidRPr="00CF0175" w:rsidRDefault="004A4F15" w:rsidP="00CF0175">
      <w:pPr>
        <w:pStyle w:val="saua"/>
        <w:widowControl w:val="0"/>
        <w:spacing w:before="0" w:line="288" w:lineRule="auto"/>
        <w:contextualSpacing/>
        <w:rPr>
          <w:b w:val="0"/>
          <w:i w:val="0"/>
          <w:color w:val="auto"/>
          <w:szCs w:val="26"/>
        </w:rPr>
      </w:pPr>
      <w:r w:rsidRPr="00CF0175">
        <w:rPr>
          <w:b w:val="0"/>
          <w:i w:val="0"/>
          <w:color w:val="auto"/>
          <w:szCs w:val="26"/>
        </w:rPr>
        <w:t xml:space="preserve">Dự án cách </w:t>
      </w:r>
      <w:r w:rsidR="00B814A1" w:rsidRPr="00CF0175">
        <w:rPr>
          <w:b w:val="0"/>
          <w:i w:val="0"/>
          <w:color w:val="auto"/>
          <w:szCs w:val="26"/>
          <w:lang w:val="vi-VN"/>
        </w:rPr>
        <w:t xml:space="preserve">khu dân cư gần nhất </w:t>
      </w:r>
      <w:r w:rsidRPr="00CF0175">
        <w:rPr>
          <w:b w:val="0"/>
          <w:i w:val="0"/>
          <w:color w:val="auto"/>
          <w:szCs w:val="26"/>
        </w:rPr>
        <w:t>khoảng 50m về</w:t>
      </w:r>
      <w:r w:rsidR="00B814A1" w:rsidRPr="00CF0175">
        <w:rPr>
          <w:b w:val="0"/>
          <w:i w:val="0"/>
          <w:color w:val="auto"/>
          <w:szCs w:val="26"/>
        </w:rPr>
        <w:t xml:space="preserve"> phía </w:t>
      </w:r>
      <w:r w:rsidR="00B814A1" w:rsidRPr="00CF0175">
        <w:rPr>
          <w:b w:val="0"/>
          <w:i w:val="0"/>
          <w:color w:val="auto"/>
          <w:szCs w:val="26"/>
          <w:lang w:val="vi-VN"/>
        </w:rPr>
        <w:t>Nam</w:t>
      </w:r>
      <w:r w:rsidR="00B814A1" w:rsidRPr="00CF0175">
        <w:rPr>
          <w:b w:val="0"/>
          <w:i w:val="0"/>
          <w:color w:val="auto"/>
          <w:szCs w:val="26"/>
        </w:rPr>
        <w:t>.</w:t>
      </w:r>
    </w:p>
    <w:p w14:paraId="26E27887" w14:textId="77777777" w:rsidR="00E576F6" w:rsidRPr="00CF0175" w:rsidRDefault="00591622" w:rsidP="00CF0175">
      <w:pPr>
        <w:spacing w:after="0" w:line="288" w:lineRule="auto"/>
        <w:ind w:firstLine="567"/>
        <w:jc w:val="both"/>
        <w:rPr>
          <w:rFonts w:ascii="Times New Roman" w:hAnsi="Times New Roman"/>
          <w:color w:val="000000"/>
          <w:sz w:val="26"/>
          <w:szCs w:val="26"/>
          <w:lang w:val="nb-NO"/>
        </w:rPr>
      </w:pPr>
      <w:r w:rsidRPr="00CF0175">
        <w:rPr>
          <w:rFonts w:ascii="Times New Roman" w:hAnsi="Times New Roman"/>
          <w:color w:val="000000"/>
          <w:sz w:val="26"/>
          <w:szCs w:val="26"/>
          <w:lang w:val="nb-NO"/>
        </w:rPr>
        <w:t>Do đó, những tác động do hoạt động thi công xây dựng cũng như khi đưa dự án vào sử dụng sẽ ảnh hưởng đến người dân sinh sống nơi đây. Vì vậy, trong quá trình thực hiện, Chủ dự án phải nghiêm túc quản lý, giám sát các đơn vị nhà thầu thi công thực hiện thi công theo đúng thiết kế được phê duyệt và các biện pháp bảo vệ môi trường nhằm giảm thiểu tối đa tác động xấu đến môi trường.</w:t>
      </w:r>
    </w:p>
    <w:p w14:paraId="593690B5" w14:textId="77777777" w:rsidR="00E576F6" w:rsidRPr="00CF0175" w:rsidRDefault="00E576F6" w:rsidP="00CF0175">
      <w:pPr>
        <w:spacing w:after="0" w:line="288" w:lineRule="auto"/>
        <w:ind w:firstLine="567"/>
        <w:jc w:val="both"/>
        <w:rPr>
          <w:rFonts w:ascii="Times New Roman" w:hAnsi="Times New Roman"/>
          <w:i/>
          <w:iCs/>
          <w:color w:val="000000"/>
          <w:sz w:val="26"/>
          <w:szCs w:val="26"/>
          <w:lang w:val="nb-NO"/>
        </w:rPr>
      </w:pPr>
      <w:r w:rsidRPr="00CF0175">
        <w:rPr>
          <w:rFonts w:ascii="Times New Roman" w:hAnsi="Times New Roman"/>
          <w:i/>
          <w:iCs/>
          <w:color w:val="000000"/>
          <w:sz w:val="26"/>
          <w:szCs w:val="26"/>
          <w:lang w:val="nb-NO"/>
        </w:rPr>
        <w:t>b. Khoảng cách từ dự án đến khu vực có yếu tố nhạy cảm về môi trường</w:t>
      </w:r>
    </w:p>
    <w:p w14:paraId="1D5A5C67" w14:textId="77777777" w:rsidR="00E576F6" w:rsidRPr="00CF0175" w:rsidRDefault="00E576F6" w:rsidP="00CF0175">
      <w:pPr>
        <w:spacing w:after="0" w:line="288" w:lineRule="auto"/>
        <w:ind w:firstLine="567"/>
        <w:jc w:val="both"/>
        <w:rPr>
          <w:rFonts w:ascii="Times New Roman" w:hAnsi="Times New Roman"/>
          <w:color w:val="000000"/>
          <w:sz w:val="26"/>
          <w:szCs w:val="26"/>
          <w:lang w:val="nb-NO"/>
        </w:rPr>
      </w:pPr>
      <w:r w:rsidRPr="00CF0175">
        <w:rPr>
          <w:rFonts w:ascii="Times New Roman" w:hAnsi="Times New Roman"/>
          <w:color w:val="000000"/>
          <w:sz w:val="26"/>
          <w:szCs w:val="26"/>
          <w:lang w:val="nb-NO"/>
        </w:rPr>
        <w:lastRenderedPageBreak/>
        <w:t>Các khu vực có yếu tố nhạy cảm về môi trường được quy định tại điểm c, khoản 1, điều 28, Luật Bảo vệ môi trường 2020, các tiêu chí về yếu tố nhạy cảm như sau:</w:t>
      </w:r>
    </w:p>
    <w:p w14:paraId="2E979D6E" w14:textId="6A056713" w:rsidR="00EE61FC" w:rsidRPr="00CF0175" w:rsidRDefault="00E576F6" w:rsidP="00CF0175">
      <w:pPr>
        <w:spacing w:after="0" w:line="288" w:lineRule="auto"/>
        <w:ind w:firstLine="567"/>
        <w:jc w:val="both"/>
        <w:rPr>
          <w:rFonts w:ascii="Times New Roman" w:hAnsi="Times New Roman"/>
          <w:color w:val="000000"/>
          <w:sz w:val="26"/>
          <w:szCs w:val="26"/>
          <w:lang w:val="nb-NO"/>
        </w:rPr>
      </w:pPr>
      <w:r w:rsidRPr="00CF0175">
        <w:rPr>
          <w:rFonts w:ascii="Times New Roman" w:hAnsi="Times New Roman"/>
          <w:color w:val="000000"/>
          <w:sz w:val="26"/>
          <w:szCs w:val="26"/>
          <w:lang w:val="nb-NO"/>
        </w:rPr>
        <w:t xml:space="preserve">- Khu dân cư tập trung: </w:t>
      </w:r>
      <w:r w:rsidR="002C5801" w:rsidRPr="00CF0175">
        <w:rPr>
          <w:rFonts w:ascii="Times New Roman" w:hAnsi="Times New Roman"/>
          <w:color w:val="000000"/>
          <w:sz w:val="26"/>
          <w:szCs w:val="26"/>
          <w:lang w:val="nb-NO"/>
        </w:rPr>
        <w:t xml:space="preserve">Dự án được thực hiện tại </w:t>
      </w:r>
      <w:r w:rsidR="00AF3A74" w:rsidRPr="00CF0175">
        <w:rPr>
          <w:rFonts w:ascii="Times New Roman" w:hAnsi="Times New Roman"/>
          <w:color w:val="000000"/>
          <w:sz w:val="26"/>
          <w:szCs w:val="26"/>
          <w:lang w:val="nb-NO"/>
        </w:rPr>
        <w:t>xã</w:t>
      </w:r>
      <w:r w:rsidR="00F20463" w:rsidRPr="00CF0175">
        <w:rPr>
          <w:rFonts w:ascii="Times New Roman" w:hAnsi="Times New Roman"/>
          <w:color w:val="000000"/>
          <w:sz w:val="26"/>
          <w:szCs w:val="26"/>
          <w:lang w:val="nb-NO"/>
        </w:rPr>
        <w:t xml:space="preserve"> </w:t>
      </w:r>
      <w:r w:rsidR="002C3C18" w:rsidRPr="00CF0175">
        <w:rPr>
          <w:rFonts w:ascii="Times New Roman" w:hAnsi="Times New Roman"/>
          <w:color w:val="000000"/>
          <w:sz w:val="26"/>
          <w:szCs w:val="26"/>
          <w:lang w:val="nb-NO"/>
        </w:rPr>
        <w:t>Cộng Hòa</w:t>
      </w:r>
      <w:r w:rsidR="00F20463" w:rsidRPr="00CF0175">
        <w:rPr>
          <w:rFonts w:ascii="Times New Roman" w:hAnsi="Times New Roman"/>
          <w:color w:val="000000"/>
          <w:sz w:val="26"/>
          <w:szCs w:val="26"/>
          <w:lang w:val="nb-NO"/>
        </w:rPr>
        <w:t>, huyện Vụ Bản</w:t>
      </w:r>
      <w:r w:rsidR="009F595E" w:rsidRPr="00CF0175">
        <w:rPr>
          <w:rFonts w:ascii="Times New Roman" w:hAnsi="Times New Roman"/>
          <w:color w:val="000000"/>
          <w:sz w:val="26"/>
          <w:szCs w:val="26"/>
          <w:lang w:val="nb-NO"/>
        </w:rPr>
        <w:t>, tỉnh Nam Định</w:t>
      </w:r>
      <w:r w:rsidR="002C5801" w:rsidRPr="00CF0175">
        <w:rPr>
          <w:rFonts w:ascii="Times New Roman" w:hAnsi="Times New Roman"/>
          <w:color w:val="000000"/>
          <w:sz w:val="26"/>
          <w:szCs w:val="26"/>
          <w:lang w:val="nb-NO"/>
        </w:rPr>
        <w:t xml:space="preserve">. </w:t>
      </w:r>
      <w:r w:rsidR="00AF3A74" w:rsidRPr="00CF0175">
        <w:rPr>
          <w:rFonts w:ascii="Times New Roman" w:hAnsi="Times New Roman"/>
          <w:color w:val="000000"/>
          <w:sz w:val="26"/>
          <w:szCs w:val="26"/>
          <w:lang w:val="nb-NO"/>
        </w:rPr>
        <w:t xml:space="preserve">Địa điểm thực hiện dự án không thuộc khu vực nội thành, nội thị </w:t>
      </w:r>
      <w:r w:rsidR="00426733" w:rsidRPr="00CF0175">
        <w:rPr>
          <w:rFonts w:ascii="Times New Roman" w:hAnsi="Times New Roman"/>
          <w:color w:val="000000"/>
          <w:sz w:val="26"/>
          <w:szCs w:val="26"/>
          <w:lang w:val="nb-NO"/>
        </w:rPr>
        <w:t xml:space="preserve">của đô thị theo quy định của pháp luật về phân loại đô thị. Đồng thời, </w:t>
      </w:r>
      <w:r w:rsidR="00C53575" w:rsidRPr="00CF0175">
        <w:rPr>
          <w:rFonts w:ascii="Times New Roman" w:hAnsi="Times New Roman"/>
          <w:color w:val="000000"/>
          <w:sz w:val="26"/>
          <w:szCs w:val="26"/>
          <w:lang w:val="nb-NO"/>
        </w:rPr>
        <w:t xml:space="preserve">theo phụ lục II ban hành kèm </w:t>
      </w:r>
      <w:r w:rsidR="00D56FDF" w:rsidRPr="00CF0175">
        <w:rPr>
          <w:rFonts w:ascii="Times New Roman" w:hAnsi="Times New Roman"/>
          <w:color w:val="000000"/>
          <w:sz w:val="26"/>
          <w:szCs w:val="26"/>
          <w:lang w:val="nb-NO"/>
        </w:rPr>
        <w:t xml:space="preserve">Nghị định số 08/NĐ-CP ngày </w:t>
      </w:r>
      <w:r w:rsidR="006040CB" w:rsidRPr="00CF0175">
        <w:rPr>
          <w:rFonts w:ascii="Times New Roman" w:hAnsi="Times New Roman"/>
          <w:color w:val="000000"/>
          <w:sz w:val="26"/>
          <w:szCs w:val="26"/>
          <w:lang w:val="nb-NO"/>
        </w:rPr>
        <w:t xml:space="preserve">10/01/2022, dự án không thuộc danh mục loại hình sản xuất, kinh doanh, dịch vụ có nguy cơ gây ô nhiễm môi trường. Do đó, </w:t>
      </w:r>
      <w:r w:rsidR="00426733" w:rsidRPr="00CF0175">
        <w:rPr>
          <w:rFonts w:ascii="Times New Roman" w:hAnsi="Times New Roman"/>
          <w:color w:val="000000"/>
          <w:sz w:val="26"/>
          <w:szCs w:val="26"/>
          <w:lang w:val="nb-NO"/>
        </w:rPr>
        <w:t>dự án không có</w:t>
      </w:r>
      <w:r w:rsidR="006040CB" w:rsidRPr="00CF0175">
        <w:rPr>
          <w:rFonts w:ascii="Times New Roman" w:hAnsi="Times New Roman"/>
          <w:color w:val="000000"/>
          <w:sz w:val="26"/>
          <w:szCs w:val="26"/>
          <w:lang w:val="nb-NO"/>
        </w:rPr>
        <w:t xml:space="preserve"> yếu tố nhạy cảm về môi trường </w:t>
      </w:r>
      <w:r w:rsidR="00426733" w:rsidRPr="00CF0175">
        <w:rPr>
          <w:rFonts w:ascii="Times New Roman" w:hAnsi="Times New Roman"/>
          <w:color w:val="000000"/>
          <w:sz w:val="26"/>
          <w:szCs w:val="26"/>
          <w:lang w:val="nb-NO"/>
        </w:rPr>
        <w:t>về khu dân cư tập trung</w:t>
      </w:r>
      <w:r w:rsidR="006040CB" w:rsidRPr="00CF0175">
        <w:rPr>
          <w:rFonts w:ascii="Times New Roman" w:hAnsi="Times New Roman"/>
          <w:color w:val="000000"/>
          <w:sz w:val="26"/>
          <w:szCs w:val="26"/>
          <w:lang w:val="nb-NO"/>
        </w:rPr>
        <w:t>.</w:t>
      </w:r>
    </w:p>
    <w:p w14:paraId="097F5FC7" w14:textId="5BC22EF7" w:rsidR="00E576F6" w:rsidRPr="00CF0175" w:rsidRDefault="00E576F6" w:rsidP="00CF0175">
      <w:pPr>
        <w:spacing w:after="0" w:line="288" w:lineRule="auto"/>
        <w:ind w:firstLine="567"/>
        <w:jc w:val="both"/>
        <w:rPr>
          <w:rFonts w:ascii="Times New Roman" w:hAnsi="Times New Roman"/>
          <w:color w:val="000000"/>
          <w:sz w:val="26"/>
          <w:szCs w:val="26"/>
          <w:lang w:val="nb-NO"/>
        </w:rPr>
      </w:pPr>
      <w:r w:rsidRPr="00CF0175">
        <w:rPr>
          <w:rFonts w:ascii="Times New Roman" w:hAnsi="Times New Roman"/>
          <w:color w:val="000000"/>
          <w:sz w:val="26"/>
          <w:szCs w:val="26"/>
          <w:lang w:val="nb-NO"/>
        </w:rPr>
        <w:t xml:space="preserve">- Về nguồn nước được dùng cho mục đích cấp nước sinh hoạt: </w:t>
      </w:r>
      <w:r w:rsidR="00591622" w:rsidRPr="00CF0175">
        <w:rPr>
          <w:rFonts w:ascii="Times New Roman" w:hAnsi="Times New Roman"/>
          <w:color w:val="000000"/>
          <w:sz w:val="26"/>
          <w:szCs w:val="26"/>
          <w:lang w:val="nb-NO"/>
        </w:rPr>
        <w:t xml:space="preserve">Phạm vi dự án đi qua chủ yếu giao cắt với một số đoạn </w:t>
      </w:r>
      <w:r w:rsidR="00A64B5E" w:rsidRPr="00CF0175">
        <w:rPr>
          <w:rFonts w:ascii="Times New Roman" w:hAnsi="Times New Roman"/>
          <w:color w:val="000000"/>
          <w:sz w:val="26"/>
          <w:szCs w:val="26"/>
          <w:lang w:val="nb-NO"/>
        </w:rPr>
        <w:t>kênh mương thuỷ lợi</w:t>
      </w:r>
      <w:r w:rsidR="00591622" w:rsidRPr="00CF0175">
        <w:rPr>
          <w:rFonts w:ascii="Times New Roman" w:hAnsi="Times New Roman"/>
          <w:color w:val="000000"/>
          <w:sz w:val="26"/>
          <w:szCs w:val="26"/>
          <w:lang w:val="nb-NO"/>
        </w:rPr>
        <w:t xml:space="preserve"> thuộc quản lý của UBND </w:t>
      </w:r>
      <w:r w:rsidR="00095353" w:rsidRPr="00CF0175">
        <w:rPr>
          <w:rFonts w:ascii="Times New Roman" w:hAnsi="Times New Roman"/>
          <w:color w:val="000000"/>
          <w:sz w:val="26"/>
          <w:szCs w:val="26"/>
          <w:lang w:val="nb-NO"/>
        </w:rPr>
        <w:t xml:space="preserve">xã </w:t>
      </w:r>
      <w:r w:rsidR="002C3C18" w:rsidRPr="00CF0175">
        <w:rPr>
          <w:rFonts w:ascii="Times New Roman" w:hAnsi="Times New Roman"/>
          <w:color w:val="000000"/>
          <w:sz w:val="26"/>
          <w:szCs w:val="26"/>
          <w:lang w:val="nb-NO"/>
        </w:rPr>
        <w:t>Cộng Hòa</w:t>
      </w:r>
      <w:r w:rsidRPr="00CF0175">
        <w:rPr>
          <w:rFonts w:ascii="Times New Roman" w:hAnsi="Times New Roman"/>
          <w:color w:val="000000"/>
          <w:sz w:val="26"/>
          <w:szCs w:val="26"/>
          <w:lang w:val="nb-NO"/>
        </w:rPr>
        <w:t xml:space="preserve">. Tuy nhiên, mục đích sử dụng không phục vụ mục đích sinh hoạt. Do đó, đây không được coi </w:t>
      </w:r>
      <w:r w:rsidR="006040CB" w:rsidRPr="00CF0175">
        <w:rPr>
          <w:rFonts w:ascii="Times New Roman" w:hAnsi="Times New Roman"/>
          <w:color w:val="000000"/>
          <w:sz w:val="26"/>
          <w:szCs w:val="26"/>
          <w:lang w:val="nb-NO"/>
        </w:rPr>
        <w:t>là yếu tố nhạy cảm về môi trường của dự án.</w:t>
      </w:r>
    </w:p>
    <w:p w14:paraId="768A0E76" w14:textId="13D8946B" w:rsidR="004B5460" w:rsidRPr="00CF0175" w:rsidRDefault="00E576F6" w:rsidP="00CF0175">
      <w:pPr>
        <w:spacing w:after="0" w:line="288" w:lineRule="auto"/>
        <w:ind w:firstLine="562"/>
        <w:jc w:val="both"/>
        <w:rPr>
          <w:rFonts w:ascii="Times New Roman" w:hAnsi="Times New Roman"/>
          <w:color w:val="000000"/>
          <w:sz w:val="26"/>
          <w:szCs w:val="26"/>
          <w:lang w:val="nb-NO"/>
        </w:rPr>
      </w:pPr>
      <w:r w:rsidRPr="00CF0175">
        <w:rPr>
          <w:rFonts w:ascii="Times New Roman" w:hAnsi="Times New Roman"/>
          <w:color w:val="000000"/>
          <w:sz w:val="26"/>
          <w:szCs w:val="26"/>
          <w:lang w:val="nb-NO"/>
        </w:rPr>
        <w:t xml:space="preserve">- Về đất trồng lúa nước từ 02 vụ trở lên: Dự án chiếm dụng khoảng </w:t>
      </w:r>
      <w:r w:rsidR="00715CE0" w:rsidRPr="00CF0175">
        <w:rPr>
          <w:rFonts w:ascii="Times New Roman" w:hAnsi="Times New Roman"/>
          <w:color w:val="000000"/>
          <w:sz w:val="26"/>
          <w:szCs w:val="26"/>
          <w:lang w:val="nb-NO"/>
        </w:rPr>
        <w:t>4,8</w:t>
      </w:r>
      <w:r w:rsidR="005E5D88" w:rsidRPr="00CF0175">
        <w:rPr>
          <w:rFonts w:ascii="Times New Roman" w:hAnsi="Times New Roman"/>
          <w:color w:val="000000"/>
          <w:sz w:val="26"/>
          <w:szCs w:val="26"/>
          <w:lang w:val="nb-NO"/>
        </w:rPr>
        <w:t xml:space="preserve"> ha</w:t>
      </w:r>
      <w:r w:rsidR="00D95399" w:rsidRPr="00CF0175">
        <w:rPr>
          <w:rFonts w:ascii="Times New Roman" w:hAnsi="Times New Roman"/>
          <w:color w:val="000000"/>
          <w:sz w:val="26"/>
          <w:szCs w:val="26"/>
          <w:lang w:val="nb-NO"/>
        </w:rPr>
        <w:t xml:space="preserve"> </w:t>
      </w:r>
      <w:r w:rsidRPr="00CF0175">
        <w:rPr>
          <w:rFonts w:ascii="Times New Roman" w:hAnsi="Times New Roman"/>
          <w:color w:val="000000"/>
          <w:sz w:val="26"/>
          <w:szCs w:val="26"/>
          <w:lang w:val="nb-NO"/>
        </w:rPr>
        <w:t>đất trồng lúa nước 2 vụ</w:t>
      </w:r>
      <w:r w:rsidR="002A5581" w:rsidRPr="00CF0175">
        <w:rPr>
          <w:rFonts w:ascii="Times New Roman" w:hAnsi="Times New Roman"/>
          <w:color w:val="000000"/>
          <w:sz w:val="26"/>
          <w:szCs w:val="26"/>
          <w:lang w:val="nb-NO"/>
        </w:rPr>
        <w:t xml:space="preserve"> (đ</w:t>
      </w:r>
      <w:r w:rsidR="007C34B4" w:rsidRPr="00CF0175">
        <w:rPr>
          <w:rFonts w:ascii="Times New Roman" w:hAnsi="Times New Roman"/>
          <w:color w:val="000000"/>
          <w:sz w:val="26"/>
          <w:szCs w:val="26"/>
          <w:lang w:val="nb-NO"/>
        </w:rPr>
        <w:t>ất chuyên trồng lúa nước)</w:t>
      </w:r>
      <w:r w:rsidRPr="00CF0175">
        <w:rPr>
          <w:rFonts w:ascii="Times New Roman" w:hAnsi="Times New Roman"/>
          <w:color w:val="000000"/>
          <w:sz w:val="26"/>
          <w:szCs w:val="26"/>
          <w:lang w:val="nb-NO"/>
        </w:rPr>
        <w:t xml:space="preserve">. Theo điểm b, khoản 1, điều 58, Luật Đất đai, dự án có diện tích đất trồng lúa chuyển đổi thuộc thẩm quyền chấp thuận của Hội đồng nhân dân tỉnh. Do đó, theo điểm đ, khoản 4, điều 25, Luật Bảo vệ môi trường 2020, dự án thuộc đối tượng có yếu tố nhạy cảm về môi trường. </w:t>
      </w:r>
    </w:p>
    <w:p w14:paraId="2959B569" w14:textId="660F57A0" w:rsidR="006040CB" w:rsidRPr="00CF0175" w:rsidRDefault="006040CB" w:rsidP="00CF0175">
      <w:pPr>
        <w:spacing w:after="0" w:line="288" w:lineRule="auto"/>
        <w:ind w:firstLine="562"/>
        <w:jc w:val="both"/>
        <w:rPr>
          <w:rFonts w:ascii="Times New Roman" w:hAnsi="Times New Roman"/>
          <w:color w:val="000000"/>
          <w:sz w:val="26"/>
          <w:szCs w:val="26"/>
          <w:lang w:val="nb-NO"/>
        </w:rPr>
      </w:pPr>
      <w:r w:rsidRPr="00CF0175">
        <w:rPr>
          <w:rFonts w:ascii="Times New Roman" w:hAnsi="Times New Roman"/>
          <w:color w:val="000000"/>
          <w:sz w:val="26"/>
          <w:szCs w:val="26"/>
          <w:lang w:val="nb-NO"/>
        </w:rPr>
        <w:t>Từ những lý lẽ trên cho thấy, dự án nằm trong khu vực có yếu tố nhạy cảm về môi trường liên quan đến đất trồng lúa 02 vụ trở lên.</w:t>
      </w:r>
    </w:p>
    <w:p w14:paraId="71915063" w14:textId="77777777" w:rsidR="00EE46B3" w:rsidRPr="00CF0175" w:rsidRDefault="00A64B5E" w:rsidP="00CF0175">
      <w:pPr>
        <w:spacing w:after="0" w:line="288" w:lineRule="auto"/>
        <w:jc w:val="both"/>
        <w:outlineLvl w:val="0"/>
        <w:rPr>
          <w:rFonts w:ascii="Times New Roman" w:eastAsia="Times New Roman" w:hAnsi="Times New Roman"/>
          <w:b/>
          <w:bCs/>
          <w:i/>
          <w:color w:val="000000"/>
          <w:sz w:val="26"/>
          <w:szCs w:val="26"/>
          <w:lang w:val="it-IT"/>
        </w:rPr>
      </w:pPr>
      <w:bookmarkStart w:id="94" w:name="_Toc150854242"/>
      <w:bookmarkEnd w:id="89"/>
      <w:bookmarkEnd w:id="90"/>
      <w:r w:rsidRPr="00CF0175">
        <w:rPr>
          <w:rFonts w:ascii="Times New Roman" w:eastAsia="Times New Roman" w:hAnsi="Times New Roman"/>
          <w:b/>
          <w:bCs/>
          <w:i/>
          <w:color w:val="000000"/>
          <w:sz w:val="26"/>
          <w:szCs w:val="26"/>
          <w:lang w:val="it-IT"/>
        </w:rPr>
        <w:t>1.1.6. Mục tiêu; loại hình, quy mô, công suất và công nghệ sản xuất của dự án</w:t>
      </w:r>
      <w:bookmarkEnd w:id="94"/>
    </w:p>
    <w:p w14:paraId="6EC5DE99" w14:textId="77777777" w:rsidR="00EE46B3" w:rsidRPr="00CF0175" w:rsidRDefault="00EE46B3" w:rsidP="00CF0175">
      <w:pPr>
        <w:numPr>
          <w:ilvl w:val="0"/>
          <w:numId w:val="10"/>
        </w:numPr>
        <w:spacing w:after="0" w:line="288" w:lineRule="auto"/>
        <w:jc w:val="both"/>
        <w:rPr>
          <w:rFonts w:ascii="Times New Roman" w:eastAsia="Times New Roman" w:hAnsi="Times New Roman"/>
          <w:b/>
          <w:i/>
          <w:color w:val="000000"/>
          <w:sz w:val="26"/>
          <w:szCs w:val="26"/>
          <w:lang w:val="nb-NO"/>
        </w:rPr>
      </w:pPr>
      <w:r w:rsidRPr="00CF0175">
        <w:rPr>
          <w:rFonts w:ascii="Times New Roman" w:eastAsia="Times New Roman" w:hAnsi="Times New Roman"/>
          <w:b/>
          <w:i/>
          <w:color w:val="000000"/>
          <w:sz w:val="26"/>
          <w:szCs w:val="26"/>
          <w:lang w:val="nb-NO"/>
        </w:rPr>
        <w:t xml:space="preserve">Mục tiêu </w:t>
      </w:r>
      <w:r w:rsidR="00014EFE" w:rsidRPr="00CF0175">
        <w:rPr>
          <w:rFonts w:ascii="Times New Roman" w:eastAsia="Times New Roman" w:hAnsi="Times New Roman"/>
          <w:b/>
          <w:i/>
          <w:color w:val="000000"/>
          <w:sz w:val="26"/>
          <w:szCs w:val="26"/>
          <w:lang w:val="nb-NO"/>
        </w:rPr>
        <w:t>đầu tư</w:t>
      </w:r>
      <w:r w:rsidR="00591622" w:rsidRPr="00CF0175">
        <w:rPr>
          <w:rFonts w:ascii="Times New Roman" w:eastAsia="Times New Roman" w:hAnsi="Times New Roman"/>
          <w:b/>
          <w:i/>
          <w:color w:val="000000"/>
          <w:sz w:val="26"/>
          <w:szCs w:val="26"/>
          <w:lang w:val="nb-NO"/>
        </w:rPr>
        <w:t xml:space="preserve"> xây dựng</w:t>
      </w:r>
    </w:p>
    <w:p w14:paraId="37F97E81" w14:textId="18E09BF8" w:rsidR="00FA3C27" w:rsidRPr="00CF0175" w:rsidRDefault="00FB5473" w:rsidP="00CF0175">
      <w:pPr>
        <w:pStyle w:val="ListParagraph"/>
        <w:tabs>
          <w:tab w:val="left" w:pos="567"/>
        </w:tabs>
        <w:spacing w:after="0" w:line="288" w:lineRule="auto"/>
        <w:ind w:left="0" w:firstLine="567"/>
        <w:contextualSpacing w:val="0"/>
        <w:jc w:val="both"/>
        <w:rPr>
          <w:rFonts w:ascii="Times New Roman" w:eastAsia="Times New Roman" w:hAnsi="Times New Roman"/>
          <w:color w:val="000000"/>
          <w:spacing w:val="-2"/>
          <w:sz w:val="26"/>
          <w:szCs w:val="26"/>
          <w:lang w:val="nb-NO"/>
        </w:rPr>
      </w:pPr>
      <w:r w:rsidRPr="00CF0175">
        <w:rPr>
          <w:rFonts w:ascii="Times New Roman" w:eastAsia="Times New Roman" w:hAnsi="Times New Roman"/>
          <w:color w:val="000000"/>
          <w:spacing w:val="-2"/>
          <w:sz w:val="26"/>
          <w:szCs w:val="26"/>
          <w:lang w:val="nb-NO"/>
        </w:rPr>
        <w:t xml:space="preserve">Xây dựng khu dân cư tập trung xã </w:t>
      </w:r>
      <w:r w:rsidR="002C3C18" w:rsidRPr="00CF0175">
        <w:rPr>
          <w:rFonts w:ascii="Times New Roman" w:eastAsia="Times New Roman" w:hAnsi="Times New Roman"/>
          <w:color w:val="000000"/>
          <w:spacing w:val="-2"/>
          <w:sz w:val="26"/>
          <w:szCs w:val="26"/>
          <w:lang w:val="nb-NO"/>
        </w:rPr>
        <w:t>Cộng Hòa</w:t>
      </w:r>
      <w:r w:rsidRPr="00CF0175">
        <w:rPr>
          <w:rFonts w:ascii="Times New Roman" w:eastAsia="Times New Roman" w:hAnsi="Times New Roman"/>
          <w:color w:val="000000"/>
          <w:spacing w:val="-2"/>
          <w:sz w:val="26"/>
          <w:szCs w:val="26"/>
          <w:lang w:val="nb-NO"/>
        </w:rPr>
        <w:t>, huyện Vụ Bản</w:t>
      </w:r>
      <w:r w:rsidR="00095353" w:rsidRPr="00CF0175">
        <w:rPr>
          <w:rFonts w:ascii="Times New Roman" w:eastAsia="Times New Roman" w:hAnsi="Times New Roman"/>
          <w:color w:val="000000"/>
          <w:spacing w:val="-2"/>
          <w:sz w:val="26"/>
          <w:szCs w:val="26"/>
          <w:lang w:val="nb-NO"/>
        </w:rPr>
        <w:t xml:space="preserve"> </w:t>
      </w:r>
      <w:r w:rsidR="00A64B5E" w:rsidRPr="00CF0175">
        <w:rPr>
          <w:rFonts w:ascii="Times New Roman" w:eastAsia="Times New Roman" w:hAnsi="Times New Roman"/>
          <w:color w:val="000000"/>
          <w:spacing w:val="-2"/>
          <w:sz w:val="26"/>
          <w:szCs w:val="26"/>
          <w:lang w:val="nb-NO"/>
        </w:rPr>
        <w:t>nhằm mục tiêu</w:t>
      </w:r>
      <w:r w:rsidR="002A5581" w:rsidRPr="00CF0175">
        <w:rPr>
          <w:rFonts w:ascii="Times New Roman" w:eastAsia="Times New Roman" w:hAnsi="Times New Roman"/>
          <w:color w:val="000000"/>
          <w:spacing w:val="-2"/>
          <w:sz w:val="26"/>
          <w:szCs w:val="26"/>
          <w:lang w:val="nb-NO"/>
        </w:rPr>
        <w:t xml:space="preserve"> hình thành khu dân cư tập trung văn minh, hiện đại góp phần điều chỉnh dân cư, tạo quỹ đất đáp ứng nhu cầu nhà ở của người dân và nguồn thu cho ngân sách nhà nước để đầu tư các công trình hạ tầng trên địa bàn tỉnh</w:t>
      </w:r>
      <w:r w:rsidR="00A64B5E" w:rsidRPr="00CF0175">
        <w:rPr>
          <w:rFonts w:ascii="Times New Roman" w:eastAsia="Times New Roman" w:hAnsi="Times New Roman"/>
          <w:color w:val="000000"/>
          <w:spacing w:val="-2"/>
          <w:sz w:val="26"/>
          <w:szCs w:val="26"/>
          <w:lang w:val="nb-NO"/>
        </w:rPr>
        <w:t>.</w:t>
      </w:r>
    </w:p>
    <w:p w14:paraId="7976FC7E" w14:textId="77777777" w:rsidR="00EE46B3" w:rsidRPr="00CF0175" w:rsidRDefault="00EE46B3" w:rsidP="00CF0175">
      <w:pPr>
        <w:numPr>
          <w:ilvl w:val="0"/>
          <w:numId w:val="10"/>
        </w:numPr>
        <w:spacing w:after="0" w:line="288" w:lineRule="auto"/>
        <w:jc w:val="both"/>
        <w:rPr>
          <w:rFonts w:ascii="Times New Roman" w:eastAsia="Times New Roman" w:hAnsi="Times New Roman"/>
          <w:b/>
          <w:i/>
          <w:color w:val="000000"/>
          <w:sz w:val="26"/>
          <w:szCs w:val="26"/>
          <w:lang w:val="nb-NO"/>
        </w:rPr>
      </w:pPr>
      <w:r w:rsidRPr="00CF0175">
        <w:rPr>
          <w:rFonts w:ascii="Times New Roman" w:eastAsia="Times New Roman" w:hAnsi="Times New Roman"/>
          <w:b/>
          <w:i/>
          <w:color w:val="000000"/>
          <w:sz w:val="26"/>
          <w:szCs w:val="26"/>
          <w:lang w:val="nb-NO"/>
        </w:rPr>
        <w:t>Quy mô; công suất; công nghệ và loại hình dự án</w:t>
      </w:r>
    </w:p>
    <w:p w14:paraId="64C1619C" w14:textId="77777777" w:rsidR="00257CB6" w:rsidRPr="00CF0175" w:rsidRDefault="002321D7" w:rsidP="00CF0175">
      <w:pPr>
        <w:tabs>
          <w:tab w:val="left" w:pos="851"/>
        </w:tabs>
        <w:spacing w:after="0" w:line="288" w:lineRule="auto"/>
        <w:ind w:firstLine="567"/>
        <w:jc w:val="both"/>
        <w:rPr>
          <w:rFonts w:ascii="Times New Roman" w:eastAsia="Times New Roman" w:hAnsi="Times New Roman"/>
          <w:color w:val="000000"/>
          <w:sz w:val="26"/>
          <w:szCs w:val="26"/>
          <w:lang w:val="nb-NO"/>
        </w:rPr>
      </w:pPr>
      <w:r w:rsidRPr="00CF0175">
        <w:rPr>
          <w:rFonts w:ascii="Times New Roman" w:eastAsia="Times New Roman" w:hAnsi="Times New Roman"/>
          <w:color w:val="000000"/>
          <w:sz w:val="26"/>
          <w:szCs w:val="26"/>
          <w:lang w:val="nb-NO"/>
        </w:rPr>
        <w:t xml:space="preserve">- </w:t>
      </w:r>
      <w:r w:rsidR="00687095" w:rsidRPr="00CF0175">
        <w:rPr>
          <w:rFonts w:ascii="Times New Roman" w:eastAsia="Times New Roman" w:hAnsi="Times New Roman"/>
          <w:color w:val="000000"/>
          <w:sz w:val="26"/>
          <w:szCs w:val="26"/>
          <w:lang w:val="nb-NO"/>
        </w:rPr>
        <w:t>Phạm vi</w:t>
      </w:r>
      <w:r w:rsidR="00257CB6" w:rsidRPr="00CF0175">
        <w:rPr>
          <w:rFonts w:ascii="Times New Roman" w:eastAsia="Times New Roman" w:hAnsi="Times New Roman"/>
          <w:color w:val="000000"/>
          <w:sz w:val="26"/>
          <w:szCs w:val="26"/>
          <w:lang w:val="nb-NO"/>
        </w:rPr>
        <w:t xml:space="preserve"> đầu tư:</w:t>
      </w:r>
    </w:p>
    <w:p w14:paraId="722407F0" w14:textId="16B1EB14" w:rsidR="00A55480" w:rsidRPr="00CF0175" w:rsidRDefault="00A55480" w:rsidP="00CF0175">
      <w:pPr>
        <w:tabs>
          <w:tab w:val="left" w:pos="851"/>
        </w:tabs>
        <w:spacing w:after="0" w:line="288" w:lineRule="auto"/>
        <w:ind w:firstLine="567"/>
        <w:jc w:val="both"/>
        <w:rPr>
          <w:rFonts w:ascii="Times New Roman" w:eastAsia="Times New Roman" w:hAnsi="Times New Roman"/>
          <w:color w:val="000000"/>
          <w:sz w:val="26"/>
          <w:szCs w:val="26"/>
          <w:lang w:val="nb-NO"/>
        </w:rPr>
      </w:pPr>
      <w:r w:rsidRPr="00CF0175">
        <w:rPr>
          <w:rFonts w:ascii="Times New Roman" w:eastAsia="Times New Roman" w:hAnsi="Times New Roman"/>
          <w:color w:val="000000"/>
          <w:sz w:val="26"/>
          <w:szCs w:val="26"/>
          <w:lang w:val="nb-NO"/>
        </w:rPr>
        <w:t>Dự án “</w:t>
      </w:r>
      <w:r w:rsidR="00FB5473" w:rsidRPr="00CF0175">
        <w:rPr>
          <w:rFonts w:ascii="Times New Roman" w:eastAsia="Times New Roman" w:hAnsi="Times New Roman"/>
          <w:color w:val="000000"/>
          <w:sz w:val="26"/>
          <w:szCs w:val="26"/>
          <w:lang w:val="nb-NO"/>
        </w:rPr>
        <w:t xml:space="preserve">Xây dựng khu dân cư tập trung xã </w:t>
      </w:r>
      <w:r w:rsidR="002C3C18" w:rsidRPr="00CF0175">
        <w:rPr>
          <w:rFonts w:ascii="Times New Roman" w:eastAsia="Times New Roman" w:hAnsi="Times New Roman"/>
          <w:color w:val="000000"/>
          <w:sz w:val="26"/>
          <w:szCs w:val="26"/>
          <w:lang w:val="nb-NO"/>
        </w:rPr>
        <w:t>Cộng Hòa</w:t>
      </w:r>
      <w:r w:rsidR="00FB5473" w:rsidRPr="00CF0175">
        <w:rPr>
          <w:rFonts w:ascii="Times New Roman" w:eastAsia="Times New Roman" w:hAnsi="Times New Roman"/>
          <w:color w:val="000000"/>
          <w:sz w:val="26"/>
          <w:szCs w:val="26"/>
          <w:lang w:val="nb-NO"/>
        </w:rPr>
        <w:t>, huyện Vụ Bản</w:t>
      </w:r>
      <w:r w:rsidR="002A5581" w:rsidRPr="00CF0175">
        <w:rPr>
          <w:rFonts w:ascii="Times New Roman" w:eastAsia="Times New Roman" w:hAnsi="Times New Roman"/>
          <w:color w:val="000000"/>
          <w:sz w:val="26"/>
          <w:szCs w:val="26"/>
          <w:lang w:val="nb-NO"/>
        </w:rPr>
        <w:t xml:space="preserve">” với tổng diện tích khoảng </w:t>
      </w:r>
      <w:r w:rsidR="00DC4F76" w:rsidRPr="00CF0175">
        <w:rPr>
          <w:rFonts w:ascii="Times New Roman" w:eastAsia="Times New Roman" w:hAnsi="Times New Roman"/>
          <w:color w:val="000000"/>
          <w:sz w:val="26"/>
          <w:szCs w:val="26"/>
          <w:lang w:val="nb-NO"/>
        </w:rPr>
        <w:t>4,8</w:t>
      </w:r>
      <w:r w:rsidR="002A5581" w:rsidRPr="00CF0175">
        <w:rPr>
          <w:rFonts w:ascii="Times New Roman" w:eastAsia="Times New Roman" w:hAnsi="Times New Roman"/>
          <w:color w:val="000000"/>
          <w:sz w:val="26"/>
          <w:szCs w:val="26"/>
          <w:lang w:val="nb-NO"/>
        </w:rPr>
        <w:t>ha.</w:t>
      </w:r>
    </w:p>
    <w:p w14:paraId="53A2EC76" w14:textId="73DE18E7" w:rsidR="002A5581" w:rsidRPr="00CF0175" w:rsidRDefault="00687095" w:rsidP="00CF0175">
      <w:pPr>
        <w:tabs>
          <w:tab w:val="left" w:pos="851"/>
        </w:tabs>
        <w:spacing w:after="0" w:line="288" w:lineRule="auto"/>
        <w:ind w:firstLine="567"/>
        <w:jc w:val="both"/>
        <w:rPr>
          <w:rFonts w:ascii="Times New Roman" w:eastAsia="Times New Roman" w:hAnsi="Times New Roman"/>
          <w:color w:val="000000"/>
          <w:sz w:val="26"/>
          <w:szCs w:val="26"/>
          <w:lang w:val="nb-NO"/>
        </w:rPr>
      </w:pPr>
      <w:r w:rsidRPr="00CF0175">
        <w:rPr>
          <w:rFonts w:ascii="Times New Roman" w:eastAsia="Times New Roman" w:hAnsi="Times New Roman"/>
          <w:color w:val="000000"/>
          <w:sz w:val="26"/>
          <w:szCs w:val="26"/>
          <w:lang w:val="nb-NO"/>
        </w:rPr>
        <w:t xml:space="preserve">- Quy mô xây dựng: </w:t>
      </w:r>
      <w:r w:rsidR="002A5581" w:rsidRPr="00CF0175">
        <w:rPr>
          <w:rFonts w:ascii="Times New Roman" w:eastAsia="Times New Roman" w:hAnsi="Times New Roman"/>
          <w:color w:val="000000"/>
          <w:sz w:val="26"/>
          <w:szCs w:val="26"/>
          <w:lang w:val="nb-NO"/>
        </w:rPr>
        <w:t xml:space="preserve">Đầu tư xây dựng khu dân cư tập trung với các </w:t>
      </w:r>
      <w:r w:rsidR="00DD2EEF" w:rsidRPr="00CF0175">
        <w:rPr>
          <w:rFonts w:ascii="Times New Roman" w:eastAsia="Times New Roman" w:hAnsi="Times New Roman"/>
          <w:color w:val="000000"/>
          <w:sz w:val="26"/>
          <w:szCs w:val="26"/>
          <w:lang w:val="nb-NO"/>
        </w:rPr>
        <w:t xml:space="preserve">hạng mục đầu tư gồm: </w:t>
      </w:r>
    </w:p>
    <w:p w14:paraId="3B4893F5" w14:textId="67B0AEF6" w:rsidR="002A5581" w:rsidRPr="00CF0175" w:rsidRDefault="002A5581" w:rsidP="00CF0175">
      <w:pPr>
        <w:tabs>
          <w:tab w:val="left" w:pos="851"/>
        </w:tabs>
        <w:spacing w:after="0" w:line="288" w:lineRule="auto"/>
        <w:ind w:firstLine="567"/>
        <w:jc w:val="both"/>
        <w:rPr>
          <w:rFonts w:ascii="Times New Roman" w:eastAsia="Times New Roman" w:hAnsi="Times New Roman"/>
          <w:color w:val="000000"/>
          <w:sz w:val="26"/>
          <w:szCs w:val="26"/>
          <w:lang w:val="nb-NO"/>
        </w:rPr>
      </w:pPr>
      <w:r w:rsidRPr="00CF0175">
        <w:rPr>
          <w:rFonts w:ascii="Times New Roman" w:eastAsia="Times New Roman" w:hAnsi="Times New Roman"/>
          <w:color w:val="000000"/>
          <w:sz w:val="26"/>
          <w:szCs w:val="26"/>
          <w:lang w:val="nb-NO"/>
        </w:rPr>
        <w:t>+ San nền toàn bộ khu đất dự án, độ dốc đảm bảo thoát nước tự chảy</w:t>
      </w:r>
    </w:p>
    <w:p w14:paraId="7F386A3B" w14:textId="6D8A0113" w:rsidR="002A5581" w:rsidRPr="00CF0175" w:rsidRDefault="002A5581" w:rsidP="00CF0175">
      <w:pPr>
        <w:tabs>
          <w:tab w:val="left" w:pos="851"/>
        </w:tabs>
        <w:spacing w:after="0" w:line="288" w:lineRule="auto"/>
        <w:ind w:firstLine="567"/>
        <w:jc w:val="both"/>
        <w:rPr>
          <w:rFonts w:ascii="Times New Roman" w:eastAsia="Times New Roman" w:hAnsi="Times New Roman"/>
          <w:color w:val="000000"/>
          <w:sz w:val="26"/>
          <w:szCs w:val="26"/>
          <w:lang w:val="nb-NO"/>
        </w:rPr>
      </w:pPr>
      <w:r w:rsidRPr="00CF0175">
        <w:rPr>
          <w:rFonts w:ascii="Times New Roman" w:eastAsia="Times New Roman" w:hAnsi="Times New Roman"/>
          <w:color w:val="000000"/>
          <w:sz w:val="26"/>
          <w:szCs w:val="26"/>
          <w:lang w:val="nb-NO"/>
        </w:rPr>
        <w:t>+ Hệ thống giao thông được thiết kế với cao độ thiết kế phù hợp với quy hoạch và thực tế khu vực. Kết cấu mặt đường bê tông nhựa chặt dày 7cm.</w:t>
      </w:r>
    </w:p>
    <w:p w14:paraId="62582000" w14:textId="59EDBFDF" w:rsidR="002A5581" w:rsidRPr="00CF0175" w:rsidRDefault="002A5581" w:rsidP="00CF0175">
      <w:pPr>
        <w:tabs>
          <w:tab w:val="left" w:pos="851"/>
          <w:tab w:val="left" w:pos="6775"/>
        </w:tabs>
        <w:spacing w:after="0" w:line="288" w:lineRule="auto"/>
        <w:ind w:firstLine="567"/>
        <w:jc w:val="both"/>
        <w:rPr>
          <w:rFonts w:ascii="Times New Roman" w:eastAsia="Times New Roman" w:hAnsi="Times New Roman"/>
          <w:color w:val="000000"/>
          <w:sz w:val="26"/>
          <w:szCs w:val="26"/>
          <w:lang w:val="nb-NO"/>
        </w:rPr>
      </w:pPr>
      <w:r w:rsidRPr="00CF0175">
        <w:rPr>
          <w:rFonts w:ascii="Times New Roman" w:eastAsia="Times New Roman" w:hAnsi="Times New Roman"/>
          <w:color w:val="000000"/>
          <w:sz w:val="26"/>
          <w:szCs w:val="26"/>
          <w:lang w:val="nb-NO"/>
        </w:rPr>
        <w:t>+ Vỉa hè, bó vỉa, đan rãnh, khuôn viên cây xanh, hệ thống đảm bảo giao thông, hệ thống cấp, thoát nước, hệ thống xử lý nước thải, hệ thống điện,.... được thiết kế đồng bộ.</w:t>
      </w:r>
    </w:p>
    <w:p w14:paraId="0030FA55" w14:textId="273EED66" w:rsidR="00392E99" w:rsidRPr="00CF0175" w:rsidRDefault="007A7EF5" w:rsidP="00CF0175">
      <w:pPr>
        <w:widowControl w:val="0"/>
        <w:spacing w:after="0" w:line="288" w:lineRule="auto"/>
        <w:ind w:firstLine="709"/>
        <w:jc w:val="both"/>
        <w:rPr>
          <w:rFonts w:ascii="Times New Roman" w:eastAsia="Times New Roman" w:hAnsi="Times New Roman"/>
          <w:spacing w:val="12"/>
          <w:sz w:val="26"/>
          <w:szCs w:val="26"/>
        </w:rPr>
      </w:pPr>
      <w:r w:rsidRPr="00CF0175">
        <w:rPr>
          <w:rFonts w:ascii="Times New Roman" w:eastAsia="Times New Roman" w:hAnsi="Times New Roman"/>
          <w:color w:val="000000"/>
          <w:sz w:val="26"/>
          <w:szCs w:val="26"/>
          <w:lang w:val="nb-NO"/>
        </w:rPr>
        <w:t xml:space="preserve">- Quy mô dân số quy hoạch: </w:t>
      </w:r>
      <w:r w:rsidR="00310BC4" w:rsidRPr="00CF0175">
        <w:rPr>
          <w:rFonts w:ascii="Times New Roman" w:hAnsi="Times New Roman"/>
          <w:sz w:val="26"/>
          <w:szCs w:val="26"/>
        </w:rPr>
        <w:t>680</w:t>
      </w:r>
      <w:r w:rsidR="00392E99" w:rsidRPr="00CF0175">
        <w:rPr>
          <w:rFonts w:ascii="Times New Roman" w:hAnsi="Times New Roman"/>
          <w:sz w:val="26"/>
          <w:szCs w:val="26"/>
        </w:rPr>
        <w:t xml:space="preserve"> người theo </w:t>
      </w:r>
      <w:r w:rsidR="00392E99" w:rsidRPr="00CF0175">
        <w:rPr>
          <w:rFonts w:ascii="Times New Roman" w:hAnsi="Times New Roman"/>
          <w:bCs/>
          <w:iCs/>
          <w:sz w:val="26"/>
          <w:szCs w:val="26"/>
          <w:lang w:val="en-GB"/>
        </w:rPr>
        <w:t>Quyết định số: 2</w:t>
      </w:r>
      <w:r w:rsidR="00310BC4" w:rsidRPr="00CF0175">
        <w:rPr>
          <w:rFonts w:ascii="Times New Roman" w:hAnsi="Times New Roman"/>
          <w:bCs/>
          <w:iCs/>
          <w:sz w:val="26"/>
          <w:szCs w:val="26"/>
          <w:lang w:val="en-GB"/>
        </w:rPr>
        <w:t>157/QĐ-UBND ngày 19/10</w:t>
      </w:r>
      <w:r w:rsidR="00392E99" w:rsidRPr="00CF0175">
        <w:rPr>
          <w:rFonts w:ascii="Times New Roman" w:hAnsi="Times New Roman"/>
          <w:bCs/>
          <w:iCs/>
          <w:sz w:val="26"/>
          <w:szCs w:val="26"/>
          <w:lang w:val="en-GB"/>
        </w:rPr>
        <w:t xml:space="preserve">/2023 của Ủy ban nhân dân huyện Vụ Bản </w:t>
      </w:r>
      <w:r w:rsidR="00392E99" w:rsidRPr="00CF0175">
        <w:rPr>
          <w:rFonts w:ascii="Times New Roman" w:hAnsi="Times New Roman"/>
          <w:bCs/>
          <w:iCs/>
          <w:sz w:val="26"/>
          <w:szCs w:val="26"/>
        </w:rPr>
        <w:t xml:space="preserve">về việc Phê duyệt đồ án quy hoạch </w:t>
      </w:r>
      <w:r w:rsidR="00392E99" w:rsidRPr="00CF0175">
        <w:rPr>
          <w:rFonts w:ascii="Times New Roman" w:hAnsi="Times New Roman"/>
          <w:bCs/>
          <w:iCs/>
          <w:sz w:val="26"/>
          <w:szCs w:val="26"/>
        </w:rPr>
        <w:lastRenderedPageBreak/>
        <w:t xml:space="preserve">chi tiết tỷ lệ 1/500  </w:t>
      </w:r>
      <w:r w:rsidR="00392E99" w:rsidRPr="00CF0175">
        <w:rPr>
          <w:rFonts w:ascii="Times New Roman" w:eastAsia="Times New Roman" w:hAnsi="Times New Roman"/>
          <w:color w:val="000000"/>
          <w:sz w:val="26"/>
          <w:szCs w:val="26"/>
          <w:lang w:val="nb-NO"/>
        </w:rPr>
        <w:t xml:space="preserve">khu dân cư tập trung xã </w:t>
      </w:r>
      <w:r w:rsidR="002C3C18" w:rsidRPr="00CF0175">
        <w:rPr>
          <w:rFonts w:ascii="Times New Roman" w:eastAsia="Times New Roman" w:hAnsi="Times New Roman"/>
          <w:color w:val="000000"/>
          <w:sz w:val="26"/>
          <w:szCs w:val="26"/>
          <w:lang w:val="nb-NO"/>
        </w:rPr>
        <w:t>Cộng Hòa</w:t>
      </w:r>
      <w:r w:rsidR="00392E99" w:rsidRPr="00CF0175">
        <w:rPr>
          <w:rFonts w:ascii="Times New Roman" w:eastAsia="Times New Roman" w:hAnsi="Times New Roman"/>
          <w:color w:val="000000"/>
          <w:sz w:val="26"/>
          <w:szCs w:val="26"/>
          <w:lang w:val="nb-NO"/>
        </w:rPr>
        <w:t>, huyện Vụ Bản</w:t>
      </w:r>
      <w:r w:rsidR="00392E99" w:rsidRPr="00CF0175">
        <w:rPr>
          <w:rFonts w:ascii="Times New Roman" w:hAnsi="Times New Roman"/>
          <w:sz w:val="26"/>
          <w:szCs w:val="26"/>
        </w:rPr>
        <w:t>.</w:t>
      </w:r>
    </w:p>
    <w:p w14:paraId="6ACD64E9" w14:textId="2A2C368C" w:rsidR="00B54EC9" w:rsidRPr="00CF0175" w:rsidRDefault="000A6A73" w:rsidP="00CF0175">
      <w:pPr>
        <w:tabs>
          <w:tab w:val="left" w:pos="567"/>
        </w:tabs>
        <w:spacing w:after="0" w:line="288" w:lineRule="auto"/>
        <w:jc w:val="both"/>
        <w:rPr>
          <w:rFonts w:ascii="Times New Roman" w:eastAsia="Times New Roman" w:hAnsi="Times New Roman"/>
          <w:color w:val="000000"/>
          <w:sz w:val="26"/>
          <w:szCs w:val="26"/>
          <w:lang w:val="nb-NO"/>
        </w:rPr>
      </w:pPr>
      <w:r w:rsidRPr="00CF0175">
        <w:rPr>
          <w:rFonts w:ascii="Times New Roman" w:eastAsia="Times New Roman" w:hAnsi="Times New Roman"/>
          <w:color w:val="000000"/>
          <w:sz w:val="26"/>
          <w:szCs w:val="26"/>
          <w:lang w:val="nb-NO"/>
        </w:rPr>
        <w:tab/>
      </w:r>
      <w:r w:rsidR="00411B26" w:rsidRPr="00CF0175">
        <w:rPr>
          <w:rFonts w:ascii="Times New Roman" w:eastAsia="Times New Roman" w:hAnsi="Times New Roman"/>
          <w:color w:val="000000"/>
          <w:sz w:val="26"/>
          <w:szCs w:val="26"/>
          <w:lang w:val="nb-NO"/>
        </w:rPr>
        <w:t xml:space="preserve">- </w:t>
      </w:r>
      <w:r w:rsidR="009E55F3" w:rsidRPr="00CF0175">
        <w:rPr>
          <w:rFonts w:ascii="Times New Roman" w:eastAsia="Times New Roman" w:hAnsi="Times New Roman"/>
          <w:color w:val="000000"/>
          <w:sz w:val="26"/>
          <w:szCs w:val="26"/>
          <w:lang w:val="nb-NO"/>
        </w:rPr>
        <w:t xml:space="preserve">Diện tích thực hiện dự án: Khoảng </w:t>
      </w:r>
      <w:r w:rsidR="00DC4F76" w:rsidRPr="00CF0175">
        <w:rPr>
          <w:rFonts w:ascii="Times New Roman" w:eastAsia="Times New Roman" w:hAnsi="Times New Roman"/>
          <w:color w:val="000000"/>
          <w:sz w:val="26"/>
          <w:szCs w:val="26"/>
          <w:lang w:val="nb-NO"/>
        </w:rPr>
        <w:t>4,8</w:t>
      </w:r>
      <w:r w:rsidR="002A5581" w:rsidRPr="00CF0175">
        <w:rPr>
          <w:rFonts w:ascii="Times New Roman" w:eastAsia="Times New Roman" w:hAnsi="Times New Roman"/>
          <w:color w:val="000000"/>
          <w:sz w:val="26"/>
          <w:szCs w:val="26"/>
          <w:lang w:val="nb-NO"/>
        </w:rPr>
        <w:t xml:space="preserve"> </w:t>
      </w:r>
      <w:r w:rsidR="009E55F3" w:rsidRPr="00CF0175">
        <w:rPr>
          <w:rFonts w:ascii="Times New Roman" w:eastAsia="Times New Roman" w:hAnsi="Times New Roman"/>
          <w:color w:val="000000"/>
          <w:sz w:val="26"/>
          <w:szCs w:val="26"/>
          <w:lang w:val="nb-NO"/>
        </w:rPr>
        <w:t>ha</w:t>
      </w:r>
    </w:p>
    <w:p w14:paraId="64A51BDA" w14:textId="225E4478" w:rsidR="00DE6C8D" w:rsidRPr="00CF0175" w:rsidRDefault="00B54EC9" w:rsidP="00CF0175">
      <w:pPr>
        <w:tabs>
          <w:tab w:val="left" w:pos="567"/>
        </w:tabs>
        <w:spacing w:after="0" w:line="288" w:lineRule="auto"/>
        <w:jc w:val="both"/>
        <w:rPr>
          <w:rFonts w:ascii="Times New Roman" w:eastAsia="Times New Roman" w:hAnsi="Times New Roman"/>
          <w:color w:val="000000"/>
          <w:spacing w:val="-2"/>
          <w:sz w:val="26"/>
          <w:szCs w:val="26"/>
          <w:lang w:val="nb-NO"/>
        </w:rPr>
      </w:pPr>
      <w:r w:rsidRPr="00CF0175">
        <w:rPr>
          <w:rFonts w:ascii="Times New Roman" w:eastAsia="Times New Roman" w:hAnsi="Times New Roman"/>
          <w:color w:val="000000"/>
          <w:sz w:val="26"/>
          <w:szCs w:val="26"/>
          <w:lang w:val="nb-NO"/>
        </w:rPr>
        <w:tab/>
      </w:r>
      <w:r w:rsidR="00DE6C8D" w:rsidRPr="00CF0175">
        <w:rPr>
          <w:rFonts w:ascii="Times New Roman" w:eastAsia="Times New Roman" w:hAnsi="Times New Roman"/>
          <w:color w:val="000000"/>
          <w:spacing w:val="-2"/>
          <w:sz w:val="26"/>
          <w:szCs w:val="26"/>
          <w:lang w:val="nb-NO"/>
        </w:rPr>
        <w:t>- Loại, nhóm dự án: Dự</w:t>
      </w:r>
      <w:r w:rsidR="002A5581" w:rsidRPr="00CF0175">
        <w:rPr>
          <w:rFonts w:ascii="Times New Roman" w:eastAsia="Times New Roman" w:hAnsi="Times New Roman"/>
          <w:color w:val="000000"/>
          <w:spacing w:val="-2"/>
          <w:sz w:val="26"/>
          <w:szCs w:val="26"/>
          <w:lang w:val="nb-NO"/>
        </w:rPr>
        <w:t xml:space="preserve"> án đầu tư xây dựng công trình hạ tầng</w:t>
      </w:r>
      <w:r w:rsidR="007A7EF5" w:rsidRPr="00CF0175">
        <w:rPr>
          <w:rFonts w:ascii="Times New Roman" w:eastAsia="Times New Roman" w:hAnsi="Times New Roman"/>
          <w:color w:val="000000"/>
          <w:spacing w:val="-2"/>
          <w:sz w:val="26"/>
          <w:szCs w:val="26"/>
          <w:lang w:val="nb-NO"/>
        </w:rPr>
        <w:t xml:space="preserve"> khu dân cư</w:t>
      </w:r>
      <w:r w:rsidR="002A5581" w:rsidRPr="00CF0175">
        <w:rPr>
          <w:rFonts w:ascii="Times New Roman" w:eastAsia="Times New Roman" w:hAnsi="Times New Roman"/>
          <w:color w:val="000000"/>
          <w:spacing w:val="-2"/>
          <w:sz w:val="26"/>
          <w:szCs w:val="26"/>
          <w:lang w:val="nb-NO"/>
        </w:rPr>
        <w:t>, nhóm B</w:t>
      </w:r>
      <w:r w:rsidR="00DE6C8D" w:rsidRPr="00CF0175">
        <w:rPr>
          <w:rFonts w:ascii="Times New Roman" w:eastAsia="Times New Roman" w:hAnsi="Times New Roman"/>
          <w:color w:val="000000"/>
          <w:spacing w:val="-2"/>
          <w:sz w:val="26"/>
          <w:szCs w:val="26"/>
          <w:lang w:val="nb-NO"/>
        </w:rPr>
        <w:t>.</w:t>
      </w:r>
    </w:p>
    <w:p w14:paraId="2D2A78E7" w14:textId="00592D53" w:rsidR="00A36C9D" w:rsidRPr="00CF0175" w:rsidRDefault="00A36C9D" w:rsidP="00CF0175">
      <w:pPr>
        <w:spacing w:after="0" w:line="288" w:lineRule="auto"/>
        <w:jc w:val="both"/>
        <w:outlineLvl w:val="0"/>
        <w:rPr>
          <w:rFonts w:ascii="Times New Roman" w:eastAsia="Times New Roman" w:hAnsi="Times New Roman"/>
          <w:b/>
          <w:bCs/>
          <w:color w:val="000000"/>
          <w:sz w:val="26"/>
          <w:szCs w:val="26"/>
          <w:lang w:val="nb-NO"/>
        </w:rPr>
      </w:pPr>
      <w:bookmarkStart w:id="95" w:name="_Toc22292123"/>
      <w:bookmarkStart w:id="96" w:name="_Toc34665911"/>
      <w:bookmarkStart w:id="97" w:name="_Toc95470146"/>
      <w:bookmarkStart w:id="98" w:name="_Toc100817260"/>
      <w:bookmarkStart w:id="99" w:name="_Toc150854243"/>
      <w:r w:rsidRPr="00CF0175">
        <w:rPr>
          <w:rFonts w:ascii="Times New Roman" w:eastAsia="Times New Roman" w:hAnsi="Times New Roman"/>
          <w:b/>
          <w:bCs/>
          <w:color w:val="000000"/>
          <w:sz w:val="26"/>
          <w:szCs w:val="26"/>
          <w:lang w:val="nb-NO"/>
        </w:rPr>
        <w:t>1.2. Các hạng mục công trình và hoạt động của dự á</w:t>
      </w:r>
      <w:bookmarkEnd w:id="95"/>
      <w:bookmarkEnd w:id="96"/>
      <w:bookmarkEnd w:id="97"/>
      <w:bookmarkEnd w:id="98"/>
      <w:r w:rsidR="00392E99" w:rsidRPr="00CF0175">
        <w:rPr>
          <w:rFonts w:ascii="Times New Roman" w:eastAsia="Times New Roman" w:hAnsi="Times New Roman"/>
          <w:b/>
          <w:bCs/>
          <w:color w:val="000000"/>
          <w:sz w:val="26"/>
          <w:szCs w:val="26"/>
          <w:lang w:val="nb-NO"/>
        </w:rPr>
        <w:t>n</w:t>
      </w:r>
      <w:bookmarkEnd w:id="99"/>
    </w:p>
    <w:p w14:paraId="2A2D82FF" w14:textId="3B646D85" w:rsidR="00392E99" w:rsidRPr="00CF0175" w:rsidRDefault="00392E99" w:rsidP="00CF0175">
      <w:pPr>
        <w:spacing w:after="0" w:line="288" w:lineRule="auto"/>
        <w:ind w:firstLine="720"/>
        <w:rPr>
          <w:rFonts w:ascii="Times New Roman" w:hAnsi="Times New Roman"/>
          <w:sz w:val="26"/>
          <w:szCs w:val="26"/>
        </w:rPr>
      </w:pPr>
      <w:bookmarkStart w:id="100" w:name="_Hlk115185545"/>
      <w:r w:rsidRPr="00CF0175">
        <w:rPr>
          <w:rFonts w:ascii="Times New Roman" w:hAnsi="Times New Roman"/>
          <w:sz w:val="26"/>
          <w:szCs w:val="26"/>
        </w:rPr>
        <w:t>Quy mô các hạng mục công trình của dự án như sau:</w:t>
      </w:r>
    </w:p>
    <w:p w14:paraId="16CA5FE2" w14:textId="14214E44" w:rsidR="000316E5" w:rsidRPr="00CF0175" w:rsidRDefault="004A4F15" w:rsidP="00CF0175">
      <w:pPr>
        <w:spacing w:after="0" w:line="288" w:lineRule="auto"/>
        <w:jc w:val="center"/>
        <w:rPr>
          <w:rFonts w:ascii="Times New Roman" w:hAnsi="Times New Roman"/>
          <w:b/>
          <w:sz w:val="26"/>
          <w:szCs w:val="26"/>
        </w:rPr>
      </w:pPr>
      <w:bookmarkStart w:id="101" w:name="_Toc150860819"/>
      <w:r w:rsidRPr="00CF0175">
        <w:rPr>
          <w:rFonts w:ascii="Times New Roman" w:hAnsi="Times New Roman"/>
          <w:b/>
          <w:bCs/>
          <w:iCs/>
          <w:sz w:val="26"/>
          <w:szCs w:val="26"/>
          <w:lang w:val="sv-SE"/>
        </w:rPr>
        <w:t xml:space="preserve">Bảng 1. </w:t>
      </w:r>
      <w:r w:rsidRPr="00CF0175">
        <w:rPr>
          <w:rFonts w:ascii="Times New Roman" w:hAnsi="Times New Roman"/>
          <w:b/>
          <w:bCs/>
          <w:iCs/>
          <w:sz w:val="26"/>
          <w:szCs w:val="26"/>
        </w:rPr>
        <w:fldChar w:fldCharType="begin"/>
      </w:r>
      <w:r w:rsidRPr="00CF0175">
        <w:rPr>
          <w:rFonts w:ascii="Times New Roman" w:hAnsi="Times New Roman"/>
          <w:b/>
          <w:bCs/>
          <w:iCs/>
          <w:sz w:val="26"/>
          <w:szCs w:val="26"/>
          <w:lang w:val="sv-SE"/>
        </w:rPr>
        <w:instrText xml:space="preserve"> SEQ Bảng_1. \* ARABIC </w:instrText>
      </w:r>
      <w:r w:rsidRPr="00CF0175">
        <w:rPr>
          <w:rFonts w:ascii="Times New Roman" w:hAnsi="Times New Roman"/>
          <w:b/>
          <w:bCs/>
          <w:iCs/>
          <w:sz w:val="26"/>
          <w:szCs w:val="26"/>
        </w:rPr>
        <w:fldChar w:fldCharType="separate"/>
      </w:r>
      <w:r w:rsidR="00CF0175" w:rsidRPr="00CF0175">
        <w:rPr>
          <w:rFonts w:ascii="Times New Roman" w:hAnsi="Times New Roman"/>
          <w:b/>
          <w:bCs/>
          <w:iCs/>
          <w:noProof/>
          <w:sz w:val="26"/>
          <w:szCs w:val="26"/>
          <w:lang w:val="sv-SE"/>
        </w:rPr>
        <w:t>1</w:t>
      </w:r>
      <w:r w:rsidRPr="00CF0175">
        <w:rPr>
          <w:rFonts w:ascii="Times New Roman" w:hAnsi="Times New Roman"/>
          <w:b/>
          <w:bCs/>
          <w:iCs/>
          <w:sz w:val="26"/>
          <w:szCs w:val="26"/>
        </w:rPr>
        <w:fldChar w:fldCharType="end"/>
      </w:r>
      <w:r w:rsidRPr="00CF0175">
        <w:rPr>
          <w:rFonts w:ascii="Times New Roman" w:hAnsi="Times New Roman"/>
          <w:b/>
          <w:bCs/>
          <w:iCs/>
          <w:sz w:val="26"/>
          <w:szCs w:val="26"/>
          <w:lang w:val="sv-SE"/>
        </w:rPr>
        <w:t>:</w:t>
      </w:r>
      <w:r w:rsidRPr="00CF0175">
        <w:rPr>
          <w:rFonts w:ascii="Times New Roman" w:hAnsi="Times New Roman"/>
          <w:b/>
          <w:bCs/>
          <w:i/>
          <w:iCs/>
          <w:sz w:val="26"/>
          <w:szCs w:val="26"/>
          <w:lang w:val="sv-SE"/>
        </w:rPr>
        <w:t xml:space="preserve"> </w:t>
      </w:r>
      <w:r w:rsidR="000316E5" w:rsidRPr="00CF0175">
        <w:rPr>
          <w:rFonts w:ascii="Times New Roman" w:hAnsi="Times New Roman"/>
          <w:b/>
          <w:sz w:val="26"/>
          <w:szCs w:val="26"/>
        </w:rPr>
        <w:t>Các hạng mục công trình của dự án</w:t>
      </w:r>
      <w:bookmarkEnd w:id="10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3697"/>
        <w:gridCol w:w="1701"/>
        <w:gridCol w:w="1559"/>
        <w:gridCol w:w="1401"/>
      </w:tblGrid>
      <w:tr w:rsidR="00392E99" w:rsidRPr="00CF0175" w14:paraId="46E78980" w14:textId="77777777" w:rsidTr="00F440A3">
        <w:trPr>
          <w:trHeight w:val="442"/>
        </w:trPr>
        <w:tc>
          <w:tcPr>
            <w:tcW w:w="693" w:type="dxa"/>
            <w:shd w:val="clear" w:color="auto" w:fill="auto"/>
            <w:vAlign w:val="center"/>
          </w:tcPr>
          <w:bookmarkEnd w:id="100"/>
          <w:p w14:paraId="6A25CDBC" w14:textId="77777777" w:rsidR="00392E99" w:rsidRPr="00CF0175" w:rsidRDefault="00392E99" w:rsidP="00CF0175">
            <w:pPr>
              <w:pStyle w:val="AAMUC11"/>
              <w:widowControl w:val="0"/>
              <w:spacing w:line="288" w:lineRule="auto"/>
              <w:jc w:val="center"/>
              <w:rPr>
                <w:rFonts w:ascii="Times New Roman" w:eastAsia="Arial" w:hAnsi="Times New Roman"/>
              </w:rPr>
            </w:pPr>
            <w:r w:rsidRPr="00CF0175">
              <w:rPr>
                <w:rFonts w:ascii="Times New Roman" w:eastAsia="Arial" w:hAnsi="Times New Roman"/>
              </w:rPr>
              <w:t>TT</w:t>
            </w:r>
          </w:p>
        </w:tc>
        <w:tc>
          <w:tcPr>
            <w:tcW w:w="3697" w:type="dxa"/>
            <w:shd w:val="clear" w:color="auto" w:fill="auto"/>
            <w:vAlign w:val="center"/>
          </w:tcPr>
          <w:p w14:paraId="47528F05" w14:textId="77777777" w:rsidR="00392E99" w:rsidRPr="00CF0175" w:rsidRDefault="00392E99" w:rsidP="00CF0175">
            <w:pPr>
              <w:pStyle w:val="AAMUC11"/>
              <w:widowControl w:val="0"/>
              <w:spacing w:line="288" w:lineRule="auto"/>
              <w:jc w:val="center"/>
              <w:rPr>
                <w:rFonts w:ascii="Times New Roman" w:eastAsia="Arial" w:hAnsi="Times New Roman"/>
              </w:rPr>
            </w:pPr>
            <w:r w:rsidRPr="00CF0175">
              <w:rPr>
                <w:rFonts w:ascii="Times New Roman" w:eastAsia="Arial" w:hAnsi="Times New Roman"/>
              </w:rPr>
              <w:t>Loại đất</w:t>
            </w:r>
          </w:p>
        </w:tc>
        <w:tc>
          <w:tcPr>
            <w:tcW w:w="1701" w:type="dxa"/>
            <w:vAlign w:val="center"/>
          </w:tcPr>
          <w:p w14:paraId="454597F8" w14:textId="77777777" w:rsidR="00392E99" w:rsidRPr="00CF0175" w:rsidRDefault="00392E99" w:rsidP="00CF0175">
            <w:pPr>
              <w:pStyle w:val="AAMUC11"/>
              <w:widowControl w:val="0"/>
              <w:spacing w:line="288" w:lineRule="auto"/>
              <w:jc w:val="center"/>
              <w:rPr>
                <w:rFonts w:ascii="Times New Roman" w:eastAsia="Arial" w:hAnsi="Times New Roman"/>
              </w:rPr>
            </w:pPr>
            <w:r w:rsidRPr="00CF0175">
              <w:rPr>
                <w:rFonts w:ascii="Times New Roman" w:eastAsia="Arial" w:hAnsi="Times New Roman"/>
              </w:rPr>
              <w:t>Đơn vị</w:t>
            </w:r>
          </w:p>
        </w:tc>
        <w:tc>
          <w:tcPr>
            <w:tcW w:w="1559" w:type="dxa"/>
            <w:shd w:val="clear" w:color="auto" w:fill="auto"/>
            <w:vAlign w:val="center"/>
          </w:tcPr>
          <w:p w14:paraId="19E3E72D" w14:textId="77777777" w:rsidR="00392E99" w:rsidRPr="00CF0175" w:rsidRDefault="00392E99" w:rsidP="00CF0175">
            <w:pPr>
              <w:pStyle w:val="AAMUC11"/>
              <w:widowControl w:val="0"/>
              <w:spacing w:line="288" w:lineRule="auto"/>
              <w:jc w:val="center"/>
              <w:rPr>
                <w:rFonts w:ascii="Times New Roman" w:eastAsia="Arial" w:hAnsi="Times New Roman"/>
              </w:rPr>
            </w:pPr>
            <w:r w:rsidRPr="00CF0175">
              <w:rPr>
                <w:rFonts w:ascii="Times New Roman" w:eastAsia="Arial" w:hAnsi="Times New Roman"/>
              </w:rPr>
              <w:t>Khối lượng</w:t>
            </w:r>
          </w:p>
        </w:tc>
        <w:tc>
          <w:tcPr>
            <w:tcW w:w="1401" w:type="dxa"/>
            <w:shd w:val="clear" w:color="auto" w:fill="auto"/>
            <w:vAlign w:val="center"/>
          </w:tcPr>
          <w:p w14:paraId="57287A45" w14:textId="77777777" w:rsidR="00392E99" w:rsidRPr="00CF0175" w:rsidRDefault="00392E99" w:rsidP="00CF0175">
            <w:pPr>
              <w:pStyle w:val="AAMUC11"/>
              <w:widowControl w:val="0"/>
              <w:spacing w:line="288" w:lineRule="auto"/>
              <w:jc w:val="center"/>
              <w:rPr>
                <w:rFonts w:ascii="Times New Roman" w:eastAsia="Arial" w:hAnsi="Times New Roman"/>
              </w:rPr>
            </w:pPr>
            <w:r w:rsidRPr="00CF0175">
              <w:rPr>
                <w:rFonts w:ascii="Times New Roman" w:eastAsia="Arial" w:hAnsi="Times New Roman"/>
              </w:rPr>
              <w:t>Tỷ lệ (%)</w:t>
            </w:r>
          </w:p>
        </w:tc>
      </w:tr>
      <w:tr w:rsidR="00392E99" w:rsidRPr="00CF0175" w14:paraId="7E6B9BF9" w14:textId="77777777" w:rsidTr="000F660F">
        <w:trPr>
          <w:trHeight w:val="442"/>
        </w:trPr>
        <w:tc>
          <w:tcPr>
            <w:tcW w:w="693" w:type="dxa"/>
            <w:shd w:val="clear" w:color="auto" w:fill="auto"/>
            <w:vAlign w:val="center"/>
          </w:tcPr>
          <w:p w14:paraId="3B92C493" w14:textId="77777777" w:rsidR="00392E99" w:rsidRPr="00CF0175" w:rsidRDefault="00392E99" w:rsidP="00CF0175">
            <w:pPr>
              <w:pStyle w:val="AAMUC11"/>
              <w:widowControl w:val="0"/>
              <w:spacing w:line="288" w:lineRule="auto"/>
              <w:jc w:val="center"/>
              <w:rPr>
                <w:rFonts w:ascii="Times New Roman" w:eastAsia="Arial" w:hAnsi="Times New Roman"/>
              </w:rPr>
            </w:pPr>
            <w:r w:rsidRPr="00CF0175">
              <w:rPr>
                <w:rFonts w:ascii="Times New Roman" w:eastAsia="Arial" w:hAnsi="Times New Roman"/>
              </w:rPr>
              <w:t>I</w:t>
            </w:r>
          </w:p>
        </w:tc>
        <w:tc>
          <w:tcPr>
            <w:tcW w:w="8358" w:type="dxa"/>
            <w:gridSpan w:val="4"/>
            <w:shd w:val="clear" w:color="auto" w:fill="auto"/>
          </w:tcPr>
          <w:p w14:paraId="088C036A" w14:textId="77777777" w:rsidR="00392E99" w:rsidRPr="00CF0175" w:rsidRDefault="00392E99" w:rsidP="00CF0175">
            <w:pPr>
              <w:pStyle w:val="AAMUC11"/>
              <w:widowControl w:val="0"/>
              <w:spacing w:line="288" w:lineRule="auto"/>
              <w:rPr>
                <w:rFonts w:ascii="Times New Roman" w:eastAsia="Arial" w:hAnsi="Times New Roman"/>
              </w:rPr>
            </w:pPr>
            <w:r w:rsidRPr="00CF0175">
              <w:rPr>
                <w:rFonts w:ascii="Times New Roman" w:eastAsia="Arial" w:hAnsi="Times New Roman"/>
              </w:rPr>
              <w:t>Hạng mục công trình chính</w:t>
            </w:r>
          </w:p>
        </w:tc>
      </w:tr>
      <w:tr w:rsidR="00392E99" w:rsidRPr="00CF0175" w14:paraId="7B1F6A81" w14:textId="77777777" w:rsidTr="00F440A3">
        <w:trPr>
          <w:trHeight w:val="427"/>
        </w:trPr>
        <w:tc>
          <w:tcPr>
            <w:tcW w:w="693" w:type="dxa"/>
            <w:shd w:val="clear" w:color="auto" w:fill="auto"/>
            <w:vAlign w:val="center"/>
          </w:tcPr>
          <w:p w14:paraId="014B8E94" w14:textId="77777777" w:rsidR="00392E99" w:rsidRPr="00CF0175" w:rsidRDefault="00392E99" w:rsidP="00CF0175">
            <w:pPr>
              <w:pStyle w:val="AAMUC11"/>
              <w:widowControl w:val="0"/>
              <w:spacing w:line="288" w:lineRule="auto"/>
              <w:jc w:val="center"/>
              <w:rPr>
                <w:rFonts w:ascii="Times New Roman" w:eastAsia="Arial" w:hAnsi="Times New Roman"/>
                <w:b w:val="0"/>
                <w:bCs/>
              </w:rPr>
            </w:pPr>
            <w:r w:rsidRPr="00CF0175">
              <w:rPr>
                <w:rFonts w:ascii="Times New Roman" w:eastAsia="Arial" w:hAnsi="Times New Roman"/>
                <w:b w:val="0"/>
                <w:bCs/>
              </w:rPr>
              <w:t>1</w:t>
            </w:r>
          </w:p>
        </w:tc>
        <w:tc>
          <w:tcPr>
            <w:tcW w:w="3697" w:type="dxa"/>
            <w:shd w:val="clear" w:color="auto" w:fill="auto"/>
          </w:tcPr>
          <w:p w14:paraId="4AA985A1" w14:textId="7816DEF4" w:rsidR="00392E99" w:rsidRPr="00CF0175" w:rsidRDefault="00392E99" w:rsidP="00CF0175">
            <w:pPr>
              <w:pStyle w:val="AAMUC11"/>
              <w:widowControl w:val="0"/>
              <w:spacing w:line="288" w:lineRule="auto"/>
              <w:rPr>
                <w:rFonts w:ascii="Times New Roman" w:eastAsia="Arial" w:hAnsi="Times New Roman"/>
                <w:b w:val="0"/>
                <w:bCs/>
              </w:rPr>
            </w:pPr>
            <w:r w:rsidRPr="00CF0175">
              <w:rPr>
                <w:rFonts w:ascii="Times New Roman" w:hAnsi="Times New Roman"/>
                <w:b w:val="0"/>
              </w:rPr>
              <w:t xml:space="preserve">Đất ở </w:t>
            </w:r>
          </w:p>
        </w:tc>
        <w:tc>
          <w:tcPr>
            <w:tcW w:w="1701" w:type="dxa"/>
          </w:tcPr>
          <w:p w14:paraId="64783E5D" w14:textId="77777777" w:rsidR="00392E99" w:rsidRPr="00CF0175" w:rsidRDefault="00392E99" w:rsidP="00CF0175">
            <w:pPr>
              <w:pStyle w:val="AAMUC11"/>
              <w:widowControl w:val="0"/>
              <w:spacing w:line="288" w:lineRule="auto"/>
              <w:jc w:val="center"/>
              <w:rPr>
                <w:rFonts w:ascii="Times New Roman" w:eastAsia="Arial" w:hAnsi="Times New Roman"/>
                <w:b w:val="0"/>
                <w:bCs/>
              </w:rPr>
            </w:pPr>
            <w:r w:rsidRPr="00CF0175">
              <w:rPr>
                <w:rFonts w:ascii="Times New Roman" w:eastAsia="Arial" w:hAnsi="Times New Roman"/>
                <w:b w:val="0"/>
                <w:bCs/>
              </w:rPr>
              <w:t>m</w:t>
            </w:r>
            <w:r w:rsidRPr="00CF0175">
              <w:rPr>
                <w:rFonts w:ascii="Times New Roman" w:eastAsia="Arial" w:hAnsi="Times New Roman"/>
                <w:b w:val="0"/>
                <w:bCs/>
                <w:vertAlign w:val="superscript"/>
              </w:rPr>
              <w:t>2</w:t>
            </w:r>
          </w:p>
        </w:tc>
        <w:tc>
          <w:tcPr>
            <w:tcW w:w="1559" w:type="dxa"/>
            <w:shd w:val="clear" w:color="auto" w:fill="auto"/>
          </w:tcPr>
          <w:p w14:paraId="73FD6906" w14:textId="2496F7BC" w:rsidR="00392E99" w:rsidRPr="00CF0175" w:rsidRDefault="00085C44" w:rsidP="00CF0175">
            <w:pPr>
              <w:pStyle w:val="AAMUC11"/>
              <w:widowControl w:val="0"/>
              <w:spacing w:line="288" w:lineRule="auto"/>
              <w:jc w:val="center"/>
              <w:rPr>
                <w:rFonts w:ascii="Times New Roman" w:eastAsia="Arial" w:hAnsi="Times New Roman"/>
                <w:b w:val="0"/>
              </w:rPr>
            </w:pPr>
            <w:r w:rsidRPr="00CF0175">
              <w:rPr>
                <w:rFonts w:ascii="Times New Roman" w:eastAsia="Arial" w:hAnsi="Times New Roman"/>
                <w:b w:val="0"/>
              </w:rPr>
              <w:t>20.082,5</w:t>
            </w:r>
          </w:p>
        </w:tc>
        <w:tc>
          <w:tcPr>
            <w:tcW w:w="1401" w:type="dxa"/>
            <w:shd w:val="clear" w:color="auto" w:fill="auto"/>
            <w:vAlign w:val="bottom"/>
          </w:tcPr>
          <w:p w14:paraId="5BB2F2F4" w14:textId="7688A254" w:rsidR="00392E99" w:rsidRPr="00CF0175" w:rsidRDefault="00085C44" w:rsidP="00CF0175">
            <w:pPr>
              <w:widowControl w:val="0"/>
              <w:spacing w:after="0" w:line="288" w:lineRule="auto"/>
              <w:jc w:val="center"/>
              <w:rPr>
                <w:rFonts w:ascii="Times New Roman" w:hAnsi="Times New Roman"/>
                <w:sz w:val="26"/>
                <w:szCs w:val="26"/>
                <w:lang w:val="vi-VN"/>
              </w:rPr>
            </w:pPr>
            <w:r w:rsidRPr="00CF0175">
              <w:rPr>
                <w:rFonts w:ascii="Times New Roman" w:hAnsi="Times New Roman"/>
                <w:sz w:val="26"/>
                <w:szCs w:val="26"/>
                <w:lang w:val="vi-VN"/>
              </w:rPr>
              <w:t>41,84</w:t>
            </w:r>
          </w:p>
        </w:tc>
      </w:tr>
      <w:tr w:rsidR="00392E99" w:rsidRPr="00CF0175" w14:paraId="6B8E35DE" w14:textId="77777777" w:rsidTr="00F440A3">
        <w:trPr>
          <w:trHeight w:val="442"/>
        </w:trPr>
        <w:tc>
          <w:tcPr>
            <w:tcW w:w="693" w:type="dxa"/>
            <w:shd w:val="clear" w:color="auto" w:fill="auto"/>
            <w:vAlign w:val="center"/>
          </w:tcPr>
          <w:p w14:paraId="7F45DE55" w14:textId="6BD828A3" w:rsidR="00392E99" w:rsidRPr="00CF0175" w:rsidRDefault="00BC7F13" w:rsidP="00CF0175">
            <w:pPr>
              <w:pStyle w:val="AAMUC11"/>
              <w:widowControl w:val="0"/>
              <w:spacing w:line="288" w:lineRule="auto"/>
              <w:jc w:val="center"/>
              <w:rPr>
                <w:rFonts w:ascii="Times New Roman" w:eastAsia="Arial" w:hAnsi="Times New Roman"/>
                <w:b w:val="0"/>
                <w:bCs/>
                <w:lang w:val="vi-VN"/>
              </w:rPr>
            </w:pPr>
            <w:r w:rsidRPr="00CF0175">
              <w:rPr>
                <w:rFonts w:ascii="Times New Roman" w:eastAsia="Arial" w:hAnsi="Times New Roman"/>
                <w:b w:val="0"/>
                <w:bCs/>
                <w:lang w:val="vi-VN"/>
              </w:rPr>
              <w:t>1.1</w:t>
            </w:r>
          </w:p>
        </w:tc>
        <w:tc>
          <w:tcPr>
            <w:tcW w:w="3697" w:type="dxa"/>
            <w:shd w:val="clear" w:color="auto" w:fill="auto"/>
          </w:tcPr>
          <w:p w14:paraId="366F4C4E" w14:textId="719F6C8F" w:rsidR="00392E99" w:rsidRPr="00CF0175" w:rsidRDefault="00085C44" w:rsidP="00CF0175">
            <w:pPr>
              <w:pStyle w:val="AAMUC11"/>
              <w:widowControl w:val="0"/>
              <w:spacing w:line="288" w:lineRule="auto"/>
              <w:rPr>
                <w:rFonts w:ascii="Times New Roman" w:eastAsia="Arial" w:hAnsi="Times New Roman"/>
                <w:b w:val="0"/>
                <w:bCs/>
                <w:lang w:val="vi-VN"/>
              </w:rPr>
            </w:pPr>
            <w:r w:rsidRPr="00CF0175">
              <w:rPr>
                <w:rFonts w:ascii="Times New Roman" w:eastAsia="Arial" w:hAnsi="Times New Roman"/>
                <w:b w:val="0"/>
                <w:bCs/>
                <w:lang w:val="vi-VN"/>
              </w:rPr>
              <w:t>Đất biệt thự</w:t>
            </w:r>
          </w:p>
        </w:tc>
        <w:tc>
          <w:tcPr>
            <w:tcW w:w="1701" w:type="dxa"/>
          </w:tcPr>
          <w:p w14:paraId="66CF15B0" w14:textId="77777777" w:rsidR="00392E99" w:rsidRPr="00CF0175" w:rsidRDefault="00392E99" w:rsidP="00CF0175">
            <w:pPr>
              <w:pStyle w:val="AAMUC11"/>
              <w:widowControl w:val="0"/>
              <w:spacing w:line="288" w:lineRule="auto"/>
              <w:jc w:val="center"/>
              <w:rPr>
                <w:rFonts w:ascii="Times New Roman" w:eastAsia="Arial" w:hAnsi="Times New Roman"/>
              </w:rPr>
            </w:pPr>
            <w:r w:rsidRPr="00CF0175">
              <w:rPr>
                <w:rFonts w:ascii="Times New Roman" w:eastAsia="Arial" w:hAnsi="Times New Roman"/>
                <w:b w:val="0"/>
                <w:bCs/>
              </w:rPr>
              <w:t>m</w:t>
            </w:r>
            <w:r w:rsidRPr="00CF0175">
              <w:rPr>
                <w:rFonts w:ascii="Times New Roman" w:eastAsia="Arial" w:hAnsi="Times New Roman"/>
                <w:b w:val="0"/>
                <w:bCs/>
                <w:vertAlign w:val="superscript"/>
              </w:rPr>
              <w:t>2</w:t>
            </w:r>
          </w:p>
        </w:tc>
        <w:tc>
          <w:tcPr>
            <w:tcW w:w="1559" w:type="dxa"/>
            <w:shd w:val="clear" w:color="auto" w:fill="auto"/>
          </w:tcPr>
          <w:p w14:paraId="317FFA79" w14:textId="318171AC" w:rsidR="00392E99" w:rsidRPr="00CF0175" w:rsidRDefault="00085C44" w:rsidP="00CF0175">
            <w:pPr>
              <w:pStyle w:val="AAMUC11"/>
              <w:widowControl w:val="0"/>
              <w:spacing w:line="288" w:lineRule="auto"/>
              <w:jc w:val="center"/>
              <w:rPr>
                <w:rFonts w:ascii="Times New Roman" w:eastAsia="Arial" w:hAnsi="Times New Roman"/>
                <w:b w:val="0"/>
                <w:bCs/>
                <w:lang w:val="vi-VN"/>
              </w:rPr>
            </w:pPr>
            <w:r w:rsidRPr="00CF0175">
              <w:rPr>
                <w:rFonts w:ascii="Times New Roman" w:eastAsia="Arial" w:hAnsi="Times New Roman"/>
                <w:b w:val="0"/>
                <w:bCs/>
                <w:lang w:val="vi-VN"/>
              </w:rPr>
              <w:t>4.334</w:t>
            </w:r>
          </w:p>
        </w:tc>
        <w:tc>
          <w:tcPr>
            <w:tcW w:w="1401" w:type="dxa"/>
            <w:shd w:val="clear" w:color="auto" w:fill="auto"/>
            <w:vAlign w:val="bottom"/>
          </w:tcPr>
          <w:p w14:paraId="15B8BF43" w14:textId="6ADE5C0E" w:rsidR="00392E99" w:rsidRPr="00CF0175" w:rsidRDefault="00085C44" w:rsidP="00CF0175">
            <w:pPr>
              <w:widowControl w:val="0"/>
              <w:spacing w:after="0" w:line="288" w:lineRule="auto"/>
              <w:jc w:val="center"/>
              <w:rPr>
                <w:rFonts w:ascii="Times New Roman" w:hAnsi="Times New Roman"/>
                <w:sz w:val="26"/>
                <w:szCs w:val="26"/>
                <w:lang w:val="vi-VN"/>
              </w:rPr>
            </w:pPr>
            <w:r w:rsidRPr="00CF0175">
              <w:rPr>
                <w:rFonts w:ascii="Times New Roman" w:hAnsi="Times New Roman"/>
                <w:sz w:val="26"/>
                <w:szCs w:val="26"/>
                <w:lang w:val="vi-VN"/>
              </w:rPr>
              <w:t>9,03</w:t>
            </w:r>
          </w:p>
        </w:tc>
      </w:tr>
      <w:tr w:rsidR="00392E99" w:rsidRPr="00CF0175" w14:paraId="605DAF5F" w14:textId="77777777" w:rsidTr="00F440A3">
        <w:trPr>
          <w:trHeight w:val="427"/>
        </w:trPr>
        <w:tc>
          <w:tcPr>
            <w:tcW w:w="693" w:type="dxa"/>
            <w:shd w:val="clear" w:color="auto" w:fill="auto"/>
            <w:vAlign w:val="center"/>
          </w:tcPr>
          <w:p w14:paraId="49B57F42" w14:textId="5E9BF664" w:rsidR="00392E99" w:rsidRPr="00CF0175" w:rsidRDefault="00BC7F13" w:rsidP="00CF0175">
            <w:pPr>
              <w:pStyle w:val="AAMUC11"/>
              <w:widowControl w:val="0"/>
              <w:spacing w:line="288" w:lineRule="auto"/>
              <w:jc w:val="center"/>
              <w:rPr>
                <w:rFonts w:ascii="Times New Roman" w:eastAsia="Arial" w:hAnsi="Times New Roman"/>
                <w:b w:val="0"/>
                <w:bCs/>
                <w:lang w:val="vi-VN"/>
              </w:rPr>
            </w:pPr>
            <w:r w:rsidRPr="00CF0175">
              <w:rPr>
                <w:rFonts w:ascii="Times New Roman" w:eastAsia="Arial" w:hAnsi="Times New Roman"/>
                <w:b w:val="0"/>
                <w:bCs/>
                <w:lang w:val="vi-VN"/>
              </w:rPr>
              <w:t>1.2</w:t>
            </w:r>
          </w:p>
        </w:tc>
        <w:tc>
          <w:tcPr>
            <w:tcW w:w="3697" w:type="dxa"/>
            <w:shd w:val="clear" w:color="auto" w:fill="auto"/>
          </w:tcPr>
          <w:p w14:paraId="52DFD952" w14:textId="39C0B8E1" w:rsidR="00392E99" w:rsidRPr="00CF0175" w:rsidRDefault="00085C44" w:rsidP="00CF0175">
            <w:pPr>
              <w:pStyle w:val="AAMUC11"/>
              <w:widowControl w:val="0"/>
              <w:spacing w:line="288" w:lineRule="auto"/>
              <w:rPr>
                <w:rFonts w:ascii="Times New Roman" w:eastAsia="Arial" w:hAnsi="Times New Roman"/>
                <w:b w:val="0"/>
                <w:bCs/>
                <w:lang w:val="vi-VN"/>
              </w:rPr>
            </w:pPr>
            <w:r w:rsidRPr="00CF0175">
              <w:rPr>
                <w:rFonts w:ascii="Times New Roman" w:eastAsia="Arial" w:hAnsi="Times New Roman"/>
                <w:b w:val="0"/>
                <w:bCs/>
                <w:lang w:val="vi-VN"/>
              </w:rPr>
              <w:t>Đất liền kề</w:t>
            </w:r>
          </w:p>
        </w:tc>
        <w:tc>
          <w:tcPr>
            <w:tcW w:w="1701" w:type="dxa"/>
          </w:tcPr>
          <w:p w14:paraId="70A11087" w14:textId="77777777" w:rsidR="00392E99" w:rsidRPr="00CF0175" w:rsidRDefault="00392E99" w:rsidP="00CF0175">
            <w:pPr>
              <w:pStyle w:val="AAMUC11"/>
              <w:widowControl w:val="0"/>
              <w:spacing w:line="288" w:lineRule="auto"/>
              <w:jc w:val="center"/>
              <w:rPr>
                <w:rFonts w:ascii="Times New Roman" w:eastAsia="Arial" w:hAnsi="Times New Roman"/>
              </w:rPr>
            </w:pPr>
            <w:r w:rsidRPr="00CF0175">
              <w:rPr>
                <w:rFonts w:ascii="Times New Roman" w:eastAsia="Arial" w:hAnsi="Times New Roman"/>
                <w:b w:val="0"/>
                <w:bCs/>
              </w:rPr>
              <w:t>m</w:t>
            </w:r>
            <w:r w:rsidRPr="00CF0175">
              <w:rPr>
                <w:rFonts w:ascii="Times New Roman" w:eastAsia="Arial" w:hAnsi="Times New Roman"/>
                <w:b w:val="0"/>
                <w:bCs/>
                <w:vertAlign w:val="superscript"/>
              </w:rPr>
              <w:t>2</w:t>
            </w:r>
          </w:p>
        </w:tc>
        <w:tc>
          <w:tcPr>
            <w:tcW w:w="1559" w:type="dxa"/>
            <w:shd w:val="clear" w:color="auto" w:fill="auto"/>
          </w:tcPr>
          <w:p w14:paraId="6E0400E7" w14:textId="6E836244" w:rsidR="00392E99" w:rsidRPr="00CF0175" w:rsidRDefault="00085C44" w:rsidP="00CF0175">
            <w:pPr>
              <w:pStyle w:val="AAMUC11"/>
              <w:widowControl w:val="0"/>
              <w:spacing w:line="288" w:lineRule="auto"/>
              <w:jc w:val="center"/>
              <w:rPr>
                <w:rFonts w:ascii="Times New Roman" w:eastAsia="Arial" w:hAnsi="Times New Roman"/>
                <w:b w:val="0"/>
                <w:lang w:val="vi-VN"/>
              </w:rPr>
            </w:pPr>
            <w:r w:rsidRPr="00CF0175">
              <w:rPr>
                <w:rFonts w:ascii="Times New Roman" w:eastAsia="Arial" w:hAnsi="Times New Roman"/>
                <w:b w:val="0"/>
                <w:lang w:val="vi-VN"/>
              </w:rPr>
              <w:t>15.748,5</w:t>
            </w:r>
          </w:p>
        </w:tc>
        <w:tc>
          <w:tcPr>
            <w:tcW w:w="1401" w:type="dxa"/>
            <w:shd w:val="clear" w:color="auto" w:fill="auto"/>
            <w:vAlign w:val="bottom"/>
          </w:tcPr>
          <w:p w14:paraId="2AA3937B" w14:textId="6F7E7FAB" w:rsidR="00392E99" w:rsidRPr="00CF0175" w:rsidRDefault="00085C44" w:rsidP="00CF0175">
            <w:pPr>
              <w:widowControl w:val="0"/>
              <w:spacing w:after="0" w:line="288" w:lineRule="auto"/>
              <w:jc w:val="center"/>
              <w:rPr>
                <w:rFonts w:ascii="Times New Roman" w:hAnsi="Times New Roman"/>
                <w:sz w:val="26"/>
                <w:szCs w:val="26"/>
                <w:lang w:val="vi-VN"/>
              </w:rPr>
            </w:pPr>
            <w:r w:rsidRPr="00CF0175">
              <w:rPr>
                <w:rFonts w:ascii="Times New Roman" w:hAnsi="Times New Roman"/>
                <w:sz w:val="26"/>
                <w:szCs w:val="26"/>
                <w:lang w:val="vi-VN"/>
              </w:rPr>
              <w:t>32,81</w:t>
            </w:r>
          </w:p>
        </w:tc>
      </w:tr>
      <w:tr w:rsidR="000316E5" w:rsidRPr="00CF0175" w14:paraId="360A8C06" w14:textId="77777777" w:rsidTr="00F440A3">
        <w:trPr>
          <w:trHeight w:val="442"/>
        </w:trPr>
        <w:tc>
          <w:tcPr>
            <w:tcW w:w="693" w:type="dxa"/>
            <w:shd w:val="clear" w:color="auto" w:fill="auto"/>
            <w:vAlign w:val="center"/>
          </w:tcPr>
          <w:p w14:paraId="051DB99D" w14:textId="050AF611" w:rsidR="000316E5" w:rsidRPr="00CF0175" w:rsidRDefault="000316E5" w:rsidP="00CF0175">
            <w:pPr>
              <w:pStyle w:val="AAMUC11"/>
              <w:widowControl w:val="0"/>
              <w:spacing w:line="288" w:lineRule="auto"/>
              <w:jc w:val="center"/>
              <w:rPr>
                <w:rFonts w:ascii="Times New Roman" w:eastAsia="Arial" w:hAnsi="Times New Roman"/>
                <w:b w:val="0"/>
                <w:bCs/>
              </w:rPr>
            </w:pPr>
            <w:r w:rsidRPr="00CF0175">
              <w:rPr>
                <w:rFonts w:ascii="Times New Roman" w:eastAsia="Arial" w:hAnsi="Times New Roman"/>
                <w:b w:val="0"/>
                <w:bCs/>
              </w:rPr>
              <w:t>4</w:t>
            </w:r>
          </w:p>
        </w:tc>
        <w:tc>
          <w:tcPr>
            <w:tcW w:w="3697" w:type="dxa"/>
            <w:shd w:val="clear" w:color="auto" w:fill="auto"/>
          </w:tcPr>
          <w:p w14:paraId="6066774D" w14:textId="2F0268BC" w:rsidR="000316E5" w:rsidRPr="00CF0175" w:rsidRDefault="000316E5" w:rsidP="00CF0175">
            <w:pPr>
              <w:pStyle w:val="AAMUC11"/>
              <w:widowControl w:val="0"/>
              <w:spacing w:line="288" w:lineRule="auto"/>
              <w:rPr>
                <w:rFonts w:ascii="Times New Roman" w:eastAsia="Arial" w:hAnsi="Times New Roman"/>
                <w:b w:val="0"/>
                <w:bCs/>
                <w:lang w:val="vi-VN"/>
              </w:rPr>
            </w:pPr>
            <w:r w:rsidRPr="00CF0175">
              <w:rPr>
                <w:rFonts w:ascii="Times New Roman" w:eastAsia="Arial" w:hAnsi="Times New Roman"/>
                <w:b w:val="0"/>
                <w:bCs/>
              </w:rPr>
              <w:t xml:space="preserve">Đất </w:t>
            </w:r>
            <w:r w:rsidR="00085C44" w:rsidRPr="00CF0175">
              <w:rPr>
                <w:rFonts w:ascii="Times New Roman" w:eastAsia="Arial" w:hAnsi="Times New Roman"/>
                <w:b w:val="0"/>
                <w:bCs/>
                <w:lang w:val="vi-VN"/>
              </w:rPr>
              <w:t>cây xanh</w:t>
            </w:r>
          </w:p>
        </w:tc>
        <w:tc>
          <w:tcPr>
            <w:tcW w:w="1701" w:type="dxa"/>
          </w:tcPr>
          <w:p w14:paraId="55FBB8D0" w14:textId="700B9E13" w:rsidR="000316E5" w:rsidRPr="00CF0175" w:rsidRDefault="000316E5" w:rsidP="00CF0175">
            <w:pPr>
              <w:pStyle w:val="AAMUC11"/>
              <w:widowControl w:val="0"/>
              <w:spacing w:line="288" w:lineRule="auto"/>
              <w:jc w:val="center"/>
              <w:rPr>
                <w:rFonts w:ascii="Times New Roman" w:eastAsia="Arial" w:hAnsi="Times New Roman"/>
              </w:rPr>
            </w:pPr>
            <w:r w:rsidRPr="00CF0175">
              <w:rPr>
                <w:rFonts w:ascii="Times New Roman" w:eastAsia="Arial" w:hAnsi="Times New Roman"/>
                <w:b w:val="0"/>
                <w:bCs/>
              </w:rPr>
              <w:t>m</w:t>
            </w:r>
            <w:r w:rsidRPr="00CF0175">
              <w:rPr>
                <w:rFonts w:ascii="Times New Roman" w:eastAsia="Arial" w:hAnsi="Times New Roman"/>
                <w:b w:val="0"/>
                <w:bCs/>
                <w:vertAlign w:val="superscript"/>
              </w:rPr>
              <w:t>2</w:t>
            </w:r>
          </w:p>
        </w:tc>
        <w:tc>
          <w:tcPr>
            <w:tcW w:w="1559" w:type="dxa"/>
            <w:shd w:val="clear" w:color="auto" w:fill="auto"/>
          </w:tcPr>
          <w:p w14:paraId="34EDD65C" w14:textId="0B979399" w:rsidR="000316E5" w:rsidRPr="00CF0175" w:rsidRDefault="000F660F" w:rsidP="00CF0175">
            <w:pPr>
              <w:pStyle w:val="AAMUC11"/>
              <w:widowControl w:val="0"/>
              <w:spacing w:line="288" w:lineRule="auto"/>
              <w:jc w:val="center"/>
              <w:rPr>
                <w:rFonts w:ascii="Times New Roman" w:eastAsia="Arial" w:hAnsi="Times New Roman"/>
                <w:b w:val="0"/>
                <w:bCs/>
                <w:lang w:val="vi-VN"/>
              </w:rPr>
            </w:pPr>
            <w:r w:rsidRPr="00CF0175">
              <w:rPr>
                <w:rFonts w:ascii="Times New Roman" w:eastAsia="Arial" w:hAnsi="Times New Roman"/>
                <w:b w:val="0"/>
                <w:bCs/>
                <w:lang w:val="vi-VN"/>
              </w:rPr>
              <w:t>1.602</w:t>
            </w:r>
          </w:p>
        </w:tc>
        <w:tc>
          <w:tcPr>
            <w:tcW w:w="1401" w:type="dxa"/>
            <w:shd w:val="clear" w:color="auto" w:fill="auto"/>
            <w:vAlign w:val="bottom"/>
          </w:tcPr>
          <w:p w14:paraId="23455640" w14:textId="62F4A341" w:rsidR="000316E5" w:rsidRPr="00CF0175" w:rsidRDefault="00085C44" w:rsidP="00CF0175">
            <w:pPr>
              <w:widowControl w:val="0"/>
              <w:spacing w:after="0" w:line="288" w:lineRule="auto"/>
              <w:jc w:val="center"/>
              <w:rPr>
                <w:rFonts w:ascii="Times New Roman" w:hAnsi="Times New Roman"/>
                <w:sz w:val="26"/>
                <w:szCs w:val="26"/>
                <w:lang w:val="vi-VN"/>
              </w:rPr>
            </w:pPr>
            <w:r w:rsidRPr="00CF0175">
              <w:rPr>
                <w:rFonts w:ascii="Times New Roman" w:hAnsi="Times New Roman"/>
                <w:sz w:val="26"/>
                <w:szCs w:val="26"/>
                <w:lang w:val="vi-VN"/>
              </w:rPr>
              <w:t>3,34</w:t>
            </w:r>
          </w:p>
        </w:tc>
      </w:tr>
      <w:tr w:rsidR="000F660F" w:rsidRPr="00CF0175" w14:paraId="3878B559" w14:textId="77777777" w:rsidTr="00F440A3">
        <w:trPr>
          <w:trHeight w:val="442"/>
        </w:trPr>
        <w:tc>
          <w:tcPr>
            <w:tcW w:w="693" w:type="dxa"/>
            <w:shd w:val="clear" w:color="auto" w:fill="auto"/>
            <w:vAlign w:val="center"/>
          </w:tcPr>
          <w:p w14:paraId="1091321D" w14:textId="044E4CEE" w:rsidR="000F660F" w:rsidRPr="00CF0175" w:rsidRDefault="000F660F" w:rsidP="00CF0175">
            <w:pPr>
              <w:pStyle w:val="AAMUC11"/>
              <w:widowControl w:val="0"/>
              <w:spacing w:line="288" w:lineRule="auto"/>
              <w:jc w:val="center"/>
              <w:rPr>
                <w:rFonts w:ascii="Times New Roman" w:eastAsia="Arial" w:hAnsi="Times New Roman"/>
                <w:b w:val="0"/>
                <w:bCs/>
                <w:lang w:val="vi-VN"/>
              </w:rPr>
            </w:pPr>
            <w:r w:rsidRPr="00CF0175">
              <w:rPr>
                <w:rFonts w:ascii="Times New Roman" w:eastAsia="Arial" w:hAnsi="Times New Roman"/>
                <w:b w:val="0"/>
                <w:bCs/>
                <w:lang w:val="vi-VN"/>
              </w:rPr>
              <w:t>5</w:t>
            </w:r>
          </w:p>
        </w:tc>
        <w:tc>
          <w:tcPr>
            <w:tcW w:w="3697" w:type="dxa"/>
            <w:shd w:val="clear" w:color="auto" w:fill="auto"/>
          </w:tcPr>
          <w:p w14:paraId="2D3C3E68" w14:textId="3FFD629F" w:rsidR="000F660F" w:rsidRPr="00CF0175" w:rsidRDefault="000F660F" w:rsidP="00CF0175">
            <w:pPr>
              <w:pStyle w:val="AAMUC11"/>
              <w:widowControl w:val="0"/>
              <w:spacing w:line="288" w:lineRule="auto"/>
              <w:rPr>
                <w:rFonts w:ascii="Times New Roman" w:eastAsia="Arial" w:hAnsi="Times New Roman"/>
                <w:b w:val="0"/>
                <w:bCs/>
                <w:lang w:val="vi-VN"/>
              </w:rPr>
            </w:pPr>
            <w:r w:rsidRPr="00CF0175">
              <w:rPr>
                <w:rFonts w:ascii="Times New Roman" w:eastAsia="Arial" w:hAnsi="Times New Roman"/>
                <w:b w:val="0"/>
                <w:bCs/>
                <w:lang w:val="vi-VN"/>
              </w:rPr>
              <w:t>Đất nhà văn hóa</w:t>
            </w:r>
          </w:p>
        </w:tc>
        <w:tc>
          <w:tcPr>
            <w:tcW w:w="1701" w:type="dxa"/>
          </w:tcPr>
          <w:p w14:paraId="7B32D446" w14:textId="519CB811" w:rsidR="000F660F" w:rsidRPr="00CF0175" w:rsidRDefault="000F660F" w:rsidP="00CF0175">
            <w:pPr>
              <w:pStyle w:val="AAMUC11"/>
              <w:widowControl w:val="0"/>
              <w:spacing w:line="288" w:lineRule="auto"/>
              <w:jc w:val="center"/>
              <w:rPr>
                <w:rFonts w:ascii="Times New Roman" w:eastAsia="Arial" w:hAnsi="Times New Roman"/>
                <w:b w:val="0"/>
                <w:bCs/>
              </w:rPr>
            </w:pPr>
            <w:r w:rsidRPr="00CF0175">
              <w:rPr>
                <w:rFonts w:ascii="Times New Roman" w:eastAsia="Arial" w:hAnsi="Times New Roman"/>
                <w:b w:val="0"/>
                <w:bCs/>
              </w:rPr>
              <w:t>m</w:t>
            </w:r>
            <w:r w:rsidRPr="00CF0175">
              <w:rPr>
                <w:rFonts w:ascii="Times New Roman" w:eastAsia="Arial" w:hAnsi="Times New Roman"/>
                <w:b w:val="0"/>
                <w:bCs/>
                <w:vertAlign w:val="superscript"/>
              </w:rPr>
              <w:t>2</w:t>
            </w:r>
          </w:p>
        </w:tc>
        <w:tc>
          <w:tcPr>
            <w:tcW w:w="1559" w:type="dxa"/>
            <w:shd w:val="clear" w:color="auto" w:fill="auto"/>
          </w:tcPr>
          <w:p w14:paraId="68067FFB" w14:textId="09D1D933" w:rsidR="000F660F" w:rsidRPr="00CF0175" w:rsidRDefault="000F660F" w:rsidP="00CF0175">
            <w:pPr>
              <w:pStyle w:val="AAMUC11"/>
              <w:widowControl w:val="0"/>
              <w:spacing w:line="288" w:lineRule="auto"/>
              <w:jc w:val="center"/>
              <w:rPr>
                <w:rFonts w:ascii="Times New Roman" w:eastAsia="Arial" w:hAnsi="Times New Roman"/>
                <w:b w:val="0"/>
                <w:bCs/>
                <w:lang w:val="vi-VN"/>
              </w:rPr>
            </w:pPr>
            <w:r w:rsidRPr="00CF0175">
              <w:rPr>
                <w:rFonts w:ascii="Times New Roman" w:eastAsia="Arial" w:hAnsi="Times New Roman"/>
                <w:b w:val="0"/>
                <w:bCs/>
                <w:lang w:val="vi-VN"/>
              </w:rPr>
              <w:t>504</w:t>
            </w:r>
          </w:p>
        </w:tc>
        <w:tc>
          <w:tcPr>
            <w:tcW w:w="1401" w:type="dxa"/>
            <w:shd w:val="clear" w:color="auto" w:fill="auto"/>
            <w:vAlign w:val="bottom"/>
          </w:tcPr>
          <w:p w14:paraId="5C68B871" w14:textId="43911093" w:rsidR="000F660F" w:rsidRPr="00CF0175" w:rsidRDefault="000F660F" w:rsidP="00CF0175">
            <w:pPr>
              <w:widowControl w:val="0"/>
              <w:spacing w:after="0" w:line="288" w:lineRule="auto"/>
              <w:jc w:val="center"/>
              <w:rPr>
                <w:rFonts w:ascii="Times New Roman" w:hAnsi="Times New Roman"/>
                <w:sz w:val="26"/>
                <w:szCs w:val="26"/>
                <w:lang w:val="vi-VN"/>
              </w:rPr>
            </w:pPr>
            <w:r w:rsidRPr="00CF0175">
              <w:rPr>
                <w:rFonts w:ascii="Times New Roman" w:hAnsi="Times New Roman"/>
                <w:sz w:val="26"/>
                <w:szCs w:val="26"/>
                <w:lang w:val="vi-VN"/>
              </w:rPr>
              <w:t>1,05</w:t>
            </w:r>
          </w:p>
        </w:tc>
      </w:tr>
      <w:tr w:rsidR="000316E5" w:rsidRPr="00CF0175" w14:paraId="6A248934" w14:textId="77777777" w:rsidTr="00F440A3">
        <w:trPr>
          <w:trHeight w:val="442"/>
        </w:trPr>
        <w:tc>
          <w:tcPr>
            <w:tcW w:w="693" w:type="dxa"/>
            <w:shd w:val="clear" w:color="auto" w:fill="auto"/>
            <w:vAlign w:val="center"/>
          </w:tcPr>
          <w:p w14:paraId="4DAA938D" w14:textId="58ADEB6E" w:rsidR="000316E5" w:rsidRPr="00CF0175" w:rsidRDefault="000F660F" w:rsidP="00CF0175">
            <w:pPr>
              <w:pStyle w:val="AAMUC11"/>
              <w:widowControl w:val="0"/>
              <w:spacing w:line="288" w:lineRule="auto"/>
              <w:jc w:val="center"/>
              <w:rPr>
                <w:rFonts w:ascii="Times New Roman" w:eastAsia="Arial" w:hAnsi="Times New Roman"/>
                <w:b w:val="0"/>
                <w:bCs/>
                <w:lang w:val="vi-VN"/>
              </w:rPr>
            </w:pPr>
            <w:r w:rsidRPr="00CF0175">
              <w:rPr>
                <w:rFonts w:ascii="Times New Roman" w:eastAsia="Arial" w:hAnsi="Times New Roman"/>
                <w:b w:val="0"/>
                <w:bCs/>
                <w:lang w:val="vi-VN"/>
              </w:rPr>
              <w:t>6</w:t>
            </w:r>
          </w:p>
        </w:tc>
        <w:tc>
          <w:tcPr>
            <w:tcW w:w="3697" w:type="dxa"/>
            <w:shd w:val="clear" w:color="auto" w:fill="auto"/>
          </w:tcPr>
          <w:p w14:paraId="23EB6C1B" w14:textId="386D06B6" w:rsidR="000316E5" w:rsidRPr="00CF0175" w:rsidRDefault="000316E5" w:rsidP="00CF0175">
            <w:pPr>
              <w:pStyle w:val="AAMUC11"/>
              <w:widowControl w:val="0"/>
              <w:spacing w:line="288" w:lineRule="auto"/>
              <w:rPr>
                <w:rFonts w:ascii="Times New Roman" w:eastAsia="Arial" w:hAnsi="Times New Roman"/>
                <w:b w:val="0"/>
                <w:bCs/>
              </w:rPr>
            </w:pPr>
            <w:r w:rsidRPr="00CF0175">
              <w:rPr>
                <w:rFonts w:ascii="Times New Roman" w:hAnsi="Times New Roman"/>
                <w:b w:val="0"/>
              </w:rPr>
              <w:t xml:space="preserve">Đất </w:t>
            </w:r>
            <w:r w:rsidR="00085C44" w:rsidRPr="00CF0175">
              <w:rPr>
                <w:rFonts w:ascii="Times New Roman" w:hAnsi="Times New Roman"/>
                <w:b w:val="0"/>
                <w:lang w:val="vi-VN"/>
              </w:rPr>
              <w:t xml:space="preserve">giao thông, </w:t>
            </w:r>
            <w:r w:rsidRPr="00CF0175">
              <w:rPr>
                <w:rFonts w:ascii="Times New Roman" w:hAnsi="Times New Roman"/>
                <w:b w:val="0"/>
              </w:rPr>
              <w:t>hạ tầng kỹ thuật</w:t>
            </w:r>
          </w:p>
        </w:tc>
        <w:tc>
          <w:tcPr>
            <w:tcW w:w="1701" w:type="dxa"/>
          </w:tcPr>
          <w:p w14:paraId="199F0028" w14:textId="01666A36" w:rsidR="000316E5" w:rsidRPr="00CF0175" w:rsidRDefault="000316E5" w:rsidP="00CF0175">
            <w:pPr>
              <w:pStyle w:val="AAMUC11"/>
              <w:widowControl w:val="0"/>
              <w:spacing w:line="288" w:lineRule="auto"/>
              <w:jc w:val="center"/>
              <w:rPr>
                <w:rFonts w:ascii="Times New Roman" w:eastAsia="Arial" w:hAnsi="Times New Roman"/>
                <w:b w:val="0"/>
                <w:bCs/>
              </w:rPr>
            </w:pPr>
            <w:r w:rsidRPr="00CF0175">
              <w:rPr>
                <w:rFonts w:ascii="Times New Roman" w:eastAsia="Arial" w:hAnsi="Times New Roman"/>
                <w:b w:val="0"/>
                <w:bCs/>
              </w:rPr>
              <w:t>m</w:t>
            </w:r>
            <w:r w:rsidRPr="00CF0175">
              <w:rPr>
                <w:rFonts w:ascii="Times New Roman" w:eastAsia="Arial" w:hAnsi="Times New Roman"/>
                <w:b w:val="0"/>
                <w:bCs/>
                <w:vertAlign w:val="superscript"/>
              </w:rPr>
              <w:t>2</w:t>
            </w:r>
          </w:p>
        </w:tc>
        <w:tc>
          <w:tcPr>
            <w:tcW w:w="1559" w:type="dxa"/>
            <w:shd w:val="clear" w:color="auto" w:fill="auto"/>
          </w:tcPr>
          <w:p w14:paraId="03D5C8CA" w14:textId="5106007D" w:rsidR="000316E5" w:rsidRPr="00CF0175" w:rsidRDefault="000F660F" w:rsidP="00CF0175">
            <w:pPr>
              <w:pStyle w:val="AAMUC11"/>
              <w:widowControl w:val="0"/>
              <w:spacing w:line="288" w:lineRule="auto"/>
              <w:jc w:val="center"/>
              <w:rPr>
                <w:rFonts w:ascii="Times New Roman" w:eastAsia="Arial" w:hAnsi="Times New Roman"/>
                <w:b w:val="0"/>
                <w:bCs/>
                <w:lang w:val="vi-VN"/>
              </w:rPr>
            </w:pPr>
            <w:r w:rsidRPr="00CF0175">
              <w:rPr>
                <w:rFonts w:ascii="Times New Roman" w:eastAsia="Arial" w:hAnsi="Times New Roman"/>
                <w:b w:val="0"/>
                <w:bCs/>
                <w:lang w:val="vi-VN"/>
              </w:rPr>
              <w:t>25.811,5</w:t>
            </w:r>
          </w:p>
        </w:tc>
        <w:tc>
          <w:tcPr>
            <w:tcW w:w="1401" w:type="dxa"/>
            <w:shd w:val="clear" w:color="auto" w:fill="auto"/>
            <w:vAlign w:val="center"/>
          </w:tcPr>
          <w:p w14:paraId="3B84A115" w14:textId="232DC6B6" w:rsidR="000316E5" w:rsidRPr="00CF0175" w:rsidRDefault="000F660F" w:rsidP="00CF0175">
            <w:pPr>
              <w:widowControl w:val="0"/>
              <w:spacing w:after="0" w:line="288" w:lineRule="auto"/>
              <w:jc w:val="center"/>
              <w:rPr>
                <w:rFonts w:ascii="Times New Roman" w:hAnsi="Times New Roman"/>
                <w:sz w:val="26"/>
                <w:szCs w:val="26"/>
                <w:lang w:val="vi-VN"/>
              </w:rPr>
            </w:pPr>
            <w:r w:rsidRPr="00CF0175">
              <w:rPr>
                <w:rFonts w:ascii="Times New Roman" w:hAnsi="Times New Roman"/>
                <w:sz w:val="26"/>
                <w:szCs w:val="26"/>
                <w:lang w:val="vi-VN"/>
              </w:rPr>
              <w:t>53,11</w:t>
            </w:r>
          </w:p>
        </w:tc>
      </w:tr>
      <w:tr w:rsidR="000316E5" w:rsidRPr="00CF0175" w14:paraId="0E2FB715" w14:textId="77777777" w:rsidTr="000F660F">
        <w:trPr>
          <w:trHeight w:val="427"/>
        </w:trPr>
        <w:tc>
          <w:tcPr>
            <w:tcW w:w="693" w:type="dxa"/>
            <w:shd w:val="clear" w:color="auto" w:fill="auto"/>
            <w:vAlign w:val="center"/>
          </w:tcPr>
          <w:p w14:paraId="71E3ACC2" w14:textId="77777777" w:rsidR="000316E5" w:rsidRPr="00CF0175" w:rsidRDefault="000316E5" w:rsidP="00CF0175">
            <w:pPr>
              <w:pStyle w:val="AAMUC11"/>
              <w:widowControl w:val="0"/>
              <w:spacing w:line="288" w:lineRule="auto"/>
              <w:jc w:val="center"/>
              <w:rPr>
                <w:rFonts w:ascii="Times New Roman" w:eastAsia="Arial" w:hAnsi="Times New Roman"/>
              </w:rPr>
            </w:pPr>
            <w:r w:rsidRPr="00CF0175">
              <w:rPr>
                <w:rFonts w:ascii="Times New Roman" w:eastAsia="Arial" w:hAnsi="Times New Roman"/>
              </w:rPr>
              <w:t>II</w:t>
            </w:r>
          </w:p>
        </w:tc>
        <w:tc>
          <w:tcPr>
            <w:tcW w:w="8358" w:type="dxa"/>
            <w:gridSpan w:val="4"/>
            <w:shd w:val="clear" w:color="auto" w:fill="auto"/>
          </w:tcPr>
          <w:p w14:paraId="466790ED" w14:textId="77777777" w:rsidR="000316E5" w:rsidRPr="00CF0175" w:rsidRDefault="000316E5" w:rsidP="00CF0175">
            <w:pPr>
              <w:pStyle w:val="AAMUC11"/>
              <w:widowControl w:val="0"/>
              <w:spacing w:line="288" w:lineRule="auto"/>
              <w:rPr>
                <w:rFonts w:ascii="Times New Roman" w:eastAsia="Arial" w:hAnsi="Times New Roman"/>
              </w:rPr>
            </w:pPr>
            <w:r w:rsidRPr="00CF0175">
              <w:rPr>
                <w:rFonts w:ascii="Times New Roman" w:eastAsia="Arial" w:hAnsi="Times New Roman"/>
              </w:rPr>
              <w:t>Hạng mục công trình phụ trợ</w:t>
            </w:r>
          </w:p>
        </w:tc>
      </w:tr>
      <w:tr w:rsidR="000316E5" w:rsidRPr="00CF0175" w14:paraId="11619788" w14:textId="77777777" w:rsidTr="00F440A3">
        <w:trPr>
          <w:trHeight w:val="427"/>
        </w:trPr>
        <w:tc>
          <w:tcPr>
            <w:tcW w:w="693" w:type="dxa"/>
            <w:shd w:val="clear" w:color="auto" w:fill="auto"/>
            <w:vAlign w:val="center"/>
          </w:tcPr>
          <w:p w14:paraId="578F5215" w14:textId="77777777" w:rsidR="000316E5" w:rsidRPr="00CF0175" w:rsidRDefault="000316E5" w:rsidP="00CF0175">
            <w:pPr>
              <w:pStyle w:val="AAMUC11"/>
              <w:widowControl w:val="0"/>
              <w:spacing w:line="288" w:lineRule="auto"/>
              <w:jc w:val="center"/>
              <w:rPr>
                <w:rFonts w:ascii="Times New Roman" w:eastAsia="Arial" w:hAnsi="Times New Roman"/>
                <w:b w:val="0"/>
                <w:bCs/>
              </w:rPr>
            </w:pPr>
            <w:r w:rsidRPr="00CF0175">
              <w:rPr>
                <w:rFonts w:ascii="Times New Roman" w:eastAsia="Arial" w:hAnsi="Times New Roman"/>
                <w:b w:val="0"/>
                <w:bCs/>
              </w:rPr>
              <w:t>1</w:t>
            </w:r>
          </w:p>
        </w:tc>
        <w:tc>
          <w:tcPr>
            <w:tcW w:w="3697" w:type="dxa"/>
            <w:shd w:val="clear" w:color="auto" w:fill="auto"/>
          </w:tcPr>
          <w:p w14:paraId="304CC4F9" w14:textId="77777777" w:rsidR="000316E5" w:rsidRPr="00CF0175" w:rsidRDefault="000316E5" w:rsidP="00CF0175">
            <w:pPr>
              <w:pStyle w:val="AAMUC11"/>
              <w:widowControl w:val="0"/>
              <w:spacing w:line="288" w:lineRule="auto"/>
              <w:rPr>
                <w:rFonts w:ascii="Times New Roman" w:eastAsia="Arial" w:hAnsi="Times New Roman"/>
                <w:b w:val="0"/>
                <w:bCs/>
              </w:rPr>
            </w:pPr>
            <w:r w:rsidRPr="00CF0175">
              <w:rPr>
                <w:rFonts w:ascii="Times New Roman" w:eastAsia="Arial" w:hAnsi="Times New Roman"/>
                <w:b w:val="0"/>
                <w:bCs/>
              </w:rPr>
              <w:t>Hệ thống cấp nước</w:t>
            </w:r>
          </w:p>
        </w:tc>
        <w:tc>
          <w:tcPr>
            <w:tcW w:w="1701" w:type="dxa"/>
          </w:tcPr>
          <w:p w14:paraId="0C2D5A07" w14:textId="77777777" w:rsidR="000316E5" w:rsidRPr="00CF0175" w:rsidRDefault="000316E5" w:rsidP="00CF0175">
            <w:pPr>
              <w:pStyle w:val="AAMUC11"/>
              <w:widowControl w:val="0"/>
              <w:spacing w:line="288" w:lineRule="auto"/>
              <w:jc w:val="center"/>
              <w:rPr>
                <w:rFonts w:ascii="Times New Roman" w:eastAsia="Arial" w:hAnsi="Times New Roman"/>
                <w:b w:val="0"/>
                <w:bCs/>
              </w:rPr>
            </w:pPr>
            <w:r w:rsidRPr="00CF0175">
              <w:rPr>
                <w:rFonts w:ascii="Times New Roman" w:eastAsia="Arial" w:hAnsi="Times New Roman"/>
                <w:b w:val="0"/>
                <w:bCs/>
              </w:rPr>
              <w:t>Hệ thống</w:t>
            </w:r>
          </w:p>
        </w:tc>
        <w:tc>
          <w:tcPr>
            <w:tcW w:w="1559" w:type="dxa"/>
            <w:shd w:val="clear" w:color="auto" w:fill="auto"/>
          </w:tcPr>
          <w:p w14:paraId="42E382A7" w14:textId="77777777" w:rsidR="000316E5" w:rsidRPr="00CF0175" w:rsidRDefault="000316E5" w:rsidP="00CF0175">
            <w:pPr>
              <w:pStyle w:val="AAMUC11"/>
              <w:widowControl w:val="0"/>
              <w:spacing w:line="288" w:lineRule="auto"/>
              <w:jc w:val="center"/>
              <w:rPr>
                <w:rFonts w:ascii="Times New Roman" w:eastAsia="Arial" w:hAnsi="Times New Roman"/>
                <w:b w:val="0"/>
                <w:bCs/>
              </w:rPr>
            </w:pPr>
            <w:r w:rsidRPr="00CF0175">
              <w:rPr>
                <w:rFonts w:ascii="Times New Roman" w:eastAsia="Arial" w:hAnsi="Times New Roman"/>
                <w:b w:val="0"/>
                <w:bCs/>
              </w:rPr>
              <w:t>1</w:t>
            </w:r>
          </w:p>
        </w:tc>
        <w:tc>
          <w:tcPr>
            <w:tcW w:w="1401" w:type="dxa"/>
            <w:shd w:val="clear" w:color="auto" w:fill="auto"/>
          </w:tcPr>
          <w:p w14:paraId="2D181EC8" w14:textId="77777777" w:rsidR="000316E5" w:rsidRPr="00CF0175" w:rsidRDefault="000316E5" w:rsidP="00CF0175">
            <w:pPr>
              <w:pStyle w:val="AAMUC11"/>
              <w:widowControl w:val="0"/>
              <w:spacing w:line="288" w:lineRule="auto"/>
              <w:rPr>
                <w:rFonts w:ascii="Times New Roman" w:eastAsia="Arial" w:hAnsi="Times New Roman"/>
              </w:rPr>
            </w:pPr>
          </w:p>
        </w:tc>
      </w:tr>
      <w:tr w:rsidR="000316E5" w:rsidRPr="00CF0175" w14:paraId="4695F8D6" w14:textId="77777777" w:rsidTr="00F440A3">
        <w:trPr>
          <w:trHeight w:val="427"/>
        </w:trPr>
        <w:tc>
          <w:tcPr>
            <w:tcW w:w="693" w:type="dxa"/>
            <w:shd w:val="clear" w:color="auto" w:fill="auto"/>
            <w:vAlign w:val="center"/>
          </w:tcPr>
          <w:p w14:paraId="67FEEAB6" w14:textId="77777777" w:rsidR="000316E5" w:rsidRPr="00CF0175" w:rsidRDefault="000316E5" w:rsidP="00CF0175">
            <w:pPr>
              <w:pStyle w:val="AAMUC11"/>
              <w:widowControl w:val="0"/>
              <w:spacing w:line="288" w:lineRule="auto"/>
              <w:jc w:val="center"/>
              <w:rPr>
                <w:rFonts w:ascii="Times New Roman" w:eastAsia="Arial" w:hAnsi="Times New Roman"/>
                <w:b w:val="0"/>
                <w:bCs/>
              </w:rPr>
            </w:pPr>
            <w:r w:rsidRPr="00CF0175">
              <w:rPr>
                <w:rFonts w:ascii="Times New Roman" w:eastAsia="Arial" w:hAnsi="Times New Roman"/>
                <w:b w:val="0"/>
                <w:bCs/>
              </w:rPr>
              <w:t>2</w:t>
            </w:r>
          </w:p>
        </w:tc>
        <w:tc>
          <w:tcPr>
            <w:tcW w:w="3697" w:type="dxa"/>
            <w:shd w:val="clear" w:color="auto" w:fill="auto"/>
          </w:tcPr>
          <w:p w14:paraId="397F2BB3" w14:textId="25375E03" w:rsidR="000316E5" w:rsidRPr="00CF0175" w:rsidRDefault="000316E5" w:rsidP="00CF0175">
            <w:pPr>
              <w:pStyle w:val="AAMUC11"/>
              <w:widowControl w:val="0"/>
              <w:spacing w:line="288" w:lineRule="auto"/>
              <w:rPr>
                <w:rFonts w:ascii="Times New Roman" w:eastAsia="Arial" w:hAnsi="Times New Roman"/>
                <w:b w:val="0"/>
                <w:bCs/>
              </w:rPr>
            </w:pPr>
            <w:r w:rsidRPr="00CF0175">
              <w:rPr>
                <w:rFonts w:ascii="Times New Roman" w:eastAsia="Arial" w:hAnsi="Times New Roman"/>
                <w:b w:val="0"/>
                <w:bCs/>
              </w:rPr>
              <w:t>Hệ thống cấ</w:t>
            </w:r>
            <w:r w:rsidR="008F51E1" w:rsidRPr="00CF0175">
              <w:rPr>
                <w:rFonts w:ascii="Times New Roman" w:eastAsia="Arial" w:hAnsi="Times New Roman"/>
                <w:b w:val="0"/>
                <w:bCs/>
              </w:rPr>
              <w:t>p đ</w:t>
            </w:r>
            <w:r w:rsidRPr="00CF0175">
              <w:rPr>
                <w:rFonts w:ascii="Times New Roman" w:eastAsia="Arial" w:hAnsi="Times New Roman"/>
                <w:b w:val="0"/>
                <w:bCs/>
              </w:rPr>
              <w:t>iện</w:t>
            </w:r>
            <w:r w:rsidR="00951DF1" w:rsidRPr="00CF0175">
              <w:rPr>
                <w:rFonts w:ascii="Times New Roman" w:eastAsia="Arial" w:hAnsi="Times New Roman"/>
                <w:b w:val="0"/>
                <w:bCs/>
              </w:rPr>
              <w:t>, chiếu sáng</w:t>
            </w:r>
          </w:p>
        </w:tc>
        <w:tc>
          <w:tcPr>
            <w:tcW w:w="1701" w:type="dxa"/>
          </w:tcPr>
          <w:p w14:paraId="5EBC34DD" w14:textId="77777777" w:rsidR="000316E5" w:rsidRPr="00CF0175" w:rsidRDefault="000316E5" w:rsidP="00CF0175">
            <w:pPr>
              <w:pStyle w:val="AAMUC11"/>
              <w:widowControl w:val="0"/>
              <w:spacing w:line="288" w:lineRule="auto"/>
              <w:jc w:val="center"/>
              <w:rPr>
                <w:rFonts w:ascii="Times New Roman" w:eastAsia="Arial" w:hAnsi="Times New Roman"/>
                <w:b w:val="0"/>
                <w:bCs/>
              </w:rPr>
            </w:pPr>
            <w:r w:rsidRPr="00CF0175">
              <w:rPr>
                <w:rFonts w:ascii="Times New Roman" w:eastAsia="Arial" w:hAnsi="Times New Roman"/>
                <w:b w:val="0"/>
                <w:bCs/>
              </w:rPr>
              <w:t>Hệ thống</w:t>
            </w:r>
          </w:p>
        </w:tc>
        <w:tc>
          <w:tcPr>
            <w:tcW w:w="1559" w:type="dxa"/>
            <w:shd w:val="clear" w:color="auto" w:fill="auto"/>
          </w:tcPr>
          <w:p w14:paraId="7544DD05" w14:textId="77777777" w:rsidR="000316E5" w:rsidRPr="00CF0175" w:rsidRDefault="000316E5" w:rsidP="00CF0175">
            <w:pPr>
              <w:pStyle w:val="AAMUC11"/>
              <w:widowControl w:val="0"/>
              <w:spacing w:line="288" w:lineRule="auto"/>
              <w:jc w:val="center"/>
              <w:rPr>
                <w:rFonts w:ascii="Times New Roman" w:eastAsia="Arial" w:hAnsi="Times New Roman"/>
                <w:b w:val="0"/>
                <w:bCs/>
              </w:rPr>
            </w:pPr>
            <w:r w:rsidRPr="00CF0175">
              <w:rPr>
                <w:rFonts w:ascii="Times New Roman" w:eastAsia="Arial" w:hAnsi="Times New Roman"/>
                <w:b w:val="0"/>
                <w:bCs/>
              </w:rPr>
              <w:t>1</w:t>
            </w:r>
          </w:p>
        </w:tc>
        <w:tc>
          <w:tcPr>
            <w:tcW w:w="1401" w:type="dxa"/>
            <w:shd w:val="clear" w:color="auto" w:fill="auto"/>
          </w:tcPr>
          <w:p w14:paraId="6DE007BE" w14:textId="77777777" w:rsidR="000316E5" w:rsidRPr="00CF0175" w:rsidRDefault="000316E5" w:rsidP="00CF0175">
            <w:pPr>
              <w:pStyle w:val="AAMUC11"/>
              <w:widowControl w:val="0"/>
              <w:spacing w:line="288" w:lineRule="auto"/>
              <w:rPr>
                <w:rFonts w:ascii="Times New Roman" w:eastAsia="Arial" w:hAnsi="Times New Roman"/>
              </w:rPr>
            </w:pPr>
          </w:p>
        </w:tc>
      </w:tr>
      <w:tr w:rsidR="000316E5" w:rsidRPr="00CF0175" w14:paraId="508FB9C6" w14:textId="77777777" w:rsidTr="00F440A3">
        <w:trPr>
          <w:trHeight w:val="427"/>
        </w:trPr>
        <w:tc>
          <w:tcPr>
            <w:tcW w:w="693" w:type="dxa"/>
            <w:shd w:val="clear" w:color="auto" w:fill="auto"/>
            <w:vAlign w:val="center"/>
          </w:tcPr>
          <w:p w14:paraId="02780A7B" w14:textId="77777777" w:rsidR="000316E5" w:rsidRPr="00CF0175" w:rsidRDefault="000316E5" w:rsidP="00CF0175">
            <w:pPr>
              <w:pStyle w:val="AAMUC11"/>
              <w:widowControl w:val="0"/>
              <w:spacing w:line="288" w:lineRule="auto"/>
              <w:jc w:val="center"/>
              <w:rPr>
                <w:rFonts w:ascii="Times New Roman" w:eastAsia="Arial" w:hAnsi="Times New Roman"/>
                <w:b w:val="0"/>
                <w:bCs/>
              </w:rPr>
            </w:pPr>
            <w:r w:rsidRPr="00CF0175">
              <w:rPr>
                <w:rFonts w:ascii="Times New Roman" w:eastAsia="Arial" w:hAnsi="Times New Roman"/>
                <w:b w:val="0"/>
                <w:bCs/>
              </w:rPr>
              <w:t>3</w:t>
            </w:r>
          </w:p>
        </w:tc>
        <w:tc>
          <w:tcPr>
            <w:tcW w:w="3697" w:type="dxa"/>
            <w:shd w:val="clear" w:color="auto" w:fill="auto"/>
          </w:tcPr>
          <w:p w14:paraId="5236B0E7" w14:textId="77777777" w:rsidR="000316E5" w:rsidRPr="00CF0175" w:rsidRDefault="000316E5" w:rsidP="00CF0175">
            <w:pPr>
              <w:pStyle w:val="AAMUC11"/>
              <w:widowControl w:val="0"/>
              <w:spacing w:line="288" w:lineRule="auto"/>
              <w:rPr>
                <w:rFonts w:ascii="Times New Roman" w:eastAsia="Arial" w:hAnsi="Times New Roman"/>
                <w:b w:val="0"/>
                <w:bCs/>
              </w:rPr>
            </w:pPr>
            <w:r w:rsidRPr="00CF0175">
              <w:rPr>
                <w:rFonts w:ascii="Times New Roman" w:eastAsia="Arial" w:hAnsi="Times New Roman"/>
                <w:b w:val="0"/>
                <w:bCs/>
              </w:rPr>
              <w:t>Hệ thống chiếu sáng</w:t>
            </w:r>
          </w:p>
        </w:tc>
        <w:tc>
          <w:tcPr>
            <w:tcW w:w="1701" w:type="dxa"/>
          </w:tcPr>
          <w:p w14:paraId="172D6BCF" w14:textId="77777777" w:rsidR="000316E5" w:rsidRPr="00CF0175" w:rsidRDefault="000316E5" w:rsidP="00CF0175">
            <w:pPr>
              <w:pStyle w:val="AAMUC11"/>
              <w:widowControl w:val="0"/>
              <w:spacing w:line="288" w:lineRule="auto"/>
              <w:jc w:val="center"/>
              <w:rPr>
                <w:rFonts w:ascii="Times New Roman" w:eastAsia="Arial" w:hAnsi="Times New Roman"/>
                <w:b w:val="0"/>
                <w:bCs/>
              </w:rPr>
            </w:pPr>
            <w:r w:rsidRPr="00CF0175">
              <w:rPr>
                <w:rFonts w:ascii="Times New Roman" w:eastAsia="Arial" w:hAnsi="Times New Roman"/>
                <w:b w:val="0"/>
                <w:bCs/>
              </w:rPr>
              <w:t>Hệ thống</w:t>
            </w:r>
          </w:p>
        </w:tc>
        <w:tc>
          <w:tcPr>
            <w:tcW w:w="1559" w:type="dxa"/>
            <w:shd w:val="clear" w:color="auto" w:fill="auto"/>
          </w:tcPr>
          <w:p w14:paraId="448D9F2B" w14:textId="77777777" w:rsidR="000316E5" w:rsidRPr="00CF0175" w:rsidRDefault="000316E5" w:rsidP="00CF0175">
            <w:pPr>
              <w:pStyle w:val="AAMUC11"/>
              <w:widowControl w:val="0"/>
              <w:spacing w:line="288" w:lineRule="auto"/>
              <w:jc w:val="center"/>
              <w:rPr>
                <w:rFonts w:ascii="Times New Roman" w:eastAsia="Arial" w:hAnsi="Times New Roman"/>
                <w:b w:val="0"/>
                <w:bCs/>
              </w:rPr>
            </w:pPr>
            <w:r w:rsidRPr="00CF0175">
              <w:rPr>
                <w:rFonts w:ascii="Times New Roman" w:eastAsia="Arial" w:hAnsi="Times New Roman"/>
                <w:b w:val="0"/>
                <w:bCs/>
              </w:rPr>
              <w:t>1</w:t>
            </w:r>
          </w:p>
        </w:tc>
        <w:tc>
          <w:tcPr>
            <w:tcW w:w="1401" w:type="dxa"/>
            <w:shd w:val="clear" w:color="auto" w:fill="auto"/>
          </w:tcPr>
          <w:p w14:paraId="08200C97" w14:textId="77777777" w:rsidR="000316E5" w:rsidRPr="00CF0175" w:rsidRDefault="000316E5" w:rsidP="00CF0175">
            <w:pPr>
              <w:pStyle w:val="AAMUC11"/>
              <w:widowControl w:val="0"/>
              <w:spacing w:line="288" w:lineRule="auto"/>
              <w:rPr>
                <w:rFonts w:ascii="Times New Roman" w:eastAsia="Arial" w:hAnsi="Times New Roman"/>
              </w:rPr>
            </w:pPr>
          </w:p>
        </w:tc>
      </w:tr>
      <w:tr w:rsidR="000316E5" w:rsidRPr="00CF0175" w14:paraId="357FE402" w14:textId="77777777" w:rsidTr="00F440A3">
        <w:trPr>
          <w:trHeight w:val="427"/>
        </w:trPr>
        <w:tc>
          <w:tcPr>
            <w:tcW w:w="693" w:type="dxa"/>
            <w:shd w:val="clear" w:color="auto" w:fill="auto"/>
            <w:vAlign w:val="center"/>
          </w:tcPr>
          <w:p w14:paraId="34D6AE42" w14:textId="77777777" w:rsidR="000316E5" w:rsidRPr="00CF0175" w:rsidRDefault="000316E5" w:rsidP="00CF0175">
            <w:pPr>
              <w:pStyle w:val="AAMUC11"/>
              <w:widowControl w:val="0"/>
              <w:spacing w:line="288" w:lineRule="auto"/>
              <w:jc w:val="center"/>
              <w:rPr>
                <w:rFonts w:ascii="Times New Roman" w:eastAsia="Arial" w:hAnsi="Times New Roman"/>
                <w:b w:val="0"/>
                <w:bCs/>
              </w:rPr>
            </w:pPr>
            <w:r w:rsidRPr="00CF0175">
              <w:rPr>
                <w:rFonts w:ascii="Times New Roman" w:eastAsia="Arial" w:hAnsi="Times New Roman"/>
                <w:b w:val="0"/>
                <w:bCs/>
              </w:rPr>
              <w:t>4</w:t>
            </w:r>
          </w:p>
        </w:tc>
        <w:tc>
          <w:tcPr>
            <w:tcW w:w="3697" w:type="dxa"/>
            <w:shd w:val="clear" w:color="auto" w:fill="auto"/>
          </w:tcPr>
          <w:p w14:paraId="2AE7DED6" w14:textId="77777777" w:rsidR="000316E5" w:rsidRPr="00CF0175" w:rsidRDefault="000316E5" w:rsidP="00CF0175">
            <w:pPr>
              <w:pStyle w:val="AAMUC11"/>
              <w:widowControl w:val="0"/>
              <w:spacing w:line="288" w:lineRule="auto"/>
              <w:rPr>
                <w:rFonts w:ascii="Times New Roman" w:eastAsia="Arial" w:hAnsi="Times New Roman"/>
                <w:b w:val="0"/>
                <w:bCs/>
              </w:rPr>
            </w:pPr>
            <w:r w:rsidRPr="00CF0175">
              <w:rPr>
                <w:rFonts w:ascii="Times New Roman" w:eastAsia="Arial" w:hAnsi="Times New Roman"/>
                <w:b w:val="0"/>
                <w:bCs/>
              </w:rPr>
              <w:t>Hệ thống thông tin liên lạc</w:t>
            </w:r>
          </w:p>
        </w:tc>
        <w:tc>
          <w:tcPr>
            <w:tcW w:w="1701" w:type="dxa"/>
          </w:tcPr>
          <w:p w14:paraId="1C5C8ED0" w14:textId="77777777" w:rsidR="000316E5" w:rsidRPr="00CF0175" w:rsidRDefault="000316E5" w:rsidP="00CF0175">
            <w:pPr>
              <w:pStyle w:val="AAMUC11"/>
              <w:widowControl w:val="0"/>
              <w:spacing w:line="288" w:lineRule="auto"/>
              <w:jc w:val="center"/>
              <w:rPr>
                <w:rFonts w:ascii="Times New Roman" w:eastAsia="Arial" w:hAnsi="Times New Roman"/>
                <w:b w:val="0"/>
                <w:bCs/>
              </w:rPr>
            </w:pPr>
            <w:r w:rsidRPr="00CF0175">
              <w:rPr>
                <w:rFonts w:ascii="Times New Roman" w:eastAsia="Arial" w:hAnsi="Times New Roman"/>
                <w:b w:val="0"/>
                <w:bCs/>
              </w:rPr>
              <w:t>Hệ thống</w:t>
            </w:r>
          </w:p>
        </w:tc>
        <w:tc>
          <w:tcPr>
            <w:tcW w:w="1559" w:type="dxa"/>
            <w:shd w:val="clear" w:color="auto" w:fill="auto"/>
          </w:tcPr>
          <w:p w14:paraId="25DF7796" w14:textId="77777777" w:rsidR="000316E5" w:rsidRPr="00CF0175" w:rsidRDefault="000316E5" w:rsidP="00CF0175">
            <w:pPr>
              <w:pStyle w:val="AAMUC11"/>
              <w:widowControl w:val="0"/>
              <w:spacing w:line="288" w:lineRule="auto"/>
              <w:jc w:val="center"/>
              <w:rPr>
                <w:rFonts w:ascii="Times New Roman" w:eastAsia="Arial" w:hAnsi="Times New Roman"/>
                <w:b w:val="0"/>
                <w:bCs/>
              </w:rPr>
            </w:pPr>
            <w:r w:rsidRPr="00CF0175">
              <w:rPr>
                <w:rFonts w:ascii="Times New Roman" w:eastAsia="Arial" w:hAnsi="Times New Roman"/>
                <w:b w:val="0"/>
                <w:bCs/>
              </w:rPr>
              <w:t>1</w:t>
            </w:r>
          </w:p>
        </w:tc>
        <w:tc>
          <w:tcPr>
            <w:tcW w:w="1401" w:type="dxa"/>
            <w:shd w:val="clear" w:color="auto" w:fill="auto"/>
          </w:tcPr>
          <w:p w14:paraId="08FB8DE9" w14:textId="77777777" w:rsidR="000316E5" w:rsidRPr="00CF0175" w:rsidRDefault="000316E5" w:rsidP="00CF0175">
            <w:pPr>
              <w:pStyle w:val="AAMUC11"/>
              <w:widowControl w:val="0"/>
              <w:spacing w:line="288" w:lineRule="auto"/>
              <w:rPr>
                <w:rFonts w:ascii="Times New Roman" w:eastAsia="Arial" w:hAnsi="Times New Roman"/>
              </w:rPr>
            </w:pPr>
          </w:p>
        </w:tc>
      </w:tr>
      <w:tr w:rsidR="000316E5" w:rsidRPr="00CF0175" w14:paraId="3B8F8A15" w14:textId="77777777" w:rsidTr="000F660F">
        <w:trPr>
          <w:trHeight w:val="427"/>
        </w:trPr>
        <w:tc>
          <w:tcPr>
            <w:tcW w:w="693" w:type="dxa"/>
            <w:shd w:val="clear" w:color="auto" w:fill="auto"/>
            <w:vAlign w:val="center"/>
          </w:tcPr>
          <w:p w14:paraId="065AFBB1" w14:textId="77777777" w:rsidR="000316E5" w:rsidRPr="00CF0175" w:rsidRDefault="000316E5" w:rsidP="00CF0175">
            <w:pPr>
              <w:pStyle w:val="AAMUC11"/>
              <w:widowControl w:val="0"/>
              <w:spacing w:line="288" w:lineRule="auto"/>
              <w:jc w:val="center"/>
              <w:rPr>
                <w:rFonts w:ascii="Times New Roman" w:eastAsia="Arial" w:hAnsi="Times New Roman"/>
              </w:rPr>
            </w:pPr>
            <w:r w:rsidRPr="00CF0175">
              <w:rPr>
                <w:rFonts w:ascii="Times New Roman" w:eastAsia="Arial" w:hAnsi="Times New Roman"/>
              </w:rPr>
              <w:t>III</w:t>
            </w:r>
          </w:p>
        </w:tc>
        <w:tc>
          <w:tcPr>
            <w:tcW w:w="8358" w:type="dxa"/>
            <w:gridSpan w:val="4"/>
            <w:shd w:val="clear" w:color="auto" w:fill="auto"/>
          </w:tcPr>
          <w:p w14:paraId="6B767C68" w14:textId="77777777" w:rsidR="000316E5" w:rsidRPr="00CF0175" w:rsidRDefault="000316E5" w:rsidP="00CF0175">
            <w:pPr>
              <w:pStyle w:val="AAMUC11"/>
              <w:widowControl w:val="0"/>
              <w:spacing w:line="288" w:lineRule="auto"/>
              <w:rPr>
                <w:rFonts w:ascii="Times New Roman" w:eastAsia="Arial" w:hAnsi="Times New Roman"/>
              </w:rPr>
            </w:pPr>
            <w:r w:rsidRPr="00CF0175">
              <w:rPr>
                <w:rFonts w:ascii="Times New Roman" w:eastAsia="Arial" w:hAnsi="Times New Roman"/>
              </w:rPr>
              <w:t>Hạng mục công trình bảo vệ môi trường</w:t>
            </w:r>
          </w:p>
        </w:tc>
      </w:tr>
      <w:tr w:rsidR="000316E5" w:rsidRPr="00CF0175" w14:paraId="4B41D4AB" w14:textId="77777777" w:rsidTr="00F440A3">
        <w:trPr>
          <w:trHeight w:val="442"/>
        </w:trPr>
        <w:tc>
          <w:tcPr>
            <w:tcW w:w="693" w:type="dxa"/>
            <w:shd w:val="clear" w:color="auto" w:fill="auto"/>
            <w:vAlign w:val="center"/>
          </w:tcPr>
          <w:p w14:paraId="0CB11B7A" w14:textId="77777777" w:rsidR="000316E5" w:rsidRPr="00CF0175" w:rsidRDefault="000316E5" w:rsidP="00CF0175">
            <w:pPr>
              <w:pStyle w:val="AAMUC11"/>
              <w:widowControl w:val="0"/>
              <w:spacing w:line="288" w:lineRule="auto"/>
              <w:jc w:val="center"/>
              <w:rPr>
                <w:rFonts w:ascii="Times New Roman" w:eastAsia="Arial" w:hAnsi="Times New Roman"/>
                <w:b w:val="0"/>
                <w:bCs/>
              </w:rPr>
            </w:pPr>
            <w:r w:rsidRPr="00CF0175">
              <w:rPr>
                <w:rFonts w:ascii="Times New Roman" w:eastAsia="Arial" w:hAnsi="Times New Roman"/>
                <w:b w:val="0"/>
                <w:bCs/>
              </w:rPr>
              <w:t>1</w:t>
            </w:r>
          </w:p>
        </w:tc>
        <w:tc>
          <w:tcPr>
            <w:tcW w:w="3697" w:type="dxa"/>
            <w:shd w:val="clear" w:color="auto" w:fill="auto"/>
          </w:tcPr>
          <w:p w14:paraId="0177D49E" w14:textId="77777777" w:rsidR="000316E5" w:rsidRPr="00CF0175" w:rsidRDefault="000316E5" w:rsidP="00CF0175">
            <w:pPr>
              <w:pStyle w:val="AAMUC11"/>
              <w:widowControl w:val="0"/>
              <w:spacing w:line="288" w:lineRule="auto"/>
              <w:rPr>
                <w:rFonts w:ascii="Times New Roman" w:eastAsia="Arial" w:hAnsi="Times New Roman"/>
                <w:b w:val="0"/>
                <w:bCs/>
              </w:rPr>
            </w:pPr>
            <w:r w:rsidRPr="00CF0175">
              <w:rPr>
                <w:rFonts w:ascii="Times New Roman" w:eastAsia="Arial" w:hAnsi="Times New Roman"/>
                <w:b w:val="0"/>
                <w:bCs/>
              </w:rPr>
              <w:t>Hệ thống thoát nước mưa</w:t>
            </w:r>
          </w:p>
        </w:tc>
        <w:tc>
          <w:tcPr>
            <w:tcW w:w="1701" w:type="dxa"/>
          </w:tcPr>
          <w:p w14:paraId="6D2454D6" w14:textId="77777777" w:rsidR="000316E5" w:rsidRPr="00CF0175" w:rsidRDefault="000316E5" w:rsidP="00CF0175">
            <w:pPr>
              <w:pStyle w:val="AAMUC11"/>
              <w:widowControl w:val="0"/>
              <w:spacing w:line="288" w:lineRule="auto"/>
              <w:jc w:val="center"/>
              <w:rPr>
                <w:rFonts w:ascii="Times New Roman" w:eastAsia="Arial" w:hAnsi="Times New Roman"/>
              </w:rPr>
            </w:pPr>
            <w:r w:rsidRPr="00CF0175">
              <w:rPr>
                <w:rFonts w:ascii="Times New Roman" w:eastAsia="Arial" w:hAnsi="Times New Roman"/>
                <w:b w:val="0"/>
                <w:bCs/>
              </w:rPr>
              <w:t>Hệ thống</w:t>
            </w:r>
          </w:p>
        </w:tc>
        <w:tc>
          <w:tcPr>
            <w:tcW w:w="1559" w:type="dxa"/>
            <w:shd w:val="clear" w:color="auto" w:fill="auto"/>
          </w:tcPr>
          <w:p w14:paraId="25D792BA" w14:textId="77777777" w:rsidR="000316E5" w:rsidRPr="00CF0175" w:rsidRDefault="000316E5" w:rsidP="00CF0175">
            <w:pPr>
              <w:pStyle w:val="AAMUC11"/>
              <w:widowControl w:val="0"/>
              <w:spacing w:line="288" w:lineRule="auto"/>
              <w:jc w:val="center"/>
              <w:rPr>
                <w:rFonts w:ascii="Times New Roman" w:eastAsia="Arial" w:hAnsi="Times New Roman"/>
                <w:b w:val="0"/>
                <w:bCs/>
              </w:rPr>
            </w:pPr>
            <w:r w:rsidRPr="00CF0175">
              <w:rPr>
                <w:rFonts w:ascii="Times New Roman" w:eastAsia="Arial" w:hAnsi="Times New Roman"/>
                <w:b w:val="0"/>
                <w:bCs/>
              </w:rPr>
              <w:t>1</w:t>
            </w:r>
          </w:p>
        </w:tc>
        <w:tc>
          <w:tcPr>
            <w:tcW w:w="1401" w:type="dxa"/>
            <w:shd w:val="clear" w:color="auto" w:fill="auto"/>
          </w:tcPr>
          <w:p w14:paraId="5A24A7AF" w14:textId="77777777" w:rsidR="000316E5" w:rsidRPr="00CF0175" w:rsidRDefault="000316E5" w:rsidP="00CF0175">
            <w:pPr>
              <w:pStyle w:val="AAMUC11"/>
              <w:widowControl w:val="0"/>
              <w:spacing w:line="288" w:lineRule="auto"/>
              <w:rPr>
                <w:rFonts w:ascii="Times New Roman" w:eastAsia="Arial" w:hAnsi="Times New Roman"/>
              </w:rPr>
            </w:pPr>
          </w:p>
        </w:tc>
      </w:tr>
      <w:tr w:rsidR="000316E5" w:rsidRPr="00CF0175" w14:paraId="2019AE79" w14:textId="77777777" w:rsidTr="00F440A3">
        <w:trPr>
          <w:trHeight w:val="427"/>
        </w:trPr>
        <w:tc>
          <w:tcPr>
            <w:tcW w:w="693" w:type="dxa"/>
            <w:shd w:val="clear" w:color="auto" w:fill="auto"/>
            <w:vAlign w:val="center"/>
          </w:tcPr>
          <w:p w14:paraId="378873C5" w14:textId="77777777" w:rsidR="000316E5" w:rsidRPr="00CF0175" w:rsidRDefault="000316E5" w:rsidP="00CF0175">
            <w:pPr>
              <w:pStyle w:val="AAMUC11"/>
              <w:widowControl w:val="0"/>
              <w:spacing w:line="288" w:lineRule="auto"/>
              <w:jc w:val="center"/>
              <w:rPr>
                <w:rFonts w:ascii="Times New Roman" w:eastAsia="Arial" w:hAnsi="Times New Roman"/>
                <w:b w:val="0"/>
                <w:bCs/>
              </w:rPr>
            </w:pPr>
            <w:r w:rsidRPr="00CF0175">
              <w:rPr>
                <w:rFonts w:ascii="Times New Roman" w:eastAsia="Arial" w:hAnsi="Times New Roman"/>
                <w:b w:val="0"/>
                <w:bCs/>
              </w:rPr>
              <w:t>2</w:t>
            </w:r>
          </w:p>
        </w:tc>
        <w:tc>
          <w:tcPr>
            <w:tcW w:w="3697" w:type="dxa"/>
            <w:shd w:val="clear" w:color="auto" w:fill="auto"/>
          </w:tcPr>
          <w:p w14:paraId="08CE29A2" w14:textId="77777777" w:rsidR="000316E5" w:rsidRPr="00CF0175" w:rsidRDefault="000316E5" w:rsidP="00CF0175">
            <w:pPr>
              <w:pStyle w:val="AAMUC11"/>
              <w:widowControl w:val="0"/>
              <w:spacing w:line="288" w:lineRule="auto"/>
              <w:rPr>
                <w:rFonts w:ascii="Times New Roman" w:eastAsia="Arial" w:hAnsi="Times New Roman"/>
                <w:b w:val="0"/>
                <w:bCs/>
              </w:rPr>
            </w:pPr>
            <w:r w:rsidRPr="00CF0175">
              <w:rPr>
                <w:rFonts w:ascii="Times New Roman" w:eastAsia="Arial" w:hAnsi="Times New Roman"/>
                <w:b w:val="0"/>
                <w:bCs/>
              </w:rPr>
              <w:t>Hệ thống thoát nước thải</w:t>
            </w:r>
          </w:p>
        </w:tc>
        <w:tc>
          <w:tcPr>
            <w:tcW w:w="1701" w:type="dxa"/>
          </w:tcPr>
          <w:p w14:paraId="681FCFE4" w14:textId="77777777" w:rsidR="000316E5" w:rsidRPr="00CF0175" w:rsidRDefault="000316E5" w:rsidP="00CF0175">
            <w:pPr>
              <w:pStyle w:val="AAMUC11"/>
              <w:widowControl w:val="0"/>
              <w:spacing w:line="288" w:lineRule="auto"/>
              <w:jc w:val="center"/>
              <w:rPr>
                <w:rFonts w:ascii="Times New Roman" w:eastAsia="Arial" w:hAnsi="Times New Roman"/>
              </w:rPr>
            </w:pPr>
            <w:r w:rsidRPr="00CF0175">
              <w:rPr>
                <w:rFonts w:ascii="Times New Roman" w:eastAsia="Arial" w:hAnsi="Times New Roman"/>
                <w:b w:val="0"/>
                <w:bCs/>
              </w:rPr>
              <w:t>Hệ thống</w:t>
            </w:r>
          </w:p>
        </w:tc>
        <w:tc>
          <w:tcPr>
            <w:tcW w:w="1559" w:type="dxa"/>
            <w:shd w:val="clear" w:color="auto" w:fill="auto"/>
          </w:tcPr>
          <w:p w14:paraId="277745D5" w14:textId="77777777" w:rsidR="000316E5" w:rsidRPr="00CF0175" w:rsidRDefault="000316E5" w:rsidP="00CF0175">
            <w:pPr>
              <w:pStyle w:val="AAMUC11"/>
              <w:widowControl w:val="0"/>
              <w:spacing w:line="288" w:lineRule="auto"/>
              <w:jc w:val="center"/>
              <w:rPr>
                <w:rFonts w:ascii="Times New Roman" w:eastAsia="Arial" w:hAnsi="Times New Roman"/>
                <w:b w:val="0"/>
                <w:bCs/>
              </w:rPr>
            </w:pPr>
            <w:r w:rsidRPr="00CF0175">
              <w:rPr>
                <w:rFonts w:ascii="Times New Roman" w:eastAsia="Arial" w:hAnsi="Times New Roman"/>
                <w:b w:val="0"/>
                <w:bCs/>
              </w:rPr>
              <w:t>1</w:t>
            </w:r>
          </w:p>
        </w:tc>
        <w:tc>
          <w:tcPr>
            <w:tcW w:w="1401" w:type="dxa"/>
            <w:shd w:val="clear" w:color="auto" w:fill="auto"/>
          </w:tcPr>
          <w:p w14:paraId="25BEB45A" w14:textId="77777777" w:rsidR="000316E5" w:rsidRPr="00CF0175" w:rsidRDefault="000316E5" w:rsidP="00CF0175">
            <w:pPr>
              <w:pStyle w:val="AAMUC11"/>
              <w:widowControl w:val="0"/>
              <w:spacing w:line="288" w:lineRule="auto"/>
              <w:rPr>
                <w:rFonts w:ascii="Times New Roman" w:eastAsia="Arial" w:hAnsi="Times New Roman"/>
              </w:rPr>
            </w:pPr>
          </w:p>
        </w:tc>
      </w:tr>
      <w:tr w:rsidR="000316E5" w:rsidRPr="00CF0175" w14:paraId="6305B6D4" w14:textId="77777777" w:rsidTr="00F440A3">
        <w:trPr>
          <w:trHeight w:val="427"/>
        </w:trPr>
        <w:tc>
          <w:tcPr>
            <w:tcW w:w="693" w:type="dxa"/>
            <w:shd w:val="clear" w:color="auto" w:fill="auto"/>
            <w:vAlign w:val="center"/>
          </w:tcPr>
          <w:p w14:paraId="14472044" w14:textId="77777777" w:rsidR="000316E5" w:rsidRPr="00CF0175" w:rsidRDefault="000316E5" w:rsidP="00CF0175">
            <w:pPr>
              <w:pStyle w:val="AAMUC11"/>
              <w:widowControl w:val="0"/>
              <w:spacing w:line="288" w:lineRule="auto"/>
              <w:jc w:val="center"/>
              <w:rPr>
                <w:rFonts w:ascii="Times New Roman" w:eastAsia="Arial" w:hAnsi="Times New Roman"/>
                <w:b w:val="0"/>
                <w:bCs/>
              </w:rPr>
            </w:pPr>
            <w:r w:rsidRPr="00CF0175">
              <w:rPr>
                <w:rFonts w:ascii="Times New Roman" w:eastAsia="Arial" w:hAnsi="Times New Roman"/>
                <w:b w:val="0"/>
                <w:bCs/>
              </w:rPr>
              <w:t>3</w:t>
            </w:r>
          </w:p>
        </w:tc>
        <w:tc>
          <w:tcPr>
            <w:tcW w:w="3697" w:type="dxa"/>
            <w:shd w:val="clear" w:color="auto" w:fill="auto"/>
          </w:tcPr>
          <w:p w14:paraId="07AD8F0C" w14:textId="726CA33A" w:rsidR="000316E5" w:rsidRPr="00CF0175" w:rsidRDefault="000316E5" w:rsidP="00CF0175">
            <w:pPr>
              <w:pStyle w:val="AAMUC11"/>
              <w:widowControl w:val="0"/>
              <w:spacing w:line="288" w:lineRule="auto"/>
              <w:rPr>
                <w:rFonts w:ascii="Times New Roman" w:eastAsia="Arial" w:hAnsi="Times New Roman"/>
                <w:b w:val="0"/>
                <w:bCs/>
              </w:rPr>
            </w:pPr>
            <w:r w:rsidRPr="00CF0175">
              <w:rPr>
                <w:rFonts w:ascii="Times New Roman" w:eastAsia="Arial" w:hAnsi="Times New Roman"/>
                <w:b w:val="0"/>
                <w:bCs/>
              </w:rPr>
              <w:t xml:space="preserve">Hệ thống xử lý nước thải tập trung công suất </w:t>
            </w:r>
            <w:r w:rsidR="00B814A1" w:rsidRPr="00CF0175">
              <w:rPr>
                <w:rFonts w:ascii="Times New Roman" w:eastAsia="Arial" w:hAnsi="Times New Roman"/>
                <w:b w:val="0"/>
                <w:bCs/>
              </w:rPr>
              <w:t>85</w:t>
            </w:r>
            <w:r w:rsidRPr="00CF0175">
              <w:rPr>
                <w:rFonts w:ascii="Times New Roman" w:eastAsia="Arial" w:hAnsi="Times New Roman"/>
                <w:b w:val="0"/>
                <w:bCs/>
              </w:rPr>
              <w:t>m</w:t>
            </w:r>
            <w:r w:rsidRPr="00CF0175">
              <w:rPr>
                <w:rFonts w:ascii="Times New Roman" w:eastAsia="Arial" w:hAnsi="Times New Roman"/>
                <w:b w:val="0"/>
                <w:bCs/>
                <w:vertAlign w:val="superscript"/>
              </w:rPr>
              <w:t>3</w:t>
            </w:r>
            <w:r w:rsidRPr="00CF0175">
              <w:rPr>
                <w:rFonts w:ascii="Times New Roman" w:eastAsia="Arial" w:hAnsi="Times New Roman"/>
                <w:b w:val="0"/>
                <w:bCs/>
              </w:rPr>
              <w:t xml:space="preserve">/ngày.đêm </w:t>
            </w:r>
          </w:p>
        </w:tc>
        <w:tc>
          <w:tcPr>
            <w:tcW w:w="1701" w:type="dxa"/>
          </w:tcPr>
          <w:p w14:paraId="285577A2" w14:textId="77777777" w:rsidR="000316E5" w:rsidRPr="00CF0175" w:rsidRDefault="000316E5" w:rsidP="00CF0175">
            <w:pPr>
              <w:pStyle w:val="AAMUC11"/>
              <w:widowControl w:val="0"/>
              <w:spacing w:line="288" w:lineRule="auto"/>
              <w:jc w:val="center"/>
              <w:rPr>
                <w:rFonts w:ascii="Times New Roman" w:eastAsia="Arial" w:hAnsi="Times New Roman"/>
              </w:rPr>
            </w:pPr>
            <w:r w:rsidRPr="00CF0175">
              <w:rPr>
                <w:rFonts w:ascii="Times New Roman" w:eastAsia="Arial" w:hAnsi="Times New Roman"/>
                <w:b w:val="0"/>
                <w:bCs/>
              </w:rPr>
              <w:t>Hệ thống</w:t>
            </w:r>
          </w:p>
        </w:tc>
        <w:tc>
          <w:tcPr>
            <w:tcW w:w="1559" w:type="dxa"/>
            <w:shd w:val="clear" w:color="auto" w:fill="auto"/>
          </w:tcPr>
          <w:p w14:paraId="71DB4522" w14:textId="77777777" w:rsidR="000316E5" w:rsidRPr="00CF0175" w:rsidRDefault="000316E5" w:rsidP="00CF0175">
            <w:pPr>
              <w:pStyle w:val="AAMUC11"/>
              <w:widowControl w:val="0"/>
              <w:spacing w:line="288" w:lineRule="auto"/>
              <w:jc w:val="center"/>
              <w:rPr>
                <w:rFonts w:ascii="Times New Roman" w:eastAsia="Arial" w:hAnsi="Times New Roman"/>
                <w:b w:val="0"/>
                <w:bCs/>
              </w:rPr>
            </w:pPr>
            <w:r w:rsidRPr="00CF0175">
              <w:rPr>
                <w:rFonts w:ascii="Times New Roman" w:eastAsia="Arial" w:hAnsi="Times New Roman"/>
                <w:b w:val="0"/>
                <w:bCs/>
              </w:rPr>
              <w:t>1</w:t>
            </w:r>
          </w:p>
        </w:tc>
        <w:tc>
          <w:tcPr>
            <w:tcW w:w="1401" w:type="dxa"/>
            <w:shd w:val="clear" w:color="auto" w:fill="auto"/>
          </w:tcPr>
          <w:p w14:paraId="03F82DE7" w14:textId="77777777" w:rsidR="000316E5" w:rsidRPr="00CF0175" w:rsidRDefault="000316E5" w:rsidP="00CF0175">
            <w:pPr>
              <w:pStyle w:val="AAMUC11"/>
              <w:widowControl w:val="0"/>
              <w:spacing w:line="288" w:lineRule="auto"/>
              <w:rPr>
                <w:rFonts w:ascii="Times New Roman" w:eastAsia="Arial" w:hAnsi="Times New Roman"/>
              </w:rPr>
            </w:pPr>
          </w:p>
        </w:tc>
      </w:tr>
      <w:tr w:rsidR="000316E5" w:rsidRPr="00CF0175" w14:paraId="4CFAD7E8" w14:textId="77777777" w:rsidTr="00F440A3">
        <w:trPr>
          <w:trHeight w:val="427"/>
        </w:trPr>
        <w:tc>
          <w:tcPr>
            <w:tcW w:w="693" w:type="dxa"/>
            <w:shd w:val="clear" w:color="auto" w:fill="auto"/>
            <w:vAlign w:val="center"/>
          </w:tcPr>
          <w:p w14:paraId="4EB9959B" w14:textId="77777777" w:rsidR="000316E5" w:rsidRPr="00CF0175" w:rsidRDefault="000316E5" w:rsidP="00CF0175">
            <w:pPr>
              <w:pStyle w:val="AAMUC11"/>
              <w:widowControl w:val="0"/>
              <w:spacing w:line="288" w:lineRule="auto"/>
              <w:jc w:val="center"/>
              <w:rPr>
                <w:rFonts w:ascii="Times New Roman" w:eastAsia="Arial" w:hAnsi="Times New Roman"/>
                <w:b w:val="0"/>
                <w:bCs/>
              </w:rPr>
            </w:pPr>
          </w:p>
        </w:tc>
        <w:tc>
          <w:tcPr>
            <w:tcW w:w="3697" w:type="dxa"/>
            <w:shd w:val="clear" w:color="auto" w:fill="auto"/>
          </w:tcPr>
          <w:p w14:paraId="40AD2F14" w14:textId="77777777" w:rsidR="000316E5" w:rsidRPr="00CF0175" w:rsidRDefault="000316E5" w:rsidP="00CF0175">
            <w:pPr>
              <w:pStyle w:val="AAMUC11"/>
              <w:widowControl w:val="0"/>
              <w:spacing w:line="288" w:lineRule="auto"/>
              <w:jc w:val="center"/>
              <w:rPr>
                <w:rFonts w:ascii="Times New Roman" w:eastAsia="Arial" w:hAnsi="Times New Roman"/>
              </w:rPr>
            </w:pPr>
            <w:r w:rsidRPr="00CF0175">
              <w:rPr>
                <w:rFonts w:ascii="Times New Roman" w:eastAsia="Arial" w:hAnsi="Times New Roman"/>
              </w:rPr>
              <w:t>Tổng</w:t>
            </w:r>
          </w:p>
        </w:tc>
        <w:tc>
          <w:tcPr>
            <w:tcW w:w="1701" w:type="dxa"/>
          </w:tcPr>
          <w:p w14:paraId="4EF3EEF4" w14:textId="77777777" w:rsidR="000316E5" w:rsidRPr="00CF0175" w:rsidRDefault="000316E5" w:rsidP="00CF0175">
            <w:pPr>
              <w:pStyle w:val="AAMUC11"/>
              <w:widowControl w:val="0"/>
              <w:spacing w:line="288" w:lineRule="auto"/>
              <w:jc w:val="center"/>
              <w:rPr>
                <w:rFonts w:ascii="Times New Roman" w:eastAsia="Arial" w:hAnsi="Times New Roman"/>
                <w:bCs/>
              </w:rPr>
            </w:pPr>
            <w:r w:rsidRPr="00CF0175">
              <w:rPr>
                <w:rFonts w:ascii="Times New Roman" w:eastAsia="Arial" w:hAnsi="Times New Roman"/>
                <w:bCs/>
              </w:rPr>
              <w:t>m</w:t>
            </w:r>
            <w:r w:rsidRPr="00CF0175">
              <w:rPr>
                <w:rFonts w:ascii="Times New Roman" w:eastAsia="Arial" w:hAnsi="Times New Roman"/>
                <w:bCs/>
                <w:vertAlign w:val="superscript"/>
              </w:rPr>
              <w:t>2</w:t>
            </w:r>
          </w:p>
        </w:tc>
        <w:tc>
          <w:tcPr>
            <w:tcW w:w="1559" w:type="dxa"/>
            <w:shd w:val="clear" w:color="auto" w:fill="auto"/>
          </w:tcPr>
          <w:p w14:paraId="7F22D490" w14:textId="4DE7E759" w:rsidR="000316E5" w:rsidRPr="00CF0175" w:rsidRDefault="00D8092C" w:rsidP="00CF0175">
            <w:pPr>
              <w:pStyle w:val="AAMUC11"/>
              <w:widowControl w:val="0"/>
              <w:spacing w:line="288" w:lineRule="auto"/>
              <w:jc w:val="center"/>
              <w:rPr>
                <w:rFonts w:ascii="Times New Roman" w:eastAsia="Arial" w:hAnsi="Times New Roman"/>
              </w:rPr>
            </w:pPr>
            <w:r w:rsidRPr="00CF0175">
              <w:rPr>
                <w:rFonts w:ascii="Times New Roman" w:eastAsia="Arial" w:hAnsi="Times New Roman"/>
              </w:rPr>
              <w:t>48</w:t>
            </w:r>
            <w:r w:rsidR="00180E50" w:rsidRPr="00CF0175">
              <w:rPr>
                <w:rFonts w:ascii="Times New Roman" w:eastAsia="Arial" w:hAnsi="Times New Roman"/>
              </w:rPr>
              <w:t>.000</w:t>
            </w:r>
          </w:p>
        </w:tc>
        <w:tc>
          <w:tcPr>
            <w:tcW w:w="1401" w:type="dxa"/>
            <w:shd w:val="clear" w:color="auto" w:fill="auto"/>
          </w:tcPr>
          <w:p w14:paraId="764194EA" w14:textId="77777777" w:rsidR="000316E5" w:rsidRPr="00CF0175" w:rsidRDefault="000316E5" w:rsidP="00CF0175">
            <w:pPr>
              <w:pStyle w:val="AAMUC11"/>
              <w:widowControl w:val="0"/>
              <w:spacing w:line="288" w:lineRule="auto"/>
              <w:jc w:val="center"/>
              <w:rPr>
                <w:rFonts w:ascii="Times New Roman" w:eastAsia="Arial" w:hAnsi="Times New Roman"/>
              </w:rPr>
            </w:pPr>
            <w:r w:rsidRPr="00CF0175">
              <w:rPr>
                <w:rFonts w:ascii="Times New Roman" w:eastAsia="Arial" w:hAnsi="Times New Roman"/>
              </w:rPr>
              <w:t>100</w:t>
            </w:r>
          </w:p>
        </w:tc>
      </w:tr>
    </w:tbl>
    <w:p w14:paraId="516CEF50" w14:textId="28339B92" w:rsidR="00E42111" w:rsidRPr="00CF0175" w:rsidRDefault="00A36C9D" w:rsidP="00CF0175">
      <w:pPr>
        <w:tabs>
          <w:tab w:val="left" w:pos="567"/>
          <w:tab w:val="left" w:pos="851"/>
        </w:tabs>
        <w:spacing w:after="0" w:line="288" w:lineRule="auto"/>
        <w:jc w:val="both"/>
        <w:outlineLvl w:val="0"/>
        <w:rPr>
          <w:rFonts w:ascii="Times New Roman" w:hAnsi="Times New Roman"/>
          <w:b/>
          <w:i/>
          <w:color w:val="000000"/>
          <w:sz w:val="26"/>
          <w:szCs w:val="26"/>
          <w:lang w:val="nb-NO"/>
        </w:rPr>
      </w:pPr>
      <w:bookmarkStart w:id="102" w:name="_Toc100817261"/>
      <w:bookmarkStart w:id="103" w:name="_Toc150854244"/>
      <w:r w:rsidRPr="00CF0175">
        <w:rPr>
          <w:rFonts w:ascii="Times New Roman" w:hAnsi="Times New Roman"/>
          <w:b/>
          <w:i/>
          <w:color w:val="000000"/>
          <w:sz w:val="26"/>
          <w:szCs w:val="26"/>
          <w:lang w:val="nb-NO"/>
        </w:rPr>
        <w:t>1.2.1. Các hạng mục công trình chính của dự án</w:t>
      </w:r>
      <w:bookmarkEnd w:id="102"/>
      <w:bookmarkEnd w:id="103"/>
    </w:p>
    <w:p w14:paraId="5EE3E769" w14:textId="48B93FDE" w:rsidR="002A5581" w:rsidRPr="00CF0175" w:rsidRDefault="00180E50" w:rsidP="00CF0175">
      <w:pPr>
        <w:spacing w:after="0" w:line="288" w:lineRule="auto"/>
        <w:rPr>
          <w:rFonts w:ascii="Times New Roman" w:eastAsia="Times New Roman" w:hAnsi="Times New Roman"/>
          <w:b/>
          <w:bCs/>
          <w:iCs/>
          <w:color w:val="000000"/>
          <w:sz w:val="26"/>
          <w:szCs w:val="26"/>
          <w:lang w:val="nb-NO"/>
        </w:rPr>
      </w:pPr>
      <w:r w:rsidRPr="00CF0175">
        <w:rPr>
          <w:rFonts w:ascii="Times New Roman" w:eastAsia="Times New Roman" w:hAnsi="Times New Roman"/>
          <w:b/>
          <w:bCs/>
          <w:iCs/>
          <w:color w:val="000000"/>
          <w:sz w:val="26"/>
          <w:szCs w:val="26"/>
          <w:lang w:val="nb-NO"/>
        </w:rPr>
        <w:t>a. Đất ở</w:t>
      </w:r>
    </w:p>
    <w:p w14:paraId="590EDE6D" w14:textId="5C4DCBCB" w:rsidR="00386816" w:rsidRPr="00CF0175" w:rsidRDefault="00386816" w:rsidP="00CF0175">
      <w:pPr>
        <w:spacing w:after="0" w:line="288" w:lineRule="auto"/>
        <w:rPr>
          <w:rFonts w:ascii="Times New Roman" w:eastAsia="Times New Roman" w:hAnsi="Times New Roman"/>
          <w:bCs/>
          <w:i/>
          <w:iCs/>
          <w:color w:val="000000"/>
          <w:sz w:val="26"/>
          <w:szCs w:val="26"/>
          <w:lang w:val="vi-VN"/>
        </w:rPr>
      </w:pPr>
      <w:r w:rsidRPr="00CF0175">
        <w:rPr>
          <w:rFonts w:ascii="Times New Roman" w:eastAsia="Times New Roman" w:hAnsi="Times New Roman"/>
          <w:bCs/>
          <w:i/>
          <w:iCs/>
          <w:color w:val="000000"/>
          <w:sz w:val="26"/>
          <w:szCs w:val="26"/>
          <w:lang w:val="vi-VN"/>
        </w:rPr>
        <w:t>a.1. Đất biệt thự</w:t>
      </w:r>
    </w:p>
    <w:p w14:paraId="639F99CB" w14:textId="4B3D1354" w:rsidR="00386816" w:rsidRPr="00CF0175" w:rsidRDefault="00386816" w:rsidP="00CF0175">
      <w:pPr>
        <w:widowControl w:val="0"/>
        <w:spacing w:after="0" w:line="288" w:lineRule="auto"/>
        <w:ind w:firstLine="720"/>
        <w:jc w:val="both"/>
        <w:rPr>
          <w:rFonts w:ascii="Times New Roman" w:hAnsi="Times New Roman"/>
          <w:bCs/>
          <w:sz w:val="26"/>
          <w:szCs w:val="26"/>
        </w:rPr>
      </w:pPr>
      <w:r w:rsidRPr="00CF0175">
        <w:rPr>
          <w:rFonts w:ascii="Times New Roman" w:hAnsi="Times New Roman"/>
          <w:bCs/>
          <w:sz w:val="26"/>
          <w:szCs w:val="26"/>
        </w:rPr>
        <w:t xml:space="preserve">Tổng diện tích đất ở là </w:t>
      </w:r>
      <w:r w:rsidRPr="00CF0175">
        <w:rPr>
          <w:rFonts w:ascii="Times New Roman" w:eastAsia="Arial" w:hAnsi="Times New Roman"/>
          <w:bCs/>
          <w:sz w:val="26"/>
          <w:szCs w:val="26"/>
          <w:lang w:val="vi-VN"/>
        </w:rPr>
        <w:t xml:space="preserve">4.334 </w:t>
      </w:r>
      <w:r w:rsidRPr="00CF0175">
        <w:rPr>
          <w:rFonts w:ascii="Times New Roman" w:hAnsi="Times New Roman"/>
          <w:bCs/>
          <w:sz w:val="26"/>
          <w:szCs w:val="26"/>
        </w:rPr>
        <w:t>m</w:t>
      </w:r>
      <w:r w:rsidRPr="00CF0175">
        <w:rPr>
          <w:rFonts w:ascii="Times New Roman" w:hAnsi="Times New Roman"/>
          <w:bCs/>
          <w:sz w:val="26"/>
          <w:szCs w:val="26"/>
          <w:vertAlign w:val="superscript"/>
        </w:rPr>
        <w:t>2</w:t>
      </w:r>
      <w:r w:rsidR="00B814A1" w:rsidRPr="00CF0175">
        <w:rPr>
          <w:rFonts w:ascii="Times New Roman" w:hAnsi="Times New Roman"/>
          <w:bCs/>
          <w:sz w:val="26"/>
          <w:szCs w:val="26"/>
        </w:rPr>
        <w:t>.</w:t>
      </w:r>
    </w:p>
    <w:p w14:paraId="7CDBE3F3" w14:textId="6F20A84D" w:rsidR="00386816" w:rsidRPr="00CF0175" w:rsidRDefault="00386816" w:rsidP="00CF0175">
      <w:pPr>
        <w:spacing w:after="0" w:line="288" w:lineRule="auto"/>
        <w:ind w:firstLine="720"/>
        <w:rPr>
          <w:rFonts w:ascii="Times New Roman" w:eastAsia="Times New Roman" w:hAnsi="Times New Roman"/>
          <w:b/>
          <w:bCs/>
          <w:iCs/>
          <w:color w:val="000000"/>
          <w:sz w:val="26"/>
          <w:szCs w:val="26"/>
          <w:lang w:val="vi-VN"/>
        </w:rPr>
      </w:pPr>
      <w:r w:rsidRPr="00CF0175">
        <w:rPr>
          <w:rFonts w:ascii="Times New Roman" w:hAnsi="Times New Roman"/>
          <w:sz w:val="26"/>
          <w:szCs w:val="26"/>
        </w:rPr>
        <w:t xml:space="preserve">Chủ đầu tư chỉ xây dựng hệ thống hạ tầng, phân lô và tổ chức bán đấu giá QSD đất. Các hộ dân trúng đấu giá QSD đất sẽ phải tự liên hệ với phòng kinh tế - hạ tầng của UBND huyện </w:t>
      </w:r>
      <w:r w:rsidRPr="00CF0175">
        <w:rPr>
          <w:rFonts w:ascii="Times New Roman" w:hAnsi="Times New Roman"/>
          <w:sz w:val="26"/>
          <w:szCs w:val="26"/>
          <w:lang w:val="vi-VN"/>
        </w:rPr>
        <w:t xml:space="preserve">Vụ Bản </w:t>
      </w:r>
      <w:r w:rsidRPr="00CF0175">
        <w:rPr>
          <w:rFonts w:ascii="Times New Roman" w:hAnsi="Times New Roman"/>
          <w:sz w:val="26"/>
          <w:szCs w:val="26"/>
        </w:rPr>
        <w:t xml:space="preserve">để làm các thủ tục xin phép xây dựng và phải tuân thủ thiết kế nhà liền kề theo quy hoạch của UBND huyện </w:t>
      </w:r>
      <w:r w:rsidRPr="00CF0175">
        <w:rPr>
          <w:rFonts w:ascii="Times New Roman" w:hAnsi="Times New Roman"/>
          <w:bCs/>
          <w:sz w:val="26"/>
          <w:szCs w:val="26"/>
          <w:lang w:val="vi-VN"/>
        </w:rPr>
        <w:t>Vụ Bản.</w:t>
      </w:r>
    </w:p>
    <w:p w14:paraId="2F8FFFA4" w14:textId="5FBEA47B" w:rsidR="00386816" w:rsidRPr="00CF0175" w:rsidRDefault="00386816" w:rsidP="00CF0175">
      <w:pPr>
        <w:spacing w:after="0" w:line="288" w:lineRule="auto"/>
        <w:rPr>
          <w:rFonts w:ascii="Times New Roman" w:eastAsia="Arial" w:hAnsi="Times New Roman"/>
          <w:bCs/>
          <w:i/>
          <w:sz w:val="26"/>
          <w:szCs w:val="26"/>
          <w:lang w:val="vi-VN"/>
        </w:rPr>
      </w:pPr>
      <w:r w:rsidRPr="00CF0175">
        <w:rPr>
          <w:rFonts w:ascii="Times New Roman" w:eastAsia="Arial" w:hAnsi="Times New Roman"/>
          <w:bCs/>
          <w:i/>
          <w:sz w:val="26"/>
          <w:szCs w:val="26"/>
          <w:lang w:val="vi-VN"/>
        </w:rPr>
        <w:t>a.2. Đất liền kề</w:t>
      </w:r>
    </w:p>
    <w:p w14:paraId="49DFB884" w14:textId="011B4D05" w:rsidR="00386816" w:rsidRPr="00CF0175" w:rsidRDefault="00386816" w:rsidP="00CF0175">
      <w:pPr>
        <w:widowControl w:val="0"/>
        <w:spacing w:after="0" w:line="288" w:lineRule="auto"/>
        <w:ind w:firstLine="720"/>
        <w:jc w:val="both"/>
        <w:rPr>
          <w:rFonts w:ascii="Times New Roman" w:hAnsi="Times New Roman"/>
          <w:bCs/>
          <w:sz w:val="26"/>
          <w:szCs w:val="26"/>
        </w:rPr>
      </w:pPr>
      <w:r w:rsidRPr="00CF0175">
        <w:rPr>
          <w:rFonts w:ascii="Times New Roman" w:hAnsi="Times New Roman"/>
          <w:bCs/>
          <w:sz w:val="26"/>
          <w:szCs w:val="26"/>
        </w:rPr>
        <w:t xml:space="preserve">Tổng diện tích đất ở là </w:t>
      </w:r>
      <w:r w:rsidRPr="00CF0175">
        <w:rPr>
          <w:rFonts w:ascii="Times New Roman" w:eastAsia="Arial" w:hAnsi="Times New Roman"/>
          <w:sz w:val="26"/>
          <w:szCs w:val="26"/>
          <w:lang w:val="vi-VN"/>
        </w:rPr>
        <w:t xml:space="preserve">15.748,5 </w:t>
      </w:r>
      <w:r w:rsidRPr="00CF0175">
        <w:rPr>
          <w:rFonts w:ascii="Times New Roman" w:hAnsi="Times New Roman"/>
          <w:bCs/>
          <w:sz w:val="26"/>
          <w:szCs w:val="26"/>
        </w:rPr>
        <w:t>m</w:t>
      </w:r>
      <w:r w:rsidRPr="00CF0175">
        <w:rPr>
          <w:rFonts w:ascii="Times New Roman" w:hAnsi="Times New Roman"/>
          <w:bCs/>
          <w:sz w:val="26"/>
          <w:szCs w:val="26"/>
          <w:vertAlign w:val="superscript"/>
        </w:rPr>
        <w:t>2</w:t>
      </w:r>
    </w:p>
    <w:p w14:paraId="26B6858F" w14:textId="77777777" w:rsidR="00386816" w:rsidRPr="00CF0175" w:rsidRDefault="00386816" w:rsidP="00CF0175">
      <w:pPr>
        <w:spacing w:after="0" w:line="288" w:lineRule="auto"/>
        <w:ind w:firstLine="720"/>
        <w:rPr>
          <w:rFonts w:ascii="Times New Roman" w:eastAsia="Times New Roman" w:hAnsi="Times New Roman"/>
          <w:b/>
          <w:bCs/>
          <w:iCs/>
          <w:color w:val="000000"/>
          <w:sz w:val="26"/>
          <w:szCs w:val="26"/>
          <w:lang w:val="vi-VN"/>
        </w:rPr>
      </w:pPr>
      <w:r w:rsidRPr="00CF0175">
        <w:rPr>
          <w:rFonts w:ascii="Times New Roman" w:hAnsi="Times New Roman"/>
          <w:sz w:val="26"/>
          <w:szCs w:val="26"/>
        </w:rPr>
        <w:lastRenderedPageBreak/>
        <w:t xml:space="preserve">Chủ đầu tư chỉ xây dựng hệ thống hạ tầng, phân lô và tổ chức bán đấu giá QSD đất. Các hộ dân trúng đấu giá QSD đất sẽ phải tự liên hệ với phòng kinh tế - hạ tầng của UBND huyện </w:t>
      </w:r>
      <w:r w:rsidRPr="00CF0175">
        <w:rPr>
          <w:rFonts w:ascii="Times New Roman" w:hAnsi="Times New Roman"/>
          <w:sz w:val="26"/>
          <w:szCs w:val="26"/>
          <w:lang w:val="vi-VN"/>
        </w:rPr>
        <w:t xml:space="preserve">Vụ Bản </w:t>
      </w:r>
      <w:r w:rsidRPr="00CF0175">
        <w:rPr>
          <w:rFonts w:ascii="Times New Roman" w:hAnsi="Times New Roman"/>
          <w:sz w:val="26"/>
          <w:szCs w:val="26"/>
        </w:rPr>
        <w:t xml:space="preserve">để làm các thủ tục xin phép xây dựng và phải tuân thủ thiết kế nhà liền kề theo quy hoạch của UBND huyện </w:t>
      </w:r>
      <w:r w:rsidRPr="00CF0175">
        <w:rPr>
          <w:rFonts w:ascii="Times New Roman" w:hAnsi="Times New Roman"/>
          <w:bCs/>
          <w:sz w:val="26"/>
          <w:szCs w:val="26"/>
          <w:lang w:val="vi-VN"/>
        </w:rPr>
        <w:t>Vụ Bản.</w:t>
      </w:r>
    </w:p>
    <w:p w14:paraId="19A33374" w14:textId="216BBBE6" w:rsidR="00180E50" w:rsidRPr="00CF0175" w:rsidRDefault="00180E50" w:rsidP="00CF0175">
      <w:pPr>
        <w:spacing w:after="0" w:line="288" w:lineRule="auto"/>
        <w:rPr>
          <w:rFonts w:ascii="Times New Roman" w:eastAsia="Times New Roman" w:hAnsi="Times New Roman"/>
          <w:b/>
          <w:bCs/>
          <w:iCs/>
          <w:color w:val="000000"/>
          <w:sz w:val="26"/>
          <w:szCs w:val="26"/>
          <w:lang w:val="nb-NO"/>
        </w:rPr>
      </w:pPr>
      <w:r w:rsidRPr="00CF0175">
        <w:rPr>
          <w:rFonts w:ascii="Times New Roman" w:eastAsia="Times New Roman" w:hAnsi="Times New Roman"/>
          <w:b/>
          <w:bCs/>
          <w:iCs/>
          <w:color w:val="000000"/>
          <w:sz w:val="26"/>
          <w:szCs w:val="26"/>
          <w:lang w:val="nb-NO"/>
        </w:rPr>
        <w:t>b. Đất giao thông</w:t>
      </w:r>
    </w:p>
    <w:p w14:paraId="3D142EF0" w14:textId="20441ADF" w:rsidR="00180E50" w:rsidRPr="00CF0175" w:rsidRDefault="00180E50" w:rsidP="00CF0175">
      <w:pPr>
        <w:spacing w:after="0" w:line="288" w:lineRule="auto"/>
        <w:rPr>
          <w:rFonts w:ascii="Times New Roman" w:eastAsia="Times New Roman" w:hAnsi="Times New Roman"/>
          <w:bCs/>
          <w:iCs/>
          <w:color w:val="000000"/>
          <w:sz w:val="26"/>
          <w:szCs w:val="26"/>
          <w:lang w:val="nb-NO"/>
        </w:rPr>
      </w:pPr>
      <w:r w:rsidRPr="00CF0175">
        <w:rPr>
          <w:rFonts w:ascii="Times New Roman" w:eastAsia="Times New Roman" w:hAnsi="Times New Roman"/>
          <w:bCs/>
          <w:iCs/>
          <w:color w:val="000000"/>
          <w:sz w:val="26"/>
          <w:szCs w:val="26"/>
          <w:lang w:val="nb-NO"/>
        </w:rPr>
        <w:tab/>
        <w:t>Hướng tuyến và cao độ thiết kế:</w:t>
      </w:r>
    </w:p>
    <w:p w14:paraId="6FC7B008" w14:textId="7FC09DBA" w:rsidR="00180E50" w:rsidRPr="00CF0175" w:rsidRDefault="00180E50" w:rsidP="00CF0175">
      <w:pPr>
        <w:spacing w:after="0" w:line="288" w:lineRule="auto"/>
        <w:rPr>
          <w:rFonts w:ascii="Times New Roman" w:eastAsia="Times New Roman" w:hAnsi="Times New Roman"/>
          <w:bCs/>
          <w:iCs/>
          <w:color w:val="000000"/>
          <w:sz w:val="26"/>
          <w:szCs w:val="26"/>
          <w:lang w:val="nb-NO"/>
        </w:rPr>
      </w:pPr>
      <w:r w:rsidRPr="00CF0175">
        <w:rPr>
          <w:rFonts w:ascii="Times New Roman" w:eastAsia="Times New Roman" w:hAnsi="Times New Roman"/>
          <w:bCs/>
          <w:iCs/>
          <w:color w:val="000000"/>
          <w:sz w:val="26"/>
          <w:szCs w:val="26"/>
          <w:lang w:val="nb-NO"/>
        </w:rPr>
        <w:tab/>
        <w:t>- Mạng lưới giao thông của khu dân cư được thiết kế theo dạng ô bàn với các trục đường song song và vuông góc với nhau.</w:t>
      </w:r>
    </w:p>
    <w:p w14:paraId="1B6FDC7D" w14:textId="479ADD23" w:rsidR="00180E50" w:rsidRPr="00CF0175" w:rsidRDefault="00180E50" w:rsidP="00CF0175">
      <w:pPr>
        <w:spacing w:after="0" w:line="288" w:lineRule="auto"/>
        <w:rPr>
          <w:rFonts w:ascii="Times New Roman" w:eastAsia="Times New Roman" w:hAnsi="Times New Roman"/>
          <w:bCs/>
          <w:iCs/>
          <w:color w:val="000000"/>
          <w:sz w:val="26"/>
          <w:szCs w:val="26"/>
          <w:lang w:val="vi-VN"/>
        </w:rPr>
      </w:pPr>
      <w:r w:rsidRPr="00CF0175">
        <w:rPr>
          <w:rFonts w:ascii="Times New Roman" w:eastAsia="Times New Roman" w:hAnsi="Times New Roman"/>
          <w:bCs/>
          <w:iCs/>
          <w:color w:val="000000"/>
          <w:sz w:val="26"/>
          <w:szCs w:val="26"/>
          <w:lang w:val="nb-NO"/>
        </w:rPr>
        <w:tab/>
        <w:t>- Cao độ th</w:t>
      </w:r>
      <w:r w:rsidR="00386816" w:rsidRPr="00CF0175">
        <w:rPr>
          <w:rFonts w:ascii="Times New Roman" w:eastAsia="Times New Roman" w:hAnsi="Times New Roman"/>
          <w:bCs/>
          <w:iCs/>
          <w:color w:val="000000"/>
          <w:sz w:val="26"/>
          <w:szCs w:val="26"/>
          <w:lang w:val="nb-NO"/>
        </w:rPr>
        <w:t>iết kế tim các tuyến đường: +2,0</w:t>
      </w:r>
      <w:r w:rsidRPr="00CF0175">
        <w:rPr>
          <w:rFonts w:ascii="Times New Roman" w:eastAsia="Times New Roman" w:hAnsi="Times New Roman"/>
          <w:bCs/>
          <w:iCs/>
          <w:color w:val="000000"/>
          <w:sz w:val="26"/>
          <w:szCs w:val="26"/>
          <w:lang w:val="nb-NO"/>
        </w:rPr>
        <w:t>m</w:t>
      </w:r>
      <w:r w:rsidR="00386816" w:rsidRPr="00CF0175">
        <w:rPr>
          <w:rFonts w:ascii="Times New Roman" w:eastAsia="Times New Roman" w:hAnsi="Times New Roman"/>
          <w:bCs/>
          <w:iCs/>
          <w:color w:val="000000"/>
          <w:sz w:val="26"/>
          <w:szCs w:val="26"/>
          <w:lang w:val="vi-VN"/>
        </w:rPr>
        <w:t xml:space="preserve"> đến 2,4m</w:t>
      </w:r>
    </w:p>
    <w:p w14:paraId="69B3E6E8" w14:textId="53C5D74D" w:rsidR="00180E50" w:rsidRPr="00CF0175" w:rsidRDefault="00180E50" w:rsidP="00CF0175">
      <w:pPr>
        <w:spacing w:after="0" w:line="288" w:lineRule="auto"/>
        <w:rPr>
          <w:rFonts w:ascii="Times New Roman" w:eastAsia="Times New Roman" w:hAnsi="Times New Roman"/>
          <w:bCs/>
          <w:iCs/>
          <w:color w:val="000000"/>
          <w:sz w:val="26"/>
          <w:szCs w:val="26"/>
          <w:lang w:val="nb-NO"/>
        </w:rPr>
      </w:pPr>
      <w:r w:rsidRPr="00CF0175">
        <w:rPr>
          <w:rFonts w:ascii="Times New Roman" w:eastAsia="Times New Roman" w:hAnsi="Times New Roman"/>
          <w:bCs/>
          <w:iCs/>
          <w:color w:val="000000"/>
          <w:sz w:val="26"/>
          <w:szCs w:val="26"/>
          <w:lang w:val="nb-NO"/>
        </w:rPr>
        <w:tab/>
      </w:r>
      <w:bookmarkStart w:id="104" w:name="_Toc150860820"/>
      <w:r w:rsidR="00240F37" w:rsidRPr="00CF0175">
        <w:rPr>
          <w:rFonts w:ascii="Times New Roman" w:hAnsi="Times New Roman"/>
          <w:b/>
          <w:bCs/>
          <w:iCs/>
          <w:sz w:val="26"/>
          <w:szCs w:val="26"/>
          <w:lang w:val="sv-SE"/>
        </w:rPr>
        <w:t xml:space="preserve">Bảng 1. </w:t>
      </w:r>
      <w:r w:rsidR="00240F37" w:rsidRPr="00CF0175">
        <w:rPr>
          <w:rFonts w:ascii="Times New Roman" w:hAnsi="Times New Roman"/>
          <w:b/>
          <w:bCs/>
          <w:iCs/>
          <w:sz w:val="26"/>
          <w:szCs w:val="26"/>
        </w:rPr>
        <w:fldChar w:fldCharType="begin"/>
      </w:r>
      <w:r w:rsidR="00240F37" w:rsidRPr="00CF0175">
        <w:rPr>
          <w:rFonts w:ascii="Times New Roman" w:hAnsi="Times New Roman"/>
          <w:b/>
          <w:bCs/>
          <w:iCs/>
          <w:sz w:val="26"/>
          <w:szCs w:val="26"/>
          <w:lang w:val="sv-SE"/>
        </w:rPr>
        <w:instrText xml:space="preserve"> SEQ Bảng_1. \* ARABIC </w:instrText>
      </w:r>
      <w:r w:rsidR="00240F37" w:rsidRPr="00CF0175">
        <w:rPr>
          <w:rFonts w:ascii="Times New Roman" w:hAnsi="Times New Roman"/>
          <w:b/>
          <w:bCs/>
          <w:iCs/>
          <w:sz w:val="26"/>
          <w:szCs w:val="26"/>
        </w:rPr>
        <w:fldChar w:fldCharType="separate"/>
      </w:r>
      <w:r w:rsidR="00CF0175" w:rsidRPr="00CF0175">
        <w:rPr>
          <w:rFonts w:ascii="Times New Roman" w:hAnsi="Times New Roman"/>
          <w:b/>
          <w:bCs/>
          <w:iCs/>
          <w:noProof/>
          <w:sz w:val="26"/>
          <w:szCs w:val="26"/>
          <w:lang w:val="sv-SE"/>
        </w:rPr>
        <w:t>2</w:t>
      </w:r>
      <w:r w:rsidR="00240F37" w:rsidRPr="00CF0175">
        <w:rPr>
          <w:rFonts w:ascii="Times New Roman" w:hAnsi="Times New Roman"/>
          <w:b/>
          <w:bCs/>
          <w:iCs/>
          <w:sz w:val="26"/>
          <w:szCs w:val="26"/>
        </w:rPr>
        <w:fldChar w:fldCharType="end"/>
      </w:r>
      <w:r w:rsidR="00240F37" w:rsidRPr="00CF0175">
        <w:rPr>
          <w:rFonts w:ascii="Times New Roman" w:hAnsi="Times New Roman"/>
          <w:b/>
          <w:bCs/>
          <w:iCs/>
          <w:sz w:val="26"/>
          <w:szCs w:val="26"/>
          <w:lang w:val="sv-SE"/>
        </w:rPr>
        <w:t>:</w:t>
      </w:r>
      <w:r w:rsidR="00240F37" w:rsidRPr="00CF0175">
        <w:rPr>
          <w:rFonts w:ascii="Times New Roman" w:hAnsi="Times New Roman"/>
          <w:b/>
          <w:bCs/>
          <w:i/>
          <w:iCs/>
          <w:sz w:val="26"/>
          <w:szCs w:val="26"/>
          <w:lang w:val="sv-SE"/>
        </w:rPr>
        <w:t xml:space="preserve"> </w:t>
      </w:r>
      <w:r w:rsidRPr="00CF0175">
        <w:rPr>
          <w:rFonts w:ascii="Times New Roman" w:eastAsia="Times New Roman" w:hAnsi="Times New Roman"/>
          <w:b/>
          <w:bCs/>
          <w:iCs/>
          <w:color w:val="000000"/>
          <w:sz w:val="26"/>
          <w:szCs w:val="26"/>
          <w:lang w:val="nb-NO"/>
        </w:rPr>
        <w:t>Thống kê hệ thống giao thông trong dự án</w:t>
      </w:r>
      <w:bookmarkEnd w:id="104"/>
    </w:p>
    <w:tbl>
      <w:tblPr>
        <w:tblStyle w:val="TableGrid"/>
        <w:tblW w:w="9067" w:type="dxa"/>
        <w:tblLook w:val="04A0" w:firstRow="1" w:lastRow="0" w:firstColumn="1" w:lastColumn="0" w:noHBand="0" w:noVBand="1"/>
      </w:tblPr>
      <w:tblGrid>
        <w:gridCol w:w="708"/>
        <w:gridCol w:w="1981"/>
        <w:gridCol w:w="2268"/>
        <w:gridCol w:w="1701"/>
        <w:gridCol w:w="1134"/>
        <w:gridCol w:w="1275"/>
      </w:tblGrid>
      <w:tr w:rsidR="00C75029" w:rsidRPr="00CF0175" w14:paraId="010C0BF3" w14:textId="15F8E3FC" w:rsidTr="00C75029">
        <w:tc>
          <w:tcPr>
            <w:tcW w:w="708" w:type="dxa"/>
            <w:vAlign w:val="center"/>
          </w:tcPr>
          <w:p w14:paraId="7E6E7323" w14:textId="0C2CAD67" w:rsidR="00C75029" w:rsidRPr="00CF0175" w:rsidRDefault="00C75029" w:rsidP="00CF0175">
            <w:pPr>
              <w:spacing w:after="0" w:line="288" w:lineRule="auto"/>
              <w:ind w:firstLine="0"/>
              <w:jc w:val="center"/>
              <w:rPr>
                <w:rFonts w:eastAsia="Times New Roman"/>
                <w:b/>
                <w:bCs/>
                <w:iCs/>
                <w:color w:val="000000"/>
                <w:sz w:val="26"/>
                <w:szCs w:val="26"/>
                <w:lang w:val="nb-NO"/>
              </w:rPr>
            </w:pPr>
            <w:r w:rsidRPr="00CF0175">
              <w:rPr>
                <w:rFonts w:eastAsia="Times New Roman"/>
                <w:b/>
                <w:bCs/>
                <w:iCs/>
                <w:color w:val="000000"/>
                <w:sz w:val="26"/>
                <w:szCs w:val="26"/>
                <w:lang w:val="nb-NO"/>
              </w:rPr>
              <w:t>STT</w:t>
            </w:r>
          </w:p>
        </w:tc>
        <w:tc>
          <w:tcPr>
            <w:tcW w:w="1981" w:type="dxa"/>
            <w:vAlign w:val="center"/>
          </w:tcPr>
          <w:p w14:paraId="6E44005F" w14:textId="6DDC0F99" w:rsidR="00C75029" w:rsidRPr="00CF0175" w:rsidRDefault="00C75029" w:rsidP="00CF0175">
            <w:pPr>
              <w:spacing w:after="0" w:line="288" w:lineRule="auto"/>
              <w:ind w:firstLine="0"/>
              <w:jc w:val="center"/>
              <w:rPr>
                <w:rFonts w:eastAsia="Times New Roman"/>
                <w:b/>
                <w:bCs/>
                <w:iCs/>
                <w:color w:val="000000"/>
                <w:sz w:val="26"/>
                <w:szCs w:val="26"/>
                <w:lang w:val="nb-NO"/>
              </w:rPr>
            </w:pPr>
            <w:r w:rsidRPr="00CF0175">
              <w:rPr>
                <w:rFonts w:eastAsia="Times New Roman"/>
                <w:b/>
                <w:bCs/>
                <w:iCs/>
                <w:color w:val="000000"/>
                <w:sz w:val="26"/>
                <w:szCs w:val="26"/>
                <w:lang w:val="nb-NO"/>
              </w:rPr>
              <w:t>Tên đường</w:t>
            </w:r>
          </w:p>
        </w:tc>
        <w:tc>
          <w:tcPr>
            <w:tcW w:w="3969" w:type="dxa"/>
            <w:gridSpan w:val="2"/>
            <w:vAlign w:val="center"/>
          </w:tcPr>
          <w:p w14:paraId="60113C44" w14:textId="4057E23B" w:rsidR="00C75029" w:rsidRPr="00CF0175" w:rsidRDefault="00C75029" w:rsidP="00CF0175">
            <w:pPr>
              <w:spacing w:after="0" w:line="288" w:lineRule="auto"/>
              <w:jc w:val="center"/>
              <w:rPr>
                <w:rFonts w:eastAsia="Times New Roman"/>
                <w:b/>
                <w:bCs/>
                <w:iCs/>
                <w:color w:val="000000"/>
                <w:sz w:val="26"/>
                <w:szCs w:val="26"/>
                <w:lang w:val="nb-NO"/>
              </w:rPr>
            </w:pPr>
            <w:r w:rsidRPr="00CF0175">
              <w:rPr>
                <w:rFonts w:eastAsia="Times New Roman"/>
                <w:b/>
                <w:bCs/>
                <w:iCs/>
                <w:color w:val="000000"/>
                <w:sz w:val="26"/>
                <w:szCs w:val="26"/>
                <w:lang w:val="vi-VN"/>
              </w:rPr>
              <w:t>Quy mô</w:t>
            </w:r>
          </w:p>
        </w:tc>
        <w:tc>
          <w:tcPr>
            <w:tcW w:w="1134" w:type="dxa"/>
            <w:vMerge w:val="restart"/>
            <w:vAlign w:val="center"/>
          </w:tcPr>
          <w:p w14:paraId="4298F56C" w14:textId="5D8D5C44" w:rsidR="00C75029" w:rsidRPr="00CF0175" w:rsidRDefault="00C75029" w:rsidP="00CF0175">
            <w:pPr>
              <w:spacing w:after="0" w:line="288" w:lineRule="auto"/>
              <w:ind w:firstLine="0"/>
              <w:jc w:val="left"/>
              <w:rPr>
                <w:rFonts w:eastAsia="Times New Roman"/>
                <w:b/>
                <w:bCs/>
                <w:iCs/>
                <w:color w:val="000000"/>
                <w:sz w:val="26"/>
                <w:szCs w:val="26"/>
                <w:lang w:val="nb-NO"/>
              </w:rPr>
            </w:pPr>
            <w:r w:rsidRPr="00CF0175">
              <w:rPr>
                <w:rFonts w:eastAsia="Times New Roman"/>
                <w:b/>
                <w:bCs/>
                <w:iCs/>
                <w:color w:val="000000"/>
                <w:sz w:val="26"/>
                <w:szCs w:val="26"/>
                <w:lang w:val="vi-VN"/>
              </w:rPr>
              <w:t>Lộ giới (m)</w:t>
            </w:r>
          </w:p>
        </w:tc>
        <w:tc>
          <w:tcPr>
            <w:tcW w:w="1275" w:type="dxa"/>
            <w:vMerge w:val="restart"/>
          </w:tcPr>
          <w:p w14:paraId="084EF046" w14:textId="6D3CA5EF" w:rsidR="00C75029" w:rsidRPr="00CF0175" w:rsidRDefault="00C75029" w:rsidP="00CF0175">
            <w:pPr>
              <w:spacing w:after="0" w:line="288" w:lineRule="auto"/>
              <w:ind w:firstLine="0"/>
              <w:rPr>
                <w:rFonts w:eastAsia="Times New Roman"/>
                <w:b/>
                <w:bCs/>
                <w:iCs/>
                <w:color w:val="000000"/>
                <w:sz w:val="26"/>
                <w:szCs w:val="26"/>
                <w:lang w:val="nb-NO"/>
              </w:rPr>
            </w:pPr>
            <w:r w:rsidRPr="00CF0175">
              <w:rPr>
                <w:rFonts w:eastAsia="Times New Roman"/>
                <w:b/>
                <w:bCs/>
                <w:iCs/>
                <w:color w:val="000000"/>
                <w:sz w:val="26"/>
                <w:szCs w:val="26"/>
                <w:lang w:val="vi-VN"/>
              </w:rPr>
              <w:t>Chiều dài (m)</w:t>
            </w:r>
          </w:p>
        </w:tc>
      </w:tr>
      <w:tr w:rsidR="00C75029" w:rsidRPr="00CF0175" w14:paraId="2103F5EB" w14:textId="576469F8" w:rsidTr="00C75029">
        <w:tc>
          <w:tcPr>
            <w:tcW w:w="708" w:type="dxa"/>
            <w:vAlign w:val="center"/>
          </w:tcPr>
          <w:p w14:paraId="49DBD630" w14:textId="77777777" w:rsidR="00C75029" w:rsidRPr="00CF0175" w:rsidRDefault="00C75029" w:rsidP="00CF0175">
            <w:pPr>
              <w:spacing w:after="0" w:line="288" w:lineRule="auto"/>
              <w:jc w:val="center"/>
              <w:rPr>
                <w:rFonts w:eastAsia="Times New Roman"/>
                <w:b/>
                <w:bCs/>
                <w:iCs/>
                <w:color w:val="000000"/>
                <w:sz w:val="26"/>
                <w:szCs w:val="26"/>
                <w:lang w:val="nb-NO"/>
              </w:rPr>
            </w:pPr>
          </w:p>
        </w:tc>
        <w:tc>
          <w:tcPr>
            <w:tcW w:w="1981" w:type="dxa"/>
            <w:vAlign w:val="center"/>
          </w:tcPr>
          <w:p w14:paraId="11B4CBC1" w14:textId="77777777" w:rsidR="00C75029" w:rsidRPr="00CF0175" w:rsidRDefault="00C75029" w:rsidP="00CF0175">
            <w:pPr>
              <w:spacing w:after="0" w:line="288" w:lineRule="auto"/>
              <w:jc w:val="center"/>
              <w:rPr>
                <w:rFonts w:eastAsia="Times New Roman"/>
                <w:b/>
                <w:bCs/>
                <w:iCs/>
                <w:color w:val="000000"/>
                <w:sz w:val="26"/>
                <w:szCs w:val="26"/>
                <w:lang w:val="nb-NO"/>
              </w:rPr>
            </w:pPr>
          </w:p>
        </w:tc>
        <w:tc>
          <w:tcPr>
            <w:tcW w:w="2268" w:type="dxa"/>
            <w:vAlign w:val="center"/>
          </w:tcPr>
          <w:p w14:paraId="5FF95632" w14:textId="55CFF318" w:rsidR="00C75029" w:rsidRPr="00CF0175" w:rsidRDefault="00C75029" w:rsidP="00CF0175">
            <w:pPr>
              <w:spacing w:after="0" w:line="288" w:lineRule="auto"/>
              <w:ind w:firstLine="0"/>
              <w:jc w:val="left"/>
              <w:rPr>
                <w:rFonts w:eastAsia="Times New Roman"/>
                <w:b/>
                <w:bCs/>
                <w:iCs/>
                <w:color w:val="000000"/>
                <w:sz w:val="26"/>
                <w:szCs w:val="26"/>
                <w:lang w:val="vi-VN"/>
              </w:rPr>
            </w:pPr>
            <w:r w:rsidRPr="00CF0175">
              <w:rPr>
                <w:rFonts w:eastAsia="Times New Roman"/>
                <w:b/>
                <w:bCs/>
                <w:iCs/>
                <w:color w:val="000000"/>
                <w:sz w:val="26"/>
                <w:szCs w:val="26"/>
                <w:lang w:val="vi-VN"/>
              </w:rPr>
              <w:t>Mặt đường (m)</w:t>
            </w:r>
          </w:p>
        </w:tc>
        <w:tc>
          <w:tcPr>
            <w:tcW w:w="1701" w:type="dxa"/>
          </w:tcPr>
          <w:p w14:paraId="7B6CA702" w14:textId="4BCB39DC" w:rsidR="00C75029" w:rsidRPr="00CF0175" w:rsidRDefault="00C75029" w:rsidP="00CF0175">
            <w:pPr>
              <w:spacing w:after="0" w:line="288" w:lineRule="auto"/>
              <w:ind w:firstLine="0"/>
              <w:jc w:val="left"/>
              <w:rPr>
                <w:rFonts w:eastAsia="Times New Roman"/>
                <w:b/>
                <w:bCs/>
                <w:iCs/>
                <w:color w:val="000000"/>
                <w:sz w:val="26"/>
                <w:szCs w:val="26"/>
                <w:lang w:val="vi-VN"/>
              </w:rPr>
            </w:pPr>
            <w:r w:rsidRPr="00CF0175">
              <w:rPr>
                <w:rFonts w:eastAsia="Times New Roman"/>
                <w:b/>
                <w:bCs/>
                <w:iCs/>
                <w:color w:val="000000"/>
                <w:sz w:val="26"/>
                <w:szCs w:val="26"/>
                <w:lang w:val="vi-VN"/>
              </w:rPr>
              <w:t>Vỉa hè (m)</w:t>
            </w:r>
          </w:p>
        </w:tc>
        <w:tc>
          <w:tcPr>
            <w:tcW w:w="1134" w:type="dxa"/>
            <w:vMerge/>
            <w:vAlign w:val="center"/>
          </w:tcPr>
          <w:p w14:paraId="124FF8AE" w14:textId="0E08242E" w:rsidR="00C75029" w:rsidRPr="00CF0175" w:rsidRDefault="00C75029" w:rsidP="00CF0175">
            <w:pPr>
              <w:spacing w:after="0" w:line="288" w:lineRule="auto"/>
              <w:ind w:firstLine="0"/>
              <w:jc w:val="left"/>
              <w:rPr>
                <w:rFonts w:eastAsia="Times New Roman"/>
                <w:b/>
                <w:bCs/>
                <w:iCs/>
                <w:color w:val="000000"/>
                <w:sz w:val="26"/>
                <w:szCs w:val="26"/>
                <w:lang w:val="vi-VN"/>
              </w:rPr>
            </w:pPr>
          </w:p>
        </w:tc>
        <w:tc>
          <w:tcPr>
            <w:tcW w:w="1275" w:type="dxa"/>
            <w:vMerge/>
          </w:tcPr>
          <w:p w14:paraId="4242464E" w14:textId="075A5E95" w:rsidR="00C75029" w:rsidRPr="00CF0175" w:rsidRDefault="00C75029" w:rsidP="00CF0175">
            <w:pPr>
              <w:spacing w:after="0" w:line="288" w:lineRule="auto"/>
              <w:ind w:firstLine="0"/>
              <w:rPr>
                <w:rFonts w:eastAsia="Times New Roman"/>
                <w:b/>
                <w:bCs/>
                <w:iCs/>
                <w:color w:val="000000"/>
                <w:sz w:val="26"/>
                <w:szCs w:val="26"/>
                <w:lang w:val="vi-VN"/>
              </w:rPr>
            </w:pPr>
          </w:p>
        </w:tc>
      </w:tr>
      <w:tr w:rsidR="00C75029" w:rsidRPr="00CF0175" w14:paraId="555A53CC" w14:textId="038FF7CE" w:rsidTr="00C75029">
        <w:tc>
          <w:tcPr>
            <w:tcW w:w="708" w:type="dxa"/>
          </w:tcPr>
          <w:p w14:paraId="6BB126FC" w14:textId="6FB0CDE1" w:rsidR="00C75029" w:rsidRPr="00CF0175" w:rsidRDefault="00C75029" w:rsidP="00CF0175">
            <w:pPr>
              <w:spacing w:after="0" w:line="288" w:lineRule="auto"/>
              <w:ind w:firstLine="0"/>
              <w:rPr>
                <w:rFonts w:eastAsia="Times New Roman"/>
                <w:bCs/>
                <w:iCs/>
                <w:color w:val="000000"/>
                <w:sz w:val="26"/>
                <w:szCs w:val="26"/>
                <w:lang w:val="vi-VN"/>
              </w:rPr>
            </w:pPr>
            <w:r w:rsidRPr="00CF0175">
              <w:rPr>
                <w:rFonts w:eastAsia="Times New Roman"/>
                <w:bCs/>
                <w:iCs/>
                <w:color w:val="000000"/>
                <w:sz w:val="26"/>
                <w:szCs w:val="26"/>
                <w:lang w:val="vi-VN"/>
              </w:rPr>
              <w:t>1</w:t>
            </w:r>
          </w:p>
        </w:tc>
        <w:tc>
          <w:tcPr>
            <w:tcW w:w="1981" w:type="dxa"/>
          </w:tcPr>
          <w:p w14:paraId="06317881" w14:textId="16A70F16" w:rsidR="00C75029" w:rsidRPr="00CF0175" w:rsidRDefault="00C75029" w:rsidP="00CF0175">
            <w:pPr>
              <w:spacing w:after="0" w:line="288" w:lineRule="auto"/>
              <w:ind w:firstLine="0"/>
              <w:rPr>
                <w:rFonts w:eastAsia="Times New Roman"/>
                <w:bCs/>
                <w:iCs/>
                <w:color w:val="000000"/>
                <w:sz w:val="26"/>
                <w:szCs w:val="26"/>
                <w:lang w:val="nb-NO"/>
              </w:rPr>
            </w:pPr>
            <w:r w:rsidRPr="00CF0175">
              <w:rPr>
                <w:rFonts w:eastAsia="Times New Roman"/>
                <w:bCs/>
                <w:iCs/>
                <w:color w:val="000000"/>
                <w:sz w:val="26"/>
                <w:szCs w:val="26"/>
                <w:lang w:val="nb-NO"/>
              </w:rPr>
              <w:t>Đường N1</w:t>
            </w:r>
          </w:p>
        </w:tc>
        <w:tc>
          <w:tcPr>
            <w:tcW w:w="2268" w:type="dxa"/>
            <w:vAlign w:val="center"/>
          </w:tcPr>
          <w:p w14:paraId="32E89028" w14:textId="0D04BBFB" w:rsidR="00C75029" w:rsidRPr="00CF0175" w:rsidRDefault="00C60993" w:rsidP="00CF0175">
            <w:pPr>
              <w:spacing w:after="0" w:line="288" w:lineRule="auto"/>
              <w:ind w:firstLine="0"/>
              <w:jc w:val="center"/>
              <w:rPr>
                <w:rFonts w:eastAsia="Times New Roman"/>
                <w:bCs/>
                <w:iCs/>
                <w:color w:val="000000"/>
                <w:sz w:val="26"/>
                <w:szCs w:val="26"/>
                <w:lang w:val="vi-VN"/>
              </w:rPr>
            </w:pPr>
            <w:r w:rsidRPr="00CF0175">
              <w:rPr>
                <w:rFonts w:eastAsia="Times New Roman"/>
                <w:bCs/>
                <w:iCs/>
                <w:color w:val="000000"/>
                <w:sz w:val="26"/>
                <w:szCs w:val="26"/>
                <w:lang w:val="vi-VN"/>
              </w:rPr>
              <w:t>9</w:t>
            </w:r>
          </w:p>
        </w:tc>
        <w:tc>
          <w:tcPr>
            <w:tcW w:w="1701" w:type="dxa"/>
          </w:tcPr>
          <w:p w14:paraId="4BDB611F" w14:textId="78462A9F" w:rsidR="00C75029" w:rsidRPr="00CF0175" w:rsidRDefault="00C60993" w:rsidP="00CF0175">
            <w:pPr>
              <w:spacing w:after="0" w:line="288" w:lineRule="auto"/>
              <w:ind w:firstLine="0"/>
              <w:jc w:val="left"/>
              <w:rPr>
                <w:rFonts w:eastAsia="Times New Roman"/>
                <w:bCs/>
                <w:iCs/>
                <w:color w:val="000000"/>
                <w:sz w:val="26"/>
                <w:szCs w:val="26"/>
                <w:lang w:val="vi-VN"/>
              </w:rPr>
            </w:pPr>
            <w:r w:rsidRPr="00CF0175">
              <w:rPr>
                <w:rFonts w:eastAsia="Times New Roman"/>
                <w:bCs/>
                <w:iCs/>
                <w:color w:val="000000"/>
                <w:sz w:val="26"/>
                <w:szCs w:val="26"/>
                <w:lang w:val="vi-VN"/>
              </w:rPr>
              <w:t>4 x 4</w:t>
            </w:r>
          </w:p>
        </w:tc>
        <w:tc>
          <w:tcPr>
            <w:tcW w:w="1134" w:type="dxa"/>
            <w:vAlign w:val="center"/>
          </w:tcPr>
          <w:p w14:paraId="1EEF1737" w14:textId="0715CDA4" w:rsidR="00C75029" w:rsidRPr="00CF0175" w:rsidRDefault="00C60993" w:rsidP="00CF0175">
            <w:pPr>
              <w:spacing w:after="0" w:line="288" w:lineRule="auto"/>
              <w:ind w:firstLine="0"/>
              <w:jc w:val="center"/>
              <w:rPr>
                <w:rFonts w:eastAsia="Times New Roman"/>
                <w:bCs/>
                <w:iCs/>
                <w:color w:val="000000"/>
                <w:sz w:val="26"/>
                <w:szCs w:val="26"/>
                <w:lang w:val="vi-VN"/>
              </w:rPr>
            </w:pPr>
            <w:r w:rsidRPr="00CF0175">
              <w:rPr>
                <w:rFonts w:eastAsia="Times New Roman"/>
                <w:bCs/>
                <w:iCs/>
                <w:color w:val="000000"/>
                <w:sz w:val="26"/>
                <w:szCs w:val="26"/>
                <w:lang w:val="vi-VN"/>
              </w:rPr>
              <w:t>17</w:t>
            </w:r>
          </w:p>
        </w:tc>
        <w:tc>
          <w:tcPr>
            <w:tcW w:w="1275" w:type="dxa"/>
          </w:tcPr>
          <w:p w14:paraId="452248AB" w14:textId="605BBAD7" w:rsidR="00C75029" w:rsidRPr="00CF0175" w:rsidRDefault="00C60993" w:rsidP="00CF0175">
            <w:pPr>
              <w:spacing w:after="0" w:line="288" w:lineRule="auto"/>
              <w:ind w:firstLine="0"/>
              <w:jc w:val="center"/>
              <w:rPr>
                <w:rFonts w:eastAsia="Times New Roman"/>
                <w:bCs/>
                <w:iCs/>
                <w:color w:val="000000"/>
                <w:sz w:val="26"/>
                <w:szCs w:val="26"/>
                <w:lang w:val="vi-VN"/>
              </w:rPr>
            </w:pPr>
            <w:r w:rsidRPr="00CF0175">
              <w:rPr>
                <w:rFonts w:eastAsia="Times New Roman"/>
                <w:bCs/>
                <w:iCs/>
                <w:color w:val="000000"/>
                <w:sz w:val="26"/>
                <w:szCs w:val="26"/>
                <w:lang w:val="vi-VN"/>
              </w:rPr>
              <w:t>191</w:t>
            </w:r>
          </w:p>
        </w:tc>
      </w:tr>
      <w:tr w:rsidR="00C75029" w:rsidRPr="00CF0175" w14:paraId="15C64628" w14:textId="4F4A8FC0" w:rsidTr="00C75029">
        <w:tc>
          <w:tcPr>
            <w:tcW w:w="708" w:type="dxa"/>
          </w:tcPr>
          <w:p w14:paraId="054DA981" w14:textId="2B3E8AAA" w:rsidR="00C75029" w:rsidRPr="00CF0175" w:rsidRDefault="00C75029" w:rsidP="00CF0175">
            <w:pPr>
              <w:spacing w:after="0" w:line="288" w:lineRule="auto"/>
              <w:ind w:firstLine="0"/>
              <w:rPr>
                <w:rFonts w:eastAsia="Times New Roman"/>
                <w:bCs/>
                <w:iCs/>
                <w:color w:val="000000"/>
                <w:sz w:val="26"/>
                <w:szCs w:val="26"/>
                <w:lang w:val="nb-NO"/>
              </w:rPr>
            </w:pPr>
            <w:r w:rsidRPr="00CF0175">
              <w:rPr>
                <w:rFonts w:eastAsia="Times New Roman"/>
                <w:bCs/>
                <w:iCs/>
                <w:color w:val="000000"/>
                <w:sz w:val="26"/>
                <w:szCs w:val="26"/>
                <w:lang w:val="nb-NO"/>
              </w:rPr>
              <w:t>2</w:t>
            </w:r>
          </w:p>
        </w:tc>
        <w:tc>
          <w:tcPr>
            <w:tcW w:w="1981" w:type="dxa"/>
          </w:tcPr>
          <w:p w14:paraId="0F6C7F06" w14:textId="6D0E377C" w:rsidR="00C75029" w:rsidRPr="00CF0175" w:rsidRDefault="00C75029" w:rsidP="00CF0175">
            <w:pPr>
              <w:spacing w:after="0" w:line="288" w:lineRule="auto"/>
              <w:ind w:firstLine="0"/>
              <w:rPr>
                <w:rFonts w:eastAsia="Times New Roman"/>
                <w:bCs/>
                <w:iCs/>
                <w:color w:val="000000"/>
                <w:sz w:val="26"/>
                <w:szCs w:val="26"/>
                <w:lang w:val="nb-NO"/>
              </w:rPr>
            </w:pPr>
            <w:r w:rsidRPr="00CF0175">
              <w:rPr>
                <w:rFonts w:eastAsia="Times New Roman"/>
                <w:bCs/>
                <w:iCs/>
                <w:color w:val="000000"/>
                <w:sz w:val="26"/>
                <w:szCs w:val="26"/>
                <w:lang w:val="nb-NO"/>
              </w:rPr>
              <w:t>Đường N2</w:t>
            </w:r>
          </w:p>
        </w:tc>
        <w:tc>
          <w:tcPr>
            <w:tcW w:w="2268" w:type="dxa"/>
            <w:vAlign w:val="center"/>
          </w:tcPr>
          <w:p w14:paraId="5051D5C1" w14:textId="09AC4CB3" w:rsidR="00C75029" w:rsidRPr="00CF0175" w:rsidRDefault="00C60993" w:rsidP="00CF0175">
            <w:pPr>
              <w:spacing w:after="0" w:line="288" w:lineRule="auto"/>
              <w:ind w:firstLine="0"/>
              <w:jc w:val="center"/>
              <w:rPr>
                <w:rFonts w:eastAsia="Times New Roman"/>
                <w:bCs/>
                <w:iCs/>
                <w:color w:val="000000"/>
                <w:sz w:val="26"/>
                <w:szCs w:val="26"/>
                <w:lang w:val="vi-VN"/>
              </w:rPr>
            </w:pPr>
            <w:r w:rsidRPr="00CF0175">
              <w:rPr>
                <w:rFonts w:eastAsia="Times New Roman"/>
                <w:bCs/>
                <w:iCs/>
                <w:color w:val="000000"/>
                <w:sz w:val="26"/>
                <w:szCs w:val="26"/>
                <w:lang w:val="vi-VN"/>
              </w:rPr>
              <w:t>7</w:t>
            </w:r>
          </w:p>
        </w:tc>
        <w:tc>
          <w:tcPr>
            <w:tcW w:w="1701" w:type="dxa"/>
          </w:tcPr>
          <w:p w14:paraId="6D6CEB43" w14:textId="00FA96B0" w:rsidR="00C75029" w:rsidRPr="00CF0175" w:rsidRDefault="00C60993" w:rsidP="00CF0175">
            <w:pPr>
              <w:spacing w:after="0" w:line="288" w:lineRule="auto"/>
              <w:ind w:firstLine="0"/>
              <w:jc w:val="left"/>
              <w:rPr>
                <w:rFonts w:eastAsia="Times New Roman"/>
                <w:bCs/>
                <w:iCs/>
                <w:color w:val="000000"/>
                <w:sz w:val="26"/>
                <w:szCs w:val="26"/>
                <w:lang w:val="nb-NO"/>
              </w:rPr>
            </w:pPr>
            <w:r w:rsidRPr="00CF0175">
              <w:rPr>
                <w:rFonts w:eastAsia="Times New Roman"/>
                <w:bCs/>
                <w:iCs/>
                <w:color w:val="000000"/>
                <w:sz w:val="26"/>
                <w:szCs w:val="26"/>
                <w:lang w:val="vi-VN"/>
              </w:rPr>
              <w:t>4 x 4</w:t>
            </w:r>
          </w:p>
        </w:tc>
        <w:tc>
          <w:tcPr>
            <w:tcW w:w="1134" w:type="dxa"/>
            <w:vAlign w:val="center"/>
          </w:tcPr>
          <w:p w14:paraId="6E823F60" w14:textId="6A7EB57D" w:rsidR="00C75029" w:rsidRPr="00CF0175" w:rsidRDefault="00C60993" w:rsidP="00CF0175">
            <w:pPr>
              <w:spacing w:after="0" w:line="288" w:lineRule="auto"/>
              <w:ind w:firstLine="0"/>
              <w:jc w:val="center"/>
              <w:rPr>
                <w:rFonts w:eastAsia="Times New Roman"/>
                <w:bCs/>
                <w:iCs/>
                <w:color w:val="000000"/>
                <w:sz w:val="26"/>
                <w:szCs w:val="26"/>
                <w:lang w:val="vi-VN"/>
              </w:rPr>
            </w:pPr>
            <w:r w:rsidRPr="00CF0175">
              <w:rPr>
                <w:rFonts w:eastAsia="Times New Roman"/>
                <w:bCs/>
                <w:iCs/>
                <w:color w:val="000000"/>
                <w:sz w:val="26"/>
                <w:szCs w:val="26"/>
                <w:lang w:val="vi-VN"/>
              </w:rPr>
              <w:t>15</w:t>
            </w:r>
          </w:p>
        </w:tc>
        <w:tc>
          <w:tcPr>
            <w:tcW w:w="1275" w:type="dxa"/>
          </w:tcPr>
          <w:p w14:paraId="7A79AB76" w14:textId="3A1BAD89" w:rsidR="00C75029" w:rsidRPr="00CF0175" w:rsidRDefault="00C60993" w:rsidP="00CF0175">
            <w:pPr>
              <w:spacing w:after="0" w:line="288" w:lineRule="auto"/>
              <w:ind w:firstLine="0"/>
              <w:jc w:val="center"/>
              <w:rPr>
                <w:rFonts w:eastAsia="Times New Roman"/>
                <w:bCs/>
                <w:iCs/>
                <w:color w:val="000000"/>
                <w:sz w:val="26"/>
                <w:szCs w:val="26"/>
                <w:lang w:val="vi-VN"/>
              </w:rPr>
            </w:pPr>
            <w:r w:rsidRPr="00CF0175">
              <w:rPr>
                <w:rFonts w:eastAsia="Times New Roman"/>
                <w:bCs/>
                <w:iCs/>
                <w:color w:val="000000"/>
                <w:sz w:val="26"/>
                <w:szCs w:val="26"/>
                <w:lang w:val="vi-VN"/>
              </w:rPr>
              <w:t>191</w:t>
            </w:r>
          </w:p>
        </w:tc>
      </w:tr>
      <w:tr w:rsidR="00C75029" w:rsidRPr="00CF0175" w14:paraId="7BEF7C13" w14:textId="28B3D198" w:rsidTr="00C75029">
        <w:tc>
          <w:tcPr>
            <w:tcW w:w="708" w:type="dxa"/>
          </w:tcPr>
          <w:p w14:paraId="727E1ECE" w14:textId="195A5561" w:rsidR="00C75029" w:rsidRPr="00CF0175" w:rsidRDefault="00C75029" w:rsidP="00CF0175">
            <w:pPr>
              <w:spacing w:after="0" w:line="288" w:lineRule="auto"/>
              <w:ind w:firstLine="0"/>
              <w:rPr>
                <w:rFonts w:eastAsia="Times New Roman"/>
                <w:bCs/>
                <w:iCs/>
                <w:color w:val="000000"/>
                <w:sz w:val="26"/>
                <w:szCs w:val="26"/>
                <w:lang w:val="nb-NO"/>
              </w:rPr>
            </w:pPr>
            <w:r w:rsidRPr="00CF0175">
              <w:rPr>
                <w:rFonts w:eastAsia="Times New Roman"/>
                <w:bCs/>
                <w:iCs/>
                <w:color w:val="000000"/>
                <w:sz w:val="26"/>
                <w:szCs w:val="26"/>
                <w:lang w:val="nb-NO"/>
              </w:rPr>
              <w:t>3</w:t>
            </w:r>
          </w:p>
        </w:tc>
        <w:tc>
          <w:tcPr>
            <w:tcW w:w="1981" w:type="dxa"/>
          </w:tcPr>
          <w:p w14:paraId="6B70C077" w14:textId="40322F3E" w:rsidR="00C75029" w:rsidRPr="00CF0175" w:rsidRDefault="00C75029" w:rsidP="00CF0175">
            <w:pPr>
              <w:spacing w:after="0" w:line="288" w:lineRule="auto"/>
              <w:ind w:firstLine="0"/>
              <w:rPr>
                <w:rFonts w:eastAsia="Times New Roman"/>
                <w:bCs/>
                <w:iCs/>
                <w:color w:val="000000"/>
                <w:sz w:val="26"/>
                <w:szCs w:val="26"/>
                <w:lang w:val="nb-NO"/>
              </w:rPr>
            </w:pPr>
            <w:r w:rsidRPr="00CF0175">
              <w:rPr>
                <w:rFonts w:eastAsia="Times New Roman"/>
                <w:bCs/>
                <w:iCs/>
                <w:color w:val="000000"/>
                <w:sz w:val="26"/>
                <w:szCs w:val="26"/>
                <w:lang w:val="nb-NO"/>
              </w:rPr>
              <w:t>Đường N3</w:t>
            </w:r>
          </w:p>
        </w:tc>
        <w:tc>
          <w:tcPr>
            <w:tcW w:w="2268" w:type="dxa"/>
            <w:vAlign w:val="center"/>
          </w:tcPr>
          <w:p w14:paraId="5F948A57" w14:textId="32073191" w:rsidR="00C75029" w:rsidRPr="00CF0175" w:rsidRDefault="00C60993" w:rsidP="00CF0175">
            <w:pPr>
              <w:spacing w:after="0" w:line="288" w:lineRule="auto"/>
              <w:ind w:firstLine="0"/>
              <w:jc w:val="center"/>
              <w:rPr>
                <w:rFonts w:eastAsia="Times New Roman"/>
                <w:bCs/>
                <w:iCs/>
                <w:color w:val="000000"/>
                <w:sz w:val="26"/>
                <w:szCs w:val="26"/>
                <w:lang w:val="vi-VN"/>
              </w:rPr>
            </w:pPr>
            <w:r w:rsidRPr="00CF0175">
              <w:rPr>
                <w:rFonts w:eastAsia="Times New Roman"/>
                <w:bCs/>
                <w:iCs/>
                <w:color w:val="000000"/>
                <w:sz w:val="26"/>
                <w:szCs w:val="26"/>
                <w:lang w:val="vi-VN"/>
              </w:rPr>
              <w:t>7</w:t>
            </w:r>
          </w:p>
        </w:tc>
        <w:tc>
          <w:tcPr>
            <w:tcW w:w="1701" w:type="dxa"/>
          </w:tcPr>
          <w:p w14:paraId="05987B7D" w14:textId="28737CA9" w:rsidR="00C75029" w:rsidRPr="00CF0175" w:rsidRDefault="00C60993" w:rsidP="00CF0175">
            <w:pPr>
              <w:spacing w:after="0" w:line="288" w:lineRule="auto"/>
              <w:ind w:firstLine="0"/>
              <w:jc w:val="left"/>
              <w:rPr>
                <w:rFonts w:eastAsia="Times New Roman"/>
                <w:bCs/>
                <w:iCs/>
                <w:color w:val="000000"/>
                <w:sz w:val="26"/>
                <w:szCs w:val="26"/>
                <w:lang w:val="nb-NO"/>
              </w:rPr>
            </w:pPr>
            <w:r w:rsidRPr="00CF0175">
              <w:rPr>
                <w:rFonts w:eastAsia="Times New Roman"/>
                <w:bCs/>
                <w:iCs/>
                <w:color w:val="000000"/>
                <w:sz w:val="26"/>
                <w:szCs w:val="26"/>
                <w:lang w:val="vi-VN"/>
              </w:rPr>
              <w:t>4 x 4</w:t>
            </w:r>
          </w:p>
        </w:tc>
        <w:tc>
          <w:tcPr>
            <w:tcW w:w="1134" w:type="dxa"/>
            <w:vAlign w:val="center"/>
          </w:tcPr>
          <w:p w14:paraId="608C2836" w14:textId="1A055CFF" w:rsidR="00C75029" w:rsidRPr="00CF0175" w:rsidRDefault="00C60993" w:rsidP="00CF0175">
            <w:pPr>
              <w:spacing w:after="0" w:line="288" w:lineRule="auto"/>
              <w:ind w:firstLine="0"/>
              <w:jc w:val="center"/>
              <w:rPr>
                <w:rFonts w:eastAsia="Times New Roman"/>
                <w:bCs/>
                <w:iCs/>
                <w:color w:val="000000"/>
                <w:sz w:val="26"/>
                <w:szCs w:val="26"/>
                <w:lang w:val="vi-VN"/>
              </w:rPr>
            </w:pPr>
            <w:r w:rsidRPr="00CF0175">
              <w:rPr>
                <w:rFonts w:eastAsia="Times New Roman"/>
                <w:bCs/>
                <w:iCs/>
                <w:color w:val="000000"/>
                <w:sz w:val="26"/>
                <w:szCs w:val="26"/>
                <w:lang w:val="vi-VN"/>
              </w:rPr>
              <w:t>15</w:t>
            </w:r>
          </w:p>
        </w:tc>
        <w:tc>
          <w:tcPr>
            <w:tcW w:w="1275" w:type="dxa"/>
          </w:tcPr>
          <w:p w14:paraId="157C7449" w14:textId="52DD3C08" w:rsidR="00C75029" w:rsidRPr="00CF0175" w:rsidRDefault="00C60993" w:rsidP="00CF0175">
            <w:pPr>
              <w:spacing w:after="0" w:line="288" w:lineRule="auto"/>
              <w:ind w:firstLine="0"/>
              <w:jc w:val="center"/>
              <w:rPr>
                <w:rFonts w:eastAsia="Times New Roman"/>
                <w:bCs/>
                <w:iCs/>
                <w:color w:val="000000"/>
                <w:sz w:val="26"/>
                <w:szCs w:val="26"/>
                <w:lang w:val="vi-VN"/>
              </w:rPr>
            </w:pPr>
            <w:r w:rsidRPr="00CF0175">
              <w:rPr>
                <w:rFonts w:eastAsia="Times New Roman"/>
                <w:bCs/>
                <w:iCs/>
                <w:color w:val="000000"/>
                <w:sz w:val="26"/>
                <w:szCs w:val="26"/>
                <w:lang w:val="vi-VN"/>
              </w:rPr>
              <w:t>135</w:t>
            </w:r>
          </w:p>
        </w:tc>
      </w:tr>
      <w:tr w:rsidR="00C75029" w:rsidRPr="00CF0175" w14:paraId="230EC840" w14:textId="6285D39B" w:rsidTr="00C75029">
        <w:tc>
          <w:tcPr>
            <w:tcW w:w="708" w:type="dxa"/>
          </w:tcPr>
          <w:p w14:paraId="2D77EAA7" w14:textId="398A37DD" w:rsidR="00C75029" w:rsidRPr="00CF0175" w:rsidRDefault="00C75029" w:rsidP="00CF0175">
            <w:pPr>
              <w:spacing w:after="0" w:line="288" w:lineRule="auto"/>
              <w:ind w:firstLine="0"/>
              <w:rPr>
                <w:rFonts w:eastAsia="Times New Roman"/>
                <w:bCs/>
                <w:iCs/>
                <w:color w:val="000000"/>
                <w:sz w:val="26"/>
                <w:szCs w:val="26"/>
                <w:lang w:val="nb-NO"/>
              </w:rPr>
            </w:pPr>
            <w:r w:rsidRPr="00CF0175">
              <w:rPr>
                <w:rFonts w:eastAsia="Times New Roman"/>
                <w:bCs/>
                <w:iCs/>
                <w:color w:val="000000"/>
                <w:sz w:val="26"/>
                <w:szCs w:val="26"/>
                <w:lang w:val="nb-NO"/>
              </w:rPr>
              <w:t>4</w:t>
            </w:r>
          </w:p>
        </w:tc>
        <w:tc>
          <w:tcPr>
            <w:tcW w:w="1981" w:type="dxa"/>
          </w:tcPr>
          <w:p w14:paraId="6C71C4FC" w14:textId="15BB6240" w:rsidR="00C75029" w:rsidRPr="00CF0175" w:rsidRDefault="00C75029" w:rsidP="00CF0175">
            <w:pPr>
              <w:spacing w:after="0" w:line="288" w:lineRule="auto"/>
              <w:ind w:firstLine="0"/>
              <w:rPr>
                <w:rFonts w:eastAsia="Times New Roman"/>
                <w:bCs/>
                <w:iCs/>
                <w:color w:val="000000"/>
                <w:sz w:val="26"/>
                <w:szCs w:val="26"/>
                <w:lang w:val="nb-NO"/>
              </w:rPr>
            </w:pPr>
            <w:r w:rsidRPr="00CF0175">
              <w:rPr>
                <w:rFonts w:eastAsia="Times New Roman"/>
                <w:bCs/>
                <w:iCs/>
                <w:color w:val="000000"/>
                <w:sz w:val="26"/>
                <w:szCs w:val="26"/>
                <w:lang w:val="nb-NO"/>
              </w:rPr>
              <w:t>Đường D1</w:t>
            </w:r>
          </w:p>
        </w:tc>
        <w:tc>
          <w:tcPr>
            <w:tcW w:w="2268" w:type="dxa"/>
            <w:vAlign w:val="center"/>
          </w:tcPr>
          <w:p w14:paraId="639ED9DA" w14:textId="5905468A" w:rsidR="00C75029" w:rsidRPr="00CF0175" w:rsidRDefault="00C60993" w:rsidP="00CF0175">
            <w:pPr>
              <w:spacing w:after="0" w:line="288" w:lineRule="auto"/>
              <w:ind w:firstLine="0"/>
              <w:jc w:val="center"/>
              <w:rPr>
                <w:rFonts w:eastAsia="Times New Roman"/>
                <w:bCs/>
                <w:iCs/>
                <w:color w:val="000000"/>
                <w:sz w:val="26"/>
                <w:szCs w:val="26"/>
                <w:lang w:val="vi-VN"/>
              </w:rPr>
            </w:pPr>
            <w:r w:rsidRPr="00CF0175">
              <w:rPr>
                <w:rFonts w:eastAsia="Times New Roman"/>
                <w:bCs/>
                <w:iCs/>
                <w:color w:val="000000"/>
                <w:sz w:val="26"/>
                <w:szCs w:val="26"/>
                <w:lang w:val="vi-VN"/>
              </w:rPr>
              <w:t>7</w:t>
            </w:r>
          </w:p>
        </w:tc>
        <w:tc>
          <w:tcPr>
            <w:tcW w:w="1701" w:type="dxa"/>
          </w:tcPr>
          <w:p w14:paraId="5B308DC0" w14:textId="2A0855D3" w:rsidR="00C75029" w:rsidRPr="00CF0175" w:rsidRDefault="00C60993" w:rsidP="00CF0175">
            <w:pPr>
              <w:spacing w:after="0" w:line="288" w:lineRule="auto"/>
              <w:ind w:firstLine="0"/>
              <w:jc w:val="left"/>
              <w:rPr>
                <w:rFonts w:eastAsia="Times New Roman"/>
                <w:bCs/>
                <w:iCs/>
                <w:color w:val="000000"/>
                <w:sz w:val="26"/>
                <w:szCs w:val="26"/>
                <w:lang w:val="vi-VN"/>
              </w:rPr>
            </w:pPr>
            <w:r w:rsidRPr="00CF0175">
              <w:rPr>
                <w:rFonts w:eastAsia="Times New Roman"/>
                <w:bCs/>
                <w:iCs/>
                <w:color w:val="000000"/>
                <w:sz w:val="26"/>
                <w:szCs w:val="26"/>
                <w:lang w:val="vi-VN"/>
              </w:rPr>
              <w:t>2 x 3</w:t>
            </w:r>
          </w:p>
        </w:tc>
        <w:tc>
          <w:tcPr>
            <w:tcW w:w="1134" w:type="dxa"/>
            <w:vAlign w:val="center"/>
          </w:tcPr>
          <w:p w14:paraId="60186605" w14:textId="5ACD5B48" w:rsidR="00C75029" w:rsidRPr="00CF0175" w:rsidRDefault="00C60993" w:rsidP="00CF0175">
            <w:pPr>
              <w:spacing w:after="0" w:line="288" w:lineRule="auto"/>
              <w:ind w:firstLine="0"/>
              <w:jc w:val="center"/>
              <w:rPr>
                <w:rFonts w:eastAsia="Times New Roman"/>
                <w:bCs/>
                <w:iCs/>
                <w:color w:val="000000"/>
                <w:sz w:val="26"/>
                <w:szCs w:val="26"/>
                <w:lang w:val="vi-VN"/>
              </w:rPr>
            </w:pPr>
            <w:r w:rsidRPr="00CF0175">
              <w:rPr>
                <w:rFonts w:eastAsia="Times New Roman"/>
                <w:bCs/>
                <w:iCs/>
                <w:color w:val="000000"/>
                <w:sz w:val="26"/>
                <w:szCs w:val="26"/>
                <w:lang w:val="vi-VN"/>
              </w:rPr>
              <w:t>12</w:t>
            </w:r>
          </w:p>
        </w:tc>
        <w:tc>
          <w:tcPr>
            <w:tcW w:w="1275" w:type="dxa"/>
          </w:tcPr>
          <w:p w14:paraId="4313DF43" w14:textId="0C54E1E4" w:rsidR="00C75029" w:rsidRPr="00CF0175" w:rsidRDefault="00C60993" w:rsidP="00CF0175">
            <w:pPr>
              <w:spacing w:after="0" w:line="288" w:lineRule="auto"/>
              <w:ind w:firstLine="0"/>
              <w:jc w:val="center"/>
              <w:rPr>
                <w:rFonts w:eastAsia="Times New Roman"/>
                <w:bCs/>
                <w:iCs/>
                <w:color w:val="000000"/>
                <w:sz w:val="26"/>
                <w:szCs w:val="26"/>
                <w:lang w:val="vi-VN"/>
              </w:rPr>
            </w:pPr>
            <w:r w:rsidRPr="00CF0175">
              <w:rPr>
                <w:rFonts w:eastAsia="Times New Roman"/>
                <w:bCs/>
                <w:iCs/>
                <w:color w:val="000000"/>
                <w:sz w:val="26"/>
                <w:szCs w:val="26"/>
                <w:lang w:val="vi-VN"/>
              </w:rPr>
              <w:t>221</w:t>
            </w:r>
          </w:p>
        </w:tc>
      </w:tr>
      <w:tr w:rsidR="00C75029" w:rsidRPr="00CF0175" w14:paraId="37031BB6" w14:textId="6C68F424" w:rsidTr="00C75029">
        <w:tc>
          <w:tcPr>
            <w:tcW w:w="708" w:type="dxa"/>
          </w:tcPr>
          <w:p w14:paraId="09251173" w14:textId="068DFA05" w:rsidR="00C75029" w:rsidRPr="00CF0175" w:rsidRDefault="00C75029" w:rsidP="00CF0175">
            <w:pPr>
              <w:spacing w:after="0" w:line="288" w:lineRule="auto"/>
              <w:ind w:firstLine="0"/>
              <w:rPr>
                <w:rFonts w:eastAsia="Times New Roman"/>
                <w:bCs/>
                <w:iCs/>
                <w:color w:val="000000"/>
                <w:sz w:val="26"/>
                <w:szCs w:val="26"/>
                <w:lang w:val="nb-NO"/>
              </w:rPr>
            </w:pPr>
            <w:r w:rsidRPr="00CF0175">
              <w:rPr>
                <w:rFonts w:eastAsia="Times New Roman"/>
                <w:bCs/>
                <w:iCs/>
                <w:color w:val="000000"/>
                <w:sz w:val="26"/>
                <w:szCs w:val="26"/>
                <w:lang w:val="nb-NO"/>
              </w:rPr>
              <w:t>5</w:t>
            </w:r>
          </w:p>
        </w:tc>
        <w:tc>
          <w:tcPr>
            <w:tcW w:w="1981" w:type="dxa"/>
          </w:tcPr>
          <w:p w14:paraId="6E1B2637" w14:textId="7B086B4A" w:rsidR="00C75029" w:rsidRPr="00CF0175" w:rsidRDefault="00C75029" w:rsidP="00CF0175">
            <w:pPr>
              <w:spacing w:after="0" w:line="288" w:lineRule="auto"/>
              <w:ind w:firstLine="0"/>
              <w:rPr>
                <w:rFonts w:eastAsia="Times New Roman"/>
                <w:bCs/>
                <w:iCs/>
                <w:color w:val="000000"/>
                <w:sz w:val="26"/>
                <w:szCs w:val="26"/>
                <w:lang w:val="nb-NO"/>
              </w:rPr>
            </w:pPr>
            <w:r w:rsidRPr="00CF0175">
              <w:rPr>
                <w:rFonts w:eastAsia="Times New Roman"/>
                <w:bCs/>
                <w:iCs/>
                <w:color w:val="000000"/>
                <w:sz w:val="26"/>
                <w:szCs w:val="26"/>
                <w:lang w:val="nb-NO"/>
              </w:rPr>
              <w:t>Đường D2</w:t>
            </w:r>
          </w:p>
        </w:tc>
        <w:tc>
          <w:tcPr>
            <w:tcW w:w="2268" w:type="dxa"/>
            <w:vAlign w:val="center"/>
          </w:tcPr>
          <w:p w14:paraId="22960A16" w14:textId="3A70052F" w:rsidR="00C75029" w:rsidRPr="00CF0175" w:rsidRDefault="00C60993" w:rsidP="00CF0175">
            <w:pPr>
              <w:spacing w:after="0" w:line="288" w:lineRule="auto"/>
              <w:ind w:firstLine="0"/>
              <w:jc w:val="center"/>
              <w:rPr>
                <w:rFonts w:eastAsia="Times New Roman"/>
                <w:bCs/>
                <w:iCs/>
                <w:color w:val="000000"/>
                <w:sz w:val="26"/>
                <w:szCs w:val="26"/>
                <w:lang w:val="vi-VN"/>
              </w:rPr>
            </w:pPr>
            <w:r w:rsidRPr="00CF0175">
              <w:rPr>
                <w:rFonts w:eastAsia="Times New Roman"/>
                <w:bCs/>
                <w:iCs/>
                <w:color w:val="000000"/>
                <w:sz w:val="26"/>
                <w:szCs w:val="26"/>
                <w:lang w:val="vi-VN"/>
              </w:rPr>
              <w:t>7</w:t>
            </w:r>
          </w:p>
        </w:tc>
        <w:tc>
          <w:tcPr>
            <w:tcW w:w="1701" w:type="dxa"/>
          </w:tcPr>
          <w:p w14:paraId="4BCEC21F" w14:textId="0179830E" w:rsidR="00C75029" w:rsidRPr="00CF0175" w:rsidRDefault="00C60993" w:rsidP="00CF0175">
            <w:pPr>
              <w:spacing w:after="0" w:line="288" w:lineRule="auto"/>
              <w:ind w:firstLine="0"/>
              <w:jc w:val="left"/>
              <w:rPr>
                <w:rFonts w:eastAsia="Times New Roman"/>
                <w:bCs/>
                <w:iCs/>
                <w:color w:val="000000"/>
                <w:sz w:val="26"/>
                <w:szCs w:val="26"/>
                <w:lang w:val="nb-NO"/>
              </w:rPr>
            </w:pPr>
            <w:r w:rsidRPr="00CF0175">
              <w:rPr>
                <w:rFonts w:eastAsia="Times New Roman"/>
                <w:bCs/>
                <w:iCs/>
                <w:color w:val="000000"/>
                <w:sz w:val="26"/>
                <w:szCs w:val="26"/>
                <w:lang w:val="vi-VN"/>
              </w:rPr>
              <w:t>4 x 4</w:t>
            </w:r>
          </w:p>
        </w:tc>
        <w:tc>
          <w:tcPr>
            <w:tcW w:w="1134" w:type="dxa"/>
            <w:vAlign w:val="center"/>
          </w:tcPr>
          <w:p w14:paraId="710DBC70" w14:textId="1333BF49" w:rsidR="00C75029" w:rsidRPr="00CF0175" w:rsidRDefault="00C60993" w:rsidP="00CF0175">
            <w:pPr>
              <w:spacing w:after="0" w:line="288" w:lineRule="auto"/>
              <w:ind w:firstLine="0"/>
              <w:jc w:val="center"/>
              <w:rPr>
                <w:rFonts w:eastAsia="Times New Roman"/>
                <w:bCs/>
                <w:iCs/>
                <w:color w:val="000000"/>
                <w:sz w:val="26"/>
                <w:szCs w:val="26"/>
                <w:lang w:val="vi-VN"/>
              </w:rPr>
            </w:pPr>
            <w:r w:rsidRPr="00CF0175">
              <w:rPr>
                <w:rFonts w:eastAsia="Times New Roman"/>
                <w:bCs/>
                <w:iCs/>
                <w:color w:val="000000"/>
                <w:sz w:val="26"/>
                <w:szCs w:val="26"/>
                <w:lang w:val="vi-VN"/>
              </w:rPr>
              <w:t>15</w:t>
            </w:r>
          </w:p>
        </w:tc>
        <w:tc>
          <w:tcPr>
            <w:tcW w:w="1275" w:type="dxa"/>
          </w:tcPr>
          <w:p w14:paraId="116AEB03" w14:textId="2F6A9948" w:rsidR="00C75029" w:rsidRPr="00CF0175" w:rsidRDefault="00C60993" w:rsidP="00CF0175">
            <w:pPr>
              <w:spacing w:after="0" w:line="288" w:lineRule="auto"/>
              <w:ind w:firstLine="0"/>
              <w:jc w:val="center"/>
              <w:rPr>
                <w:rFonts w:eastAsia="Times New Roman"/>
                <w:bCs/>
                <w:iCs/>
                <w:color w:val="000000"/>
                <w:sz w:val="26"/>
                <w:szCs w:val="26"/>
                <w:lang w:val="vi-VN"/>
              </w:rPr>
            </w:pPr>
            <w:r w:rsidRPr="00CF0175">
              <w:rPr>
                <w:rFonts w:eastAsia="Times New Roman"/>
                <w:bCs/>
                <w:iCs/>
                <w:color w:val="000000"/>
                <w:sz w:val="26"/>
                <w:szCs w:val="26"/>
                <w:lang w:val="vi-VN"/>
              </w:rPr>
              <w:t>185</w:t>
            </w:r>
          </w:p>
        </w:tc>
      </w:tr>
      <w:tr w:rsidR="00C75029" w:rsidRPr="00CF0175" w14:paraId="77BE6E29" w14:textId="4DC69526" w:rsidTr="00C75029">
        <w:tc>
          <w:tcPr>
            <w:tcW w:w="708" w:type="dxa"/>
          </w:tcPr>
          <w:p w14:paraId="43E16338" w14:textId="6DF51EF0" w:rsidR="00C75029" w:rsidRPr="00CF0175" w:rsidRDefault="00C75029" w:rsidP="00CF0175">
            <w:pPr>
              <w:spacing w:after="0" w:line="288" w:lineRule="auto"/>
              <w:ind w:firstLine="0"/>
              <w:rPr>
                <w:rFonts w:eastAsia="Times New Roman"/>
                <w:bCs/>
                <w:iCs/>
                <w:color w:val="000000"/>
                <w:sz w:val="26"/>
                <w:szCs w:val="26"/>
                <w:lang w:val="nb-NO"/>
              </w:rPr>
            </w:pPr>
            <w:r w:rsidRPr="00CF0175">
              <w:rPr>
                <w:rFonts w:eastAsia="Times New Roman"/>
                <w:bCs/>
                <w:iCs/>
                <w:color w:val="000000"/>
                <w:sz w:val="26"/>
                <w:szCs w:val="26"/>
                <w:lang w:val="nb-NO"/>
              </w:rPr>
              <w:t>6</w:t>
            </w:r>
          </w:p>
        </w:tc>
        <w:tc>
          <w:tcPr>
            <w:tcW w:w="1981" w:type="dxa"/>
          </w:tcPr>
          <w:p w14:paraId="38A8413F" w14:textId="7B81269A" w:rsidR="00C75029" w:rsidRPr="00CF0175" w:rsidRDefault="00C75029" w:rsidP="00CF0175">
            <w:pPr>
              <w:spacing w:after="0" w:line="288" w:lineRule="auto"/>
              <w:ind w:firstLine="0"/>
              <w:rPr>
                <w:rFonts w:eastAsia="Times New Roman"/>
                <w:bCs/>
                <w:iCs/>
                <w:color w:val="000000"/>
                <w:sz w:val="26"/>
                <w:szCs w:val="26"/>
                <w:lang w:val="nb-NO"/>
              </w:rPr>
            </w:pPr>
            <w:r w:rsidRPr="00CF0175">
              <w:rPr>
                <w:rFonts w:eastAsia="Times New Roman"/>
                <w:bCs/>
                <w:iCs/>
                <w:color w:val="000000"/>
                <w:sz w:val="26"/>
                <w:szCs w:val="26"/>
                <w:lang w:val="nb-NO"/>
              </w:rPr>
              <w:t>Đường D3</w:t>
            </w:r>
          </w:p>
        </w:tc>
        <w:tc>
          <w:tcPr>
            <w:tcW w:w="2268" w:type="dxa"/>
            <w:vAlign w:val="center"/>
          </w:tcPr>
          <w:p w14:paraId="29DBE8ED" w14:textId="7683A8DF" w:rsidR="00C75029" w:rsidRPr="00CF0175" w:rsidRDefault="00C60993" w:rsidP="00CF0175">
            <w:pPr>
              <w:spacing w:after="0" w:line="288" w:lineRule="auto"/>
              <w:ind w:firstLine="0"/>
              <w:jc w:val="center"/>
              <w:rPr>
                <w:rFonts w:eastAsia="Times New Roman"/>
                <w:bCs/>
                <w:iCs/>
                <w:color w:val="000000"/>
                <w:sz w:val="26"/>
                <w:szCs w:val="26"/>
                <w:lang w:val="vi-VN"/>
              </w:rPr>
            </w:pPr>
            <w:r w:rsidRPr="00CF0175">
              <w:rPr>
                <w:rFonts w:eastAsia="Times New Roman"/>
                <w:bCs/>
                <w:iCs/>
                <w:color w:val="000000"/>
                <w:sz w:val="26"/>
                <w:szCs w:val="26"/>
                <w:lang w:val="vi-VN"/>
              </w:rPr>
              <w:t>7</w:t>
            </w:r>
          </w:p>
        </w:tc>
        <w:tc>
          <w:tcPr>
            <w:tcW w:w="1701" w:type="dxa"/>
          </w:tcPr>
          <w:p w14:paraId="71E1AB99" w14:textId="2DA5545A" w:rsidR="00C75029" w:rsidRPr="00CF0175" w:rsidRDefault="00C60993" w:rsidP="00CF0175">
            <w:pPr>
              <w:spacing w:after="0" w:line="288" w:lineRule="auto"/>
              <w:ind w:firstLine="0"/>
              <w:jc w:val="left"/>
              <w:rPr>
                <w:rFonts w:eastAsia="Times New Roman"/>
                <w:bCs/>
                <w:iCs/>
                <w:color w:val="000000"/>
                <w:sz w:val="26"/>
                <w:szCs w:val="26"/>
                <w:lang w:val="nb-NO"/>
              </w:rPr>
            </w:pPr>
            <w:r w:rsidRPr="00CF0175">
              <w:rPr>
                <w:rFonts w:eastAsia="Times New Roman"/>
                <w:bCs/>
                <w:iCs/>
                <w:color w:val="000000"/>
                <w:sz w:val="26"/>
                <w:szCs w:val="26"/>
                <w:lang w:val="vi-VN"/>
              </w:rPr>
              <w:t>4 x 4</w:t>
            </w:r>
          </w:p>
        </w:tc>
        <w:tc>
          <w:tcPr>
            <w:tcW w:w="1134" w:type="dxa"/>
            <w:vAlign w:val="center"/>
          </w:tcPr>
          <w:p w14:paraId="74839A2C" w14:textId="433E1D19" w:rsidR="00C75029" w:rsidRPr="00CF0175" w:rsidRDefault="00C60993" w:rsidP="00CF0175">
            <w:pPr>
              <w:spacing w:after="0" w:line="288" w:lineRule="auto"/>
              <w:ind w:firstLine="0"/>
              <w:jc w:val="center"/>
              <w:rPr>
                <w:rFonts w:eastAsia="Times New Roman"/>
                <w:bCs/>
                <w:iCs/>
                <w:color w:val="000000"/>
                <w:sz w:val="26"/>
                <w:szCs w:val="26"/>
                <w:lang w:val="vi-VN"/>
              </w:rPr>
            </w:pPr>
            <w:r w:rsidRPr="00CF0175">
              <w:rPr>
                <w:rFonts w:eastAsia="Times New Roman"/>
                <w:bCs/>
                <w:iCs/>
                <w:color w:val="000000"/>
                <w:sz w:val="26"/>
                <w:szCs w:val="26"/>
                <w:lang w:val="vi-VN"/>
              </w:rPr>
              <w:t>15</w:t>
            </w:r>
          </w:p>
        </w:tc>
        <w:tc>
          <w:tcPr>
            <w:tcW w:w="1275" w:type="dxa"/>
          </w:tcPr>
          <w:p w14:paraId="5654C272" w14:textId="27873480" w:rsidR="00C75029" w:rsidRPr="00CF0175" w:rsidRDefault="00C60993" w:rsidP="00CF0175">
            <w:pPr>
              <w:spacing w:after="0" w:line="288" w:lineRule="auto"/>
              <w:ind w:firstLine="0"/>
              <w:jc w:val="center"/>
              <w:rPr>
                <w:rFonts w:eastAsia="Times New Roman"/>
                <w:bCs/>
                <w:iCs/>
                <w:color w:val="000000"/>
                <w:sz w:val="26"/>
                <w:szCs w:val="26"/>
                <w:lang w:val="vi-VN"/>
              </w:rPr>
            </w:pPr>
            <w:r w:rsidRPr="00CF0175">
              <w:rPr>
                <w:rFonts w:eastAsia="Times New Roman"/>
                <w:bCs/>
                <w:iCs/>
                <w:color w:val="000000"/>
                <w:sz w:val="26"/>
                <w:szCs w:val="26"/>
                <w:lang w:val="vi-VN"/>
              </w:rPr>
              <w:t>202</w:t>
            </w:r>
          </w:p>
        </w:tc>
      </w:tr>
      <w:tr w:rsidR="00C75029" w:rsidRPr="00CF0175" w14:paraId="6FF6758C" w14:textId="0CB481FC" w:rsidTr="00C75029">
        <w:tc>
          <w:tcPr>
            <w:tcW w:w="708" w:type="dxa"/>
          </w:tcPr>
          <w:p w14:paraId="74BD8960" w14:textId="6169B323" w:rsidR="00C75029" w:rsidRPr="00CF0175" w:rsidRDefault="00C75029" w:rsidP="00CF0175">
            <w:pPr>
              <w:spacing w:after="0" w:line="288" w:lineRule="auto"/>
              <w:ind w:firstLine="0"/>
              <w:rPr>
                <w:rFonts w:eastAsia="Times New Roman"/>
                <w:bCs/>
                <w:iCs/>
                <w:color w:val="000000"/>
                <w:sz w:val="26"/>
                <w:szCs w:val="26"/>
                <w:lang w:val="nb-NO"/>
              </w:rPr>
            </w:pPr>
            <w:r w:rsidRPr="00CF0175">
              <w:rPr>
                <w:rFonts w:eastAsia="Times New Roman"/>
                <w:bCs/>
                <w:iCs/>
                <w:color w:val="000000"/>
                <w:sz w:val="26"/>
                <w:szCs w:val="26"/>
                <w:lang w:val="nb-NO"/>
              </w:rPr>
              <w:t>7</w:t>
            </w:r>
          </w:p>
        </w:tc>
        <w:tc>
          <w:tcPr>
            <w:tcW w:w="1981" w:type="dxa"/>
          </w:tcPr>
          <w:p w14:paraId="264C1F16" w14:textId="32ED964F" w:rsidR="00C75029" w:rsidRPr="00CF0175" w:rsidRDefault="00C75029" w:rsidP="00CF0175">
            <w:pPr>
              <w:spacing w:after="0" w:line="288" w:lineRule="auto"/>
              <w:ind w:firstLine="0"/>
              <w:rPr>
                <w:rFonts w:eastAsia="Times New Roman"/>
                <w:bCs/>
                <w:iCs/>
                <w:color w:val="000000"/>
                <w:sz w:val="26"/>
                <w:szCs w:val="26"/>
                <w:lang w:val="vi-VN"/>
              </w:rPr>
            </w:pPr>
            <w:r w:rsidRPr="00CF0175">
              <w:rPr>
                <w:rFonts w:eastAsia="Times New Roman"/>
                <w:bCs/>
                <w:iCs/>
                <w:color w:val="000000"/>
                <w:sz w:val="26"/>
                <w:szCs w:val="26"/>
                <w:lang w:val="nb-NO"/>
              </w:rPr>
              <w:t>Đường</w:t>
            </w:r>
            <w:r w:rsidRPr="00CF0175">
              <w:rPr>
                <w:rFonts w:eastAsia="Times New Roman"/>
                <w:bCs/>
                <w:iCs/>
                <w:color w:val="000000"/>
                <w:sz w:val="26"/>
                <w:szCs w:val="26"/>
                <w:lang w:val="vi-VN"/>
              </w:rPr>
              <w:t xml:space="preserve"> gom</w:t>
            </w:r>
          </w:p>
        </w:tc>
        <w:tc>
          <w:tcPr>
            <w:tcW w:w="2268" w:type="dxa"/>
            <w:vAlign w:val="center"/>
          </w:tcPr>
          <w:p w14:paraId="51516888" w14:textId="33F27A2F" w:rsidR="00C75029" w:rsidRPr="00CF0175" w:rsidRDefault="00C60993" w:rsidP="00CF0175">
            <w:pPr>
              <w:spacing w:after="0" w:line="288" w:lineRule="auto"/>
              <w:ind w:firstLine="0"/>
              <w:jc w:val="center"/>
              <w:rPr>
                <w:rFonts w:eastAsia="Times New Roman"/>
                <w:bCs/>
                <w:iCs/>
                <w:color w:val="000000"/>
                <w:sz w:val="26"/>
                <w:szCs w:val="26"/>
                <w:lang w:val="vi-VN"/>
              </w:rPr>
            </w:pPr>
            <w:r w:rsidRPr="00CF0175">
              <w:rPr>
                <w:rFonts w:eastAsia="Times New Roman"/>
                <w:bCs/>
                <w:iCs/>
                <w:color w:val="000000"/>
                <w:sz w:val="26"/>
                <w:szCs w:val="26"/>
                <w:lang w:val="vi-VN"/>
              </w:rPr>
              <w:t>7</w:t>
            </w:r>
          </w:p>
        </w:tc>
        <w:tc>
          <w:tcPr>
            <w:tcW w:w="1701" w:type="dxa"/>
          </w:tcPr>
          <w:p w14:paraId="644AA9FE" w14:textId="2416505D" w:rsidR="00C75029" w:rsidRPr="00CF0175" w:rsidRDefault="00C60993" w:rsidP="00CF0175">
            <w:pPr>
              <w:spacing w:after="0" w:line="288" w:lineRule="auto"/>
              <w:ind w:firstLine="0"/>
              <w:jc w:val="left"/>
              <w:rPr>
                <w:rFonts w:eastAsia="Times New Roman"/>
                <w:bCs/>
                <w:iCs/>
                <w:color w:val="000000"/>
                <w:sz w:val="26"/>
                <w:szCs w:val="26"/>
                <w:lang w:val="nb-NO"/>
              </w:rPr>
            </w:pPr>
            <w:r w:rsidRPr="00CF0175">
              <w:rPr>
                <w:rFonts w:eastAsia="Times New Roman"/>
                <w:bCs/>
                <w:iCs/>
                <w:color w:val="000000"/>
                <w:sz w:val="26"/>
                <w:szCs w:val="26"/>
                <w:lang w:val="vi-VN"/>
              </w:rPr>
              <w:t>4 x 0</w:t>
            </w:r>
          </w:p>
        </w:tc>
        <w:tc>
          <w:tcPr>
            <w:tcW w:w="1134" w:type="dxa"/>
            <w:vAlign w:val="center"/>
          </w:tcPr>
          <w:p w14:paraId="3B240592" w14:textId="40EF3028" w:rsidR="00C75029" w:rsidRPr="00CF0175" w:rsidRDefault="00C60993" w:rsidP="00CF0175">
            <w:pPr>
              <w:spacing w:after="0" w:line="288" w:lineRule="auto"/>
              <w:ind w:firstLine="0"/>
              <w:jc w:val="center"/>
              <w:rPr>
                <w:rFonts w:eastAsia="Times New Roman"/>
                <w:bCs/>
                <w:iCs/>
                <w:color w:val="000000"/>
                <w:sz w:val="26"/>
                <w:szCs w:val="26"/>
                <w:lang w:val="vi-VN"/>
              </w:rPr>
            </w:pPr>
            <w:r w:rsidRPr="00CF0175">
              <w:rPr>
                <w:rFonts w:eastAsia="Times New Roman"/>
                <w:bCs/>
                <w:iCs/>
                <w:color w:val="000000"/>
                <w:sz w:val="26"/>
                <w:szCs w:val="26"/>
                <w:lang w:val="vi-VN"/>
              </w:rPr>
              <w:t>11</w:t>
            </w:r>
          </w:p>
        </w:tc>
        <w:tc>
          <w:tcPr>
            <w:tcW w:w="1275" w:type="dxa"/>
          </w:tcPr>
          <w:p w14:paraId="03EB499D" w14:textId="08F5E812" w:rsidR="00C75029" w:rsidRPr="00CF0175" w:rsidRDefault="00C60993" w:rsidP="00CF0175">
            <w:pPr>
              <w:spacing w:after="0" w:line="288" w:lineRule="auto"/>
              <w:ind w:firstLine="0"/>
              <w:jc w:val="center"/>
              <w:rPr>
                <w:rFonts w:eastAsia="Times New Roman"/>
                <w:bCs/>
                <w:iCs/>
                <w:color w:val="000000"/>
                <w:sz w:val="26"/>
                <w:szCs w:val="26"/>
                <w:lang w:val="vi-VN"/>
              </w:rPr>
            </w:pPr>
            <w:r w:rsidRPr="00CF0175">
              <w:rPr>
                <w:rFonts w:eastAsia="Times New Roman"/>
                <w:bCs/>
                <w:iCs/>
                <w:color w:val="000000"/>
                <w:sz w:val="26"/>
                <w:szCs w:val="26"/>
                <w:lang w:val="vi-VN"/>
              </w:rPr>
              <w:t>194</w:t>
            </w:r>
          </w:p>
        </w:tc>
      </w:tr>
    </w:tbl>
    <w:p w14:paraId="75DAF9D7" w14:textId="15087450" w:rsidR="00D17EF7" w:rsidRPr="00CF0175" w:rsidRDefault="00D17EF7" w:rsidP="00CF0175">
      <w:pPr>
        <w:spacing w:after="0" w:line="288" w:lineRule="auto"/>
        <w:rPr>
          <w:rFonts w:ascii="Times New Roman" w:hAnsi="Times New Roman"/>
          <w:b/>
          <w:color w:val="000000"/>
          <w:sz w:val="26"/>
          <w:szCs w:val="26"/>
        </w:rPr>
      </w:pPr>
      <w:bookmarkStart w:id="105" w:name="_Toc100817262"/>
      <w:bookmarkStart w:id="106" w:name="_Toc29456959"/>
      <w:bookmarkStart w:id="107" w:name="_Toc308943084"/>
      <w:bookmarkStart w:id="108" w:name="_Toc322951703"/>
      <w:bookmarkStart w:id="109" w:name="_Toc323044182"/>
      <w:bookmarkStart w:id="110" w:name="_Toc323044303"/>
      <w:bookmarkStart w:id="111" w:name="_Toc323044418"/>
      <w:bookmarkStart w:id="112" w:name="_Toc323044533"/>
      <w:bookmarkStart w:id="113" w:name="_Toc323044648"/>
      <w:bookmarkStart w:id="114" w:name="_Toc425406384"/>
      <w:bookmarkStart w:id="115" w:name="_Toc425764327"/>
      <w:bookmarkStart w:id="116" w:name="_Hlk68674199"/>
      <w:r w:rsidRPr="00CF0175">
        <w:rPr>
          <w:rFonts w:ascii="Times New Roman" w:hAnsi="Times New Roman"/>
          <w:b/>
          <w:color w:val="000000"/>
          <w:sz w:val="26"/>
          <w:szCs w:val="26"/>
        </w:rPr>
        <w:t>c. Đất cây xanh</w:t>
      </w:r>
    </w:p>
    <w:p w14:paraId="1F484036" w14:textId="68A2C46A" w:rsidR="00D17EF7" w:rsidRPr="00CF0175" w:rsidRDefault="00D17EF7" w:rsidP="00CF0175">
      <w:pPr>
        <w:pStyle w:val="BodyText"/>
        <w:spacing w:after="0" w:line="288" w:lineRule="auto"/>
        <w:ind w:firstLine="720"/>
        <w:jc w:val="both"/>
        <w:rPr>
          <w:rFonts w:ascii="Times New Roman" w:hAnsi="Times New Roman"/>
          <w:sz w:val="26"/>
          <w:szCs w:val="26"/>
        </w:rPr>
      </w:pPr>
      <w:r w:rsidRPr="00CF0175">
        <w:rPr>
          <w:rFonts w:ascii="Times New Roman" w:hAnsi="Times New Roman"/>
          <w:sz w:val="26"/>
          <w:szCs w:val="26"/>
        </w:rPr>
        <w:t xml:space="preserve">Tổng diện tích đất trồng cây xanh là </w:t>
      </w:r>
      <w:r w:rsidR="00C60993" w:rsidRPr="00CF0175">
        <w:rPr>
          <w:rFonts w:ascii="Times New Roman" w:eastAsia="Arial" w:hAnsi="Times New Roman"/>
          <w:sz w:val="26"/>
          <w:szCs w:val="26"/>
        </w:rPr>
        <w:t>1602</w:t>
      </w:r>
      <w:r w:rsidRPr="00CF0175">
        <w:rPr>
          <w:rFonts w:ascii="Times New Roman" w:eastAsia="Arial" w:hAnsi="Times New Roman"/>
          <w:sz w:val="26"/>
          <w:szCs w:val="26"/>
        </w:rPr>
        <w:t xml:space="preserve"> </w:t>
      </w:r>
      <w:r w:rsidRPr="00CF0175">
        <w:rPr>
          <w:rFonts w:ascii="Times New Roman" w:hAnsi="Times New Roman"/>
          <w:sz w:val="26"/>
          <w:szCs w:val="26"/>
        </w:rPr>
        <w:t>m</w:t>
      </w:r>
      <w:r w:rsidRPr="00CF0175">
        <w:rPr>
          <w:rFonts w:ascii="Times New Roman" w:hAnsi="Times New Roman"/>
          <w:sz w:val="26"/>
          <w:szCs w:val="26"/>
          <w:vertAlign w:val="superscript"/>
        </w:rPr>
        <w:t>2</w:t>
      </w:r>
      <w:r w:rsidRPr="00CF0175">
        <w:rPr>
          <w:rFonts w:ascii="Times New Roman" w:hAnsi="Times New Roman"/>
          <w:sz w:val="26"/>
          <w:szCs w:val="26"/>
        </w:rPr>
        <w:t xml:space="preserve"> </w:t>
      </w:r>
    </w:p>
    <w:p w14:paraId="31D41330" w14:textId="77777777" w:rsidR="00D17EF7" w:rsidRPr="00CF0175" w:rsidRDefault="00D17EF7" w:rsidP="00CF0175">
      <w:pPr>
        <w:pStyle w:val="BodyTextIndent2"/>
        <w:widowControl w:val="0"/>
        <w:spacing w:after="0" w:line="288" w:lineRule="auto"/>
        <w:ind w:left="0" w:firstLine="709"/>
        <w:jc w:val="both"/>
        <w:rPr>
          <w:rFonts w:ascii="Times New Roman" w:hAnsi="Times New Roman"/>
          <w:sz w:val="26"/>
          <w:szCs w:val="26"/>
        </w:rPr>
      </w:pPr>
      <w:r w:rsidRPr="00CF0175">
        <w:rPr>
          <w:rFonts w:ascii="Times New Roman" w:hAnsi="Times New Roman"/>
          <w:sz w:val="26"/>
          <w:szCs w:val="26"/>
        </w:rPr>
        <w:t>- Trên vỉa hè các tuyến đường bố trí các hố trồng cây. Kích thước hố 1,2x1,2m. Khoảng cách các hố từ 5÷10m. Đường kính gốc cây khoảng 15 ÷ 35cm. Các loại cây đề xuất trồng gồm: Sấu, Vàng Anh, Muồng Phú Vàng,…Chiều cao tối thiểu cây xanh lớn hơn 3m.</w:t>
      </w:r>
    </w:p>
    <w:p w14:paraId="2FF0DB6D" w14:textId="77777777" w:rsidR="00D17EF7" w:rsidRPr="00CF0175" w:rsidRDefault="00D17EF7" w:rsidP="00CF0175">
      <w:pPr>
        <w:pStyle w:val="BodyTextIndent2"/>
        <w:widowControl w:val="0"/>
        <w:spacing w:after="0" w:line="288" w:lineRule="auto"/>
        <w:ind w:left="0" w:firstLine="709"/>
        <w:jc w:val="both"/>
        <w:rPr>
          <w:rFonts w:ascii="Times New Roman" w:hAnsi="Times New Roman"/>
          <w:bCs/>
          <w:sz w:val="26"/>
          <w:szCs w:val="26"/>
          <w:lang w:val="it-IT"/>
        </w:rPr>
      </w:pPr>
      <w:r w:rsidRPr="00CF0175">
        <w:rPr>
          <w:rFonts w:ascii="Times New Roman" w:hAnsi="Times New Roman"/>
          <w:bCs/>
          <w:sz w:val="26"/>
          <w:szCs w:val="26"/>
          <w:lang w:val="it-IT"/>
        </w:rPr>
        <w:t xml:space="preserve">- Tại các dải cây xanh tiểu cảnh khu vực bố trí trồng cây bụi thấp và thảm cỏ phù hợp với cảnh quan như cọ lùn, cẩm tú, hoa san, huyết dụ. Sử dụng kết cấu lát gạch Block đối với đường dạo gia cố móng BTXM M200 dày 12cm đổ tại chỗ. </w:t>
      </w:r>
      <w:r w:rsidRPr="00CF0175">
        <w:rPr>
          <w:rFonts w:ascii="Times New Roman" w:hAnsi="Times New Roman"/>
          <w:sz w:val="26"/>
          <w:szCs w:val="26"/>
        </w:rPr>
        <w:t>Tiêu chuẩn cây: Chọn cây được ươm từ vườn có chiều cao khoảng 2,5m, đường kính gốc cây d=5cm.</w:t>
      </w:r>
    </w:p>
    <w:p w14:paraId="461EA6E9" w14:textId="77777777" w:rsidR="00D17EF7" w:rsidRPr="00CF0175" w:rsidRDefault="00D17EF7" w:rsidP="00CF0175">
      <w:pPr>
        <w:widowControl w:val="0"/>
        <w:spacing w:after="0" w:line="288" w:lineRule="auto"/>
        <w:ind w:firstLine="720"/>
        <w:jc w:val="both"/>
        <w:rPr>
          <w:rFonts w:ascii="Times New Roman" w:hAnsi="Times New Roman"/>
          <w:sz w:val="26"/>
          <w:szCs w:val="26"/>
        </w:rPr>
      </w:pPr>
      <w:r w:rsidRPr="00CF0175">
        <w:rPr>
          <w:rFonts w:ascii="Times New Roman" w:hAnsi="Times New Roman"/>
          <w:sz w:val="26"/>
          <w:szCs w:val="26"/>
        </w:rPr>
        <w:t>- Đoạn giao cắt ngã ba, ngã tư giao với đường ngang không trồng cây để không bị hạn chế tầm nhìn xe chạy, tạo độ an toàn trên tuyến.</w:t>
      </w:r>
    </w:p>
    <w:p w14:paraId="0062E254" w14:textId="47C14EB1" w:rsidR="00D17EF7" w:rsidRPr="00CF0175" w:rsidRDefault="00D17EF7" w:rsidP="00CF0175">
      <w:pPr>
        <w:spacing w:after="0" w:line="288" w:lineRule="auto"/>
        <w:rPr>
          <w:rFonts w:ascii="Times New Roman" w:hAnsi="Times New Roman"/>
          <w:b/>
          <w:color w:val="000000"/>
          <w:sz w:val="26"/>
          <w:szCs w:val="26"/>
          <w:lang w:val="vi-VN"/>
        </w:rPr>
      </w:pPr>
      <w:r w:rsidRPr="00CF0175">
        <w:rPr>
          <w:rFonts w:ascii="Times New Roman" w:hAnsi="Times New Roman"/>
          <w:b/>
          <w:color w:val="000000"/>
          <w:sz w:val="26"/>
          <w:szCs w:val="26"/>
        </w:rPr>
        <w:t xml:space="preserve">d. Đất </w:t>
      </w:r>
      <w:r w:rsidR="00C60993" w:rsidRPr="00CF0175">
        <w:rPr>
          <w:rFonts w:ascii="Times New Roman" w:hAnsi="Times New Roman"/>
          <w:b/>
          <w:color w:val="000000"/>
          <w:sz w:val="26"/>
          <w:szCs w:val="26"/>
          <w:lang w:val="vi-VN"/>
        </w:rPr>
        <w:t>nhà văn hóa</w:t>
      </w:r>
    </w:p>
    <w:p w14:paraId="67D1E954" w14:textId="7DF3A5D6" w:rsidR="00D17EF7" w:rsidRPr="00CF0175" w:rsidRDefault="00D17EF7" w:rsidP="00CF0175">
      <w:pPr>
        <w:widowControl w:val="0"/>
        <w:spacing w:after="0" w:line="288" w:lineRule="auto"/>
        <w:ind w:firstLine="720"/>
        <w:jc w:val="both"/>
        <w:rPr>
          <w:rFonts w:ascii="Times New Roman" w:hAnsi="Times New Roman"/>
          <w:sz w:val="26"/>
          <w:szCs w:val="26"/>
          <w:lang w:val="vi-VN"/>
        </w:rPr>
      </w:pPr>
      <w:r w:rsidRPr="00CF0175">
        <w:rPr>
          <w:rFonts w:ascii="Times New Roman" w:hAnsi="Times New Roman"/>
          <w:sz w:val="26"/>
          <w:szCs w:val="26"/>
        </w:rPr>
        <w:t xml:space="preserve">- Đất </w:t>
      </w:r>
      <w:r w:rsidR="00C60993" w:rsidRPr="00CF0175">
        <w:rPr>
          <w:rFonts w:ascii="Times New Roman" w:hAnsi="Times New Roman"/>
          <w:sz w:val="26"/>
          <w:szCs w:val="26"/>
          <w:lang w:val="vi-VN"/>
        </w:rPr>
        <w:t xml:space="preserve">nhà văn hóa </w:t>
      </w:r>
      <w:r w:rsidRPr="00CF0175">
        <w:rPr>
          <w:rFonts w:ascii="Times New Roman" w:hAnsi="Times New Roman"/>
          <w:sz w:val="26"/>
          <w:szCs w:val="26"/>
        </w:rPr>
        <w:t>có diệ</w:t>
      </w:r>
      <w:r w:rsidR="00C60993" w:rsidRPr="00CF0175">
        <w:rPr>
          <w:rFonts w:ascii="Times New Roman" w:hAnsi="Times New Roman"/>
          <w:sz w:val="26"/>
          <w:szCs w:val="26"/>
        </w:rPr>
        <w:t>n tích 504 m</w:t>
      </w:r>
      <w:r w:rsidR="00C60993" w:rsidRPr="00CF0175">
        <w:rPr>
          <w:rFonts w:ascii="Times New Roman" w:hAnsi="Times New Roman"/>
          <w:sz w:val="26"/>
          <w:szCs w:val="26"/>
          <w:vertAlign w:val="superscript"/>
          <w:lang w:val="vi-VN"/>
        </w:rPr>
        <w:t>2</w:t>
      </w:r>
      <w:r w:rsidR="00C60993" w:rsidRPr="00CF0175">
        <w:rPr>
          <w:rFonts w:ascii="Times New Roman" w:hAnsi="Times New Roman"/>
          <w:sz w:val="26"/>
          <w:szCs w:val="26"/>
          <w:lang w:val="vi-VN"/>
        </w:rPr>
        <w:t>.</w:t>
      </w:r>
    </w:p>
    <w:p w14:paraId="13F060FD" w14:textId="3E493B4E" w:rsidR="00D17EF7" w:rsidRPr="00CF0175" w:rsidRDefault="00D17EF7" w:rsidP="00CF0175">
      <w:pPr>
        <w:spacing w:after="0" w:line="288" w:lineRule="auto"/>
        <w:rPr>
          <w:rFonts w:ascii="Times New Roman" w:hAnsi="Times New Roman"/>
          <w:b/>
          <w:color w:val="000000"/>
          <w:sz w:val="26"/>
          <w:szCs w:val="26"/>
        </w:rPr>
      </w:pPr>
      <w:r w:rsidRPr="00CF0175">
        <w:rPr>
          <w:rFonts w:ascii="Times New Roman" w:hAnsi="Times New Roman"/>
          <w:b/>
          <w:color w:val="000000"/>
          <w:sz w:val="26"/>
          <w:szCs w:val="26"/>
        </w:rPr>
        <w:t>đ. Đất hạ tầng kỹ thuật</w:t>
      </w:r>
    </w:p>
    <w:p w14:paraId="2FF18BDF" w14:textId="257F9D42" w:rsidR="00D17EF7" w:rsidRPr="00CF0175" w:rsidRDefault="00D17EF7" w:rsidP="00CF0175">
      <w:pPr>
        <w:pStyle w:val="AAMUC11"/>
        <w:widowControl w:val="0"/>
        <w:spacing w:line="288" w:lineRule="auto"/>
        <w:ind w:firstLine="720"/>
        <w:rPr>
          <w:rFonts w:ascii="Times New Roman" w:hAnsi="Times New Roman"/>
          <w:b w:val="0"/>
        </w:rPr>
      </w:pPr>
      <w:r w:rsidRPr="00CF0175">
        <w:rPr>
          <w:rFonts w:ascii="Times New Roman" w:hAnsi="Times New Roman"/>
          <w:b w:val="0"/>
        </w:rPr>
        <w:t xml:space="preserve">Tổng diện tích là </w:t>
      </w:r>
      <w:r w:rsidRPr="00CF0175">
        <w:rPr>
          <w:rFonts w:ascii="Times New Roman" w:eastAsia="Arial" w:hAnsi="Times New Roman"/>
          <w:b w:val="0"/>
          <w:bCs/>
        </w:rPr>
        <w:t xml:space="preserve">2.898,4 </w:t>
      </w:r>
      <w:r w:rsidRPr="00CF0175">
        <w:rPr>
          <w:rFonts w:ascii="Times New Roman" w:hAnsi="Times New Roman"/>
          <w:b w:val="0"/>
        </w:rPr>
        <w:t>m</w:t>
      </w:r>
      <w:r w:rsidRPr="00CF0175">
        <w:rPr>
          <w:rFonts w:ascii="Times New Roman" w:hAnsi="Times New Roman"/>
          <w:b w:val="0"/>
          <w:vertAlign w:val="superscript"/>
        </w:rPr>
        <w:t>2</w:t>
      </w:r>
      <w:r w:rsidRPr="00CF0175">
        <w:rPr>
          <w:rFonts w:ascii="Times New Roman" w:hAnsi="Times New Roman"/>
          <w:b w:val="0"/>
        </w:rPr>
        <w:t>.</w:t>
      </w:r>
    </w:p>
    <w:p w14:paraId="608FC499" w14:textId="77777777" w:rsidR="00D17EF7" w:rsidRPr="00CF0175" w:rsidRDefault="00D17EF7" w:rsidP="00CF0175">
      <w:pPr>
        <w:pStyle w:val="AAMUC11"/>
        <w:widowControl w:val="0"/>
        <w:spacing w:line="288" w:lineRule="auto"/>
        <w:ind w:firstLine="720"/>
        <w:rPr>
          <w:rFonts w:ascii="Times New Roman" w:eastAsia="Arial" w:hAnsi="Times New Roman"/>
          <w:b w:val="0"/>
          <w:bCs/>
        </w:rPr>
      </w:pPr>
      <w:r w:rsidRPr="00CF0175">
        <w:rPr>
          <w:rFonts w:ascii="Times New Roman" w:eastAsia="Arial" w:hAnsi="Times New Roman"/>
          <w:b w:val="0"/>
          <w:bCs/>
        </w:rPr>
        <w:t>Nguyên tắc: Hệ thống xử lý nước thải tập trung và hệ thống đường dây cấp điện, thông tin liên lạc phải đi ngầm trong hệ thống hào cống cáp kỹ thuật chung: Ống cấp nước, ống thoát nước đi ngầm chôn trực tiếp trong phạm vi vỉa hè đường, hạn chế dưới lòng đường.</w:t>
      </w:r>
    </w:p>
    <w:p w14:paraId="54BA2F5A" w14:textId="1F936D76" w:rsidR="00515449" w:rsidRPr="00CF0175" w:rsidRDefault="00515449" w:rsidP="00CF0175">
      <w:pPr>
        <w:spacing w:after="0" w:line="288" w:lineRule="auto"/>
        <w:jc w:val="both"/>
        <w:outlineLvl w:val="0"/>
        <w:rPr>
          <w:rFonts w:ascii="Times New Roman" w:hAnsi="Times New Roman"/>
          <w:b/>
          <w:i/>
          <w:color w:val="000000"/>
          <w:sz w:val="26"/>
          <w:szCs w:val="26"/>
        </w:rPr>
      </w:pPr>
      <w:bookmarkStart w:id="117" w:name="_Toc150854245"/>
      <w:r w:rsidRPr="00CF0175">
        <w:rPr>
          <w:rFonts w:ascii="Times New Roman" w:hAnsi="Times New Roman"/>
          <w:b/>
          <w:i/>
          <w:color w:val="000000"/>
          <w:sz w:val="26"/>
          <w:szCs w:val="26"/>
          <w:lang w:val="vi-VN"/>
        </w:rPr>
        <w:lastRenderedPageBreak/>
        <w:t>1.2.2. Các hạng mục công trình phụ trợ</w:t>
      </w:r>
      <w:bookmarkEnd w:id="105"/>
      <w:r w:rsidRPr="00CF0175">
        <w:rPr>
          <w:rFonts w:ascii="Times New Roman" w:hAnsi="Times New Roman"/>
          <w:b/>
          <w:i/>
          <w:color w:val="000000"/>
          <w:sz w:val="26"/>
          <w:szCs w:val="26"/>
          <w:lang w:val="vi-VN"/>
        </w:rPr>
        <w:t xml:space="preserve"> của dự án</w:t>
      </w:r>
      <w:r w:rsidR="002A5581" w:rsidRPr="00CF0175">
        <w:rPr>
          <w:rFonts w:ascii="Times New Roman" w:hAnsi="Times New Roman"/>
          <w:b/>
          <w:i/>
          <w:color w:val="000000"/>
          <w:sz w:val="26"/>
          <w:szCs w:val="26"/>
        </w:rPr>
        <w:t>\</w:t>
      </w:r>
      <w:bookmarkEnd w:id="117"/>
    </w:p>
    <w:p w14:paraId="674F18D7" w14:textId="77777777" w:rsidR="00D17EF7" w:rsidRPr="00CF0175" w:rsidRDefault="00D17EF7" w:rsidP="00CF0175">
      <w:pPr>
        <w:pStyle w:val="BodyText"/>
        <w:tabs>
          <w:tab w:val="left" w:pos="851"/>
        </w:tabs>
        <w:spacing w:after="0" w:line="288" w:lineRule="auto"/>
        <w:jc w:val="both"/>
        <w:rPr>
          <w:rFonts w:ascii="Times New Roman" w:hAnsi="Times New Roman"/>
          <w:b/>
          <w:sz w:val="26"/>
          <w:szCs w:val="26"/>
        </w:rPr>
      </w:pPr>
      <w:r w:rsidRPr="00CF0175">
        <w:rPr>
          <w:rFonts w:ascii="Times New Roman" w:hAnsi="Times New Roman"/>
          <w:b/>
          <w:sz w:val="26"/>
          <w:szCs w:val="26"/>
        </w:rPr>
        <w:t>a. Hệ thống cấp nước</w:t>
      </w:r>
    </w:p>
    <w:p w14:paraId="7E880CAC" w14:textId="4D20CB19" w:rsidR="002A5581" w:rsidRPr="00CF0175" w:rsidRDefault="00D17EF7" w:rsidP="00CF0175">
      <w:pPr>
        <w:spacing w:after="0" w:line="288" w:lineRule="auto"/>
        <w:rPr>
          <w:rFonts w:ascii="Times New Roman" w:hAnsi="Times New Roman"/>
          <w:color w:val="000000"/>
          <w:sz w:val="26"/>
          <w:szCs w:val="26"/>
          <w:lang w:eastAsia="x-none"/>
        </w:rPr>
      </w:pPr>
      <w:r w:rsidRPr="00CF0175">
        <w:rPr>
          <w:rFonts w:ascii="Times New Roman" w:hAnsi="Times New Roman"/>
          <w:color w:val="000000"/>
          <w:sz w:val="26"/>
          <w:szCs w:val="26"/>
          <w:lang w:eastAsia="x-none"/>
        </w:rPr>
        <w:tab/>
        <w:t>- Mạng lưới ống cấp nước trong dự án được thiết kế</w:t>
      </w:r>
      <w:r w:rsidR="004A19BA" w:rsidRPr="00CF0175">
        <w:rPr>
          <w:rFonts w:ascii="Times New Roman" w:hAnsi="Times New Roman"/>
          <w:color w:val="000000"/>
          <w:sz w:val="26"/>
          <w:szCs w:val="26"/>
          <w:lang w:eastAsia="x-none"/>
        </w:rPr>
        <w:t xml:space="preserve"> là mạng cụt</w:t>
      </w:r>
      <w:r w:rsidRPr="00CF0175">
        <w:rPr>
          <w:rFonts w:ascii="Times New Roman" w:hAnsi="Times New Roman"/>
          <w:color w:val="000000"/>
          <w:sz w:val="26"/>
          <w:szCs w:val="26"/>
          <w:lang w:eastAsia="x-none"/>
        </w:rPr>
        <w:t>.</w:t>
      </w:r>
    </w:p>
    <w:p w14:paraId="4DC7C92C" w14:textId="5A1B498B" w:rsidR="00D17EF7" w:rsidRPr="00CF0175" w:rsidRDefault="00D17EF7" w:rsidP="00CF0175">
      <w:pPr>
        <w:spacing w:after="0" w:line="288" w:lineRule="auto"/>
        <w:rPr>
          <w:rFonts w:ascii="Times New Roman" w:hAnsi="Times New Roman"/>
          <w:color w:val="000000"/>
          <w:sz w:val="26"/>
          <w:szCs w:val="26"/>
          <w:lang w:eastAsia="x-none"/>
        </w:rPr>
      </w:pPr>
      <w:r w:rsidRPr="00CF0175">
        <w:rPr>
          <w:rFonts w:ascii="Times New Roman" w:hAnsi="Times New Roman"/>
          <w:color w:val="000000"/>
          <w:sz w:val="26"/>
          <w:szCs w:val="26"/>
          <w:lang w:eastAsia="x-none"/>
        </w:rPr>
        <w:tab/>
        <w:t>- Nguồn nước cấp cho dự án được chờ lấy từ hệ thống cấp nước chung của khu vực, đơn vị cung cấp là nhà máy nước Vụ Bản.</w:t>
      </w:r>
    </w:p>
    <w:p w14:paraId="7E1C658E" w14:textId="1DF99E34" w:rsidR="004A19BA" w:rsidRPr="00CF0175" w:rsidRDefault="004A19BA" w:rsidP="00CF0175">
      <w:pPr>
        <w:spacing w:after="0" w:line="288" w:lineRule="auto"/>
        <w:ind w:firstLine="720"/>
        <w:rPr>
          <w:rFonts w:ascii="Times New Roman" w:hAnsi="Times New Roman"/>
          <w:color w:val="000000"/>
          <w:sz w:val="26"/>
          <w:szCs w:val="26"/>
          <w:lang w:val="vi-VN" w:eastAsia="x-none"/>
        </w:rPr>
      </w:pPr>
      <w:r w:rsidRPr="00CF0175">
        <w:rPr>
          <w:rFonts w:ascii="Times New Roman" w:hAnsi="Times New Roman"/>
          <w:color w:val="000000"/>
          <w:sz w:val="26"/>
          <w:szCs w:val="26"/>
          <w:lang w:val="vi-VN" w:eastAsia="x-none"/>
        </w:rPr>
        <w:t>- Đối với các hộ dân, nước được cấp trực tiếp từ các tuyến ống phân phối HDPE D110 và tuyến ống dịch vụ HDPE D63 đặt trên hè.</w:t>
      </w:r>
    </w:p>
    <w:p w14:paraId="0C36E69E" w14:textId="13D62DF1" w:rsidR="004A19BA" w:rsidRPr="00CF0175" w:rsidRDefault="004A19BA" w:rsidP="00CF0175">
      <w:pPr>
        <w:spacing w:after="0" w:line="288" w:lineRule="auto"/>
        <w:ind w:firstLine="720"/>
        <w:rPr>
          <w:rFonts w:ascii="Times New Roman" w:hAnsi="Times New Roman"/>
          <w:color w:val="000000"/>
          <w:sz w:val="26"/>
          <w:szCs w:val="26"/>
          <w:lang w:val="vi-VN" w:eastAsia="x-none"/>
        </w:rPr>
      </w:pPr>
      <w:r w:rsidRPr="00CF0175">
        <w:rPr>
          <w:rFonts w:ascii="Times New Roman" w:hAnsi="Times New Roman"/>
          <w:color w:val="000000"/>
          <w:sz w:val="26"/>
          <w:szCs w:val="26"/>
          <w:lang w:val="vi-VN" w:eastAsia="x-none"/>
        </w:rPr>
        <w:t>- Cấp nước cứu hỏa: Bố trí các họng cứu hỏa tại ngã tư tạo điều kiện thuận lợi cho xe cứu hỏa lấy nước khi cần thiết, các họng cứu hỏa đấ nối với đường ống cấp nước.</w:t>
      </w:r>
    </w:p>
    <w:p w14:paraId="523A4B73" w14:textId="40E2520E" w:rsidR="00951DF1" w:rsidRPr="00CF0175" w:rsidRDefault="00240F37" w:rsidP="00CF0175">
      <w:pPr>
        <w:spacing w:after="0" w:line="288" w:lineRule="auto"/>
        <w:jc w:val="center"/>
        <w:rPr>
          <w:rFonts w:ascii="Times New Roman" w:hAnsi="Times New Roman"/>
          <w:b/>
          <w:color w:val="000000"/>
          <w:sz w:val="26"/>
          <w:szCs w:val="26"/>
          <w:lang w:eastAsia="x-none"/>
        </w:rPr>
      </w:pPr>
      <w:bookmarkStart w:id="118" w:name="_Toc150860821"/>
      <w:r w:rsidRPr="00CF0175">
        <w:rPr>
          <w:rFonts w:ascii="Times New Roman" w:hAnsi="Times New Roman"/>
          <w:b/>
          <w:bCs/>
          <w:iCs/>
          <w:sz w:val="26"/>
          <w:szCs w:val="26"/>
          <w:lang w:val="sv-SE"/>
        </w:rPr>
        <w:t xml:space="preserve">Bảng 1. </w:t>
      </w:r>
      <w:r w:rsidRPr="00CF0175">
        <w:rPr>
          <w:rFonts w:ascii="Times New Roman" w:hAnsi="Times New Roman"/>
          <w:b/>
          <w:bCs/>
          <w:iCs/>
          <w:sz w:val="26"/>
          <w:szCs w:val="26"/>
        </w:rPr>
        <w:fldChar w:fldCharType="begin"/>
      </w:r>
      <w:r w:rsidRPr="00CF0175">
        <w:rPr>
          <w:rFonts w:ascii="Times New Roman" w:hAnsi="Times New Roman"/>
          <w:b/>
          <w:bCs/>
          <w:iCs/>
          <w:sz w:val="26"/>
          <w:szCs w:val="26"/>
          <w:lang w:val="sv-SE"/>
        </w:rPr>
        <w:instrText xml:space="preserve"> SEQ Bảng_1. \* ARABIC </w:instrText>
      </w:r>
      <w:r w:rsidRPr="00CF0175">
        <w:rPr>
          <w:rFonts w:ascii="Times New Roman" w:hAnsi="Times New Roman"/>
          <w:b/>
          <w:bCs/>
          <w:iCs/>
          <w:sz w:val="26"/>
          <w:szCs w:val="26"/>
        </w:rPr>
        <w:fldChar w:fldCharType="separate"/>
      </w:r>
      <w:r w:rsidR="00CF0175" w:rsidRPr="00CF0175">
        <w:rPr>
          <w:rFonts w:ascii="Times New Roman" w:hAnsi="Times New Roman"/>
          <w:b/>
          <w:bCs/>
          <w:iCs/>
          <w:noProof/>
          <w:sz w:val="26"/>
          <w:szCs w:val="26"/>
          <w:lang w:val="sv-SE"/>
        </w:rPr>
        <w:t>3</w:t>
      </w:r>
      <w:r w:rsidRPr="00CF0175">
        <w:rPr>
          <w:rFonts w:ascii="Times New Roman" w:hAnsi="Times New Roman"/>
          <w:b/>
          <w:bCs/>
          <w:iCs/>
          <w:sz w:val="26"/>
          <w:szCs w:val="26"/>
        </w:rPr>
        <w:fldChar w:fldCharType="end"/>
      </w:r>
      <w:r w:rsidRPr="00CF0175">
        <w:rPr>
          <w:rFonts w:ascii="Times New Roman" w:hAnsi="Times New Roman"/>
          <w:b/>
          <w:bCs/>
          <w:iCs/>
          <w:sz w:val="26"/>
          <w:szCs w:val="26"/>
          <w:lang w:val="sv-SE"/>
        </w:rPr>
        <w:t>:</w:t>
      </w:r>
      <w:r w:rsidRPr="00CF0175">
        <w:rPr>
          <w:rFonts w:ascii="Times New Roman" w:hAnsi="Times New Roman"/>
          <w:b/>
          <w:bCs/>
          <w:i/>
          <w:iCs/>
          <w:sz w:val="26"/>
          <w:szCs w:val="26"/>
          <w:lang w:val="sv-SE"/>
        </w:rPr>
        <w:t xml:space="preserve"> </w:t>
      </w:r>
      <w:r w:rsidR="00951DF1" w:rsidRPr="00CF0175">
        <w:rPr>
          <w:rFonts w:ascii="Times New Roman" w:hAnsi="Times New Roman"/>
          <w:b/>
          <w:color w:val="000000"/>
          <w:sz w:val="26"/>
          <w:szCs w:val="26"/>
          <w:lang w:eastAsia="x-none"/>
        </w:rPr>
        <w:t>Thống kê khối lượng hệ thống cấp nước</w:t>
      </w:r>
      <w:bookmarkEnd w:id="118"/>
    </w:p>
    <w:tbl>
      <w:tblPr>
        <w:tblStyle w:val="TableGrid"/>
        <w:tblW w:w="0" w:type="auto"/>
        <w:tblLook w:val="04A0" w:firstRow="1" w:lastRow="0" w:firstColumn="1" w:lastColumn="0" w:noHBand="0" w:noVBand="1"/>
      </w:tblPr>
      <w:tblGrid>
        <w:gridCol w:w="1129"/>
        <w:gridCol w:w="3401"/>
        <w:gridCol w:w="2266"/>
        <w:gridCol w:w="2266"/>
      </w:tblGrid>
      <w:tr w:rsidR="00951DF1" w:rsidRPr="00CF0175" w14:paraId="61CB07E5" w14:textId="77777777" w:rsidTr="00951DF1">
        <w:tc>
          <w:tcPr>
            <w:tcW w:w="1129" w:type="dxa"/>
            <w:vAlign w:val="center"/>
          </w:tcPr>
          <w:p w14:paraId="1094787D" w14:textId="3376CCF0" w:rsidR="00951DF1" w:rsidRPr="00CF0175" w:rsidRDefault="00951DF1" w:rsidP="00CF0175">
            <w:pPr>
              <w:spacing w:after="0" w:line="288" w:lineRule="auto"/>
              <w:ind w:firstLine="0"/>
              <w:jc w:val="center"/>
              <w:rPr>
                <w:b/>
                <w:color w:val="000000"/>
                <w:sz w:val="26"/>
                <w:szCs w:val="26"/>
                <w:lang w:eastAsia="x-none"/>
              </w:rPr>
            </w:pPr>
            <w:r w:rsidRPr="00CF0175">
              <w:rPr>
                <w:b/>
                <w:color w:val="000000"/>
                <w:sz w:val="26"/>
                <w:szCs w:val="26"/>
                <w:lang w:eastAsia="x-none"/>
              </w:rPr>
              <w:t>STT</w:t>
            </w:r>
          </w:p>
        </w:tc>
        <w:tc>
          <w:tcPr>
            <w:tcW w:w="3401" w:type="dxa"/>
            <w:vAlign w:val="center"/>
          </w:tcPr>
          <w:p w14:paraId="2ADF1367" w14:textId="5AA28C1B" w:rsidR="00951DF1" w:rsidRPr="00CF0175" w:rsidRDefault="00951DF1" w:rsidP="00CF0175">
            <w:pPr>
              <w:spacing w:after="0" w:line="288" w:lineRule="auto"/>
              <w:ind w:firstLine="0"/>
              <w:jc w:val="center"/>
              <w:rPr>
                <w:b/>
                <w:color w:val="000000"/>
                <w:sz w:val="26"/>
                <w:szCs w:val="26"/>
                <w:lang w:eastAsia="x-none"/>
              </w:rPr>
            </w:pPr>
            <w:r w:rsidRPr="00CF0175">
              <w:rPr>
                <w:b/>
                <w:color w:val="000000"/>
                <w:sz w:val="26"/>
                <w:szCs w:val="26"/>
                <w:lang w:eastAsia="x-none"/>
              </w:rPr>
              <w:t>Tên vật liệu</w:t>
            </w:r>
          </w:p>
        </w:tc>
        <w:tc>
          <w:tcPr>
            <w:tcW w:w="2266" w:type="dxa"/>
            <w:vAlign w:val="center"/>
          </w:tcPr>
          <w:p w14:paraId="4AF80E8A" w14:textId="771428B0" w:rsidR="00951DF1" w:rsidRPr="00CF0175" w:rsidRDefault="00951DF1" w:rsidP="00CF0175">
            <w:pPr>
              <w:spacing w:after="0" w:line="288" w:lineRule="auto"/>
              <w:ind w:firstLine="0"/>
              <w:jc w:val="center"/>
              <w:rPr>
                <w:b/>
                <w:color w:val="000000"/>
                <w:sz w:val="26"/>
                <w:szCs w:val="26"/>
                <w:lang w:eastAsia="x-none"/>
              </w:rPr>
            </w:pPr>
            <w:r w:rsidRPr="00CF0175">
              <w:rPr>
                <w:b/>
                <w:color w:val="000000"/>
                <w:sz w:val="26"/>
                <w:szCs w:val="26"/>
                <w:lang w:eastAsia="x-none"/>
              </w:rPr>
              <w:t>Đơn vị</w:t>
            </w:r>
          </w:p>
        </w:tc>
        <w:tc>
          <w:tcPr>
            <w:tcW w:w="2266" w:type="dxa"/>
            <w:vAlign w:val="center"/>
          </w:tcPr>
          <w:p w14:paraId="29529FD9" w14:textId="1AEF3C16" w:rsidR="00951DF1" w:rsidRPr="00CF0175" w:rsidRDefault="00951DF1" w:rsidP="00CF0175">
            <w:pPr>
              <w:spacing w:after="0" w:line="288" w:lineRule="auto"/>
              <w:ind w:firstLine="0"/>
              <w:jc w:val="center"/>
              <w:rPr>
                <w:b/>
                <w:color w:val="000000"/>
                <w:sz w:val="26"/>
                <w:szCs w:val="26"/>
                <w:lang w:eastAsia="x-none"/>
              </w:rPr>
            </w:pPr>
            <w:r w:rsidRPr="00CF0175">
              <w:rPr>
                <w:b/>
                <w:color w:val="000000"/>
                <w:sz w:val="26"/>
                <w:szCs w:val="26"/>
                <w:lang w:eastAsia="x-none"/>
              </w:rPr>
              <w:t>Khối lượng</w:t>
            </w:r>
          </w:p>
        </w:tc>
      </w:tr>
      <w:tr w:rsidR="00951DF1" w:rsidRPr="00CF0175" w14:paraId="58A2896C" w14:textId="77777777" w:rsidTr="00951DF1">
        <w:tc>
          <w:tcPr>
            <w:tcW w:w="1129" w:type="dxa"/>
          </w:tcPr>
          <w:p w14:paraId="44FAC1A5" w14:textId="233B86B0" w:rsidR="00951DF1" w:rsidRPr="00CF0175" w:rsidRDefault="00951DF1" w:rsidP="00CF0175">
            <w:pPr>
              <w:spacing w:after="0" w:line="288" w:lineRule="auto"/>
              <w:ind w:firstLine="34"/>
              <w:rPr>
                <w:color w:val="000000"/>
                <w:sz w:val="26"/>
                <w:szCs w:val="26"/>
                <w:lang w:eastAsia="x-none"/>
              </w:rPr>
            </w:pPr>
            <w:r w:rsidRPr="00CF0175">
              <w:rPr>
                <w:color w:val="000000"/>
                <w:sz w:val="26"/>
                <w:szCs w:val="26"/>
                <w:lang w:eastAsia="x-none"/>
              </w:rPr>
              <w:t>1</w:t>
            </w:r>
          </w:p>
        </w:tc>
        <w:tc>
          <w:tcPr>
            <w:tcW w:w="3401" w:type="dxa"/>
          </w:tcPr>
          <w:p w14:paraId="62E3AE88" w14:textId="0581CA09" w:rsidR="00951DF1" w:rsidRPr="00CF0175" w:rsidRDefault="00951DF1" w:rsidP="00CF0175">
            <w:pPr>
              <w:spacing w:after="0" w:line="288" w:lineRule="auto"/>
              <w:ind w:firstLine="0"/>
              <w:rPr>
                <w:color w:val="000000"/>
                <w:sz w:val="26"/>
                <w:szCs w:val="26"/>
                <w:lang w:eastAsia="x-none"/>
              </w:rPr>
            </w:pPr>
            <w:r w:rsidRPr="00CF0175">
              <w:rPr>
                <w:color w:val="000000"/>
                <w:sz w:val="26"/>
                <w:szCs w:val="26"/>
                <w:lang w:eastAsia="x-none"/>
              </w:rPr>
              <w:t>ống HDPE D110</w:t>
            </w:r>
          </w:p>
        </w:tc>
        <w:tc>
          <w:tcPr>
            <w:tcW w:w="2266" w:type="dxa"/>
          </w:tcPr>
          <w:p w14:paraId="53AB7E35" w14:textId="0B4DFE48" w:rsidR="00951DF1" w:rsidRPr="00CF0175" w:rsidRDefault="00951DF1" w:rsidP="00CF0175">
            <w:pPr>
              <w:spacing w:after="0" w:line="288" w:lineRule="auto"/>
              <w:ind w:firstLine="0"/>
              <w:rPr>
                <w:color w:val="000000"/>
                <w:sz w:val="26"/>
                <w:szCs w:val="26"/>
                <w:lang w:eastAsia="x-none"/>
              </w:rPr>
            </w:pPr>
            <w:r w:rsidRPr="00CF0175">
              <w:rPr>
                <w:color w:val="000000"/>
                <w:sz w:val="26"/>
                <w:szCs w:val="26"/>
                <w:lang w:eastAsia="x-none"/>
              </w:rPr>
              <w:t>m</w:t>
            </w:r>
          </w:p>
        </w:tc>
        <w:tc>
          <w:tcPr>
            <w:tcW w:w="2266" w:type="dxa"/>
          </w:tcPr>
          <w:p w14:paraId="7515992F" w14:textId="2195C391" w:rsidR="00951DF1" w:rsidRPr="00CF0175" w:rsidRDefault="004A19BA" w:rsidP="00CF0175">
            <w:pPr>
              <w:spacing w:after="0" w:line="288" w:lineRule="auto"/>
              <w:ind w:firstLine="0"/>
              <w:rPr>
                <w:color w:val="000000"/>
                <w:sz w:val="26"/>
                <w:szCs w:val="26"/>
                <w:lang w:val="vi-VN" w:eastAsia="x-none"/>
              </w:rPr>
            </w:pPr>
            <w:r w:rsidRPr="00CF0175">
              <w:rPr>
                <w:color w:val="000000"/>
                <w:sz w:val="26"/>
                <w:szCs w:val="26"/>
                <w:lang w:val="vi-VN" w:eastAsia="x-none"/>
              </w:rPr>
              <w:t>822</w:t>
            </w:r>
          </w:p>
        </w:tc>
      </w:tr>
      <w:tr w:rsidR="00951DF1" w:rsidRPr="00CF0175" w14:paraId="78D946F0" w14:textId="77777777" w:rsidTr="00951DF1">
        <w:tc>
          <w:tcPr>
            <w:tcW w:w="1129" w:type="dxa"/>
          </w:tcPr>
          <w:p w14:paraId="6E7EDD0E" w14:textId="135C236E" w:rsidR="00951DF1" w:rsidRPr="00CF0175" w:rsidRDefault="00951DF1" w:rsidP="00CF0175">
            <w:pPr>
              <w:spacing w:after="0" w:line="288" w:lineRule="auto"/>
              <w:ind w:firstLine="34"/>
              <w:rPr>
                <w:color w:val="000000"/>
                <w:sz w:val="26"/>
                <w:szCs w:val="26"/>
                <w:lang w:eastAsia="x-none"/>
              </w:rPr>
            </w:pPr>
            <w:r w:rsidRPr="00CF0175">
              <w:rPr>
                <w:color w:val="000000"/>
                <w:sz w:val="26"/>
                <w:szCs w:val="26"/>
                <w:lang w:eastAsia="x-none"/>
              </w:rPr>
              <w:t>2</w:t>
            </w:r>
          </w:p>
        </w:tc>
        <w:tc>
          <w:tcPr>
            <w:tcW w:w="3401" w:type="dxa"/>
          </w:tcPr>
          <w:p w14:paraId="13F366B6" w14:textId="4E490559" w:rsidR="00951DF1" w:rsidRPr="00CF0175" w:rsidRDefault="00951DF1" w:rsidP="00CF0175">
            <w:pPr>
              <w:spacing w:after="0" w:line="288" w:lineRule="auto"/>
              <w:ind w:firstLine="0"/>
              <w:rPr>
                <w:color w:val="000000"/>
                <w:sz w:val="26"/>
                <w:szCs w:val="26"/>
                <w:lang w:eastAsia="x-none"/>
              </w:rPr>
            </w:pPr>
            <w:r w:rsidRPr="00CF0175">
              <w:rPr>
                <w:color w:val="000000"/>
                <w:sz w:val="26"/>
                <w:szCs w:val="26"/>
                <w:lang w:eastAsia="x-none"/>
              </w:rPr>
              <w:t>ống HDPE D63</w:t>
            </w:r>
          </w:p>
        </w:tc>
        <w:tc>
          <w:tcPr>
            <w:tcW w:w="2266" w:type="dxa"/>
          </w:tcPr>
          <w:p w14:paraId="7BB81B12" w14:textId="55EDD6A0" w:rsidR="00951DF1" w:rsidRPr="00CF0175" w:rsidRDefault="00951DF1" w:rsidP="00CF0175">
            <w:pPr>
              <w:spacing w:after="0" w:line="288" w:lineRule="auto"/>
              <w:ind w:firstLine="0"/>
              <w:rPr>
                <w:color w:val="000000"/>
                <w:sz w:val="26"/>
                <w:szCs w:val="26"/>
                <w:lang w:eastAsia="x-none"/>
              </w:rPr>
            </w:pPr>
            <w:r w:rsidRPr="00CF0175">
              <w:rPr>
                <w:color w:val="000000"/>
                <w:sz w:val="26"/>
                <w:szCs w:val="26"/>
                <w:lang w:eastAsia="x-none"/>
              </w:rPr>
              <w:t>m</w:t>
            </w:r>
          </w:p>
        </w:tc>
        <w:tc>
          <w:tcPr>
            <w:tcW w:w="2266" w:type="dxa"/>
          </w:tcPr>
          <w:p w14:paraId="60F38244" w14:textId="097C56EA" w:rsidR="00951DF1" w:rsidRPr="00CF0175" w:rsidRDefault="004A19BA" w:rsidP="00CF0175">
            <w:pPr>
              <w:spacing w:after="0" w:line="288" w:lineRule="auto"/>
              <w:ind w:firstLine="0"/>
              <w:rPr>
                <w:color w:val="000000"/>
                <w:sz w:val="26"/>
                <w:szCs w:val="26"/>
                <w:lang w:val="vi-VN" w:eastAsia="x-none"/>
              </w:rPr>
            </w:pPr>
            <w:r w:rsidRPr="00CF0175">
              <w:rPr>
                <w:color w:val="000000"/>
                <w:sz w:val="26"/>
                <w:szCs w:val="26"/>
                <w:lang w:val="vi-VN" w:eastAsia="x-none"/>
              </w:rPr>
              <w:t>1.288</w:t>
            </w:r>
          </w:p>
        </w:tc>
      </w:tr>
      <w:tr w:rsidR="004A19BA" w:rsidRPr="00CF0175" w14:paraId="41B17B1A" w14:textId="77777777" w:rsidTr="00951DF1">
        <w:tc>
          <w:tcPr>
            <w:tcW w:w="1129" w:type="dxa"/>
          </w:tcPr>
          <w:p w14:paraId="42835608" w14:textId="4A0EC195" w:rsidR="004A19BA" w:rsidRPr="00CF0175" w:rsidRDefault="004A19BA" w:rsidP="00CF0175">
            <w:pPr>
              <w:spacing w:after="0" w:line="288" w:lineRule="auto"/>
              <w:ind w:firstLine="34"/>
              <w:rPr>
                <w:color w:val="000000"/>
                <w:sz w:val="26"/>
                <w:szCs w:val="26"/>
                <w:lang w:eastAsia="x-none"/>
              </w:rPr>
            </w:pPr>
            <w:r w:rsidRPr="00CF0175">
              <w:rPr>
                <w:color w:val="000000"/>
                <w:sz w:val="26"/>
                <w:szCs w:val="26"/>
                <w:lang w:eastAsia="x-none"/>
              </w:rPr>
              <w:t>3</w:t>
            </w:r>
          </w:p>
        </w:tc>
        <w:tc>
          <w:tcPr>
            <w:tcW w:w="3401" w:type="dxa"/>
          </w:tcPr>
          <w:p w14:paraId="438839A9" w14:textId="746F077A" w:rsidR="004A19BA" w:rsidRPr="00CF0175" w:rsidRDefault="004A19BA" w:rsidP="00CF0175">
            <w:pPr>
              <w:spacing w:after="0" w:line="288" w:lineRule="auto"/>
              <w:ind w:firstLine="0"/>
              <w:rPr>
                <w:color w:val="000000"/>
                <w:sz w:val="26"/>
                <w:szCs w:val="26"/>
                <w:lang w:eastAsia="x-none"/>
              </w:rPr>
            </w:pPr>
            <w:r w:rsidRPr="00CF0175">
              <w:rPr>
                <w:color w:val="000000"/>
                <w:sz w:val="26"/>
                <w:szCs w:val="26"/>
                <w:lang w:eastAsia="x-none"/>
              </w:rPr>
              <w:t>Cụm hố đồng hồ DN100</w:t>
            </w:r>
          </w:p>
        </w:tc>
        <w:tc>
          <w:tcPr>
            <w:tcW w:w="2266" w:type="dxa"/>
          </w:tcPr>
          <w:p w14:paraId="5C18F08B" w14:textId="627EBC71" w:rsidR="004A19BA" w:rsidRPr="00CF0175" w:rsidRDefault="004A19BA" w:rsidP="00CF0175">
            <w:pPr>
              <w:spacing w:after="0" w:line="288" w:lineRule="auto"/>
              <w:ind w:firstLine="0"/>
              <w:rPr>
                <w:color w:val="000000"/>
                <w:sz w:val="26"/>
                <w:szCs w:val="26"/>
                <w:lang w:eastAsia="x-none"/>
              </w:rPr>
            </w:pPr>
            <w:r w:rsidRPr="00CF0175">
              <w:rPr>
                <w:color w:val="000000"/>
                <w:sz w:val="26"/>
                <w:szCs w:val="26"/>
                <w:lang w:eastAsia="x-none"/>
              </w:rPr>
              <w:t>Cụm</w:t>
            </w:r>
          </w:p>
        </w:tc>
        <w:tc>
          <w:tcPr>
            <w:tcW w:w="2266" w:type="dxa"/>
          </w:tcPr>
          <w:p w14:paraId="43D0F0C4" w14:textId="79BDAB94" w:rsidR="004A19BA" w:rsidRPr="00CF0175" w:rsidRDefault="004A19BA" w:rsidP="00CF0175">
            <w:pPr>
              <w:spacing w:after="0" w:line="288" w:lineRule="auto"/>
              <w:ind w:firstLine="0"/>
              <w:rPr>
                <w:color w:val="000000"/>
                <w:sz w:val="26"/>
                <w:szCs w:val="26"/>
                <w:lang w:eastAsia="x-none"/>
              </w:rPr>
            </w:pPr>
            <w:r w:rsidRPr="00CF0175">
              <w:rPr>
                <w:color w:val="000000"/>
                <w:sz w:val="26"/>
                <w:szCs w:val="26"/>
                <w:lang w:eastAsia="x-none"/>
              </w:rPr>
              <w:t>01</w:t>
            </w:r>
          </w:p>
        </w:tc>
      </w:tr>
      <w:tr w:rsidR="004A19BA" w:rsidRPr="00CF0175" w14:paraId="507D44A4" w14:textId="77777777" w:rsidTr="00951DF1">
        <w:tc>
          <w:tcPr>
            <w:tcW w:w="1129" w:type="dxa"/>
          </w:tcPr>
          <w:p w14:paraId="50CC5D80" w14:textId="7CC31966" w:rsidR="004A19BA" w:rsidRPr="00CF0175" w:rsidRDefault="004A19BA" w:rsidP="00CF0175">
            <w:pPr>
              <w:spacing w:after="0" w:line="288" w:lineRule="auto"/>
              <w:ind w:firstLine="34"/>
              <w:rPr>
                <w:color w:val="000000"/>
                <w:sz w:val="26"/>
                <w:szCs w:val="26"/>
                <w:lang w:eastAsia="x-none"/>
              </w:rPr>
            </w:pPr>
            <w:r w:rsidRPr="00CF0175">
              <w:rPr>
                <w:color w:val="000000"/>
                <w:sz w:val="26"/>
                <w:szCs w:val="26"/>
                <w:lang w:eastAsia="x-none"/>
              </w:rPr>
              <w:t>4</w:t>
            </w:r>
          </w:p>
        </w:tc>
        <w:tc>
          <w:tcPr>
            <w:tcW w:w="3401" w:type="dxa"/>
          </w:tcPr>
          <w:p w14:paraId="4B2BD529" w14:textId="0FD808A2" w:rsidR="004A19BA" w:rsidRPr="00CF0175" w:rsidRDefault="004A19BA" w:rsidP="00CF0175">
            <w:pPr>
              <w:spacing w:after="0" w:line="288" w:lineRule="auto"/>
              <w:ind w:firstLine="0"/>
              <w:rPr>
                <w:color w:val="000000"/>
                <w:sz w:val="26"/>
                <w:szCs w:val="26"/>
                <w:lang w:eastAsia="x-none"/>
              </w:rPr>
            </w:pPr>
            <w:r w:rsidRPr="00CF0175">
              <w:rPr>
                <w:color w:val="000000"/>
                <w:sz w:val="26"/>
                <w:szCs w:val="26"/>
                <w:lang w:eastAsia="x-none"/>
              </w:rPr>
              <w:t>Cụm trụ cứu hỏa</w:t>
            </w:r>
          </w:p>
        </w:tc>
        <w:tc>
          <w:tcPr>
            <w:tcW w:w="2266" w:type="dxa"/>
          </w:tcPr>
          <w:p w14:paraId="6B9D61AE" w14:textId="6DCFF8A7" w:rsidR="004A19BA" w:rsidRPr="00CF0175" w:rsidRDefault="004A19BA" w:rsidP="00CF0175">
            <w:pPr>
              <w:spacing w:after="0" w:line="288" w:lineRule="auto"/>
              <w:ind w:firstLine="0"/>
              <w:rPr>
                <w:color w:val="000000"/>
                <w:sz w:val="26"/>
                <w:szCs w:val="26"/>
                <w:lang w:eastAsia="x-none"/>
              </w:rPr>
            </w:pPr>
            <w:r w:rsidRPr="00CF0175">
              <w:rPr>
                <w:color w:val="000000"/>
                <w:sz w:val="26"/>
                <w:szCs w:val="26"/>
                <w:lang w:eastAsia="x-none"/>
              </w:rPr>
              <w:t>Cụm</w:t>
            </w:r>
          </w:p>
        </w:tc>
        <w:tc>
          <w:tcPr>
            <w:tcW w:w="2266" w:type="dxa"/>
          </w:tcPr>
          <w:p w14:paraId="0FB93D9C" w14:textId="61E2EDFE" w:rsidR="004A19BA" w:rsidRPr="00CF0175" w:rsidRDefault="004A19BA" w:rsidP="00CF0175">
            <w:pPr>
              <w:spacing w:after="0" w:line="288" w:lineRule="auto"/>
              <w:ind w:firstLine="0"/>
              <w:rPr>
                <w:color w:val="000000"/>
                <w:sz w:val="26"/>
                <w:szCs w:val="26"/>
                <w:lang w:eastAsia="x-none"/>
              </w:rPr>
            </w:pPr>
            <w:r w:rsidRPr="00CF0175">
              <w:rPr>
                <w:color w:val="000000"/>
                <w:sz w:val="26"/>
                <w:szCs w:val="26"/>
                <w:lang w:eastAsia="x-none"/>
              </w:rPr>
              <w:t>04</w:t>
            </w:r>
          </w:p>
        </w:tc>
      </w:tr>
      <w:tr w:rsidR="004A19BA" w:rsidRPr="00CF0175" w14:paraId="7F8D3D04" w14:textId="77777777" w:rsidTr="00951DF1">
        <w:tc>
          <w:tcPr>
            <w:tcW w:w="1129" w:type="dxa"/>
          </w:tcPr>
          <w:p w14:paraId="25A62065" w14:textId="20868B1C" w:rsidR="004A19BA" w:rsidRPr="00CF0175" w:rsidRDefault="004A19BA" w:rsidP="00CF0175">
            <w:pPr>
              <w:spacing w:after="0" w:line="288" w:lineRule="auto"/>
              <w:ind w:firstLine="34"/>
              <w:rPr>
                <w:color w:val="000000"/>
                <w:sz w:val="26"/>
                <w:szCs w:val="26"/>
                <w:lang w:eastAsia="x-none"/>
              </w:rPr>
            </w:pPr>
            <w:r w:rsidRPr="00CF0175">
              <w:rPr>
                <w:color w:val="000000"/>
                <w:sz w:val="26"/>
                <w:szCs w:val="26"/>
                <w:lang w:eastAsia="x-none"/>
              </w:rPr>
              <w:t>5</w:t>
            </w:r>
          </w:p>
        </w:tc>
        <w:tc>
          <w:tcPr>
            <w:tcW w:w="3401" w:type="dxa"/>
          </w:tcPr>
          <w:p w14:paraId="713597BB" w14:textId="111C9DCA" w:rsidR="004A19BA" w:rsidRPr="00CF0175" w:rsidRDefault="004A19BA" w:rsidP="00CF0175">
            <w:pPr>
              <w:spacing w:after="0" w:line="288" w:lineRule="auto"/>
              <w:ind w:firstLine="0"/>
              <w:rPr>
                <w:color w:val="000000"/>
                <w:sz w:val="26"/>
                <w:szCs w:val="26"/>
                <w:lang w:eastAsia="x-none"/>
              </w:rPr>
            </w:pPr>
            <w:r w:rsidRPr="00CF0175">
              <w:rPr>
                <w:color w:val="000000"/>
                <w:sz w:val="26"/>
                <w:szCs w:val="26"/>
                <w:lang w:eastAsia="x-none"/>
              </w:rPr>
              <w:t>Hố van xả cặn</w:t>
            </w:r>
          </w:p>
        </w:tc>
        <w:tc>
          <w:tcPr>
            <w:tcW w:w="2266" w:type="dxa"/>
          </w:tcPr>
          <w:p w14:paraId="300AE75B" w14:textId="11DE0203" w:rsidR="004A19BA" w:rsidRPr="00CF0175" w:rsidRDefault="004A19BA" w:rsidP="00CF0175">
            <w:pPr>
              <w:spacing w:after="0" w:line="288" w:lineRule="auto"/>
              <w:ind w:firstLine="0"/>
              <w:rPr>
                <w:color w:val="000000"/>
                <w:sz w:val="26"/>
                <w:szCs w:val="26"/>
                <w:lang w:eastAsia="x-none"/>
              </w:rPr>
            </w:pPr>
            <w:r w:rsidRPr="00CF0175">
              <w:rPr>
                <w:color w:val="000000"/>
                <w:sz w:val="26"/>
                <w:szCs w:val="26"/>
                <w:lang w:eastAsia="x-none"/>
              </w:rPr>
              <w:t>Hố</w:t>
            </w:r>
          </w:p>
        </w:tc>
        <w:tc>
          <w:tcPr>
            <w:tcW w:w="2266" w:type="dxa"/>
          </w:tcPr>
          <w:p w14:paraId="2D5A62CE" w14:textId="431239F7" w:rsidR="004A19BA" w:rsidRPr="00CF0175" w:rsidRDefault="004A19BA" w:rsidP="00CF0175">
            <w:pPr>
              <w:spacing w:after="0" w:line="288" w:lineRule="auto"/>
              <w:ind w:firstLine="34"/>
              <w:rPr>
                <w:color w:val="000000"/>
                <w:sz w:val="26"/>
                <w:szCs w:val="26"/>
                <w:lang w:eastAsia="x-none"/>
              </w:rPr>
            </w:pPr>
            <w:r w:rsidRPr="00CF0175">
              <w:rPr>
                <w:color w:val="000000"/>
                <w:sz w:val="26"/>
                <w:szCs w:val="26"/>
                <w:lang w:eastAsia="x-none"/>
              </w:rPr>
              <w:t>01</w:t>
            </w:r>
          </w:p>
        </w:tc>
      </w:tr>
      <w:tr w:rsidR="004A19BA" w:rsidRPr="00CF0175" w14:paraId="5A80EE39" w14:textId="77777777" w:rsidTr="00951DF1">
        <w:tc>
          <w:tcPr>
            <w:tcW w:w="1129" w:type="dxa"/>
          </w:tcPr>
          <w:p w14:paraId="3284FD7F" w14:textId="420ED470" w:rsidR="004A19BA" w:rsidRPr="00CF0175" w:rsidRDefault="004A19BA" w:rsidP="00CF0175">
            <w:pPr>
              <w:spacing w:after="0" w:line="288" w:lineRule="auto"/>
              <w:ind w:firstLine="34"/>
              <w:rPr>
                <w:color w:val="000000"/>
                <w:sz w:val="26"/>
                <w:szCs w:val="26"/>
                <w:lang w:eastAsia="x-none"/>
              </w:rPr>
            </w:pPr>
            <w:r w:rsidRPr="00CF0175">
              <w:rPr>
                <w:color w:val="000000"/>
                <w:sz w:val="26"/>
                <w:szCs w:val="26"/>
                <w:lang w:eastAsia="x-none"/>
              </w:rPr>
              <w:t>6</w:t>
            </w:r>
          </w:p>
        </w:tc>
        <w:tc>
          <w:tcPr>
            <w:tcW w:w="3401" w:type="dxa"/>
          </w:tcPr>
          <w:p w14:paraId="32FDC967" w14:textId="50344264" w:rsidR="004A19BA" w:rsidRPr="00CF0175" w:rsidRDefault="004A19BA" w:rsidP="00CF0175">
            <w:pPr>
              <w:spacing w:after="0" w:line="288" w:lineRule="auto"/>
              <w:ind w:firstLine="0"/>
              <w:rPr>
                <w:color w:val="000000"/>
                <w:sz w:val="26"/>
                <w:szCs w:val="26"/>
                <w:lang w:eastAsia="x-none"/>
              </w:rPr>
            </w:pPr>
            <w:r w:rsidRPr="00CF0175">
              <w:rPr>
                <w:color w:val="000000"/>
                <w:sz w:val="26"/>
                <w:szCs w:val="26"/>
                <w:lang w:eastAsia="x-none"/>
              </w:rPr>
              <w:t>Đoạn ống thép qua đường</w:t>
            </w:r>
          </w:p>
        </w:tc>
        <w:tc>
          <w:tcPr>
            <w:tcW w:w="2266" w:type="dxa"/>
          </w:tcPr>
          <w:p w14:paraId="4D244D35" w14:textId="7FE3C54D" w:rsidR="004A19BA" w:rsidRPr="00CF0175" w:rsidRDefault="004A19BA" w:rsidP="00CF0175">
            <w:pPr>
              <w:spacing w:after="0" w:line="288" w:lineRule="auto"/>
              <w:ind w:firstLine="0"/>
              <w:rPr>
                <w:color w:val="000000"/>
                <w:sz w:val="26"/>
                <w:szCs w:val="26"/>
                <w:lang w:eastAsia="x-none"/>
              </w:rPr>
            </w:pPr>
            <w:r w:rsidRPr="00CF0175">
              <w:rPr>
                <w:color w:val="000000"/>
                <w:sz w:val="26"/>
                <w:szCs w:val="26"/>
                <w:lang w:eastAsia="x-none"/>
              </w:rPr>
              <w:t>Đoạn</w:t>
            </w:r>
          </w:p>
        </w:tc>
        <w:tc>
          <w:tcPr>
            <w:tcW w:w="2266" w:type="dxa"/>
          </w:tcPr>
          <w:p w14:paraId="04B2CD77" w14:textId="07497E86" w:rsidR="004A19BA" w:rsidRPr="00CF0175" w:rsidRDefault="004A19BA" w:rsidP="00CF0175">
            <w:pPr>
              <w:spacing w:after="0" w:line="288" w:lineRule="auto"/>
              <w:ind w:firstLine="34"/>
              <w:rPr>
                <w:color w:val="000000"/>
                <w:sz w:val="26"/>
                <w:szCs w:val="26"/>
                <w:lang w:eastAsia="x-none"/>
              </w:rPr>
            </w:pPr>
            <w:r w:rsidRPr="00CF0175">
              <w:rPr>
                <w:color w:val="000000"/>
                <w:sz w:val="26"/>
                <w:szCs w:val="26"/>
                <w:lang w:eastAsia="x-none"/>
              </w:rPr>
              <w:t>08</w:t>
            </w:r>
          </w:p>
        </w:tc>
      </w:tr>
    </w:tbl>
    <w:p w14:paraId="5CAB0FEB" w14:textId="48EDD66C" w:rsidR="00951DF1" w:rsidRPr="00CF0175" w:rsidRDefault="00951DF1" w:rsidP="00CF0175">
      <w:pPr>
        <w:spacing w:after="0" w:line="288" w:lineRule="auto"/>
        <w:rPr>
          <w:rFonts w:ascii="Times New Roman" w:hAnsi="Times New Roman"/>
          <w:b/>
          <w:color w:val="000000"/>
          <w:sz w:val="26"/>
          <w:szCs w:val="26"/>
          <w:lang w:eastAsia="x-none"/>
        </w:rPr>
      </w:pPr>
      <w:r w:rsidRPr="00CF0175">
        <w:rPr>
          <w:rFonts w:ascii="Times New Roman" w:hAnsi="Times New Roman"/>
          <w:b/>
          <w:color w:val="000000"/>
          <w:sz w:val="26"/>
          <w:szCs w:val="26"/>
          <w:lang w:eastAsia="x-none"/>
        </w:rPr>
        <w:t>b. Hệ thống cấp điện, chiếu sáng</w:t>
      </w:r>
    </w:p>
    <w:p w14:paraId="7444FC7F" w14:textId="60010235" w:rsidR="00951DF1" w:rsidRPr="00CF0175" w:rsidRDefault="00951DF1" w:rsidP="00CF0175">
      <w:pPr>
        <w:spacing w:after="0" w:line="288" w:lineRule="auto"/>
        <w:rPr>
          <w:rFonts w:ascii="Times New Roman" w:hAnsi="Times New Roman"/>
          <w:color w:val="000000"/>
          <w:sz w:val="26"/>
          <w:szCs w:val="26"/>
          <w:lang w:val="vi-VN" w:eastAsia="x-none"/>
        </w:rPr>
      </w:pPr>
      <w:r w:rsidRPr="00CF0175">
        <w:rPr>
          <w:rFonts w:ascii="Times New Roman" w:hAnsi="Times New Roman"/>
          <w:color w:val="000000"/>
          <w:sz w:val="26"/>
          <w:szCs w:val="26"/>
          <w:lang w:eastAsia="x-none"/>
        </w:rPr>
        <w:tab/>
      </w:r>
      <w:r w:rsidR="004C61BF" w:rsidRPr="00CF0175">
        <w:rPr>
          <w:rFonts w:ascii="Times New Roman" w:hAnsi="Times New Roman"/>
          <w:color w:val="000000"/>
          <w:sz w:val="26"/>
          <w:szCs w:val="26"/>
          <w:lang w:val="vi-VN" w:eastAsia="x-none"/>
        </w:rPr>
        <w:t>Nguồn điện được lấy trực tiếp từ tủ điện hạ thế của TBA 630kVA-22/0,4kV xây mới. Tủ điều khiển chiếu sáng lắp đặt trên cột xuất tuyến của lưới điện chiếu sáng.</w:t>
      </w:r>
    </w:p>
    <w:p w14:paraId="5EA429F4" w14:textId="44460E29" w:rsidR="00951DF1" w:rsidRPr="00CF0175" w:rsidRDefault="00951DF1" w:rsidP="00CF0175">
      <w:pPr>
        <w:spacing w:after="0" w:line="288" w:lineRule="auto"/>
        <w:rPr>
          <w:rFonts w:ascii="Times New Roman" w:hAnsi="Times New Roman"/>
          <w:color w:val="000000"/>
          <w:sz w:val="26"/>
          <w:szCs w:val="26"/>
          <w:lang w:eastAsia="x-none"/>
        </w:rPr>
      </w:pPr>
      <w:r w:rsidRPr="00CF0175">
        <w:rPr>
          <w:rFonts w:ascii="Times New Roman" w:hAnsi="Times New Roman"/>
          <w:color w:val="000000"/>
          <w:sz w:val="26"/>
          <w:szCs w:val="26"/>
          <w:lang w:eastAsia="x-none"/>
        </w:rPr>
        <w:tab/>
        <w:t>- Hệ thống điện chiếu sáng: tận dụng hệ thống cột điện hạ thế có sẵn để lắp các bộ cần đèn đơn. Tại các khu vực cần chiếu sáng mà không có s</w:t>
      </w:r>
      <w:r w:rsidR="004C61BF" w:rsidRPr="00CF0175">
        <w:rPr>
          <w:rFonts w:ascii="Times New Roman" w:hAnsi="Times New Roman"/>
          <w:color w:val="000000"/>
          <w:sz w:val="26"/>
          <w:szCs w:val="26"/>
          <w:lang w:eastAsia="x-none"/>
        </w:rPr>
        <w:t>ẵ</w:t>
      </w:r>
      <w:r w:rsidRPr="00CF0175">
        <w:rPr>
          <w:rFonts w:ascii="Times New Roman" w:hAnsi="Times New Roman"/>
          <w:color w:val="000000"/>
          <w:sz w:val="26"/>
          <w:szCs w:val="26"/>
          <w:lang w:eastAsia="x-none"/>
        </w:rPr>
        <w:t>n cột điện, phải trồng mới các cột BTLT cao 10m, lắp bộ chụp liên cần đèn đơn. Cáp điện chiếu sáng treo trên cột điệ</w:t>
      </w:r>
      <w:r w:rsidR="0028422C" w:rsidRPr="00CF0175">
        <w:rPr>
          <w:rFonts w:ascii="Times New Roman" w:hAnsi="Times New Roman"/>
          <w:color w:val="000000"/>
          <w:sz w:val="26"/>
          <w:szCs w:val="26"/>
          <w:lang w:eastAsia="x-none"/>
        </w:rPr>
        <w:t>n hạ thế có sẵn.</w:t>
      </w:r>
    </w:p>
    <w:p w14:paraId="72157024" w14:textId="04E8194C" w:rsidR="00951DF1" w:rsidRPr="00CF0175" w:rsidRDefault="00240F37" w:rsidP="00CF0175">
      <w:pPr>
        <w:spacing w:after="0" w:line="288" w:lineRule="auto"/>
        <w:rPr>
          <w:rFonts w:ascii="Times New Roman" w:hAnsi="Times New Roman"/>
          <w:color w:val="000000"/>
          <w:sz w:val="26"/>
          <w:szCs w:val="26"/>
          <w:lang w:eastAsia="x-none"/>
        </w:rPr>
      </w:pPr>
      <w:bookmarkStart w:id="119" w:name="_Toc150860822"/>
      <w:r w:rsidRPr="00CF0175">
        <w:rPr>
          <w:rFonts w:ascii="Times New Roman" w:hAnsi="Times New Roman"/>
          <w:b/>
          <w:bCs/>
          <w:iCs/>
          <w:sz w:val="26"/>
          <w:szCs w:val="26"/>
          <w:lang w:val="sv-SE"/>
        </w:rPr>
        <w:t xml:space="preserve">Bảng 1. </w:t>
      </w:r>
      <w:r w:rsidRPr="00CF0175">
        <w:rPr>
          <w:rFonts w:ascii="Times New Roman" w:hAnsi="Times New Roman"/>
          <w:b/>
          <w:bCs/>
          <w:iCs/>
          <w:sz w:val="26"/>
          <w:szCs w:val="26"/>
        </w:rPr>
        <w:fldChar w:fldCharType="begin"/>
      </w:r>
      <w:r w:rsidRPr="00CF0175">
        <w:rPr>
          <w:rFonts w:ascii="Times New Roman" w:hAnsi="Times New Roman"/>
          <w:b/>
          <w:bCs/>
          <w:iCs/>
          <w:sz w:val="26"/>
          <w:szCs w:val="26"/>
          <w:lang w:val="sv-SE"/>
        </w:rPr>
        <w:instrText xml:space="preserve"> SEQ Bảng_1. \* ARABIC </w:instrText>
      </w:r>
      <w:r w:rsidRPr="00CF0175">
        <w:rPr>
          <w:rFonts w:ascii="Times New Roman" w:hAnsi="Times New Roman"/>
          <w:b/>
          <w:bCs/>
          <w:iCs/>
          <w:sz w:val="26"/>
          <w:szCs w:val="26"/>
        </w:rPr>
        <w:fldChar w:fldCharType="separate"/>
      </w:r>
      <w:r w:rsidR="00CF0175" w:rsidRPr="00CF0175">
        <w:rPr>
          <w:rFonts w:ascii="Times New Roman" w:hAnsi="Times New Roman"/>
          <w:b/>
          <w:bCs/>
          <w:iCs/>
          <w:noProof/>
          <w:sz w:val="26"/>
          <w:szCs w:val="26"/>
          <w:lang w:val="sv-SE"/>
        </w:rPr>
        <w:t>4</w:t>
      </w:r>
      <w:r w:rsidRPr="00CF0175">
        <w:rPr>
          <w:rFonts w:ascii="Times New Roman" w:hAnsi="Times New Roman"/>
          <w:b/>
          <w:bCs/>
          <w:iCs/>
          <w:sz w:val="26"/>
          <w:szCs w:val="26"/>
        </w:rPr>
        <w:fldChar w:fldCharType="end"/>
      </w:r>
      <w:r w:rsidRPr="00CF0175">
        <w:rPr>
          <w:rFonts w:ascii="Times New Roman" w:hAnsi="Times New Roman"/>
          <w:b/>
          <w:bCs/>
          <w:iCs/>
          <w:sz w:val="26"/>
          <w:szCs w:val="26"/>
          <w:lang w:val="sv-SE"/>
        </w:rPr>
        <w:t>:</w:t>
      </w:r>
      <w:r w:rsidRPr="00CF0175">
        <w:rPr>
          <w:rFonts w:ascii="Times New Roman" w:hAnsi="Times New Roman"/>
          <w:b/>
          <w:bCs/>
          <w:i/>
          <w:iCs/>
          <w:sz w:val="26"/>
          <w:szCs w:val="26"/>
          <w:lang w:val="sv-SE"/>
        </w:rPr>
        <w:t xml:space="preserve"> </w:t>
      </w:r>
      <w:r w:rsidR="00D541CF" w:rsidRPr="00CF0175">
        <w:rPr>
          <w:rFonts w:ascii="Times New Roman" w:hAnsi="Times New Roman"/>
          <w:b/>
          <w:color w:val="000000"/>
          <w:sz w:val="26"/>
          <w:szCs w:val="26"/>
          <w:lang w:eastAsia="x-none"/>
        </w:rPr>
        <w:t>Thống kê hệ thống cấp điện của dự án</w:t>
      </w:r>
      <w:bookmarkEnd w:id="119"/>
    </w:p>
    <w:tbl>
      <w:tblPr>
        <w:tblStyle w:val="TableGrid"/>
        <w:tblW w:w="0" w:type="auto"/>
        <w:tblLook w:val="04A0" w:firstRow="1" w:lastRow="0" w:firstColumn="1" w:lastColumn="0" w:noHBand="0" w:noVBand="1"/>
      </w:tblPr>
      <w:tblGrid>
        <w:gridCol w:w="846"/>
        <w:gridCol w:w="5476"/>
        <w:gridCol w:w="1219"/>
        <w:gridCol w:w="1521"/>
      </w:tblGrid>
      <w:tr w:rsidR="00D541CF" w:rsidRPr="00CF0175" w14:paraId="6E9A48ED" w14:textId="77777777" w:rsidTr="00476D36">
        <w:tc>
          <w:tcPr>
            <w:tcW w:w="846" w:type="dxa"/>
            <w:vAlign w:val="center"/>
          </w:tcPr>
          <w:p w14:paraId="2784444A" w14:textId="4AB49875" w:rsidR="00D541CF" w:rsidRPr="00CF0175" w:rsidRDefault="00D541CF" w:rsidP="00CF0175">
            <w:pPr>
              <w:spacing w:after="0" w:line="288" w:lineRule="auto"/>
              <w:ind w:firstLine="0"/>
              <w:jc w:val="center"/>
              <w:rPr>
                <w:b/>
                <w:color w:val="000000"/>
                <w:sz w:val="26"/>
                <w:szCs w:val="26"/>
                <w:lang w:eastAsia="x-none"/>
              </w:rPr>
            </w:pPr>
            <w:r w:rsidRPr="00CF0175">
              <w:rPr>
                <w:b/>
                <w:color w:val="000000"/>
                <w:sz w:val="26"/>
                <w:szCs w:val="26"/>
                <w:lang w:eastAsia="x-none"/>
              </w:rPr>
              <w:t>STT</w:t>
            </w:r>
          </w:p>
        </w:tc>
        <w:tc>
          <w:tcPr>
            <w:tcW w:w="5476" w:type="dxa"/>
            <w:vAlign w:val="center"/>
          </w:tcPr>
          <w:p w14:paraId="183C9224" w14:textId="493180DD" w:rsidR="00D541CF" w:rsidRPr="00CF0175" w:rsidRDefault="00D541CF" w:rsidP="00CF0175">
            <w:pPr>
              <w:spacing w:after="0" w:line="288" w:lineRule="auto"/>
              <w:ind w:firstLine="0"/>
              <w:jc w:val="center"/>
              <w:rPr>
                <w:b/>
                <w:color w:val="000000"/>
                <w:sz w:val="26"/>
                <w:szCs w:val="26"/>
                <w:lang w:eastAsia="x-none"/>
              </w:rPr>
            </w:pPr>
            <w:r w:rsidRPr="00CF0175">
              <w:rPr>
                <w:b/>
                <w:color w:val="000000"/>
                <w:sz w:val="26"/>
                <w:szCs w:val="26"/>
                <w:lang w:eastAsia="x-none"/>
              </w:rPr>
              <w:t>Hạng mục công trình</w:t>
            </w:r>
          </w:p>
        </w:tc>
        <w:tc>
          <w:tcPr>
            <w:tcW w:w="1219" w:type="dxa"/>
            <w:vAlign w:val="center"/>
          </w:tcPr>
          <w:p w14:paraId="66BF3EF3" w14:textId="504CF08A" w:rsidR="00D541CF" w:rsidRPr="00CF0175" w:rsidRDefault="00D541CF" w:rsidP="00CF0175">
            <w:pPr>
              <w:spacing w:after="0" w:line="288" w:lineRule="auto"/>
              <w:ind w:firstLine="0"/>
              <w:jc w:val="center"/>
              <w:rPr>
                <w:b/>
                <w:color w:val="000000"/>
                <w:sz w:val="26"/>
                <w:szCs w:val="26"/>
                <w:lang w:eastAsia="x-none"/>
              </w:rPr>
            </w:pPr>
            <w:r w:rsidRPr="00CF0175">
              <w:rPr>
                <w:b/>
                <w:color w:val="000000"/>
                <w:sz w:val="26"/>
                <w:szCs w:val="26"/>
                <w:lang w:eastAsia="x-none"/>
              </w:rPr>
              <w:t>Đơn vị</w:t>
            </w:r>
          </w:p>
        </w:tc>
        <w:tc>
          <w:tcPr>
            <w:tcW w:w="1521" w:type="dxa"/>
            <w:vAlign w:val="center"/>
          </w:tcPr>
          <w:p w14:paraId="51DEE23E" w14:textId="0BC7FB52" w:rsidR="00D541CF" w:rsidRPr="00CF0175" w:rsidRDefault="00D541CF" w:rsidP="00CF0175">
            <w:pPr>
              <w:spacing w:after="0" w:line="288" w:lineRule="auto"/>
              <w:ind w:firstLine="0"/>
              <w:jc w:val="center"/>
              <w:rPr>
                <w:b/>
                <w:color w:val="000000"/>
                <w:sz w:val="26"/>
                <w:szCs w:val="26"/>
                <w:lang w:eastAsia="x-none"/>
              </w:rPr>
            </w:pPr>
            <w:r w:rsidRPr="00CF0175">
              <w:rPr>
                <w:b/>
                <w:color w:val="000000"/>
                <w:sz w:val="26"/>
                <w:szCs w:val="26"/>
                <w:lang w:eastAsia="x-none"/>
              </w:rPr>
              <w:t>Khối lượng</w:t>
            </w:r>
          </w:p>
        </w:tc>
      </w:tr>
      <w:tr w:rsidR="00D541CF" w:rsidRPr="00CF0175" w14:paraId="3C28BE7F" w14:textId="77777777" w:rsidTr="00476D36">
        <w:tc>
          <w:tcPr>
            <w:tcW w:w="846" w:type="dxa"/>
          </w:tcPr>
          <w:p w14:paraId="5F8E02EB" w14:textId="6C0BFF93" w:rsidR="00D541CF" w:rsidRPr="00CF0175" w:rsidRDefault="00D541CF" w:rsidP="00CF0175">
            <w:pPr>
              <w:spacing w:after="0" w:line="288" w:lineRule="auto"/>
              <w:ind w:firstLine="0"/>
              <w:jc w:val="center"/>
              <w:rPr>
                <w:b/>
                <w:i/>
                <w:color w:val="000000"/>
                <w:sz w:val="26"/>
                <w:szCs w:val="26"/>
                <w:lang w:eastAsia="x-none"/>
              </w:rPr>
            </w:pPr>
            <w:r w:rsidRPr="00CF0175">
              <w:rPr>
                <w:b/>
                <w:i/>
                <w:color w:val="000000"/>
                <w:sz w:val="26"/>
                <w:szCs w:val="26"/>
                <w:lang w:eastAsia="x-none"/>
              </w:rPr>
              <w:t>I</w:t>
            </w:r>
          </w:p>
        </w:tc>
        <w:tc>
          <w:tcPr>
            <w:tcW w:w="5476" w:type="dxa"/>
          </w:tcPr>
          <w:p w14:paraId="6612D519" w14:textId="1E7E17CE" w:rsidR="00D541CF" w:rsidRPr="00CF0175" w:rsidRDefault="00D541CF" w:rsidP="00CF0175">
            <w:pPr>
              <w:spacing w:after="0" w:line="288" w:lineRule="auto"/>
              <w:ind w:firstLine="0"/>
              <w:rPr>
                <w:b/>
                <w:i/>
                <w:color w:val="000000"/>
                <w:sz w:val="26"/>
                <w:szCs w:val="26"/>
                <w:lang w:eastAsia="x-none"/>
              </w:rPr>
            </w:pPr>
            <w:r w:rsidRPr="00CF0175">
              <w:rPr>
                <w:b/>
                <w:i/>
                <w:color w:val="000000"/>
                <w:sz w:val="26"/>
                <w:szCs w:val="26"/>
                <w:lang w:eastAsia="x-none"/>
              </w:rPr>
              <w:t>Phần cấp điện sinh hoạt</w:t>
            </w:r>
          </w:p>
        </w:tc>
        <w:tc>
          <w:tcPr>
            <w:tcW w:w="1219" w:type="dxa"/>
          </w:tcPr>
          <w:p w14:paraId="7B861737" w14:textId="77777777" w:rsidR="00D541CF" w:rsidRPr="00CF0175" w:rsidRDefault="00D541CF" w:rsidP="00CF0175">
            <w:pPr>
              <w:spacing w:after="0" w:line="288" w:lineRule="auto"/>
              <w:rPr>
                <w:color w:val="000000"/>
                <w:sz w:val="26"/>
                <w:szCs w:val="26"/>
                <w:lang w:eastAsia="x-none"/>
              </w:rPr>
            </w:pPr>
          </w:p>
        </w:tc>
        <w:tc>
          <w:tcPr>
            <w:tcW w:w="1521" w:type="dxa"/>
          </w:tcPr>
          <w:p w14:paraId="623591D7" w14:textId="77777777" w:rsidR="00D541CF" w:rsidRPr="00CF0175" w:rsidRDefault="00D541CF" w:rsidP="00CF0175">
            <w:pPr>
              <w:spacing w:after="0" w:line="288" w:lineRule="auto"/>
              <w:rPr>
                <w:color w:val="000000"/>
                <w:sz w:val="26"/>
                <w:szCs w:val="26"/>
                <w:lang w:eastAsia="x-none"/>
              </w:rPr>
            </w:pPr>
          </w:p>
        </w:tc>
      </w:tr>
      <w:tr w:rsidR="001A334D" w:rsidRPr="00CF0175" w14:paraId="6BC9271C" w14:textId="77777777" w:rsidTr="00476D36">
        <w:tc>
          <w:tcPr>
            <w:tcW w:w="846" w:type="dxa"/>
          </w:tcPr>
          <w:p w14:paraId="2FEC9539" w14:textId="047ACCF0" w:rsidR="001A334D" w:rsidRPr="00CF0175" w:rsidRDefault="001A334D" w:rsidP="00CF0175">
            <w:pPr>
              <w:spacing w:after="0" w:line="288" w:lineRule="auto"/>
              <w:ind w:firstLine="0"/>
              <w:jc w:val="center"/>
              <w:rPr>
                <w:color w:val="000000"/>
                <w:sz w:val="26"/>
                <w:szCs w:val="26"/>
                <w:lang w:eastAsia="x-none"/>
              </w:rPr>
            </w:pPr>
            <w:r w:rsidRPr="00CF0175">
              <w:rPr>
                <w:color w:val="000000"/>
                <w:sz w:val="26"/>
                <w:szCs w:val="26"/>
                <w:lang w:eastAsia="x-none"/>
              </w:rPr>
              <w:t>1</w:t>
            </w:r>
          </w:p>
        </w:tc>
        <w:tc>
          <w:tcPr>
            <w:tcW w:w="5476" w:type="dxa"/>
          </w:tcPr>
          <w:p w14:paraId="22257F8E" w14:textId="1181F3FD" w:rsidR="001A334D" w:rsidRPr="00CF0175" w:rsidRDefault="00476D36" w:rsidP="00CF0175">
            <w:pPr>
              <w:spacing w:after="0" w:line="288" w:lineRule="auto"/>
              <w:ind w:firstLine="0"/>
              <w:rPr>
                <w:color w:val="000000"/>
                <w:sz w:val="26"/>
                <w:szCs w:val="26"/>
                <w:lang w:val="vi-VN" w:eastAsia="x-none"/>
              </w:rPr>
            </w:pPr>
            <w:r w:rsidRPr="00CF0175">
              <w:rPr>
                <w:color w:val="000000"/>
                <w:sz w:val="26"/>
                <w:szCs w:val="26"/>
                <w:lang w:val="vi-VN" w:eastAsia="x-none"/>
              </w:rPr>
              <w:t>Đường dây 22kV cấp cho TBA XD mới</w:t>
            </w:r>
          </w:p>
        </w:tc>
        <w:tc>
          <w:tcPr>
            <w:tcW w:w="1219" w:type="dxa"/>
            <w:vAlign w:val="center"/>
          </w:tcPr>
          <w:p w14:paraId="139B27E1" w14:textId="315C921E" w:rsidR="001A334D" w:rsidRPr="00CF0175" w:rsidRDefault="00476D36" w:rsidP="00CF0175">
            <w:pPr>
              <w:spacing w:after="0" w:line="288" w:lineRule="auto"/>
              <w:ind w:firstLine="0"/>
              <w:jc w:val="center"/>
              <w:rPr>
                <w:color w:val="000000"/>
                <w:sz w:val="26"/>
                <w:szCs w:val="26"/>
                <w:lang w:val="vi-VN" w:eastAsia="x-none"/>
              </w:rPr>
            </w:pPr>
            <w:r w:rsidRPr="00CF0175">
              <w:rPr>
                <w:color w:val="000000"/>
                <w:sz w:val="26"/>
                <w:szCs w:val="26"/>
                <w:lang w:val="vi-VN" w:eastAsia="x-none"/>
              </w:rPr>
              <w:t>m</w:t>
            </w:r>
          </w:p>
        </w:tc>
        <w:tc>
          <w:tcPr>
            <w:tcW w:w="1521" w:type="dxa"/>
            <w:vAlign w:val="center"/>
          </w:tcPr>
          <w:p w14:paraId="4255AC8B" w14:textId="475E6669" w:rsidR="001A334D" w:rsidRPr="00CF0175" w:rsidRDefault="00476D36" w:rsidP="00CF0175">
            <w:pPr>
              <w:spacing w:after="0" w:line="288" w:lineRule="auto"/>
              <w:ind w:firstLine="0"/>
              <w:jc w:val="center"/>
              <w:rPr>
                <w:color w:val="000000"/>
                <w:sz w:val="26"/>
                <w:szCs w:val="26"/>
                <w:lang w:val="vi-VN" w:eastAsia="x-none"/>
              </w:rPr>
            </w:pPr>
            <w:r w:rsidRPr="00CF0175">
              <w:rPr>
                <w:color w:val="000000"/>
                <w:sz w:val="26"/>
                <w:szCs w:val="26"/>
                <w:lang w:val="vi-VN" w:eastAsia="x-none"/>
              </w:rPr>
              <w:t>121</w:t>
            </w:r>
          </w:p>
        </w:tc>
      </w:tr>
      <w:tr w:rsidR="001A334D" w:rsidRPr="00CF0175" w14:paraId="584261EC" w14:textId="77777777" w:rsidTr="00476D36">
        <w:tc>
          <w:tcPr>
            <w:tcW w:w="846" w:type="dxa"/>
          </w:tcPr>
          <w:p w14:paraId="1EEE5C7A" w14:textId="7614B99F" w:rsidR="001A334D" w:rsidRPr="00CF0175" w:rsidRDefault="001A334D" w:rsidP="00CF0175">
            <w:pPr>
              <w:spacing w:after="0" w:line="288" w:lineRule="auto"/>
              <w:ind w:firstLine="0"/>
              <w:jc w:val="center"/>
              <w:rPr>
                <w:color w:val="000000"/>
                <w:sz w:val="26"/>
                <w:szCs w:val="26"/>
                <w:lang w:eastAsia="x-none"/>
              </w:rPr>
            </w:pPr>
            <w:r w:rsidRPr="00CF0175">
              <w:rPr>
                <w:color w:val="000000"/>
                <w:sz w:val="26"/>
                <w:szCs w:val="26"/>
                <w:lang w:eastAsia="x-none"/>
              </w:rPr>
              <w:t>2</w:t>
            </w:r>
          </w:p>
        </w:tc>
        <w:tc>
          <w:tcPr>
            <w:tcW w:w="5476" w:type="dxa"/>
          </w:tcPr>
          <w:p w14:paraId="395E7F2D" w14:textId="112B492E" w:rsidR="001A334D" w:rsidRPr="00CF0175" w:rsidRDefault="00476D36" w:rsidP="00CF0175">
            <w:pPr>
              <w:spacing w:after="0" w:line="288" w:lineRule="auto"/>
              <w:ind w:firstLine="0"/>
              <w:rPr>
                <w:color w:val="000000"/>
                <w:sz w:val="26"/>
                <w:szCs w:val="26"/>
                <w:lang w:val="vi-VN" w:eastAsia="x-none"/>
              </w:rPr>
            </w:pPr>
            <w:r w:rsidRPr="00CF0175">
              <w:rPr>
                <w:color w:val="000000"/>
                <w:sz w:val="26"/>
                <w:szCs w:val="26"/>
                <w:lang w:val="vi-VN" w:eastAsia="x-none"/>
              </w:rPr>
              <w:t>Trạm biến áp treo 63kVA – 22/0,4kV</w:t>
            </w:r>
          </w:p>
        </w:tc>
        <w:tc>
          <w:tcPr>
            <w:tcW w:w="1219" w:type="dxa"/>
            <w:vAlign w:val="center"/>
          </w:tcPr>
          <w:p w14:paraId="7941A66E" w14:textId="5BAA5A71" w:rsidR="001A334D" w:rsidRPr="00CF0175" w:rsidRDefault="00476D36" w:rsidP="00CF0175">
            <w:pPr>
              <w:spacing w:after="0" w:line="288" w:lineRule="auto"/>
              <w:ind w:firstLine="0"/>
              <w:jc w:val="center"/>
              <w:rPr>
                <w:color w:val="000000"/>
                <w:sz w:val="26"/>
                <w:szCs w:val="26"/>
                <w:lang w:val="vi-VN" w:eastAsia="x-none"/>
              </w:rPr>
            </w:pPr>
            <w:r w:rsidRPr="00CF0175">
              <w:rPr>
                <w:color w:val="000000"/>
                <w:sz w:val="26"/>
                <w:szCs w:val="26"/>
                <w:lang w:val="vi-VN" w:eastAsia="x-none"/>
              </w:rPr>
              <w:t>Trạm</w:t>
            </w:r>
          </w:p>
        </w:tc>
        <w:tc>
          <w:tcPr>
            <w:tcW w:w="1521" w:type="dxa"/>
            <w:vAlign w:val="center"/>
          </w:tcPr>
          <w:p w14:paraId="669AB5EE" w14:textId="0B8B9800" w:rsidR="001A334D" w:rsidRPr="00CF0175" w:rsidRDefault="00476D36" w:rsidP="00CF0175">
            <w:pPr>
              <w:spacing w:after="0" w:line="288" w:lineRule="auto"/>
              <w:ind w:firstLine="0"/>
              <w:jc w:val="center"/>
              <w:rPr>
                <w:color w:val="000000"/>
                <w:sz w:val="26"/>
                <w:szCs w:val="26"/>
                <w:lang w:val="vi-VN" w:eastAsia="x-none"/>
              </w:rPr>
            </w:pPr>
            <w:r w:rsidRPr="00CF0175">
              <w:rPr>
                <w:color w:val="000000"/>
                <w:sz w:val="26"/>
                <w:szCs w:val="26"/>
                <w:lang w:val="vi-VN" w:eastAsia="x-none"/>
              </w:rPr>
              <w:t>1</w:t>
            </w:r>
          </w:p>
        </w:tc>
      </w:tr>
      <w:tr w:rsidR="001A334D" w:rsidRPr="00CF0175" w14:paraId="6D887F9F" w14:textId="77777777" w:rsidTr="00476D36">
        <w:tc>
          <w:tcPr>
            <w:tcW w:w="846" w:type="dxa"/>
          </w:tcPr>
          <w:p w14:paraId="05B37B3F" w14:textId="14220FEF" w:rsidR="001A334D" w:rsidRPr="00CF0175" w:rsidRDefault="001A334D" w:rsidP="00CF0175">
            <w:pPr>
              <w:spacing w:after="0" w:line="288" w:lineRule="auto"/>
              <w:ind w:firstLine="0"/>
              <w:jc w:val="center"/>
              <w:rPr>
                <w:color w:val="000000"/>
                <w:sz w:val="26"/>
                <w:szCs w:val="26"/>
                <w:lang w:eastAsia="x-none"/>
              </w:rPr>
            </w:pPr>
            <w:r w:rsidRPr="00CF0175">
              <w:rPr>
                <w:color w:val="000000"/>
                <w:sz w:val="26"/>
                <w:szCs w:val="26"/>
                <w:lang w:eastAsia="x-none"/>
              </w:rPr>
              <w:t>3</w:t>
            </w:r>
          </w:p>
        </w:tc>
        <w:tc>
          <w:tcPr>
            <w:tcW w:w="5476" w:type="dxa"/>
          </w:tcPr>
          <w:p w14:paraId="518BD190" w14:textId="4EEC2370" w:rsidR="001A334D" w:rsidRPr="00CF0175" w:rsidRDefault="00476D36" w:rsidP="00CF0175">
            <w:pPr>
              <w:spacing w:after="0" w:line="288" w:lineRule="auto"/>
              <w:ind w:firstLine="0"/>
              <w:rPr>
                <w:color w:val="000000"/>
                <w:sz w:val="26"/>
                <w:szCs w:val="26"/>
                <w:lang w:val="vi-VN" w:eastAsia="x-none"/>
              </w:rPr>
            </w:pPr>
            <w:r w:rsidRPr="00CF0175">
              <w:rPr>
                <w:color w:val="000000"/>
                <w:sz w:val="26"/>
                <w:szCs w:val="26"/>
                <w:lang w:val="vi-VN" w:eastAsia="x-none"/>
              </w:rPr>
              <w:t>Cáp nhôm vặn xoắn 0,4kV xây dựng mới</w:t>
            </w:r>
          </w:p>
        </w:tc>
        <w:tc>
          <w:tcPr>
            <w:tcW w:w="1219" w:type="dxa"/>
            <w:vAlign w:val="center"/>
          </w:tcPr>
          <w:p w14:paraId="7BF36B8F" w14:textId="121CF771" w:rsidR="001A334D" w:rsidRPr="00CF0175" w:rsidRDefault="00476D36" w:rsidP="00CF0175">
            <w:pPr>
              <w:spacing w:after="0" w:line="288" w:lineRule="auto"/>
              <w:ind w:firstLine="0"/>
              <w:jc w:val="center"/>
              <w:rPr>
                <w:color w:val="000000"/>
                <w:sz w:val="26"/>
                <w:szCs w:val="26"/>
                <w:lang w:val="vi-VN" w:eastAsia="x-none"/>
              </w:rPr>
            </w:pPr>
            <w:r w:rsidRPr="00CF0175">
              <w:rPr>
                <w:color w:val="000000"/>
                <w:sz w:val="26"/>
                <w:szCs w:val="26"/>
                <w:lang w:val="vi-VN" w:eastAsia="x-none"/>
              </w:rPr>
              <w:t>m</w:t>
            </w:r>
          </w:p>
        </w:tc>
        <w:tc>
          <w:tcPr>
            <w:tcW w:w="1521" w:type="dxa"/>
            <w:vAlign w:val="center"/>
          </w:tcPr>
          <w:p w14:paraId="44723C84" w14:textId="0552E0EA" w:rsidR="001A334D" w:rsidRPr="00CF0175" w:rsidRDefault="00476D36" w:rsidP="00CF0175">
            <w:pPr>
              <w:spacing w:after="0" w:line="288" w:lineRule="auto"/>
              <w:ind w:firstLine="0"/>
              <w:jc w:val="center"/>
              <w:rPr>
                <w:color w:val="000000"/>
                <w:sz w:val="26"/>
                <w:szCs w:val="26"/>
                <w:lang w:val="vi-VN" w:eastAsia="x-none"/>
              </w:rPr>
            </w:pPr>
            <w:r w:rsidRPr="00CF0175">
              <w:rPr>
                <w:color w:val="000000"/>
                <w:sz w:val="26"/>
                <w:szCs w:val="26"/>
                <w:lang w:val="vi-VN" w:eastAsia="x-none"/>
              </w:rPr>
              <w:t>1.371</w:t>
            </w:r>
          </w:p>
        </w:tc>
      </w:tr>
      <w:tr w:rsidR="00476D36" w:rsidRPr="00CF0175" w14:paraId="6F5CA169" w14:textId="77777777" w:rsidTr="00476D36">
        <w:tc>
          <w:tcPr>
            <w:tcW w:w="846" w:type="dxa"/>
          </w:tcPr>
          <w:p w14:paraId="2894F7A4" w14:textId="79CA115F" w:rsidR="00476D36" w:rsidRPr="00CF0175" w:rsidRDefault="00476D36" w:rsidP="00CF0175">
            <w:pPr>
              <w:spacing w:after="0" w:line="288" w:lineRule="auto"/>
              <w:ind w:firstLine="0"/>
              <w:jc w:val="center"/>
              <w:rPr>
                <w:color w:val="000000"/>
                <w:sz w:val="26"/>
                <w:szCs w:val="26"/>
                <w:lang w:eastAsia="x-none"/>
              </w:rPr>
            </w:pPr>
            <w:r w:rsidRPr="00CF0175">
              <w:rPr>
                <w:color w:val="000000"/>
                <w:sz w:val="26"/>
                <w:szCs w:val="26"/>
                <w:lang w:eastAsia="x-none"/>
              </w:rPr>
              <w:t>4</w:t>
            </w:r>
          </w:p>
        </w:tc>
        <w:tc>
          <w:tcPr>
            <w:tcW w:w="5476" w:type="dxa"/>
          </w:tcPr>
          <w:p w14:paraId="75ED123C" w14:textId="7E1F96B7" w:rsidR="00476D36" w:rsidRPr="00CF0175" w:rsidRDefault="00476D36" w:rsidP="00CF0175">
            <w:pPr>
              <w:spacing w:after="0" w:line="288" w:lineRule="auto"/>
              <w:ind w:firstLine="0"/>
              <w:rPr>
                <w:color w:val="000000"/>
                <w:sz w:val="26"/>
                <w:szCs w:val="26"/>
                <w:lang w:val="vi-VN" w:eastAsia="x-none"/>
              </w:rPr>
            </w:pPr>
            <w:r w:rsidRPr="00CF0175">
              <w:rPr>
                <w:color w:val="000000"/>
                <w:sz w:val="26"/>
                <w:szCs w:val="26"/>
                <w:lang w:val="vi-VN" w:eastAsia="x-none"/>
              </w:rPr>
              <w:t>Cột điện</w:t>
            </w:r>
            <w:r w:rsidRPr="00CF0175">
              <w:rPr>
                <w:color w:val="000000"/>
                <w:sz w:val="26"/>
                <w:szCs w:val="26"/>
                <w:lang w:eastAsia="x-none"/>
              </w:rPr>
              <w:t xml:space="preserve"> bê tông ly tâm cao 16m</w:t>
            </w:r>
          </w:p>
        </w:tc>
        <w:tc>
          <w:tcPr>
            <w:tcW w:w="1219" w:type="dxa"/>
          </w:tcPr>
          <w:p w14:paraId="22E188D3" w14:textId="5A5D9CA5" w:rsidR="00476D36" w:rsidRPr="00CF0175" w:rsidRDefault="00476D36" w:rsidP="00CF0175">
            <w:pPr>
              <w:spacing w:after="0" w:line="288" w:lineRule="auto"/>
              <w:ind w:firstLine="0"/>
              <w:jc w:val="center"/>
              <w:rPr>
                <w:color w:val="000000"/>
                <w:sz w:val="26"/>
                <w:szCs w:val="26"/>
                <w:lang w:eastAsia="x-none"/>
              </w:rPr>
            </w:pPr>
            <w:r w:rsidRPr="00CF0175">
              <w:rPr>
                <w:color w:val="000000"/>
                <w:sz w:val="26"/>
                <w:szCs w:val="26"/>
                <w:lang w:eastAsia="x-none"/>
              </w:rPr>
              <w:t>Cột</w:t>
            </w:r>
          </w:p>
        </w:tc>
        <w:tc>
          <w:tcPr>
            <w:tcW w:w="1521" w:type="dxa"/>
            <w:vAlign w:val="center"/>
          </w:tcPr>
          <w:p w14:paraId="414AD866" w14:textId="578B2B3A" w:rsidR="00476D36" w:rsidRPr="00CF0175" w:rsidRDefault="00476D36" w:rsidP="00CF0175">
            <w:pPr>
              <w:spacing w:after="0" w:line="288" w:lineRule="auto"/>
              <w:ind w:firstLine="0"/>
              <w:jc w:val="center"/>
              <w:rPr>
                <w:color w:val="000000"/>
                <w:sz w:val="26"/>
                <w:szCs w:val="26"/>
                <w:lang w:val="vi-VN" w:eastAsia="x-none"/>
              </w:rPr>
            </w:pPr>
            <w:r w:rsidRPr="00CF0175">
              <w:rPr>
                <w:color w:val="000000"/>
                <w:sz w:val="26"/>
                <w:szCs w:val="26"/>
                <w:lang w:val="vi-VN" w:eastAsia="x-none"/>
              </w:rPr>
              <w:t>4</w:t>
            </w:r>
          </w:p>
        </w:tc>
      </w:tr>
      <w:tr w:rsidR="00476D36" w:rsidRPr="00CF0175" w14:paraId="028A9413" w14:textId="77777777" w:rsidTr="00476D36">
        <w:tc>
          <w:tcPr>
            <w:tcW w:w="846" w:type="dxa"/>
          </w:tcPr>
          <w:p w14:paraId="4FA9299C" w14:textId="580969A3" w:rsidR="00476D36" w:rsidRPr="00CF0175" w:rsidRDefault="00476D36" w:rsidP="00CF0175">
            <w:pPr>
              <w:spacing w:after="0" w:line="288" w:lineRule="auto"/>
              <w:ind w:firstLine="0"/>
              <w:jc w:val="center"/>
              <w:rPr>
                <w:color w:val="000000"/>
                <w:sz w:val="26"/>
                <w:szCs w:val="26"/>
                <w:lang w:eastAsia="x-none"/>
              </w:rPr>
            </w:pPr>
            <w:r w:rsidRPr="00CF0175">
              <w:rPr>
                <w:color w:val="000000"/>
                <w:sz w:val="26"/>
                <w:szCs w:val="26"/>
                <w:lang w:eastAsia="x-none"/>
              </w:rPr>
              <w:t>5</w:t>
            </w:r>
          </w:p>
        </w:tc>
        <w:tc>
          <w:tcPr>
            <w:tcW w:w="5476" w:type="dxa"/>
          </w:tcPr>
          <w:p w14:paraId="27AE383D" w14:textId="44554BAD" w:rsidR="00476D36" w:rsidRPr="00CF0175" w:rsidRDefault="00476D36" w:rsidP="00CF0175">
            <w:pPr>
              <w:spacing w:after="0" w:line="288" w:lineRule="auto"/>
              <w:ind w:firstLine="0"/>
              <w:rPr>
                <w:color w:val="000000"/>
                <w:sz w:val="26"/>
                <w:szCs w:val="26"/>
                <w:lang w:eastAsia="x-none"/>
              </w:rPr>
            </w:pPr>
            <w:r w:rsidRPr="00CF0175">
              <w:rPr>
                <w:color w:val="000000"/>
                <w:sz w:val="26"/>
                <w:szCs w:val="26"/>
                <w:lang w:eastAsia="x-none"/>
              </w:rPr>
              <w:t>Cột điện bê tông ly tâm cao 10m</w:t>
            </w:r>
          </w:p>
        </w:tc>
        <w:tc>
          <w:tcPr>
            <w:tcW w:w="1219" w:type="dxa"/>
          </w:tcPr>
          <w:p w14:paraId="61B04B95" w14:textId="7FDE66DC" w:rsidR="00476D36" w:rsidRPr="00CF0175" w:rsidRDefault="00476D36" w:rsidP="00CF0175">
            <w:pPr>
              <w:spacing w:after="0" w:line="288" w:lineRule="auto"/>
              <w:ind w:firstLine="0"/>
              <w:jc w:val="center"/>
              <w:rPr>
                <w:color w:val="000000"/>
                <w:sz w:val="26"/>
                <w:szCs w:val="26"/>
                <w:lang w:eastAsia="x-none"/>
              </w:rPr>
            </w:pPr>
            <w:r w:rsidRPr="00CF0175">
              <w:rPr>
                <w:color w:val="000000"/>
                <w:sz w:val="26"/>
                <w:szCs w:val="26"/>
                <w:lang w:eastAsia="x-none"/>
              </w:rPr>
              <w:t>Cột</w:t>
            </w:r>
          </w:p>
        </w:tc>
        <w:tc>
          <w:tcPr>
            <w:tcW w:w="1521" w:type="dxa"/>
            <w:vAlign w:val="center"/>
          </w:tcPr>
          <w:p w14:paraId="435081A6" w14:textId="3548F865" w:rsidR="00476D36" w:rsidRPr="00CF0175" w:rsidRDefault="00476D36" w:rsidP="00CF0175">
            <w:pPr>
              <w:spacing w:after="0" w:line="288" w:lineRule="auto"/>
              <w:ind w:firstLine="0"/>
              <w:jc w:val="center"/>
              <w:rPr>
                <w:color w:val="000000"/>
                <w:sz w:val="26"/>
                <w:szCs w:val="26"/>
                <w:lang w:val="vi-VN" w:eastAsia="x-none"/>
              </w:rPr>
            </w:pPr>
            <w:r w:rsidRPr="00CF0175">
              <w:rPr>
                <w:color w:val="000000"/>
                <w:sz w:val="26"/>
                <w:szCs w:val="26"/>
                <w:lang w:val="vi-VN" w:eastAsia="x-none"/>
              </w:rPr>
              <w:t>52</w:t>
            </w:r>
          </w:p>
        </w:tc>
      </w:tr>
      <w:tr w:rsidR="001A334D" w:rsidRPr="00CF0175" w14:paraId="719C18D7" w14:textId="77777777" w:rsidTr="00476D36">
        <w:tc>
          <w:tcPr>
            <w:tcW w:w="846" w:type="dxa"/>
          </w:tcPr>
          <w:p w14:paraId="4DEE6050" w14:textId="4416F917" w:rsidR="001A334D" w:rsidRPr="00CF0175" w:rsidRDefault="009E1456" w:rsidP="00CF0175">
            <w:pPr>
              <w:spacing w:after="0" w:line="288" w:lineRule="auto"/>
              <w:ind w:firstLine="0"/>
              <w:jc w:val="center"/>
              <w:rPr>
                <w:b/>
                <w:i/>
                <w:color w:val="000000"/>
                <w:sz w:val="26"/>
                <w:szCs w:val="26"/>
                <w:lang w:eastAsia="x-none"/>
              </w:rPr>
            </w:pPr>
            <w:r w:rsidRPr="00CF0175">
              <w:rPr>
                <w:b/>
                <w:i/>
                <w:color w:val="000000"/>
                <w:sz w:val="26"/>
                <w:szCs w:val="26"/>
                <w:lang w:eastAsia="x-none"/>
              </w:rPr>
              <w:t>II</w:t>
            </w:r>
          </w:p>
        </w:tc>
        <w:tc>
          <w:tcPr>
            <w:tcW w:w="5476" w:type="dxa"/>
          </w:tcPr>
          <w:p w14:paraId="4CF1BDCB" w14:textId="0C16EE15" w:rsidR="001A334D" w:rsidRPr="00CF0175" w:rsidRDefault="009E11FB" w:rsidP="00CF0175">
            <w:pPr>
              <w:spacing w:after="0" w:line="288" w:lineRule="auto"/>
              <w:ind w:firstLine="0"/>
              <w:rPr>
                <w:b/>
                <w:i/>
                <w:color w:val="000000"/>
                <w:sz w:val="26"/>
                <w:szCs w:val="26"/>
                <w:lang w:eastAsia="x-none"/>
              </w:rPr>
            </w:pPr>
            <w:r w:rsidRPr="00CF0175">
              <w:rPr>
                <w:b/>
                <w:i/>
                <w:color w:val="000000"/>
                <w:sz w:val="26"/>
                <w:szCs w:val="26"/>
                <w:lang w:eastAsia="x-none"/>
              </w:rPr>
              <w:t>Phần điện chiếu sáng</w:t>
            </w:r>
          </w:p>
        </w:tc>
        <w:tc>
          <w:tcPr>
            <w:tcW w:w="1219" w:type="dxa"/>
            <w:vAlign w:val="center"/>
          </w:tcPr>
          <w:p w14:paraId="710B01B0" w14:textId="77777777" w:rsidR="001A334D" w:rsidRPr="00CF0175" w:rsidRDefault="001A334D" w:rsidP="00CF0175">
            <w:pPr>
              <w:spacing w:after="0" w:line="288" w:lineRule="auto"/>
              <w:ind w:firstLine="0"/>
              <w:jc w:val="center"/>
              <w:rPr>
                <w:color w:val="000000"/>
                <w:sz w:val="26"/>
                <w:szCs w:val="26"/>
                <w:lang w:eastAsia="x-none"/>
              </w:rPr>
            </w:pPr>
          </w:p>
        </w:tc>
        <w:tc>
          <w:tcPr>
            <w:tcW w:w="1521" w:type="dxa"/>
            <w:vAlign w:val="center"/>
          </w:tcPr>
          <w:p w14:paraId="4E4CC12F" w14:textId="77777777" w:rsidR="001A334D" w:rsidRPr="00CF0175" w:rsidRDefault="001A334D" w:rsidP="00CF0175">
            <w:pPr>
              <w:spacing w:after="0" w:line="288" w:lineRule="auto"/>
              <w:ind w:firstLine="0"/>
              <w:jc w:val="center"/>
              <w:rPr>
                <w:color w:val="000000"/>
                <w:sz w:val="26"/>
                <w:szCs w:val="26"/>
                <w:lang w:eastAsia="x-none"/>
              </w:rPr>
            </w:pPr>
          </w:p>
        </w:tc>
      </w:tr>
      <w:tr w:rsidR="001A334D" w:rsidRPr="00CF0175" w14:paraId="2D05C80C" w14:textId="77777777" w:rsidTr="00476D36">
        <w:tc>
          <w:tcPr>
            <w:tcW w:w="846" w:type="dxa"/>
            <w:vAlign w:val="center"/>
          </w:tcPr>
          <w:p w14:paraId="7D42E84C" w14:textId="35B23FE6" w:rsidR="001A334D" w:rsidRPr="00CF0175" w:rsidRDefault="001A334D" w:rsidP="00CF0175">
            <w:pPr>
              <w:spacing w:after="0" w:line="288" w:lineRule="auto"/>
              <w:ind w:firstLine="0"/>
              <w:jc w:val="center"/>
              <w:rPr>
                <w:color w:val="000000"/>
                <w:sz w:val="26"/>
                <w:szCs w:val="26"/>
                <w:lang w:eastAsia="x-none"/>
              </w:rPr>
            </w:pPr>
            <w:r w:rsidRPr="00CF0175">
              <w:rPr>
                <w:color w:val="000000"/>
                <w:sz w:val="26"/>
                <w:szCs w:val="26"/>
                <w:lang w:eastAsia="x-none"/>
              </w:rPr>
              <w:t>1</w:t>
            </w:r>
          </w:p>
        </w:tc>
        <w:tc>
          <w:tcPr>
            <w:tcW w:w="5476" w:type="dxa"/>
          </w:tcPr>
          <w:p w14:paraId="0AD6A080" w14:textId="0A9CB86F" w:rsidR="001A334D" w:rsidRPr="00CF0175" w:rsidRDefault="009E11FB" w:rsidP="00CF0175">
            <w:pPr>
              <w:spacing w:after="0" w:line="288" w:lineRule="auto"/>
              <w:ind w:firstLine="0"/>
              <w:rPr>
                <w:color w:val="000000"/>
                <w:sz w:val="26"/>
                <w:szCs w:val="26"/>
                <w:lang w:eastAsia="x-none"/>
              </w:rPr>
            </w:pPr>
            <w:r w:rsidRPr="00CF0175">
              <w:rPr>
                <w:color w:val="000000"/>
                <w:sz w:val="26"/>
                <w:szCs w:val="26"/>
                <w:lang w:eastAsia="x-none"/>
              </w:rPr>
              <w:t>Tủ điều khiển chiếu sáng</w:t>
            </w:r>
          </w:p>
        </w:tc>
        <w:tc>
          <w:tcPr>
            <w:tcW w:w="1219" w:type="dxa"/>
            <w:vAlign w:val="center"/>
          </w:tcPr>
          <w:p w14:paraId="66D80FC3" w14:textId="69C8B451" w:rsidR="001A334D" w:rsidRPr="00CF0175" w:rsidRDefault="009E11FB" w:rsidP="00CF0175">
            <w:pPr>
              <w:spacing w:after="0" w:line="288" w:lineRule="auto"/>
              <w:ind w:firstLine="0"/>
              <w:jc w:val="center"/>
              <w:rPr>
                <w:color w:val="000000"/>
                <w:sz w:val="26"/>
                <w:szCs w:val="26"/>
                <w:lang w:eastAsia="x-none"/>
              </w:rPr>
            </w:pPr>
            <w:r w:rsidRPr="00CF0175">
              <w:rPr>
                <w:color w:val="000000"/>
                <w:sz w:val="26"/>
                <w:szCs w:val="26"/>
                <w:lang w:eastAsia="x-none"/>
              </w:rPr>
              <w:t>Tủ</w:t>
            </w:r>
          </w:p>
        </w:tc>
        <w:tc>
          <w:tcPr>
            <w:tcW w:w="1521" w:type="dxa"/>
            <w:vAlign w:val="center"/>
          </w:tcPr>
          <w:p w14:paraId="09E18DB3" w14:textId="3187B5E3" w:rsidR="001A334D" w:rsidRPr="00CF0175" w:rsidRDefault="00476D36" w:rsidP="00CF0175">
            <w:pPr>
              <w:spacing w:after="0" w:line="288" w:lineRule="auto"/>
              <w:ind w:firstLine="0"/>
              <w:jc w:val="center"/>
              <w:rPr>
                <w:color w:val="000000"/>
                <w:sz w:val="26"/>
                <w:szCs w:val="26"/>
                <w:lang w:val="vi-VN" w:eastAsia="x-none"/>
              </w:rPr>
            </w:pPr>
            <w:r w:rsidRPr="00CF0175">
              <w:rPr>
                <w:color w:val="000000"/>
                <w:sz w:val="26"/>
                <w:szCs w:val="26"/>
                <w:lang w:val="vi-VN" w:eastAsia="x-none"/>
              </w:rPr>
              <w:t>1</w:t>
            </w:r>
          </w:p>
        </w:tc>
      </w:tr>
      <w:tr w:rsidR="00476D36" w:rsidRPr="00CF0175" w14:paraId="22680DB8" w14:textId="77777777" w:rsidTr="00476D36">
        <w:tc>
          <w:tcPr>
            <w:tcW w:w="846" w:type="dxa"/>
            <w:vAlign w:val="center"/>
          </w:tcPr>
          <w:p w14:paraId="761F3AA7" w14:textId="04446CFE" w:rsidR="00476D36" w:rsidRPr="00CF0175" w:rsidRDefault="00476D36" w:rsidP="00CF0175">
            <w:pPr>
              <w:spacing w:after="0" w:line="288" w:lineRule="auto"/>
              <w:ind w:firstLine="0"/>
              <w:jc w:val="center"/>
              <w:rPr>
                <w:color w:val="000000"/>
                <w:sz w:val="26"/>
                <w:szCs w:val="26"/>
                <w:lang w:eastAsia="x-none"/>
              </w:rPr>
            </w:pPr>
            <w:r w:rsidRPr="00CF0175">
              <w:rPr>
                <w:color w:val="000000"/>
                <w:sz w:val="26"/>
                <w:szCs w:val="26"/>
                <w:lang w:eastAsia="x-none"/>
              </w:rPr>
              <w:t>2</w:t>
            </w:r>
          </w:p>
        </w:tc>
        <w:tc>
          <w:tcPr>
            <w:tcW w:w="5476" w:type="dxa"/>
          </w:tcPr>
          <w:p w14:paraId="271A2037" w14:textId="1FDCBA20" w:rsidR="00476D36" w:rsidRPr="00CF0175" w:rsidRDefault="00476D36" w:rsidP="00CF0175">
            <w:pPr>
              <w:spacing w:after="0" w:line="288" w:lineRule="auto"/>
              <w:ind w:firstLine="0"/>
              <w:rPr>
                <w:color w:val="000000"/>
                <w:sz w:val="26"/>
                <w:szCs w:val="26"/>
                <w:lang w:eastAsia="x-none"/>
              </w:rPr>
            </w:pPr>
            <w:r w:rsidRPr="00CF0175">
              <w:rPr>
                <w:color w:val="000000"/>
                <w:sz w:val="26"/>
                <w:szCs w:val="26"/>
                <w:lang w:eastAsia="x-none"/>
              </w:rPr>
              <w:t>Bộ chụp liền cần đèn lắp trên ngọn cột BTLT</w:t>
            </w:r>
          </w:p>
        </w:tc>
        <w:tc>
          <w:tcPr>
            <w:tcW w:w="1219" w:type="dxa"/>
            <w:vAlign w:val="center"/>
          </w:tcPr>
          <w:p w14:paraId="3052A816" w14:textId="71DD27E0" w:rsidR="00476D36" w:rsidRPr="00CF0175" w:rsidRDefault="00476D36" w:rsidP="00CF0175">
            <w:pPr>
              <w:spacing w:after="0" w:line="288" w:lineRule="auto"/>
              <w:ind w:firstLine="0"/>
              <w:jc w:val="center"/>
              <w:rPr>
                <w:color w:val="000000"/>
                <w:sz w:val="26"/>
                <w:szCs w:val="26"/>
                <w:lang w:eastAsia="x-none"/>
              </w:rPr>
            </w:pPr>
            <w:r w:rsidRPr="00CF0175">
              <w:rPr>
                <w:color w:val="000000"/>
                <w:sz w:val="26"/>
                <w:szCs w:val="26"/>
                <w:lang w:eastAsia="x-none"/>
              </w:rPr>
              <w:t>Bộ</w:t>
            </w:r>
          </w:p>
        </w:tc>
        <w:tc>
          <w:tcPr>
            <w:tcW w:w="1521" w:type="dxa"/>
            <w:vAlign w:val="center"/>
          </w:tcPr>
          <w:p w14:paraId="6E07201E" w14:textId="3E59A0CE" w:rsidR="00476D36" w:rsidRPr="00CF0175" w:rsidRDefault="00476D36" w:rsidP="00CF0175">
            <w:pPr>
              <w:spacing w:after="0" w:line="288" w:lineRule="auto"/>
              <w:ind w:firstLine="0"/>
              <w:jc w:val="center"/>
              <w:rPr>
                <w:color w:val="000000"/>
                <w:sz w:val="26"/>
                <w:szCs w:val="26"/>
                <w:lang w:val="vi-VN" w:eastAsia="x-none"/>
              </w:rPr>
            </w:pPr>
            <w:r w:rsidRPr="00CF0175">
              <w:rPr>
                <w:color w:val="000000"/>
                <w:sz w:val="26"/>
                <w:szCs w:val="26"/>
                <w:lang w:val="vi-VN" w:eastAsia="x-none"/>
              </w:rPr>
              <w:t>36</w:t>
            </w:r>
          </w:p>
        </w:tc>
      </w:tr>
      <w:tr w:rsidR="00476D36" w:rsidRPr="00CF0175" w14:paraId="229CCEDB" w14:textId="77777777" w:rsidTr="00476D36">
        <w:tc>
          <w:tcPr>
            <w:tcW w:w="846" w:type="dxa"/>
            <w:vAlign w:val="center"/>
          </w:tcPr>
          <w:p w14:paraId="563AED05" w14:textId="5015EDFE" w:rsidR="00476D36" w:rsidRPr="00CF0175" w:rsidRDefault="00476D36" w:rsidP="00CF0175">
            <w:pPr>
              <w:spacing w:after="0" w:line="288" w:lineRule="auto"/>
              <w:ind w:firstLine="0"/>
              <w:jc w:val="center"/>
              <w:rPr>
                <w:color w:val="000000"/>
                <w:sz w:val="26"/>
                <w:szCs w:val="26"/>
                <w:lang w:eastAsia="x-none"/>
              </w:rPr>
            </w:pPr>
            <w:r w:rsidRPr="00CF0175">
              <w:rPr>
                <w:color w:val="000000"/>
                <w:sz w:val="26"/>
                <w:szCs w:val="26"/>
                <w:lang w:eastAsia="x-none"/>
              </w:rPr>
              <w:t>3</w:t>
            </w:r>
          </w:p>
        </w:tc>
        <w:tc>
          <w:tcPr>
            <w:tcW w:w="5476" w:type="dxa"/>
          </w:tcPr>
          <w:p w14:paraId="2DA3BAC0" w14:textId="3D2DE3A1" w:rsidR="00476D36" w:rsidRPr="00CF0175" w:rsidRDefault="00476D36" w:rsidP="00CF0175">
            <w:pPr>
              <w:spacing w:after="0" w:line="288" w:lineRule="auto"/>
              <w:ind w:firstLine="0"/>
              <w:rPr>
                <w:color w:val="000000"/>
                <w:sz w:val="26"/>
                <w:szCs w:val="26"/>
                <w:lang w:eastAsia="x-none"/>
              </w:rPr>
            </w:pPr>
            <w:r w:rsidRPr="00CF0175">
              <w:rPr>
                <w:color w:val="000000"/>
                <w:sz w:val="26"/>
                <w:szCs w:val="26"/>
                <w:lang w:eastAsia="x-none"/>
              </w:rPr>
              <w:t>Bộ cần đèn lắp ngang thân cột BTLT</w:t>
            </w:r>
          </w:p>
        </w:tc>
        <w:tc>
          <w:tcPr>
            <w:tcW w:w="1219" w:type="dxa"/>
            <w:vAlign w:val="center"/>
          </w:tcPr>
          <w:p w14:paraId="7D401ABC" w14:textId="24826D48" w:rsidR="00476D36" w:rsidRPr="00CF0175" w:rsidRDefault="00476D36" w:rsidP="00CF0175">
            <w:pPr>
              <w:spacing w:after="0" w:line="288" w:lineRule="auto"/>
              <w:ind w:firstLine="0"/>
              <w:jc w:val="center"/>
              <w:rPr>
                <w:color w:val="000000"/>
                <w:sz w:val="26"/>
                <w:szCs w:val="26"/>
                <w:lang w:eastAsia="x-none"/>
              </w:rPr>
            </w:pPr>
            <w:r w:rsidRPr="00CF0175">
              <w:rPr>
                <w:color w:val="000000"/>
                <w:sz w:val="26"/>
                <w:szCs w:val="26"/>
                <w:lang w:eastAsia="x-none"/>
              </w:rPr>
              <w:t>Bộ</w:t>
            </w:r>
          </w:p>
        </w:tc>
        <w:tc>
          <w:tcPr>
            <w:tcW w:w="1521" w:type="dxa"/>
            <w:vAlign w:val="center"/>
          </w:tcPr>
          <w:p w14:paraId="1F4E86F9" w14:textId="0F7AC26D" w:rsidR="00476D36" w:rsidRPr="00CF0175" w:rsidRDefault="00476D36" w:rsidP="00CF0175">
            <w:pPr>
              <w:spacing w:after="0" w:line="288" w:lineRule="auto"/>
              <w:ind w:firstLine="0"/>
              <w:jc w:val="center"/>
              <w:rPr>
                <w:color w:val="000000"/>
                <w:sz w:val="26"/>
                <w:szCs w:val="26"/>
                <w:lang w:val="vi-VN" w:eastAsia="x-none"/>
              </w:rPr>
            </w:pPr>
            <w:r w:rsidRPr="00CF0175">
              <w:rPr>
                <w:color w:val="000000"/>
                <w:sz w:val="26"/>
                <w:szCs w:val="26"/>
                <w:lang w:val="vi-VN" w:eastAsia="x-none"/>
              </w:rPr>
              <w:t>4</w:t>
            </w:r>
          </w:p>
        </w:tc>
      </w:tr>
      <w:tr w:rsidR="00476D36" w:rsidRPr="00CF0175" w14:paraId="7A4B2E2F" w14:textId="77777777" w:rsidTr="00476D36">
        <w:tc>
          <w:tcPr>
            <w:tcW w:w="846" w:type="dxa"/>
            <w:vAlign w:val="center"/>
          </w:tcPr>
          <w:p w14:paraId="33017F0B" w14:textId="7457F912" w:rsidR="00476D36" w:rsidRPr="00CF0175" w:rsidRDefault="00476D36" w:rsidP="00CF0175">
            <w:pPr>
              <w:spacing w:after="0" w:line="288" w:lineRule="auto"/>
              <w:ind w:firstLine="0"/>
              <w:jc w:val="center"/>
              <w:rPr>
                <w:color w:val="000000"/>
                <w:sz w:val="26"/>
                <w:szCs w:val="26"/>
                <w:lang w:eastAsia="x-none"/>
              </w:rPr>
            </w:pPr>
            <w:r w:rsidRPr="00CF0175">
              <w:rPr>
                <w:color w:val="000000"/>
                <w:sz w:val="26"/>
                <w:szCs w:val="26"/>
                <w:lang w:eastAsia="x-none"/>
              </w:rPr>
              <w:t>4</w:t>
            </w:r>
          </w:p>
        </w:tc>
        <w:tc>
          <w:tcPr>
            <w:tcW w:w="5476" w:type="dxa"/>
          </w:tcPr>
          <w:p w14:paraId="5B73A468" w14:textId="7B54896E" w:rsidR="00476D36" w:rsidRPr="00CF0175" w:rsidRDefault="00476D36" w:rsidP="00CF0175">
            <w:pPr>
              <w:spacing w:after="0" w:line="288" w:lineRule="auto"/>
              <w:ind w:firstLine="0"/>
              <w:rPr>
                <w:color w:val="000000"/>
                <w:sz w:val="26"/>
                <w:szCs w:val="26"/>
                <w:lang w:val="vi-VN" w:eastAsia="x-none"/>
              </w:rPr>
            </w:pPr>
            <w:r w:rsidRPr="00CF0175">
              <w:rPr>
                <w:color w:val="000000"/>
                <w:sz w:val="26"/>
                <w:szCs w:val="26"/>
                <w:lang w:val="vi-VN" w:eastAsia="x-none"/>
              </w:rPr>
              <w:t>Bộ đèn led chiếu sáng đường</w:t>
            </w:r>
          </w:p>
        </w:tc>
        <w:tc>
          <w:tcPr>
            <w:tcW w:w="1219" w:type="dxa"/>
            <w:vAlign w:val="center"/>
          </w:tcPr>
          <w:p w14:paraId="7E771AB2" w14:textId="77777777" w:rsidR="00476D36" w:rsidRPr="00CF0175" w:rsidRDefault="00476D36" w:rsidP="00CF0175">
            <w:pPr>
              <w:spacing w:after="0" w:line="288" w:lineRule="auto"/>
              <w:jc w:val="center"/>
              <w:rPr>
                <w:color w:val="000000"/>
                <w:sz w:val="26"/>
                <w:szCs w:val="26"/>
                <w:lang w:eastAsia="x-none"/>
              </w:rPr>
            </w:pPr>
          </w:p>
        </w:tc>
        <w:tc>
          <w:tcPr>
            <w:tcW w:w="1521" w:type="dxa"/>
            <w:vAlign w:val="center"/>
          </w:tcPr>
          <w:p w14:paraId="3A48149A" w14:textId="73817CED" w:rsidR="00476D36" w:rsidRPr="00CF0175" w:rsidRDefault="00476D36" w:rsidP="00CF0175">
            <w:pPr>
              <w:spacing w:after="0" w:line="288" w:lineRule="auto"/>
              <w:ind w:firstLine="0"/>
              <w:jc w:val="center"/>
              <w:rPr>
                <w:color w:val="000000"/>
                <w:sz w:val="26"/>
                <w:szCs w:val="26"/>
                <w:lang w:val="vi-VN" w:eastAsia="x-none"/>
              </w:rPr>
            </w:pPr>
            <w:r w:rsidRPr="00CF0175">
              <w:rPr>
                <w:color w:val="000000"/>
                <w:sz w:val="26"/>
                <w:szCs w:val="26"/>
                <w:lang w:val="vi-VN" w:eastAsia="x-none"/>
              </w:rPr>
              <w:t>40</w:t>
            </w:r>
          </w:p>
        </w:tc>
      </w:tr>
      <w:tr w:rsidR="00476D36" w:rsidRPr="00CF0175" w14:paraId="76586904" w14:textId="77777777" w:rsidTr="00476D36">
        <w:tc>
          <w:tcPr>
            <w:tcW w:w="846" w:type="dxa"/>
            <w:vAlign w:val="center"/>
          </w:tcPr>
          <w:p w14:paraId="0ADE72D3" w14:textId="6DFB1289" w:rsidR="00476D36" w:rsidRPr="00CF0175" w:rsidRDefault="00476D36" w:rsidP="00CF0175">
            <w:pPr>
              <w:spacing w:after="0" w:line="288" w:lineRule="auto"/>
              <w:ind w:firstLine="0"/>
              <w:jc w:val="center"/>
              <w:rPr>
                <w:color w:val="000000"/>
                <w:sz w:val="26"/>
                <w:szCs w:val="26"/>
                <w:lang w:eastAsia="x-none"/>
              </w:rPr>
            </w:pPr>
            <w:r w:rsidRPr="00CF0175">
              <w:rPr>
                <w:color w:val="000000"/>
                <w:sz w:val="26"/>
                <w:szCs w:val="26"/>
                <w:lang w:eastAsia="x-none"/>
              </w:rPr>
              <w:lastRenderedPageBreak/>
              <w:t>5</w:t>
            </w:r>
          </w:p>
        </w:tc>
        <w:tc>
          <w:tcPr>
            <w:tcW w:w="5476" w:type="dxa"/>
          </w:tcPr>
          <w:p w14:paraId="12E7D11C" w14:textId="67EA5496" w:rsidR="00476D36" w:rsidRPr="00CF0175" w:rsidRDefault="00476D36" w:rsidP="00CF0175">
            <w:pPr>
              <w:spacing w:after="0" w:line="288" w:lineRule="auto"/>
              <w:ind w:firstLine="0"/>
              <w:rPr>
                <w:color w:val="000000"/>
                <w:sz w:val="26"/>
                <w:szCs w:val="26"/>
                <w:lang w:eastAsia="x-none"/>
              </w:rPr>
            </w:pPr>
            <w:r w:rsidRPr="00CF0175">
              <w:rPr>
                <w:color w:val="000000"/>
                <w:sz w:val="26"/>
                <w:szCs w:val="26"/>
                <w:lang w:eastAsia="x-none"/>
              </w:rPr>
              <w:t>Cột điện bê tông ly tâm cao 10m (bổ sung cho hệ thống cấp điện sinh hoạt)</w:t>
            </w:r>
          </w:p>
        </w:tc>
        <w:tc>
          <w:tcPr>
            <w:tcW w:w="1219" w:type="dxa"/>
            <w:vAlign w:val="center"/>
          </w:tcPr>
          <w:p w14:paraId="624DEB72" w14:textId="074CA632" w:rsidR="00476D36" w:rsidRPr="00CF0175" w:rsidRDefault="00476D36" w:rsidP="00CF0175">
            <w:pPr>
              <w:spacing w:after="0" w:line="288" w:lineRule="auto"/>
              <w:ind w:firstLine="0"/>
              <w:jc w:val="center"/>
              <w:rPr>
                <w:color w:val="000000"/>
                <w:sz w:val="26"/>
                <w:szCs w:val="26"/>
                <w:lang w:eastAsia="x-none"/>
              </w:rPr>
            </w:pPr>
            <w:r w:rsidRPr="00CF0175">
              <w:rPr>
                <w:color w:val="000000"/>
                <w:sz w:val="26"/>
                <w:szCs w:val="26"/>
                <w:lang w:eastAsia="x-none"/>
              </w:rPr>
              <w:t>Cột</w:t>
            </w:r>
          </w:p>
        </w:tc>
        <w:tc>
          <w:tcPr>
            <w:tcW w:w="1521" w:type="dxa"/>
            <w:vAlign w:val="center"/>
          </w:tcPr>
          <w:p w14:paraId="624E712B" w14:textId="49A28C2E" w:rsidR="00476D36" w:rsidRPr="00CF0175" w:rsidRDefault="00476D36" w:rsidP="00CF0175">
            <w:pPr>
              <w:spacing w:after="0" w:line="288" w:lineRule="auto"/>
              <w:ind w:firstLine="0"/>
              <w:jc w:val="center"/>
              <w:rPr>
                <w:color w:val="000000"/>
                <w:sz w:val="26"/>
                <w:szCs w:val="26"/>
                <w:lang w:val="vi-VN" w:eastAsia="x-none"/>
              </w:rPr>
            </w:pPr>
            <w:r w:rsidRPr="00CF0175">
              <w:rPr>
                <w:color w:val="000000"/>
                <w:sz w:val="26"/>
                <w:szCs w:val="26"/>
                <w:lang w:val="vi-VN" w:eastAsia="x-none"/>
              </w:rPr>
              <w:t>4</w:t>
            </w:r>
          </w:p>
        </w:tc>
      </w:tr>
      <w:tr w:rsidR="00476D36" w:rsidRPr="00CF0175" w14:paraId="0D7E6D27" w14:textId="77777777" w:rsidTr="00476D36">
        <w:tc>
          <w:tcPr>
            <w:tcW w:w="846" w:type="dxa"/>
            <w:vAlign w:val="center"/>
          </w:tcPr>
          <w:p w14:paraId="1DEDDB58" w14:textId="5402FA4B" w:rsidR="00476D36" w:rsidRPr="00CF0175" w:rsidRDefault="00476D36" w:rsidP="00CF0175">
            <w:pPr>
              <w:spacing w:after="0" w:line="288" w:lineRule="auto"/>
              <w:ind w:firstLine="0"/>
              <w:jc w:val="center"/>
              <w:rPr>
                <w:color w:val="000000"/>
                <w:sz w:val="26"/>
                <w:szCs w:val="26"/>
                <w:lang w:eastAsia="x-none"/>
              </w:rPr>
            </w:pPr>
            <w:r w:rsidRPr="00CF0175">
              <w:rPr>
                <w:color w:val="000000"/>
                <w:sz w:val="26"/>
                <w:szCs w:val="26"/>
                <w:lang w:eastAsia="x-none"/>
              </w:rPr>
              <w:t>6</w:t>
            </w:r>
          </w:p>
        </w:tc>
        <w:tc>
          <w:tcPr>
            <w:tcW w:w="5476" w:type="dxa"/>
          </w:tcPr>
          <w:p w14:paraId="49048CBF" w14:textId="72C203A5" w:rsidR="00476D36" w:rsidRPr="00CF0175" w:rsidRDefault="00476D36" w:rsidP="00CF0175">
            <w:pPr>
              <w:spacing w:after="0" w:line="288" w:lineRule="auto"/>
              <w:ind w:firstLine="0"/>
              <w:rPr>
                <w:color w:val="000000"/>
                <w:sz w:val="26"/>
                <w:szCs w:val="26"/>
                <w:lang w:eastAsia="x-none"/>
              </w:rPr>
            </w:pPr>
            <w:r w:rsidRPr="00CF0175">
              <w:rPr>
                <w:color w:val="000000"/>
                <w:sz w:val="26"/>
                <w:szCs w:val="26"/>
                <w:lang w:eastAsia="x-none"/>
              </w:rPr>
              <w:t>Cáp điện chiếu sáng</w:t>
            </w:r>
          </w:p>
        </w:tc>
        <w:tc>
          <w:tcPr>
            <w:tcW w:w="1219" w:type="dxa"/>
            <w:vAlign w:val="center"/>
          </w:tcPr>
          <w:p w14:paraId="4E984F32" w14:textId="23A978E1" w:rsidR="00476D36" w:rsidRPr="00CF0175" w:rsidRDefault="00476D36" w:rsidP="00CF0175">
            <w:pPr>
              <w:spacing w:after="0" w:line="288" w:lineRule="auto"/>
              <w:ind w:firstLine="0"/>
              <w:jc w:val="center"/>
              <w:rPr>
                <w:color w:val="000000"/>
                <w:sz w:val="26"/>
                <w:szCs w:val="26"/>
                <w:lang w:eastAsia="x-none"/>
              </w:rPr>
            </w:pPr>
            <w:r w:rsidRPr="00CF0175">
              <w:rPr>
                <w:color w:val="000000"/>
                <w:sz w:val="26"/>
                <w:szCs w:val="26"/>
                <w:lang w:eastAsia="x-none"/>
              </w:rPr>
              <w:t>m</w:t>
            </w:r>
          </w:p>
        </w:tc>
        <w:tc>
          <w:tcPr>
            <w:tcW w:w="1521" w:type="dxa"/>
            <w:vAlign w:val="center"/>
          </w:tcPr>
          <w:p w14:paraId="4422FE31" w14:textId="7BE892C1" w:rsidR="00476D36" w:rsidRPr="00CF0175" w:rsidRDefault="00476D36" w:rsidP="00CF0175">
            <w:pPr>
              <w:spacing w:after="0" w:line="288" w:lineRule="auto"/>
              <w:ind w:firstLine="0"/>
              <w:jc w:val="center"/>
              <w:rPr>
                <w:color w:val="000000"/>
                <w:sz w:val="26"/>
                <w:szCs w:val="26"/>
                <w:lang w:val="vi-VN" w:eastAsia="x-none"/>
              </w:rPr>
            </w:pPr>
            <w:r w:rsidRPr="00CF0175">
              <w:rPr>
                <w:color w:val="000000"/>
                <w:sz w:val="26"/>
                <w:szCs w:val="26"/>
                <w:lang w:val="vi-VN" w:eastAsia="x-none"/>
              </w:rPr>
              <w:t>1.031</w:t>
            </w:r>
          </w:p>
        </w:tc>
      </w:tr>
    </w:tbl>
    <w:p w14:paraId="305F7CE5" w14:textId="386672CF" w:rsidR="0049293E" w:rsidRPr="00CF0175" w:rsidRDefault="0049293E" w:rsidP="00CF0175">
      <w:pPr>
        <w:spacing w:after="0" w:line="288" w:lineRule="auto"/>
        <w:jc w:val="both"/>
        <w:outlineLvl w:val="0"/>
        <w:rPr>
          <w:rFonts w:ascii="Times New Roman" w:hAnsi="Times New Roman"/>
          <w:b/>
          <w:i/>
          <w:iCs/>
          <w:color w:val="000000"/>
          <w:sz w:val="26"/>
          <w:szCs w:val="26"/>
        </w:rPr>
      </w:pPr>
      <w:bookmarkStart w:id="120" w:name="_Toc100404776"/>
      <w:bookmarkStart w:id="121" w:name="_Toc100817263"/>
      <w:bookmarkStart w:id="122" w:name="_Toc150854246"/>
      <w:bookmarkStart w:id="123" w:name="_Toc308943094"/>
      <w:bookmarkStart w:id="124" w:name="_Toc322951714"/>
      <w:bookmarkStart w:id="125" w:name="_Toc323044193"/>
      <w:bookmarkStart w:id="126" w:name="_Toc323044314"/>
      <w:bookmarkStart w:id="127" w:name="_Toc323044429"/>
      <w:bookmarkStart w:id="128" w:name="_Toc323044544"/>
      <w:bookmarkStart w:id="129" w:name="_Toc323044659"/>
      <w:bookmarkStart w:id="130" w:name="_Toc425406393"/>
      <w:bookmarkStart w:id="131" w:name="_Toc425764335"/>
      <w:bookmarkStart w:id="132" w:name="_Toc478678983"/>
      <w:bookmarkStart w:id="133" w:name="_Toc479258437"/>
      <w:bookmarkStart w:id="134" w:name="_Toc479517670"/>
      <w:bookmarkStart w:id="135" w:name="_Toc479535241"/>
      <w:bookmarkStart w:id="136" w:name="_Toc15555916"/>
      <w:bookmarkStart w:id="137" w:name="_Toc79807812"/>
      <w:bookmarkEnd w:id="106"/>
      <w:bookmarkEnd w:id="107"/>
      <w:bookmarkEnd w:id="108"/>
      <w:bookmarkEnd w:id="109"/>
      <w:bookmarkEnd w:id="110"/>
      <w:bookmarkEnd w:id="111"/>
      <w:bookmarkEnd w:id="112"/>
      <w:bookmarkEnd w:id="113"/>
      <w:bookmarkEnd w:id="114"/>
      <w:bookmarkEnd w:id="115"/>
      <w:r w:rsidRPr="00CF0175">
        <w:rPr>
          <w:rFonts w:ascii="Times New Roman" w:hAnsi="Times New Roman"/>
          <w:b/>
          <w:i/>
          <w:iCs/>
          <w:color w:val="000000"/>
          <w:sz w:val="26"/>
          <w:szCs w:val="26"/>
        </w:rPr>
        <w:t>1.2.3. Các hạng mục công trình bảo vệ môi trường của dự án</w:t>
      </w:r>
      <w:bookmarkEnd w:id="120"/>
      <w:bookmarkEnd w:id="121"/>
      <w:bookmarkEnd w:id="122"/>
    </w:p>
    <w:p w14:paraId="03164CF1" w14:textId="69A804D6" w:rsidR="002C1F5B" w:rsidRPr="00CF0175" w:rsidRDefault="002C1F5B" w:rsidP="00CF0175">
      <w:pPr>
        <w:pStyle w:val="1normal"/>
        <w:spacing w:line="288" w:lineRule="auto"/>
        <w:rPr>
          <w:b/>
          <w:szCs w:val="26"/>
          <w:lang w:val="en-US"/>
        </w:rPr>
      </w:pPr>
      <w:r w:rsidRPr="00CF0175">
        <w:rPr>
          <w:b/>
          <w:szCs w:val="26"/>
          <w:lang w:val="en-US"/>
        </w:rPr>
        <w:t xml:space="preserve">a. Hệ thống </w:t>
      </w:r>
      <w:r w:rsidR="001D4701" w:rsidRPr="00CF0175">
        <w:rPr>
          <w:b/>
          <w:iCs/>
          <w:szCs w:val="26"/>
        </w:rPr>
        <w:t xml:space="preserve">thu gom và </w:t>
      </w:r>
      <w:r w:rsidRPr="00CF0175">
        <w:rPr>
          <w:b/>
          <w:szCs w:val="26"/>
          <w:lang w:val="en-US"/>
        </w:rPr>
        <w:t>thoát nước mưa</w:t>
      </w:r>
    </w:p>
    <w:p w14:paraId="7F7E12C0" w14:textId="5B631480" w:rsidR="00C41E7E" w:rsidRPr="00CF0175" w:rsidRDefault="00C41E7E" w:rsidP="00CF0175">
      <w:pPr>
        <w:pStyle w:val="1normal"/>
        <w:spacing w:line="288" w:lineRule="auto"/>
        <w:ind w:firstLine="720"/>
        <w:rPr>
          <w:szCs w:val="26"/>
        </w:rPr>
      </w:pPr>
      <w:r w:rsidRPr="00CF0175">
        <w:rPr>
          <w:szCs w:val="26"/>
        </w:rPr>
        <w:t>Hệ thống thoát nước mưa được quy hoạch là hệ thống thoát nước riêng hoàn toàn giữa thoát nước mưa và thoát nước thải</w:t>
      </w:r>
    </w:p>
    <w:p w14:paraId="22A24D1C" w14:textId="244D75F3" w:rsidR="00C41E7E" w:rsidRPr="00CF0175" w:rsidRDefault="00C41E7E" w:rsidP="00CF0175">
      <w:pPr>
        <w:pStyle w:val="1normal"/>
        <w:spacing w:line="288" w:lineRule="auto"/>
        <w:ind w:firstLine="720"/>
        <w:rPr>
          <w:szCs w:val="26"/>
        </w:rPr>
      </w:pPr>
      <w:r w:rsidRPr="00CF0175">
        <w:rPr>
          <w:szCs w:val="26"/>
        </w:rPr>
        <w:t xml:space="preserve">Toàn bộ lưu vực thoát nước mưa được thu gom về tuyến cống </w:t>
      </w:r>
      <w:r w:rsidRPr="00CF0175">
        <w:rPr>
          <w:szCs w:val="26"/>
          <w:lang w:val="en-US"/>
        </w:rPr>
        <w:t>B5</w:t>
      </w:r>
      <w:r w:rsidRPr="00CF0175">
        <w:rPr>
          <w:szCs w:val="26"/>
        </w:rPr>
        <w:t xml:space="preserve">00, D800 trên vỉa hè tuyến đường nội bộ của dự án rồi dẫn ra </w:t>
      </w:r>
      <w:r w:rsidRPr="00CF0175">
        <w:rPr>
          <w:szCs w:val="26"/>
          <w:lang w:val="en-US"/>
        </w:rPr>
        <w:t xml:space="preserve">kênh </w:t>
      </w:r>
      <w:r w:rsidRPr="00CF0175">
        <w:rPr>
          <w:szCs w:val="26"/>
        </w:rPr>
        <w:t xml:space="preserve">mương thoát nước phía </w:t>
      </w:r>
      <w:r w:rsidRPr="00CF0175">
        <w:rPr>
          <w:szCs w:val="26"/>
          <w:lang w:val="en-US"/>
        </w:rPr>
        <w:t xml:space="preserve">Bắc và phía Tây </w:t>
      </w:r>
      <w:r w:rsidR="002E3B14" w:rsidRPr="00CF0175">
        <w:rPr>
          <w:szCs w:val="26"/>
          <w:lang w:val="vi-VN"/>
        </w:rPr>
        <w:t xml:space="preserve">Nam </w:t>
      </w:r>
      <w:r w:rsidRPr="00CF0175">
        <w:rPr>
          <w:szCs w:val="26"/>
          <w:lang w:val="en-US"/>
        </w:rPr>
        <w:t>khu đất</w:t>
      </w:r>
      <w:r w:rsidRPr="00CF0175">
        <w:rPr>
          <w:szCs w:val="26"/>
        </w:rPr>
        <w:t xml:space="preserve"> dự án.</w:t>
      </w:r>
    </w:p>
    <w:p w14:paraId="6C5737E7" w14:textId="77777777" w:rsidR="00C41E7E" w:rsidRPr="00CF0175" w:rsidRDefault="00C41E7E" w:rsidP="00CF0175">
      <w:pPr>
        <w:pStyle w:val="1normal"/>
        <w:spacing w:line="288" w:lineRule="auto"/>
        <w:ind w:firstLine="720"/>
        <w:rPr>
          <w:szCs w:val="26"/>
        </w:rPr>
      </w:pPr>
      <w:r w:rsidRPr="00CF0175">
        <w:rPr>
          <w:szCs w:val="26"/>
        </w:rPr>
        <w:t>Ga cho cống dùng các loại ga như: Ga thu nước mưa bằng BTCT có cửa thu theo kiểu cửa thu mặt đường và giếng thăm tường xây gạch, đáy BT, nắp bằng BTCT. Cửa xả xây bằng đá hộc vữa xi măng.</w:t>
      </w:r>
    </w:p>
    <w:p w14:paraId="4D4F2FF0" w14:textId="5BE221D4" w:rsidR="002A5581" w:rsidRPr="00CF0175" w:rsidRDefault="00240F37" w:rsidP="00CF0175">
      <w:pPr>
        <w:spacing w:after="0" w:line="288" w:lineRule="auto"/>
        <w:jc w:val="center"/>
        <w:rPr>
          <w:rFonts w:ascii="Times New Roman" w:hAnsi="Times New Roman"/>
          <w:b/>
          <w:iCs/>
          <w:color w:val="000000"/>
          <w:sz w:val="26"/>
          <w:szCs w:val="26"/>
        </w:rPr>
      </w:pPr>
      <w:bookmarkStart w:id="138" w:name="_Toc150860823"/>
      <w:r w:rsidRPr="00CF0175">
        <w:rPr>
          <w:rFonts w:ascii="Times New Roman" w:hAnsi="Times New Roman"/>
          <w:b/>
          <w:bCs/>
          <w:iCs/>
          <w:sz w:val="26"/>
          <w:szCs w:val="26"/>
          <w:lang w:val="sv-SE"/>
        </w:rPr>
        <w:t xml:space="preserve">Bảng 1. </w:t>
      </w:r>
      <w:r w:rsidRPr="00CF0175">
        <w:rPr>
          <w:rFonts w:ascii="Times New Roman" w:hAnsi="Times New Roman"/>
          <w:b/>
          <w:bCs/>
          <w:iCs/>
          <w:sz w:val="26"/>
          <w:szCs w:val="26"/>
        </w:rPr>
        <w:fldChar w:fldCharType="begin"/>
      </w:r>
      <w:r w:rsidRPr="00CF0175">
        <w:rPr>
          <w:rFonts w:ascii="Times New Roman" w:hAnsi="Times New Roman"/>
          <w:b/>
          <w:bCs/>
          <w:iCs/>
          <w:sz w:val="26"/>
          <w:szCs w:val="26"/>
          <w:lang w:val="sv-SE"/>
        </w:rPr>
        <w:instrText xml:space="preserve"> SEQ Bảng_1. \* ARABIC </w:instrText>
      </w:r>
      <w:r w:rsidRPr="00CF0175">
        <w:rPr>
          <w:rFonts w:ascii="Times New Roman" w:hAnsi="Times New Roman"/>
          <w:b/>
          <w:bCs/>
          <w:iCs/>
          <w:sz w:val="26"/>
          <w:szCs w:val="26"/>
        </w:rPr>
        <w:fldChar w:fldCharType="separate"/>
      </w:r>
      <w:r w:rsidR="00CF0175" w:rsidRPr="00CF0175">
        <w:rPr>
          <w:rFonts w:ascii="Times New Roman" w:hAnsi="Times New Roman"/>
          <w:b/>
          <w:bCs/>
          <w:iCs/>
          <w:noProof/>
          <w:sz w:val="26"/>
          <w:szCs w:val="26"/>
          <w:lang w:val="sv-SE"/>
        </w:rPr>
        <w:t>5</w:t>
      </w:r>
      <w:r w:rsidRPr="00CF0175">
        <w:rPr>
          <w:rFonts w:ascii="Times New Roman" w:hAnsi="Times New Roman"/>
          <w:b/>
          <w:bCs/>
          <w:iCs/>
          <w:sz w:val="26"/>
          <w:szCs w:val="26"/>
        </w:rPr>
        <w:fldChar w:fldCharType="end"/>
      </w:r>
      <w:r w:rsidRPr="00CF0175">
        <w:rPr>
          <w:rFonts w:ascii="Times New Roman" w:hAnsi="Times New Roman"/>
          <w:b/>
          <w:bCs/>
          <w:iCs/>
          <w:sz w:val="26"/>
          <w:szCs w:val="26"/>
          <w:lang w:val="sv-SE"/>
        </w:rPr>
        <w:t>:</w:t>
      </w:r>
      <w:r w:rsidRPr="00CF0175">
        <w:rPr>
          <w:rFonts w:ascii="Times New Roman" w:hAnsi="Times New Roman"/>
          <w:b/>
          <w:bCs/>
          <w:i/>
          <w:iCs/>
          <w:sz w:val="26"/>
          <w:szCs w:val="26"/>
          <w:lang w:val="sv-SE"/>
        </w:rPr>
        <w:t xml:space="preserve"> </w:t>
      </w:r>
      <w:r w:rsidR="00631233" w:rsidRPr="00CF0175">
        <w:rPr>
          <w:rFonts w:ascii="Times New Roman" w:hAnsi="Times New Roman"/>
          <w:b/>
          <w:iCs/>
          <w:color w:val="000000"/>
          <w:sz w:val="26"/>
          <w:szCs w:val="26"/>
        </w:rPr>
        <w:t xml:space="preserve">Khối lượng </w:t>
      </w:r>
      <w:r w:rsidR="008B5DA8" w:rsidRPr="00CF0175">
        <w:rPr>
          <w:rFonts w:ascii="Times New Roman" w:hAnsi="Times New Roman"/>
          <w:b/>
          <w:iCs/>
          <w:color w:val="000000"/>
          <w:sz w:val="26"/>
          <w:szCs w:val="26"/>
        </w:rPr>
        <w:t xml:space="preserve">thu gom và </w:t>
      </w:r>
      <w:r w:rsidR="00631233" w:rsidRPr="00CF0175">
        <w:rPr>
          <w:rFonts w:ascii="Times New Roman" w:hAnsi="Times New Roman"/>
          <w:b/>
          <w:iCs/>
          <w:color w:val="000000"/>
          <w:sz w:val="26"/>
          <w:szCs w:val="26"/>
        </w:rPr>
        <w:t>thoát nước mưa</w:t>
      </w:r>
      <w:bookmarkEnd w:id="138"/>
    </w:p>
    <w:tbl>
      <w:tblPr>
        <w:tblStyle w:val="TableGrid"/>
        <w:tblW w:w="0" w:type="auto"/>
        <w:tblLook w:val="04A0" w:firstRow="1" w:lastRow="0" w:firstColumn="1" w:lastColumn="0" w:noHBand="0" w:noVBand="1"/>
      </w:tblPr>
      <w:tblGrid>
        <w:gridCol w:w="988"/>
        <w:gridCol w:w="4536"/>
        <w:gridCol w:w="1272"/>
        <w:gridCol w:w="2266"/>
      </w:tblGrid>
      <w:tr w:rsidR="00631233" w:rsidRPr="00CF0175" w14:paraId="32CDB697" w14:textId="77777777" w:rsidTr="002C1F5B">
        <w:tc>
          <w:tcPr>
            <w:tcW w:w="988" w:type="dxa"/>
          </w:tcPr>
          <w:p w14:paraId="4D377387" w14:textId="114E9B13" w:rsidR="00631233" w:rsidRPr="00CF0175" w:rsidRDefault="00631233" w:rsidP="00CF0175">
            <w:pPr>
              <w:spacing w:after="0" w:line="288" w:lineRule="auto"/>
              <w:ind w:firstLine="0"/>
              <w:jc w:val="center"/>
              <w:rPr>
                <w:b/>
                <w:iCs/>
                <w:color w:val="000000"/>
                <w:sz w:val="26"/>
                <w:szCs w:val="26"/>
              </w:rPr>
            </w:pPr>
            <w:r w:rsidRPr="00CF0175">
              <w:rPr>
                <w:b/>
                <w:iCs/>
                <w:color w:val="000000"/>
                <w:sz w:val="26"/>
                <w:szCs w:val="26"/>
              </w:rPr>
              <w:t>STT</w:t>
            </w:r>
          </w:p>
        </w:tc>
        <w:tc>
          <w:tcPr>
            <w:tcW w:w="4536" w:type="dxa"/>
          </w:tcPr>
          <w:p w14:paraId="6357D5D0" w14:textId="0BC21EE0" w:rsidR="00631233" w:rsidRPr="00CF0175" w:rsidRDefault="00631233" w:rsidP="00CF0175">
            <w:pPr>
              <w:spacing w:after="0" w:line="288" w:lineRule="auto"/>
              <w:ind w:firstLine="0"/>
              <w:jc w:val="center"/>
              <w:rPr>
                <w:b/>
                <w:iCs/>
                <w:color w:val="000000"/>
                <w:sz w:val="26"/>
                <w:szCs w:val="26"/>
              </w:rPr>
            </w:pPr>
            <w:r w:rsidRPr="00CF0175">
              <w:rPr>
                <w:b/>
                <w:iCs/>
                <w:color w:val="000000"/>
                <w:sz w:val="26"/>
                <w:szCs w:val="26"/>
              </w:rPr>
              <w:t>Hạng mục công trình</w:t>
            </w:r>
          </w:p>
        </w:tc>
        <w:tc>
          <w:tcPr>
            <w:tcW w:w="1272" w:type="dxa"/>
          </w:tcPr>
          <w:p w14:paraId="3BB26940" w14:textId="112C3D92" w:rsidR="00631233" w:rsidRPr="00CF0175" w:rsidRDefault="00631233" w:rsidP="00CF0175">
            <w:pPr>
              <w:spacing w:after="0" w:line="288" w:lineRule="auto"/>
              <w:ind w:firstLine="0"/>
              <w:jc w:val="center"/>
              <w:rPr>
                <w:b/>
                <w:iCs/>
                <w:color w:val="000000"/>
                <w:sz w:val="26"/>
                <w:szCs w:val="26"/>
              </w:rPr>
            </w:pPr>
            <w:r w:rsidRPr="00CF0175">
              <w:rPr>
                <w:b/>
                <w:iCs/>
                <w:color w:val="000000"/>
                <w:sz w:val="26"/>
                <w:szCs w:val="26"/>
              </w:rPr>
              <w:t>Đơn vị</w:t>
            </w:r>
          </w:p>
        </w:tc>
        <w:tc>
          <w:tcPr>
            <w:tcW w:w="2266" w:type="dxa"/>
          </w:tcPr>
          <w:p w14:paraId="467C8A2D" w14:textId="7D454D74" w:rsidR="00631233" w:rsidRPr="00CF0175" w:rsidRDefault="00631233" w:rsidP="00CF0175">
            <w:pPr>
              <w:spacing w:after="0" w:line="288" w:lineRule="auto"/>
              <w:ind w:firstLine="0"/>
              <w:jc w:val="center"/>
              <w:rPr>
                <w:b/>
                <w:iCs/>
                <w:color w:val="000000"/>
                <w:sz w:val="26"/>
                <w:szCs w:val="26"/>
              </w:rPr>
            </w:pPr>
            <w:r w:rsidRPr="00CF0175">
              <w:rPr>
                <w:b/>
                <w:iCs/>
                <w:color w:val="000000"/>
                <w:sz w:val="26"/>
                <w:szCs w:val="26"/>
              </w:rPr>
              <w:t>Khối lượng</w:t>
            </w:r>
          </w:p>
        </w:tc>
      </w:tr>
      <w:tr w:rsidR="00631233" w:rsidRPr="00CF0175" w14:paraId="240007EF" w14:textId="77777777" w:rsidTr="002C1F5B">
        <w:tc>
          <w:tcPr>
            <w:tcW w:w="988" w:type="dxa"/>
          </w:tcPr>
          <w:p w14:paraId="18E29B52" w14:textId="1F1BCDB7" w:rsidR="00631233" w:rsidRPr="00CF0175" w:rsidRDefault="00631233" w:rsidP="00CF0175">
            <w:pPr>
              <w:spacing w:after="0" w:line="288" w:lineRule="auto"/>
              <w:ind w:firstLine="0"/>
              <w:rPr>
                <w:iCs/>
                <w:color w:val="000000"/>
                <w:sz w:val="26"/>
                <w:szCs w:val="26"/>
              </w:rPr>
            </w:pPr>
            <w:r w:rsidRPr="00CF0175">
              <w:rPr>
                <w:iCs/>
                <w:color w:val="000000"/>
                <w:sz w:val="26"/>
                <w:szCs w:val="26"/>
              </w:rPr>
              <w:t>1</w:t>
            </w:r>
          </w:p>
        </w:tc>
        <w:tc>
          <w:tcPr>
            <w:tcW w:w="4536" w:type="dxa"/>
          </w:tcPr>
          <w:p w14:paraId="486D51CF" w14:textId="462D6470" w:rsidR="00631233" w:rsidRPr="00CF0175" w:rsidRDefault="00631233" w:rsidP="00CF0175">
            <w:pPr>
              <w:spacing w:after="0" w:line="288" w:lineRule="auto"/>
              <w:ind w:firstLine="0"/>
              <w:rPr>
                <w:iCs/>
                <w:color w:val="000000"/>
                <w:sz w:val="26"/>
                <w:szCs w:val="26"/>
              </w:rPr>
            </w:pPr>
            <w:r w:rsidRPr="00CF0175">
              <w:rPr>
                <w:iCs/>
                <w:color w:val="000000"/>
                <w:sz w:val="26"/>
                <w:szCs w:val="26"/>
              </w:rPr>
              <w:t>Cống xây B500</w:t>
            </w:r>
          </w:p>
        </w:tc>
        <w:tc>
          <w:tcPr>
            <w:tcW w:w="1272" w:type="dxa"/>
          </w:tcPr>
          <w:p w14:paraId="24E854CF" w14:textId="4D1E593E" w:rsidR="00631233" w:rsidRPr="00CF0175" w:rsidRDefault="00631233" w:rsidP="00CF0175">
            <w:pPr>
              <w:spacing w:after="0" w:line="288" w:lineRule="auto"/>
              <w:ind w:firstLine="0"/>
              <w:rPr>
                <w:iCs/>
                <w:color w:val="000000"/>
                <w:sz w:val="26"/>
                <w:szCs w:val="26"/>
              </w:rPr>
            </w:pPr>
            <w:r w:rsidRPr="00CF0175">
              <w:rPr>
                <w:iCs/>
                <w:color w:val="000000"/>
                <w:sz w:val="26"/>
                <w:szCs w:val="26"/>
              </w:rPr>
              <w:t>m</w:t>
            </w:r>
          </w:p>
        </w:tc>
        <w:tc>
          <w:tcPr>
            <w:tcW w:w="2266" w:type="dxa"/>
          </w:tcPr>
          <w:p w14:paraId="000A3E2E" w14:textId="15BBB2D1" w:rsidR="00631233" w:rsidRPr="00CF0175" w:rsidRDefault="00720957" w:rsidP="00CF0175">
            <w:pPr>
              <w:spacing w:after="0" w:line="288" w:lineRule="auto"/>
              <w:ind w:firstLine="0"/>
              <w:jc w:val="center"/>
              <w:rPr>
                <w:iCs/>
                <w:color w:val="000000"/>
                <w:sz w:val="26"/>
                <w:szCs w:val="26"/>
                <w:lang w:val="vi-VN"/>
              </w:rPr>
            </w:pPr>
            <w:r w:rsidRPr="00CF0175">
              <w:rPr>
                <w:iCs/>
                <w:color w:val="000000"/>
                <w:sz w:val="26"/>
                <w:szCs w:val="26"/>
                <w:lang w:val="vi-VN"/>
              </w:rPr>
              <w:t>1.644</w:t>
            </w:r>
          </w:p>
        </w:tc>
      </w:tr>
      <w:tr w:rsidR="00631233" w:rsidRPr="00CF0175" w14:paraId="55E08D22" w14:textId="77777777" w:rsidTr="002C1F5B">
        <w:tc>
          <w:tcPr>
            <w:tcW w:w="988" w:type="dxa"/>
          </w:tcPr>
          <w:p w14:paraId="303D2F86" w14:textId="1910F5B3" w:rsidR="00631233" w:rsidRPr="00CF0175" w:rsidRDefault="00631233" w:rsidP="00CF0175">
            <w:pPr>
              <w:spacing w:after="0" w:line="288" w:lineRule="auto"/>
              <w:ind w:firstLine="0"/>
              <w:rPr>
                <w:iCs/>
                <w:color w:val="000000"/>
                <w:sz w:val="26"/>
                <w:szCs w:val="26"/>
              </w:rPr>
            </w:pPr>
            <w:r w:rsidRPr="00CF0175">
              <w:rPr>
                <w:iCs/>
                <w:color w:val="000000"/>
                <w:sz w:val="26"/>
                <w:szCs w:val="26"/>
              </w:rPr>
              <w:t>2</w:t>
            </w:r>
          </w:p>
        </w:tc>
        <w:tc>
          <w:tcPr>
            <w:tcW w:w="4536" w:type="dxa"/>
          </w:tcPr>
          <w:p w14:paraId="3654E4AC" w14:textId="5090C92D" w:rsidR="00631233" w:rsidRPr="00CF0175" w:rsidRDefault="002C1F5B" w:rsidP="00CF0175">
            <w:pPr>
              <w:spacing w:after="0" w:line="288" w:lineRule="auto"/>
              <w:ind w:firstLine="0"/>
              <w:rPr>
                <w:iCs/>
                <w:color w:val="000000"/>
                <w:sz w:val="26"/>
                <w:szCs w:val="26"/>
              </w:rPr>
            </w:pPr>
            <w:r w:rsidRPr="00CF0175">
              <w:rPr>
                <w:iCs/>
                <w:color w:val="000000"/>
                <w:sz w:val="26"/>
                <w:szCs w:val="26"/>
              </w:rPr>
              <w:t>Cống chịu lực BCL500 dưới đường</w:t>
            </w:r>
          </w:p>
        </w:tc>
        <w:tc>
          <w:tcPr>
            <w:tcW w:w="1272" w:type="dxa"/>
          </w:tcPr>
          <w:p w14:paraId="71D56EC7" w14:textId="720FCF4C" w:rsidR="00631233" w:rsidRPr="00CF0175" w:rsidRDefault="002C1F5B" w:rsidP="00CF0175">
            <w:pPr>
              <w:spacing w:after="0" w:line="288" w:lineRule="auto"/>
              <w:ind w:firstLine="0"/>
              <w:rPr>
                <w:iCs/>
                <w:color w:val="000000"/>
                <w:sz w:val="26"/>
                <w:szCs w:val="26"/>
              </w:rPr>
            </w:pPr>
            <w:r w:rsidRPr="00CF0175">
              <w:rPr>
                <w:iCs/>
                <w:color w:val="000000"/>
                <w:sz w:val="26"/>
                <w:szCs w:val="26"/>
              </w:rPr>
              <w:t>m</w:t>
            </w:r>
          </w:p>
        </w:tc>
        <w:tc>
          <w:tcPr>
            <w:tcW w:w="2266" w:type="dxa"/>
          </w:tcPr>
          <w:p w14:paraId="2407AF65" w14:textId="5CC7BE03" w:rsidR="00631233" w:rsidRPr="00CF0175" w:rsidRDefault="00720957" w:rsidP="00CF0175">
            <w:pPr>
              <w:spacing w:after="0" w:line="288" w:lineRule="auto"/>
              <w:ind w:firstLine="0"/>
              <w:jc w:val="center"/>
              <w:rPr>
                <w:iCs/>
                <w:color w:val="000000"/>
                <w:sz w:val="26"/>
                <w:szCs w:val="26"/>
                <w:lang w:val="vi-VN"/>
              </w:rPr>
            </w:pPr>
            <w:r w:rsidRPr="00CF0175">
              <w:rPr>
                <w:iCs/>
                <w:color w:val="000000"/>
                <w:sz w:val="26"/>
                <w:szCs w:val="26"/>
                <w:lang w:val="vi-VN"/>
              </w:rPr>
              <w:t>55</w:t>
            </w:r>
          </w:p>
        </w:tc>
      </w:tr>
      <w:tr w:rsidR="00720957" w:rsidRPr="00CF0175" w14:paraId="51506FE8" w14:textId="77777777" w:rsidTr="002C1F5B">
        <w:tc>
          <w:tcPr>
            <w:tcW w:w="988" w:type="dxa"/>
          </w:tcPr>
          <w:p w14:paraId="22932A38" w14:textId="342E21D9" w:rsidR="00720957" w:rsidRPr="00CF0175" w:rsidRDefault="00720957" w:rsidP="00CF0175">
            <w:pPr>
              <w:spacing w:after="0" w:line="288" w:lineRule="auto"/>
              <w:ind w:firstLine="0"/>
              <w:rPr>
                <w:iCs/>
                <w:color w:val="000000"/>
                <w:sz w:val="26"/>
                <w:szCs w:val="26"/>
              </w:rPr>
            </w:pPr>
            <w:r w:rsidRPr="00CF0175">
              <w:rPr>
                <w:iCs/>
                <w:color w:val="000000"/>
                <w:sz w:val="26"/>
                <w:szCs w:val="26"/>
              </w:rPr>
              <w:t>3</w:t>
            </w:r>
          </w:p>
        </w:tc>
        <w:tc>
          <w:tcPr>
            <w:tcW w:w="4536" w:type="dxa"/>
          </w:tcPr>
          <w:p w14:paraId="02C76A28" w14:textId="3C7850BC" w:rsidR="00720957" w:rsidRPr="00CF0175" w:rsidRDefault="00720957" w:rsidP="00CF0175">
            <w:pPr>
              <w:spacing w:after="0" w:line="288" w:lineRule="auto"/>
              <w:ind w:firstLine="0"/>
              <w:rPr>
                <w:iCs/>
                <w:color w:val="000000"/>
                <w:sz w:val="26"/>
                <w:szCs w:val="26"/>
                <w:lang w:val="vi-VN"/>
              </w:rPr>
            </w:pPr>
            <w:r w:rsidRPr="00CF0175">
              <w:rPr>
                <w:iCs/>
                <w:color w:val="000000"/>
                <w:sz w:val="26"/>
                <w:szCs w:val="26"/>
              </w:rPr>
              <w:t>Cống tròn D800</w:t>
            </w:r>
            <w:r w:rsidRPr="00CF0175">
              <w:rPr>
                <w:iCs/>
                <w:color w:val="000000"/>
                <w:sz w:val="26"/>
                <w:szCs w:val="26"/>
                <w:lang w:val="vi-VN"/>
              </w:rPr>
              <w:t xml:space="preserve"> dưới đường</w:t>
            </w:r>
          </w:p>
        </w:tc>
        <w:tc>
          <w:tcPr>
            <w:tcW w:w="1272" w:type="dxa"/>
          </w:tcPr>
          <w:p w14:paraId="374042C5" w14:textId="01EB27A5" w:rsidR="00720957" w:rsidRPr="00CF0175" w:rsidRDefault="00720957" w:rsidP="00CF0175">
            <w:pPr>
              <w:spacing w:after="0" w:line="288" w:lineRule="auto"/>
              <w:ind w:firstLine="0"/>
              <w:rPr>
                <w:iCs/>
                <w:color w:val="000000"/>
                <w:sz w:val="26"/>
                <w:szCs w:val="26"/>
              </w:rPr>
            </w:pPr>
            <w:r w:rsidRPr="00CF0175">
              <w:rPr>
                <w:iCs/>
                <w:color w:val="000000"/>
                <w:sz w:val="26"/>
                <w:szCs w:val="26"/>
              </w:rPr>
              <w:t>m</w:t>
            </w:r>
          </w:p>
        </w:tc>
        <w:tc>
          <w:tcPr>
            <w:tcW w:w="2266" w:type="dxa"/>
          </w:tcPr>
          <w:p w14:paraId="374E48ED" w14:textId="75D15ADE" w:rsidR="00720957" w:rsidRPr="00CF0175" w:rsidRDefault="00720957" w:rsidP="00CF0175">
            <w:pPr>
              <w:spacing w:after="0" w:line="288" w:lineRule="auto"/>
              <w:ind w:firstLine="0"/>
              <w:jc w:val="center"/>
              <w:rPr>
                <w:iCs/>
                <w:color w:val="000000"/>
                <w:sz w:val="26"/>
                <w:szCs w:val="26"/>
                <w:lang w:val="vi-VN"/>
              </w:rPr>
            </w:pPr>
            <w:r w:rsidRPr="00CF0175">
              <w:rPr>
                <w:iCs/>
                <w:color w:val="000000"/>
                <w:sz w:val="26"/>
                <w:szCs w:val="26"/>
                <w:lang w:val="vi-VN"/>
              </w:rPr>
              <w:t>56</w:t>
            </w:r>
          </w:p>
        </w:tc>
      </w:tr>
      <w:tr w:rsidR="00720957" w:rsidRPr="00CF0175" w14:paraId="12D76E51" w14:textId="77777777" w:rsidTr="00720957">
        <w:tc>
          <w:tcPr>
            <w:tcW w:w="988" w:type="dxa"/>
          </w:tcPr>
          <w:p w14:paraId="78F0EB81" w14:textId="05006F82" w:rsidR="00720957" w:rsidRPr="00CF0175" w:rsidRDefault="00720957" w:rsidP="00CF0175">
            <w:pPr>
              <w:spacing w:after="0" w:line="288" w:lineRule="auto"/>
              <w:ind w:firstLine="0"/>
              <w:rPr>
                <w:iCs/>
                <w:color w:val="000000"/>
                <w:sz w:val="26"/>
                <w:szCs w:val="26"/>
              </w:rPr>
            </w:pPr>
            <w:r w:rsidRPr="00CF0175">
              <w:rPr>
                <w:iCs/>
                <w:color w:val="000000"/>
                <w:sz w:val="26"/>
                <w:szCs w:val="26"/>
              </w:rPr>
              <w:t>4</w:t>
            </w:r>
          </w:p>
        </w:tc>
        <w:tc>
          <w:tcPr>
            <w:tcW w:w="4536" w:type="dxa"/>
          </w:tcPr>
          <w:p w14:paraId="4D87A933" w14:textId="0C1DEE0D" w:rsidR="00720957" w:rsidRPr="00CF0175" w:rsidRDefault="00720957" w:rsidP="00CF0175">
            <w:pPr>
              <w:spacing w:after="0" w:line="288" w:lineRule="auto"/>
              <w:ind w:firstLine="0"/>
              <w:rPr>
                <w:iCs/>
                <w:color w:val="000000"/>
                <w:sz w:val="26"/>
                <w:szCs w:val="26"/>
                <w:lang w:val="vi-VN"/>
              </w:rPr>
            </w:pPr>
            <w:r w:rsidRPr="00CF0175">
              <w:rPr>
                <w:iCs/>
                <w:color w:val="000000"/>
                <w:sz w:val="26"/>
                <w:szCs w:val="26"/>
                <w:lang w:val="vi-VN"/>
              </w:rPr>
              <w:t>Ga thu nước mưa</w:t>
            </w:r>
          </w:p>
        </w:tc>
        <w:tc>
          <w:tcPr>
            <w:tcW w:w="1272" w:type="dxa"/>
          </w:tcPr>
          <w:p w14:paraId="6872F4BF" w14:textId="4A6EA021" w:rsidR="00720957" w:rsidRPr="00CF0175" w:rsidRDefault="00720957" w:rsidP="00CF0175">
            <w:pPr>
              <w:spacing w:after="0" w:line="288" w:lineRule="auto"/>
              <w:ind w:firstLine="0"/>
              <w:rPr>
                <w:iCs/>
                <w:color w:val="000000"/>
                <w:sz w:val="26"/>
                <w:szCs w:val="26"/>
              </w:rPr>
            </w:pPr>
            <w:r w:rsidRPr="00CF0175">
              <w:rPr>
                <w:iCs/>
                <w:color w:val="000000"/>
                <w:sz w:val="26"/>
                <w:szCs w:val="26"/>
              </w:rPr>
              <w:t>ga</w:t>
            </w:r>
          </w:p>
        </w:tc>
        <w:tc>
          <w:tcPr>
            <w:tcW w:w="2266" w:type="dxa"/>
            <w:vAlign w:val="center"/>
          </w:tcPr>
          <w:p w14:paraId="1D2440D2" w14:textId="7B97F86C" w:rsidR="00720957" w:rsidRPr="00CF0175" w:rsidRDefault="00720957" w:rsidP="00CF0175">
            <w:pPr>
              <w:spacing w:after="0" w:line="288" w:lineRule="auto"/>
              <w:ind w:firstLine="0"/>
              <w:jc w:val="center"/>
              <w:rPr>
                <w:iCs/>
                <w:color w:val="000000"/>
                <w:sz w:val="26"/>
                <w:szCs w:val="26"/>
                <w:lang w:val="vi-VN"/>
              </w:rPr>
            </w:pPr>
            <w:r w:rsidRPr="00CF0175">
              <w:rPr>
                <w:iCs/>
                <w:color w:val="000000"/>
                <w:sz w:val="26"/>
                <w:szCs w:val="26"/>
                <w:lang w:val="vi-VN"/>
              </w:rPr>
              <w:t>79</w:t>
            </w:r>
          </w:p>
        </w:tc>
      </w:tr>
      <w:tr w:rsidR="00720957" w:rsidRPr="00CF0175" w14:paraId="1AF35DB3" w14:textId="77777777" w:rsidTr="002C1F5B">
        <w:tc>
          <w:tcPr>
            <w:tcW w:w="988" w:type="dxa"/>
          </w:tcPr>
          <w:p w14:paraId="15E1FFE2" w14:textId="7CC29195" w:rsidR="00720957" w:rsidRPr="00CF0175" w:rsidRDefault="00720957" w:rsidP="00CF0175">
            <w:pPr>
              <w:spacing w:after="0" w:line="288" w:lineRule="auto"/>
              <w:ind w:firstLine="0"/>
              <w:rPr>
                <w:iCs/>
                <w:color w:val="000000"/>
                <w:sz w:val="26"/>
                <w:szCs w:val="26"/>
              </w:rPr>
            </w:pPr>
            <w:r w:rsidRPr="00CF0175">
              <w:rPr>
                <w:iCs/>
                <w:color w:val="000000"/>
                <w:sz w:val="26"/>
                <w:szCs w:val="26"/>
              </w:rPr>
              <w:t>5</w:t>
            </w:r>
          </w:p>
        </w:tc>
        <w:tc>
          <w:tcPr>
            <w:tcW w:w="4536" w:type="dxa"/>
          </w:tcPr>
          <w:p w14:paraId="1A224A76" w14:textId="00D28AC0" w:rsidR="00720957" w:rsidRPr="00CF0175" w:rsidRDefault="00720957" w:rsidP="00CF0175">
            <w:pPr>
              <w:spacing w:after="0" w:line="288" w:lineRule="auto"/>
              <w:ind w:firstLine="0"/>
              <w:rPr>
                <w:iCs/>
                <w:color w:val="000000"/>
                <w:sz w:val="26"/>
                <w:szCs w:val="26"/>
              </w:rPr>
            </w:pPr>
            <w:r w:rsidRPr="00CF0175">
              <w:rPr>
                <w:iCs/>
                <w:color w:val="000000"/>
                <w:sz w:val="26"/>
                <w:szCs w:val="26"/>
              </w:rPr>
              <w:t>Ga thăm</w:t>
            </w:r>
          </w:p>
        </w:tc>
        <w:tc>
          <w:tcPr>
            <w:tcW w:w="1272" w:type="dxa"/>
          </w:tcPr>
          <w:p w14:paraId="308F3DAD" w14:textId="28219994" w:rsidR="00720957" w:rsidRPr="00CF0175" w:rsidRDefault="00720957" w:rsidP="00CF0175">
            <w:pPr>
              <w:spacing w:after="0" w:line="288" w:lineRule="auto"/>
              <w:ind w:firstLine="0"/>
              <w:rPr>
                <w:iCs/>
                <w:color w:val="000000"/>
                <w:sz w:val="26"/>
                <w:szCs w:val="26"/>
              </w:rPr>
            </w:pPr>
            <w:r w:rsidRPr="00CF0175">
              <w:rPr>
                <w:iCs/>
                <w:color w:val="000000"/>
                <w:sz w:val="26"/>
                <w:szCs w:val="26"/>
              </w:rPr>
              <w:t>ga</w:t>
            </w:r>
          </w:p>
        </w:tc>
        <w:tc>
          <w:tcPr>
            <w:tcW w:w="2266" w:type="dxa"/>
          </w:tcPr>
          <w:p w14:paraId="023DE128" w14:textId="10223828" w:rsidR="00720957" w:rsidRPr="00CF0175" w:rsidRDefault="00720957" w:rsidP="00CF0175">
            <w:pPr>
              <w:spacing w:after="0" w:line="288" w:lineRule="auto"/>
              <w:ind w:firstLine="0"/>
              <w:jc w:val="center"/>
              <w:rPr>
                <w:iCs/>
                <w:color w:val="000000"/>
                <w:sz w:val="26"/>
                <w:szCs w:val="26"/>
                <w:lang w:val="vi-VN"/>
              </w:rPr>
            </w:pPr>
            <w:r w:rsidRPr="00CF0175">
              <w:rPr>
                <w:iCs/>
                <w:color w:val="000000"/>
                <w:sz w:val="26"/>
                <w:szCs w:val="26"/>
                <w:lang w:val="vi-VN"/>
              </w:rPr>
              <w:t>11</w:t>
            </w:r>
          </w:p>
        </w:tc>
      </w:tr>
      <w:tr w:rsidR="00720957" w:rsidRPr="00CF0175" w14:paraId="2BD900B8" w14:textId="77777777" w:rsidTr="002C1F5B">
        <w:tc>
          <w:tcPr>
            <w:tcW w:w="988" w:type="dxa"/>
          </w:tcPr>
          <w:p w14:paraId="055E6F47" w14:textId="4F580CA5" w:rsidR="00720957" w:rsidRPr="00CF0175" w:rsidRDefault="00720957" w:rsidP="00CF0175">
            <w:pPr>
              <w:spacing w:after="0" w:line="288" w:lineRule="auto"/>
              <w:ind w:firstLine="0"/>
              <w:rPr>
                <w:iCs/>
                <w:color w:val="000000"/>
                <w:sz w:val="26"/>
                <w:szCs w:val="26"/>
              </w:rPr>
            </w:pPr>
            <w:r w:rsidRPr="00CF0175">
              <w:rPr>
                <w:iCs/>
                <w:color w:val="000000"/>
                <w:sz w:val="26"/>
                <w:szCs w:val="26"/>
              </w:rPr>
              <w:t>6</w:t>
            </w:r>
          </w:p>
        </w:tc>
        <w:tc>
          <w:tcPr>
            <w:tcW w:w="4536" w:type="dxa"/>
          </w:tcPr>
          <w:p w14:paraId="12DFB9B5" w14:textId="4212EB6C" w:rsidR="00720957" w:rsidRPr="00CF0175" w:rsidRDefault="00720957" w:rsidP="00CF0175">
            <w:pPr>
              <w:spacing w:after="0" w:line="288" w:lineRule="auto"/>
              <w:ind w:firstLine="0"/>
              <w:rPr>
                <w:iCs/>
                <w:color w:val="000000"/>
                <w:sz w:val="26"/>
                <w:szCs w:val="26"/>
              </w:rPr>
            </w:pPr>
            <w:r w:rsidRPr="00CF0175">
              <w:rPr>
                <w:iCs/>
                <w:color w:val="000000"/>
                <w:sz w:val="26"/>
                <w:szCs w:val="26"/>
              </w:rPr>
              <w:t>Cửa xả</w:t>
            </w:r>
          </w:p>
        </w:tc>
        <w:tc>
          <w:tcPr>
            <w:tcW w:w="1272" w:type="dxa"/>
          </w:tcPr>
          <w:p w14:paraId="2BE41019" w14:textId="6F5B98EB" w:rsidR="00720957" w:rsidRPr="00CF0175" w:rsidRDefault="00720957" w:rsidP="00CF0175">
            <w:pPr>
              <w:spacing w:after="0" w:line="288" w:lineRule="auto"/>
              <w:ind w:firstLine="0"/>
              <w:rPr>
                <w:iCs/>
                <w:color w:val="000000"/>
                <w:sz w:val="26"/>
                <w:szCs w:val="26"/>
              </w:rPr>
            </w:pPr>
            <w:r w:rsidRPr="00CF0175">
              <w:rPr>
                <w:iCs/>
                <w:color w:val="000000"/>
                <w:sz w:val="26"/>
                <w:szCs w:val="26"/>
              </w:rPr>
              <w:t>cái</w:t>
            </w:r>
          </w:p>
        </w:tc>
        <w:tc>
          <w:tcPr>
            <w:tcW w:w="2266" w:type="dxa"/>
          </w:tcPr>
          <w:p w14:paraId="674A6386" w14:textId="4DE28ED8" w:rsidR="00720957" w:rsidRPr="00CF0175" w:rsidRDefault="00720957" w:rsidP="00CF0175">
            <w:pPr>
              <w:spacing w:after="0" w:line="288" w:lineRule="auto"/>
              <w:ind w:firstLine="0"/>
              <w:jc w:val="center"/>
              <w:rPr>
                <w:iCs/>
                <w:color w:val="000000"/>
                <w:sz w:val="26"/>
                <w:szCs w:val="26"/>
              </w:rPr>
            </w:pPr>
            <w:r w:rsidRPr="00CF0175">
              <w:rPr>
                <w:iCs/>
                <w:color w:val="000000"/>
                <w:sz w:val="26"/>
                <w:szCs w:val="26"/>
              </w:rPr>
              <w:t>04</w:t>
            </w:r>
          </w:p>
        </w:tc>
      </w:tr>
    </w:tbl>
    <w:p w14:paraId="2FE315F5" w14:textId="77777777" w:rsidR="001D4701" w:rsidRPr="00CF0175" w:rsidRDefault="001D4701" w:rsidP="00CF0175">
      <w:pPr>
        <w:widowControl w:val="0"/>
        <w:spacing w:after="0" w:line="288" w:lineRule="auto"/>
        <w:rPr>
          <w:rFonts w:ascii="Times New Roman" w:hAnsi="Times New Roman"/>
          <w:b/>
          <w:iCs/>
          <w:sz w:val="26"/>
          <w:szCs w:val="26"/>
        </w:rPr>
      </w:pPr>
      <w:r w:rsidRPr="00CF0175">
        <w:rPr>
          <w:rFonts w:ascii="Times New Roman" w:hAnsi="Times New Roman"/>
          <w:b/>
          <w:iCs/>
          <w:sz w:val="26"/>
          <w:szCs w:val="26"/>
        </w:rPr>
        <w:t>b. Hệ thống thu gom và thoát nước thải</w:t>
      </w:r>
    </w:p>
    <w:p w14:paraId="35CE1D77" w14:textId="410BE4C7" w:rsidR="001D4701" w:rsidRPr="00CF0175" w:rsidRDefault="001D4701" w:rsidP="00CF0175">
      <w:pPr>
        <w:pStyle w:val="BodyText"/>
        <w:tabs>
          <w:tab w:val="left" w:pos="9072"/>
        </w:tabs>
        <w:spacing w:after="0" w:line="288" w:lineRule="auto"/>
        <w:ind w:firstLine="720"/>
        <w:jc w:val="both"/>
        <w:rPr>
          <w:rFonts w:ascii="Times New Roman" w:hAnsi="Times New Roman"/>
          <w:sz w:val="26"/>
          <w:szCs w:val="26"/>
        </w:rPr>
      </w:pPr>
      <w:r w:rsidRPr="00CF0175">
        <w:rPr>
          <w:rFonts w:ascii="Times New Roman" w:hAnsi="Times New Roman"/>
          <w:sz w:val="26"/>
          <w:szCs w:val="26"/>
        </w:rPr>
        <w:t>Hệ thống thoát nước của Dự án là hệ thống thoát nước tách riêng hệ thống thu gom nước mưa</w:t>
      </w:r>
      <w:r w:rsidRPr="00CF0175">
        <w:rPr>
          <w:rFonts w:ascii="Times New Roman" w:hAnsi="Times New Roman"/>
          <w:spacing w:val="-62"/>
          <w:sz w:val="26"/>
          <w:szCs w:val="26"/>
        </w:rPr>
        <w:t xml:space="preserve"> </w:t>
      </w:r>
      <w:r w:rsidRPr="00CF0175">
        <w:rPr>
          <w:rFonts w:ascii="Times New Roman" w:hAnsi="Times New Roman"/>
          <w:sz w:val="26"/>
          <w:szCs w:val="26"/>
        </w:rPr>
        <w:t xml:space="preserve"> với</w:t>
      </w:r>
      <w:r w:rsidRPr="00CF0175">
        <w:rPr>
          <w:rFonts w:ascii="Times New Roman" w:hAnsi="Times New Roman"/>
          <w:spacing w:val="1"/>
          <w:sz w:val="26"/>
          <w:szCs w:val="26"/>
        </w:rPr>
        <w:t xml:space="preserve"> </w:t>
      </w:r>
      <w:r w:rsidRPr="00CF0175">
        <w:rPr>
          <w:rFonts w:ascii="Times New Roman" w:hAnsi="Times New Roman"/>
          <w:sz w:val="26"/>
          <w:szCs w:val="26"/>
        </w:rPr>
        <w:t>nước</w:t>
      </w:r>
      <w:r w:rsidRPr="00CF0175">
        <w:rPr>
          <w:rFonts w:ascii="Times New Roman" w:hAnsi="Times New Roman"/>
          <w:spacing w:val="2"/>
          <w:sz w:val="26"/>
          <w:szCs w:val="26"/>
        </w:rPr>
        <w:t xml:space="preserve"> </w:t>
      </w:r>
      <w:r w:rsidRPr="00CF0175">
        <w:rPr>
          <w:rFonts w:ascii="Times New Roman" w:hAnsi="Times New Roman"/>
          <w:sz w:val="26"/>
          <w:szCs w:val="26"/>
        </w:rPr>
        <w:t>thải.</w:t>
      </w:r>
    </w:p>
    <w:p w14:paraId="3F4D2051" w14:textId="16AEDDA4" w:rsidR="001D4701" w:rsidRPr="00CF0175" w:rsidRDefault="001D4701" w:rsidP="00CF0175">
      <w:pPr>
        <w:widowControl w:val="0"/>
        <w:spacing w:after="0" w:line="288" w:lineRule="auto"/>
        <w:ind w:firstLine="720"/>
        <w:jc w:val="both"/>
        <w:rPr>
          <w:rFonts w:ascii="Times New Roman" w:hAnsi="Times New Roman"/>
          <w:sz w:val="26"/>
          <w:szCs w:val="26"/>
        </w:rPr>
      </w:pPr>
      <w:r w:rsidRPr="00CF0175">
        <w:rPr>
          <w:rFonts w:ascii="Times New Roman" w:hAnsi="Times New Roman"/>
          <w:sz w:val="26"/>
          <w:szCs w:val="26"/>
        </w:rPr>
        <w:t xml:space="preserve">Nước thải được xử lý </w:t>
      </w:r>
      <w:bookmarkStart w:id="139" w:name="_Hlk115190057"/>
      <w:r w:rsidRPr="00CF0175">
        <w:rPr>
          <w:rFonts w:ascii="Times New Roman" w:hAnsi="Times New Roman"/>
          <w:sz w:val="26"/>
          <w:szCs w:val="26"/>
        </w:rPr>
        <w:t xml:space="preserve">sơ bộ bằng bể tự hoại </w:t>
      </w:r>
      <w:bookmarkEnd w:id="139"/>
      <w:r w:rsidRPr="00CF0175">
        <w:rPr>
          <w:rFonts w:ascii="Times New Roman" w:hAnsi="Times New Roman"/>
          <w:sz w:val="26"/>
          <w:szCs w:val="26"/>
        </w:rPr>
        <w:t>của các hộ gia đình, thu gom bằng hệ thống đường cống thoát nước thải</w:t>
      </w:r>
      <w:r w:rsidR="00720957" w:rsidRPr="00CF0175">
        <w:rPr>
          <w:rFonts w:ascii="Times New Roman" w:hAnsi="Times New Roman"/>
          <w:sz w:val="26"/>
          <w:szCs w:val="26"/>
          <w:lang w:val="vi-VN"/>
        </w:rPr>
        <w:t xml:space="preserve"> B300, D400</w:t>
      </w:r>
      <w:r w:rsidRPr="00CF0175">
        <w:rPr>
          <w:rFonts w:ascii="Times New Roman" w:hAnsi="Times New Roman"/>
          <w:sz w:val="26"/>
          <w:szCs w:val="26"/>
        </w:rPr>
        <w:t xml:space="preserve"> là hệ thống tự chảy, độ dốc dọc cống I = 0,15%-0,3%. Các tuyến cống thoát nước thải được bố trí sau nhà dân sau đó dẫn về hệ thống xử lý nước thải tập trung. Nước thải sau xử lý đảm bảo an toàn vệ sinh môi trường được thoát ra hệ thống cống D400 và thoát ra mương phía Tây </w:t>
      </w:r>
      <w:r w:rsidR="00720957" w:rsidRPr="00CF0175">
        <w:rPr>
          <w:rFonts w:ascii="Times New Roman" w:hAnsi="Times New Roman"/>
          <w:sz w:val="26"/>
          <w:szCs w:val="26"/>
          <w:lang w:val="vi-VN"/>
        </w:rPr>
        <w:t xml:space="preserve">Nam </w:t>
      </w:r>
      <w:r w:rsidRPr="00CF0175">
        <w:rPr>
          <w:rFonts w:ascii="Times New Roman" w:hAnsi="Times New Roman"/>
          <w:sz w:val="26"/>
          <w:szCs w:val="26"/>
        </w:rPr>
        <w:t xml:space="preserve">khu đất. </w:t>
      </w:r>
    </w:p>
    <w:p w14:paraId="0CDDA536" w14:textId="77777777" w:rsidR="001D4701" w:rsidRPr="00CF0175" w:rsidRDefault="001D4701" w:rsidP="00CF0175">
      <w:pPr>
        <w:pStyle w:val="BodyText"/>
        <w:tabs>
          <w:tab w:val="left" w:pos="9072"/>
        </w:tabs>
        <w:spacing w:after="0" w:line="288" w:lineRule="auto"/>
        <w:ind w:firstLine="720"/>
        <w:jc w:val="both"/>
        <w:rPr>
          <w:rFonts w:ascii="Times New Roman" w:hAnsi="Times New Roman"/>
          <w:sz w:val="26"/>
          <w:szCs w:val="26"/>
        </w:rPr>
      </w:pPr>
      <w:r w:rsidRPr="00CF0175">
        <w:rPr>
          <w:rFonts w:ascii="Times New Roman" w:hAnsi="Times New Roman"/>
          <w:sz w:val="26"/>
          <w:szCs w:val="26"/>
        </w:rPr>
        <w:t>- Mạng lưới thoát nước được thiết kế theo nguyên tắc tự chảy;</w:t>
      </w:r>
    </w:p>
    <w:p w14:paraId="2E17BDAB" w14:textId="7F834436" w:rsidR="001D4701" w:rsidRPr="00CF0175" w:rsidRDefault="001D4701" w:rsidP="00CF0175">
      <w:pPr>
        <w:pStyle w:val="BodyText"/>
        <w:tabs>
          <w:tab w:val="left" w:pos="9072"/>
        </w:tabs>
        <w:spacing w:after="0" w:line="288" w:lineRule="auto"/>
        <w:ind w:firstLine="720"/>
        <w:jc w:val="both"/>
        <w:rPr>
          <w:rFonts w:ascii="Times New Roman" w:hAnsi="Times New Roman"/>
          <w:sz w:val="26"/>
          <w:szCs w:val="26"/>
        </w:rPr>
      </w:pPr>
      <w:r w:rsidRPr="00CF0175">
        <w:rPr>
          <w:rFonts w:ascii="Times New Roman" w:hAnsi="Times New Roman"/>
          <w:sz w:val="26"/>
          <w:szCs w:val="26"/>
        </w:rPr>
        <w:t>- Hệ thống cống chính bố trí dọc theo các tuyế</w:t>
      </w:r>
      <w:r w:rsidR="008B5DA8" w:rsidRPr="00CF0175">
        <w:rPr>
          <w:rFonts w:ascii="Times New Roman" w:hAnsi="Times New Roman"/>
          <w:sz w:val="26"/>
          <w:szCs w:val="26"/>
        </w:rPr>
        <w:t>n đường</w:t>
      </w:r>
      <w:r w:rsidRPr="00CF0175">
        <w:rPr>
          <w:rFonts w:ascii="Times New Roman" w:hAnsi="Times New Roman"/>
          <w:sz w:val="26"/>
          <w:szCs w:val="26"/>
        </w:rPr>
        <w:t xml:space="preserve"> để thuận tiện cho quản lý bảo dưỡng;</w:t>
      </w:r>
    </w:p>
    <w:p w14:paraId="76D410B0" w14:textId="0F666195" w:rsidR="00631233" w:rsidRPr="00CF0175" w:rsidRDefault="00240F37" w:rsidP="00CF0175">
      <w:pPr>
        <w:spacing w:after="0" w:line="288" w:lineRule="auto"/>
        <w:jc w:val="center"/>
        <w:rPr>
          <w:rFonts w:ascii="Times New Roman" w:hAnsi="Times New Roman"/>
          <w:b/>
          <w:iCs/>
          <w:color w:val="000000"/>
          <w:sz w:val="26"/>
          <w:szCs w:val="26"/>
        </w:rPr>
      </w:pPr>
      <w:bookmarkStart w:id="140" w:name="_Toc150860824"/>
      <w:r w:rsidRPr="00CF0175">
        <w:rPr>
          <w:rFonts w:ascii="Times New Roman" w:hAnsi="Times New Roman"/>
          <w:b/>
          <w:bCs/>
          <w:iCs/>
          <w:sz w:val="26"/>
          <w:szCs w:val="26"/>
          <w:lang w:val="sv-SE"/>
        </w:rPr>
        <w:t xml:space="preserve">Bảng 1. </w:t>
      </w:r>
      <w:r w:rsidRPr="00CF0175">
        <w:rPr>
          <w:rFonts w:ascii="Times New Roman" w:hAnsi="Times New Roman"/>
          <w:b/>
          <w:bCs/>
          <w:iCs/>
          <w:sz w:val="26"/>
          <w:szCs w:val="26"/>
        </w:rPr>
        <w:fldChar w:fldCharType="begin"/>
      </w:r>
      <w:r w:rsidRPr="00CF0175">
        <w:rPr>
          <w:rFonts w:ascii="Times New Roman" w:hAnsi="Times New Roman"/>
          <w:b/>
          <w:bCs/>
          <w:iCs/>
          <w:sz w:val="26"/>
          <w:szCs w:val="26"/>
          <w:lang w:val="sv-SE"/>
        </w:rPr>
        <w:instrText xml:space="preserve"> SEQ Bảng_1. \* ARABIC </w:instrText>
      </w:r>
      <w:r w:rsidRPr="00CF0175">
        <w:rPr>
          <w:rFonts w:ascii="Times New Roman" w:hAnsi="Times New Roman"/>
          <w:b/>
          <w:bCs/>
          <w:iCs/>
          <w:sz w:val="26"/>
          <w:szCs w:val="26"/>
        </w:rPr>
        <w:fldChar w:fldCharType="separate"/>
      </w:r>
      <w:r w:rsidR="00CF0175" w:rsidRPr="00CF0175">
        <w:rPr>
          <w:rFonts w:ascii="Times New Roman" w:hAnsi="Times New Roman"/>
          <w:b/>
          <w:bCs/>
          <w:iCs/>
          <w:noProof/>
          <w:sz w:val="26"/>
          <w:szCs w:val="26"/>
          <w:lang w:val="sv-SE"/>
        </w:rPr>
        <w:t>6</w:t>
      </w:r>
      <w:r w:rsidRPr="00CF0175">
        <w:rPr>
          <w:rFonts w:ascii="Times New Roman" w:hAnsi="Times New Roman"/>
          <w:b/>
          <w:bCs/>
          <w:iCs/>
          <w:sz w:val="26"/>
          <w:szCs w:val="26"/>
        </w:rPr>
        <w:fldChar w:fldCharType="end"/>
      </w:r>
      <w:r w:rsidRPr="00CF0175">
        <w:rPr>
          <w:rFonts w:ascii="Times New Roman" w:hAnsi="Times New Roman"/>
          <w:b/>
          <w:bCs/>
          <w:iCs/>
          <w:sz w:val="26"/>
          <w:szCs w:val="26"/>
          <w:lang w:val="sv-SE"/>
        </w:rPr>
        <w:t>:</w:t>
      </w:r>
      <w:r w:rsidRPr="00CF0175">
        <w:rPr>
          <w:rFonts w:ascii="Times New Roman" w:hAnsi="Times New Roman"/>
          <w:b/>
          <w:bCs/>
          <w:i/>
          <w:iCs/>
          <w:sz w:val="26"/>
          <w:szCs w:val="26"/>
          <w:lang w:val="sv-SE"/>
        </w:rPr>
        <w:t xml:space="preserve"> </w:t>
      </w:r>
      <w:r w:rsidR="008B5DA8" w:rsidRPr="00CF0175">
        <w:rPr>
          <w:rFonts w:ascii="Times New Roman" w:hAnsi="Times New Roman"/>
          <w:b/>
          <w:iCs/>
          <w:color w:val="000000"/>
          <w:sz w:val="26"/>
          <w:szCs w:val="26"/>
        </w:rPr>
        <w:t>Khối lượng thu gom và thoát nước thải</w:t>
      </w:r>
      <w:bookmarkEnd w:id="140"/>
    </w:p>
    <w:tbl>
      <w:tblPr>
        <w:tblStyle w:val="TableGrid"/>
        <w:tblW w:w="0" w:type="auto"/>
        <w:tblLook w:val="04A0" w:firstRow="1" w:lastRow="0" w:firstColumn="1" w:lastColumn="0" w:noHBand="0" w:noVBand="1"/>
      </w:tblPr>
      <w:tblGrid>
        <w:gridCol w:w="988"/>
        <w:gridCol w:w="4536"/>
        <w:gridCol w:w="1272"/>
        <w:gridCol w:w="2266"/>
      </w:tblGrid>
      <w:tr w:rsidR="008B5DA8" w:rsidRPr="00CF0175" w14:paraId="1BEF08FF" w14:textId="77777777" w:rsidTr="001A4FF9">
        <w:tc>
          <w:tcPr>
            <w:tcW w:w="988" w:type="dxa"/>
          </w:tcPr>
          <w:p w14:paraId="6B2F6D5D" w14:textId="77777777" w:rsidR="008B5DA8" w:rsidRPr="00CF0175" w:rsidRDefault="008B5DA8" w:rsidP="00CF0175">
            <w:pPr>
              <w:spacing w:after="0" w:line="288" w:lineRule="auto"/>
              <w:ind w:firstLine="0"/>
              <w:rPr>
                <w:b/>
                <w:iCs/>
                <w:color w:val="000000"/>
                <w:sz w:val="26"/>
                <w:szCs w:val="26"/>
              </w:rPr>
            </w:pPr>
            <w:r w:rsidRPr="00CF0175">
              <w:rPr>
                <w:b/>
                <w:iCs/>
                <w:color w:val="000000"/>
                <w:sz w:val="26"/>
                <w:szCs w:val="26"/>
              </w:rPr>
              <w:t>STT</w:t>
            </w:r>
          </w:p>
        </w:tc>
        <w:tc>
          <w:tcPr>
            <w:tcW w:w="4536" w:type="dxa"/>
          </w:tcPr>
          <w:p w14:paraId="1583828C" w14:textId="77777777" w:rsidR="008B5DA8" w:rsidRPr="00CF0175" w:rsidRDefault="008B5DA8" w:rsidP="00CF0175">
            <w:pPr>
              <w:spacing w:after="0" w:line="288" w:lineRule="auto"/>
              <w:ind w:firstLine="0"/>
              <w:rPr>
                <w:b/>
                <w:iCs/>
                <w:color w:val="000000"/>
                <w:sz w:val="26"/>
                <w:szCs w:val="26"/>
              </w:rPr>
            </w:pPr>
            <w:r w:rsidRPr="00CF0175">
              <w:rPr>
                <w:b/>
                <w:iCs/>
                <w:color w:val="000000"/>
                <w:sz w:val="26"/>
                <w:szCs w:val="26"/>
              </w:rPr>
              <w:t>Hạng mục công trình</w:t>
            </w:r>
          </w:p>
        </w:tc>
        <w:tc>
          <w:tcPr>
            <w:tcW w:w="1272" w:type="dxa"/>
          </w:tcPr>
          <w:p w14:paraId="7133EEC7" w14:textId="77777777" w:rsidR="008B5DA8" w:rsidRPr="00CF0175" w:rsidRDefault="008B5DA8" w:rsidP="00CF0175">
            <w:pPr>
              <w:spacing w:after="0" w:line="288" w:lineRule="auto"/>
              <w:ind w:firstLine="0"/>
              <w:rPr>
                <w:b/>
                <w:iCs/>
                <w:color w:val="000000"/>
                <w:sz w:val="26"/>
                <w:szCs w:val="26"/>
              </w:rPr>
            </w:pPr>
            <w:r w:rsidRPr="00CF0175">
              <w:rPr>
                <w:b/>
                <w:iCs/>
                <w:color w:val="000000"/>
                <w:sz w:val="26"/>
                <w:szCs w:val="26"/>
              </w:rPr>
              <w:t>Đơn vị</w:t>
            </w:r>
          </w:p>
        </w:tc>
        <w:tc>
          <w:tcPr>
            <w:tcW w:w="2266" w:type="dxa"/>
          </w:tcPr>
          <w:p w14:paraId="705C31CA" w14:textId="77777777" w:rsidR="008B5DA8" w:rsidRPr="00CF0175" w:rsidRDefault="008B5DA8" w:rsidP="00CF0175">
            <w:pPr>
              <w:spacing w:after="0" w:line="288" w:lineRule="auto"/>
              <w:ind w:firstLine="0"/>
              <w:rPr>
                <w:b/>
                <w:iCs/>
                <w:color w:val="000000"/>
                <w:sz w:val="26"/>
                <w:szCs w:val="26"/>
              </w:rPr>
            </w:pPr>
            <w:r w:rsidRPr="00CF0175">
              <w:rPr>
                <w:b/>
                <w:iCs/>
                <w:color w:val="000000"/>
                <w:sz w:val="26"/>
                <w:szCs w:val="26"/>
              </w:rPr>
              <w:t>Khối lượng</w:t>
            </w:r>
          </w:p>
        </w:tc>
      </w:tr>
      <w:tr w:rsidR="008B5DA8" w:rsidRPr="00CF0175" w14:paraId="56CC9516" w14:textId="77777777" w:rsidTr="001A4FF9">
        <w:tc>
          <w:tcPr>
            <w:tcW w:w="988" w:type="dxa"/>
          </w:tcPr>
          <w:p w14:paraId="3C38E6CB" w14:textId="77777777" w:rsidR="008B5DA8" w:rsidRPr="00CF0175" w:rsidRDefault="008B5DA8" w:rsidP="00CF0175">
            <w:pPr>
              <w:spacing w:after="0" w:line="288" w:lineRule="auto"/>
              <w:ind w:firstLine="0"/>
              <w:rPr>
                <w:iCs/>
                <w:color w:val="000000"/>
                <w:sz w:val="26"/>
                <w:szCs w:val="26"/>
              </w:rPr>
            </w:pPr>
            <w:r w:rsidRPr="00CF0175">
              <w:rPr>
                <w:iCs/>
                <w:color w:val="000000"/>
                <w:sz w:val="26"/>
                <w:szCs w:val="26"/>
              </w:rPr>
              <w:t>1</w:t>
            </w:r>
          </w:p>
        </w:tc>
        <w:tc>
          <w:tcPr>
            <w:tcW w:w="4536" w:type="dxa"/>
          </w:tcPr>
          <w:p w14:paraId="6DFAD083" w14:textId="76002F48" w:rsidR="008B5DA8" w:rsidRPr="00CF0175" w:rsidRDefault="008B5DA8" w:rsidP="00CF0175">
            <w:pPr>
              <w:spacing w:after="0" w:line="288" w:lineRule="auto"/>
              <w:ind w:firstLine="0"/>
              <w:rPr>
                <w:iCs/>
                <w:color w:val="000000"/>
                <w:sz w:val="26"/>
                <w:szCs w:val="26"/>
              </w:rPr>
            </w:pPr>
            <w:r w:rsidRPr="00CF0175">
              <w:rPr>
                <w:iCs/>
                <w:color w:val="000000"/>
                <w:sz w:val="26"/>
                <w:szCs w:val="26"/>
              </w:rPr>
              <w:t>Cống thoát nước thải B300</w:t>
            </w:r>
          </w:p>
        </w:tc>
        <w:tc>
          <w:tcPr>
            <w:tcW w:w="1272" w:type="dxa"/>
          </w:tcPr>
          <w:p w14:paraId="4A1E1877" w14:textId="77777777" w:rsidR="008B5DA8" w:rsidRPr="00CF0175" w:rsidRDefault="008B5DA8" w:rsidP="00CF0175">
            <w:pPr>
              <w:spacing w:after="0" w:line="288" w:lineRule="auto"/>
              <w:ind w:firstLine="0"/>
              <w:rPr>
                <w:iCs/>
                <w:color w:val="000000"/>
                <w:sz w:val="26"/>
                <w:szCs w:val="26"/>
              </w:rPr>
            </w:pPr>
            <w:r w:rsidRPr="00CF0175">
              <w:rPr>
                <w:iCs/>
                <w:color w:val="000000"/>
                <w:sz w:val="26"/>
                <w:szCs w:val="26"/>
              </w:rPr>
              <w:t>m</w:t>
            </w:r>
          </w:p>
        </w:tc>
        <w:tc>
          <w:tcPr>
            <w:tcW w:w="2266" w:type="dxa"/>
          </w:tcPr>
          <w:p w14:paraId="7F9D7634" w14:textId="577A2A30" w:rsidR="008B5DA8" w:rsidRPr="00CF0175" w:rsidRDefault="00252B4D" w:rsidP="00CF0175">
            <w:pPr>
              <w:spacing w:after="0" w:line="288" w:lineRule="auto"/>
              <w:ind w:firstLine="0"/>
              <w:rPr>
                <w:iCs/>
                <w:color w:val="000000"/>
                <w:sz w:val="26"/>
                <w:szCs w:val="26"/>
              </w:rPr>
            </w:pPr>
            <w:r w:rsidRPr="00CF0175">
              <w:rPr>
                <w:iCs/>
                <w:color w:val="000000"/>
                <w:sz w:val="26"/>
                <w:szCs w:val="26"/>
              </w:rPr>
              <w:t>800</w:t>
            </w:r>
          </w:p>
        </w:tc>
      </w:tr>
      <w:tr w:rsidR="008B5DA8" w:rsidRPr="00CF0175" w14:paraId="0A639465" w14:textId="77777777" w:rsidTr="001A4FF9">
        <w:tc>
          <w:tcPr>
            <w:tcW w:w="988" w:type="dxa"/>
          </w:tcPr>
          <w:p w14:paraId="018051ED" w14:textId="77777777" w:rsidR="008B5DA8" w:rsidRPr="00CF0175" w:rsidRDefault="008B5DA8" w:rsidP="00CF0175">
            <w:pPr>
              <w:spacing w:after="0" w:line="288" w:lineRule="auto"/>
              <w:ind w:firstLine="0"/>
              <w:rPr>
                <w:iCs/>
                <w:color w:val="000000"/>
                <w:sz w:val="26"/>
                <w:szCs w:val="26"/>
              </w:rPr>
            </w:pPr>
            <w:r w:rsidRPr="00CF0175">
              <w:rPr>
                <w:iCs/>
                <w:color w:val="000000"/>
                <w:sz w:val="26"/>
                <w:szCs w:val="26"/>
              </w:rPr>
              <w:t>2</w:t>
            </w:r>
          </w:p>
        </w:tc>
        <w:tc>
          <w:tcPr>
            <w:tcW w:w="4536" w:type="dxa"/>
          </w:tcPr>
          <w:p w14:paraId="32D397E9" w14:textId="7A893CA7" w:rsidR="008B5DA8" w:rsidRPr="00CF0175" w:rsidRDefault="008B5DA8" w:rsidP="00CF0175">
            <w:pPr>
              <w:spacing w:after="0" w:line="288" w:lineRule="auto"/>
              <w:ind w:firstLine="0"/>
              <w:rPr>
                <w:iCs/>
                <w:color w:val="000000"/>
                <w:sz w:val="26"/>
                <w:szCs w:val="26"/>
              </w:rPr>
            </w:pPr>
            <w:r w:rsidRPr="00CF0175">
              <w:rPr>
                <w:iCs/>
                <w:color w:val="000000"/>
                <w:sz w:val="26"/>
                <w:szCs w:val="26"/>
              </w:rPr>
              <w:t>Cống tròn D400</w:t>
            </w:r>
          </w:p>
        </w:tc>
        <w:tc>
          <w:tcPr>
            <w:tcW w:w="1272" w:type="dxa"/>
          </w:tcPr>
          <w:p w14:paraId="7A77A2EE" w14:textId="77777777" w:rsidR="008B5DA8" w:rsidRPr="00CF0175" w:rsidRDefault="008B5DA8" w:rsidP="00CF0175">
            <w:pPr>
              <w:spacing w:after="0" w:line="288" w:lineRule="auto"/>
              <w:ind w:firstLine="0"/>
              <w:rPr>
                <w:iCs/>
                <w:color w:val="000000"/>
                <w:sz w:val="26"/>
                <w:szCs w:val="26"/>
              </w:rPr>
            </w:pPr>
            <w:r w:rsidRPr="00CF0175">
              <w:rPr>
                <w:iCs/>
                <w:color w:val="000000"/>
                <w:sz w:val="26"/>
                <w:szCs w:val="26"/>
              </w:rPr>
              <w:t>m</w:t>
            </w:r>
          </w:p>
        </w:tc>
        <w:tc>
          <w:tcPr>
            <w:tcW w:w="2266" w:type="dxa"/>
          </w:tcPr>
          <w:p w14:paraId="5AB26F45" w14:textId="24F93FE9" w:rsidR="008B5DA8" w:rsidRPr="00CF0175" w:rsidRDefault="00252B4D" w:rsidP="00CF0175">
            <w:pPr>
              <w:spacing w:after="0" w:line="288" w:lineRule="auto"/>
              <w:ind w:firstLine="0"/>
              <w:rPr>
                <w:iCs/>
                <w:color w:val="000000"/>
                <w:sz w:val="26"/>
                <w:szCs w:val="26"/>
              </w:rPr>
            </w:pPr>
            <w:r w:rsidRPr="00CF0175">
              <w:rPr>
                <w:iCs/>
                <w:color w:val="000000"/>
                <w:sz w:val="26"/>
                <w:szCs w:val="26"/>
              </w:rPr>
              <w:t>231</w:t>
            </w:r>
          </w:p>
        </w:tc>
      </w:tr>
      <w:tr w:rsidR="008B5DA8" w:rsidRPr="00CF0175" w14:paraId="57ECF234" w14:textId="77777777" w:rsidTr="001A4FF9">
        <w:tc>
          <w:tcPr>
            <w:tcW w:w="988" w:type="dxa"/>
          </w:tcPr>
          <w:p w14:paraId="29409081" w14:textId="77777777" w:rsidR="008B5DA8" w:rsidRPr="00CF0175" w:rsidRDefault="008B5DA8" w:rsidP="00CF0175">
            <w:pPr>
              <w:spacing w:after="0" w:line="288" w:lineRule="auto"/>
              <w:ind w:firstLine="0"/>
              <w:rPr>
                <w:iCs/>
                <w:color w:val="000000"/>
                <w:sz w:val="26"/>
                <w:szCs w:val="26"/>
              </w:rPr>
            </w:pPr>
            <w:r w:rsidRPr="00CF0175">
              <w:rPr>
                <w:iCs/>
                <w:color w:val="000000"/>
                <w:sz w:val="26"/>
                <w:szCs w:val="26"/>
              </w:rPr>
              <w:t>3</w:t>
            </w:r>
          </w:p>
        </w:tc>
        <w:tc>
          <w:tcPr>
            <w:tcW w:w="4536" w:type="dxa"/>
          </w:tcPr>
          <w:p w14:paraId="2CF465FA" w14:textId="06114541" w:rsidR="008B5DA8" w:rsidRPr="00CF0175" w:rsidRDefault="008B5DA8" w:rsidP="00CF0175">
            <w:pPr>
              <w:spacing w:after="0" w:line="288" w:lineRule="auto"/>
              <w:ind w:firstLine="0"/>
              <w:rPr>
                <w:iCs/>
                <w:color w:val="000000"/>
                <w:sz w:val="26"/>
                <w:szCs w:val="26"/>
              </w:rPr>
            </w:pPr>
            <w:r w:rsidRPr="00CF0175">
              <w:rPr>
                <w:iCs/>
                <w:color w:val="000000"/>
                <w:sz w:val="26"/>
                <w:szCs w:val="26"/>
              </w:rPr>
              <w:t>Ga thăm nước thải</w:t>
            </w:r>
          </w:p>
        </w:tc>
        <w:tc>
          <w:tcPr>
            <w:tcW w:w="1272" w:type="dxa"/>
          </w:tcPr>
          <w:p w14:paraId="36F8FBBE" w14:textId="15F46619" w:rsidR="008B5DA8" w:rsidRPr="00CF0175" w:rsidRDefault="008B5DA8" w:rsidP="00CF0175">
            <w:pPr>
              <w:spacing w:after="0" w:line="288" w:lineRule="auto"/>
              <w:ind w:firstLine="0"/>
              <w:rPr>
                <w:iCs/>
                <w:color w:val="000000"/>
                <w:sz w:val="26"/>
                <w:szCs w:val="26"/>
              </w:rPr>
            </w:pPr>
            <w:r w:rsidRPr="00CF0175">
              <w:rPr>
                <w:iCs/>
                <w:color w:val="000000"/>
                <w:sz w:val="26"/>
                <w:szCs w:val="26"/>
              </w:rPr>
              <w:t>ga</w:t>
            </w:r>
          </w:p>
        </w:tc>
        <w:tc>
          <w:tcPr>
            <w:tcW w:w="2266" w:type="dxa"/>
          </w:tcPr>
          <w:p w14:paraId="08DE6C49" w14:textId="73253146" w:rsidR="008B5DA8" w:rsidRPr="00CF0175" w:rsidRDefault="00252B4D" w:rsidP="00CF0175">
            <w:pPr>
              <w:spacing w:after="0" w:line="288" w:lineRule="auto"/>
              <w:ind w:firstLine="0"/>
              <w:rPr>
                <w:iCs/>
                <w:color w:val="000000"/>
                <w:sz w:val="26"/>
                <w:szCs w:val="26"/>
              </w:rPr>
            </w:pPr>
            <w:r w:rsidRPr="00CF0175">
              <w:rPr>
                <w:iCs/>
                <w:color w:val="000000"/>
                <w:sz w:val="26"/>
                <w:szCs w:val="26"/>
              </w:rPr>
              <w:t>17</w:t>
            </w:r>
          </w:p>
        </w:tc>
      </w:tr>
      <w:tr w:rsidR="008B5DA8" w:rsidRPr="00CF0175" w14:paraId="6F8A1A57" w14:textId="77777777" w:rsidTr="001A4FF9">
        <w:tc>
          <w:tcPr>
            <w:tcW w:w="988" w:type="dxa"/>
          </w:tcPr>
          <w:p w14:paraId="38148BE2" w14:textId="77777777" w:rsidR="008B5DA8" w:rsidRPr="00CF0175" w:rsidRDefault="008B5DA8" w:rsidP="00CF0175">
            <w:pPr>
              <w:spacing w:after="0" w:line="288" w:lineRule="auto"/>
              <w:ind w:firstLine="0"/>
              <w:rPr>
                <w:iCs/>
                <w:color w:val="000000"/>
                <w:sz w:val="26"/>
                <w:szCs w:val="26"/>
              </w:rPr>
            </w:pPr>
            <w:r w:rsidRPr="00CF0175">
              <w:rPr>
                <w:iCs/>
                <w:color w:val="000000"/>
                <w:sz w:val="26"/>
                <w:szCs w:val="26"/>
              </w:rPr>
              <w:t>4</w:t>
            </w:r>
          </w:p>
        </w:tc>
        <w:tc>
          <w:tcPr>
            <w:tcW w:w="4536" w:type="dxa"/>
          </w:tcPr>
          <w:p w14:paraId="07473286" w14:textId="390699C3" w:rsidR="008B5DA8" w:rsidRPr="00CF0175" w:rsidRDefault="008B5DA8" w:rsidP="00CF0175">
            <w:pPr>
              <w:spacing w:after="0" w:line="288" w:lineRule="auto"/>
              <w:ind w:firstLine="0"/>
              <w:rPr>
                <w:iCs/>
                <w:color w:val="000000"/>
                <w:sz w:val="26"/>
                <w:szCs w:val="26"/>
              </w:rPr>
            </w:pPr>
            <w:r w:rsidRPr="00CF0175">
              <w:rPr>
                <w:iCs/>
                <w:color w:val="000000"/>
                <w:sz w:val="26"/>
                <w:szCs w:val="26"/>
              </w:rPr>
              <w:t>Cửa xả</w:t>
            </w:r>
          </w:p>
        </w:tc>
        <w:tc>
          <w:tcPr>
            <w:tcW w:w="1272" w:type="dxa"/>
          </w:tcPr>
          <w:p w14:paraId="5169F4DA" w14:textId="6B51AFC5" w:rsidR="008B5DA8" w:rsidRPr="00CF0175" w:rsidRDefault="008B5DA8" w:rsidP="00CF0175">
            <w:pPr>
              <w:spacing w:after="0" w:line="288" w:lineRule="auto"/>
              <w:ind w:firstLine="0"/>
              <w:rPr>
                <w:iCs/>
                <w:color w:val="000000"/>
                <w:sz w:val="26"/>
                <w:szCs w:val="26"/>
              </w:rPr>
            </w:pPr>
            <w:r w:rsidRPr="00CF0175">
              <w:rPr>
                <w:iCs/>
                <w:color w:val="000000"/>
                <w:sz w:val="26"/>
                <w:szCs w:val="26"/>
              </w:rPr>
              <w:t>Cửa</w:t>
            </w:r>
          </w:p>
        </w:tc>
        <w:tc>
          <w:tcPr>
            <w:tcW w:w="2266" w:type="dxa"/>
          </w:tcPr>
          <w:p w14:paraId="68E3358C" w14:textId="693F035A" w:rsidR="008B5DA8" w:rsidRPr="00CF0175" w:rsidRDefault="008B5DA8" w:rsidP="00CF0175">
            <w:pPr>
              <w:spacing w:after="0" w:line="288" w:lineRule="auto"/>
              <w:ind w:firstLine="0"/>
              <w:rPr>
                <w:iCs/>
                <w:color w:val="000000"/>
                <w:sz w:val="26"/>
                <w:szCs w:val="26"/>
              </w:rPr>
            </w:pPr>
            <w:r w:rsidRPr="00CF0175">
              <w:rPr>
                <w:iCs/>
                <w:color w:val="000000"/>
                <w:sz w:val="26"/>
                <w:szCs w:val="26"/>
              </w:rPr>
              <w:t>1</w:t>
            </w:r>
          </w:p>
        </w:tc>
      </w:tr>
      <w:tr w:rsidR="008B5DA8" w:rsidRPr="00CF0175" w14:paraId="438FB3FE" w14:textId="77777777" w:rsidTr="001A4FF9">
        <w:tc>
          <w:tcPr>
            <w:tcW w:w="988" w:type="dxa"/>
          </w:tcPr>
          <w:p w14:paraId="20217DAF" w14:textId="77777777" w:rsidR="008B5DA8" w:rsidRPr="00CF0175" w:rsidRDefault="008B5DA8" w:rsidP="00CF0175">
            <w:pPr>
              <w:spacing w:after="0" w:line="288" w:lineRule="auto"/>
              <w:ind w:firstLine="0"/>
              <w:rPr>
                <w:iCs/>
                <w:color w:val="000000"/>
                <w:sz w:val="26"/>
                <w:szCs w:val="26"/>
              </w:rPr>
            </w:pPr>
            <w:r w:rsidRPr="00CF0175">
              <w:rPr>
                <w:iCs/>
                <w:color w:val="000000"/>
                <w:sz w:val="26"/>
                <w:szCs w:val="26"/>
              </w:rPr>
              <w:t>5</w:t>
            </w:r>
          </w:p>
        </w:tc>
        <w:tc>
          <w:tcPr>
            <w:tcW w:w="4536" w:type="dxa"/>
          </w:tcPr>
          <w:p w14:paraId="3FDF62A3" w14:textId="76000F72" w:rsidR="008B5DA8" w:rsidRPr="00CF0175" w:rsidRDefault="008B5DA8" w:rsidP="00CF0175">
            <w:pPr>
              <w:spacing w:after="0" w:line="288" w:lineRule="auto"/>
              <w:ind w:firstLine="0"/>
              <w:rPr>
                <w:iCs/>
                <w:color w:val="000000"/>
                <w:sz w:val="26"/>
                <w:szCs w:val="26"/>
              </w:rPr>
            </w:pPr>
            <w:r w:rsidRPr="00CF0175">
              <w:rPr>
                <w:iCs/>
                <w:color w:val="000000"/>
                <w:sz w:val="26"/>
                <w:szCs w:val="26"/>
              </w:rPr>
              <w:t>Hệ thống xử lý nước thải</w:t>
            </w:r>
          </w:p>
        </w:tc>
        <w:tc>
          <w:tcPr>
            <w:tcW w:w="1272" w:type="dxa"/>
          </w:tcPr>
          <w:p w14:paraId="77D7ECAA" w14:textId="1E16E006" w:rsidR="008B5DA8" w:rsidRPr="00CF0175" w:rsidRDefault="008B5DA8" w:rsidP="00CF0175">
            <w:pPr>
              <w:spacing w:after="0" w:line="288" w:lineRule="auto"/>
              <w:ind w:firstLine="0"/>
              <w:rPr>
                <w:iCs/>
                <w:color w:val="000000"/>
                <w:sz w:val="26"/>
                <w:szCs w:val="26"/>
              </w:rPr>
            </w:pPr>
            <w:r w:rsidRPr="00CF0175">
              <w:rPr>
                <w:iCs/>
                <w:color w:val="000000"/>
                <w:sz w:val="26"/>
                <w:szCs w:val="26"/>
              </w:rPr>
              <w:t>Hệ thống</w:t>
            </w:r>
          </w:p>
        </w:tc>
        <w:tc>
          <w:tcPr>
            <w:tcW w:w="2266" w:type="dxa"/>
          </w:tcPr>
          <w:p w14:paraId="319F33B7" w14:textId="062D6FC0" w:rsidR="008B5DA8" w:rsidRPr="00CF0175" w:rsidRDefault="008B5DA8" w:rsidP="00CF0175">
            <w:pPr>
              <w:spacing w:after="0" w:line="288" w:lineRule="auto"/>
              <w:ind w:firstLine="0"/>
              <w:rPr>
                <w:iCs/>
                <w:color w:val="000000"/>
                <w:sz w:val="26"/>
                <w:szCs w:val="26"/>
              </w:rPr>
            </w:pPr>
            <w:r w:rsidRPr="00CF0175">
              <w:rPr>
                <w:iCs/>
                <w:color w:val="000000"/>
                <w:sz w:val="26"/>
                <w:szCs w:val="26"/>
              </w:rPr>
              <w:t>1</w:t>
            </w:r>
          </w:p>
        </w:tc>
      </w:tr>
    </w:tbl>
    <w:p w14:paraId="1A664FCB" w14:textId="77777777" w:rsidR="002A5581" w:rsidRPr="00CF0175" w:rsidRDefault="002A5581" w:rsidP="00CF0175">
      <w:pPr>
        <w:spacing w:after="0" w:line="288" w:lineRule="auto"/>
        <w:rPr>
          <w:rFonts w:ascii="Times New Roman" w:hAnsi="Times New Roman"/>
          <w:b/>
          <w:color w:val="000000"/>
          <w:sz w:val="26"/>
          <w:szCs w:val="26"/>
        </w:rPr>
      </w:pPr>
    </w:p>
    <w:p w14:paraId="7A91282E" w14:textId="77777777" w:rsidR="00C87CF2" w:rsidRPr="00CF0175" w:rsidRDefault="00C87CF2" w:rsidP="00CF0175">
      <w:pPr>
        <w:pStyle w:val="ListParagraph"/>
        <w:numPr>
          <w:ilvl w:val="1"/>
          <w:numId w:val="12"/>
        </w:numPr>
        <w:tabs>
          <w:tab w:val="left" w:pos="567"/>
        </w:tabs>
        <w:spacing w:after="0" w:line="288" w:lineRule="auto"/>
        <w:ind w:left="0" w:firstLine="0"/>
        <w:contextualSpacing w:val="0"/>
        <w:jc w:val="both"/>
        <w:outlineLvl w:val="0"/>
        <w:rPr>
          <w:rFonts w:ascii="Times New Roman" w:hAnsi="Times New Roman"/>
          <w:b/>
          <w:color w:val="000000"/>
          <w:sz w:val="26"/>
          <w:szCs w:val="26"/>
          <w:lang w:val="it-IT"/>
        </w:rPr>
      </w:pPr>
      <w:bookmarkStart w:id="141" w:name="_Toc22292128"/>
      <w:bookmarkStart w:id="142" w:name="_Toc34665916"/>
      <w:bookmarkStart w:id="143" w:name="_Toc150854247"/>
      <w:bookmarkEnd w:id="116"/>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CF0175">
        <w:rPr>
          <w:rFonts w:ascii="Times New Roman" w:hAnsi="Times New Roman"/>
          <w:b/>
          <w:color w:val="000000"/>
          <w:sz w:val="26"/>
          <w:szCs w:val="26"/>
          <w:lang w:val="vi-VN"/>
        </w:rPr>
        <w:t>Nguyên, nhiên, vật liệu</w:t>
      </w:r>
      <w:r w:rsidRPr="00CF0175">
        <w:rPr>
          <w:rFonts w:ascii="Times New Roman" w:hAnsi="Times New Roman"/>
          <w:b/>
          <w:color w:val="000000"/>
          <w:sz w:val="26"/>
          <w:szCs w:val="26"/>
          <w:lang w:val="it-IT"/>
        </w:rPr>
        <w:t xml:space="preserve"> sử dụng của dự án; nguồn cung cấp điện, nước </w:t>
      </w:r>
      <w:r w:rsidR="00613EF4" w:rsidRPr="00CF0175">
        <w:rPr>
          <w:rFonts w:ascii="Times New Roman" w:hAnsi="Times New Roman"/>
          <w:b/>
          <w:color w:val="000000"/>
          <w:sz w:val="26"/>
          <w:szCs w:val="26"/>
          <w:lang w:val="it-IT"/>
        </w:rPr>
        <w:t>cho</w:t>
      </w:r>
      <w:r w:rsidRPr="00CF0175">
        <w:rPr>
          <w:rFonts w:ascii="Times New Roman" w:hAnsi="Times New Roman"/>
          <w:b/>
          <w:color w:val="000000"/>
          <w:sz w:val="26"/>
          <w:szCs w:val="26"/>
          <w:lang w:val="it-IT"/>
        </w:rPr>
        <w:t xml:space="preserve"> dự án</w:t>
      </w:r>
      <w:bookmarkEnd w:id="141"/>
      <w:bookmarkEnd w:id="142"/>
      <w:bookmarkEnd w:id="143"/>
    </w:p>
    <w:p w14:paraId="2DBF6892" w14:textId="77777777" w:rsidR="001F59CA" w:rsidRPr="00CF0175" w:rsidRDefault="001F59CA" w:rsidP="00CF0175">
      <w:pPr>
        <w:spacing w:after="0" w:line="288" w:lineRule="auto"/>
        <w:jc w:val="both"/>
        <w:outlineLvl w:val="0"/>
        <w:rPr>
          <w:rFonts w:ascii="Times New Roman" w:hAnsi="Times New Roman"/>
          <w:b/>
          <w:i/>
          <w:iCs/>
          <w:color w:val="000000"/>
          <w:sz w:val="26"/>
          <w:szCs w:val="26"/>
          <w:lang w:val="it-IT"/>
        </w:rPr>
      </w:pPr>
      <w:bookmarkStart w:id="144" w:name="_Toc150854248"/>
      <w:bookmarkStart w:id="145" w:name="_Toc19008100"/>
      <w:bookmarkStart w:id="146" w:name="_Toc34665917"/>
      <w:r w:rsidRPr="00CF0175">
        <w:rPr>
          <w:rFonts w:ascii="Times New Roman" w:hAnsi="Times New Roman"/>
          <w:b/>
          <w:i/>
          <w:iCs/>
          <w:color w:val="000000"/>
          <w:sz w:val="26"/>
          <w:szCs w:val="26"/>
          <w:lang w:val="it-IT"/>
        </w:rPr>
        <w:t>1.3.1. Nhu cầu nguyên, nhiên, vật liệu cho giai đoạn triển khai thi công xây dựng của dự án</w:t>
      </w:r>
      <w:bookmarkEnd w:id="144"/>
    </w:p>
    <w:p w14:paraId="231B6642" w14:textId="77777777" w:rsidR="00C87CF2" w:rsidRPr="00CF0175" w:rsidRDefault="001F59CA" w:rsidP="00CF0175">
      <w:pPr>
        <w:spacing w:after="0" w:line="288" w:lineRule="auto"/>
        <w:jc w:val="both"/>
        <w:rPr>
          <w:rFonts w:ascii="Times New Roman" w:hAnsi="Times New Roman"/>
          <w:b/>
          <w:i/>
          <w:iCs/>
          <w:color w:val="000000"/>
          <w:sz w:val="26"/>
          <w:szCs w:val="26"/>
          <w:lang w:val="it-IT"/>
        </w:rPr>
      </w:pPr>
      <w:r w:rsidRPr="00CF0175">
        <w:rPr>
          <w:rFonts w:ascii="Times New Roman" w:hAnsi="Times New Roman"/>
          <w:b/>
          <w:i/>
          <w:iCs/>
          <w:color w:val="000000"/>
          <w:sz w:val="26"/>
          <w:szCs w:val="26"/>
          <w:lang w:val="it-IT"/>
        </w:rPr>
        <w:t>a.</w:t>
      </w:r>
      <w:r w:rsidR="00C87CF2" w:rsidRPr="00CF0175">
        <w:rPr>
          <w:rFonts w:ascii="Times New Roman" w:hAnsi="Times New Roman"/>
          <w:b/>
          <w:i/>
          <w:iCs/>
          <w:color w:val="000000"/>
          <w:sz w:val="26"/>
          <w:szCs w:val="26"/>
          <w:lang w:val="it-IT"/>
        </w:rPr>
        <w:t xml:space="preserve"> Nhu cầu nguyên, vật liệu thi công</w:t>
      </w:r>
      <w:bookmarkEnd w:id="145"/>
      <w:bookmarkEnd w:id="146"/>
    </w:p>
    <w:p w14:paraId="33DB6A4D" w14:textId="0C8248B4" w:rsidR="00DE3EDD" w:rsidRPr="00CF0175" w:rsidRDefault="00070A1B" w:rsidP="00CF0175">
      <w:pPr>
        <w:widowControl w:val="0"/>
        <w:tabs>
          <w:tab w:val="left" w:pos="284"/>
        </w:tabs>
        <w:spacing w:after="0" w:line="288" w:lineRule="auto"/>
        <w:ind w:firstLine="567"/>
        <w:jc w:val="both"/>
        <w:rPr>
          <w:rFonts w:ascii="Times New Roman" w:hAnsi="Times New Roman"/>
          <w:color w:val="000000"/>
          <w:sz w:val="26"/>
          <w:szCs w:val="26"/>
          <w:lang w:val="it-IT"/>
        </w:rPr>
      </w:pPr>
      <w:bookmarkStart w:id="147" w:name="_Hlk68674960"/>
      <w:r w:rsidRPr="00CF0175">
        <w:rPr>
          <w:rFonts w:ascii="Times New Roman" w:hAnsi="Times New Roman"/>
          <w:color w:val="000000"/>
          <w:sz w:val="26"/>
          <w:szCs w:val="26"/>
          <w:lang w:val="it-IT"/>
        </w:rPr>
        <w:t>Khi thực hiện dự án sẽ phải sử dụng các loại vật liệu xây dựng, các loại tài nguyên như: bê tông, cát, đá, gạch, thép xây dựng…</w:t>
      </w:r>
      <w:r w:rsidR="00A71F8B" w:rsidRPr="00CF0175">
        <w:rPr>
          <w:rFonts w:ascii="Times New Roman" w:hAnsi="Times New Roman"/>
          <w:color w:val="000000"/>
          <w:sz w:val="26"/>
          <w:szCs w:val="26"/>
          <w:lang w:val="it-IT"/>
        </w:rPr>
        <w:t xml:space="preserve"> Khối lượng nguyên vật liệu phục vụ thi công xây dựng dự án được thể hiện dưới bảng sau:</w:t>
      </w:r>
      <w:bookmarkEnd w:id="147"/>
    </w:p>
    <w:p w14:paraId="3F3CE135" w14:textId="77777777" w:rsidR="000D0719" w:rsidRPr="00CF0175" w:rsidRDefault="003622D7" w:rsidP="00CF0175">
      <w:pPr>
        <w:pStyle w:val="11Bnggg"/>
        <w:spacing w:line="288" w:lineRule="auto"/>
        <w:rPr>
          <w:color w:val="000000"/>
          <w:lang w:val="vi-VN"/>
        </w:rPr>
      </w:pPr>
      <w:r w:rsidRPr="00CF0175">
        <w:rPr>
          <w:color w:val="000000"/>
          <w:lang w:val="it-IT"/>
        </w:rPr>
        <w:tab/>
      </w:r>
      <w:bookmarkStart w:id="148" w:name="_Toc150860825"/>
      <w:r w:rsidR="000D0719" w:rsidRPr="00CF0175">
        <w:rPr>
          <w:color w:val="000000"/>
          <w:lang w:val="it-IT"/>
        </w:rPr>
        <w:t xml:space="preserve">Bảng 1. </w:t>
      </w:r>
      <w:r w:rsidR="000D0719" w:rsidRPr="00CF0175">
        <w:rPr>
          <w:color w:val="000000"/>
        </w:rPr>
        <w:fldChar w:fldCharType="begin"/>
      </w:r>
      <w:r w:rsidR="000D0719" w:rsidRPr="00CF0175">
        <w:rPr>
          <w:color w:val="000000"/>
          <w:lang w:val="it-IT"/>
        </w:rPr>
        <w:instrText xml:space="preserve"> SEQ Bảng_1. \* ARABIC </w:instrText>
      </w:r>
      <w:r w:rsidR="000D0719" w:rsidRPr="00CF0175">
        <w:rPr>
          <w:color w:val="000000"/>
        </w:rPr>
        <w:fldChar w:fldCharType="separate"/>
      </w:r>
      <w:r w:rsidR="00CF0175" w:rsidRPr="00CF0175">
        <w:rPr>
          <w:noProof/>
          <w:color w:val="000000"/>
          <w:lang w:val="it-IT"/>
        </w:rPr>
        <w:t>7</w:t>
      </w:r>
      <w:r w:rsidR="000D0719" w:rsidRPr="00CF0175">
        <w:rPr>
          <w:color w:val="000000"/>
        </w:rPr>
        <w:fldChar w:fldCharType="end"/>
      </w:r>
      <w:r w:rsidR="000D0719" w:rsidRPr="00CF0175">
        <w:rPr>
          <w:color w:val="000000"/>
          <w:lang w:val="it-IT"/>
        </w:rPr>
        <w:t>: Nhu cầu nguyên, vật liệu chính phục vụ thi công xây dựng</w:t>
      </w:r>
      <w:bookmarkEnd w:id="148"/>
    </w:p>
    <w:tbl>
      <w:tblPr>
        <w:tblStyle w:val="TableGrid"/>
        <w:tblW w:w="9767" w:type="dxa"/>
        <w:tblLayout w:type="fixed"/>
        <w:tblLook w:val="04A0" w:firstRow="1" w:lastRow="0" w:firstColumn="1" w:lastColumn="0" w:noHBand="0" w:noVBand="1"/>
      </w:tblPr>
      <w:tblGrid>
        <w:gridCol w:w="704"/>
        <w:gridCol w:w="3250"/>
        <w:gridCol w:w="6"/>
        <w:gridCol w:w="703"/>
        <w:gridCol w:w="6"/>
        <w:gridCol w:w="1847"/>
        <w:gridCol w:w="1134"/>
        <w:gridCol w:w="992"/>
        <w:gridCol w:w="1115"/>
        <w:gridCol w:w="10"/>
      </w:tblGrid>
      <w:tr w:rsidR="004B2770" w:rsidRPr="00CF0175" w14:paraId="05ED1B5D" w14:textId="77777777" w:rsidTr="00395C67">
        <w:tc>
          <w:tcPr>
            <w:tcW w:w="704" w:type="dxa"/>
            <w:vMerge w:val="restart"/>
            <w:vAlign w:val="center"/>
          </w:tcPr>
          <w:p w14:paraId="0DC885B1" w14:textId="724AB514" w:rsidR="0018055B" w:rsidRPr="00CF0175" w:rsidRDefault="0018055B" w:rsidP="00CF0175">
            <w:pPr>
              <w:widowControl w:val="0"/>
              <w:spacing w:after="0" w:line="288" w:lineRule="auto"/>
              <w:ind w:firstLine="0"/>
              <w:jc w:val="center"/>
              <w:rPr>
                <w:b/>
                <w:color w:val="000000"/>
                <w:sz w:val="26"/>
                <w:szCs w:val="26"/>
                <w:lang w:val="it-IT"/>
              </w:rPr>
            </w:pPr>
            <w:r w:rsidRPr="00CF0175">
              <w:rPr>
                <w:b/>
                <w:color w:val="000000"/>
                <w:sz w:val="26"/>
                <w:szCs w:val="26"/>
                <w:lang w:val="it-IT"/>
              </w:rPr>
              <w:t>STT</w:t>
            </w:r>
          </w:p>
        </w:tc>
        <w:tc>
          <w:tcPr>
            <w:tcW w:w="3256" w:type="dxa"/>
            <w:gridSpan w:val="2"/>
            <w:vMerge w:val="restart"/>
            <w:vAlign w:val="center"/>
          </w:tcPr>
          <w:p w14:paraId="5B493AC6" w14:textId="3482822B" w:rsidR="0018055B" w:rsidRPr="00CF0175" w:rsidRDefault="0018055B" w:rsidP="00CF0175">
            <w:pPr>
              <w:widowControl w:val="0"/>
              <w:spacing w:after="0" w:line="288" w:lineRule="auto"/>
              <w:ind w:firstLine="0"/>
              <w:jc w:val="center"/>
              <w:rPr>
                <w:b/>
                <w:color w:val="000000"/>
                <w:sz w:val="26"/>
                <w:szCs w:val="26"/>
                <w:lang w:val="it-IT"/>
              </w:rPr>
            </w:pPr>
            <w:r w:rsidRPr="00CF0175">
              <w:rPr>
                <w:b/>
                <w:color w:val="000000"/>
                <w:sz w:val="26"/>
                <w:szCs w:val="26"/>
                <w:lang w:val="it-IT"/>
              </w:rPr>
              <w:t>Tên vật tư</w:t>
            </w:r>
          </w:p>
        </w:tc>
        <w:tc>
          <w:tcPr>
            <w:tcW w:w="709" w:type="dxa"/>
            <w:gridSpan w:val="2"/>
            <w:vMerge w:val="restart"/>
            <w:vAlign w:val="center"/>
          </w:tcPr>
          <w:p w14:paraId="2360B4FE" w14:textId="4B4248A6" w:rsidR="0018055B" w:rsidRPr="00CF0175" w:rsidRDefault="0018055B" w:rsidP="00CF0175">
            <w:pPr>
              <w:widowControl w:val="0"/>
              <w:spacing w:after="0" w:line="288" w:lineRule="auto"/>
              <w:ind w:firstLine="0"/>
              <w:jc w:val="center"/>
              <w:rPr>
                <w:b/>
                <w:color w:val="000000"/>
                <w:sz w:val="26"/>
                <w:szCs w:val="26"/>
                <w:lang w:val="it-IT"/>
              </w:rPr>
            </w:pPr>
            <w:r w:rsidRPr="00CF0175">
              <w:rPr>
                <w:b/>
                <w:color w:val="000000"/>
                <w:sz w:val="26"/>
                <w:szCs w:val="26"/>
                <w:lang w:val="it-IT"/>
              </w:rPr>
              <w:t>Đơn vị</w:t>
            </w:r>
          </w:p>
        </w:tc>
        <w:tc>
          <w:tcPr>
            <w:tcW w:w="1847" w:type="dxa"/>
            <w:vMerge w:val="restart"/>
            <w:vAlign w:val="center"/>
          </w:tcPr>
          <w:p w14:paraId="500C3FCD" w14:textId="0287F361" w:rsidR="0018055B" w:rsidRPr="00CF0175" w:rsidRDefault="0018055B" w:rsidP="00CF0175">
            <w:pPr>
              <w:widowControl w:val="0"/>
              <w:spacing w:after="0" w:line="288" w:lineRule="auto"/>
              <w:ind w:firstLine="0"/>
              <w:jc w:val="center"/>
              <w:rPr>
                <w:b/>
                <w:color w:val="000000"/>
                <w:sz w:val="26"/>
                <w:szCs w:val="26"/>
                <w:lang w:val="it-IT"/>
              </w:rPr>
            </w:pPr>
            <w:r w:rsidRPr="00CF0175">
              <w:rPr>
                <w:b/>
                <w:color w:val="000000"/>
                <w:sz w:val="26"/>
                <w:szCs w:val="26"/>
                <w:lang w:val="it-IT"/>
              </w:rPr>
              <w:t>Số lượng</w:t>
            </w:r>
          </w:p>
        </w:tc>
        <w:tc>
          <w:tcPr>
            <w:tcW w:w="3251" w:type="dxa"/>
            <w:gridSpan w:val="4"/>
            <w:vAlign w:val="center"/>
          </w:tcPr>
          <w:p w14:paraId="4B689370" w14:textId="34209B86" w:rsidR="0018055B" w:rsidRPr="00CF0175" w:rsidRDefault="0018055B" w:rsidP="00CF0175">
            <w:pPr>
              <w:widowControl w:val="0"/>
              <w:spacing w:after="0" w:line="288" w:lineRule="auto"/>
              <w:ind w:firstLine="32"/>
              <w:jc w:val="center"/>
              <w:rPr>
                <w:b/>
                <w:color w:val="000000"/>
                <w:sz w:val="26"/>
                <w:szCs w:val="26"/>
                <w:lang w:val="it-IT"/>
              </w:rPr>
            </w:pPr>
            <w:r w:rsidRPr="00CF0175">
              <w:rPr>
                <w:b/>
                <w:color w:val="000000"/>
                <w:sz w:val="26"/>
                <w:szCs w:val="26"/>
                <w:lang w:val="it-IT"/>
              </w:rPr>
              <w:t>Quy đổi</w:t>
            </w:r>
          </w:p>
        </w:tc>
      </w:tr>
      <w:tr w:rsidR="004B2770" w:rsidRPr="00CF0175" w14:paraId="2E06398D" w14:textId="77777777" w:rsidTr="00395C67">
        <w:tc>
          <w:tcPr>
            <w:tcW w:w="704" w:type="dxa"/>
            <w:vMerge/>
            <w:vAlign w:val="center"/>
          </w:tcPr>
          <w:p w14:paraId="60B5DAA8" w14:textId="77777777" w:rsidR="0018055B" w:rsidRPr="00CF0175" w:rsidRDefault="0018055B" w:rsidP="00CF0175">
            <w:pPr>
              <w:widowControl w:val="0"/>
              <w:spacing w:after="0" w:line="288" w:lineRule="auto"/>
              <w:ind w:firstLine="0"/>
              <w:jc w:val="center"/>
              <w:rPr>
                <w:color w:val="000000"/>
                <w:sz w:val="26"/>
                <w:szCs w:val="26"/>
                <w:lang w:val="it-IT"/>
              </w:rPr>
            </w:pPr>
          </w:p>
        </w:tc>
        <w:tc>
          <w:tcPr>
            <w:tcW w:w="3256" w:type="dxa"/>
            <w:gridSpan w:val="2"/>
            <w:vMerge/>
            <w:vAlign w:val="center"/>
          </w:tcPr>
          <w:p w14:paraId="743F72EF" w14:textId="60BD7EC9" w:rsidR="0018055B" w:rsidRPr="00CF0175" w:rsidRDefault="0018055B" w:rsidP="00CF0175">
            <w:pPr>
              <w:widowControl w:val="0"/>
              <w:spacing w:after="0" w:line="288" w:lineRule="auto"/>
              <w:jc w:val="left"/>
              <w:rPr>
                <w:color w:val="000000"/>
                <w:sz w:val="26"/>
                <w:szCs w:val="26"/>
                <w:lang w:val="it-IT"/>
              </w:rPr>
            </w:pPr>
          </w:p>
        </w:tc>
        <w:tc>
          <w:tcPr>
            <w:tcW w:w="709" w:type="dxa"/>
            <w:gridSpan w:val="2"/>
            <w:vMerge/>
            <w:vAlign w:val="center"/>
          </w:tcPr>
          <w:p w14:paraId="412924D9" w14:textId="77777777" w:rsidR="0018055B" w:rsidRPr="00CF0175" w:rsidRDefault="0018055B" w:rsidP="00CF0175">
            <w:pPr>
              <w:widowControl w:val="0"/>
              <w:spacing w:after="0" w:line="288" w:lineRule="auto"/>
              <w:jc w:val="center"/>
              <w:rPr>
                <w:color w:val="000000"/>
                <w:sz w:val="26"/>
                <w:szCs w:val="26"/>
                <w:lang w:val="it-IT"/>
              </w:rPr>
            </w:pPr>
          </w:p>
        </w:tc>
        <w:tc>
          <w:tcPr>
            <w:tcW w:w="1847" w:type="dxa"/>
            <w:vMerge/>
            <w:vAlign w:val="center"/>
          </w:tcPr>
          <w:p w14:paraId="62777392" w14:textId="77777777" w:rsidR="0018055B" w:rsidRPr="00CF0175" w:rsidRDefault="0018055B" w:rsidP="00CF0175">
            <w:pPr>
              <w:widowControl w:val="0"/>
              <w:spacing w:after="0" w:line="288" w:lineRule="auto"/>
              <w:jc w:val="center"/>
              <w:rPr>
                <w:color w:val="000000"/>
                <w:sz w:val="26"/>
                <w:szCs w:val="26"/>
                <w:lang w:val="it-IT"/>
              </w:rPr>
            </w:pPr>
          </w:p>
        </w:tc>
        <w:tc>
          <w:tcPr>
            <w:tcW w:w="1134" w:type="dxa"/>
            <w:vAlign w:val="center"/>
          </w:tcPr>
          <w:p w14:paraId="1B99809B" w14:textId="3BA84EE5" w:rsidR="0018055B" w:rsidRPr="00CF0175" w:rsidRDefault="0018055B" w:rsidP="00CF0175">
            <w:pPr>
              <w:widowControl w:val="0"/>
              <w:spacing w:after="0" w:line="288" w:lineRule="auto"/>
              <w:ind w:firstLine="0"/>
              <w:jc w:val="center"/>
              <w:rPr>
                <w:color w:val="000000"/>
                <w:sz w:val="26"/>
                <w:szCs w:val="26"/>
                <w:lang w:val="it-IT"/>
              </w:rPr>
            </w:pPr>
            <w:r w:rsidRPr="00CF0175">
              <w:rPr>
                <w:rFonts w:eastAsia="Times New Roman"/>
                <w:b/>
                <w:bCs/>
                <w:sz w:val="26"/>
                <w:szCs w:val="26"/>
                <w:lang w:eastAsia="zh-CN"/>
              </w:rPr>
              <w:t>Hệ số quy đổi</w:t>
            </w:r>
          </w:p>
        </w:tc>
        <w:tc>
          <w:tcPr>
            <w:tcW w:w="992" w:type="dxa"/>
            <w:vAlign w:val="center"/>
          </w:tcPr>
          <w:p w14:paraId="6AE7889B" w14:textId="42E77BA3" w:rsidR="0018055B" w:rsidRPr="00CF0175" w:rsidRDefault="0018055B" w:rsidP="00CF0175">
            <w:pPr>
              <w:widowControl w:val="0"/>
              <w:spacing w:after="0" w:line="288" w:lineRule="auto"/>
              <w:ind w:firstLine="0"/>
              <w:jc w:val="center"/>
              <w:rPr>
                <w:color w:val="000000"/>
                <w:sz w:val="26"/>
                <w:szCs w:val="26"/>
                <w:lang w:val="it-IT"/>
              </w:rPr>
            </w:pPr>
            <w:r w:rsidRPr="00CF0175">
              <w:rPr>
                <w:rFonts w:eastAsia="Times New Roman"/>
                <w:b/>
                <w:bCs/>
                <w:sz w:val="26"/>
                <w:szCs w:val="26"/>
                <w:lang w:eastAsia="zh-CN"/>
              </w:rPr>
              <w:t>Đơn vị</w:t>
            </w:r>
          </w:p>
        </w:tc>
        <w:tc>
          <w:tcPr>
            <w:tcW w:w="1125" w:type="dxa"/>
            <w:gridSpan w:val="2"/>
            <w:vAlign w:val="center"/>
          </w:tcPr>
          <w:p w14:paraId="4F709B64" w14:textId="457EEAE4" w:rsidR="0018055B" w:rsidRPr="00CF0175" w:rsidRDefault="0018055B" w:rsidP="00CF0175">
            <w:pPr>
              <w:widowControl w:val="0"/>
              <w:spacing w:after="0" w:line="288" w:lineRule="auto"/>
              <w:ind w:firstLine="0"/>
              <w:jc w:val="center"/>
              <w:rPr>
                <w:color w:val="000000"/>
                <w:sz w:val="26"/>
                <w:szCs w:val="26"/>
                <w:lang w:val="it-IT"/>
              </w:rPr>
            </w:pPr>
            <w:r w:rsidRPr="00CF0175">
              <w:rPr>
                <w:rFonts w:eastAsia="Times New Roman"/>
                <w:b/>
                <w:bCs/>
                <w:sz w:val="26"/>
                <w:szCs w:val="26"/>
                <w:lang w:eastAsia="zh-CN"/>
              </w:rPr>
              <w:t>Khối lượng</w:t>
            </w:r>
          </w:p>
        </w:tc>
      </w:tr>
      <w:tr w:rsidR="004B2770" w:rsidRPr="00CF0175" w14:paraId="3F16F9C2" w14:textId="77777777" w:rsidTr="00395C67">
        <w:tc>
          <w:tcPr>
            <w:tcW w:w="704" w:type="dxa"/>
            <w:vAlign w:val="center"/>
          </w:tcPr>
          <w:p w14:paraId="749F490B" w14:textId="3170DE84" w:rsidR="008E7C01" w:rsidRPr="00CF0175" w:rsidRDefault="008E7C01" w:rsidP="00CF0175">
            <w:pPr>
              <w:widowControl w:val="0"/>
              <w:spacing w:after="0" w:line="288" w:lineRule="auto"/>
              <w:ind w:firstLine="0"/>
              <w:jc w:val="center"/>
              <w:rPr>
                <w:color w:val="000000"/>
                <w:sz w:val="26"/>
                <w:szCs w:val="26"/>
                <w:lang w:val="vi-VN"/>
              </w:rPr>
            </w:pPr>
            <w:r w:rsidRPr="00CF0175">
              <w:rPr>
                <w:color w:val="000000"/>
                <w:sz w:val="26"/>
                <w:szCs w:val="26"/>
                <w:lang w:val="vi-VN"/>
              </w:rPr>
              <w:t>1</w:t>
            </w:r>
          </w:p>
        </w:tc>
        <w:tc>
          <w:tcPr>
            <w:tcW w:w="3256" w:type="dxa"/>
            <w:gridSpan w:val="2"/>
            <w:vAlign w:val="center"/>
          </w:tcPr>
          <w:p w14:paraId="3FDA911E" w14:textId="1BE177E9" w:rsidR="008E7C01" w:rsidRPr="00CF0175" w:rsidRDefault="008E7C01" w:rsidP="00CF0175">
            <w:pPr>
              <w:widowControl w:val="0"/>
              <w:spacing w:after="0" w:line="288" w:lineRule="auto"/>
              <w:ind w:firstLine="0"/>
              <w:jc w:val="left"/>
              <w:rPr>
                <w:color w:val="000000"/>
                <w:sz w:val="26"/>
                <w:szCs w:val="26"/>
                <w:lang w:val="it-IT"/>
              </w:rPr>
            </w:pPr>
            <w:r w:rsidRPr="00CF0175">
              <w:rPr>
                <w:color w:val="000000"/>
                <w:sz w:val="26"/>
                <w:szCs w:val="26"/>
                <w:lang w:val="it-IT"/>
              </w:rPr>
              <w:t>Đá xô bồ</w:t>
            </w:r>
          </w:p>
        </w:tc>
        <w:tc>
          <w:tcPr>
            <w:tcW w:w="709" w:type="dxa"/>
            <w:gridSpan w:val="2"/>
            <w:vAlign w:val="center"/>
          </w:tcPr>
          <w:p w14:paraId="3EFDFCE5" w14:textId="4169D015" w:rsidR="008E7C01" w:rsidRPr="00CF0175" w:rsidRDefault="008E7C01" w:rsidP="00CF0175">
            <w:pPr>
              <w:widowControl w:val="0"/>
              <w:spacing w:after="0" w:line="288" w:lineRule="auto"/>
              <w:ind w:firstLine="0"/>
              <w:jc w:val="center"/>
              <w:rPr>
                <w:color w:val="000000"/>
                <w:sz w:val="26"/>
                <w:szCs w:val="26"/>
                <w:vertAlign w:val="superscript"/>
                <w:lang w:val="it-IT"/>
              </w:rPr>
            </w:pPr>
            <w:r w:rsidRPr="00CF0175">
              <w:rPr>
                <w:color w:val="000000"/>
                <w:sz w:val="26"/>
                <w:szCs w:val="26"/>
                <w:lang w:val="it-IT"/>
              </w:rPr>
              <w:t>m</w:t>
            </w:r>
            <w:r w:rsidRPr="00CF0175">
              <w:rPr>
                <w:color w:val="000000"/>
                <w:sz w:val="26"/>
                <w:szCs w:val="26"/>
                <w:vertAlign w:val="superscript"/>
                <w:lang w:val="it-IT"/>
              </w:rPr>
              <w:t>3</w:t>
            </w:r>
          </w:p>
        </w:tc>
        <w:tc>
          <w:tcPr>
            <w:tcW w:w="1847" w:type="dxa"/>
            <w:vAlign w:val="center"/>
          </w:tcPr>
          <w:p w14:paraId="30DBC498" w14:textId="44EE10D9" w:rsidR="008E7C01" w:rsidRPr="00CF0175" w:rsidRDefault="008E7C01" w:rsidP="00CF0175">
            <w:pPr>
              <w:widowControl w:val="0"/>
              <w:spacing w:after="0" w:line="288" w:lineRule="auto"/>
              <w:ind w:firstLine="0"/>
              <w:jc w:val="center"/>
              <w:rPr>
                <w:color w:val="000000"/>
                <w:sz w:val="26"/>
                <w:szCs w:val="26"/>
                <w:lang w:val="vi-VN"/>
              </w:rPr>
            </w:pPr>
            <w:r w:rsidRPr="00CF0175">
              <w:rPr>
                <w:color w:val="000000"/>
                <w:sz w:val="26"/>
                <w:szCs w:val="26"/>
                <w:lang w:val="it-IT"/>
              </w:rPr>
              <w:t>3.340,88</w:t>
            </w:r>
          </w:p>
        </w:tc>
        <w:tc>
          <w:tcPr>
            <w:tcW w:w="1134" w:type="dxa"/>
            <w:vAlign w:val="center"/>
          </w:tcPr>
          <w:p w14:paraId="7A11C82B" w14:textId="6442F05A" w:rsidR="008E7C01" w:rsidRPr="00CF0175" w:rsidRDefault="008E7C01" w:rsidP="00CF0175">
            <w:pPr>
              <w:widowControl w:val="0"/>
              <w:spacing w:after="0" w:line="288" w:lineRule="auto"/>
              <w:ind w:firstLine="0"/>
              <w:jc w:val="center"/>
              <w:rPr>
                <w:color w:val="000000"/>
                <w:sz w:val="26"/>
                <w:szCs w:val="26"/>
                <w:lang w:val="it-IT"/>
              </w:rPr>
            </w:pPr>
            <w:r w:rsidRPr="00CF0175">
              <w:rPr>
                <w:rFonts w:eastAsia="Times New Roman"/>
                <w:sz w:val="26"/>
                <w:szCs w:val="26"/>
                <w:lang w:eastAsia="zh-CN"/>
              </w:rPr>
              <w:t>1,6</w:t>
            </w:r>
          </w:p>
        </w:tc>
        <w:tc>
          <w:tcPr>
            <w:tcW w:w="992" w:type="dxa"/>
            <w:vAlign w:val="center"/>
          </w:tcPr>
          <w:p w14:paraId="1739085E" w14:textId="770BA6C0" w:rsidR="008E7C01" w:rsidRPr="00CF0175" w:rsidRDefault="008E7C01" w:rsidP="00CF0175">
            <w:pPr>
              <w:widowControl w:val="0"/>
              <w:spacing w:after="0" w:line="288" w:lineRule="auto"/>
              <w:ind w:firstLine="0"/>
              <w:jc w:val="center"/>
              <w:rPr>
                <w:color w:val="000000"/>
                <w:sz w:val="26"/>
                <w:szCs w:val="26"/>
                <w:lang w:val="it-IT"/>
              </w:rPr>
            </w:pPr>
            <w:r w:rsidRPr="00CF0175">
              <w:rPr>
                <w:rFonts w:eastAsia="Times New Roman"/>
                <w:sz w:val="26"/>
                <w:szCs w:val="26"/>
                <w:lang w:eastAsia="zh-CN"/>
              </w:rPr>
              <w:t>Tấn/m</w:t>
            </w:r>
            <w:r w:rsidRPr="00CF0175">
              <w:rPr>
                <w:rFonts w:eastAsia="Times New Roman"/>
                <w:sz w:val="26"/>
                <w:szCs w:val="26"/>
                <w:vertAlign w:val="superscript"/>
                <w:lang w:eastAsia="zh-CN"/>
              </w:rPr>
              <w:t>3</w:t>
            </w:r>
          </w:p>
        </w:tc>
        <w:tc>
          <w:tcPr>
            <w:tcW w:w="1125" w:type="dxa"/>
            <w:gridSpan w:val="2"/>
            <w:vAlign w:val="center"/>
          </w:tcPr>
          <w:p w14:paraId="0202C39C" w14:textId="2A6270CA" w:rsidR="008E7C01" w:rsidRPr="00CF0175" w:rsidRDefault="008E7C01" w:rsidP="00CF0175">
            <w:pPr>
              <w:widowControl w:val="0"/>
              <w:spacing w:after="0" w:line="288" w:lineRule="auto"/>
              <w:ind w:firstLine="0"/>
              <w:jc w:val="center"/>
              <w:rPr>
                <w:color w:val="000000"/>
                <w:sz w:val="26"/>
                <w:szCs w:val="26"/>
                <w:lang w:val="it-IT"/>
              </w:rPr>
            </w:pPr>
            <w:r w:rsidRPr="00CF0175">
              <w:rPr>
                <w:color w:val="000000"/>
                <w:sz w:val="26"/>
                <w:szCs w:val="26"/>
              </w:rPr>
              <w:t>5345,41</w:t>
            </w:r>
          </w:p>
        </w:tc>
      </w:tr>
      <w:tr w:rsidR="004B2770" w:rsidRPr="00CF0175" w14:paraId="7D332745" w14:textId="77777777" w:rsidTr="00395C67">
        <w:tc>
          <w:tcPr>
            <w:tcW w:w="704" w:type="dxa"/>
            <w:vAlign w:val="center"/>
          </w:tcPr>
          <w:p w14:paraId="66F5ED7C" w14:textId="6F112DA3" w:rsidR="008E7C01" w:rsidRPr="00CF0175" w:rsidRDefault="008E7C01" w:rsidP="00CF0175">
            <w:pPr>
              <w:widowControl w:val="0"/>
              <w:spacing w:after="0" w:line="288" w:lineRule="auto"/>
              <w:ind w:firstLine="0"/>
              <w:jc w:val="center"/>
              <w:rPr>
                <w:color w:val="000000"/>
                <w:sz w:val="26"/>
                <w:szCs w:val="26"/>
                <w:lang w:val="vi-VN"/>
              </w:rPr>
            </w:pPr>
            <w:r w:rsidRPr="00CF0175">
              <w:rPr>
                <w:color w:val="000000"/>
                <w:sz w:val="26"/>
                <w:szCs w:val="26"/>
                <w:lang w:val="vi-VN"/>
              </w:rPr>
              <w:t>2</w:t>
            </w:r>
          </w:p>
        </w:tc>
        <w:tc>
          <w:tcPr>
            <w:tcW w:w="3256" w:type="dxa"/>
            <w:gridSpan w:val="2"/>
            <w:vAlign w:val="center"/>
          </w:tcPr>
          <w:p w14:paraId="03A49C32" w14:textId="57C8B30A" w:rsidR="008E7C01" w:rsidRPr="00CF0175" w:rsidRDefault="008E7C01" w:rsidP="00CF0175">
            <w:pPr>
              <w:widowControl w:val="0"/>
              <w:spacing w:after="0" w:line="288" w:lineRule="auto"/>
              <w:ind w:firstLine="0"/>
              <w:jc w:val="left"/>
              <w:rPr>
                <w:color w:val="000000"/>
                <w:sz w:val="26"/>
                <w:szCs w:val="26"/>
                <w:lang w:val="it-IT"/>
              </w:rPr>
            </w:pPr>
            <w:r w:rsidRPr="00CF0175">
              <w:rPr>
                <w:color w:val="000000"/>
                <w:sz w:val="26"/>
                <w:szCs w:val="26"/>
                <w:lang w:val="it-IT"/>
              </w:rPr>
              <w:t>Đá dăm 2x4</w:t>
            </w:r>
          </w:p>
        </w:tc>
        <w:tc>
          <w:tcPr>
            <w:tcW w:w="709" w:type="dxa"/>
            <w:gridSpan w:val="2"/>
            <w:vAlign w:val="center"/>
          </w:tcPr>
          <w:p w14:paraId="5D08DE17" w14:textId="4976E012" w:rsidR="008E7C01" w:rsidRPr="00CF0175" w:rsidRDefault="008E7C01" w:rsidP="00CF0175">
            <w:pPr>
              <w:widowControl w:val="0"/>
              <w:spacing w:after="0" w:line="288" w:lineRule="auto"/>
              <w:ind w:firstLine="0"/>
              <w:jc w:val="center"/>
              <w:rPr>
                <w:color w:val="000000"/>
                <w:sz w:val="26"/>
                <w:szCs w:val="26"/>
                <w:lang w:val="it-IT"/>
              </w:rPr>
            </w:pPr>
            <w:r w:rsidRPr="00CF0175">
              <w:rPr>
                <w:color w:val="000000"/>
                <w:sz w:val="26"/>
                <w:szCs w:val="26"/>
                <w:lang w:val="it-IT"/>
              </w:rPr>
              <w:t>m</w:t>
            </w:r>
            <w:r w:rsidRPr="00CF0175">
              <w:rPr>
                <w:color w:val="000000"/>
                <w:sz w:val="26"/>
                <w:szCs w:val="26"/>
                <w:vertAlign w:val="superscript"/>
                <w:lang w:val="it-IT"/>
              </w:rPr>
              <w:t>3</w:t>
            </w:r>
          </w:p>
        </w:tc>
        <w:tc>
          <w:tcPr>
            <w:tcW w:w="1847" w:type="dxa"/>
            <w:vAlign w:val="center"/>
          </w:tcPr>
          <w:p w14:paraId="383CED7A" w14:textId="271FAD49" w:rsidR="008E7C01" w:rsidRPr="00CF0175" w:rsidRDefault="008E7C01" w:rsidP="00CF0175">
            <w:pPr>
              <w:widowControl w:val="0"/>
              <w:spacing w:after="0" w:line="288" w:lineRule="auto"/>
              <w:ind w:firstLine="0"/>
              <w:jc w:val="center"/>
              <w:rPr>
                <w:color w:val="000000"/>
                <w:sz w:val="26"/>
                <w:szCs w:val="26"/>
                <w:lang w:val="vi-VN"/>
              </w:rPr>
            </w:pPr>
            <w:r w:rsidRPr="00CF0175">
              <w:rPr>
                <w:color w:val="000000"/>
                <w:sz w:val="26"/>
                <w:szCs w:val="26"/>
                <w:lang w:val="vi-VN"/>
              </w:rPr>
              <w:t>152,81</w:t>
            </w:r>
          </w:p>
        </w:tc>
        <w:tc>
          <w:tcPr>
            <w:tcW w:w="1134" w:type="dxa"/>
            <w:vAlign w:val="center"/>
          </w:tcPr>
          <w:p w14:paraId="146F21FD" w14:textId="3B1A8156" w:rsidR="008E7C01" w:rsidRPr="00CF0175" w:rsidRDefault="008E7C01" w:rsidP="00CF0175">
            <w:pPr>
              <w:widowControl w:val="0"/>
              <w:spacing w:after="0" w:line="288" w:lineRule="auto"/>
              <w:ind w:firstLine="0"/>
              <w:jc w:val="center"/>
              <w:rPr>
                <w:color w:val="000000"/>
                <w:sz w:val="26"/>
                <w:szCs w:val="26"/>
                <w:lang w:val="it-IT"/>
              </w:rPr>
            </w:pPr>
            <w:r w:rsidRPr="00CF0175">
              <w:rPr>
                <w:rFonts w:eastAsia="Times New Roman"/>
                <w:sz w:val="26"/>
                <w:szCs w:val="26"/>
                <w:lang w:eastAsia="zh-CN"/>
              </w:rPr>
              <w:t>1,38</w:t>
            </w:r>
          </w:p>
        </w:tc>
        <w:tc>
          <w:tcPr>
            <w:tcW w:w="992" w:type="dxa"/>
            <w:vAlign w:val="center"/>
          </w:tcPr>
          <w:p w14:paraId="06779106" w14:textId="02E08927" w:rsidR="008E7C01" w:rsidRPr="00CF0175" w:rsidRDefault="008E7C01" w:rsidP="00CF0175">
            <w:pPr>
              <w:widowControl w:val="0"/>
              <w:spacing w:after="0" w:line="288" w:lineRule="auto"/>
              <w:ind w:firstLine="0"/>
              <w:jc w:val="center"/>
              <w:rPr>
                <w:color w:val="000000"/>
                <w:sz w:val="26"/>
                <w:szCs w:val="26"/>
                <w:lang w:val="it-IT"/>
              </w:rPr>
            </w:pPr>
            <w:r w:rsidRPr="00CF0175">
              <w:rPr>
                <w:rFonts w:eastAsia="Times New Roman"/>
                <w:sz w:val="26"/>
                <w:szCs w:val="26"/>
                <w:lang w:eastAsia="zh-CN"/>
              </w:rPr>
              <w:t>Tấn/m</w:t>
            </w:r>
            <w:r w:rsidRPr="00CF0175">
              <w:rPr>
                <w:rFonts w:eastAsia="Times New Roman"/>
                <w:sz w:val="26"/>
                <w:szCs w:val="26"/>
                <w:vertAlign w:val="superscript"/>
                <w:lang w:eastAsia="zh-CN"/>
              </w:rPr>
              <w:t>3</w:t>
            </w:r>
          </w:p>
        </w:tc>
        <w:tc>
          <w:tcPr>
            <w:tcW w:w="1125" w:type="dxa"/>
            <w:gridSpan w:val="2"/>
            <w:vAlign w:val="center"/>
          </w:tcPr>
          <w:p w14:paraId="340349CE" w14:textId="1D8DB6DF" w:rsidR="008E7C01" w:rsidRPr="00CF0175" w:rsidRDefault="008E7C01" w:rsidP="00CF0175">
            <w:pPr>
              <w:widowControl w:val="0"/>
              <w:spacing w:after="0" w:line="288" w:lineRule="auto"/>
              <w:ind w:hanging="3"/>
              <w:jc w:val="center"/>
              <w:rPr>
                <w:color w:val="000000"/>
                <w:sz w:val="26"/>
                <w:szCs w:val="26"/>
                <w:lang w:val="it-IT"/>
              </w:rPr>
            </w:pPr>
            <w:r w:rsidRPr="00CF0175">
              <w:rPr>
                <w:color w:val="000000"/>
                <w:sz w:val="26"/>
                <w:szCs w:val="26"/>
              </w:rPr>
              <w:t>210,88</w:t>
            </w:r>
          </w:p>
        </w:tc>
      </w:tr>
      <w:tr w:rsidR="004B2770" w:rsidRPr="00CF0175" w14:paraId="2B609572" w14:textId="77777777" w:rsidTr="00395C67">
        <w:tc>
          <w:tcPr>
            <w:tcW w:w="704" w:type="dxa"/>
            <w:vAlign w:val="center"/>
          </w:tcPr>
          <w:p w14:paraId="48D6BBDB" w14:textId="7D41D193" w:rsidR="008E7C01" w:rsidRPr="00CF0175" w:rsidRDefault="008E7C01" w:rsidP="00CF0175">
            <w:pPr>
              <w:widowControl w:val="0"/>
              <w:spacing w:after="0" w:line="288" w:lineRule="auto"/>
              <w:ind w:firstLine="0"/>
              <w:jc w:val="center"/>
              <w:rPr>
                <w:color w:val="000000"/>
                <w:sz w:val="26"/>
                <w:szCs w:val="26"/>
                <w:lang w:val="vi-VN"/>
              </w:rPr>
            </w:pPr>
            <w:r w:rsidRPr="00CF0175">
              <w:rPr>
                <w:color w:val="000000"/>
                <w:sz w:val="26"/>
                <w:szCs w:val="26"/>
                <w:lang w:val="vi-VN"/>
              </w:rPr>
              <w:t>3</w:t>
            </w:r>
          </w:p>
        </w:tc>
        <w:tc>
          <w:tcPr>
            <w:tcW w:w="3256" w:type="dxa"/>
            <w:gridSpan w:val="2"/>
            <w:vAlign w:val="center"/>
          </w:tcPr>
          <w:p w14:paraId="70F1A855" w14:textId="6E96118E" w:rsidR="008E7C01" w:rsidRPr="00CF0175" w:rsidRDefault="008E7C01" w:rsidP="00CF0175">
            <w:pPr>
              <w:widowControl w:val="0"/>
              <w:spacing w:after="0" w:line="288" w:lineRule="auto"/>
              <w:ind w:firstLine="0"/>
              <w:jc w:val="left"/>
              <w:rPr>
                <w:color w:val="000000"/>
                <w:sz w:val="26"/>
                <w:szCs w:val="26"/>
                <w:lang w:val="vi-VN"/>
              </w:rPr>
            </w:pPr>
            <w:r w:rsidRPr="00CF0175">
              <w:rPr>
                <w:color w:val="000000"/>
                <w:sz w:val="26"/>
                <w:szCs w:val="26"/>
                <w:lang w:val="vi-VN"/>
              </w:rPr>
              <w:t>Đá dăm 4x6</w:t>
            </w:r>
          </w:p>
        </w:tc>
        <w:tc>
          <w:tcPr>
            <w:tcW w:w="709" w:type="dxa"/>
            <w:gridSpan w:val="2"/>
            <w:vAlign w:val="center"/>
          </w:tcPr>
          <w:p w14:paraId="01D3B4AD" w14:textId="707EEDF3" w:rsidR="008E7C01" w:rsidRPr="00CF0175" w:rsidRDefault="008E7C01" w:rsidP="00CF0175">
            <w:pPr>
              <w:widowControl w:val="0"/>
              <w:spacing w:after="0" w:line="288" w:lineRule="auto"/>
              <w:ind w:firstLine="0"/>
              <w:jc w:val="center"/>
              <w:rPr>
                <w:color w:val="000000"/>
                <w:sz w:val="26"/>
                <w:szCs w:val="26"/>
                <w:lang w:val="it-IT"/>
              </w:rPr>
            </w:pPr>
            <w:r w:rsidRPr="00CF0175">
              <w:rPr>
                <w:color w:val="000000"/>
                <w:sz w:val="26"/>
                <w:szCs w:val="26"/>
                <w:lang w:val="it-IT"/>
              </w:rPr>
              <w:t>m</w:t>
            </w:r>
            <w:r w:rsidRPr="00CF0175">
              <w:rPr>
                <w:color w:val="000000"/>
                <w:sz w:val="26"/>
                <w:szCs w:val="26"/>
                <w:vertAlign w:val="superscript"/>
                <w:lang w:val="it-IT"/>
              </w:rPr>
              <w:t>3</w:t>
            </w:r>
          </w:p>
        </w:tc>
        <w:tc>
          <w:tcPr>
            <w:tcW w:w="1847" w:type="dxa"/>
            <w:vAlign w:val="center"/>
          </w:tcPr>
          <w:p w14:paraId="31C704A0" w14:textId="2AC572CE" w:rsidR="008E7C01" w:rsidRPr="00CF0175" w:rsidRDefault="008E7C01" w:rsidP="00CF0175">
            <w:pPr>
              <w:widowControl w:val="0"/>
              <w:spacing w:after="0" w:line="288" w:lineRule="auto"/>
              <w:ind w:firstLine="0"/>
              <w:jc w:val="center"/>
              <w:rPr>
                <w:color w:val="000000"/>
                <w:sz w:val="26"/>
                <w:szCs w:val="26"/>
                <w:lang w:val="vi-VN"/>
              </w:rPr>
            </w:pPr>
            <w:r w:rsidRPr="00CF0175">
              <w:rPr>
                <w:color w:val="000000"/>
                <w:sz w:val="26"/>
                <w:szCs w:val="26"/>
                <w:lang w:val="vi-VN"/>
              </w:rPr>
              <w:t>52,75</w:t>
            </w:r>
          </w:p>
        </w:tc>
        <w:tc>
          <w:tcPr>
            <w:tcW w:w="1134" w:type="dxa"/>
            <w:vAlign w:val="center"/>
          </w:tcPr>
          <w:p w14:paraId="3B09354F" w14:textId="6C87F432" w:rsidR="008E7C01" w:rsidRPr="00CF0175" w:rsidRDefault="008E7C01" w:rsidP="00CF0175">
            <w:pPr>
              <w:widowControl w:val="0"/>
              <w:spacing w:after="0" w:line="288" w:lineRule="auto"/>
              <w:ind w:firstLine="0"/>
              <w:jc w:val="center"/>
              <w:rPr>
                <w:color w:val="000000"/>
                <w:sz w:val="26"/>
                <w:szCs w:val="26"/>
                <w:lang w:val="it-IT"/>
              </w:rPr>
            </w:pPr>
            <w:r w:rsidRPr="00CF0175">
              <w:rPr>
                <w:rFonts w:eastAsia="Times New Roman"/>
                <w:sz w:val="26"/>
                <w:szCs w:val="26"/>
                <w:lang w:eastAsia="zh-CN"/>
              </w:rPr>
              <w:t>1,47</w:t>
            </w:r>
          </w:p>
        </w:tc>
        <w:tc>
          <w:tcPr>
            <w:tcW w:w="992" w:type="dxa"/>
            <w:vAlign w:val="center"/>
          </w:tcPr>
          <w:p w14:paraId="6B4EF79B" w14:textId="36B023DE" w:rsidR="008E7C01" w:rsidRPr="00CF0175" w:rsidRDefault="008E7C01" w:rsidP="00CF0175">
            <w:pPr>
              <w:widowControl w:val="0"/>
              <w:spacing w:after="0" w:line="288" w:lineRule="auto"/>
              <w:ind w:firstLine="0"/>
              <w:jc w:val="center"/>
              <w:rPr>
                <w:color w:val="000000"/>
                <w:sz w:val="26"/>
                <w:szCs w:val="26"/>
                <w:lang w:val="it-IT"/>
              </w:rPr>
            </w:pPr>
            <w:r w:rsidRPr="00CF0175">
              <w:rPr>
                <w:rFonts w:eastAsia="Times New Roman"/>
                <w:sz w:val="26"/>
                <w:szCs w:val="26"/>
                <w:lang w:eastAsia="zh-CN"/>
              </w:rPr>
              <w:t>Tấn/m</w:t>
            </w:r>
            <w:r w:rsidRPr="00CF0175">
              <w:rPr>
                <w:rFonts w:eastAsia="Times New Roman"/>
                <w:sz w:val="26"/>
                <w:szCs w:val="26"/>
                <w:vertAlign w:val="superscript"/>
                <w:lang w:eastAsia="zh-CN"/>
              </w:rPr>
              <w:t>3</w:t>
            </w:r>
          </w:p>
        </w:tc>
        <w:tc>
          <w:tcPr>
            <w:tcW w:w="1125" w:type="dxa"/>
            <w:gridSpan w:val="2"/>
            <w:vAlign w:val="center"/>
          </w:tcPr>
          <w:p w14:paraId="4F7DE254" w14:textId="60AD5968" w:rsidR="008E7C01" w:rsidRPr="00CF0175" w:rsidRDefault="008E7C01" w:rsidP="00CF0175">
            <w:pPr>
              <w:widowControl w:val="0"/>
              <w:spacing w:after="0" w:line="288" w:lineRule="auto"/>
              <w:ind w:hanging="3"/>
              <w:jc w:val="center"/>
              <w:rPr>
                <w:color w:val="000000"/>
                <w:sz w:val="26"/>
                <w:szCs w:val="26"/>
                <w:lang w:val="it-IT"/>
              </w:rPr>
            </w:pPr>
            <w:r w:rsidRPr="00CF0175">
              <w:rPr>
                <w:color w:val="000000"/>
                <w:sz w:val="26"/>
                <w:szCs w:val="26"/>
              </w:rPr>
              <w:t>77,54</w:t>
            </w:r>
          </w:p>
        </w:tc>
      </w:tr>
      <w:tr w:rsidR="004B2770" w:rsidRPr="00CF0175" w14:paraId="48E08BD1" w14:textId="77777777" w:rsidTr="00395C67">
        <w:tc>
          <w:tcPr>
            <w:tcW w:w="704" w:type="dxa"/>
            <w:vAlign w:val="center"/>
          </w:tcPr>
          <w:p w14:paraId="43804705" w14:textId="7F16D630" w:rsidR="008E7C01" w:rsidRPr="00CF0175" w:rsidRDefault="008E7C01" w:rsidP="00CF0175">
            <w:pPr>
              <w:widowControl w:val="0"/>
              <w:spacing w:after="0" w:line="288" w:lineRule="auto"/>
              <w:ind w:firstLine="0"/>
              <w:jc w:val="center"/>
              <w:rPr>
                <w:color w:val="000000"/>
                <w:sz w:val="26"/>
                <w:szCs w:val="26"/>
                <w:lang w:val="vi-VN"/>
              </w:rPr>
            </w:pPr>
            <w:r w:rsidRPr="00CF0175">
              <w:rPr>
                <w:color w:val="000000"/>
                <w:sz w:val="26"/>
                <w:szCs w:val="26"/>
                <w:lang w:val="vi-VN"/>
              </w:rPr>
              <w:t>4</w:t>
            </w:r>
          </w:p>
        </w:tc>
        <w:tc>
          <w:tcPr>
            <w:tcW w:w="3256" w:type="dxa"/>
            <w:gridSpan w:val="2"/>
            <w:vAlign w:val="center"/>
          </w:tcPr>
          <w:p w14:paraId="2B315C7D" w14:textId="7A8B1047" w:rsidR="008E7C01" w:rsidRPr="00CF0175" w:rsidRDefault="008E7C01" w:rsidP="00CF0175">
            <w:pPr>
              <w:widowControl w:val="0"/>
              <w:spacing w:after="0" w:line="288" w:lineRule="auto"/>
              <w:ind w:firstLine="0"/>
              <w:jc w:val="left"/>
              <w:rPr>
                <w:color w:val="000000"/>
                <w:sz w:val="26"/>
                <w:szCs w:val="26"/>
                <w:lang w:val="vi-VN"/>
              </w:rPr>
            </w:pPr>
            <w:r w:rsidRPr="00CF0175">
              <w:rPr>
                <w:color w:val="000000"/>
                <w:sz w:val="26"/>
                <w:szCs w:val="26"/>
                <w:lang w:val="vi-VN"/>
              </w:rPr>
              <w:t>Đá dăm loại 1</w:t>
            </w:r>
          </w:p>
        </w:tc>
        <w:tc>
          <w:tcPr>
            <w:tcW w:w="709" w:type="dxa"/>
            <w:gridSpan w:val="2"/>
            <w:vAlign w:val="center"/>
          </w:tcPr>
          <w:p w14:paraId="1FB600CD" w14:textId="507B7432" w:rsidR="008E7C01" w:rsidRPr="00CF0175" w:rsidRDefault="008E7C01" w:rsidP="00CF0175">
            <w:pPr>
              <w:widowControl w:val="0"/>
              <w:spacing w:after="0" w:line="288" w:lineRule="auto"/>
              <w:ind w:firstLine="0"/>
              <w:jc w:val="center"/>
              <w:rPr>
                <w:color w:val="000000"/>
                <w:sz w:val="26"/>
                <w:szCs w:val="26"/>
                <w:lang w:val="it-IT"/>
              </w:rPr>
            </w:pPr>
            <w:r w:rsidRPr="00CF0175">
              <w:rPr>
                <w:color w:val="000000"/>
                <w:sz w:val="26"/>
                <w:szCs w:val="26"/>
                <w:lang w:val="it-IT"/>
              </w:rPr>
              <w:t>m</w:t>
            </w:r>
            <w:r w:rsidRPr="00CF0175">
              <w:rPr>
                <w:color w:val="000000"/>
                <w:sz w:val="26"/>
                <w:szCs w:val="26"/>
                <w:vertAlign w:val="superscript"/>
                <w:lang w:val="it-IT"/>
              </w:rPr>
              <w:t>3</w:t>
            </w:r>
          </w:p>
        </w:tc>
        <w:tc>
          <w:tcPr>
            <w:tcW w:w="1847" w:type="dxa"/>
            <w:vAlign w:val="center"/>
          </w:tcPr>
          <w:p w14:paraId="244986B3" w14:textId="307D4763" w:rsidR="008E7C01" w:rsidRPr="00CF0175" w:rsidRDefault="008E7C01" w:rsidP="00CF0175">
            <w:pPr>
              <w:widowControl w:val="0"/>
              <w:spacing w:after="0" w:line="288" w:lineRule="auto"/>
              <w:ind w:firstLine="0"/>
              <w:jc w:val="center"/>
              <w:rPr>
                <w:color w:val="000000"/>
                <w:sz w:val="26"/>
                <w:szCs w:val="26"/>
                <w:lang w:val="vi-VN"/>
              </w:rPr>
            </w:pPr>
            <w:r w:rsidRPr="00CF0175">
              <w:rPr>
                <w:color w:val="000000"/>
                <w:sz w:val="26"/>
                <w:szCs w:val="26"/>
                <w:lang w:val="vi-VN"/>
              </w:rPr>
              <w:t>31,08</w:t>
            </w:r>
          </w:p>
        </w:tc>
        <w:tc>
          <w:tcPr>
            <w:tcW w:w="1134" w:type="dxa"/>
            <w:vAlign w:val="center"/>
          </w:tcPr>
          <w:p w14:paraId="33C14CC8" w14:textId="1673AC61" w:rsidR="008E7C01" w:rsidRPr="00CF0175" w:rsidRDefault="008E7C01" w:rsidP="00CF0175">
            <w:pPr>
              <w:widowControl w:val="0"/>
              <w:spacing w:after="0" w:line="288" w:lineRule="auto"/>
              <w:ind w:firstLine="0"/>
              <w:jc w:val="center"/>
              <w:rPr>
                <w:color w:val="000000"/>
                <w:sz w:val="26"/>
                <w:szCs w:val="26"/>
                <w:lang w:val="it-IT"/>
              </w:rPr>
            </w:pPr>
            <w:r w:rsidRPr="00CF0175">
              <w:rPr>
                <w:rFonts w:eastAsia="Times New Roman"/>
                <w:sz w:val="26"/>
                <w:szCs w:val="26"/>
                <w:lang w:eastAsia="zh-CN"/>
              </w:rPr>
              <w:t>1,34</w:t>
            </w:r>
          </w:p>
        </w:tc>
        <w:tc>
          <w:tcPr>
            <w:tcW w:w="992" w:type="dxa"/>
            <w:vAlign w:val="center"/>
          </w:tcPr>
          <w:p w14:paraId="19AB60A3" w14:textId="6EA8B7E3" w:rsidR="008E7C01" w:rsidRPr="00CF0175" w:rsidRDefault="008E7C01" w:rsidP="00CF0175">
            <w:pPr>
              <w:widowControl w:val="0"/>
              <w:spacing w:after="0" w:line="288" w:lineRule="auto"/>
              <w:ind w:firstLine="0"/>
              <w:jc w:val="center"/>
              <w:rPr>
                <w:color w:val="000000"/>
                <w:sz w:val="26"/>
                <w:szCs w:val="26"/>
                <w:lang w:val="it-IT"/>
              </w:rPr>
            </w:pPr>
            <w:r w:rsidRPr="00CF0175">
              <w:rPr>
                <w:rFonts w:eastAsia="Times New Roman"/>
                <w:sz w:val="26"/>
                <w:szCs w:val="26"/>
                <w:lang w:eastAsia="zh-CN"/>
              </w:rPr>
              <w:t>Tấn/m</w:t>
            </w:r>
            <w:r w:rsidRPr="00CF0175">
              <w:rPr>
                <w:rFonts w:eastAsia="Times New Roman"/>
                <w:sz w:val="26"/>
                <w:szCs w:val="26"/>
                <w:vertAlign w:val="superscript"/>
                <w:lang w:eastAsia="zh-CN"/>
              </w:rPr>
              <w:t>3</w:t>
            </w:r>
          </w:p>
        </w:tc>
        <w:tc>
          <w:tcPr>
            <w:tcW w:w="1125" w:type="dxa"/>
            <w:gridSpan w:val="2"/>
            <w:vAlign w:val="center"/>
          </w:tcPr>
          <w:p w14:paraId="5EA707BB" w14:textId="754BE729" w:rsidR="008E7C01" w:rsidRPr="00CF0175" w:rsidRDefault="008E7C01" w:rsidP="00CF0175">
            <w:pPr>
              <w:widowControl w:val="0"/>
              <w:spacing w:after="0" w:line="288" w:lineRule="auto"/>
              <w:ind w:hanging="3"/>
              <w:jc w:val="center"/>
              <w:rPr>
                <w:color w:val="000000"/>
                <w:sz w:val="26"/>
                <w:szCs w:val="26"/>
                <w:lang w:val="it-IT"/>
              </w:rPr>
            </w:pPr>
            <w:r w:rsidRPr="00CF0175">
              <w:rPr>
                <w:color w:val="000000"/>
                <w:sz w:val="26"/>
                <w:szCs w:val="26"/>
              </w:rPr>
              <w:t>41,65</w:t>
            </w:r>
          </w:p>
        </w:tc>
      </w:tr>
      <w:tr w:rsidR="004B2770" w:rsidRPr="00CF0175" w14:paraId="2872CBF0" w14:textId="77777777" w:rsidTr="00395C67">
        <w:tc>
          <w:tcPr>
            <w:tcW w:w="704" w:type="dxa"/>
            <w:vAlign w:val="center"/>
          </w:tcPr>
          <w:p w14:paraId="0218A022" w14:textId="2F5C273A" w:rsidR="008E7C01" w:rsidRPr="00CF0175" w:rsidRDefault="008E7C01" w:rsidP="00CF0175">
            <w:pPr>
              <w:widowControl w:val="0"/>
              <w:spacing w:after="0" w:line="288" w:lineRule="auto"/>
              <w:ind w:firstLine="0"/>
              <w:jc w:val="center"/>
              <w:rPr>
                <w:color w:val="000000"/>
                <w:sz w:val="26"/>
                <w:szCs w:val="26"/>
                <w:lang w:val="vi-VN"/>
              </w:rPr>
            </w:pPr>
            <w:r w:rsidRPr="00CF0175">
              <w:rPr>
                <w:color w:val="000000"/>
                <w:sz w:val="26"/>
                <w:szCs w:val="26"/>
                <w:lang w:val="vi-VN"/>
              </w:rPr>
              <w:t>5</w:t>
            </w:r>
          </w:p>
        </w:tc>
        <w:tc>
          <w:tcPr>
            <w:tcW w:w="3256" w:type="dxa"/>
            <w:gridSpan w:val="2"/>
            <w:vAlign w:val="center"/>
          </w:tcPr>
          <w:p w14:paraId="05C3E370" w14:textId="3FA6AB1E" w:rsidR="008E7C01" w:rsidRPr="00CF0175" w:rsidRDefault="008E7C01" w:rsidP="00CF0175">
            <w:pPr>
              <w:widowControl w:val="0"/>
              <w:spacing w:after="0" w:line="288" w:lineRule="auto"/>
              <w:ind w:firstLine="0"/>
              <w:jc w:val="left"/>
              <w:rPr>
                <w:color w:val="000000"/>
                <w:sz w:val="26"/>
                <w:szCs w:val="26"/>
                <w:lang w:val="it-IT"/>
              </w:rPr>
            </w:pPr>
            <w:r w:rsidRPr="00CF0175">
              <w:rPr>
                <w:color w:val="000000"/>
                <w:sz w:val="26"/>
                <w:szCs w:val="26"/>
                <w:lang w:val="it-IT"/>
              </w:rPr>
              <w:t>Đá hộc</w:t>
            </w:r>
          </w:p>
        </w:tc>
        <w:tc>
          <w:tcPr>
            <w:tcW w:w="709" w:type="dxa"/>
            <w:gridSpan w:val="2"/>
            <w:vAlign w:val="center"/>
          </w:tcPr>
          <w:p w14:paraId="46F9042D" w14:textId="2B2571D0" w:rsidR="008E7C01" w:rsidRPr="00CF0175" w:rsidRDefault="008E7C01" w:rsidP="00CF0175">
            <w:pPr>
              <w:widowControl w:val="0"/>
              <w:spacing w:after="0" w:line="288" w:lineRule="auto"/>
              <w:ind w:firstLine="0"/>
              <w:jc w:val="center"/>
              <w:rPr>
                <w:color w:val="000000"/>
                <w:sz w:val="26"/>
                <w:szCs w:val="26"/>
                <w:lang w:val="it-IT"/>
              </w:rPr>
            </w:pPr>
            <w:r w:rsidRPr="00CF0175">
              <w:rPr>
                <w:color w:val="000000"/>
                <w:sz w:val="26"/>
                <w:szCs w:val="26"/>
                <w:lang w:val="it-IT"/>
              </w:rPr>
              <w:t>m</w:t>
            </w:r>
            <w:r w:rsidRPr="00CF0175">
              <w:rPr>
                <w:color w:val="000000"/>
                <w:sz w:val="26"/>
                <w:szCs w:val="26"/>
                <w:vertAlign w:val="superscript"/>
                <w:lang w:val="it-IT"/>
              </w:rPr>
              <w:t>3</w:t>
            </w:r>
          </w:p>
        </w:tc>
        <w:tc>
          <w:tcPr>
            <w:tcW w:w="1847" w:type="dxa"/>
            <w:vAlign w:val="center"/>
          </w:tcPr>
          <w:p w14:paraId="5A21FD91" w14:textId="7469E14F" w:rsidR="008E7C01" w:rsidRPr="00CF0175" w:rsidRDefault="008E7C01" w:rsidP="00CF0175">
            <w:pPr>
              <w:widowControl w:val="0"/>
              <w:spacing w:after="0" w:line="288" w:lineRule="auto"/>
              <w:ind w:firstLine="0"/>
              <w:jc w:val="center"/>
              <w:rPr>
                <w:color w:val="000000"/>
                <w:sz w:val="26"/>
                <w:szCs w:val="26"/>
                <w:lang w:val="vi-VN"/>
              </w:rPr>
            </w:pPr>
            <w:r w:rsidRPr="00CF0175">
              <w:rPr>
                <w:color w:val="000000"/>
                <w:sz w:val="26"/>
                <w:szCs w:val="26"/>
                <w:lang w:val="vi-VN"/>
              </w:rPr>
              <w:t>603,24</w:t>
            </w:r>
          </w:p>
        </w:tc>
        <w:tc>
          <w:tcPr>
            <w:tcW w:w="1134" w:type="dxa"/>
            <w:vAlign w:val="center"/>
          </w:tcPr>
          <w:p w14:paraId="65097C50" w14:textId="0523337C" w:rsidR="008E7C01" w:rsidRPr="00CF0175" w:rsidRDefault="008E7C01" w:rsidP="00CF0175">
            <w:pPr>
              <w:widowControl w:val="0"/>
              <w:spacing w:after="0" w:line="288" w:lineRule="auto"/>
              <w:ind w:firstLine="0"/>
              <w:jc w:val="center"/>
              <w:rPr>
                <w:color w:val="000000"/>
                <w:sz w:val="26"/>
                <w:szCs w:val="26"/>
                <w:lang w:val="it-IT"/>
              </w:rPr>
            </w:pPr>
            <w:r w:rsidRPr="00CF0175">
              <w:rPr>
                <w:rFonts w:eastAsia="Times New Roman"/>
                <w:sz w:val="26"/>
                <w:szCs w:val="26"/>
                <w:lang w:eastAsia="zh-CN"/>
              </w:rPr>
              <w:t>1,5</w:t>
            </w:r>
          </w:p>
        </w:tc>
        <w:tc>
          <w:tcPr>
            <w:tcW w:w="992" w:type="dxa"/>
            <w:vAlign w:val="center"/>
          </w:tcPr>
          <w:p w14:paraId="37F304B2" w14:textId="327ABEE4" w:rsidR="008E7C01" w:rsidRPr="00CF0175" w:rsidRDefault="008E7C01" w:rsidP="00CF0175">
            <w:pPr>
              <w:widowControl w:val="0"/>
              <w:spacing w:after="0" w:line="288" w:lineRule="auto"/>
              <w:ind w:firstLine="0"/>
              <w:jc w:val="center"/>
              <w:rPr>
                <w:color w:val="000000"/>
                <w:sz w:val="26"/>
                <w:szCs w:val="26"/>
                <w:lang w:val="it-IT"/>
              </w:rPr>
            </w:pPr>
            <w:r w:rsidRPr="00CF0175">
              <w:rPr>
                <w:rFonts w:eastAsia="Times New Roman"/>
                <w:sz w:val="26"/>
                <w:szCs w:val="26"/>
                <w:lang w:eastAsia="zh-CN"/>
              </w:rPr>
              <w:t>Tấn/m</w:t>
            </w:r>
            <w:r w:rsidRPr="00CF0175">
              <w:rPr>
                <w:rFonts w:eastAsia="Times New Roman"/>
                <w:sz w:val="26"/>
                <w:szCs w:val="26"/>
                <w:vertAlign w:val="superscript"/>
                <w:lang w:eastAsia="zh-CN"/>
              </w:rPr>
              <w:t>3</w:t>
            </w:r>
          </w:p>
        </w:tc>
        <w:tc>
          <w:tcPr>
            <w:tcW w:w="1125" w:type="dxa"/>
            <w:gridSpan w:val="2"/>
            <w:vAlign w:val="center"/>
          </w:tcPr>
          <w:p w14:paraId="0107EF45" w14:textId="7BEFFDD0" w:rsidR="008E7C01" w:rsidRPr="00CF0175" w:rsidRDefault="008E7C01" w:rsidP="00CF0175">
            <w:pPr>
              <w:widowControl w:val="0"/>
              <w:spacing w:after="0" w:line="288" w:lineRule="auto"/>
              <w:ind w:hanging="3"/>
              <w:jc w:val="center"/>
              <w:rPr>
                <w:color w:val="000000"/>
                <w:sz w:val="26"/>
                <w:szCs w:val="26"/>
                <w:lang w:val="it-IT"/>
              </w:rPr>
            </w:pPr>
            <w:r w:rsidRPr="00CF0175">
              <w:rPr>
                <w:color w:val="000000"/>
                <w:sz w:val="26"/>
                <w:szCs w:val="26"/>
              </w:rPr>
              <w:t>904,86</w:t>
            </w:r>
          </w:p>
        </w:tc>
      </w:tr>
      <w:tr w:rsidR="004B2770" w:rsidRPr="00CF0175" w14:paraId="4BE24D60" w14:textId="77777777" w:rsidTr="00395C67">
        <w:tc>
          <w:tcPr>
            <w:tcW w:w="704" w:type="dxa"/>
            <w:vAlign w:val="center"/>
          </w:tcPr>
          <w:p w14:paraId="3917C248" w14:textId="6311EC5E" w:rsidR="008E7C01" w:rsidRPr="00CF0175" w:rsidRDefault="008E7C01" w:rsidP="00CF0175">
            <w:pPr>
              <w:widowControl w:val="0"/>
              <w:spacing w:after="0" w:line="288" w:lineRule="auto"/>
              <w:ind w:firstLine="0"/>
              <w:jc w:val="center"/>
              <w:rPr>
                <w:color w:val="000000"/>
                <w:sz w:val="26"/>
                <w:szCs w:val="26"/>
                <w:lang w:val="vi-VN"/>
              </w:rPr>
            </w:pPr>
            <w:r w:rsidRPr="00CF0175">
              <w:rPr>
                <w:color w:val="000000"/>
                <w:sz w:val="26"/>
                <w:szCs w:val="26"/>
                <w:lang w:val="vi-VN"/>
              </w:rPr>
              <w:t>6</w:t>
            </w:r>
          </w:p>
        </w:tc>
        <w:tc>
          <w:tcPr>
            <w:tcW w:w="3256" w:type="dxa"/>
            <w:gridSpan w:val="2"/>
            <w:vAlign w:val="center"/>
          </w:tcPr>
          <w:p w14:paraId="6F786942" w14:textId="20B23DD8" w:rsidR="008E7C01" w:rsidRPr="00CF0175" w:rsidRDefault="008E7C01" w:rsidP="00CF0175">
            <w:pPr>
              <w:widowControl w:val="0"/>
              <w:spacing w:after="0" w:line="288" w:lineRule="auto"/>
              <w:ind w:firstLine="0"/>
              <w:jc w:val="left"/>
              <w:rPr>
                <w:color w:val="000000"/>
                <w:sz w:val="26"/>
                <w:szCs w:val="26"/>
                <w:lang w:val="it-IT"/>
              </w:rPr>
            </w:pPr>
            <w:r w:rsidRPr="00CF0175">
              <w:rPr>
                <w:color w:val="000000"/>
                <w:sz w:val="26"/>
                <w:szCs w:val="26"/>
                <w:lang w:val="it-IT"/>
              </w:rPr>
              <w:t>Bê tông xi măng M200</w:t>
            </w:r>
          </w:p>
        </w:tc>
        <w:tc>
          <w:tcPr>
            <w:tcW w:w="709" w:type="dxa"/>
            <w:gridSpan w:val="2"/>
            <w:vAlign w:val="center"/>
          </w:tcPr>
          <w:p w14:paraId="796AFB64" w14:textId="0B27C22A" w:rsidR="008E7C01" w:rsidRPr="00CF0175" w:rsidRDefault="008E7C01" w:rsidP="00CF0175">
            <w:pPr>
              <w:widowControl w:val="0"/>
              <w:spacing w:after="0" w:line="288" w:lineRule="auto"/>
              <w:ind w:firstLine="0"/>
              <w:jc w:val="center"/>
              <w:rPr>
                <w:color w:val="000000"/>
                <w:sz w:val="26"/>
                <w:szCs w:val="26"/>
                <w:lang w:val="it-IT"/>
              </w:rPr>
            </w:pPr>
            <w:r w:rsidRPr="00CF0175">
              <w:rPr>
                <w:color w:val="000000"/>
                <w:sz w:val="26"/>
                <w:szCs w:val="26"/>
                <w:lang w:val="it-IT"/>
              </w:rPr>
              <w:t>m</w:t>
            </w:r>
            <w:r w:rsidRPr="00CF0175">
              <w:rPr>
                <w:color w:val="000000"/>
                <w:sz w:val="26"/>
                <w:szCs w:val="26"/>
                <w:vertAlign w:val="superscript"/>
                <w:lang w:val="it-IT"/>
              </w:rPr>
              <w:t>3</w:t>
            </w:r>
          </w:p>
        </w:tc>
        <w:tc>
          <w:tcPr>
            <w:tcW w:w="1847" w:type="dxa"/>
            <w:vAlign w:val="center"/>
          </w:tcPr>
          <w:p w14:paraId="183B1342" w14:textId="75C9BDDD" w:rsidR="008E7C01" w:rsidRPr="00CF0175" w:rsidRDefault="008E7C01" w:rsidP="00CF0175">
            <w:pPr>
              <w:widowControl w:val="0"/>
              <w:spacing w:after="0" w:line="288" w:lineRule="auto"/>
              <w:ind w:firstLine="0"/>
              <w:jc w:val="center"/>
              <w:rPr>
                <w:color w:val="000000"/>
                <w:sz w:val="26"/>
                <w:szCs w:val="26"/>
                <w:lang w:val="vi-VN"/>
              </w:rPr>
            </w:pPr>
            <w:r w:rsidRPr="00CF0175">
              <w:rPr>
                <w:color w:val="000000"/>
                <w:sz w:val="26"/>
                <w:szCs w:val="26"/>
                <w:lang w:val="vi-VN"/>
              </w:rPr>
              <w:t>620,52</w:t>
            </w:r>
          </w:p>
        </w:tc>
        <w:tc>
          <w:tcPr>
            <w:tcW w:w="1134" w:type="dxa"/>
            <w:vAlign w:val="center"/>
          </w:tcPr>
          <w:p w14:paraId="2D5E7C0E" w14:textId="5F02C438" w:rsidR="008E7C01" w:rsidRPr="00CF0175" w:rsidRDefault="008E7C01" w:rsidP="00CF0175">
            <w:pPr>
              <w:widowControl w:val="0"/>
              <w:spacing w:after="0" w:line="288" w:lineRule="auto"/>
              <w:ind w:firstLine="0"/>
              <w:jc w:val="center"/>
              <w:rPr>
                <w:color w:val="000000"/>
                <w:sz w:val="26"/>
                <w:szCs w:val="26"/>
                <w:lang w:val="vi-VN"/>
              </w:rPr>
            </w:pPr>
            <w:r w:rsidRPr="00CF0175">
              <w:rPr>
                <w:color w:val="000000"/>
                <w:sz w:val="26"/>
                <w:szCs w:val="26"/>
                <w:lang w:val="vi-VN"/>
              </w:rPr>
              <w:t>2,5</w:t>
            </w:r>
          </w:p>
        </w:tc>
        <w:tc>
          <w:tcPr>
            <w:tcW w:w="992" w:type="dxa"/>
            <w:vAlign w:val="center"/>
          </w:tcPr>
          <w:p w14:paraId="1CC9FDF4" w14:textId="371C7913" w:rsidR="008E7C01" w:rsidRPr="00CF0175" w:rsidRDefault="008E7C01" w:rsidP="00CF0175">
            <w:pPr>
              <w:widowControl w:val="0"/>
              <w:spacing w:after="0" w:line="288" w:lineRule="auto"/>
              <w:ind w:firstLine="0"/>
              <w:jc w:val="center"/>
              <w:rPr>
                <w:color w:val="000000"/>
                <w:sz w:val="26"/>
                <w:szCs w:val="26"/>
                <w:lang w:val="it-IT"/>
              </w:rPr>
            </w:pPr>
            <w:r w:rsidRPr="00CF0175">
              <w:rPr>
                <w:color w:val="000000"/>
                <w:sz w:val="26"/>
                <w:szCs w:val="26"/>
                <w:lang w:val="vi-VN"/>
              </w:rPr>
              <w:t>tấn/m</w:t>
            </w:r>
            <w:r w:rsidRPr="00CF0175">
              <w:rPr>
                <w:color w:val="000000"/>
                <w:sz w:val="26"/>
                <w:szCs w:val="26"/>
                <w:vertAlign w:val="superscript"/>
                <w:lang w:val="vi-VN"/>
              </w:rPr>
              <w:t>3</w:t>
            </w:r>
          </w:p>
        </w:tc>
        <w:tc>
          <w:tcPr>
            <w:tcW w:w="1125" w:type="dxa"/>
            <w:gridSpan w:val="2"/>
            <w:vAlign w:val="center"/>
          </w:tcPr>
          <w:p w14:paraId="0C203D74" w14:textId="40E90062" w:rsidR="008E7C01" w:rsidRPr="00CF0175" w:rsidRDefault="008E7C01" w:rsidP="00CF0175">
            <w:pPr>
              <w:widowControl w:val="0"/>
              <w:spacing w:after="0" w:line="288" w:lineRule="auto"/>
              <w:ind w:firstLine="0"/>
              <w:jc w:val="center"/>
              <w:rPr>
                <w:color w:val="000000"/>
                <w:sz w:val="26"/>
                <w:szCs w:val="26"/>
                <w:lang w:val="it-IT"/>
              </w:rPr>
            </w:pPr>
            <w:r w:rsidRPr="00CF0175">
              <w:rPr>
                <w:color w:val="000000"/>
                <w:sz w:val="26"/>
                <w:szCs w:val="26"/>
              </w:rPr>
              <w:t>1551,30</w:t>
            </w:r>
          </w:p>
        </w:tc>
      </w:tr>
      <w:tr w:rsidR="004B2770" w:rsidRPr="00CF0175" w14:paraId="2137DCCF" w14:textId="77777777" w:rsidTr="00395C67">
        <w:tc>
          <w:tcPr>
            <w:tcW w:w="704" w:type="dxa"/>
            <w:vAlign w:val="center"/>
          </w:tcPr>
          <w:p w14:paraId="24888A85" w14:textId="5325DAA5" w:rsidR="008E7C01" w:rsidRPr="00CF0175" w:rsidRDefault="008E7C01" w:rsidP="00CF0175">
            <w:pPr>
              <w:widowControl w:val="0"/>
              <w:spacing w:after="0" w:line="288" w:lineRule="auto"/>
              <w:ind w:firstLine="0"/>
              <w:jc w:val="center"/>
              <w:rPr>
                <w:color w:val="000000"/>
                <w:sz w:val="26"/>
                <w:szCs w:val="26"/>
                <w:lang w:val="vi-VN"/>
              </w:rPr>
            </w:pPr>
            <w:r w:rsidRPr="00CF0175">
              <w:rPr>
                <w:color w:val="000000"/>
                <w:sz w:val="26"/>
                <w:szCs w:val="26"/>
                <w:lang w:val="vi-VN"/>
              </w:rPr>
              <w:t>7</w:t>
            </w:r>
          </w:p>
        </w:tc>
        <w:tc>
          <w:tcPr>
            <w:tcW w:w="3256" w:type="dxa"/>
            <w:gridSpan w:val="2"/>
            <w:vAlign w:val="center"/>
          </w:tcPr>
          <w:p w14:paraId="2536CA50" w14:textId="24B8BE8A" w:rsidR="008E7C01" w:rsidRPr="00CF0175" w:rsidRDefault="008E7C01" w:rsidP="00CF0175">
            <w:pPr>
              <w:widowControl w:val="0"/>
              <w:spacing w:after="0" w:line="288" w:lineRule="auto"/>
              <w:ind w:firstLine="0"/>
              <w:jc w:val="left"/>
              <w:rPr>
                <w:color w:val="000000"/>
                <w:sz w:val="26"/>
                <w:szCs w:val="26"/>
                <w:lang w:val="it-IT"/>
              </w:rPr>
            </w:pPr>
            <w:r w:rsidRPr="00CF0175">
              <w:rPr>
                <w:color w:val="000000"/>
                <w:sz w:val="26"/>
                <w:szCs w:val="26"/>
                <w:lang w:val="it-IT"/>
              </w:rPr>
              <w:t>Bê tông bản mượt M250</w:t>
            </w:r>
          </w:p>
        </w:tc>
        <w:tc>
          <w:tcPr>
            <w:tcW w:w="709" w:type="dxa"/>
            <w:gridSpan w:val="2"/>
            <w:vAlign w:val="center"/>
          </w:tcPr>
          <w:p w14:paraId="41FC292B" w14:textId="5D1E8CCE" w:rsidR="008E7C01" w:rsidRPr="00CF0175" w:rsidRDefault="008E7C01" w:rsidP="00CF0175">
            <w:pPr>
              <w:widowControl w:val="0"/>
              <w:spacing w:after="0" w:line="288" w:lineRule="auto"/>
              <w:ind w:firstLine="0"/>
              <w:jc w:val="center"/>
              <w:rPr>
                <w:color w:val="000000"/>
                <w:sz w:val="26"/>
                <w:szCs w:val="26"/>
                <w:lang w:val="it-IT"/>
              </w:rPr>
            </w:pPr>
            <w:r w:rsidRPr="00CF0175">
              <w:rPr>
                <w:color w:val="000000"/>
                <w:sz w:val="26"/>
                <w:szCs w:val="26"/>
                <w:lang w:val="it-IT"/>
              </w:rPr>
              <w:t>m</w:t>
            </w:r>
            <w:r w:rsidRPr="00CF0175">
              <w:rPr>
                <w:color w:val="000000"/>
                <w:sz w:val="26"/>
                <w:szCs w:val="26"/>
                <w:vertAlign w:val="superscript"/>
                <w:lang w:val="it-IT"/>
              </w:rPr>
              <w:t>3</w:t>
            </w:r>
          </w:p>
        </w:tc>
        <w:tc>
          <w:tcPr>
            <w:tcW w:w="1847" w:type="dxa"/>
            <w:vAlign w:val="center"/>
          </w:tcPr>
          <w:p w14:paraId="01C422C1" w14:textId="5CB50B0D" w:rsidR="008E7C01" w:rsidRPr="00CF0175" w:rsidRDefault="008E7C01" w:rsidP="00CF0175">
            <w:pPr>
              <w:widowControl w:val="0"/>
              <w:spacing w:after="0" w:line="288" w:lineRule="auto"/>
              <w:ind w:firstLine="0"/>
              <w:jc w:val="center"/>
              <w:rPr>
                <w:color w:val="000000"/>
                <w:sz w:val="26"/>
                <w:szCs w:val="26"/>
                <w:lang w:val="vi-VN"/>
              </w:rPr>
            </w:pPr>
            <w:r w:rsidRPr="00CF0175">
              <w:rPr>
                <w:color w:val="000000"/>
                <w:sz w:val="26"/>
                <w:szCs w:val="26"/>
                <w:lang w:val="vi-VN"/>
              </w:rPr>
              <w:t>0,62</w:t>
            </w:r>
          </w:p>
        </w:tc>
        <w:tc>
          <w:tcPr>
            <w:tcW w:w="1134" w:type="dxa"/>
            <w:vAlign w:val="center"/>
          </w:tcPr>
          <w:p w14:paraId="5C75E834" w14:textId="3CAFB948" w:rsidR="008E7C01" w:rsidRPr="00CF0175" w:rsidRDefault="008E7C01" w:rsidP="00CF0175">
            <w:pPr>
              <w:widowControl w:val="0"/>
              <w:spacing w:after="0" w:line="288" w:lineRule="auto"/>
              <w:ind w:firstLine="0"/>
              <w:jc w:val="center"/>
              <w:rPr>
                <w:color w:val="000000"/>
                <w:sz w:val="26"/>
                <w:szCs w:val="26"/>
                <w:lang w:val="vi-VN"/>
              </w:rPr>
            </w:pPr>
            <w:r w:rsidRPr="00CF0175">
              <w:rPr>
                <w:color w:val="000000"/>
                <w:sz w:val="26"/>
                <w:szCs w:val="26"/>
                <w:lang w:val="vi-VN"/>
              </w:rPr>
              <w:t>2,2</w:t>
            </w:r>
          </w:p>
        </w:tc>
        <w:tc>
          <w:tcPr>
            <w:tcW w:w="992" w:type="dxa"/>
            <w:vAlign w:val="center"/>
          </w:tcPr>
          <w:p w14:paraId="325A0589" w14:textId="44C2CE9A" w:rsidR="008E7C01" w:rsidRPr="00CF0175" w:rsidRDefault="008E7C01" w:rsidP="00CF0175">
            <w:pPr>
              <w:widowControl w:val="0"/>
              <w:spacing w:after="0" w:line="288" w:lineRule="auto"/>
              <w:ind w:firstLine="0"/>
              <w:jc w:val="center"/>
              <w:rPr>
                <w:color w:val="000000"/>
                <w:sz w:val="26"/>
                <w:szCs w:val="26"/>
                <w:lang w:val="it-IT"/>
              </w:rPr>
            </w:pPr>
            <w:r w:rsidRPr="00CF0175">
              <w:rPr>
                <w:color w:val="000000"/>
                <w:sz w:val="26"/>
                <w:szCs w:val="26"/>
                <w:lang w:val="vi-VN"/>
              </w:rPr>
              <w:t>tấn/m</w:t>
            </w:r>
            <w:r w:rsidRPr="00CF0175">
              <w:rPr>
                <w:color w:val="000000"/>
                <w:sz w:val="26"/>
                <w:szCs w:val="26"/>
                <w:vertAlign w:val="superscript"/>
                <w:lang w:val="vi-VN"/>
              </w:rPr>
              <w:t>3</w:t>
            </w:r>
          </w:p>
        </w:tc>
        <w:tc>
          <w:tcPr>
            <w:tcW w:w="1125" w:type="dxa"/>
            <w:gridSpan w:val="2"/>
            <w:vAlign w:val="center"/>
          </w:tcPr>
          <w:p w14:paraId="42931FCD" w14:textId="45C09820" w:rsidR="008E7C01" w:rsidRPr="00CF0175" w:rsidRDefault="008E7C01" w:rsidP="00CF0175">
            <w:pPr>
              <w:widowControl w:val="0"/>
              <w:spacing w:after="0" w:line="288" w:lineRule="auto"/>
              <w:ind w:firstLine="0"/>
              <w:jc w:val="center"/>
              <w:rPr>
                <w:color w:val="000000"/>
                <w:sz w:val="26"/>
                <w:szCs w:val="26"/>
                <w:lang w:val="it-IT"/>
              </w:rPr>
            </w:pPr>
            <w:r w:rsidRPr="00CF0175">
              <w:rPr>
                <w:color w:val="000000"/>
                <w:sz w:val="26"/>
                <w:szCs w:val="26"/>
              </w:rPr>
              <w:t>1,36</w:t>
            </w:r>
          </w:p>
        </w:tc>
      </w:tr>
      <w:tr w:rsidR="004B2770" w:rsidRPr="00CF0175" w14:paraId="44E809AB" w14:textId="77777777" w:rsidTr="00395C67">
        <w:tc>
          <w:tcPr>
            <w:tcW w:w="704" w:type="dxa"/>
            <w:vAlign w:val="center"/>
          </w:tcPr>
          <w:p w14:paraId="596D2B01" w14:textId="7CB1B6B1" w:rsidR="008E7C01" w:rsidRPr="00CF0175" w:rsidRDefault="004B2770" w:rsidP="00CF0175">
            <w:pPr>
              <w:widowControl w:val="0"/>
              <w:spacing w:after="0" w:line="288" w:lineRule="auto"/>
              <w:ind w:firstLine="0"/>
              <w:jc w:val="center"/>
              <w:rPr>
                <w:color w:val="000000"/>
                <w:sz w:val="26"/>
                <w:szCs w:val="26"/>
                <w:lang w:val="vi-VN"/>
              </w:rPr>
            </w:pPr>
            <w:r w:rsidRPr="00CF0175">
              <w:rPr>
                <w:color w:val="000000"/>
                <w:sz w:val="26"/>
                <w:szCs w:val="26"/>
                <w:lang w:val="vi-VN"/>
              </w:rPr>
              <w:t>8</w:t>
            </w:r>
          </w:p>
        </w:tc>
        <w:tc>
          <w:tcPr>
            <w:tcW w:w="3256" w:type="dxa"/>
            <w:gridSpan w:val="2"/>
            <w:vAlign w:val="center"/>
          </w:tcPr>
          <w:p w14:paraId="4C179A08" w14:textId="42793CDC" w:rsidR="008E7C01" w:rsidRPr="00CF0175" w:rsidRDefault="008E7C01" w:rsidP="00CF0175">
            <w:pPr>
              <w:widowControl w:val="0"/>
              <w:spacing w:after="0" w:line="288" w:lineRule="auto"/>
              <w:ind w:firstLine="0"/>
              <w:jc w:val="left"/>
              <w:rPr>
                <w:color w:val="000000"/>
                <w:sz w:val="26"/>
                <w:szCs w:val="26"/>
                <w:lang w:val="it-IT"/>
              </w:rPr>
            </w:pPr>
            <w:r w:rsidRPr="00CF0175">
              <w:rPr>
                <w:color w:val="000000"/>
                <w:sz w:val="26"/>
                <w:szCs w:val="26"/>
                <w:lang w:val="it-IT"/>
              </w:rPr>
              <w:t>Bê tông M300</w:t>
            </w:r>
          </w:p>
        </w:tc>
        <w:tc>
          <w:tcPr>
            <w:tcW w:w="709" w:type="dxa"/>
            <w:gridSpan w:val="2"/>
            <w:vAlign w:val="center"/>
          </w:tcPr>
          <w:p w14:paraId="407D087C" w14:textId="3355B983" w:rsidR="008E7C01" w:rsidRPr="00CF0175" w:rsidRDefault="008E7C01" w:rsidP="00CF0175">
            <w:pPr>
              <w:widowControl w:val="0"/>
              <w:spacing w:after="0" w:line="288" w:lineRule="auto"/>
              <w:ind w:firstLine="0"/>
              <w:jc w:val="center"/>
              <w:rPr>
                <w:color w:val="000000"/>
                <w:sz w:val="26"/>
                <w:szCs w:val="26"/>
                <w:lang w:val="it-IT"/>
              </w:rPr>
            </w:pPr>
            <w:r w:rsidRPr="00CF0175">
              <w:rPr>
                <w:color w:val="000000"/>
                <w:sz w:val="26"/>
                <w:szCs w:val="26"/>
                <w:lang w:val="it-IT"/>
              </w:rPr>
              <w:t>m</w:t>
            </w:r>
            <w:r w:rsidRPr="00CF0175">
              <w:rPr>
                <w:color w:val="000000"/>
                <w:sz w:val="26"/>
                <w:szCs w:val="26"/>
                <w:vertAlign w:val="superscript"/>
                <w:lang w:val="it-IT"/>
              </w:rPr>
              <w:t>3</w:t>
            </w:r>
          </w:p>
        </w:tc>
        <w:tc>
          <w:tcPr>
            <w:tcW w:w="1847" w:type="dxa"/>
            <w:vAlign w:val="center"/>
          </w:tcPr>
          <w:p w14:paraId="17BB6640" w14:textId="25CD5CDC" w:rsidR="008E7C01" w:rsidRPr="00CF0175" w:rsidRDefault="008E7C01" w:rsidP="00CF0175">
            <w:pPr>
              <w:widowControl w:val="0"/>
              <w:spacing w:after="0" w:line="288" w:lineRule="auto"/>
              <w:ind w:firstLine="0"/>
              <w:jc w:val="center"/>
              <w:rPr>
                <w:color w:val="000000"/>
                <w:sz w:val="26"/>
                <w:szCs w:val="26"/>
                <w:lang w:val="vi-VN"/>
              </w:rPr>
            </w:pPr>
            <w:r w:rsidRPr="00CF0175">
              <w:rPr>
                <w:color w:val="000000"/>
                <w:sz w:val="26"/>
                <w:szCs w:val="26"/>
                <w:lang w:val="vi-VN"/>
              </w:rPr>
              <w:t>405,79</w:t>
            </w:r>
          </w:p>
        </w:tc>
        <w:tc>
          <w:tcPr>
            <w:tcW w:w="1134" w:type="dxa"/>
            <w:vAlign w:val="center"/>
          </w:tcPr>
          <w:p w14:paraId="0B4E59A1" w14:textId="082E8B70" w:rsidR="008E7C01" w:rsidRPr="00CF0175" w:rsidRDefault="008E7C01" w:rsidP="00CF0175">
            <w:pPr>
              <w:widowControl w:val="0"/>
              <w:spacing w:after="0" w:line="288" w:lineRule="auto"/>
              <w:ind w:firstLine="0"/>
              <w:jc w:val="center"/>
              <w:rPr>
                <w:color w:val="000000"/>
                <w:sz w:val="26"/>
                <w:szCs w:val="26"/>
                <w:lang w:val="it-IT"/>
              </w:rPr>
            </w:pPr>
            <w:r w:rsidRPr="00CF0175">
              <w:rPr>
                <w:color w:val="000000"/>
                <w:sz w:val="26"/>
                <w:szCs w:val="26"/>
                <w:lang w:val="vi-VN"/>
              </w:rPr>
              <w:t>2,5</w:t>
            </w:r>
          </w:p>
        </w:tc>
        <w:tc>
          <w:tcPr>
            <w:tcW w:w="992" w:type="dxa"/>
            <w:vAlign w:val="center"/>
          </w:tcPr>
          <w:p w14:paraId="57D127B0" w14:textId="14EBE3CF" w:rsidR="008E7C01" w:rsidRPr="00CF0175" w:rsidRDefault="008E7C01" w:rsidP="00CF0175">
            <w:pPr>
              <w:widowControl w:val="0"/>
              <w:spacing w:after="0" w:line="288" w:lineRule="auto"/>
              <w:ind w:firstLine="0"/>
              <w:jc w:val="center"/>
              <w:rPr>
                <w:color w:val="000000"/>
                <w:sz w:val="26"/>
                <w:szCs w:val="26"/>
                <w:lang w:val="it-IT"/>
              </w:rPr>
            </w:pPr>
            <w:r w:rsidRPr="00CF0175">
              <w:rPr>
                <w:color w:val="000000"/>
                <w:sz w:val="26"/>
                <w:szCs w:val="26"/>
                <w:lang w:val="vi-VN"/>
              </w:rPr>
              <w:t>tấn/m</w:t>
            </w:r>
            <w:r w:rsidRPr="00CF0175">
              <w:rPr>
                <w:color w:val="000000"/>
                <w:sz w:val="26"/>
                <w:szCs w:val="26"/>
                <w:vertAlign w:val="superscript"/>
                <w:lang w:val="vi-VN"/>
              </w:rPr>
              <w:t>3</w:t>
            </w:r>
          </w:p>
        </w:tc>
        <w:tc>
          <w:tcPr>
            <w:tcW w:w="1125" w:type="dxa"/>
            <w:gridSpan w:val="2"/>
            <w:vAlign w:val="center"/>
          </w:tcPr>
          <w:p w14:paraId="0DEC7F9B" w14:textId="0898EC61" w:rsidR="008E7C01" w:rsidRPr="00CF0175" w:rsidRDefault="008E7C01" w:rsidP="00CF0175">
            <w:pPr>
              <w:widowControl w:val="0"/>
              <w:spacing w:after="0" w:line="288" w:lineRule="auto"/>
              <w:ind w:firstLine="0"/>
              <w:jc w:val="center"/>
              <w:rPr>
                <w:color w:val="000000"/>
                <w:sz w:val="26"/>
                <w:szCs w:val="26"/>
                <w:lang w:val="it-IT"/>
              </w:rPr>
            </w:pPr>
            <w:r w:rsidRPr="00CF0175">
              <w:rPr>
                <w:color w:val="000000"/>
                <w:sz w:val="26"/>
                <w:szCs w:val="26"/>
              </w:rPr>
              <w:t>1014,48</w:t>
            </w:r>
          </w:p>
        </w:tc>
      </w:tr>
      <w:tr w:rsidR="004B2770" w:rsidRPr="00CF0175" w14:paraId="66F617A6" w14:textId="77777777" w:rsidTr="008C6BB0">
        <w:trPr>
          <w:gridAfter w:val="1"/>
          <w:wAfter w:w="10" w:type="dxa"/>
        </w:trPr>
        <w:tc>
          <w:tcPr>
            <w:tcW w:w="704" w:type="dxa"/>
            <w:vAlign w:val="center"/>
          </w:tcPr>
          <w:p w14:paraId="548777E2" w14:textId="2863125A" w:rsidR="008E7C01" w:rsidRPr="00CF0175" w:rsidRDefault="004B2770" w:rsidP="00CF0175">
            <w:pPr>
              <w:widowControl w:val="0"/>
              <w:spacing w:after="0" w:line="288" w:lineRule="auto"/>
              <w:ind w:firstLine="0"/>
              <w:jc w:val="center"/>
              <w:rPr>
                <w:color w:val="000000"/>
                <w:sz w:val="26"/>
                <w:szCs w:val="26"/>
                <w:lang w:val="vi-VN"/>
              </w:rPr>
            </w:pPr>
            <w:r w:rsidRPr="00CF0175">
              <w:rPr>
                <w:color w:val="000000"/>
                <w:sz w:val="26"/>
                <w:szCs w:val="26"/>
                <w:lang w:val="vi-VN"/>
              </w:rPr>
              <w:t>9</w:t>
            </w:r>
          </w:p>
        </w:tc>
        <w:tc>
          <w:tcPr>
            <w:tcW w:w="3250" w:type="dxa"/>
            <w:vAlign w:val="center"/>
          </w:tcPr>
          <w:p w14:paraId="6C0EF5C9" w14:textId="0D12B280" w:rsidR="008E7C01" w:rsidRPr="00CF0175" w:rsidRDefault="008E7C01" w:rsidP="00CF0175">
            <w:pPr>
              <w:widowControl w:val="0"/>
              <w:spacing w:after="0" w:line="288" w:lineRule="auto"/>
              <w:ind w:firstLine="0"/>
              <w:jc w:val="left"/>
              <w:rPr>
                <w:color w:val="000000"/>
                <w:sz w:val="26"/>
                <w:szCs w:val="26"/>
                <w:lang w:val="it-IT"/>
              </w:rPr>
            </w:pPr>
            <w:r w:rsidRPr="00CF0175">
              <w:rPr>
                <w:color w:val="000000"/>
                <w:sz w:val="26"/>
                <w:szCs w:val="26"/>
                <w:lang w:val="it-IT"/>
              </w:rPr>
              <w:t>Bê tông lót M150</w:t>
            </w:r>
          </w:p>
        </w:tc>
        <w:tc>
          <w:tcPr>
            <w:tcW w:w="709" w:type="dxa"/>
            <w:gridSpan w:val="2"/>
            <w:vAlign w:val="center"/>
          </w:tcPr>
          <w:p w14:paraId="14F81450" w14:textId="5796E502" w:rsidR="008E7C01" w:rsidRPr="00CF0175" w:rsidRDefault="008E7C01" w:rsidP="00CF0175">
            <w:pPr>
              <w:widowControl w:val="0"/>
              <w:spacing w:after="0" w:line="288" w:lineRule="auto"/>
              <w:ind w:firstLine="0"/>
              <w:jc w:val="center"/>
              <w:rPr>
                <w:color w:val="000000"/>
                <w:sz w:val="26"/>
                <w:szCs w:val="26"/>
                <w:lang w:val="it-IT"/>
              </w:rPr>
            </w:pPr>
            <w:r w:rsidRPr="00CF0175">
              <w:rPr>
                <w:color w:val="000000"/>
                <w:sz w:val="26"/>
                <w:szCs w:val="26"/>
                <w:lang w:val="it-IT"/>
              </w:rPr>
              <w:t>m</w:t>
            </w:r>
            <w:r w:rsidRPr="00CF0175">
              <w:rPr>
                <w:color w:val="000000"/>
                <w:sz w:val="26"/>
                <w:szCs w:val="26"/>
                <w:vertAlign w:val="superscript"/>
                <w:lang w:val="it-IT"/>
              </w:rPr>
              <w:t>3</w:t>
            </w:r>
          </w:p>
        </w:tc>
        <w:tc>
          <w:tcPr>
            <w:tcW w:w="1853" w:type="dxa"/>
            <w:gridSpan w:val="2"/>
            <w:vAlign w:val="center"/>
          </w:tcPr>
          <w:p w14:paraId="0C2FF0F2" w14:textId="62547A9B" w:rsidR="008E7C01" w:rsidRPr="00CF0175" w:rsidRDefault="008E7C01" w:rsidP="00CF0175">
            <w:pPr>
              <w:widowControl w:val="0"/>
              <w:spacing w:after="0" w:line="288" w:lineRule="auto"/>
              <w:ind w:firstLine="0"/>
              <w:jc w:val="center"/>
              <w:rPr>
                <w:color w:val="000000"/>
                <w:sz w:val="26"/>
                <w:szCs w:val="26"/>
                <w:lang w:val="vi-VN"/>
              </w:rPr>
            </w:pPr>
            <w:r w:rsidRPr="00CF0175">
              <w:rPr>
                <w:color w:val="000000"/>
                <w:sz w:val="26"/>
                <w:szCs w:val="26"/>
                <w:lang w:val="vi-VN"/>
              </w:rPr>
              <w:t>18</w:t>
            </w:r>
          </w:p>
        </w:tc>
        <w:tc>
          <w:tcPr>
            <w:tcW w:w="1134" w:type="dxa"/>
            <w:vAlign w:val="center"/>
          </w:tcPr>
          <w:p w14:paraId="263B2A04" w14:textId="4CDE164D" w:rsidR="008E7C01" w:rsidRPr="00CF0175" w:rsidRDefault="008E7C01" w:rsidP="00CF0175">
            <w:pPr>
              <w:widowControl w:val="0"/>
              <w:spacing w:after="0" w:line="288" w:lineRule="auto"/>
              <w:ind w:firstLine="0"/>
              <w:jc w:val="center"/>
              <w:rPr>
                <w:color w:val="000000"/>
                <w:sz w:val="26"/>
                <w:szCs w:val="26"/>
                <w:lang w:val="it-IT"/>
              </w:rPr>
            </w:pPr>
            <w:r w:rsidRPr="00CF0175">
              <w:rPr>
                <w:color w:val="000000"/>
                <w:sz w:val="26"/>
                <w:szCs w:val="26"/>
                <w:lang w:val="vi-VN"/>
              </w:rPr>
              <w:t>2,2</w:t>
            </w:r>
          </w:p>
        </w:tc>
        <w:tc>
          <w:tcPr>
            <w:tcW w:w="992" w:type="dxa"/>
            <w:vAlign w:val="center"/>
          </w:tcPr>
          <w:p w14:paraId="46C79479" w14:textId="7F0A65DB" w:rsidR="008E7C01" w:rsidRPr="00CF0175" w:rsidRDefault="008E7C01" w:rsidP="00CF0175">
            <w:pPr>
              <w:widowControl w:val="0"/>
              <w:spacing w:after="0" w:line="288" w:lineRule="auto"/>
              <w:ind w:firstLine="0"/>
              <w:jc w:val="center"/>
              <w:rPr>
                <w:color w:val="000000"/>
                <w:sz w:val="26"/>
                <w:szCs w:val="26"/>
                <w:lang w:val="it-IT"/>
              </w:rPr>
            </w:pPr>
            <w:r w:rsidRPr="00CF0175">
              <w:rPr>
                <w:color w:val="000000"/>
                <w:sz w:val="26"/>
                <w:szCs w:val="26"/>
                <w:lang w:val="vi-VN"/>
              </w:rPr>
              <w:t>tấn/m</w:t>
            </w:r>
            <w:r w:rsidRPr="00CF0175">
              <w:rPr>
                <w:color w:val="000000"/>
                <w:sz w:val="26"/>
                <w:szCs w:val="26"/>
                <w:vertAlign w:val="superscript"/>
                <w:lang w:val="vi-VN"/>
              </w:rPr>
              <w:t>3</w:t>
            </w:r>
          </w:p>
        </w:tc>
        <w:tc>
          <w:tcPr>
            <w:tcW w:w="1115" w:type="dxa"/>
            <w:vAlign w:val="center"/>
          </w:tcPr>
          <w:p w14:paraId="7197C88F" w14:textId="6DB0F62A" w:rsidR="008E7C01" w:rsidRPr="00CF0175" w:rsidRDefault="008E7C01" w:rsidP="00CF0175">
            <w:pPr>
              <w:widowControl w:val="0"/>
              <w:spacing w:after="0" w:line="288" w:lineRule="auto"/>
              <w:ind w:firstLine="0"/>
              <w:jc w:val="center"/>
              <w:rPr>
                <w:color w:val="000000"/>
                <w:sz w:val="26"/>
                <w:szCs w:val="26"/>
                <w:lang w:val="it-IT"/>
              </w:rPr>
            </w:pPr>
            <w:r w:rsidRPr="00CF0175">
              <w:rPr>
                <w:color w:val="000000"/>
                <w:sz w:val="26"/>
                <w:szCs w:val="26"/>
              </w:rPr>
              <w:t>39,60</w:t>
            </w:r>
          </w:p>
        </w:tc>
      </w:tr>
      <w:tr w:rsidR="004B2770" w:rsidRPr="00CF0175" w14:paraId="29E505D0" w14:textId="77777777" w:rsidTr="008C6BB0">
        <w:trPr>
          <w:gridAfter w:val="1"/>
          <w:wAfter w:w="10" w:type="dxa"/>
        </w:trPr>
        <w:tc>
          <w:tcPr>
            <w:tcW w:w="704" w:type="dxa"/>
            <w:vAlign w:val="center"/>
          </w:tcPr>
          <w:p w14:paraId="59D7B2B5" w14:textId="43B5A7C7" w:rsidR="008E7C01" w:rsidRPr="00CF0175" w:rsidRDefault="004B2770" w:rsidP="00CF0175">
            <w:pPr>
              <w:widowControl w:val="0"/>
              <w:spacing w:after="0" w:line="288" w:lineRule="auto"/>
              <w:ind w:firstLine="0"/>
              <w:jc w:val="center"/>
              <w:rPr>
                <w:color w:val="000000"/>
                <w:sz w:val="26"/>
                <w:szCs w:val="26"/>
                <w:lang w:val="vi-VN"/>
              </w:rPr>
            </w:pPr>
            <w:r w:rsidRPr="00CF0175">
              <w:rPr>
                <w:color w:val="000000"/>
                <w:sz w:val="26"/>
                <w:szCs w:val="26"/>
                <w:lang w:val="vi-VN"/>
              </w:rPr>
              <w:t>10</w:t>
            </w:r>
          </w:p>
        </w:tc>
        <w:tc>
          <w:tcPr>
            <w:tcW w:w="3250" w:type="dxa"/>
            <w:vAlign w:val="center"/>
          </w:tcPr>
          <w:p w14:paraId="42EFAF95" w14:textId="75D8D192" w:rsidR="008E7C01" w:rsidRPr="00CF0175" w:rsidRDefault="008E7C01" w:rsidP="00CF0175">
            <w:pPr>
              <w:widowControl w:val="0"/>
              <w:spacing w:after="0" w:line="288" w:lineRule="auto"/>
              <w:ind w:firstLine="0"/>
              <w:jc w:val="left"/>
              <w:rPr>
                <w:color w:val="000000"/>
                <w:sz w:val="26"/>
                <w:szCs w:val="26"/>
                <w:lang w:val="it-IT"/>
              </w:rPr>
            </w:pPr>
            <w:r w:rsidRPr="00CF0175">
              <w:rPr>
                <w:color w:val="000000"/>
                <w:sz w:val="26"/>
                <w:szCs w:val="26"/>
                <w:lang w:val="it-IT"/>
              </w:rPr>
              <w:t>Bê tông lót M100</w:t>
            </w:r>
          </w:p>
        </w:tc>
        <w:tc>
          <w:tcPr>
            <w:tcW w:w="709" w:type="dxa"/>
            <w:gridSpan w:val="2"/>
            <w:vAlign w:val="center"/>
          </w:tcPr>
          <w:p w14:paraId="002FBB34" w14:textId="52DC5804" w:rsidR="008E7C01" w:rsidRPr="00CF0175" w:rsidRDefault="008E7C01" w:rsidP="00CF0175">
            <w:pPr>
              <w:widowControl w:val="0"/>
              <w:spacing w:after="0" w:line="288" w:lineRule="auto"/>
              <w:ind w:firstLine="0"/>
              <w:jc w:val="center"/>
              <w:rPr>
                <w:color w:val="000000"/>
                <w:sz w:val="26"/>
                <w:szCs w:val="26"/>
                <w:lang w:val="it-IT"/>
              </w:rPr>
            </w:pPr>
            <w:r w:rsidRPr="00CF0175">
              <w:rPr>
                <w:color w:val="000000"/>
                <w:sz w:val="26"/>
                <w:szCs w:val="26"/>
                <w:lang w:val="it-IT"/>
              </w:rPr>
              <w:t>m</w:t>
            </w:r>
            <w:r w:rsidRPr="00CF0175">
              <w:rPr>
                <w:color w:val="000000"/>
                <w:sz w:val="26"/>
                <w:szCs w:val="26"/>
                <w:vertAlign w:val="superscript"/>
                <w:lang w:val="it-IT"/>
              </w:rPr>
              <w:t>3</w:t>
            </w:r>
          </w:p>
        </w:tc>
        <w:tc>
          <w:tcPr>
            <w:tcW w:w="1853" w:type="dxa"/>
            <w:gridSpan w:val="2"/>
            <w:vAlign w:val="center"/>
          </w:tcPr>
          <w:p w14:paraId="422D65B9" w14:textId="6EB9C37F" w:rsidR="008E7C01" w:rsidRPr="00CF0175" w:rsidRDefault="008E7C01" w:rsidP="00CF0175">
            <w:pPr>
              <w:widowControl w:val="0"/>
              <w:spacing w:after="0" w:line="288" w:lineRule="auto"/>
              <w:ind w:firstLine="0"/>
              <w:jc w:val="center"/>
              <w:rPr>
                <w:color w:val="000000"/>
                <w:sz w:val="26"/>
                <w:szCs w:val="26"/>
                <w:lang w:val="vi-VN"/>
              </w:rPr>
            </w:pPr>
            <w:r w:rsidRPr="00CF0175">
              <w:rPr>
                <w:color w:val="000000"/>
                <w:sz w:val="26"/>
                <w:szCs w:val="26"/>
                <w:lang w:val="vi-VN"/>
              </w:rPr>
              <w:t>9,2</w:t>
            </w:r>
          </w:p>
        </w:tc>
        <w:tc>
          <w:tcPr>
            <w:tcW w:w="1134" w:type="dxa"/>
            <w:vAlign w:val="center"/>
          </w:tcPr>
          <w:p w14:paraId="62A44E03" w14:textId="4CF27340" w:rsidR="008E7C01" w:rsidRPr="00CF0175" w:rsidRDefault="008E7C01" w:rsidP="00CF0175">
            <w:pPr>
              <w:widowControl w:val="0"/>
              <w:spacing w:after="0" w:line="288" w:lineRule="auto"/>
              <w:ind w:firstLine="0"/>
              <w:jc w:val="center"/>
              <w:rPr>
                <w:color w:val="000000"/>
                <w:sz w:val="26"/>
                <w:szCs w:val="26"/>
                <w:lang w:val="it-IT"/>
              </w:rPr>
            </w:pPr>
            <w:r w:rsidRPr="00CF0175">
              <w:rPr>
                <w:color w:val="000000"/>
                <w:sz w:val="26"/>
                <w:szCs w:val="26"/>
                <w:lang w:val="vi-VN"/>
              </w:rPr>
              <w:t>2,2</w:t>
            </w:r>
          </w:p>
        </w:tc>
        <w:tc>
          <w:tcPr>
            <w:tcW w:w="992" w:type="dxa"/>
            <w:vAlign w:val="center"/>
          </w:tcPr>
          <w:p w14:paraId="5451AF37" w14:textId="0C3C3F49" w:rsidR="008E7C01" w:rsidRPr="00CF0175" w:rsidRDefault="008E7C01" w:rsidP="00CF0175">
            <w:pPr>
              <w:widowControl w:val="0"/>
              <w:spacing w:after="0" w:line="288" w:lineRule="auto"/>
              <w:ind w:firstLine="0"/>
              <w:jc w:val="center"/>
              <w:rPr>
                <w:color w:val="000000"/>
                <w:sz w:val="26"/>
                <w:szCs w:val="26"/>
                <w:lang w:val="it-IT"/>
              </w:rPr>
            </w:pPr>
            <w:r w:rsidRPr="00CF0175">
              <w:rPr>
                <w:color w:val="000000"/>
                <w:sz w:val="26"/>
                <w:szCs w:val="26"/>
                <w:lang w:val="vi-VN"/>
              </w:rPr>
              <w:t>tấn/m</w:t>
            </w:r>
            <w:r w:rsidRPr="00CF0175">
              <w:rPr>
                <w:color w:val="000000"/>
                <w:sz w:val="26"/>
                <w:szCs w:val="26"/>
                <w:vertAlign w:val="superscript"/>
                <w:lang w:val="vi-VN"/>
              </w:rPr>
              <w:t>3</w:t>
            </w:r>
          </w:p>
        </w:tc>
        <w:tc>
          <w:tcPr>
            <w:tcW w:w="1115" w:type="dxa"/>
            <w:vAlign w:val="center"/>
          </w:tcPr>
          <w:p w14:paraId="5CBBC0EC" w14:textId="38E09A8D" w:rsidR="008E7C01" w:rsidRPr="00CF0175" w:rsidRDefault="008E7C01" w:rsidP="00CF0175">
            <w:pPr>
              <w:widowControl w:val="0"/>
              <w:spacing w:after="0" w:line="288" w:lineRule="auto"/>
              <w:ind w:firstLine="0"/>
              <w:jc w:val="center"/>
              <w:rPr>
                <w:color w:val="000000"/>
                <w:sz w:val="26"/>
                <w:szCs w:val="26"/>
                <w:lang w:val="it-IT"/>
              </w:rPr>
            </w:pPr>
            <w:r w:rsidRPr="00CF0175">
              <w:rPr>
                <w:color w:val="000000"/>
                <w:sz w:val="26"/>
                <w:szCs w:val="26"/>
              </w:rPr>
              <w:t>20,24</w:t>
            </w:r>
          </w:p>
        </w:tc>
      </w:tr>
      <w:tr w:rsidR="004B2770" w:rsidRPr="00CF0175" w14:paraId="0310B7CC" w14:textId="77777777" w:rsidTr="008C6BB0">
        <w:trPr>
          <w:gridAfter w:val="1"/>
          <w:wAfter w:w="10" w:type="dxa"/>
        </w:trPr>
        <w:tc>
          <w:tcPr>
            <w:tcW w:w="704" w:type="dxa"/>
            <w:vAlign w:val="center"/>
          </w:tcPr>
          <w:p w14:paraId="27D8CACA" w14:textId="7B244199" w:rsidR="008E7C01" w:rsidRPr="00CF0175" w:rsidRDefault="004B2770" w:rsidP="00CF0175">
            <w:pPr>
              <w:widowControl w:val="0"/>
              <w:spacing w:after="0" w:line="288" w:lineRule="auto"/>
              <w:ind w:firstLine="0"/>
              <w:jc w:val="center"/>
              <w:rPr>
                <w:color w:val="000000"/>
                <w:sz w:val="26"/>
                <w:szCs w:val="26"/>
                <w:lang w:val="vi-VN"/>
              </w:rPr>
            </w:pPr>
            <w:r w:rsidRPr="00CF0175">
              <w:rPr>
                <w:color w:val="000000"/>
                <w:sz w:val="26"/>
                <w:szCs w:val="26"/>
                <w:lang w:val="vi-VN"/>
              </w:rPr>
              <w:t>11</w:t>
            </w:r>
          </w:p>
        </w:tc>
        <w:tc>
          <w:tcPr>
            <w:tcW w:w="3250" w:type="dxa"/>
            <w:vAlign w:val="center"/>
          </w:tcPr>
          <w:p w14:paraId="42E862A7" w14:textId="5F5AD3D3" w:rsidR="008E7C01" w:rsidRPr="00CF0175" w:rsidRDefault="008E7C01" w:rsidP="00CF0175">
            <w:pPr>
              <w:widowControl w:val="0"/>
              <w:spacing w:after="0" w:line="288" w:lineRule="auto"/>
              <w:ind w:firstLine="0"/>
              <w:jc w:val="left"/>
              <w:rPr>
                <w:color w:val="000000"/>
                <w:sz w:val="26"/>
                <w:szCs w:val="26"/>
                <w:lang w:val="it-IT"/>
              </w:rPr>
            </w:pPr>
            <w:r w:rsidRPr="00CF0175">
              <w:rPr>
                <w:color w:val="000000"/>
                <w:sz w:val="26"/>
                <w:szCs w:val="26"/>
                <w:lang w:val="it-IT"/>
              </w:rPr>
              <w:t>Bê tông M400</w:t>
            </w:r>
          </w:p>
        </w:tc>
        <w:tc>
          <w:tcPr>
            <w:tcW w:w="709" w:type="dxa"/>
            <w:gridSpan w:val="2"/>
            <w:vAlign w:val="center"/>
          </w:tcPr>
          <w:p w14:paraId="681D6E24" w14:textId="6A296692" w:rsidR="008E7C01" w:rsidRPr="00CF0175" w:rsidRDefault="008E7C01" w:rsidP="00CF0175">
            <w:pPr>
              <w:widowControl w:val="0"/>
              <w:spacing w:after="0" w:line="288" w:lineRule="auto"/>
              <w:ind w:firstLine="0"/>
              <w:jc w:val="center"/>
              <w:rPr>
                <w:color w:val="000000"/>
                <w:sz w:val="26"/>
                <w:szCs w:val="26"/>
                <w:lang w:val="it-IT"/>
              </w:rPr>
            </w:pPr>
            <w:r w:rsidRPr="00CF0175">
              <w:rPr>
                <w:color w:val="000000"/>
                <w:sz w:val="26"/>
                <w:szCs w:val="26"/>
                <w:lang w:val="it-IT"/>
              </w:rPr>
              <w:t>m</w:t>
            </w:r>
            <w:r w:rsidRPr="00CF0175">
              <w:rPr>
                <w:color w:val="000000"/>
                <w:sz w:val="26"/>
                <w:szCs w:val="26"/>
                <w:vertAlign w:val="superscript"/>
                <w:lang w:val="it-IT"/>
              </w:rPr>
              <w:t>3</w:t>
            </w:r>
          </w:p>
        </w:tc>
        <w:tc>
          <w:tcPr>
            <w:tcW w:w="1853" w:type="dxa"/>
            <w:gridSpan w:val="2"/>
            <w:vAlign w:val="center"/>
          </w:tcPr>
          <w:p w14:paraId="4C17543D" w14:textId="7FA3CEB3" w:rsidR="008E7C01" w:rsidRPr="00CF0175" w:rsidRDefault="008E7C01" w:rsidP="00CF0175">
            <w:pPr>
              <w:widowControl w:val="0"/>
              <w:spacing w:after="0" w:line="288" w:lineRule="auto"/>
              <w:ind w:firstLine="0"/>
              <w:jc w:val="center"/>
              <w:rPr>
                <w:color w:val="000000"/>
                <w:sz w:val="26"/>
                <w:szCs w:val="26"/>
                <w:lang w:val="it-IT"/>
              </w:rPr>
            </w:pPr>
            <w:r w:rsidRPr="00CF0175">
              <w:rPr>
                <w:color w:val="000000"/>
                <w:sz w:val="26"/>
                <w:szCs w:val="26"/>
                <w:lang w:val="it-IT"/>
              </w:rPr>
              <w:t>90,08</w:t>
            </w:r>
          </w:p>
        </w:tc>
        <w:tc>
          <w:tcPr>
            <w:tcW w:w="1134" w:type="dxa"/>
            <w:vAlign w:val="center"/>
          </w:tcPr>
          <w:p w14:paraId="360776FC" w14:textId="7CA7FB29" w:rsidR="008E7C01" w:rsidRPr="00CF0175" w:rsidRDefault="008E7C01" w:rsidP="00CF0175">
            <w:pPr>
              <w:widowControl w:val="0"/>
              <w:spacing w:after="0" w:line="288" w:lineRule="auto"/>
              <w:ind w:firstLine="0"/>
              <w:jc w:val="center"/>
              <w:rPr>
                <w:color w:val="000000"/>
                <w:sz w:val="26"/>
                <w:szCs w:val="26"/>
                <w:lang w:val="it-IT"/>
              </w:rPr>
            </w:pPr>
            <w:r w:rsidRPr="00CF0175">
              <w:rPr>
                <w:color w:val="000000"/>
                <w:sz w:val="26"/>
                <w:szCs w:val="26"/>
                <w:lang w:val="vi-VN"/>
              </w:rPr>
              <w:t>2,5</w:t>
            </w:r>
          </w:p>
        </w:tc>
        <w:tc>
          <w:tcPr>
            <w:tcW w:w="992" w:type="dxa"/>
            <w:vAlign w:val="center"/>
          </w:tcPr>
          <w:p w14:paraId="576C7EAE" w14:textId="06C2A630" w:rsidR="008E7C01" w:rsidRPr="00CF0175" w:rsidRDefault="008E7C01" w:rsidP="00CF0175">
            <w:pPr>
              <w:widowControl w:val="0"/>
              <w:spacing w:after="0" w:line="288" w:lineRule="auto"/>
              <w:ind w:firstLine="0"/>
              <w:jc w:val="center"/>
              <w:rPr>
                <w:color w:val="000000"/>
                <w:sz w:val="26"/>
                <w:szCs w:val="26"/>
                <w:lang w:val="it-IT"/>
              </w:rPr>
            </w:pPr>
            <w:r w:rsidRPr="00CF0175">
              <w:rPr>
                <w:color w:val="000000"/>
                <w:sz w:val="26"/>
                <w:szCs w:val="26"/>
                <w:lang w:val="vi-VN"/>
              </w:rPr>
              <w:t>tấn/m</w:t>
            </w:r>
            <w:r w:rsidRPr="00CF0175">
              <w:rPr>
                <w:color w:val="000000"/>
                <w:sz w:val="26"/>
                <w:szCs w:val="26"/>
                <w:vertAlign w:val="superscript"/>
                <w:lang w:val="vi-VN"/>
              </w:rPr>
              <w:t>3</w:t>
            </w:r>
          </w:p>
        </w:tc>
        <w:tc>
          <w:tcPr>
            <w:tcW w:w="1115" w:type="dxa"/>
            <w:vAlign w:val="center"/>
          </w:tcPr>
          <w:p w14:paraId="7844D0F1" w14:textId="49FF92C7" w:rsidR="008E7C01" w:rsidRPr="00CF0175" w:rsidRDefault="00EB26AF" w:rsidP="00CF0175">
            <w:pPr>
              <w:widowControl w:val="0"/>
              <w:spacing w:after="0" w:line="288" w:lineRule="auto"/>
              <w:ind w:firstLine="0"/>
              <w:jc w:val="center"/>
              <w:rPr>
                <w:color w:val="000000"/>
                <w:sz w:val="26"/>
                <w:szCs w:val="26"/>
                <w:lang w:val="it-IT"/>
              </w:rPr>
            </w:pPr>
            <w:r w:rsidRPr="00CF0175">
              <w:rPr>
                <w:color w:val="000000"/>
                <w:sz w:val="26"/>
                <w:szCs w:val="26"/>
              </w:rPr>
              <w:t>225,2</w:t>
            </w:r>
          </w:p>
        </w:tc>
      </w:tr>
      <w:tr w:rsidR="004B2770" w:rsidRPr="00CF0175" w14:paraId="18F5DB9D" w14:textId="77777777" w:rsidTr="008C6BB0">
        <w:trPr>
          <w:gridAfter w:val="1"/>
          <w:wAfter w:w="10" w:type="dxa"/>
        </w:trPr>
        <w:tc>
          <w:tcPr>
            <w:tcW w:w="704" w:type="dxa"/>
            <w:vAlign w:val="center"/>
          </w:tcPr>
          <w:p w14:paraId="777562D2" w14:textId="005B2671" w:rsidR="008E7C01" w:rsidRPr="00CF0175" w:rsidRDefault="004B2770" w:rsidP="00CF0175">
            <w:pPr>
              <w:widowControl w:val="0"/>
              <w:spacing w:after="0" w:line="288" w:lineRule="auto"/>
              <w:ind w:firstLine="0"/>
              <w:jc w:val="center"/>
              <w:rPr>
                <w:color w:val="000000"/>
                <w:sz w:val="26"/>
                <w:szCs w:val="26"/>
                <w:lang w:val="vi-VN"/>
              </w:rPr>
            </w:pPr>
            <w:r w:rsidRPr="00CF0175">
              <w:rPr>
                <w:color w:val="000000"/>
                <w:sz w:val="26"/>
                <w:szCs w:val="26"/>
                <w:lang w:val="vi-VN"/>
              </w:rPr>
              <w:t>12</w:t>
            </w:r>
          </w:p>
        </w:tc>
        <w:tc>
          <w:tcPr>
            <w:tcW w:w="3250" w:type="dxa"/>
            <w:vAlign w:val="center"/>
          </w:tcPr>
          <w:p w14:paraId="6D5D164F" w14:textId="625FFFFA" w:rsidR="008E7C01" w:rsidRPr="00CF0175" w:rsidRDefault="008E7C01" w:rsidP="00CF0175">
            <w:pPr>
              <w:widowControl w:val="0"/>
              <w:spacing w:after="0" w:line="288" w:lineRule="auto"/>
              <w:ind w:firstLine="0"/>
              <w:jc w:val="left"/>
              <w:rPr>
                <w:color w:val="000000"/>
                <w:sz w:val="26"/>
                <w:szCs w:val="26"/>
                <w:lang w:val="it-IT"/>
              </w:rPr>
            </w:pPr>
            <w:r w:rsidRPr="00CF0175">
              <w:rPr>
                <w:color w:val="000000"/>
                <w:sz w:val="26"/>
                <w:szCs w:val="26"/>
                <w:lang w:val="it-IT"/>
              </w:rPr>
              <w:t>Cốt thép D&gt;18</w:t>
            </w:r>
          </w:p>
        </w:tc>
        <w:tc>
          <w:tcPr>
            <w:tcW w:w="709" w:type="dxa"/>
            <w:gridSpan w:val="2"/>
            <w:vAlign w:val="center"/>
          </w:tcPr>
          <w:p w14:paraId="272DD700" w14:textId="12786D59" w:rsidR="008E7C01" w:rsidRPr="00CF0175" w:rsidRDefault="008E7C01" w:rsidP="00CF0175">
            <w:pPr>
              <w:widowControl w:val="0"/>
              <w:spacing w:after="0" w:line="288" w:lineRule="auto"/>
              <w:ind w:firstLine="0"/>
              <w:jc w:val="center"/>
              <w:rPr>
                <w:color w:val="000000"/>
                <w:sz w:val="26"/>
                <w:szCs w:val="26"/>
                <w:lang w:val="it-IT"/>
              </w:rPr>
            </w:pPr>
            <w:r w:rsidRPr="00CF0175">
              <w:rPr>
                <w:color w:val="000000"/>
                <w:sz w:val="26"/>
                <w:szCs w:val="26"/>
                <w:lang w:val="it-IT"/>
              </w:rPr>
              <w:t>kg</w:t>
            </w:r>
          </w:p>
        </w:tc>
        <w:tc>
          <w:tcPr>
            <w:tcW w:w="1853" w:type="dxa"/>
            <w:gridSpan w:val="2"/>
            <w:vAlign w:val="center"/>
          </w:tcPr>
          <w:p w14:paraId="249DF00C" w14:textId="3B12D485" w:rsidR="008E7C01" w:rsidRPr="00CF0175" w:rsidRDefault="008E7C01" w:rsidP="00CF0175">
            <w:pPr>
              <w:widowControl w:val="0"/>
              <w:spacing w:after="0" w:line="288" w:lineRule="auto"/>
              <w:ind w:firstLine="0"/>
              <w:jc w:val="center"/>
              <w:rPr>
                <w:color w:val="000000"/>
                <w:sz w:val="26"/>
                <w:szCs w:val="26"/>
                <w:lang w:val="vi-VN"/>
              </w:rPr>
            </w:pPr>
            <w:r w:rsidRPr="00CF0175">
              <w:rPr>
                <w:color w:val="000000"/>
                <w:sz w:val="26"/>
                <w:szCs w:val="26"/>
                <w:lang w:val="vi-VN"/>
              </w:rPr>
              <w:t>83.887,13</w:t>
            </w:r>
          </w:p>
        </w:tc>
        <w:tc>
          <w:tcPr>
            <w:tcW w:w="1134" w:type="dxa"/>
            <w:vAlign w:val="center"/>
          </w:tcPr>
          <w:p w14:paraId="5A0EB60E" w14:textId="4F731281" w:rsidR="008E7C01" w:rsidRPr="00CF0175" w:rsidRDefault="008E7C01" w:rsidP="00CF0175">
            <w:pPr>
              <w:widowControl w:val="0"/>
              <w:spacing w:after="0" w:line="288" w:lineRule="auto"/>
              <w:ind w:firstLine="0"/>
              <w:jc w:val="center"/>
              <w:rPr>
                <w:color w:val="000000"/>
                <w:sz w:val="26"/>
                <w:szCs w:val="26"/>
                <w:lang w:val="it-IT"/>
              </w:rPr>
            </w:pPr>
            <w:r w:rsidRPr="00CF0175">
              <w:rPr>
                <w:rFonts w:eastAsia="Times New Roman"/>
                <w:sz w:val="26"/>
                <w:szCs w:val="26"/>
                <w:lang w:eastAsia="zh-CN"/>
              </w:rPr>
              <w:t>0,001</w:t>
            </w:r>
          </w:p>
        </w:tc>
        <w:tc>
          <w:tcPr>
            <w:tcW w:w="992" w:type="dxa"/>
            <w:vAlign w:val="center"/>
          </w:tcPr>
          <w:p w14:paraId="016B0BAF" w14:textId="0C99C2AC" w:rsidR="008E7C01" w:rsidRPr="00CF0175" w:rsidRDefault="008E7C01" w:rsidP="00CF0175">
            <w:pPr>
              <w:widowControl w:val="0"/>
              <w:spacing w:after="0" w:line="288" w:lineRule="auto"/>
              <w:ind w:firstLine="0"/>
              <w:jc w:val="center"/>
              <w:rPr>
                <w:color w:val="000000"/>
                <w:sz w:val="26"/>
                <w:szCs w:val="26"/>
                <w:lang w:val="it-IT"/>
              </w:rPr>
            </w:pPr>
            <w:r w:rsidRPr="00CF0175">
              <w:rPr>
                <w:rFonts w:eastAsia="Times New Roman"/>
                <w:sz w:val="26"/>
                <w:szCs w:val="26"/>
                <w:lang w:eastAsia="zh-CN"/>
              </w:rPr>
              <w:t>Tấn/kg</w:t>
            </w:r>
          </w:p>
        </w:tc>
        <w:tc>
          <w:tcPr>
            <w:tcW w:w="1115" w:type="dxa"/>
            <w:vAlign w:val="center"/>
          </w:tcPr>
          <w:p w14:paraId="02ABEED4" w14:textId="5FA36847" w:rsidR="008E7C01" w:rsidRPr="00CF0175" w:rsidRDefault="008E7C01" w:rsidP="00CF0175">
            <w:pPr>
              <w:widowControl w:val="0"/>
              <w:spacing w:after="0" w:line="288" w:lineRule="auto"/>
              <w:ind w:firstLine="0"/>
              <w:jc w:val="center"/>
              <w:rPr>
                <w:color w:val="000000"/>
                <w:sz w:val="26"/>
                <w:szCs w:val="26"/>
                <w:lang w:val="it-IT"/>
              </w:rPr>
            </w:pPr>
            <w:r w:rsidRPr="00CF0175">
              <w:rPr>
                <w:color w:val="000000"/>
                <w:sz w:val="26"/>
                <w:szCs w:val="26"/>
              </w:rPr>
              <w:t>83,89</w:t>
            </w:r>
          </w:p>
        </w:tc>
      </w:tr>
      <w:tr w:rsidR="004B2770" w:rsidRPr="00CF0175" w14:paraId="75C6D46F" w14:textId="77777777" w:rsidTr="008C6BB0">
        <w:trPr>
          <w:gridAfter w:val="1"/>
          <w:wAfter w:w="10" w:type="dxa"/>
        </w:trPr>
        <w:tc>
          <w:tcPr>
            <w:tcW w:w="704" w:type="dxa"/>
            <w:vAlign w:val="center"/>
          </w:tcPr>
          <w:p w14:paraId="716A3498" w14:textId="3E2151FB" w:rsidR="008E7C01" w:rsidRPr="00CF0175" w:rsidRDefault="004B2770" w:rsidP="00CF0175">
            <w:pPr>
              <w:widowControl w:val="0"/>
              <w:spacing w:after="0" w:line="288" w:lineRule="auto"/>
              <w:ind w:firstLine="0"/>
              <w:jc w:val="center"/>
              <w:rPr>
                <w:color w:val="000000"/>
                <w:sz w:val="26"/>
                <w:szCs w:val="26"/>
                <w:lang w:val="vi-VN"/>
              </w:rPr>
            </w:pPr>
            <w:r w:rsidRPr="00CF0175">
              <w:rPr>
                <w:color w:val="000000"/>
                <w:sz w:val="26"/>
                <w:szCs w:val="26"/>
                <w:lang w:val="vi-VN"/>
              </w:rPr>
              <w:t>13</w:t>
            </w:r>
          </w:p>
        </w:tc>
        <w:tc>
          <w:tcPr>
            <w:tcW w:w="3250" w:type="dxa"/>
            <w:vAlign w:val="center"/>
          </w:tcPr>
          <w:p w14:paraId="1270B11E" w14:textId="784EB287" w:rsidR="008E7C01" w:rsidRPr="00CF0175" w:rsidRDefault="008E7C01" w:rsidP="00CF0175">
            <w:pPr>
              <w:widowControl w:val="0"/>
              <w:spacing w:after="0" w:line="288" w:lineRule="auto"/>
              <w:ind w:firstLine="0"/>
              <w:jc w:val="left"/>
              <w:rPr>
                <w:color w:val="000000"/>
                <w:sz w:val="26"/>
                <w:szCs w:val="26"/>
                <w:lang w:val="it-IT"/>
              </w:rPr>
            </w:pPr>
            <w:r w:rsidRPr="00CF0175">
              <w:rPr>
                <w:color w:val="000000"/>
                <w:sz w:val="26"/>
                <w:szCs w:val="26"/>
                <w:lang w:val="it-IT"/>
              </w:rPr>
              <w:t>Cốt thép D≤18</w:t>
            </w:r>
          </w:p>
        </w:tc>
        <w:tc>
          <w:tcPr>
            <w:tcW w:w="709" w:type="dxa"/>
            <w:gridSpan w:val="2"/>
            <w:vAlign w:val="center"/>
          </w:tcPr>
          <w:p w14:paraId="08479628" w14:textId="08358232" w:rsidR="008E7C01" w:rsidRPr="00CF0175" w:rsidRDefault="008E7C01" w:rsidP="00CF0175">
            <w:pPr>
              <w:widowControl w:val="0"/>
              <w:spacing w:after="0" w:line="288" w:lineRule="auto"/>
              <w:ind w:firstLine="0"/>
              <w:jc w:val="center"/>
              <w:rPr>
                <w:color w:val="000000"/>
                <w:sz w:val="26"/>
                <w:szCs w:val="26"/>
                <w:lang w:val="it-IT"/>
              </w:rPr>
            </w:pPr>
            <w:r w:rsidRPr="00CF0175">
              <w:rPr>
                <w:color w:val="000000"/>
                <w:sz w:val="26"/>
                <w:szCs w:val="26"/>
                <w:lang w:val="it-IT"/>
              </w:rPr>
              <w:t>kg</w:t>
            </w:r>
          </w:p>
        </w:tc>
        <w:tc>
          <w:tcPr>
            <w:tcW w:w="1853" w:type="dxa"/>
            <w:gridSpan w:val="2"/>
            <w:vAlign w:val="center"/>
          </w:tcPr>
          <w:p w14:paraId="3D58303B" w14:textId="0E14A9AC" w:rsidR="008E7C01" w:rsidRPr="00CF0175" w:rsidRDefault="008E7C01" w:rsidP="00CF0175">
            <w:pPr>
              <w:widowControl w:val="0"/>
              <w:spacing w:after="0" w:line="288" w:lineRule="auto"/>
              <w:ind w:firstLine="0"/>
              <w:jc w:val="center"/>
              <w:rPr>
                <w:color w:val="000000"/>
                <w:sz w:val="26"/>
                <w:szCs w:val="26"/>
                <w:lang w:val="vi-VN"/>
              </w:rPr>
            </w:pPr>
            <w:r w:rsidRPr="00CF0175">
              <w:rPr>
                <w:color w:val="000000"/>
                <w:sz w:val="26"/>
                <w:szCs w:val="26"/>
                <w:lang w:val="vi-VN"/>
              </w:rPr>
              <w:t>54.171,74</w:t>
            </w:r>
          </w:p>
        </w:tc>
        <w:tc>
          <w:tcPr>
            <w:tcW w:w="1134" w:type="dxa"/>
            <w:vAlign w:val="center"/>
          </w:tcPr>
          <w:p w14:paraId="7B3F2E02" w14:textId="01CDF1DE" w:rsidR="008E7C01" w:rsidRPr="00CF0175" w:rsidRDefault="008E7C01" w:rsidP="00CF0175">
            <w:pPr>
              <w:widowControl w:val="0"/>
              <w:spacing w:after="0" w:line="288" w:lineRule="auto"/>
              <w:ind w:firstLine="0"/>
              <w:jc w:val="center"/>
              <w:rPr>
                <w:color w:val="000000"/>
                <w:sz w:val="26"/>
                <w:szCs w:val="26"/>
                <w:lang w:val="it-IT"/>
              </w:rPr>
            </w:pPr>
            <w:r w:rsidRPr="00CF0175">
              <w:rPr>
                <w:rFonts w:eastAsia="Times New Roman"/>
                <w:sz w:val="26"/>
                <w:szCs w:val="26"/>
                <w:lang w:eastAsia="zh-CN"/>
              </w:rPr>
              <w:t>0,001</w:t>
            </w:r>
          </w:p>
        </w:tc>
        <w:tc>
          <w:tcPr>
            <w:tcW w:w="992" w:type="dxa"/>
            <w:vAlign w:val="center"/>
          </w:tcPr>
          <w:p w14:paraId="41D4F61E" w14:textId="54C479A9" w:rsidR="008E7C01" w:rsidRPr="00CF0175" w:rsidRDefault="008E7C01" w:rsidP="00CF0175">
            <w:pPr>
              <w:widowControl w:val="0"/>
              <w:spacing w:after="0" w:line="288" w:lineRule="auto"/>
              <w:ind w:firstLine="0"/>
              <w:jc w:val="center"/>
              <w:rPr>
                <w:color w:val="000000"/>
                <w:sz w:val="26"/>
                <w:szCs w:val="26"/>
                <w:lang w:val="it-IT"/>
              </w:rPr>
            </w:pPr>
            <w:r w:rsidRPr="00CF0175">
              <w:rPr>
                <w:rFonts w:eastAsia="Times New Roman"/>
                <w:sz w:val="26"/>
                <w:szCs w:val="26"/>
                <w:lang w:eastAsia="zh-CN"/>
              </w:rPr>
              <w:t>Tấn/kg</w:t>
            </w:r>
          </w:p>
        </w:tc>
        <w:tc>
          <w:tcPr>
            <w:tcW w:w="1115" w:type="dxa"/>
            <w:vAlign w:val="center"/>
          </w:tcPr>
          <w:p w14:paraId="21F2AC40" w14:textId="1AE4628F" w:rsidR="008E7C01" w:rsidRPr="00CF0175" w:rsidRDefault="008E7C01" w:rsidP="00CF0175">
            <w:pPr>
              <w:widowControl w:val="0"/>
              <w:spacing w:after="0" w:line="288" w:lineRule="auto"/>
              <w:ind w:firstLine="0"/>
              <w:jc w:val="center"/>
              <w:rPr>
                <w:color w:val="000000"/>
                <w:sz w:val="26"/>
                <w:szCs w:val="26"/>
                <w:lang w:val="it-IT"/>
              </w:rPr>
            </w:pPr>
            <w:r w:rsidRPr="00CF0175">
              <w:rPr>
                <w:color w:val="000000"/>
                <w:sz w:val="26"/>
                <w:szCs w:val="26"/>
              </w:rPr>
              <w:t>54,17</w:t>
            </w:r>
          </w:p>
        </w:tc>
      </w:tr>
      <w:tr w:rsidR="004B2770" w:rsidRPr="00CF0175" w14:paraId="5854BBAC" w14:textId="77777777" w:rsidTr="008C6BB0">
        <w:trPr>
          <w:gridAfter w:val="1"/>
          <w:wAfter w:w="10" w:type="dxa"/>
        </w:trPr>
        <w:tc>
          <w:tcPr>
            <w:tcW w:w="704" w:type="dxa"/>
            <w:vAlign w:val="center"/>
          </w:tcPr>
          <w:p w14:paraId="4ADF83AA" w14:textId="3EA4B4F9" w:rsidR="008E7C01" w:rsidRPr="00CF0175" w:rsidRDefault="004B2770" w:rsidP="00CF0175">
            <w:pPr>
              <w:widowControl w:val="0"/>
              <w:spacing w:after="0" w:line="288" w:lineRule="auto"/>
              <w:ind w:firstLine="0"/>
              <w:jc w:val="center"/>
              <w:rPr>
                <w:color w:val="000000"/>
                <w:sz w:val="26"/>
                <w:szCs w:val="26"/>
                <w:lang w:val="vi-VN"/>
              </w:rPr>
            </w:pPr>
            <w:r w:rsidRPr="00CF0175">
              <w:rPr>
                <w:color w:val="000000"/>
                <w:sz w:val="26"/>
                <w:szCs w:val="26"/>
                <w:lang w:val="vi-VN"/>
              </w:rPr>
              <w:t>14</w:t>
            </w:r>
          </w:p>
        </w:tc>
        <w:tc>
          <w:tcPr>
            <w:tcW w:w="3250" w:type="dxa"/>
            <w:vAlign w:val="center"/>
          </w:tcPr>
          <w:p w14:paraId="7BCAE6B2" w14:textId="6B4A6A56" w:rsidR="008E7C01" w:rsidRPr="00CF0175" w:rsidRDefault="008E7C01" w:rsidP="00CF0175">
            <w:pPr>
              <w:widowControl w:val="0"/>
              <w:spacing w:after="0" w:line="288" w:lineRule="auto"/>
              <w:ind w:firstLine="0"/>
              <w:jc w:val="left"/>
              <w:rPr>
                <w:color w:val="000000"/>
                <w:sz w:val="26"/>
                <w:szCs w:val="26"/>
                <w:lang w:val="it-IT"/>
              </w:rPr>
            </w:pPr>
            <w:r w:rsidRPr="00CF0175">
              <w:rPr>
                <w:color w:val="000000"/>
                <w:sz w:val="26"/>
                <w:szCs w:val="26"/>
                <w:lang w:val="it-IT"/>
              </w:rPr>
              <w:t>Cốt thép D≤10</w:t>
            </w:r>
          </w:p>
        </w:tc>
        <w:tc>
          <w:tcPr>
            <w:tcW w:w="709" w:type="dxa"/>
            <w:gridSpan w:val="2"/>
            <w:vAlign w:val="center"/>
          </w:tcPr>
          <w:p w14:paraId="320147FB" w14:textId="561345A2" w:rsidR="008E7C01" w:rsidRPr="00CF0175" w:rsidRDefault="008E7C01" w:rsidP="00CF0175">
            <w:pPr>
              <w:widowControl w:val="0"/>
              <w:spacing w:after="0" w:line="288" w:lineRule="auto"/>
              <w:ind w:firstLine="0"/>
              <w:jc w:val="center"/>
              <w:rPr>
                <w:color w:val="000000"/>
                <w:sz w:val="26"/>
                <w:szCs w:val="26"/>
                <w:lang w:val="it-IT"/>
              </w:rPr>
            </w:pPr>
            <w:r w:rsidRPr="00CF0175">
              <w:rPr>
                <w:color w:val="000000"/>
                <w:sz w:val="26"/>
                <w:szCs w:val="26"/>
                <w:lang w:val="it-IT"/>
              </w:rPr>
              <w:t>kg</w:t>
            </w:r>
          </w:p>
        </w:tc>
        <w:tc>
          <w:tcPr>
            <w:tcW w:w="1853" w:type="dxa"/>
            <w:gridSpan w:val="2"/>
            <w:vAlign w:val="center"/>
          </w:tcPr>
          <w:p w14:paraId="763331D6" w14:textId="0E48D13A" w:rsidR="008E7C01" w:rsidRPr="00CF0175" w:rsidRDefault="008E7C01" w:rsidP="00CF0175">
            <w:pPr>
              <w:widowControl w:val="0"/>
              <w:spacing w:after="0" w:line="288" w:lineRule="auto"/>
              <w:ind w:firstLine="0"/>
              <w:jc w:val="center"/>
              <w:rPr>
                <w:color w:val="000000"/>
                <w:sz w:val="26"/>
                <w:szCs w:val="26"/>
                <w:lang w:val="vi-VN"/>
              </w:rPr>
            </w:pPr>
            <w:r w:rsidRPr="00CF0175">
              <w:rPr>
                <w:color w:val="000000"/>
                <w:sz w:val="26"/>
                <w:szCs w:val="26"/>
                <w:lang w:val="vi-VN"/>
              </w:rPr>
              <w:t>9.177,49</w:t>
            </w:r>
          </w:p>
        </w:tc>
        <w:tc>
          <w:tcPr>
            <w:tcW w:w="1134" w:type="dxa"/>
            <w:vAlign w:val="center"/>
          </w:tcPr>
          <w:p w14:paraId="250BCDCA" w14:textId="107C2217" w:rsidR="008E7C01" w:rsidRPr="00CF0175" w:rsidRDefault="008E7C01" w:rsidP="00CF0175">
            <w:pPr>
              <w:widowControl w:val="0"/>
              <w:spacing w:after="0" w:line="288" w:lineRule="auto"/>
              <w:ind w:firstLine="0"/>
              <w:jc w:val="center"/>
              <w:rPr>
                <w:color w:val="000000"/>
                <w:sz w:val="26"/>
                <w:szCs w:val="26"/>
                <w:lang w:val="it-IT"/>
              </w:rPr>
            </w:pPr>
            <w:r w:rsidRPr="00CF0175">
              <w:rPr>
                <w:rFonts w:eastAsia="Times New Roman"/>
                <w:sz w:val="26"/>
                <w:szCs w:val="26"/>
                <w:lang w:eastAsia="zh-CN"/>
              </w:rPr>
              <w:t>0,001</w:t>
            </w:r>
          </w:p>
        </w:tc>
        <w:tc>
          <w:tcPr>
            <w:tcW w:w="992" w:type="dxa"/>
            <w:vAlign w:val="center"/>
          </w:tcPr>
          <w:p w14:paraId="50E2795A" w14:textId="053480BC" w:rsidR="008E7C01" w:rsidRPr="00CF0175" w:rsidRDefault="008E7C01" w:rsidP="00CF0175">
            <w:pPr>
              <w:widowControl w:val="0"/>
              <w:spacing w:after="0" w:line="288" w:lineRule="auto"/>
              <w:ind w:firstLine="0"/>
              <w:jc w:val="center"/>
              <w:rPr>
                <w:color w:val="000000"/>
                <w:sz w:val="26"/>
                <w:szCs w:val="26"/>
                <w:lang w:val="it-IT"/>
              </w:rPr>
            </w:pPr>
            <w:r w:rsidRPr="00CF0175">
              <w:rPr>
                <w:rFonts w:eastAsia="Times New Roman"/>
                <w:sz w:val="26"/>
                <w:szCs w:val="26"/>
                <w:lang w:eastAsia="zh-CN"/>
              </w:rPr>
              <w:t>Tấn/kg</w:t>
            </w:r>
          </w:p>
        </w:tc>
        <w:tc>
          <w:tcPr>
            <w:tcW w:w="1115" w:type="dxa"/>
            <w:vAlign w:val="center"/>
          </w:tcPr>
          <w:p w14:paraId="1B5649AA" w14:textId="46A5B79B" w:rsidR="008E7C01" w:rsidRPr="00CF0175" w:rsidRDefault="008E7C01" w:rsidP="00CF0175">
            <w:pPr>
              <w:widowControl w:val="0"/>
              <w:spacing w:after="0" w:line="288" w:lineRule="auto"/>
              <w:ind w:firstLine="0"/>
              <w:jc w:val="center"/>
              <w:rPr>
                <w:color w:val="000000"/>
                <w:sz w:val="26"/>
                <w:szCs w:val="26"/>
                <w:lang w:val="it-IT"/>
              </w:rPr>
            </w:pPr>
            <w:r w:rsidRPr="00CF0175">
              <w:rPr>
                <w:color w:val="000000"/>
                <w:sz w:val="26"/>
                <w:szCs w:val="26"/>
              </w:rPr>
              <w:t>9,18</w:t>
            </w:r>
          </w:p>
        </w:tc>
      </w:tr>
      <w:tr w:rsidR="004B2770" w:rsidRPr="00CF0175" w14:paraId="35C054F6" w14:textId="77777777" w:rsidTr="008C6BB0">
        <w:trPr>
          <w:gridAfter w:val="1"/>
          <w:wAfter w:w="10" w:type="dxa"/>
        </w:trPr>
        <w:tc>
          <w:tcPr>
            <w:tcW w:w="704" w:type="dxa"/>
            <w:vAlign w:val="center"/>
          </w:tcPr>
          <w:p w14:paraId="4A386B93" w14:textId="4940A91D" w:rsidR="008E7C01" w:rsidRPr="00CF0175" w:rsidRDefault="004B2770" w:rsidP="00CF0175">
            <w:pPr>
              <w:widowControl w:val="0"/>
              <w:spacing w:after="0" w:line="288" w:lineRule="auto"/>
              <w:ind w:firstLine="0"/>
              <w:jc w:val="center"/>
              <w:rPr>
                <w:color w:val="000000"/>
                <w:sz w:val="26"/>
                <w:szCs w:val="26"/>
                <w:lang w:val="vi-VN"/>
              </w:rPr>
            </w:pPr>
            <w:r w:rsidRPr="00CF0175">
              <w:rPr>
                <w:color w:val="000000"/>
                <w:sz w:val="26"/>
                <w:szCs w:val="26"/>
                <w:lang w:val="vi-VN"/>
              </w:rPr>
              <w:t>15</w:t>
            </w:r>
          </w:p>
        </w:tc>
        <w:tc>
          <w:tcPr>
            <w:tcW w:w="3250" w:type="dxa"/>
            <w:vAlign w:val="center"/>
          </w:tcPr>
          <w:p w14:paraId="7183C7A8" w14:textId="4E6E67CA" w:rsidR="008E7C01" w:rsidRPr="00CF0175" w:rsidRDefault="008E7C01" w:rsidP="00CF0175">
            <w:pPr>
              <w:widowControl w:val="0"/>
              <w:spacing w:after="0" w:line="288" w:lineRule="auto"/>
              <w:ind w:firstLine="0"/>
              <w:jc w:val="left"/>
              <w:rPr>
                <w:color w:val="000000"/>
                <w:sz w:val="26"/>
                <w:szCs w:val="26"/>
                <w:lang w:val="vi-VN"/>
              </w:rPr>
            </w:pPr>
            <w:r w:rsidRPr="00CF0175">
              <w:rPr>
                <w:color w:val="000000"/>
                <w:sz w:val="26"/>
                <w:szCs w:val="26"/>
                <w:lang w:val="it-IT"/>
              </w:rPr>
              <w:t xml:space="preserve">Thép </w:t>
            </w:r>
            <w:r w:rsidRPr="00CF0175">
              <w:rPr>
                <w:color w:val="000000"/>
                <w:sz w:val="26"/>
                <w:szCs w:val="26"/>
                <w:lang w:val="vi-VN"/>
              </w:rPr>
              <w:t>các loại</w:t>
            </w:r>
          </w:p>
        </w:tc>
        <w:tc>
          <w:tcPr>
            <w:tcW w:w="709" w:type="dxa"/>
            <w:gridSpan w:val="2"/>
            <w:vAlign w:val="center"/>
          </w:tcPr>
          <w:p w14:paraId="678F6F64" w14:textId="7B4BEB91" w:rsidR="008E7C01" w:rsidRPr="00CF0175" w:rsidRDefault="008E7C01" w:rsidP="00CF0175">
            <w:pPr>
              <w:widowControl w:val="0"/>
              <w:spacing w:after="0" w:line="288" w:lineRule="auto"/>
              <w:ind w:firstLine="0"/>
              <w:jc w:val="center"/>
              <w:rPr>
                <w:color w:val="000000"/>
                <w:sz w:val="26"/>
                <w:szCs w:val="26"/>
                <w:lang w:val="it-IT"/>
              </w:rPr>
            </w:pPr>
            <w:r w:rsidRPr="00CF0175">
              <w:rPr>
                <w:color w:val="000000"/>
                <w:sz w:val="26"/>
                <w:szCs w:val="26"/>
                <w:lang w:val="it-IT"/>
              </w:rPr>
              <w:t>kg</w:t>
            </w:r>
          </w:p>
        </w:tc>
        <w:tc>
          <w:tcPr>
            <w:tcW w:w="1853" w:type="dxa"/>
            <w:gridSpan w:val="2"/>
            <w:vAlign w:val="center"/>
          </w:tcPr>
          <w:p w14:paraId="04B136CF" w14:textId="0CA4109E" w:rsidR="008E7C01" w:rsidRPr="00CF0175" w:rsidRDefault="008E7C01" w:rsidP="00CF0175">
            <w:pPr>
              <w:widowControl w:val="0"/>
              <w:spacing w:after="0" w:line="288" w:lineRule="auto"/>
              <w:ind w:firstLine="0"/>
              <w:jc w:val="center"/>
              <w:rPr>
                <w:color w:val="000000"/>
                <w:sz w:val="26"/>
                <w:szCs w:val="26"/>
                <w:lang w:val="vi-VN"/>
              </w:rPr>
            </w:pPr>
            <w:r w:rsidRPr="00CF0175">
              <w:rPr>
                <w:color w:val="000000"/>
                <w:sz w:val="26"/>
                <w:szCs w:val="26"/>
                <w:lang w:val="vi-VN"/>
              </w:rPr>
              <w:t>15.870,55</w:t>
            </w:r>
          </w:p>
        </w:tc>
        <w:tc>
          <w:tcPr>
            <w:tcW w:w="1134" w:type="dxa"/>
            <w:vAlign w:val="center"/>
          </w:tcPr>
          <w:p w14:paraId="1D9050C2" w14:textId="4A3B5E80" w:rsidR="008E7C01" w:rsidRPr="00CF0175" w:rsidRDefault="008E7C01" w:rsidP="00CF0175">
            <w:pPr>
              <w:widowControl w:val="0"/>
              <w:spacing w:after="0" w:line="288" w:lineRule="auto"/>
              <w:ind w:firstLine="0"/>
              <w:jc w:val="center"/>
              <w:rPr>
                <w:color w:val="000000"/>
                <w:sz w:val="26"/>
                <w:szCs w:val="26"/>
                <w:lang w:val="it-IT"/>
              </w:rPr>
            </w:pPr>
            <w:r w:rsidRPr="00CF0175">
              <w:rPr>
                <w:rFonts w:eastAsia="Times New Roman"/>
                <w:sz w:val="26"/>
                <w:szCs w:val="26"/>
                <w:lang w:eastAsia="zh-CN"/>
              </w:rPr>
              <w:t>0,001</w:t>
            </w:r>
          </w:p>
        </w:tc>
        <w:tc>
          <w:tcPr>
            <w:tcW w:w="992" w:type="dxa"/>
            <w:vAlign w:val="center"/>
          </w:tcPr>
          <w:p w14:paraId="4476E6BC" w14:textId="62A522CC" w:rsidR="008E7C01" w:rsidRPr="00CF0175" w:rsidRDefault="008E7C01" w:rsidP="00CF0175">
            <w:pPr>
              <w:widowControl w:val="0"/>
              <w:spacing w:after="0" w:line="288" w:lineRule="auto"/>
              <w:ind w:firstLine="0"/>
              <w:jc w:val="center"/>
              <w:rPr>
                <w:color w:val="000000"/>
                <w:sz w:val="26"/>
                <w:szCs w:val="26"/>
                <w:lang w:val="it-IT"/>
              </w:rPr>
            </w:pPr>
            <w:r w:rsidRPr="00CF0175">
              <w:rPr>
                <w:rFonts w:eastAsia="Times New Roman"/>
                <w:sz w:val="26"/>
                <w:szCs w:val="26"/>
                <w:lang w:eastAsia="zh-CN"/>
              </w:rPr>
              <w:t>Tấn/kg</w:t>
            </w:r>
          </w:p>
        </w:tc>
        <w:tc>
          <w:tcPr>
            <w:tcW w:w="1115" w:type="dxa"/>
            <w:vAlign w:val="center"/>
          </w:tcPr>
          <w:p w14:paraId="207EA659" w14:textId="5E817CDD" w:rsidR="008E7C01" w:rsidRPr="00CF0175" w:rsidRDefault="008E7C01" w:rsidP="00CF0175">
            <w:pPr>
              <w:widowControl w:val="0"/>
              <w:spacing w:after="0" w:line="288" w:lineRule="auto"/>
              <w:ind w:firstLine="0"/>
              <w:jc w:val="center"/>
              <w:rPr>
                <w:color w:val="000000"/>
                <w:sz w:val="26"/>
                <w:szCs w:val="26"/>
                <w:lang w:val="it-IT"/>
              </w:rPr>
            </w:pPr>
            <w:r w:rsidRPr="00CF0175">
              <w:rPr>
                <w:color w:val="000000"/>
                <w:sz w:val="26"/>
                <w:szCs w:val="26"/>
              </w:rPr>
              <w:t>15,87</w:t>
            </w:r>
          </w:p>
        </w:tc>
      </w:tr>
      <w:tr w:rsidR="004B2770" w:rsidRPr="00CF0175" w14:paraId="61FB6DCF" w14:textId="77777777" w:rsidTr="008C6BB0">
        <w:trPr>
          <w:gridAfter w:val="1"/>
          <w:wAfter w:w="10" w:type="dxa"/>
        </w:trPr>
        <w:tc>
          <w:tcPr>
            <w:tcW w:w="704" w:type="dxa"/>
            <w:vAlign w:val="center"/>
          </w:tcPr>
          <w:p w14:paraId="7A4014A8" w14:textId="3D3C2993" w:rsidR="008E7C01" w:rsidRPr="00CF0175" w:rsidRDefault="004B2770" w:rsidP="00CF0175">
            <w:pPr>
              <w:widowControl w:val="0"/>
              <w:spacing w:after="0" w:line="288" w:lineRule="auto"/>
              <w:ind w:firstLine="0"/>
              <w:jc w:val="center"/>
              <w:rPr>
                <w:color w:val="000000"/>
                <w:sz w:val="26"/>
                <w:szCs w:val="26"/>
                <w:lang w:val="vi-VN"/>
              </w:rPr>
            </w:pPr>
            <w:r w:rsidRPr="00CF0175">
              <w:rPr>
                <w:color w:val="000000"/>
                <w:sz w:val="26"/>
                <w:szCs w:val="26"/>
                <w:lang w:val="vi-VN"/>
              </w:rPr>
              <w:t>16</w:t>
            </w:r>
          </w:p>
        </w:tc>
        <w:tc>
          <w:tcPr>
            <w:tcW w:w="3250" w:type="dxa"/>
            <w:vAlign w:val="center"/>
          </w:tcPr>
          <w:p w14:paraId="07655A62" w14:textId="35060F9C" w:rsidR="008E7C01" w:rsidRPr="00CF0175" w:rsidRDefault="008E7C01" w:rsidP="00CF0175">
            <w:pPr>
              <w:widowControl w:val="0"/>
              <w:spacing w:after="0" w:line="288" w:lineRule="auto"/>
              <w:ind w:firstLine="0"/>
              <w:jc w:val="left"/>
              <w:rPr>
                <w:color w:val="000000"/>
                <w:sz w:val="26"/>
                <w:szCs w:val="26"/>
                <w:lang w:val="vi-VN"/>
              </w:rPr>
            </w:pPr>
            <w:r w:rsidRPr="00CF0175">
              <w:rPr>
                <w:color w:val="000000"/>
                <w:sz w:val="26"/>
                <w:szCs w:val="26"/>
                <w:lang w:val="vi-VN"/>
              </w:rPr>
              <w:t>Thép mạ kẽm</w:t>
            </w:r>
          </w:p>
        </w:tc>
        <w:tc>
          <w:tcPr>
            <w:tcW w:w="709" w:type="dxa"/>
            <w:gridSpan w:val="2"/>
            <w:vAlign w:val="center"/>
          </w:tcPr>
          <w:p w14:paraId="56492410" w14:textId="79036581" w:rsidR="008E7C01" w:rsidRPr="00CF0175" w:rsidRDefault="008E7C01" w:rsidP="00CF0175">
            <w:pPr>
              <w:widowControl w:val="0"/>
              <w:spacing w:after="0" w:line="288" w:lineRule="auto"/>
              <w:ind w:firstLine="0"/>
              <w:jc w:val="center"/>
              <w:rPr>
                <w:color w:val="000000"/>
                <w:sz w:val="26"/>
                <w:szCs w:val="26"/>
                <w:lang w:val="vi-VN"/>
              </w:rPr>
            </w:pPr>
            <w:r w:rsidRPr="00CF0175">
              <w:rPr>
                <w:color w:val="000000"/>
                <w:sz w:val="26"/>
                <w:szCs w:val="26"/>
                <w:lang w:val="vi-VN"/>
              </w:rPr>
              <w:t>kg</w:t>
            </w:r>
          </w:p>
        </w:tc>
        <w:tc>
          <w:tcPr>
            <w:tcW w:w="1853" w:type="dxa"/>
            <w:gridSpan w:val="2"/>
            <w:vAlign w:val="center"/>
          </w:tcPr>
          <w:p w14:paraId="4EF95812" w14:textId="162F9169" w:rsidR="008E7C01" w:rsidRPr="00CF0175" w:rsidRDefault="008E7C01" w:rsidP="00CF0175">
            <w:pPr>
              <w:widowControl w:val="0"/>
              <w:spacing w:after="0" w:line="288" w:lineRule="auto"/>
              <w:ind w:firstLine="0"/>
              <w:jc w:val="center"/>
              <w:rPr>
                <w:color w:val="000000"/>
                <w:sz w:val="26"/>
                <w:szCs w:val="26"/>
                <w:lang w:val="vi-VN"/>
              </w:rPr>
            </w:pPr>
            <w:r w:rsidRPr="00CF0175">
              <w:rPr>
                <w:color w:val="000000"/>
                <w:sz w:val="26"/>
                <w:szCs w:val="26"/>
                <w:lang w:val="vi-VN"/>
              </w:rPr>
              <w:t>8.524,45</w:t>
            </w:r>
          </w:p>
        </w:tc>
        <w:tc>
          <w:tcPr>
            <w:tcW w:w="1134" w:type="dxa"/>
            <w:vAlign w:val="center"/>
          </w:tcPr>
          <w:p w14:paraId="4EB497B6" w14:textId="7434E531" w:rsidR="008E7C01" w:rsidRPr="00CF0175" w:rsidRDefault="008E7C01" w:rsidP="00CF0175">
            <w:pPr>
              <w:widowControl w:val="0"/>
              <w:spacing w:after="0" w:line="288" w:lineRule="auto"/>
              <w:ind w:firstLine="0"/>
              <w:jc w:val="center"/>
              <w:rPr>
                <w:color w:val="000000"/>
                <w:sz w:val="26"/>
                <w:szCs w:val="26"/>
                <w:lang w:val="it-IT"/>
              </w:rPr>
            </w:pPr>
            <w:r w:rsidRPr="00CF0175">
              <w:rPr>
                <w:rFonts w:eastAsia="Times New Roman"/>
                <w:sz w:val="26"/>
                <w:szCs w:val="26"/>
                <w:lang w:eastAsia="zh-CN"/>
              </w:rPr>
              <w:t>0,001</w:t>
            </w:r>
          </w:p>
        </w:tc>
        <w:tc>
          <w:tcPr>
            <w:tcW w:w="992" w:type="dxa"/>
            <w:vAlign w:val="center"/>
          </w:tcPr>
          <w:p w14:paraId="012CED8C" w14:textId="2C497706" w:rsidR="008E7C01" w:rsidRPr="00CF0175" w:rsidRDefault="008E7C01" w:rsidP="00CF0175">
            <w:pPr>
              <w:widowControl w:val="0"/>
              <w:spacing w:after="0" w:line="288" w:lineRule="auto"/>
              <w:ind w:firstLine="0"/>
              <w:jc w:val="center"/>
              <w:rPr>
                <w:color w:val="000000"/>
                <w:sz w:val="26"/>
                <w:szCs w:val="26"/>
                <w:lang w:val="it-IT"/>
              </w:rPr>
            </w:pPr>
            <w:r w:rsidRPr="00CF0175">
              <w:rPr>
                <w:rFonts w:eastAsia="Times New Roman"/>
                <w:sz w:val="26"/>
                <w:szCs w:val="26"/>
                <w:lang w:eastAsia="zh-CN"/>
              </w:rPr>
              <w:t>Tấn/kg</w:t>
            </w:r>
          </w:p>
        </w:tc>
        <w:tc>
          <w:tcPr>
            <w:tcW w:w="1115" w:type="dxa"/>
            <w:vAlign w:val="center"/>
          </w:tcPr>
          <w:p w14:paraId="33A1D1D3" w14:textId="28A01609" w:rsidR="008E7C01" w:rsidRPr="00CF0175" w:rsidRDefault="008E7C01" w:rsidP="00CF0175">
            <w:pPr>
              <w:widowControl w:val="0"/>
              <w:spacing w:after="0" w:line="288" w:lineRule="auto"/>
              <w:ind w:firstLine="0"/>
              <w:jc w:val="center"/>
              <w:rPr>
                <w:color w:val="000000"/>
                <w:sz w:val="26"/>
                <w:szCs w:val="26"/>
                <w:lang w:val="it-IT"/>
              </w:rPr>
            </w:pPr>
            <w:r w:rsidRPr="00CF0175">
              <w:rPr>
                <w:color w:val="000000"/>
                <w:sz w:val="26"/>
                <w:szCs w:val="26"/>
              </w:rPr>
              <w:t>8,52</w:t>
            </w:r>
          </w:p>
        </w:tc>
      </w:tr>
      <w:tr w:rsidR="004B2770" w:rsidRPr="00CF0175" w14:paraId="321B785B" w14:textId="77777777" w:rsidTr="008C6BB0">
        <w:trPr>
          <w:gridAfter w:val="1"/>
          <w:wAfter w:w="10" w:type="dxa"/>
        </w:trPr>
        <w:tc>
          <w:tcPr>
            <w:tcW w:w="704" w:type="dxa"/>
            <w:vAlign w:val="center"/>
          </w:tcPr>
          <w:p w14:paraId="5AF73707" w14:textId="49AB0631" w:rsidR="004B2770" w:rsidRPr="00CF0175" w:rsidRDefault="004B2770" w:rsidP="00CF0175">
            <w:pPr>
              <w:widowControl w:val="0"/>
              <w:spacing w:after="0" w:line="288" w:lineRule="auto"/>
              <w:ind w:firstLine="0"/>
              <w:jc w:val="center"/>
              <w:rPr>
                <w:color w:val="000000"/>
                <w:sz w:val="26"/>
                <w:szCs w:val="26"/>
                <w:lang w:val="vi-VN"/>
              </w:rPr>
            </w:pPr>
            <w:r w:rsidRPr="00CF0175">
              <w:rPr>
                <w:color w:val="000000"/>
                <w:sz w:val="26"/>
                <w:szCs w:val="26"/>
                <w:lang w:val="vi-VN"/>
              </w:rPr>
              <w:t>17</w:t>
            </w:r>
          </w:p>
        </w:tc>
        <w:tc>
          <w:tcPr>
            <w:tcW w:w="3250" w:type="dxa"/>
            <w:vAlign w:val="center"/>
          </w:tcPr>
          <w:p w14:paraId="5906E2F4" w14:textId="535B4BEE" w:rsidR="004B2770" w:rsidRPr="00CF0175" w:rsidRDefault="004B2770" w:rsidP="00CF0175">
            <w:pPr>
              <w:widowControl w:val="0"/>
              <w:spacing w:after="0" w:line="288" w:lineRule="auto"/>
              <w:ind w:firstLine="0"/>
              <w:jc w:val="left"/>
              <w:rPr>
                <w:color w:val="000000"/>
                <w:sz w:val="26"/>
                <w:szCs w:val="26"/>
                <w:lang w:val="it-IT"/>
              </w:rPr>
            </w:pPr>
            <w:r w:rsidRPr="00CF0175">
              <w:rPr>
                <w:color w:val="000000"/>
                <w:sz w:val="26"/>
                <w:szCs w:val="26"/>
                <w:lang w:val="it-IT"/>
              </w:rPr>
              <w:t>Nhựa đường</w:t>
            </w:r>
          </w:p>
        </w:tc>
        <w:tc>
          <w:tcPr>
            <w:tcW w:w="709" w:type="dxa"/>
            <w:gridSpan w:val="2"/>
            <w:vAlign w:val="center"/>
          </w:tcPr>
          <w:p w14:paraId="783D9B8E" w14:textId="60B85137" w:rsidR="004B2770" w:rsidRPr="00CF0175" w:rsidRDefault="004B2770" w:rsidP="00CF0175">
            <w:pPr>
              <w:widowControl w:val="0"/>
              <w:spacing w:after="0" w:line="288" w:lineRule="auto"/>
              <w:ind w:firstLine="0"/>
              <w:jc w:val="center"/>
              <w:rPr>
                <w:color w:val="000000"/>
                <w:sz w:val="26"/>
                <w:szCs w:val="26"/>
                <w:vertAlign w:val="superscript"/>
                <w:lang w:val="it-IT"/>
              </w:rPr>
            </w:pPr>
            <w:r w:rsidRPr="00CF0175">
              <w:rPr>
                <w:color w:val="000000"/>
                <w:sz w:val="26"/>
                <w:szCs w:val="26"/>
                <w:lang w:val="it-IT"/>
              </w:rPr>
              <w:t>m</w:t>
            </w:r>
            <w:r w:rsidRPr="00CF0175">
              <w:rPr>
                <w:color w:val="000000"/>
                <w:sz w:val="26"/>
                <w:szCs w:val="26"/>
                <w:vertAlign w:val="superscript"/>
                <w:lang w:val="it-IT"/>
              </w:rPr>
              <w:t>2</w:t>
            </w:r>
          </w:p>
        </w:tc>
        <w:tc>
          <w:tcPr>
            <w:tcW w:w="1853" w:type="dxa"/>
            <w:gridSpan w:val="2"/>
            <w:vAlign w:val="center"/>
          </w:tcPr>
          <w:p w14:paraId="6E858C85" w14:textId="0669FAEF" w:rsidR="004B2770" w:rsidRPr="00CF0175" w:rsidRDefault="004B2770" w:rsidP="00CF0175">
            <w:pPr>
              <w:widowControl w:val="0"/>
              <w:spacing w:after="0" w:line="288" w:lineRule="auto"/>
              <w:ind w:firstLine="0"/>
              <w:jc w:val="center"/>
              <w:rPr>
                <w:color w:val="000000"/>
                <w:sz w:val="26"/>
                <w:szCs w:val="26"/>
                <w:lang w:val="vi-VN"/>
              </w:rPr>
            </w:pPr>
            <w:r w:rsidRPr="00CF0175">
              <w:rPr>
                <w:color w:val="000000"/>
                <w:sz w:val="26"/>
                <w:szCs w:val="26"/>
                <w:lang w:val="vi-VN"/>
              </w:rPr>
              <w:t>307,71</w:t>
            </w:r>
          </w:p>
        </w:tc>
        <w:tc>
          <w:tcPr>
            <w:tcW w:w="1134" w:type="dxa"/>
            <w:vAlign w:val="center"/>
          </w:tcPr>
          <w:p w14:paraId="146CC6ED" w14:textId="075C40E5" w:rsidR="004B2770" w:rsidRPr="00CF0175" w:rsidRDefault="004B2770" w:rsidP="00CF0175">
            <w:pPr>
              <w:widowControl w:val="0"/>
              <w:spacing w:after="0" w:line="288" w:lineRule="auto"/>
              <w:ind w:firstLine="0"/>
              <w:jc w:val="center"/>
              <w:rPr>
                <w:color w:val="000000"/>
                <w:sz w:val="26"/>
                <w:szCs w:val="26"/>
                <w:lang w:val="vi-VN"/>
              </w:rPr>
            </w:pPr>
            <w:r w:rsidRPr="00CF0175">
              <w:rPr>
                <w:color w:val="000000"/>
                <w:sz w:val="26"/>
                <w:szCs w:val="26"/>
                <w:lang w:val="vi-VN"/>
              </w:rPr>
              <w:t>1,05</w:t>
            </w:r>
          </w:p>
        </w:tc>
        <w:tc>
          <w:tcPr>
            <w:tcW w:w="992" w:type="dxa"/>
            <w:vAlign w:val="center"/>
          </w:tcPr>
          <w:p w14:paraId="2C182846" w14:textId="673F67E5" w:rsidR="004B2770" w:rsidRPr="00CF0175" w:rsidRDefault="004B2770" w:rsidP="00CF0175">
            <w:pPr>
              <w:widowControl w:val="0"/>
              <w:spacing w:after="0" w:line="288" w:lineRule="auto"/>
              <w:ind w:firstLine="0"/>
              <w:jc w:val="center"/>
              <w:rPr>
                <w:color w:val="000000"/>
                <w:sz w:val="26"/>
                <w:szCs w:val="26"/>
                <w:lang w:val="it-IT"/>
              </w:rPr>
            </w:pPr>
            <w:r w:rsidRPr="00CF0175">
              <w:rPr>
                <w:rFonts w:eastAsia="Times New Roman"/>
                <w:sz w:val="26"/>
                <w:szCs w:val="26"/>
                <w:lang w:eastAsia="zh-CN"/>
              </w:rPr>
              <w:t>Tấn/</w:t>
            </w:r>
            <w:r w:rsidR="00EB26AF" w:rsidRPr="00CF0175">
              <w:rPr>
                <w:rFonts w:eastAsia="Times New Roman"/>
                <w:sz w:val="26"/>
                <w:szCs w:val="26"/>
                <w:lang w:eastAsia="zh-CN"/>
              </w:rPr>
              <w:t>m</w:t>
            </w:r>
            <w:r w:rsidR="00EB26AF" w:rsidRPr="00CF0175">
              <w:rPr>
                <w:rFonts w:eastAsia="Times New Roman"/>
                <w:sz w:val="26"/>
                <w:szCs w:val="26"/>
                <w:vertAlign w:val="superscript"/>
                <w:lang w:eastAsia="zh-CN"/>
              </w:rPr>
              <w:t>3</w:t>
            </w:r>
          </w:p>
        </w:tc>
        <w:tc>
          <w:tcPr>
            <w:tcW w:w="1115" w:type="dxa"/>
            <w:vAlign w:val="center"/>
          </w:tcPr>
          <w:p w14:paraId="35CDC56B" w14:textId="0A729ACE" w:rsidR="004B2770" w:rsidRPr="00CF0175" w:rsidRDefault="00EB26AF" w:rsidP="00CF0175">
            <w:pPr>
              <w:widowControl w:val="0"/>
              <w:spacing w:after="0" w:line="288" w:lineRule="auto"/>
              <w:ind w:firstLine="0"/>
              <w:jc w:val="center"/>
              <w:rPr>
                <w:color w:val="000000"/>
                <w:sz w:val="26"/>
                <w:szCs w:val="26"/>
                <w:lang w:val="it-IT"/>
              </w:rPr>
            </w:pPr>
            <w:r w:rsidRPr="00CF0175">
              <w:rPr>
                <w:color w:val="000000"/>
                <w:sz w:val="26"/>
                <w:szCs w:val="26"/>
              </w:rPr>
              <w:t>1,615</w:t>
            </w:r>
          </w:p>
        </w:tc>
      </w:tr>
      <w:tr w:rsidR="004B2770" w:rsidRPr="00CF0175" w14:paraId="27138D7E" w14:textId="77777777" w:rsidTr="008C6BB0">
        <w:trPr>
          <w:gridAfter w:val="1"/>
          <w:wAfter w:w="10" w:type="dxa"/>
        </w:trPr>
        <w:tc>
          <w:tcPr>
            <w:tcW w:w="704" w:type="dxa"/>
            <w:vAlign w:val="center"/>
          </w:tcPr>
          <w:p w14:paraId="10930D17" w14:textId="18519150" w:rsidR="004B2770" w:rsidRPr="00CF0175" w:rsidRDefault="004B2770" w:rsidP="00CF0175">
            <w:pPr>
              <w:widowControl w:val="0"/>
              <w:spacing w:after="0" w:line="288" w:lineRule="auto"/>
              <w:ind w:firstLine="0"/>
              <w:jc w:val="center"/>
              <w:rPr>
                <w:color w:val="000000"/>
                <w:sz w:val="26"/>
                <w:szCs w:val="26"/>
                <w:lang w:val="vi-VN"/>
              </w:rPr>
            </w:pPr>
            <w:r w:rsidRPr="00CF0175">
              <w:rPr>
                <w:color w:val="000000"/>
                <w:sz w:val="26"/>
                <w:szCs w:val="26"/>
                <w:lang w:val="vi-VN"/>
              </w:rPr>
              <w:t>18</w:t>
            </w:r>
          </w:p>
        </w:tc>
        <w:tc>
          <w:tcPr>
            <w:tcW w:w="3250" w:type="dxa"/>
            <w:vAlign w:val="center"/>
          </w:tcPr>
          <w:p w14:paraId="7469E0A0" w14:textId="242C2788" w:rsidR="004B2770" w:rsidRPr="00CF0175" w:rsidRDefault="004B2770" w:rsidP="00CF0175">
            <w:pPr>
              <w:widowControl w:val="0"/>
              <w:spacing w:after="0" w:line="288" w:lineRule="auto"/>
              <w:ind w:firstLine="0"/>
              <w:jc w:val="left"/>
              <w:rPr>
                <w:color w:val="000000"/>
                <w:sz w:val="26"/>
                <w:szCs w:val="26"/>
                <w:lang w:val="it-IT"/>
              </w:rPr>
            </w:pPr>
            <w:r w:rsidRPr="00CF0175">
              <w:rPr>
                <w:color w:val="000000"/>
                <w:sz w:val="26"/>
                <w:szCs w:val="26"/>
                <w:lang w:val="it-IT"/>
              </w:rPr>
              <w:t>Nhựa bitum Asphal</w:t>
            </w:r>
          </w:p>
        </w:tc>
        <w:tc>
          <w:tcPr>
            <w:tcW w:w="709" w:type="dxa"/>
            <w:gridSpan w:val="2"/>
            <w:vAlign w:val="center"/>
          </w:tcPr>
          <w:p w14:paraId="1CDB5FF3" w14:textId="4B5BA4EB" w:rsidR="004B2770" w:rsidRPr="00CF0175" w:rsidRDefault="004B2770" w:rsidP="00CF0175">
            <w:pPr>
              <w:widowControl w:val="0"/>
              <w:spacing w:after="0" w:line="288" w:lineRule="auto"/>
              <w:ind w:firstLine="0"/>
              <w:jc w:val="center"/>
              <w:rPr>
                <w:color w:val="000000"/>
                <w:sz w:val="26"/>
                <w:szCs w:val="26"/>
                <w:vertAlign w:val="superscript"/>
                <w:lang w:val="it-IT"/>
              </w:rPr>
            </w:pPr>
            <w:r w:rsidRPr="00CF0175">
              <w:rPr>
                <w:color w:val="000000"/>
                <w:sz w:val="26"/>
                <w:szCs w:val="26"/>
                <w:lang w:val="it-IT"/>
              </w:rPr>
              <w:t>m</w:t>
            </w:r>
            <w:r w:rsidRPr="00CF0175">
              <w:rPr>
                <w:color w:val="000000"/>
                <w:sz w:val="26"/>
                <w:szCs w:val="26"/>
                <w:vertAlign w:val="superscript"/>
                <w:lang w:val="it-IT"/>
              </w:rPr>
              <w:t>3</w:t>
            </w:r>
          </w:p>
        </w:tc>
        <w:tc>
          <w:tcPr>
            <w:tcW w:w="1853" w:type="dxa"/>
            <w:gridSpan w:val="2"/>
            <w:vAlign w:val="center"/>
          </w:tcPr>
          <w:p w14:paraId="26FCB0A4" w14:textId="55AEC5E2" w:rsidR="004B2770" w:rsidRPr="00CF0175" w:rsidRDefault="004B2770" w:rsidP="00CF0175">
            <w:pPr>
              <w:widowControl w:val="0"/>
              <w:spacing w:after="0" w:line="288" w:lineRule="auto"/>
              <w:ind w:firstLine="0"/>
              <w:jc w:val="center"/>
              <w:rPr>
                <w:color w:val="000000"/>
                <w:sz w:val="26"/>
                <w:szCs w:val="26"/>
                <w:lang w:val="it-IT"/>
              </w:rPr>
            </w:pPr>
            <w:r w:rsidRPr="00CF0175">
              <w:rPr>
                <w:color w:val="000000"/>
                <w:sz w:val="26"/>
                <w:szCs w:val="26"/>
                <w:lang w:val="it-IT"/>
              </w:rPr>
              <w:t>0,02</w:t>
            </w:r>
          </w:p>
        </w:tc>
        <w:tc>
          <w:tcPr>
            <w:tcW w:w="1134" w:type="dxa"/>
            <w:vAlign w:val="center"/>
          </w:tcPr>
          <w:p w14:paraId="4711425E" w14:textId="1387F553" w:rsidR="004B2770" w:rsidRPr="00CF0175" w:rsidRDefault="004B2770" w:rsidP="00CF0175">
            <w:pPr>
              <w:widowControl w:val="0"/>
              <w:spacing w:after="0" w:line="288" w:lineRule="auto"/>
              <w:ind w:firstLine="0"/>
              <w:jc w:val="center"/>
              <w:rPr>
                <w:color w:val="000000"/>
                <w:sz w:val="26"/>
                <w:szCs w:val="26"/>
                <w:lang w:val="vi-VN"/>
              </w:rPr>
            </w:pPr>
            <w:r w:rsidRPr="00CF0175">
              <w:rPr>
                <w:color w:val="000000"/>
                <w:sz w:val="26"/>
                <w:szCs w:val="26"/>
                <w:lang w:val="vi-VN"/>
              </w:rPr>
              <w:t>1,1</w:t>
            </w:r>
          </w:p>
        </w:tc>
        <w:tc>
          <w:tcPr>
            <w:tcW w:w="992" w:type="dxa"/>
            <w:vAlign w:val="center"/>
          </w:tcPr>
          <w:p w14:paraId="7C2BF23A" w14:textId="4A50B595" w:rsidR="004B2770" w:rsidRPr="00CF0175" w:rsidRDefault="008B6CB2" w:rsidP="00CF0175">
            <w:pPr>
              <w:widowControl w:val="0"/>
              <w:spacing w:after="0" w:line="288" w:lineRule="auto"/>
              <w:ind w:firstLine="0"/>
              <w:jc w:val="center"/>
              <w:rPr>
                <w:color w:val="000000"/>
                <w:sz w:val="26"/>
                <w:szCs w:val="26"/>
                <w:vertAlign w:val="superscript"/>
                <w:lang w:val="it-IT"/>
              </w:rPr>
            </w:pPr>
            <w:r w:rsidRPr="00CF0175">
              <w:rPr>
                <w:rFonts w:eastAsia="Times New Roman"/>
                <w:sz w:val="26"/>
                <w:szCs w:val="26"/>
                <w:lang w:eastAsia="zh-CN"/>
              </w:rPr>
              <w:t>Tấn/m</w:t>
            </w:r>
            <w:r w:rsidRPr="00CF0175">
              <w:rPr>
                <w:rFonts w:eastAsia="Times New Roman"/>
                <w:sz w:val="26"/>
                <w:szCs w:val="26"/>
                <w:vertAlign w:val="superscript"/>
                <w:lang w:eastAsia="zh-CN"/>
              </w:rPr>
              <w:t>3</w:t>
            </w:r>
          </w:p>
        </w:tc>
        <w:tc>
          <w:tcPr>
            <w:tcW w:w="1115" w:type="dxa"/>
            <w:vAlign w:val="center"/>
          </w:tcPr>
          <w:p w14:paraId="3CF8925B" w14:textId="62019E03" w:rsidR="004B2770" w:rsidRPr="00CF0175" w:rsidRDefault="004B2770" w:rsidP="00CF0175">
            <w:pPr>
              <w:widowControl w:val="0"/>
              <w:spacing w:after="0" w:line="288" w:lineRule="auto"/>
              <w:ind w:firstLine="0"/>
              <w:jc w:val="center"/>
              <w:rPr>
                <w:color w:val="000000"/>
                <w:sz w:val="26"/>
                <w:szCs w:val="26"/>
                <w:lang w:val="it-IT"/>
              </w:rPr>
            </w:pPr>
            <w:r w:rsidRPr="00CF0175">
              <w:rPr>
                <w:color w:val="000000"/>
                <w:sz w:val="26"/>
                <w:szCs w:val="26"/>
              </w:rPr>
              <w:t>0,02</w:t>
            </w:r>
            <w:r w:rsidR="008B6CB2" w:rsidRPr="00CF0175">
              <w:rPr>
                <w:color w:val="000000"/>
                <w:sz w:val="26"/>
                <w:szCs w:val="26"/>
              </w:rPr>
              <w:t>2</w:t>
            </w:r>
          </w:p>
        </w:tc>
      </w:tr>
      <w:tr w:rsidR="004B2770" w:rsidRPr="00CF0175" w14:paraId="14F70F3D" w14:textId="77777777" w:rsidTr="008C6BB0">
        <w:trPr>
          <w:gridAfter w:val="1"/>
          <w:wAfter w:w="10" w:type="dxa"/>
        </w:trPr>
        <w:tc>
          <w:tcPr>
            <w:tcW w:w="704" w:type="dxa"/>
            <w:vAlign w:val="center"/>
          </w:tcPr>
          <w:p w14:paraId="1046638C" w14:textId="70B18931" w:rsidR="004B2770" w:rsidRPr="00CF0175" w:rsidRDefault="004B2770" w:rsidP="00CF0175">
            <w:pPr>
              <w:widowControl w:val="0"/>
              <w:spacing w:after="0" w:line="288" w:lineRule="auto"/>
              <w:ind w:firstLine="0"/>
              <w:jc w:val="center"/>
              <w:rPr>
                <w:color w:val="000000"/>
                <w:sz w:val="26"/>
                <w:szCs w:val="26"/>
                <w:lang w:val="vi-VN"/>
              </w:rPr>
            </w:pPr>
            <w:r w:rsidRPr="00CF0175">
              <w:rPr>
                <w:color w:val="000000"/>
                <w:sz w:val="26"/>
                <w:szCs w:val="26"/>
                <w:lang w:val="vi-VN"/>
              </w:rPr>
              <w:t>19</w:t>
            </w:r>
          </w:p>
        </w:tc>
        <w:tc>
          <w:tcPr>
            <w:tcW w:w="3250" w:type="dxa"/>
            <w:vAlign w:val="center"/>
          </w:tcPr>
          <w:p w14:paraId="77659AC4" w14:textId="707CC2FF" w:rsidR="004B2770" w:rsidRPr="00CF0175" w:rsidRDefault="004B2770" w:rsidP="00CF0175">
            <w:pPr>
              <w:widowControl w:val="0"/>
              <w:spacing w:after="0" w:line="288" w:lineRule="auto"/>
              <w:ind w:firstLine="0"/>
              <w:jc w:val="left"/>
              <w:rPr>
                <w:color w:val="000000"/>
                <w:sz w:val="26"/>
                <w:szCs w:val="26"/>
                <w:lang w:val="it-IT"/>
              </w:rPr>
            </w:pPr>
            <w:r w:rsidRPr="00CF0175">
              <w:rPr>
                <w:color w:val="000000"/>
                <w:sz w:val="26"/>
                <w:szCs w:val="26"/>
                <w:lang w:val="it-IT"/>
              </w:rPr>
              <w:t>Vữa không co ngót</w:t>
            </w:r>
          </w:p>
        </w:tc>
        <w:tc>
          <w:tcPr>
            <w:tcW w:w="709" w:type="dxa"/>
            <w:gridSpan w:val="2"/>
            <w:vAlign w:val="center"/>
          </w:tcPr>
          <w:p w14:paraId="0FEF5827" w14:textId="06820837" w:rsidR="004B2770" w:rsidRPr="00CF0175" w:rsidRDefault="004B2770" w:rsidP="00CF0175">
            <w:pPr>
              <w:widowControl w:val="0"/>
              <w:spacing w:after="0" w:line="288" w:lineRule="auto"/>
              <w:ind w:firstLine="0"/>
              <w:jc w:val="center"/>
              <w:rPr>
                <w:color w:val="000000"/>
                <w:sz w:val="26"/>
                <w:szCs w:val="26"/>
                <w:lang w:val="it-IT"/>
              </w:rPr>
            </w:pPr>
            <w:r w:rsidRPr="00CF0175">
              <w:rPr>
                <w:color w:val="000000"/>
                <w:sz w:val="26"/>
                <w:szCs w:val="26"/>
                <w:lang w:val="it-IT"/>
              </w:rPr>
              <w:t>m</w:t>
            </w:r>
            <w:r w:rsidRPr="00CF0175">
              <w:rPr>
                <w:color w:val="000000"/>
                <w:sz w:val="26"/>
                <w:szCs w:val="26"/>
                <w:vertAlign w:val="superscript"/>
                <w:lang w:val="it-IT"/>
              </w:rPr>
              <w:t>3</w:t>
            </w:r>
          </w:p>
        </w:tc>
        <w:tc>
          <w:tcPr>
            <w:tcW w:w="1853" w:type="dxa"/>
            <w:gridSpan w:val="2"/>
            <w:vAlign w:val="center"/>
          </w:tcPr>
          <w:p w14:paraId="6C1588E3" w14:textId="01B12F3A" w:rsidR="004B2770" w:rsidRPr="00CF0175" w:rsidRDefault="004B2770" w:rsidP="00CF0175">
            <w:pPr>
              <w:widowControl w:val="0"/>
              <w:spacing w:after="0" w:line="288" w:lineRule="auto"/>
              <w:ind w:firstLine="0"/>
              <w:jc w:val="center"/>
              <w:rPr>
                <w:color w:val="000000"/>
                <w:sz w:val="26"/>
                <w:szCs w:val="26"/>
                <w:lang w:val="it-IT"/>
              </w:rPr>
            </w:pPr>
            <w:r w:rsidRPr="00CF0175">
              <w:rPr>
                <w:color w:val="000000"/>
                <w:sz w:val="26"/>
                <w:szCs w:val="26"/>
                <w:lang w:val="it-IT"/>
              </w:rPr>
              <w:t>0,56</w:t>
            </w:r>
          </w:p>
        </w:tc>
        <w:tc>
          <w:tcPr>
            <w:tcW w:w="1134" w:type="dxa"/>
            <w:vAlign w:val="center"/>
          </w:tcPr>
          <w:p w14:paraId="11315990" w14:textId="3C376627" w:rsidR="004B2770" w:rsidRPr="00CF0175" w:rsidRDefault="004B2770" w:rsidP="00CF0175">
            <w:pPr>
              <w:widowControl w:val="0"/>
              <w:spacing w:after="0" w:line="288" w:lineRule="auto"/>
              <w:ind w:firstLine="0"/>
              <w:jc w:val="center"/>
              <w:rPr>
                <w:color w:val="000000"/>
                <w:sz w:val="26"/>
                <w:szCs w:val="26"/>
                <w:lang w:val="it-IT"/>
              </w:rPr>
            </w:pPr>
            <w:r w:rsidRPr="00CF0175">
              <w:rPr>
                <w:color w:val="000000"/>
                <w:sz w:val="26"/>
                <w:szCs w:val="26"/>
                <w:lang w:val="vi-VN"/>
              </w:rPr>
              <w:t>2,35</w:t>
            </w:r>
          </w:p>
        </w:tc>
        <w:tc>
          <w:tcPr>
            <w:tcW w:w="992" w:type="dxa"/>
            <w:vAlign w:val="center"/>
          </w:tcPr>
          <w:p w14:paraId="2D45AEC6" w14:textId="117077EB" w:rsidR="004B2770" w:rsidRPr="00CF0175" w:rsidRDefault="004B2770" w:rsidP="00CF0175">
            <w:pPr>
              <w:widowControl w:val="0"/>
              <w:spacing w:after="0" w:line="288" w:lineRule="auto"/>
              <w:ind w:firstLine="0"/>
              <w:jc w:val="center"/>
              <w:rPr>
                <w:color w:val="000000"/>
                <w:sz w:val="26"/>
                <w:szCs w:val="26"/>
                <w:vertAlign w:val="superscript"/>
                <w:lang w:val="vi-VN"/>
              </w:rPr>
            </w:pPr>
            <w:r w:rsidRPr="00CF0175">
              <w:rPr>
                <w:color w:val="000000"/>
                <w:sz w:val="26"/>
                <w:szCs w:val="26"/>
                <w:lang w:val="vi-VN"/>
              </w:rPr>
              <w:t>tấn/m</w:t>
            </w:r>
            <w:r w:rsidRPr="00CF0175">
              <w:rPr>
                <w:color w:val="000000"/>
                <w:sz w:val="26"/>
                <w:szCs w:val="26"/>
                <w:vertAlign w:val="superscript"/>
                <w:lang w:val="vi-VN"/>
              </w:rPr>
              <w:t>3</w:t>
            </w:r>
          </w:p>
        </w:tc>
        <w:tc>
          <w:tcPr>
            <w:tcW w:w="1115" w:type="dxa"/>
            <w:vAlign w:val="center"/>
          </w:tcPr>
          <w:p w14:paraId="654EA404" w14:textId="1645A5D4" w:rsidR="004B2770" w:rsidRPr="00CF0175" w:rsidRDefault="004B2770" w:rsidP="00CF0175">
            <w:pPr>
              <w:widowControl w:val="0"/>
              <w:spacing w:after="0" w:line="288" w:lineRule="auto"/>
              <w:ind w:firstLine="0"/>
              <w:jc w:val="center"/>
              <w:rPr>
                <w:color w:val="000000"/>
                <w:sz w:val="26"/>
                <w:szCs w:val="26"/>
                <w:lang w:val="it-IT"/>
              </w:rPr>
            </w:pPr>
            <w:r w:rsidRPr="00CF0175">
              <w:rPr>
                <w:color w:val="000000"/>
                <w:sz w:val="26"/>
                <w:szCs w:val="26"/>
              </w:rPr>
              <w:t>1,316</w:t>
            </w:r>
          </w:p>
        </w:tc>
      </w:tr>
      <w:tr w:rsidR="004B2770" w:rsidRPr="00CF0175" w14:paraId="645E926B" w14:textId="77777777" w:rsidTr="008C6BB0">
        <w:trPr>
          <w:gridAfter w:val="1"/>
          <w:wAfter w:w="10" w:type="dxa"/>
        </w:trPr>
        <w:tc>
          <w:tcPr>
            <w:tcW w:w="704" w:type="dxa"/>
            <w:vAlign w:val="center"/>
          </w:tcPr>
          <w:p w14:paraId="6D1F4B25" w14:textId="697E15C7" w:rsidR="004B2770" w:rsidRPr="00CF0175" w:rsidRDefault="004B2770" w:rsidP="00CF0175">
            <w:pPr>
              <w:widowControl w:val="0"/>
              <w:spacing w:after="0" w:line="288" w:lineRule="auto"/>
              <w:ind w:firstLine="0"/>
              <w:jc w:val="center"/>
              <w:rPr>
                <w:color w:val="000000"/>
                <w:sz w:val="26"/>
                <w:szCs w:val="26"/>
                <w:lang w:val="vi-VN"/>
              </w:rPr>
            </w:pPr>
            <w:r w:rsidRPr="00CF0175">
              <w:rPr>
                <w:color w:val="000000"/>
                <w:sz w:val="26"/>
                <w:szCs w:val="26"/>
                <w:lang w:val="vi-VN"/>
              </w:rPr>
              <w:t>20</w:t>
            </w:r>
          </w:p>
        </w:tc>
        <w:tc>
          <w:tcPr>
            <w:tcW w:w="3250" w:type="dxa"/>
            <w:vAlign w:val="center"/>
          </w:tcPr>
          <w:p w14:paraId="32944BF7" w14:textId="37D53626" w:rsidR="004B2770" w:rsidRPr="00CF0175" w:rsidRDefault="004B2770" w:rsidP="00CF0175">
            <w:pPr>
              <w:widowControl w:val="0"/>
              <w:spacing w:after="0" w:line="288" w:lineRule="auto"/>
              <w:ind w:firstLine="0"/>
              <w:jc w:val="left"/>
              <w:rPr>
                <w:color w:val="000000"/>
                <w:sz w:val="26"/>
                <w:szCs w:val="26"/>
                <w:lang w:val="it-IT"/>
              </w:rPr>
            </w:pPr>
            <w:r w:rsidRPr="00CF0175">
              <w:rPr>
                <w:color w:val="000000"/>
                <w:sz w:val="26"/>
                <w:szCs w:val="26"/>
                <w:lang w:val="it-IT"/>
              </w:rPr>
              <w:t>Bê tông nhựa chặt C12,5 dày 5cm</w:t>
            </w:r>
          </w:p>
        </w:tc>
        <w:tc>
          <w:tcPr>
            <w:tcW w:w="709" w:type="dxa"/>
            <w:gridSpan w:val="2"/>
            <w:vAlign w:val="center"/>
          </w:tcPr>
          <w:p w14:paraId="7E33117A" w14:textId="4BFFDF08" w:rsidR="004B2770" w:rsidRPr="00CF0175" w:rsidRDefault="004B2770" w:rsidP="00CF0175">
            <w:pPr>
              <w:widowControl w:val="0"/>
              <w:spacing w:after="0" w:line="288" w:lineRule="auto"/>
              <w:ind w:firstLine="0"/>
              <w:jc w:val="center"/>
              <w:rPr>
                <w:color w:val="000000"/>
                <w:sz w:val="26"/>
                <w:szCs w:val="26"/>
                <w:vertAlign w:val="superscript"/>
                <w:lang w:val="vi-VN"/>
              </w:rPr>
            </w:pPr>
            <w:r w:rsidRPr="00CF0175">
              <w:rPr>
                <w:color w:val="000000"/>
                <w:sz w:val="26"/>
                <w:szCs w:val="26"/>
                <w:lang w:val="it-IT"/>
              </w:rPr>
              <w:t>m</w:t>
            </w:r>
            <w:r w:rsidRPr="00CF0175">
              <w:rPr>
                <w:color w:val="000000"/>
                <w:sz w:val="26"/>
                <w:szCs w:val="26"/>
                <w:vertAlign w:val="superscript"/>
                <w:lang w:val="it-IT"/>
              </w:rPr>
              <w:t>3</w:t>
            </w:r>
          </w:p>
        </w:tc>
        <w:tc>
          <w:tcPr>
            <w:tcW w:w="1853" w:type="dxa"/>
            <w:gridSpan w:val="2"/>
            <w:vAlign w:val="center"/>
          </w:tcPr>
          <w:p w14:paraId="083271DB" w14:textId="1E85CE14" w:rsidR="004B2770" w:rsidRPr="00CF0175" w:rsidRDefault="004B2770" w:rsidP="00CF0175">
            <w:pPr>
              <w:widowControl w:val="0"/>
              <w:spacing w:after="0" w:line="288" w:lineRule="auto"/>
              <w:ind w:firstLine="0"/>
              <w:jc w:val="center"/>
              <w:rPr>
                <w:color w:val="000000"/>
                <w:sz w:val="26"/>
                <w:szCs w:val="26"/>
                <w:lang w:val="it-IT"/>
              </w:rPr>
            </w:pPr>
            <w:r w:rsidRPr="00CF0175">
              <w:rPr>
                <w:color w:val="000000"/>
                <w:sz w:val="26"/>
                <w:szCs w:val="26"/>
                <w:lang w:val="it-IT"/>
              </w:rPr>
              <w:t>39,16</w:t>
            </w:r>
          </w:p>
        </w:tc>
        <w:tc>
          <w:tcPr>
            <w:tcW w:w="1134" w:type="dxa"/>
            <w:vAlign w:val="center"/>
          </w:tcPr>
          <w:p w14:paraId="12468DD7" w14:textId="1685A299" w:rsidR="004B2770" w:rsidRPr="00CF0175" w:rsidRDefault="004B2770" w:rsidP="00CF0175">
            <w:pPr>
              <w:widowControl w:val="0"/>
              <w:spacing w:after="0" w:line="288" w:lineRule="auto"/>
              <w:ind w:firstLine="0"/>
              <w:jc w:val="center"/>
              <w:rPr>
                <w:color w:val="000000"/>
                <w:sz w:val="26"/>
                <w:szCs w:val="26"/>
                <w:lang w:val="vi-VN"/>
              </w:rPr>
            </w:pPr>
            <w:r w:rsidRPr="00CF0175">
              <w:rPr>
                <w:color w:val="000000"/>
                <w:sz w:val="26"/>
                <w:szCs w:val="26"/>
                <w:lang w:val="vi-VN"/>
              </w:rPr>
              <w:t>2,5</w:t>
            </w:r>
          </w:p>
        </w:tc>
        <w:tc>
          <w:tcPr>
            <w:tcW w:w="992" w:type="dxa"/>
            <w:vAlign w:val="center"/>
          </w:tcPr>
          <w:p w14:paraId="37BC3C2F" w14:textId="022B1139" w:rsidR="004B2770" w:rsidRPr="00CF0175" w:rsidRDefault="004B2770" w:rsidP="00CF0175">
            <w:pPr>
              <w:widowControl w:val="0"/>
              <w:spacing w:after="0" w:line="288" w:lineRule="auto"/>
              <w:ind w:firstLine="0"/>
              <w:jc w:val="center"/>
              <w:rPr>
                <w:color w:val="000000"/>
                <w:sz w:val="26"/>
                <w:szCs w:val="26"/>
                <w:lang w:val="it-IT"/>
              </w:rPr>
            </w:pPr>
            <w:r w:rsidRPr="00CF0175">
              <w:rPr>
                <w:color w:val="000000"/>
                <w:sz w:val="26"/>
                <w:szCs w:val="26"/>
                <w:lang w:val="vi-VN"/>
              </w:rPr>
              <w:t>tấn/m</w:t>
            </w:r>
            <w:r w:rsidRPr="00CF0175">
              <w:rPr>
                <w:color w:val="000000"/>
                <w:sz w:val="26"/>
                <w:szCs w:val="26"/>
                <w:vertAlign w:val="superscript"/>
                <w:lang w:val="vi-VN"/>
              </w:rPr>
              <w:t>3</w:t>
            </w:r>
          </w:p>
        </w:tc>
        <w:tc>
          <w:tcPr>
            <w:tcW w:w="1115" w:type="dxa"/>
            <w:vAlign w:val="center"/>
          </w:tcPr>
          <w:p w14:paraId="4B5DB110" w14:textId="7C84609B" w:rsidR="004B2770" w:rsidRPr="00CF0175" w:rsidRDefault="00EB26AF" w:rsidP="00CF0175">
            <w:pPr>
              <w:widowControl w:val="0"/>
              <w:spacing w:after="0" w:line="288" w:lineRule="auto"/>
              <w:ind w:firstLine="0"/>
              <w:jc w:val="center"/>
              <w:rPr>
                <w:color w:val="000000"/>
                <w:sz w:val="26"/>
                <w:szCs w:val="26"/>
                <w:lang w:val="it-IT"/>
              </w:rPr>
            </w:pPr>
            <w:r w:rsidRPr="00CF0175">
              <w:rPr>
                <w:color w:val="000000"/>
                <w:sz w:val="26"/>
                <w:szCs w:val="26"/>
              </w:rPr>
              <w:t>97,9</w:t>
            </w:r>
          </w:p>
        </w:tc>
      </w:tr>
      <w:tr w:rsidR="004B2770" w:rsidRPr="00CF0175" w14:paraId="69504355" w14:textId="77777777" w:rsidTr="008C6BB0">
        <w:trPr>
          <w:gridAfter w:val="1"/>
          <w:wAfter w:w="10" w:type="dxa"/>
        </w:trPr>
        <w:tc>
          <w:tcPr>
            <w:tcW w:w="704" w:type="dxa"/>
            <w:vAlign w:val="center"/>
          </w:tcPr>
          <w:p w14:paraId="6C7824A7" w14:textId="1E6D45F5" w:rsidR="004B2770" w:rsidRPr="00CF0175" w:rsidRDefault="004B2770" w:rsidP="00CF0175">
            <w:pPr>
              <w:widowControl w:val="0"/>
              <w:spacing w:after="0" w:line="288" w:lineRule="auto"/>
              <w:ind w:firstLine="0"/>
              <w:jc w:val="center"/>
              <w:rPr>
                <w:color w:val="000000"/>
                <w:sz w:val="26"/>
                <w:szCs w:val="26"/>
                <w:lang w:val="vi-VN"/>
              </w:rPr>
            </w:pPr>
            <w:r w:rsidRPr="00CF0175">
              <w:rPr>
                <w:color w:val="000000"/>
                <w:sz w:val="26"/>
                <w:szCs w:val="26"/>
                <w:lang w:val="vi-VN"/>
              </w:rPr>
              <w:t>21</w:t>
            </w:r>
          </w:p>
        </w:tc>
        <w:tc>
          <w:tcPr>
            <w:tcW w:w="3250" w:type="dxa"/>
            <w:vAlign w:val="center"/>
          </w:tcPr>
          <w:p w14:paraId="1B240A62" w14:textId="57F19846" w:rsidR="004B2770" w:rsidRPr="00CF0175" w:rsidRDefault="004B2770" w:rsidP="00CF0175">
            <w:pPr>
              <w:widowControl w:val="0"/>
              <w:spacing w:after="0" w:line="288" w:lineRule="auto"/>
              <w:ind w:firstLine="0"/>
              <w:jc w:val="left"/>
              <w:rPr>
                <w:color w:val="000000"/>
                <w:sz w:val="26"/>
                <w:szCs w:val="26"/>
                <w:vertAlign w:val="superscript"/>
                <w:lang w:val="it-IT"/>
              </w:rPr>
            </w:pPr>
            <w:r w:rsidRPr="00CF0175">
              <w:rPr>
                <w:color w:val="000000"/>
                <w:sz w:val="26"/>
                <w:szCs w:val="26"/>
                <w:lang w:val="it-IT"/>
              </w:rPr>
              <w:t>Nhũ tương 0,5kg/m</w:t>
            </w:r>
            <w:r w:rsidRPr="00CF0175">
              <w:rPr>
                <w:color w:val="000000"/>
                <w:sz w:val="26"/>
                <w:szCs w:val="26"/>
                <w:vertAlign w:val="superscript"/>
                <w:lang w:val="it-IT"/>
              </w:rPr>
              <w:t>2</w:t>
            </w:r>
          </w:p>
        </w:tc>
        <w:tc>
          <w:tcPr>
            <w:tcW w:w="709" w:type="dxa"/>
            <w:gridSpan w:val="2"/>
            <w:vAlign w:val="center"/>
          </w:tcPr>
          <w:p w14:paraId="50AF2093" w14:textId="538E4C8D" w:rsidR="004B2770" w:rsidRPr="00CF0175" w:rsidRDefault="004B2770" w:rsidP="00CF0175">
            <w:pPr>
              <w:widowControl w:val="0"/>
              <w:spacing w:after="0" w:line="288" w:lineRule="auto"/>
              <w:ind w:firstLine="0"/>
              <w:jc w:val="center"/>
              <w:rPr>
                <w:color w:val="000000"/>
                <w:sz w:val="26"/>
                <w:szCs w:val="26"/>
                <w:lang w:val="it-IT"/>
              </w:rPr>
            </w:pPr>
            <w:r w:rsidRPr="00CF0175">
              <w:rPr>
                <w:color w:val="000000"/>
                <w:sz w:val="26"/>
                <w:szCs w:val="26"/>
                <w:lang w:val="it-IT"/>
              </w:rPr>
              <w:t>m</w:t>
            </w:r>
            <w:r w:rsidRPr="00CF0175">
              <w:rPr>
                <w:color w:val="000000"/>
                <w:sz w:val="26"/>
                <w:szCs w:val="26"/>
                <w:vertAlign w:val="superscript"/>
                <w:lang w:val="it-IT"/>
              </w:rPr>
              <w:t>2</w:t>
            </w:r>
          </w:p>
        </w:tc>
        <w:tc>
          <w:tcPr>
            <w:tcW w:w="1853" w:type="dxa"/>
            <w:gridSpan w:val="2"/>
            <w:vAlign w:val="center"/>
          </w:tcPr>
          <w:p w14:paraId="69819279" w14:textId="0A2714EF" w:rsidR="004B2770" w:rsidRPr="00CF0175" w:rsidRDefault="004B2770" w:rsidP="00CF0175">
            <w:pPr>
              <w:widowControl w:val="0"/>
              <w:spacing w:after="0" w:line="288" w:lineRule="auto"/>
              <w:ind w:firstLine="0"/>
              <w:jc w:val="center"/>
              <w:rPr>
                <w:color w:val="000000"/>
                <w:sz w:val="26"/>
                <w:szCs w:val="26"/>
                <w:lang w:val="vi-VN"/>
              </w:rPr>
            </w:pPr>
            <w:r w:rsidRPr="00CF0175">
              <w:rPr>
                <w:color w:val="000000"/>
                <w:sz w:val="26"/>
                <w:szCs w:val="26"/>
                <w:lang w:val="vi-VN"/>
              </w:rPr>
              <w:t>1019</w:t>
            </w:r>
          </w:p>
        </w:tc>
        <w:tc>
          <w:tcPr>
            <w:tcW w:w="1134" w:type="dxa"/>
            <w:vAlign w:val="center"/>
          </w:tcPr>
          <w:p w14:paraId="2ADD1B74" w14:textId="5E71AB3C" w:rsidR="004B2770" w:rsidRPr="00CF0175" w:rsidRDefault="004B2770" w:rsidP="00CF0175">
            <w:pPr>
              <w:widowControl w:val="0"/>
              <w:spacing w:after="0" w:line="288" w:lineRule="auto"/>
              <w:ind w:firstLine="0"/>
              <w:jc w:val="center"/>
              <w:rPr>
                <w:color w:val="000000"/>
                <w:sz w:val="26"/>
                <w:szCs w:val="26"/>
                <w:lang w:val="it-IT"/>
              </w:rPr>
            </w:pPr>
            <w:r w:rsidRPr="00CF0175">
              <w:rPr>
                <w:color w:val="000000"/>
                <w:sz w:val="26"/>
                <w:szCs w:val="26"/>
                <w:lang w:val="it-IT"/>
              </w:rPr>
              <w:t>0,</w:t>
            </w:r>
            <w:r w:rsidRPr="00CF0175">
              <w:rPr>
                <w:color w:val="000000"/>
                <w:sz w:val="26"/>
                <w:szCs w:val="26"/>
                <w:lang w:val="vi-VN"/>
              </w:rPr>
              <w:t>000</w:t>
            </w:r>
            <w:r w:rsidRPr="00CF0175">
              <w:rPr>
                <w:color w:val="000000"/>
                <w:sz w:val="26"/>
                <w:szCs w:val="26"/>
                <w:lang w:val="it-IT"/>
              </w:rPr>
              <w:t>5</w:t>
            </w:r>
          </w:p>
        </w:tc>
        <w:tc>
          <w:tcPr>
            <w:tcW w:w="992" w:type="dxa"/>
            <w:vAlign w:val="center"/>
          </w:tcPr>
          <w:p w14:paraId="7F72EF67" w14:textId="60D4A453" w:rsidR="004B2770" w:rsidRPr="00CF0175" w:rsidRDefault="004B2770" w:rsidP="00CF0175">
            <w:pPr>
              <w:widowControl w:val="0"/>
              <w:spacing w:after="0" w:line="288" w:lineRule="auto"/>
              <w:ind w:firstLine="0"/>
              <w:jc w:val="center"/>
              <w:rPr>
                <w:color w:val="000000"/>
                <w:sz w:val="26"/>
                <w:szCs w:val="26"/>
                <w:lang w:val="it-IT"/>
              </w:rPr>
            </w:pPr>
            <w:r w:rsidRPr="00CF0175">
              <w:rPr>
                <w:color w:val="000000"/>
                <w:sz w:val="26"/>
                <w:szCs w:val="26"/>
                <w:lang w:val="it-IT"/>
              </w:rPr>
              <w:t>Tấ</w:t>
            </w:r>
            <w:r w:rsidRPr="00CF0175">
              <w:rPr>
                <w:color w:val="000000"/>
                <w:sz w:val="26"/>
                <w:szCs w:val="26"/>
                <w:lang w:val="vi-VN"/>
              </w:rPr>
              <w:t>n</w:t>
            </w:r>
            <w:r w:rsidRPr="00CF0175">
              <w:rPr>
                <w:color w:val="000000"/>
                <w:sz w:val="26"/>
                <w:szCs w:val="26"/>
                <w:lang w:val="it-IT"/>
              </w:rPr>
              <w:t>/m</w:t>
            </w:r>
            <w:r w:rsidRPr="00CF0175">
              <w:rPr>
                <w:color w:val="000000"/>
                <w:sz w:val="26"/>
                <w:szCs w:val="26"/>
                <w:vertAlign w:val="superscript"/>
                <w:lang w:val="it-IT"/>
              </w:rPr>
              <w:t>2</w:t>
            </w:r>
          </w:p>
        </w:tc>
        <w:tc>
          <w:tcPr>
            <w:tcW w:w="1115" w:type="dxa"/>
            <w:vAlign w:val="center"/>
          </w:tcPr>
          <w:p w14:paraId="77574072" w14:textId="5EACAF27" w:rsidR="004B2770" w:rsidRPr="00CF0175" w:rsidRDefault="00EB26AF" w:rsidP="00CF0175">
            <w:pPr>
              <w:widowControl w:val="0"/>
              <w:spacing w:after="0" w:line="288" w:lineRule="auto"/>
              <w:ind w:firstLine="0"/>
              <w:jc w:val="center"/>
              <w:rPr>
                <w:color w:val="000000"/>
                <w:sz w:val="26"/>
                <w:szCs w:val="26"/>
                <w:lang w:val="it-IT"/>
              </w:rPr>
            </w:pPr>
            <w:r w:rsidRPr="00CF0175">
              <w:rPr>
                <w:color w:val="000000"/>
                <w:sz w:val="26"/>
                <w:szCs w:val="26"/>
              </w:rPr>
              <w:t>0,51</w:t>
            </w:r>
          </w:p>
        </w:tc>
      </w:tr>
      <w:tr w:rsidR="004B2770" w:rsidRPr="00CF0175" w14:paraId="741F3D22" w14:textId="77777777" w:rsidTr="008C6BB0">
        <w:trPr>
          <w:gridAfter w:val="1"/>
          <w:wAfter w:w="10" w:type="dxa"/>
        </w:trPr>
        <w:tc>
          <w:tcPr>
            <w:tcW w:w="704" w:type="dxa"/>
            <w:vAlign w:val="center"/>
          </w:tcPr>
          <w:p w14:paraId="5A75D198" w14:textId="7F587047" w:rsidR="004B2770" w:rsidRPr="00CF0175" w:rsidRDefault="004B2770" w:rsidP="00CF0175">
            <w:pPr>
              <w:widowControl w:val="0"/>
              <w:spacing w:after="0" w:line="288" w:lineRule="auto"/>
              <w:ind w:firstLine="0"/>
              <w:jc w:val="center"/>
              <w:rPr>
                <w:color w:val="000000"/>
                <w:sz w:val="26"/>
                <w:szCs w:val="26"/>
                <w:lang w:val="vi-VN"/>
              </w:rPr>
            </w:pPr>
            <w:r w:rsidRPr="00CF0175">
              <w:rPr>
                <w:color w:val="000000"/>
                <w:sz w:val="26"/>
                <w:szCs w:val="26"/>
                <w:lang w:val="vi-VN"/>
              </w:rPr>
              <w:t>22</w:t>
            </w:r>
          </w:p>
        </w:tc>
        <w:tc>
          <w:tcPr>
            <w:tcW w:w="3250" w:type="dxa"/>
            <w:vAlign w:val="center"/>
          </w:tcPr>
          <w:p w14:paraId="74F694E0" w14:textId="61A0D49D" w:rsidR="004B2770" w:rsidRPr="00CF0175" w:rsidRDefault="004B2770" w:rsidP="00CF0175">
            <w:pPr>
              <w:widowControl w:val="0"/>
              <w:spacing w:after="0" w:line="288" w:lineRule="auto"/>
              <w:ind w:firstLine="0"/>
              <w:jc w:val="left"/>
              <w:rPr>
                <w:color w:val="000000"/>
                <w:sz w:val="26"/>
                <w:szCs w:val="26"/>
                <w:lang w:val="it-IT"/>
              </w:rPr>
            </w:pPr>
            <w:r w:rsidRPr="00CF0175">
              <w:rPr>
                <w:color w:val="000000"/>
                <w:sz w:val="26"/>
                <w:szCs w:val="26"/>
                <w:lang w:val="it-IT"/>
              </w:rPr>
              <w:t>Nhũ tương 1kg/m</w:t>
            </w:r>
            <w:r w:rsidRPr="00CF0175">
              <w:rPr>
                <w:color w:val="000000"/>
                <w:sz w:val="26"/>
                <w:szCs w:val="26"/>
                <w:vertAlign w:val="superscript"/>
                <w:lang w:val="it-IT"/>
              </w:rPr>
              <w:t>2</w:t>
            </w:r>
          </w:p>
        </w:tc>
        <w:tc>
          <w:tcPr>
            <w:tcW w:w="709" w:type="dxa"/>
            <w:gridSpan w:val="2"/>
            <w:vAlign w:val="center"/>
          </w:tcPr>
          <w:p w14:paraId="32BA3B5B" w14:textId="38A8ACD9" w:rsidR="004B2770" w:rsidRPr="00CF0175" w:rsidRDefault="004B2770" w:rsidP="00CF0175">
            <w:pPr>
              <w:widowControl w:val="0"/>
              <w:spacing w:after="0" w:line="288" w:lineRule="auto"/>
              <w:ind w:firstLine="0"/>
              <w:jc w:val="center"/>
              <w:rPr>
                <w:color w:val="000000"/>
                <w:sz w:val="26"/>
                <w:szCs w:val="26"/>
                <w:lang w:val="it-IT"/>
              </w:rPr>
            </w:pPr>
            <w:r w:rsidRPr="00CF0175">
              <w:rPr>
                <w:color w:val="000000"/>
                <w:sz w:val="26"/>
                <w:szCs w:val="26"/>
                <w:lang w:val="it-IT"/>
              </w:rPr>
              <w:t>m</w:t>
            </w:r>
            <w:r w:rsidRPr="00CF0175">
              <w:rPr>
                <w:color w:val="000000"/>
                <w:sz w:val="26"/>
                <w:szCs w:val="26"/>
                <w:vertAlign w:val="superscript"/>
                <w:lang w:val="it-IT"/>
              </w:rPr>
              <w:t>2</w:t>
            </w:r>
          </w:p>
        </w:tc>
        <w:tc>
          <w:tcPr>
            <w:tcW w:w="1853" w:type="dxa"/>
            <w:gridSpan w:val="2"/>
            <w:vAlign w:val="center"/>
          </w:tcPr>
          <w:p w14:paraId="2D83CDC7" w14:textId="1B699CFC" w:rsidR="004B2770" w:rsidRPr="00CF0175" w:rsidRDefault="004B2770" w:rsidP="00CF0175">
            <w:pPr>
              <w:widowControl w:val="0"/>
              <w:spacing w:after="0" w:line="288" w:lineRule="auto"/>
              <w:ind w:firstLine="0"/>
              <w:jc w:val="center"/>
              <w:rPr>
                <w:color w:val="000000"/>
                <w:sz w:val="26"/>
                <w:szCs w:val="26"/>
                <w:lang w:val="vi-VN"/>
              </w:rPr>
            </w:pPr>
            <w:r w:rsidRPr="00CF0175">
              <w:rPr>
                <w:color w:val="000000"/>
                <w:sz w:val="26"/>
                <w:szCs w:val="26"/>
                <w:lang w:val="vi-VN"/>
              </w:rPr>
              <w:t>16.537,68</w:t>
            </w:r>
          </w:p>
        </w:tc>
        <w:tc>
          <w:tcPr>
            <w:tcW w:w="1134" w:type="dxa"/>
            <w:vAlign w:val="center"/>
          </w:tcPr>
          <w:p w14:paraId="347A1C37" w14:textId="01E6FF4A" w:rsidR="004B2770" w:rsidRPr="00CF0175" w:rsidRDefault="004B2770" w:rsidP="00CF0175">
            <w:pPr>
              <w:widowControl w:val="0"/>
              <w:spacing w:after="0" w:line="288" w:lineRule="auto"/>
              <w:ind w:firstLine="0"/>
              <w:jc w:val="center"/>
              <w:rPr>
                <w:color w:val="000000"/>
                <w:sz w:val="26"/>
                <w:szCs w:val="26"/>
                <w:lang w:val="vi-VN"/>
              </w:rPr>
            </w:pPr>
            <w:r w:rsidRPr="00CF0175">
              <w:rPr>
                <w:color w:val="000000"/>
                <w:sz w:val="26"/>
                <w:szCs w:val="26"/>
                <w:lang w:val="vi-VN"/>
              </w:rPr>
              <w:t>0,001</w:t>
            </w:r>
          </w:p>
        </w:tc>
        <w:tc>
          <w:tcPr>
            <w:tcW w:w="992" w:type="dxa"/>
            <w:vAlign w:val="center"/>
          </w:tcPr>
          <w:p w14:paraId="4B994A6A" w14:textId="2C7E654F" w:rsidR="004B2770" w:rsidRPr="00CF0175" w:rsidRDefault="004B2770" w:rsidP="00CF0175">
            <w:pPr>
              <w:widowControl w:val="0"/>
              <w:spacing w:after="0" w:line="288" w:lineRule="auto"/>
              <w:ind w:firstLine="0"/>
              <w:jc w:val="center"/>
              <w:rPr>
                <w:color w:val="000000"/>
                <w:sz w:val="26"/>
                <w:szCs w:val="26"/>
                <w:lang w:val="it-IT"/>
              </w:rPr>
            </w:pPr>
            <w:r w:rsidRPr="00CF0175">
              <w:rPr>
                <w:color w:val="000000"/>
                <w:sz w:val="26"/>
                <w:szCs w:val="26"/>
                <w:lang w:val="it-IT"/>
              </w:rPr>
              <w:t>Tấ</w:t>
            </w:r>
            <w:r w:rsidRPr="00CF0175">
              <w:rPr>
                <w:color w:val="000000"/>
                <w:sz w:val="26"/>
                <w:szCs w:val="26"/>
                <w:lang w:val="vi-VN"/>
              </w:rPr>
              <w:t>n</w:t>
            </w:r>
            <w:r w:rsidRPr="00CF0175">
              <w:rPr>
                <w:color w:val="000000"/>
                <w:sz w:val="26"/>
                <w:szCs w:val="26"/>
                <w:lang w:val="it-IT"/>
              </w:rPr>
              <w:t>/m</w:t>
            </w:r>
            <w:r w:rsidRPr="00CF0175">
              <w:rPr>
                <w:color w:val="000000"/>
                <w:sz w:val="26"/>
                <w:szCs w:val="26"/>
                <w:vertAlign w:val="superscript"/>
                <w:lang w:val="it-IT"/>
              </w:rPr>
              <w:t>2</w:t>
            </w:r>
          </w:p>
        </w:tc>
        <w:tc>
          <w:tcPr>
            <w:tcW w:w="1115" w:type="dxa"/>
            <w:vAlign w:val="center"/>
          </w:tcPr>
          <w:p w14:paraId="52C89594" w14:textId="7C896916" w:rsidR="004B2770" w:rsidRPr="00CF0175" w:rsidRDefault="004B2770" w:rsidP="00CF0175">
            <w:pPr>
              <w:widowControl w:val="0"/>
              <w:spacing w:after="0" w:line="288" w:lineRule="auto"/>
              <w:ind w:firstLine="0"/>
              <w:jc w:val="center"/>
              <w:rPr>
                <w:color w:val="000000"/>
                <w:sz w:val="26"/>
                <w:szCs w:val="26"/>
                <w:lang w:val="it-IT"/>
              </w:rPr>
            </w:pPr>
            <w:r w:rsidRPr="00CF0175">
              <w:rPr>
                <w:color w:val="000000"/>
                <w:sz w:val="26"/>
                <w:szCs w:val="26"/>
              </w:rPr>
              <w:t>16,538</w:t>
            </w:r>
          </w:p>
        </w:tc>
      </w:tr>
      <w:tr w:rsidR="004B2770" w:rsidRPr="00CF0175" w14:paraId="4C45F2A4" w14:textId="77777777" w:rsidTr="008C6BB0">
        <w:trPr>
          <w:gridAfter w:val="1"/>
          <w:wAfter w:w="10" w:type="dxa"/>
        </w:trPr>
        <w:tc>
          <w:tcPr>
            <w:tcW w:w="704" w:type="dxa"/>
            <w:vAlign w:val="center"/>
          </w:tcPr>
          <w:p w14:paraId="6C8AFFAB" w14:textId="4F2BF48F" w:rsidR="004B2770" w:rsidRPr="00CF0175" w:rsidRDefault="004B2770" w:rsidP="00CF0175">
            <w:pPr>
              <w:widowControl w:val="0"/>
              <w:spacing w:after="0" w:line="288" w:lineRule="auto"/>
              <w:ind w:firstLine="0"/>
              <w:jc w:val="center"/>
              <w:rPr>
                <w:color w:val="000000"/>
                <w:sz w:val="26"/>
                <w:szCs w:val="26"/>
                <w:lang w:val="vi-VN"/>
              </w:rPr>
            </w:pPr>
            <w:r w:rsidRPr="00CF0175">
              <w:rPr>
                <w:color w:val="000000"/>
                <w:sz w:val="26"/>
                <w:szCs w:val="26"/>
                <w:lang w:val="vi-VN"/>
              </w:rPr>
              <w:t>23</w:t>
            </w:r>
          </w:p>
        </w:tc>
        <w:tc>
          <w:tcPr>
            <w:tcW w:w="3250" w:type="dxa"/>
            <w:vAlign w:val="center"/>
          </w:tcPr>
          <w:p w14:paraId="2B7F219B" w14:textId="2848B317" w:rsidR="004B2770" w:rsidRPr="00CF0175" w:rsidRDefault="004B2770" w:rsidP="00CF0175">
            <w:pPr>
              <w:widowControl w:val="0"/>
              <w:spacing w:after="0" w:line="288" w:lineRule="auto"/>
              <w:ind w:firstLine="0"/>
              <w:jc w:val="left"/>
              <w:rPr>
                <w:color w:val="000000"/>
                <w:sz w:val="26"/>
                <w:szCs w:val="26"/>
                <w:lang w:val="it-IT"/>
              </w:rPr>
            </w:pPr>
            <w:r w:rsidRPr="00CF0175">
              <w:rPr>
                <w:color w:val="000000"/>
                <w:sz w:val="26"/>
                <w:szCs w:val="26"/>
                <w:lang w:val="it-IT"/>
              </w:rPr>
              <w:t>Bê tông nhựa chặt C19</w:t>
            </w:r>
          </w:p>
        </w:tc>
        <w:tc>
          <w:tcPr>
            <w:tcW w:w="709" w:type="dxa"/>
            <w:gridSpan w:val="2"/>
            <w:vAlign w:val="center"/>
          </w:tcPr>
          <w:p w14:paraId="47391318" w14:textId="557994AA" w:rsidR="004B2770" w:rsidRPr="00CF0175" w:rsidRDefault="004B2770" w:rsidP="00CF0175">
            <w:pPr>
              <w:widowControl w:val="0"/>
              <w:spacing w:after="0" w:line="288" w:lineRule="auto"/>
              <w:ind w:firstLine="0"/>
              <w:jc w:val="center"/>
              <w:rPr>
                <w:color w:val="000000"/>
                <w:sz w:val="26"/>
                <w:szCs w:val="26"/>
                <w:lang w:val="it-IT"/>
              </w:rPr>
            </w:pPr>
            <w:r w:rsidRPr="00CF0175">
              <w:rPr>
                <w:color w:val="000000"/>
                <w:sz w:val="26"/>
                <w:szCs w:val="26"/>
                <w:lang w:val="it-IT"/>
              </w:rPr>
              <w:t>m</w:t>
            </w:r>
            <w:r w:rsidRPr="00CF0175">
              <w:rPr>
                <w:color w:val="000000"/>
                <w:sz w:val="26"/>
                <w:szCs w:val="26"/>
                <w:vertAlign w:val="superscript"/>
                <w:lang w:val="it-IT"/>
              </w:rPr>
              <w:t>3</w:t>
            </w:r>
          </w:p>
        </w:tc>
        <w:tc>
          <w:tcPr>
            <w:tcW w:w="1853" w:type="dxa"/>
            <w:gridSpan w:val="2"/>
            <w:vAlign w:val="center"/>
          </w:tcPr>
          <w:p w14:paraId="739E6D1C" w14:textId="28A40429" w:rsidR="004B2770" w:rsidRPr="00CF0175" w:rsidRDefault="004B2770" w:rsidP="00CF0175">
            <w:pPr>
              <w:widowControl w:val="0"/>
              <w:spacing w:after="0" w:line="288" w:lineRule="auto"/>
              <w:ind w:firstLine="0"/>
              <w:jc w:val="center"/>
              <w:rPr>
                <w:color w:val="000000"/>
                <w:sz w:val="26"/>
                <w:szCs w:val="26"/>
                <w:lang w:val="it-IT"/>
              </w:rPr>
            </w:pPr>
            <w:r w:rsidRPr="00CF0175">
              <w:rPr>
                <w:color w:val="000000"/>
                <w:sz w:val="26"/>
                <w:szCs w:val="26"/>
                <w:lang w:val="it-IT"/>
              </w:rPr>
              <w:t>4372,98</w:t>
            </w:r>
          </w:p>
        </w:tc>
        <w:tc>
          <w:tcPr>
            <w:tcW w:w="1134" w:type="dxa"/>
            <w:vAlign w:val="center"/>
          </w:tcPr>
          <w:p w14:paraId="1FCCD2DF" w14:textId="07EFB2E8" w:rsidR="004B2770" w:rsidRPr="00CF0175" w:rsidRDefault="004B2770" w:rsidP="00CF0175">
            <w:pPr>
              <w:widowControl w:val="0"/>
              <w:spacing w:after="0" w:line="288" w:lineRule="auto"/>
              <w:ind w:firstLine="0"/>
              <w:jc w:val="center"/>
              <w:rPr>
                <w:color w:val="000000"/>
                <w:sz w:val="26"/>
                <w:szCs w:val="26"/>
                <w:lang w:val="vi-VN"/>
              </w:rPr>
            </w:pPr>
            <w:r w:rsidRPr="00CF0175">
              <w:rPr>
                <w:color w:val="000000"/>
                <w:sz w:val="26"/>
                <w:szCs w:val="26"/>
                <w:lang w:val="vi-VN"/>
              </w:rPr>
              <w:t>2,355</w:t>
            </w:r>
          </w:p>
        </w:tc>
        <w:tc>
          <w:tcPr>
            <w:tcW w:w="992" w:type="dxa"/>
            <w:vAlign w:val="center"/>
          </w:tcPr>
          <w:p w14:paraId="0FC266B1" w14:textId="297EA603" w:rsidR="004B2770" w:rsidRPr="00CF0175" w:rsidRDefault="004B2770" w:rsidP="00CF0175">
            <w:pPr>
              <w:widowControl w:val="0"/>
              <w:spacing w:after="0" w:line="288" w:lineRule="auto"/>
              <w:ind w:firstLine="0"/>
              <w:jc w:val="center"/>
              <w:rPr>
                <w:color w:val="000000"/>
                <w:sz w:val="26"/>
                <w:szCs w:val="26"/>
                <w:lang w:val="it-IT"/>
              </w:rPr>
            </w:pPr>
            <w:r w:rsidRPr="00CF0175">
              <w:rPr>
                <w:color w:val="000000"/>
                <w:sz w:val="26"/>
                <w:szCs w:val="26"/>
                <w:lang w:val="vi-VN"/>
              </w:rPr>
              <w:t>tấn/m</w:t>
            </w:r>
            <w:r w:rsidRPr="00CF0175">
              <w:rPr>
                <w:color w:val="000000"/>
                <w:sz w:val="26"/>
                <w:szCs w:val="26"/>
                <w:vertAlign w:val="superscript"/>
                <w:lang w:val="vi-VN"/>
              </w:rPr>
              <w:t>3</w:t>
            </w:r>
          </w:p>
        </w:tc>
        <w:tc>
          <w:tcPr>
            <w:tcW w:w="1115" w:type="dxa"/>
            <w:vAlign w:val="center"/>
          </w:tcPr>
          <w:p w14:paraId="2FEA5830" w14:textId="3E917BE9" w:rsidR="004B2770" w:rsidRPr="00CF0175" w:rsidRDefault="004B2770" w:rsidP="00CF0175">
            <w:pPr>
              <w:widowControl w:val="0"/>
              <w:spacing w:after="0" w:line="288" w:lineRule="auto"/>
              <w:ind w:firstLine="0"/>
              <w:jc w:val="center"/>
              <w:rPr>
                <w:color w:val="000000"/>
                <w:sz w:val="26"/>
                <w:szCs w:val="26"/>
                <w:lang w:val="it-IT"/>
              </w:rPr>
            </w:pPr>
            <w:r w:rsidRPr="00CF0175">
              <w:rPr>
                <w:color w:val="000000"/>
                <w:sz w:val="26"/>
                <w:szCs w:val="26"/>
              </w:rPr>
              <w:t>10298,368</w:t>
            </w:r>
          </w:p>
        </w:tc>
      </w:tr>
      <w:tr w:rsidR="004B2770" w:rsidRPr="00CF0175" w14:paraId="04D9F3F6" w14:textId="77777777" w:rsidTr="008C6BB0">
        <w:trPr>
          <w:gridAfter w:val="1"/>
          <w:wAfter w:w="10" w:type="dxa"/>
        </w:trPr>
        <w:tc>
          <w:tcPr>
            <w:tcW w:w="704" w:type="dxa"/>
            <w:vAlign w:val="center"/>
          </w:tcPr>
          <w:p w14:paraId="68AE7DE6" w14:textId="330DB37C" w:rsidR="004B2770" w:rsidRPr="00CF0175" w:rsidRDefault="004B2770" w:rsidP="00CF0175">
            <w:pPr>
              <w:widowControl w:val="0"/>
              <w:spacing w:after="0" w:line="288" w:lineRule="auto"/>
              <w:ind w:firstLine="0"/>
              <w:jc w:val="center"/>
              <w:rPr>
                <w:color w:val="000000"/>
                <w:sz w:val="26"/>
                <w:szCs w:val="26"/>
                <w:lang w:val="vi-VN"/>
              </w:rPr>
            </w:pPr>
            <w:r w:rsidRPr="00CF0175">
              <w:rPr>
                <w:color w:val="000000"/>
                <w:sz w:val="26"/>
                <w:szCs w:val="26"/>
                <w:lang w:val="vi-VN"/>
              </w:rPr>
              <w:lastRenderedPageBreak/>
              <w:t>24</w:t>
            </w:r>
          </w:p>
        </w:tc>
        <w:tc>
          <w:tcPr>
            <w:tcW w:w="3250" w:type="dxa"/>
            <w:vAlign w:val="center"/>
          </w:tcPr>
          <w:p w14:paraId="0920CDBB" w14:textId="0017A31D" w:rsidR="004B2770" w:rsidRPr="00CF0175" w:rsidRDefault="004B2770" w:rsidP="00CF0175">
            <w:pPr>
              <w:widowControl w:val="0"/>
              <w:spacing w:after="0" w:line="288" w:lineRule="auto"/>
              <w:ind w:firstLine="0"/>
              <w:jc w:val="left"/>
              <w:rPr>
                <w:color w:val="000000"/>
                <w:sz w:val="26"/>
                <w:szCs w:val="26"/>
                <w:lang w:val="it-IT"/>
              </w:rPr>
            </w:pPr>
            <w:r w:rsidRPr="00CF0175">
              <w:rPr>
                <w:color w:val="000000"/>
                <w:sz w:val="26"/>
                <w:szCs w:val="26"/>
                <w:lang w:val="it-IT"/>
              </w:rPr>
              <w:t>Ván khuôn bê tông</w:t>
            </w:r>
          </w:p>
        </w:tc>
        <w:tc>
          <w:tcPr>
            <w:tcW w:w="709" w:type="dxa"/>
            <w:gridSpan w:val="2"/>
            <w:vAlign w:val="center"/>
          </w:tcPr>
          <w:p w14:paraId="4A8124FF" w14:textId="58364A26" w:rsidR="004B2770" w:rsidRPr="00CF0175" w:rsidRDefault="004B2770" w:rsidP="00CF0175">
            <w:pPr>
              <w:widowControl w:val="0"/>
              <w:spacing w:after="0" w:line="288" w:lineRule="auto"/>
              <w:ind w:firstLine="0"/>
              <w:jc w:val="center"/>
              <w:rPr>
                <w:color w:val="000000"/>
                <w:sz w:val="26"/>
                <w:szCs w:val="26"/>
                <w:lang w:val="it-IT"/>
              </w:rPr>
            </w:pPr>
            <w:r w:rsidRPr="00CF0175">
              <w:rPr>
                <w:color w:val="000000"/>
                <w:sz w:val="26"/>
                <w:szCs w:val="26"/>
                <w:lang w:val="it-IT"/>
              </w:rPr>
              <w:t>m</w:t>
            </w:r>
          </w:p>
        </w:tc>
        <w:tc>
          <w:tcPr>
            <w:tcW w:w="1853" w:type="dxa"/>
            <w:gridSpan w:val="2"/>
            <w:vAlign w:val="center"/>
          </w:tcPr>
          <w:p w14:paraId="57752EF7" w14:textId="2642D16A" w:rsidR="004B2770" w:rsidRPr="00CF0175" w:rsidRDefault="004B2770" w:rsidP="00CF0175">
            <w:pPr>
              <w:widowControl w:val="0"/>
              <w:spacing w:after="0" w:line="288" w:lineRule="auto"/>
              <w:ind w:firstLine="0"/>
              <w:jc w:val="center"/>
              <w:rPr>
                <w:color w:val="000000"/>
                <w:sz w:val="26"/>
                <w:szCs w:val="26"/>
                <w:lang w:val="vi-VN"/>
              </w:rPr>
            </w:pPr>
            <w:r w:rsidRPr="00CF0175">
              <w:rPr>
                <w:color w:val="000000"/>
                <w:sz w:val="26"/>
                <w:szCs w:val="26"/>
                <w:lang w:val="vi-VN"/>
              </w:rPr>
              <w:t>544,15</w:t>
            </w:r>
          </w:p>
        </w:tc>
        <w:tc>
          <w:tcPr>
            <w:tcW w:w="1134" w:type="dxa"/>
            <w:vAlign w:val="center"/>
          </w:tcPr>
          <w:p w14:paraId="45979BE3" w14:textId="1838AD3E" w:rsidR="004B2770" w:rsidRPr="00CF0175" w:rsidRDefault="004B2770" w:rsidP="00CF0175">
            <w:pPr>
              <w:widowControl w:val="0"/>
              <w:spacing w:after="0" w:line="288" w:lineRule="auto"/>
              <w:ind w:firstLine="0"/>
              <w:jc w:val="center"/>
              <w:rPr>
                <w:color w:val="000000"/>
                <w:sz w:val="26"/>
                <w:szCs w:val="26"/>
                <w:lang w:val="vi-VN"/>
              </w:rPr>
            </w:pPr>
            <w:r w:rsidRPr="00CF0175">
              <w:rPr>
                <w:color w:val="000000"/>
                <w:sz w:val="26"/>
                <w:szCs w:val="26"/>
                <w:lang w:val="vi-VN"/>
              </w:rPr>
              <w:t>0,6</w:t>
            </w:r>
          </w:p>
        </w:tc>
        <w:tc>
          <w:tcPr>
            <w:tcW w:w="992" w:type="dxa"/>
            <w:vAlign w:val="center"/>
          </w:tcPr>
          <w:p w14:paraId="64442B5B" w14:textId="35FF4A9B" w:rsidR="004B2770" w:rsidRPr="00CF0175" w:rsidRDefault="004B2770" w:rsidP="00CF0175">
            <w:pPr>
              <w:widowControl w:val="0"/>
              <w:spacing w:after="0" w:line="288" w:lineRule="auto"/>
              <w:ind w:firstLine="0"/>
              <w:jc w:val="center"/>
              <w:rPr>
                <w:color w:val="000000"/>
                <w:sz w:val="26"/>
                <w:szCs w:val="26"/>
                <w:lang w:val="it-IT"/>
              </w:rPr>
            </w:pPr>
            <w:r w:rsidRPr="00CF0175">
              <w:rPr>
                <w:color w:val="000000"/>
                <w:sz w:val="26"/>
                <w:szCs w:val="26"/>
                <w:lang w:val="vi-VN"/>
              </w:rPr>
              <w:t>tấn/m</w:t>
            </w:r>
          </w:p>
        </w:tc>
        <w:tc>
          <w:tcPr>
            <w:tcW w:w="1115" w:type="dxa"/>
            <w:vAlign w:val="center"/>
          </w:tcPr>
          <w:p w14:paraId="26401E5F" w14:textId="6E4B6A7D" w:rsidR="004B2770" w:rsidRPr="00CF0175" w:rsidRDefault="004B2770" w:rsidP="00CF0175">
            <w:pPr>
              <w:widowControl w:val="0"/>
              <w:spacing w:after="0" w:line="288" w:lineRule="auto"/>
              <w:ind w:firstLine="0"/>
              <w:jc w:val="center"/>
              <w:rPr>
                <w:color w:val="000000"/>
                <w:sz w:val="26"/>
                <w:szCs w:val="26"/>
                <w:lang w:val="it-IT"/>
              </w:rPr>
            </w:pPr>
            <w:r w:rsidRPr="00CF0175">
              <w:rPr>
                <w:color w:val="000000"/>
                <w:sz w:val="26"/>
                <w:szCs w:val="26"/>
              </w:rPr>
              <w:t>326,490</w:t>
            </w:r>
          </w:p>
        </w:tc>
      </w:tr>
      <w:tr w:rsidR="004B2770" w:rsidRPr="00CF0175" w14:paraId="6DE371C5" w14:textId="77777777" w:rsidTr="008C6BB0">
        <w:trPr>
          <w:gridAfter w:val="1"/>
          <w:wAfter w:w="10" w:type="dxa"/>
        </w:trPr>
        <w:tc>
          <w:tcPr>
            <w:tcW w:w="704" w:type="dxa"/>
            <w:vAlign w:val="center"/>
          </w:tcPr>
          <w:p w14:paraId="136503A9" w14:textId="33E7FA86" w:rsidR="004B2770" w:rsidRPr="00CF0175" w:rsidRDefault="004B2770" w:rsidP="00CF0175">
            <w:pPr>
              <w:widowControl w:val="0"/>
              <w:spacing w:after="0" w:line="288" w:lineRule="auto"/>
              <w:ind w:firstLine="0"/>
              <w:jc w:val="center"/>
              <w:rPr>
                <w:color w:val="000000"/>
                <w:sz w:val="26"/>
                <w:szCs w:val="26"/>
                <w:lang w:val="vi-VN"/>
              </w:rPr>
            </w:pPr>
            <w:r w:rsidRPr="00CF0175">
              <w:rPr>
                <w:color w:val="000000"/>
                <w:sz w:val="26"/>
                <w:szCs w:val="26"/>
                <w:lang w:val="vi-VN"/>
              </w:rPr>
              <w:t>25</w:t>
            </w:r>
          </w:p>
        </w:tc>
        <w:tc>
          <w:tcPr>
            <w:tcW w:w="3250" w:type="dxa"/>
            <w:vAlign w:val="center"/>
          </w:tcPr>
          <w:p w14:paraId="254A24FE" w14:textId="425315EB" w:rsidR="004B2770" w:rsidRPr="00CF0175" w:rsidRDefault="004B2770" w:rsidP="00CF0175">
            <w:pPr>
              <w:widowControl w:val="0"/>
              <w:spacing w:after="0" w:line="288" w:lineRule="auto"/>
              <w:ind w:firstLine="0"/>
              <w:jc w:val="left"/>
              <w:rPr>
                <w:color w:val="000000"/>
                <w:sz w:val="26"/>
                <w:szCs w:val="26"/>
                <w:lang w:val="it-IT"/>
              </w:rPr>
            </w:pPr>
            <w:r w:rsidRPr="00CF0175">
              <w:rPr>
                <w:color w:val="000000"/>
                <w:sz w:val="26"/>
                <w:szCs w:val="26"/>
                <w:lang w:val="it-IT"/>
              </w:rPr>
              <w:t>Sơn</w:t>
            </w:r>
          </w:p>
        </w:tc>
        <w:tc>
          <w:tcPr>
            <w:tcW w:w="709" w:type="dxa"/>
            <w:gridSpan w:val="2"/>
            <w:vAlign w:val="center"/>
          </w:tcPr>
          <w:p w14:paraId="2879D966" w14:textId="3AE96B56" w:rsidR="004B2770" w:rsidRPr="00CF0175" w:rsidRDefault="004B2770" w:rsidP="00CF0175">
            <w:pPr>
              <w:widowControl w:val="0"/>
              <w:spacing w:after="0" w:line="288" w:lineRule="auto"/>
              <w:ind w:firstLine="0"/>
              <w:jc w:val="center"/>
              <w:rPr>
                <w:color w:val="000000"/>
                <w:sz w:val="26"/>
                <w:szCs w:val="26"/>
                <w:vertAlign w:val="superscript"/>
                <w:lang w:val="it-IT"/>
              </w:rPr>
            </w:pPr>
            <w:r w:rsidRPr="00CF0175">
              <w:rPr>
                <w:color w:val="000000"/>
                <w:sz w:val="26"/>
                <w:szCs w:val="26"/>
                <w:lang w:val="it-IT"/>
              </w:rPr>
              <w:t>m</w:t>
            </w:r>
            <w:r w:rsidRPr="00CF0175">
              <w:rPr>
                <w:color w:val="000000"/>
                <w:sz w:val="26"/>
                <w:szCs w:val="26"/>
                <w:vertAlign w:val="superscript"/>
                <w:lang w:val="it-IT"/>
              </w:rPr>
              <w:t>3</w:t>
            </w:r>
          </w:p>
        </w:tc>
        <w:tc>
          <w:tcPr>
            <w:tcW w:w="1853" w:type="dxa"/>
            <w:gridSpan w:val="2"/>
            <w:vAlign w:val="center"/>
          </w:tcPr>
          <w:p w14:paraId="6595EF93" w14:textId="1B0619B3" w:rsidR="004B2770" w:rsidRPr="00CF0175" w:rsidRDefault="004B2770" w:rsidP="00CF0175">
            <w:pPr>
              <w:widowControl w:val="0"/>
              <w:spacing w:after="0" w:line="288" w:lineRule="auto"/>
              <w:ind w:firstLine="0"/>
              <w:jc w:val="center"/>
              <w:rPr>
                <w:color w:val="000000"/>
                <w:sz w:val="26"/>
                <w:szCs w:val="26"/>
                <w:lang w:val="it-IT"/>
              </w:rPr>
            </w:pPr>
            <w:r w:rsidRPr="00CF0175">
              <w:rPr>
                <w:color w:val="000000"/>
                <w:sz w:val="26"/>
                <w:szCs w:val="26"/>
                <w:lang w:val="it-IT"/>
              </w:rPr>
              <w:t>7,59</w:t>
            </w:r>
          </w:p>
        </w:tc>
        <w:tc>
          <w:tcPr>
            <w:tcW w:w="1134" w:type="dxa"/>
            <w:vAlign w:val="center"/>
          </w:tcPr>
          <w:p w14:paraId="4414CC38" w14:textId="1BB6E9E2" w:rsidR="004B2770" w:rsidRPr="00CF0175" w:rsidRDefault="004B2770" w:rsidP="00CF0175">
            <w:pPr>
              <w:widowControl w:val="0"/>
              <w:spacing w:after="0" w:line="288" w:lineRule="auto"/>
              <w:ind w:firstLine="0"/>
              <w:jc w:val="center"/>
              <w:rPr>
                <w:color w:val="000000"/>
                <w:sz w:val="26"/>
                <w:szCs w:val="26"/>
                <w:lang w:val="vi-VN"/>
              </w:rPr>
            </w:pPr>
            <w:r w:rsidRPr="00CF0175">
              <w:rPr>
                <w:color w:val="000000"/>
                <w:sz w:val="26"/>
                <w:szCs w:val="26"/>
                <w:lang w:val="vi-VN"/>
              </w:rPr>
              <w:t>1,1</w:t>
            </w:r>
          </w:p>
        </w:tc>
        <w:tc>
          <w:tcPr>
            <w:tcW w:w="992" w:type="dxa"/>
            <w:vAlign w:val="center"/>
          </w:tcPr>
          <w:p w14:paraId="6CEB56CF" w14:textId="4544BF43" w:rsidR="004B2770" w:rsidRPr="00CF0175" w:rsidRDefault="004B2770" w:rsidP="00CF0175">
            <w:pPr>
              <w:widowControl w:val="0"/>
              <w:spacing w:after="0" w:line="288" w:lineRule="auto"/>
              <w:ind w:firstLine="0"/>
              <w:jc w:val="center"/>
              <w:rPr>
                <w:color w:val="000000"/>
                <w:sz w:val="26"/>
                <w:szCs w:val="26"/>
                <w:lang w:val="it-IT"/>
              </w:rPr>
            </w:pPr>
            <w:r w:rsidRPr="00CF0175">
              <w:rPr>
                <w:color w:val="000000"/>
                <w:sz w:val="26"/>
                <w:szCs w:val="26"/>
                <w:lang w:val="vi-VN"/>
              </w:rPr>
              <w:t>tấn/m</w:t>
            </w:r>
            <w:r w:rsidRPr="00CF0175">
              <w:rPr>
                <w:color w:val="000000"/>
                <w:sz w:val="26"/>
                <w:szCs w:val="26"/>
                <w:vertAlign w:val="superscript"/>
                <w:lang w:val="vi-VN"/>
              </w:rPr>
              <w:t>3</w:t>
            </w:r>
          </w:p>
        </w:tc>
        <w:tc>
          <w:tcPr>
            <w:tcW w:w="1115" w:type="dxa"/>
            <w:vAlign w:val="center"/>
          </w:tcPr>
          <w:p w14:paraId="1B6E3491" w14:textId="5E413D3C" w:rsidR="004B2770" w:rsidRPr="00CF0175" w:rsidRDefault="004B2770" w:rsidP="00CF0175">
            <w:pPr>
              <w:widowControl w:val="0"/>
              <w:spacing w:after="0" w:line="288" w:lineRule="auto"/>
              <w:ind w:firstLine="0"/>
              <w:jc w:val="center"/>
              <w:rPr>
                <w:color w:val="000000"/>
                <w:sz w:val="26"/>
                <w:szCs w:val="26"/>
                <w:lang w:val="it-IT"/>
              </w:rPr>
            </w:pPr>
            <w:r w:rsidRPr="00CF0175">
              <w:rPr>
                <w:color w:val="000000"/>
                <w:sz w:val="26"/>
                <w:szCs w:val="26"/>
              </w:rPr>
              <w:t>8,349</w:t>
            </w:r>
          </w:p>
        </w:tc>
      </w:tr>
      <w:tr w:rsidR="004B2770" w:rsidRPr="00CF0175" w14:paraId="7DCA2AE5" w14:textId="77777777" w:rsidTr="008C6BB0">
        <w:trPr>
          <w:gridAfter w:val="1"/>
          <w:wAfter w:w="10" w:type="dxa"/>
        </w:trPr>
        <w:tc>
          <w:tcPr>
            <w:tcW w:w="704" w:type="dxa"/>
            <w:vAlign w:val="center"/>
          </w:tcPr>
          <w:p w14:paraId="6D5691DA" w14:textId="2D872986" w:rsidR="004B2770" w:rsidRPr="00CF0175" w:rsidRDefault="004B2770" w:rsidP="00CF0175">
            <w:pPr>
              <w:widowControl w:val="0"/>
              <w:spacing w:after="0" w:line="288" w:lineRule="auto"/>
              <w:ind w:firstLine="0"/>
              <w:jc w:val="center"/>
              <w:rPr>
                <w:color w:val="000000"/>
                <w:sz w:val="26"/>
                <w:szCs w:val="26"/>
                <w:lang w:val="vi-VN"/>
              </w:rPr>
            </w:pPr>
            <w:r w:rsidRPr="00CF0175">
              <w:rPr>
                <w:color w:val="000000"/>
                <w:sz w:val="26"/>
                <w:szCs w:val="26"/>
                <w:lang w:val="vi-VN"/>
              </w:rPr>
              <w:t>26</w:t>
            </w:r>
          </w:p>
        </w:tc>
        <w:tc>
          <w:tcPr>
            <w:tcW w:w="3250" w:type="dxa"/>
            <w:vAlign w:val="center"/>
          </w:tcPr>
          <w:p w14:paraId="2D2647C4" w14:textId="7454568B" w:rsidR="004B2770" w:rsidRPr="00CF0175" w:rsidRDefault="004B2770" w:rsidP="00CF0175">
            <w:pPr>
              <w:widowControl w:val="0"/>
              <w:spacing w:after="0" w:line="288" w:lineRule="auto"/>
              <w:ind w:firstLine="0"/>
              <w:jc w:val="left"/>
              <w:rPr>
                <w:color w:val="000000"/>
                <w:sz w:val="26"/>
                <w:szCs w:val="26"/>
                <w:lang w:val="it-IT"/>
              </w:rPr>
            </w:pPr>
            <w:r w:rsidRPr="00CF0175">
              <w:rPr>
                <w:color w:val="000000"/>
                <w:sz w:val="26"/>
                <w:szCs w:val="26"/>
                <w:lang w:val="it-IT"/>
              </w:rPr>
              <w:t>Biển báo 1,5x2,4m</w:t>
            </w:r>
          </w:p>
        </w:tc>
        <w:tc>
          <w:tcPr>
            <w:tcW w:w="709" w:type="dxa"/>
            <w:gridSpan w:val="2"/>
            <w:vAlign w:val="center"/>
          </w:tcPr>
          <w:p w14:paraId="309BEF83" w14:textId="54560FC4" w:rsidR="004B2770" w:rsidRPr="00CF0175" w:rsidRDefault="004B2770" w:rsidP="00CF0175">
            <w:pPr>
              <w:widowControl w:val="0"/>
              <w:spacing w:after="0" w:line="288" w:lineRule="auto"/>
              <w:ind w:firstLine="0"/>
              <w:jc w:val="center"/>
              <w:rPr>
                <w:color w:val="000000"/>
                <w:sz w:val="26"/>
                <w:szCs w:val="26"/>
                <w:lang w:val="it-IT"/>
              </w:rPr>
            </w:pPr>
            <w:r w:rsidRPr="00CF0175">
              <w:rPr>
                <w:color w:val="000000"/>
                <w:sz w:val="26"/>
                <w:szCs w:val="26"/>
                <w:lang w:val="it-IT"/>
              </w:rPr>
              <w:t>Biển</w:t>
            </w:r>
          </w:p>
        </w:tc>
        <w:tc>
          <w:tcPr>
            <w:tcW w:w="1853" w:type="dxa"/>
            <w:gridSpan w:val="2"/>
            <w:vAlign w:val="center"/>
          </w:tcPr>
          <w:p w14:paraId="69404F1A" w14:textId="7A179E56" w:rsidR="004B2770" w:rsidRPr="00CF0175" w:rsidRDefault="004B2770" w:rsidP="00CF0175">
            <w:pPr>
              <w:widowControl w:val="0"/>
              <w:spacing w:after="0" w:line="288" w:lineRule="auto"/>
              <w:ind w:firstLine="0"/>
              <w:jc w:val="center"/>
              <w:rPr>
                <w:color w:val="000000"/>
                <w:sz w:val="26"/>
                <w:szCs w:val="26"/>
                <w:lang w:val="it-IT"/>
              </w:rPr>
            </w:pPr>
            <w:r w:rsidRPr="00CF0175">
              <w:rPr>
                <w:color w:val="000000"/>
                <w:sz w:val="26"/>
                <w:szCs w:val="26"/>
                <w:lang w:val="it-IT"/>
              </w:rPr>
              <w:t>4</w:t>
            </w:r>
          </w:p>
        </w:tc>
        <w:tc>
          <w:tcPr>
            <w:tcW w:w="1134" w:type="dxa"/>
            <w:vAlign w:val="center"/>
          </w:tcPr>
          <w:p w14:paraId="63278278" w14:textId="726616C8" w:rsidR="004B2770" w:rsidRPr="00CF0175" w:rsidRDefault="004B2770" w:rsidP="00CF0175">
            <w:pPr>
              <w:widowControl w:val="0"/>
              <w:spacing w:after="0" w:line="288" w:lineRule="auto"/>
              <w:ind w:firstLine="0"/>
              <w:jc w:val="center"/>
              <w:rPr>
                <w:color w:val="000000"/>
                <w:sz w:val="26"/>
                <w:szCs w:val="26"/>
                <w:lang w:val="it-IT"/>
              </w:rPr>
            </w:pPr>
            <w:r w:rsidRPr="00CF0175">
              <w:rPr>
                <w:rFonts w:eastAsia="Times New Roman"/>
                <w:sz w:val="26"/>
                <w:szCs w:val="26"/>
                <w:lang w:eastAsia="zh-CN"/>
              </w:rPr>
              <w:t>0,025</w:t>
            </w:r>
          </w:p>
        </w:tc>
        <w:tc>
          <w:tcPr>
            <w:tcW w:w="992" w:type="dxa"/>
            <w:vAlign w:val="center"/>
          </w:tcPr>
          <w:p w14:paraId="7DC51041" w14:textId="5184DA29" w:rsidR="004B2770" w:rsidRPr="00CF0175" w:rsidRDefault="004B2770" w:rsidP="00CF0175">
            <w:pPr>
              <w:widowControl w:val="0"/>
              <w:spacing w:after="0" w:line="288" w:lineRule="auto"/>
              <w:ind w:left="-108" w:right="-108" w:firstLine="0"/>
              <w:jc w:val="center"/>
              <w:rPr>
                <w:color w:val="000000"/>
                <w:sz w:val="26"/>
                <w:szCs w:val="26"/>
                <w:lang w:val="it-IT"/>
              </w:rPr>
            </w:pPr>
            <w:r w:rsidRPr="00CF0175">
              <w:rPr>
                <w:rFonts w:eastAsia="Times New Roman"/>
                <w:sz w:val="26"/>
                <w:szCs w:val="26"/>
                <w:lang w:eastAsia="zh-CN"/>
              </w:rPr>
              <w:t>Tấn/biển</w:t>
            </w:r>
          </w:p>
        </w:tc>
        <w:tc>
          <w:tcPr>
            <w:tcW w:w="1115" w:type="dxa"/>
            <w:vAlign w:val="center"/>
          </w:tcPr>
          <w:p w14:paraId="0C0D8594" w14:textId="07D72282" w:rsidR="004B2770" w:rsidRPr="00CF0175" w:rsidRDefault="004B2770" w:rsidP="00CF0175">
            <w:pPr>
              <w:widowControl w:val="0"/>
              <w:spacing w:after="0" w:line="288" w:lineRule="auto"/>
              <w:ind w:firstLine="0"/>
              <w:jc w:val="center"/>
              <w:rPr>
                <w:color w:val="000000"/>
                <w:sz w:val="26"/>
                <w:szCs w:val="26"/>
                <w:lang w:val="it-IT"/>
              </w:rPr>
            </w:pPr>
            <w:r w:rsidRPr="00CF0175">
              <w:rPr>
                <w:color w:val="000000"/>
                <w:sz w:val="26"/>
                <w:szCs w:val="26"/>
              </w:rPr>
              <w:t>0,100</w:t>
            </w:r>
          </w:p>
        </w:tc>
      </w:tr>
      <w:tr w:rsidR="004B2770" w:rsidRPr="00CF0175" w14:paraId="4AE261C3" w14:textId="77777777" w:rsidTr="008C6BB0">
        <w:trPr>
          <w:gridAfter w:val="1"/>
          <w:wAfter w:w="10" w:type="dxa"/>
        </w:trPr>
        <w:tc>
          <w:tcPr>
            <w:tcW w:w="704" w:type="dxa"/>
            <w:vAlign w:val="center"/>
          </w:tcPr>
          <w:p w14:paraId="38AA8A6D" w14:textId="347B8D54" w:rsidR="004B2770" w:rsidRPr="00CF0175" w:rsidRDefault="004B2770" w:rsidP="00CF0175">
            <w:pPr>
              <w:widowControl w:val="0"/>
              <w:spacing w:after="0" w:line="288" w:lineRule="auto"/>
              <w:ind w:firstLine="0"/>
              <w:jc w:val="center"/>
              <w:rPr>
                <w:color w:val="000000"/>
                <w:sz w:val="26"/>
                <w:szCs w:val="26"/>
                <w:lang w:val="vi-VN"/>
              </w:rPr>
            </w:pPr>
            <w:r w:rsidRPr="00CF0175">
              <w:rPr>
                <w:color w:val="000000"/>
                <w:sz w:val="26"/>
                <w:szCs w:val="26"/>
                <w:lang w:val="vi-VN"/>
              </w:rPr>
              <w:t>27</w:t>
            </w:r>
          </w:p>
        </w:tc>
        <w:tc>
          <w:tcPr>
            <w:tcW w:w="3250" w:type="dxa"/>
            <w:vAlign w:val="center"/>
          </w:tcPr>
          <w:p w14:paraId="018D5317" w14:textId="02B28143" w:rsidR="004B2770" w:rsidRPr="00CF0175" w:rsidRDefault="004B2770" w:rsidP="00CF0175">
            <w:pPr>
              <w:widowControl w:val="0"/>
              <w:spacing w:after="0" w:line="288" w:lineRule="auto"/>
              <w:ind w:firstLine="0"/>
              <w:jc w:val="left"/>
              <w:rPr>
                <w:color w:val="000000"/>
                <w:sz w:val="26"/>
                <w:szCs w:val="26"/>
                <w:lang w:val="it-IT"/>
              </w:rPr>
            </w:pPr>
            <w:r w:rsidRPr="00CF0175">
              <w:rPr>
                <w:color w:val="000000"/>
                <w:sz w:val="26"/>
                <w:szCs w:val="26"/>
                <w:lang w:val="it-IT"/>
              </w:rPr>
              <w:t>Biển báo tam giác A90</w:t>
            </w:r>
          </w:p>
        </w:tc>
        <w:tc>
          <w:tcPr>
            <w:tcW w:w="709" w:type="dxa"/>
            <w:gridSpan w:val="2"/>
            <w:vAlign w:val="center"/>
          </w:tcPr>
          <w:p w14:paraId="25B94484" w14:textId="4B07FA17" w:rsidR="004B2770" w:rsidRPr="00CF0175" w:rsidRDefault="004B2770" w:rsidP="00CF0175">
            <w:pPr>
              <w:widowControl w:val="0"/>
              <w:spacing w:after="0" w:line="288" w:lineRule="auto"/>
              <w:ind w:firstLine="0"/>
              <w:jc w:val="center"/>
              <w:rPr>
                <w:color w:val="000000"/>
                <w:sz w:val="26"/>
                <w:szCs w:val="26"/>
                <w:lang w:val="it-IT"/>
              </w:rPr>
            </w:pPr>
            <w:r w:rsidRPr="00CF0175">
              <w:rPr>
                <w:color w:val="000000"/>
                <w:sz w:val="26"/>
                <w:szCs w:val="26"/>
                <w:lang w:val="it-IT"/>
              </w:rPr>
              <w:t>Biển</w:t>
            </w:r>
          </w:p>
        </w:tc>
        <w:tc>
          <w:tcPr>
            <w:tcW w:w="1853" w:type="dxa"/>
            <w:gridSpan w:val="2"/>
            <w:vAlign w:val="center"/>
          </w:tcPr>
          <w:p w14:paraId="4F864768" w14:textId="169184CD" w:rsidR="004B2770" w:rsidRPr="00CF0175" w:rsidRDefault="004B2770" w:rsidP="00CF0175">
            <w:pPr>
              <w:widowControl w:val="0"/>
              <w:spacing w:after="0" w:line="288" w:lineRule="auto"/>
              <w:ind w:firstLine="0"/>
              <w:jc w:val="center"/>
              <w:rPr>
                <w:color w:val="000000"/>
                <w:sz w:val="26"/>
                <w:szCs w:val="26"/>
                <w:lang w:val="it-IT"/>
              </w:rPr>
            </w:pPr>
            <w:r w:rsidRPr="00CF0175">
              <w:rPr>
                <w:color w:val="000000"/>
                <w:sz w:val="26"/>
                <w:szCs w:val="26"/>
                <w:lang w:val="it-IT"/>
              </w:rPr>
              <w:t>10</w:t>
            </w:r>
          </w:p>
        </w:tc>
        <w:tc>
          <w:tcPr>
            <w:tcW w:w="1134" w:type="dxa"/>
            <w:vAlign w:val="center"/>
          </w:tcPr>
          <w:p w14:paraId="6D6E42BF" w14:textId="70B2391F" w:rsidR="004B2770" w:rsidRPr="00CF0175" w:rsidRDefault="004B2770" w:rsidP="00CF0175">
            <w:pPr>
              <w:widowControl w:val="0"/>
              <w:spacing w:after="0" w:line="288" w:lineRule="auto"/>
              <w:ind w:firstLine="0"/>
              <w:jc w:val="center"/>
              <w:rPr>
                <w:color w:val="000000"/>
                <w:sz w:val="26"/>
                <w:szCs w:val="26"/>
                <w:lang w:val="it-IT"/>
              </w:rPr>
            </w:pPr>
            <w:r w:rsidRPr="00CF0175">
              <w:rPr>
                <w:rFonts w:eastAsia="Times New Roman"/>
                <w:sz w:val="26"/>
                <w:szCs w:val="26"/>
                <w:lang w:eastAsia="zh-CN"/>
              </w:rPr>
              <w:t>0,025</w:t>
            </w:r>
          </w:p>
        </w:tc>
        <w:tc>
          <w:tcPr>
            <w:tcW w:w="992" w:type="dxa"/>
            <w:vAlign w:val="center"/>
          </w:tcPr>
          <w:p w14:paraId="3A03995D" w14:textId="00465F7D" w:rsidR="004B2770" w:rsidRPr="00CF0175" w:rsidRDefault="004B2770" w:rsidP="00CF0175">
            <w:pPr>
              <w:widowControl w:val="0"/>
              <w:spacing w:after="0" w:line="288" w:lineRule="auto"/>
              <w:ind w:left="-108" w:right="-108" w:firstLine="0"/>
              <w:jc w:val="center"/>
              <w:rPr>
                <w:color w:val="000000"/>
                <w:sz w:val="26"/>
                <w:szCs w:val="26"/>
                <w:lang w:val="it-IT"/>
              </w:rPr>
            </w:pPr>
            <w:r w:rsidRPr="00CF0175">
              <w:rPr>
                <w:rFonts w:eastAsia="Times New Roman"/>
                <w:sz w:val="26"/>
                <w:szCs w:val="26"/>
                <w:lang w:eastAsia="zh-CN"/>
              </w:rPr>
              <w:t>Tấn/biển</w:t>
            </w:r>
          </w:p>
        </w:tc>
        <w:tc>
          <w:tcPr>
            <w:tcW w:w="1115" w:type="dxa"/>
            <w:vAlign w:val="center"/>
          </w:tcPr>
          <w:p w14:paraId="371F67EB" w14:textId="6353846E" w:rsidR="004B2770" w:rsidRPr="00CF0175" w:rsidRDefault="004B2770" w:rsidP="00CF0175">
            <w:pPr>
              <w:widowControl w:val="0"/>
              <w:spacing w:after="0" w:line="288" w:lineRule="auto"/>
              <w:ind w:firstLine="0"/>
              <w:jc w:val="center"/>
              <w:rPr>
                <w:color w:val="000000"/>
                <w:sz w:val="26"/>
                <w:szCs w:val="26"/>
                <w:lang w:val="it-IT"/>
              </w:rPr>
            </w:pPr>
            <w:r w:rsidRPr="00CF0175">
              <w:rPr>
                <w:color w:val="000000"/>
                <w:sz w:val="26"/>
                <w:szCs w:val="26"/>
              </w:rPr>
              <w:t>0,250</w:t>
            </w:r>
          </w:p>
        </w:tc>
      </w:tr>
      <w:tr w:rsidR="004B2770" w:rsidRPr="00CF0175" w14:paraId="06991523" w14:textId="77777777" w:rsidTr="008C6BB0">
        <w:trPr>
          <w:gridAfter w:val="1"/>
          <w:wAfter w:w="10" w:type="dxa"/>
        </w:trPr>
        <w:tc>
          <w:tcPr>
            <w:tcW w:w="704" w:type="dxa"/>
            <w:vAlign w:val="center"/>
          </w:tcPr>
          <w:p w14:paraId="355E7E8A" w14:textId="3FF92240" w:rsidR="004B2770" w:rsidRPr="00CF0175" w:rsidRDefault="004B2770" w:rsidP="00CF0175">
            <w:pPr>
              <w:widowControl w:val="0"/>
              <w:spacing w:after="0" w:line="288" w:lineRule="auto"/>
              <w:ind w:firstLine="0"/>
              <w:jc w:val="center"/>
              <w:rPr>
                <w:color w:val="000000"/>
                <w:sz w:val="26"/>
                <w:szCs w:val="26"/>
                <w:lang w:val="vi-VN"/>
              </w:rPr>
            </w:pPr>
            <w:r w:rsidRPr="00CF0175">
              <w:rPr>
                <w:color w:val="000000"/>
                <w:sz w:val="26"/>
                <w:szCs w:val="26"/>
                <w:lang w:val="vi-VN"/>
              </w:rPr>
              <w:t>28</w:t>
            </w:r>
          </w:p>
        </w:tc>
        <w:tc>
          <w:tcPr>
            <w:tcW w:w="3250" w:type="dxa"/>
            <w:vAlign w:val="center"/>
          </w:tcPr>
          <w:p w14:paraId="0529443C" w14:textId="672FB054" w:rsidR="004B2770" w:rsidRPr="00CF0175" w:rsidRDefault="004B2770" w:rsidP="00CF0175">
            <w:pPr>
              <w:widowControl w:val="0"/>
              <w:spacing w:after="0" w:line="288" w:lineRule="auto"/>
              <w:ind w:firstLine="0"/>
              <w:jc w:val="left"/>
              <w:rPr>
                <w:color w:val="000000"/>
                <w:sz w:val="26"/>
                <w:szCs w:val="26"/>
                <w:lang w:val="it-IT"/>
              </w:rPr>
            </w:pPr>
            <w:r w:rsidRPr="00CF0175">
              <w:rPr>
                <w:color w:val="000000"/>
                <w:sz w:val="26"/>
                <w:szCs w:val="26"/>
                <w:lang w:val="it-IT"/>
              </w:rPr>
              <w:t>Biển CN KT: 75x75cm</w:t>
            </w:r>
          </w:p>
        </w:tc>
        <w:tc>
          <w:tcPr>
            <w:tcW w:w="709" w:type="dxa"/>
            <w:gridSpan w:val="2"/>
            <w:vAlign w:val="center"/>
          </w:tcPr>
          <w:p w14:paraId="1B2B6BF2" w14:textId="706B8683" w:rsidR="004B2770" w:rsidRPr="00CF0175" w:rsidRDefault="004B2770" w:rsidP="00CF0175">
            <w:pPr>
              <w:widowControl w:val="0"/>
              <w:spacing w:after="0" w:line="288" w:lineRule="auto"/>
              <w:ind w:firstLine="0"/>
              <w:jc w:val="center"/>
              <w:rPr>
                <w:color w:val="000000"/>
                <w:sz w:val="26"/>
                <w:szCs w:val="26"/>
                <w:lang w:val="vi-VN"/>
              </w:rPr>
            </w:pPr>
            <w:r w:rsidRPr="00CF0175">
              <w:rPr>
                <w:color w:val="000000"/>
                <w:sz w:val="26"/>
                <w:szCs w:val="26"/>
                <w:lang w:val="it-IT"/>
              </w:rPr>
              <w:t>Biển</w:t>
            </w:r>
          </w:p>
        </w:tc>
        <w:tc>
          <w:tcPr>
            <w:tcW w:w="1853" w:type="dxa"/>
            <w:gridSpan w:val="2"/>
            <w:vAlign w:val="center"/>
          </w:tcPr>
          <w:p w14:paraId="6BD8D497" w14:textId="18D2CC65" w:rsidR="004B2770" w:rsidRPr="00CF0175" w:rsidRDefault="004B2770" w:rsidP="00CF0175">
            <w:pPr>
              <w:widowControl w:val="0"/>
              <w:spacing w:after="0" w:line="288" w:lineRule="auto"/>
              <w:ind w:firstLine="0"/>
              <w:jc w:val="center"/>
              <w:rPr>
                <w:color w:val="000000"/>
                <w:sz w:val="26"/>
                <w:szCs w:val="26"/>
                <w:lang w:val="it-IT"/>
              </w:rPr>
            </w:pPr>
            <w:r w:rsidRPr="00CF0175">
              <w:rPr>
                <w:color w:val="000000"/>
                <w:sz w:val="26"/>
                <w:szCs w:val="26"/>
                <w:lang w:val="it-IT"/>
              </w:rPr>
              <w:t>2</w:t>
            </w:r>
          </w:p>
        </w:tc>
        <w:tc>
          <w:tcPr>
            <w:tcW w:w="1134" w:type="dxa"/>
            <w:vAlign w:val="center"/>
          </w:tcPr>
          <w:p w14:paraId="78608F1A" w14:textId="26C9F064" w:rsidR="004B2770" w:rsidRPr="00CF0175" w:rsidRDefault="004B2770" w:rsidP="00CF0175">
            <w:pPr>
              <w:widowControl w:val="0"/>
              <w:spacing w:after="0" w:line="288" w:lineRule="auto"/>
              <w:ind w:firstLine="0"/>
              <w:jc w:val="center"/>
              <w:rPr>
                <w:color w:val="000000"/>
                <w:sz w:val="26"/>
                <w:szCs w:val="26"/>
                <w:lang w:val="it-IT"/>
              </w:rPr>
            </w:pPr>
            <w:r w:rsidRPr="00CF0175">
              <w:rPr>
                <w:rFonts w:eastAsia="Times New Roman"/>
                <w:sz w:val="26"/>
                <w:szCs w:val="26"/>
                <w:lang w:eastAsia="zh-CN"/>
              </w:rPr>
              <w:t>0,025</w:t>
            </w:r>
          </w:p>
        </w:tc>
        <w:tc>
          <w:tcPr>
            <w:tcW w:w="992" w:type="dxa"/>
            <w:vAlign w:val="center"/>
          </w:tcPr>
          <w:p w14:paraId="2B5EC82A" w14:textId="2C17E5BA" w:rsidR="004B2770" w:rsidRPr="00CF0175" w:rsidRDefault="004B2770" w:rsidP="00CF0175">
            <w:pPr>
              <w:widowControl w:val="0"/>
              <w:spacing w:after="0" w:line="288" w:lineRule="auto"/>
              <w:ind w:left="-108" w:right="-108" w:firstLine="0"/>
              <w:jc w:val="center"/>
              <w:rPr>
                <w:color w:val="000000"/>
                <w:sz w:val="26"/>
                <w:szCs w:val="26"/>
                <w:lang w:val="it-IT"/>
              </w:rPr>
            </w:pPr>
            <w:r w:rsidRPr="00CF0175">
              <w:rPr>
                <w:rFonts w:eastAsia="Times New Roman"/>
                <w:sz w:val="26"/>
                <w:szCs w:val="26"/>
                <w:lang w:eastAsia="zh-CN"/>
              </w:rPr>
              <w:t>Tấn/biển</w:t>
            </w:r>
          </w:p>
        </w:tc>
        <w:tc>
          <w:tcPr>
            <w:tcW w:w="1115" w:type="dxa"/>
            <w:vAlign w:val="center"/>
          </w:tcPr>
          <w:p w14:paraId="6E31C680" w14:textId="160C5A70" w:rsidR="004B2770" w:rsidRPr="00CF0175" w:rsidRDefault="004B2770" w:rsidP="00CF0175">
            <w:pPr>
              <w:widowControl w:val="0"/>
              <w:spacing w:after="0" w:line="288" w:lineRule="auto"/>
              <w:ind w:firstLine="0"/>
              <w:jc w:val="center"/>
              <w:rPr>
                <w:color w:val="000000"/>
                <w:sz w:val="26"/>
                <w:szCs w:val="26"/>
                <w:lang w:val="it-IT"/>
              </w:rPr>
            </w:pPr>
            <w:r w:rsidRPr="00CF0175">
              <w:rPr>
                <w:color w:val="000000"/>
                <w:sz w:val="26"/>
                <w:szCs w:val="26"/>
              </w:rPr>
              <w:t>0,050</w:t>
            </w:r>
          </w:p>
        </w:tc>
      </w:tr>
      <w:tr w:rsidR="004B2770" w:rsidRPr="00CF0175" w14:paraId="5D498527" w14:textId="77777777" w:rsidTr="008C6BB0">
        <w:trPr>
          <w:gridAfter w:val="1"/>
          <w:wAfter w:w="10" w:type="dxa"/>
        </w:trPr>
        <w:tc>
          <w:tcPr>
            <w:tcW w:w="704" w:type="dxa"/>
            <w:vAlign w:val="center"/>
          </w:tcPr>
          <w:p w14:paraId="2482D0E8" w14:textId="0B0423E2" w:rsidR="004B2770" w:rsidRPr="00CF0175" w:rsidRDefault="004B2770" w:rsidP="00CF0175">
            <w:pPr>
              <w:widowControl w:val="0"/>
              <w:spacing w:after="0" w:line="288" w:lineRule="auto"/>
              <w:ind w:firstLine="0"/>
              <w:jc w:val="center"/>
              <w:rPr>
                <w:color w:val="000000"/>
                <w:sz w:val="26"/>
                <w:szCs w:val="26"/>
                <w:lang w:val="vi-VN"/>
              </w:rPr>
            </w:pPr>
            <w:r w:rsidRPr="00CF0175">
              <w:rPr>
                <w:color w:val="000000"/>
                <w:sz w:val="26"/>
                <w:szCs w:val="26"/>
                <w:lang w:val="vi-VN"/>
              </w:rPr>
              <w:t>29</w:t>
            </w:r>
          </w:p>
        </w:tc>
        <w:tc>
          <w:tcPr>
            <w:tcW w:w="3250" w:type="dxa"/>
            <w:vAlign w:val="center"/>
          </w:tcPr>
          <w:p w14:paraId="499527E7" w14:textId="58AFF523" w:rsidR="004B2770" w:rsidRPr="00CF0175" w:rsidRDefault="004B2770" w:rsidP="00CF0175">
            <w:pPr>
              <w:widowControl w:val="0"/>
              <w:spacing w:after="0" w:line="288" w:lineRule="auto"/>
              <w:ind w:firstLine="0"/>
              <w:jc w:val="left"/>
              <w:rPr>
                <w:color w:val="000000"/>
                <w:sz w:val="26"/>
                <w:szCs w:val="26"/>
                <w:lang w:val="it-IT"/>
              </w:rPr>
            </w:pPr>
            <w:r w:rsidRPr="00CF0175">
              <w:rPr>
                <w:color w:val="000000"/>
                <w:sz w:val="26"/>
                <w:szCs w:val="26"/>
                <w:lang w:val="it-IT"/>
              </w:rPr>
              <w:t>Biển báo cầu</w:t>
            </w:r>
          </w:p>
        </w:tc>
        <w:tc>
          <w:tcPr>
            <w:tcW w:w="709" w:type="dxa"/>
            <w:gridSpan w:val="2"/>
            <w:vAlign w:val="center"/>
          </w:tcPr>
          <w:p w14:paraId="7A2897AA" w14:textId="087CB31D" w:rsidR="004B2770" w:rsidRPr="00CF0175" w:rsidRDefault="004B2770" w:rsidP="00CF0175">
            <w:pPr>
              <w:widowControl w:val="0"/>
              <w:spacing w:after="0" w:line="288" w:lineRule="auto"/>
              <w:ind w:firstLine="0"/>
              <w:jc w:val="center"/>
              <w:rPr>
                <w:color w:val="000000"/>
                <w:sz w:val="26"/>
                <w:szCs w:val="26"/>
                <w:lang w:val="vi-VN"/>
              </w:rPr>
            </w:pPr>
            <w:r w:rsidRPr="00CF0175">
              <w:rPr>
                <w:color w:val="000000"/>
                <w:sz w:val="26"/>
                <w:szCs w:val="26"/>
                <w:lang w:val="vi-VN"/>
              </w:rPr>
              <w:t>Cái</w:t>
            </w:r>
          </w:p>
        </w:tc>
        <w:tc>
          <w:tcPr>
            <w:tcW w:w="1853" w:type="dxa"/>
            <w:gridSpan w:val="2"/>
            <w:vAlign w:val="center"/>
          </w:tcPr>
          <w:p w14:paraId="024F514B" w14:textId="2C09337D" w:rsidR="004B2770" w:rsidRPr="00CF0175" w:rsidRDefault="004B2770" w:rsidP="00CF0175">
            <w:pPr>
              <w:widowControl w:val="0"/>
              <w:spacing w:after="0" w:line="288" w:lineRule="auto"/>
              <w:ind w:firstLine="0"/>
              <w:jc w:val="center"/>
              <w:rPr>
                <w:color w:val="000000"/>
                <w:sz w:val="26"/>
                <w:szCs w:val="26"/>
                <w:lang w:val="it-IT"/>
              </w:rPr>
            </w:pPr>
            <w:r w:rsidRPr="00CF0175">
              <w:rPr>
                <w:color w:val="000000"/>
                <w:sz w:val="26"/>
                <w:szCs w:val="26"/>
                <w:lang w:val="it-IT"/>
              </w:rPr>
              <w:t>2</w:t>
            </w:r>
          </w:p>
        </w:tc>
        <w:tc>
          <w:tcPr>
            <w:tcW w:w="1134" w:type="dxa"/>
            <w:vAlign w:val="center"/>
          </w:tcPr>
          <w:p w14:paraId="37EE5987" w14:textId="2BD4D7AE" w:rsidR="004B2770" w:rsidRPr="00CF0175" w:rsidRDefault="004B2770" w:rsidP="00CF0175">
            <w:pPr>
              <w:widowControl w:val="0"/>
              <w:spacing w:after="0" w:line="288" w:lineRule="auto"/>
              <w:ind w:firstLine="0"/>
              <w:jc w:val="center"/>
              <w:rPr>
                <w:color w:val="000000"/>
                <w:sz w:val="26"/>
                <w:szCs w:val="26"/>
                <w:lang w:val="it-IT"/>
              </w:rPr>
            </w:pPr>
            <w:r w:rsidRPr="00CF0175">
              <w:rPr>
                <w:rFonts w:eastAsia="Times New Roman"/>
                <w:sz w:val="26"/>
                <w:szCs w:val="26"/>
                <w:lang w:eastAsia="zh-CN"/>
              </w:rPr>
              <w:t>0,025</w:t>
            </w:r>
          </w:p>
        </w:tc>
        <w:tc>
          <w:tcPr>
            <w:tcW w:w="992" w:type="dxa"/>
            <w:vAlign w:val="center"/>
          </w:tcPr>
          <w:p w14:paraId="4DED5B1F" w14:textId="1F62F026" w:rsidR="004B2770" w:rsidRPr="00CF0175" w:rsidRDefault="004B2770" w:rsidP="00CF0175">
            <w:pPr>
              <w:widowControl w:val="0"/>
              <w:spacing w:after="0" w:line="288" w:lineRule="auto"/>
              <w:ind w:left="-108" w:right="-108" w:firstLine="0"/>
              <w:jc w:val="center"/>
              <w:rPr>
                <w:color w:val="000000"/>
                <w:sz w:val="26"/>
                <w:szCs w:val="26"/>
                <w:lang w:val="it-IT"/>
              </w:rPr>
            </w:pPr>
            <w:r w:rsidRPr="00CF0175">
              <w:rPr>
                <w:rFonts w:eastAsia="Times New Roman"/>
                <w:sz w:val="26"/>
                <w:szCs w:val="26"/>
                <w:lang w:eastAsia="zh-CN"/>
              </w:rPr>
              <w:t>Tấn/biển</w:t>
            </w:r>
          </w:p>
        </w:tc>
        <w:tc>
          <w:tcPr>
            <w:tcW w:w="1115" w:type="dxa"/>
            <w:vAlign w:val="center"/>
          </w:tcPr>
          <w:p w14:paraId="25CDA541" w14:textId="72F6326E" w:rsidR="004B2770" w:rsidRPr="00CF0175" w:rsidRDefault="004B2770" w:rsidP="00CF0175">
            <w:pPr>
              <w:widowControl w:val="0"/>
              <w:spacing w:after="0" w:line="288" w:lineRule="auto"/>
              <w:ind w:firstLine="0"/>
              <w:jc w:val="center"/>
              <w:rPr>
                <w:color w:val="000000"/>
                <w:sz w:val="26"/>
                <w:szCs w:val="26"/>
                <w:lang w:val="it-IT"/>
              </w:rPr>
            </w:pPr>
            <w:r w:rsidRPr="00CF0175">
              <w:rPr>
                <w:color w:val="000000"/>
                <w:sz w:val="26"/>
                <w:szCs w:val="26"/>
              </w:rPr>
              <w:t>0,050</w:t>
            </w:r>
          </w:p>
        </w:tc>
      </w:tr>
      <w:tr w:rsidR="004B2770" w:rsidRPr="00CF0175" w14:paraId="24030176" w14:textId="77777777" w:rsidTr="008C6BB0">
        <w:trPr>
          <w:gridAfter w:val="1"/>
          <w:wAfter w:w="10" w:type="dxa"/>
        </w:trPr>
        <w:tc>
          <w:tcPr>
            <w:tcW w:w="704" w:type="dxa"/>
            <w:vAlign w:val="center"/>
          </w:tcPr>
          <w:p w14:paraId="111E6EF9" w14:textId="4EE44A29" w:rsidR="004B2770" w:rsidRPr="00CF0175" w:rsidRDefault="004B2770" w:rsidP="00CF0175">
            <w:pPr>
              <w:widowControl w:val="0"/>
              <w:spacing w:after="0" w:line="288" w:lineRule="auto"/>
              <w:ind w:firstLine="0"/>
              <w:jc w:val="center"/>
              <w:rPr>
                <w:color w:val="000000"/>
                <w:sz w:val="26"/>
                <w:szCs w:val="26"/>
                <w:lang w:val="vi-VN"/>
              </w:rPr>
            </w:pPr>
            <w:r w:rsidRPr="00CF0175">
              <w:rPr>
                <w:color w:val="000000"/>
                <w:sz w:val="26"/>
                <w:szCs w:val="26"/>
                <w:lang w:val="vi-VN"/>
              </w:rPr>
              <w:t>30</w:t>
            </w:r>
          </w:p>
        </w:tc>
        <w:tc>
          <w:tcPr>
            <w:tcW w:w="3250" w:type="dxa"/>
            <w:vAlign w:val="center"/>
          </w:tcPr>
          <w:p w14:paraId="5793FA62" w14:textId="05821F98" w:rsidR="004B2770" w:rsidRPr="00CF0175" w:rsidRDefault="004B2770" w:rsidP="00CF0175">
            <w:pPr>
              <w:widowControl w:val="0"/>
              <w:spacing w:after="0" w:line="288" w:lineRule="auto"/>
              <w:ind w:firstLine="0"/>
              <w:jc w:val="left"/>
              <w:rPr>
                <w:color w:val="000000"/>
                <w:sz w:val="26"/>
                <w:szCs w:val="26"/>
                <w:lang w:val="it-IT"/>
              </w:rPr>
            </w:pPr>
            <w:r w:rsidRPr="00CF0175">
              <w:rPr>
                <w:color w:val="000000"/>
                <w:sz w:val="26"/>
                <w:szCs w:val="26"/>
                <w:lang w:val="it-IT"/>
              </w:rPr>
              <w:t>Đèn chớp vàng</w:t>
            </w:r>
          </w:p>
        </w:tc>
        <w:tc>
          <w:tcPr>
            <w:tcW w:w="709" w:type="dxa"/>
            <w:gridSpan w:val="2"/>
            <w:vAlign w:val="center"/>
          </w:tcPr>
          <w:p w14:paraId="62F956B8" w14:textId="41B4FB96" w:rsidR="004B2770" w:rsidRPr="00CF0175" w:rsidRDefault="004B2770" w:rsidP="00CF0175">
            <w:pPr>
              <w:widowControl w:val="0"/>
              <w:spacing w:after="0" w:line="288" w:lineRule="auto"/>
              <w:ind w:firstLine="0"/>
              <w:jc w:val="center"/>
              <w:rPr>
                <w:color w:val="000000"/>
                <w:sz w:val="26"/>
                <w:szCs w:val="26"/>
                <w:lang w:val="it-IT"/>
              </w:rPr>
            </w:pPr>
            <w:r w:rsidRPr="00CF0175">
              <w:rPr>
                <w:color w:val="000000"/>
                <w:sz w:val="26"/>
                <w:szCs w:val="26"/>
                <w:lang w:val="it-IT"/>
              </w:rPr>
              <w:t>cái</w:t>
            </w:r>
          </w:p>
        </w:tc>
        <w:tc>
          <w:tcPr>
            <w:tcW w:w="1853" w:type="dxa"/>
            <w:gridSpan w:val="2"/>
            <w:vAlign w:val="center"/>
          </w:tcPr>
          <w:p w14:paraId="1280B7E0" w14:textId="3746C683" w:rsidR="004B2770" w:rsidRPr="00CF0175" w:rsidRDefault="004B2770" w:rsidP="00CF0175">
            <w:pPr>
              <w:widowControl w:val="0"/>
              <w:spacing w:after="0" w:line="288" w:lineRule="auto"/>
              <w:ind w:firstLine="0"/>
              <w:jc w:val="center"/>
              <w:rPr>
                <w:color w:val="000000"/>
                <w:sz w:val="26"/>
                <w:szCs w:val="26"/>
                <w:lang w:val="it-IT"/>
              </w:rPr>
            </w:pPr>
            <w:r w:rsidRPr="00CF0175">
              <w:rPr>
                <w:color w:val="000000"/>
                <w:sz w:val="26"/>
                <w:szCs w:val="26"/>
                <w:lang w:val="it-IT"/>
              </w:rPr>
              <w:t>3</w:t>
            </w:r>
          </w:p>
        </w:tc>
        <w:tc>
          <w:tcPr>
            <w:tcW w:w="1134" w:type="dxa"/>
            <w:vAlign w:val="center"/>
          </w:tcPr>
          <w:p w14:paraId="6F1AB67B" w14:textId="35D88C46" w:rsidR="004B2770" w:rsidRPr="00CF0175" w:rsidRDefault="004B2770" w:rsidP="00CF0175">
            <w:pPr>
              <w:widowControl w:val="0"/>
              <w:spacing w:after="0" w:line="288" w:lineRule="auto"/>
              <w:ind w:firstLine="0"/>
              <w:jc w:val="center"/>
              <w:rPr>
                <w:color w:val="000000"/>
                <w:sz w:val="26"/>
                <w:szCs w:val="26"/>
                <w:lang w:val="vi-VN"/>
              </w:rPr>
            </w:pPr>
            <w:r w:rsidRPr="00CF0175">
              <w:rPr>
                <w:color w:val="000000"/>
                <w:sz w:val="26"/>
                <w:szCs w:val="26"/>
                <w:lang w:val="vi-VN"/>
              </w:rPr>
              <w:t>0,0008</w:t>
            </w:r>
          </w:p>
        </w:tc>
        <w:tc>
          <w:tcPr>
            <w:tcW w:w="992" w:type="dxa"/>
            <w:vAlign w:val="center"/>
          </w:tcPr>
          <w:p w14:paraId="6ED79008" w14:textId="0F8F46B7" w:rsidR="004B2770" w:rsidRPr="00CF0175" w:rsidRDefault="004B2770" w:rsidP="00CF0175">
            <w:pPr>
              <w:widowControl w:val="0"/>
              <w:spacing w:after="0" w:line="288" w:lineRule="auto"/>
              <w:ind w:firstLine="0"/>
              <w:jc w:val="center"/>
              <w:rPr>
                <w:color w:val="000000"/>
                <w:sz w:val="26"/>
                <w:szCs w:val="26"/>
                <w:lang w:val="vi-VN"/>
              </w:rPr>
            </w:pPr>
            <w:r w:rsidRPr="00CF0175">
              <w:rPr>
                <w:color w:val="000000"/>
                <w:sz w:val="26"/>
                <w:szCs w:val="26"/>
                <w:lang w:val="vi-VN"/>
              </w:rPr>
              <w:t>Tấn/cái</w:t>
            </w:r>
          </w:p>
        </w:tc>
        <w:tc>
          <w:tcPr>
            <w:tcW w:w="1115" w:type="dxa"/>
            <w:vAlign w:val="center"/>
          </w:tcPr>
          <w:p w14:paraId="5EBD6CC7" w14:textId="69F9AB8E" w:rsidR="004B2770" w:rsidRPr="00CF0175" w:rsidRDefault="004B2770" w:rsidP="00CF0175">
            <w:pPr>
              <w:widowControl w:val="0"/>
              <w:spacing w:after="0" w:line="288" w:lineRule="auto"/>
              <w:ind w:firstLine="0"/>
              <w:jc w:val="center"/>
              <w:rPr>
                <w:color w:val="000000"/>
                <w:sz w:val="26"/>
                <w:szCs w:val="26"/>
                <w:lang w:val="it-IT"/>
              </w:rPr>
            </w:pPr>
            <w:r w:rsidRPr="00CF0175">
              <w:rPr>
                <w:color w:val="000000"/>
                <w:sz w:val="26"/>
                <w:szCs w:val="26"/>
              </w:rPr>
              <w:t>0,002</w:t>
            </w:r>
          </w:p>
        </w:tc>
      </w:tr>
      <w:tr w:rsidR="004B2770" w:rsidRPr="00CF0175" w14:paraId="4E40E4E0" w14:textId="77777777" w:rsidTr="008C6BB0">
        <w:trPr>
          <w:gridAfter w:val="1"/>
          <w:wAfter w:w="10" w:type="dxa"/>
        </w:trPr>
        <w:tc>
          <w:tcPr>
            <w:tcW w:w="704" w:type="dxa"/>
            <w:vAlign w:val="center"/>
          </w:tcPr>
          <w:p w14:paraId="53D53AD2" w14:textId="4AF325E7" w:rsidR="004B2770" w:rsidRPr="00CF0175" w:rsidRDefault="004B2770" w:rsidP="00CF0175">
            <w:pPr>
              <w:widowControl w:val="0"/>
              <w:spacing w:after="0" w:line="288" w:lineRule="auto"/>
              <w:ind w:firstLine="0"/>
              <w:jc w:val="center"/>
              <w:rPr>
                <w:color w:val="000000"/>
                <w:sz w:val="26"/>
                <w:szCs w:val="26"/>
                <w:lang w:val="vi-VN"/>
              </w:rPr>
            </w:pPr>
            <w:r w:rsidRPr="00CF0175">
              <w:rPr>
                <w:color w:val="000000"/>
                <w:sz w:val="26"/>
                <w:szCs w:val="26"/>
                <w:lang w:val="vi-VN"/>
              </w:rPr>
              <w:t>31</w:t>
            </w:r>
          </w:p>
        </w:tc>
        <w:tc>
          <w:tcPr>
            <w:tcW w:w="3250" w:type="dxa"/>
            <w:vAlign w:val="center"/>
          </w:tcPr>
          <w:p w14:paraId="363E66C0" w14:textId="3C2D01AC" w:rsidR="004B2770" w:rsidRPr="00CF0175" w:rsidRDefault="004B2770" w:rsidP="00CF0175">
            <w:pPr>
              <w:widowControl w:val="0"/>
              <w:spacing w:after="0" w:line="288" w:lineRule="auto"/>
              <w:ind w:firstLine="0"/>
              <w:jc w:val="left"/>
              <w:rPr>
                <w:color w:val="000000"/>
                <w:sz w:val="26"/>
                <w:szCs w:val="26"/>
                <w:lang w:val="it-IT"/>
              </w:rPr>
            </w:pPr>
            <w:r w:rsidRPr="00CF0175">
              <w:rPr>
                <w:color w:val="000000"/>
                <w:sz w:val="26"/>
                <w:szCs w:val="26"/>
                <w:lang w:val="it-IT"/>
              </w:rPr>
              <w:t>Cọc tiêu KT 15x15</w:t>
            </w:r>
          </w:p>
        </w:tc>
        <w:tc>
          <w:tcPr>
            <w:tcW w:w="709" w:type="dxa"/>
            <w:gridSpan w:val="2"/>
            <w:vAlign w:val="center"/>
          </w:tcPr>
          <w:p w14:paraId="12F8B323" w14:textId="51102E51" w:rsidR="004B2770" w:rsidRPr="00CF0175" w:rsidRDefault="004B2770" w:rsidP="00CF0175">
            <w:pPr>
              <w:widowControl w:val="0"/>
              <w:spacing w:after="0" w:line="288" w:lineRule="auto"/>
              <w:ind w:firstLine="0"/>
              <w:jc w:val="center"/>
              <w:rPr>
                <w:color w:val="000000"/>
                <w:sz w:val="26"/>
                <w:szCs w:val="26"/>
                <w:lang w:val="it-IT"/>
              </w:rPr>
            </w:pPr>
            <w:r w:rsidRPr="00CF0175">
              <w:rPr>
                <w:color w:val="000000"/>
                <w:sz w:val="26"/>
                <w:szCs w:val="26"/>
                <w:lang w:val="it-IT"/>
              </w:rPr>
              <w:t>cái</w:t>
            </w:r>
          </w:p>
        </w:tc>
        <w:tc>
          <w:tcPr>
            <w:tcW w:w="1853" w:type="dxa"/>
            <w:gridSpan w:val="2"/>
            <w:vAlign w:val="center"/>
          </w:tcPr>
          <w:p w14:paraId="69FD01F4" w14:textId="2152DAB4" w:rsidR="004B2770" w:rsidRPr="00CF0175" w:rsidRDefault="004B2770" w:rsidP="00CF0175">
            <w:pPr>
              <w:widowControl w:val="0"/>
              <w:spacing w:after="0" w:line="288" w:lineRule="auto"/>
              <w:ind w:firstLine="0"/>
              <w:jc w:val="center"/>
              <w:rPr>
                <w:color w:val="000000"/>
                <w:sz w:val="26"/>
                <w:szCs w:val="26"/>
                <w:lang w:val="it-IT"/>
              </w:rPr>
            </w:pPr>
            <w:r w:rsidRPr="00CF0175">
              <w:rPr>
                <w:color w:val="000000"/>
                <w:sz w:val="26"/>
                <w:szCs w:val="26"/>
                <w:lang w:val="it-IT"/>
              </w:rPr>
              <w:t>347</w:t>
            </w:r>
          </w:p>
        </w:tc>
        <w:tc>
          <w:tcPr>
            <w:tcW w:w="1134" w:type="dxa"/>
            <w:vAlign w:val="center"/>
          </w:tcPr>
          <w:p w14:paraId="2A40EF58" w14:textId="7D877909" w:rsidR="004B2770" w:rsidRPr="00CF0175" w:rsidRDefault="004B2770" w:rsidP="00CF0175">
            <w:pPr>
              <w:widowControl w:val="0"/>
              <w:spacing w:after="0" w:line="288" w:lineRule="auto"/>
              <w:ind w:firstLine="0"/>
              <w:jc w:val="center"/>
              <w:rPr>
                <w:color w:val="000000"/>
                <w:sz w:val="26"/>
                <w:szCs w:val="26"/>
                <w:lang w:val="it-IT"/>
              </w:rPr>
            </w:pPr>
            <w:r w:rsidRPr="00CF0175">
              <w:rPr>
                <w:rFonts w:eastAsia="Times New Roman"/>
                <w:sz w:val="26"/>
                <w:szCs w:val="26"/>
                <w:lang w:eastAsia="zh-CN"/>
              </w:rPr>
              <w:t>0,015</w:t>
            </w:r>
          </w:p>
        </w:tc>
        <w:tc>
          <w:tcPr>
            <w:tcW w:w="992" w:type="dxa"/>
            <w:vAlign w:val="center"/>
          </w:tcPr>
          <w:p w14:paraId="182AC68F" w14:textId="0FEE71D2" w:rsidR="004B2770" w:rsidRPr="00CF0175" w:rsidRDefault="004B2770" w:rsidP="00CF0175">
            <w:pPr>
              <w:widowControl w:val="0"/>
              <w:spacing w:after="0" w:line="288" w:lineRule="auto"/>
              <w:ind w:left="-108" w:right="-108" w:firstLine="0"/>
              <w:jc w:val="center"/>
              <w:rPr>
                <w:color w:val="000000"/>
                <w:sz w:val="26"/>
                <w:szCs w:val="26"/>
                <w:lang w:val="it-IT"/>
              </w:rPr>
            </w:pPr>
            <w:r w:rsidRPr="00CF0175">
              <w:rPr>
                <w:rFonts w:eastAsia="Times New Roman"/>
                <w:sz w:val="26"/>
                <w:szCs w:val="26"/>
                <w:lang w:eastAsia="zh-CN"/>
              </w:rPr>
              <w:t>Tấn/cọc</w:t>
            </w:r>
          </w:p>
        </w:tc>
        <w:tc>
          <w:tcPr>
            <w:tcW w:w="1115" w:type="dxa"/>
            <w:vAlign w:val="center"/>
          </w:tcPr>
          <w:p w14:paraId="3C100948" w14:textId="2A3761B2" w:rsidR="004B2770" w:rsidRPr="00CF0175" w:rsidRDefault="004B2770" w:rsidP="00CF0175">
            <w:pPr>
              <w:widowControl w:val="0"/>
              <w:spacing w:after="0" w:line="288" w:lineRule="auto"/>
              <w:ind w:firstLine="0"/>
              <w:jc w:val="center"/>
              <w:rPr>
                <w:color w:val="000000"/>
                <w:sz w:val="26"/>
                <w:szCs w:val="26"/>
                <w:lang w:val="it-IT"/>
              </w:rPr>
            </w:pPr>
            <w:r w:rsidRPr="00CF0175">
              <w:rPr>
                <w:color w:val="000000"/>
                <w:sz w:val="26"/>
                <w:szCs w:val="26"/>
              </w:rPr>
              <w:t>5,205</w:t>
            </w:r>
          </w:p>
        </w:tc>
      </w:tr>
      <w:tr w:rsidR="004B2770" w:rsidRPr="00CF0175" w14:paraId="4E68FABC" w14:textId="77777777" w:rsidTr="008C6BB0">
        <w:trPr>
          <w:gridAfter w:val="1"/>
          <w:wAfter w:w="10" w:type="dxa"/>
        </w:trPr>
        <w:tc>
          <w:tcPr>
            <w:tcW w:w="704" w:type="dxa"/>
            <w:vAlign w:val="center"/>
          </w:tcPr>
          <w:p w14:paraId="6F341309" w14:textId="0AB3BA59" w:rsidR="004B2770" w:rsidRPr="00CF0175" w:rsidRDefault="004B2770" w:rsidP="00CF0175">
            <w:pPr>
              <w:widowControl w:val="0"/>
              <w:spacing w:after="0" w:line="288" w:lineRule="auto"/>
              <w:ind w:firstLine="0"/>
              <w:jc w:val="center"/>
              <w:rPr>
                <w:color w:val="000000"/>
                <w:sz w:val="26"/>
                <w:szCs w:val="26"/>
                <w:lang w:val="vi-VN"/>
              </w:rPr>
            </w:pPr>
            <w:r w:rsidRPr="00CF0175">
              <w:rPr>
                <w:color w:val="000000"/>
                <w:sz w:val="26"/>
                <w:szCs w:val="26"/>
                <w:lang w:val="vi-VN"/>
              </w:rPr>
              <w:t>32</w:t>
            </w:r>
          </w:p>
        </w:tc>
        <w:tc>
          <w:tcPr>
            <w:tcW w:w="3250" w:type="dxa"/>
            <w:vAlign w:val="center"/>
          </w:tcPr>
          <w:p w14:paraId="3BCB3BC0" w14:textId="1A479C61" w:rsidR="004B2770" w:rsidRPr="00CF0175" w:rsidRDefault="004B2770" w:rsidP="00CF0175">
            <w:pPr>
              <w:widowControl w:val="0"/>
              <w:spacing w:after="0" w:line="288" w:lineRule="auto"/>
              <w:ind w:firstLine="0"/>
              <w:jc w:val="left"/>
              <w:rPr>
                <w:color w:val="000000"/>
                <w:sz w:val="26"/>
                <w:szCs w:val="26"/>
                <w:lang w:val="it-IT"/>
              </w:rPr>
            </w:pPr>
            <w:r w:rsidRPr="00CF0175">
              <w:rPr>
                <w:color w:val="000000"/>
                <w:sz w:val="26"/>
                <w:szCs w:val="26"/>
                <w:lang w:val="it-IT"/>
              </w:rPr>
              <w:t>Ống nhựa PVC D30</w:t>
            </w:r>
          </w:p>
        </w:tc>
        <w:tc>
          <w:tcPr>
            <w:tcW w:w="709" w:type="dxa"/>
            <w:gridSpan w:val="2"/>
            <w:vAlign w:val="center"/>
          </w:tcPr>
          <w:p w14:paraId="7EC01BC6" w14:textId="26C9D32C" w:rsidR="004B2770" w:rsidRPr="00CF0175" w:rsidRDefault="004B2770" w:rsidP="00CF0175">
            <w:pPr>
              <w:widowControl w:val="0"/>
              <w:spacing w:after="0" w:line="288" w:lineRule="auto"/>
              <w:ind w:firstLine="0"/>
              <w:jc w:val="center"/>
              <w:rPr>
                <w:color w:val="000000"/>
                <w:sz w:val="26"/>
                <w:szCs w:val="26"/>
                <w:lang w:val="it-IT"/>
              </w:rPr>
            </w:pPr>
            <w:r w:rsidRPr="00CF0175">
              <w:rPr>
                <w:color w:val="000000"/>
                <w:sz w:val="26"/>
                <w:szCs w:val="26"/>
                <w:lang w:val="it-IT"/>
              </w:rPr>
              <w:t>m</w:t>
            </w:r>
          </w:p>
        </w:tc>
        <w:tc>
          <w:tcPr>
            <w:tcW w:w="1853" w:type="dxa"/>
            <w:gridSpan w:val="2"/>
            <w:vAlign w:val="center"/>
          </w:tcPr>
          <w:p w14:paraId="2AF671C5" w14:textId="3C2007B3" w:rsidR="004B2770" w:rsidRPr="00CF0175" w:rsidRDefault="004B2770" w:rsidP="00CF0175">
            <w:pPr>
              <w:widowControl w:val="0"/>
              <w:spacing w:after="0" w:line="288" w:lineRule="auto"/>
              <w:ind w:firstLine="0"/>
              <w:jc w:val="center"/>
              <w:rPr>
                <w:color w:val="000000"/>
                <w:sz w:val="26"/>
                <w:szCs w:val="26"/>
                <w:lang w:val="it-IT"/>
              </w:rPr>
            </w:pPr>
            <w:r w:rsidRPr="00CF0175">
              <w:rPr>
                <w:color w:val="000000"/>
                <w:sz w:val="26"/>
                <w:szCs w:val="26"/>
                <w:lang w:val="it-IT"/>
              </w:rPr>
              <w:t>7,2</w:t>
            </w:r>
          </w:p>
        </w:tc>
        <w:tc>
          <w:tcPr>
            <w:tcW w:w="1134" w:type="dxa"/>
            <w:vAlign w:val="center"/>
          </w:tcPr>
          <w:p w14:paraId="4B774957" w14:textId="3A2B23E7" w:rsidR="004B2770" w:rsidRPr="00CF0175" w:rsidRDefault="004B2770" w:rsidP="00CF0175">
            <w:pPr>
              <w:widowControl w:val="0"/>
              <w:spacing w:after="0" w:line="288" w:lineRule="auto"/>
              <w:ind w:firstLine="0"/>
              <w:jc w:val="center"/>
              <w:rPr>
                <w:color w:val="000000"/>
                <w:sz w:val="26"/>
                <w:szCs w:val="26"/>
                <w:lang w:val="vi-VN"/>
              </w:rPr>
            </w:pPr>
            <w:r w:rsidRPr="00CF0175">
              <w:rPr>
                <w:color w:val="000000"/>
                <w:sz w:val="26"/>
                <w:szCs w:val="26"/>
                <w:lang w:val="vi-VN"/>
              </w:rPr>
              <w:t>0,00025</w:t>
            </w:r>
          </w:p>
        </w:tc>
        <w:tc>
          <w:tcPr>
            <w:tcW w:w="992" w:type="dxa"/>
            <w:vAlign w:val="center"/>
          </w:tcPr>
          <w:p w14:paraId="3A455FFA" w14:textId="6DAAE04C" w:rsidR="004B2770" w:rsidRPr="00CF0175" w:rsidRDefault="004B2770" w:rsidP="00CF0175">
            <w:pPr>
              <w:widowControl w:val="0"/>
              <w:spacing w:after="0" w:line="288" w:lineRule="auto"/>
              <w:ind w:firstLine="0"/>
              <w:jc w:val="center"/>
              <w:rPr>
                <w:color w:val="000000"/>
                <w:sz w:val="26"/>
                <w:szCs w:val="26"/>
                <w:lang w:val="vi-VN"/>
              </w:rPr>
            </w:pPr>
            <w:r w:rsidRPr="00CF0175">
              <w:rPr>
                <w:color w:val="000000"/>
                <w:sz w:val="26"/>
                <w:szCs w:val="26"/>
                <w:lang w:val="vi-VN"/>
              </w:rPr>
              <w:t>Tấn/m</w:t>
            </w:r>
          </w:p>
        </w:tc>
        <w:tc>
          <w:tcPr>
            <w:tcW w:w="1115" w:type="dxa"/>
            <w:vAlign w:val="center"/>
          </w:tcPr>
          <w:p w14:paraId="127FDDB4" w14:textId="29ABADDA" w:rsidR="004B2770" w:rsidRPr="00CF0175" w:rsidRDefault="004B2770" w:rsidP="00CF0175">
            <w:pPr>
              <w:widowControl w:val="0"/>
              <w:spacing w:after="0" w:line="288" w:lineRule="auto"/>
              <w:ind w:firstLine="0"/>
              <w:jc w:val="center"/>
              <w:rPr>
                <w:color w:val="000000"/>
                <w:sz w:val="26"/>
                <w:szCs w:val="26"/>
                <w:lang w:val="it-IT"/>
              </w:rPr>
            </w:pPr>
            <w:r w:rsidRPr="00CF0175">
              <w:rPr>
                <w:color w:val="000000"/>
                <w:sz w:val="26"/>
                <w:szCs w:val="26"/>
              </w:rPr>
              <w:t>0,002</w:t>
            </w:r>
          </w:p>
        </w:tc>
      </w:tr>
      <w:tr w:rsidR="004B2770" w:rsidRPr="00CF0175" w14:paraId="6538AFC0" w14:textId="77777777" w:rsidTr="008C6BB0">
        <w:trPr>
          <w:gridAfter w:val="1"/>
          <w:wAfter w:w="10" w:type="dxa"/>
        </w:trPr>
        <w:tc>
          <w:tcPr>
            <w:tcW w:w="704" w:type="dxa"/>
            <w:vAlign w:val="center"/>
          </w:tcPr>
          <w:p w14:paraId="20608A2F" w14:textId="132AB1FC" w:rsidR="004B2770" w:rsidRPr="00CF0175" w:rsidRDefault="004B2770" w:rsidP="00CF0175">
            <w:pPr>
              <w:widowControl w:val="0"/>
              <w:spacing w:after="0" w:line="288" w:lineRule="auto"/>
              <w:ind w:firstLine="0"/>
              <w:jc w:val="center"/>
              <w:rPr>
                <w:color w:val="000000"/>
                <w:sz w:val="26"/>
                <w:szCs w:val="26"/>
                <w:lang w:val="vi-VN"/>
              </w:rPr>
            </w:pPr>
            <w:r w:rsidRPr="00CF0175">
              <w:rPr>
                <w:color w:val="000000"/>
                <w:sz w:val="26"/>
                <w:szCs w:val="26"/>
                <w:lang w:val="vi-VN"/>
              </w:rPr>
              <w:t>33</w:t>
            </w:r>
          </w:p>
        </w:tc>
        <w:tc>
          <w:tcPr>
            <w:tcW w:w="3250" w:type="dxa"/>
            <w:vAlign w:val="center"/>
          </w:tcPr>
          <w:p w14:paraId="32A1EF3D" w14:textId="01011F9C" w:rsidR="004B2770" w:rsidRPr="00CF0175" w:rsidRDefault="004B2770" w:rsidP="00CF0175">
            <w:pPr>
              <w:widowControl w:val="0"/>
              <w:spacing w:after="0" w:line="288" w:lineRule="auto"/>
              <w:ind w:firstLine="0"/>
              <w:jc w:val="left"/>
              <w:rPr>
                <w:color w:val="000000"/>
                <w:sz w:val="26"/>
                <w:szCs w:val="26"/>
                <w:lang w:val="vi-VN"/>
              </w:rPr>
            </w:pPr>
            <w:r w:rsidRPr="00CF0175">
              <w:rPr>
                <w:color w:val="000000"/>
                <w:sz w:val="26"/>
                <w:szCs w:val="26"/>
                <w:lang w:val="vi-VN"/>
              </w:rPr>
              <w:t>Ống nhựa chịu lực D18/22</w:t>
            </w:r>
          </w:p>
        </w:tc>
        <w:tc>
          <w:tcPr>
            <w:tcW w:w="709" w:type="dxa"/>
            <w:gridSpan w:val="2"/>
            <w:vAlign w:val="center"/>
          </w:tcPr>
          <w:p w14:paraId="0963B98D" w14:textId="5F9C2FD7" w:rsidR="004B2770" w:rsidRPr="00CF0175" w:rsidRDefault="004B2770" w:rsidP="00CF0175">
            <w:pPr>
              <w:widowControl w:val="0"/>
              <w:spacing w:after="0" w:line="288" w:lineRule="auto"/>
              <w:ind w:firstLine="0"/>
              <w:jc w:val="center"/>
              <w:rPr>
                <w:color w:val="000000"/>
                <w:sz w:val="26"/>
                <w:szCs w:val="26"/>
                <w:lang w:val="vi-VN"/>
              </w:rPr>
            </w:pPr>
            <w:r w:rsidRPr="00CF0175">
              <w:rPr>
                <w:color w:val="000000"/>
                <w:sz w:val="26"/>
                <w:szCs w:val="26"/>
                <w:lang w:val="vi-VN"/>
              </w:rPr>
              <w:t>m</w:t>
            </w:r>
          </w:p>
        </w:tc>
        <w:tc>
          <w:tcPr>
            <w:tcW w:w="1853" w:type="dxa"/>
            <w:gridSpan w:val="2"/>
            <w:vAlign w:val="center"/>
          </w:tcPr>
          <w:p w14:paraId="51D20726" w14:textId="214978F9" w:rsidR="004B2770" w:rsidRPr="00CF0175" w:rsidRDefault="004B2770" w:rsidP="00CF0175">
            <w:pPr>
              <w:widowControl w:val="0"/>
              <w:spacing w:after="0" w:line="288" w:lineRule="auto"/>
              <w:ind w:firstLine="0"/>
              <w:jc w:val="center"/>
              <w:rPr>
                <w:color w:val="000000"/>
                <w:sz w:val="26"/>
                <w:szCs w:val="26"/>
                <w:lang w:val="vi-VN"/>
              </w:rPr>
            </w:pPr>
            <w:r w:rsidRPr="00CF0175">
              <w:rPr>
                <w:color w:val="000000"/>
                <w:sz w:val="26"/>
                <w:szCs w:val="26"/>
                <w:lang w:val="vi-VN"/>
              </w:rPr>
              <w:t>421,2</w:t>
            </w:r>
          </w:p>
        </w:tc>
        <w:tc>
          <w:tcPr>
            <w:tcW w:w="1134" w:type="dxa"/>
            <w:vAlign w:val="center"/>
          </w:tcPr>
          <w:p w14:paraId="01692E1A" w14:textId="2917BB90" w:rsidR="004B2770" w:rsidRPr="00CF0175" w:rsidRDefault="004B2770" w:rsidP="00CF0175">
            <w:pPr>
              <w:widowControl w:val="0"/>
              <w:spacing w:after="0" w:line="288" w:lineRule="auto"/>
              <w:ind w:firstLine="0"/>
              <w:jc w:val="center"/>
              <w:rPr>
                <w:color w:val="000000"/>
                <w:sz w:val="26"/>
                <w:szCs w:val="26"/>
                <w:lang w:val="vi-VN"/>
              </w:rPr>
            </w:pPr>
            <w:r w:rsidRPr="00CF0175">
              <w:rPr>
                <w:color w:val="000000"/>
                <w:sz w:val="26"/>
                <w:szCs w:val="26"/>
                <w:lang w:val="vi-VN"/>
              </w:rPr>
              <w:t>0,00015</w:t>
            </w:r>
          </w:p>
        </w:tc>
        <w:tc>
          <w:tcPr>
            <w:tcW w:w="992" w:type="dxa"/>
            <w:vAlign w:val="center"/>
          </w:tcPr>
          <w:p w14:paraId="3B1A4123" w14:textId="38A3FCDC" w:rsidR="004B2770" w:rsidRPr="00CF0175" w:rsidRDefault="004B2770" w:rsidP="00CF0175">
            <w:pPr>
              <w:widowControl w:val="0"/>
              <w:spacing w:after="0" w:line="288" w:lineRule="auto"/>
              <w:ind w:firstLine="0"/>
              <w:jc w:val="center"/>
              <w:rPr>
                <w:color w:val="000000"/>
                <w:sz w:val="26"/>
                <w:szCs w:val="26"/>
                <w:lang w:val="it-IT"/>
              </w:rPr>
            </w:pPr>
            <w:r w:rsidRPr="00CF0175">
              <w:rPr>
                <w:color w:val="000000"/>
                <w:sz w:val="26"/>
                <w:szCs w:val="26"/>
                <w:lang w:val="vi-VN"/>
              </w:rPr>
              <w:t>Tấn/m</w:t>
            </w:r>
          </w:p>
        </w:tc>
        <w:tc>
          <w:tcPr>
            <w:tcW w:w="1115" w:type="dxa"/>
            <w:vAlign w:val="center"/>
          </w:tcPr>
          <w:p w14:paraId="79419D33" w14:textId="3A3942E9" w:rsidR="004B2770" w:rsidRPr="00CF0175" w:rsidRDefault="004B2770" w:rsidP="00CF0175">
            <w:pPr>
              <w:widowControl w:val="0"/>
              <w:spacing w:after="0" w:line="288" w:lineRule="auto"/>
              <w:ind w:firstLine="0"/>
              <w:jc w:val="center"/>
              <w:rPr>
                <w:color w:val="000000"/>
                <w:sz w:val="26"/>
                <w:szCs w:val="26"/>
                <w:lang w:val="it-IT"/>
              </w:rPr>
            </w:pPr>
            <w:r w:rsidRPr="00CF0175">
              <w:rPr>
                <w:color w:val="000000"/>
                <w:sz w:val="26"/>
                <w:szCs w:val="26"/>
              </w:rPr>
              <w:t>0,063</w:t>
            </w:r>
          </w:p>
        </w:tc>
      </w:tr>
      <w:tr w:rsidR="004B2770" w:rsidRPr="00CF0175" w14:paraId="6DA6030B" w14:textId="77777777" w:rsidTr="008C6BB0">
        <w:trPr>
          <w:gridAfter w:val="1"/>
          <w:wAfter w:w="10" w:type="dxa"/>
        </w:trPr>
        <w:tc>
          <w:tcPr>
            <w:tcW w:w="704" w:type="dxa"/>
            <w:vAlign w:val="center"/>
          </w:tcPr>
          <w:p w14:paraId="0C056043" w14:textId="1B52FFEF" w:rsidR="004B2770" w:rsidRPr="00CF0175" w:rsidRDefault="004B2770" w:rsidP="00CF0175">
            <w:pPr>
              <w:widowControl w:val="0"/>
              <w:spacing w:after="0" w:line="288" w:lineRule="auto"/>
              <w:ind w:firstLine="0"/>
              <w:jc w:val="center"/>
              <w:rPr>
                <w:color w:val="000000"/>
                <w:sz w:val="26"/>
                <w:szCs w:val="26"/>
                <w:lang w:val="vi-VN"/>
              </w:rPr>
            </w:pPr>
            <w:r w:rsidRPr="00CF0175">
              <w:rPr>
                <w:color w:val="000000"/>
                <w:sz w:val="26"/>
                <w:szCs w:val="26"/>
                <w:lang w:val="vi-VN"/>
              </w:rPr>
              <w:t>34</w:t>
            </w:r>
          </w:p>
        </w:tc>
        <w:tc>
          <w:tcPr>
            <w:tcW w:w="3250" w:type="dxa"/>
            <w:vAlign w:val="center"/>
          </w:tcPr>
          <w:p w14:paraId="454A9E7D" w14:textId="025D0D61" w:rsidR="004B2770" w:rsidRPr="00CF0175" w:rsidRDefault="004B2770" w:rsidP="00CF0175">
            <w:pPr>
              <w:widowControl w:val="0"/>
              <w:spacing w:after="0" w:line="288" w:lineRule="auto"/>
              <w:ind w:firstLine="0"/>
              <w:jc w:val="left"/>
              <w:rPr>
                <w:color w:val="000000"/>
                <w:sz w:val="26"/>
                <w:szCs w:val="26"/>
                <w:lang w:val="vi-VN"/>
              </w:rPr>
            </w:pPr>
            <w:r w:rsidRPr="00CF0175">
              <w:rPr>
                <w:color w:val="000000"/>
                <w:sz w:val="26"/>
                <w:szCs w:val="26"/>
                <w:lang w:val="vi-VN"/>
              </w:rPr>
              <w:t>ống tôn kẽm D200</w:t>
            </w:r>
          </w:p>
        </w:tc>
        <w:tc>
          <w:tcPr>
            <w:tcW w:w="709" w:type="dxa"/>
            <w:gridSpan w:val="2"/>
            <w:vAlign w:val="center"/>
          </w:tcPr>
          <w:p w14:paraId="5AAF0B6F" w14:textId="7850EDBC" w:rsidR="004B2770" w:rsidRPr="00CF0175" w:rsidRDefault="004B2770" w:rsidP="00CF0175">
            <w:pPr>
              <w:widowControl w:val="0"/>
              <w:spacing w:after="0" w:line="288" w:lineRule="auto"/>
              <w:ind w:firstLine="0"/>
              <w:jc w:val="center"/>
              <w:rPr>
                <w:color w:val="000000"/>
                <w:sz w:val="26"/>
                <w:szCs w:val="26"/>
                <w:lang w:val="vi-VN"/>
              </w:rPr>
            </w:pPr>
            <w:r w:rsidRPr="00CF0175">
              <w:rPr>
                <w:color w:val="000000"/>
                <w:sz w:val="26"/>
                <w:szCs w:val="26"/>
                <w:lang w:val="vi-VN"/>
              </w:rPr>
              <w:t>kg</w:t>
            </w:r>
          </w:p>
        </w:tc>
        <w:tc>
          <w:tcPr>
            <w:tcW w:w="1853" w:type="dxa"/>
            <w:gridSpan w:val="2"/>
            <w:vAlign w:val="center"/>
          </w:tcPr>
          <w:p w14:paraId="08567BFE" w14:textId="63AB66A4" w:rsidR="004B2770" w:rsidRPr="00CF0175" w:rsidRDefault="004B2770" w:rsidP="00CF0175">
            <w:pPr>
              <w:widowControl w:val="0"/>
              <w:spacing w:after="0" w:line="288" w:lineRule="auto"/>
              <w:ind w:firstLine="0"/>
              <w:jc w:val="center"/>
              <w:rPr>
                <w:color w:val="000000"/>
                <w:sz w:val="26"/>
                <w:szCs w:val="26"/>
                <w:lang w:val="vi-VN"/>
              </w:rPr>
            </w:pPr>
            <w:r w:rsidRPr="00CF0175">
              <w:rPr>
                <w:color w:val="000000"/>
                <w:sz w:val="26"/>
                <w:szCs w:val="26"/>
                <w:lang w:val="vi-VN"/>
              </w:rPr>
              <w:t>3975,4</w:t>
            </w:r>
          </w:p>
        </w:tc>
        <w:tc>
          <w:tcPr>
            <w:tcW w:w="1134" w:type="dxa"/>
            <w:vAlign w:val="center"/>
          </w:tcPr>
          <w:p w14:paraId="78DF6A81" w14:textId="506A71C8" w:rsidR="004B2770" w:rsidRPr="00CF0175" w:rsidRDefault="004B2770" w:rsidP="00CF0175">
            <w:pPr>
              <w:widowControl w:val="0"/>
              <w:spacing w:after="0" w:line="288" w:lineRule="auto"/>
              <w:ind w:firstLine="0"/>
              <w:jc w:val="center"/>
              <w:rPr>
                <w:color w:val="000000"/>
                <w:sz w:val="26"/>
                <w:szCs w:val="26"/>
                <w:lang w:val="it-IT"/>
              </w:rPr>
            </w:pPr>
            <w:r w:rsidRPr="00CF0175">
              <w:rPr>
                <w:rFonts w:eastAsia="Times New Roman"/>
                <w:sz w:val="26"/>
                <w:szCs w:val="26"/>
                <w:lang w:eastAsia="zh-CN"/>
              </w:rPr>
              <w:t>0,001</w:t>
            </w:r>
          </w:p>
        </w:tc>
        <w:tc>
          <w:tcPr>
            <w:tcW w:w="992" w:type="dxa"/>
            <w:vAlign w:val="center"/>
          </w:tcPr>
          <w:p w14:paraId="2E05CFA6" w14:textId="1E9BE544" w:rsidR="004B2770" w:rsidRPr="00CF0175" w:rsidRDefault="004B2770" w:rsidP="00CF0175">
            <w:pPr>
              <w:widowControl w:val="0"/>
              <w:spacing w:after="0" w:line="288" w:lineRule="auto"/>
              <w:ind w:firstLine="0"/>
              <w:jc w:val="center"/>
              <w:rPr>
                <w:color w:val="000000"/>
                <w:sz w:val="26"/>
                <w:szCs w:val="26"/>
                <w:lang w:val="it-IT"/>
              </w:rPr>
            </w:pPr>
            <w:r w:rsidRPr="00CF0175">
              <w:rPr>
                <w:rFonts w:eastAsia="Times New Roman"/>
                <w:sz w:val="26"/>
                <w:szCs w:val="26"/>
                <w:lang w:eastAsia="zh-CN"/>
              </w:rPr>
              <w:t>Tấn/kg</w:t>
            </w:r>
          </w:p>
        </w:tc>
        <w:tc>
          <w:tcPr>
            <w:tcW w:w="1115" w:type="dxa"/>
            <w:vAlign w:val="center"/>
          </w:tcPr>
          <w:p w14:paraId="2FFBE5A7" w14:textId="41C8BFC2" w:rsidR="004B2770" w:rsidRPr="00CF0175" w:rsidRDefault="004B2770" w:rsidP="00CF0175">
            <w:pPr>
              <w:widowControl w:val="0"/>
              <w:spacing w:after="0" w:line="288" w:lineRule="auto"/>
              <w:ind w:firstLine="0"/>
              <w:jc w:val="center"/>
              <w:rPr>
                <w:color w:val="000000"/>
                <w:sz w:val="26"/>
                <w:szCs w:val="26"/>
                <w:lang w:val="it-IT"/>
              </w:rPr>
            </w:pPr>
            <w:r w:rsidRPr="00CF0175">
              <w:rPr>
                <w:color w:val="000000"/>
                <w:sz w:val="26"/>
                <w:szCs w:val="26"/>
              </w:rPr>
              <w:t>3,975</w:t>
            </w:r>
          </w:p>
        </w:tc>
      </w:tr>
      <w:tr w:rsidR="004B2770" w:rsidRPr="00CF0175" w14:paraId="39BF5DC9" w14:textId="77777777" w:rsidTr="008C6BB0">
        <w:trPr>
          <w:gridAfter w:val="1"/>
          <w:wAfter w:w="10" w:type="dxa"/>
        </w:trPr>
        <w:tc>
          <w:tcPr>
            <w:tcW w:w="704" w:type="dxa"/>
            <w:vAlign w:val="center"/>
          </w:tcPr>
          <w:p w14:paraId="77840D2B" w14:textId="2A01F230" w:rsidR="004B2770" w:rsidRPr="00CF0175" w:rsidRDefault="004B2770" w:rsidP="00CF0175">
            <w:pPr>
              <w:widowControl w:val="0"/>
              <w:spacing w:after="0" w:line="288" w:lineRule="auto"/>
              <w:ind w:firstLine="0"/>
              <w:jc w:val="center"/>
              <w:rPr>
                <w:color w:val="000000"/>
                <w:sz w:val="26"/>
                <w:szCs w:val="26"/>
                <w:lang w:val="vi-VN"/>
              </w:rPr>
            </w:pPr>
            <w:r w:rsidRPr="00CF0175">
              <w:rPr>
                <w:color w:val="000000"/>
                <w:sz w:val="26"/>
                <w:szCs w:val="26"/>
                <w:lang w:val="vi-VN"/>
              </w:rPr>
              <w:t>35</w:t>
            </w:r>
          </w:p>
        </w:tc>
        <w:tc>
          <w:tcPr>
            <w:tcW w:w="3250" w:type="dxa"/>
            <w:vAlign w:val="center"/>
          </w:tcPr>
          <w:p w14:paraId="1FFA24FB" w14:textId="326F05F5" w:rsidR="004B2770" w:rsidRPr="00CF0175" w:rsidRDefault="004B2770" w:rsidP="00CF0175">
            <w:pPr>
              <w:widowControl w:val="0"/>
              <w:spacing w:after="0" w:line="288" w:lineRule="auto"/>
              <w:ind w:firstLine="0"/>
              <w:jc w:val="left"/>
              <w:rPr>
                <w:color w:val="000000"/>
                <w:sz w:val="26"/>
                <w:szCs w:val="26"/>
                <w:lang w:val="vi-VN"/>
              </w:rPr>
            </w:pPr>
            <w:r w:rsidRPr="00CF0175">
              <w:rPr>
                <w:color w:val="000000"/>
                <w:sz w:val="26"/>
                <w:szCs w:val="26"/>
                <w:lang w:val="vi-VN"/>
              </w:rPr>
              <w:t>Ống gang D150</w:t>
            </w:r>
          </w:p>
        </w:tc>
        <w:tc>
          <w:tcPr>
            <w:tcW w:w="709" w:type="dxa"/>
            <w:gridSpan w:val="2"/>
            <w:vAlign w:val="center"/>
          </w:tcPr>
          <w:p w14:paraId="5A697C7C" w14:textId="5B22231F" w:rsidR="004B2770" w:rsidRPr="00CF0175" w:rsidRDefault="004B2770" w:rsidP="00CF0175">
            <w:pPr>
              <w:widowControl w:val="0"/>
              <w:spacing w:after="0" w:line="288" w:lineRule="auto"/>
              <w:ind w:firstLine="0"/>
              <w:jc w:val="center"/>
              <w:rPr>
                <w:color w:val="000000"/>
                <w:sz w:val="26"/>
                <w:szCs w:val="26"/>
                <w:lang w:val="vi-VN"/>
              </w:rPr>
            </w:pPr>
            <w:r w:rsidRPr="00CF0175">
              <w:rPr>
                <w:color w:val="000000"/>
                <w:sz w:val="26"/>
                <w:szCs w:val="26"/>
                <w:lang w:val="vi-VN"/>
              </w:rPr>
              <w:t>m</w:t>
            </w:r>
          </w:p>
        </w:tc>
        <w:tc>
          <w:tcPr>
            <w:tcW w:w="1853" w:type="dxa"/>
            <w:gridSpan w:val="2"/>
            <w:vAlign w:val="center"/>
          </w:tcPr>
          <w:p w14:paraId="1BD98FF1" w14:textId="36DCA5C3" w:rsidR="004B2770" w:rsidRPr="00CF0175" w:rsidRDefault="004B2770" w:rsidP="00CF0175">
            <w:pPr>
              <w:widowControl w:val="0"/>
              <w:spacing w:after="0" w:line="288" w:lineRule="auto"/>
              <w:ind w:firstLine="0"/>
              <w:jc w:val="center"/>
              <w:rPr>
                <w:color w:val="000000"/>
                <w:sz w:val="26"/>
                <w:szCs w:val="26"/>
                <w:lang w:val="vi-VN"/>
              </w:rPr>
            </w:pPr>
            <w:r w:rsidRPr="00CF0175">
              <w:rPr>
                <w:color w:val="000000"/>
                <w:sz w:val="26"/>
                <w:szCs w:val="26"/>
                <w:lang w:val="vi-VN"/>
              </w:rPr>
              <w:t>12,4</w:t>
            </w:r>
          </w:p>
        </w:tc>
        <w:tc>
          <w:tcPr>
            <w:tcW w:w="1134" w:type="dxa"/>
            <w:vAlign w:val="center"/>
          </w:tcPr>
          <w:p w14:paraId="0473E3CD" w14:textId="12A9ADCA" w:rsidR="004B2770" w:rsidRPr="00CF0175" w:rsidRDefault="004B2770" w:rsidP="00CF0175">
            <w:pPr>
              <w:widowControl w:val="0"/>
              <w:spacing w:after="0" w:line="288" w:lineRule="auto"/>
              <w:ind w:firstLine="0"/>
              <w:jc w:val="center"/>
              <w:rPr>
                <w:color w:val="000000"/>
                <w:sz w:val="26"/>
                <w:szCs w:val="26"/>
                <w:lang w:val="vi-VN"/>
              </w:rPr>
            </w:pPr>
            <w:r w:rsidRPr="00CF0175">
              <w:rPr>
                <w:color w:val="000000"/>
                <w:sz w:val="26"/>
                <w:szCs w:val="26"/>
                <w:lang w:val="vi-VN"/>
              </w:rPr>
              <w:t>0,00085</w:t>
            </w:r>
          </w:p>
        </w:tc>
        <w:tc>
          <w:tcPr>
            <w:tcW w:w="992" w:type="dxa"/>
            <w:vAlign w:val="center"/>
          </w:tcPr>
          <w:p w14:paraId="6CF6DB61" w14:textId="5397AFE7" w:rsidR="004B2770" w:rsidRPr="00CF0175" w:rsidRDefault="004B2770" w:rsidP="00CF0175">
            <w:pPr>
              <w:widowControl w:val="0"/>
              <w:spacing w:after="0" w:line="288" w:lineRule="auto"/>
              <w:ind w:firstLine="0"/>
              <w:jc w:val="center"/>
              <w:rPr>
                <w:color w:val="000000"/>
                <w:sz w:val="26"/>
                <w:szCs w:val="26"/>
                <w:lang w:val="it-IT"/>
              </w:rPr>
            </w:pPr>
            <w:r w:rsidRPr="00CF0175">
              <w:rPr>
                <w:color w:val="000000"/>
                <w:sz w:val="26"/>
                <w:szCs w:val="26"/>
                <w:lang w:val="vi-VN"/>
              </w:rPr>
              <w:t>Tấn/m</w:t>
            </w:r>
          </w:p>
        </w:tc>
        <w:tc>
          <w:tcPr>
            <w:tcW w:w="1115" w:type="dxa"/>
            <w:vAlign w:val="center"/>
          </w:tcPr>
          <w:p w14:paraId="554B0303" w14:textId="4D714A85" w:rsidR="004B2770" w:rsidRPr="00CF0175" w:rsidRDefault="004B2770" w:rsidP="00CF0175">
            <w:pPr>
              <w:widowControl w:val="0"/>
              <w:spacing w:after="0" w:line="288" w:lineRule="auto"/>
              <w:ind w:firstLine="0"/>
              <w:jc w:val="center"/>
              <w:rPr>
                <w:color w:val="000000"/>
                <w:sz w:val="26"/>
                <w:szCs w:val="26"/>
                <w:lang w:val="it-IT"/>
              </w:rPr>
            </w:pPr>
            <w:r w:rsidRPr="00CF0175">
              <w:rPr>
                <w:color w:val="000000"/>
                <w:sz w:val="26"/>
                <w:szCs w:val="26"/>
              </w:rPr>
              <w:t>0,011</w:t>
            </w:r>
          </w:p>
        </w:tc>
      </w:tr>
      <w:tr w:rsidR="004B2770" w:rsidRPr="00CF0175" w14:paraId="38B0B1FA" w14:textId="77777777" w:rsidTr="008C6BB0">
        <w:trPr>
          <w:gridAfter w:val="1"/>
          <w:wAfter w:w="10" w:type="dxa"/>
        </w:trPr>
        <w:tc>
          <w:tcPr>
            <w:tcW w:w="704" w:type="dxa"/>
            <w:vAlign w:val="center"/>
          </w:tcPr>
          <w:p w14:paraId="3B5D861F" w14:textId="22E1A7AB" w:rsidR="004B2770" w:rsidRPr="00CF0175" w:rsidRDefault="004B2770" w:rsidP="00CF0175">
            <w:pPr>
              <w:widowControl w:val="0"/>
              <w:spacing w:after="0" w:line="288" w:lineRule="auto"/>
              <w:ind w:firstLine="0"/>
              <w:jc w:val="center"/>
              <w:rPr>
                <w:color w:val="000000"/>
                <w:sz w:val="26"/>
                <w:szCs w:val="26"/>
                <w:lang w:val="vi-VN"/>
              </w:rPr>
            </w:pPr>
            <w:r w:rsidRPr="00CF0175">
              <w:rPr>
                <w:color w:val="000000"/>
                <w:sz w:val="26"/>
                <w:szCs w:val="26"/>
                <w:lang w:val="vi-VN"/>
              </w:rPr>
              <w:t>36</w:t>
            </w:r>
          </w:p>
        </w:tc>
        <w:tc>
          <w:tcPr>
            <w:tcW w:w="3250" w:type="dxa"/>
            <w:vAlign w:val="center"/>
          </w:tcPr>
          <w:p w14:paraId="0DEF1EA5" w14:textId="727FA5E8" w:rsidR="004B2770" w:rsidRPr="00CF0175" w:rsidRDefault="004B2770" w:rsidP="00CF0175">
            <w:pPr>
              <w:widowControl w:val="0"/>
              <w:spacing w:after="0" w:line="288" w:lineRule="auto"/>
              <w:ind w:firstLine="0"/>
              <w:jc w:val="left"/>
              <w:rPr>
                <w:color w:val="000000"/>
                <w:sz w:val="26"/>
                <w:szCs w:val="26"/>
                <w:lang w:val="vi-VN"/>
              </w:rPr>
            </w:pPr>
            <w:r w:rsidRPr="00CF0175">
              <w:rPr>
                <w:color w:val="000000"/>
                <w:sz w:val="26"/>
                <w:szCs w:val="26"/>
                <w:lang w:val="vi-VN"/>
              </w:rPr>
              <w:t>Lưới chắn rác + nắp đập bằng gang</w:t>
            </w:r>
          </w:p>
        </w:tc>
        <w:tc>
          <w:tcPr>
            <w:tcW w:w="709" w:type="dxa"/>
            <w:gridSpan w:val="2"/>
            <w:vAlign w:val="center"/>
          </w:tcPr>
          <w:p w14:paraId="29774914" w14:textId="0D00E4C5" w:rsidR="004B2770" w:rsidRPr="00CF0175" w:rsidRDefault="004B2770" w:rsidP="00CF0175">
            <w:pPr>
              <w:widowControl w:val="0"/>
              <w:spacing w:after="0" w:line="288" w:lineRule="auto"/>
              <w:ind w:firstLine="0"/>
              <w:jc w:val="center"/>
              <w:rPr>
                <w:color w:val="000000"/>
                <w:sz w:val="26"/>
                <w:szCs w:val="26"/>
                <w:lang w:val="vi-VN"/>
              </w:rPr>
            </w:pPr>
            <w:r w:rsidRPr="00CF0175">
              <w:rPr>
                <w:color w:val="000000"/>
                <w:sz w:val="26"/>
                <w:szCs w:val="26"/>
                <w:lang w:val="vi-VN"/>
              </w:rPr>
              <w:t>Bộ</w:t>
            </w:r>
          </w:p>
        </w:tc>
        <w:tc>
          <w:tcPr>
            <w:tcW w:w="1853" w:type="dxa"/>
            <w:gridSpan w:val="2"/>
            <w:vAlign w:val="center"/>
          </w:tcPr>
          <w:p w14:paraId="603B5363" w14:textId="0584A0C6" w:rsidR="004B2770" w:rsidRPr="00CF0175" w:rsidRDefault="004B2770" w:rsidP="00CF0175">
            <w:pPr>
              <w:widowControl w:val="0"/>
              <w:spacing w:after="0" w:line="288" w:lineRule="auto"/>
              <w:ind w:firstLine="0"/>
              <w:jc w:val="center"/>
              <w:rPr>
                <w:color w:val="000000"/>
                <w:sz w:val="26"/>
                <w:szCs w:val="26"/>
                <w:lang w:val="vi-VN"/>
              </w:rPr>
            </w:pPr>
            <w:r w:rsidRPr="00CF0175">
              <w:rPr>
                <w:color w:val="000000"/>
                <w:sz w:val="26"/>
                <w:szCs w:val="26"/>
                <w:lang w:val="vi-VN"/>
              </w:rPr>
              <w:t>8</w:t>
            </w:r>
          </w:p>
        </w:tc>
        <w:tc>
          <w:tcPr>
            <w:tcW w:w="1134" w:type="dxa"/>
            <w:vAlign w:val="center"/>
          </w:tcPr>
          <w:p w14:paraId="5EFAF5F9" w14:textId="19EBF2EE" w:rsidR="004B2770" w:rsidRPr="00CF0175" w:rsidRDefault="004B2770" w:rsidP="00CF0175">
            <w:pPr>
              <w:widowControl w:val="0"/>
              <w:spacing w:after="0" w:line="288" w:lineRule="auto"/>
              <w:ind w:firstLine="0"/>
              <w:jc w:val="center"/>
              <w:rPr>
                <w:color w:val="000000"/>
                <w:sz w:val="26"/>
                <w:szCs w:val="26"/>
                <w:lang w:val="vi-VN"/>
              </w:rPr>
            </w:pPr>
            <w:r w:rsidRPr="00CF0175">
              <w:rPr>
                <w:color w:val="000000"/>
                <w:sz w:val="26"/>
                <w:szCs w:val="26"/>
                <w:lang w:val="vi-VN"/>
              </w:rPr>
              <w:t>0,0005</w:t>
            </w:r>
          </w:p>
        </w:tc>
        <w:tc>
          <w:tcPr>
            <w:tcW w:w="992" w:type="dxa"/>
            <w:vAlign w:val="center"/>
          </w:tcPr>
          <w:p w14:paraId="5CBB38B5" w14:textId="4B28DE10" w:rsidR="004B2770" w:rsidRPr="00CF0175" w:rsidRDefault="004B2770" w:rsidP="00CF0175">
            <w:pPr>
              <w:widowControl w:val="0"/>
              <w:spacing w:after="0" w:line="288" w:lineRule="auto"/>
              <w:ind w:firstLine="0"/>
              <w:jc w:val="center"/>
              <w:rPr>
                <w:color w:val="000000"/>
                <w:sz w:val="26"/>
                <w:szCs w:val="26"/>
                <w:lang w:val="it-IT"/>
              </w:rPr>
            </w:pPr>
            <w:r w:rsidRPr="00CF0175">
              <w:rPr>
                <w:color w:val="000000"/>
                <w:sz w:val="26"/>
                <w:szCs w:val="26"/>
                <w:lang w:val="vi-VN"/>
              </w:rPr>
              <w:t>Tấn/bộ</w:t>
            </w:r>
          </w:p>
        </w:tc>
        <w:tc>
          <w:tcPr>
            <w:tcW w:w="1115" w:type="dxa"/>
            <w:vAlign w:val="center"/>
          </w:tcPr>
          <w:p w14:paraId="157B5D23" w14:textId="0E44B061" w:rsidR="004B2770" w:rsidRPr="00CF0175" w:rsidRDefault="004B2770" w:rsidP="00CF0175">
            <w:pPr>
              <w:widowControl w:val="0"/>
              <w:spacing w:after="0" w:line="288" w:lineRule="auto"/>
              <w:ind w:firstLine="0"/>
              <w:jc w:val="center"/>
              <w:rPr>
                <w:color w:val="000000"/>
                <w:sz w:val="26"/>
                <w:szCs w:val="26"/>
                <w:lang w:val="it-IT"/>
              </w:rPr>
            </w:pPr>
            <w:r w:rsidRPr="00CF0175">
              <w:rPr>
                <w:color w:val="000000"/>
                <w:sz w:val="26"/>
                <w:szCs w:val="26"/>
              </w:rPr>
              <w:t>0,004</w:t>
            </w:r>
          </w:p>
        </w:tc>
      </w:tr>
      <w:tr w:rsidR="004B2770" w:rsidRPr="00CF0175" w14:paraId="24CF2549" w14:textId="77777777" w:rsidTr="008C6BB0">
        <w:trPr>
          <w:gridAfter w:val="1"/>
          <w:wAfter w:w="10" w:type="dxa"/>
        </w:trPr>
        <w:tc>
          <w:tcPr>
            <w:tcW w:w="704" w:type="dxa"/>
            <w:vAlign w:val="center"/>
          </w:tcPr>
          <w:p w14:paraId="112EEF36" w14:textId="406F6A5C" w:rsidR="004B2770" w:rsidRPr="00CF0175" w:rsidRDefault="004B2770" w:rsidP="00CF0175">
            <w:pPr>
              <w:widowControl w:val="0"/>
              <w:spacing w:after="0" w:line="288" w:lineRule="auto"/>
              <w:ind w:firstLine="0"/>
              <w:jc w:val="center"/>
              <w:rPr>
                <w:color w:val="000000"/>
                <w:sz w:val="26"/>
                <w:szCs w:val="26"/>
                <w:lang w:val="vi-VN"/>
              </w:rPr>
            </w:pPr>
            <w:r w:rsidRPr="00CF0175">
              <w:rPr>
                <w:color w:val="000000"/>
                <w:sz w:val="26"/>
                <w:szCs w:val="26"/>
                <w:lang w:val="vi-VN"/>
              </w:rPr>
              <w:t>37</w:t>
            </w:r>
          </w:p>
        </w:tc>
        <w:tc>
          <w:tcPr>
            <w:tcW w:w="3250" w:type="dxa"/>
            <w:vAlign w:val="center"/>
          </w:tcPr>
          <w:p w14:paraId="509B94BA" w14:textId="287EF70C" w:rsidR="004B2770" w:rsidRPr="00CF0175" w:rsidRDefault="004B2770" w:rsidP="00CF0175">
            <w:pPr>
              <w:widowControl w:val="0"/>
              <w:spacing w:after="0" w:line="288" w:lineRule="auto"/>
              <w:ind w:firstLine="0"/>
              <w:jc w:val="left"/>
              <w:rPr>
                <w:color w:val="000000"/>
                <w:sz w:val="26"/>
                <w:szCs w:val="26"/>
                <w:lang w:val="vi-VN"/>
              </w:rPr>
            </w:pPr>
            <w:r w:rsidRPr="00CF0175">
              <w:rPr>
                <w:color w:val="000000"/>
                <w:sz w:val="26"/>
                <w:szCs w:val="26"/>
                <w:lang w:val="vi-VN"/>
              </w:rPr>
              <w:t>ống nhựa PVC D60</w:t>
            </w:r>
          </w:p>
        </w:tc>
        <w:tc>
          <w:tcPr>
            <w:tcW w:w="709" w:type="dxa"/>
            <w:gridSpan w:val="2"/>
            <w:vAlign w:val="center"/>
          </w:tcPr>
          <w:p w14:paraId="7BA5808E" w14:textId="2F182D10" w:rsidR="004B2770" w:rsidRPr="00CF0175" w:rsidRDefault="004B2770" w:rsidP="00CF0175">
            <w:pPr>
              <w:widowControl w:val="0"/>
              <w:spacing w:after="0" w:line="288" w:lineRule="auto"/>
              <w:ind w:firstLine="0"/>
              <w:jc w:val="center"/>
              <w:rPr>
                <w:color w:val="000000"/>
                <w:sz w:val="26"/>
                <w:szCs w:val="26"/>
                <w:lang w:val="vi-VN"/>
              </w:rPr>
            </w:pPr>
            <w:r w:rsidRPr="00CF0175">
              <w:rPr>
                <w:color w:val="000000"/>
                <w:sz w:val="26"/>
                <w:szCs w:val="26"/>
                <w:lang w:val="vi-VN"/>
              </w:rPr>
              <w:t>m</w:t>
            </w:r>
          </w:p>
        </w:tc>
        <w:tc>
          <w:tcPr>
            <w:tcW w:w="1853" w:type="dxa"/>
            <w:gridSpan w:val="2"/>
            <w:vAlign w:val="center"/>
          </w:tcPr>
          <w:p w14:paraId="1741B163" w14:textId="1DEB1301" w:rsidR="004B2770" w:rsidRPr="00CF0175" w:rsidRDefault="004B2770" w:rsidP="00CF0175">
            <w:pPr>
              <w:widowControl w:val="0"/>
              <w:spacing w:after="0" w:line="288" w:lineRule="auto"/>
              <w:ind w:firstLine="0"/>
              <w:jc w:val="center"/>
              <w:rPr>
                <w:color w:val="000000"/>
                <w:sz w:val="26"/>
                <w:szCs w:val="26"/>
                <w:lang w:val="vi-VN"/>
              </w:rPr>
            </w:pPr>
            <w:r w:rsidRPr="00CF0175">
              <w:rPr>
                <w:color w:val="000000"/>
                <w:sz w:val="26"/>
                <w:szCs w:val="26"/>
                <w:lang w:val="vi-VN"/>
              </w:rPr>
              <w:t>90</w:t>
            </w:r>
          </w:p>
        </w:tc>
        <w:tc>
          <w:tcPr>
            <w:tcW w:w="1134" w:type="dxa"/>
            <w:vAlign w:val="center"/>
          </w:tcPr>
          <w:p w14:paraId="4E3EE8B9" w14:textId="33EDF988" w:rsidR="004B2770" w:rsidRPr="00CF0175" w:rsidRDefault="004B2770" w:rsidP="00CF0175">
            <w:pPr>
              <w:widowControl w:val="0"/>
              <w:spacing w:after="0" w:line="288" w:lineRule="auto"/>
              <w:ind w:firstLine="0"/>
              <w:jc w:val="center"/>
              <w:rPr>
                <w:color w:val="000000"/>
                <w:sz w:val="26"/>
                <w:szCs w:val="26"/>
                <w:lang w:val="vi-VN"/>
              </w:rPr>
            </w:pPr>
            <w:r w:rsidRPr="00CF0175">
              <w:rPr>
                <w:color w:val="000000"/>
                <w:sz w:val="26"/>
                <w:szCs w:val="26"/>
                <w:lang w:val="vi-VN"/>
              </w:rPr>
              <w:t>0,00045</w:t>
            </w:r>
          </w:p>
        </w:tc>
        <w:tc>
          <w:tcPr>
            <w:tcW w:w="992" w:type="dxa"/>
            <w:vAlign w:val="center"/>
          </w:tcPr>
          <w:p w14:paraId="5E72DF2A" w14:textId="3A651325" w:rsidR="004B2770" w:rsidRPr="00CF0175" w:rsidRDefault="004B2770" w:rsidP="00CF0175">
            <w:pPr>
              <w:widowControl w:val="0"/>
              <w:spacing w:after="0" w:line="288" w:lineRule="auto"/>
              <w:ind w:firstLine="0"/>
              <w:jc w:val="center"/>
              <w:rPr>
                <w:color w:val="000000"/>
                <w:sz w:val="26"/>
                <w:szCs w:val="26"/>
                <w:lang w:val="it-IT"/>
              </w:rPr>
            </w:pPr>
            <w:r w:rsidRPr="00CF0175">
              <w:rPr>
                <w:color w:val="000000"/>
                <w:sz w:val="26"/>
                <w:szCs w:val="26"/>
                <w:lang w:val="vi-VN"/>
              </w:rPr>
              <w:t>Tấn/m</w:t>
            </w:r>
          </w:p>
        </w:tc>
        <w:tc>
          <w:tcPr>
            <w:tcW w:w="1115" w:type="dxa"/>
            <w:vAlign w:val="center"/>
          </w:tcPr>
          <w:p w14:paraId="77E845EA" w14:textId="7C2F2777" w:rsidR="004B2770" w:rsidRPr="00CF0175" w:rsidRDefault="004B2770" w:rsidP="00CF0175">
            <w:pPr>
              <w:widowControl w:val="0"/>
              <w:spacing w:after="0" w:line="288" w:lineRule="auto"/>
              <w:ind w:firstLine="0"/>
              <w:jc w:val="center"/>
              <w:rPr>
                <w:color w:val="000000"/>
                <w:sz w:val="26"/>
                <w:szCs w:val="26"/>
                <w:lang w:val="it-IT"/>
              </w:rPr>
            </w:pPr>
            <w:r w:rsidRPr="00CF0175">
              <w:rPr>
                <w:color w:val="000000"/>
                <w:sz w:val="26"/>
                <w:szCs w:val="26"/>
              </w:rPr>
              <w:t>0,041</w:t>
            </w:r>
          </w:p>
        </w:tc>
      </w:tr>
      <w:tr w:rsidR="004B2770" w:rsidRPr="00CF0175" w14:paraId="500154FF" w14:textId="77777777" w:rsidTr="008C6BB0">
        <w:trPr>
          <w:gridAfter w:val="1"/>
          <w:wAfter w:w="10" w:type="dxa"/>
        </w:trPr>
        <w:tc>
          <w:tcPr>
            <w:tcW w:w="704" w:type="dxa"/>
            <w:vAlign w:val="center"/>
          </w:tcPr>
          <w:p w14:paraId="600DCD81" w14:textId="00D74AB9" w:rsidR="004B2770" w:rsidRPr="00CF0175" w:rsidRDefault="004B2770" w:rsidP="00CF0175">
            <w:pPr>
              <w:widowControl w:val="0"/>
              <w:spacing w:after="0" w:line="288" w:lineRule="auto"/>
              <w:ind w:firstLine="0"/>
              <w:jc w:val="center"/>
              <w:rPr>
                <w:color w:val="000000"/>
                <w:sz w:val="26"/>
                <w:szCs w:val="26"/>
                <w:lang w:val="vi-VN"/>
              </w:rPr>
            </w:pPr>
            <w:r w:rsidRPr="00CF0175">
              <w:rPr>
                <w:color w:val="000000"/>
                <w:sz w:val="26"/>
                <w:szCs w:val="26"/>
                <w:lang w:val="vi-VN"/>
              </w:rPr>
              <w:t>38</w:t>
            </w:r>
          </w:p>
        </w:tc>
        <w:tc>
          <w:tcPr>
            <w:tcW w:w="3250" w:type="dxa"/>
            <w:vAlign w:val="center"/>
          </w:tcPr>
          <w:p w14:paraId="0C91BD23" w14:textId="1658D8B9" w:rsidR="004B2770" w:rsidRPr="00CF0175" w:rsidRDefault="004B2770" w:rsidP="00CF0175">
            <w:pPr>
              <w:widowControl w:val="0"/>
              <w:spacing w:after="0" w:line="288" w:lineRule="auto"/>
              <w:ind w:firstLine="0"/>
              <w:jc w:val="left"/>
              <w:rPr>
                <w:color w:val="000000"/>
                <w:sz w:val="26"/>
                <w:szCs w:val="26"/>
                <w:lang w:val="vi-VN"/>
              </w:rPr>
            </w:pPr>
            <w:r w:rsidRPr="00CF0175">
              <w:rPr>
                <w:color w:val="000000"/>
                <w:sz w:val="26"/>
                <w:szCs w:val="26"/>
                <w:lang w:val="vi-VN"/>
              </w:rPr>
              <w:t>Ống thép mạ kẽm D60</w:t>
            </w:r>
          </w:p>
        </w:tc>
        <w:tc>
          <w:tcPr>
            <w:tcW w:w="709" w:type="dxa"/>
            <w:gridSpan w:val="2"/>
            <w:vAlign w:val="center"/>
          </w:tcPr>
          <w:p w14:paraId="4E119113" w14:textId="5075D9D9" w:rsidR="004B2770" w:rsidRPr="00CF0175" w:rsidRDefault="004B2770" w:rsidP="00CF0175">
            <w:pPr>
              <w:widowControl w:val="0"/>
              <w:spacing w:after="0" w:line="288" w:lineRule="auto"/>
              <w:ind w:firstLine="0"/>
              <w:jc w:val="center"/>
              <w:rPr>
                <w:color w:val="000000"/>
                <w:sz w:val="26"/>
                <w:szCs w:val="26"/>
                <w:lang w:val="vi-VN"/>
              </w:rPr>
            </w:pPr>
            <w:r w:rsidRPr="00CF0175">
              <w:rPr>
                <w:color w:val="000000"/>
                <w:sz w:val="26"/>
                <w:szCs w:val="26"/>
                <w:lang w:val="vi-VN"/>
              </w:rPr>
              <w:t>m</w:t>
            </w:r>
          </w:p>
        </w:tc>
        <w:tc>
          <w:tcPr>
            <w:tcW w:w="1853" w:type="dxa"/>
            <w:gridSpan w:val="2"/>
            <w:vAlign w:val="center"/>
          </w:tcPr>
          <w:p w14:paraId="12F769EF" w14:textId="7D41C9EE" w:rsidR="004B2770" w:rsidRPr="00CF0175" w:rsidRDefault="004B2770" w:rsidP="00CF0175">
            <w:pPr>
              <w:widowControl w:val="0"/>
              <w:spacing w:after="0" w:line="288" w:lineRule="auto"/>
              <w:ind w:firstLine="0"/>
              <w:jc w:val="center"/>
              <w:rPr>
                <w:color w:val="000000"/>
                <w:sz w:val="26"/>
                <w:szCs w:val="26"/>
                <w:lang w:val="vi-VN"/>
              </w:rPr>
            </w:pPr>
            <w:r w:rsidRPr="00CF0175">
              <w:rPr>
                <w:color w:val="000000"/>
                <w:sz w:val="26"/>
                <w:szCs w:val="26"/>
                <w:lang w:val="vi-VN"/>
              </w:rPr>
              <w:t>6,65</w:t>
            </w:r>
          </w:p>
        </w:tc>
        <w:tc>
          <w:tcPr>
            <w:tcW w:w="1134" w:type="dxa"/>
            <w:vAlign w:val="center"/>
          </w:tcPr>
          <w:p w14:paraId="38A7BC1C" w14:textId="39916F0F" w:rsidR="004B2770" w:rsidRPr="00CF0175" w:rsidRDefault="004B2770" w:rsidP="00CF0175">
            <w:pPr>
              <w:widowControl w:val="0"/>
              <w:spacing w:after="0" w:line="288" w:lineRule="auto"/>
              <w:ind w:firstLine="0"/>
              <w:jc w:val="center"/>
              <w:rPr>
                <w:color w:val="000000"/>
                <w:sz w:val="26"/>
                <w:szCs w:val="26"/>
                <w:lang w:val="vi-VN"/>
              </w:rPr>
            </w:pPr>
            <w:r w:rsidRPr="00CF0175">
              <w:rPr>
                <w:color w:val="000000"/>
                <w:sz w:val="26"/>
                <w:szCs w:val="26"/>
                <w:lang w:val="vi-VN"/>
              </w:rPr>
              <w:t>0,00115</w:t>
            </w:r>
          </w:p>
        </w:tc>
        <w:tc>
          <w:tcPr>
            <w:tcW w:w="992" w:type="dxa"/>
            <w:vAlign w:val="center"/>
          </w:tcPr>
          <w:p w14:paraId="15E84030" w14:textId="529C56D8" w:rsidR="004B2770" w:rsidRPr="00CF0175" w:rsidRDefault="004B2770" w:rsidP="00CF0175">
            <w:pPr>
              <w:widowControl w:val="0"/>
              <w:spacing w:after="0" w:line="288" w:lineRule="auto"/>
              <w:ind w:firstLine="0"/>
              <w:jc w:val="center"/>
              <w:rPr>
                <w:color w:val="000000"/>
                <w:sz w:val="26"/>
                <w:szCs w:val="26"/>
                <w:lang w:val="it-IT"/>
              </w:rPr>
            </w:pPr>
            <w:r w:rsidRPr="00CF0175">
              <w:rPr>
                <w:color w:val="000000"/>
                <w:sz w:val="26"/>
                <w:szCs w:val="26"/>
                <w:lang w:val="vi-VN"/>
              </w:rPr>
              <w:t>Tấn/m</w:t>
            </w:r>
          </w:p>
        </w:tc>
        <w:tc>
          <w:tcPr>
            <w:tcW w:w="1115" w:type="dxa"/>
            <w:vAlign w:val="center"/>
          </w:tcPr>
          <w:p w14:paraId="09F325E4" w14:textId="380A0335" w:rsidR="004B2770" w:rsidRPr="00CF0175" w:rsidRDefault="004B2770" w:rsidP="00CF0175">
            <w:pPr>
              <w:widowControl w:val="0"/>
              <w:spacing w:after="0" w:line="288" w:lineRule="auto"/>
              <w:ind w:firstLine="0"/>
              <w:jc w:val="center"/>
              <w:rPr>
                <w:color w:val="000000"/>
                <w:sz w:val="26"/>
                <w:szCs w:val="26"/>
                <w:lang w:val="it-IT"/>
              </w:rPr>
            </w:pPr>
            <w:r w:rsidRPr="00CF0175">
              <w:rPr>
                <w:color w:val="000000"/>
                <w:sz w:val="26"/>
                <w:szCs w:val="26"/>
              </w:rPr>
              <w:t>0,008</w:t>
            </w:r>
          </w:p>
        </w:tc>
      </w:tr>
      <w:tr w:rsidR="004B2770" w:rsidRPr="00CF0175" w14:paraId="3A7CE0EA" w14:textId="77777777" w:rsidTr="008C6BB0">
        <w:trPr>
          <w:gridAfter w:val="1"/>
          <w:wAfter w:w="10" w:type="dxa"/>
        </w:trPr>
        <w:tc>
          <w:tcPr>
            <w:tcW w:w="704" w:type="dxa"/>
            <w:vAlign w:val="center"/>
          </w:tcPr>
          <w:p w14:paraId="63447A1A" w14:textId="61F85E4A" w:rsidR="004B2770" w:rsidRPr="00CF0175" w:rsidRDefault="004B2770" w:rsidP="00CF0175">
            <w:pPr>
              <w:widowControl w:val="0"/>
              <w:spacing w:after="0" w:line="288" w:lineRule="auto"/>
              <w:ind w:firstLine="0"/>
              <w:jc w:val="center"/>
              <w:rPr>
                <w:color w:val="000000"/>
                <w:sz w:val="26"/>
                <w:szCs w:val="26"/>
                <w:lang w:val="vi-VN"/>
              </w:rPr>
            </w:pPr>
            <w:r w:rsidRPr="00CF0175">
              <w:rPr>
                <w:color w:val="000000"/>
                <w:sz w:val="26"/>
                <w:szCs w:val="26"/>
                <w:lang w:val="vi-VN"/>
              </w:rPr>
              <w:t>39</w:t>
            </w:r>
          </w:p>
        </w:tc>
        <w:tc>
          <w:tcPr>
            <w:tcW w:w="3250" w:type="dxa"/>
            <w:vAlign w:val="center"/>
          </w:tcPr>
          <w:p w14:paraId="550D3480" w14:textId="1FF9D5C5" w:rsidR="004B2770" w:rsidRPr="00CF0175" w:rsidRDefault="004B2770" w:rsidP="00CF0175">
            <w:pPr>
              <w:widowControl w:val="0"/>
              <w:spacing w:after="0" w:line="288" w:lineRule="auto"/>
              <w:ind w:firstLine="0"/>
              <w:jc w:val="left"/>
              <w:rPr>
                <w:color w:val="000000"/>
                <w:sz w:val="26"/>
                <w:szCs w:val="26"/>
                <w:lang w:val="vi-VN"/>
              </w:rPr>
            </w:pPr>
            <w:r w:rsidRPr="00CF0175">
              <w:rPr>
                <w:color w:val="000000"/>
                <w:sz w:val="26"/>
                <w:szCs w:val="26"/>
                <w:lang w:val="vi-VN"/>
              </w:rPr>
              <w:t>Ống thép mạ kẽm D42</w:t>
            </w:r>
          </w:p>
        </w:tc>
        <w:tc>
          <w:tcPr>
            <w:tcW w:w="709" w:type="dxa"/>
            <w:gridSpan w:val="2"/>
            <w:vAlign w:val="center"/>
          </w:tcPr>
          <w:p w14:paraId="76A3F268" w14:textId="04CC7073" w:rsidR="004B2770" w:rsidRPr="00CF0175" w:rsidRDefault="004B2770" w:rsidP="00CF0175">
            <w:pPr>
              <w:widowControl w:val="0"/>
              <w:spacing w:after="0" w:line="288" w:lineRule="auto"/>
              <w:ind w:firstLine="0"/>
              <w:jc w:val="center"/>
              <w:rPr>
                <w:color w:val="000000"/>
                <w:sz w:val="26"/>
                <w:szCs w:val="26"/>
                <w:lang w:val="vi-VN"/>
              </w:rPr>
            </w:pPr>
            <w:r w:rsidRPr="00CF0175">
              <w:rPr>
                <w:color w:val="000000"/>
                <w:sz w:val="26"/>
                <w:szCs w:val="26"/>
                <w:lang w:val="vi-VN"/>
              </w:rPr>
              <w:t>m</w:t>
            </w:r>
          </w:p>
        </w:tc>
        <w:tc>
          <w:tcPr>
            <w:tcW w:w="1853" w:type="dxa"/>
            <w:gridSpan w:val="2"/>
            <w:vAlign w:val="center"/>
          </w:tcPr>
          <w:p w14:paraId="0A976CCE" w14:textId="2EB6F887" w:rsidR="004B2770" w:rsidRPr="00CF0175" w:rsidRDefault="004B2770" w:rsidP="00CF0175">
            <w:pPr>
              <w:widowControl w:val="0"/>
              <w:spacing w:after="0" w:line="288" w:lineRule="auto"/>
              <w:ind w:firstLine="0"/>
              <w:jc w:val="center"/>
              <w:rPr>
                <w:color w:val="000000"/>
                <w:sz w:val="26"/>
                <w:szCs w:val="26"/>
                <w:lang w:val="vi-VN"/>
              </w:rPr>
            </w:pPr>
            <w:r w:rsidRPr="00CF0175">
              <w:rPr>
                <w:color w:val="000000"/>
                <w:sz w:val="26"/>
                <w:szCs w:val="26"/>
                <w:lang w:val="vi-VN"/>
              </w:rPr>
              <w:t>22,4</w:t>
            </w:r>
          </w:p>
        </w:tc>
        <w:tc>
          <w:tcPr>
            <w:tcW w:w="1134" w:type="dxa"/>
            <w:vAlign w:val="center"/>
          </w:tcPr>
          <w:p w14:paraId="6E35D966" w14:textId="5639063E" w:rsidR="004B2770" w:rsidRPr="00CF0175" w:rsidRDefault="004B2770" w:rsidP="00CF0175">
            <w:pPr>
              <w:widowControl w:val="0"/>
              <w:spacing w:after="0" w:line="288" w:lineRule="auto"/>
              <w:ind w:firstLine="0"/>
              <w:jc w:val="center"/>
              <w:rPr>
                <w:color w:val="000000"/>
                <w:sz w:val="26"/>
                <w:szCs w:val="26"/>
                <w:lang w:val="vi-VN"/>
              </w:rPr>
            </w:pPr>
            <w:r w:rsidRPr="00CF0175">
              <w:rPr>
                <w:color w:val="000000"/>
                <w:sz w:val="26"/>
                <w:szCs w:val="26"/>
                <w:lang w:val="vi-VN"/>
              </w:rPr>
              <w:t>0,0011</w:t>
            </w:r>
          </w:p>
        </w:tc>
        <w:tc>
          <w:tcPr>
            <w:tcW w:w="992" w:type="dxa"/>
            <w:vAlign w:val="center"/>
          </w:tcPr>
          <w:p w14:paraId="22E21199" w14:textId="52BC8598" w:rsidR="004B2770" w:rsidRPr="00CF0175" w:rsidRDefault="004B2770" w:rsidP="00CF0175">
            <w:pPr>
              <w:widowControl w:val="0"/>
              <w:spacing w:after="0" w:line="288" w:lineRule="auto"/>
              <w:ind w:firstLine="0"/>
              <w:jc w:val="center"/>
              <w:rPr>
                <w:color w:val="000000"/>
                <w:sz w:val="26"/>
                <w:szCs w:val="26"/>
                <w:lang w:val="it-IT"/>
              </w:rPr>
            </w:pPr>
            <w:r w:rsidRPr="00CF0175">
              <w:rPr>
                <w:color w:val="000000"/>
                <w:sz w:val="26"/>
                <w:szCs w:val="26"/>
                <w:lang w:val="vi-VN"/>
              </w:rPr>
              <w:t>Tấn/m</w:t>
            </w:r>
          </w:p>
        </w:tc>
        <w:tc>
          <w:tcPr>
            <w:tcW w:w="1115" w:type="dxa"/>
            <w:vAlign w:val="center"/>
          </w:tcPr>
          <w:p w14:paraId="55C9D1A7" w14:textId="7329CF35" w:rsidR="004B2770" w:rsidRPr="00CF0175" w:rsidRDefault="004B2770" w:rsidP="00CF0175">
            <w:pPr>
              <w:widowControl w:val="0"/>
              <w:spacing w:after="0" w:line="288" w:lineRule="auto"/>
              <w:ind w:firstLine="0"/>
              <w:jc w:val="center"/>
              <w:rPr>
                <w:color w:val="000000"/>
                <w:sz w:val="26"/>
                <w:szCs w:val="26"/>
                <w:lang w:val="it-IT"/>
              </w:rPr>
            </w:pPr>
            <w:r w:rsidRPr="00CF0175">
              <w:rPr>
                <w:color w:val="000000"/>
                <w:sz w:val="26"/>
                <w:szCs w:val="26"/>
              </w:rPr>
              <w:t>0,025</w:t>
            </w:r>
          </w:p>
        </w:tc>
      </w:tr>
      <w:tr w:rsidR="004B2770" w:rsidRPr="00CF0175" w14:paraId="6471341E" w14:textId="77777777" w:rsidTr="008C6BB0">
        <w:trPr>
          <w:gridAfter w:val="1"/>
          <w:wAfter w:w="10" w:type="dxa"/>
        </w:trPr>
        <w:tc>
          <w:tcPr>
            <w:tcW w:w="704" w:type="dxa"/>
            <w:vAlign w:val="center"/>
          </w:tcPr>
          <w:p w14:paraId="383D4467" w14:textId="6A35F908" w:rsidR="004B2770" w:rsidRPr="00CF0175" w:rsidRDefault="004B2770" w:rsidP="00CF0175">
            <w:pPr>
              <w:widowControl w:val="0"/>
              <w:spacing w:after="0" w:line="288" w:lineRule="auto"/>
              <w:ind w:firstLine="0"/>
              <w:jc w:val="center"/>
              <w:rPr>
                <w:color w:val="000000"/>
                <w:sz w:val="26"/>
                <w:szCs w:val="26"/>
                <w:lang w:val="vi-VN"/>
              </w:rPr>
            </w:pPr>
            <w:r w:rsidRPr="00CF0175">
              <w:rPr>
                <w:color w:val="000000"/>
                <w:sz w:val="26"/>
                <w:szCs w:val="26"/>
                <w:lang w:val="vi-VN"/>
              </w:rPr>
              <w:t>40</w:t>
            </w:r>
          </w:p>
        </w:tc>
        <w:tc>
          <w:tcPr>
            <w:tcW w:w="3250" w:type="dxa"/>
            <w:vAlign w:val="center"/>
          </w:tcPr>
          <w:p w14:paraId="2175E62E" w14:textId="25E4637C" w:rsidR="004B2770" w:rsidRPr="00CF0175" w:rsidRDefault="004B2770" w:rsidP="00CF0175">
            <w:pPr>
              <w:widowControl w:val="0"/>
              <w:spacing w:after="0" w:line="288" w:lineRule="auto"/>
              <w:ind w:firstLine="0"/>
              <w:jc w:val="left"/>
              <w:rPr>
                <w:color w:val="000000"/>
                <w:sz w:val="26"/>
                <w:szCs w:val="26"/>
                <w:lang w:val="vi-VN"/>
              </w:rPr>
            </w:pPr>
            <w:r w:rsidRPr="00CF0175">
              <w:rPr>
                <w:color w:val="000000"/>
                <w:sz w:val="26"/>
                <w:szCs w:val="26"/>
                <w:lang w:val="vi-VN"/>
              </w:rPr>
              <w:t>Ống thép mạ kẽm D27</w:t>
            </w:r>
          </w:p>
        </w:tc>
        <w:tc>
          <w:tcPr>
            <w:tcW w:w="709" w:type="dxa"/>
            <w:gridSpan w:val="2"/>
            <w:vAlign w:val="center"/>
          </w:tcPr>
          <w:p w14:paraId="430C467B" w14:textId="2279D30D" w:rsidR="004B2770" w:rsidRPr="00CF0175" w:rsidRDefault="004B2770" w:rsidP="00CF0175">
            <w:pPr>
              <w:widowControl w:val="0"/>
              <w:spacing w:after="0" w:line="288" w:lineRule="auto"/>
              <w:ind w:firstLine="0"/>
              <w:jc w:val="center"/>
              <w:rPr>
                <w:color w:val="000000"/>
                <w:sz w:val="26"/>
                <w:szCs w:val="26"/>
                <w:lang w:val="vi-VN"/>
              </w:rPr>
            </w:pPr>
            <w:r w:rsidRPr="00CF0175">
              <w:rPr>
                <w:color w:val="000000"/>
                <w:sz w:val="26"/>
                <w:szCs w:val="26"/>
                <w:lang w:val="vi-VN"/>
              </w:rPr>
              <w:t>m</w:t>
            </w:r>
          </w:p>
        </w:tc>
        <w:tc>
          <w:tcPr>
            <w:tcW w:w="1853" w:type="dxa"/>
            <w:gridSpan w:val="2"/>
            <w:vAlign w:val="center"/>
          </w:tcPr>
          <w:p w14:paraId="48F8B95F" w14:textId="249C23B9" w:rsidR="004B2770" w:rsidRPr="00CF0175" w:rsidRDefault="004B2770" w:rsidP="00CF0175">
            <w:pPr>
              <w:widowControl w:val="0"/>
              <w:spacing w:after="0" w:line="288" w:lineRule="auto"/>
              <w:ind w:firstLine="0"/>
              <w:jc w:val="center"/>
              <w:rPr>
                <w:color w:val="000000"/>
                <w:sz w:val="26"/>
                <w:szCs w:val="26"/>
                <w:lang w:val="vi-VN"/>
              </w:rPr>
            </w:pPr>
            <w:r w:rsidRPr="00CF0175">
              <w:rPr>
                <w:color w:val="000000"/>
                <w:sz w:val="26"/>
                <w:szCs w:val="26"/>
                <w:lang w:val="vi-VN"/>
              </w:rPr>
              <w:t>7,2</w:t>
            </w:r>
          </w:p>
        </w:tc>
        <w:tc>
          <w:tcPr>
            <w:tcW w:w="1134" w:type="dxa"/>
            <w:vAlign w:val="center"/>
          </w:tcPr>
          <w:p w14:paraId="08EC3F71" w14:textId="63B11782" w:rsidR="004B2770" w:rsidRPr="00CF0175" w:rsidRDefault="004B2770" w:rsidP="00CF0175">
            <w:pPr>
              <w:widowControl w:val="0"/>
              <w:spacing w:after="0" w:line="288" w:lineRule="auto"/>
              <w:ind w:firstLine="0"/>
              <w:jc w:val="center"/>
              <w:rPr>
                <w:color w:val="000000"/>
                <w:sz w:val="26"/>
                <w:szCs w:val="26"/>
                <w:lang w:val="vi-VN"/>
              </w:rPr>
            </w:pPr>
            <w:r w:rsidRPr="00CF0175">
              <w:rPr>
                <w:color w:val="000000"/>
                <w:sz w:val="26"/>
                <w:szCs w:val="26"/>
                <w:lang w:val="vi-VN"/>
              </w:rPr>
              <w:t>0,00095</w:t>
            </w:r>
          </w:p>
        </w:tc>
        <w:tc>
          <w:tcPr>
            <w:tcW w:w="992" w:type="dxa"/>
            <w:vAlign w:val="center"/>
          </w:tcPr>
          <w:p w14:paraId="6A4A81ED" w14:textId="255DEBFE" w:rsidR="004B2770" w:rsidRPr="00CF0175" w:rsidRDefault="004B2770" w:rsidP="00CF0175">
            <w:pPr>
              <w:widowControl w:val="0"/>
              <w:spacing w:after="0" w:line="288" w:lineRule="auto"/>
              <w:ind w:firstLine="0"/>
              <w:jc w:val="center"/>
              <w:rPr>
                <w:color w:val="000000"/>
                <w:sz w:val="26"/>
                <w:szCs w:val="26"/>
                <w:lang w:val="it-IT"/>
              </w:rPr>
            </w:pPr>
            <w:r w:rsidRPr="00CF0175">
              <w:rPr>
                <w:color w:val="000000"/>
                <w:sz w:val="26"/>
                <w:szCs w:val="26"/>
                <w:lang w:val="vi-VN"/>
              </w:rPr>
              <w:t>Tấn/m</w:t>
            </w:r>
          </w:p>
        </w:tc>
        <w:tc>
          <w:tcPr>
            <w:tcW w:w="1115" w:type="dxa"/>
            <w:vAlign w:val="center"/>
          </w:tcPr>
          <w:p w14:paraId="476763EC" w14:textId="25FF24FC" w:rsidR="004B2770" w:rsidRPr="00CF0175" w:rsidRDefault="004B2770" w:rsidP="00CF0175">
            <w:pPr>
              <w:widowControl w:val="0"/>
              <w:spacing w:after="0" w:line="288" w:lineRule="auto"/>
              <w:ind w:firstLine="0"/>
              <w:jc w:val="center"/>
              <w:rPr>
                <w:color w:val="000000"/>
                <w:sz w:val="26"/>
                <w:szCs w:val="26"/>
                <w:lang w:val="it-IT"/>
              </w:rPr>
            </w:pPr>
            <w:r w:rsidRPr="00CF0175">
              <w:rPr>
                <w:color w:val="000000"/>
                <w:sz w:val="26"/>
                <w:szCs w:val="26"/>
              </w:rPr>
              <w:t>0,007</w:t>
            </w:r>
          </w:p>
        </w:tc>
      </w:tr>
      <w:tr w:rsidR="000C5E19" w:rsidRPr="00CF0175" w14:paraId="40C0731D" w14:textId="77777777" w:rsidTr="008C6BB0">
        <w:trPr>
          <w:gridAfter w:val="1"/>
          <w:wAfter w:w="10" w:type="dxa"/>
        </w:trPr>
        <w:tc>
          <w:tcPr>
            <w:tcW w:w="704" w:type="dxa"/>
            <w:vAlign w:val="center"/>
          </w:tcPr>
          <w:p w14:paraId="3B49EB41" w14:textId="089ED18C" w:rsidR="000C5E19" w:rsidRPr="00CF0175" w:rsidRDefault="000C5E19" w:rsidP="00CF0175">
            <w:pPr>
              <w:widowControl w:val="0"/>
              <w:spacing w:after="0" w:line="288" w:lineRule="auto"/>
              <w:ind w:firstLine="0"/>
              <w:jc w:val="center"/>
              <w:rPr>
                <w:color w:val="000000"/>
                <w:sz w:val="26"/>
                <w:szCs w:val="26"/>
              </w:rPr>
            </w:pPr>
            <w:r w:rsidRPr="00CF0175">
              <w:rPr>
                <w:color w:val="000000"/>
                <w:sz w:val="26"/>
                <w:szCs w:val="26"/>
              </w:rPr>
              <w:t>41</w:t>
            </w:r>
          </w:p>
        </w:tc>
        <w:tc>
          <w:tcPr>
            <w:tcW w:w="3250" w:type="dxa"/>
            <w:vAlign w:val="center"/>
          </w:tcPr>
          <w:p w14:paraId="1DD2E3CC" w14:textId="59E23E15" w:rsidR="000C5E19" w:rsidRPr="00CF0175" w:rsidRDefault="000C5E19" w:rsidP="00CF0175">
            <w:pPr>
              <w:widowControl w:val="0"/>
              <w:spacing w:after="0" w:line="288" w:lineRule="auto"/>
              <w:ind w:firstLine="0"/>
              <w:rPr>
                <w:color w:val="000000"/>
                <w:sz w:val="26"/>
                <w:szCs w:val="26"/>
              </w:rPr>
            </w:pPr>
            <w:r w:rsidRPr="00CF0175">
              <w:rPr>
                <w:color w:val="000000"/>
                <w:sz w:val="26"/>
                <w:szCs w:val="26"/>
              </w:rPr>
              <w:t>Que hàn</w:t>
            </w:r>
          </w:p>
        </w:tc>
        <w:tc>
          <w:tcPr>
            <w:tcW w:w="709" w:type="dxa"/>
            <w:gridSpan w:val="2"/>
            <w:vAlign w:val="center"/>
          </w:tcPr>
          <w:p w14:paraId="3E79D204" w14:textId="40117CD7" w:rsidR="000C5E19" w:rsidRPr="00CF0175" w:rsidRDefault="000C5E19" w:rsidP="00CF0175">
            <w:pPr>
              <w:widowControl w:val="0"/>
              <w:spacing w:after="0" w:line="288" w:lineRule="auto"/>
              <w:ind w:firstLine="0"/>
              <w:jc w:val="left"/>
              <w:rPr>
                <w:color w:val="000000"/>
                <w:sz w:val="26"/>
                <w:szCs w:val="26"/>
              </w:rPr>
            </w:pPr>
            <w:r w:rsidRPr="00CF0175">
              <w:rPr>
                <w:color w:val="000000"/>
                <w:sz w:val="26"/>
                <w:szCs w:val="26"/>
              </w:rPr>
              <w:t>Tấn</w:t>
            </w:r>
          </w:p>
        </w:tc>
        <w:tc>
          <w:tcPr>
            <w:tcW w:w="1853" w:type="dxa"/>
            <w:gridSpan w:val="2"/>
            <w:vAlign w:val="center"/>
          </w:tcPr>
          <w:p w14:paraId="627AB32D" w14:textId="18E9CD16" w:rsidR="000C5E19" w:rsidRPr="00CF0175" w:rsidRDefault="000B2B03" w:rsidP="00CF0175">
            <w:pPr>
              <w:widowControl w:val="0"/>
              <w:spacing w:after="0" w:line="288" w:lineRule="auto"/>
              <w:ind w:firstLine="0"/>
              <w:jc w:val="center"/>
              <w:rPr>
                <w:color w:val="000000"/>
                <w:sz w:val="26"/>
                <w:szCs w:val="26"/>
              </w:rPr>
            </w:pPr>
            <w:r w:rsidRPr="00CF0175">
              <w:rPr>
                <w:color w:val="000000"/>
                <w:sz w:val="26"/>
                <w:szCs w:val="26"/>
              </w:rPr>
              <w:t>0,686</w:t>
            </w:r>
          </w:p>
        </w:tc>
        <w:tc>
          <w:tcPr>
            <w:tcW w:w="1134" w:type="dxa"/>
            <w:vAlign w:val="center"/>
          </w:tcPr>
          <w:p w14:paraId="1838A961" w14:textId="43FA17BA" w:rsidR="000C5E19" w:rsidRPr="00CF0175" w:rsidRDefault="000C5E19" w:rsidP="00CF0175">
            <w:pPr>
              <w:widowControl w:val="0"/>
              <w:spacing w:after="0" w:line="288" w:lineRule="auto"/>
              <w:ind w:firstLine="0"/>
              <w:jc w:val="center"/>
              <w:rPr>
                <w:color w:val="000000"/>
                <w:sz w:val="26"/>
                <w:szCs w:val="26"/>
              </w:rPr>
            </w:pPr>
          </w:p>
        </w:tc>
        <w:tc>
          <w:tcPr>
            <w:tcW w:w="992" w:type="dxa"/>
            <w:vAlign w:val="center"/>
          </w:tcPr>
          <w:p w14:paraId="50C6B485" w14:textId="77777777" w:rsidR="000C5E19" w:rsidRPr="00CF0175" w:rsidRDefault="000C5E19" w:rsidP="00CF0175">
            <w:pPr>
              <w:widowControl w:val="0"/>
              <w:spacing w:after="0" w:line="288" w:lineRule="auto"/>
              <w:rPr>
                <w:color w:val="000000"/>
                <w:sz w:val="26"/>
                <w:szCs w:val="26"/>
                <w:lang w:val="vi-VN"/>
              </w:rPr>
            </w:pPr>
          </w:p>
        </w:tc>
        <w:tc>
          <w:tcPr>
            <w:tcW w:w="1115" w:type="dxa"/>
            <w:vAlign w:val="center"/>
          </w:tcPr>
          <w:p w14:paraId="72083AB0" w14:textId="071C20FB" w:rsidR="000C5E19" w:rsidRPr="00CF0175" w:rsidRDefault="000B2B03" w:rsidP="00CF0175">
            <w:pPr>
              <w:widowControl w:val="0"/>
              <w:spacing w:after="0" w:line="288" w:lineRule="auto"/>
              <w:ind w:firstLine="0"/>
              <w:jc w:val="center"/>
              <w:rPr>
                <w:color w:val="000000"/>
                <w:sz w:val="26"/>
                <w:szCs w:val="26"/>
              </w:rPr>
            </w:pPr>
            <w:r w:rsidRPr="00CF0175">
              <w:rPr>
                <w:color w:val="000000"/>
                <w:sz w:val="26"/>
                <w:szCs w:val="26"/>
              </w:rPr>
              <w:t>0,686</w:t>
            </w:r>
          </w:p>
        </w:tc>
      </w:tr>
      <w:tr w:rsidR="004B2770" w:rsidRPr="00CF0175" w14:paraId="6CC6210E" w14:textId="77777777" w:rsidTr="008C6BB0">
        <w:trPr>
          <w:gridAfter w:val="1"/>
          <w:wAfter w:w="10" w:type="dxa"/>
        </w:trPr>
        <w:tc>
          <w:tcPr>
            <w:tcW w:w="704" w:type="dxa"/>
            <w:vAlign w:val="center"/>
          </w:tcPr>
          <w:p w14:paraId="32B0B390" w14:textId="5EEBDFFC" w:rsidR="004B2770" w:rsidRPr="00CF0175" w:rsidRDefault="000C5E19" w:rsidP="00CF0175">
            <w:pPr>
              <w:widowControl w:val="0"/>
              <w:spacing w:after="0" w:line="288" w:lineRule="auto"/>
              <w:ind w:firstLine="0"/>
              <w:jc w:val="center"/>
              <w:rPr>
                <w:color w:val="000000"/>
                <w:sz w:val="26"/>
                <w:szCs w:val="26"/>
                <w:lang w:val="vi-VN"/>
              </w:rPr>
            </w:pPr>
            <w:r w:rsidRPr="00CF0175">
              <w:rPr>
                <w:color w:val="000000"/>
                <w:sz w:val="26"/>
                <w:szCs w:val="26"/>
                <w:lang w:val="vi-VN"/>
              </w:rPr>
              <w:t>42</w:t>
            </w:r>
          </w:p>
        </w:tc>
        <w:tc>
          <w:tcPr>
            <w:tcW w:w="3250" w:type="dxa"/>
            <w:vAlign w:val="center"/>
          </w:tcPr>
          <w:p w14:paraId="3FE55CF3" w14:textId="536000E0" w:rsidR="004B2770" w:rsidRPr="00CF0175" w:rsidRDefault="004B2770" w:rsidP="00CF0175">
            <w:pPr>
              <w:widowControl w:val="0"/>
              <w:spacing w:after="0" w:line="288" w:lineRule="auto"/>
              <w:ind w:firstLine="34"/>
              <w:jc w:val="left"/>
              <w:rPr>
                <w:color w:val="000000"/>
                <w:sz w:val="26"/>
                <w:szCs w:val="26"/>
                <w:lang w:val="vi-VN"/>
              </w:rPr>
            </w:pPr>
            <w:r w:rsidRPr="00CF0175">
              <w:rPr>
                <w:color w:val="000000"/>
                <w:sz w:val="26"/>
                <w:szCs w:val="26"/>
                <w:lang w:val="vi-VN"/>
              </w:rPr>
              <w:t>Vật tư khác</w:t>
            </w:r>
          </w:p>
        </w:tc>
        <w:tc>
          <w:tcPr>
            <w:tcW w:w="709" w:type="dxa"/>
            <w:gridSpan w:val="2"/>
            <w:vAlign w:val="center"/>
          </w:tcPr>
          <w:p w14:paraId="5D2BB49C" w14:textId="69BEE8F0" w:rsidR="004B2770" w:rsidRPr="00CF0175" w:rsidRDefault="004B2770" w:rsidP="00CF0175">
            <w:pPr>
              <w:widowControl w:val="0"/>
              <w:spacing w:after="0" w:line="288" w:lineRule="auto"/>
              <w:ind w:firstLine="0"/>
              <w:jc w:val="left"/>
              <w:rPr>
                <w:color w:val="000000"/>
                <w:sz w:val="26"/>
                <w:szCs w:val="26"/>
                <w:lang w:val="vi-VN"/>
              </w:rPr>
            </w:pPr>
            <w:r w:rsidRPr="00CF0175">
              <w:rPr>
                <w:color w:val="000000"/>
                <w:sz w:val="26"/>
                <w:szCs w:val="26"/>
                <w:lang w:val="vi-VN"/>
              </w:rPr>
              <w:t>Tấn</w:t>
            </w:r>
          </w:p>
        </w:tc>
        <w:tc>
          <w:tcPr>
            <w:tcW w:w="1853" w:type="dxa"/>
            <w:gridSpan w:val="2"/>
            <w:vAlign w:val="center"/>
          </w:tcPr>
          <w:p w14:paraId="70BCB8CF" w14:textId="66768883" w:rsidR="004B2770" w:rsidRPr="00CF0175" w:rsidRDefault="004B2770" w:rsidP="00CF0175">
            <w:pPr>
              <w:widowControl w:val="0"/>
              <w:spacing w:after="0" w:line="288" w:lineRule="auto"/>
              <w:ind w:firstLine="0"/>
              <w:jc w:val="center"/>
              <w:rPr>
                <w:color w:val="000000"/>
                <w:sz w:val="26"/>
                <w:szCs w:val="26"/>
                <w:lang w:val="vi-VN"/>
              </w:rPr>
            </w:pPr>
            <w:r w:rsidRPr="00CF0175">
              <w:rPr>
                <w:color w:val="000000"/>
                <w:sz w:val="26"/>
                <w:szCs w:val="26"/>
                <w:lang w:val="vi-VN"/>
              </w:rPr>
              <w:t>250</w:t>
            </w:r>
          </w:p>
        </w:tc>
        <w:tc>
          <w:tcPr>
            <w:tcW w:w="1134" w:type="dxa"/>
            <w:vAlign w:val="center"/>
          </w:tcPr>
          <w:p w14:paraId="130ACBDF" w14:textId="77777777" w:rsidR="004B2770" w:rsidRPr="00CF0175" w:rsidRDefault="004B2770" w:rsidP="00CF0175">
            <w:pPr>
              <w:widowControl w:val="0"/>
              <w:spacing w:after="0" w:line="288" w:lineRule="auto"/>
              <w:jc w:val="center"/>
              <w:rPr>
                <w:color w:val="000000"/>
                <w:sz w:val="26"/>
                <w:szCs w:val="26"/>
                <w:lang w:val="vi-VN"/>
              </w:rPr>
            </w:pPr>
          </w:p>
        </w:tc>
        <w:tc>
          <w:tcPr>
            <w:tcW w:w="992" w:type="dxa"/>
            <w:vAlign w:val="center"/>
          </w:tcPr>
          <w:p w14:paraId="203BE86E" w14:textId="77777777" w:rsidR="004B2770" w:rsidRPr="00CF0175" w:rsidRDefault="004B2770" w:rsidP="00CF0175">
            <w:pPr>
              <w:widowControl w:val="0"/>
              <w:spacing w:after="0" w:line="288" w:lineRule="auto"/>
              <w:rPr>
                <w:color w:val="000000"/>
                <w:sz w:val="26"/>
                <w:szCs w:val="26"/>
                <w:lang w:val="vi-VN"/>
              </w:rPr>
            </w:pPr>
          </w:p>
        </w:tc>
        <w:tc>
          <w:tcPr>
            <w:tcW w:w="1115" w:type="dxa"/>
            <w:vAlign w:val="center"/>
          </w:tcPr>
          <w:p w14:paraId="35508334" w14:textId="6D5B8D6A" w:rsidR="004B2770" w:rsidRPr="00CF0175" w:rsidRDefault="004B2770" w:rsidP="00CF0175">
            <w:pPr>
              <w:widowControl w:val="0"/>
              <w:spacing w:after="0" w:line="288" w:lineRule="auto"/>
              <w:ind w:firstLine="0"/>
              <w:jc w:val="center"/>
              <w:rPr>
                <w:color w:val="000000"/>
                <w:sz w:val="26"/>
                <w:szCs w:val="26"/>
                <w:lang w:val="vi-VN"/>
              </w:rPr>
            </w:pPr>
            <w:r w:rsidRPr="00CF0175">
              <w:rPr>
                <w:color w:val="000000"/>
                <w:sz w:val="26"/>
                <w:szCs w:val="26"/>
                <w:lang w:val="vi-VN"/>
              </w:rPr>
              <w:t>250</w:t>
            </w:r>
          </w:p>
        </w:tc>
      </w:tr>
      <w:tr w:rsidR="004B2770" w:rsidRPr="00CF0175" w14:paraId="18E06948" w14:textId="77777777" w:rsidTr="008C6BB0">
        <w:tc>
          <w:tcPr>
            <w:tcW w:w="704" w:type="dxa"/>
            <w:vAlign w:val="center"/>
          </w:tcPr>
          <w:p w14:paraId="502E4047" w14:textId="77777777" w:rsidR="004B2770" w:rsidRPr="00CF0175" w:rsidRDefault="004B2770" w:rsidP="00CF0175">
            <w:pPr>
              <w:widowControl w:val="0"/>
              <w:spacing w:after="0" w:line="288" w:lineRule="auto"/>
              <w:jc w:val="center"/>
              <w:rPr>
                <w:color w:val="000000"/>
                <w:sz w:val="26"/>
                <w:szCs w:val="26"/>
                <w:lang w:val="vi-VN"/>
              </w:rPr>
            </w:pPr>
          </w:p>
        </w:tc>
        <w:tc>
          <w:tcPr>
            <w:tcW w:w="7938" w:type="dxa"/>
            <w:gridSpan w:val="7"/>
            <w:vAlign w:val="center"/>
          </w:tcPr>
          <w:p w14:paraId="736A45BA" w14:textId="5AC64F2A" w:rsidR="004B2770" w:rsidRPr="00CF0175" w:rsidRDefault="004B2770" w:rsidP="00CF0175">
            <w:pPr>
              <w:widowControl w:val="0"/>
              <w:spacing w:after="0" w:line="288" w:lineRule="auto"/>
              <w:jc w:val="center"/>
              <w:rPr>
                <w:b/>
                <w:color w:val="000000"/>
                <w:sz w:val="26"/>
                <w:szCs w:val="26"/>
                <w:lang w:val="vi-VN"/>
              </w:rPr>
            </w:pPr>
            <w:r w:rsidRPr="00CF0175">
              <w:rPr>
                <w:b/>
                <w:color w:val="000000"/>
                <w:sz w:val="26"/>
                <w:szCs w:val="26"/>
                <w:lang w:val="vi-VN"/>
              </w:rPr>
              <w:t>Tổng</w:t>
            </w:r>
          </w:p>
        </w:tc>
        <w:tc>
          <w:tcPr>
            <w:tcW w:w="1125" w:type="dxa"/>
            <w:gridSpan w:val="2"/>
            <w:vAlign w:val="center"/>
          </w:tcPr>
          <w:p w14:paraId="4F01F352" w14:textId="3E27808B" w:rsidR="004B2770" w:rsidRPr="00CF0175" w:rsidRDefault="004B2770" w:rsidP="00CF0175">
            <w:pPr>
              <w:spacing w:after="0" w:line="288" w:lineRule="auto"/>
              <w:ind w:left="-108" w:right="-117" w:firstLine="0"/>
              <w:jc w:val="center"/>
              <w:rPr>
                <w:b/>
                <w:color w:val="000000"/>
                <w:sz w:val="26"/>
                <w:szCs w:val="26"/>
              </w:rPr>
            </w:pPr>
            <w:r w:rsidRPr="00CF0175">
              <w:rPr>
                <w:b/>
                <w:color w:val="000000"/>
                <w:sz w:val="26"/>
                <w:szCs w:val="26"/>
              </w:rPr>
              <w:t>20</w:t>
            </w:r>
            <w:r w:rsidRPr="00CF0175">
              <w:rPr>
                <w:b/>
                <w:color w:val="000000"/>
                <w:sz w:val="26"/>
                <w:szCs w:val="26"/>
                <w:lang w:val="vi-VN"/>
              </w:rPr>
              <w:t>.93</w:t>
            </w:r>
            <w:r w:rsidRPr="00CF0175">
              <w:rPr>
                <w:b/>
                <w:color w:val="000000"/>
                <w:sz w:val="26"/>
                <w:szCs w:val="26"/>
              </w:rPr>
              <w:t>6,53</w:t>
            </w:r>
          </w:p>
        </w:tc>
      </w:tr>
    </w:tbl>
    <w:p w14:paraId="369B51F0" w14:textId="77777777" w:rsidR="00C87CF2" w:rsidRPr="00CF0175" w:rsidRDefault="001F59CA" w:rsidP="00CF0175">
      <w:pPr>
        <w:spacing w:after="0" w:line="288" w:lineRule="auto"/>
        <w:jc w:val="both"/>
        <w:rPr>
          <w:rFonts w:ascii="Times New Roman" w:hAnsi="Times New Roman"/>
          <w:b/>
          <w:i/>
          <w:iCs/>
          <w:color w:val="000000"/>
          <w:sz w:val="26"/>
          <w:szCs w:val="26"/>
          <w:lang w:val="vi-VN"/>
        </w:rPr>
      </w:pPr>
      <w:bookmarkStart w:id="149" w:name="_Toc19008101"/>
      <w:bookmarkStart w:id="150" w:name="_Toc34665918"/>
      <w:r w:rsidRPr="00CF0175">
        <w:rPr>
          <w:rFonts w:ascii="Times New Roman" w:hAnsi="Times New Roman"/>
          <w:b/>
          <w:i/>
          <w:iCs/>
          <w:color w:val="000000"/>
          <w:sz w:val="26"/>
          <w:szCs w:val="26"/>
        </w:rPr>
        <w:t>b</w:t>
      </w:r>
      <w:r w:rsidR="00C87CF2" w:rsidRPr="00CF0175">
        <w:rPr>
          <w:rFonts w:ascii="Times New Roman" w:hAnsi="Times New Roman"/>
          <w:b/>
          <w:i/>
          <w:iCs/>
          <w:color w:val="000000"/>
          <w:sz w:val="26"/>
          <w:szCs w:val="26"/>
          <w:lang w:val="vi-VN"/>
        </w:rPr>
        <w:t>. Nhu cầu sử dụng nhiên liệu</w:t>
      </w:r>
      <w:bookmarkEnd w:id="149"/>
      <w:r w:rsidR="00DE3EDD" w:rsidRPr="00CF0175">
        <w:rPr>
          <w:rFonts w:ascii="Times New Roman" w:hAnsi="Times New Roman"/>
          <w:b/>
          <w:i/>
          <w:iCs/>
          <w:color w:val="000000"/>
          <w:sz w:val="26"/>
          <w:szCs w:val="26"/>
          <w:lang w:val="vi-VN"/>
        </w:rPr>
        <w:t xml:space="preserve"> dầu DO và điện năng</w:t>
      </w:r>
      <w:bookmarkEnd w:id="150"/>
    </w:p>
    <w:p w14:paraId="000F1CB8" w14:textId="76EDBE35" w:rsidR="00301BDA" w:rsidRPr="00CF0175" w:rsidRDefault="00D97A38" w:rsidP="00CF0175">
      <w:pPr>
        <w:spacing w:after="0" w:line="288" w:lineRule="auto"/>
        <w:ind w:firstLine="567"/>
        <w:jc w:val="both"/>
        <w:rPr>
          <w:rFonts w:ascii="Times New Roman" w:hAnsi="Times New Roman"/>
          <w:i/>
          <w:color w:val="000000"/>
          <w:sz w:val="26"/>
          <w:szCs w:val="26"/>
          <w:lang w:val="vi-VN"/>
        </w:rPr>
      </w:pPr>
      <w:r w:rsidRPr="00CF0175">
        <w:rPr>
          <w:rFonts w:ascii="Times New Roman" w:hAnsi="Times New Roman"/>
          <w:color w:val="000000"/>
          <w:spacing w:val="-2"/>
          <w:sz w:val="26"/>
          <w:szCs w:val="26"/>
          <w:lang w:val="vi-VN"/>
        </w:rPr>
        <w:t xml:space="preserve">Dầu DO và điện sử dụng trong suốt quá trình xây dựng dự án để phục vụ cho máy móc, thiết bị thi công và phương tiện vận chuyển, được tính theo Phụ lục </w:t>
      </w:r>
      <w:r w:rsidR="00726466" w:rsidRPr="00CF0175">
        <w:rPr>
          <w:rFonts w:ascii="Times New Roman" w:hAnsi="Times New Roman"/>
          <w:color w:val="000000"/>
          <w:spacing w:val="-2"/>
          <w:sz w:val="26"/>
          <w:szCs w:val="26"/>
          <w:lang w:val="vi-VN"/>
        </w:rPr>
        <w:t>5</w:t>
      </w:r>
      <w:r w:rsidRPr="00CF0175">
        <w:rPr>
          <w:rFonts w:ascii="Times New Roman" w:hAnsi="Times New Roman"/>
          <w:color w:val="000000"/>
          <w:spacing w:val="-2"/>
          <w:sz w:val="26"/>
          <w:szCs w:val="26"/>
          <w:lang w:val="vi-VN"/>
        </w:rPr>
        <w:t xml:space="preserve"> ban hành kèm theo Thông tư số </w:t>
      </w:r>
      <w:r w:rsidR="00726466" w:rsidRPr="00CF0175">
        <w:rPr>
          <w:rFonts w:ascii="Times New Roman" w:hAnsi="Times New Roman"/>
          <w:color w:val="000000"/>
          <w:spacing w:val="-2"/>
          <w:sz w:val="26"/>
          <w:szCs w:val="26"/>
          <w:lang w:val="vi-VN"/>
        </w:rPr>
        <w:t>13</w:t>
      </w:r>
      <w:r w:rsidRPr="00CF0175">
        <w:rPr>
          <w:rFonts w:ascii="Times New Roman" w:hAnsi="Times New Roman"/>
          <w:color w:val="000000"/>
          <w:spacing w:val="-2"/>
          <w:sz w:val="26"/>
          <w:szCs w:val="26"/>
          <w:lang w:val="vi-VN"/>
        </w:rPr>
        <w:t>/20</w:t>
      </w:r>
      <w:r w:rsidR="00726466" w:rsidRPr="00CF0175">
        <w:rPr>
          <w:rFonts w:ascii="Times New Roman" w:hAnsi="Times New Roman"/>
          <w:color w:val="000000"/>
          <w:spacing w:val="-2"/>
          <w:sz w:val="26"/>
          <w:szCs w:val="26"/>
          <w:lang w:val="vi-VN"/>
        </w:rPr>
        <w:t>21</w:t>
      </w:r>
      <w:r w:rsidRPr="00CF0175">
        <w:rPr>
          <w:rFonts w:ascii="Times New Roman" w:hAnsi="Times New Roman"/>
          <w:color w:val="000000"/>
          <w:spacing w:val="-2"/>
          <w:sz w:val="26"/>
          <w:szCs w:val="26"/>
          <w:lang w:val="vi-VN"/>
        </w:rPr>
        <w:t xml:space="preserve">/TT-BXD ngày </w:t>
      </w:r>
      <w:r w:rsidR="00726466" w:rsidRPr="00CF0175">
        <w:rPr>
          <w:rFonts w:ascii="Times New Roman" w:hAnsi="Times New Roman"/>
          <w:color w:val="000000"/>
          <w:spacing w:val="-2"/>
          <w:sz w:val="26"/>
          <w:szCs w:val="26"/>
          <w:lang w:val="vi-VN"/>
        </w:rPr>
        <w:t>31/08/2021</w:t>
      </w:r>
      <w:r w:rsidRPr="00CF0175">
        <w:rPr>
          <w:rFonts w:ascii="Times New Roman" w:hAnsi="Times New Roman"/>
          <w:color w:val="000000"/>
          <w:spacing w:val="-2"/>
          <w:sz w:val="26"/>
          <w:szCs w:val="26"/>
          <w:lang w:val="vi-VN"/>
        </w:rPr>
        <w:t xml:space="preserve"> của Bộ Xây dựng về </w:t>
      </w:r>
      <w:r w:rsidR="00726466" w:rsidRPr="00CF0175">
        <w:rPr>
          <w:rFonts w:ascii="Times New Roman" w:hAnsi="Times New Roman"/>
          <w:color w:val="000000"/>
          <w:spacing w:val="-2"/>
          <w:sz w:val="26"/>
          <w:szCs w:val="26"/>
          <w:lang w:val="vi-VN"/>
        </w:rPr>
        <w:t>Hướng dẫn phương pháp xác định các chỉ tiêu kinh tế kỹ thuật và đo bóc khối lượng công trình</w:t>
      </w:r>
      <w:r w:rsidRPr="00CF0175">
        <w:rPr>
          <w:rFonts w:ascii="Times New Roman" w:hAnsi="Times New Roman"/>
          <w:color w:val="000000"/>
          <w:spacing w:val="-2"/>
          <w:sz w:val="26"/>
          <w:szCs w:val="26"/>
          <w:lang w:val="vi-VN"/>
        </w:rPr>
        <w:t xml:space="preserve">. </w:t>
      </w:r>
    </w:p>
    <w:p w14:paraId="5ECD7072" w14:textId="4CC45E31" w:rsidR="00627FC1" w:rsidRPr="00CF0175" w:rsidRDefault="00627FC1" w:rsidP="00CF0175">
      <w:pPr>
        <w:tabs>
          <w:tab w:val="left" w:pos="851"/>
        </w:tabs>
        <w:spacing w:after="0" w:line="288" w:lineRule="auto"/>
        <w:ind w:firstLine="567"/>
        <w:jc w:val="both"/>
        <w:rPr>
          <w:rFonts w:ascii="Times New Roman" w:hAnsi="Times New Roman"/>
          <w:iCs/>
          <w:color w:val="000000"/>
          <w:sz w:val="26"/>
          <w:szCs w:val="26"/>
          <w:lang w:val="vi-VN"/>
        </w:rPr>
      </w:pPr>
      <w:bookmarkStart w:id="151" w:name="_Hlk68675253"/>
      <w:r w:rsidRPr="00CF0175">
        <w:rPr>
          <w:rFonts w:ascii="Times New Roman" w:hAnsi="Times New Roman"/>
          <w:color w:val="000000"/>
          <w:sz w:val="26"/>
          <w:szCs w:val="26"/>
          <w:lang w:val="vi-VN"/>
        </w:rPr>
        <w:t xml:space="preserve">Khối lượng nhiên liệu sử dụng cho cả quá trình triển khai thi công xây dựng của Dự án khoảng </w:t>
      </w:r>
      <w:r w:rsidR="00662E1F" w:rsidRPr="00CF0175">
        <w:rPr>
          <w:rFonts w:ascii="Times New Roman" w:hAnsi="Times New Roman"/>
          <w:color w:val="000000"/>
          <w:sz w:val="26"/>
          <w:szCs w:val="26"/>
          <w:lang w:val="vi-VN"/>
        </w:rPr>
        <w:t>70.877,69</w:t>
      </w:r>
      <w:r w:rsidRPr="00CF0175">
        <w:rPr>
          <w:rFonts w:ascii="Times New Roman" w:hAnsi="Times New Roman"/>
          <w:color w:val="000000"/>
          <w:sz w:val="26"/>
          <w:szCs w:val="26"/>
          <w:lang w:val="vi-VN"/>
        </w:rPr>
        <w:t xml:space="preserve"> lít dầu diezel và khoảng </w:t>
      </w:r>
      <w:r w:rsidR="00662E1F" w:rsidRPr="00CF0175">
        <w:rPr>
          <w:rFonts w:ascii="Times New Roman" w:hAnsi="Times New Roman"/>
          <w:color w:val="000000"/>
          <w:sz w:val="26"/>
          <w:szCs w:val="26"/>
          <w:lang w:val="vi-VN"/>
        </w:rPr>
        <w:t>15.520,20</w:t>
      </w:r>
      <w:r w:rsidRPr="00CF0175">
        <w:rPr>
          <w:rFonts w:ascii="Times New Roman" w:hAnsi="Times New Roman"/>
          <w:color w:val="000000"/>
          <w:sz w:val="26"/>
          <w:szCs w:val="26"/>
          <w:lang w:val="vi-VN"/>
        </w:rPr>
        <w:t>kW điện cho cả quá trình thi công</w:t>
      </w:r>
      <w:r w:rsidRPr="00CF0175">
        <w:rPr>
          <w:rFonts w:ascii="Times New Roman" w:hAnsi="Times New Roman"/>
          <w:iCs/>
          <w:color w:val="000000"/>
          <w:sz w:val="26"/>
          <w:szCs w:val="26"/>
          <w:lang w:val="vi-VN"/>
        </w:rPr>
        <w:t>.</w:t>
      </w:r>
    </w:p>
    <w:p w14:paraId="0A5FA8B3" w14:textId="77777777" w:rsidR="00664C44" w:rsidRPr="00CF0175" w:rsidRDefault="00664C44" w:rsidP="00CF0175">
      <w:pPr>
        <w:tabs>
          <w:tab w:val="left" w:pos="851"/>
        </w:tabs>
        <w:spacing w:after="0" w:line="288" w:lineRule="auto"/>
        <w:ind w:firstLine="567"/>
        <w:jc w:val="both"/>
        <w:rPr>
          <w:rFonts w:ascii="Times New Roman" w:hAnsi="Times New Roman"/>
          <w:iCs/>
          <w:color w:val="000000"/>
          <w:sz w:val="26"/>
          <w:szCs w:val="26"/>
          <w:lang w:val="vi-VN"/>
        </w:rPr>
      </w:pPr>
      <w:r w:rsidRPr="00CF0175">
        <w:rPr>
          <w:rFonts w:ascii="Times New Roman" w:hAnsi="Times New Roman"/>
          <w:color w:val="000000"/>
          <w:sz w:val="26"/>
          <w:szCs w:val="26"/>
          <w:lang w:val="vi-VN"/>
        </w:rPr>
        <w:t>Nguồn điện cấp cho giai đoạn thi công, xây dựng Dự án được lấy từ nguồn chung của các huyện thông qua điểm kết nối dẫn đến công trường và các khu vực thi công.</w:t>
      </w:r>
    </w:p>
    <w:bookmarkEnd w:id="151"/>
    <w:p w14:paraId="12A7E186" w14:textId="6563691D" w:rsidR="0015474A" w:rsidRPr="00CF0175" w:rsidRDefault="00DC6CCF" w:rsidP="00CF0175">
      <w:pPr>
        <w:widowControl w:val="0"/>
        <w:spacing w:after="0" w:line="288" w:lineRule="auto"/>
        <w:ind w:firstLine="567"/>
        <w:jc w:val="both"/>
        <w:rPr>
          <w:rFonts w:ascii="Times New Roman" w:hAnsi="Times New Roman"/>
          <w:b/>
          <w:bCs/>
          <w:i/>
          <w:iCs/>
          <w:color w:val="000000"/>
          <w:sz w:val="26"/>
          <w:szCs w:val="26"/>
          <w:lang w:val="vi-VN"/>
        </w:rPr>
      </w:pPr>
      <w:r w:rsidRPr="00CF0175">
        <w:rPr>
          <w:rFonts w:ascii="Times New Roman" w:hAnsi="Times New Roman"/>
          <w:color w:val="000000"/>
          <w:sz w:val="26"/>
          <w:szCs w:val="26"/>
          <w:lang w:val="vi-VN"/>
        </w:rPr>
        <w:t xml:space="preserve"> </w:t>
      </w:r>
      <w:bookmarkStart w:id="152" w:name="_Hlk68675301"/>
      <w:r w:rsidR="001F59CA" w:rsidRPr="00CF0175">
        <w:rPr>
          <w:rFonts w:ascii="Times New Roman" w:hAnsi="Times New Roman"/>
          <w:b/>
          <w:bCs/>
          <w:i/>
          <w:iCs/>
          <w:color w:val="000000"/>
          <w:sz w:val="26"/>
          <w:szCs w:val="26"/>
          <w:lang w:val="vi-VN"/>
        </w:rPr>
        <w:t>c</w:t>
      </w:r>
      <w:r w:rsidR="00AA5FFD" w:rsidRPr="00CF0175">
        <w:rPr>
          <w:rFonts w:ascii="Times New Roman" w:hAnsi="Times New Roman"/>
          <w:b/>
          <w:bCs/>
          <w:i/>
          <w:iCs/>
          <w:color w:val="000000"/>
          <w:sz w:val="26"/>
          <w:szCs w:val="26"/>
          <w:lang w:val="vi-VN"/>
        </w:rPr>
        <w:t xml:space="preserve">. </w:t>
      </w:r>
      <w:r w:rsidR="0015474A" w:rsidRPr="00CF0175">
        <w:rPr>
          <w:rFonts w:ascii="Times New Roman" w:hAnsi="Times New Roman"/>
          <w:b/>
          <w:bCs/>
          <w:i/>
          <w:iCs/>
          <w:color w:val="000000"/>
          <w:sz w:val="26"/>
          <w:szCs w:val="26"/>
          <w:lang w:val="vi-VN"/>
        </w:rPr>
        <w:t>Nhu cầu nước</w:t>
      </w:r>
    </w:p>
    <w:p w14:paraId="4D837F29" w14:textId="77777777" w:rsidR="008E185A" w:rsidRPr="00CF0175" w:rsidRDefault="00F5152D" w:rsidP="00CF0175">
      <w:pPr>
        <w:spacing w:after="0" w:line="288" w:lineRule="auto"/>
        <w:ind w:firstLine="567"/>
        <w:jc w:val="both"/>
        <w:rPr>
          <w:rFonts w:ascii="Times New Roman" w:hAnsi="Times New Roman"/>
          <w:b/>
          <w:bCs/>
          <w:color w:val="000000"/>
          <w:sz w:val="26"/>
          <w:szCs w:val="26"/>
        </w:rPr>
      </w:pPr>
      <w:r w:rsidRPr="00CF0175">
        <w:rPr>
          <w:rFonts w:ascii="Times New Roman" w:hAnsi="Times New Roman"/>
          <w:b/>
          <w:bCs/>
          <w:color w:val="000000"/>
          <w:sz w:val="26"/>
          <w:szCs w:val="26"/>
          <w:lang w:val="vi-VN"/>
        </w:rPr>
        <w:t xml:space="preserve">Nước sử dụng cho sinh hoạt: </w:t>
      </w:r>
    </w:p>
    <w:p w14:paraId="48B22B8D" w14:textId="39FC3603" w:rsidR="00F5152D" w:rsidRPr="00CF0175" w:rsidRDefault="008E185A" w:rsidP="00CF0175">
      <w:pPr>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rPr>
        <w:t xml:space="preserve">Quá trình thi công xây dựng </w:t>
      </w:r>
      <w:r w:rsidR="00664C44" w:rsidRPr="00CF0175">
        <w:rPr>
          <w:rFonts w:ascii="Times New Roman" w:hAnsi="Times New Roman"/>
          <w:color w:val="000000"/>
          <w:sz w:val="26"/>
          <w:szCs w:val="26"/>
        </w:rPr>
        <w:t xml:space="preserve">dự án dự kiến sử dụng khoảng </w:t>
      </w:r>
      <w:r w:rsidRPr="00CF0175">
        <w:rPr>
          <w:rFonts w:ascii="Times New Roman" w:hAnsi="Times New Roman"/>
          <w:color w:val="000000"/>
          <w:sz w:val="26"/>
          <w:szCs w:val="26"/>
        </w:rPr>
        <w:t>50 người</w:t>
      </w:r>
      <w:r w:rsidR="00664C44" w:rsidRPr="00CF0175">
        <w:rPr>
          <w:rFonts w:ascii="Times New Roman" w:hAnsi="Times New Roman"/>
          <w:color w:val="000000"/>
          <w:sz w:val="26"/>
          <w:szCs w:val="26"/>
        </w:rPr>
        <w:t xml:space="preserve"> công nhân</w:t>
      </w:r>
      <w:r w:rsidRPr="00CF0175">
        <w:rPr>
          <w:rFonts w:ascii="Times New Roman" w:hAnsi="Times New Roman"/>
          <w:color w:val="000000"/>
          <w:sz w:val="26"/>
          <w:szCs w:val="26"/>
        </w:rPr>
        <w:t xml:space="preserve">. </w:t>
      </w:r>
      <w:r w:rsidR="00F63503" w:rsidRPr="00CF0175">
        <w:rPr>
          <w:rFonts w:ascii="Times New Roman" w:hAnsi="Times New Roman"/>
          <w:color w:val="000000"/>
          <w:sz w:val="26"/>
          <w:szCs w:val="26"/>
        </w:rPr>
        <w:t>D</w:t>
      </w:r>
      <w:r w:rsidR="00F5152D" w:rsidRPr="00CF0175">
        <w:rPr>
          <w:rFonts w:ascii="Times New Roman" w:hAnsi="Times New Roman"/>
          <w:color w:val="000000"/>
          <w:sz w:val="26"/>
          <w:szCs w:val="26"/>
          <w:lang w:val="vi-VN"/>
        </w:rPr>
        <w:t>ự án không tổ chức nấu ăn tại khu vực lán trại nên nhu cầu sử dụng nước cho sinh hoạt của công nhân là không lớn</w:t>
      </w:r>
      <w:r w:rsidR="00F63503" w:rsidRPr="00CF0175">
        <w:rPr>
          <w:rFonts w:ascii="Times New Roman" w:hAnsi="Times New Roman"/>
          <w:color w:val="000000"/>
          <w:sz w:val="26"/>
          <w:szCs w:val="26"/>
        </w:rPr>
        <w:t xml:space="preserve"> với đ</w:t>
      </w:r>
      <w:r w:rsidR="00F63503" w:rsidRPr="00CF0175">
        <w:rPr>
          <w:rFonts w:ascii="Times New Roman" w:hAnsi="Times New Roman"/>
          <w:color w:val="000000"/>
          <w:sz w:val="26"/>
          <w:szCs w:val="26"/>
          <w:lang w:val="vi-VN"/>
        </w:rPr>
        <w:t xml:space="preserve">ịnh mức nước cấp cho hoạt động sinh hoạt của công nhân, người lao động khoảng 60 lít/người/ngày. </w:t>
      </w:r>
      <w:r w:rsidR="00F5152D" w:rsidRPr="00CF0175">
        <w:rPr>
          <w:rFonts w:ascii="Times New Roman" w:hAnsi="Times New Roman"/>
          <w:color w:val="000000"/>
          <w:sz w:val="26"/>
          <w:szCs w:val="26"/>
          <w:lang w:val="vi-VN"/>
        </w:rPr>
        <w:t>Do đó, lượng nước cần cấp cho sinh hoạt của công nhân thi công được dự tính như sau:</w:t>
      </w:r>
    </w:p>
    <w:p w14:paraId="763D8A06" w14:textId="46842C89" w:rsidR="00F5152D" w:rsidRPr="00CF0175" w:rsidRDefault="00F63503" w:rsidP="00CF0175">
      <w:pPr>
        <w:spacing w:after="0" w:line="288" w:lineRule="auto"/>
        <w:jc w:val="center"/>
        <w:rPr>
          <w:rFonts w:ascii="Times New Roman" w:hAnsi="Times New Roman"/>
          <w:color w:val="000000"/>
          <w:spacing w:val="-2"/>
          <w:sz w:val="26"/>
          <w:szCs w:val="26"/>
          <w:lang w:val="vi-VN"/>
        </w:rPr>
      </w:pPr>
      <w:r w:rsidRPr="00CF0175">
        <w:rPr>
          <w:rFonts w:ascii="Times New Roman" w:hAnsi="Times New Roman"/>
          <w:color w:val="000000"/>
          <w:spacing w:val="-2"/>
          <w:sz w:val="26"/>
          <w:szCs w:val="26"/>
          <w:lang w:val="vi-VN"/>
        </w:rPr>
        <w:lastRenderedPageBreak/>
        <w:t>50</w:t>
      </w:r>
      <w:r w:rsidR="00F5152D" w:rsidRPr="00CF0175">
        <w:rPr>
          <w:rFonts w:ascii="Times New Roman" w:hAnsi="Times New Roman"/>
          <w:color w:val="000000"/>
          <w:spacing w:val="-2"/>
          <w:sz w:val="26"/>
          <w:szCs w:val="26"/>
          <w:lang w:val="vi-VN"/>
        </w:rPr>
        <w:t xml:space="preserve"> người x </w:t>
      </w:r>
      <w:r w:rsidRPr="00CF0175">
        <w:rPr>
          <w:rFonts w:ascii="Times New Roman" w:hAnsi="Times New Roman"/>
          <w:color w:val="000000"/>
          <w:spacing w:val="-2"/>
          <w:sz w:val="26"/>
          <w:szCs w:val="26"/>
          <w:lang w:val="vi-VN"/>
        </w:rPr>
        <w:t>6</w:t>
      </w:r>
      <w:r w:rsidR="00F5152D" w:rsidRPr="00CF0175">
        <w:rPr>
          <w:rFonts w:ascii="Times New Roman" w:hAnsi="Times New Roman"/>
          <w:color w:val="000000"/>
          <w:spacing w:val="-2"/>
          <w:sz w:val="26"/>
          <w:szCs w:val="26"/>
          <w:lang w:val="vi-VN"/>
        </w:rPr>
        <w:t xml:space="preserve">0lít/người/ca = </w:t>
      </w:r>
      <w:r w:rsidRPr="00CF0175">
        <w:rPr>
          <w:rFonts w:ascii="Times New Roman" w:hAnsi="Times New Roman"/>
          <w:color w:val="000000"/>
          <w:spacing w:val="-2"/>
          <w:sz w:val="26"/>
          <w:szCs w:val="26"/>
          <w:lang w:val="vi-VN"/>
        </w:rPr>
        <w:t>3.000</w:t>
      </w:r>
      <w:r w:rsidR="00F5152D" w:rsidRPr="00CF0175">
        <w:rPr>
          <w:rFonts w:ascii="Times New Roman" w:hAnsi="Times New Roman"/>
          <w:color w:val="000000"/>
          <w:spacing w:val="-2"/>
          <w:sz w:val="26"/>
          <w:szCs w:val="26"/>
          <w:lang w:val="vi-VN"/>
        </w:rPr>
        <w:t xml:space="preserve"> lít/</w:t>
      </w:r>
      <w:r w:rsidRPr="00CF0175">
        <w:rPr>
          <w:rFonts w:ascii="Times New Roman" w:hAnsi="Times New Roman"/>
          <w:color w:val="000000"/>
          <w:spacing w:val="-2"/>
          <w:sz w:val="26"/>
          <w:szCs w:val="26"/>
          <w:lang w:val="vi-VN"/>
        </w:rPr>
        <w:t>ngày</w:t>
      </w:r>
      <w:r w:rsidR="00F5152D" w:rsidRPr="00CF0175">
        <w:rPr>
          <w:rFonts w:ascii="Times New Roman" w:hAnsi="Times New Roman"/>
          <w:color w:val="000000"/>
          <w:spacing w:val="-2"/>
          <w:sz w:val="26"/>
          <w:szCs w:val="26"/>
          <w:lang w:val="vi-VN"/>
        </w:rPr>
        <w:t xml:space="preserve"> tương đương </w:t>
      </w:r>
      <w:r w:rsidRPr="00CF0175">
        <w:rPr>
          <w:rFonts w:ascii="Times New Roman" w:hAnsi="Times New Roman"/>
          <w:color w:val="000000"/>
          <w:spacing w:val="-2"/>
          <w:sz w:val="26"/>
          <w:szCs w:val="26"/>
          <w:lang w:val="vi-VN"/>
        </w:rPr>
        <w:t>3,0</w:t>
      </w:r>
      <w:r w:rsidR="00F5152D" w:rsidRPr="00CF0175">
        <w:rPr>
          <w:rFonts w:ascii="Times New Roman" w:hAnsi="Times New Roman"/>
          <w:color w:val="000000"/>
          <w:spacing w:val="-2"/>
          <w:sz w:val="26"/>
          <w:szCs w:val="26"/>
          <w:lang w:val="vi-VN"/>
        </w:rPr>
        <w:t xml:space="preserve"> m</w:t>
      </w:r>
      <w:r w:rsidR="00F5152D" w:rsidRPr="00CF0175">
        <w:rPr>
          <w:rFonts w:ascii="Times New Roman" w:hAnsi="Times New Roman"/>
          <w:color w:val="000000"/>
          <w:spacing w:val="-2"/>
          <w:sz w:val="26"/>
          <w:szCs w:val="26"/>
          <w:vertAlign w:val="superscript"/>
          <w:lang w:val="vi-VN"/>
        </w:rPr>
        <w:t>3</w:t>
      </w:r>
      <w:r w:rsidR="00F5152D" w:rsidRPr="00CF0175">
        <w:rPr>
          <w:rFonts w:ascii="Times New Roman" w:hAnsi="Times New Roman"/>
          <w:color w:val="000000"/>
          <w:spacing w:val="-2"/>
          <w:sz w:val="26"/>
          <w:szCs w:val="26"/>
          <w:lang w:val="vi-VN"/>
        </w:rPr>
        <w:t>/ngày</w:t>
      </w:r>
    </w:p>
    <w:p w14:paraId="3F22B285" w14:textId="77777777" w:rsidR="00F5152D" w:rsidRPr="00CF0175" w:rsidRDefault="00F5152D" w:rsidP="00CF0175">
      <w:pPr>
        <w:spacing w:after="0" w:line="288" w:lineRule="auto"/>
        <w:ind w:firstLine="567"/>
        <w:jc w:val="both"/>
        <w:rPr>
          <w:rFonts w:ascii="Times New Roman" w:eastAsia="Times New Roman" w:hAnsi="Times New Roman"/>
          <w:color w:val="000000"/>
          <w:sz w:val="26"/>
          <w:szCs w:val="26"/>
          <w:lang w:val="vi-VN"/>
        </w:rPr>
      </w:pPr>
      <w:r w:rsidRPr="00CF0175">
        <w:rPr>
          <w:rFonts w:ascii="Times New Roman" w:eastAsia="Times New Roman" w:hAnsi="Times New Roman"/>
          <w:b/>
          <w:color w:val="000000"/>
          <w:sz w:val="26"/>
          <w:szCs w:val="26"/>
          <w:lang w:val="vi-VN"/>
        </w:rPr>
        <w:t>Nước sử dụng cho thi công:</w:t>
      </w:r>
      <w:r w:rsidRPr="00CF0175">
        <w:rPr>
          <w:rFonts w:ascii="Times New Roman" w:eastAsia="Times New Roman" w:hAnsi="Times New Roman"/>
          <w:bCs/>
          <w:color w:val="000000"/>
          <w:sz w:val="26"/>
          <w:szCs w:val="26"/>
          <w:lang w:val="vi-VN"/>
        </w:rPr>
        <w:t xml:space="preserve"> </w:t>
      </w:r>
      <w:r w:rsidRPr="00CF0175">
        <w:rPr>
          <w:rFonts w:ascii="Times New Roman" w:eastAsia="Times New Roman" w:hAnsi="Times New Roman"/>
          <w:color w:val="000000"/>
          <w:sz w:val="26"/>
          <w:szCs w:val="26"/>
          <w:lang w:val="vi-VN"/>
        </w:rPr>
        <w:t>Nước dùng chủ yếu cho việc làm vữa, trộn bê tông xi măng, rửa máy móc, thiết bị và tưới nước làm ẩm chống bụi gần khu vực công trường thi công. Trong đó:</w:t>
      </w:r>
    </w:p>
    <w:p w14:paraId="31277CCC" w14:textId="2B2C71F2" w:rsidR="00F5152D" w:rsidRPr="00CF0175" w:rsidRDefault="00D06017" w:rsidP="00CF0175">
      <w:pPr>
        <w:widowControl w:val="0"/>
        <w:spacing w:after="0" w:line="288" w:lineRule="auto"/>
        <w:ind w:firstLine="567"/>
        <w:jc w:val="both"/>
        <w:rPr>
          <w:rFonts w:ascii="Times New Roman" w:eastAsia="Times New Roman" w:hAnsi="Times New Roman"/>
          <w:color w:val="000000"/>
          <w:sz w:val="26"/>
          <w:szCs w:val="26"/>
          <w:lang w:val="vi-VN"/>
        </w:rPr>
      </w:pPr>
      <w:r w:rsidRPr="00CF0175">
        <w:rPr>
          <w:rFonts w:ascii="Times New Roman" w:eastAsia="Times New Roman" w:hAnsi="Times New Roman"/>
          <w:color w:val="000000"/>
          <w:sz w:val="26"/>
          <w:szCs w:val="26"/>
          <w:lang w:val="vi-VN"/>
        </w:rPr>
        <w:t>-</w:t>
      </w:r>
      <w:r w:rsidR="00F5152D" w:rsidRPr="00CF0175">
        <w:rPr>
          <w:rFonts w:ascii="Times New Roman" w:eastAsia="Times New Roman" w:hAnsi="Times New Roman"/>
          <w:color w:val="000000"/>
          <w:sz w:val="26"/>
          <w:szCs w:val="26"/>
          <w:lang w:val="vi-VN"/>
        </w:rPr>
        <w:t xml:space="preserve"> Trong hoạt động xây dựng nước chỉ sử dụng cho khâu làm vữa, trộn bê tông. Theo kinh nghiệm thực tế của các dự án xây dựng tương tự, lượng nước cấp cho hoạt động này không nhiều, ước tính khoảng </w:t>
      </w:r>
      <w:r w:rsidR="001F59CA" w:rsidRPr="00CF0175">
        <w:rPr>
          <w:rFonts w:ascii="Times New Roman" w:eastAsia="Times New Roman" w:hAnsi="Times New Roman"/>
          <w:color w:val="000000"/>
          <w:sz w:val="26"/>
          <w:szCs w:val="26"/>
          <w:lang w:val="vi-VN"/>
        </w:rPr>
        <w:t>2</w:t>
      </w:r>
      <w:r w:rsidR="00F5152D" w:rsidRPr="00CF0175">
        <w:rPr>
          <w:rFonts w:ascii="Times New Roman" w:eastAsia="Times New Roman" w:hAnsi="Times New Roman"/>
          <w:color w:val="000000"/>
          <w:sz w:val="26"/>
          <w:szCs w:val="26"/>
          <w:lang w:val="vi-VN"/>
        </w:rPr>
        <w:t>,0m</w:t>
      </w:r>
      <w:r w:rsidR="00F5152D" w:rsidRPr="00CF0175">
        <w:rPr>
          <w:rFonts w:ascii="Times New Roman" w:eastAsia="Times New Roman" w:hAnsi="Times New Roman"/>
          <w:color w:val="000000"/>
          <w:sz w:val="26"/>
          <w:szCs w:val="26"/>
          <w:vertAlign w:val="superscript"/>
          <w:lang w:val="vi-VN"/>
        </w:rPr>
        <w:t>3</w:t>
      </w:r>
      <w:r w:rsidR="00F5152D" w:rsidRPr="00CF0175">
        <w:rPr>
          <w:rFonts w:ascii="Times New Roman" w:eastAsia="Times New Roman" w:hAnsi="Times New Roman"/>
          <w:color w:val="000000"/>
          <w:sz w:val="26"/>
          <w:szCs w:val="26"/>
          <w:lang w:val="vi-VN"/>
        </w:rPr>
        <w:t>/ngày.</w:t>
      </w:r>
    </w:p>
    <w:p w14:paraId="52EB67D7" w14:textId="54BC49B6" w:rsidR="001F59CA" w:rsidRPr="00CF0175" w:rsidRDefault="00D06017" w:rsidP="00CF0175">
      <w:pPr>
        <w:widowControl w:val="0"/>
        <w:spacing w:after="0" w:line="288" w:lineRule="auto"/>
        <w:ind w:firstLine="567"/>
        <w:jc w:val="both"/>
        <w:rPr>
          <w:rFonts w:ascii="Times New Roman" w:eastAsia="Times New Roman" w:hAnsi="Times New Roman"/>
          <w:bCs/>
          <w:sz w:val="26"/>
          <w:szCs w:val="26"/>
          <w:lang w:val="vi-VN"/>
        </w:rPr>
      </w:pPr>
      <w:r w:rsidRPr="00CF0175">
        <w:rPr>
          <w:rFonts w:ascii="Times New Roman" w:eastAsia="Times New Roman" w:hAnsi="Times New Roman"/>
          <w:sz w:val="26"/>
          <w:szCs w:val="26"/>
          <w:lang w:val="vi-VN"/>
        </w:rPr>
        <w:t>-</w:t>
      </w:r>
      <w:r w:rsidR="00F9608E" w:rsidRPr="00CF0175">
        <w:rPr>
          <w:rFonts w:ascii="Times New Roman" w:eastAsia="Times New Roman" w:hAnsi="Times New Roman"/>
          <w:sz w:val="26"/>
          <w:szCs w:val="26"/>
          <w:lang w:val="vi-VN"/>
        </w:rPr>
        <w:t xml:space="preserve"> </w:t>
      </w:r>
      <w:r w:rsidR="00F9608E" w:rsidRPr="00CF0175">
        <w:rPr>
          <w:rFonts w:ascii="Times New Roman" w:eastAsia="Times New Roman" w:hAnsi="Times New Roman"/>
          <w:bCs/>
          <w:sz w:val="26"/>
          <w:szCs w:val="26"/>
          <w:lang w:val="vi-VN"/>
        </w:rPr>
        <w:t>Nước</w:t>
      </w:r>
      <w:r w:rsidR="00EF2E57" w:rsidRPr="00CF0175">
        <w:rPr>
          <w:rFonts w:ascii="Times New Roman" w:eastAsia="Times New Roman" w:hAnsi="Times New Roman"/>
          <w:bCs/>
          <w:sz w:val="26"/>
          <w:szCs w:val="26"/>
          <w:lang w:val="vi-VN"/>
        </w:rPr>
        <w:t xml:space="preserve"> cấp cho hoạt động rửa máy móc,</w:t>
      </w:r>
      <w:r w:rsidR="00EF2E57" w:rsidRPr="00CF0175">
        <w:rPr>
          <w:rFonts w:ascii="Times New Roman" w:eastAsia="Times New Roman" w:hAnsi="Times New Roman"/>
          <w:bCs/>
          <w:sz w:val="26"/>
          <w:szCs w:val="26"/>
        </w:rPr>
        <w:t xml:space="preserve"> </w:t>
      </w:r>
      <w:r w:rsidR="00F9608E" w:rsidRPr="00CF0175">
        <w:rPr>
          <w:rFonts w:ascii="Times New Roman" w:eastAsia="Times New Roman" w:hAnsi="Times New Roman"/>
          <w:bCs/>
          <w:sz w:val="26"/>
          <w:szCs w:val="26"/>
          <w:lang w:val="vi-VN"/>
        </w:rPr>
        <w:t>thiết bị phụ thuộc vào số lượng máy móc cần rửa</w:t>
      </w:r>
      <w:r w:rsidR="001F59CA" w:rsidRPr="00CF0175">
        <w:rPr>
          <w:rFonts w:ascii="Times New Roman" w:eastAsia="Times New Roman" w:hAnsi="Times New Roman"/>
          <w:bCs/>
          <w:sz w:val="26"/>
          <w:szCs w:val="26"/>
          <w:lang w:val="vi-VN"/>
        </w:rPr>
        <w:t xml:space="preserve">: Ước tính khoảng </w:t>
      </w:r>
      <w:r w:rsidR="002A5581" w:rsidRPr="00CF0175">
        <w:rPr>
          <w:rFonts w:ascii="Times New Roman" w:eastAsia="Times New Roman" w:hAnsi="Times New Roman"/>
          <w:bCs/>
          <w:sz w:val="26"/>
          <w:szCs w:val="26"/>
          <w:lang w:val="vi-VN"/>
        </w:rPr>
        <w:t>1,5</w:t>
      </w:r>
      <w:r w:rsidR="001F59CA" w:rsidRPr="00CF0175">
        <w:rPr>
          <w:rFonts w:ascii="Times New Roman" w:eastAsia="Times New Roman" w:hAnsi="Times New Roman"/>
          <w:bCs/>
          <w:sz w:val="26"/>
          <w:szCs w:val="26"/>
          <w:lang w:val="vi-VN"/>
        </w:rPr>
        <w:t xml:space="preserve"> m</w:t>
      </w:r>
      <w:r w:rsidR="001F59CA" w:rsidRPr="00CF0175">
        <w:rPr>
          <w:rFonts w:ascii="Times New Roman" w:eastAsia="Times New Roman" w:hAnsi="Times New Roman"/>
          <w:bCs/>
          <w:sz w:val="26"/>
          <w:szCs w:val="26"/>
          <w:vertAlign w:val="superscript"/>
          <w:lang w:val="vi-VN"/>
        </w:rPr>
        <w:t>3</w:t>
      </w:r>
      <w:r w:rsidR="001F59CA" w:rsidRPr="00CF0175">
        <w:rPr>
          <w:rFonts w:ascii="Times New Roman" w:eastAsia="Times New Roman" w:hAnsi="Times New Roman"/>
          <w:bCs/>
          <w:sz w:val="26"/>
          <w:szCs w:val="26"/>
          <w:lang w:val="vi-VN"/>
        </w:rPr>
        <w:t>/ngày.</w:t>
      </w:r>
    </w:p>
    <w:p w14:paraId="02A9FF2D" w14:textId="34318505" w:rsidR="00D06017" w:rsidRPr="00CF0175" w:rsidRDefault="00D06017" w:rsidP="00CF0175">
      <w:pPr>
        <w:widowControl w:val="0"/>
        <w:spacing w:after="0" w:line="288" w:lineRule="auto"/>
        <w:ind w:firstLine="567"/>
        <w:jc w:val="both"/>
        <w:rPr>
          <w:rFonts w:ascii="Times New Roman" w:eastAsia="Times New Roman" w:hAnsi="Times New Roman"/>
          <w:color w:val="FF0000"/>
          <w:sz w:val="26"/>
          <w:szCs w:val="26"/>
          <w:lang w:val="vi-VN"/>
        </w:rPr>
      </w:pPr>
      <w:r w:rsidRPr="00CF0175">
        <w:rPr>
          <w:rFonts w:ascii="Times New Roman" w:eastAsia="Times New Roman" w:hAnsi="Times New Roman"/>
          <w:color w:val="FF0000"/>
          <w:sz w:val="26"/>
          <w:szCs w:val="26"/>
          <w:lang w:val="vi-VN"/>
        </w:rPr>
        <w:t>-</w:t>
      </w:r>
      <w:r w:rsidR="00D97A38" w:rsidRPr="00CF0175">
        <w:rPr>
          <w:rFonts w:ascii="Times New Roman" w:eastAsia="Times New Roman" w:hAnsi="Times New Roman"/>
          <w:color w:val="FF0000"/>
          <w:sz w:val="26"/>
          <w:szCs w:val="26"/>
          <w:lang w:val="vi-VN"/>
        </w:rPr>
        <w:t xml:space="preserve"> Nước tưới làm ẩm để giảm mức phát tán bụi: </w:t>
      </w:r>
      <w:bookmarkEnd w:id="152"/>
      <w:r w:rsidRPr="00CF0175">
        <w:rPr>
          <w:rFonts w:ascii="Times New Roman" w:eastAsia="Times New Roman" w:hAnsi="Times New Roman"/>
          <w:color w:val="FF0000"/>
          <w:sz w:val="26"/>
          <w:szCs w:val="26"/>
          <w:lang w:val="vi-VN"/>
        </w:rPr>
        <w:t>Dự án sẽ tiến hành phun nước tưới ẩm trên tuyến đường vận chuyển với chiều dài khoảng 1km tính từ khu vực dự án và tại khu vực thi công, tập kết nguyên vật liệu. Trong đó:</w:t>
      </w:r>
    </w:p>
    <w:p w14:paraId="2BFB72C1" w14:textId="139AE3D7" w:rsidR="00D97A38" w:rsidRPr="00CF0175" w:rsidRDefault="00D06017" w:rsidP="00CF0175">
      <w:pPr>
        <w:widowControl w:val="0"/>
        <w:spacing w:after="0" w:line="288" w:lineRule="auto"/>
        <w:ind w:firstLine="567"/>
        <w:jc w:val="both"/>
        <w:rPr>
          <w:rFonts w:ascii="Times New Roman" w:eastAsia="Times New Roman" w:hAnsi="Times New Roman"/>
          <w:color w:val="FF0000"/>
          <w:sz w:val="26"/>
          <w:szCs w:val="26"/>
          <w:lang w:val="vi-VN"/>
        </w:rPr>
      </w:pPr>
      <w:r w:rsidRPr="00CF0175">
        <w:rPr>
          <w:rFonts w:ascii="Times New Roman" w:eastAsia="Times New Roman" w:hAnsi="Times New Roman"/>
          <w:color w:val="FF0000"/>
          <w:sz w:val="26"/>
          <w:szCs w:val="26"/>
          <w:lang w:val="vi-VN"/>
        </w:rPr>
        <w:t xml:space="preserve">+ Hoạt động phun nước tưới ẩm trên tuyến đường vận chuyển: Bề rộng mặt đường trung bình khoảng 7m. Do đó, diện tích mặt </w:t>
      </w:r>
      <w:r w:rsidR="00EF2E57" w:rsidRPr="00CF0175">
        <w:rPr>
          <w:rFonts w:ascii="Times New Roman" w:eastAsia="Times New Roman" w:hAnsi="Times New Roman"/>
          <w:color w:val="FF0000"/>
          <w:sz w:val="26"/>
          <w:szCs w:val="26"/>
          <w:lang w:val="vi-VN"/>
        </w:rPr>
        <w:t>đường cần tưới ẩm khoảng 2</w:t>
      </w:r>
      <w:r w:rsidRPr="00CF0175">
        <w:rPr>
          <w:rFonts w:ascii="Times New Roman" w:eastAsia="Times New Roman" w:hAnsi="Times New Roman"/>
          <w:color w:val="FF0000"/>
          <w:sz w:val="26"/>
          <w:szCs w:val="26"/>
          <w:lang w:val="vi-VN"/>
        </w:rPr>
        <w:t>.000 m</w:t>
      </w:r>
      <w:r w:rsidRPr="00CF0175">
        <w:rPr>
          <w:rFonts w:ascii="Times New Roman" w:eastAsia="Times New Roman" w:hAnsi="Times New Roman"/>
          <w:color w:val="FF0000"/>
          <w:sz w:val="26"/>
          <w:szCs w:val="26"/>
          <w:vertAlign w:val="superscript"/>
          <w:lang w:val="vi-VN"/>
        </w:rPr>
        <w:t>2</w:t>
      </w:r>
      <w:r w:rsidRPr="00CF0175">
        <w:rPr>
          <w:rFonts w:ascii="Times New Roman" w:eastAsia="Times New Roman" w:hAnsi="Times New Roman"/>
          <w:color w:val="FF0000"/>
          <w:sz w:val="26"/>
          <w:szCs w:val="26"/>
          <w:lang w:val="vi-VN"/>
        </w:rPr>
        <w:t>. Tiêu chuẩn Việt nam TCXDVN 33:2006 Cấp nước - Mạng lưới đường ống và Công trình - Tiêu chuẩn Thiết kế, định mức nước cấp cho hoạt động tưới ẩm khoảng 0,5 lít/m</w:t>
      </w:r>
      <w:r w:rsidRPr="00CF0175">
        <w:rPr>
          <w:rFonts w:ascii="Times New Roman" w:eastAsia="Times New Roman" w:hAnsi="Times New Roman"/>
          <w:color w:val="FF0000"/>
          <w:sz w:val="26"/>
          <w:szCs w:val="26"/>
          <w:vertAlign w:val="superscript"/>
          <w:lang w:val="vi-VN"/>
        </w:rPr>
        <w:t>2</w:t>
      </w:r>
      <w:r w:rsidRPr="00CF0175">
        <w:rPr>
          <w:rFonts w:ascii="Times New Roman" w:eastAsia="Times New Roman" w:hAnsi="Times New Roman"/>
          <w:color w:val="FF0000"/>
          <w:sz w:val="26"/>
          <w:szCs w:val="26"/>
          <w:lang w:val="vi-VN"/>
        </w:rPr>
        <w:t xml:space="preserve"> thì lượng nướ</w:t>
      </w:r>
      <w:r w:rsidR="00EF2E57" w:rsidRPr="00CF0175">
        <w:rPr>
          <w:rFonts w:ascii="Times New Roman" w:eastAsia="Times New Roman" w:hAnsi="Times New Roman"/>
          <w:color w:val="FF0000"/>
          <w:sz w:val="26"/>
          <w:szCs w:val="26"/>
          <w:lang w:val="vi-VN"/>
        </w:rPr>
        <w:t xml:space="preserve">c cấp cho hoạt động này khoảng </w:t>
      </w:r>
      <w:r w:rsidR="00EF2E57" w:rsidRPr="00CF0175">
        <w:rPr>
          <w:rFonts w:ascii="Times New Roman" w:eastAsia="Times New Roman" w:hAnsi="Times New Roman"/>
          <w:color w:val="FF0000"/>
          <w:sz w:val="26"/>
          <w:szCs w:val="26"/>
        </w:rPr>
        <w:t>2</w:t>
      </w:r>
      <w:r w:rsidR="00EF2E57" w:rsidRPr="00CF0175">
        <w:rPr>
          <w:rFonts w:ascii="Times New Roman" w:eastAsia="Times New Roman" w:hAnsi="Times New Roman"/>
          <w:color w:val="FF0000"/>
          <w:sz w:val="26"/>
          <w:szCs w:val="26"/>
          <w:lang w:val="vi-VN"/>
        </w:rPr>
        <w:t>.000 x 0,5/1.000= 1</w:t>
      </w:r>
      <w:r w:rsidRPr="00CF0175">
        <w:rPr>
          <w:rFonts w:ascii="Times New Roman" w:eastAsia="Times New Roman" w:hAnsi="Times New Roman"/>
          <w:color w:val="FF0000"/>
          <w:sz w:val="26"/>
          <w:szCs w:val="26"/>
          <w:lang w:val="vi-VN"/>
        </w:rPr>
        <w:t xml:space="preserve"> m</w:t>
      </w:r>
      <w:r w:rsidRPr="00CF0175">
        <w:rPr>
          <w:rFonts w:ascii="Times New Roman" w:eastAsia="Times New Roman" w:hAnsi="Times New Roman"/>
          <w:color w:val="FF0000"/>
          <w:sz w:val="26"/>
          <w:szCs w:val="26"/>
          <w:vertAlign w:val="superscript"/>
          <w:lang w:val="vi-VN"/>
        </w:rPr>
        <w:t>3</w:t>
      </w:r>
      <w:r w:rsidRPr="00CF0175">
        <w:rPr>
          <w:rFonts w:ascii="Times New Roman" w:eastAsia="Times New Roman" w:hAnsi="Times New Roman"/>
          <w:color w:val="FF0000"/>
          <w:sz w:val="26"/>
          <w:szCs w:val="26"/>
          <w:lang w:val="vi-VN"/>
        </w:rPr>
        <w:t xml:space="preserve">/lần. Trong ngày hanh khô, số lần tưới ẩm khoảng 2 lần/ngày. Do đó, lưu lượng nước </w:t>
      </w:r>
      <w:r w:rsidR="00EF2E57" w:rsidRPr="00CF0175">
        <w:rPr>
          <w:rFonts w:ascii="Times New Roman" w:eastAsia="Times New Roman" w:hAnsi="Times New Roman"/>
          <w:color w:val="FF0000"/>
          <w:sz w:val="26"/>
          <w:szCs w:val="26"/>
          <w:lang w:val="vi-VN"/>
        </w:rPr>
        <w:t>cấp cho hoạt động này khoảng 2</w:t>
      </w:r>
      <w:r w:rsidRPr="00CF0175">
        <w:rPr>
          <w:rFonts w:ascii="Times New Roman" w:eastAsia="Times New Roman" w:hAnsi="Times New Roman"/>
          <w:color w:val="FF0000"/>
          <w:sz w:val="26"/>
          <w:szCs w:val="26"/>
          <w:lang w:val="vi-VN"/>
        </w:rPr>
        <w:t xml:space="preserve"> m</w:t>
      </w:r>
      <w:r w:rsidRPr="00CF0175">
        <w:rPr>
          <w:rFonts w:ascii="Times New Roman" w:eastAsia="Times New Roman" w:hAnsi="Times New Roman"/>
          <w:color w:val="FF0000"/>
          <w:sz w:val="26"/>
          <w:szCs w:val="26"/>
          <w:vertAlign w:val="superscript"/>
          <w:lang w:val="vi-VN"/>
        </w:rPr>
        <w:t>3</w:t>
      </w:r>
      <w:r w:rsidRPr="00CF0175">
        <w:rPr>
          <w:rFonts w:ascii="Times New Roman" w:eastAsia="Times New Roman" w:hAnsi="Times New Roman"/>
          <w:color w:val="FF0000"/>
          <w:sz w:val="26"/>
          <w:szCs w:val="26"/>
          <w:lang w:val="vi-VN"/>
        </w:rPr>
        <w:t>/ngày.</w:t>
      </w:r>
    </w:p>
    <w:p w14:paraId="20D41B00" w14:textId="186871F6" w:rsidR="00D06017" w:rsidRPr="00CF0175" w:rsidRDefault="00D06017" w:rsidP="00CF0175">
      <w:pPr>
        <w:widowControl w:val="0"/>
        <w:spacing w:after="0" w:line="288" w:lineRule="auto"/>
        <w:ind w:firstLine="567"/>
        <w:jc w:val="both"/>
        <w:rPr>
          <w:rFonts w:ascii="Times New Roman" w:eastAsia="Times New Roman" w:hAnsi="Times New Roman"/>
          <w:color w:val="000000"/>
          <w:sz w:val="26"/>
          <w:szCs w:val="26"/>
          <w:lang w:val="vi-VN"/>
        </w:rPr>
      </w:pPr>
      <w:r w:rsidRPr="00CF0175">
        <w:rPr>
          <w:rFonts w:ascii="Times New Roman" w:eastAsia="Times New Roman" w:hAnsi="Times New Roman"/>
          <w:color w:val="FF0000"/>
          <w:sz w:val="26"/>
          <w:szCs w:val="26"/>
          <w:lang w:val="vi-VN"/>
        </w:rPr>
        <w:t>+ Hoạt động phun nước tưới ẩm cho khu vực dự án: Diện tích khu vực thực hiện dự án cần tưới ẩm dự kiến khoản</w:t>
      </w:r>
      <w:r w:rsidR="009B6641" w:rsidRPr="00CF0175">
        <w:rPr>
          <w:rFonts w:ascii="Times New Roman" w:eastAsia="Times New Roman" w:hAnsi="Times New Roman"/>
          <w:color w:val="FF0000"/>
          <w:sz w:val="26"/>
          <w:szCs w:val="26"/>
        </w:rPr>
        <w:t>g</w:t>
      </w:r>
      <w:r w:rsidRPr="00CF0175">
        <w:rPr>
          <w:rFonts w:ascii="Times New Roman" w:eastAsia="Times New Roman" w:hAnsi="Times New Roman"/>
          <w:color w:val="FF0000"/>
          <w:sz w:val="26"/>
          <w:szCs w:val="26"/>
          <w:lang w:val="vi-VN"/>
        </w:rPr>
        <w:t xml:space="preserve"> 5.000 m</w:t>
      </w:r>
      <w:r w:rsidRPr="00CF0175">
        <w:rPr>
          <w:rFonts w:ascii="Times New Roman" w:eastAsia="Times New Roman" w:hAnsi="Times New Roman"/>
          <w:color w:val="FF0000"/>
          <w:sz w:val="26"/>
          <w:szCs w:val="26"/>
          <w:vertAlign w:val="superscript"/>
          <w:lang w:val="vi-VN"/>
        </w:rPr>
        <w:t>2</w:t>
      </w:r>
      <w:r w:rsidRPr="00CF0175">
        <w:rPr>
          <w:rFonts w:ascii="Times New Roman" w:eastAsia="Times New Roman" w:hAnsi="Times New Roman"/>
          <w:color w:val="FF0000"/>
          <w:sz w:val="26"/>
          <w:szCs w:val="26"/>
          <w:lang w:val="vi-VN"/>
        </w:rPr>
        <w:t xml:space="preserve">/lần tưới. Lượng nước cấp cho </w:t>
      </w:r>
      <w:r w:rsidRPr="00CF0175">
        <w:rPr>
          <w:rFonts w:ascii="Times New Roman" w:eastAsia="Times New Roman" w:hAnsi="Times New Roman"/>
          <w:color w:val="000000"/>
          <w:sz w:val="26"/>
          <w:szCs w:val="26"/>
          <w:lang w:val="vi-VN"/>
        </w:rPr>
        <w:t>hoạt động này khoảng 5.000 x 0,5 = 2.500 lít = 2,5 m</w:t>
      </w:r>
      <w:r w:rsidRPr="00CF0175">
        <w:rPr>
          <w:rFonts w:ascii="Times New Roman" w:eastAsia="Times New Roman" w:hAnsi="Times New Roman"/>
          <w:color w:val="000000"/>
          <w:sz w:val="26"/>
          <w:szCs w:val="26"/>
          <w:vertAlign w:val="superscript"/>
          <w:lang w:val="vi-VN"/>
        </w:rPr>
        <w:t>3</w:t>
      </w:r>
      <w:r w:rsidRPr="00CF0175">
        <w:rPr>
          <w:rFonts w:ascii="Times New Roman" w:eastAsia="Times New Roman" w:hAnsi="Times New Roman"/>
          <w:color w:val="000000"/>
          <w:sz w:val="26"/>
          <w:szCs w:val="26"/>
          <w:lang w:val="vi-VN"/>
        </w:rPr>
        <w:t>/lần. Trong ngày hanh khô, số lần tưới ẩm khoảng 4 lần/ngày. Do đó, lưu lượng nước cấp cho hoạt động này khoảng 10,0 m</w:t>
      </w:r>
      <w:r w:rsidRPr="00CF0175">
        <w:rPr>
          <w:rFonts w:ascii="Times New Roman" w:eastAsia="Times New Roman" w:hAnsi="Times New Roman"/>
          <w:color w:val="000000"/>
          <w:sz w:val="26"/>
          <w:szCs w:val="26"/>
          <w:vertAlign w:val="superscript"/>
          <w:lang w:val="vi-VN"/>
        </w:rPr>
        <w:t>3</w:t>
      </w:r>
      <w:r w:rsidRPr="00CF0175">
        <w:rPr>
          <w:rFonts w:ascii="Times New Roman" w:eastAsia="Times New Roman" w:hAnsi="Times New Roman"/>
          <w:color w:val="000000"/>
          <w:sz w:val="26"/>
          <w:szCs w:val="26"/>
          <w:lang w:val="vi-VN"/>
        </w:rPr>
        <w:t>/ngày.</w:t>
      </w:r>
    </w:p>
    <w:p w14:paraId="20D82D45" w14:textId="3162C18F" w:rsidR="00D06017" w:rsidRPr="00CF0175" w:rsidRDefault="00D06017" w:rsidP="00CF0175">
      <w:pPr>
        <w:widowControl w:val="0"/>
        <w:spacing w:after="0" w:line="288" w:lineRule="auto"/>
        <w:ind w:firstLine="567"/>
        <w:jc w:val="both"/>
        <w:rPr>
          <w:rFonts w:ascii="Times New Roman" w:eastAsia="Times New Roman" w:hAnsi="Times New Roman"/>
          <w:color w:val="000000"/>
          <w:sz w:val="26"/>
          <w:szCs w:val="26"/>
          <w:lang w:val="vi-VN"/>
        </w:rPr>
      </w:pPr>
      <w:r w:rsidRPr="00CF0175">
        <w:rPr>
          <w:rFonts w:ascii="Times New Roman" w:eastAsia="Times New Roman" w:hAnsi="Times New Roman"/>
          <w:color w:val="000000"/>
          <w:sz w:val="26"/>
          <w:szCs w:val="26"/>
          <w:lang w:val="vi-VN"/>
        </w:rPr>
        <w:t xml:space="preserve">Như vậy, nhu cầu sử dụng nước cho hoạt </w:t>
      </w:r>
      <w:r w:rsidR="00EF2E57" w:rsidRPr="00CF0175">
        <w:rPr>
          <w:rFonts w:ascii="Times New Roman" w:eastAsia="Times New Roman" w:hAnsi="Times New Roman"/>
          <w:color w:val="000000"/>
          <w:sz w:val="26"/>
          <w:szCs w:val="26"/>
          <w:lang w:val="vi-VN"/>
        </w:rPr>
        <w:t>động phun nước tưới ẩm khoảng 12</w:t>
      </w:r>
      <w:r w:rsidRPr="00CF0175">
        <w:rPr>
          <w:rFonts w:ascii="Times New Roman" w:eastAsia="Times New Roman" w:hAnsi="Times New Roman"/>
          <w:color w:val="000000"/>
          <w:sz w:val="26"/>
          <w:szCs w:val="26"/>
          <w:lang w:val="vi-VN"/>
        </w:rPr>
        <w:t>,0 m</w:t>
      </w:r>
      <w:r w:rsidRPr="00CF0175">
        <w:rPr>
          <w:rFonts w:ascii="Times New Roman" w:eastAsia="Times New Roman" w:hAnsi="Times New Roman"/>
          <w:color w:val="000000"/>
          <w:sz w:val="26"/>
          <w:szCs w:val="26"/>
          <w:vertAlign w:val="superscript"/>
          <w:lang w:val="vi-VN"/>
        </w:rPr>
        <w:t>3</w:t>
      </w:r>
      <w:r w:rsidRPr="00CF0175">
        <w:rPr>
          <w:rFonts w:ascii="Times New Roman" w:eastAsia="Times New Roman" w:hAnsi="Times New Roman"/>
          <w:color w:val="000000"/>
          <w:sz w:val="26"/>
          <w:szCs w:val="26"/>
          <w:lang w:val="vi-VN"/>
        </w:rPr>
        <w:t>/ngày.</w:t>
      </w:r>
    </w:p>
    <w:p w14:paraId="686E332C" w14:textId="3BA66736" w:rsidR="001F59CA" w:rsidRPr="00CF0175" w:rsidRDefault="001F59CA" w:rsidP="00CF0175">
      <w:pPr>
        <w:widowControl w:val="0"/>
        <w:spacing w:after="0" w:line="288" w:lineRule="auto"/>
        <w:ind w:firstLine="567"/>
        <w:jc w:val="both"/>
        <w:rPr>
          <w:rFonts w:ascii="Times New Roman" w:eastAsia="Times New Roman" w:hAnsi="Times New Roman"/>
          <w:color w:val="000000"/>
          <w:sz w:val="26"/>
          <w:szCs w:val="26"/>
          <w:lang w:val="vi-VN"/>
        </w:rPr>
      </w:pPr>
      <w:r w:rsidRPr="00CF0175">
        <w:rPr>
          <w:rFonts w:ascii="Times New Roman" w:eastAsia="Times New Roman" w:hAnsi="Times New Roman"/>
          <w:color w:val="000000"/>
          <w:sz w:val="26"/>
          <w:szCs w:val="26"/>
          <w:lang w:val="vi-VN"/>
        </w:rPr>
        <w:t xml:space="preserve">Tổng nhu cầu sử dụng nước cấp cho dự án trong giai đoạn thi công xây dựng khoảng </w:t>
      </w:r>
      <w:r w:rsidR="00EF2E57" w:rsidRPr="00CF0175">
        <w:rPr>
          <w:rFonts w:ascii="Times New Roman" w:eastAsia="Times New Roman" w:hAnsi="Times New Roman"/>
          <w:color w:val="000000"/>
          <w:sz w:val="26"/>
          <w:szCs w:val="26"/>
          <w:lang w:val="vi-VN"/>
        </w:rPr>
        <w:t>18,5</w:t>
      </w:r>
      <w:r w:rsidRPr="00CF0175">
        <w:rPr>
          <w:rFonts w:ascii="Times New Roman" w:eastAsia="Times New Roman" w:hAnsi="Times New Roman"/>
          <w:color w:val="000000"/>
          <w:sz w:val="26"/>
          <w:szCs w:val="26"/>
          <w:lang w:val="vi-VN"/>
        </w:rPr>
        <w:t xml:space="preserve"> m</w:t>
      </w:r>
      <w:r w:rsidRPr="00CF0175">
        <w:rPr>
          <w:rFonts w:ascii="Times New Roman" w:eastAsia="Times New Roman" w:hAnsi="Times New Roman"/>
          <w:color w:val="000000"/>
          <w:sz w:val="26"/>
          <w:szCs w:val="26"/>
          <w:vertAlign w:val="superscript"/>
          <w:lang w:val="vi-VN"/>
        </w:rPr>
        <w:t>3</w:t>
      </w:r>
      <w:r w:rsidRPr="00CF0175">
        <w:rPr>
          <w:rFonts w:ascii="Times New Roman" w:eastAsia="Times New Roman" w:hAnsi="Times New Roman"/>
          <w:color w:val="000000"/>
          <w:sz w:val="26"/>
          <w:szCs w:val="26"/>
          <w:lang w:val="vi-VN"/>
        </w:rPr>
        <w:t>/ngày.</w:t>
      </w:r>
    </w:p>
    <w:p w14:paraId="28A04E5E" w14:textId="5AA7940D" w:rsidR="00E92CD8" w:rsidRPr="00CF0175" w:rsidRDefault="00E92CD8" w:rsidP="00CF0175">
      <w:pPr>
        <w:widowControl w:val="0"/>
        <w:spacing w:after="0" w:line="288" w:lineRule="auto"/>
        <w:ind w:firstLine="567"/>
        <w:jc w:val="both"/>
        <w:rPr>
          <w:rFonts w:ascii="Times New Roman" w:eastAsia="Times New Roman" w:hAnsi="Times New Roman"/>
          <w:color w:val="000000"/>
          <w:sz w:val="26"/>
          <w:szCs w:val="26"/>
          <w:lang w:val="vi-VN"/>
        </w:rPr>
      </w:pPr>
      <w:r w:rsidRPr="00CF0175">
        <w:rPr>
          <w:rFonts w:ascii="Times New Roman" w:eastAsia="Times New Roman" w:hAnsi="Times New Roman"/>
          <w:color w:val="000000"/>
          <w:sz w:val="26"/>
          <w:szCs w:val="26"/>
          <w:lang w:val="vi-VN"/>
        </w:rPr>
        <w:t>- Nguồn cung cấp nước:</w:t>
      </w:r>
    </w:p>
    <w:p w14:paraId="24631C65" w14:textId="736278D4" w:rsidR="00E92CD8" w:rsidRPr="00CF0175" w:rsidRDefault="00E92CD8" w:rsidP="00CF0175">
      <w:pPr>
        <w:widowControl w:val="0"/>
        <w:spacing w:after="0" w:line="288" w:lineRule="auto"/>
        <w:ind w:firstLine="567"/>
        <w:jc w:val="both"/>
        <w:rPr>
          <w:rFonts w:ascii="Times New Roman" w:eastAsia="Times New Roman" w:hAnsi="Times New Roman"/>
          <w:color w:val="000000"/>
          <w:sz w:val="26"/>
          <w:szCs w:val="26"/>
          <w:lang w:val="vi-VN"/>
        </w:rPr>
      </w:pPr>
      <w:r w:rsidRPr="00CF0175">
        <w:rPr>
          <w:rFonts w:ascii="Times New Roman" w:eastAsia="Times New Roman" w:hAnsi="Times New Roman"/>
          <w:color w:val="000000"/>
          <w:sz w:val="26"/>
          <w:szCs w:val="26"/>
          <w:lang w:val="vi-VN"/>
        </w:rPr>
        <w:t>+ Nguồn nước cấp cho hoạt động sinh hoạt của công nhân được lấy từ nguồn nước sạch của địa phương trong khu vực dự án.</w:t>
      </w:r>
    </w:p>
    <w:p w14:paraId="6EC4AA06" w14:textId="0B1AE623" w:rsidR="00E92CD8" w:rsidRPr="00CF0175" w:rsidRDefault="00E92CD8" w:rsidP="00CF0175">
      <w:pPr>
        <w:widowControl w:val="0"/>
        <w:spacing w:after="0" w:line="288" w:lineRule="auto"/>
        <w:ind w:firstLine="567"/>
        <w:jc w:val="both"/>
        <w:rPr>
          <w:rFonts w:ascii="Times New Roman" w:eastAsia="Times New Roman" w:hAnsi="Times New Roman"/>
          <w:color w:val="000000"/>
          <w:sz w:val="26"/>
          <w:szCs w:val="26"/>
          <w:lang w:val="vi-VN"/>
        </w:rPr>
      </w:pPr>
      <w:r w:rsidRPr="00CF0175">
        <w:rPr>
          <w:rFonts w:ascii="Times New Roman" w:eastAsia="Times New Roman" w:hAnsi="Times New Roman"/>
          <w:color w:val="000000"/>
          <w:sz w:val="26"/>
          <w:szCs w:val="26"/>
          <w:lang w:val="vi-VN"/>
        </w:rPr>
        <w:t>+ Nguồn nước cấp cho hoạt động thi công xây dựng và phun nước tưới ẩm được lấy từ hệ thống nước mặt khu vực thực hiện dự án.</w:t>
      </w:r>
    </w:p>
    <w:p w14:paraId="66AE0FC0" w14:textId="77777777" w:rsidR="00C87CF2" w:rsidRPr="00CF0175" w:rsidRDefault="001F59CA" w:rsidP="00CF0175">
      <w:pPr>
        <w:pStyle w:val="ListParagraph"/>
        <w:tabs>
          <w:tab w:val="left" w:pos="851"/>
        </w:tabs>
        <w:spacing w:after="0" w:line="288" w:lineRule="auto"/>
        <w:ind w:left="0"/>
        <w:contextualSpacing w:val="0"/>
        <w:jc w:val="both"/>
        <w:outlineLvl w:val="0"/>
        <w:rPr>
          <w:rFonts w:ascii="Times New Roman" w:hAnsi="Times New Roman"/>
          <w:b/>
          <w:bCs/>
          <w:i/>
          <w:iCs/>
          <w:color w:val="000000"/>
          <w:sz w:val="26"/>
          <w:szCs w:val="26"/>
          <w:lang w:val="vi-VN"/>
        </w:rPr>
      </w:pPr>
      <w:bookmarkStart w:id="153" w:name="_Toc150854249"/>
      <w:r w:rsidRPr="00CF0175">
        <w:rPr>
          <w:rFonts w:ascii="Times New Roman" w:hAnsi="Times New Roman"/>
          <w:b/>
          <w:bCs/>
          <w:i/>
          <w:iCs/>
          <w:color w:val="000000"/>
          <w:sz w:val="26"/>
          <w:szCs w:val="26"/>
          <w:lang w:val="vi-VN"/>
        </w:rPr>
        <w:t>1.3.2. Nhu cầu nguyên, nhiên, vật liệu cho giai đoạn hoạt động của dự án</w:t>
      </w:r>
      <w:bookmarkEnd w:id="153"/>
    </w:p>
    <w:p w14:paraId="5313A835" w14:textId="78873E41" w:rsidR="001F4FC7" w:rsidRPr="00CF0175" w:rsidRDefault="001F4FC7" w:rsidP="00CF0175">
      <w:pPr>
        <w:pStyle w:val="1normal"/>
        <w:widowControl w:val="0"/>
        <w:spacing w:line="288" w:lineRule="auto"/>
        <w:rPr>
          <w:b/>
          <w:szCs w:val="26"/>
          <w:lang w:val="en-US"/>
        </w:rPr>
      </w:pPr>
      <w:r w:rsidRPr="00CF0175">
        <w:rPr>
          <w:b/>
          <w:szCs w:val="26"/>
          <w:lang w:val="en-US"/>
        </w:rPr>
        <w:t>a. Nhu cầu sử dụng điện</w:t>
      </w:r>
    </w:p>
    <w:p w14:paraId="5ADE23DF" w14:textId="7B179275" w:rsidR="001F4FC7" w:rsidRPr="00CF0175" w:rsidRDefault="001F4FC7" w:rsidP="00CF0175">
      <w:pPr>
        <w:pStyle w:val="1normal"/>
        <w:widowControl w:val="0"/>
        <w:spacing w:line="288" w:lineRule="auto"/>
        <w:ind w:firstLine="720"/>
        <w:rPr>
          <w:szCs w:val="26"/>
        </w:rPr>
      </w:pPr>
      <w:r w:rsidRPr="00CF0175">
        <w:rPr>
          <w:szCs w:val="26"/>
        </w:rPr>
        <w:t>Nguồn điện lấy từ đường dây trung thế 35 kV trong khu vực</w:t>
      </w:r>
      <w:r w:rsidR="008911DC" w:rsidRPr="00CF0175">
        <w:rPr>
          <w:szCs w:val="26"/>
        </w:rPr>
        <w:t xml:space="preserve"> dự án</w:t>
      </w:r>
      <w:r w:rsidRPr="00CF0175">
        <w:rPr>
          <w:szCs w:val="26"/>
        </w:rPr>
        <w:t>. Chủ dự</w:t>
      </w:r>
      <w:r w:rsidR="008911DC" w:rsidRPr="00CF0175">
        <w:rPr>
          <w:szCs w:val="26"/>
        </w:rPr>
        <w:t xml:space="preserve"> án sẽ</w:t>
      </w:r>
      <w:r w:rsidRPr="00CF0175">
        <w:rPr>
          <w:szCs w:val="26"/>
        </w:rPr>
        <w:t xml:space="preserve"> bố</w:t>
      </w:r>
      <w:r w:rsidR="009C761D" w:rsidRPr="00CF0175">
        <w:rPr>
          <w:szCs w:val="26"/>
        </w:rPr>
        <w:t xml:space="preserve"> trí 01</w:t>
      </w:r>
      <w:r w:rsidRPr="00CF0175">
        <w:rPr>
          <w:szCs w:val="26"/>
        </w:rPr>
        <w:t xml:space="preserve"> trạm biến áp </w:t>
      </w:r>
      <w:r w:rsidR="00BA7E02" w:rsidRPr="00CF0175">
        <w:rPr>
          <w:color w:val="000000"/>
          <w:szCs w:val="26"/>
        </w:rPr>
        <w:t>630k</w:t>
      </w:r>
      <w:r w:rsidR="00BA7E02" w:rsidRPr="00CF0175">
        <w:rPr>
          <w:color w:val="000000"/>
          <w:szCs w:val="26"/>
          <w:lang w:val="vi-VN"/>
        </w:rPr>
        <w:t>VA-22/0,4kV</w:t>
      </w:r>
      <w:r w:rsidRPr="00CF0175">
        <w:rPr>
          <w:szCs w:val="26"/>
        </w:rPr>
        <w:t>. Lượng điện tiêu thụ trong giai đoạn vận hành dựa vào các dự án tương đương ước tính</w:t>
      </w:r>
      <w:r w:rsidR="008911DC" w:rsidRPr="00CF0175">
        <w:rPr>
          <w:szCs w:val="26"/>
          <w:lang w:val="en-US"/>
        </w:rPr>
        <w:t xml:space="preserve"> khoảng</w:t>
      </w:r>
      <w:r w:rsidRPr="00CF0175">
        <w:rPr>
          <w:szCs w:val="26"/>
        </w:rPr>
        <w:t xml:space="preserve"> 2.432.152 kWh/tháng.</w:t>
      </w:r>
    </w:p>
    <w:p w14:paraId="000456FC" w14:textId="15F85D24" w:rsidR="001F4FC7" w:rsidRPr="00CF0175" w:rsidRDefault="0062262A" w:rsidP="00CF0175">
      <w:pPr>
        <w:pStyle w:val="1normal"/>
        <w:widowControl w:val="0"/>
        <w:spacing w:line="288" w:lineRule="auto"/>
        <w:rPr>
          <w:b/>
          <w:szCs w:val="26"/>
          <w:lang w:val="en-US"/>
        </w:rPr>
      </w:pPr>
      <w:r w:rsidRPr="00CF0175">
        <w:rPr>
          <w:b/>
          <w:szCs w:val="26"/>
          <w:lang w:val="en-US"/>
        </w:rPr>
        <w:t>b. Nhu cầu sử dụng nước</w:t>
      </w:r>
    </w:p>
    <w:p w14:paraId="67F9EB51" w14:textId="05FB17FC" w:rsidR="0062262A" w:rsidRPr="00CF0175" w:rsidRDefault="0062262A" w:rsidP="00CF0175">
      <w:pPr>
        <w:widowControl w:val="0"/>
        <w:spacing w:after="0" w:line="288" w:lineRule="auto"/>
        <w:ind w:firstLine="567"/>
        <w:contextualSpacing/>
        <w:jc w:val="both"/>
        <w:rPr>
          <w:rFonts w:ascii="Times New Roman" w:eastAsiaTheme="minorEastAsia" w:hAnsi="Times New Roman"/>
          <w:sz w:val="26"/>
          <w:szCs w:val="26"/>
        </w:rPr>
      </w:pPr>
      <w:bookmarkStart w:id="154" w:name="_Toc123744028"/>
      <w:r w:rsidRPr="00CF0175">
        <w:rPr>
          <w:rFonts w:ascii="Times New Roman" w:eastAsiaTheme="minorEastAsia" w:hAnsi="Times New Roman"/>
          <w:sz w:val="26"/>
          <w:szCs w:val="26"/>
        </w:rPr>
        <w:t>Tiêu chuẩn nước cấp cho các hoạt động tại Dự án như sau:</w:t>
      </w:r>
    </w:p>
    <w:p w14:paraId="79C570A4" w14:textId="77777777" w:rsidR="0062262A" w:rsidRPr="00CF0175" w:rsidRDefault="0062262A" w:rsidP="00CF0175">
      <w:pPr>
        <w:pStyle w:val="NormalWeb"/>
        <w:shd w:val="clear" w:color="auto" w:fill="FFFFFF"/>
        <w:spacing w:after="0" w:line="288" w:lineRule="auto"/>
        <w:ind w:firstLine="709"/>
        <w:contextualSpacing/>
        <w:rPr>
          <w:rFonts w:ascii="Times New Roman" w:eastAsia="Calibri" w:hAnsi="Times New Roman"/>
          <w:spacing w:val="2"/>
          <w:sz w:val="26"/>
          <w:szCs w:val="26"/>
        </w:rPr>
      </w:pPr>
      <w:r w:rsidRPr="00CF0175">
        <w:rPr>
          <w:rFonts w:ascii="Times New Roman" w:eastAsia="Calibri" w:hAnsi="Times New Roman"/>
          <w:spacing w:val="2"/>
          <w:sz w:val="26"/>
          <w:szCs w:val="26"/>
        </w:rPr>
        <w:lastRenderedPageBreak/>
        <w:t xml:space="preserve">- </w:t>
      </w:r>
      <w:r w:rsidRPr="00CF0175">
        <w:rPr>
          <w:rFonts w:ascii="Times New Roman" w:eastAsia="Calibri" w:hAnsi="Times New Roman"/>
          <w:spacing w:val="2"/>
          <w:sz w:val="26"/>
          <w:szCs w:val="26"/>
          <w:lang w:val="vi-VN"/>
        </w:rPr>
        <w:t xml:space="preserve">QCVN 01:2021/BXD: Quy chuẩn </w:t>
      </w:r>
      <w:r w:rsidRPr="00CF0175">
        <w:rPr>
          <w:rFonts w:ascii="Times New Roman" w:eastAsia="Calibri" w:hAnsi="Times New Roman"/>
          <w:spacing w:val="2"/>
          <w:sz w:val="26"/>
          <w:szCs w:val="26"/>
        </w:rPr>
        <w:t xml:space="preserve">kỹ thuật Quốc gia về </w:t>
      </w:r>
      <w:r w:rsidRPr="00CF0175">
        <w:rPr>
          <w:rFonts w:ascii="Times New Roman" w:eastAsia="Calibri" w:hAnsi="Times New Roman"/>
          <w:spacing w:val="2"/>
          <w:sz w:val="26"/>
          <w:szCs w:val="26"/>
          <w:lang w:val="vi-VN"/>
        </w:rPr>
        <w:t>quy hoạch xây dựng</w:t>
      </w:r>
      <w:r w:rsidRPr="00CF0175">
        <w:rPr>
          <w:rFonts w:ascii="Times New Roman" w:eastAsia="Calibri" w:hAnsi="Times New Roman"/>
          <w:spacing w:val="2"/>
          <w:sz w:val="26"/>
          <w:szCs w:val="26"/>
        </w:rPr>
        <w:t>.</w:t>
      </w:r>
    </w:p>
    <w:p w14:paraId="267F4B33" w14:textId="77777777" w:rsidR="0062262A" w:rsidRPr="00CF0175" w:rsidRDefault="0062262A" w:rsidP="00CF0175">
      <w:pPr>
        <w:pStyle w:val="NormalWeb"/>
        <w:shd w:val="clear" w:color="auto" w:fill="FFFFFF"/>
        <w:spacing w:after="0" w:line="288" w:lineRule="auto"/>
        <w:ind w:firstLine="709"/>
        <w:contextualSpacing/>
        <w:rPr>
          <w:rFonts w:ascii="Times New Roman" w:hAnsi="Times New Roman"/>
          <w:sz w:val="26"/>
          <w:szCs w:val="26"/>
        </w:rPr>
      </w:pPr>
      <w:r w:rsidRPr="00CF0175">
        <w:rPr>
          <w:rFonts w:ascii="Times New Roman" w:eastAsia="Calibri" w:hAnsi="Times New Roman"/>
          <w:spacing w:val="2"/>
          <w:sz w:val="26"/>
          <w:szCs w:val="26"/>
        </w:rPr>
        <w:t xml:space="preserve">- </w:t>
      </w:r>
      <w:r w:rsidRPr="00CF0175">
        <w:rPr>
          <w:rFonts w:ascii="Times New Roman" w:hAnsi="Times New Roman"/>
          <w:bCs/>
          <w:sz w:val="26"/>
          <w:szCs w:val="26"/>
        </w:rPr>
        <w:t xml:space="preserve">TCVN 4513:1988: </w:t>
      </w:r>
      <w:r w:rsidRPr="00CF0175">
        <w:rPr>
          <w:rFonts w:ascii="Times New Roman" w:hAnsi="Times New Roman"/>
          <w:sz w:val="26"/>
          <w:szCs w:val="26"/>
        </w:rPr>
        <w:t>Cấp nước bên trong – tiêu chuẩn thiết kế.</w:t>
      </w:r>
    </w:p>
    <w:p w14:paraId="2CCF618E" w14:textId="77777777" w:rsidR="001F4FC7" w:rsidRPr="00CF0175" w:rsidRDefault="001F4FC7" w:rsidP="00CF0175">
      <w:pPr>
        <w:pStyle w:val="Caption"/>
        <w:widowControl w:val="0"/>
        <w:spacing w:after="0" w:line="288" w:lineRule="auto"/>
        <w:jc w:val="center"/>
        <w:rPr>
          <w:rFonts w:ascii="Times New Roman" w:hAnsi="Times New Roman"/>
          <w:b/>
          <w:i w:val="0"/>
          <w:color w:val="auto"/>
          <w:sz w:val="26"/>
          <w:szCs w:val="26"/>
        </w:rPr>
      </w:pPr>
      <w:bookmarkStart w:id="155" w:name="_Toc150860826"/>
      <w:r w:rsidRPr="00CF0175">
        <w:rPr>
          <w:rFonts w:ascii="Times New Roman" w:hAnsi="Times New Roman"/>
          <w:b/>
          <w:i w:val="0"/>
          <w:color w:val="auto"/>
          <w:sz w:val="26"/>
          <w:szCs w:val="26"/>
        </w:rPr>
        <w:t xml:space="preserve">Bảng 1. </w:t>
      </w:r>
      <w:r w:rsidRPr="00CF0175">
        <w:rPr>
          <w:rFonts w:ascii="Times New Roman" w:hAnsi="Times New Roman"/>
          <w:b/>
          <w:i w:val="0"/>
          <w:color w:val="auto"/>
          <w:sz w:val="26"/>
          <w:szCs w:val="26"/>
        </w:rPr>
        <w:fldChar w:fldCharType="begin"/>
      </w:r>
      <w:r w:rsidRPr="00CF0175">
        <w:rPr>
          <w:rFonts w:ascii="Times New Roman" w:hAnsi="Times New Roman"/>
          <w:b/>
          <w:i w:val="0"/>
          <w:color w:val="auto"/>
          <w:sz w:val="26"/>
          <w:szCs w:val="26"/>
        </w:rPr>
        <w:instrText xml:space="preserve"> SEQ Bảng_1. \* ARABIC </w:instrText>
      </w:r>
      <w:r w:rsidRPr="00CF0175">
        <w:rPr>
          <w:rFonts w:ascii="Times New Roman" w:hAnsi="Times New Roman"/>
          <w:b/>
          <w:i w:val="0"/>
          <w:color w:val="auto"/>
          <w:sz w:val="26"/>
          <w:szCs w:val="26"/>
        </w:rPr>
        <w:fldChar w:fldCharType="separate"/>
      </w:r>
      <w:r w:rsidR="00CF0175" w:rsidRPr="00CF0175">
        <w:rPr>
          <w:rFonts w:ascii="Times New Roman" w:hAnsi="Times New Roman"/>
          <w:b/>
          <w:i w:val="0"/>
          <w:noProof/>
          <w:color w:val="auto"/>
          <w:sz w:val="26"/>
          <w:szCs w:val="26"/>
        </w:rPr>
        <w:t>8</w:t>
      </w:r>
      <w:r w:rsidRPr="00CF0175">
        <w:rPr>
          <w:rFonts w:ascii="Times New Roman" w:hAnsi="Times New Roman"/>
          <w:b/>
          <w:i w:val="0"/>
          <w:color w:val="auto"/>
          <w:sz w:val="26"/>
          <w:szCs w:val="26"/>
        </w:rPr>
        <w:fldChar w:fldCharType="end"/>
      </w:r>
      <w:r w:rsidRPr="00CF0175">
        <w:rPr>
          <w:rFonts w:ascii="Times New Roman" w:hAnsi="Times New Roman"/>
          <w:b/>
          <w:i w:val="0"/>
          <w:color w:val="auto"/>
          <w:sz w:val="26"/>
          <w:szCs w:val="26"/>
        </w:rPr>
        <w:t>. Nhu cầu sử dụng nước của dự án</w:t>
      </w:r>
      <w:bookmarkEnd w:id="154"/>
      <w:bookmarkEnd w:id="155"/>
    </w:p>
    <w:tbl>
      <w:tblPr>
        <w:tblW w:w="9817"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2929"/>
        <w:gridCol w:w="1985"/>
        <w:gridCol w:w="2826"/>
        <w:gridCol w:w="1357"/>
      </w:tblGrid>
      <w:tr w:rsidR="001F4FC7" w:rsidRPr="00CF0175" w14:paraId="1F643885" w14:textId="77777777" w:rsidTr="002571E5">
        <w:trPr>
          <w:trHeight w:val="40"/>
        </w:trPr>
        <w:tc>
          <w:tcPr>
            <w:tcW w:w="720" w:type="dxa"/>
            <w:vAlign w:val="center"/>
          </w:tcPr>
          <w:p w14:paraId="2ADE3E48" w14:textId="77777777" w:rsidR="001F4FC7" w:rsidRPr="00CF0175" w:rsidRDefault="001F4FC7" w:rsidP="00CF0175">
            <w:pPr>
              <w:widowControl w:val="0"/>
              <w:spacing w:after="0" w:line="288" w:lineRule="auto"/>
              <w:jc w:val="center"/>
              <w:rPr>
                <w:rFonts w:ascii="Times New Roman" w:hAnsi="Times New Roman"/>
                <w:b/>
                <w:sz w:val="26"/>
                <w:szCs w:val="26"/>
              </w:rPr>
            </w:pPr>
            <w:r w:rsidRPr="00CF0175">
              <w:rPr>
                <w:rFonts w:ascii="Times New Roman" w:hAnsi="Times New Roman"/>
                <w:b/>
                <w:sz w:val="26"/>
                <w:szCs w:val="26"/>
              </w:rPr>
              <w:t>TT</w:t>
            </w:r>
          </w:p>
        </w:tc>
        <w:tc>
          <w:tcPr>
            <w:tcW w:w="2929" w:type="dxa"/>
            <w:vAlign w:val="center"/>
          </w:tcPr>
          <w:p w14:paraId="2B0824C0" w14:textId="77777777" w:rsidR="001F4FC7" w:rsidRPr="00CF0175" w:rsidRDefault="001F4FC7" w:rsidP="00CF0175">
            <w:pPr>
              <w:widowControl w:val="0"/>
              <w:spacing w:after="0" w:line="288" w:lineRule="auto"/>
              <w:jc w:val="center"/>
              <w:rPr>
                <w:rFonts w:ascii="Times New Roman" w:hAnsi="Times New Roman"/>
                <w:b/>
                <w:sz w:val="26"/>
                <w:szCs w:val="26"/>
              </w:rPr>
            </w:pPr>
            <w:r w:rsidRPr="00CF0175">
              <w:rPr>
                <w:rFonts w:ascii="Times New Roman" w:hAnsi="Times New Roman"/>
                <w:b/>
                <w:sz w:val="26"/>
                <w:szCs w:val="26"/>
              </w:rPr>
              <w:t>Các nhu cầu cấp nước</w:t>
            </w:r>
          </w:p>
        </w:tc>
        <w:tc>
          <w:tcPr>
            <w:tcW w:w="1985" w:type="dxa"/>
            <w:vAlign w:val="center"/>
          </w:tcPr>
          <w:p w14:paraId="7276B65C" w14:textId="77777777" w:rsidR="001F4FC7" w:rsidRPr="00CF0175" w:rsidRDefault="001F4FC7" w:rsidP="00CF0175">
            <w:pPr>
              <w:widowControl w:val="0"/>
              <w:spacing w:after="0" w:line="288" w:lineRule="auto"/>
              <w:jc w:val="center"/>
              <w:rPr>
                <w:rFonts w:ascii="Times New Roman" w:hAnsi="Times New Roman"/>
                <w:b/>
                <w:sz w:val="26"/>
                <w:szCs w:val="26"/>
              </w:rPr>
            </w:pPr>
            <w:r w:rsidRPr="00CF0175">
              <w:rPr>
                <w:rFonts w:ascii="Times New Roman" w:hAnsi="Times New Roman"/>
                <w:b/>
                <w:sz w:val="26"/>
                <w:szCs w:val="26"/>
              </w:rPr>
              <w:t>Quy mô</w:t>
            </w:r>
          </w:p>
        </w:tc>
        <w:tc>
          <w:tcPr>
            <w:tcW w:w="2826" w:type="dxa"/>
            <w:vAlign w:val="center"/>
          </w:tcPr>
          <w:p w14:paraId="4F3ED4BE" w14:textId="77777777" w:rsidR="001F4FC7" w:rsidRPr="00CF0175" w:rsidRDefault="001F4FC7" w:rsidP="00CF0175">
            <w:pPr>
              <w:widowControl w:val="0"/>
              <w:spacing w:after="0" w:line="288" w:lineRule="auto"/>
              <w:ind w:firstLine="41"/>
              <w:jc w:val="center"/>
              <w:rPr>
                <w:rFonts w:ascii="Times New Roman" w:hAnsi="Times New Roman"/>
                <w:b/>
                <w:sz w:val="26"/>
                <w:szCs w:val="26"/>
              </w:rPr>
            </w:pPr>
            <w:r w:rsidRPr="00CF0175">
              <w:rPr>
                <w:rFonts w:ascii="Times New Roman" w:hAnsi="Times New Roman"/>
                <w:b/>
                <w:sz w:val="26"/>
                <w:szCs w:val="26"/>
              </w:rPr>
              <w:t>Tiêu chuẩn</w:t>
            </w:r>
          </w:p>
        </w:tc>
        <w:tc>
          <w:tcPr>
            <w:tcW w:w="1357" w:type="dxa"/>
            <w:vAlign w:val="center"/>
          </w:tcPr>
          <w:p w14:paraId="38745776" w14:textId="77777777" w:rsidR="001F4FC7" w:rsidRPr="00CF0175" w:rsidRDefault="001F4FC7" w:rsidP="00CF0175">
            <w:pPr>
              <w:widowControl w:val="0"/>
              <w:spacing w:after="0" w:line="288" w:lineRule="auto"/>
              <w:ind w:left="-99"/>
              <w:jc w:val="center"/>
              <w:rPr>
                <w:rFonts w:ascii="Times New Roman" w:hAnsi="Times New Roman"/>
                <w:b/>
                <w:sz w:val="26"/>
                <w:szCs w:val="26"/>
              </w:rPr>
            </w:pPr>
            <w:r w:rsidRPr="00CF0175">
              <w:rPr>
                <w:rFonts w:ascii="Times New Roman" w:hAnsi="Times New Roman"/>
                <w:b/>
                <w:sz w:val="26"/>
                <w:szCs w:val="26"/>
              </w:rPr>
              <w:t>Lưu lượng</w:t>
            </w:r>
          </w:p>
          <w:p w14:paraId="624C2CEC" w14:textId="77777777" w:rsidR="001F4FC7" w:rsidRPr="00CF0175" w:rsidRDefault="001F4FC7" w:rsidP="00CF0175">
            <w:pPr>
              <w:widowControl w:val="0"/>
              <w:spacing w:after="0" w:line="288" w:lineRule="auto"/>
              <w:jc w:val="center"/>
              <w:rPr>
                <w:rFonts w:ascii="Times New Roman" w:hAnsi="Times New Roman"/>
                <w:b/>
                <w:sz w:val="26"/>
                <w:szCs w:val="26"/>
              </w:rPr>
            </w:pPr>
            <w:r w:rsidRPr="00CF0175">
              <w:rPr>
                <w:rFonts w:ascii="Times New Roman" w:hAnsi="Times New Roman"/>
                <w:b/>
                <w:i/>
                <w:sz w:val="26"/>
                <w:szCs w:val="26"/>
              </w:rPr>
              <w:t>(m</w:t>
            </w:r>
            <w:r w:rsidRPr="00CF0175">
              <w:rPr>
                <w:rFonts w:ascii="Times New Roman" w:hAnsi="Times New Roman"/>
                <w:b/>
                <w:i/>
                <w:sz w:val="26"/>
                <w:szCs w:val="26"/>
                <w:vertAlign w:val="superscript"/>
              </w:rPr>
              <w:t>3</w:t>
            </w:r>
            <w:r w:rsidRPr="00CF0175">
              <w:rPr>
                <w:rFonts w:ascii="Times New Roman" w:hAnsi="Times New Roman"/>
                <w:b/>
                <w:i/>
                <w:sz w:val="26"/>
                <w:szCs w:val="26"/>
              </w:rPr>
              <w:t>/ngđ)</w:t>
            </w:r>
          </w:p>
        </w:tc>
      </w:tr>
      <w:tr w:rsidR="00234286" w:rsidRPr="00CF0175" w14:paraId="513EEBAA" w14:textId="77777777" w:rsidTr="00234286">
        <w:trPr>
          <w:trHeight w:val="47"/>
        </w:trPr>
        <w:tc>
          <w:tcPr>
            <w:tcW w:w="720" w:type="dxa"/>
            <w:vAlign w:val="center"/>
          </w:tcPr>
          <w:p w14:paraId="62D91789" w14:textId="77777777" w:rsidR="00234286" w:rsidRPr="00CF0175" w:rsidRDefault="00234286" w:rsidP="00CF0175">
            <w:pPr>
              <w:widowControl w:val="0"/>
              <w:spacing w:after="0" w:line="288" w:lineRule="auto"/>
              <w:jc w:val="center"/>
              <w:rPr>
                <w:rFonts w:ascii="Times New Roman" w:hAnsi="Times New Roman"/>
                <w:sz w:val="26"/>
                <w:szCs w:val="26"/>
              </w:rPr>
            </w:pPr>
            <w:r w:rsidRPr="00CF0175">
              <w:rPr>
                <w:rFonts w:ascii="Times New Roman" w:hAnsi="Times New Roman"/>
                <w:sz w:val="26"/>
                <w:szCs w:val="26"/>
              </w:rPr>
              <w:t>1</w:t>
            </w:r>
          </w:p>
        </w:tc>
        <w:tc>
          <w:tcPr>
            <w:tcW w:w="2929" w:type="dxa"/>
          </w:tcPr>
          <w:p w14:paraId="3D68DF13" w14:textId="77777777" w:rsidR="00234286" w:rsidRPr="00CF0175" w:rsidRDefault="00234286" w:rsidP="00CF0175">
            <w:pPr>
              <w:widowControl w:val="0"/>
              <w:spacing w:after="0" w:line="288" w:lineRule="auto"/>
              <w:jc w:val="both"/>
              <w:rPr>
                <w:rFonts w:ascii="Times New Roman" w:hAnsi="Times New Roman"/>
                <w:sz w:val="26"/>
                <w:szCs w:val="26"/>
              </w:rPr>
            </w:pPr>
            <w:r w:rsidRPr="00CF0175">
              <w:rPr>
                <w:rFonts w:ascii="Times New Roman" w:hAnsi="Times New Roman"/>
                <w:sz w:val="26"/>
                <w:szCs w:val="26"/>
              </w:rPr>
              <w:t>Nhu cầu cấp nước sinh hoạt:</w:t>
            </w:r>
          </w:p>
        </w:tc>
        <w:tc>
          <w:tcPr>
            <w:tcW w:w="1985" w:type="dxa"/>
            <w:vAlign w:val="center"/>
          </w:tcPr>
          <w:p w14:paraId="7B42C2DA" w14:textId="08FF52BC" w:rsidR="00234286" w:rsidRPr="00CF0175" w:rsidRDefault="00234286" w:rsidP="00CF0175">
            <w:pPr>
              <w:widowControl w:val="0"/>
              <w:spacing w:after="0" w:line="288" w:lineRule="auto"/>
              <w:ind w:firstLine="41"/>
              <w:jc w:val="center"/>
              <w:rPr>
                <w:rFonts w:ascii="Times New Roman" w:hAnsi="Times New Roman"/>
                <w:sz w:val="26"/>
                <w:szCs w:val="26"/>
              </w:rPr>
            </w:pPr>
            <w:r w:rsidRPr="00CF0175">
              <w:rPr>
                <w:rFonts w:ascii="Times New Roman" w:hAnsi="Times New Roman"/>
                <w:sz w:val="26"/>
                <w:szCs w:val="26"/>
              </w:rPr>
              <w:t>680 người</w:t>
            </w:r>
          </w:p>
        </w:tc>
        <w:tc>
          <w:tcPr>
            <w:tcW w:w="2826" w:type="dxa"/>
            <w:vAlign w:val="center"/>
          </w:tcPr>
          <w:p w14:paraId="4B3A1510" w14:textId="77777777" w:rsidR="00234286" w:rsidRPr="00CF0175" w:rsidRDefault="00234286" w:rsidP="00CF0175">
            <w:pPr>
              <w:widowControl w:val="0"/>
              <w:spacing w:after="0" w:line="288" w:lineRule="auto"/>
              <w:ind w:firstLine="41"/>
              <w:jc w:val="center"/>
              <w:rPr>
                <w:rFonts w:ascii="Times New Roman" w:hAnsi="Times New Roman"/>
                <w:sz w:val="26"/>
                <w:szCs w:val="26"/>
              </w:rPr>
            </w:pPr>
            <w:r w:rsidRPr="00CF0175">
              <w:rPr>
                <w:rFonts w:ascii="Times New Roman" w:hAnsi="Times New Roman"/>
                <w:sz w:val="26"/>
                <w:szCs w:val="26"/>
              </w:rPr>
              <w:t>100l/người</w:t>
            </w:r>
          </w:p>
        </w:tc>
        <w:tc>
          <w:tcPr>
            <w:tcW w:w="1357" w:type="dxa"/>
            <w:vAlign w:val="center"/>
          </w:tcPr>
          <w:p w14:paraId="0E46E7FF" w14:textId="524E400B" w:rsidR="00234286" w:rsidRPr="00CF0175" w:rsidRDefault="00234286" w:rsidP="00CF0175">
            <w:pPr>
              <w:widowControl w:val="0"/>
              <w:spacing w:after="0" w:line="288" w:lineRule="auto"/>
              <w:ind w:right="-36"/>
              <w:jc w:val="center"/>
              <w:rPr>
                <w:rFonts w:ascii="Times New Roman" w:hAnsi="Times New Roman"/>
                <w:b/>
                <w:sz w:val="26"/>
                <w:szCs w:val="26"/>
              </w:rPr>
            </w:pPr>
            <w:r w:rsidRPr="00CF0175">
              <w:rPr>
                <w:rFonts w:ascii="Times New Roman" w:hAnsi="Times New Roman"/>
                <w:color w:val="000000"/>
                <w:sz w:val="26"/>
                <w:szCs w:val="26"/>
              </w:rPr>
              <w:t>68,00</w:t>
            </w:r>
          </w:p>
        </w:tc>
      </w:tr>
      <w:tr w:rsidR="00234286" w:rsidRPr="00CF0175" w14:paraId="3A2CF70D" w14:textId="77777777" w:rsidTr="00234286">
        <w:trPr>
          <w:trHeight w:val="47"/>
        </w:trPr>
        <w:tc>
          <w:tcPr>
            <w:tcW w:w="720" w:type="dxa"/>
          </w:tcPr>
          <w:p w14:paraId="75E3C447" w14:textId="77777777" w:rsidR="00234286" w:rsidRPr="00CF0175" w:rsidRDefault="00234286" w:rsidP="00CF0175">
            <w:pPr>
              <w:widowControl w:val="0"/>
              <w:spacing w:after="0" w:line="288" w:lineRule="auto"/>
              <w:jc w:val="center"/>
              <w:rPr>
                <w:rFonts w:ascii="Times New Roman" w:hAnsi="Times New Roman"/>
                <w:sz w:val="26"/>
                <w:szCs w:val="26"/>
              </w:rPr>
            </w:pPr>
            <w:r w:rsidRPr="00CF0175">
              <w:rPr>
                <w:rFonts w:ascii="Times New Roman" w:hAnsi="Times New Roman"/>
                <w:sz w:val="26"/>
                <w:szCs w:val="26"/>
              </w:rPr>
              <w:t>2</w:t>
            </w:r>
          </w:p>
        </w:tc>
        <w:tc>
          <w:tcPr>
            <w:tcW w:w="2929" w:type="dxa"/>
          </w:tcPr>
          <w:p w14:paraId="3DEDCABC" w14:textId="0200A225" w:rsidR="00234286" w:rsidRPr="00CF0175" w:rsidRDefault="00234286" w:rsidP="00CF0175">
            <w:pPr>
              <w:widowControl w:val="0"/>
              <w:spacing w:after="0" w:line="288" w:lineRule="auto"/>
              <w:jc w:val="both"/>
              <w:rPr>
                <w:rFonts w:ascii="Times New Roman" w:hAnsi="Times New Roman"/>
                <w:sz w:val="26"/>
                <w:szCs w:val="26"/>
              </w:rPr>
            </w:pPr>
            <w:r w:rsidRPr="00CF0175">
              <w:rPr>
                <w:rFonts w:ascii="Times New Roman" w:hAnsi="Times New Roman"/>
                <w:sz w:val="26"/>
                <w:szCs w:val="26"/>
              </w:rPr>
              <w:t>Đất nhà văn hóa</w:t>
            </w:r>
          </w:p>
        </w:tc>
        <w:tc>
          <w:tcPr>
            <w:tcW w:w="1985" w:type="dxa"/>
          </w:tcPr>
          <w:p w14:paraId="66875A59" w14:textId="04759B58" w:rsidR="00234286" w:rsidRPr="00CF0175" w:rsidRDefault="00234286" w:rsidP="00CF0175">
            <w:pPr>
              <w:widowControl w:val="0"/>
              <w:spacing w:after="0" w:line="288" w:lineRule="auto"/>
              <w:jc w:val="center"/>
              <w:rPr>
                <w:rFonts w:ascii="Times New Roman" w:hAnsi="Times New Roman"/>
                <w:spacing w:val="-4"/>
                <w:sz w:val="26"/>
                <w:szCs w:val="26"/>
                <w:lang w:val="vi-VN"/>
              </w:rPr>
            </w:pPr>
            <w:r w:rsidRPr="00CF0175">
              <w:rPr>
                <w:rFonts w:ascii="Times New Roman" w:hAnsi="Times New Roman"/>
                <w:spacing w:val="-4"/>
                <w:sz w:val="26"/>
                <w:szCs w:val="26"/>
              </w:rPr>
              <w:t>540 x 40% x 3=1896m</w:t>
            </w:r>
            <w:r w:rsidRPr="00CF0175">
              <w:rPr>
                <w:rFonts w:ascii="Times New Roman" w:hAnsi="Times New Roman"/>
                <w:spacing w:val="-4"/>
                <w:sz w:val="26"/>
                <w:szCs w:val="26"/>
                <w:vertAlign w:val="superscript"/>
              </w:rPr>
              <w:t>2</w:t>
            </w:r>
            <w:r w:rsidRPr="00CF0175">
              <w:rPr>
                <w:rFonts w:ascii="Times New Roman" w:hAnsi="Times New Roman"/>
                <w:spacing w:val="-4"/>
                <w:sz w:val="26"/>
                <w:szCs w:val="26"/>
              </w:rPr>
              <w:t xml:space="preserve"> sàn</w:t>
            </w:r>
          </w:p>
        </w:tc>
        <w:tc>
          <w:tcPr>
            <w:tcW w:w="2826" w:type="dxa"/>
          </w:tcPr>
          <w:p w14:paraId="71A1F02E" w14:textId="5AD0331A" w:rsidR="00234286" w:rsidRPr="00CF0175" w:rsidRDefault="00234286" w:rsidP="00CF0175">
            <w:pPr>
              <w:widowControl w:val="0"/>
              <w:spacing w:after="0" w:line="288" w:lineRule="auto"/>
              <w:ind w:firstLine="41"/>
              <w:jc w:val="center"/>
              <w:rPr>
                <w:rFonts w:ascii="Times New Roman" w:hAnsi="Times New Roman"/>
                <w:sz w:val="26"/>
                <w:szCs w:val="26"/>
                <w:lang w:val="vi-VN"/>
              </w:rPr>
            </w:pPr>
            <w:r w:rsidRPr="00CF0175">
              <w:rPr>
                <w:rFonts w:ascii="Times New Roman" w:hAnsi="Times New Roman"/>
                <w:sz w:val="26"/>
                <w:szCs w:val="26"/>
              </w:rPr>
              <w:t>2l/m</w:t>
            </w:r>
            <w:r w:rsidRPr="00CF0175">
              <w:rPr>
                <w:rFonts w:ascii="Times New Roman" w:hAnsi="Times New Roman"/>
                <w:sz w:val="26"/>
                <w:szCs w:val="26"/>
                <w:vertAlign w:val="superscript"/>
              </w:rPr>
              <w:t>2</w:t>
            </w:r>
            <w:r w:rsidRPr="00CF0175">
              <w:rPr>
                <w:rFonts w:ascii="Times New Roman" w:hAnsi="Times New Roman"/>
                <w:sz w:val="26"/>
                <w:szCs w:val="26"/>
              </w:rPr>
              <w:t xml:space="preserve"> sàn</w:t>
            </w:r>
          </w:p>
        </w:tc>
        <w:tc>
          <w:tcPr>
            <w:tcW w:w="1357" w:type="dxa"/>
            <w:vAlign w:val="center"/>
          </w:tcPr>
          <w:p w14:paraId="6C880B78" w14:textId="3CC731B9" w:rsidR="00234286" w:rsidRPr="00CF0175" w:rsidRDefault="00234286" w:rsidP="00CF0175">
            <w:pPr>
              <w:widowControl w:val="0"/>
              <w:spacing w:after="0" w:line="288" w:lineRule="auto"/>
              <w:jc w:val="center"/>
              <w:rPr>
                <w:rFonts w:ascii="Times New Roman" w:hAnsi="Times New Roman"/>
                <w:b/>
                <w:sz w:val="26"/>
                <w:szCs w:val="26"/>
              </w:rPr>
            </w:pPr>
            <w:r w:rsidRPr="00CF0175">
              <w:rPr>
                <w:rFonts w:ascii="Times New Roman" w:hAnsi="Times New Roman"/>
                <w:color w:val="000000"/>
                <w:sz w:val="26"/>
                <w:szCs w:val="26"/>
              </w:rPr>
              <w:t>1,30</w:t>
            </w:r>
          </w:p>
        </w:tc>
      </w:tr>
      <w:tr w:rsidR="00234286" w:rsidRPr="00CF0175" w14:paraId="0052015B" w14:textId="77777777" w:rsidTr="00234286">
        <w:trPr>
          <w:trHeight w:val="47"/>
        </w:trPr>
        <w:tc>
          <w:tcPr>
            <w:tcW w:w="720" w:type="dxa"/>
            <w:vMerge w:val="restart"/>
          </w:tcPr>
          <w:p w14:paraId="6A0E7C52" w14:textId="77777777" w:rsidR="00234286" w:rsidRPr="00CF0175" w:rsidRDefault="00234286" w:rsidP="00CF0175">
            <w:pPr>
              <w:widowControl w:val="0"/>
              <w:spacing w:after="0" w:line="288" w:lineRule="auto"/>
              <w:jc w:val="center"/>
              <w:rPr>
                <w:rFonts w:ascii="Times New Roman" w:hAnsi="Times New Roman"/>
                <w:sz w:val="26"/>
                <w:szCs w:val="26"/>
              </w:rPr>
            </w:pPr>
            <w:r w:rsidRPr="00CF0175">
              <w:rPr>
                <w:rFonts w:ascii="Times New Roman" w:hAnsi="Times New Roman"/>
                <w:sz w:val="26"/>
                <w:szCs w:val="26"/>
              </w:rPr>
              <w:t>3</w:t>
            </w:r>
          </w:p>
        </w:tc>
        <w:tc>
          <w:tcPr>
            <w:tcW w:w="4914" w:type="dxa"/>
            <w:gridSpan w:val="2"/>
          </w:tcPr>
          <w:p w14:paraId="2C804157" w14:textId="75665C95" w:rsidR="00234286" w:rsidRPr="00CF0175" w:rsidRDefault="00234286" w:rsidP="00CF0175">
            <w:pPr>
              <w:widowControl w:val="0"/>
              <w:spacing w:after="0" w:line="288" w:lineRule="auto"/>
              <w:ind w:firstLine="41"/>
              <w:rPr>
                <w:rFonts w:ascii="Times New Roman" w:hAnsi="Times New Roman"/>
                <w:sz w:val="26"/>
                <w:szCs w:val="26"/>
              </w:rPr>
            </w:pPr>
            <w:r w:rsidRPr="00CF0175">
              <w:rPr>
                <w:rFonts w:ascii="Times New Roman" w:hAnsi="Times New Roman"/>
                <w:sz w:val="26"/>
                <w:szCs w:val="26"/>
              </w:rPr>
              <w:t>Nhu cầu cấp nước tưới cây, rửa đường</w:t>
            </w:r>
          </w:p>
        </w:tc>
        <w:tc>
          <w:tcPr>
            <w:tcW w:w="2826" w:type="dxa"/>
          </w:tcPr>
          <w:p w14:paraId="4F5762FF" w14:textId="77777777" w:rsidR="00234286" w:rsidRPr="00CF0175" w:rsidRDefault="00234286" w:rsidP="00CF0175">
            <w:pPr>
              <w:widowControl w:val="0"/>
              <w:spacing w:after="0" w:line="288" w:lineRule="auto"/>
              <w:ind w:firstLine="41"/>
              <w:jc w:val="center"/>
              <w:rPr>
                <w:rFonts w:ascii="Times New Roman" w:hAnsi="Times New Roman"/>
                <w:sz w:val="26"/>
                <w:szCs w:val="26"/>
              </w:rPr>
            </w:pPr>
          </w:p>
        </w:tc>
        <w:tc>
          <w:tcPr>
            <w:tcW w:w="1357" w:type="dxa"/>
            <w:vAlign w:val="center"/>
          </w:tcPr>
          <w:p w14:paraId="667DB9E9" w14:textId="2C1A31B1" w:rsidR="00234286" w:rsidRPr="00CF0175" w:rsidRDefault="00234286" w:rsidP="00CF0175">
            <w:pPr>
              <w:widowControl w:val="0"/>
              <w:spacing w:after="0" w:line="288" w:lineRule="auto"/>
              <w:jc w:val="center"/>
              <w:rPr>
                <w:rFonts w:ascii="Times New Roman" w:hAnsi="Times New Roman"/>
                <w:sz w:val="26"/>
                <w:szCs w:val="26"/>
                <w:lang w:val="vi-VN"/>
              </w:rPr>
            </w:pPr>
            <w:r w:rsidRPr="00CF0175">
              <w:rPr>
                <w:rFonts w:ascii="Times New Roman" w:hAnsi="Times New Roman"/>
                <w:sz w:val="26"/>
                <w:szCs w:val="26"/>
                <w:lang w:val="vi-VN"/>
              </w:rPr>
              <w:t>14,49</w:t>
            </w:r>
          </w:p>
        </w:tc>
      </w:tr>
      <w:tr w:rsidR="00234286" w:rsidRPr="00CF0175" w14:paraId="30B41C81" w14:textId="77777777" w:rsidTr="00234286">
        <w:trPr>
          <w:trHeight w:val="47"/>
        </w:trPr>
        <w:tc>
          <w:tcPr>
            <w:tcW w:w="720" w:type="dxa"/>
            <w:vMerge/>
          </w:tcPr>
          <w:p w14:paraId="650AAE23" w14:textId="77777777" w:rsidR="00234286" w:rsidRPr="00CF0175" w:rsidRDefault="00234286" w:rsidP="00CF0175">
            <w:pPr>
              <w:widowControl w:val="0"/>
              <w:spacing w:after="0" w:line="288" w:lineRule="auto"/>
              <w:jc w:val="center"/>
              <w:rPr>
                <w:rFonts w:ascii="Times New Roman" w:hAnsi="Times New Roman"/>
                <w:sz w:val="26"/>
                <w:szCs w:val="26"/>
              </w:rPr>
            </w:pPr>
          </w:p>
        </w:tc>
        <w:tc>
          <w:tcPr>
            <w:tcW w:w="2929" w:type="dxa"/>
          </w:tcPr>
          <w:p w14:paraId="65C769C1" w14:textId="12B9A76E" w:rsidR="00234286" w:rsidRPr="00CF0175" w:rsidRDefault="00234286" w:rsidP="00CF0175">
            <w:pPr>
              <w:widowControl w:val="0"/>
              <w:spacing w:after="0" w:line="288" w:lineRule="auto"/>
              <w:jc w:val="both"/>
              <w:rPr>
                <w:rFonts w:ascii="Times New Roman" w:hAnsi="Times New Roman"/>
                <w:i/>
                <w:sz w:val="26"/>
                <w:szCs w:val="26"/>
              </w:rPr>
            </w:pPr>
            <w:r w:rsidRPr="00CF0175">
              <w:rPr>
                <w:rFonts w:ascii="Times New Roman" w:hAnsi="Times New Roman"/>
                <w:i/>
                <w:sz w:val="26"/>
                <w:szCs w:val="26"/>
              </w:rPr>
              <w:t xml:space="preserve">Cây xanh </w:t>
            </w:r>
          </w:p>
        </w:tc>
        <w:tc>
          <w:tcPr>
            <w:tcW w:w="1985" w:type="dxa"/>
          </w:tcPr>
          <w:p w14:paraId="2E30EEB3" w14:textId="410BF2F8" w:rsidR="00234286" w:rsidRPr="00CF0175" w:rsidRDefault="00234286" w:rsidP="00CF0175">
            <w:pPr>
              <w:widowControl w:val="0"/>
              <w:spacing w:after="0" w:line="288" w:lineRule="auto"/>
              <w:ind w:firstLine="41"/>
              <w:jc w:val="center"/>
              <w:rPr>
                <w:rFonts w:ascii="Times New Roman" w:hAnsi="Times New Roman"/>
                <w:sz w:val="26"/>
                <w:szCs w:val="26"/>
                <w:lang w:val="vi-VN"/>
              </w:rPr>
            </w:pPr>
            <w:r w:rsidRPr="00CF0175">
              <w:rPr>
                <w:rFonts w:ascii="Times New Roman" w:hAnsi="Times New Roman"/>
                <w:sz w:val="26"/>
                <w:szCs w:val="26"/>
                <w:lang w:val="vi-VN"/>
              </w:rPr>
              <w:t>1.602</w:t>
            </w:r>
          </w:p>
        </w:tc>
        <w:tc>
          <w:tcPr>
            <w:tcW w:w="2826" w:type="dxa"/>
          </w:tcPr>
          <w:p w14:paraId="26421DD9" w14:textId="77777777" w:rsidR="00234286" w:rsidRPr="00CF0175" w:rsidRDefault="00234286" w:rsidP="00CF0175">
            <w:pPr>
              <w:widowControl w:val="0"/>
              <w:spacing w:after="0" w:line="288" w:lineRule="auto"/>
              <w:ind w:firstLine="41"/>
              <w:jc w:val="center"/>
              <w:rPr>
                <w:rFonts w:ascii="Times New Roman" w:hAnsi="Times New Roman"/>
                <w:sz w:val="26"/>
                <w:szCs w:val="26"/>
              </w:rPr>
            </w:pPr>
            <w:r w:rsidRPr="00CF0175">
              <w:rPr>
                <w:rFonts w:ascii="Times New Roman" w:hAnsi="Times New Roman"/>
                <w:sz w:val="26"/>
                <w:szCs w:val="26"/>
              </w:rPr>
              <w:t>3,0 (l/m</w:t>
            </w:r>
            <w:r w:rsidRPr="00CF0175">
              <w:rPr>
                <w:rFonts w:ascii="Times New Roman" w:hAnsi="Times New Roman"/>
                <w:sz w:val="26"/>
                <w:szCs w:val="26"/>
                <w:vertAlign w:val="superscript"/>
              </w:rPr>
              <w:t>2</w:t>
            </w:r>
            <w:r w:rsidRPr="00CF0175">
              <w:rPr>
                <w:rFonts w:ascii="Times New Roman" w:hAnsi="Times New Roman"/>
                <w:sz w:val="26"/>
                <w:szCs w:val="26"/>
              </w:rPr>
              <w:t>)</w:t>
            </w:r>
          </w:p>
        </w:tc>
        <w:tc>
          <w:tcPr>
            <w:tcW w:w="1357" w:type="dxa"/>
            <w:vAlign w:val="center"/>
          </w:tcPr>
          <w:p w14:paraId="517FD8FC" w14:textId="540B4B39" w:rsidR="00234286" w:rsidRPr="00CF0175" w:rsidRDefault="00234286" w:rsidP="00CF0175">
            <w:pPr>
              <w:widowControl w:val="0"/>
              <w:spacing w:after="0" w:line="288" w:lineRule="auto"/>
              <w:jc w:val="center"/>
              <w:rPr>
                <w:rFonts w:ascii="Times New Roman" w:hAnsi="Times New Roman"/>
                <w:sz w:val="26"/>
                <w:szCs w:val="26"/>
              </w:rPr>
            </w:pPr>
            <w:r w:rsidRPr="00CF0175">
              <w:rPr>
                <w:rFonts w:ascii="Times New Roman" w:hAnsi="Times New Roman"/>
                <w:color w:val="000000"/>
                <w:sz w:val="26"/>
                <w:szCs w:val="26"/>
              </w:rPr>
              <w:t>4,81</w:t>
            </w:r>
          </w:p>
        </w:tc>
      </w:tr>
      <w:tr w:rsidR="00234286" w:rsidRPr="00CF0175" w14:paraId="6BF19D67" w14:textId="77777777" w:rsidTr="00234286">
        <w:trPr>
          <w:trHeight w:val="49"/>
        </w:trPr>
        <w:tc>
          <w:tcPr>
            <w:tcW w:w="720" w:type="dxa"/>
            <w:vMerge/>
          </w:tcPr>
          <w:p w14:paraId="08B65C5B" w14:textId="77777777" w:rsidR="00234286" w:rsidRPr="00CF0175" w:rsidRDefault="00234286" w:rsidP="00CF0175">
            <w:pPr>
              <w:widowControl w:val="0"/>
              <w:spacing w:after="0" w:line="288" w:lineRule="auto"/>
              <w:jc w:val="center"/>
              <w:rPr>
                <w:rFonts w:ascii="Times New Roman" w:hAnsi="Times New Roman"/>
                <w:sz w:val="26"/>
                <w:szCs w:val="26"/>
              </w:rPr>
            </w:pPr>
          </w:p>
        </w:tc>
        <w:tc>
          <w:tcPr>
            <w:tcW w:w="2929" w:type="dxa"/>
          </w:tcPr>
          <w:p w14:paraId="5701BA37" w14:textId="6C9AFE0F" w:rsidR="00234286" w:rsidRPr="00CF0175" w:rsidRDefault="00234286" w:rsidP="00CF0175">
            <w:pPr>
              <w:widowControl w:val="0"/>
              <w:spacing w:after="0" w:line="288" w:lineRule="auto"/>
              <w:jc w:val="both"/>
              <w:rPr>
                <w:rFonts w:ascii="Times New Roman" w:hAnsi="Times New Roman"/>
                <w:sz w:val="26"/>
                <w:szCs w:val="26"/>
                <w:lang w:val="vi-VN"/>
              </w:rPr>
            </w:pPr>
            <w:r w:rsidRPr="00CF0175">
              <w:rPr>
                <w:rFonts w:ascii="Times New Roman" w:hAnsi="Times New Roman"/>
                <w:i/>
                <w:sz w:val="26"/>
                <w:szCs w:val="26"/>
              </w:rPr>
              <w:t>Diện tích giao thông</w:t>
            </w:r>
            <w:r w:rsidRPr="00CF0175">
              <w:rPr>
                <w:rFonts w:ascii="Times New Roman" w:hAnsi="Times New Roman"/>
                <w:i/>
                <w:sz w:val="26"/>
                <w:szCs w:val="26"/>
                <w:lang w:val="vi-VN"/>
              </w:rPr>
              <w:t>, HTKT</w:t>
            </w:r>
          </w:p>
        </w:tc>
        <w:tc>
          <w:tcPr>
            <w:tcW w:w="1985" w:type="dxa"/>
          </w:tcPr>
          <w:p w14:paraId="7851C1CB" w14:textId="5B9C32B3" w:rsidR="00234286" w:rsidRPr="00CF0175" w:rsidRDefault="00234286" w:rsidP="00CF0175">
            <w:pPr>
              <w:widowControl w:val="0"/>
              <w:spacing w:after="0" w:line="288" w:lineRule="auto"/>
              <w:ind w:firstLine="41"/>
              <w:jc w:val="center"/>
              <w:rPr>
                <w:rFonts w:ascii="Times New Roman" w:hAnsi="Times New Roman"/>
                <w:sz w:val="26"/>
                <w:szCs w:val="26"/>
                <w:lang w:val="vi-VN"/>
              </w:rPr>
            </w:pPr>
            <w:r w:rsidRPr="00CF0175">
              <w:rPr>
                <w:rFonts w:ascii="Times New Roman" w:hAnsi="Times New Roman"/>
                <w:sz w:val="26"/>
                <w:szCs w:val="26"/>
                <w:lang w:val="vi-VN"/>
              </w:rPr>
              <w:t>25.811,5</w:t>
            </w:r>
          </w:p>
        </w:tc>
        <w:tc>
          <w:tcPr>
            <w:tcW w:w="2826" w:type="dxa"/>
          </w:tcPr>
          <w:p w14:paraId="73848593" w14:textId="77777777" w:rsidR="00234286" w:rsidRPr="00CF0175" w:rsidRDefault="00234286" w:rsidP="00CF0175">
            <w:pPr>
              <w:widowControl w:val="0"/>
              <w:spacing w:after="0" w:line="288" w:lineRule="auto"/>
              <w:ind w:firstLine="41"/>
              <w:jc w:val="center"/>
              <w:rPr>
                <w:rFonts w:ascii="Times New Roman" w:hAnsi="Times New Roman"/>
                <w:sz w:val="26"/>
                <w:szCs w:val="26"/>
              </w:rPr>
            </w:pPr>
            <w:r w:rsidRPr="00CF0175">
              <w:rPr>
                <w:rFonts w:ascii="Times New Roman" w:hAnsi="Times New Roman"/>
                <w:sz w:val="26"/>
                <w:szCs w:val="26"/>
              </w:rPr>
              <w:t>0,4 (l/m</w:t>
            </w:r>
            <w:r w:rsidRPr="00CF0175">
              <w:rPr>
                <w:rFonts w:ascii="Times New Roman" w:hAnsi="Times New Roman"/>
                <w:sz w:val="26"/>
                <w:szCs w:val="26"/>
                <w:vertAlign w:val="superscript"/>
              </w:rPr>
              <w:t>2</w:t>
            </w:r>
            <w:r w:rsidRPr="00CF0175">
              <w:rPr>
                <w:rFonts w:ascii="Times New Roman" w:hAnsi="Times New Roman"/>
                <w:sz w:val="26"/>
                <w:szCs w:val="26"/>
              </w:rPr>
              <w:t>)</w:t>
            </w:r>
          </w:p>
        </w:tc>
        <w:tc>
          <w:tcPr>
            <w:tcW w:w="1357" w:type="dxa"/>
            <w:vAlign w:val="center"/>
          </w:tcPr>
          <w:p w14:paraId="3E0549EB" w14:textId="66AB8726" w:rsidR="00234286" w:rsidRPr="00CF0175" w:rsidRDefault="00234286" w:rsidP="00CF0175">
            <w:pPr>
              <w:widowControl w:val="0"/>
              <w:spacing w:after="0" w:line="288" w:lineRule="auto"/>
              <w:jc w:val="center"/>
              <w:rPr>
                <w:rFonts w:ascii="Times New Roman" w:hAnsi="Times New Roman"/>
                <w:sz w:val="26"/>
                <w:szCs w:val="26"/>
              </w:rPr>
            </w:pPr>
            <w:r w:rsidRPr="00CF0175">
              <w:rPr>
                <w:rFonts w:ascii="Times New Roman" w:hAnsi="Times New Roman"/>
                <w:color w:val="000000"/>
                <w:sz w:val="26"/>
                <w:szCs w:val="26"/>
              </w:rPr>
              <w:t>10,32</w:t>
            </w:r>
          </w:p>
        </w:tc>
      </w:tr>
      <w:tr w:rsidR="00234286" w:rsidRPr="00CF0175" w14:paraId="241B24DE" w14:textId="77777777" w:rsidTr="00234286">
        <w:trPr>
          <w:trHeight w:val="49"/>
        </w:trPr>
        <w:tc>
          <w:tcPr>
            <w:tcW w:w="720" w:type="dxa"/>
          </w:tcPr>
          <w:p w14:paraId="2F305AE0" w14:textId="77777777" w:rsidR="00234286" w:rsidRPr="00CF0175" w:rsidRDefault="00234286" w:rsidP="00CF0175">
            <w:pPr>
              <w:widowControl w:val="0"/>
              <w:spacing w:after="0" w:line="288" w:lineRule="auto"/>
              <w:jc w:val="center"/>
              <w:rPr>
                <w:rFonts w:ascii="Times New Roman" w:hAnsi="Times New Roman"/>
                <w:sz w:val="26"/>
                <w:szCs w:val="26"/>
              </w:rPr>
            </w:pPr>
            <w:r w:rsidRPr="00CF0175">
              <w:rPr>
                <w:rFonts w:ascii="Times New Roman" w:hAnsi="Times New Roman"/>
                <w:sz w:val="26"/>
                <w:szCs w:val="26"/>
              </w:rPr>
              <w:t>4</w:t>
            </w:r>
          </w:p>
        </w:tc>
        <w:tc>
          <w:tcPr>
            <w:tcW w:w="2929" w:type="dxa"/>
          </w:tcPr>
          <w:p w14:paraId="6D1B10EC" w14:textId="77777777" w:rsidR="00234286" w:rsidRPr="00CF0175" w:rsidRDefault="00234286" w:rsidP="00CF0175">
            <w:pPr>
              <w:widowControl w:val="0"/>
              <w:spacing w:after="0" w:line="288" w:lineRule="auto"/>
              <w:jc w:val="both"/>
              <w:rPr>
                <w:rFonts w:ascii="Times New Roman" w:hAnsi="Times New Roman"/>
                <w:sz w:val="26"/>
                <w:szCs w:val="26"/>
              </w:rPr>
            </w:pPr>
            <w:r w:rsidRPr="00CF0175">
              <w:rPr>
                <w:rFonts w:ascii="Times New Roman" w:hAnsi="Times New Roman"/>
                <w:sz w:val="26"/>
                <w:szCs w:val="26"/>
              </w:rPr>
              <w:t>Nước thất thoát, rò rỉ</w:t>
            </w:r>
          </w:p>
        </w:tc>
        <w:tc>
          <w:tcPr>
            <w:tcW w:w="1985" w:type="dxa"/>
          </w:tcPr>
          <w:p w14:paraId="42652DDD" w14:textId="77777777" w:rsidR="00234286" w:rsidRPr="00CF0175" w:rsidRDefault="00234286" w:rsidP="00CF0175">
            <w:pPr>
              <w:widowControl w:val="0"/>
              <w:spacing w:after="0" w:line="288" w:lineRule="auto"/>
              <w:ind w:firstLine="41"/>
              <w:jc w:val="center"/>
              <w:rPr>
                <w:rFonts w:ascii="Times New Roman" w:hAnsi="Times New Roman"/>
                <w:sz w:val="26"/>
                <w:szCs w:val="26"/>
              </w:rPr>
            </w:pPr>
            <w:r w:rsidRPr="00CF0175">
              <w:rPr>
                <w:rFonts w:ascii="Times New Roman" w:hAnsi="Times New Roman"/>
                <w:sz w:val="26"/>
                <w:szCs w:val="26"/>
              </w:rPr>
              <w:t>15% x (1+2+3)</w:t>
            </w:r>
          </w:p>
        </w:tc>
        <w:tc>
          <w:tcPr>
            <w:tcW w:w="2826" w:type="dxa"/>
          </w:tcPr>
          <w:p w14:paraId="3E9D4224" w14:textId="77777777" w:rsidR="00234286" w:rsidRPr="00CF0175" w:rsidRDefault="00234286" w:rsidP="00CF0175">
            <w:pPr>
              <w:widowControl w:val="0"/>
              <w:spacing w:after="0" w:line="288" w:lineRule="auto"/>
              <w:ind w:firstLine="41"/>
              <w:rPr>
                <w:rFonts w:ascii="Times New Roman" w:hAnsi="Times New Roman"/>
                <w:sz w:val="26"/>
                <w:szCs w:val="26"/>
              </w:rPr>
            </w:pPr>
          </w:p>
        </w:tc>
        <w:tc>
          <w:tcPr>
            <w:tcW w:w="1357" w:type="dxa"/>
            <w:vAlign w:val="center"/>
          </w:tcPr>
          <w:p w14:paraId="31FF242A" w14:textId="2F9607A9" w:rsidR="00234286" w:rsidRPr="00CF0175" w:rsidRDefault="00234286" w:rsidP="00CF0175">
            <w:pPr>
              <w:widowControl w:val="0"/>
              <w:spacing w:after="0" w:line="288" w:lineRule="auto"/>
              <w:jc w:val="center"/>
              <w:rPr>
                <w:rFonts w:ascii="Times New Roman" w:hAnsi="Times New Roman"/>
                <w:b/>
                <w:sz w:val="26"/>
                <w:szCs w:val="26"/>
                <w:lang w:val="vi-VN"/>
              </w:rPr>
            </w:pPr>
            <w:r w:rsidRPr="00CF0175">
              <w:rPr>
                <w:rFonts w:ascii="Times New Roman" w:hAnsi="Times New Roman"/>
                <w:color w:val="000000"/>
                <w:sz w:val="26"/>
                <w:szCs w:val="26"/>
              </w:rPr>
              <w:t>12,66</w:t>
            </w:r>
          </w:p>
        </w:tc>
      </w:tr>
      <w:tr w:rsidR="001F4FC7" w:rsidRPr="00CF0175" w14:paraId="106F4A58" w14:textId="77777777" w:rsidTr="00234286">
        <w:trPr>
          <w:trHeight w:val="49"/>
        </w:trPr>
        <w:tc>
          <w:tcPr>
            <w:tcW w:w="8460" w:type="dxa"/>
            <w:gridSpan w:val="4"/>
          </w:tcPr>
          <w:p w14:paraId="406228AC" w14:textId="77777777" w:rsidR="001F4FC7" w:rsidRPr="00CF0175" w:rsidRDefault="001F4FC7" w:rsidP="00CF0175">
            <w:pPr>
              <w:widowControl w:val="0"/>
              <w:spacing w:after="0" w:line="288" w:lineRule="auto"/>
              <w:ind w:hanging="106"/>
              <w:jc w:val="center"/>
              <w:rPr>
                <w:rFonts w:ascii="Times New Roman" w:hAnsi="Times New Roman"/>
                <w:b/>
                <w:sz w:val="26"/>
                <w:szCs w:val="26"/>
              </w:rPr>
            </w:pPr>
            <w:r w:rsidRPr="00CF0175">
              <w:rPr>
                <w:rFonts w:ascii="Times New Roman" w:hAnsi="Times New Roman"/>
                <w:b/>
                <w:sz w:val="26"/>
                <w:szCs w:val="26"/>
              </w:rPr>
              <w:t>Tổng nhu cầu cấp nước</w:t>
            </w:r>
          </w:p>
        </w:tc>
        <w:tc>
          <w:tcPr>
            <w:tcW w:w="1357" w:type="dxa"/>
            <w:vAlign w:val="center"/>
          </w:tcPr>
          <w:p w14:paraId="10BF2807" w14:textId="6A24BC97" w:rsidR="001F4FC7" w:rsidRPr="00CF0175" w:rsidRDefault="00234286" w:rsidP="00CF0175">
            <w:pPr>
              <w:widowControl w:val="0"/>
              <w:spacing w:after="0" w:line="288" w:lineRule="auto"/>
              <w:jc w:val="center"/>
              <w:rPr>
                <w:rFonts w:ascii="Times New Roman" w:hAnsi="Times New Roman"/>
                <w:b/>
                <w:sz w:val="26"/>
                <w:szCs w:val="26"/>
                <w:lang w:val="vi-VN"/>
              </w:rPr>
            </w:pPr>
            <w:r w:rsidRPr="00CF0175">
              <w:rPr>
                <w:rFonts w:ascii="Times New Roman" w:hAnsi="Times New Roman"/>
                <w:b/>
                <w:sz w:val="26"/>
                <w:szCs w:val="26"/>
              </w:rPr>
              <w:t>97,09</w:t>
            </w:r>
          </w:p>
        </w:tc>
      </w:tr>
    </w:tbl>
    <w:p w14:paraId="1883D57B" w14:textId="78E67D00" w:rsidR="001F4FC7" w:rsidRPr="00CF0175" w:rsidRDefault="001F4FC7" w:rsidP="00CF0175">
      <w:pPr>
        <w:widowControl w:val="0"/>
        <w:spacing w:after="0" w:line="288" w:lineRule="auto"/>
        <w:ind w:firstLine="425"/>
        <w:jc w:val="right"/>
        <w:rPr>
          <w:rFonts w:ascii="Times New Roman" w:hAnsi="Times New Roman"/>
          <w:i/>
          <w:sz w:val="26"/>
          <w:szCs w:val="26"/>
        </w:rPr>
      </w:pPr>
      <w:r w:rsidRPr="00CF0175">
        <w:rPr>
          <w:rFonts w:ascii="Times New Roman" w:hAnsi="Times New Roman"/>
          <w:i/>
          <w:sz w:val="26"/>
          <w:szCs w:val="26"/>
        </w:rPr>
        <w:t>(Nguồn: Thuyết minh</w:t>
      </w:r>
      <w:r w:rsidR="00234286" w:rsidRPr="00CF0175">
        <w:rPr>
          <w:rFonts w:ascii="Times New Roman" w:hAnsi="Times New Roman"/>
          <w:i/>
          <w:sz w:val="26"/>
          <w:szCs w:val="26"/>
          <w:lang w:val="vi-VN"/>
        </w:rPr>
        <w:t xml:space="preserve"> báo cáo nghiên cứu khả thi</w:t>
      </w:r>
      <w:r w:rsidRPr="00CF0175">
        <w:rPr>
          <w:rFonts w:ascii="Times New Roman" w:hAnsi="Times New Roman"/>
          <w:i/>
          <w:sz w:val="26"/>
          <w:szCs w:val="26"/>
        </w:rPr>
        <w:t>)</w:t>
      </w:r>
    </w:p>
    <w:p w14:paraId="14A19C6A" w14:textId="32AF5DB8" w:rsidR="001F4FC7" w:rsidRPr="00CF0175" w:rsidRDefault="001F4FC7" w:rsidP="00CF0175">
      <w:pPr>
        <w:widowControl w:val="0"/>
        <w:spacing w:after="0" w:line="288" w:lineRule="auto"/>
        <w:ind w:firstLine="720"/>
        <w:jc w:val="both"/>
        <w:rPr>
          <w:rFonts w:ascii="Times New Roman" w:hAnsi="Times New Roman"/>
          <w:sz w:val="26"/>
          <w:szCs w:val="26"/>
          <w:lang w:val="vi-VN"/>
        </w:rPr>
      </w:pPr>
      <w:r w:rsidRPr="00CF0175">
        <w:rPr>
          <w:rFonts w:ascii="Times New Roman" w:hAnsi="Times New Roman"/>
          <w:sz w:val="26"/>
          <w:szCs w:val="26"/>
        </w:rPr>
        <w:t>- Tổng nhu cầu cấp nước trung bình ngày là: Q</w:t>
      </w:r>
      <w:r w:rsidRPr="00CF0175">
        <w:rPr>
          <w:rFonts w:ascii="Times New Roman" w:hAnsi="Times New Roman"/>
          <w:sz w:val="26"/>
          <w:szCs w:val="26"/>
          <w:vertAlign w:val="subscript"/>
        </w:rPr>
        <w:t>ngàyTB</w:t>
      </w:r>
      <w:r w:rsidR="00F12679" w:rsidRPr="00CF0175">
        <w:rPr>
          <w:rFonts w:ascii="Times New Roman" w:hAnsi="Times New Roman"/>
          <w:sz w:val="26"/>
          <w:szCs w:val="26"/>
        </w:rPr>
        <w:t xml:space="preserve"> = 97,09</w:t>
      </w:r>
      <w:r w:rsidRPr="00CF0175">
        <w:rPr>
          <w:rFonts w:ascii="Times New Roman" w:hAnsi="Times New Roman"/>
          <w:sz w:val="26"/>
          <w:szCs w:val="26"/>
        </w:rPr>
        <w:t xml:space="preserve"> (m</w:t>
      </w:r>
      <w:r w:rsidRPr="00CF0175">
        <w:rPr>
          <w:rFonts w:ascii="Times New Roman" w:hAnsi="Times New Roman"/>
          <w:sz w:val="26"/>
          <w:szCs w:val="26"/>
          <w:vertAlign w:val="superscript"/>
        </w:rPr>
        <w:t>3</w:t>
      </w:r>
      <w:r w:rsidRPr="00CF0175">
        <w:rPr>
          <w:rFonts w:ascii="Times New Roman" w:hAnsi="Times New Roman"/>
          <w:sz w:val="26"/>
          <w:szCs w:val="26"/>
        </w:rPr>
        <w:t>/ngđ)</w:t>
      </w:r>
      <w:r w:rsidR="00F12679" w:rsidRPr="00CF0175">
        <w:rPr>
          <w:rFonts w:ascii="Times New Roman" w:hAnsi="Times New Roman"/>
          <w:sz w:val="26"/>
          <w:szCs w:val="26"/>
          <w:lang w:val="vi-VN"/>
        </w:rPr>
        <w:t xml:space="preserve"> tương đương 97</w:t>
      </w:r>
      <w:r w:rsidR="002571E5" w:rsidRPr="00CF0175">
        <w:rPr>
          <w:rFonts w:ascii="Times New Roman" w:hAnsi="Times New Roman"/>
          <w:sz w:val="26"/>
          <w:szCs w:val="26"/>
          <w:lang w:val="vi-VN"/>
        </w:rPr>
        <w:t xml:space="preserve"> </w:t>
      </w:r>
      <w:r w:rsidR="002571E5" w:rsidRPr="00CF0175">
        <w:rPr>
          <w:rFonts w:ascii="Times New Roman" w:hAnsi="Times New Roman"/>
          <w:sz w:val="26"/>
          <w:szCs w:val="26"/>
        </w:rPr>
        <w:t>(m</w:t>
      </w:r>
      <w:r w:rsidR="002571E5" w:rsidRPr="00CF0175">
        <w:rPr>
          <w:rFonts w:ascii="Times New Roman" w:hAnsi="Times New Roman"/>
          <w:sz w:val="26"/>
          <w:szCs w:val="26"/>
          <w:vertAlign w:val="superscript"/>
        </w:rPr>
        <w:t>3</w:t>
      </w:r>
      <w:r w:rsidR="002571E5" w:rsidRPr="00CF0175">
        <w:rPr>
          <w:rFonts w:ascii="Times New Roman" w:hAnsi="Times New Roman"/>
          <w:sz w:val="26"/>
          <w:szCs w:val="26"/>
        </w:rPr>
        <w:t>/ngđ)</w:t>
      </w:r>
    </w:p>
    <w:p w14:paraId="16FA41FD" w14:textId="77777777" w:rsidR="001F4FC7" w:rsidRPr="00CF0175" w:rsidRDefault="001F4FC7" w:rsidP="00CF0175">
      <w:pPr>
        <w:widowControl w:val="0"/>
        <w:spacing w:after="0" w:line="288" w:lineRule="auto"/>
        <w:ind w:firstLine="720"/>
        <w:jc w:val="both"/>
        <w:rPr>
          <w:rFonts w:ascii="Times New Roman" w:hAnsi="Times New Roman"/>
          <w:sz w:val="26"/>
          <w:szCs w:val="26"/>
        </w:rPr>
      </w:pPr>
      <w:r w:rsidRPr="00CF0175">
        <w:rPr>
          <w:rFonts w:ascii="Times New Roman" w:hAnsi="Times New Roman"/>
          <w:sz w:val="26"/>
          <w:szCs w:val="26"/>
        </w:rPr>
        <w:t>Chọn hệ số điều hòa K</w:t>
      </w:r>
      <w:r w:rsidRPr="00CF0175">
        <w:rPr>
          <w:rFonts w:ascii="Times New Roman" w:hAnsi="Times New Roman"/>
          <w:sz w:val="26"/>
          <w:szCs w:val="26"/>
          <w:vertAlign w:val="subscript"/>
        </w:rPr>
        <w:t>ngày</w:t>
      </w:r>
      <w:r w:rsidRPr="00CF0175">
        <w:rPr>
          <w:rFonts w:ascii="Times New Roman" w:hAnsi="Times New Roman"/>
          <w:sz w:val="26"/>
          <w:szCs w:val="26"/>
        </w:rPr>
        <w:t xml:space="preserve">=1,2; </w:t>
      </w:r>
    </w:p>
    <w:p w14:paraId="19C23239" w14:textId="77777777" w:rsidR="001F4FC7" w:rsidRPr="00CF0175" w:rsidRDefault="001F4FC7" w:rsidP="00CF0175">
      <w:pPr>
        <w:widowControl w:val="0"/>
        <w:spacing w:after="0" w:line="288" w:lineRule="auto"/>
        <w:ind w:firstLine="720"/>
        <w:jc w:val="both"/>
        <w:rPr>
          <w:rFonts w:ascii="Times New Roman" w:hAnsi="Times New Roman"/>
          <w:sz w:val="26"/>
          <w:szCs w:val="26"/>
        </w:rPr>
      </w:pPr>
      <w:r w:rsidRPr="00CF0175">
        <w:rPr>
          <w:rFonts w:ascii="Times New Roman" w:hAnsi="Times New Roman"/>
          <w:sz w:val="26"/>
          <w:szCs w:val="26"/>
        </w:rPr>
        <w:t>- Lưu lượng ngày dùng nước lớn nhất:</w:t>
      </w:r>
    </w:p>
    <w:p w14:paraId="4A0D67BC" w14:textId="367DB098" w:rsidR="001F4FC7" w:rsidRPr="00CF0175" w:rsidRDefault="001F4FC7" w:rsidP="00CF0175">
      <w:pPr>
        <w:widowControl w:val="0"/>
        <w:spacing w:after="0" w:line="288" w:lineRule="auto"/>
        <w:ind w:firstLine="720"/>
        <w:jc w:val="both"/>
        <w:rPr>
          <w:rFonts w:ascii="Times New Roman" w:hAnsi="Times New Roman"/>
          <w:sz w:val="26"/>
          <w:szCs w:val="26"/>
        </w:rPr>
      </w:pPr>
      <w:r w:rsidRPr="00CF0175">
        <w:rPr>
          <w:rFonts w:ascii="Times New Roman" w:hAnsi="Times New Roman"/>
          <w:sz w:val="26"/>
          <w:szCs w:val="26"/>
        </w:rPr>
        <w:t>Q</w:t>
      </w:r>
      <w:r w:rsidRPr="00CF0175">
        <w:rPr>
          <w:rFonts w:ascii="Times New Roman" w:hAnsi="Times New Roman"/>
          <w:sz w:val="26"/>
          <w:szCs w:val="26"/>
          <w:vertAlign w:val="subscript"/>
        </w:rPr>
        <w:t>ngàymax</w:t>
      </w:r>
      <w:r w:rsidRPr="00CF0175">
        <w:rPr>
          <w:rFonts w:ascii="Times New Roman" w:hAnsi="Times New Roman"/>
          <w:sz w:val="26"/>
          <w:szCs w:val="26"/>
        </w:rPr>
        <w:t xml:space="preserve"> = Q</w:t>
      </w:r>
      <w:r w:rsidRPr="00CF0175">
        <w:rPr>
          <w:rFonts w:ascii="Times New Roman" w:hAnsi="Times New Roman"/>
          <w:sz w:val="26"/>
          <w:szCs w:val="26"/>
          <w:vertAlign w:val="subscript"/>
        </w:rPr>
        <w:t>ngàyTB</w:t>
      </w:r>
      <w:r w:rsidRPr="00CF0175">
        <w:rPr>
          <w:rFonts w:ascii="Times New Roman" w:hAnsi="Times New Roman"/>
          <w:sz w:val="26"/>
          <w:szCs w:val="26"/>
        </w:rPr>
        <w:t xml:space="preserve"> x K</w:t>
      </w:r>
      <w:r w:rsidRPr="00CF0175">
        <w:rPr>
          <w:rFonts w:ascii="Times New Roman" w:hAnsi="Times New Roman"/>
          <w:sz w:val="26"/>
          <w:szCs w:val="26"/>
          <w:vertAlign w:val="subscript"/>
        </w:rPr>
        <w:t>ngày</w:t>
      </w:r>
      <w:r w:rsidR="00F12679" w:rsidRPr="00CF0175">
        <w:rPr>
          <w:rFonts w:ascii="Times New Roman" w:hAnsi="Times New Roman"/>
          <w:sz w:val="26"/>
          <w:szCs w:val="26"/>
        </w:rPr>
        <w:t xml:space="preserve"> = 97x1,2 = 116,4</w:t>
      </w:r>
      <w:r w:rsidRPr="00CF0175">
        <w:rPr>
          <w:rFonts w:ascii="Times New Roman" w:hAnsi="Times New Roman"/>
          <w:sz w:val="26"/>
          <w:szCs w:val="26"/>
        </w:rPr>
        <w:t xml:space="preserve"> (m</w:t>
      </w:r>
      <w:r w:rsidRPr="00CF0175">
        <w:rPr>
          <w:rFonts w:ascii="Times New Roman" w:hAnsi="Times New Roman"/>
          <w:sz w:val="26"/>
          <w:szCs w:val="26"/>
          <w:vertAlign w:val="superscript"/>
        </w:rPr>
        <w:t>3</w:t>
      </w:r>
      <w:r w:rsidRPr="00CF0175">
        <w:rPr>
          <w:rFonts w:ascii="Times New Roman" w:hAnsi="Times New Roman"/>
          <w:sz w:val="26"/>
          <w:szCs w:val="26"/>
        </w:rPr>
        <w:t>/ngđ)</w:t>
      </w:r>
    </w:p>
    <w:p w14:paraId="7F516585" w14:textId="77777777" w:rsidR="001F4FC7" w:rsidRPr="00CF0175" w:rsidRDefault="001F4FC7" w:rsidP="00CF0175">
      <w:pPr>
        <w:widowControl w:val="0"/>
        <w:spacing w:after="0" w:line="288" w:lineRule="auto"/>
        <w:ind w:firstLine="720"/>
        <w:jc w:val="both"/>
        <w:rPr>
          <w:rFonts w:ascii="Times New Roman" w:hAnsi="Times New Roman"/>
          <w:sz w:val="26"/>
          <w:szCs w:val="26"/>
        </w:rPr>
      </w:pPr>
      <w:r w:rsidRPr="00CF0175">
        <w:rPr>
          <w:rFonts w:ascii="Times New Roman" w:hAnsi="Times New Roman"/>
          <w:sz w:val="26"/>
          <w:szCs w:val="26"/>
        </w:rPr>
        <w:t>Nhu cầu cấp nước chữa cháy: Số lượng đám cháy cho toàn bộ khu vực là 05 đám cháy với lưu lượng 15(l/s). Bố trí các họng cứu hỏa cung cấp nước chữa cháy cho dự án khoảng cách các trụ cứu hỏa 100-120m ưu tiên đặt tại các vị trí ngã 3, ngã 4 trên trục đường chính.</w:t>
      </w:r>
    </w:p>
    <w:p w14:paraId="70B0916E" w14:textId="77777777" w:rsidR="001F4FC7" w:rsidRPr="00CF0175" w:rsidRDefault="001F4FC7" w:rsidP="00CF0175">
      <w:pPr>
        <w:pStyle w:val="ListParagraph"/>
        <w:widowControl w:val="0"/>
        <w:spacing w:after="0" w:line="288" w:lineRule="auto"/>
        <w:ind w:left="0" w:firstLine="720"/>
        <w:jc w:val="both"/>
        <w:rPr>
          <w:rFonts w:ascii="Times New Roman" w:hAnsi="Times New Roman"/>
          <w:sz w:val="26"/>
          <w:szCs w:val="26"/>
        </w:rPr>
      </w:pPr>
      <w:r w:rsidRPr="00CF0175">
        <w:rPr>
          <w:rFonts w:ascii="Times New Roman" w:hAnsi="Times New Roman"/>
          <w:sz w:val="26"/>
          <w:szCs w:val="26"/>
        </w:rPr>
        <w:t>Lượng nước dự trữ phục vụ cho yêu cầu cấp nước cứu hỏa:</w:t>
      </w:r>
    </w:p>
    <w:p w14:paraId="40C81B60" w14:textId="77777777" w:rsidR="001F4FC7" w:rsidRPr="00CF0175" w:rsidRDefault="001F4FC7" w:rsidP="00CF0175">
      <w:pPr>
        <w:pStyle w:val="ListParagraph"/>
        <w:widowControl w:val="0"/>
        <w:spacing w:after="0" w:line="288" w:lineRule="auto"/>
        <w:ind w:left="0" w:firstLine="720"/>
        <w:jc w:val="both"/>
        <w:rPr>
          <w:rFonts w:ascii="Times New Roman" w:hAnsi="Times New Roman"/>
          <w:sz w:val="26"/>
          <w:szCs w:val="26"/>
        </w:rPr>
      </w:pPr>
      <w:r w:rsidRPr="00CF0175">
        <w:rPr>
          <w:rFonts w:ascii="Times New Roman" w:hAnsi="Times New Roman"/>
          <w:sz w:val="26"/>
          <w:szCs w:val="26"/>
        </w:rPr>
        <w:t>W</w:t>
      </w:r>
      <w:r w:rsidRPr="00CF0175">
        <w:rPr>
          <w:rFonts w:ascii="Times New Roman" w:hAnsi="Times New Roman"/>
          <w:sz w:val="26"/>
          <w:szCs w:val="26"/>
          <w:vertAlign w:val="subscript"/>
        </w:rPr>
        <w:t>cc</w:t>
      </w:r>
      <w:r w:rsidRPr="00CF0175">
        <w:rPr>
          <w:rFonts w:ascii="Times New Roman" w:hAnsi="Times New Roman"/>
          <w:sz w:val="26"/>
          <w:szCs w:val="26"/>
        </w:rPr>
        <w:t>= q</w:t>
      </w:r>
      <w:r w:rsidRPr="00CF0175">
        <w:rPr>
          <w:rFonts w:ascii="Times New Roman" w:hAnsi="Times New Roman"/>
          <w:sz w:val="26"/>
          <w:szCs w:val="26"/>
          <w:vertAlign w:val="subscript"/>
        </w:rPr>
        <w:t>cc</w:t>
      </w:r>
      <w:r w:rsidRPr="00CF0175">
        <w:rPr>
          <w:rFonts w:ascii="Times New Roman" w:hAnsi="Times New Roman"/>
          <w:sz w:val="26"/>
          <w:szCs w:val="26"/>
        </w:rPr>
        <w:t xml:space="preserve"> x t x n</w:t>
      </w:r>
    </w:p>
    <w:p w14:paraId="57CF19CD" w14:textId="77777777" w:rsidR="001F4FC7" w:rsidRPr="00CF0175" w:rsidRDefault="001F4FC7" w:rsidP="00CF0175">
      <w:pPr>
        <w:pStyle w:val="ListParagraph"/>
        <w:widowControl w:val="0"/>
        <w:spacing w:after="0" w:line="288" w:lineRule="auto"/>
        <w:ind w:left="0" w:firstLine="720"/>
        <w:jc w:val="both"/>
        <w:rPr>
          <w:rFonts w:ascii="Times New Roman" w:hAnsi="Times New Roman"/>
          <w:sz w:val="26"/>
          <w:szCs w:val="26"/>
        </w:rPr>
      </w:pPr>
      <w:r w:rsidRPr="00CF0175">
        <w:rPr>
          <w:rFonts w:ascii="Times New Roman" w:hAnsi="Times New Roman"/>
          <w:sz w:val="26"/>
          <w:szCs w:val="26"/>
        </w:rPr>
        <w:t>Trong đó:</w:t>
      </w:r>
    </w:p>
    <w:p w14:paraId="3F1DA4D7" w14:textId="7423B3D8" w:rsidR="001F4FC7" w:rsidRPr="00CF0175" w:rsidRDefault="001F4FC7" w:rsidP="00CF0175">
      <w:pPr>
        <w:pStyle w:val="ListParagraph"/>
        <w:widowControl w:val="0"/>
        <w:spacing w:after="0" w:line="288" w:lineRule="auto"/>
        <w:ind w:left="0" w:firstLine="720"/>
        <w:jc w:val="both"/>
        <w:rPr>
          <w:rFonts w:ascii="Times New Roman" w:hAnsi="Times New Roman"/>
          <w:sz w:val="26"/>
          <w:szCs w:val="26"/>
        </w:rPr>
      </w:pPr>
      <w:r w:rsidRPr="00CF0175">
        <w:rPr>
          <w:rFonts w:ascii="Times New Roman" w:hAnsi="Times New Roman"/>
          <w:sz w:val="26"/>
          <w:szCs w:val="26"/>
        </w:rPr>
        <w:t>W</w:t>
      </w:r>
      <w:r w:rsidRPr="00CF0175">
        <w:rPr>
          <w:rFonts w:ascii="Times New Roman" w:hAnsi="Times New Roman"/>
          <w:sz w:val="26"/>
          <w:szCs w:val="26"/>
          <w:vertAlign w:val="subscript"/>
        </w:rPr>
        <w:t>cc</w:t>
      </w:r>
      <w:r w:rsidRPr="00CF0175">
        <w:rPr>
          <w:rFonts w:ascii="Times New Roman" w:hAnsi="Times New Roman"/>
          <w:sz w:val="26"/>
          <w:szCs w:val="26"/>
        </w:rPr>
        <w:t>: Lượng nước dự trữ phục vụ cứu hỏ</w:t>
      </w:r>
      <w:r w:rsidR="002571E5" w:rsidRPr="00CF0175">
        <w:rPr>
          <w:rFonts w:ascii="Times New Roman" w:hAnsi="Times New Roman"/>
          <w:sz w:val="26"/>
          <w:szCs w:val="26"/>
        </w:rPr>
        <w:t>a (m</w:t>
      </w:r>
      <w:r w:rsidR="002571E5" w:rsidRPr="00CF0175">
        <w:rPr>
          <w:rFonts w:ascii="Times New Roman" w:hAnsi="Times New Roman"/>
          <w:sz w:val="26"/>
          <w:szCs w:val="26"/>
          <w:vertAlign w:val="superscript"/>
          <w:lang w:val="vi-VN"/>
        </w:rPr>
        <w:t>3</w:t>
      </w:r>
      <w:r w:rsidRPr="00CF0175">
        <w:rPr>
          <w:rFonts w:ascii="Times New Roman" w:hAnsi="Times New Roman"/>
          <w:sz w:val="26"/>
          <w:szCs w:val="26"/>
        </w:rPr>
        <w:t>)</w:t>
      </w:r>
    </w:p>
    <w:p w14:paraId="6F499E00" w14:textId="77777777" w:rsidR="001F4FC7" w:rsidRPr="00CF0175" w:rsidRDefault="001F4FC7" w:rsidP="00CF0175">
      <w:pPr>
        <w:pStyle w:val="ListParagraph"/>
        <w:widowControl w:val="0"/>
        <w:spacing w:after="0" w:line="288" w:lineRule="auto"/>
        <w:ind w:left="0" w:firstLine="720"/>
        <w:jc w:val="both"/>
        <w:rPr>
          <w:rFonts w:ascii="Times New Roman" w:hAnsi="Times New Roman"/>
          <w:sz w:val="26"/>
          <w:szCs w:val="26"/>
        </w:rPr>
      </w:pPr>
      <w:r w:rsidRPr="00CF0175">
        <w:rPr>
          <w:rFonts w:ascii="Times New Roman" w:hAnsi="Times New Roman"/>
          <w:sz w:val="26"/>
          <w:szCs w:val="26"/>
        </w:rPr>
        <w:t>q</w:t>
      </w:r>
      <w:r w:rsidRPr="00CF0175">
        <w:rPr>
          <w:rFonts w:ascii="Times New Roman" w:hAnsi="Times New Roman"/>
          <w:sz w:val="26"/>
          <w:szCs w:val="26"/>
          <w:vertAlign w:val="subscript"/>
        </w:rPr>
        <w:t>cc</w:t>
      </w:r>
      <w:r w:rsidRPr="00CF0175">
        <w:rPr>
          <w:rFonts w:ascii="Times New Roman" w:hAnsi="Times New Roman"/>
          <w:sz w:val="26"/>
          <w:szCs w:val="26"/>
        </w:rPr>
        <w:t>: Tiêu chuẩn cấp nước chữa cháy (q</w:t>
      </w:r>
      <w:r w:rsidRPr="00CF0175">
        <w:rPr>
          <w:rFonts w:ascii="Times New Roman" w:hAnsi="Times New Roman"/>
          <w:sz w:val="26"/>
          <w:szCs w:val="26"/>
          <w:vertAlign w:val="subscript"/>
        </w:rPr>
        <w:t>cc</w:t>
      </w:r>
      <w:r w:rsidRPr="00CF0175">
        <w:rPr>
          <w:rFonts w:ascii="Times New Roman" w:hAnsi="Times New Roman"/>
          <w:sz w:val="26"/>
          <w:szCs w:val="26"/>
        </w:rPr>
        <w:t xml:space="preserve"> = 15 l/s = 3,6x15=54m</w:t>
      </w:r>
      <w:r w:rsidRPr="00CF0175">
        <w:rPr>
          <w:rFonts w:ascii="Times New Roman" w:hAnsi="Times New Roman"/>
          <w:sz w:val="26"/>
          <w:szCs w:val="26"/>
          <w:vertAlign w:val="superscript"/>
        </w:rPr>
        <w:t>3</w:t>
      </w:r>
      <w:r w:rsidRPr="00CF0175">
        <w:rPr>
          <w:rFonts w:ascii="Times New Roman" w:hAnsi="Times New Roman"/>
          <w:sz w:val="26"/>
          <w:szCs w:val="26"/>
        </w:rPr>
        <w:t>/h)</w:t>
      </w:r>
    </w:p>
    <w:p w14:paraId="763F544B" w14:textId="77777777" w:rsidR="001F4FC7" w:rsidRPr="00CF0175" w:rsidRDefault="001F4FC7" w:rsidP="00CF0175">
      <w:pPr>
        <w:pStyle w:val="ListParagraph"/>
        <w:widowControl w:val="0"/>
        <w:spacing w:after="0" w:line="288" w:lineRule="auto"/>
        <w:ind w:left="0" w:firstLine="720"/>
        <w:jc w:val="both"/>
        <w:rPr>
          <w:rFonts w:ascii="Times New Roman" w:hAnsi="Times New Roman"/>
          <w:sz w:val="26"/>
          <w:szCs w:val="26"/>
        </w:rPr>
      </w:pPr>
      <w:r w:rsidRPr="00CF0175">
        <w:rPr>
          <w:rFonts w:ascii="Times New Roman" w:hAnsi="Times New Roman"/>
          <w:sz w:val="26"/>
          <w:szCs w:val="26"/>
        </w:rPr>
        <w:t>t: thời gian cấp nước cứu hoả (t = 3h)</w:t>
      </w:r>
    </w:p>
    <w:p w14:paraId="7691A978" w14:textId="77777777" w:rsidR="001F4FC7" w:rsidRPr="00CF0175" w:rsidRDefault="001F4FC7" w:rsidP="00CF0175">
      <w:pPr>
        <w:pStyle w:val="ListParagraph"/>
        <w:widowControl w:val="0"/>
        <w:spacing w:after="0" w:line="288" w:lineRule="auto"/>
        <w:ind w:left="0" w:firstLine="720"/>
        <w:contextualSpacing w:val="0"/>
        <w:jc w:val="both"/>
        <w:rPr>
          <w:rFonts w:ascii="Times New Roman" w:hAnsi="Times New Roman"/>
          <w:sz w:val="26"/>
          <w:szCs w:val="26"/>
        </w:rPr>
      </w:pPr>
      <w:r w:rsidRPr="00CF0175">
        <w:rPr>
          <w:rFonts w:ascii="Times New Roman" w:hAnsi="Times New Roman"/>
          <w:sz w:val="26"/>
          <w:szCs w:val="26"/>
        </w:rPr>
        <w:t>n: số đám cháy xảy ra đồng thời (n = 5)</w:t>
      </w:r>
    </w:p>
    <w:p w14:paraId="20EC391E" w14:textId="77777777" w:rsidR="00727D6F" w:rsidRPr="00CF0175" w:rsidRDefault="001F4FC7" w:rsidP="00CF0175">
      <w:pPr>
        <w:pStyle w:val="ListParagraph"/>
        <w:widowControl w:val="0"/>
        <w:spacing w:after="0" w:line="288" w:lineRule="auto"/>
        <w:ind w:left="0" w:firstLine="720"/>
        <w:contextualSpacing w:val="0"/>
        <w:jc w:val="center"/>
        <w:rPr>
          <w:rFonts w:ascii="Times New Roman" w:hAnsi="Times New Roman"/>
          <w:sz w:val="26"/>
          <w:szCs w:val="26"/>
        </w:rPr>
      </w:pPr>
      <w:r w:rsidRPr="00CF0175">
        <w:rPr>
          <w:rFonts w:ascii="Times New Roman" w:hAnsi="Times New Roman"/>
          <w:sz w:val="26"/>
          <w:szCs w:val="26"/>
        </w:rPr>
        <w:t>W</w:t>
      </w:r>
      <w:r w:rsidRPr="00CF0175">
        <w:rPr>
          <w:rFonts w:ascii="Times New Roman" w:hAnsi="Times New Roman"/>
          <w:sz w:val="26"/>
          <w:szCs w:val="26"/>
          <w:vertAlign w:val="subscript"/>
        </w:rPr>
        <w:t>cc</w:t>
      </w:r>
      <w:r w:rsidRPr="00CF0175">
        <w:rPr>
          <w:rFonts w:ascii="Times New Roman" w:hAnsi="Times New Roman"/>
          <w:sz w:val="26"/>
          <w:szCs w:val="26"/>
        </w:rPr>
        <w:t>= 3,6x15x3x5= 810m</w:t>
      </w:r>
      <w:r w:rsidRPr="00CF0175">
        <w:rPr>
          <w:rFonts w:ascii="Times New Roman" w:hAnsi="Times New Roman"/>
          <w:sz w:val="26"/>
          <w:szCs w:val="26"/>
          <w:vertAlign w:val="superscript"/>
        </w:rPr>
        <w:t>3</w:t>
      </w:r>
      <w:r w:rsidRPr="00CF0175">
        <w:rPr>
          <w:rFonts w:ascii="Times New Roman" w:hAnsi="Times New Roman"/>
          <w:sz w:val="26"/>
          <w:szCs w:val="26"/>
        </w:rPr>
        <w:t>.</w:t>
      </w:r>
    </w:p>
    <w:p w14:paraId="45957260" w14:textId="14EA2F47" w:rsidR="00727D6F" w:rsidRPr="00CF0175" w:rsidRDefault="00727D6F" w:rsidP="00CF0175">
      <w:pPr>
        <w:widowControl w:val="0"/>
        <w:spacing w:after="0" w:line="288" w:lineRule="auto"/>
        <w:jc w:val="both"/>
        <w:rPr>
          <w:rFonts w:ascii="Times New Roman" w:hAnsi="Times New Roman"/>
          <w:b/>
          <w:sz w:val="26"/>
          <w:szCs w:val="26"/>
        </w:rPr>
      </w:pPr>
      <w:r w:rsidRPr="00CF0175">
        <w:rPr>
          <w:rFonts w:ascii="Times New Roman" w:hAnsi="Times New Roman"/>
          <w:b/>
          <w:sz w:val="26"/>
          <w:szCs w:val="26"/>
        </w:rPr>
        <w:t>c. Nhu cầu về hóa chất</w:t>
      </w:r>
    </w:p>
    <w:p w14:paraId="28B683D0" w14:textId="77777777" w:rsidR="00727D6F" w:rsidRPr="00CF0175" w:rsidRDefault="00727D6F" w:rsidP="00CF0175">
      <w:pPr>
        <w:widowControl w:val="0"/>
        <w:spacing w:after="0" w:line="288" w:lineRule="auto"/>
        <w:ind w:firstLine="720"/>
        <w:contextualSpacing/>
        <w:jc w:val="both"/>
        <w:rPr>
          <w:rFonts w:ascii="Times New Roman" w:hAnsi="Times New Roman"/>
          <w:bCs/>
          <w:iCs/>
          <w:sz w:val="26"/>
          <w:szCs w:val="26"/>
          <w:lang w:val="pt-BR"/>
        </w:rPr>
      </w:pPr>
      <w:r w:rsidRPr="00CF0175">
        <w:rPr>
          <w:rFonts w:ascii="Times New Roman" w:hAnsi="Times New Roman"/>
          <w:bCs/>
          <w:iCs/>
          <w:sz w:val="26"/>
          <w:szCs w:val="26"/>
          <w:lang w:val="pt-BR"/>
        </w:rPr>
        <w:t xml:space="preserve">- Hóa chất sử dụng cho vận hành HTXL nước thải tập trung: Clorine </w:t>
      </w:r>
    </w:p>
    <w:p w14:paraId="7CEB82FF" w14:textId="77777777" w:rsidR="00727D6F" w:rsidRPr="00CF0175" w:rsidRDefault="00727D6F" w:rsidP="00CF0175">
      <w:pPr>
        <w:spacing w:after="0" w:line="288" w:lineRule="auto"/>
        <w:ind w:firstLine="720"/>
        <w:contextualSpacing/>
        <w:jc w:val="both"/>
        <w:rPr>
          <w:rFonts w:ascii="Times New Roman" w:eastAsia="Calibri" w:hAnsi="Times New Roman"/>
          <w:spacing w:val="2"/>
          <w:sz w:val="26"/>
          <w:szCs w:val="26"/>
          <w:lang w:val="nl-NL"/>
        </w:rPr>
      </w:pPr>
      <w:r w:rsidRPr="00CF0175">
        <w:rPr>
          <w:rFonts w:ascii="Times New Roman" w:eastAsia="Calibri" w:hAnsi="Times New Roman"/>
          <w:spacing w:val="2"/>
          <w:sz w:val="26"/>
          <w:szCs w:val="26"/>
          <w:lang w:val="nl-NL"/>
        </w:rPr>
        <w:t>- Liều lượng sử dụng dung dịch Clorine trong xử lý nước thải: 3g/m</w:t>
      </w:r>
      <w:r w:rsidRPr="00CF0175">
        <w:rPr>
          <w:rFonts w:ascii="Times New Roman" w:eastAsia="Calibri" w:hAnsi="Times New Roman"/>
          <w:spacing w:val="2"/>
          <w:sz w:val="26"/>
          <w:szCs w:val="26"/>
          <w:vertAlign w:val="superscript"/>
          <w:lang w:val="nl-NL"/>
        </w:rPr>
        <w:t>3</w:t>
      </w:r>
      <w:r w:rsidRPr="00CF0175">
        <w:rPr>
          <w:rFonts w:ascii="Times New Roman" w:eastAsia="Calibri" w:hAnsi="Times New Roman"/>
          <w:spacing w:val="2"/>
          <w:sz w:val="26"/>
          <w:szCs w:val="26"/>
          <w:lang w:val="nl-NL"/>
        </w:rPr>
        <w:t>. Vậy tổng lượng dung dịch Javen sử dụng cho dự án là:</w:t>
      </w:r>
    </w:p>
    <w:p w14:paraId="720D78EE" w14:textId="72AB5247" w:rsidR="00727D6F" w:rsidRPr="00CF0175" w:rsidRDefault="00727D6F" w:rsidP="00CF0175">
      <w:pPr>
        <w:spacing w:after="0" w:line="288" w:lineRule="auto"/>
        <w:ind w:firstLine="720"/>
        <w:contextualSpacing/>
        <w:jc w:val="center"/>
        <w:rPr>
          <w:rFonts w:ascii="Times New Roman" w:eastAsia="Calibri" w:hAnsi="Times New Roman"/>
          <w:spacing w:val="2"/>
          <w:sz w:val="26"/>
          <w:szCs w:val="26"/>
          <w:lang w:val="nl-NL"/>
        </w:rPr>
      </w:pPr>
      <w:r w:rsidRPr="00CF0175">
        <w:rPr>
          <w:rFonts w:ascii="Times New Roman" w:eastAsia="Calibri" w:hAnsi="Times New Roman"/>
          <w:spacing w:val="2"/>
          <w:sz w:val="26"/>
          <w:szCs w:val="26"/>
          <w:lang w:val="nl-NL"/>
        </w:rPr>
        <w:t>3g/m</w:t>
      </w:r>
      <w:r w:rsidRPr="00CF0175">
        <w:rPr>
          <w:rFonts w:ascii="Times New Roman" w:eastAsia="Calibri" w:hAnsi="Times New Roman"/>
          <w:spacing w:val="2"/>
          <w:sz w:val="26"/>
          <w:szCs w:val="26"/>
          <w:vertAlign w:val="superscript"/>
          <w:lang w:val="nl-NL"/>
        </w:rPr>
        <w:t>3</w:t>
      </w:r>
      <w:r w:rsidR="00220910" w:rsidRPr="00CF0175">
        <w:rPr>
          <w:rFonts w:ascii="Times New Roman" w:eastAsia="Calibri" w:hAnsi="Times New Roman"/>
          <w:spacing w:val="2"/>
          <w:sz w:val="26"/>
          <w:szCs w:val="26"/>
          <w:lang w:val="nl-NL"/>
        </w:rPr>
        <w:t xml:space="preserve"> x 85</w:t>
      </w:r>
      <w:r w:rsidRPr="00CF0175">
        <w:rPr>
          <w:rFonts w:ascii="Times New Roman" w:eastAsia="Calibri" w:hAnsi="Times New Roman"/>
          <w:spacing w:val="2"/>
          <w:sz w:val="26"/>
          <w:szCs w:val="26"/>
          <w:lang w:val="nl-NL"/>
        </w:rPr>
        <w:t xml:space="preserve"> m</w:t>
      </w:r>
      <w:r w:rsidRPr="00CF0175">
        <w:rPr>
          <w:rFonts w:ascii="Times New Roman" w:eastAsia="Calibri" w:hAnsi="Times New Roman"/>
          <w:spacing w:val="2"/>
          <w:sz w:val="26"/>
          <w:szCs w:val="26"/>
          <w:vertAlign w:val="superscript"/>
          <w:lang w:val="nl-NL"/>
        </w:rPr>
        <w:t>3</w:t>
      </w:r>
      <w:r w:rsidRPr="00CF0175">
        <w:rPr>
          <w:rFonts w:ascii="Times New Roman" w:eastAsia="Calibri" w:hAnsi="Times New Roman"/>
          <w:spacing w:val="2"/>
          <w:sz w:val="26"/>
          <w:szCs w:val="26"/>
          <w:lang w:val="nl-NL"/>
        </w:rPr>
        <w:t>/ngà</w:t>
      </w:r>
      <w:r w:rsidR="00220910" w:rsidRPr="00CF0175">
        <w:rPr>
          <w:rFonts w:ascii="Times New Roman" w:eastAsia="Calibri" w:hAnsi="Times New Roman"/>
          <w:spacing w:val="2"/>
          <w:sz w:val="26"/>
          <w:szCs w:val="26"/>
          <w:lang w:val="nl-NL"/>
        </w:rPr>
        <w:t>y đêm x 30 ngày/tháng /1000 = 7,65</w:t>
      </w:r>
      <w:r w:rsidRPr="00CF0175">
        <w:rPr>
          <w:rFonts w:ascii="Times New Roman" w:eastAsia="Calibri" w:hAnsi="Times New Roman"/>
          <w:spacing w:val="2"/>
          <w:sz w:val="26"/>
          <w:szCs w:val="26"/>
          <w:lang w:val="nl-NL"/>
        </w:rPr>
        <w:t xml:space="preserve"> (kg/tháng)</w:t>
      </w:r>
    </w:p>
    <w:p w14:paraId="09E52BE4" w14:textId="4DE4A5C9" w:rsidR="00727D6F" w:rsidRPr="00CF0175" w:rsidRDefault="00727D6F" w:rsidP="00CF0175">
      <w:pPr>
        <w:spacing w:after="0" w:line="288" w:lineRule="auto"/>
        <w:ind w:firstLine="720"/>
        <w:contextualSpacing/>
        <w:jc w:val="center"/>
        <w:rPr>
          <w:rFonts w:ascii="Times New Roman" w:eastAsia="Calibri" w:hAnsi="Times New Roman"/>
          <w:i/>
          <w:spacing w:val="2"/>
          <w:sz w:val="26"/>
          <w:szCs w:val="26"/>
          <w:lang w:val="nl-NL"/>
        </w:rPr>
      </w:pPr>
      <w:r w:rsidRPr="00CF0175">
        <w:rPr>
          <w:rFonts w:ascii="Times New Roman" w:eastAsia="Calibri" w:hAnsi="Times New Roman"/>
          <w:i/>
          <w:spacing w:val="2"/>
          <w:sz w:val="26"/>
          <w:szCs w:val="26"/>
          <w:lang w:val="nl-NL"/>
        </w:rPr>
        <w:t>(Công suất của HTXLNT tậ</w:t>
      </w:r>
      <w:r w:rsidR="00220910" w:rsidRPr="00CF0175">
        <w:rPr>
          <w:rFonts w:ascii="Times New Roman" w:eastAsia="Calibri" w:hAnsi="Times New Roman"/>
          <w:i/>
          <w:spacing w:val="2"/>
          <w:sz w:val="26"/>
          <w:szCs w:val="26"/>
          <w:lang w:val="nl-NL"/>
        </w:rPr>
        <w:t>p trung là 85</w:t>
      </w:r>
      <w:r w:rsidRPr="00CF0175">
        <w:rPr>
          <w:rFonts w:ascii="Times New Roman" w:eastAsia="Calibri" w:hAnsi="Times New Roman"/>
          <w:i/>
          <w:spacing w:val="2"/>
          <w:sz w:val="26"/>
          <w:szCs w:val="26"/>
          <w:lang w:val="nl-NL"/>
        </w:rPr>
        <w:t>m</w:t>
      </w:r>
      <w:r w:rsidRPr="00CF0175">
        <w:rPr>
          <w:rFonts w:ascii="Times New Roman" w:eastAsia="Calibri" w:hAnsi="Times New Roman"/>
          <w:i/>
          <w:spacing w:val="2"/>
          <w:sz w:val="26"/>
          <w:szCs w:val="26"/>
          <w:vertAlign w:val="superscript"/>
          <w:lang w:val="nl-NL"/>
        </w:rPr>
        <w:t>3</w:t>
      </w:r>
      <w:r w:rsidRPr="00CF0175">
        <w:rPr>
          <w:rFonts w:ascii="Times New Roman" w:eastAsia="Calibri" w:hAnsi="Times New Roman"/>
          <w:i/>
          <w:spacing w:val="2"/>
          <w:sz w:val="26"/>
          <w:szCs w:val="26"/>
          <w:lang w:val="nl-NL"/>
        </w:rPr>
        <w:t>/ngày đêm)</w:t>
      </w:r>
    </w:p>
    <w:p w14:paraId="37D16CD2" w14:textId="0E067D5B" w:rsidR="00727D6F" w:rsidRPr="00CF0175" w:rsidRDefault="00727D6F" w:rsidP="00CF0175">
      <w:pPr>
        <w:widowControl w:val="0"/>
        <w:spacing w:after="0" w:line="288" w:lineRule="auto"/>
        <w:ind w:firstLine="720"/>
        <w:contextualSpacing/>
        <w:jc w:val="both"/>
        <w:rPr>
          <w:rFonts w:ascii="Times New Roman" w:hAnsi="Times New Roman"/>
          <w:sz w:val="26"/>
          <w:szCs w:val="26"/>
        </w:rPr>
      </w:pPr>
      <w:r w:rsidRPr="00CF0175">
        <w:rPr>
          <w:rFonts w:ascii="Times New Roman" w:hAnsi="Times New Roman"/>
          <w:bCs/>
          <w:iCs/>
          <w:sz w:val="26"/>
          <w:szCs w:val="26"/>
          <w:lang w:val="pt-BR"/>
        </w:rPr>
        <w:lastRenderedPageBreak/>
        <w:t xml:space="preserve">- Nguồn cung cấp: </w:t>
      </w:r>
      <w:r w:rsidRPr="00CF0175">
        <w:rPr>
          <w:rFonts w:ascii="Times New Roman" w:hAnsi="Times New Roman"/>
          <w:sz w:val="26"/>
          <w:szCs w:val="26"/>
        </w:rPr>
        <w:t>Mua tại các cơ sở cung cấp hóa chất tại tỉnh Nam Định.</w:t>
      </w:r>
    </w:p>
    <w:p w14:paraId="5C6E35CA" w14:textId="40C0F3DE" w:rsidR="00483790" w:rsidRPr="00CF0175" w:rsidRDefault="00483790" w:rsidP="00CF0175">
      <w:pPr>
        <w:widowControl w:val="0"/>
        <w:spacing w:after="0" w:line="288" w:lineRule="auto"/>
        <w:contextualSpacing/>
        <w:jc w:val="both"/>
        <w:rPr>
          <w:rFonts w:ascii="Times New Roman" w:hAnsi="Times New Roman"/>
          <w:sz w:val="26"/>
          <w:szCs w:val="26"/>
        </w:rPr>
      </w:pPr>
      <w:r w:rsidRPr="00CF0175">
        <w:rPr>
          <w:rFonts w:ascii="Times New Roman" w:hAnsi="Times New Roman"/>
          <w:b/>
          <w:bCs/>
          <w:i/>
          <w:iCs/>
          <w:color w:val="000000"/>
          <w:sz w:val="26"/>
          <w:szCs w:val="26"/>
          <w:lang w:val="vi-VN"/>
        </w:rPr>
        <w:t xml:space="preserve">1.3.2. </w:t>
      </w:r>
      <w:r w:rsidRPr="00CF0175">
        <w:rPr>
          <w:rFonts w:ascii="Times New Roman" w:hAnsi="Times New Roman"/>
          <w:b/>
          <w:bCs/>
          <w:i/>
          <w:iCs/>
          <w:color w:val="000000"/>
          <w:sz w:val="26"/>
          <w:szCs w:val="26"/>
        </w:rPr>
        <w:t>Các sản phẩm của dự án</w:t>
      </w:r>
    </w:p>
    <w:p w14:paraId="729D11EC" w14:textId="49EB3D77" w:rsidR="00483790" w:rsidRPr="00CF0175" w:rsidRDefault="00483790" w:rsidP="00CF0175">
      <w:pPr>
        <w:pStyle w:val="BodyText"/>
        <w:tabs>
          <w:tab w:val="left" w:pos="9072"/>
        </w:tabs>
        <w:spacing w:after="0" w:line="288" w:lineRule="auto"/>
        <w:ind w:firstLine="720"/>
        <w:jc w:val="both"/>
        <w:rPr>
          <w:rFonts w:ascii="Times New Roman" w:hAnsi="Times New Roman"/>
          <w:sz w:val="26"/>
          <w:szCs w:val="26"/>
        </w:rPr>
      </w:pPr>
      <w:r w:rsidRPr="00CF0175">
        <w:rPr>
          <w:rFonts w:ascii="Times New Roman" w:hAnsi="Times New Roman"/>
          <w:sz w:val="26"/>
          <w:szCs w:val="26"/>
        </w:rPr>
        <w:t>Sản phẩm của Dự án là hệ</w:t>
      </w:r>
      <w:r w:rsidRPr="00CF0175">
        <w:rPr>
          <w:rFonts w:ascii="Times New Roman" w:hAnsi="Times New Roman"/>
          <w:spacing w:val="1"/>
          <w:sz w:val="26"/>
          <w:szCs w:val="26"/>
        </w:rPr>
        <w:t xml:space="preserve"> </w:t>
      </w:r>
      <w:r w:rsidRPr="00CF0175">
        <w:rPr>
          <w:rFonts w:ascii="Times New Roman" w:hAnsi="Times New Roman"/>
          <w:sz w:val="26"/>
          <w:szCs w:val="26"/>
        </w:rPr>
        <w:t>thống hạ tầng kỹ thuật hoàn chỉnh (bao gồm: hệ</w:t>
      </w:r>
      <w:r w:rsidRPr="00CF0175">
        <w:rPr>
          <w:rFonts w:ascii="Times New Roman" w:hAnsi="Times New Roman"/>
          <w:spacing w:val="1"/>
          <w:sz w:val="26"/>
          <w:szCs w:val="26"/>
        </w:rPr>
        <w:t xml:space="preserve"> </w:t>
      </w:r>
      <w:r w:rsidRPr="00CF0175">
        <w:rPr>
          <w:rFonts w:ascii="Times New Roman" w:hAnsi="Times New Roman"/>
          <w:sz w:val="26"/>
          <w:szCs w:val="26"/>
        </w:rPr>
        <w:t xml:space="preserve">thống cấp nước, hệ thống cấp điện, hệ thống đường giao thông, cây xanh, hệ </w:t>
      </w:r>
      <w:r w:rsidRPr="00CF0175">
        <w:rPr>
          <w:rFonts w:ascii="Times New Roman" w:hAnsi="Times New Roman"/>
          <w:spacing w:val="-62"/>
          <w:sz w:val="26"/>
          <w:szCs w:val="26"/>
        </w:rPr>
        <w:t xml:space="preserve"> </w:t>
      </w:r>
      <w:r w:rsidRPr="00CF0175">
        <w:rPr>
          <w:rFonts w:ascii="Times New Roman" w:hAnsi="Times New Roman"/>
          <w:sz w:val="26"/>
          <w:szCs w:val="26"/>
        </w:rPr>
        <w:t>thống viễn thông, hệ thống thoát nước mưa, nước thải, hệ thống xử lý nước thải) của nhằm tạo quỹ đất thực</w:t>
      </w:r>
      <w:r w:rsidRPr="00CF0175">
        <w:rPr>
          <w:rFonts w:ascii="Times New Roman" w:hAnsi="Times New Roman"/>
          <w:spacing w:val="1"/>
          <w:sz w:val="26"/>
          <w:szCs w:val="26"/>
        </w:rPr>
        <w:t xml:space="preserve"> </w:t>
      </w:r>
      <w:r w:rsidRPr="00CF0175">
        <w:rPr>
          <w:rFonts w:ascii="Times New Roman" w:hAnsi="Times New Roman"/>
          <w:sz w:val="26"/>
          <w:szCs w:val="26"/>
        </w:rPr>
        <w:t>hiện đấu giá quyền sử dụng đất có thu tiền sử dụng đất, tạo kênh huy động nguồn vốn</w:t>
      </w:r>
      <w:r w:rsidRPr="00CF0175">
        <w:rPr>
          <w:rFonts w:ascii="Times New Roman" w:hAnsi="Times New Roman"/>
          <w:spacing w:val="1"/>
          <w:sz w:val="26"/>
          <w:szCs w:val="26"/>
        </w:rPr>
        <w:t xml:space="preserve"> </w:t>
      </w:r>
      <w:r w:rsidRPr="00CF0175">
        <w:rPr>
          <w:rFonts w:ascii="Times New Roman" w:hAnsi="Times New Roman"/>
          <w:sz w:val="26"/>
          <w:szCs w:val="26"/>
        </w:rPr>
        <w:t>đầu tư nhằm phát triển kinh tế - xã hội tại địa phương; đồng thời nâng cao hiệu quả sử</w:t>
      </w:r>
      <w:r w:rsidRPr="00CF0175">
        <w:rPr>
          <w:rFonts w:ascii="Times New Roman" w:hAnsi="Times New Roman"/>
          <w:spacing w:val="1"/>
          <w:sz w:val="26"/>
          <w:szCs w:val="26"/>
        </w:rPr>
        <w:t xml:space="preserve"> </w:t>
      </w:r>
      <w:r w:rsidRPr="00CF0175">
        <w:rPr>
          <w:rFonts w:ascii="Times New Roman" w:hAnsi="Times New Roman"/>
          <w:sz w:val="26"/>
          <w:szCs w:val="26"/>
        </w:rPr>
        <w:t>dụng đất đai, khớp nối đồng bộ giao thông và hạ tầng kỹ thuật với khu dân cư hiện có,</w:t>
      </w:r>
      <w:r w:rsidRPr="00CF0175">
        <w:rPr>
          <w:rFonts w:ascii="Times New Roman" w:hAnsi="Times New Roman"/>
          <w:spacing w:val="1"/>
          <w:sz w:val="26"/>
          <w:szCs w:val="26"/>
        </w:rPr>
        <w:t xml:space="preserve"> </w:t>
      </w:r>
      <w:r w:rsidRPr="00CF0175">
        <w:rPr>
          <w:rFonts w:ascii="Times New Roman" w:hAnsi="Times New Roman"/>
          <w:sz w:val="26"/>
          <w:szCs w:val="26"/>
        </w:rPr>
        <w:t>phát triển khu dân cư mới theo hướng đô thị hoá, hiện đại, văn minh và giải quyết nhu</w:t>
      </w:r>
      <w:r w:rsidRPr="00CF0175">
        <w:rPr>
          <w:rFonts w:ascii="Times New Roman" w:hAnsi="Times New Roman"/>
          <w:spacing w:val="1"/>
          <w:sz w:val="26"/>
          <w:szCs w:val="26"/>
        </w:rPr>
        <w:t xml:space="preserve"> </w:t>
      </w:r>
      <w:r w:rsidRPr="00CF0175">
        <w:rPr>
          <w:rFonts w:ascii="Times New Roman" w:hAnsi="Times New Roman"/>
          <w:sz w:val="26"/>
          <w:szCs w:val="26"/>
        </w:rPr>
        <w:t>cầu về</w:t>
      </w:r>
      <w:r w:rsidRPr="00CF0175">
        <w:rPr>
          <w:rFonts w:ascii="Times New Roman" w:hAnsi="Times New Roman"/>
          <w:spacing w:val="2"/>
          <w:sz w:val="26"/>
          <w:szCs w:val="26"/>
        </w:rPr>
        <w:t xml:space="preserve"> </w:t>
      </w:r>
      <w:r w:rsidRPr="00CF0175">
        <w:rPr>
          <w:rFonts w:ascii="Times New Roman" w:hAnsi="Times New Roman"/>
          <w:sz w:val="26"/>
          <w:szCs w:val="26"/>
        </w:rPr>
        <w:t>đất</w:t>
      </w:r>
      <w:r w:rsidRPr="00CF0175">
        <w:rPr>
          <w:rFonts w:ascii="Times New Roman" w:hAnsi="Times New Roman"/>
          <w:spacing w:val="2"/>
          <w:sz w:val="26"/>
          <w:szCs w:val="26"/>
        </w:rPr>
        <w:t xml:space="preserve"> </w:t>
      </w:r>
      <w:r w:rsidRPr="00CF0175">
        <w:rPr>
          <w:rFonts w:ascii="Times New Roman" w:hAnsi="Times New Roman"/>
          <w:sz w:val="26"/>
          <w:szCs w:val="26"/>
        </w:rPr>
        <w:t>ở</w:t>
      </w:r>
      <w:r w:rsidRPr="00CF0175">
        <w:rPr>
          <w:rFonts w:ascii="Times New Roman" w:hAnsi="Times New Roman"/>
          <w:spacing w:val="4"/>
          <w:sz w:val="26"/>
          <w:szCs w:val="26"/>
        </w:rPr>
        <w:t xml:space="preserve"> </w:t>
      </w:r>
      <w:r w:rsidRPr="00CF0175">
        <w:rPr>
          <w:rFonts w:ascii="Times New Roman" w:hAnsi="Times New Roman"/>
          <w:sz w:val="26"/>
          <w:szCs w:val="26"/>
        </w:rPr>
        <w:t>của</w:t>
      </w:r>
      <w:r w:rsidRPr="00CF0175">
        <w:rPr>
          <w:rFonts w:ascii="Times New Roman" w:hAnsi="Times New Roman"/>
          <w:spacing w:val="2"/>
          <w:sz w:val="26"/>
          <w:szCs w:val="26"/>
        </w:rPr>
        <w:t xml:space="preserve"> </w:t>
      </w:r>
      <w:r w:rsidRPr="00CF0175">
        <w:rPr>
          <w:rFonts w:ascii="Times New Roman" w:hAnsi="Times New Roman"/>
          <w:sz w:val="26"/>
          <w:szCs w:val="26"/>
        </w:rPr>
        <w:t>nhân</w:t>
      </w:r>
      <w:r w:rsidRPr="00CF0175">
        <w:rPr>
          <w:rFonts w:ascii="Times New Roman" w:hAnsi="Times New Roman"/>
          <w:spacing w:val="1"/>
          <w:sz w:val="26"/>
          <w:szCs w:val="26"/>
        </w:rPr>
        <w:t xml:space="preserve"> </w:t>
      </w:r>
      <w:r w:rsidRPr="00CF0175">
        <w:rPr>
          <w:rFonts w:ascii="Times New Roman" w:hAnsi="Times New Roman"/>
          <w:sz w:val="26"/>
          <w:szCs w:val="26"/>
        </w:rPr>
        <w:t>dân.</w:t>
      </w:r>
    </w:p>
    <w:p w14:paraId="2D18CDC5" w14:textId="77777777" w:rsidR="00635AD4" w:rsidRPr="00CF0175" w:rsidRDefault="00635AD4" w:rsidP="00CF0175">
      <w:pPr>
        <w:pStyle w:val="ListParagraph"/>
        <w:tabs>
          <w:tab w:val="left" w:pos="851"/>
        </w:tabs>
        <w:spacing w:after="0" w:line="288" w:lineRule="auto"/>
        <w:ind w:left="0"/>
        <w:contextualSpacing w:val="0"/>
        <w:jc w:val="both"/>
        <w:outlineLvl w:val="0"/>
        <w:rPr>
          <w:rFonts w:ascii="Times New Roman" w:hAnsi="Times New Roman"/>
          <w:b/>
          <w:bCs/>
          <w:color w:val="000000"/>
          <w:sz w:val="26"/>
          <w:szCs w:val="26"/>
          <w:lang w:val="vi-VN"/>
        </w:rPr>
      </w:pPr>
      <w:bookmarkStart w:id="156" w:name="_Toc150854250"/>
      <w:r w:rsidRPr="00CF0175">
        <w:rPr>
          <w:rFonts w:ascii="Times New Roman" w:hAnsi="Times New Roman"/>
          <w:b/>
          <w:bCs/>
          <w:color w:val="000000"/>
          <w:sz w:val="26"/>
          <w:szCs w:val="26"/>
          <w:lang w:val="vi-VN"/>
        </w:rPr>
        <w:t>1.4. Công nghệ sản xuất, vận hành</w:t>
      </w:r>
      <w:bookmarkEnd w:id="156"/>
    </w:p>
    <w:p w14:paraId="2B9AC706" w14:textId="334963E1" w:rsidR="00635AD4" w:rsidRPr="00CF0175" w:rsidRDefault="00635AD4" w:rsidP="00CF0175">
      <w:pPr>
        <w:pStyle w:val="ListParagraph"/>
        <w:tabs>
          <w:tab w:val="left" w:pos="851"/>
        </w:tabs>
        <w:spacing w:after="0" w:line="288" w:lineRule="auto"/>
        <w:ind w:left="0" w:firstLine="567"/>
        <w:contextualSpacing w:val="0"/>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xml:space="preserve">Quy trình thực hiện dự án như sau: </w:t>
      </w:r>
      <w:r w:rsidR="00A55480" w:rsidRPr="00CF0175">
        <w:rPr>
          <w:rFonts w:ascii="Times New Roman" w:hAnsi="Times New Roman"/>
          <w:color w:val="000000"/>
          <w:sz w:val="26"/>
          <w:szCs w:val="26"/>
          <w:lang w:val="vi-VN"/>
        </w:rPr>
        <w:t>Chủ dự án thực hiện đền bù, giải phóng mặt bằng khu đất → Triển khai xây dựng hạ tầng kỹ thuật</w:t>
      </w:r>
      <w:r w:rsidR="00B9468D" w:rsidRPr="00CF0175">
        <w:rPr>
          <w:rFonts w:ascii="Times New Roman" w:hAnsi="Times New Roman"/>
          <w:color w:val="000000"/>
          <w:sz w:val="26"/>
          <w:szCs w:val="26"/>
        </w:rPr>
        <w:t xml:space="preserve"> dự án</w:t>
      </w:r>
      <w:r w:rsidR="00A55480" w:rsidRPr="00CF0175">
        <w:rPr>
          <w:rFonts w:ascii="Times New Roman" w:hAnsi="Times New Roman"/>
          <w:color w:val="000000"/>
          <w:sz w:val="26"/>
          <w:szCs w:val="26"/>
          <w:lang w:val="vi-VN"/>
        </w:rPr>
        <w:t xml:space="preserve"> → </w:t>
      </w:r>
      <w:r w:rsidR="00B457BA" w:rsidRPr="00CF0175">
        <w:rPr>
          <w:rFonts w:ascii="Times New Roman" w:hAnsi="Times New Roman"/>
          <w:color w:val="000000"/>
          <w:sz w:val="26"/>
          <w:szCs w:val="26"/>
        </w:rPr>
        <w:t xml:space="preserve">UBND </w:t>
      </w:r>
      <w:r w:rsidR="00A55480" w:rsidRPr="00CF0175">
        <w:rPr>
          <w:rFonts w:ascii="Times New Roman" w:hAnsi="Times New Roman"/>
          <w:color w:val="000000"/>
          <w:sz w:val="26"/>
          <w:szCs w:val="26"/>
          <w:lang w:val="vi-VN"/>
        </w:rPr>
        <w:t xml:space="preserve"> xã </w:t>
      </w:r>
      <w:r w:rsidR="002C3C18" w:rsidRPr="00CF0175">
        <w:rPr>
          <w:rFonts w:ascii="Times New Roman" w:hAnsi="Times New Roman"/>
          <w:color w:val="000000"/>
          <w:sz w:val="26"/>
          <w:szCs w:val="26"/>
        </w:rPr>
        <w:t>Cộng Hòa</w:t>
      </w:r>
      <w:r w:rsidR="00B9468D" w:rsidRPr="00CF0175">
        <w:rPr>
          <w:rFonts w:ascii="Times New Roman" w:hAnsi="Times New Roman"/>
          <w:color w:val="000000"/>
          <w:sz w:val="26"/>
          <w:szCs w:val="26"/>
        </w:rPr>
        <w:t xml:space="preserve"> </w:t>
      </w:r>
      <w:r w:rsidR="00A55480" w:rsidRPr="00CF0175">
        <w:rPr>
          <w:rFonts w:ascii="Times New Roman" w:hAnsi="Times New Roman"/>
          <w:color w:val="000000"/>
          <w:sz w:val="26"/>
          <w:szCs w:val="26"/>
          <w:lang w:val="vi-VN"/>
        </w:rPr>
        <w:t>quản lý và khai thác sử dụng theo địa giới hành chính.</w:t>
      </w:r>
    </w:p>
    <w:p w14:paraId="6BD1FD74" w14:textId="77777777" w:rsidR="00DE3EDD" w:rsidRPr="00CF0175" w:rsidRDefault="00635AD4" w:rsidP="00CF0175">
      <w:pPr>
        <w:pStyle w:val="ListParagraph"/>
        <w:tabs>
          <w:tab w:val="left" w:pos="90"/>
          <w:tab w:val="left" w:pos="360"/>
          <w:tab w:val="left" w:pos="540"/>
        </w:tabs>
        <w:spacing w:after="0" w:line="288" w:lineRule="auto"/>
        <w:ind w:left="0"/>
        <w:contextualSpacing w:val="0"/>
        <w:jc w:val="both"/>
        <w:outlineLvl w:val="0"/>
        <w:rPr>
          <w:rFonts w:ascii="Times New Roman" w:hAnsi="Times New Roman"/>
          <w:color w:val="000000"/>
          <w:sz w:val="26"/>
          <w:szCs w:val="26"/>
          <w:lang w:val="vi-VN"/>
        </w:rPr>
      </w:pPr>
      <w:bookmarkStart w:id="157" w:name="_Toc34665921"/>
      <w:bookmarkStart w:id="158" w:name="_Toc150854251"/>
      <w:r w:rsidRPr="00CF0175">
        <w:rPr>
          <w:rFonts w:ascii="Times New Roman" w:hAnsi="Times New Roman"/>
          <w:b/>
          <w:color w:val="000000"/>
          <w:sz w:val="26"/>
          <w:szCs w:val="26"/>
          <w:lang w:val="vi-VN"/>
        </w:rPr>
        <w:t xml:space="preserve">1.5. </w:t>
      </w:r>
      <w:r w:rsidR="00DE3EDD" w:rsidRPr="00CF0175">
        <w:rPr>
          <w:rFonts w:ascii="Times New Roman" w:hAnsi="Times New Roman"/>
          <w:b/>
          <w:color w:val="000000"/>
          <w:sz w:val="26"/>
          <w:szCs w:val="26"/>
          <w:lang w:val="vi-VN"/>
        </w:rPr>
        <w:t>Biện pháp tổ chức thi công</w:t>
      </w:r>
      <w:bookmarkEnd w:id="157"/>
      <w:bookmarkEnd w:id="158"/>
    </w:p>
    <w:p w14:paraId="4468E0AC" w14:textId="77777777" w:rsidR="00460E9C" w:rsidRPr="00CF0175" w:rsidRDefault="00460E9C" w:rsidP="00CF0175">
      <w:pPr>
        <w:pStyle w:val="40"/>
        <w:spacing w:before="0" w:after="0" w:line="288" w:lineRule="auto"/>
        <w:ind w:firstLine="0"/>
        <w:rPr>
          <w:rFonts w:ascii="Times New Roman" w:hAnsi="Times New Roman"/>
          <w:sz w:val="26"/>
          <w:szCs w:val="26"/>
          <w:lang w:bidi="vi-VN"/>
        </w:rPr>
      </w:pPr>
      <w:bookmarkStart w:id="159" w:name="_Toc26799589"/>
      <w:bookmarkStart w:id="160" w:name="_Toc27925713"/>
      <w:bookmarkStart w:id="161" w:name="_Toc70352927"/>
      <w:bookmarkStart w:id="162" w:name="_Toc110070813"/>
      <w:bookmarkStart w:id="163" w:name="_Toc110323894"/>
      <w:bookmarkStart w:id="164" w:name="_Toc123743874"/>
      <w:bookmarkStart w:id="165" w:name="_Toc449962432"/>
      <w:bookmarkStart w:id="166" w:name="_Toc455303499"/>
      <w:bookmarkStart w:id="167" w:name="_Toc463983954"/>
      <w:bookmarkStart w:id="168" w:name="_Toc509568108"/>
      <w:bookmarkStart w:id="169" w:name="_Toc510437892"/>
      <w:bookmarkStart w:id="170" w:name="_Toc42257311"/>
      <w:bookmarkStart w:id="171" w:name="_Hlk68674736"/>
      <w:r w:rsidRPr="00CF0175">
        <w:rPr>
          <w:rFonts w:ascii="Times New Roman" w:hAnsi="Times New Roman"/>
          <w:sz w:val="26"/>
          <w:szCs w:val="26"/>
        </w:rPr>
        <w:t>1.5.1</w:t>
      </w:r>
      <w:r w:rsidRPr="00CF0175">
        <w:rPr>
          <w:rFonts w:ascii="Times New Roman" w:hAnsi="Times New Roman"/>
          <w:sz w:val="26"/>
          <w:szCs w:val="26"/>
          <w:lang w:bidi="vi-VN"/>
        </w:rPr>
        <w:t>. Biện pháp thi công</w:t>
      </w:r>
      <w:bookmarkEnd w:id="159"/>
      <w:bookmarkEnd w:id="160"/>
      <w:bookmarkEnd w:id="161"/>
      <w:bookmarkEnd w:id="162"/>
      <w:bookmarkEnd w:id="163"/>
      <w:bookmarkEnd w:id="164"/>
    </w:p>
    <w:p w14:paraId="0680014D" w14:textId="77777777" w:rsidR="00460E9C" w:rsidRPr="00CF0175" w:rsidRDefault="00460E9C" w:rsidP="00CF0175">
      <w:pPr>
        <w:widowControl w:val="0"/>
        <w:shd w:val="clear" w:color="auto" w:fill="FFFFFF"/>
        <w:spacing w:after="0" w:line="288" w:lineRule="auto"/>
        <w:ind w:firstLine="720"/>
        <w:jc w:val="both"/>
        <w:rPr>
          <w:rFonts w:ascii="Times New Roman" w:hAnsi="Times New Roman"/>
          <w:sz w:val="26"/>
          <w:szCs w:val="26"/>
          <w:lang w:val="sv-SE"/>
        </w:rPr>
      </w:pPr>
      <w:r w:rsidRPr="00CF0175">
        <w:rPr>
          <w:rFonts w:ascii="Times New Roman" w:hAnsi="Times New Roman"/>
          <w:sz w:val="26"/>
          <w:szCs w:val="26"/>
          <w:lang w:val="vi-VN"/>
        </w:rPr>
        <w:t>- Tiếp nhận mặt bằng thi công: Sau khi nhận được thông báo trúng thầu từ chủ đầu tư, nhà thầu xây dựng tiến hành tiếp nhận mặt bằng xây dựng từ Nhà đầu tư và các cơ quan chức năng (các mốc giới, cao trình).</w:t>
      </w:r>
    </w:p>
    <w:p w14:paraId="77BEA024" w14:textId="77777777" w:rsidR="00460E9C" w:rsidRPr="00CF0175" w:rsidRDefault="00460E9C" w:rsidP="00CF0175">
      <w:pPr>
        <w:widowControl w:val="0"/>
        <w:shd w:val="clear" w:color="auto" w:fill="FFFFFF"/>
        <w:spacing w:after="0" w:line="288" w:lineRule="auto"/>
        <w:ind w:firstLine="720"/>
        <w:jc w:val="both"/>
        <w:rPr>
          <w:rFonts w:ascii="Times New Roman" w:hAnsi="Times New Roman"/>
          <w:sz w:val="26"/>
          <w:szCs w:val="26"/>
          <w:lang w:val="sv-SE"/>
        </w:rPr>
      </w:pPr>
      <w:r w:rsidRPr="00CF0175">
        <w:rPr>
          <w:rFonts w:ascii="Times New Roman" w:hAnsi="Times New Roman"/>
          <w:sz w:val="26"/>
          <w:szCs w:val="26"/>
          <w:lang w:val="sv-SE"/>
        </w:rPr>
        <w:t>- Xây lắp các công trình phụ trợ phục vụ thi công:</w:t>
      </w:r>
    </w:p>
    <w:p w14:paraId="6712759E" w14:textId="77777777" w:rsidR="00460E9C" w:rsidRPr="00CF0175" w:rsidRDefault="00460E9C" w:rsidP="00CF0175">
      <w:pPr>
        <w:widowControl w:val="0"/>
        <w:shd w:val="clear" w:color="auto" w:fill="FFFFFF"/>
        <w:spacing w:after="0" w:line="288" w:lineRule="auto"/>
        <w:ind w:firstLine="720"/>
        <w:jc w:val="both"/>
        <w:rPr>
          <w:rFonts w:ascii="Times New Roman" w:hAnsi="Times New Roman"/>
          <w:sz w:val="26"/>
          <w:szCs w:val="26"/>
          <w:lang w:val="sv-SE"/>
        </w:rPr>
      </w:pPr>
      <w:r w:rsidRPr="00CF0175">
        <w:rPr>
          <w:rFonts w:ascii="Times New Roman" w:hAnsi="Times New Roman"/>
          <w:sz w:val="26"/>
          <w:szCs w:val="26"/>
          <w:lang w:val="sv-SE"/>
        </w:rPr>
        <w:t>+ Lắp dựng nhà bảo vệ bằng tôn lợp ngay cổng ra vào công trình để kiểm soát người và phương tiện vận chuyển ra vào công trình.</w:t>
      </w:r>
    </w:p>
    <w:p w14:paraId="4A372802" w14:textId="77777777" w:rsidR="00460E9C" w:rsidRPr="00CF0175" w:rsidRDefault="00460E9C" w:rsidP="00CF0175">
      <w:pPr>
        <w:widowControl w:val="0"/>
        <w:shd w:val="clear" w:color="auto" w:fill="FFFFFF"/>
        <w:spacing w:after="0" w:line="288" w:lineRule="auto"/>
        <w:ind w:firstLine="720"/>
        <w:jc w:val="both"/>
        <w:rPr>
          <w:rFonts w:ascii="Times New Roman" w:hAnsi="Times New Roman"/>
          <w:sz w:val="26"/>
          <w:szCs w:val="26"/>
          <w:lang w:val="sv-SE"/>
        </w:rPr>
      </w:pPr>
      <w:r w:rsidRPr="00CF0175">
        <w:rPr>
          <w:rFonts w:ascii="Times New Roman" w:hAnsi="Times New Roman"/>
          <w:sz w:val="26"/>
          <w:szCs w:val="26"/>
          <w:lang w:val="sv-SE"/>
        </w:rPr>
        <w:t>+ Lắp dựng nhà ban chỉ huy công trường để phục vụ công tác quản lý thi công xây dựng dự án.</w:t>
      </w:r>
    </w:p>
    <w:p w14:paraId="4106A700" w14:textId="77777777" w:rsidR="00460E9C" w:rsidRPr="00CF0175" w:rsidRDefault="00460E9C" w:rsidP="00CF0175">
      <w:pPr>
        <w:widowControl w:val="0"/>
        <w:shd w:val="clear" w:color="auto" w:fill="FFFFFF"/>
        <w:spacing w:after="0" w:line="288" w:lineRule="auto"/>
        <w:ind w:firstLine="720"/>
        <w:jc w:val="both"/>
        <w:rPr>
          <w:rFonts w:ascii="Times New Roman" w:hAnsi="Times New Roman"/>
          <w:sz w:val="26"/>
          <w:szCs w:val="26"/>
          <w:lang w:val="sv-SE"/>
        </w:rPr>
      </w:pPr>
      <w:r w:rsidRPr="00CF0175">
        <w:rPr>
          <w:rFonts w:ascii="Times New Roman" w:hAnsi="Times New Roman"/>
          <w:sz w:val="26"/>
          <w:szCs w:val="26"/>
          <w:lang w:val="sv-SE"/>
        </w:rPr>
        <w:t>+ Lắp dựng kho dụng cụ để chứa vật tư nhỏ, máy móc dụng cụ cầm tay.</w:t>
      </w:r>
    </w:p>
    <w:p w14:paraId="37416F69" w14:textId="77777777" w:rsidR="00460E9C" w:rsidRPr="00CF0175" w:rsidRDefault="00460E9C" w:rsidP="00CF0175">
      <w:pPr>
        <w:widowControl w:val="0"/>
        <w:shd w:val="clear" w:color="auto" w:fill="FFFFFF"/>
        <w:spacing w:after="0" w:line="288" w:lineRule="auto"/>
        <w:ind w:firstLine="720"/>
        <w:jc w:val="both"/>
        <w:rPr>
          <w:rFonts w:ascii="Times New Roman" w:hAnsi="Times New Roman"/>
          <w:sz w:val="26"/>
          <w:szCs w:val="26"/>
          <w:lang w:val="sv-SE"/>
        </w:rPr>
      </w:pPr>
      <w:r w:rsidRPr="00CF0175">
        <w:rPr>
          <w:rFonts w:ascii="Times New Roman" w:hAnsi="Times New Roman"/>
          <w:sz w:val="26"/>
          <w:szCs w:val="26"/>
          <w:lang w:val="sv-SE"/>
        </w:rPr>
        <w:t>+ Lắp dựng kho xi măng và sắt thép.</w:t>
      </w:r>
    </w:p>
    <w:p w14:paraId="645BE2C3" w14:textId="77777777" w:rsidR="00460E9C" w:rsidRPr="00CF0175" w:rsidRDefault="00460E9C" w:rsidP="00CF0175">
      <w:pPr>
        <w:widowControl w:val="0"/>
        <w:shd w:val="clear" w:color="auto" w:fill="FFFFFF"/>
        <w:spacing w:after="0" w:line="288" w:lineRule="auto"/>
        <w:ind w:firstLine="720"/>
        <w:jc w:val="both"/>
        <w:rPr>
          <w:rFonts w:ascii="Times New Roman" w:hAnsi="Times New Roman"/>
          <w:sz w:val="26"/>
          <w:szCs w:val="26"/>
          <w:lang w:val="sv-SE"/>
        </w:rPr>
      </w:pPr>
      <w:r w:rsidRPr="00CF0175">
        <w:rPr>
          <w:rFonts w:ascii="Times New Roman" w:hAnsi="Times New Roman"/>
          <w:sz w:val="26"/>
          <w:szCs w:val="26"/>
          <w:lang w:val="sv-SE"/>
        </w:rPr>
        <w:t>+ Bố trí bãi tập kết vật liệu rời (cát vàng, cát đen, đá, gạch): bãi được bố trí cố định hoặc thay đổi theo tiến độ thi công của các hạng mục công trình.</w:t>
      </w:r>
    </w:p>
    <w:p w14:paraId="341747F4" w14:textId="77777777" w:rsidR="00460E9C" w:rsidRPr="00CF0175" w:rsidRDefault="00460E9C" w:rsidP="00CF0175">
      <w:pPr>
        <w:widowControl w:val="0"/>
        <w:shd w:val="clear" w:color="auto" w:fill="FFFFFF"/>
        <w:spacing w:after="0" w:line="288" w:lineRule="auto"/>
        <w:ind w:firstLine="720"/>
        <w:jc w:val="both"/>
        <w:rPr>
          <w:rFonts w:ascii="Times New Roman" w:hAnsi="Times New Roman"/>
          <w:sz w:val="26"/>
          <w:szCs w:val="26"/>
          <w:lang w:val="sv-SE"/>
        </w:rPr>
      </w:pPr>
      <w:r w:rsidRPr="00CF0175">
        <w:rPr>
          <w:rFonts w:ascii="Times New Roman" w:hAnsi="Times New Roman"/>
          <w:sz w:val="26"/>
          <w:szCs w:val="26"/>
          <w:lang w:val="sv-SE"/>
        </w:rPr>
        <w:t xml:space="preserve">+ Bố trí khu vực tập kết xe máy, thiết bị thi công. </w:t>
      </w:r>
    </w:p>
    <w:p w14:paraId="7C3031CE" w14:textId="77777777" w:rsidR="00460E9C" w:rsidRPr="00CF0175" w:rsidRDefault="00460E9C" w:rsidP="00CF0175">
      <w:pPr>
        <w:widowControl w:val="0"/>
        <w:shd w:val="clear" w:color="auto" w:fill="FFFFFF"/>
        <w:spacing w:after="0" w:line="288" w:lineRule="auto"/>
        <w:ind w:firstLine="720"/>
        <w:jc w:val="both"/>
        <w:rPr>
          <w:rFonts w:ascii="Times New Roman" w:hAnsi="Times New Roman"/>
          <w:sz w:val="26"/>
          <w:szCs w:val="26"/>
          <w:lang w:val="sv-SE"/>
        </w:rPr>
      </w:pPr>
      <w:r w:rsidRPr="00CF0175">
        <w:rPr>
          <w:rFonts w:ascii="Times New Roman" w:hAnsi="Times New Roman"/>
          <w:sz w:val="26"/>
          <w:szCs w:val="26"/>
          <w:lang w:val="sv-SE"/>
        </w:rPr>
        <w:t>+ Lắp dựng nhà vệ sinh ở góc công trường và cuối hướng gió chính.</w:t>
      </w:r>
    </w:p>
    <w:p w14:paraId="5FF3A7B1" w14:textId="77777777" w:rsidR="00460E9C" w:rsidRPr="00CF0175" w:rsidRDefault="00460E9C" w:rsidP="00CF0175">
      <w:pPr>
        <w:widowControl w:val="0"/>
        <w:shd w:val="clear" w:color="auto" w:fill="FFFFFF"/>
        <w:spacing w:after="0" w:line="288" w:lineRule="auto"/>
        <w:ind w:firstLine="720"/>
        <w:jc w:val="both"/>
        <w:rPr>
          <w:rFonts w:ascii="Times New Roman" w:hAnsi="Times New Roman"/>
          <w:sz w:val="26"/>
          <w:szCs w:val="26"/>
          <w:lang w:val="vi-VN"/>
        </w:rPr>
      </w:pPr>
      <w:r w:rsidRPr="00CF0175">
        <w:rPr>
          <w:rFonts w:ascii="Times New Roman" w:hAnsi="Times New Roman"/>
          <w:sz w:val="26"/>
          <w:szCs w:val="26"/>
          <w:lang w:val="vi-VN"/>
        </w:rPr>
        <w:t xml:space="preserve">+ Điện phục vụ thi công và sinh hoạt: Sử dụng nguồn điện từ hệ thống cấp điện của khu vực. Có sử dụng máy phát dự phòng </w:t>
      </w:r>
    </w:p>
    <w:p w14:paraId="217514E2" w14:textId="77777777" w:rsidR="00460E9C" w:rsidRPr="00CF0175" w:rsidRDefault="00460E9C" w:rsidP="00CF0175">
      <w:pPr>
        <w:widowControl w:val="0"/>
        <w:shd w:val="clear" w:color="auto" w:fill="FFFFFF"/>
        <w:spacing w:after="0" w:line="288" w:lineRule="auto"/>
        <w:ind w:firstLine="720"/>
        <w:jc w:val="both"/>
        <w:rPr>
          <w:rFonts w:ascii="Times New Roman" w:hAnsi="Times New Roman"/>
          <w:sz w:val="26"/>
          <w:szCs w:val="26"/>
          <w:lang w:val="vi-VN"/>
        </w:rPr>
      </w:pPr>
      <w:r w:rsidRPr="00CF0175">
        <w:rPr>
          <w:rFonts w:ascii="Times New Roman" w:hAnsi="Times New Roman"/>
          <w:sz w:val="26"/>
          <w:szCs w:val="26"/>
          <w:lang w:val="vi-VN"/>
        </w:rPr>
        <w:t>+ Nước phục vụ thi công và sinh hoạt: Sử dụng nguồn nước cấp của khu vực.</w:t>
      </w:r>
    </w:p>
    <w:p w14:paraId="23AEE4F1" w14:textId="77777777" w:rsidR="00460E9C" w:rsidRPr="00CF0175" w:rsidRDefault="00460E9C" w:rsidP="00CF0175">
      <w:pPr>
        <w:widowControl w:val="0"/>
        <w:shd w:val="clear" w:color="auto" w:fill="FFFFFF"/>
        <w:spacing w:after="0" w:line="288" w:lineRule="auto"/>
        <w:ind w:firstLine="720"/>
        <w:jc w:val="both"/>
        <w:rPr>
          <w:rFonts w:ascii="Times New Roman" w:hAnsi="Times New Roman"/>
          <w:sz w:val="26"/>
          <w:szCs w:val="26"/>
          <w:lang w:val="vi-VN"/>
        </w:rPr>
      </w:pPr>
      <w:r w:rsidRPr="00CF0175">
        <w:rPr>
          <w:rFonts w:ascii="Times New Roman" w:hAnsi="Times New Roman"/>
          <w:sz w:val="26"/>
          <w:szCs w:val="26"/>
          <w:lang w:val="vi-VN"/>
        </w:rPr>
        <w:t>+ Thoát nước thi công: Xây dựng hệ thống cống dẫn hoặc rãnh thoát nước tạm thời để tránh tình trạng ngập úng hoặc đọng nước trên bề mặt gây ảnh hưởng đến quá trình thi công và giao thông đi lại. Trên hệ thống thoát nước có bố trí các hố ga để thu cặn trước khi cho chảy ra cống hoặc mương thoát của khu vực.</w:t>
      </w:r>
    </w:p>
    <w:p w14:paraId="0791A5EE" w14:textId="77777777" w:rsidR="00460E9C" w:rsidRPr="00CF0175" w:rsidRDefault="00460E9C" w:rsidP="00CF0175">
      <w:pPr>
        <w:widowControl w:val="0"/>
        <w:shd w:val="clear" w:color="auto" w:fill="FFFFFF"/>
        <w:spacing w:after="0" w:line="288" w:lineRule="auto"/>
        <w:ind w:firstLine="720"/>
        <w:jc w:val="both"/>
        <w:rPr>
          <w:rFonts w:ascii="Times New Roman" w:hAnsi="Times New Roman"/>
          <w:sz w:val="26"/>
          <w:szCs w:val="26"/>
          <w:lang w:val="vi-VN"/>
        </w:rPr>
      </w:pPr>
      <w:r w:rsidRPr="00CF0175">
        <w:rPr>
          <w:rFonts w:ascii="Times New Roman" w:hAnsi="Times New Roman"/>
          <w:sz w:val="26"/>
          <w:szCs w:val="26"/>
          <w:lang w:val="vi-VN"/>
        </w:rPr>
        <w:t xml:space="preserve">+ Bố trí đường tạm để thi công: được bố trí chạy vòng quanh công trình thi công để tiện cho phương tiện chuyên chở vật liệu tới kho, bãi.  </w:t>
      </w:r>
    </w:p>
    <w:p w14:paraId="79974DA9" w14:textId="77777777" w:rsidR="00460E9C" w:rsidRPr="00CF0175" w:rsidRDefault="00460E9C" w:rsidP="00CF0175">
      <w:pPr>
        <w:widowControl w:val="0"/>
        <w:shd w:val="clear" w:color="auto" w:fill="FFFFFF"/>
        <w:spacing w:after="0" w:line="288" w:lineRule="auto"/>
        <w:ind w:firstLine="720"/>
        <w:jc w:val="both"/>
        <w:rPr>
          <w:rFonts w:ascii="Times New Roman" w:hAnsi="Times New Roman"/>
          <w:sz w:val="26"/>
          <w:szCs w:val="26"/>
          <w:lang w:val="vi-VN"/>
        </w:rPr>
      </w:pPr>
      <w:r w:rsidRPr="00CF0175">
        <w:rPr>
          <w:rFonts w:ascii="Times New Roman" w:hAnsi="Times New Roman"/>
          <w:sz w:val="26"/>
          <w:szCs w:val="26"/>
          <w:lang w:val="vi-VN"/>
        </w:rPr>
        <w:lastRenderedPageBreak/>
        <w:t>+ Hệ thống PCCC: Lắp đặt các bình chữa cháy tại những vị trí cần thiết dễ xảy ra hỏa hoạn và cử cán bộ chuyên trách của công trường kiểm tra thường xuyên sự sẵn sàng của hệ thống PCCC.</w:t>
      </w:r>
    </w:p>
    <w:p w14:paraId="454BAF3F" w14:textId="77777777" w:rsidR="00460E9C" w:rsidRPr="00CF0175" w:rsidRDefault="00460E9C" w:rsidP="00CF0175">
      <w:pPr>
        <w:widowControl w:val="0"/>
        <w:shd w:val="clear" w:color="auto" w:fill="FFFFFF"/>
        <w:spacing w:after="0" w:line="288" w:lineRule="auto"/>
        <w:ind w:firstLine="720"/>
        <w:jc w:val="both"/>
        <w:rPr>
          <w:rFonts w:ascii="Times New Roman" w:hAnsi="Times New Roman"/>
          <w:sz w:val="26"/>
          <w:szCs w:val="26"/>
          <w:lang w:val="vi-VN"/>
        </w:rPr>
      </w:pPr>
      <w:r w:rsidRPr="00CF0175">
        <w:rPr>
          <w:rFonts w:ascii="Times New Roman" w:hAnsi="Times New Roman"/>
          <w:sz w:val="26"/>
          <w:szCs w:val="26"/>
          <w:lang w:val="vi-VN"/>
        </w:rPr>
        <w:t>- Hoàn trả mặt bằng sau khi bàn giao công trình: Sau khi thi công xong, toàn bộ máy móc, thiết bị thi công và các lán trại, nhà văn phòng tạm sẽ được tháo dỡ chuyển ra khỏi phạm vi công trường và dọn dẹp sạch sẽ để bàn giao công trình cho chủ đầu tư.</w:t>
      </w:r>
    </w:p>
    <w:p w14:paraId="038ED2B7" w14:textId="77777777" w:rsidR="00460E9C" w:rsidRPr="00CF0175" w:rsidRDefault="00460E9C" w:rsidP="00CF0175">
      <w:pPr>
        <w:pStyle w:val="40"/>
        <w:spacing w:before="0" w:after="0" w:line="288" w:lineRule="auto"/>
        <w:ind w:firstLine="0"/>
        <w:rPr>
          <w:rFonts w:ascii="Times New Roman" w:hAnsi="Times New Roman"/>
          <w:sz w:val="26"/>
          <w:szCs w:val="26"/>
        </w:rPr>
      </w:pPr>
      <w:bookmarkStart w:id="172" w:name="_Toc26799590"/>
      <w:bookmarkStart w:id="173" w:name="_Toc27925714"/>
      <w:bookmarkStart w:id="174" w:name="_Toc70352928"/>
      <w:bookmarkStart w:id="175" w:name="_Toc110070814"/>
      <w:bookmarkStart w:id="176" w:name="_Toc110323895"/>
      <w:bookmarkStart w:id="177" w:name="_Toc123743875"/>
      <w:r w:rsidRPr="00CF0175">
        <w:rPr>
          <w:rFonts w:ascii="Times New Roman" w:hAnsi="Times New Roman"/>
          <w:sz w:val="26"/>
          <w:szCs w:val="26"/>
        </w:rPr>
        <w:t>1.5.2. Công nghệ thi công</w:t>
      </w:r>
      <w:bookmarkEnd w:id="172"/>
      <w:bookmarkEnd w:id="173"/>
      <w:bookmarkEnd w:id="174"/>
      <w:bookmarkEnd w:id="175"/>
      <w:bookmarkEnd w:id="176"/>
      <w:bookmarkEnd w:id="177"/>
    </w:p>
    <w:p w14:paraId="19366D41" w14:textId="77777777" w:rsidR="00460E9C" w:rsidRPr="00CF0175" w:rsidRDefault="00460E9C" w:rsidP="00CF0175">
      <w:pPr>
        <w:widowControl w:val="0"/>
        <w:shd w:val="clear" w:color="auto" w:fill="FFFFFF"/>
        <w:spacing w:after="0" w:line="288" w:lineRule="auto"/>
        <w:ind w:firstLine="720"/>
        <w:jc w:val="both"/>
        <w:rPr>
          <w:rFonts w:ascii="Times New Roman" w:hAnsi="Times New Roman"/>
          <w:sz w:val="26"/>
          <w:szCs w:val="26"/>
          <w:lang w:val="x-none" w:eastAsia="x-none"/>
        </w:rPr>
      </w:pPr>
      <w:r w:rsidRPr="00CF0175">
        <w:rPr>
          <w:rFonts w:ascii="Times New Roman" w:hAnsi="Times New Roman"/>
          <w:sz w:val="26"/>
          <w:szCs w:val="26"/>
          <w:lang w:val="x-none" w:eastAsia="x-none"/>
        </w:rPr>
        <w:t xml:space="preserve">Thi công xây dựng chỉ được triển khai sau khi thực hiện đầy đủ công tác chuẩn bị thi công đã nêu trên kèm theo công tác chuẩn bị cho thi công chính thức như: </w:t>
      </w:r>
    </w:p>
    <w:p w14:paraId="580A27FC" w14:textId="77777777" w:rsidR="00460E9C" w:rsidRPr="00CF0175" w:rsidRDefault="00460E9C" w:rsidP="00CF0175">
      <w:pPr>
        <w:widowControl w:val="0"/>
        <w:shd w:val="clear" w:color="auto" w:fill="FFFFFF"/>
        <w:tabs>
          <w:tab w:val="num" w:pos="270"/>
          <w:tab w:val="num" w:pos="567"/>
          <w:tab w:val="num" w:pos="620"/>
        </w:tabs>
        <w:spacing w:after="0" w:line="288" w:lineRule="auto"/>
        <w:ind w:firstLine="720"/>
        <w:jc w:val="both"/>
        <w:rPr>
          <w:rFonts w:ascii="Times New Roman" w:hAnsi="Times New Roman"/>
          <w:sz w:val="26"/>
          <w:szCs w:val="26"/>
          <w:lang w:val="nl-NL" w:eastAsia="x-none"/>
        </w:rPr>
      </w:pPr>
      <w:r w:rsidRPr="00CF0175">
        <w:rPr>
          <w:rFonts w:ascii="Times New Roman" w:hAnsi="Times New Roman"/>
          <w:sz w:val="26"/>
          <w:szCs w:val="26"/>
          <w:lang w:val="nl-NL" w:eastAsia="x-none"/>
        </w:rPr>
        <w:t>- Công tác chuẩn bị gồm: Các công tác chuẩn bị mặt bằng xây dựng nhà tạm phục vụ thi công; Xây dựng bãi gia công, tập kết vật liệu; Tập kết các thiết bị phụ trợ, máy móc phục vụ thi công; Tập kết các vật tư như cát, đá, xi măng, cốt thép,...</w:t>
      </w:r>
    </w:p>
    <w:p w14:paraId="18ACD26E" w14:textId="77777777" w:rsidR="00460E9C" w:rsidRPr="00CF0175" w:rsidRDefault="00460E9C" w:rsidP="00CF0175">
      <w:pPr>
        <w:widowControl w:val="0"/>
        <w:shd w:val="clear" w:color="auto" w:fill="FFFFFF"/>
        <w:tabs>
          <w:tab w:val="num" w:pos="270"/>
          <w:tab w:val="num" w:pos="567"/>
          <w:tab w:val="num" w:pos="620"/>
        </w:tabs>
        <w:spacing w:after="0" w:line="288" w:lineRule="auto"/>
        <w:ind w:firstLine="720"/>
        <w:jc w:val="both"/>
        <w:rPr>
          <w:rFonts w:ascii="Times New Roman" w:hAnsi="Times New Roman"/>
          <w:sz w:val="26"/>
          <w:szCs w:val="26"/>
          <w:lang w:val="nl-NL" w:eastAsia="x-none"/>
        </w:rPr>
      </w:pPr>
      <w:r w:rsidRPr="00CF0175">
        <w:rPr>
          <w:rFonts w:ascii="Times New Roman" w:hAnsi="Times New Roman"/>
          <w:sz w:val="26"/>
          <w:szCs w:val="26"/>
          <w:lang w:val="nl-NL" w:eastAsia="x-none"/>
        </w:rPr>
        <w:t>- Công tác thi công: Lập quy trình công nghệ thi công cho các hạng mục chính. Thi công và nghiệm thu từng hạng mục được thực hiện theo đúng quy trình hiện hành. Phải nghiệm thu xong bước trước rồi mới làm các bước tiếp theo.</w:t>
      </w:r>
    </w:p>
    <w:p w14:paraId="39117E4F" w14:textId="77777777" w:rsidR="00460E9C" w:rsidRPr="00CF0175" w:rsidRDefault="00460E9C" w:rsidP="00CF0175">
      <w:pPr>
        <w:widowControl w:val="0"/>
        <w:numPr>
          <w:ilvl w:val="0"/>
          <w:numId w:val="143"/>
        </w:numPr>
        <w:shd w:val="clear" w:color="auto" w:fill="FFFFFF"/>
        <w:tabs>
          <w:tab w:val="left" w:pos="993"/>
        </w:tabs>
        <w:spacing w:after="0" w:line="288" w:lineRule="auto"/>
        <w:ind w:left="0" w:firstLine="720"/>
        <w:jc w:val="both"/>
        <w:rPr>
          <w:rFonts w:ascii="Times New Roman" w:hAnsi="Times New Roman"/>
          <w:i/>
          <w:sz w:val="26"/>
          <w:szCs w:val="26"/>
          <w:lang w:val="x-none" w:eastAsia="x-none"/>
        </w:rPr>
      </w:pPr>
      <w:r w:rsidRPr="00CF0175">
        <w:rPr>
          <w:rFonts w:ascii="Times New Roman" w:hAnsi="Times New Roman"/>
          <w:i/>
          <w:sz w:val="26"/>
          <w:szCs w:val="26"/>
          <w:lang w:val="x-none" w:eastAsia="x-none"/>
        </w:rPr>
        <w:t>Trình tự các bước thi công:</w:t>
      </w:r>
    </w:p>
    <w:p w14:paraId="6F2766F3" w14:textId="77777777" w:rsidR="00460E9C" w:rsidRPr="00CF0175" w:rsidRDefault="00460E9C" w:rsidP="00CF0175">
      <w:pPr>
        <w:widowControl w:val="0"/>
        <w:shd w:val="clear" w:color="auto" w:fill="FFFFFF"/>
        <w:tabs>
          <w:tab w:val="num" w:pos="270"/>
          <w:tab w:val="num" w:pos="567"/>
          <w:tab w:val="num" w:pos="620"/>
        </w:tabs>
        <w:spacing w:after="0" w:line="288" w:lineRule="auto"/>
        <w:ind w:firstLine="720"/>
        <w:jc w:val="both"/>
        <w:rPr>
          <w:rFonts w:ascii="Times New Roman" w:hAnsi="Times New Roman"/>
          <w:spacing w:val="-4"/>
          <w:sz w:val="26"/>
          <w:szCs w:val="26"/>
          <w:lang w:val="x-none" w:eastAsia="x-none"/>
        </w:rPr>
      </w:pPr>
      <w:r w:rsidRPr="00CF0175">
        <w:rPr>
          <w:rFonts w:ascii="Times New Roman" w:hAnsi="Times New Roman"/>
          <w:spacing w:val="-4"/>
          <w:sz w:val="26"/>
          <w:szCs w:val="26"/>
          <w:lang w:val="nl-NL" w:eastAsia="x-none"/>
        </w:rPr>
        <w:t>Chỉ</w:t>
      </w:r>
      <w:r w:rsidRPr="00CF0175">
        <w:rPr>
          <w:rFonts w:ascii="Times New Roman" w:hAnsi="Times New Roman"/>
          <w:spacing w:val="-4"/>
          <w:sz w:val="26"/>
          <w:szCs w:val="26"/>
          <w:lang w:val="x-none" w:eastAsia="x-none"/>
        </w:rPr>
        <w:t xml:space="preserve"> tiến hành thi công các hạng mục công trình sau khi đã thực hiện xong </w:t>
      </w:r>
      <w:r w:rsidRPr="00CF0175">
        <w:rPr>
          <w:rFonts w:ascii="Times New Roman" w:hAnsi="Times New Roman"/>
          <w:spacing w:val="-4"/>
          <w:sz w:val="26"/>
          <w:szCs w:val="26"/>
          <w:lang w:eastAsia="x-none"/>
        </w:rPr>
        <w:t>công tác bồi thường, hỗ trợ</w:t>
      </w:r>
      <w:r w:rsidRPr="00CF0175">
        <w:rPr>
          <w:rFonts w:ascii="Times New Roman" w:hAnsi="Times New Roman"/>
          <w:spacing w:val="-4"/>
          <w:sz w:val="26"/>
          <w:szCs w:val="26"/>
          <w:lang w:val="x-none" w:eastAsia="x-none"/>
        </w:rPr>
        <w:t xml:space="preserve"> </w:t>
      </w:r>
      <w:r w:rsidRPr="00CF0175">
        <w:rPr>
          <w:rFonts w:ascii="Times New Roman" w:hAnsi="Times New Roman"/>
          <w:spacing w:val="-4"/>
          <w:sz w:val="26"/>
          <w:szCs w:val="26"/>
          <w:lang w:eastAsia="x-none"/>
        </w:rPr>
        <w:t>GPMB</w:t>
      </w:r>
      <w:r w:rsidRPr="00CF0175">
        <w:rPr>
          <w:rFonts w:ascii="Times New Roman" w:hAnsi="Times New Roman"/>
          <w:spacing w:val="-4"/>
          <w:sz w:val="26"/>
          <w:szCs w:val="26"/>
          <w:lang w:val="x-none" w:eastAsia="x-none"/>
        </w:rPr>
        <w:t>. Các bước thi công chủ yếu bao gồm:</w:t>
      </w:r>
    </w:p>
    <w:p w14:paraId="55A578B4" w14:textId="77777777" w:rsidR="00460E9C" w:rsidRPr="00CF0175" w:rsidRDefault="00460E9C" w:rsidP="00CF0175">
      <w:pPr>
        <w:widowControl w:val="0"/>
        <w:shd w:val="clear" w:color="auto" w:fill="FFFFFF"/>
        <w:spacing w:after="0" w:line="288" w:lineRule="auto"/>
        <w:ind w:firstLine="720"/>
        <w:jc w:val="both"/>
        <w:rPr>
          <w:rFonts w:ascii="Times New Roman" w:hAnsi="Times New Roman"/>
          <w:i/>
          <w:sz w:val="26"/>
          <w:szCs w:val="26"/>
          <w:lang w:eastAsia="x-none"/>
        </w:rPr>
      </w:pPr>
      <w:r w:rsidRPr="00CF0175">
        <w:rPr>
          <w:rFonts w:ascii="Times New Roman" w:hAnsi="Times New Roman"/>
          <w:i/>
          <w:sz w:val="26"/>
          <w:szCs w:val="26"/>
          <w:lang w:eastAsia="x-none"/>
        </w:rPr>
        <w:t>a</w:t>
      </w:r>
      <w:r w:rsidRPr="00CF0175">
        <w:rPr>
          <w:rFonts w:ascii="Times New Roman" w:hAnsi="Times New Roman"/>
          <w:i/>
          <w:sz w:val="26"/>
          <w:szCs w:val="26"/>
          <w:lang w:val="x-none" w:eastAsia="x-none"/>
        </w:rPr>
        <w:t xml:space="preserve">. San </w:t>
      </w:r>
      <w:r w:rsidRPr="00CF0175">
        <w:rPr>
          <w:rFonts w:ascii="Times New Roman" w:hAnsi="Times New Roman"/>
          <w:i/>
          <w:sz w:val="26"/>
          <w:szCs w:val="26"/>
          <w:lang w:eastAsia="x-none"/>
        </w:rPr>
        <w:t>nền</w:t>
      </w:r>
    </w:p>
    <w:p w14:paraId="4814781E" w14:textId="77777777" w:rsidR="00460E9C" w:rsidRPr="00CF0175" w:rsidRDefault="00460E9C" w:rsidP="00CF0175">
      <w:pPr>
        <w:widowControl w:val="0"/>
        <w:shd w:val="clear" w:color="auto" w:fill="FFFFFF"/>
        <w:tabs>
          <w:tab w:val="num" w:pos="851"/>
        </w:tabs>
        <w:spacing w:after="0" w:line="288" w:lineRule="auto"/>
        <w:ind w:firstLine="720"/>
        <w:jc w:val="both"/>
        <w:rPr>
          <w:rFonts w:ascii="Times New Roman" w:hAnsi="Times New Roman"/>
          <w:sz w:val="26"/>
          <w:szCs w:val="26"/>
          <w:lang w:val="nl-NL" w:eastAsia="x-none"/>
        </w:rPr>
      </w:pPr>
      <w:r w:rsidRPr="00CF0175">
        <w:rPr>
          <w:rFonts w:ascii="Times New Roman" w:hAnsi="Times New Roman"/>
          <w:sz w:val="26"/>
          <w:szCs w:val="26"/>
          <w:lang w:val="nl-NL" w:eastAsia="x-none"/>
        </w:rPr>
        <w:t xml:space="preserve">- Khu đất thực hiện dự án </w:t>
      </w:r>
      <w:r w:rsidRPr="00CF0175">
        <w:rPr>
          <w:rFonts w:ascii="Times New Roman" w:hAnsi="Times New Roman"/>
          <w:sz w:val="26"/>
          <w:szCs w:val="26"/>
          <w:lang w:val="pt-BR"/>
        </w:rPr>
        <w:t xml:space="preserve">chủ yếu là </w:t>
      </w:r>
      <w:r w:rsidRPr="00CF0175">
        <w:rPr>
          <w:rFonts w:ascii="Times New Roman" w:hAnsi="Times New Roman"/>
          <w:sz w:val="26"/>
          <w:szCs w:val="26"/>
          <w:lang w:val="nl-NL"/>
        </w:rPr>
        <w:t>đất trồng lúa, mặt nước..</w:t>
      </w:r>
      <w:r w:rsidRPr="00CF0175">
        <w:rPr>
          <w:rFonts w:ascii="Times New Roman" w:hAnsi="Times New Roman"/>
          <w:sz w:val="26"/>
          <w:szCs w:val="26"/>
          <w:lang w:val="nl-NL" w:eastAsia="x-none"/>
        </w:rPr>
        <w:t>. Do đó, các công việc cần thực hiện trước tiên bao gồm: Dọn dẹp mặt bằng, thu dọn sinh khối thực vật trên bề mặt...; đào đắp nạo vét bùn hữu cơ đối với ao, mương và thực hiện san lấp mặt bằng.</w:t>
      </w:r>
    </w:p>
    <w:p w14:paraId="5450F1DC" w14:textId="77777777" w:rsidR="00460E9C" w:rsidRPr="00CF0175" w:rsidRDefault="00460E9C" w:rsidP="00CF0175">
      <w:pPr>
        <w:widowControl w:val="0"/>
        <w:shd w:val="clear" w:color="auto" w:fill="FFFFFF"/>
        <w:tabs>
          <w:tab w:val="num" w:pos="851"/>
        </w:tabs>
        <w:spacing w:after="0" w:line="288" w:lineRule="auto"/>
        <w:ind w:firstLine="720"/>
        <w:jc w:val="both"/>
        <w:rPr>
          <w:rFonts w:ascii="Times New Roman" w:hAnsi="Times New Roman"/>
          <w:sz w:val="26"/>
          <w:szCs w:val="26"/>
          <w:lang w:val="nl-NL" w:eastAsia="x-none"/>
        </w:rPr>
      </w:pPr>
      <w:r w:rsidRPr="00CF0175">
        <w:rPr>
          <w:rFonts w:ascii="Times New Roman" w:hAnsi="Times New Roman"/>
          <w:sz w:val="26"/>
          <w:szCs w:val="26"/>
          <w:lang w:val="nl-NL" w:eastAsia="x-none"/>
        </w:rPr>
        <w:t>- Trước khi thi công phải tiến hành dọn dẹp mặt bằng, bóc hữu cơ, nền móng công trình, sân đường hiện trạng. Trong quá trình đắp đất phải đảm bảo độ dốc thoát nước thiết kế. Không được để nước đọng trong khu vực san nền.</w:t>
      </w:r>
    </w:p>
    <w:p w14:paraId="405B7264" w14:textId="77777777" w:rsidR="00460E9C" w:rsidRPr="00CF0175" w:rsidRDefault="00460E9C" w:rsidP="00CF0175">
      <w:pPr>
        <w:widowControl w:val="0"/>
        <w:shd w:val="clear" w:color="auto" w:fill="FFFFFF"/>
        <w:tabs>
          <w:tab w:val="num" w:pos="851"/>
        </w:tabs>
        <w:spacing w:after="0" w:line="288" w:lineRule="auto"/>
        <w:ind w:firstLine="720"/>
        <w:jc w:val="both"/>
        <w:rPr>
          <w:rFonts w:ascii="Times New Roman" w:hAnsi="Times New Roman"/>
          <w:sz w:val="26"/>
          <w:szCs w:val="26"/>
          <w:lang w:val="nl-NL" w:eastAsia="x-none"/>
        </w:rPr>
      </w:pPr>
      <w:r w:rsidRPr="00CF0175">
        <w:rPr>
          <w:rFonts w:ascii="Times New Roman" w:hAnsi="Times New Roman"/>
          <w:sz w:val="26"/>
          <w:szCs w:val="26"/>
          <w:lang w:val="nl-NL" w:eastAsia="x-none"/>
        </w:rPr>
        <w:t>- Các loại máy móc tham gia thực hiện: Máy ủi đất, máy xúc, xe tải vận chuyển.</w:t>
      </w:r>
    </w:p>
    <w:p w14:paraId="7796C268" w14:textId="77777777" w:rsidR="00460E9C" w:rsidRPr="00CF0175" w:rsidRDefault="00460E9C" w:rsidP="00CF0175">
      <w:pPr>
        <w:widowControl w:val="0"/>
        <w:shd w:val="clear" w:color="auto" w:fill="FFFFFF"/>
        <w:tabs>
          <w:tab w:val="num" w:pos="851"/>
        </w:tabs>
        <w:spacing w:after="0" w:line="288" w:lineRule="auto"/>
        <w:ind w:firstLine="720"/>
        <w:jc w:val="both"/>
        <w:rPr>
          <w:rFonts w:ascii="Times New Roman" w:hAnsi="Times New Roman"/>
          <w:i/>
          <w:sz w:val="26"/>
          <w:szCs w:val="26"/>
          <w:lang w:val="x-none" w:eastAsia="x-none"/>
        </w:rPr>
      </w:pPr>
      <w:r w:rsidRPr="00CF0175">
        <w:rPr>
          <w:rFonts w:ascii="Times New Roman" w:hAnsi="Times New Roman"/>
          <w:i/>
          <w:sz w:val="26"/>
          <w:szCs w:val="26"/>
          <w:lang w:eastAsia="x-none"/>
        </w:rPr>
        <w:t>b</w:t>
      </w:r>
      <w:r w:rsidRPr="00CF0175">
        <w:rPr>
          <w:rFonts w:ascii="Times New Roman" w:hAnsi="Times New Roman"/>
          <w:i/>
          <w:sz w:val="26"/>
          <w:szCs w:val="26"/>
          <w:lang w:val="x-none" w:eastAsia="x-none"/>
        </w:rPr>
        <w:t>. Xử lý nền móng</w:t>
      </w:r>
    </w:p>
    <w:p w14:paraId="6DAD0A36" w14:textId="77777777" w:rsidR="00460E9C" w:rsidRPr="00CF0175" w:rsidRDefault="00460E9C" w:rsidP="00CF0175">
      <w:pPr>
        <w:widowControl w:val="0"/>
        <w:shd w:val="clear" w:color="auto" w:fill="FFFFFF"/>
        <w:tabs>
          <w:tab w:val="num" w:pos="851"/>
        </w:tabs>
        <w:spacing w:after="0" w:line="288" w:lineRule="auto"/>
        <w:ind w:firstLine="720"/>
        <w:jc w:val="both"/>
        <w:rPr>
          <w:rFonts w:ascii="Times New Roman" w:hAnsi="Times New Roman"/>
          <w:sz w:val="26"/>
          <w:szCs w:val="26"/>
          <w:lang w:val="nl-NL" w:eastAsia="x-none"/>
        </w:rPr>
      </w:pPr>
      <w:r w:rsidRPr="00CF0175">
        <w:rPr>
          <w:rFonts w:ascii="Times New Roman" w:hAnsi="Times New Roman"/>
          <w:sz w:val="26"/>
          <w:szCs w:val="26"/>
          <w:lang w:val="nl-NL" w:eastAsia="x-none"/>
        </w:rPr>
        <w:t>- Để đảm bảo độ vững chắc của công trình trong quá trình vận hành, công tác xử lý nền móng công trình ngay từ giai đoạn đầu xây dựng là rất quan trọng.</w:t>
      </w:r>
    </w:p>
    <w:p w14:paraId="226DB254" w14:textId="77777777" w:rsidR="00460E9C" w:rsidRPr="00CF0175" w:rsidRDefault="00460E9C" w:rsidP="00CF0175">
      <w:pPr>
        <w:widowControl w:val="0"/>
        <w:shd w:val="clear" w:color="auto" w:fill="FFFFFF"/>
        <w:tabs>
          <w:tab w:val="num" w:pos="851"/>
        </w:tabs>
        <w:spacing w:after="0" w:line="288" w:lineRule="auto"/>
        <w:ind w:firstLine="720"/>
        <w:jc w:val="both"/>
        <w:rPr>
          <w:rFonts w:ascii="Times New Roman" w:hAnsi="Times New Roman"/>
          <w:sz w:val="26"/>
          <w:szCs w:val="26"/>
          <w:lang w:val="nl-NL" w:eastAsia="x-none"/>
        </w:rPr>
      </w:pPr>
      <w:r w:rsidRPr="00CF0175">
        <w:rPr>
          <w:rFonts w:ascii="Times New Roman" w:hAnsi="Times New Roman"/>
          <w:sz w:val="26"/>
          <w:szCs w:val="26"/>
          <w:lang w:val="nl-NL" w:eastAsia="x-none"/>
        </w:rPr>
        <w:t xml:space="preserve">- Các công việc thực hiện: Đào móng theo độ sâu thiết kế. </w:t>
      </w:r>
      <w:r w:rsidRPr="00CF0175">
        <w:rPr>
          <w:rFonts w:ascii="Times New Roman" w:hAnsi="Times New Roman"/>
          <w:sz w:val="26"/>
          <w:szCs w:val="26"/>
          <w:lang w:val="nl-NL" w:eastAsia="x-none"/>
        </w:rPr>
        <w:tab/>
      </w:r>
    </w:p>
    <w:p w14:paraId="655F0BF7" w14:textId="77777777" w:rsidR="00460E9C" w:rsidRPr="00CF0175" w:rsidRDefault="00460E9C" w:rsidP="00CF0175">
      <w:pPr>
        <w:widowControl w:val="0"/>
        <w:shd w:val="clear" w:color="auto" w:fill="FFFFFF"/>
        <w:tabs>
          <w:tab w:val="num" w:pos="851"/>
        </w:tabs>
        <w:spacing w:after="0" w:line="288" w:lineRule="auto"/>
        <w:ind w:firstLine="720"/>
        <w:jc w:val="both"/>
        <w:rPr>
          <w:rFonts w:ascii="Times New Roman" w:hAnsi="Times New Roman"/>
          <w:sz w:val="26"/>
          <w:szCs w:val="26"/>
          <w:lang w:val="nl-NL" w:eastAsia="x-none"/>
        </w:rPr>
      </w:pPr>
      <w:r w:rsidRPr="00CF0175">
        <w:rPr>
          <w:rFonts w:ascii="Times New Roman" w:hAnsi="Times New Roman"/>
          <w:sz w:val="26"/>
          <w:szCs w:val="26"/>
          <w:lang w:val="nl-NL" w:eastAsia="x-none"/>
        </w:rPr>
        <w:t>- Các loại máy móc tham gia thực hiện: Máy khoan, máy trộn bê tông, xe tải vận chuyển.</w:t>
      </w:r>
    </w:p>
    <w:p w14:paraId="0A5AFF91" w14:textId="77777777" w:rsidR="00460E9C" w:rsidRPr="00CF0175" w:rsidRDefault="00460E9C" w:rsidP="00CF0175">
      <w:pPr>
        <w:widowControl w:val="0"/>
        <w:shd w:val="clear" w:color="auto" w:fill="FFFFFF"/>
        <w:tabs>
          <w:tab w:val="num" w:pos="851"/>
        </w:tabs>
        <w:spacing w:after="0" w:line="288" w:lineRule="auto"/>
        <w:ind w:firstLine="720"/>
        <w:jc w:val="both"/>
        <w:rPr>
          <w:rFonts w:ascii="Times New Roman" w:hAnsi="Times New Roman"/>
          <w:sz w:val="26"/>
          <w:szCs w:val="26"/>
          <w:lang w:val="nl-NL" w:eastAsia="x-none"/>
        </w:rPr>
      </w:pPr>
      <w:r w:rsidRPr="00CF0175">
        <w:rPr>
          <w:rFonts w:ascii="Times New Roman" w:hAnsi="Times New Roman"/>
          <w:sz w:val="26"/>
          <w:szCs w:val="26"/>
          <w:lang w:val="nl-NL" w:eastAsia="x-none"/>
        </w:rPr>
        <w:t>- Xử lý nền móng đối với thi công tuyến đường: sau khi thực hiện nạo vét đất, sử dụng vải đại kỹ thuật để xử lý đối với nền đất yếu, sau đó đổ cát, đất và đầm chặt.</w:t>
      </w:r>
    </w:p>
    <w:p w14:paraId="600B0250" w14:textId="77777777" w:rsidR="00460E9C" w:rsidRPr="00CF0175" w:rsidRDefault="00460E9C" w:rsidP="00CF0175">
      <w:pPr>
        <w:widowControl w:val="0"/>
        <w:shd w:val="clear" w:color="auto" w:fill="FFFFFF"/>
        <w:tabs>
          <w:tab w:val="num" w:pos="851"/>
        </w:tabs>
        <w:spacing w:after="0" w:line="288" w:lineRule="auto"/>
        <w:ind w:firstLine="720"/>
        <w:jc w:val="both"/>
        <w:rPr>
          <w:rFonts w:ascii="Times New Roman" w:hAnsi="Times New Roman"/>
          <w:i/>
          <w:sz w:val="26"/>
          <w:szCs w:val="26"/>
          <w:lang w:val="x-none" w:eastAsia="x-none"/>
        </w:rPr>
      </w:pPr>
      <w:r w:rsidRPr="00CF0175">
        <w:rPr>
          <w:rFonts w:ascii="Times New Roman" w:hAnsi="Times New Roman"/>
          <w:i/>
          <w:sz w:val="26"/>
          <w:szCs w:val="26"/>
          <w:lang w:val="nl-NL" w:eastAsia="x-none"/>
        </w:rPr>
        <w:t>c</w:t>
      </w:r>
      <w:r w:rsidRPr="00CF0175">
        <w:rPr>
          <w:rFonts w:ascii="Times New Roman" w:hAnsi="Times New Roman"/>
          <w:i/>
          <w:sz w:val="26"/>
          <w:szCs w:val="26"/>
          <w:lang w:val="x-none" w:eastAsia="x-none"/>
        </w:rPr>
        <w:t>. Xây dựng các hạng mục công trình</w:t>
      </w:r>
    </w:p>
    <w:p w14:paraId="2164B073" w14:textId="77777777" w:rsidR="00460E9C" w:rsidRPr="00CF0175" w:rsidRDefault="00460E9C" w:rsidP="00CF0175">
      <w:pPr>
        <w:widowControl w:val="0"/>
        <w:shd w:val="clear" w:color="auto" w:fill="FFFFFF"/>
        <w:tabs>
          <w:tab w:val="num" w:pos="851"/>
        </w:tabs>
        <w:spacing w:after="0" w:line="288" w:lineRule="auto"/>
        <w:ind w:firstLine="720"/>
        <w:jc w:val="both"/>
        <w:rPr>
          <w:rFonts w:ascii="Times New Roman" w:hAnsi="Times New Roman"/>
          <w:sz w:val="26"/>
          <w:szCs w:val="26"/>
          <w:lang w:val="nl-NL" w:eastAsia="x-none"/>
        </w:rPr>
      </w:pPr>
      <w:r w:rsidRPr="00CF0175">
        <w:rPr>
          <w:rFonts w:ascii="Times New Roman" w:hAnsi="Times New Roman"/>
          <w:sz w:val="26"/>
          <w:szCs w:val="26"/>
          <w:lang w:val="nl-NL" w:eastAsia="x-none"/>
        </w:rPr>
        <w:t>- Sau khi xử lý nền móng xong, bắt đầu tiến hành xây dựng các công trình: Đường giao thông, hệ thống cấp thoát nước, trạm bơm nước thải, hệ thống cấp điện, hệ thống thông tin liên lạc.</w:t>
      </w:r>
    </w:p>
    <w:p w14:paraId="2ED1E925" w14:textId="77777777" w:rsidR="00460E9C" w:rsidRPr="00CF0175" w:rsidRDefault="00460E9C" w:rsidP="00CF0175">
      <w:pPr>
        <w:pStyle w:val="ListParagraph"/>
        <w:widowControl w:val="0"/>
        <w:numPr>
          <w:ilvl w:val="0"/>
          <w:numId w:val="144"/>
        </w:numPr>
        <w:shd w:val="clear" w:color="auto" w:fill="FFFFFF"/>
        <w:tabs>
          <w:tab w:val="num" w:pos="851"/>
        </w:tabs>
        <w:spacing w:after="0" w:line="288" w:lineRule="auto"/>
        <w:ind w:left="0" w:firstLine="720"/>
        <w:contextualSpacing w:val="0"/>
        <w:jc w:val="both"/>
        <w:rPr>
          <w:rFonts w:ascii="Times New Roman" w:hAnsi="Times New Roman"/>
          <w:sz w:val="26"/>
          <w:szCs w:val="26"/>
          <w:lang w:val="nl-NL"/>
        </w:rPr>
      </w:pPr>
      <w:r w:rsidRPr="00CF0175">
        <w:rPr>
          <w:rFonts w:ascii="Times New Roman" w:hAnsi="Times New Roman"/>
          <w:sz w:val="26"/>
          <w:szCs w:val="26"/>
          <w:lang w:val="nl-NL"/>
        </w:rPr>
        <w:lastRenderedPageBreak/>
        <w:t>Các công việc thực hiện: Vận chuyển nguyên vật liệu xây dựng, xây dựng hạ tầng kỹ thuật.</w:t>
      </w:r>
    </w:p>
    <w:p w14:paraId="45EA0137" w14:textId="77777777" w:rsidR="00460E9C" w:rsidRPr="00CF0175" w:rsidRDefault="00460E9C" w:rsidP="00CF0175">
      <w:pPr>
        <w:pStyle w:val="ListParagraph"/>
        <w:widowControl w:val="0"/>
        <w:numPr>
          <w:ilvl w:val="0"/>
          <w:numId w:val="144"/>
        </w:numPr>
        <w:shd w:val="clear" w:color="auto" w:fill="FFFFFF"/>
        <w:tabs>
          <w:tab w:val="num" w:pos="851"/>
        </w:tabs>
        <w:spacing w:after="0" w:line="288" w:lineRule="auto"/>
        <w:ind w:left="0" w:firstLine="720"/>
        <w:contextualSpacing w:val="0"/>
        <w:jc w:val="both"/>
        <w:rPr>
          <w:rFonts w:ascii="Times New Roman" w:hAnsi="Times New Roman"/>
          <w:sz w:val="26"/>
          <w:szCs w:val="26"/>
          <w:lang w:val="nl-NL"/>
        </w:rPr>
      </w:pPr>
      <w:r w:rsidRPr="00CF0175">
        <w:rPr>
          <w:rFonts w:ascii="Times New Roman" w:hAnsi="Times New Roman"/>
          <w:sz w:val="26"/>
          <w:szCs w:val="26"/>
          <w:lang w:val="nl-NL"/>
        </w:rPr>
        <w:t>Các loại máy móc tham gia thực hiện: Máy trộn bê tông, cầu trục, xe tải vận chuyển và các thiết bị khác...</w:t>
      </w:r>
    </w:p>
    <w:p w14:paraId="3D3D6D7A" w14:textId="77777777" w:rsidR="00460E9C" w:rsidRPr="00CF0175" w:rsidRDefault="00460E9C" w:rsidP="00CF0175">
      <w:pPr>
        <w:pStyle w:val="ListParagraph"/>
        <w:widowControl w:val="0"/>
        <w:numPr>
          <w:ilvl w:val="0"/>
          <w:numId w:val="144"/>
        </w:numPr>
        <w:shd w:val="clear" w:color="auto" w:fill="FFFFFF"/>
        <w:tabs>
          <w:tab w:val="num" w:pos="851"/>
        </w:tabs>
        <w:spacing w:after="0" w:line="288" w:lineRule="auto"/>
        <w:ind w:left="0" w:firstLine="720"/>
        <w:contextualSpacing w:val="0"/>
        <w:jc w:val="both"/>
        <w:rPr>
          <w:rFonts w:ascii="Times New Roman" w:hAnsi="Times New Roman"/>
          <w:sz w:val="26"/>
          <w:szCs w:val="26"/>
          <w:lang w:val="nl-NL"/>
        </w:rPr>
      </w:pPr>
      <w:r w:rsidRPr="00CF0175">
        <w:rPr>
          <w:rFonts w:ascii="Times New Roman" w:hAnsi="Times New Roman"/>
          <w:sz w:val="26"/>
          <w:szCs w:val="26"/>
          <w:lang w:val="nl-NL"/>
        </w:rPr>
        <w:t xml:space="preserve">Đối với hạng mục đường giao thông: Sử dụng nhựa đường để rải mặt đường. Nhà đầu tư mua bê tông nhựa nóng thương phẩm và chuyên chở tới tận công trình. </w:t>
      </w:r>
    </w:p>
    <w:p w14:paraId="789DBAA2" w14:textId="77777777" w:rsidR="00460E9C" w:rsidRPr="00CF0175" w:rsidRDefault="00460E9C" w:rsidP="00CF0175">
      <w:pPr>
        <w:pStyle w:val="ListParagraph"/>
        <w:widowControl w:val="0"/>
        <w:numPr>
          <w:ilvl w:val="0"/>
          <w:numId w:val="144"/>
        </w:numPr>
        <w:shd w:val="clear" w:color="auto" w:fill="FFFFFF"/>
        <w:tabs>
          <w:tab w:val="num" w:pos="851"/>
        </w:tabs>
        <w:spacing w:after="0" w:line="288" w:lineRule="auto"/>
        <w:ind w:left="0" w:firstLine="720"/>
        <w:contextualSpacing w:val="0"/>
        <w:jc w:val="both"/>
        <w:rPr>
          <w:rFonts w:ascii="Times New Roman" w:hAnsi="Times New Roman"/>
          <w:sz w:val="26"/>
          <w:szCs w:val="26"/>
          <w:lang w:val="nl-NL"/>
        </w:rPr>
      </w:pPr>
      <w:r w:rsidRPr="00CF0175">
        <w:rPr>
          <w:rFonts w:ascii="Times New Roman" w:hAnsi="Times New Roman"/>
          <w:sz w:val="26"/>
          <w:szCs w:val="26"/>
          <w:lang w:val="nb-NO"/>
        </w:rPr>
        <w:t>Khu dân cư có dùng nhựa nóng để rải nhựa đường.</w:t>
      </w:r>
    </w:p>
    <w:p w14:paraId="560DC678" w14:textId="77777777" w:rsidR="00460E9C" w:rsidRPr="00CF0175" w:rsidRDefault="00460E9C" w:rsidP="00CF0175">
      <w:pPr>
        <w:pStyle w:val="ListParagraph"/>
        <w:widowControl w:val="0"/>
        <w:numPr>
          <w:ilvl w:val="0"/>
          <w:numId w:val="144"/>
        </w:numPr>
        <w:shd w:val="clear" w:color="auto" w:fill="FFFFFF"/>
        <w:tabs>
          <w:tab w:val="num" w:pos="851"/>
        </w:tabs>
        <w:spacing w:after="0" w:line="288" w:lineRule="auto"/>
        <w:ind w:left="0" w:firstLine="720"/>
        <w:contextualSpacing w:val="0"/>
        <w:jc w:val="both"/>
        <w:rPr>
          <w:rFonts w:ascii="Times New Roman" w:hAnsi="Times New Roman"/>
          <w:sz w:val="26"/>
          <w:szCs w:val="26"/>
          <w:lang w:val="nl-NL"/>
        </w:rPr>
      </w:pPr>
      <w:r w:rsidRPr="00CF0175">
        <w:rPr>
          <w:rFonts w:ascii="Times New Roman" w:hAnsi="Times New Roman"/>
          <w:sz w:val="26"/>
          <w:szCs w:val="26"/>
          <w:lang w:val="nb-NO"/>
        </w:rPr>
        <w:t>Quy trình vận hành máy trải nhựa đường như sau:</w:t>
      </w:r>
    </w:p>
    <w:p w14:paraId="6983DFE7" w14:textId="77777777" w:rsidR="00460E9C" w:rsidRPr="00CF0175" w:rsidRDefault="00460E9C" w:rsidP="00CF0175">
      <w:pPr>
        <w:widowControl w:val="0"/>
        <w:shd w:val="clear" w:color="auto" w:fill="FFFFFF"/>
        <w:tabs>
          <w:tab w:val="num" w:pos="851"/>
        </w:tabs>
        <w:spacing w:after="0" w:line="288" w:lineRule="auto"/>
        <w:ind w:firstLine="720"/>
        <w:jc w:val="both"/>
        <w:rPr>
          <w:rFonts w:ascii="Times New Roman" w:hAnsi="Times New Roman"/>
          <w:sz w:val="26"/>
          <w:szCs w:val="26"/>
          <w:lang w:val="nl-NL"/>
        </w:rPr>
      </w:pPr>
      <w:r w:rsidRPr="00CF0175">
        <w:rPr>
          <w:rFonts w:ascii="Times New Roman" w:hAnsi="Times New Roman"/>
          <w:sz w:val="26"/>
          <w:szCs w:val="26"/>
          <w:lang w:val="nl-NL"/>
        </w:rPr>
        <w:t>Đối với Bê tông nhựa sử dụng ô tô, máy rải, lu bánh lốp, lu tĩnh bánh cứng.</w:t>
      </w:r>
    </w:p>
    <w:p w14:paraId="033199DB" w14:textId="77777777" w:rsidR="00460E9C" w:rsidRPr="00CF0175" w:rsidRDefault="00460E9C" w:rsidP="00CF0175">
      <w:pPr>
        <w:widowControl w:val="0"/>
        <w:shd w:val="clear" w:color="auto" w:fill="FFFFFF"/>
        <w:tabs>
          <w:tab w:val="num" w:pos="851"/>
        </w:tabs>
        <w:spacing w:after="0" w:line="288" w:lineRule="auto"/>
        <w:ind w:firstLine="720"/>
        <w:jc w:val="both"/>
        <w:rPr>
          <w:rFonts w:ascii="Times New Roman" w:hAnsi="Times New Roman"/>
          <w:sz w:val="26"/>
          <w:szCs w:val="26"/>
          <w:lang w:val="nl-NL"/>
        </w:rPr>
      </w:pPr>
      <w:r w:rsidRPr="00CF0175">
        <w:rPr>
          <w:rFonts w:ascii="Times New Roman" w:hAnsi="Times New Roman"/>
          <w:bCs/>
          <w:sz w:val="26"/>
          <w:szCs w:val="26"/>
          <w:lang w:val="nl-NL"/>
        </w:rPr>
        <w:t>Chọn</w:t>
      </w:r>
      <w:r w:rsidRPr="00CF0175">
        <w:rPr>
          <w:rFonts w:ascii="Times New Roman" w:hAnsi="Times New Roman"/>
          <w:sz w:val="26"/>
          <w:szCs w:val="26"/>
          <w:lang w:val="nl-NL"/>
        </w:rPr>
        <w:t> phương án </w:t>
      </w:r>
      <w:r w:rsidRPr="00CF0175">
        <w:rPr>
          <w:rFonts w:ascii="Times New Roman" w:hAnsi="Times New Roman"/>
          <w:bCs/>
          <w:sz w:val="26"/>
          <w:szCs w:val="26"/>
          <w:lang w:val="nl-NL"/>
        </w:rPr>
        <w:t>thi công từng bước</w:t>
      </w:r>
      <w:r w:rsidRPr="00CF0175">
        <w:rPr>
          <w:rFonts w:ascii="Times New Roman" w:hAnsi="Times New Roman"/>
          <w:sz w:val="26"/>
          <w:szCs w:val="26"/>
          <w:lang w:val="nl-NL"/>
        </w:rPr>
        <w:t>, </w:t>
      </w:r>
      <w:r w:rsidRPr="00CF0175">
        <w:rPr>
          <w:rFonts w:ascii="Times New Roman" w:hAnsi="Times New Roman"/>
          <w:bCs/>
          <w:sz w:val="26"/>
          <w:szCs w:val="26"/>
          <w:lang w:val="nl-NL"/>
        </w:rPr>
        <w:t>thi công</w:t>
      </w:r>
      <w:r w:rsidRPr="00CF0175">
        <w:rPr>
          <w:rFonts w:ascii="Times New Roman" w:hAnsi="Times New Roman"/>
          <w:sz w:val="26"/>
          <w:szCs w:val="26"/>
          <w:lang w:val="nl-NL"/>
        </w:rPr>
        <w:t> xong từng bước sẽ đánh giá chất lượng mới thi công các bước tiếp theo.</w:t>
      </w:r>
    </w:p>
    <w:p w14:paraId="20E8207B" w14:textId="77777777" w:rsidR="00460E9C" w:rsidRPr="00CF0175" w:rsidRDefault="00460E9C" w:rsidP="00CF0175">
      <w:pPr>
        <w:widowControl w:val="0"/>
        <w:shd w:val="clear" w:color="auto" w:fill="FFFFFF"/>
        <w:tabs>
          <w:tab w:val="num" w:pos="851"/>
        </w:tabs>
        <w:spacing w:after="0" w:line="288" w:lineRule="auto"/>
        <w:ind w:firstLine="720"/>
        <w:jc w:val="both"/>
        <w:rPr>
          <w:rFonts w:ascii="Times New Roman" w:hAnsi="Times New Roman"/>
          <w:sz w:val="26"/>
          <w:szCs w:val="26"/>
        </w:rPr>
      </w:pPr>
      <w:r w:rsidRPr="00CF0175">
        <w:rPr>
          <w:rFonts w:ascii="Times New Roman" w:hAnsi="Times New Roman"/>
          <w:bCs/>
          <w:spacing w:val="-6"/>
          <w:sz w:val="26"/>
          <w:szCs w:val="26"/>
          <w:lang w:val="nl-NL"/>
        </w:rPr>
        <w:t>Bố trí</w:t>
      </w:r>
      <w:r w:rsidRPr="00CF0175">
        <w:rPr>
          <w:rFonts w:ascii="Times New Roman" w:hAnsi="Times New Roman"/>
          <w:spacing w:val="-6"/>
          <w:sz w:val="26"/>
          <w:szCs w:val="26"/>
          <w:lang w:val="nl-NL"/>
        </w:rPr>
        <w:t> từng đội thi công cho từng </w:t>
      </w:r>
      <w:r w:rsidRPr="00CF0175">
        <w:rPr>
          <w:rFonts w:ascii="Times New Roman" w:hAnsi="Times New Roman"/>
          <w:bCs/>
          <w:spacing w:val="-6"/>
          <w:sz w:val="26"/>
          <w:szCs w:val="26"/>
          <w:lang w:val="nl-NL"/>
        </w:rPr>
        <w:t>hạng mục</w:t>
      </w:r>
      <w:r w:rsidRPr="00CF0175">
        <w:rPr>
          <w:rFonts w:ascii="Times New Roman" w:hAnsi="Times New Roman"/>
          <w:spacing w:val="-6"/>
          <w:sz w:val="26"/>
          <w:szCs w:val="26"/>
          <w:lang w:val="nl-NL"/>
        </w:rPr>
        <w:t> đào nền đường đến </w:t>
      </w:r>
      <w:r w:rsidRPr="00CF0175">
        <w:rPr>
          <w:rFonts w:ascii="Times New Roman" w:hAnsi="Times New Roman"/>
          <w:bCs/>
          <w:spacing w:val="-6"/>
          <w:sz w:val="26"/>
          <w:szCs w:val="26"/>
          <w:lang w:val="nl-NL"/>
        </w:rPr>
        <w:t>thi công</w:t>
      </w:r>
      <w:r w:rsidRPr="00CF0175">
        <w:rPr>
          <w:rFonts w:ascii="Times New Roman" w:hAnsi="Times New Roman"/>
          <w:spacing w:val="-6"/>
          <w:sz w:val="26"/>
          <w:szCs w:val="26"/>
          <w:lang w:val="nl-NL"/>
        </w:rPr>
        <w:t> cấp phối đá dăm. </w:t>
      </w:r>
      <w:r w:rsidRPr="00CF0175">
        <w:rPr>
          <w:rFonts w:ascii="Times New Roman" w:hAnsi="Times New Roman"/>
          <w:bCs/>
          <w:spacing w:val="-6"/>
          <w:sz w:val="26"/>
          <w:szCs w:val="26"/>
          <w:lang w:val="nl-NL"/>
        </w:rPr>
        <w:t>Thi công</w:t>
      </w:r>
      <w:r w:rsidRPr="00CF0175">
        <w:rPr>
          <w:rFonts w:ascii="Times New Roman" w:hAnsi="Times New Roman"/>
          <w:spacing w:val="-6"/>
          <w:sz w:val="26"/>
          <w:szCs w:val="26"/>
          <w:lang w:val="nl-NL"/>
        </w:rPr>
        <w:t xml:space="preserve"> 2 mép ở 2 phía đường sau đó </w:t>
      </w:r>
      <w:r w:rsidRPr="00CF0175" w:rsidDel="009B3FE2">
        <w:rPr>
          <w:rFonts w:ascii="Times New Roman" w:hAnsi="Times New Roman"/>
          <w:spacing w:val="-6"/>
          <w:sz w:val="26"/>
          <w:szCs w:val="26"/>
          <w:lang w:val="nl-NL"/>
        </w:rPr>
        <w:t xml:space="preserve"> </w:t>
      </w:r>
      <w:r w:rsidRPr="00CF0175">
        <w:rPr>
          <w:rFonts w:ascii="Times New Roman" w:hAnsi="Times New Roman"/>
          <w:spacing w:val="-6"/>
          <w:sz w:val="26"/>
          <w:szCs w:val="26"/>
          <w:lang w:val="nl-NL"/>
        </w:rPr>
        <w:t>mới bắt đầu </w:t>
      </w:r>
      <w:r w:rsidRPr="00CF0175">
        <w:rPr>
          <w:rFonts w:ascii="Times New Roman" w:hAnsi="Times New Roman"/>
          <w:bCs/>
          <w:spacing w:val="-6"/>
          <w:sz w:val="26"/>
          <w:szCs w:val="26"/>
          <w:lang w:val="nl-NL"/>
        </w:rPr>
        <w:t>thi công phần mặt đường chính</w:t>
      </w:r>
      <w:r w:rsidRPr="00CF0175">
        <w:rPr>
          <w:rFonts w:ascii="Times New Roman" w:hAnsi="Times New Roman"/>
          <w:spacing w:val="-6"/>
          <w:sz w:val="26"/>
          <w:szCs w:val="26"/>
          <w:lang w:val="nl-NL"/>
        </w:rPr>
        <w:t>.</w:t>
      </w:r>
      <w:bookmarkStart w:id="178" w:name="_Toc110070815"/>
      <w:r w:rsidRPr="00CF0175">
        <w:rPr>
          <w:rFonts w:ascii="Times New Roman" w:hAnsi="Times New Roman"/>
          <w:spacing w:val="-6"/>
          <w:sz w:val="26"/>
          <w:szCs w:val="26"/>
          <w:lang w:val="nl-NL"/>
        </w:rPr>
        <w:t xml:space="preserve"> </w:t>
      </w:r>
      <w:r w:rsidRPr="00CF0175">
        <w:rPr>
          <w:rFonts w:ascii="Times New Roman" w:hAnsi="Times New Roman"/>
          <w:sz w:val="26"/>
          <w:szCs w:val="26"/>
        </w:rPr>
        <w:t>Thi công ban đêm khi công trình muốn hoàn thành đúng, sớm tiến độ.</w:t>
      </w:r>
      <w:bookmarkEnd w:id="178"/>
    </w:p>
    <w:p w14:paraId="0432D1D3" w14:textId="0695181A" w:rsidR="00460E9C" w:rsidRPr="00CF0175" w:rsidRDefault="00460E9C" w:rsidP="00CF0175">
      <w:pPr>
        <w:pStyle w:val="ListParagraph"/>
        <w:widowControl w:val="0"/>
        <w:tabs>
          <w:tab w:val="left" w:pos="284"/>
        </w:tabs>
        <w:spacing w:after="0" w:line="288" w:lineRule="auto"/>
        <w:ind w:left="0" w:firstLine="720"/>
        <w:jc w:val="both"/>
        <w:rPr>
          <w:rFonts w:ascii="Times New Roman" w:hAnsi="Times New Roman"/>
          <w:i/>
          <w:sz w:val="26"/>
          <w:szCs w:val="26"/>
        </w:rPr>
      </w:pPr>
      <w:r w:rsidRPr="00CF0175">
        <w:rPr>
          <w:rFonts w:ascii="Times New Roman" w:hAnsi="Times New Roman"/>
          <w:i/>
          <w:sz w:val="26"/>
          <w:szCs w:val="26"/>
        </w:rPr>
        <w:t>d.</w:t>
      </w:r>
      <w:r w:rsidR="005C5BEB" w:rsidRPr="00CF0175">
        <w:rPr>
          <w:rFonts w:ascii="Times New Roman" w:hAnsi="Times New Roman"/>
          <w:i/>
          <w:sz w:val="26"/>
          <w:szCs w:val="26"/>
          <w:lang w:val="vi-VN"/>
        </w:rPr>
        <w:t xml:space="preserve"> </w:t>
      </w:r>
      <w:r w:rsidRPr="00CF0175">
        <w:rPr>
          <w:rFonts w:ascii="Times New Roman" w:hAnsi="Times New Roman"/>
          <w:i/>
          <w:sz w:val="26"/>
          <w:szCs w:val="26"/>
        </w:rPr>
        <w:t>Nguyên tắc</w:t>
      </w:r>
      <w:r w:rsidRPr="00CF0175">
        <w:rPr>
          <w:rFonts w:ascii="Times New Roman" w:hAnsi="Times New Roman"/>
          <w:i/>
          <w:spacing w:val="1"/>
          <w:sz w:val="26"/>
          <w:szCs w:val="26"/>
        </w:rPr>
        <w:t xml:space="preserve"> </w:t>
      </w:r>
      <w:r w:rsidRPr="00CF0175">
        <w:rPr>
          <w:rFonts w:ascii="Times New Roman" w:hAnsi="Times New Roman"/>
          <w:i/>
          <w:sz w:val="26"/>
          <w:szCs w:val="26"/>
        </w:rPr>
        <w:t>thiết kế chung</w:t>
      </w:r>
    </w:p>
    <w:p w14:paraId="2CA84C8B" w14:textId="77777777" w:rsidR="00460E9C" w:rsidRPr="00CF0175" w:rsidRDefault="00460E9C" w:rsidP="00CF0175">
      <w:pPr>
        <w:pStyle w:val="BodyText"/>
        <w:tabs>
          <w:tab w:val="left" w:pos="9072"/>
        </w:tabs>
        <w:spacing w:after="0" w:line="288" w:lineRule="auto"/>
        <w:ind w:firstLine="720"/>
        <w:jc w:val="both"/>
        <w:rPr>
          <w:rFonts w:ascii="Times New Roman" w:hAnsi="Times New Roman"/>
          <w:sz w:val="26"/>
          <w:szCs w:val="26"/>
        </w:rPr>
      </w:pPr>
      <w:r w:rsidRPr="00CF0175">
        <w:rPr>
          <w:rFonts w:ascii="Times New Roman" w:hAnsi="Times New Roman"/>
          <w:sz w:val="26"/>
          <w:szCs w:val="26"/>
        </w:rPr>
        <w:t>Các nguyên tắc chủ yếu của hồ sơ thiết kế phải tuân thủ theo Quy hoạch chi tiết</w:t>
      </w:r>
      <w:r w:rsidRPr="00CF0175">
        <w:rPr>
          <w:rFonts w:ascii="Times New Roman" w:hAnsi="Times New Roman"/>
          <w:spacing w:val="1"/>
          <w:sz w:val="26"/>
          <w:szCs w:val="26"/>
        </w:rPr>
        <w:t xml:space="preserve"> </w:t>
      </w:r>
      <w:r w:rsidRPr="00CF0175">
        <w:rPr>
          <w:rFonts w:ascii="Times New Roman" w:hAnsi="Times New Roman"/>
          <w:sz w:val="26"/>
          <w:szCs w:val="26"/>
        </w:rPr>
        <w:t>1/500</w:t>
      </w:r>
      <w:r w:rsidRPr="00CF0175">
        <w:rPr>
          <w:rFonts w:ascii="Times New Roman" w:hAnsi="Times New Roman"/>
          <w:spacing w:val="10"/>
          <w:sz w:val="26"/>
          <w:szCs w:val="26"/>
        </w:rPr>
        <w:t xml:space="preserve"> </w:t>
      </w:r>
      <w:r w:rsidRPr="00CF0175">
        <w:rPr>
          <w:rFonts w:ascii="Times New Roman" w:hAnsi="Times New Roman"/>
          <w:sz w:val="26"/>
          <w:szCs w:val="26"/>
        </w:rPr>
        <w:t>được</w:t>
      </w:r>
      <w:r w:rsidRPr="00CF0175">
        <w:rPr>
          <w:rFonts w:ascii="Times New Roman" w:hAnsi="Times New Roman"/>
          <w:spacing w:val="9"/>
          <w:sz w:val="26"/>
          <w:szCs w:val="26"/>
        </w:rPr>
        <w:t xml:space="preserve"> </w:t>
      </w:r>
      <w:r w:rsidRPr="00CF0175">
        <w:rPr>
          <w:rFonts w:ascii="Times New Roman" w:hAnsi="Times New Roman"/>
          <w:sz w:val="26"/>
          <w:szCs w:val="26"/>
        </w:rPr>
        <w:t>phê</w:t>
      </w:r>
      <w:r w:rsidRPr="00CF0175">
        <w:rPr>
          <w:rFonts w:ascii="Times New Roman" w:hAnsi="Times New Roman"/>
          <w:spacing w:val="9"/>
          <w:sz w:val="26"/>
          <w:szCs w:val="26"/>
        </w:rPr>
        <w:t xml:space="preserve"> </w:t>
      </w:r>
      <w:r w:rsidRPr="00CF0175">
        <w:rPr>
          <w:rFonts w:ascii="Times New Roman" w:hAnsi="Times New Roman"/>
          <w:sz w:val="26"/>
          <w:szCs w:val="26"/>
        </w:rPr>
        <w:t>duyệt,</w:t>
      </w:r>
      <w:r w:rsidRPr="00CF0175">
        <w:rPr>
          <w:rFonts w:ascii="Times New Roman" w:hAnsi="Times New Roman"/>
          <w:spacing w:val="7"/>
          <w:sz w:val="26"/>
          <w:szCs w:val="26"/>
        </w:rPr>
        <w:t xml:space="preserve"> </w:t>
      </w:r>
      <w:r w:rsidRPr="00CF0175">
        <w:rPr>
          <w:rFonts w:ascii="Times New Roman" w:hAnsi="Times New Roman"/>
          <w:sz w:val="26"/>
          <w:szCs w:val="26"/>
        </w:rPr>
        <w:t>các</w:t>
      </w:r>
      <w:r w:rsidRPr="00CF0175">
        <w:rPr>
          <w:rFonts w:ascii="Times New Roman" w:hAnsi="Times New Roman"/>
          <w:spacing w:val="5"/>
          <w:sz w:val="26"/>
          <w:szCs w:val="26"/>
        </w:rPr>
        <w:t xml:space="preserve"> </w:t>
      </w:r>
      <w:r w:rsidRPr="00CF0175">
        <w:rPr>
          <w:rFonts w:ascii="Times New Roman" w:hAnsi="Times New Roman"/>
          <w:sz w:val="26"/>
          <w:szCs w:val="26"/>
        </w:rPr>
        <w:t>tài</w:t>
      </w:r>
      <w:r w:rsidRPr="00CF0175">
        <w:rPr>
          <w:rFonts w:ascii="Times New Roman" w:hAnsi="Times New Roman"/>
          <w:spacing w:val="9"/>
          <w:sz w:val="26"/>
          <w:szCs w:val="26"/>
        </w:rPr>
        <w:t xml:space="preserve"> </w:t>
      </w:r>
      <w:r w:rsidRPr="00CF0175">
        <w:rPr>
          <w:rFonts w:ascii="Times New Roman" w:hAnsi="Times New Roman"/>
          <w:sz w:val="26"/>
          <w:szCs w:val="26"/>
        </w:rPr>
        <w:t>liệu</w:t>
      </w:r>
      <w:r w:rsidRPr="00CF0175">
        <w:rPr>
          <w:rFonts w:ascii="Times New Roman" w:hAnsi="Times New Roman"/>
          <w:spacing w:val="5"/>
          <w:sz w:val="26"/>
          <w:szCs w:val="26"/>
        </w:rPr>
        <w:t xml:space="preserve"> </w:t>
      </w:r>
      <w:r w:rsidRPr="00CF0175">
        <w:rPr>
          <w:rFonts w:ascii="Times New Roman" w:hAnsi="Times New Roman"/>
          <w:sz w:val="26"/>
          <w:szCs w:val="26"/>
        </w:rPr>
        <w:t>khác</w:t>
      </w:r>
      <w:r w:rsidRPr="00CF0175">
        <w:rPr>
          <w:rFonts w:ascii="Times New Roman" w:hAnsi="Times New Roman"/>
          <w:spacing w:val="9"/>
          <w:sz w:val="26"/>
          <w:szCs w:val="26"/>
        </w:rPr>
        <w:t xml:space="preserve"> </w:t>
      </w:r>
      <w:r w:rsidRPr="00CF0175">
        <w:rPr>
          <w:rFonts w:ascii="Times New Roman" w:hAnsi="Times New Roman"/>
          <w:sz w:val="26"/>
          <w:szCs w:val="26"/>
        </w:rPr>
        <w:t>có</w:t>
      </w:r>
      <w:r w:rsidRPr="00CF0175">
        <w:rPr>
          <w:rFonts w:ascii="Times New Roman" w:hAnsi="Times New Roman"/>
          <w:spacing w:val="9"/>
          <w:sz w:val="26"/>
          <w:szCs w:val="26"/>
        </w:rPr>
        <w:t xml:space="preserve"> </w:t>
      </w:r>
      <w:r w:rsidRPr="00CF0175">
        <w:rPr>
          <w:rFonts w:ascii="Times New Roman" w:hAnsi="Times New Roman"/>
          <w:sz w:val="26"/>
          <w:szCs w:val="26"/>
        </w:rPr>
        <w:t>liên</w:t>
      </w:r>
      <w:r w:rsidRPr="00CF0175">
        <w:rPr>
          <w:rFonts w:ascii="Times New Roman" w:hAnsi="Times New Roman"/>
          <w:spacing w:val="9"/>
          <w:sz w:val="26"/>
          <w:szCs w:val="26"/>
        </w:rPr>
        <w:t xml:space="preserve"> </w:t>
      </w:r>
      <w:r w:rsidRPr="00CF0175">
        <w:rPr>
          <w:rFonts w:ascii="Times New Roman" w:hAnsi="Times New Roman"/>
          <w:sz w:val="26"/>
          <w:szCs w:val="26"/>
        </w:rPr>
        <w:t>quan</w:t>
      </w:r>
      <w:r w:rsidRPr="00CF0175">
        <w:rPr>
          <w:rFonts w:ascii="Times New Roman" w:hAnsi="Times New Roman"/>
          <w:spacing w:val="12"/>
          <w:sz w:val="26"/>
          <w:szCs w:val="26"/>
        </w:rPr>
        <w:t xml:space="preserve"> </w:t>
      </w:r>
      <w:r w:rsidRPr="00CF0175">
        <w:rPr>
          <w:rFonts w:ascii="Times New Roman" w:hAnsi="Times New Roman"/>
          <w:sz w:val="26"/>
          <w:szCs w:val="26"/>
        </w:rPr>
        <w:t>đã</w:t>
      </w:r>
      <w:r w:rsidRPr="00CF0175">
        <w:rPr>
          <w:rFonts w:ascii="Times New Roman" w:hAnsi="Times New Roman"/>
          <w:spacing w:val="9"/>
          <w:sz w:val="26"/>
          <w:szCs w:val="26"/>
        </w:rPr>
        <w:t xml:space="preserve"> </w:t>
      </w:r>
      <w:r w:rsidRPr="00CF0175">
        <w:rPr>
          <w:rFonts w:ascii="Times New Roman" w:hAnsi="Times New Roman"/>
          <w:sz w:val="26"/>
          <w:szCs w:val="26"/>
        </w:rPr>
        <w:t>được</w:t>
      </w:r>
      <w:r w:rsidRPr="00CF0175">
        <w:rPr>
          <w:rFonts w:ascii="Times New Roman" w:hAnsi="Times New Roman"/>
          <w:spacing w:val="4"/>
          <w:sz w:val="26"/>
          <w:szCs w:val="26"/>
        </w:rPr>
        <w:t xml:space="preserve"> </w:t>
      </w:r>
      <w:r w:rsidRPr="00CF0175">
        <w:rPr>
          <w:rFonts w:ascii="Times New Roman" w:hAnsi="Times New Roman"/>
          <w:sz w:val="26"/>
          <w:szCs w:val="26"/>
        </w:rPr>
        <w:t>duyệt. Thiết kế các hạng mục công</w:t>
      </w:r>
      <w:r w:rsidRPr="00CF0175">
        <w:rPr>
          <w:rFonts w:ascii="Times New Roman" w:hAnsi="Times New Roman"/>
          <w:spacing w:val="28"/>
          <w:sz w:val="26"/>
          <w:szCs w:val="26"/>
        </w:rPr>
        <w:t xml:space="preserve"> </w:t>
      </w:r>
      <w:r w:rsidRPr="00CF0175">
        <w:rPr>
          <w:rFonts w:ascii="Times New Roman" w:hAnsi="Times New Roman"/>
          <w:sz w:val="26"/>
          <w:szCs w:val="26"/>
        </w:rPr>
        <w:t>trình</w:t>
      </w:r>
      <w:r w:rsidRPr="00CF0175">
        <w:rPr>
          <w:rFonts w:ascii="Times New Roman" w:hAnsi="Times New Roman"/>
          <w:spacing w:val="33"/>
          <w:sz w:val="26"/>
          <w:szCs w:val="26"/>
        </w:rPr>
        <w:t xml:space="preserve"> </w:t>
      </w:r>
      <w:r w:rsidRPr="00CF0175">
        <w:rPr>
          <w:rFonts w:ascii="Times New Roman" w:hAnsi="Times New Roman"/>
          <w:sz w:val="26"/>
          <w:szCs w:val="26"/>
        </w:rPr>
        <w:t>trên</w:t>
      </w:r>
      <w:r w:rsidRPr="00CF0175">
        <w:rPr>
          <w:rFonts w:ascii="Times New Roman" w:hAnsi="Times New Roman"/>
          <w:spacing w:val="32"/>
          <w:sz w:val="26"/>
          <w:szCs w:val="26"/>
        </w:rPr>
        <w:t xml:space="preserve"> </w:t>
      </w:r>
      <w:r w:rsidRPr="00CF0175">
        <w:rPr>
          <w:rFonts w:ascii="Times New Roman" w:hAnsi="Times New Roman"/>
          <w:sz w:val="26"/>
          <w:szCs w:val="26"/>
        </w:rPr>
        <w:t>cơ</w:t>
      </w:r>
      <w:r w:rsidRPr="00CF0175">
        <w:rPr>
          <w:rFonts w:ascii="Times New Roman" w:hAnsi="Times New Roman"/>
          <w:spacing w:val="31"/>
          <w:sz w:val="26"/>
          <w:szCs w:val="26"/>
        </w:rPr>
        <w:t xml:space="preserve"> </w:t>
      </w:r>
      <w:r w:rsidRPr="00CF0175">
        <w:rPr>
          <w:rFonts w:ascii="Times New Roman" w:hAnsi="Times New Roman"/>
          <w:sz w:val="26"/>
          <w:szCs w:val="26"/>
        </w:rPr>
        <w:t>sở</w:t>
      </w:r>
      <w:r w:rsidRPr="00CF0175">
        <w:rPr>
          <w:rFonts w:ascii="Times New Roman" w:hAnsi="Times New Roman"/>
          <w:spacing w:val="31"/>
          <w:sz w:val="26"/>
          <w:szCs w:val="26"/>
        </w:rPr>
        <w:t xml:space="preserve"> </w:t>
      </w:r>
      <w:r w:rsidRPr="00CF0175">
        <w:rPr>
          <w:rFonts w:ascii="Times New Roman" w:hAnsi="Times New Roman"/>
          <w:sz w:val="26"/>
          <w:szCs w:val="26"/>
        </w:rPr>
        <w:t>áp</w:t>
      </w:r>
      <w:r w:rsidRPr="00CF0175">
        <w:rPr>
          <w:rFonts w:ascii="Times New Roman" w:hAnsi="Times New Roman"/>
          <w:spacing w:val="28"/>
          <w:sz w:val="26"/>
          <w:szCs w:val="26"/>
        </w:rPr>
        <w:t xml:space="preserve"> </w:t>
      </w:r>
      <w:r w:rsidRPr="00CF0175">
        <w:rPr>
          <w:rFonts w:ascii="Times New Roman" w:hAnsi="Times New Roman"/>
          <w:sz w:val="26"/>
          <w:szCs w:val="26"/>
        </w:rPr>
        <w:t>dụng</w:t>
      </w:r>
      <w:r w:rsidRPr="00CF0175">
        <w:rPr>
          <w:rFonts w:ascii="Times New Roman" w:hAnsi="Times New Roman"/>
          <w:spacing w:val="27"/>
          <w:sz w:val="26"/>
          <w:szCs w:val="26"/>
        </w:rPr>
        <w:t xml:space="preserve"> </w:t>
      </w:r>
      <w:r w:rsidRPr="00CF0175">
        <w:rPr>
          <w:rFonts w:ascii="Times New Roman" w:hAnsi="Times New Roman"/>
          <w:sz w:val="26"/>
          <w:szCs w:val="26"/>
        </w:rPr>
        <w:t>các</w:t>
      </w:r>
      <w:r w:rsidRPr="00CF0175">
        <w:rPr>
          <w:rFonts w:ascii="Times New Roman" w:hAnsi="Times New Roman"/>
          <w:spacing w:val="33"/>
          <w:sz w:val="26"/>
          <w:szCs w:val="26"/>
        </w:rPr>
        <w:t xml:space="preserve"> </w:t>
      </w:r>
      <w:r w:rsidRPr="00CF0175">
        <w:rPr>
          <w:rFonts w:ascii="Times New Roman" w:hAnsi="Times New Roman"/>
          <w:sz w:val="26"/>
          <w:szCs w:val="26"/>
        </w:rPr>
        <w:t>quy</w:t>
      </w:r>
      <w:r w:rsidRPr="00CF0175">
        <w:rPr>
          <w:rFonts w:ascii="Times New Roman" w:hAnsi="Times New Roman"/>
          <w:spacing w:val="28"/>
          <w:sz w:val="26"/>
          <w:szCs w:val="26"/>
        </w:rPr>
        <w:t xml:space="preserve"> </w:t>
      </w:r>
      <w:r w:rsidRPr="00CF0175">
        <w:rPr>
          <w:rFonts w:ascii="Times New Roman" w:hAnsi="Times New Roman"/>
          <w:sz w:val="26"/>
          <w:szCs w:val="26"/>
        </w:rPr>
        <w:t>trình</w:t>
      </w:r>
      <w:r w:rsidRPr="00CF0175">
        <w:rPr>
          <w:rFonts w:ascii="Times New Roman" w:hAnsi="Times New Roman"/>
          <w:spacing w:val="33"/>
          <w:sz w:val="26"/>
          <w:szCs w:val="26"/>
        </w:rPr>
        <w:t xml:space="preserve"> </w:t>
      </w:r>
      <w:r w:rsidRPr="00CF0175">
        <w:rPr>
          <w:rFonts w:ascii="Times New Roman" w:hAnsi="Times New Roman"/>
          <w:sz w:val="26"/>
          <w:szCs w:val="26"/>
        </w:rPr>
        <w:t>quy</w:t>
      </w:r>
      <w:r w:rsidRPr="00CF0175">
        <w:rPr>
          <w:rFonts w:ascii="Times New Roman" w:hAnsi="Times New Roman"/>
          <w:spacing w:val="32"/>
          <w:sz w:val="26"/>
          <w:szCs w:val="26"/>
        </w:rPr>
        <w:t xml:space="preserve"> </w:t>
      </w:r>
      <w:r w:rsidRPr="00CF0175">
        <w:rPr>
          <w:rFonts w:ascii="Times New Roman" w:hAnsi="Times New Roman"/>
          <w:sz w:val="26"/>
          <w:szCs w:val="26"/>
        </w:rPr>
        <w:t>phạm,</w:t>
      </w:r>
      <w:r w:rsidRPr="00CF0175">
        <w:rPr>
          <w:rFonts w:ascii="Times New Roman" w:hAnsi="Times New Roman"/>
          <w:spacing w:val="35"/>
          <w:sz w:val="26"/>
          <w:szCs w:val="26"/>
        </w:rPr>
        <w:t xml:space="preserve"> </w:t>
      </w:r>
      <w:r w:rsidRPr="00CF0175">
        <w:rPr>
          <w:rFonts w:ascii="Times New Roman" w:hAnsi="Times New Roman"/>
          <w:sz w:val="26"/>
          <w:szCs w:val="26"/>
        </w:rPr>
        <w:t>các</w:t>
      </w:r>
      <w:r w:rsidRPr="00CF0175">
        <w:rPr>
          <w:rFonts w:ascii="Times New Roman" w:hAnsi="Times New Roman"/>
          <w:spacing w:val="29"/>
          <w:sz w:val="26"/>
          <w:szCs w:val="26"/>
        </w:rPr>
        <w:t xml:space="preserve"> </w:t>
      </w:r>
      <w:r w:rsidRPr="00CF0175">
        <w:rPr>
          <w:rFonts w:ascii="Times New Roman" w:hAnsi="Times New Roman"/>
          <w:sz w:val="26"/>
          <w:szCs w:val="26"/>
        </w:rPr>
        <w:t>tiêu</w:t>
      </w:r>
      <w:r w:rsidRPr="00CF0175">
        <w:rPr>
          <w:rFonts w:ascii="Times New Roman" w:hAnsi="Times New Roman"/>
          <w:spacing w:val="28"/>
          <w:sz w:val="26"/>
          <w:szCs w:val="26"/>
        </w:rPr>
        <w:t xml:space="preserve"> </w:t>
      </w:r>
      <w:r w:rsidRPr="00CF0175">
        <w:rPr>
          <w:rFonts w:ascii="Times New Roman" w:hAnsi="Times New Roman"/>
          <w:sz w:val="26"/>
          <w:szCs w:val="26"/>
        </w:rPr>
        <w:t>chuẩn</w:t>
      </w:r>
      <w:r w:rsidRPr="00CF0175">
        <w:rPr>
          <w:rFonts w:ascii="Times New Roman" w:hAnsi="Times New Roman"/>
          <w:spacing w:val="32"/>
          <w:sz w:val="26"/>
          <w:szCs w:val="26"/>
        </w:rPr>
        <w:t xml:space="preserve"> </w:t>
      </w:r>
      <w:r w:rsidRPr="00CF0175">
        <w:rPr>
          <w:rFonts w:ascii="Times New Roman" w:hAnsi="Times New Roman"/>
          <w:sz w:val="26"/>
          <w:szCs w:val="26"/>
        </w:rPr>
        <w:t>thiết</w:t>
      </w:r>
      <w:r w:rsidRPr="00CF0175">
        <w:rPr>
          <w:rFonts w:ascii="Times New Roman" w:hAnsi="Times New Roman"/>
          <w:spacing w:val="28"/>
          <w:sz w:val="26"/>
          <w:szCs w:val="26"/>
        </w:rPr>
        <w:t xml:space="preserve"> </w:t>
      </w:r>
      <w:r w:rsidRPr="00CF0175">
        <w:rPr>
          <w:rFonts w:ascii="Times New Roman" w:hAnsi="Times New Roman"/>
          <w:sz w:val="26"/>
          <w:szCs w:val="26"/>
        </w:rPr>
        <w:t>kế</w:t>
      </w:r>
      <w:r w:rsidRPr="00CF0175">
        <w:rPr>
          <w:rFonts w:ascii="Times New Roman" w:hAnsi="Times New Roman"/>
          <w:spacing w:val="-62"/>
          <w:sz w:val="26"/>
          <w:szCs w:val="26"/>
        </w:rPr>
        <w:t xml:space="preserve"> </w:t>
      </w:r>
      <w:r w:rsidRPr="00CF0175">
        <w:rPr>
          <w:rFonts w:ascii="Times New Roman" w:hAnsi="Times New Roman"/>
          <w:sz w:val="26"/>
          <w:szCs w:val="26"/>
        </w:rPr>
        <w:t>chuyên</w:t>
      </w:r>
      <w:r w:rsidRPr="00CF0175">
        <w:rPr>
          <w:rFonts w:ascii="Times New Roman" w:hAnsi="Times New Roman"/>
          <w:spacing w:val="1"/>
          <w:sz w:val="26"/>
          <w:szCs w:val="26"/>
        </w:rPr>
        <w:t xml:space="preserve"> </w:t>
      </w:r>
      <w:r w:rsidRPr="00CF0175">
        <w:rPr>
          <w:rFonts w:ascii="Times New Roman" w:hAnsi="Times New Roman"/>
          <w:sz w:val="26"/>
          <w:szCs w:val="26"/>
        </w:rPr>
        <w:t>ngành.</w:t>
      </w:r>
    </w:p>
    <w:p w14:paraId="4F8D2F83" w14:textId="77777777" w:rsidR="00460E9C" w:rsidRPr="00CF0175" w:rsidRDefault="00460E9C" w:rsidP="00CF0175">
      <w:pPr>
        <w:widowControl w:val="0"/>
        <w:tabs>
          <w:tab w:val="left" w:pos="924"/>
        </w:tabs>
        <w:spacing w:after="0" w:line="288" w:lineRule="auto"/>
        <w:ind w:firstLine="720"/>
        <w:jc w:val="both"/>
        <w:rPr>
          <w:rFonts w:ascii="Times New Roman" w:hAnsi="Times New Roman"/>
          <w:i/>
          <w:sz w:val="26"/>
          <w:szCs w:val="26"/>
        </w:rPr>
      </w:pPr>
      <w:r w:rsidRPr="00CF0175">
        <w:rPr>
          <w:rFonts w:ascii="Times New Roman" w:hAnsi="Times New Roman"/>
          <w:i/>
          <w:sz w:val="26"/>
          <w:szCs w:val="26"/>
        </w:rPr>
        <w:t>Nguyên tắc thiết kế</w:t>
      </w:r>
    </w:p>
    <w:p w14:paraId="76648536" w14:textId="23B4D297" w:rsidR="00460E9C" w:rsidRPr="00CF0175" w:rsidRDefault="00460E9C" w:rsidP="00CF0175">
      <w:pPr>
        <w:widowControl w:val="0"/>
        <w:tabs>
          <w:tab w:val="left" w:pos="1539"/>
        </w:tabs>
        <w:spacing w:after="0" w:line="288" w:lineRule="auto"/>
        <w:ind w:firstLine="720"/>
        <w:jc w:val="both"/>
        <w:rPr>
          <w:rFonts w:ascii="Times New Roman" w:hAnsi="Times New Roman"/>
          <w:sz w:val="26"/>
          <w:szCs w:val="26"/>
        </w:rPr>
      </w:pPr>
      <w:r w:rsidRPr="00CF0175">
        <w:rPr>
          <w:rFonts w:ascii="Times New Roman" w:hAnsi="Times New Roman"/>
          <w:sz w:val="26"/>
          <w:szCs w:val="26"/>
        </w:rPr>
        <w:t>Tuân thủ theo các định hướng của đồ án quy hoạch chi tiết 1/500 dự án;</w:t>
      </w:r>
    </w:p>
    <w:p w14:paraId="0957538B" w14:textId="77777777" w:rsidR="00460E9C" w:rsidRPr="00CF0175" w:rsidRDefault="00460E9C" w:rsidP="00CF0175">
      <w:pPr>
        <w:widowControl w:val="0"/>
        <w:tabs>
          <w:tab w:val="left" w:pos="1549"/>
        </w:tabs>
        <w:spacing w:after="0" w:line="288" w:lineRule="auto"/>
        <w:ind w:firstLine="720"/>
        <w:jc w:val="both"/>
        <w:rPr>
          <w:rFonts w:ascii="Times New Roman" w:hAnsi="Times New Roman"/>
          <w:sz w:val="26"/>
          <w:szCs w:val="26"/>
        </w:rPr>
      </w:pPr>
      <w:r w:rsidRPr="00CF0175">
        <w:rPr>
          <w:rFonts w:ascii="Times New Roman" w:hAnsi="Times New Roman"/>
          <w:sz w:val="26"/>
          <w:szCs w:val="26"/>
        </w:rPr>
        <w:t>Khớp nối cao độ với các</w:t>
      </w:r>
      <w:r w:rsidRPr="00CF0175">
        <w:rPr>
          <w:rFonts w:ascii="Times New Roman" w:hAnsi="Times New Roman"/>
          <w:spacing w:val="1"/>
          <w:sz w:val="26"/>
          <w:szCs w:val="26"/>
        </w:rPr>
        <w:t xml:space="preserve"> </w:t>
      </w:r>
      <w:r w:rsidRPr="00CF0175">
        <w:rPr>
          <w:rFonts w:ascii="Times New Roman" w:hAnsi="Times New Roman"/>
          <w:sz w:val="26"/>
          <w:szCs w:val="26"/>
        </w:rPr>
        <w:t>khu</w:t>
      </w:r>
      <w:r w:rsidRPr="00CF0175">
        <w:rPr>
          <w:rFonts w:ascii="Times New Roman" w:hAnsi="Times New Roman"/>
          <w:spacing w:val="65"/>
          <w:sz w:val="26"/>
          <w:szCs w:val="26"/>
        </w:rPr>
        <w:t xml:space="preserve"> </w:t>
      </w:r>
      <w:r w:rsidRPr="00CF0175">
        <w:rPr>
          <w:rFonts w:ascii="Times New Roman" w:hAnsi="Times New Roman"/>
          <w:sz w:val="26"/>
          <w:szCs w:val="26"/>
        </w:rPr>
        <w:t>vực phụ cận hợp lý, cụ thể là tuyến đường liên</w:t>
      </w:r>
      <w:r w:rsidRPr="00CF0175">
        <w:rPr>
          <w:rFonts w:ascii="Times New Roman" w:hAnsi="Times New Roman"/>
          <w:spacing w:val="1"/>
          <w:sz w:val="26"/>
          <w:szCs w:val="26"/>
        </w:rPr>
        <w:t xml:space="preserve"> </w:t>
      </w:r>
      <w:r w:rsidRPr="00CF0175">
        <w:rPr>
          <w:rFonts w:ascii="Times New Roman" w:hAnsi="Times New Roman"/>
          <w:sz w:val="26"/>
          <w:szCs w:val="26"/>
        </w:rPr>
        <w:t>xã</w:t>
      </w:r>
      <w:r w:rsidRPr="00CF0175">
        <w:rPr>
          <w:rFonts w:ascii="Times New Roman" w:hAnsi="Times New Roman"/>
          <w:spacing w:val="1"/>
          <w:sz w:val="26"/>
          <w:szCs w:val="26"/>
        </w:rPr>
        <w:t xml:space="preserve"> </w:t>
      </w:r>
      <w:r w:rsidRPr="00CF0175">
        <w:rPr>
          <w:rFonts w:ascii="Times New Roman" w:hAnsi="Times New Roman"/>
          <w:sz w:val="26"/>
          <w:szCs w:val="26"/>
        </w:rPr>
        <w:t>và</w:t>
      </w:r>
      <w:r w:rsidRPr="00CF0175">
        <w:rPr>
          <w:rFonts w:ascii="Times New Roman" w:hAnsi="Times New Roman"/>
          <w:spacing w:val="2"/>
          <w:sz w:val="26"/>
          <w:szCs w:val="26"/>
        </w:rPr>
        <w:t xml:space="preserve"> </w:t>
      </w:r>
      <w:r w:rsidRPr="00CF0175">
        <w:rPr>
          <w:rFonts w:ascii="Times New Roman" w:hAnsi="Times New Roman"/>
          <w:sz w:val="26"/>
          <w:szCs w:val="26"/>
        </w:rPr>
        <w:t>khu</w:t>
      </w:r>
      <w:r w:rsidRPr="00CF0175">
        <w:rPr>
          <w:rFonts w:ascii="Times New Roman" w:hAnsi="Times New Roman"/>
          <w:spacing w:val="1"/>
          <w:sz w:val="26"/>
          <w:szCs w:val="26"/>
        </w:rPr>
        <w:t xml:space="preserve"> </w:t>
      </w:r>
      <w:r w:rsidRPr="00CF0175">
        <w:rPr>
          <w:rFonts w:ascii="Times New Roman" w:hAnsi="Times New Roman"/>
          <w:sz w:val="26"/>
          <w:szCs w:val="26"/>
        </w:rPr>
        <w:t>vực</w:t>
      </w:r>
      <w:r w:rsidRPr="00CF0175">
        <w:rPr>
          <w:rFonts w:ascii="Times New Roman" w:hAnsi="Times New Roman"/>
          <w:spacing w:val="2"/>
          <w:sz w:val="26"/>
          <w:szCs w:val="26"/>
        </w:rPr>
        <w:t xml:space="preserve"> </w:t>
      </w:r>
      <w:r w:rsidRPr="00CF0175">
        <w:rPr>
          <w:rFonts w:ascii="Times New Roman" w:hAnsi="Times New Roman"/>
          <w:sz w:val="26"/>
          <w:szCs w:val="26"/>
        </w:rPr>
        <w:t>dân</w:t>
      </w:r>
      <w:r w:rsidRPr="00CF0175">
        <w:rPr>
          <w:rFonts w:ascii="Times New Roman" w:hAnsi="Times New Roman"/>
          <w:spacing w:val="1"/>
          <w:sz w:val="26"/>
          <w:szCs w:val="26"/>
        </w:rPr>
        <w:t xml:space="preserve"> </w:t>
      </w:r>
      <w:r w:rsidRPr="00CF0175">
        <w:rPr>
          <w:rFonts w:ascii="Times New Roman" w:hAnsi="Times New Roman"/>
          <w:sz w:val="26"/>
          <w:szCs w:val="26"/>
        </w:rPr>
        <w:t>cư hiện</w:t>
      </w:r>
      <w:r w:rsidRPr="00CF0175">
        <w:rPr>
          <w:rFonts w:ascii="Times New Roman" w:hAnsi="Times New Roman"/>
          <w:spacing w:val="1"/>
          <w:sz w:val="26"/>
          <w:szCs w:val="26"/>
        </w:rPr>
        <w:t xml:space="preserve"> </w:t>
      </w:r>
      <w:r w:rsidRPr="00CF0175">
        <w:rPr>
          <w:rFonts w:ascii="Times New Roman" w:hAnsi="Times New Roman"/>
          <w:sz w:val="26"/>
          <w:szCs w:val="26"/>
        </w:rPr>
        <w:t>trạng.</w:t>
      </w:r>
    </w:p>
    <w:p w14:paraId="762CB6C3" w14:textId="77777777" w:rsidR="00460E9C" w:rsidRPr="00CF0175" w:rsidRDefault="00460E9C" w:rsidP="00CF0175">
      <w:pPr>
        <w:widowControl w:val="0"/>
        <w:tabs>
          <w:tab w:val="left" w:pos="1544"/>
        </w:tabs>
        <w:spacing w:after="0" w:line="288" w:lineRule="auto"/>
        <w:ind w:firstLine="720"/>
        <w:jc w:val="both"/>
        <w:rPr>
          <w:rFonts w:ascii="Times New Roman" w:hAnsi="Times New Roman"/>
          <w:sz w:val="26"/>
          <w:szCs w:val="26"/>
        </w:rPr>
      </w:pPr>
      <w:r w:rsidRPr="00CF0175">
        <w:rPr>
          <w:rFonts w:ascii="Times New Roman" w:hAnsi="Times New Roman"/>
          <w:sz w:val="26"/>
          <w:szCs w:val="26"/>
        </w:rPr>
        <w:t>Tạo mặt bằng thuận lợi cho đầu tư xây dựng các công trình công cộng và dân</w:t>
      </w:r>
      <w:r w:rsidRPr="00CF0175">
        <w:rPr>
          <w:rFonts w:ascii="Times New Roman" w:hAnsi="Times New Roman"/>
          <w:spacing w:val="1"/>
          <w:sz w:val="26"/>
          <w:szCs w:val="26"/>
        </w:rPr>
        <w:t xml:space="preserve"> </w:t>
      </w:r>
      <w:r w:rsidRPr="00CF0175">
        <w:rPr>
          <w:rFonts w:ascii="Times New Roman" w:hAnsi="Times New Roman"/>
          <w:sz w:val="26"/>
          <w:szCs w:val="26"/>
        </w:rPr>
        <w:t>cư.</w:t>
      </w:r>
      <w:r w:rsidRPr="00CF0175">
        <w:rPr>
          <w:rFonts w:ascii="Times New Roman" w:hAnsi="Times New Roman"/>
          <w:spacing w:val="2"/>
          <w:sz w:val="26"/>
          <w:szCs w:val="26"/>
        </w:rPr>
        <w:t xml:space="preserve"> </w:t>
      </w:r>
      <w:r w:rsidRPr="00CF0175">
        <w:rPr>
          <w:rFonts w:ascii="Times New Roman" w:hAnsi="Times New Roman"/>
          <w:sz w:val="26"/>
          <w:szCs w:val="26"/>
        </w:rPr>
        <w:t>Đảm</w:t>
      </w:r>
      <w:r w:rsidRPr="00CF0175">
        <w:rPr>
          <w:rFonts w:ascii="Times New Roman" w:hAnsi="Times New Roman"/>
          <w:spacing w:val="-4"/>
          <w:sz w:val="26"/>
          <w:szCs w:val="26"/>
        </w:rPr>
        <w:t xml:space="preserve"> </w:t>
      </w:r>
      <w:r w:rsidRPr="00CF0175">
        <w:rPr>
          <w:rFonts w:ascii="Times New Roman" w:hAnsi="Times New Roman"/>
          <w:sz w:val="26"/>
          <w:szCs w:val="26"/>
        </w:rPr>
        <w:t>bảo kinh</w:t>
      </w:r>
      <w:r w:rsidRPr="00CF0175">
        <w:rPr>
          <w:rFonts w:ascii="Times New Roman" w:hAnsi="Times New Roman"/>
          <w:spacing w:val="1"/>
          <w:sz w:val="26"/>
          <w:szCs w:val="26"/>
        </w:rPr>
        <w:t xml:space="preserve"> </w:t>
      </w:r>
      <w:r w:rsidRPr="00CF0175">
        <w:rPr>
          <w:rFonts w:ascii="Times New Roman" w:hAnsi="Times New Roman"/>
          <w:sz w:val="26"/>
          <w:szCs w:val="26"/>
        </w:rPr>
        <w:t>phí cho</w:t>
      </w:r>
      <w:r w:rsidRPr="00CF0175">
        <w:rPr>
          <w:rFonts w:ascii="Times New Roman" w:hAnsi="Times New Roman"/>
          <w:spacing w:val="2"/>
          <w:sz w:val="26"/>
          <w:szCs w:val="26"/>
        </w:rPr>
        <w:t xml:space="preserve"> </w:t>
      </w:r>
      <w:r w:rsidRPr="00CF0175">
        <w:rPr>
          <w:rFonts w:ascii="Times New Roman" w:hAnsi="Times New Roman"/>
          <w:sz w:val="26"/>
          <w:szCs w:val="26"/>
        </w:rPr>
        <w:t>công</w:t>
      </w:r>
      <w:r w:rsidRPr="00CF0175">
        <w:rPr>
          <w:rFonts w:ascii="Times New Roman" w:hAnsi="Times New Roman"/>
          <w:spacing w:val="-5"/>
          <w:sz w:val="26"/>
          <w:szCs w:val="26"/>
        </w:rPr>
        <w:t xml:space="preserve"> </w:t>
      </w:r>
      <w:r w:rsidRPr="00CF0175">
        <w:rPr>
          <w:rFonts w:ascii="Times New Roman" w:hAnsi="Times New Roman"/>
          <w:sz w:val="26"/>
          <w:szCs w:val="26"/>
        </w:rPr>
        <w:t>tác</w:t>
      </w:r>
      <w:r w:rsidRPr="00CF0175">
        <w:rPr>
          <w:rFonts w:ascii="Times New Roman" w:hAnsi="Times New Roman"/>
          <w:spacing w:val="2"/>
          <w:sz w:val="26"/>
          <w:szCs w:val="26"/>
        </w:rPr>
        <w:t xml:space="preserve"> </w:t>
      </w:r>
      <w:r w:rsidRPr="00CF0175">
        <w:rPr>
          <w:rFonts w:ascii="Times New Roman" w:hAnsi="Times New Roman"/>
          <w:sz w:val="26"/>
          <w:szCs w:val="26"/>
        </w:rPr>
        <w:t>chuẩn bị</w:t>
      </w:r>
      <w:r w:rsidRPr="00CF0175">
        <w:rPr>
          <w:rFonts w:ascii="Times New Roman" w:hAnsi="Times New Roman"/>
          <w:spacing w:val="2"/>
          <w:sz w:val="26"/>
          <w:szCs w:val="26"/>
        </w:rPr>
        <w:t xml:space="preserve"> </w:t>
      </w:r>
      <w:r w:rsidRPr="00CF0175">
        <w:rPr>
          <w:rFonts w:ascii="Times New Roman" w:hAnsi="Times New Roman"/>
          <w:sz w:val="26"/>
          <w:szCs w:val="26"/>
        </w:rPr>
        <w:t>kĩ thuật</w:t>
      </w:r>
      <w:r w:rsidRPr="00CF0175">
        <w:rPr>
          <w:rFonts w:ascii="Times New Roman" w:hAnsi="Times New Roman"/>
          <w:spacing w:val="1"/>
          <w:sz w:val="26"/>
          <w:szCs w:val="26"/>
        </w:rPr>
        <w:t xml:space="preserve"> </w:t>
      </w:r>
      <w:r w:rsidRPr="00CF0175">
        <w:rPr>
          <w:rFonts w:ascii="Times New Roman" w:hAnsi="Times New Roman"/>
          <w:sz w:val="26"/>
          <w:szCs w:val="26"/>
        </w:rPr>
        <w:t>là thấp</w:t>
      </w:r>
      <w:r w:rsidRPr="00CF0175">
        <w:rPr>
          <w:rFonts w:ascii="Times New Roman" w:hAnsi="Times New Roman"/>
          <w:spacing w:val="1"/>
          <w:sz w:val="26"/>
          <w:szCs w:val="26"/>
        </w:rPr>
        <w:t xml:space="preserve"> </w:t>
      </w:r>
      <w:r w:rsidRPr="00CF0175">
        <w:rPr>
          <w:rFonts w:ascii="Times New Roman" w:hAnsi="Times New Roman"/>
          <w:sz w:val="26"/>
          <w:szCs w:val="26"/>
        </w:rPr>
        <w:t>nhất.</w:t>
      </w:r>
    </w:p>
    <w:p w14:paraId="2C6C4AAE" w14:textId="77777777" w:rsidR="00460E9C" w:rsidRPr="00CF0175" w:rsidRDefault="00460E9C" w:rsidP="00CF0175">
      <w:pPr>
        <w:widowControl w:val="0"/>
        <w:tabs>
          <w:tab w:val="left" w:pos="1539"/>
        </w:tabs>
        <w:spacing w:after="0" w:line="288" w:lineRule="auto"/>
        <w:ind w:firstLine="720"/>
        <w:jc w:val="both"/>
        <w:rPr>
          <w:rFonts w:ascii="Times New Roman" w:hAnsi="Times New Roman"/>
          <w:spacing w:val="-4"/>
          <w:sz w:val="26"/>
          <w:szCs w:val="26"/>
        </w:rPr>
      </w:pPr>
      <w:r w:rsidRPr="00CF0175">
        <w:rPr>
          <w:rFonts w:ascii="Times New Roman" w:hAnsi="Times New Roman"/>
          <w:spacing w:val="-4"/>
          <w:sz w:val="26"/>
          <w:szCs w:val="26"/>
        </w:rPr>
        <w:t>Phân chia lưu vực thoát nước mưa hợp lý, đảm bảo thoát nước nhanh cho toàn khu vực.</w:t>
      </w:r>
    </w:p>
    <w:p w14:paraId="5179C828" w14:textId="6AFFBF13" w:rsidR="00460E9C" w:rsidRPr="00CF0175" w:rsidRDefault="00460E9C" w:rsidP="00CF0175">
      <w:pPr>
        <w:widowControl w:val="0"/>
        <w:tabs>
          <w:tab w:val="left" w:pos="1563"/>
        </w:tabs>
        <w:spacing w:after="0" w:line="288" w:lineRule="auto"/>
        <w:ind w:firstLine="720"/>
        <w:jc w:val="both"/>
        <w:rPr>
          <w:rFonts w:ascii="Times New Roman" w:hAnsi="Times New Roman"/>
          <w:sz w:val="26"/>
          <w:szCs w:val="26"/>
        </w:rPr>
      </w:pPr>
      <w:r w:rsidRPr="00CF0175">
        <w:rPr>
          <w:rFonts w:ascii="Times New Roman" w:hAnsi="Times New Roman"/>
          <w:sz w:val="26"/>
          <w:szCs w:val="26"/>
        </w:rPr>
        <w:t>Hệ thống thoát nước mưa thiết kế theo nguyên tắc tự chảy, phù hợp với hệ</w:t>
      </w:r>
      <w:r w:rsidRPr="00CF0175">
        <w:rPr>
          <w:rFonts w:ascii="Times New Roman" w:hAnsi="Times New Roman"/>
          <w:spacing w:val="1"/>
          <w:sz w:val="26"/>
          <w:szCs w:val="26"/>
        </w:rPr>
        <w:t xml:space="preserve"> </w:t>
      </w:r>
      <w:r w:rsidRPr="00CF0175">
        <w:rPr>
          <w:rFonts w:ascii="Times New Roman" w:hAnsi="Times New Roman"/>
          <w:sz w:val="26"/>
          <w:szCs w:val="26"/>
        </w:rPr>
        <w:t>thống thoát nước chung của khu vực và đồ án quy hoạch chi tiết 1/500 dự án đã</w:t>
      </w:r>
      <w:r w:rsidRPr="00CF0175">
        <w:rPr>
          <w:rFonts w:ascii="Times New Roman" w:hAnsi="Times New Roman"/>
          <w:spacing w:val="1"/>
          <w:sz w:val="26"/>
          <w:szCs w:val="26"/>
        </w:rPr>
        <w:t xml:space="preserve"> </w:t>
      </w:r>
      <w:r w:rsidRPr="00CF0175">
        <w:rPr>
          <w:rFonts w:ascii="Times New Roman" w:hAnsi="Times New Roman"/>
          <w:sz w:val="26"/>
          <w:szCs w:val="26"/>
        </w:rPr>
        <w:t>được</w:t>
      </w:r>
      <w:r w:rsidRPr="00CF0175">
        <w:rPr>
          <w:rFonts w:ascii="Times New Roman" w:hAnsi="Times New Roman"/>
          <w:spacing w:val="1"/>
          <w:sz w:val="26"/>
          <w:szCs w:val="26"/>
        </w:rPr>
        <w:t xml:space="preserve"> </w:t>
      </w:r>
      <w:r w:rsidRPr="00CF0175">
        <w:rPr>
          <w:rFonts w:ascii="Times New Roman" w:hAnsi="Times New Roman"/>
          <w:sz w:val="26"/>
          <w:szCs w:val="26"/>
        </w:rPr>
        <w:t>chấp</w:t>
      </w:r>
      <w:r w:rsidRPr="00CF0175">
        <w:rPr>
          <w:rFonts w:ascii="Times New Roman" w:hAnsi="Times New Roman"/>
          <w:spacing w:val="1"/>
          <w:sz w:val="26"/>
          <w:szCs w:val="26"/>
        </w:rPr>
        <w:t xml:space="preserve"> </w:t>
      </w:r>
      <w:r w:rsidRPr="00CF0175">
        <w:rPr>
          <w:rFonts w:ascii="Times New Roman" w:hAnsi="Times New Roman"/>
          <w:sz w:val="26"/>
          <w:szCs w:val="26"/>
        </w:rPr>
        <w:t>thuận.</w:t>
      </w:r>
    </w:p>
    <w:p w14:paraId="4800834B" w14:textId="77777777" w:rsidR="00460E9C" w:rsidRPr="00CF0175" w:rsidRDefault="00460E9C" w:rsidP="00CF0175">
      <w:pPr>
        <w:widowControl w:val="0"/>
        <w:tabs>
          <w:tab w:val="left" w:pos="1553"/>
        </w:tabs>
        <w:spacing w:after="0" w:line="288" w:lineRule="auto"/>
        <w:ind w:firstLine="720"/>
        <w:jc w:val="both"/>
        <w:rPr>
          <w:rFonts w:ascii="Times New Roman" w:hAnsi="Times New Roman"/>
          <w:sz w:val="26"/>
          <w:szCs w:val="26"/>
        </w:rPr>
      </w:pPr>
      <w:r w:rsidRPr="00CF0175">
        <w:rPr>
          <w:rFonts w:ascii="Times New Roman" w:hAnsi="Times New Roman"/>
          <w:sz w:val="26"/>
          <w:szCs w:val="26"/>
        </w:rPr>
        <w:t>Đặt đường cống hợp lý, tránh trường hợp nước chảy vòng, tổn thất thủy lực,</w:t>
      </w:r>
      <w:r w:rsidRPr="00CF0175">
        <w:rPr>
          <w:rFonts w:ascii="Times New Roman" w:hAnsi="Times New Roman"/>
          <w:spacing w:val="1"/>
          <w:sz w:val="26"/>
          <w:szCs w:val="26"/>
        </w:rPr>
        <w:t xml:space="preserve"> </w:t>
      </w:r>
      <w:r w:rsidRPr="00CF0175">
        <w:rPr>
          <w:rFonts w:ascii="Times New Roman" w:hAnsi="Times New Roman"/>
          <w:sz w:val="26"/>
          <w:szCs w:val="26"/>
        </w:rPr>
        <w:t>lãng</w:t>
      </w:r>
      <w:r w:rsidRPr="00CF0175">
        <w:rPr>
          <w:rFonts w:ascii="Times New Roman" w:hAnsi="Times New Roman"/>
          <w:spacing w:val="-4"/>
          <w:sz w:val="26"/>
          <w:szCs w:val="26"/>
        </w:rPr>
        <w:t xml:space="preserve"> </w:t>
      </w:r>
      <w:r w:rsidRPr="00CF0175">
        <w:rPr>
          <w:rFonts w:ascii="Times New Roman" w:hAnsi="Times New Roman"/>
          <w:sz w:val="26"/>
          <w:szCs w:val="26"/>
        </w:rPr>
        <w:t>phí</w:t>
      </w:r>
      <w:r w:rsidRPr="00CF0175">
        <w:rPr>
          <w:rFonts w:ascii="Times New Roman" w:hAnsi="Times New Roman"/>
          <w:spacing w:val="1"/>
          <w:sz w:val="26"/>
          <w:szCs w:val="26"/>
        </w:rPr>
        <w:t xml:space="preserve"> </w:t>
      </w:r>
      <w:r w:rsidRPr="00CF0175">
        <w:rPr>
          <w:rFonts w:ascii="Times New Roman" w:hAnsi="Times New Roman"/>
          <w:sz w:val="26"/>
          <w:szCs w:val="26"/>
        </w:rPr>
        <w:t>đường</w:t>
      </w:r>
      <w:r w:rsidRPr="00CF0175">
        <w:rPr>
          <w:rFonts w:ascii="Times New Roman" w:hAnsi="Times New Roman"/>
          <w:spacing w:val="-3"/>
          <w:sz w:val="26"/>
          <w:szCs w:val="26"/>
        </w:rPr>
        <w:t xml:space="preserve"> </w:t>
      </w:r>
      <w:r w:rsidRPr="00CF0175">
        <w:rPr>
          <w:rFonts w:ascii="Times New Roman" w:hAnsi="Times New Roman"/>
          <w:sz w:val="26"/>
          <w:szCs w:val="26"/>
        </w:rPr>
        <w:t>ống.</w:t>
      </w:r>
    </w:p>
    <w:p w14:paraId="56B9A924" w14:textId="77777777" w:rsidR="00460E9C" w:rsidRPr="00CF0175" w:rsidRDefault="00460E9C" w:rsidP="00CF0175">
      <w:pPr>
        <w:widowControl w:val="0"/>
        <w:tabs>
          <w:tab w:val="left" w:pos="924"/>
        </w:tabs>
        <w:spacing w:after="0" w:line="288" w:lineRule="auto"/>
        <w:ind w:firstLine="720"/>
        <w:jc w:val="both"/>
        <w:rPr>
          <w:rFonts w:ascii="Times New Roman" w:hAnsi="Times New Roman"/>
          <w:i/>
          <w:sz w:val="26"/>
          <w:szCs w:val="26"/>
        </w:rPr>
      </w:pPr>
      <w:r w:rsidRPr="00CF0175">
        <w:rPr>
          <w:rFonts w:ascii="Times New Roman" w:hAnsi="Times New Roman"/>
          <w:i/>
          <w:sz w:val="26"/>
          <w:szCs w:val="26"/>
        </w:rPr>
        <w:t>Giải pháp thiết kế</w:t>
      </w:r>
    </w:p>
    <w:p w14:paraId="2B9A9C33" w14:textId="77777777" w:rsidR="00460E9C" w:rsidRPr="00CF0175" w:rsidRDefault="00460E9C" w:rsidP="00CF0175">
      <w:pPr>
        <w:pStyle w:val="BodyText"/>
        <w:spacing w:after="0" w:line="288" w:lineRule="auto"/>
        <w:ind w:firstLine="720"/>
        <w:jc w:val="both"/>
        <w:rPr>
          <w:rFonts w:ascii="Times New Roman" w:hAnsi="Times New Roman"/>
          <w:sz w:val="26"/>
          <w:szCs w:val="26"/>
        </w:rPr>
      </w:pPr>
      <w:r w:rsidRPr="00CF0175">
        <w:rPr>
          <w:rFonts w:ascii="Times New Roman" w:hAnsi="Times New Roman"/>
          <w:sz w:val="26"/>
          <w:szCs w:val="26"/>
        </w:rPr>
        <w:t>Cao độ san nền được xác định trên cơ sở cao độ hiện có của tuyến đường quanh</w:t>
      </w:r>
      <w:r w:rsidRPr="00CF0175">
        <w:rPr>
          <w:rFonts w:ascii="Times New Roman" w:hAnsi="Times New Roman"/>
          <w:spacing w:val="-62"/>
          <w:sz w:val="26"/>
          <w:szCs w:val="26"/>
        </w:rPr>
        <w:t xml:space="preserve"> </w:t>
      </w:r>
      <w:r w:rsidRPr="00CF0175">
        <w:rPr>
          <w:rFonts w:ascii="Times New Roman" w:hAnsi="Times New Roman"/>
          <w:sz w:val="26"/>
          <w:szCs w:val="26"/>
        </w:rPr>
        <w:t>khu</w:t>
      </w:r>
      <w:r w:rsidRPr="00CF0175">
        <w:rPr>
          <w:rFonts w:ascii="Times New Roman" w:hAnsi="Times New Roman"/>
          <w:spacing w:val="1"/>
          <w:sz w:val="26"/>
          <w:szCs w:val="26"/>
        </w:rPr>
        <w:t xml:space="preserve"> </w:t>
      </w:r>
      <w:r w:rsidRPr="00CF0175">
        <w:rPr>
          <w:rFonts w:ascii="Times New Roman" w:hAnsi="Times New Roman"/>
          <w:sz w:val="26"/>
          <w:szCs w:val="26"/>
        </w:rPr>
        <w:t>đất</w:t>
      </w:r>
      <w:r w:rsidRPr="00CF0175">
        <w:rPr>
          <w:rFonts w:ascii="Times New Roman" w:hAnsi="Times New Roman"/>
          <w:spacing w:val="6"/>
          <w:sz w:val="26"/>
          <w:szCs w:val="26"/>
        </w:rPr>
        <w:t xml:space="preserve"> </w:t>
      </w:r>
      <w:r w:rsidRPr="00CF0175">
        <w:rPr>
          <w:rFonts w:ascii="Times New Roman" w:hAnsi="Times New Roman"/>
          <w:sz w:val="26"/>
          <w:szCs w:val="26"/>
        </w:rPr>
        <w:t>và</w:t>
      </w:r>
      <w:r w:rsidRPr="00CF0175">
        <w:rPr>
          <w:rFonts w:ascii="Times New Roman" w:hAnsi="Times New Roman"/>
          <w:spacing w:val="1"/>
          <w:sz w:val="26"/>
          <w:szCs w:val="26"/>
        </w:rPr>
        <w:t xml:space="preserve"> </w:t>
      </w:r>
      <w:r w:rsidRPr="00CF0175">
        <w:rPr>
          <w:rFonts w:ascii="Times New Roman" w:hAnsi="Times New Roman"/>
          <w:sz w:val="26"/>
          <w:szCs w:val="26"/>
        </w:rPr>
        <w:t>cao</w:t>
      </w:r>
      <w:r w:rsidRPr="00CF0175">
        <w:rPr>
          <w:rFonts w:ascii="Times New Roman" w:hAnsi="Times New Roman"/>
          <w:spacing w:val="3"/>
          <w:sz w:val="26"/>
          <w:szCs w:val="26"/>
        </w:rPr>
        <w:t xml:space="preserve"> </w:t>
      </w:r>
      <w:r w:rsidRPr="00CF0175">
        <w:rPr>
          <w:rFonts w:ascii="Times New Roman" w:hAnsi="Times New Roman"/>
          <w:sz w:val="26"/>
          <w:szCs w:val="26"/>
        </w:rPr>
        <w:t>độ</w:t>
      </w:r>
      <w:r w:rsidRPr="00CF0175">
        <w:rPr>
          <w:rFonts w:ascii="Times New Roman" w:hAnsi="Times New Roman"/>
          <w:spacing w:val="1"/>
          <w:sz w:val="26"/>
          <w:szCs w:val="26"/>
        </w:rPr>
        <w:t xml:space="preserve"> </w:t>
      </w:r>
      <w:r w:rsidRPr="00CF0175">
        <w:rPr>
          <w:rFonts w:ascii="Times New Roman" w:hAnsi="Times New Roman"/>
          <w:sz w:val="26"/>
          <w:szCs w:val="26"/>
        </w:rPr>
        <w:t>hiện</w:t>
      </w:r>
      <w:r w:rsidRPr="00CF0175">
        <w:rPr>
          <w:rFonts w:ascii="Times New Roman" w:hAnsi="Times New Roman"/>
          <w:spacing w:val="1"/>
          <w:sz w:val="26"/>
          <w:szCs w:val="26"/>
        </w:rPr>
        <w:t xml:space="preserve"> </w:t>
      </w:r>
      <w:r w:rsidRPr="00CF0175">
        <w:rPr>
          <w:rFonts w:ascii="Times New Roman" w:hAnsi="Times New Roman"/>
          <w:sz w:val="26"/>
          <w:szCs w:val="26"/>
        </w:rPr>
        <w:t>có</w:t>
      </w:r>
      <w:r w:rsidRPr="00CF0175">
        <w:rPr>
          <w:rFonts w:ascii="Times New Roman" w:hAnsi="Times New Roman"/>
          <w:spacing w:val="1"/>
          <w:sz w:val="26"/>
          <w:szCs w:val="26"/>
        </w:rPr>
        <w:t xml:space="preserve"> </w:t>
      </w:r>
      <w:r w:rsidRPr="00CF0175">
        <w:rPr>
          <w:rFonts w:ascii="Times New Roman" w:hAnsi="Times New Roman"/>
          <w:sz w:val="26"/>
          <w:szCs w:val="26"/>
        </w:rPr>
        <w:t>của</w:t>
      </w:r>
      <w:r w:rsidRPr="00CF0175">
        <w:rPr>
          <w:rFonts w:ascii="Times New Roman" w:hAnsi="Times New Roman"/>
          <w:spacing w:val="2"/>
          <w:sz w:val="26"/>
          <w:szCs w:val="26"/>
        </w:rPr>
        <w:t xml:space="preserve"> </w:t>
      </w:r>
      <w:r w:rsidRPr="00CF0175">
        <w:rPr>
          <w:rFonts w:ascii="Times New Roman" w:hAnsi="Times New Roman"/>
          <w:sz w:val="26"/>
          <w:szCs w:val="26"/>
        </w:rPr>
        <w:t>khu dân</w:t>
      </w:r>
      <w:r w:rsidRPr="00CF0175">
        <w:rPr>
          <w:rFonts w:ascii="Times New Roman" w:hAnsi="Times New Roman"/>
          <w:spacing w:val="2"/>
          <w:sz w:val="26"/>
          <w:szCs w:val="26"/>
        </w:rPr>
        <w:t xml:space="preserve"> </w:t>
      </w:r>
      <w:r w:rsidRPr="00CF0175">
        <w:rPr>
          <w:rFonts w:ascii="Times New Roman" w:hAnsi="Times New Roman"/>
          <w:sz w:val="26"/>
          <w:szCs w:val="26"/>
        </w:rPr>
        <w:t>cư</w:t>
      </w:r>
      <w:r w:rsidRPr="00CF0175">
        <w:rPr>
          <w:rFonts w:ascii="Times New Roman" w:hAnsi="Times New Roman"/>
          <w:spacing w:val="-1"/>
          <w:sz w:val="26"/>
          <w:szCs w:val="26"/>
        </w:rPr>
        <w:t xml:space="preserve"> </w:t>
      </w:r>
      <w:r w:rsidRPr="00CF0175">
        <w:rPr>
          <w:rFonts w:ascii="Times New Roman" w:hAnsi="Times New Roman"/>
          <w:sz w:val="26"/>
          <w:szCs w:val="26"/>
        </w:rPr>
        <w:t>hiện</w:t>
      </w:r>
      <w:r w:rsidRPr="00CF0175">
        <w:rPr>
          <w:rFonts w:ascii="Times New Roman" w:hAnsi="Times New Roman"/>
          <w:spacing w:val="-3"/>
          <w:sz w:val="26"/>
          <w:szCs w:val="26"/>
        </w:rPr>
        <w:t xml:space="preserve"> </w:t>
      </w:r>
      <w:r w:rsidRPr="00CF0175">
        <w:rPr>
          <w:rFonts w:ascii="Times New Roman" w:hAnsi="Times New Roman"/>
          <w:sz w:val="26"/>
          <w:szCs w:val="26"/>
        </w:rPr>
        <w:t>hữu.</w:t>
      </w:r>
    </w:p>
    <w:p w14:paraId="65672D5D" w14:textId="77777777" w:rsidR="00460E9C" w:rsidRPr="00CF0175" w:rsidRDefault="00460E9C" w:rsidP="00CF0175">
      <w:pPr>
        <w:pStyle w:val="BodyText"/>
        <w:spacing w:after="0" w:line="288" w:lineRule="auto"/>
        <w:ind w:firstLine="720"/>
        <w:jc w:val="both"/>
        <w:rPr>
          <w:rFonts w:ascii="Times New Roman" w:hAnsi="Times New Roman"/>
          <w:spacing w:val="-6"/>
          <w:sz w:val="26"/>
          <w:szCs w:val="26"/>
        </w:rPr>
      </w:pPr>
      <w:r w:rsidRPr="00CF0175">
        <w:rPr>
          <w:rFonts w:ascii="Times New Roman" w:hAnsi="Times New Roman"/>
          <w:spacing w:val="-6"/>
          <w:sz w:val="26"/>
          <w:szCs w:val="26"/>
        </w:rPr>
        <w:t>Hướng dốc san nền tuân thủ theo quy hoạch, và hướng thoát chung của khu vực.</w:t>
      </w:r>
    </w:p>
    <w:p w14:paraId="424424A6" w14:textId="77777777" w:rsidR="00460E9C" w:rsidRPr="00CF0175" w:rsidRDefault="00460E9C" w:rsidP="00CF0175">
      <w:pPr>
        <w:widowControl w:val="0"/>
        <w:tabs>
          <w:tab w:val="left" w:pos="1539"/>
        </w:tabs>
        <w:spacing w:after="0" w:line="288" w:lineRule="auto"/>
        <w:ind w:firstLine="720"/>
        <w:jc w:val="both"/>
        <w:rPr>
          <w:rFonts w:ascii="Times New Roman" w:hAnsi="Times New Roman"/>
          <w:sz w:val="26"/>
          <w:szCs w:val="26"/>
        </w:rPr>
      </w:pPr>
      <w:r w:rsidRPr="00CF0175">
        <w:rPr>
          <w:rFonts w:ascii="Times New Roman" w:hAnsi="Times New Roman"/>
          <w:sz w:val="26"/>
          <w:szCs w:val="26"/>
        </w:rPr>
        <w:t>Phạm</w:t>
      </w:r>
      <w:r w:rsidRPr="00CF0175">
        <w:rPr>
          <w:rFonts w:ascii="Times New Roman" w:hAnsi="Times New Roman"/>
          <w:spacing w:val="4"/>
          <w:sz w:val="26"/>
          <w:szCs w:val="26"/>
        </w:rPr>
        <w:t xml:space="preserve"> </w:t>
      </w:r>
      <w:r w:rsidRPr="00CF0175">
        <w:rPr>
          <w:rFonts w:ascii="Times New Roman" w:hAnsi="Times New Roman"/>
          <w:sz w:val="26"/>
          <w:szCs w:val="26"/>
        </w:rPr>
        <w:t>vi</w:t>
      </w:r>
      <w:r w:rsidRPr="00CF0175">
        <w:rPr>
          <w:rFonts w:ascii="Times New Roman" w:hAnsi="Times New Roman"/>
          <w:spacing w:val="5"/>
          <w:sz w:val="26"/>
          <w:szCs w:val="26"/>
        </w:rPr>
        <w:t xml:space="preserve"> </w:t>
      </w:r>
      <w:r w:rsidRPr="00CF0175">
        <w:rPr>
          <w:rFonts w:ascii="Times New Roman" w:hAnsi="Times New Roman"/>
          <w:sz w:val="26"/>
          <w:szCs w:val="26"/>
        </w:rPr>
        <w:t>san</w:t>
      </w:r>
      <w:r w:rsidRPr="00CF0175">
        <w:rPr>
          <w:rFonts w:ascii="Times New Roman" w:hAnsi="Times New Roman"/>
          <w:spacing w:val="5"/>
          <w:sz w:val="26"/>
          <w:szCs w:val="26"/>
        </w:rPr>
        <w:t xml:space="preserve"> </w:t>
      </w:r>
      <w:r w:rsidRPr="00CF0175">
        <w:rPr>
          <w:rFonts w:ascii="Times New Roman" w:hAnsi="Times New Roman"/>
          <w:sz w:val="26"/>
          <w:szCs w:val="26"/>
        </w:rPr>
        <w:t>nền:</w:t>
      </w:r>
      <w:r w:rsidRPr="00CF0175">
        <w:rPr>
          <w:rFonts w:ascii="Times New Roman" w:hAnsi="Times New Roman"/>
          <w:spacing w:val="5"/>
          <w:sz w:val="26"/>
          <w:szCs w:val="26"/>
        </w:rPr>
        <w:t xml:space="preserve"> </w:t>
      </w:r>
      <w:r w:rsidRPr="00CF0175">
        <w:rPr>
          <w:rFonts w:ascii="Times New Roman" w:hAnsi="Times New Roman"/>
          <w:sz w:val="26"/>
          <w:szCs w:val="26"/>
        </w:rPr>
        <w:t>Việc</w:t>
      </w:r>
      <w:r w:rsidRPr="00CF0175">
        <w:rPr>
          <w:rFonts w:ascii="Times New Roman" w:hAnsi="Times New Roman"/>
          <w:spacing w:val="4"/>
          <w:sz w:val="26"/>
          <w:szCs w:val="26"/>
        </w:rPr>
        <w:t xml:space="preserve"> </w:t>
      </w:r>
      <w:r w:rsidRPr="00CF0175">
        <w:rPr>
          <w:rFonts w:ascii="Times New Roman" w:hAnsi="Times New Roman"/>
          <w:sz w:val="26"/>
          <w:szCs w:val="26"/>
        </w:rPr>
        <w:t>san</w:t>
      </w:r>
      <w:r w:rsidRPr="00CF0175">
        <w:rPr>
          <w:rFonts w:ascii="Times New Roman" w:hAnsi="Times New Roman"/>
          <w:spacing w:val="5"/>
          <w:sz w:val="26"/>
          <w:szCs w:val="26"/>
        </w:rPr>
        <w:t xml:space="preserve"> </w:t>
      </w:r>
      <w:r w:rsidRPr="00CF0175">
        <w:rPr>
          <w:rFonts w:ascii="Times New Roman" w:hAnsi="Times New Roman"/>
          <w:sz w:val="26"/>
          <w:szCs w:val="26"/>
        </w:rPr>
        <w:t>lấp</w:t>
      </w:r>
      <w:r w:rsidRPr="00CF0175">
        <w:rPr>
          <w:rFonts w:ascii="Times New Roman" w:hAnsi="Times New Roman"/>
          <w:spacing w:val="10"/>
          <w:sz w:val="26"/>
          <w:szCs w:val="26"/>
        </w:rPr>
        <w:t xml:space="preserve"> </w:t>
      </w:r>
      <w:r w:rsidRPr="00CF0175">
        <w:rPr>
          <w:rFonts w:ascii="Times New Roman" w:hAnsi="Times New Roman"/>
          <w:sz w:val="26"/>
          <w:szCs w:val="26"/>
        </w:rPr>
        <w:t>mặt</w:t>
      </w:r>
      <w:r w:rsidRPr="00CF0175">
        <w:rPr>
          <w:rFonts w:ascii="Times New Roman" w:hAnsi="Times New Roman"/>
          <w:spacing w:val="4"/>
          <w:sz w:val="26"/>
          <w:szCs w:val="26"/>
        </w:rPr>
        <w:t xml:space="preserve"> </w:t>
      </w:r>
      <w:r w:rsidRPr="00CF0175">
        <w:rPr>
          <w:rFonts w:ascii="Times New Roman" w:hAnsi="Times New Roman"/>
          <w:sz w:val="26"/>
          <w:szCs w:val="26"/>
        </w:rPr>
        <w:t>bằng</w:t>
      </w:r>
      <w:r w:rsidRPr="00CF0175">
        <w:rPr>
          <w:rFonts w:ascii="Times New Roman" w:hAnsi="Times New Roman"/>
          <w:spacing w:val="1"/>
          <w:sz w:val="26"/>
          <w:szCs w:val="26"/>
        </w:rPr>
        <w:t xml:space="preserve"> </w:t>
      </w:r>
      <w:r w:rsidRPr="00CF0175">
        <w:rPr>
          <w:rFonts w:ascii="Times New Roman" w:hAnsi="Times New Roman"/>
          <w:sz w:val="26"/>
          <w:szCs w:val="26"/>
        </w:rPr>
        <w:t>ở</w:t>
      </w:r>
      <w:r w:rsidRPr="00CF0175">
        <w:rPr>
          <w:rFonts w:ascii="Times New Roman" w:hAnsi="Times New Roman"/>
          <w:spacing w:val="8"/>
          <w:sz w:val="26"/>
          <w:szCs w:val="26"/>
        </w:rPr>
        <w:t xml:space="preserve"> </w:t>
      </w:r>
      <w:r w:rsidRPr="00CF0175">
        <w:rPr>
          <w:rFonts w:ascii="Times New Roman" w:hAnsi="Times New Roman"/>
          <w:sz w:val="26"/>
          <w:szCs w:val="26"/>
        </w:rPr>
        <w:t>đây</w:t>
      </w:r>
      <w:r w:rsidRPr="00CF0175">
        <w:rPr>
          <w:rFonts w:ascii="Times New Roman" w:hAnsi="Times New Roman"/>
          <w:spacing w:val="5"/>
          <w:sz w:val="26"/>
          <w:szCs w:val="26"/>
        </w:rPr>
        <w:t xml:space="preserve"> </w:t>
      </w:r>
      <w:r w:rsidRPr="00CF0175">
        <w:rPr>
          <w:rFonts w:ascii="Times New Roman" w:hAnsi="Times New Roman"/>
          <w:sz w:val="26"/>
          <w:szCs w:val="26"/>
        </w:rPr>
        <w:t>chỉ</w:t>
      </w:r>
      <w:r w:rsidRPr="00CF0175">
        <w:rPr>
          <w:rFonts w:ascii="Times New Roman" w:hAnsi="Times New Roman"/>
          <w:spacing w:val="5"/>
          <w:sz w:val="26"/>
          <w:szCs w:val="26"/>
        </w:rPr>
        <w:t xml:space="preserve"> </w:t>
      </w:r>
      <w:r w:rsidRPr="00CF0175">
        <w:rPr>
          <w:rFonts w:ascii="Times New Roman" w:hAnsi="Times New Roman"/>
          <w:sz w:val="26"/>
          <w:szCs w:val="26"/>
        </w:rPr>
        <w:t>được</w:t>
      </w:r>
      <w:r w:rsidRPr="00CF0175">
        <w:rPr>
          <w:rFonts w:ascii="Times New Roman" w:hAnsi="Times New Roman"/>
          <w:spacing w:val="4"/>
          <w:sz w:val="26"/>
          <w:szCs w:val="26"/>
        </w:rPr>
        <w:t xml:space="preserve"> </w:t>
      </w:r>
      <w:r w:rsidRPr="00CF0175">
        <w:rPr>
          <w:rFonts w:ascii="Times New Roman" w:hAnsi="Times New Roman"/>
          <w:sz w:val="26"/>
          <w:szCs w:val="26"/>
        </w:rPr>
        <w:t>tiến</w:t>
      </w:r>
      <w:r w:rsidRPr="00CF0175">
        <w:rPr>
          <w:rFonts w:ascii="Times New Roman" w:hAnsi="Times New Roman"/>
          <w:spacing w:val="5"/>
          <w:sz w:val="26"/>
          <w:szCs w:val="26"/>
        </w:rPr>
        <w:t xml:space="preserve"> </w:t>
      </w:r>
      <w:r w:rsidRPr="00CF0175">
        <w:rPr>
          <w:rFonts w:ascii="Times New Roman" w:hAnsi="Times New Roman"/>
          <w:sz w:val="26"/>
          <w:szCs w:val="26"/>
        </w:rPr>
        <w:t>hành</w:t>
      </w:r>
      <w:r w:rsidRPr="00CF0175">
        <w:rPr>
          <w:rFonts w:ascii="Times New Roman" w:hAnsi="Times New Roman"/>
          <w:spacing w:val="5"/>
          <w:sz w:val="26"/>
          <w:szCs w:val="26"/>
        </w:rPr>
        <w:t xml:space="preserve"> </w:t>
      </w:r>
      <w:r w:rsidRPr="00CF0175">
        <w:rPr>
          <w:rFonts w:ascii="Times New Roman" w:hAnsi="Times New Roman"/>
          <w:sz w:val="26"/>
          <w:szCs w:val="26"/>
        </w:rPr>
        <w:t>trong</w:t>
      </w:r>
      <w:r w:rsidRPr="00CF0175">
        <w:rPr>
          <w:rFonts w:ascii="Times New Roman" w:hAnsi="Times New Roman"/>
          <w:spacing w:val="1"/>
          <w:sz w:val="26"/>
          <w:szCs w:val="26"/>
        </w:rPr>
        <w:t xml:space="preserve"> </w:t>
      </w:r>
      <w:r w:rsidRPr="00CF0175">
        <w:rPr>
          <w:rFonts w:ascii="Times New Roman" w:hAnsi="Times New Roman"/>
          <w:sz w:val="26"/>
          <w:szCs w:val="26"/>
        </w:rPr>
        <w:t>các</w:t>
      </w:r>
      <w:r w:rsidRPr="00CF0175">
        <w:rPr>
          <w:rFonts w:ascii="Times New Roman" w:hAnsi="Times New Roman"/>
          <w:spacing w:val="5"/>
          <w:sz w:val="26"/>
          <w:szCs w:val="26"/>
        </w:rPr>
        <w:t xml:space="preserve"> </w:t>
      </w:r>
      <w:r w:rsidRPr="00CF0175">
        <w:rPr>
          <w:rFonts w:ascii="Times New Roman" w:hAnsi="Times New Roman"/>
          <w:sz w:val="26"/>
          <w:szCs w:val="26"/>
        </w:rPr>
        <w:t xml:space="preserve">lô đất thuộc phạm vi dự án, còn trong phạm vi các đường giao thông không được san lấp. </w:t>
      </w:r>
      <w:r w:rsidRPr="00CF0175">
        <w:rPr>
          <w:rFonts w:ascii="Times New Roman" w:hAnsi="Times New Roman"/>
          <w:spacing w:val="-62"/>
          <w:sz w:val="26"/>
          <w:szCs w:val="26"/>
        </w:rPr>
        <w:t xml:space="preserve"> </w:t>
      </w:r>
      <w:r w:rsidRPr="00CF0175">
        <w:rPr>
          <w:rFonts w:ascii="Times New Roman" w:hAnsi="Times New Roman"/>
          <w:sz w:val="26"/>
          <w:szCs w:val="26"/>
        </w:rPr>
        <w:t>Cao độ các đường giao thông sẽ được khớp nối vào cao độ san nền, đảm bảo thoát</w:t>
      </w:r>
      <w:r w:rsidRPr="00CF0175">
        <w:rPr>
          <w:rFonts w:ascii="Times New Roman" w:hAnsi="Times New Roman"/>
          <w:spacing w:val="1"/>
          <w:sz w:val="26"/>
          <w:szCs w:val="26"/>
        </w:rPr>
        <w:t xml:space="preserve"> </w:t>
      </w:r>
      <w:r w:rsidRPr="00CF0175">
        <w:rPr>
          <w:rFonts w:ascii="Times New Roman" w:hAnsi="Times New Roman"/>
          <w:sz w:val="26"/>
          <w:szCs w:val="26"/>
        </w:rPr>
        <w:t>nước</w:t>
      </w:r>
      <w:r w:rsidRPr="00CF0175">
        <w:rPr>
          <w:rFonts w:ascii="Times New Roman" w:hAnsi="Times New Roman"/>
          <w:spacing w:val="1"/>
          <w:sz w:val="26"/>
          <w:szCs w:val="26"/>
        </w:rPr>
        <w:t xml:space="preserve"> </w:t>
      </w:r>
      <w:r w:rsidRPr="00CF0175">
        <w:rPr>
          <w:rFonts w:ascii="Times New Roman" w:hAnsi="Times New Roman"/>
          <w:sz w:val="26"/>
          <w:szCs w:val="26"/>
        </w:rPr>
        <w:lastRenderedPageBreak/>
        <w:t>tốt.</w:t>
      </w:r>
    </w:p>
    <w:p w14:paraId="4B3EC24E" w14:textId="70521C08" w:rsidR="00460E9C" w:rsidRPr="00CF0175" w:rsidRDefault="00460E9C" w:rsidP="00CF0175">
      <w:pPr>
        <w:widowControl w:val="0"/>
        <w:tabs>
          <w:tab w:val="left" w:pos="1549"/>
        </w:tabs>
        <w:spacing w:after="0" w:line="288" w:lineRule="auto"/>
        <w:ind w:firstLine="720"/>
        <w:jc w:val="both"/>
        <w:rPr>
          <w:rFonts w:ascii="Times New Roman" w:hAnsi="Times New Roman"/>
          <w:sz w:val="26"/>
          <w:szCs w:val="26"/>
        </w:rPr>
      </w:pPr>
      <w:r w:rsidRPr="00CF0175">
        <w:rPr>
          <w:rFonts w:ascii="Times New Roman" w:hAnsi="Times New Roman"/>
          <w:sz w:val="26"/>
          <w:szCs w:val="26"/>
        </w:rPr>
        <w:t>Cao độ và độ dốc san nền: Cao độ thiết kế san nền phải phù hợp với thiết kế</w:t>
      </w:r>
      <w:r w:rsidRPr="00CF0175">
        <w:rPr>
          <w:rFonts w:ascii="Times New Roman" w:hAnsi="Times New Roman"/>
          <w:spacing w:val="1"/>
          <w:sz w:val="26"/>
          <w:szCs w:val="26"/>
        </w:rPr>
        <w:t xml:space="preserve"> </w:t>
      </w:r>
      <w:r w:rsidRPr="00CF0175">
        <w:rPr>
          <w:rFonts w:ascii="Times New Roman" w:hAnsi="Times New Roman"/>
          <w:sz w:val="26"/>
          <w:szCs w:val="26"/>
        </w:rPr>
        <w:t>các vùng xung quanh và đường nối vào, đảm bảo tuần suất không ngập lụt là P=1%,</w:t>
      </w:r>
      <w:r w:rsidRPr="00CF0175">
        <w:rPr>
          <w:rFonts w:ascii="Times New Roman" w:hAnsi="Times New Roman"/>
          <w:spacing w:val="1"/>
          <w:sz w:val="26"/>
          <w:szCs w:val="26"/>
        </w:rPr>
        <w:t xml:space="preserve"> </w:t>
      </w:r>
      <w:r w:rsidRPr="00CF0175">
        <w:rPr>
          <w:rFonts w:ascii="Times New Roman" w:hAnsi="Times New Roman"/>
          <w:sz w:val="26"/>
          <w:szCs w:val="26"/>
        </w:rPr>
        <w:t>phù hợp với quy hoạch chi tiết 1/500 dự án đã</w:t>
      </w:r>
      <w:r w:rsidRPr="00CF0175">
        <w:rPr>
          <w:rFonts w:ascii="Times New Roman" w:hAnsi="Times New Roman"/>
          <w:spacing w:val="1"/>
          <w:sz w:val="26"/>
          <w:szCs w:val="26"/>
        </w:rPr>
        <w:t xml:space="preserve"> </w:t>
      </w:r>
      <w:r w:rsidRPr="00CF0175">
        <w:rPr>
          <w:rFonts w:ascii="Times New Roman" w:hAnsi="Times New Roman"/>
          <w:sz w:val="26"/>
          <w:szCs w:val="26"/>
        </w:rPr>
        <w:t>được</w:t>
      </w:r>
      <w:r w:rsidRPr="00CF0175">
        <w:rPr>
          <w:rFonts w:ascii="Times New Roman" w:hAnsi="Times New Roman"/>
          <w:spacing w:val="1"/>
          <w:sz w:val="26"/>
          <w:szCs w:val="26"/>
        </w:rPr>
        <w:t xml:space="preserve"> </w:t>
      </w:r>
      <w:r w:rsidRPr="00CF0175">
        <w:rPr>
          <w:rFonts w:ascii="Times New Roman" w:hAnsi="Times New Roman"/>
          <w:sz w:val="26"/>
          <w:szCs w:val="26"/>
        </w:rPr>
        <w:t>phê</w:t>
      </w:r>
      <w:r w:rsidRPr="00CF0175">
        <w:rPr>
          <w:rFonts w:ascii="Times New Roman" w:hAnsi="Times New Roman"/>
          <w:spacing w:val="2"/>
          <w:sz w:val="26"/>
          <w:szCs w:val="26"/>
        </w:rPr>
        <w:t xml:space="preserve"> </w:t>
      </w:r>
      <w:r w:rsidRPr="00CF0175">
        <w:rPr>
          <w:rFonts w:ascii="Times New Roman" w:hAnsi="Times New Roman"/>
          <w:sz w:val="26"/>
          <w:szCs w:val="26"/>
        </w:rPr>
        <w:t>duyệt.</w:t>
      </w:r>
    </w:p>
    <w:p w14:paraId="0B66919B" w14:textId="67E729A8" w:rsidR="00460E9C" w:rsidRPr="00CF0175" w:rsidRDefault="00460E9C" w:rsidP="00CF0175">
      <w:pPr>
        <w:spacing w:after="0" w:line="288" w:lineRule="auto"/>
        <w:ind w:firstLine="709"/>
        <w:rPr>
          <w:rFonts w:ascii="Times New Roman" w:hAnsi="Times New Roman"/>
          <w:sz w:val="26"/>
          <w:szCs w:val="26"/>
        </w:rPr>
      </w:pPr>
      <w:r w:rsidRPr="00CF0175">
        <w:rPr>
          <w:rFonts w:ascii="Times New Roman" w:hAnsi="Times New Roman"/>
          <w:sz w:val="26"/>
          <w:szCs w:val="26"/>
        </w:rPr>
        <w:t>Trước khi san nền cần tiến hành dọn dẹp mặt bằng và vét bùn, bóc lớp hữu cơ trên bề mặt, chiều dày bóc hữ</w:t>
      </w:r>
      <w:r w:rsidR="00DA6B06" w:rsidRPr="00CF0175">
        <w:rPr>
          <w:rFonts w:ascii="Times New Roman" w:hAnsi="Times New Roman"/>
          <w:sz w:val="26"/>
          <w:szCs w:val="26"/>
        </w:rPr>
        <w:t>u cơ trung bình là 0,2</w:t>
      </w:r>
      <w:r w:rsidRPr="00CF0175">
        <w:rPr>
          <w:rFonts w:ascii="Times New Roman" w:hAnsi="Times New Roman"/>
          <w:sz w:val="26"/>
          <w:szCs w:val="26"/>
        </w:rPr>
        <w:t>m. Lượng đất hữu cơ này sẽ được đắp bù vào các khu vực cây xanh, tận dụng cho mục trồng cây.</w:t>
      </w:r>
    </w:p>
    <w:p w14:paraId="78ECAE1D" w14:textId="77777777" w:rsidR="00460E9C" w:rsidRPr="00CF0175" w:rsidRDefault="00460E9C" w:rsidP="00CF0175">
      <w:pPr>
        <w:spacing w:after="0" w:line="288" w:lineRule="auto"/>
        <w:ind w:firstLine="709"/>
        <w:rPr>
          <w:rFonts w:ascii="Times New Roman" w:hAnsi="Times New Roman"/>
          <w:sz w:val="26"/>
          <w:szCs w:val="26"/>
        </w:rPr>
      </w:pPr>
      <w:r w:rsidRPr="00CF0175">
        <w:rPr>
          <w:rFonts w:ascii="Times New Roman" w:hAnsi="Times New Roman"/>
          <w:sz w:val="26"/>
          <w:szCs w:val="26"/>
        </w:rPr>
        <w:t>Khu vực các mương nước thủy lợi sẽ bóc bỏ lớp bùn đáy trước khi đắp nền.</w:t>
      </w:r>
    </w:p>
    <w:p w14:paraId="458A04E2" w14:textId="77777777" w:rsidR="000068F5" w:rsidRPr="00CF0175" w:rsidRDefault="000068F5" w:rsidP="00CF0175">
      <w:pPr>
        <w:tabs>
          <w:tab w:val="left" w:pos="851"/>
        </w:tabs>
        <w:spacing w:after="0" w:line="288" w:lineRule="auto"/>
        <w:ind w:left="720" w:hanging="720"/>
        <w:jc w:val="both"/>
        <w:outlineLvl w:val="0"/>
        <w:rPr>
          <w:rFonts w:ascii="Times New Roman" w:hAnsi="Times New Roman"/>
          <w:b/>
          <w:i/>
          <w:color w:val="000000"/>
          <w:sz w:val="26"/>
          <w:szCs w:val="26"/>
          <w:lang w:val="es-ES"/>
        </w:rPr>
      </w:pPr>
      <w:bookmarkStart w:id="179" w:name="_Toc150854252"/>
      <w:r w:rsidRPr="00CF0175">
        <w:rPr>
          <w:rFonts w:ascii="Times New Roman" w:hAnsi="Times New Roman"/>
          <w:b/>
          <w:i/>
          <w:color w:val="000000"/>
          <w:sz w:val="26"/>
          <w:szCs w:val="26"/>
          <w:lang w:val="es-ES"/>
        </w:rPr>
        <w:t>1.</w:t>
      </w:r>
      <w:r w:rsidR="00246F3B" w:rsidRPr="00CF0175">
        <w:rPr>
          <w:rFonts w:ascii="Times New Roman" w:hAnsi="Times New Roman"/>
          <w:b/>
          <w:i/>
          <w:color w:val="000000"/>
          <w:sz w:val="26"/>
          <w:szCs w:val="26"/>
          <w:lang w:val="es-ES"/>
        </w:rPr>
        <w:t>5</w:t>
      </w:r>
      <w:r w:rsidRPr="00CF0175">
        <w:rPr>
          <w:rFonts w:ascii="Times New Roman" w:hAnsi="Times New Roman"/>
          <w:b/>
          <w:i/>
          <w:color w:val="000000"/>
          <w:sz w:val="26"/>
          <w:szCs w:val="26"/>
          <w:lang w:val="es-ES"/>
        </w:rPr>
        <w:t>.</w:t>
      </w:r>
      <w:r w:rsidR="00E608AE" w:rsidRPr="00CF0175">
        <w:rPr>
          <w:rFonts w:ascii="Times New Roman" w:hAnsi="Times New Roman"/>
          <w:b/>
          <w:i/>
          <w:color w:val="000000"/>
          <w:sz w:val="26"/>
          <w:szCs w:val="26"/>
          <w:lang w:val="es-ES"/>
        </w:rPr>
        <w:t>3</w:t>
      </w:r>
      <w:r w:rsidRPr="00CF0175">
        <w:rPr>
          <w:rFonts w:ascii="Times New Roman" w:hAnsi="Times New Roman"/>
          <w:b/>
          <w:i/>
          <w:color w:val="000000"/>
          <w:sz w:val="26"/>
          <w:szCs w:val="26"/>
          <w:lang w:val="es-ES"/>
        </w:rPr>
        <w:t>. Biện pháp đảm bảo an toàn và bảo vệ môi trường</w:t>
      </w:r>
      <w:bookmarkEnd w:id="179"/>
    </w:p>
    <w:p w14:paraId="5AEA18FB" w14:textId="41067000" w:rsidR="000068F5" w:rsidRPr="00CF0175" w:rsidRDefault="000068F5" w:rsidP="00CF0175">
      <w:pPr>
        <w:tabs>
          <w:tab w:val="left" w:pos="851"/>
        </w:tabs>
        <w:spacing w:after="0" w:line="288" w:lineRule="auto"/>
        <w:ind w:left="720" w:hanging="720"/>
        <w:jc w:val="both"/>
        <w:rPr>
          <w:rFonts w:ascii="Times New Roman" w:hAnsi="Times New Roman"/>
          <w:b/>
          <w:iCs/>
          <w:color w:val="000000"/>
          <w:sz w:val="26"/>
          <w:szCs w:val="26"/>
        </w:rPr>
      </w:pPr>
      <w:r w:rsidRPr="00CF0175">
        <w:rPr>
          <w:rFonts w:ascii="Times New Roman" w:hAnsi="Times New Roman"/>
          <w:b/>
          <w:iCs/>
          <w:color w:val="000000"/>
          <w:sz w:val="26"/>
          <w:szCs w:val="26"/>
        </w:rPr>
        <w:t xml:space="preserve">a. Đảm bảo giao thông </w:t>
      </w:r>
    </w:p>
    <w:p w14:paraId="1C5A53C3" w14:textId="77777777" w:rsidR="00246F3B" w:rsidRPr="00CF0175" w:rsidRDefault="00246F3B" w:rsidP="00CF0175">
      <w:pPr>
        <w:spacing w:after="0" w:line="288" w:lineRule="auto"/>
        <w:ind w:firstLine="567"/>
        <w:jc w:val="both"/>
        <w:rPr>
          <w:rFonts w:ascii="Times New Roman" w:eastAsia="Times New Roman" w:hAnsi="Times New Roman"/>
          <w:iCs/>
          <w:color w:val="000000"/>
          <w:sz w:val="26"/>
          <w:szCs w:val="26"/>
          <w:lang w:val="es-ES"/>
        </w:rPr>
      </w:pPr>
      <w:r w:rsidRPr="00CF0175">
        <w:rPr>
          <w:rFonts w:ascii="Times New Roman" w:eastAsia="Times New Roman" w:hAnsi="Times New Roman"/>
          <w:iCs/>
          <w:color w:val="000000"/>
          <w:sz w:val="26"/>
          <w:szCs w:val="26"/>
          <w:lang w:val="es-ES"/>
        </w:rPr>
        <w:t>- Lắp đặt biển báo công trường hai đầu mỗi khu vực thi công, bố trí hàng rào, biền báo hiệu phản quang.</w:t>
      </w:r>
    </w:p>
    <w:p w14:paraId="504C1C02" w14:textId="77777777" w:rsidR="00902D2F" w:rsidRPr="00CF0175" w:rsidRDefault="00246F3B" w:rsidP="00CF0175">
      <w:pPr>
        <w:spacing w:after="0" w:line="288" w:lineRule="auto"/>
        <w:ind w:firstLine="567"/>
        <w:jc w:val="both"/>
        <w:rPr>
          <w:rFonts w:ascii="Times New Roman" w:eastAsia="Times New Roman" w:hAnsi="Times New Roman"/>
          <w:iCs/>
          <w:color w:val="000000"/>
          <w:sz w:val="26"/>
          <w:szCs w:val="26"/>
          <w:lang w:val="es-ES"/>
        </w:rPr>
      </w:pPr>
      <w:r w:rsidRPr="00CF0175">
        <w:rPr>
          <w:rFonts w:ascii="Times New Roman" w:eastAsia="Times New Roman" w:hAnsi="Times New Roman"/>
          <w:iCs/>
          <w:color w:val="000000"/>
          <w:sz w:val="26"/>
          <w:szCs w:val="26"/>
          <w:lang w:val="es-ES"/>
        </w:rPr>
        <w:t>- Vật liệu chuyển đến công trường được tập kết đúng nơi quy định, hạn chế tối đa việc tràn đổ ra khu vực lân cận.</w:t>
      </w:r>
    </w:p>
    <w:p w14:paraId="12DB4D19" w14:textId="77777777" w:rsidR="00246F3B" w:rsidRPr="00CF0175" w:rsidRDefault="00246F3B" w:rsidP="00CF0175">
      <w:pPr>
        <w:spacing w:after="0" w:line="288" w:lineRule="auto"/>
        <w:ind w:firstLine="567"/>
        <w:jc w:val="both"/>
        <w:rPr>
          <w:rFonts w:ascii="Times New Roman" w:eastAsia="Times New Roman" w:hAnsi="Times New Roman"/>
          <w:iCs/>
          <w:color w:val="000000"/>
          <w:sz w:val="26"/>
          <w:szCs w:val="26"/>
          <w:lang w:val="es-ES"/>
        </w:rPr>
      </w:pPr>
      <w:r w:rsidRPr="00CF0175">
        <w:rPr>
          <w:rFonts w:ascii="Times New Roman" w:eastAsia="Times New Roman" w:hAnsi="Times New Roman"/>
          <w:iCs/>
          <w:color w:val="000000"/>
          <w:sz w:val="26"/>
          <w:szCs w:val="26"/>
          <w:lang w:val="es-ES"/>
        </w:rPr>
        <w:t>- Đối với các nơi xử lý do đào với kích thước lớn và sâu, phải được rào chắn cả 4 mặt với hàng rào có kích thước lớn hơn. Hàng rào được sơn trắng đỏ và lắp đặt biển báo, ban đêm phải có đèn chiếu sáng.</w:t>
      </w:r>
    </w:p>
    <w:p w14:paraId="0D183BB5" w14:textId="77777777" w:rsidR="00902D2F" w:rsidRPr="00CF0175" w:rsidRDefault="00902D2F" w:rsidP="00CF0175">
      <w:pPr>
        <w:spacing w:after="0" w:line="288" w:lineRule="auto"/>
        <w:ind w:firstLine="567"/>
        <w:jc w:val="both"/>
        <w:rPr>
          <w:rFonts w:ascii="Times New Roman" w:eastAsia="Times New Roman" w:hAnsi="Times New Roman"/>
          <w:iCs/>
          <w:color w:val="000000"/>
          <w:sz w:val="26"/>
          <w:szCs w:val="26"/>
          <w:lang w:val="es-ES"/>
        </w:rPr>
      </w:pPr>
      <w:r w:rsidRPr="00CF0175">
        <w:rPr>
          <w:rFonts w:ascii="Times New Roman" w:eastAsia="Times New Roman" w:hAnsi="Times New Roman"/>
          <w:iCs/>
          <w:color w:val="000000"/>
          <w:sz w:val="26"/>
          <w:szCs w:val="26"/>
          <w:lang w:val="es-ES"/>
        </w:rPr>
        <w:t>- Khi có sự cố giao thông (tai nạn, ác tắc…) tại khu vực thi công đơn vị thi công và Ban quản lý dự án thông báo và phối hợp với chính quyền địa phương, cơ quan chức năng (Công an, Sở GTVT) để xử lý kịp thời;</w:t>
      </w:r>
    </w:p>
    <w:p w14:paraId="75B741A1" w14:textId="77777777" w:rsidR="00176358" w:rsidRPr="00CF0175" w:rsidRDefault="00246F3B" w:rsidP="00CF0175">
      <w:pPr>
        <w:tabs>
          <w:tab w:val="left" w:pos="851"/>
        </w:tabs>
        <w:spacing w:after="0" w:line="288" w:lineRule="auto"/>
        <w:jc w:val="both"/>
        <w:rPr>
          <w:rFonts w:ascii="Times New Roman" w:hAnsi="Times New Roman"/>
          <w:b/>
          <w:iCs/>
          <w:color w:val="000000"/>
          <w:sz w:val="26"/>
          <w:szCs w:val="26"/>
        </w:rPr>
      </w:pPr>
      <w:r w:rsidRPr="00CF0175">
        <w:rPr>
          <w:rFonts w:ascii="Times New Roman" w:hAnsi="Times New Roman"/>
          <w:b/>
          <w:iCs/>
          <w:color w:val="000000"/>
          <w:sz w:val="26"/>
          <w:szCs w:val="26"/>
        </w:rPr>
        <w:t>b</w:t>
      </w:r>
      <w:r w:rsidR="000068F5" w:rsidRPr="00CF0175">
        <w:rPr>
          <w:rFonts w:ascii="Times New Roman" w:hAnsi="Times New Roman"/>
          <w:b/>
          <w:iCs/>
          <w:color w:val="000000"/>
          <w:sz w:val="26"/>
          <w:szCs w:val="26"/>
        </w:rPr>
        <w:t xml:space="preserve">. </w:t>
      </w:r>
      <w:r w:rsidR="00176358" w:rsidRPr="00CF0175">
        <w:rPr>
          <w:rFonts w:ascii="Times New Roman" w:hAnsi="Times New Roman"/>
          <w:b/>
          <w:iCs/>
          <w:color w:val="000000"/>
          <w:sz w:val="26"/>
          <w:szCs w:val="26"/>
        </w:rPr>
        <w:t>Biện pháp đảm bảo an toàn lao động</w:t>
      </w:r>
    </w:p>
    <w:p w14:paraId="125DBB23" w14:textId="77777777" w:rsidR="00C635A3" w:rsidRPr="00CF0175" w:rsidRDefault="00C635A3" w:rsidP="00CF0175">
      <w:pPr>
        <w:widowControl w:val="0"/>
        <w:tabs>
          <w:tab w:val="left" w:pos="567"/>
        </w:tabs>
        <w:spacing w:after="0" w:line="288" w:lineRule="auto"/>
        <w:ind w:firstLine="567"/>
        <w:jc w:val="both"/>
        <w:rPr>
          <w:rFonts w:ascii="Times New Roman" w:eastAsia="Times New Roman" w:hAnsi="Times New Roman"/>
          <w:color w:val="000000"/>
          <w:sz w:val="26"/>
          <w:szCs w:val="26"/>
          <w:lang w:eastAsia="x-none"/>
        </w:rPr>
      </w:pPr>
      <w:r w:rsidRPr="00CF0175">
        <w:rPr>
          <w:rFonts w:ascii="Times New Roman" w:eastAsia="Times New Roman" w:hAnsi="Times New Roman"/>
          <w:color w:val="000000"/>
          <w:sz w:val="26"/>
          <w:szCs w:val="26"/>
          <w:lang w:eastAsia="x-none"/>
        </w:rPr>
        <w:t>- Trước khi thi công, Chủ dự án sẽ yêu cầu đơn vị nhà thầu thi công rà soát đối chiếu danh mục máy, thiết bị, vật tư dùng trong quá trình xây dựng với danh mục các loại máy, thiết bị, vật tư quy định tại mục III phụ lục Ib Nghị định số 44/2016/NĐ-CP để thống kê cụ thể các loại máy, thiết bị, vật tư phải được kiểm định và khai báo với cơ quan chức năng trước khi đưa vào sử dụng thi công trong xây dựng.</w:t>
      </w:r>
    </w:p>
    <w:p w14:paraId="30E0E96F" w14:textId="77777777" w:rsidR="00C635A3" w:rsidRPr="00CF0175" w:rsidRDefault="00C635A3" w:rsidP="00CF0175">
      <w:pPr>
        <w:widowControl w:val="0"/>
        <w:tabs>
          <w:tab w:val="left" w:pos="567"/>
        </w:tabs>
        <w:spacing w:after="0" w:line="288" w:lineRule="auto"/>
        <w:ind w:firstLine="567"/>
        <w:jc w:val="both"/>
        <w:rPr>
          <w:rFonts w:ascii="Times New Roman" w:eastAsia="Times New Roman" w:hAnsi="Times New Roman"/>
          <w:color w:val="000000"/>
          <w:sz w:val="26"/>
          <w:szCs w:val="26"/>
          <w:lang w:eastAsia="x-none"/>
        </w:rPr>
      </w:pPr>
      <w:r w:rsidRPr="00CF0175">
        <w:rPr>
          <w:rFonts w:ascii="Times New Roman" w:eastAsia="Times New Roman" w:hAnsi="Times New Roman"/>
          <w:color w:val="000000"/>
          <w:sz w:val="26"/>
          <w:szCs w:val="26"/>
          <w:lang w:eastAsia="x-none"/>
        </w:rPr>
        <w:t xml:space="preserve">- </w:t>
      </w:r>
      <w:r w:rsidR="00176358" w:rsidRPr="00CF0175">
        <w:rPr>
          <w:rFonts w:ascii="Times New Roman" w:eastAsia="Times New Roman" w:hAnsi="Times New Roman"/>
          <w:color w:val="000000"/>
          <w:sz w:val="26"/>
          <w:szCs w:val="26"/>
          <w:lang w:eastAsia="x-none"/>
        </w:rPr>
        <w:t>Tất cả các cán bộ, công nhân viên khi tham gia thi công công trình đều được trang bị quần áo, mũ và thiết bị phòng hộ lao động đúng quy cách và phù hợp với từng vị trí làm việc.</w:t>
      </w:r>
    </w:p>
    <w:p w14:paraId="3F68183F" w14:textId="77777777" w:rsidR="00176358" w:rsidRPr="00CF0175" w:rsidRDefault="00C635A3" w:rsidP="00CF0175">
      <w:pPr>
        <w:widowControl w:val="0"/>
        <w:tabs>
          <w:tab w:val="left" w:pos="567"/>
        </w:tabs>
        <w:spacing w:after="0" w:line="288" w:lineRule="auto"/>
        <w:ind w:firstLine="567"/>
        <w:jc w:val="both"/>
        <w:rPr>
          <w:rFonts w:ascii="Times New Roman" w:hAnsi="Times New Roman"/>
          <w:color w:val="000000"/>
          <w:sz w:val="26"/>
          <w:szCs w:val="26"/>
        </w:rPr>
      </w:pPr>
      <w:r w:rsidRPr="00CF0175">
        <w:rPr>
          <w:rFonts w:ascii="Times New Roman" w:eastAsia="Times New Roman" w:hAnsi="Times New Roman"/>
          <w:color w:val="000000"/>
          <w:sz w:val="26"/>
          <w:szCs w:val="26"/>
          <w:lang w:eastAsia="x-none"/>
        </w:rPr>
        <w:t xml:space="preserve">- </w:t>
      </w:r>
      <w:r w:rsidR="00176358" w:rsidRPr="00CF0175">
        <w:rPr>
          <w:rFonts w:ascii="Times New Roman" w:hAnsi="Times New Roman"/>
          <w:color w:val="000000"/>
          <w:sz w:val="26"/>
          <w:szCs w:val="26"/>
        </w:rPr>
        <w:t>Các biện pháp đảm bảo an toàn, nội quy về an toàn phải được phổ biến và công khai trên công trường xây dựng để mọi người biết và chấp hành; những vị trí nguy hiểm trên công trường như đường hào, hố móng, hố ga phải có rào chắn, biển cảnh báo và hướng dẫn đề phòng tai nạn; ban đêm phải có đèn tín hiệu.</w:t>
      </w:r>
    </w:p>
    <w:p w14:paraId="17770952" w14:textId="77777777" w:rsidR="00C635A3" w:rsidRPr="00CF0175" w:rsidRDefault="00C635A3" w:rsidP="00CF0175">
      <w:pPr>
        <w:widowControl w:val="0"/>
        <w:tabs>
          <w:tab w:val="left" w:pos="567"/>
        </w:tabs>
        <w:spacing w:after="0" w:line="288" w:lineRule="auto"/>
        <w:ind w:firstLine="567"/>
        <w:jc w:val="both"/>
        <w:rPr>
          <w:rFonts w:ascii="Times New Roman" w:hAnsi="Times New Roman"/>
          <w:iCs/>
          <w:color w:val="000000"/>
          <w:sz w:val="26"/>
          <w:szCs w:val="26"/>
        </w:rPr>
      </w:pPr>
      <w:r w:rsidRPr="00CF0175">
        <w:rPr>
          <w:rFonts w:ascii="Times New Roman" w:hAnsi="Times New Roman"/>
          <w:iCs/>
          <w:color w:val="000000"/>
          <w:sz w:val="26"/>
          <w:szCs w:val="26"/>
        </w:rPr>
        <w:t>- Đối với những vị trí có thể gây nguy hiểm trên công trường, quá trình thi công phải có người giám sát, người hướng dẫn, thực hiện nhiệm vụ cảnh báo để đề phòng tai nạn cho người lao động hoặc người dân.</w:t>
      </w:r>
    </w:p>
    <w:p w14:paraId="4CAD5FDC" w14:textId="77777777" w:rsidR="000068F5" w:rsidRPr="00CF0175" w:rsidRDefault="00246F3B" w:rsidP="00CF0175">
      <w:pPr>
        <w:tabs>
          <w:tab w:val="left" w:pos="851"/>
        </w:tabs>
        <w:spacing w:after="0" w:line="288" w:lineRule="auto"/>
        <w:jc w:val="both"/>
        <w:rPr>
          <w:rFonts w:ascii="Times New Roman" w:hAnsi="Times New Roman"/>
          <w:b/>
          <w:iCs/>
          <w:color w:val="000000"/>
          <w:sz w:val="26"/>
          <w:szCs w:val="26"/>
        </w:rPr>
      </w:pPr>
      <w:r w:rsidRPr="00CF0175">
        <w:rPr>
          <w:rFonts w:ascii="Times New Roman" w:hAnsi="Times New Roman"/>
          <w:b/>
          <w:iCs/>
          <w:color w:val="000000"/>
          <w:sz w:val="26"/>
          <w:szCs w:val="26"/>
        </w:rPr>
        <w:t>c</w:t>
      </w:r>
      <w:r w:rsidR="00176358" w:rsidRPr="00CF0175">
        <w:rPr>
          <w:rFonts w:ascii="Times New Roman" w:hAnsi="Times New Roman"/>
          <w:b/>
          <w:iCs/>
          <w:color w:val="000000"/>
          <w:sz w:val="26"/>
          <w:szCs w:val="26"/>
        </w:rPr>
        <w:t xml:space="preserve">. </w:t>
      </w:r>
      <w:r w:rsidR="000068F5" w:rsidRPr="00CF0175">
        <w:rPr>
          <w:rFonts w:ascii="Times New Roman" w:hAnsi="Times New Roman"/>
          <w:b/>
          <w:iCs/>
          <w:color w:val="000000"/>
          <w:sz w:val="26"/>
          <w:szCs w:val="26"/>
        </w:rPr>
        <w:t>Biện pháp bảo vệ môi trường</w:t>
      </w:r>
    </w:p>
    <w:p w14:paraId="3243694B" w14:textId="09905A69" w:rsidR="008E1DF3" w:rsidRPr="00CF0175" w:rsidRDefault="00294622" w:rsidP="00CF0175">
      <w:pPr>
        <w:spacing w:after="0" w:line="288" w:lineRule="auto"/>
        <w:ind w:firstLine="567"/>
        <w:jc w:val="both"/>
        <w:rPr>
          <w:rFonts w:ascii="Times New Roman" w:eastAsia="Times New Roman" w:hAnsi="Times New Roman"/>
          <w:color w:val="000000"/>
          <w:sz w:val="26"/>
          <w:szCs w:val="26"/>
          <w:lang w:val="vi-VN"/>
        </w:rPr>
      </w:pPr>
      <w:r w:rsidRPr="00CF0175">
        <w:rPr>
          <w:rFonts w:ascii="Times New Roman" w:eastAsia="Times New Roman" w:hAnsi="Times New Roman"/>
          <w:color w:val="000000"/>
          <w:sz w:val="26"/>
          <w:szCs w:val="26"/>
          <w:lang w:val="vi-VN"/>
        </w:rPr>
        <w:t>V</w:t>
      </w:r>
      <w:r w:rsidR="008E1DF3" w:rsidRPr="00CF0175">
        <w:rPr>
          <w:rFonts w:ascii="Times New Roman" w:eastAsia="Times New Roman" w:hAnsi="Times New Roman"/>
          <w:color w:val="000000"/>
          <w:sz w:val="26"/>
          <w:szCs w:val="26"/>
          <w:lang w:val="vi-VN"/>
        </w:rPr>
        <w:t>iệc đảm bảo vệ sinh môi trường, không gây ô nhiễm đất - nước - không khí được đặt lên hàng đầu trong quá trình thi công.</w:t>
      </w:r>
    </w:p>
    <w:p w14:paraId="5F2B2B13" w14:textId="77777777" w:rsidR="008E1DF3" w:rsidRPr="00CF0175" w:rsidRDefault="008E1DF3" w:rsidP="00CF0175">
      <w:pPr>
        <w:tabs>
          <w:tab w:val="left" w:pos="851"/>
        </w:tabs>
        <w:spacing w:after="0" w:line="288" w:lineRule="auto"/>
        <w:ind w:firstLine="567"/>
        <w:jc w:val="both"/>
        <w:rPr>
          <w:rFonts w:ascii="Times New Roman" w:eastAsia="Times New Roman" w:hAnsi="Times New Roman"/>
          <w:color w:val="000000"/>
          <w:sz w:val="26"/>
          <w:szCs w:val="26"/>
          <w:lang w:val="vi-VN"/>
        </w:rPr>
      </w:pPr>
      <w:r w:rsidRPr="00CF0175">
        <w:rPr>
          <w:rFonts w:ascii="Times New Roman" w:eastAsia="Times New Roman" w:hAnsi="Times New Roman"/>
          <w:color w:val="000000"/>
          <w:sz w:val="26"/>
          <w:szCs w:val="26"/>
          <w:lang w:val="vi-VN"/>
        </w:rPr>
        <w:lastRenderedPageBreak/>
        <w:t>Phương án thi công cần có biện pháp bảo vệ an toàn cho lực lượng thi công và cho nhân dân địa phương, các công trình nằm gần nơi xây dựng.</w:t>
      </w:r>
    </w:p>
    <w:p w14:paraId="16206706" w14:textId="77777777" w:rsidR="008E1DF3" w:rsidRPr="00CF0175" w:rsidRDefault="008E1DF3" w:rsidP="00CF0175">
      <w:pPr>
        <w:tabs>
          <w:tab w:val="left" w:pos="851"/>
        </w:tabs>
        <w:spacing w:after="0" w:line="288" w:lineRule="auto"/>
        <w:ind w:firstLine="567"/>
        <w:jc w:val="both"/>
        <w:rPr>
          <w:rFonts w:ascii="Times New Roman" w:eastAsia="Times New Roman" w:hAnsi="Times New Roman"/>
          <w:color w:val="000000"/>
          <w:sz w:val="26"/>
          <w:szCs w:val="26"/>
          <w:lang w:val="vi-VN"/>
        </w:rPr>
      </w:pPr>
      <w:r w:rsidRPr="00CF0175">
        <w:rPr>
          <w:rFonts w:ascii="Times New Roman" w:eastAsia="Times New Roman" w:hAnsi="Times New Roman"/>
          <w:color w:val="000000"/>
          <w:sz w:val="26"/>
          <w:szCs w:val="26"/>
          <w:lang w:val="vi-VN"/>
        </w:rPr>
        <w:t>Ô tô vận chuyển đất, cát, VLXD cần có bạt che, cần phải tưới nước tránh bụi.</w:t>
      </w:r>
    </w:p>
    <w:p w14:paraId="741D12F7" w14:textId="77777777" w:rsidR="008E1DF3" w:rsidRPr="00CF0175" w:rsidRDefault="008E1DF3" w:rsidP="00CF0175">
      <w:pPr>
        <w:tabs>
          <w:tab w:val="left" w:pos="851"/>
        </w:tabs>
        <w:spacing w:after="0" w:line="288" w:lineRule="auto"/>
        <w:ind w:firstLine="567"/>
        <w:jc w:val="both"/>
        <w:rPr>
          <w:rFonts w:ascii="Times New Roman" w:hAnsi="Times New Roman"/>
          <w:noProof/>
          <w:color w:val="000000"/>
          <w:sz w:val="26"/>
          <w:szCs w:val="26"/>
          <w:lang w:val="vi-VN"/>
        </w:rPr>
      </w:pPr>
      <w:r w:rsidRPr="00CF0175">
        <w:rPr>
          <w:rFonts w:ascii="Times New Roman" w:eastAsia="Times New Roman" w:hAnsi="Times New Roman"/>
          <w:color w:val="000000"/>
          <w:sz w:val="26"/>
          <w:szCs w:val="26"/>
          <w:lang w:val="vi-VN"/>
        </w:rPr>
        <w:t>Các vật liệu phế thải trong qua trình thi công cần cần có biện pháp xử lý.</w:t>
      </w:r>
    </w:p>
    <w:p w14:paraId="1A6D7A01" w14:textId="77777777" w:rsidR="008E1DF3" w:rsidRPr="00CF0175" w:rsidRDefault="008E1DF3" w:rsidP="00CF0175">
      <w:pPr>
        <w:tabs>
          <w:tab w:val="left" w:pos="851"/>
        </w:tabs>
        <w:spacing w:after="0" w:line="288" w:lineRule="auto"/>
        <w:ind w:firstLine="567"/>
        <w:jc w:val="both"/>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lang w:val="vi-VN"/>
        </w:rPr>
        <w:t xml:space="preserve">Ngoài ra, đơn vị nhà thầu thi công phải đảm bảo các biện pháp bảo vệ môi trường trong quá trình tổ chức thi công dự án theo quy định tại Điều 3, Thông tư số 02/2018/TT-BXD ngày 06/02/2018 của Bộ Xây dựng. </w:t>
      </w:r>
      <w:r w:rsidRPr="00CF0175">
        <w:rPr>
          <w:rFonts w:ascii="Times New Roman" w:eastAsia="Times New Roman" w:hAnsi="Times New Roman"/>
          <w:color w:val="000000"/>
          <w:sz w:val="26"/>
          <w:szCs w:val="26"/>
        </w:rPr>
        <w:t>Cụ thể như sau:</w:t>
      </w:r>
    </w:p>
    <w:p w14:paraId="74EE3DF8" w14:textId="77777777" w:rsidR="008E1DF3" w:rsidRPr="00CF0175" w:rsidRDefault="008E1DF3" w:rsidP="00CF0175">
      <w:pPr>
        <w:widowControl w:val="0"/>
        <w:numPr>
          <w:ilvl w:val="0"/>
          <w:numId w:val="4"/>
        </w:numPr>
        <w:tabs>
          <w:tab w:val="left" w:pos="0"/>
          <w:tab w:val="left" w:pos="851"/>
        </w:tabs>
        <w:spacing w:after="0" w:line="288" w:lineRule="auto"/>
        <w:ind w:left="0" w:firstLine="567"/>
        <w:jc w:val="both"/>
        <w:rPr>
          <w:rFonts w:ascii="Times New Roman" w:hAnsi="Times New Roman"/>
          <w:color w:val="000000"/>
          <w:spacing w:val="-4"/>
          <w:sz w:val="26"/>
          <w:szCs w:val="26"/>
          <w:lang w:val="af-ZA" w:eastAsia="ja-JP"/>
        </w:rPr>
      </w:pPr>
      <w:r w:rsidRPr="00CF0175">
        <w:rPr>
          <w:rFonts w:ascii="Times New Roman" w:eastAsia="Times New Roman" w:hAnsi="Times New Roman"/>
          <w:i/>
          <w:iCs/>
          <w:color w:val="000000"/>
          <w:spacing w:val="-4"/>
          <w:sz w:val="26"/>
          <w:szCs w:val="26"/>
          <w:lang w:val="af-ZA"/>
        </w:rPr>
        <w:t>Trách nhiệm của chủ dự án và đơn vị nhà thầu trong giai đoạn thi công xây dựng</w:t>
      </w:r>
    </w:p>
    <w:p w14:paraId="72CC497A" w14:textId="77777777" w:rsidR="008E1DF3" w:rsidRPr="00CF0175" w:rsidRDefault="008E1DF3" w:rsidP="00CF0175">
      <w:pPr>
        <w:widowControl w:val="0"/>
        <w:tabs>
          <w:tab w:val="left" w:pos="851"/>
        </w:tabs>
        <w:spacing w:after="0" w:line="288" w:lineRule="auto"/>
        <w:ind w:firstLine="567"/>
        <w:jc w:val="both"/>
        <w:rPr>
          <w:rFonts w:ascii="Times New Roman" w:hAnsi="Times New Roman"/>
          <w:bCs/>
          <w:iCs/>
          <w:color w:val="000000"/>
          <w:spacing w:val="-2"/>
          <w:sz w:val="26"/>
          <w:szCs w:val="26"/>
          <w:lang w:val="af-ZA"/>
        </w:rPr>
      </w:pPr>
      <w:r w:rsidRPr="00CF0175">
        <w:rPr>
          <w:rFonts w:ascii="Times New Roman" w:hAnsi="Times New Roman"/>
          <w:bCs/>
          <w:iCs/>
          <w:color w:val="000000"/>
          <w:spacing w:val="-2"/>
          <w:sz w:val="26"/>
          <w:szCs w:val="26"/>
          <w:lang w:val="af-ZA"/>
        </w:rPr>
        <w:t>+</w:t>
      </w:r>
      <w:r w:rsidRPr="00CF0175">
        <w:rPr>
          <w:rFonts w:ascii="Times New Roman" w:hAnsi="Times New Roman"/>
          <w:bCs/>
          <w:iCs/>
          <w:color w:val="000000"/>
          <w:spacing w:val="-2"/>
          <w:sz w:val="26"/>
          <w:szCs w:val="26"/>
          <w:lang w:val="af-ZA"/>
        </w:rPr>
        <w:tab/>
        <w:t>Trong giai đoạn thi công xây dựng, Chủ dự án kết hợp với đơn vị nhà thầu tiến hành bố trí nhân sự phụ trách về môi trường và an toàn lao động của dự án: có ít nhất 01 cán bộ có trình độ đại học, chuyên môn về ATLĐ - môi trường chịu trách nhiệm phụ trách môi trường, giám sát an toàn lao động,  PCCC cho Dự án và 04 công nhân vệ sinh môi trường cho khu vực thi công Dự án.</w:t>
      </w:r>
    </w:p>
    <w:p w14:paraId="222BCD3A" w14:textId="77777777" w:rsidR="008E1DF3" w:rsidRPr="00CF0175" w:rsidRDefault="008E1DF3" w:rsidP="00CF0175">
      <w:pPr>
        <w:widowControl w:val="0"/>
        <w:tabs>
          <w:tab w:val="left" w:pos="851"/>
        </w:tabs>
        <w:spacing w:after="0" w:line="288" w:lineRule="auto"/>
        <w:ind w:firstLine="567"/>
        <w:jc w:val="both"/>
        <w:rPr>
          <w:rFonts w:ascii="Times New Roman" w:hAnsi="Times New Roman"/>
          <w:bCs/>
          <w:iCs/>
          <w:color w:val="000000"/>
          <w:spacing w:val="-2"/>
          <w:sz w:val="26"/>
          <w:szCs w:val="26"/>
          <w:lang w:val="af-ZA"/>
        </w:rPr>
      </w:pPr>
      <w:r w:rsidRPr="00CF0175">
        <w:rPr>
          <w:rFonts w:ascii="Times New Roman" w:hAnsi="Times New Roman"/>
          <w:bCs/>
          <w:iCs/>
          <w:color w:val="000000"/>
          <w:spacing w:val="-2"/>
          <w:sz w:val="26"/>
          <w:szCs w:val="26"/>
          <w:lang w:val="af-ZA"/>
        </w:rPr>
        <w:t>+</w:t>
      </w:r>
      <w:r w:rsidRPr="00CF0175">
        <w:rPr>
          <w:rFonts w:ascii="Times New Roman" w:hAnsi="Times New Roman"/>
          <w:bCs/>
          <w:iCs/>
          <w:color w:val="000000"/>
          <w:spacing w:val="-2"/>
          <w:sz w:val="26"/>
          <w:szCs w:val="26"/>
          <w:lang w:val="af-ZA"/>
        </w:rPr>
        <w:tab/>
        <w:t>Chủ dự án có trách nhiệm tổ chức kiểm tra, giám sát các đơn vị nhà thầu tuân thủ các quy định về bảo vệ môi trường trong giai đoạn thi công. Tiến hành đình chỉ thi công và yêu cầu nhà thầu khắc phục hậu quả nếu phát hiện nhà thầu vi phạm nghiêm trọng các quy định đã đề ra trong kế hoạch quản lý và bảo vệ môi trường.</w:t>
      </w:r>
    </w:p>
    <w:p w14:paraId="056CDFF3" w14:textId="77777777" w:rsidR="008E1DF3" w:rsidRPr="00CF0175" w:rsidRDefault="008E1DF3" w:rsidP="00CF0175">
      <w:pPr>
        <w:widowControl w:val="0"/>
        <w:tabs>
          <w:tab w:val="left" w:pos="851"/>
        </w:tabs>
        <w:spacing w:after="0" w:line="288" w:lineRule="auto"/>
        <w:ind w:firstLine="567"/>
        <w:jc w:val="both"/>
        <w:rPr>
          <w:rFonts w:ascii="Times New Roman" w:hAnsi="Times New Roman"/>
          <w:bCs/>
          <w:iCs/>
          <w:color w:val="000000"/>
          <w:spacing w:val="-2"/>
          <w:sz w:val="26"/>
          <w:szCs w:val="26"/>
          <w:lang w:val="af-ZA"/>
        </w:rPr>
      </w:pPr>
      <w:r w:rsidRPr="00CF0175">
        <w:rPr>
          <w:rFonts w:ascii="Times New Roman" w:hAnsi="Times New Roman"/>
          <w:bCs/>
          <w:iCs/>
          <w:color w:val="000000"/>
          <w:spacing w:val="-2"/>
          <w:sz w:val="26"/>
          <w:szCs w:val="26"/>
          <w:lang w:val="af-ZA"/>
        </w:rPr>
        <w:t>+</w:t>
      </w:r>
      <w:r w:rsidRPr="00CF0175">
        <w:rPr>
          <w:rFonts w:ascii="Times New Roman" w:hAnsi="Times New Roman"/>
          <w:bCs/>
          <w:iCs/>
          <w:color w:val="000000"/>
          <w:spacing w:val="-2"/>
          <w:sz w:val="26"/>
          <w:szCs w:val="26"/>
          <w:lang w:val="af-ZA"/>
        </w:rPr>
        <w:tab/>
        <w:t>Chủ dự án phối hợp với đơn vị nhà thầu thi công xử lý, khắc phục khi xảy ra ô nhiễm, sự cố môi trường; kịp thời báo cáo, phối hợp với cơ quan có thẩm quyền để giải quyết ô nhiễm, sự cố môi trường nghiêm trọng và các vấn đề phát sinh.</w:t>
      </w:r>
    </w:p>
    <w:p w14:paraId="3CD81165" w14:textId="77777777" w:rsidR="008E1DF3" w:rsidRPr="00CF0175" w:rsidRDefault="008E1DF3" w:rsidP="00CF0175">
      <w:pPr>
        <w:widowControl w:val="0"/>
        <w:tabs>
          <w:tab w:val="left" w:pos="851"/>
        </w:tabs>
        <w:spacing w:after="0" w:line="288" w:lineRule="auto"/>
        <w:ind w:firstLine="567"/>
        <w:jc w:val="both"/>
        <w:rPr>
          <w:rFonts w:ascii="Times New Roman" w:hAnsi="Times New Roman"/>
          <w:bCs/>
          <w:iCs/>
          <w:color w:val="000000"/>
          <w:sz w:val="26"/>
          <w:szCs w:val="26"/>
          <w:lang w:val="af-ZA"/>
        </w:rPr>
      </w:pPr>
      <w:r w:rsidRPr="00CF0175">
        <w:rPr>
          <w:rFonts w:ascii="Times New Roman" w:hAnsi="Times New Roman"/>
          <w:bCs/>
          <w:iCs/>
          <w:color w:val="000000"/>
          <w:sz w:val="26"/>
          <w:szCs w:val="26"/>
          <w:lang w:val="af-ZA"/>
        </w:rPr>
        <w:t>+</w:t>
      </w:r>
      <w:r w:rsidRPr="00CF0175">
        <w:rPr>
          <w:rFonts w:ascii="Times New Roman" w:hAnsi="Times New Roman"/>
          <w:bCs/>
          <w:iCs/>
          <w:color w:val="000000"/>
          <w:sz w:val="26"/>
          <w:szCs w:val="26"/>
          <w:lang w:val="af-ZA"/>
        </w:rPr>
        <w:tab/>
        <w:t>Trước và trong quá trình thi công xây dựng dự án, các cán bộ, công nhân, người lao động và các đối tượng khác có liên quan làm việc trên công trường phải được tập huấn, phổ biến hướng dẫn các nội quy, quy trình, biện pháp bảo vệ môi trường và an toàn lao động.</w:t>
      </w:r>
    </w:p>
    <w:p w14:paraId="4820184C" w14:textId="77777777" w:rsidR="008E1DF3" w:rsidRPr="00CF0175" w:rsidRDefault="008E1DF3" w:rsidP="00CF0175">
      <w:pPr>
        <w:widowControl w:val="0"/>
        <w:tabs>
          <w:tab w:val="left" w:pos="851"/>
        </w:tabs>
        <w:spacing w:after="0" w:line="288" w:lineRule="auto"/>
        <w:ind w:firstLine="567"/>
        <w:jc w:val="both"/>
        <w:rPr>
          <w:rFonts w:ascii="Times New Roman" w:hAnsi="Times New Roman"/>
          <w:bCs/>
          <w:iCs/>
          <w:color w:val="000000"/>
          <w:spacing w:val="-2"/>
          <w:sz w:val="26"/>
          <w:szCs w:val="26"/>
          <w:lang w:val="af-ZA"/>
        </w:rPr>
      </w:pPr>
      <w:r w:rsidRPr="00CF0175">
        <w:rPr>
          <w:rFonts w:ascii="Times New Roman" w:hAnsi="Times New Roman"/>
          <w:bCs/>
          <w:iCs/>
          <w:color w:val="000000"/>
          <w:spacing w:val="-2"/>
          <w:sz w:val="26"/>
          <w:szCs w:val="26"/>
          <w:lang w:val="af-ZA"/>
        </w:rPr>
        <w:t>+</w:t>
      </w:r>
      <w:r w:rsidRPr="00CF0175">
        <w:rPr>
          <w:rFonts w:ascii="Times New Roman" w:hAnsi="Times New Roman"/>
          <w:bCs/>
          <w:iCs/>
          <w:color w:val="000000"/>
          <w:spacing w:val="-2"/>
          <w:sz w:val="26"/>
          <w:szCs w:val="26"/>
          <w:lang w:val="af-ZA"/>
        </w:rPr>
        <w:tab/>
        <w:t>Kinh phí thực hiện kế hoạch quản lý và bảo vệ môi trường trong quá trình thi công xây dựng nằm trong mục chi phí quản lý dự án. Chủ dự án có trách nhiệm thanh toán đầy đủ cho các đơn vị nhà thầu.</w:t>
      </w:r>
    </w:p>
    <w:p w14:paraId="1250F5D3" w14:textId="77777777" w:rsidR="008E1DF3" w:rsidRPr="00CF0175" w:rsidRDefault="008E1DF3" w:rsidP="00CF0175">
      <w:pPr>
        <w:widowControl w:val="0"/>
        <w:numPr>
          <w:ilvl w:val="0"/>
          <w:numId w:val="14"/>
        </w:numPr>
        <w:tabs>
          <w:tab w:val="left" w:pos="851"/>
        </w:tabs>
        <w:spacing w:after="0" w:line="288" w:lineRule="auto"/>
        <w:ind w:left="0" w:firstLine="567"/>
        <w:jc w:val="both"/>
        <w:rPr>
          <w:rFonts w:ascii="Times New Roman" w:eastAsia="Times New Roman" w:hAnsi="Times New Roman"/>
          <w:bCs/>
          <w:i/>
          <w:iCs/>
          <w:color w:val="000000"/>
          <w:sz w:val="26"/>
          <w:szCs w:val="26"/>
          <w:lang w:val="af-ZA"/>
        </w:rPr>
      </w:pPr>
      <w:r w:rsidRPr="00CF0175">
        <w:rPr>
          <w:rFonts w:ascii="Times New Roman" w:eastAsia="Times New Roman" w:hAnsi="Times New Roman"/>
          <w:bCs/>
          <w:i/>
          <w:iCs/>
          <w:color w:val="000000"/>
          <w:sz w:val="26"/>
          <w:szCs w:val="26"/>
          <w:lang w:val="af-ZA"/>
        </w:rPr>
        <w:t>Công tác tổ chức ăn ở cho cán bộ và công nhân trong giai đoạn thi công</w:t>
      </w:r>
    </w:p>
    <w:p w14:paraId="46F36DCD" w14:textId="3C0A177D" w:rsidR="008E1DF3" w:rsidRPr="00CF0175" w:rsidRDefault="00225734" w:rsidP="00CF0175">
      <w:pPr>
        <w:widowControl w:val="0"/>
        <w:numPr>
          <w:ilvl w:val="0"/>
          <w:numId w:val="15"/>
        </w:numPr>
        <w:tabs>
          <w:tab w:val="left" w:pos="851"/>
        </w:tabs>
        <w:spacing w:after="0" w:line="288" w:lineRule="auto"/>
        <w:ind w:left="0" w:firstLine="567"/>
        <w:jc w:val="both"/>
        <w:rPr>
          <w:rFonts w:ascii="Times New Roman" w:eastAsia="Times New Roman" w:hAnsi="Times New Roman"/>
          <w:bCs/>
          <w:iCs/>
          <w:color w:val="000000"/>
          <w:sz w:val="26"/>
          <w:szCs w:val="26"/>
          <w:lang w:val="af-ZA"/>
        </w:rPr>
      </w:pPr>
      <w:r w:rsidRPr="00CF0175">
        <w:rPr>
          <w:rFonts w:ascii="Times New Roman" w:eastAsia="Times New Roman" w:hAnsi="Times New Roman"/>
          <w:bCs/>
          <w:iCs/>
          <w:color w:val="000000"/>
          <w:sz w:val="26"/>
          <w:szCs w:val="26"/>
          <w:lang w:val="af-ZA"/>
        </w:rPr>
        <w:t>Ưu tiên sử dụng lao động địa phương</w:t>
      </w:r>
      <w:r w:rsidR="008E1DF3" w:rsidRPr="00CF0175">
        <w:rPr>
          <w:rFonts w:ascii="Times New Roman" w:eastAsia="Times New Roman" w:hAnsi="Times New Roman"/>
          <w:bCs/>
          <w:iCs/>
          <w:color w:val="000000"/>
          <w:sz w:val="26"/>
          <w:szCs w:val="26"/>
          <w:lang w:val="af-ZA"/>
        </w:rPr>
        <w:t xml:space="preserve">, </w:t>
      </w:r>
      <w:r w:rsidR="00F63503" w:rsidRPr="00CF0175">
        <w:rPr>
          <w:rFonts w:ascii="Times New Roman" w:eastAsia="Times New Roman" w:hAnsi="Times New Roman"/>
          <w:bCs/>
          <w:iCs/>
          <w:color w:val="000000"/>
          <w:sz w:val="26"/>
          <w:szCs w:val="26"/>
          <w:lang w:val="af-ZA"/>
        </w:rPr>
        <w:t>người lao động từ địa phương khác đến thuê trọ tại nhà dân gần khu vực dự án</w:t>
      </w:r>
      <w:r w:rsidR="008E1DF3" w:rsidRPr="00CF0175">
        <w:rPr>
          <w:rFonts w:ascii="Times New Roman" w:eastAsia="Times New Roman" w:hAnsi="Times New Roman"/>
          <w:bCs/>
          <w:iCs/>
          <w:color w:val="000000"/>
          <w:sz w:val="26"/>
          <w:szCs w:val="26"/>
          <w:lang w:val="af-ZA"/>
        </w:rPr>
        <w:t xml:space="preserve">. </w:t>
      </w:r>
    </w:p>
    <w:p w14:paraId="03C83CA0" w14:textId="65A7CE8E" w:rsidR="008E1DF3" w:rsidRPr="00CF0175" w:rsidRDefault="008E1DF3" w:rsidP="00CF0175">
      <w:pPr>
        <w:widowControl w:val="0"/>
        <w:numPr>
          <w:ilvl w:val="0"/>
          <w:numId w:val="15"/>
        </w:numPr>
        <w:tabs>
          <w:tab w:val="left" w:pos="851"/>
        </w:tabs>
        <w:spacing w:after="0" w:line="288" w:lineRule="auto"/>
        <w:ind w:left="0" w:firstLine="567"/>
        <w:jc w:val="both"/>
        <w:rPr>
          <w:rFonts w:ascii="Times New Roman" w:eastAsia="Times New Roman" w:hAnsi="Times New Roman"/>
          <w:bCs/>
          <w:iCs/>
          <w:color w:val="000000"/>
          <w:sz w:val="26"/>
          <w:szCs w:val="26"/>
          <w:lang w:val="af-ZA"/>
        </w:rPr>
      </w:pPr>
      <w:r w:rsidRPr="00CF0175">
        <w:rPr>
          <w:rFonts w:ascii="Times New Roman" w:eastAsia="Times New Roman" w:hAnsi="Times New Roman"/>
          <w:bCs/>
          <w:iCs/>
          <w:color w:val="000000"/>
          <w:sz w:val="26"/>
          <w:szCs w:val="26"/>
          <w:lang w:val="af-ZA"/>
        </w:rPr>
        <w:t xml:space="preserve">Nước thải </w:t>
      </w:r>
      <w:r w:rsidR="00F63503" w:rsidRPr="00CF0175">
        <w:rPr>
          <w:rFonts w:ascii="Times New Roman" w:eastAsia="Times New Roman" w:hAnsi="Times New Roman"/>
          <w:bCs/>
          <w:iCs/>
          <w:color w:val="000000"/>
          <w:sz w:val="26"/>
          <w:szCs w:val="26"/>
          <w:lang w:val="af-ZA"/>
        </w:rPr>
        <w:t>từ quá trình vệ sinh máy móc, thiết bị được lắng cặn, sau đó tận dụng cho công tác vệ sinh máy móc, thiết bị, không thoát ra hệ thống thoát nước của khu vực.</w:t>
      </w:r>
      <w:r w:rsidRPr="00CF0175">
        <w:rPr>
          <w:rFonts w:ascii="Times New Roman" w:eastAsia="Times New Roman" w:hAnsi="Times New Roman"/>
          <w:bCs/>
          <w:iCs/>
          <w:color w:val="000000"/>
          <w:sz w:val="26"/>
          <w:szCs w:val="26"/>
          <w:lang w:val="af-ZA"/>
        </w:rPr>
        <w:t xml:space="preserve"> Nước mưa chảy tràn qua công trường sẽ được thu gom bởi các tuyến thoát tạm thời trong giai đoạn thi công hệ thống thoát nước của dự án.</w:t>
      </w:r>
    </w:p>
    <w:p w14:paraId="33CA6FDC" w14:textId="77777777" w:rsidR="00196C38" w:rsidRPr="00CF0175" w:rsidRDefault="008E1DF3" w:rsidP="00CF0175">
      <w:pPr>
        <w:widowControl w:val="0"/>
        <w:numPr>
          <w:ilvl w:val="0"/>
          <w:numId w:val="15"/>
        </w:numPr>
        <w:tabs>
          <w:tab w:val="left" w:pos="851"/>
        </w:tabs>
        <w:spacing w:after="0" w:line="288" w:lineRule="auto"/>
        <w:ind w:left="0" w:firstLine="567"/>
        <w:jc w:val="both"/>
        <w:rPr>
          <w:rFonts w:ascii="Times New Roman" w:hAnsi="Times New Roman"/>
          <w:color w:val="000000"/>
          <w:sz w:val="26"/>
          <w:szCs w:val="26"/>
          <w:lang w:val="af-ZA"/>
        </w:rPr>
      </w:pPr>
      <w:r w:rsidRPr="00CF0175">
        <w:rPr>
          <w:rFonts w:ascii="Times New Roman" w:eastAsia="Times New Roman" w:hAnsi="Times New Roman"/>
          <w:bCs/>
          <w:iCs/>
          <w:color w:val="000000"/>
          <w:sz w:val="26"/>
          <w:szCs w:val="26"/>
          <w:lang w:val="af-ZA"/>
        </w:rPr>
        <w:t>Chất thải rắn sinh hoạt, chất thải nguy hại sẽ do chủ đầu tư và đơn vị nhà thầu thi công chịu trách nhiệm ký hợp đồng với đơn vị có chức năng để thu gom, xử lý.</w:t>
      </w:r>
    </w:p>
    <w:p w14:paraId="78322B6D" w14:textId="63F97344" w:rsidR="000068F5" w:rsidRPr="00CF0175" w:rsidRDefault="008E1DF3" w:rsidP="00CF0175">
      <w:pPr>
        <w:widowControl w:val="0"/>
        <w:numPr>
          <w:ilvl w:val="0"/>
          <w:numId w:val="15"/>
        </w:numPr>
        <w:tabs>
          <w:tab w:val="left" w:pos="851"/>
        </w:tabs>
        <w:spacing w:after="0" w:line="288" w:lineRule="auto"/>
        <w:ind w:left="0" w:firstLine="567"/>
        <w:jc w:val="both"/>
        <w:rPr>
          <w:rFonts w:ascii="Times New Roman" w:hAnsi="Times New Roman"/>
          <w:color w:val="000000"/>
          <w:spacing w:val="-2"/>
          <w:sz w:val="26"/>
          <w:szCs w:val="26"/>
          <w:lang w:val="af-ZA"/>
        </w:rPr>
      </w:pPr>
      <w:r w:rsidRPr="00CF0175">
        <w:rPr>
          <w:rFonts w:ascii="Times New Roman" w:eastAsia="Times New Roman" w:hAnsi="Times New Roman"/>
          <w:bCs/>
          <w:iCs/>
          <w:color w:val="000000"/>
          <w:spacing w:val="-2"/>
          <w:sz w:val="26"/>
          <w:szCs w:val="26"/>
          <w:lang w:val="af-ZA"/>
        </w:rPr>
        <w:t xml:space="preserve">Đến khi công trường đã thi công xong, </w:t>
      </w:r>
      <w:r w:rsidR="0088088F" w:rsidRPr="00CF0175">
        <w:rPr>
          <w:rFonts w:ascii="Times New Roman" w:eastAsia="Times New Roman" w:hAnsi="Times New Roman"/>
          <w:bCs/>
          <w:iCs/>
          <w:color w:val="000000"/>
          <w:spacing w:val="-2"/>
          <w:sz w:val="26"/>
          <w:szCs w:val="26"/>
          <w:lang w:val="af-ZA"/>
        </w:rPr>
        <w:t>các công trình phụ trợ như</w:t>
      </w:r>
      <w:r w:rsidRPr="00CF0175">
        <w:rPr>
          <w:rFonts w:ascii="Times New Roman" w:eastAsia="Times New Roman" w:hAnsi="Times New Roman"/>
          <w:bCs/>
          <w:iCs/>
          <w:color w:val="000000"/>
          <w:spacing w:val="-2"/>
          <w:sz w:val="26"/>
          <w:szCs w:val="26"/>
          <w:lang w:val="af-ZA"/>
        </w:rPr>
        <w:t xml:space="preserve"> bãi tập kết nguyên vật liệu được tháo dỡ và di dời khỏi khu vực Dự án, hoàn trả mặt bằng cho Dự án.</w:t>
      </w:r>
    </w:p>
    <w:p w14:paraId="7AA0355D" w14:textId="69AEADEC" w:rsidR="00660CCB" w:rsidRPr="00CF0175" w:rsidRDefault="00A55480" w:rsidP="00CF0175">
      <w:pPr>
        <w:tabs>
          <w:tab w:val="left" w:pos="851"/>
        </w:tabs>
        <w:spacing w:after="0" w:line="288" w:lineRule="auto"/>
        <w:jc w:val="both"/>
        <w:rPr>
          <w:rFonts w:ascii="Times New Roman" w:hAnsi="Times New Roman"/>
          <w:b/>
          <w:color w:val="000000"/>
          <w:sz w:val="26"/>
          <w:szCs w:val="26"/>
          <w:lang w:val="af-ZA"/>
        </w:rPr>
      </w:pPr>
      <w:r w:rsidRPr="00CF0175">
        <w:rPr>
          <w:rFonts w:ascii="Times New Roman" w:hAnsi="Times New Roman"/>
          <w:b/>
          <w:color w:val="000000"/>
          <w:sz w:val="26"/>
          <w:szCs w:val="26"/>
          <w:lang w:val="af-ZA"/>
        </w:rPr>
        <w:t>d</w:t>
      </w:r>
      <w:r w:rsidR="00660CCB" w:rsidRPr="00CF0175">
        <w:rPr>
          <w:rFonts w:ascii="Times New Roman" w:hAnsi="Times New Roman"/>
          <w:b/>
          <w:color w:val="000000"/>
          <w:sz w:val="26"/>
          <w:szCs w:val="26"/>
          <w:lang w:val="af-ZA"/>
        </w:rPr>
        <w:t>. Một số chú ý trong quá trình thi công</w:t>
      </w:r>
    </w:p>
    <w:p w14:paraId="6F2C1E54" w14:textId="1F0AB025" w:rsidR="00660CCB" w:rsidRPr="00CF0175" w:rsidRDefault="00660CCB" w:rsidP="00CF0175">
      <w:pPr>
        <w:tabs>
          <w:tab w:val="left" w:pos="851"/>
        </w:tabs>
        <w:spacing w:after="0" w:line="288" w:lineRule="auto"/>
        <w:ind w:firstLine="567"/>
        <w:jc w:val="both"/>
        <w:rPr>
          <w:rFonts w:ascii="Times New Roman" w:hAnsi="Times New Roman"/>
          <w:color w:val="000000"/>
          <w:sz w:val="26"/>
          <w:szCs w:val="26"/>
          <w:lang w:val="af-ZA"/>
        </w:rPr>
      </w:pPr>
      <w:r w:rsidRPr="00CF0175">
        <w:rPr>
          <w:rFonts w:ascii="Times New Roman" w:hAnsi="Times New Roman"/>
          <w:color w:val="000000"/>
          <w:sz w:val="26"/>
          <w:szCs w:val="26"/>
          <w:lang w:val="af-ZA"/>
        </w:rPr>
        <w:lastRenderedPageBreak/>
        <w:t>- Các biện pháp thi công nêu trên chỉ mang tính chủ đạo, trước khi thi công Nhà thầu cần lập công nghệ thi công chi tiết để trình cấp có thẩm quyền xem xét, phê duyệt. Trong thi công Nhà thầu phải thực hiện đúng theo quy trình thi công và nghiệm thu và các văn bản pháp quy hiện hành liên quan đến quản lý đầu tư xây dựng cơ bản;</w:t>
      </w:r>
    </w:p>
    <w:p w14:paraId="7AFD8D8E" w14:textId="77777777" w:rsidR="00660CCB" w:rsidRPr="00CF0175" w:rsidRDefault="00660CCB" w:rsidP="00CF0175">
      <w:pPr>
        <w:tabs>
          <w:tab w:val="left" w:pos="851"/>
        </w:tabs>
        <w:spacing w:after="0" w:line="288" w:lineRule="auto"/>
        <w:ind w:firstLine="567"/>
        <w:jc w:val="both"/>
        <w:rPr>
          <w:rFonts w:ascii="Times New Roman" w:hAnsi="Times New Roman"/>
          <w:color w:val="000000"/>
          <w:sz w:val="26"/>
          <w:szCs w:val="26"/>
          <w:lang w:val="af-ZA"/>
        </w:rPr>
      </w:pPr>
      <w:r w:rsidRPr="00CF0175">
        <w:rPr>
          <w:rFonts w:ascii="Times New Roman" w:hAnsi="Times New Roman"/>
          <w:color w:val="000000"/>
          <w:sz w:val="26"/>
          <w:szCs w:val="26"/>
          <w:lang w:val="af-ZA"/>
        </w:rPr>
        <w:t>- Phương án thi công của Nhà thầu phải có biện pháp bảo vệ an toàn cho lực lượng thi công, cho nhân dân địa phương và các công trình đã có ở gần nơi xây dựng. Để đảm bảo an toàn cho các phương tiện đi trên đường, đường vận chuyển nhất thiết phải được duy tu sửa chữa kịp thời;</w:t>
      </w:r>
    </w:p>
    <w:p w14:paraId="6C2C89B4" w14:textId="77777777" w:rsidR="00660CCB" w:rsidRPr="00CF0175" w:rsidRDefault="00660CCB" w:rsidP="00CF0175">
      <w:pPr>
        <w:tabs>
          <w:tab w:val="left" w:pos="851"/>
        </w:tabs>
        <w:spacing w:after="0" w:line="288" w:lineRule="auto"/>
        <w:ind w:firstLine="567"/>
        <w:jc w:val="both"/>
        <w:rPr>
          <w:rFonts w:ascii="Times New Roman" w:hAnsi="Times New Roman"/>
          <w:color w:val="000000"/>
          <w:sz w:val="26"/>
          <w:szCs w:val="26"/>
          <w:lang w:val="af-ZA"/>
        </w:rPr>
      </w:pPr>
      <w:r w:rsidRPr="00CF0175">
        <w:rPr>
          <w:rFonts w:ascii="Times New Roman" w:hAnsi="Times New Roman"/>
          <w:color w:val="000000"/>
          <w:sz w:val="26"/>
          <w:szCs w:val="26"/>
          <w:lang w:val="af-ZA"/>
        </w:rPr>
        <w:t>- Các công trình hạ tầng kỹ thuật hiện hữu trong phạm vi thi công như đường ống cấp nước, cáp điện, cáp điện thoại, cột điện... gây cản trở đến quá trình thi công phải được di dời bởi các cơ quan chủ quản. Nhà thầu phải đảm bảo không được gây thiệt hại đến các hệ thống trên trong quá trình xây dựng;</w:t>
      </w:r>
    </w:p>
    <w:p w14:paraId="03ABA7D2" w14:textId="77777777" w:rsidR="00660CCB" w:rsidRPr="00CF0175" w:rsidRDefault="00660CCB" w:rsidP="00CF0175">
      <w:pPr>
        <w:tabs>
          <w:tab w:val="left" w:pos="851"/>
        </w:tabs>
        <w:spacing w:after="0" w:line="288" w:lineRule="auto"/>
        <w:ind w:firstLine="567"/>
        <w:jc w:val="both"/>
        <w:rPr>
          <w:rFonts w:ascii="Times New Roman" w:hAnsi="Times New Roman"/>
          <w:color w:val="000000"/>
          <w:sz w:val="26"/>
          <w:szCs w:val="26"/>
          <w:lang w:val="af-ZA"/>
        </w:rPr>
      </w:pPr>
      <w:r w:rsidRPr="00CF0175">
        <w:rPr>
          <w:rFonts w:ascii="Times New Roman" w:hAnsi="Times New Roman"/>
          <w:color w:val="000000"/>
          <w:sz w:val="26"/>
          <w:szCs w:val="26"/>
          <w:lang w:val="af-ZA"/>
        </w:rPr>
        <w:t>- Quá trình thi công phải tổ chức phân luồng giao thông chặt chẽ và khoa học hạn chế tối đa hiện tượng ùn tắc giao thông, phải bố trí các biển báo hiệu, rào chắn, chóp nón... ban đêm cần bố trí đèn báo nguy hiểm và khi cần phải có người hướng dẫn bằng tín hiệu hoặc cờ;</w:t>
      </w:r>
    </w:p>
    <w:p w14:paraId="6B51C647" w14:textId="77777777" w:rsidR="0018123C" w:rsidRPr="00CF0175" w:rsidRDefault="0018123C" w:rsidP="00CF0175">
      <w:pPr>
        <w:tabs>
          <w:tab w:val="left" w:pos="851"/>
        </w:tabs>
        <w:spacing w:after="0" w:line="288" w:lineRule="auto"/>
        <w:ind w:firstLine="567"/>
        <w:jc w:val="both"/>
        <w:rPr>
          <w:rFonts w:ascii="Times New Roman" w:hAnsi="Times New Roman"/>
          <w:color w:val="000000"/>
          <w:sz w:val="26"/>
          <w:szCs w:val="26"/>
          <w:lang w:val="af-ZA"/>
        </w:rPr>
      </w:pPr>
      <w:r w:rsidRPr="00CF0175">
        <w:rPr>
          <w:rFonts w:ascii="Times New Roman" w:hAnsi="Times New Roman"/>
          <w:color w:val="000000"/>
          <w:sz w:val="26"/>
          <w:szCs w:val="26"/>
          <w:lang w:val="af-ZA"/>
        </w:rPr>
        <w:t>- Các thay đổi ngoài hiện trường sai khác với hồ sơ thiết kế phải được sự chấp thuận của TVGS và Chủ đầu tư;</w:t>
      </w:r>
    </w:p>
    <w:p w14:paraId="3B308B54" w14:textId="77777777" w:rsidR="00660CCB" w:rsidRPr="00CF0175" w:rsidRDefault="0018123C" w:rsidP="00CF0175">
      <w:pPr>
        <w:tabs>
          <w:tab w:val="left" w:pos="851"/>
        </w:tabs>
        <w:spacing w:after="0" w:line="288" w:lineRule="auto"/>
        <w:ind w:firstLine="567"/>
        <w:jc w:val="both"/>
        <w:rPr>
          <w:rFonts w:ascii="Times New Roman" w:hAnsi="Times New Roman"/>
          <w:color w:val="000000"/>
          <w:sz w:val="26"/>
          <w:szCs w:val="26"/>
          <w:lang w:val="af-ZA"/>
        </w:rPr>
      </w:pPr>
      <w:r w:rsidRPr="00CF0175">
        <w:rPr>
          <w:rFonts w:ascii="Times New Roman" w:hAnsi="Times New Roman"/>
          <w:color w:val="000000"/>
          <w:sz w:val="26"/>
          <w:szCs w:val="26"/>
          <w:lang w:val="af-ZA"/>
        </w:rPr>
        <w:t>- Trong quá trình thi công cần tuân thủ các quy trình về an toàn lao động, đặc biệt cần có hệ thống thông tin, biển báo về giao thông thuỷ, bộ, công tác bảo vệ và phòng chống bão lũ khi thi công trong mùa mưa.</w:t>
      </w:r>
    </w:p>
    <w:p w14:paraId="505DE0F8" w14:textId="77777777" w:rsidR="000068F5" w:rsidRPr="00CF0175" w:rsidRDefault="000068F5" w:rsidP="00CF0175">
      <w:pPr>
        <w:tabs>
          <w:tab w:val="left" w:pos="851"/>
        </w:tabs>
        <w:spacing w:after="0" w:line="288" w:lineRule="auto"/>
        <w:jc w:val="both"/>
        <w:outlineLvl w:val="0"/>
        <w:rPr>
          <w:rFonts w:ascii="Times New Roman" w:hAnsi="Times New Roman"/>
          <w:b/>
          <w:i/>
          <w:color w:val="000000"/>
          <w:sz w:val="26"/>
          <w:szCs w:val="26"/>
          <w:lang w:val="af-ZA"/>
        </w:rPr>
      </w:pPr>
      <w:bookmarkStart w:id="180" w:name="_Toc150854253"/>
      <w:r w:rsidRPr="00CF0175">
        <w:rPr>
          <w:rFonts w:ascii="Times New Roman" w:hAnsi="Times New Roman"/>
          <w:b/>
          <w:i/>
          <w:color w:val="000000"/>
          <w:sz w:val="26"/>
          <w:szCs w:val="26"/>
          <w:lang w:val="af-ZA"/>
        </w:rPr>
        <w:t>1.</w:t>
      </w:r>
      <w:r w:rsidR="00225734" w:rsidRPr="00CF0175">
        <w:rPr>
          <w:rFonts w:ascii="Times New Roman" w:hAnsi="Times New Roman"/>
          <w:b/>
          <w:i/>
          <w:color w:val="000000"/>
          <w:sz w:val="26"/>
          <w:szCs w:val="26"/>
          <w:lang w:val="af-ZA"/>
        </w:rPr>
        <w:t>5</w:t>
      </w:r>
      <w:r w:rsidRPr="00CF0175">
        <w:rPr>
          <w:rFonts w:ascii="Times New Roman" w:hAnsi="Times New Roman"/>
          <w:b/>
          <w:i/>
          <w:color w:val="000000"/>
          <w:sz w:val="26"/>
          <w:szCs w:val="26"/>
          <w:lang w:val="af-ZA"/>
        </w:rPr>
        <w:t>.</w:t>
      </w:r>
      <w:r w:rsidR="00225734" w:rsidRPr="00CF0175">
        <w:rPr>
          <w:rFonts w:ascii="Times New Roman" w:hAnsi="Times New Roman"/>
          <w:b/>
          <w:i/>
          <w:color w:val="000000"/>
          <w:sz w:val="26"/>
          <w:szCs w:val="26"/>
          <w:lang w:val="af-ZA"/>
        </w:rPr>
        <w:t>4</w:t>
      </w:r>
      <w:r w:rsidRPr="00CF0175">
        <w:rPr>
          <w:rFonts w:ascii="Times New Roman" w:hAnsi="Times New Roman"/>
          <w:b/>
          <w:i/>
          <w:color w:val="000000"/>
          <w:sz w:val="26"/>
          <w:szCs w:val="26"/>
          <w:lang w:val="af-ZA"/>
        </w:rPr>
        <w:t>. Nghiệm thu và bàn giao công trình</w:t>
      </w:r>
      <w:bookmarkEnd w:id="180"/>
    </w:p>
    <w:p w14:paraId="3C8C6090" w14:textId="77777777" w:rsidR="000068F5" w:rsidRPr="00CF0175" w:rsidRDefault="000068F5" w:rsidP="00CF0175">
      <w:pPr>
        <w:spacing w:after="0" w:line="288" w:lineRule="auto"/>
        <w:ind w:firstLine="567"/>
        <w:jc w:val="both"/>
        <w:rPr>
          <w:rFonts w:ascii="Times New Roman" w:eastAsia="Times New Roman" w:hAnsi="Times New Roman"/>
          <w:color w:val="000000"/>
          <w:sz w:val="26"/>
          <w:szCs w:val="26"/>
          <w:lang w:val="nl-NL"/>
        </w:rPr>
      </w:pPr>
      <w:r w:rsidRPr="00CF0175">
        <w:rPr>
          <w:rFonts w:ascii="Times New Roman" w:hAnsi="Times New Roman"/>
          <w:color w:val="000000"/>
          <w:sz w:val="26"/>
          <w:szCs w:val="26"/>
          <w:lang w:val="af-ZA"/>
        </w:rPr>
        <w:t xml:space="preserve">Công tác kiểm tra và nghiệm thu được thực hiện trong suốt quá trình triển khai thi công các hạng mục công trình của dự án, đặc biệt là sau khi hoàn thành một hạng mục đều phải kiểm tra, nghiệm thu trước khi bước sang hạng mục tiếp theo. </w:t>
      </w:r>
    </w:p>
    <w:p w14:paraId="70613F50" w14:textId="77777777" w:rsidR="000068F5" w:rsidRPr="00CF0175" w:rsidRDefault="000068F5" w:rsidP="00CF0175">
      <w:pPr>
        <w:widowControl w:val="0"/>
        <w:numPr>
          <w:ilvl w:val="0"/>
          <w:numId w:val="9"/>
        </w:numPr>
        <w:spacing w:after="0" w:line="288" w:lineRule="auto"/>
        <w:ind w:left="714" w:hanging="357"/>
        <w:rPr>
          <w:rFonts w:ascii="Times New Roman" w:eastAsia="Times New Roman" w:hAnsi="Times New Roman"/>
          <w:i/>
          <w:color w:val="000000"/>
          <w:sz w:val="26"/>
          <w:szCs w:val="26"/>
          <w:lang w:val="nl-NL"/>
        </w:rPr>
      </w:pPr>
      <w:r w:rsidRPr="00CF0175">
        <w:rPr>
          <w:rFonts w:ascii="Times New Roman" w:eastAsia="Times New Roman" w:hAnsi="Times New Roman"/>
          <w:i/>
          <w:color w:val="000000"/>
          <w:sz w:val="26"/>
          <w:szCs w:val="26"/>
          <w:lang w:val="nl-NL"/>
        </w:rPr>
        <w:t>Kiểm tra chất lượng thi công</w:t>
      </w:r>
    </w:p>
    <w:p w14:paraId="5DC6D972" w14:textId="77777777" w:rsidR="000068F5" w:rsidRPr="00CF0175" w:rsidRDefault="000068F5" w:rsidP="00CF0175">
      <w:pPr>
        <w:widowControl w:val="0"/>
        <w:tabs>
          <w:tab w:val="left" w:pos="851"/>
        </w:tabs>
        <w:spacing w:after="0" w:line="288" w:lineRule="auto"/>
        <w:ind w:firstLine="567"/>
        <w:jc w:val="both"/>
        <w:rPr>
          <w:rFonts w:ascii="Times New Roman" w:eastAsia="Times New Roman" w:hAnsi="Times New Roman"/>
          <w:color w:val="000000"/>
          <w:sz w:val="26"/>
          <w:szCs w:val="26"/>
          <w:lang w:val="nl-NL"/>
        </w:rPr>
      </w:pPr>
      <w:r w:rsidRPr="00CF0175">
        <w:rPr>
          <w:rFonts w:ascii="Times New Roman" w:eastAsia="Times New Roman" w:hAnsi="Times New Roman"/>
          <w:color w:val="000000"/>
          <w:sz w:val="26"/>
          <w:szCs w:val="26"/>
          <w:lang w:val="nl-NL"/>
        </w:rPr>
        <w:t>Nhà thầu thi công phải tổ chức hệ thống tự kiểm tra, giám sát chất lượng thi công theo yêu cầu tại Nghị định số 06/2021/NĐ- CP ngày 26/1/2021 của Chính phủ về quản lý chất lượng, thi công xây dựng và bảo trì công trình xây dựng.</w:t>
      </w:r>
    </w:p>
    <w:p w14:paraId="3090CE25" w14:textId="77777777" w:rsidR="000068F5" w:rsidRPr="00CF0175" w:rsidRDefault="000068F5" w:rsidP="00CF0175">
      <w:pPr>
        <w:widowControl w:val="0"/>
        <w:tabs>
          <w:tab w:val="left" w:pos="851"/>
        </w:tabs>
        <w:spacing w:after="0" w:line="288" w:lineRule="auto"/>
        <w:ind w:firstLine="567"/>
        <w:jc w:val="both"/>
        <w:rPr>
          <w:rFonts w:ascii="Times New Roman" w:eastAsia="Times New Roman" w:hAnsi="Times New Roman"/>
          <w:color w:val="000000"/>
          <w:sz w:val="26"/>
          <w:szCs w:val="26"/>
          <w:lang w:val="nl-NL"/>
        </w:rPr>
      </w:pPr>
      <w:r w:rsidRPr="00CF0175">
        <w:rPr>
          <w:rFonts w:ascii="Times New Roman" w:eastAsia="Times New Roman" w:hAnsi="Times New Roman"/>
          <w:color w:val="000000"/>
          <w:sz w:val="26"/>
          <w:szCs w:val="26"/>
          <w:lang w:val="nl-NL"/>
        </w:rPr>
        <w:t>- Tổ chức riêng bộ phận chuyên trách thực hiện công tác tự kiểm tra, giám sát chất lượng thi công từ khâu cung cấp vật liệu đầu vào, quá trình triển khai thi công, lấy mẫu thí nghiệm, đo đạc kiểm tra…cho đến khi ngiệm thu bàn giao công trình và bảo hành công trình.</w:t>
      </w:r>
    </w:p>
    <w:p w14:paraId="3E413237" w14:textId="77777777" w:rsidR="000068F5" w:rsidRPr="00CF0175" w:rsidRDefault="000068F5" w:rsidP="00CF0175">
      <w:pPr>
        <w:widowControl w:val="0"/>
        <w:tabs>
          <w:tab w:val="left" w:pos="851"/>
        </w:tabs>
        <w:spacing w:after="0" w:line="288" w:lineRule="auto"/>
        <w:ind w:firstLine="567"/>
        <w:jc w:val="both"/>
        <w:rPr>
          <w:rFonts w:ascii="Times New Roman" w:eastAsia="Times New Roman" w:hAnsi="Times New Roman"/>
          <w:color w:val="000000"/>
          <w:sz w:val="26"/>
          <w:szCs w:val="26"/>
          <w:lang w:val="nl-NL"/>
        </w:rPr>
      </w:pPr>
      <w:r w:rsidRPr="00CF0175">
        <w:rPr>
          <w:rFonts w:ascii="Times New Roman" w:eastAsia="Times New Roman" w:hAnsi="Times New Roman"/>
          <w:color w:val="000000"/>
          <w:sz w:val="26"/>
          <w:szCs w:val="26"/>
          <w:lang w:val="nl-NL"/>
        </w:rPr>
        <w:t>- Mỗi tổ, đội phải đưa ra biện pháp tự quản lý chất lượng trong quá trình thi công.</w:t>
      </w:r>
    </w:p>
    <w:p w14:paraId="66303A79" w14:textId="77777777" w:rsidR="000068F5" w:rsidRPr="00CF0175" w:rsidRDefault="000068F5" w:rsidP="00CF0175">
      <w:pPr>
        <w:widowControl w:val="0"/>
        <w:tabs>
          <w:tab w:val="left" w:pos="851"/>
        </w:tabs>
        <w:spacing w:after="0" w:line="288" w:lineRule="auto"/>
        <w:ind w:firstLine="567"/>
        <w:jc w:val="both"/>
        <w:rPr>
          <w:rFonts w:ascii="Times New Roman" w:eastAsia="Times New Roman" w:hAnsi="Times New Roman"/>
          <w:color w:val="000000"/>
          <w:sz w:val="26"/>
          <w:szCs w:val="26"/>
          <w:lang w:val="nl-NL"/>
        </w:rPr>
      </w:pPr>
      <w:r w:rsidRPr="00CF0175">
        <w:rPr>
          <w:rFonts w:ascii="Times New Roman" w:eastAsia="Times New Roman" w:hAnsi="Times New Roman"/>
          <w:color w:val="000000"/>
          <w:sz w:val="26"/>
          <w:szCs w:val="26"/>
          <w:lang w:val="nl-NL"/>
        </w:rPr>
        <w:t>- Chuẩn bị hồ sơ, tài liệu liên quan, tổ chức nghiệm thu nội bộ.</w:t>
      </w:r>
    </w:p>
    <w:p w14:paraId="634033A2" w14:textId="77777777" w:rsidR="000068F5" w:rsidRPr="00CF0175" w:rsidRDefault="000068F5" w:rsidP="00CF0175">
      <w:pPr>
        <w:widowControl w:val="0"/>
        <w:tabs>
          <w:tab w:val="left" w:pos="851"/>
        </w:tabs>
        <w:snapToGrid w:val="0"/>
        <w:spacing w:after="0" w:line="288" w:lineRule="auto"/>
        <w:ind w:firstLine="567"/>
        <w:jc w:val="both"/>
        <w:rPr>
          <w:rFonts w:ascii="Times New Roman" w:eastAsia="Times New Roman" w:hAnsi="Times New Roman"/>
          <w:color w:val="000000"/>
          <w:sz w:val="26"/>
          <w:szCs w:val="26"/>
          <w:lang w:val="nl-NL"/>
        </w:rPr>
      </w:pPr>
      <w:r w:rsidRPr="00CF0175">
        <w:rPr>
          <w:rFonts w:ascii="Times New Roman" w:eastAsia="Times New Roman" w:hAnsi="Times New Roman"/>
          <w:color w:val="000000"/>
          <w:sz w:val="26"/>
          <w:szCs w:val="26"/>
          <w:lang w:val="nl-NL"/>
        </w:rPr>
        <w:t>- Nghiệm thu công tác với chủ đầu tư.</w:t>
      </w:r>
    </w:p>
    <w:p w14:paraId="3109BB79" w14:textId="77777777" w:rsidR="000068F5" w:rsidRPr="00CF0175" w:rsidRDefault="000068F5" w:rsidP="00CF0175">
      <w:pPr>
        <w:widowControl w:val="0"/>
        <w:tabs>
          <w:tab w:val="left" w:pos="851"/>
        </w:tabs>
        <w:snapToGrid w:val="0"/>
        <w:spacing w:after="0" w:line="288" w:lineRule="auto"/>
        <w:ind w:firstLine="567"/>
        <w:rPr>
          <w:rFonts w:ascii="Times New Roman" w:eastAsia="Times New Roman" w:hAnsi="Times New Roman"/>
          <w:color w:val="000000"/>
          <w:sz w:val="26"/>
          <w:szCs w:val="26"/>
          <w:lang w:val="nl-NL"/>
        </w:rPr>
      </w:pPr>
      <w:r w:rsidRPr="00CF0175">
        <w:rPr>
          <w:rFonts w:ascii="Times New Roman" w:eastAsia="Times New Roman" w:hAnsi="Times New Roman"/>
          <w:color w:val="000000"/>
          <w:sz w:val="26"/>
          <w:szCs w:val="26"/>
          <w:lang w:val="nl-NL"/>
        </w:rPr>
        <w:t>- Nghiệm thu chuyển giai đoạn thi công.</w:t>
      </w:r>
    </w:p>
    <w:p w14:paraId="5D69E0D4" w14:textId="77777777" w:rsidR="000068F5" w:rsidRPr="00CF0175" w:rsidRDefault="000068F5" w:rsidP="00CF0175">
      <w:pPr>
        <w:widowControl w:val="0"/>
        <w:tabs>
          <w:tab w:val="left" w:pos="851"/>
        </w:tabs>
        <w:snapToGrid w:val="0"/>
        <w:spacing w:after="0" w:line="288" w:lineRule="auto"/>
        <w:ind w:firstLine="567"/>
        <w:jc w:val="both"/>
        <w:rPr>
          <w:rFonts w:ascii="Times New Roman" w:eastAsia="Times New Roman" w:hAnsi="Times New Roman"/>
          <w:color w:val="000000"/>
          <w:sz w:val="26"/>
          <w:szCs w:val="26"/>
          <w:lang w:val="nl-NL"/>
        </w:rPr>
      </w:pPr>
      <w:r w:rsidRPr="00CF0175">
        <w:rPr>
          <w:rFonts w:ascii="Times New Roman" w:eastAsia="Times New Roman" w:hAnsi="Times New Roman"/>
          <w:color w:val="000000"/>
          <w:sz w:val="26"/>
          <w:szCs w:val="26"/>
          <w:lang w:val="nl-NL"/>
        </w:rPr>
        <w:t>- Nghiệm thu bàn giao công trình, hạng mục công trình vào sử dụng.</w:t>
      </w:r>
    </w:p>
    <w:p w14:paraId="41E316FB" w14:textId="77777777" w:rsidR="000068F5" w:rsidRPr="00CF0175" w:rsidRDefault="000068F5" w:rsidP="00CF0175">
      <w:pPr>
        <w:widowControl w:val="0"/>
        <w:tabs>
          <w:tab w:val="left" w:pos="851"/>
        </w:tabs>
        <w:snapToGrid w:val="0"/>
        <w:spacing w:after="0" w:line="288" w:lineRule="auto"/>
        <w:ind w:firstLine="567"/>
        <w:jc w:val="both"/>
        <w:rPr>
          <w:rFonts w:ascii="Times New Roman" w:eastAsia="Times New Roman" w:hAnsi="Times New Roman"/>
          <w:color w:val="000000"/>
          <w:sz w:val="26"/>
          <w:szCs w:val="26"/>
          <w:lang w:val="nl-NL"/>
        </w:rPr>
      </w:pPr>
      <w:r w:rsidRPr="00CF0175">
        <w:rPr>
          <w:rFonts w:ascii="Times New Roman" w:eastAsia="Times New Roman" w:hAnsi="Times New Roman"/>
          <w:color w:val="000000"/>
          <w:sz w:val="26"/>
          <w:szCs w:val="26"/>
          <w:lang w:val="nl-NL"/>
        </w:rPr>
        <w:t>- Lập hồ sơ hoàn công, hồ sơ thanh quyết toán công trình.</w:t>
      </w:r>
    </w:p>
    <w:p w14:paraId="3FF57F96" w14:textId="77777777" w:rsidR="000068F5" w:rsidRPr="00CF0175" w:rsidRDefault="000068F5" w:rsidP="00CF0175">
      <w:pPr>
        <w:widowControl w:val="0"/>
        <w:tabs>
          <w:tab w:val="left" w:pos="851"/>
        </w:tabs>
        <w:snapToGrid w:val="0"/>
        <w:spacing w:after="0" w:line="288" w:lineRule="auto"/>
        <w:ind w:firstLine="567"/>
        <w:rPr>
          <w:rFonts w:ascii="Times New Roman" w:eastAsia="Times New Roman" w:hAnsi="Times New Roman"/>
          <w:color w:val="000000"/>
          <w:sz w:val="26"/>
          <w:szCs w:val="26"/>
          <w:lang w:val="nl-NL"/>
        </w:rPr>
      </w:pPr>
      <w:r w:rsidRPr="00CF0175">
        <w:rPr>
          <w:rFonts w:ascii="Times New Roman" w:eastAsia="Times New Roman" w:hAnsi="Times New Roman"/>
          <w:color w:val="000000"/>
          <w:sz w:val="26"/>
          <w:szCs w:val="26"/>
          <w:lang w:val="nl-NL"/>
        </w:rPr>
        <w:lastRenderedPageBreak/>
        <w:t xml:space="preserve">- Nghiệm thu hết bảo hành công trình. </w:t>
      </w:r>
    </w:p>
    <w:p w14:paraId="482C869E" w14:textId="77777777" w:rsidR="000068F5" w:rsidRPr="00CF0175" w:rsidRDefault="000068F5" w:rsidP="00CF0175">
      <w:pPr>
        <w:widowControl w:val="0"/>
        <w:tabs>
          <w:tab w:val="left" w:pos="851"/>
        </w:tabs>
        <w:snapToGrid w:val="0"/>
        <w:spacing w:after="0" w:line="288" w:lineRule="auto"/>
        <w:ind w:firstLine="567"/>
        <w:rPr>
          <w:rFonts w:ascii="Times New Roman" w:eastAsia="Times New Roman" w:hAnsi="Times New Roman"/>
          <w:color w:val="000000"/>
          <w:sz w:val="26"/>
          <w:szCs w:val="26"/>
          <w:lang w:val="nl-NL"/>
        </w:rPr>
      </w:pPr>
      <w:r w:rsidRPr="00CF0175">
        <w:rPr>
          <w:rFonts w:ascii="Times New Roman" w:eastAsia="Times New Roman" w:hAnsi="Times New Roman"/>
          <w:color w:val="000000"/>
          <w:sz w:val="26"/>
          <w:szCs w:val="26"/>
          <w:lang w:val="nl-NL"/>
        </w:rPr>
        <w:t>- Lưu giữ hồ sơ...</w:t>
      </w:r>
    </w:p>
    <w:p w14:paraId="6F352F2A" w14:textId="77777777" w:rsidR="000068F5" w:rsidRPr="00CF0175" w:rsidRDefault="000068F5" w:rsidP="00CF0175">
      <w:pPr>
        <w:snapToGrid w:val="0"/>
        <w:spacing w:after="0" w:line="288" w:lineRule="auto"/>
        <w:ind w:firstLine="567"/>
        <w:jc w:val="both"/>
        <w:rPr>
          <w:rFonts w:ascii="Times New Roman" w:eastAsia="Times New Roman" w:hAnsi="Times New Roman"/>
          <w:color w:val="000000"/>
          <w:sz w:val="26"/>
          <w:szCs w:val="26"/>
          <w:lang w:val="nl-NL"/>
        </w:rPr>
      </w:pPr>
      <w:r w:rsidRPr="00CF0175">
        <w:rPr>
          <w:rFonts w:ascii="Times New Roman" w:eastAsia="Times New Roman" w:hAnsi="Times New Roman"/>
          <w:color w:val="000000"/>
          <w:sz w:val="26"/>
          <w:szCs w:val="26"/>
          <w:lang w:val="nl-NL"/>
        </w:rPr>
        <w:t>Tiến hành tổng kiểm tra toàn bộ các hạng mục thi công đã hoàn thành, đối chiếu các yêu cầu kỹ, mỹ thuật từng hạng mục công trình theo hồ sơ thiết kế được phê duyệt đồng thời xác định những khiếm khuyết cần sửa chữa.</w:t>
      </w:r>
    </w:p>
    <w:p w14:paraId="665F614E" w14:textId="77777777" w:rsidR="000068F5" w:rsidRPr="00CF0175" w:rsidRDefault="000068F5" w:rsidP="00CF0175">
      <w:pPr>
        <w:snapToGrid w:val="0"/>
        <w:spacing w:after="0" w:line="288" w:lineRule="auto"/>
        <w:ind w:firstLine="567"/>
        <w:jc w:val="both"/>
        <w:rPr>
          <w:rFonts w:ascii="Times New Roman" w:eastAsia="Times New Roman" w:hAnsi="Times New Roman"/>
          <w:color w:val="000000"/>
          <w:sz w:val="26"/>
          <w:szCs w:val="26"/>
          <w:lang w:val="nl-NL"/>
        </w:rPr>
      </w:pPr>
      <w:r w:rsidRPr="00CF0175">
        <w:rPr>
          <w:rFonts w:ascii="Times New Roman" w:eastAsia="Times New Roman" w:hAnsi="Times New Roman"/>
          <w:color w:val="000000"/>
          <w:sz w:val="26"/>
          <w:szCs w:val="26"/>
          <w:lang w:val="nl-NL"/>
        </w:rPr>
        <w:t>Toàn bộ máy móc được tập kết và vận chuyển đi công trình khác, chỉ để lại một số thiết bị cần thiết để phục vụ cho công tác hoàn thiện dọn dẹp.</w:t>
      </w:r>
    </w:p>
    <w:p w14:paraId="7424E1B2" w14:textId="77777777" w:rsidR="000068F5" w:rsidRPr="00CF0175" w:rsidRDefault="000068F5" w:rsidP="00CF0175">
      <w:pPr>
        <w:snapToGrid w:val="0"/>
        <w:spacing w:after="0" w:line="288" w:lineRule="auto"/>
        <w:ind w:firstLine="567"/>
        <w:jc w:val="both"/>
        <w:rPr>
          <w:rFonts w:ascii="Times New Roman" w:eastAsia="Times New Roman" w:hAnsi="Times New Roman"/>
          <w:color w:val="000000"/>
          <w:spacing w:val="-2"/>
          <w:sz w:val="26"/>
          <w:szCs w:val="26"/>
          <w:lang w:val="nl-NL"/>
        </w:rPr>
      </w:pPr>
      <w:r w:rsidRPr="00CF0175">
        <w:rPr>
          <w:rFonts w:ascii="Times New Roman" w:eastAsia="Times New Roman" w:hAnsi="Times New Roman"/>
          <w:color w:val="000000"/>
          <w:spacing w:val="-2"/>
          <w:sz w:val="26"/>
          <w:szCs w:val="26"/>
          <w:lang w:val="nl-NL"/>
        </w:rPr>
        <w:t>Cho nhân công tiến hành hoàn thiện tất cả các hạng mục thi công và dọn dẹp toàn bộ các chướng ngại vật như vật liệu thi công thừa còn vương vãi trên hiện trường thi công. Làm vệ sinh mặt đường, phát các cây cỏ mọc ở hai bên lề đường, trên mái ta luy thi công lâu ngày. Đồng thời tiến hành nạo vét khơi thông lại lòng cống, rãnh thoát nước trên tuyến.</w:t>
      </w:r>
    </w:p>
    <w:p w14:paraId="45F36D3D" w14:textId="77777777" w:rsidR="000068F5" w:rsidRPr="00CF0175" w:rsidRDefault="000068F5" w:rsidP="00CF0175">
      <w:pPr>
        <w:widowControl w:val="0"/>
        <w:numPr>
          <w:ilvl w:val="0"/>
          <w:numId w:val="9"/>
        </w:numPr>
        <w:snapToGrid w:val="0"/>
        <w:spacing w:after="0" w:line="288" w:lineRule="auto"/>
        <w:ind w:left="714" w:hanging="357"/>
        <w:rPr>
          <w:rFonts w:ascii="Times New Roman" w:eastAsia="Times New Roman" w:hAnsi="Times New Roman"/>
          <w:i/>
          <w:color w:val="000000"/>
          <w:sz w:val="26"/>
          <w:szCs w:val="26"/>
          <w:lang w:val="nl-NL"/>
        </w:rPr>
      </w:pPr>
      <w:r w:rsidRPr="00CF0175">
        <w:rPr>
          <w:rFonts w:ascii="Times New Roman" w:eastAsia="Times New Roman" w:hAnsi="Times New Roman"/>
          <w:i/>
          <w:color w:val="000000"/>
          <w:sz w:val="26"/>
          <w:szCs w:val="26"/>
          <w:lang w:val="nl-NL"/>
        </w:rPr>
        <w:t>Nghiệm thu hạng mục thi công</w:t>
      </w:r>
    </w:p>
    <w:p w14:paraId="26B29581" w14:textId="099F76FF" w:rsidR="000068F5" w:rsidRPr="00CF0175" w:rsidRDefault="000068F5" w:rsidP="00CF0175">
      <w:pPr>
        <w:snapToGrid w:val="0"/>
        <w:spacing w:after="0" w:line="288" w:lineRule="auto"/>
        <w:ind w:firstLine="567"/>
        <w:jc w:val="both"/>
        <w:rPr>
          <w:rFonts w:ascii="Times New Roman" w:eastAsia="Times New Roman" w:hAnsi="Times New Roman"/>
          <w:color w:val="000000"/>
          <w:sz w:val="26"/>
          <w:szCs w:val="26"/>
          <w:lang w:val="nl-NL"/>
        </w:rPr>
      </w:pPr>
      <w:r w:rsidRPr="00CF0175">
        <w:rPr>
          <w:rFonts w:ascii="Times New Roman" w:eastAsia="Times New Roman" w:hAnsi="Times New Roman"/>
          <w:color w:val="000000"/>
          <w:sz w:val="26"/>
          <w:szCs w:val="26"/>
          <w:lang w:val="nl-NL"/>
        </w:rPr>
        <w:t xml:space="preserve">Khi toàn bộ trên tuyến đã dọn dẹp xong thì tiến hành dỡ bỏ toàn bộ </w:t>
      </w:r>
      <w:r w:rsidR="0088088F" w:rsidRPr="00CF0175">
        <w:rPr>
          <w:rFonts w:ascii="Times New Roman" w:eastAsia="Times New Roman" w:hAnsi="Times New Roman"/>
          <w:color w:val="000000"/>
          <w:sz w:val="26"/>
          <w:szCs w:val="26"/>
          <w:lang w:val="nl-NL"/>
        </w:rPr>
        <w:t>công trình phụ trợ</w:t>
      </w:r>
      <w:r w:rsidRPr="00CF0175">
        <w:rPr>
          <w:rFonts w:ascii="Times New Roman" w:eastAsia="Times New Roman" w:hAnsi="Times New Roman"/>
          <w:color w:val="000000"/>
          <w:sz w:val="26"/>
          <w:szCs w:val="26"/>
          <w:lang w:val="nl-NL"/>
        </w:rPr>
        <w:t xml:space="preserve"> trên công trường. San trả lại mặt bằng khu vực, quét dọn vệ sinh toàn bộ công trình trước khi bàn giao.</w:t>
      </w:r>
    </w:p>
    <w:p w14:paraId="2C1E2F43" w14:textId="77777777" w:rsidR="000068F5" w:rsidRPr="00CF0175" w:rsidRDefault="000068F5" w:rsidP="00CF0175">
      <w:pPr>
        <w:widowControl w:val="0"/>
        <w:snapToGrid w:val="0"/>
        <w:spacing w:after="0" w:line="288" w:lineRule="auto"/>
        <w:ind w:firstLine="567"/>
        <w:jc w:val="both"/>
        <w:rPr>
          <w:rFonts w:ascii="Times New Roman" w:eastAsia="Times New Roman" w:hAnsi="Times New Roman"/>
          <w:color w:val="000000"/>
          <w:sz w:val="26"/>
          <w:szCs w:val="26"/>
          <w:lang w:val="nl-NL"/>
        </w:rPr>
      </w:pPr>
      <w:r w:rsidRPr="00CF0175">
        <w:rPr>
          <w:rFonts w:ascii="Times New Roman" w:eastAsia="Times New Roman" w:hAnsi="Times New Roman"/>
          <w:color w:val="000000"/>
          <w:sz w:val="26"/>
          <w:szCs w:val="26"/>
          <w:lang w:val="nl-NL"/>
        </w:rPr>
        <w:t>Việc thi công và nghiệm thu công trình, hạng mục công trình được tuân thủ theo các tài liệu sau:</w:t>
      </w:r>
    </w:p>
    <w:p w14:paraId="1D07D610" w14:textId="77777777" w:rsidR="000068F5" w:rsidRPr="00CF0175" w:rsidRDefault="000068F5" w:rsidP="00CF0175">
      <w:pPr>
        <w:widowControl w:val="0"/>
        <w:snapToGrid w:val="0"/>
        <w:spacing w:after="0" w:line="288" w:lineRule="auto"/>
        <w:ind w:firstLine="567"/>
        <w:jc w:val="both"/>
        <w:rPr>
          <w:rFonts w:ascii="Times New Roman" w:eastAsia="Times New Roman" w:hAnsi="Times New Roman"/>
          <w:color w:val="000000"/>
          <w:sz w:val="26"/>
          <w:szCs w:val="26"/>
          <w:lang w:val="nl-NL"/>
        </w:rPr>
      </w:pPr>
      <w:r w:rsidRPr="00CF0175">
        <w:rPr>
          <w:rFonts w:ascii="Times New Roman" w:eastAsia="Times New Roman" w:hAnsi="Times New Roman"/>
          <w:color w:val="000000"/>
          <w:sz w:val="26"/>
          <w:szCs w:val="26"/>
          <w:lang w:val="nl-NL"/>
        </w:rPr>
        <w:t>- Quy chuẩn: Quản lý chất lượng công trình theo TCVN 5637-1991.</w:t>
      </w:r>
    </w:p>
    <w:p w14:paraId="50ABEA8B" w14:textId="77777777" w:rsidR="000068F5" w:rsidRPr="00CF0175" w:rsidRDefault="000068F5" w:rsidP="00CF0175">
      <w:pPr>
        <w:widowControl w:val="0"/>
        <w:tabs>
          <w:tab w:val="center" w:pos="851"/>
        </w:tabs>
        <w:snapToGrid w:val="0"/>
        <w:spacing w:after="0" w:line="288" w:lineRule="auto"/>
        <w:ind w:firstLine="567"/>
        <w:jc w:val="both"/>
        <w:rPr>
          <w:rFonts w:ascii="Times New Roman" w:eastAsia="Times New Roman" w:hAnsi="Times New Roman"/>
          <w:noProof/>
          <w:snapToGrid w:val="0"/>
          <w:color w:val="000000"/>
          <w:sz w:val="26"/>
          <w:szCs w:val="26"/>
          <w:lang w:val="x-none" w:eastAsia="x-none"/>
        </w:rPr>
      </w:pPr>
      <w:r w:rsidRPr="00CF0175">
        <w:rPr>
          <w:rFonts w:ascii="Times New Roman" w:eastAsia="Times New Roman" w:hAnsi="Times New Roman"/>
          <w:noProof/>
          <w:snapToGrid w:val="0"/>
          <w:color w:val="000000"/>
          <w:sz w:val="26"/>
          <w:szCs w:val="26"/>
          <w:lang w:val="x-none" w:eastAsia="x-none"/>
        </w:rPr>
        <w:t xml:space="preserve">- </w:t>
      </w:r>
      <w:r w:rsidRPr="00CF0175">
        <w:rPr>
          <w:rFonts w:ascii="Times New Roman" w:eastAsia="Times New Roman" w:hAnsi="Times New Roman"/>
          <w:color w:val="000000"/>
          <w:sz w:val="26"/>
          <w:szCs w:val="26"/>
          <w:lang w:val="nl-NL"/>
        </w:rPr>
        <w:t>Nghị định số 06/2021/NĐ</w:t>
      </w:r>
      <w:r w:rsidR="00A716C5" w:rsidRPr="00CF0175">
        <w:rPr>
          <w:rFonts w:ascii="Times New Roman" w:eastAsia="Times New Roman" w:hAnsi="Times New Roman"/>
          <w:color w:val="000000"/>
          <w:sz w:val="26"/>
          <w:szCs w:val="26"/>
          <w:lang w:val="nl-NL"/>
        </w:rPr>
        <w:t xml:space="preserve"> </w:t>
      </w:r>
      <w:r w:rsidRPr="00CF0175">
        <w:rPr>
          <w:rFonts w:ascii="Times New Roman" w:eastAsia="Times New Roman" w:hAnsi="Times New Roman"/>
          <w:color w:val="000000"/>
          <w:sz w:val="26"/>
          <w:szCs w:val="26"/>
          <w:lang w:val="nl-NL"/>
        </w:rPr>
        <w:t>- CP ngày 26/1/2021 của Chính phủ về quản lý chất lượng, thi công xây dựng và bảo trì công trình xây dựng</w:t>
      </w:r>
      <w:r w:rsidRPr="00CF0175">
        <w:rPr>
          <w:rFonts w:ascii="Times New Roman" w:eastAsia="Times New Roman" w:hAnsi="Times New Roman"/>
          <w:noProof/>
          <w:snapToGrid w:val="0"/>
          <w:color w:val="000000"/>
          <w:sz w:val="26"/>
          <w:szCs w:val="26"/>
          <w:lang w:val="x-none" w:eastAsia="x-none"/>
        </w:rPr>
        <w:t>.</w:t>
      </w:r>
    </w:p>
    <w:p w14:paraId="6E51C251" w14:textId="77777777" w:rsidR="000068F5" w:rsidRPr="00CF0175" w:rsidRDefault="000068F5" w:rsidP="00CF0175">
      <w:pPr>
        <w:snapToGrid w:val="0"/>
        <w:spacing w:after="0" w:line="288" w:lineRule="auto"/>
        <w:ind w:firstLine="567"/>
        <w:jc w:val="both"/>
        <w:rPr>
          <w:rFonts w:ascii="Times New Roman" w:eastAsia="Times New Roman" w:hAnsi="Times New Roman"/>
          <w:iCs/>
          <w:color w:val="000000"/>
          <w:sz w:val="26"/>
          <w:szCs w:val="26"/>
          <w:lang w:val="es-ES"/>
        </w:rPr>
      </w:pPr>
      <w:r w:rsidRPr="00CF0175">
        <w:rPr>
          <w:rFonts w:ascii="Times New Roman" w:eastAsia="Times New Roman" w:hAnsi="Times New Roman"/>
          <w:noProof/>
          <w:snapToGrid w:val="0"/>
          <w:color w:val="000000"/>
          <w:sz w:val="26"/>
          <w:szCs w:val="26"/>
          <w:lang w:val="x-none" w:eastAsia="x-none"/>
        </w:rPr>
        <w:t>- Các quy định trong danh sách quy trình thi công, nghiệm thu áp dụng.</w:t>
      </w:r>
    </w:p>
    <w:p w14:paraId="519885E0" w14:textId="77777777" w:rsidR="003F16EB" w:rsidRPr="00CF0175" w:rsidRDefault="003F16EB" w:rsidP="00CF0175">
      <w:pPr>
        <w:snapToGrid w:val="0"/>
        <w:spacing w:after="0" w:line="288" w:lineRule="auto"/>
        <w:jc w:val="both"/>
        <w:outlineLvl w:val="0"/>
        <w:rPr>
          <w:rFonts w:ascii="Times New Roman" w:eastAsia="Times New Roman" w:hAnsi="Times New Roman"/>
          <w:b/>
          <w:bCs/>
          <w:color w:val="000000"/>
          <w:sz w:val="26"/>
          <w:szCs w:val="26"/>
          <w:lang w:val="es-ES"/>
        </w:rPr>
      </w:pPr>
      <w:bookmarkStart w:id="181" w:name="_Toc308075545"/>
      <w:bookmarkStart w:id="182" w:name="_Toc22292132"/>
      <w:bookmarkStart w:id="183" w:name="_Toc34665922"/>
      <w:bookmarkStart w:id="184" w:name="_Toc150854254"/>
      <w:bookmarkEnd w:id="165"/>
      <w:bookmarkEnd w:id="166"/>
      <w:bookmarkEnd w:id="167"/>
      <w:bookmarkEnd w:id="168"/>
      <w:bookmarkEnd w:id="169"/>
      <w:bookmarkEnd w:id="170"/>
      <w:bookmarkEnd w:id="171"/>
      <w:r w:rsidRPr="00CF0175">
        <w:rPr>
          <w:rFonts w:ascii="Times New Roman" w:eastAsia="Times New Roman" w:hAnsi="Times New Roman"/>
          <w:b/>
          <w:bCs/>
          <w:color w:val="000000"/>
          <w:sz w:val="26"/>
          <w:szCs w:val="26"/>
          <w:lang w:val="vi-VN"/>
        </w:rPr>
        <w:t>1.</w:t>
      </w:r>
      <w:r w:rsidR="00225734" w:rsidRPr="00CF0175">
        <w:rPr>
          <w:rFonts w:ascii="Times New Roman" w:eastAsia="Times New Roman" w:hAnsi="Times New Roman"/>
          <w:b/>
          <w:bCs/>
          <w:color w:val="000000"/>
          <w:sz w:val="26"/>
          <w:szCs w:val="26"/>
          <w:lang w:val="es-ES"/>
        </w:rPr>
        <w:t>6</w:t>
      </w:r>
      <w:r w:rsidRPr="00CF0175">
        <w:rPr>
          <w:rFonts w:ascii="Times New Roman" w:eastAsia="Times New Roman" w:hAnsi="Times New Roman"/>
          <w:b/>
          <w:bCs/>
          <w:color w:val="000000"/>
          <w:sz w:val="26"/>
          <w:szCs w:val="26"/>
          <w:lang w:val="vi-VN"/>
        </w:rPr>
        <w:t xml:space="preserve">. </w:t>
      </w:r>
      <w:bookmarkEnd w:id="181"/>
      <w:bookmarkEnd w:id="182"/>
      <w:bookmarkEnd w:id="183"/>
      <w:r w:rsidR="00225734" w:rsidRPr="00CF0175">
        <w:rPr>
          <w:rFonts w:ascii="Times New Roman" w:eastAsia="Times New Roman" w:hAnsi="Times New Roman"/>
          <w:b/>
          <w:bCs/>
          <w:color w:val="000000"/>
          <w:sz w:val="26"/>
          <w:szCs w:val="26"/>
          <w:lang w:val="vi-VN"/>
        </w:rPr>
        <w:t>Tiến độ, tổng mức đầu tư, tổ chức quản lý và thực hiện dự án</w:t>
      </w:r>
      <w:bookmarkEnd w:id="184"/>
    </w:p>
    <w:p w14:paraId="400AF7B6" w14:textId="165C118E" w:rsidR="00BC7C42" w:rsidRPr="00CF0175" w:rsidRDefault="003F16EB" w:rsidP="00CF0175">
      <w:pPr>
        <w:snapToGrid w:val="0"/>
        <w:spacing w:after="0" w:line="288" w:lineRule="auto"/>
        <w:jc w:val="both"/>
        <w:outlineLvl w:val="0"/>
        <w:rPr>
          <w:rFonts w:ascii="Times New Roman" w:eastAsia="Times New Roman" w:hAnsi="Times New Roman"/>
          <w:bCs/>
          <w:i/>
          <w:color w:val="000000"/>
          <w:sz w:val="26"/>
          <w:szCs w:val="26"/>
          <w:lang w:val="es-ES"/>
        </w:rPr>
      </w:pPr>
      <w:bookmarkStart w:id="185" w:name="_Toc22292133"/>
      <w:bookmarkStart w:id="186" w:name="_Toc34665923"/>
      <w:bookmarkStart w:id="187" w:name="_Toc150854255"/>
      <w:r w:rsidRPr="00CF0175">
        <w:rPr>
          <w:rFonts w:ascii="Times New Roman" w:eastAsia="Times New Roman" w:hAnsi="Times New Roman"/>
          <w:b/>
          <w:bCs/>
          <w:i/>
          <w:color w:val="000000"/>
          <w:sz w:val="26"/>
          <w:szCs w:val="26"/>
          <w:lang w:val="es-ES"/>
        </w:rPr>
        <w:t>1.</w:t>
      </w:r>
      <w:r w:rsidR="00225734" w:rsidRPr="00CF0175">
        <w:rPr>
          <w:rFonts w:ascii="Times New Roman" w:eastAsia="Times New Roman" w:hAnsi="Times New Roman"/>
          <w:b/>
          <w:bCs/>
          <w:i/>
          <w:color w:val="000000"/>
          <w:sz w:val="26"/>
          <w:szCs w:val="26"/>
          <w:lang w:val="es-ES"/>
        </w:rPr>
        <w:t>6</w:t>
      </w:r>
      <w:r w:rsidRPr="00CF0175">
        <w:rPr>
          <w:rFonts w:ascii="Times New Roman" w:eastAsia="Times New Roman" w:hAnsi="Times New Roman"/>
          <w:b/>
          <w:bCs/>
          <w:i/>
          <w:color w:val="000000"/>
          <w:sz w:val="26"/>
          <w:szCs w:val="26"/>
          <w:lang w:val="es-ES"/>
        </w:rPr>
        <w:t>.1. Tiến độ thực hiện</w:t>
      </w:r>
      <w:bookmarkStart w:id="188" w:name="_Toc308075546"/>
      <w:bookmarkEnd w:id="185"/>
      <w:bookmarkEnd w:id="186"/>
      <w:bookmarkEnd w:id="187"/>
    </w:p>
    <w:p w14:paraId="680E9B3F" w14:textId="77777777" w:rsidR="005211CC" w:rsidRPr="00CF0175" w:rsidRDefault="005211CC" w:rsidP="00CF0175">
      <w:pPr>
        <w:tabs>
          <w:tab w:val="left" w:pos="-4731"/>
        </w:tabs>
        <w:snapToGrid w:val="0"/>
        <w:spacing w:after="0" w:line="288" w:lineRule="auto"/>
        <w:ind w:firstLine="720"/>
        <w:jc w:val="both"/>
        <w:rPr>
          <w:rFonts w:ascii="Times New Roman" w:hAnsi="Times New Roman"/>
          <w:color w:val="000000"/>
          <w:sz w:val="26"/>
          <w:szCs w:val="26"/>
          <w:lang w:val="vi-VN"/>
        </w:rPr>
      </w:pPr>
      <w:r w:rsidRPr="00CF0175">
        <w:rPr>
          <w:rFonts w:ascii="Times New Roman" w:hAnsi="Times New Roman"/>
          <w:color w:val="000000"/>
          <w:sz w:val="26"/>
          <w:szCs w:val="26"/>
          <w:lang w:val="vi-VN"/>
        </w:rPr>
        <w:t>Tiến độ thực hiện của dự án được thể hiện chi tiết tại bảng sau:</w:t>
      </w:r>
    </w:p>
    <w:p w14:paraId="1366B694" w14:textId="63E027C7" w:rsidR="005211CC" w:rsidRPr="00CF0175" w:rsidRDefault="005211CC" w:rsidP="00CF0175">
      <w:pPr>
        <w:pStyle w:val="11Bnggg"/>
        <w:spacing w:line="288" w:lineRule="auto"/>
        <w:rPr>
          <w:rFonts w:eastAsia="Times New Roman"/>
          <w:i/>
          <w:noProof/>
          <w:color w:val="000000"/>
          <w:lang w:val="vi-VN" w:bidi="th-TH"/>
        </w:rPr>
      </w:pPr>
      <w:bookmarkStart w:id="189" w:name="_Toc96921099"/>
      <w:bookmarkStart w:id="190" w:name="_Toc97123992"/>
      <w:bookmarkStart w:id="191" w:name="_Toc150860827"/>
      <w:r w:rsidRPr="00CF0175">
        <w:rPr>
          <w:i/>
          <w:color w:val="000000"/>
          <w:lang w:val="vi-VN"/>
        </w:rPr>
        <w:t xml:space="preserve">Bảng 1. </w:t>
      </w:r>
      <w:r w:rsidRPr="00CF0175">
        <w:rPr>
          <w:i/>
          <w:color w:val="000000"/>
        </w:rPr>
        <w:fldChar w:fldCharType="begin"/>
      </w:r>
      <w:r w:rsidRPr="00CF0175">
        <w:rPr>
          <w:i/>
          <w:color w:val="000000"/>
          <w:lang w:val="vi-VN"/>
        </w:rPr>
        <w:instrText xml:space="preserve"> SEQ Bảng_1. \* ARABIC </w:instrText>
      </w:r>
      <w:r w:rsidRPr="00CF0175">
        <w:rPr>
          <w:i/>
          <w:color w:val="000000"/>
        </w:rPr>
        <w:fldChar w:fldCharType="separate"/>
      </w:r>
      <w:r w:rsidR="00CF0175" w:rsidRPr="00CF0175">
        <w:rPr>
          <w:i/>
          <w:noProof/>
          <w:color w:val="000000"/>
          <w:lang w:val="vi-VN"/>
        </w:rPr>
        <w:t>9</w:t>
      </w:r>
      <w:r w:rsidRPr="00CF0175">
        <w:rPr>
          <w:i/>
          <w:color w:val="000000"/>
        </w:rPr>
        <w:fldChar w:fldCharType="end"/>
      </w:r>
      <w:r w:rsidR="00A716C5" w:rsidRPr="00CF0175">
        <w:rPr>
          <w:i/>
          <w:color w:val="000000"/>
          <w:lang w:val="vi-VN"/>
        </w:rPr>
        <w:t>:</w:t>
      </w:r>
      <w:r w:rsidR="00BE3B05" w:rsidRPr="00CF0175">
        <w:rPr>
          <w:i/>
          <w:color w:val="000000"/>
          <w:lang w:val="vi-VN"/>
        </w:rPr>
        <w:t xml:space="preserve"> </w:t>
      </w:r>
      <w:r w:rsidRPr="00CF0175">
        <w:rPr>
          <w:rFonts w:eastAsia="Times New Roman"/>
          <w:i/>
          <w:noProof/>
          <w:color w:val="000000"/>
          <w:lang w:val="vi-VN" w:bidi="th-TH"/>
        </w:rPr>
        <w:t>Tiến độ thực hiện của dự án</w:t>
      </w:r>
      <w:bookmarkEnd w:id="189"/>
      <w:bookmarkEnd w:id="190"/>
      <w:bookmarkEnd w:id="191"/>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4819"/>
        <w:gridCol w:w="3969"/>
      </w:tblGrid>
      <w:tr w:rsidR="005211CC" w:rsidRPr="00CF0175" w14:paraId="3B158AB0" w14:textId="77777777" w:rsidTr="00B457BA">
        <w:trPr>
          <w:trHeight w:val="20"/>
          <w:tblHeade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14:paraId="6676F473" w14:textId="77777777" w:rsidR="005211CC" w:rsidRPr="00CF0175" w:rsidRDefault="005211CC" w:rsidP="00CF0175">
            <w:pPr>
              <w:spacing w:after="0" w:line="288" w:lineRule="auto"/>
              <w:jc w:val="center"/>
              <w:rPr>
                <w:rFonts w:ascii="Times New Roman" w:eastAsia="Times New Roman" w:hAnsi="Times New Roman"/>
                <w:b/>
                <w:color w:val="000000"/>
                <w:sz w:val="26"/>
                <w:szCs w:val="26"/>
              </w:rPr>
            </w:pPr>
            <w:r w:rsidRPr="00CF0175">
              <w:rPr>
                <w:rFonts w:ascii="Times New Roman" w:eastAsia="Times New Roman" w:hAnsi="Times New Roman"/>
                <w:b/>
                <w:color w:val="000000"/>
                <w:sz w:val="26"/>
                <w:szCs w:val="26"/>
              </w:rPr>
              <w:t>TT</w:t>
            </w:r>
          </w:p>
        </w:tc>
        <w:tc>
          <w:tcPr>
            <w:tcW w:w="4819" w:type="dxa"/>
            <w:tcBorders>
              <w:top w:val="single" w:sz="4" w:space="0" w:color="auto"/>
              <w:left w:val="single" w:sz="4" w:space="0" w:color="auto"/>
              <w:bottom w:val="single" w:sz="4" w:space="0" w:color="auto"/>
              <w:right w:val="single" w:sz="4" w:space="0" w:color="auto"/>
            </w:tcBorders>
            <w:vAlign w:val="center"/>
            <w:hideMark/>
          </w:tcPr>
          <w:p w14:paraId="7C8CD1D1" w14:textId="77777777" w:rsidR="005211CC" w:rsidRPr="00CF0175" w:rsidRDefault="005211CC" w:rsidP="00CF0175">
            <w:pPr>
              <w:spacing w:after="0" w:line="288" w:lineRule="auto"/>
              <w:jc w:val="center"/>
              <w:rPr>
                <w:rFonts w:ascii="Times New Roman" w:eastAsia="Times New Roman" w:hAnsi="Times New Roman"/>
                <w:b/>
                <w:color w:val="000000"/>
                <w:sz w:val="26"/>
                <w:szCs w:val="26"/>
              </w:rPr>
            </w:pPr>
            <w:r w:rsidRPr="00CF0175">
              <w:rPr>
                <w:rFonts w:ascii="Times New Roman" w:eastAsia="Times New Roman" w:hAnsi="Times New Roman"/>
                <w:b/>
                <w:color w:val="000000"/>
                <w:sz w:val="26"/>
                <w:szCs w:val="26"/>
              </w:rPr>
              <w:t>Nội dung công việc</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15A2A4C" w14:textId="77777777" w:rsidR="005211CC" w:rsidRPr="00CF0175" w:rsidRDefault="005211CC" w:rsidP="00CF0175">
            <w:pPr>
              <w:spacing w:after="0" w:line="288" w:lineRule="auto"/>
              <w:ind w:left="-108" w:right="-108"/>
              <w:jc w:val="center"/>
              <w:rPr>
                <w:rFonts w:ascii="Times New Roman" w:eastAsia="Times New Roman" w:hAnsi="Times New Roman"/>
                <w:b/>
                <w:color w:val="000000"/>
                <w:sz w:val="26"/>
                <w:szCs w:val="26"/>
              </w:rPr>
            </w:pPr>
            <w:r w:rsidRPr="00CF0175">
              <w:rPr>
                <w:rFonts w:ascii="Times New Roman" w:eastAsia="Times New Roman" w:hAnsi="Times New Roman"/>
                <w:b/>
                <w:color w:val="000000"/>
                <w:sz w:val="26"/>
                <w:szCs w:val="26"/>
              </w:rPr>
              <w:t>Thời gian thực hiện và hoàn thành</w:t>
            </w:r>
          </w:p>
        </w:tc>
      </w:tr>
      <w:tr w:rsidR="005211CC" w:rsidRPr="00CF0175" w14:paraId="18F09A70" w14:textId="77777777" w:rsidTr="00B457BA">
        <w:trPr>
          <w:trHeight w:val="20"/>
          <w:jc w:val="center"/>
        </w:trPr>
        <w:tc>
          <w:tcPr>
            <w:tcW w:w="563" w:type="dxa"/>
            <w:tcBorders>
              <w:top w:val="single" w:sz="4" w:space="0" w:color="auto"/>
              <w:left w:val="single" w:sz="4" w:space="0" w:color="auto"/>
              <w:bottom w:val="single" w:sz="4" w:space="0" w:color="auto"/>
              <w:right w:val="single" w:sz="4" w:space="0" w:color="auto"/>
            </w:tcBorders>
            <w:vAlign w:val="center"/>
            <w:hideMark/>
          </w:tcPr>
          <w:p w14:paraId="44765D0D" w14:textId="77777777" w:rsidR="005211CC" w:rsidRPr="00CF0175" w:rsidRDefault="005211CC" w:rsidP="00CF0175">
            <w:pPr>
              <w:spacing w:after="0" w:line="288" w:lineRule="auto"/>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1</w:t>
            </w:r>
          </w:p>
        </w:tc>
        <w:tc>
          <w:tcPr>
            <w:tcW w:w="4819" w:type="dxa"/>
            <w:tcBorders>
              <w:top w:val="single" w:sz="4" w:space="0" w:color="auto"/>
              <w:left w:val="single" w:sz="4" w:space="0" w:color="auto"/>
              <w:bottom w:val="single" w:sz="4" w:space="0" w:color="auto"/>
              <w:right w:val="single" w:sz="4" w:space="0" w:color="auto"/>
            </w:tcBorders>
            <w:vAlign w:val="center"/>
            <w:hideMark/>
          </w:tcPr>
          <w:p w14:paraId="0BDC90C5" w14:textId="77777777" w:rsidR="005211CC" w:rsidRPr="00CF0175" w:rsidRDefault="006B0E65" w:rsidP="00CF0175">
            <w:pPr>
              <w:adjustRightInd w:val="0"/>
              <w:snapToGrid w:val="0"/>
              <w:spacing w:after="0" w:line="288" w:lineRule="auto"/>
              <w:ind w:right="62"/>
              <w:jc w:val="both"/>
              <w:rPr>
                <w:rFonts w:ascii="Times New Roman" w:eastAsia="Times New Roman" w:hAnsi="Times New Roman"/>
                <w:color w:val="000000"/>
                <w:sz w:val="26"/>
                <w:szCs w:val="26"/>
                <w:lang w:val="it-IT"/>
              </w:rPr>
            </w:pPr>
            <w:r w:rsidRPr="00CF0175">
              <w:rPr>
                <w:rFonts w:ascii="Times New Roman" w:eastAsia="Times New Roman" w:hAnsi="Times New Roman"/>
                <w:color w:val="000000"/>
                <w:sz w:val="26"/>
                <w:szCs w:val="26"/>
                <w:lang w:val="it-IT"/>
              </w:rPr>
              <w:t>Lập, thẩm định, phê duyệt báo cáo NCKT</w:t>
            </w:r>
          </w:p>
          <w:p w14:paraId="27AA8F43" w14:textId="77777777" w:rsidR="00225734" w:rsidRPr="00CF0175" w:rsidRDefault="00225734" w:rsidP="00CF0175">
            <w:pPr>
              <w:adjustRightInd w:val="0"/>
              <w:snapToGrid w:val="0"/>
              <w:spacing w:after="0" w:line="288" w:lineRule="auto"/>
              <w:ind w:right="62"/>
              <w:jc w:val="both"/>
              <w:rPr>
                <w:rFonts w:ascii="Times New Roman" w:eastAsia="Times New Roman" w:hAnsi="Times New Roman"/>
                <w:color w:val="000000"/>
                <w:sz w:val="26"/>
                <w:szCs w:val="26"/>
                <w:lang w:val="it-IT"/>
              </w:rPr>
            </w:pPr>
            <w:r w:rsidRPr="00CF0175">
              <w:rPr>
                <w:rFonts w:ascii="Times New Roman" w:eastAsia="Times New Roman" w:hAnsi="Times New Roman"/>
                <w:color w:val="000000"/>
                <w:sz w:val="26"/>
                <w:szCs w:val="26"/>
                <w:lang w:val="it-IT"/>
              </w:rPr>
              <w:t>Thực hiện các thủ tục pháp lý về môi trường</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546D1EF" w14:textId="4A5AC1B9" w:rsidR="005211CC" w:rsidRPr="00CF0175" w:rsidRDefault="005211CC" w:rsidP="00CF0175">
            <w:pPr>
              <w:adjustRightInd w:val="0"/>
              <w:snapToGrid w:val="0"/>
              <w:spacing w:after="0" w:line="288" w:lineRule="auto"/>
              <w:ind w:right="62" w:firstLine="31"/>
              <w:jc w:val="center"/>
              <w:rPr>
                <w:rFonts w:ascii="Times New Roman" w:eastAsia="Times New Roman" w:hAnsi="Times New Roman"/>
                <w:color w:val="000000"/>
                <w:sz w:val="26"/>
                <w:szCs w:val="26"/>
                <w:lang w:val="it-IT"/>
              </w:rPr>
            </w:pPr>
            <w:r w:rsidRPr="00CF0175">
              <w:rPr>
                <w:rFonts w:ascii="Times New Roman" w:eastAsia="Times New Roman" w:hAnsi="Times New Roman"/>
                <w:color w:val="000000"/>
                <w:sz w:val="26"/>
                <w:szCs w:val="26"/>
                <w:lang w:val="it-IT"/>
              </w:rPr>
              <w:t>Quý I</w:t>
            </w:r>
            <w:r w:rsidR="00AA4B46" w:rsidRPr="00CF0175">
              <w:rPr>
                <w:rFonts w:ascii="Times New Roman" w:eastAsia="Times New Roman" w:hAnsi="Times New Roman"/>
                <w:color w:val="000000"/>
                <w:sz w:val="26"/>
                <w:szCs w:val="26"/>
              </w:rPr>
              <w:t>I</w:t>
            </w:r>
            <w:r w:rsidRPr="00CF0175">
              <w:rPr>
                <w:rFonts w:ascii="Times New Roman" w:eastAsia="Times New Roman" w:hAnsi="Times New Roman"/>
                <w:color w:val="000000"/>
                <w:sz w:val="26"/>
                <w:szCs w:val="26"/>
                <w:lang w:val="it-IT"/>
              </w:rPr>
              <w:t>/202</w:t>
            </w:r>
            <w:r w:rsidR="00AA4B46" w:rsidRPr="00CF0175">
              <w:rPr>
                <w:rFonts w:ascii="Times New Roman" w:eastAsia="Times New Roman" w:hAnsi="Times New Roman"/>
                <w:color w:val="000000"/>
                <w:sz w:val="26"/>
                <w:szCs w:val="26"/>
                <w:lang w:val="it-IT"/>
              </w:rPr>
              <w:t>2</w:t>
            </w:r>
            <w:r w:rsidR="006B0E65" w:rsidRPr="00CF0175">
              <w:rPr>
                <w:rFonts w:ascii="Times New Roman" w:eastAsia="Times New Roman" w:hAnsi="Times New Roman"/>
                <w:color w:val="000000"/>
                <w:sz w:val="26"/>
                <w:szCs w:val="26"/>
                <w:lang w:val="it-IT"/>
              </w:rPr>
              <w:t xml:space="preserve"> - Quý I</w:t>
            </w:r>
            <w:r w:rsidR="00E52FA3" w:rsidRPr="00CF0175">
              <w:rPr>
                <w:rFonts w:ascii="Times New Roman" w:eastAsia="Times New Roman" w:hAnsi="Times New Roman"/>
                <w:color w:val="000000"/>
                <w:sz w:val="26"/>
                <w:szCs w:val="26"/>
                <w:lang w:val="it-IT"/>
              </w:rPr>
              <w:t>/</w:t>
            </w:r>
            <w:r w:rsidR="006B0E65" w:rsidRPr="00CF0175">
              <w:rPr>
                <w:rFonts w:ascii="Times New Roman" w:eastAsia="Times New Roman" w:hAnsi="Times New Roman"/>
                <w:color w:val="000000"/>
                <w:sz w:val="26"/>
                <w:szCs w:val="26"/>
                <w:lang w:val="it-IT"/>
              </w:rPr>
              <w:t>202</w:t>
            </w:r>
            <w:r w:rsidR="00E52FA3" w:rsidRPr="00CF0175">
              <w:rPr>
                <w:rFonts w:ascii="Times New Roman" w:eastAsia="Times New Roman" w:hAnsi="Times New Roman"/>
                <w:color w:val="000000"/>
                <w:sz w:val="26"/>
                <w:szCs w:val="26"/>
                <w:lang w:val="it-IT"/>
              </w:rPr>
              <w:t>4</w:t>
            </w:r>
          </w:p>
        </w:tc>
      </w:tr>
      <w:tr w:rsidR="005211CC" w:rsidRPr="00CF0175" w14:paraId="7944A736" w14:textId="77777777" w:rsidTr="00B457BA">
        <w:trPr>
          <w:trHeight w:val="20"/>
          <w:jc w:val="center"/>
        </w:trPr>
        <w:tc>
          <w:tcPr>
            <w:tcW w:w="563" w:type="dxa"/>
            <w:tcBorders>
              <w:top w:val="single" w:sz="4" w:space="0" w:color="auto"/>
              <w:left w:val="single" w:sz="4" w:space="0" w:color="auto"/>
              <w:bottom w:val="single" w:sz="4" w:space="0" w:color="auto"/>
              <w:right w:val="single" w:sz="4" w:space="0" w:color="auto"/>
            </w:tcBorders>
            <w:vAlign w:val="center"/>
          </w:tcPr>
          <w:p w14:paraId="616181A5" w14:textId="77777777" w:rsidR="005211CC" w:rsidRPr="00CF0175" w:rsidRDefault="005211CC" w:rsidP="00CF0175">
            <w:pPr>
              <w:spacing w:after="0" w:line="288" w:lineRule="auto"/>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2</w:t>
            </w:r>
          </w:p>
        </w:tc>
        <w:tc>
          <w:tcPr>
            <w:tcW w:w="4819" w:type="dxa"/>
            <w:tcBorders>
              <w:top w:val="single" w:sz="4" w:space="0" w:color="auto"/>
              <w:left w:val="single" w:sz="4" w:space="0" w:color="auto"/>
              <w:bottom w:val="single" w:sz="4" w:space="0" w:color="auto"/>
              <w:right w:val="single" w:sz="4" w:space="0" w:color="auto"/>
            </w:tcBorders>
            <w:vAlign w:val="center"/>
          </w:tcPr>
          <w:p w14:paraId="74B7714D" w14:textId="77777777" w:rsidR="005211CC" w:rsidRPr="00CF0175" w:rsidRDefault="006B0E65" w:rsidP="00CF0175">
            <w:pPr>
              <w:adjustRightInd w:val="0"/>
              <w:snapToGrid w:val="0"/>
              <w:spacing w:after="0" w:line="288" w:lineRule="auto"/>
              <w:ind w:right="62"/>
              <w:jc w:val="both"/>
              <w:rPr>
                <w:rFonts w:ascii="Times New Roman" w:eastAsia="Times New Roman" w:hAnsi="Times New Roman"/>
                <w:color w:val="000000"/>
                <w:sz w:val="26"/>
                <w:szCs w:val="26"/>
                <w:lang w:val="it-IT"/>
              </w:rPr>
            </w:pPr>
            <w:r w:rsidRPr="00CF0175">
              <w:rPr>
                <w:rFonts w:ascii="Times New Roman" w:eastAsia="Times New Roman" w:hAnsi="Times New Roman"/>
                <w:color w:val="000000"/>
                <w:sz w:val="26"/>
                <w:szCs w:val="26"/>
                <w:lang w:val="it-IT"/>
              </w:rPr>
              <w:t>Lập, thẩm định, phê duyệt thiết kế BVTC</w:t>
            </w:r>
          </w:p>
        </w:tc>
        <w:tc>
          <w:tcPr>
            <w:tcW w:w="3969" w:type="dxa"/>
            <w:tcBorders>
              <w:top w:val="single" w:sz="4" w:space="0" w:color="auto"/>
              <w:left w:val="single" w:sz="4" w:space="0" w:color="auto"/>
              <w:bottom w:val="single" w:sz="4" w:space="0" w:color="auto"/>
              <w:right w:val="single" w:sz="4" w:space="0" w:color="auto"/>
            </w:tcBorders>
            <w:vAlign w:val="center"/>
          </w:tcPr>
          <w:p w14:paraId="3C82996C" w14:textId="44D3B693" w:rsidR="005211CC" w:rsidRPr="00CF0175" w:rsidRDefault="005211CC" w:rsidP="00CF0175">
            <w:pPr>
              <w:adjustRightInd w:val="0"/>
              <w:snapToGrid w:val="0"/>
              <w:spacing w:after="0" w:line="288" w:lineRule="auto"/>
              <w:ind w:right="62" w:firstLine="31"/>
              <w:jc w:val="center"/>
              <w:rPr>
                <w:rFonts w:ascii="Times New Roman" w:eastAsia="Times New Roman" w:hAnsi="Times New Roman"/>
                <w:color w:val="000000"/>
                <w:sz w:val="26"/>
                <w:szCs w:val="26"/>
                <w:lang w:val="it-IT"/>
              </w:rPr>
            </w:pPr>
            <w:r w:rsidRPr="00CF0175">
              <w:rPr>
                <w:rFonts w:ascii="Times New Roman" w:eastAsia="Times New Roman" w:hAnsi="Times New Roman"/>
                <w:color w:val="000000"/>
                <w:sz w:val="26"/>
                <w:szCs w:val="26"/>
                <w:lang w:val="it-IT"/>
              </w:rPr>
              <w:t>Quý I</w:t>
            </w:r>
            <w:r w:rsidR="00776EA2" w:rsidRPr="00CF0175">
              <w:rPr>
                <w:rFonts w:ascii="Times New Roman" w:eastAsia="Times New Roman" w:hAnsi="Times New Roman"/>
                <w:color w:val="000000"/>
                <w:sz w:val="26"/>
                <w:szCs w:val="26"/>
                <w:lang w:val="it-IT"/>
              </w:rPr>
              <w:t>/202</w:t>
            </w:r>
            <w:r w:rsidR="00E52FA3" w:rsidRPr="00CF0175">
              <w:rPr>
                <w:rFonts w:ascii="Times New Roman" w:eastAsia="Times New Roman" w:hAnsi="Times New Roman"/>
                <w:color w:val="000000"/>
                <w:sz w:val="26"/>
                <w:szCs w:val="26"/>
                <w:lang w:val="it-IT"/>
              </w:rPr>
              <w:t>4</w:t>
            </w:r>
            <w:r w:rsidR="00077231" w:rsidRPr="00CF0175">
              <w:rPr>
                <w:rFonts w:ascii="Times New Roman" w:eastAsia="Times New Roman" w:hAnsi="Times New Roman"/>
                <w:color w:val="000000"/>
                <w:sz w:val="26"/>
                <w:szCs w:val="26"/>
                <w:lang w:val="it-IT"/>
              </w:rPr>
              <w:t xml:space="preserve"> </w:t>
            </w:r>
            <w:r w:rsidR="00B46B83" w:rsidRPr="00CF0175">
              <w:rPr>
                <w:rFonts w:ascii="Times New Roman" w:eastAsia="Times New Roman" w:hAnsi="Times New Roman"/>
                <w:color w:val="000000"/>
                <w:sz w:val="26"/>
                <w:szCs w:val="26"/>
                <w:lang w:val="it-IT"/>
              </w:rPr>
              <w:t>-</w:t>
            </w:r>
            <w:r w:rsidR="004B0024" w:rsidRPr="00CF0175">
              <w:rPr>
                <w:rFonts w:ascii="Times New Roman" w:eastAsia="Times New Roman" w:hAnsi="Times New Roman"/>
                <w:color w:val="000000"/>
                <w:sz w:val="26"/>
                <w:szCs w:val="26"/>
                <w:lang w:val="it-IT"/>
              </w:rPr>
              <w:t xml:space="preserve"> Quý I</w:t>
            </w:r>
            <w:r w:rsidR="00E52FA3" w:rsidRPr="00CF0175">
              <w:rPr>
                <w:rFonts w:ascii="Times New Roman" w:eastAsia="Times New Roman" w:hAnsi="Times New Roman"/>
                <w:color w:val="000000"/>
                <w:sz w:val="26"/>
                <w:szCs w:val="26"/>
                <w:lang w:val="vi-VN"/>
              </w:rPr>
              <w:t>I</w:t>
            </w:r>
            <w:r w:rsidRPr="00CF0175">
              <w:rPr>
                <w:rFonts w:ascii="Times New Roman" w:eastAsia="Times New Roman" w:hAnsi="Times New Roman"/>
                <w:color w:val="000000"/>
                <w:sz w:val="26"/>
                <w:szCs w:val="26"/>
                <w:lang w:val="it-IT"/>
              </w:rPr>
              <w:t>/202</w:t>
            </w:r>
            <w:r w:rsidR="00E52FA3" w:rsidRPr="00CF0175">
              <w:rPr>
                <w:rFonts w:ascii="Times New Roman" w:eastAsia="Times New Roman" w:hAnsi="Times New Roman"/>
                <w:color w:val="000000"/>
                <w:sz w:val="26"/>
                <w:szCs w:val="26"/>
                <w:lang w:val="it-IT"/>
              </w:rPr>
              <w:t>4</w:t>
            </w:r>
          </w:p>
        </w:tc>
      </w:tr>
      <w:tr w:rsidR="005211CC" w:rsidRPr="00CF0175" w14:paraId="4A9E232E" w14:textId="77777777" w:rsidTr="00B457BA">
        <w:trPr>
          <w:trHeight w:val="20"/>
          <w:jc w:val="center"/>
        </w:trPr>
        <w:tc>
          <w:tcPr>
            <w:tcW w:w="563" w:type="dxa"/>
            <w:tcBorders>
              <w:top w:val="single" w:sz="4" w:space="0" w:color="auto"/>
              <w:left w:val="single" w:sz="4" w:space="0" w:color="auto"/>
              <w:bottom w:val="single" w:sz="4" w:space="0" w:color="auto"/>
              <w:right w:val="single" w:sz="4" w:space="0" w:color="auto"/>
            </w:tcBorders>
            <w:vAlign w:val="center"/>
          </w:tcPr>
          <w:p w14:paraId="59CFC0CC" w14:textId="77777777" w:rsidR="005211CC" w:rsidRPr="00CF0175" w:rsidRDefault="004B0024" w:rsidP="00CF0175">
            <w:pPr>
              <w:spacing w:after="0" w:line="288" w:lineRule="auto"/>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3</w:t>
            </w:r>
          </w:p>
        </w:tc>
        <w:tc>
          <w:tcPr>
            <w:tcW w:w="4819" w:type="dxa"/>
            <w:tcBorders>
              <w:top w:val="single" w:sz="4" w:space="0" w:color="auto"/>
              <w:left w:val="single" w:sz="4" w:space="0" w:color="auto"/>
              <w:bottom w:val="single" w:sz="4" w:space="0" w:color="auto"/>
              <w:right w:val="single" w:sz="4" w:space="0" w:color="auto"/>
            </w:tcBorders>
            <w:vAlign w:val="center"/>
          </w:tcPr>
          <w:p w14:paraId="12242775" w14:textId="77777777" w:rsidR="004B0024" w:rsidRPr="00CF0175" w:rsidRDefault="004B0024" w:rsidP="00CF0175">
            <w:pPr>
              <w:adjustRightInd w:val="0"/>
              <w:snapToGrid w:val="0"/>
              <w:spacing w:after="0" w:line="288" w:lineRule="auto"/>
              <w:ind w:right="62"/>
              <w:jc w:val="both"/>
              <w:rPr>
                <w:rFonts w:ascii="Times New Roman" w:eastAsia="Times New Roman" w:hAnsi="Times New Roman"/>
                <w:color w:val="000000"/>
                <w:sz w:val="26"/>
                <w:szCs w:val="26"/>
                <w:lang w:val="it-IT"/>
              </w:rPr>
            </w:pPr>
            <w:r w:rsidRPr="00CF0175">
              <w:rPr>
                <w:rFonts w:ascii="Times New Roman" w:eastAsia="Times New Roman" w:hAnsi="Times New Roman"/>
                <w:color w:val="000000"/>
                <w:sz w:val="26"/>
                <w:szCs w:val="26"/>
                <w:lang w:val="it-IT"/>
              </w:rPr>
              <w:t>Thực hiện công tác đền bù, GPMB</w:t>
            </w:r>
          </w:p>
          <w:p w14:paraId="100A62B6" w14:textId="77777777" w:rsidR="00225734" w:rsidRPr="00CF0175" w:rsidRDefault="00225734" w:rsidP="00CF0175">
            <w:pPr>
              <w:adjustRightInd w:val="0"/>
              <w:snapToGrid w:val="0"/>
              <w:spacing w:after="0" w:line="288" w:lineRule="auto"/>
              <w:ind w:right="62"/>
              <w:jc w:val="both"/>
              <w:rPr>
                <w:rFonts w:ascii="Times New Roman" w:eastAsia="Times New Roman" w:hAnsi="Times New Roman"/>
                <w:color w:val="000000"/>
                <w:sz w:val="26"/>
                <w:szCs w:val="26"/>
                <w:lang w:val="it-IT"/>
              </w:rPr>
            </w:pPr>
            <w:r w:rsidRPr="00CF0175">
              <w:rPr>
                <w:rFonts w:ascii="Times New Roman" w:eastAsia="Times New Roman" w:hAnsi="Times New Roman"/>
                <w:color w:val="000000"/>
                <w:sz w:val="26"/>
                <w:szCs w:val="26"/>
                <w:lang w:val="it-IT"/>
              </w:rPr>
              <w:t>Triển khai thi công xây dựng các hạng mục công trình của dự án</w:t>
            </w:r>
          </w:p>
        </w:tc>
        <w:tc>
          <w:tcPr>
            <w:tcW w:w="3969" w:type="dxa"/>
            <w:tcBorders>
              <w:top w:val="single" w:sz="4" w:space="0" w:color="auto"/>
              <w:left w:val="single" w:sz="4" w:space="0" w:color="auto"/>
              <w:bottom w:val="single" w:sz="4" w:space="0" w:color="auto"/>
              <w:right w:val="single" w:sz="4" w:space="0" w:color="auto"/>
            </w:tcBorders>
            <w:vAlign w:val="center"/>
          </w:tcPr>
          <w:p w14:paraId="7979A439" w14:textId="6AACDED8" w:rsidR="005211CC" w:rsidRPr="00CF0175" w:rsidRDefault="005211CC" w:rsidP="00CF0175">
            <w:pPr>
              <w:adjustRightInd w:val="0"/>
              <w:snapToGrid w:val="0"/>
              <w:spacing w:after="0" w:line="288" w:lineRule="auto"/>
              <w:ind w:right="62" w:firstLine="31"/>
              <w:jc w:val="center"/>
              <w:rPr>
                <w:rFonts w:ascii="Times New Roman" w:eastAsia="Times New Roman" w:hAnsi="Times New Roman"/>
                <w:color w:val="000000"/>
                <w:sz w:val="26"/>
                <w:szCs w:val="26"/>
                <w:lang w:val="it-IT"/>
              </w:rPr>
            </w:pPr>
            <w:r w:rsidRPr="00CF0175">
              <w:rPr>
                <w:rFonts w:ascii="Times New Roman" w:eastAsia="Times New Roman" w:hAnsi="Times New Roman"/>
                <w:color w:val="000000"/>
                <w:sz w:val="26"/>
                <w:szCs w:val="26"/>
                <w:lang w:val="it-IT"/>
              </w:rPr>
              <w:t xml:space="preserve">Quý </w:t>
            </w:r>
            <w:r w:rsidR="00E52FA3" w:rsidRPr="00CF0175">
              <w:rPr>
                <w:rFonts w:ascii="Times New Roman" w:eastAsia="Times New Roman" w:hAnsi="Times New Roman"/>
                <w:color w:val="000000"/>
                <w:sz w:val="26"/>
                <w:szCs w:val="26"/>
                <w:lang w:val="vi-VN"/>
              </w:rPr>
              <w:t>III</w:t>
            </w:r>
            <w:r w:rsidR="004B0024" w:rsidRPr="00CF0175">
              <w:rPr>
                <w:rFonts w:ascii="Times New Roman" w:eastAsia="Times New Roman" w:hAnsi="Times New Roman"/>
                <w:color w:val="000000"/>
                <w:sz w:val="26"/>
                <w:szCs w:val="26"/>
                <w:lang w:val="it-IT"/>
              </w:rPr>
              <w:t>/202</w:t>
            </w:r>
            <w:r w:rsidR="00EF7D82" w:rsidRPr="00CF0175">
              <w:rPr>
                <w:rFonts w:ascii="Times New Roman" w:eastAsia="Times New Roman" w:hAnsi="Times New Roman"/>
                <w:color w:val="000000"/>
                <w:sz w:val="26"/>
                <w:szCs w:val="26"/>
                <w:lang w:val="it-IT"/>
              </w:rPr>
              <w:t>4</w:t>
            </w:r>
            <w:r w:rsidR="002B5058" w:rsidRPr="00CF0175">
              <w:rPr>
                <w:rFonts w:ascii="Times New Roman" w:eastAsia="Times New Roman" w:hAnsi="Times New Roman"/>
                <w:color w:val="000000"/>
                <w:sz w:val="26"/>
                <w:szCs w:val="26"/>
                <w:lang w:val="it-IT"/>
              </w:rPr>
              <w:t xml:space="preserve"> - Quý III</w:t>
            </w:r>
            <w:r w:rsidR="00E52FA3" w:rsidRPr="00CF0175">
              <w:rPr>
                <w:rFonts w:ascii="Times New Roman" w:eastAsia="Times New Roman" w:hAnsi="Times New Roman"/>
                <w:color w:val="000000"/>
                <w:sz w:val="26"/>
                <w:szCs w:val="26"/>
                <w:lang w:val="it-IT"/>
              </w:rPr>
              <w:t>/2025</w:t>
            </w:r>
          </w:p>
        </w:tc>
      </w:tr>
      <w:tr w:rsidR="00225734" w:rsidRPr="00CF0175" w14:paraId="4D4B3DF4" w14:textId="77777777" w:rsidTr="00B457BA">
        <w:trPr>
          <w:trHeight w:val="20"/>
          <w:jc w:val="center"/>
        </w:trPr>
        <w:tc>
          <w:tcPr>
            <w:tcW w:w="563" w:type="dxa"/>
            <w:tcBorders>
              <w:top w:val="single" w:sz="4" w:space="0" w:color="auto"/>
              <w:left w:val="single" w:sz="4" w:space="0" w:color="auto"/>
              <w:bottom w:val="single" w:sz="4" w:space="0" w:color="auto"/>
              <w:right w:val="single" w:sz="4" w:space="0" w:color="auto"/>
            </w:tcBorders>
            <w:vAlign w:val="center"/>
          </w:tcPr>
          <w:p w14:paraId="2FB87AF2" w14:textId="77777777" w:rsidR="00225734" w:rsidRPr="00CF0175" w:rsidRDefault="00225734" w:rsidP="00CF0175">
            <w:pPr>
              <w:spacing w:after="0" w:line="288" w:lineRule="auto"/>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4</w:t>
            </w:r>
          </w:p>
        </w:tc>
        <w:tc>
          <w:tcPr>
            <w:tcW w:w="4819" w:type="dxa"/>
            <w:tcBorders>
              <w:top w:val="single" w:sz="4" w:space="0" w:color="auto"/>
              <w:left w:val="single" w:sz="4" w:space="0" w:color="auto"/>
              <w:bottom w:val="single" w:sz="4" w:space="0" w:color="auto"/>
              <w:right w:val="single" w:sz="4" w:space="0" w:color="auto"/>
            </w:tcBorders>
            <w:vAlign w:val="center"/>
          </w:tcPr>
          <w:p w14:paraId="53516A95" w14:textId="77777777" w:rsidR="00225734" w:rsidRPr="00CF0175" w:rsidRDefault="00225734" w:rsidP="00CF0175">
            <w:pPr>
              <w:adjustRightInd w:val="0"/>
              <w:snapToGrid w:val="0"/>
              <w:spacing w:after="0" w:line="288" w:lineRule="auto"/>
              <w:ind w:right="62"/>
              <w:jc w:val="both"/>
              <w:rPr>
                <w:rFonts w:ascii="Times New Roman" w:eastAsia="Times New Roman" w:hAnsi="Times New Roman"/>
                <w:color w:val="000000"/>
                <w:sz w:val="26"/>
                <w:szCs w:val="26"/>
                <w:lang w:val="it-IT"/>
              </w:rPr>
            </w:pPr>
            <w:r w:rsidRPr="00CF0175">
              <w:rPr>
                <w:rFonts w:ascii="Times New Roman" w:eastAsia="Times New Roman" w:hAnsi="Times New Roman"/>
                <w:color w:val="000000"/>
                <w:sz w:val="26"/>
                <w:szCs w:val="26"/>
              </w:rPr>
              <w:t>Nghiệm thu, bàn giao đưa vào sử dụng.</w:t>
            </w:r>
          </w:p>
        </w:tc>
        <w:tc>
          <w:tcPr>
            <w:tcW w:w="3969" w:type="dxa"/>
            <w:tcBorders>
              <w:top w:val="single" w:sz="4" w:space="0" w:color="auto"/>
              <w:left w:val="single" w:sz="4" w:space="0" w:color="auto"/>
              <w:bottom w:val="single" w:sz="4" w:space="0" w:color="auto"/>
              <w:right w:val="single" w:sz="4" w:space="0" w:color="auto"/>
            </w:tcBorders>
            <w:vAlign w:val="center"/>
          </w:tcPr>
          <w:p w14:paraId="7572B9B5" w14:textId="73D1F141" w:rsidR="00225734" w:rsidRPr="00CF0175" w:rsidRDefault="00E52FA3" w:rsidP="00CF0175">
            <w:pPr>
              <w:adjustRightInd w:val="0"/>
              <w:snapToGrid w:val="0"/>
              <w:spacing w:after="0" w:line="288" w:lineRule="auto"/>
              <w:ind w:right="62" w:firstLine="31"/>
              <w:jc w:val="center"/>
              <w:rPr>
                <w:rFonts w:ascii="Times New Roman" w:eastAsia="Times New Roman" w:hAnsi="Times New Roman"/>
                <w:color w:val="000000"/>
                <w:sz w:val="26"/>
                <w:szCs w:val="26"/>
                <w:lang w:val="it-IT"/>
              </w:rPr>
            </w:pPr>
            <w:r w:rsidRPr="00CF0175">
              <w:rPr>
                <w:rFonts w:ascii="Times New Roman" w:eastAsia="Times New Roman" w:hAnsi="Times New Roman"/>
                <w:color w:val="000000"/>
                <w:sz w:val="26"/>
                <w:szCs w:val="26"/>
                <w:lang w:val="it-IT"/>
              </w:rPr>
              <w:t>Quý I</w:t>
            </w:r>
            <w:r w:rsidR="002B5058" w:rsidRPr="00CF0175">
              <w:rPr>
                <w:rFonts w:ascii="Times New Roman" w:eastAsia="Times New Roman" w:hAnsi="Times New Roman"/>
                <w:color w:val="000000"/>
                <w:sz w:val="26"/>
                <w:szCs w:val="26"/>
                <w:lang w:val="it-IT"/>
              </w:rPr>
              <w:t>V/2025</w:t>
            </w:r>
          </w:p>
        </w:tc>
      </w:tr>
    </w:tbl>
    <w:p w14:paraId="5A949461" w14:textId="77777777" w:rsidR="003F16EB" w:rsidRPr="00CF0175" w:rsidRDefault="00AF5AF7" w:rsidP="00CF0175">
      <w:pPr>
        <w:spacing w:after="0" w:line="288" w:lineRule="auto"/>
        <w:jc w:val="both"/>
        <w:outlineLvl w:val="0"/>
        <w:rPr>
          <w:rFonts w:ascii="Times New Roman" w:eastAsia="Times New Roman" w:hAnsi="Times New Roman"/>
          <w:b/>
          <w:bCs/>
          <w:i/>
          <w:color w:val="000000"/>
          <w:sz w:val="26"/>
          <w:szCs w:val="26"/>
          <w:lang w:val="vi-VN"/>
        </w:rPr>
      </w:pPr>
      <w:bookmarkStart w:id="192" w:name="_Toc22292134"/>
      <w:bookmarkStart w:id="193" w:name="_Toc34665924"/>
      <w:bookmarkStart w:id="194" w:name="_Toc150854256"/>
      <w:r w:rsidRPr="00CF0175">
        <w:rPr>
          <w:rFonts w:ascii="Times New Roman" w:eastAsia="Times New Roman" w:hAnsi="Times New Roman"/>
          <w:b/>
          <w:bCs/>
          <w:i/>
          <w:color w:val="000000"/>
          <w:sz w:val="26"/>
          <w:szCs w:val="26"/>
          <w:lang w:val="it-IT"/>
        </w:rPr>
        <w:t>1.</w:t>
      </w:r>
      <w:r w:rsidR="002A6AA5" w:rsidRPr="00CF0175">
        <w:rPr>
          <w:rFonts w:ascii="Times New Roman" w:eastAsia="Times New Roman" w:hAnsi="Times New Roman"/>
          <w:b/>
          <w:bCs/>
          <w:i/>
          <w:color w:val="000000"/>
          <w:sz w:val="26"/>
          <w:szCs w:val="26"/>
          <w:lang w:val="it-IT"/>
        </w:rPr>
        <w:t>5</w:t>
      </w:r>
      <w:r w:rsidR="003F16EB" w:rsidRPr="00CF0175">
        <w:rPr>
          <w:rFonts w:ascii="Times New Roman" w:eastAsia="Times New Roman" w:hAnsi="Times New Roman"/>
          <w:b/>
          <w:bCs/>
          <w:i/>
          <w:color w:val="000000"/>
          <w:sz w:val="26"/>
          <w:szCs w:val="26"/>
          <w:lang w:val="it-IT"/>
        </w:rPr>
        <w:t>.2.</w:t>
      </w:r>
      <w:r w:rsidR="003F16EB" w:rsidRPr="00CF0175">
        <w:rPr>
          <w:rFonts w:ascii="Times New Roman" w:eastAsia="Times New Roman" w:hAnsi="Times New Roman"/>
          <w:b/>
          <w:bCs/>
          <w:i/>
          <w:color w:val="000000"/>
          <w:sz w:val="26"/>
          <w:szCs w:val="26"/>
          <w:lang w:val="vi-VN"/>
        </w:rPr>
        <w:t xml:space="preserve"> </w:t>
      </w:r>
      <w:r w:rsidR="00225734" w:rsidRPr="00CF0175">
        <w:rPr>
          <w:rFonts w:ascii="Times New Roman" w:eastAsia="Times New Roman" w:hAnsi="Times New Roman"/>
          <w:b/>
          <w:bCs/>
          <w:i/>
          <w:color w:val="000000"/>
          <w:sz w:val="26"/>
          <w:szCs w:val="26"/>
          <w:lang w:val="it-IT"/>
        </w:rPr>
        <w:t>Tổng mức</w:t>
      </w:r>
      <w:r w:rsidR="003F16EB" w:rsidRPr="00CF0175">
        <w:rPr>
          <w:rFonts w:ascii="Times New Roman" w:eastAsia="Times New Roman" w:hAnsi="Times New Roman"/>
          <w:b/>
          <w:bCs/>
          <w:i/>
          <w:color w:val="000000"/>
          <w:sz w:val="26"/>
          <w:szCs w:val="26"/>
          <w:lang w:val="vi-VN"/>
        </w:rPr>
        <w:t xml:space="preserve"> đầu tư</w:t>
      </w:r>
      <w:bookmarkEnd w:id="188"/>
      <w:bookmarkEnd w:id="192"/>
      <w:bookmarkEnd w:id="193"/>
      <w:bookmarkEnd w:id="194"/>
    </w:p>
    <w:p w14:paraId="110D25CF" w14:textId="73CC4920" w:rsidR="00E20FC7" w:rsidRPr="00CF0175" w:rsidRDefault="00C92383" w:rsidP="00CF0175">
      <w:pPr>
        <w:spacing w:after="0" w:line="288" w:lineRule="auto"/>
        <w:ind w:firstLine="567"/>
        <w:jc w:val="both"/>
        <w:rPr>
          <w:rFonts w:ascii="Times New Roman" w:hAnsi="Times New Roman"/>
          <w:b/>
          <w:color w:val="000000"/>
          <w:sz w:val="26"/>
          <w:szCs w:val="26"/>
          <w:lang w:val="vi-VN"/>
        </w:rPr>
      </w:pPr>
      <w:bookmarkStart w:id="195" w:name="_Toc308075547"/>
      <w:r w:rsidRPr="00CF0175">
        <w:rPr>
          <w:rFonts w:ascii="Times New Roman" w:eastAsia="Times New Roman" w:hAnsi="Times New Roman"/>
          <w:color w:val="000000"/>
          <w:sz w:val="26"/>
          <w:szCs w:val="26"/>
          <w:lang w:val="nb-NO"/>
        </w:rPr>
        <w:t xml:space="preserve">- </w:t>
      </w:r>
      <w:r w:rsidR="006329A5" w:rsidRPr="00CF0175">
        <w:rPr>
          <w:rFonts w:ascii="Times New Roman" w:eastAsia="Times New Roman" w:hAnsi="Times New Roman"/>
          <w:color w:val="000000"/>
          <w:sz w:val="26"/>
          <w:szCs w:val="26"/>
          <w:lang w:val="nb-NO"/>
        </w:rPr>
        <w:t>Tổng mức đầu tư</w:t>
      </w:r>
      <w:r w:rsidR="00E20FC7" w:rsidRPr="00CF0175">
        <w:rPr>
          <w:rFonts w:ascii="Times New Roman" w:eastAsia="Times New Roman" w:hAnsi="Times New Roman"/>
          <w:color w:val="000000"/>
          <w:sz w:val="26"/>
          <w:szCs w:val="26"/>
          <w:lang w:val="nb-NO"/>
        </w:rPr>
        <w:t xml:space="preserve"> dự án là:</w:t>
      </w:r>
      <w:r w:rsidR="00E20FC7" w:rsidRPr="00CF0175">
        <w:rPr>
          <w:rFonts w:ascii="Times New Roman" w:eastAsia="Times New Roman" w:hAnsi="Times New Roman"/>
          <w:b/>
          <w:color w:val="000000"/>
          <w:sz w:val="26"/>
          <w:szCs w:val="26"/>
          <w:lang w:val="nb-NO"/>
        </w:rPr>
        <w:t xml:space="preserve"> </w:t>
      </w:r>
      <w:r w:rsidR="00C17E1D" w:rsidRPr="00CF0175">
        <w:rPr>
          <w:rFonts w:ascii="Times New Roman" w:hAnsi="Times New Roman"/>
          <w:b/>
          <w:color w:val="000000"/>
          <w:sz w:val="26"/>
          <w:szCs w:val="26"/>
          <w:lang w:val="vi-VN"/>
        </w:rPr>
        <w:t>73</w:t>
      </w:r>
      <w:r w:rsidR="00225734" w:rsidRPr="00CF0175">
        <w:rPr>
          <w:rFonts w:ascii="Times New Roman" w:hAnsi="Times New Roman"/>
          <w:b/>
          <w:color w:val="000000"/>
          <w:sz w:val="26"/>
          <w:szCs w:val="26"/>
          <w:lang w:val="vi-VN"/>
        </w:rPr>
        <w:t>.000</w:t>
      </w:r>
      <w:r w:rsidR="00196C38" w:rsidRPr="00CF0175">
        <w:rPr>
          <w:rFonts w:ascii="Times New Roman" w:hAnsi="Times New Roman"/>
          <w:b/>
          <w:color w:val="000000"/>
          <w:sz w:val="26"/>
          <w:szCs w:val="26"/>
          <w:lang w:val="vi-VN"/>
        </w:rPr>
        <w:t>.000.000</w:t>
      </w:r>
      <w:r w:rsidR="00BC1B50" w:rsidRPr="00CF0175">
        <w:rPr>
          <w:rFonts w:ascii="Times New Roman" w:hAnsi="Times New Roman"/>
          <w:b/>
          <w:color w:val="000000"/>
          <w:sz w:val="26"/>
          <w:szCs w:val="26"/>
          <w:lang w:val="vi-VN"/>
        </w:rPr>
        <w:t xml:space="preserve"> đồng</w:t>
      </w:r>
      <w:r w:rsidR="00AF5AF7" w:rsidRPr="00CF0175">
        <w:rPr>
          <w:rFonts w:ascii="Times New Roman" w:eastAsia="Times New Roman" w:hAnsi="Times New Roman"/>
          <w:bCs/>
          <w:color w:val="000000"/>
          <w:sz w:val="26"/>
          <w:szCs w:val="26"/>
          <w:lang w:val="vi-VN"/>
        </w:rPr>
        <w:t xml:space="preserve"> </w:t>
      </w:r>
      <w:r w:rsidR="00E20FC7" w:rsidRPr="00CF0175">
        <w:rPr>
          <w:rFonts w:ascii="Times New Roman" w:eastAsia="Times New Roman" w:hAnsi="Times New Roman"/>
          <w:i/>
          <w:color w:val="000000"/>
          <w:sz w:val="26"/>
          <w:szCs w:val="26"/>
          <w:lang w:val="es-MX"/>
        </w:rPr>
        <w:t xml:space="preserve">(Bằng chữ: </w:t>
      </w:r>
      <w:r w:rsidR="00C17E1D" w:rsidRPr="00CF0175">
        <w:rPr>
          <w:rFonts w:ascii="Times New Roman" w:eastAsia="Times New Roman" w:hAnsi="Times New Roman"/>
          <w:i/>
          <w:color w:val="000000"/>
          <w:sz w:val="26"/>
          <w:szCs w:val="26"/>
          <w:lang w:val="vi-VN"/>
        </w:rPr>
        <w:t xml:space="preserve">Bảy mươi ba </w:t>
      </w:r>
      <w:r w:rsidR="00225734" w:rsidRPr="00CF0175">
        <w:rPr>
          <w:rFonts w:ascii="Times New Roman" w:eastAsia="Times New Roman" w:hAnsi="Times New Roman"/>
          <w:i/>
          <w:color w:val="000000"/>
          <w:sz w:val="26"/>
          <w:szCs w:val="26"/>
          <w:lang w:val="es-MX"/>
        </w:rPr>
        <w:t>tỷ</w:t>
      </w:r>
      <w:r w:rsidR="00E821A7" w:rsidRPr="00CF0175">
        <w:rPr>
          <w:rFonts w:ascii="Times New Roman" w:eastAsia="Times New Roman" w:hAnsi="Times New Roman"/>
          <w:i/>
          <w:color w:val="000000"/>
          <w:sz w:val="26"/>
          <w:szCs w:val="26"/>
          <w:lang w:val="es-MX"/>
        </w:rPr>
        <w:t xml:space="preserve"> đồng</w:t>
      </w:r>
      <w:r w:rsidR="00E20FC7" w:rsidRPr="00CF0175">
        <w:rPr>
          <w:rFonts w:ascii="Times New Roman" w:eastAsia="Times New Roman" w:hAnsi="Times New Roman"/>
          <w:i/>
          <w:color w:val="000000"/>
          <w:sz w:val="26"/>
          <w:szCs w:val="26"/>
          <w:lang w:val="es-MX"/>
        </w:rPr>
        <w:t>)</w:t>
      </w:r>
    </w:p>
    <w:p w14:paraId="2411F571" w14:textId="3038D641" w:rsidR="00196C38" w:rsidRPr="00CF0175" w:rsidRDefault="00196C38" w:rsidP="00CF0175">
      <w:pPr>
        <w:spacing w:after="0" w:line="288" w:lineRule="auto"/>
        <w:ind w:firstLine="567"/>
        <w:jc w:val="both"/>
        <w:rPr>
          <w:rFonts w:ascii="Times New Roman" w:eastAsia="Times New Roman" w:hAnsi="Times New Roman"/>
          <w:bCs/>
          <w:color w:val="000000"/>
          <w:sz w:val="26"/>
          <w:szCs w:val="26"/>
          <w:lang w:val="vi-VN"/>
        </w:rPr>
      </w:pPr>
      <w:bookmarkStart w:id="196" w:name="_Toc22292135"/>
      <w:bookmarkStart w:id="197" w:name="_Toc34665925"/>
      <w:r w:rsidRPr="00CF0175">
        <w:rPr>
          <w:rFonts w:ascii="Times New Roman" w:eastAsia="Times New Roman" w:hAnsi="Times New Roman"/>
          <w:bCs/>
          <w:color w:val="000000"/>
          <w:sz w:val="26"/>
          <w:szCs w:val="26"/>
          <w:lang w:val="vi-VN"/>
        </w:rPr>
        <w:t xml:space="preserve">- </w:t>
      </w:r>
      <w:r w:rsidR="00A54649" w:rsidRPr="00CF0175">
        <w:rPr>
          <w:rFonts w:ascii="Times New Roman" w:eastAsia="Times New Roman" w:hAnsi="Times New Roman"/>
          <w:bCs/>
          <w:color w:val="000000"/>
          <w:sz w:val="26"/>
          <w:szCs w:val="26"/>
          <w:lang w:val="vi-VN"/>
        </w:rPr>
        <w:t>Nguồn vốn</w:t>
      </w:r>
      <w:r w:rsidRPr="00CF0175">
        <w:rPr>
          <w:rFonts w:ascii="Times New Roman" w:eastAsia="Times New Roman" w:hAnsi="Times New Roman"/>
          <w:bCs/>
          <w:color w:val="000000"/>
          <w:sz w:val="26"/>
          <w:szCs w:val="26"/>
          <w:lang w:val="vi-VN"/>
        </w:rPr>
        <w:t xml:space="preserve"> dầu tư</w:t>
      </w:r>
      <w:r w:rsidR="00A54649" w:rsidRPr="00CF0175">
        <w:rPr>
          <w:rFonts w:ascii="Times New Roman" w:eastAsia="Times New Roman" w:hAnsi="Times New Roman"/>
          <w:bCs/>
          <w:color w:val="000000"/>
          <w:sz w:val="26"/>
          <w:szCs w:val="26"/>
          <w:lang w:val="vi-VN"/>
        </w:rPr>
        <w:t xml:space="preserve">: </w:t>
      </w:r>
      <w:r w:rsidR="005211D5" w:rsidRPr="00CF0175">
        <w:rPr>
          <w:rFonts w:ascii="Times New Roman" w:hAnsi="Times New Roman"/>
          <w:color w:val="000000"/>
          <w:sz w:val="26"/>
          <w:szCs w:val="26"/>
        </w:rPr>
        <w:t xml:space="preserve">Nguồn thu tiền sử dụng đất tại khu dân cư tập trung xã </w:t>
      </w:r>
      <w:r w:rsidR="002C3C18" w:rsidRPr="00CF0175">
        <w:rPr>
          <w:rFonts w:ascii="Times New Roman" w:hAnsi="Times New Roman"/>
          <w:color w:val="000000"/>
          <w:sz w:val="26"/>
          <w:szCs w:val="26"/>
        </w:rPr>
        <w:t>Cộng Hòa</w:t>
      </w:r>
      <w:r w:rsidR="005211D5" w:rsidRPr="00CF0175">
        <w:rPr>
          <w:rFonts w:ascii="Times New Roman" w:hAnsi="Times New Roman"/>
          <w:color w:val="000000"/>
          <w:sz w:val="26"/>
          <w:szCs w:val="26"/>
        </w:rPr>
        <w:t>, huyện Vụ Bản và các nguồn vốn hợp pháp khác</w:t>
      </w:r>
      <w:r w:rsidR="00225734" w:rsidRPr="00CF0175">
        <w:rPr>
          <w:rFonts w:ascii="Times New Roman" w:eastAsia="Times New Roman" w:hAnsi="Times New Roman"/>
          <w:bCs/>
          <w:color w:val="000000"/>
          <w:sz w:val="26"/>
          <w:szCs w:val="26"/>
          <w:lang w:val="vi-VN"/>
        </w:rPr>
        <w:t>.</w:t>
      </w:r>
    </w:p>
    <w:p w14:paraId="6001B55C" w14:textId="77777777" w:rsidR="003F16EB" w:rsidRPr="00CF0175" w:rsidRDefault="003F16EB" w:rsidP="00CF0175">
      <w:pPr>
        <w:spacing w:after="0" w:line="288" w:lineRule="auto"/>
        <w:jc w:val="both"/>
        <w:outlineLvl w:val="0"/>
        <w:rPr>
          <w:rFonts w:ascii="Times New Roman" w:eastAsia="Times New Roman" w:hAnsi="Times New Roman"/>
          <w:b/>
          <w:bCs/>
          <w:i/>
          <w:color w:val="000000"/>
          <w:sz w:val="26"/>
          <w:szCs w:val="26"/>
          <w:lang w:val="vi-VN"/>
        </w:rPr>
      </w:pPr>
      <w:bookmarkStart w:id="198" w:name="_Toc150854257"/>
      <w:r w:rsidRPr="00CF0175">
        <w:rPr>
          <w:rFonts w:ascii="Times New Roman" w:eastAsia="Times New Roman" w:hAnsi="Times New Roman"/>
          <w:b/>
          <w:bCs/>
          <w:i/>
          <w:color w:val="000000"/>
          <w:sz w:val="26"/>
          <w:szCs w:val="26"/>
          <w:lang w:val="vi-VN"/>
        </w:rPr>
        <w:t>1.</w:t>
      </w:r>
      <w:r w:rsidR="00225734" w:rsidRPr="00CF0175">
        <w:rPr>
          <w:rFonts w:ascii="Times New Roman" w:eastAsia="Times New Roman" w:hAnsi="Times New Roman"/>
          <w:b/>
          <w:bCs/>
          <w:i/>
          <w:color w:val="000000"/>
          <w:sz w:val="26"/>
          <w:szCs w:val="26"/>
          <w:lang w:val="vi-VN"/>
        </w:rPr>
        <w:t>6</w:t>
      </w:r>
      <w:r w:rsidRPr="00CF0175">
        <w:rPr>
          <w:rFonts w:ascii="Times New Roman" w:eastAsia="Times New Roman" w:hAnsi="Times New Roman"/>
          <w:b/>
          <w:bCs/>
          <w:i/>
          <w:color w:val="000000"/>
          <w:sz w:val="26"/>
          <w:szCs w:val="26"/>
          <w:lang w:val="vi-VN"/>
        </w:rPr>
        <w:t>.3. Tổ chức quản lý và thực hiện dự án</w:t>
      </w:r>
      <w:bookmarkEnd w:id="195"/>
      <w:bookmarkEnd w:id="196"/>
      <w:bookmarkEnd w:id="197"/>
      <w:bookmarkEnd w:id="198"/>
    </w:p>
    <w:p w14:paraId="17080EDA" w14:textId="0C36236B" w:rsidR="00AF5AF7" w:rsidRPr="00CF0175" w:rsidRDefault="00387169" w:rsidP="00CF0175">
      <w:pPr>
        <w:spacing w:after="0" w:line="288" w:lineRule="auto"/>
        <w:jc w:val="both"/>
        <w:rPr>
          <w:rFonts w:ascii="Times New Roman" w:hAnsi="Times New Roman"/>
          <w:b/>
          <w:i/>
          <w:color w:val="000000"/>
          <w:spacing w:val="-4"/>
          <w:sz w:val="26"/>
          <w:szCs w:val="26"/>
          <w:lang w:val="vi-VN"/>
        </w:rPr>
      </w:pPr>
      <w:r w:rsidRPr="00CF0175">
        <w:rPr>
          <w:rFonts w:ascii="Times New Roman" w:hAnsi="Times New Roman"/>
          <w:i/>
          <w:color w:val="000000"/>
          <w:spacing w:val="-4"/>
          <w:sz w:val="26"/>
          <w:szCs w:val="26"/>
          <w:lang w:val="vi-VN"/>
        </w:rPr>
        <w:lastRenderedPageBreak/>
        <w:t>a</w:t>
      </w:r>
      <w:r w:rsidR="001672ED" w:rsidRPr="00CF0175">
        <w:rPr>
          <w:rFonts w:ascii="Times New Roman" w:hAnsi="Times New Roman"/>
          <w:i/>
          <w:color w:val="000000"/>
          <w:spacing w:val="-4"/>
          <w:sz w:val="26"/>
          <w:szCs w:val="26"/>
          <w:lang w:val="vi-VN"/>
        </w:rPr>
        <w:t>. Phương án tổ chức thực hiện trong quá trình chuẩn bị đầ</w:t>
      </w:r>
      <w:r w:rsidR="00CC55B7" w:rsidRPr="00CF0175">
        <w:rPr>
          <w:rFonts w:ascii="Times New Roman" w:hAnsi="Times New Roman"/>
          <w:i/>
          <w:color w:val="000000"/>
          <w:spacing w:val="-4"/>
          <w:sz w:val="26"/>
          <w:szCs w:val="26"/>
          <w:lang w:val="vi-VN"/>
        </w:rPr>
        <w:t>u tư,</w:t>
      </w:r>
      <w:r w:rsidR="001672ED" w:rsidRPr="00CF0175">
        <w:rPr>
          <w:rFonts w:ascii="Times New Roman" w:hAnsi="Times New Roman"/>
          <w:i/>
          <w:color w:val="000000"/>
          <w:spacing w:val="-4"/>
          <w:sz w:val="26"/>
          <w:szCs w:val="26"/>
          <w:lang w:val="vi-VN"/>
        </w:rPr>
        <w:t xml:space="preserve"> thi công xây dựng</w:t>
      </w:r>
    </w:p>
    <w:tbl>
      <w:tblPr>
        <w:tblW w:w="0" w:type="auto"/>
        <w:tblLook w:val="04A0" w:firstRow="1" w:lastRow="0" w:firstColumn="1" w:lastColumn="0" w:noHBand="0" w:noVBand="1"/>
      </w:tblPr>
      <w:tblGrid>
        <w:gridCol w:w="9072"/>
      </w:tblGrid>
      <w:tr w:rsidR="004B0024" w:rsidRPr="00CF0175" w14:paraId="305E5ABC" w14:textId="77777777" w:rsidTr="00BC7C42">
        <w:trPr>
          <w:trHeight w:val="6270"/>
        </w:trPr>
        <w:tc>
          <w:tcPr>
            <w:tcW w:w="8786" w:type="dxa"/>
            <w:shd w:val="clear" w:color="auto" w:fill="auto"/>
          </w:tcPr>
          <w:p w14:paraId="1D9FB4D2" w14:textId="77777777" w:rsidR="00A40E55" w:rsidRPr="00CF0175" w:rsidRDefault="00F60EC5" w:rsidP="00CF0175">
            <w:pPr>
              <w:pStyle w:val="Caption"/>
              <w:keepNext/>
              <w:spacing w:after="0" w:line="288" w:lineRule="auto"/>
              <w:jc w:val="center"/>
              <w:rPr>
                <w:rFonts w:ascii="Times New Roman" w:hAnsi="Times New Roman"/>
                <w:sz w:val="26"/>
                <w:szCs w:val="26"/>
              </w:rPr>
            </w:pPr>
            <w:r w:rsidRPr="00CF0175">
              <w:rPr>
                <w:rFonts w:ascii="Times New Roman" w:hAnsi="Times New Roman"/>
                <w:noProof/>
                <w:color w:val="000000"/>
                <w:sz w:val="26"/>
                <w:szCs w:val="26"/>
                <w:lang w:val="en-GB" w:eastAsia="en-GB"/>
              </w:rPr>
              <mc:AlternateContent>
                <mc:Choice Requires="wpc">
                  <w:drawing>
                    <wp:inline distT="0" distB="0" distL="0" distR="0" wp14:anchorId="08E12885" wp14:editId="37884B41">
                      <wp:extent cx="5905500" cy="3800475"/>
                      <wp:effectExtent l="0" t="0" r="0" b="28575"/>
                      <wp:docPr id="182" name="Canvas 2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199170741" name="Rectangle 26"/>
                              <wps:cNvSpPr>
                                <a:spLocks noChangeArrowheads="1"/>
                              </wps:cNvSpPr>
                              <wps:spPr bwMode="auto">
                                <a:xfrm>
                                  <a:off x="1219200" y="74870"/>
                                  <a:ext cx="3095625" cy="478390"/>
                                </a:xfrm>
                                <a:prstGeom prst="rect">
                                  <a:avLst/>
                                </a:prstGeom>
                                <a:solidFill>
                                  <a:srgbClr val="FFFFFF"/>
                                </a:solidFill>
                                <a:ln w="9525" algn="ctr">
                                  <a:solidFill>
                                    <a:srgbClr val="000000"/>
                                  </a:solidFill>
                                  <a:miter lim="800000"/>
                                  <a:headEnd/>
                                  <a:tailEnd/>
                                </a:ln>
                              </wps:spPr>
                              <wps:txbx>
                                <w:txbxContent>
                                  <w:p w14:paraId="7081930F" w14:textId="35B9E86F" w:rsidR="009D1796" w:rsidRPr="004B0024" w:rsidRDefault="009D1796" w:rsidP="006329A5">
                                    <w:pPr>
                                      <w:spacing w:after="0" w:line="240" w:lineRule="auto"/>
                                      <w:jc w:val="center"/>
                                      <w:rPr>
                                        <w:rFonts w:ascii="Times New Roman" w:hAnsi="Times New Roman"/>
                                        <w:b/>
                                        <w:color w:val="000000"/>
                                        <w:sz w:val="26"/>
                                        <w:szCs w:val="26"/>
                                      </w:rPr>
                                    </w:pPr>
                                    <w:r w:rsidRPr="004B0024">
                                      <w:rPr>
                                        <w:rFonts w:ascii="Times New Roman" w:hAnsi="Times New Roman"/>
                                        <w:b/>
                                        <w:color w:val="000000"/>
                                        <w:sz w:val="26"/>
                                        <w:szCs w:val="26"/>
                                      </w:rPr>
                                      <w:t>Chủ đầu tư                                               (</w:t>
                                    </w:r>
                                    <w:r>
                                      <w:rPr>
                                        <w:rFonts w:ascii="Times New Roman" w:hAnsi="Times New Roman"/>
                                        <w:b/>
                                        <w:color w:val="000000"/>
                                        <w:sz w:val="26"/>
                                        <w:szCs w:val="26"/>
                                      </w:rPr>
                                      <w:t>Uỷ ban nhân dân huyện Vụ Bản</w:t>
                                    </w:r>
                                    <w:r w:rsidRPr="004B0024">
                                      <w:rPr>
                                        <w:rFonts w:ascii="Times New Roman" w:hAnsi="Times New Roman"/>
                                        <w:b/>
                                        <w:color w:val="000000"/>
                                        <w:sz w:val="26"/>
                                        <w:szCs w:val="26"/>
                                      </w:rPr>
                                      <w:t>)</w:t>
                                    </w:r>
                                  </w:p>
                                </w:txbxContent>
                              </wps:txbx>
                              <wps:bodyPr rot="0" vert="horz" wrap="square" lIns="91440" tIns="45720" rIns="91440" bIns="45720" anchor="ctr" anchorCtr="0" upright="1">
                                <a:noAutofit/>
                              </wps:bodyPr>
                            </wps:wsp>
                            <wps:wsp>
                              <wps:cNvPr id="1882867351" name="Straight Arrow Connector 27"/>
                              <wps:cNvCnPr>
                                <a:cxnSpLocks noChangeShapeType="1"/>
                              </wps:cNvCnPr>
                              <wps:spPr bwMode="auto">
                                <a:xfrm>
                                  <a:off x="2761615" y="551120"/>
                                  <a:ext cx="0" cy="278218"/>
                                </a:xfrm>
                                <a:prstGeom prst="straightConnector1">
                                  <a:avLst/>
                                </a:prstGeom>
                                <a:noFill/>
                                <a:ln w="95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15304129" name="Rectangle 45"/>
                              <wps:cNvSpPr>
                                <a:spLocks noChangeArrowheads="1"/>
                              </wps:cNvSpPr>
                              <wps:spPr bwMode="auto">
                                <a:xfrm>
                                  <a:off x="939800" y="857249"/>
                                  <a:ext cx="3794125" cy="333375"/>
                                </a:xfrm>
                                <a:prstGeom prst="rect">
                                  <a:avLst/>
                                </a:prstGeom>
                                <a:solidFill>
                                  <a:srgbClr val="FFFFFF"/>
                                </a:solidFill>
                                <a:ln w="9525">
                                  <a:solidFill>
                                    <a:srgbClr val="000000"/>
                                  </a:solidFill>
                                  <a:miter lim="800000"/>
                                  <a:headEnd/>
                                  <a:tailEnd/>
                                </a:ln>
                              </wps:spPr>
                              <wps:txbx>
                                <w:txbxContent>
                                  <w:p w14:paraId="5FEB3F60" w14:textId="6A3A7E50" w:rsidR="009D1796" w:rsidRPr="004B0024" w:rsidRDefault="009D1796" w:rsidP="00BC7C42">
                                    <w:pPr>
                                      <w:pStyle w:val="NormalWeb"/>
                                      <w:spacing w:after="0"/>
                                      <w:jc w:val="center"/>
                                      <w:rPr>
                                        <w:rFonts w:ascii="Times New Roman" w:hAnsi="Times New Roman"/>
                                      </w:rPr>
                                    </w:pPr>
                                    <w:r w:rsidRPr="00225734">
                                      <w:rPr>
                                        <w:rFonts w:ascii="Times New Roman" w:eastAsia="Calibri" w:hAnsi="Times New Roman"/>
                                        <w:sz w:val="26"/>
                                        <w:szCs w:val="26"/>
                                      </w:rPr>
                                      <w:t xml:space="preserve">Ban QLDA ĐTXD huyện </w:t>
                                    </w:r>
                                    <w:r>
                                      <w:rPr>
                                        <w:rFonts w:ascii="Times New Roman" w:eastAsia="Calibri" w:hAnsi="Times New Roman"/>
                                        <w:sz w:val="26"/>
                                        <w:szCs w:val="26"/>
                                      </w:rPr>
                                      <w:t>Vụ Bản quản lý dự án</w:t>
                                    </w:r>
                                  </w:p>
                                </w:txbxContent>
                              </wps:txbx>
                              <wps:bodyPr rot="0" vert="horz" wrap="square" lIns="91440" tIns="45720" rIns="91440" bIns="45720" anchor="t" anchorCtr="0" upright="1">
                                <a:noAutofit/>
                              </wps:bodyPr>
                            </wps:wsp>
                            <wps:wsp>
                              <wps:cNvPr id="1420988562" name="AutoShape 28"/>
                              <wps:cNvCnPr>
                                <a:cxnSpLocks noChangeShapeType="1"/>
                              </wps:cNvCnPr>
                              <wps:spPr bwMode="auto">
                                <a:xfrm>
                                  <a:off x="2752725" y="1200150"/>
                                  <a:ext cx="0" cy="2354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56622639" name="Rectangle 47"/>
                              <wps:cNvSpPr>
                                <a:spLocks noChangeArrowheads="1"/>
                              </wps:cNvSpPr>
                              <wps:spPr bwMode="auto">
                                <a:xfrm>
                                  <a:off x="1601470" y="1460381"/>
                                  <a:ext cx="2310765" cy="314325"/>
                                </a:xfrm>
                                <a:prstGeom prst="rect">
                                  <a:avLst/>
                                </a:prstGeom>
                                <a:solidFill>
                                  <a:srgbClr val="FFFFFF"/>
                                </a:solidFill>
                                <a:ln w="9525">
                                  <a:solidFill>
                                    <a:srgbClr val="000000"/>
                                  </a:solidFill>
                                  <a:miter lim="800000"/>
                                  <a:headEnd/>
                                  <a:tailEnd/>
                                </a:ln>
                              </wps:spPr>
                              <wps:txbx>
                                <w:txbxContent>
                                  <w:p w14:paraId="7FB903CB" w14:textId="77777777" w:rsidR="009D1796" w:rsidRPr="004B0024" w:rsidRDefault="009D1796" w:rsidP="00BC7C42">
                                    <w:pPr>
                                      <w:pStyle w:val="NormalWeb"/>
                                      <w:spacing w:after="0"/>
                                      <w:jc w:val="center"/>
                                      <w:rPr>
                                        <w:rFonts w:ascii="Times New Roman" w:hAnsi="Times New Roman"/>
                                      </w:rPr>
                                    </w:pPr>
                                    <w:r w:rsidRPr="004B0024">
                                      <w:rPr>
                                        <w:rFonts w:ascii="Times New Roman" w:eastAsia="Calibri" w:hAnsi="Times New Roman"/>
                                        <w:sz w:val="26"/>
                                        <w:szCs w:val="26"/>
                                      </w:rPr>
                                      <w:t>Chỉ huy trưởng công trường</w:t>
                                    </w:r>
                                  </w:p>
                                </w:txbxContent>
                              </wps:txbx>
                              <wps:bodyPr rot="0" vert="horz" wrap="square" lIns="91440" tIns="45720" rIns="91440" bIns="45720" anchor="t" anchorCtr="0" upright="1">
                                <a:noAutofit/>
                              </wps:bodyPr>
                            </wps:wsp>
                            <wps:wsp>
                              <wps:cNvPr id="114877536" name="Rectangle 48"/>
                              <wps:cNvSpPr>
                                <a:spLocks noChangeArrowheads="1"/>
                              </wps:cNvSpPr>
                              <wps:spPr bwMode="auto">
                                <a:xfrm>
                                  <a:off x="2054225" y="2307471"/>
                                  <a:ext cx="1420495" cy="560705"/>
                                </a:xfrm>
                                <a:prstGeom prst="rect">
                                  <a:avLst/>
                                </a:prstGeom>
                                <a:solidFill>
                                  <a:srgbClr val="FFFFFF"/>
                                </a:solidFill>
                                <a:ln w="9525">
                                  <a:solidFill>
                                    <a:srgbClr val="000000"/>
                                  </a:solidFill>
                                  <a:miter lim="800000"/>
                                  <a:headEnd/>
                                  <a:tailEnd/>
                                </a:ln>
                              </wps:spPr>
                              <wps:txbx>
                                <w:txbxContent>
                                  <w:p w14:paraId="060BF035" w14:textId="77777777" w:rsidR="009D1796" w:rsidRPr="004B0024" w:rsidRDefault="009D1796" w:rsidP="004B0024">
                                    <w:pPr>
                                      <w:pStyle w:val="NormalWeb"/>
                                      <w:spacing w:before="60" w:after="0"/>
                                      <w:jc w:val="center"/>
                                      <w:rPr>
                                        <w:rFonts w:ascii="Times New Roman" w:hAnsi="Times New Roman"/>
                                      </w:rPr>
                                    </w:pPr>
                                    <w:r w:rsidRPr="004B0024">
                                      <w:rPr>
                                        <w:rFonts w:ascii="Times New Roman" w:eastAsia="Calibri" w:hAnsi="Times New Roman"/>
                                        <w:sz w:val="26"/>
                                        <w:szCs w:val="26"/>
                                      </w:rPr>
                                      <w:t>Bộ phận Kinh tế - Vật tư - Cơ giới</w:t>
                                    </w:r>
                                  </w:p>
                                </w:txbxContent>
                              </wps:txbx>
                              <wps:bodyPr rot="0" vert="horz" wrap="square" lIns="91440" tIns="45720" rIns="91440" bIns="45720" anchor="t" anchorCtr="0" upright="1">
                                <a:noAutofit/>
                              </wps:bodyPr>
                            </wps:wsp>
                            <wps:wsp>
                              <wps:cNvPr id="1465639983" name=" 989"/>
                              <wps:cNvCnPr>
                                <a:cxnSpLocks noChangeShapeType="1"/>
                              </wps:cNvCnPr>
                              <wps:spPr bwMode="auto">
                                <a:xfrm>
                                  <a:off x="2766060" y="1774706"/>
                                  <a:ext cx="0" cy="5353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5691118" name="Rectangle 50"/>
                              <wps:cNvSpPr>
                                <a:spLocks noChangeArrowheads="1"/>
                              </wps:cNvSpPr>
                              <wps:spPr bwMode="auto">
                                <a:xfrm>
                                  <a:off x="3931285" y="2307471"/>
                                  <a:ext cx="1697990" cy="560705"/>
                                </a:xfrm>
                                <a:prstGeom prst="rect">
                                  <a:avLst/>
                                </a:prstGeom>
                                <a:solidFill>
                                  <a:srgbClr val="FFFFFF"/>
                                </a:solidFill>
                                <a:ln w="9525">
                                  <a:solidFill>
                                    <a:srgbClr val="000000"/>
                                  </a:solidFill>
                                  <a:miter lim="800000"/>
                                  <a:headEnd/>
                                  <a:tailEnd/>
                                </a:ln>
                              </wps:spPr>
                              <wps:txbx>
                                <w:txbxContent>
                                  <w:p w14:paraId="2064E90F" w14:textId="77777777" w:rsidR="009D1796" w:rsidRPr="004B0024" w:rsidRDefault="009D1796" w:rsidP="004B0024">
                                    <w:pPr>
                                      <w:pStyle w:val="NormalWeb"/>
                                      <w:spacing w:before="60" w:after="0"/>
                                      <w:jc w:val="center"/>
                                      <w:rPr>
                                        <w:rFonts w:ascii="Times New Roman" w:hAnsi="Times New Roman"/>
                                      </w:rPr>
                                    </w:pPr>
                                    <w:r w:rsidRPr="004B0024">
                                      <w:rPr>
                                        <w:rFonts w:ascii="Times New Roman" w:eastAsia="Calibri" w:hAnsi="Times New Roman"/>
                                        <w:sz w:val="26"/>
                                        <w:szCs w:val="26"/>
                                      </w:rPr>
                                      <w:t>Bộ phận Tài chính           Kế toán - Hành chính</w:t>
                                    </w:r>
                                  </w:p>
                                </w:txbxContent>
                              </wps:txbx>
                              <wps:bodyPr rot="0" vert="horz" wrap="square" lIns="91440" tIns="45720" rIns="91440" bIns="45720" anchor="t" anchorCtr="0" upright="1">
                                <a:noAutofit/>
                              </wps:bodyPr>
                            </wps:wsp>
                            <wps:wsp>
                              <wps:cNvPr id="2110898111" name="Rectangle 51"/>
                              <wps:cNvSpPr>
                                <a:spLocks noChangeArrowheads="1"/>
                              </wps:cNvSpPr>
                              <wps:spPr bwMode="auto">
                                <a:xfrm>
                                  <a:off x="142875" y="2307471"/>
                                  <a:ext cx="1420495" cy="560705"/>
                                </a:xfrm>
                                <a:prstGeom prst="rect">
                                  <a:avLst/>
                                </a:prstGeom>
                                <a:solidFill>
                                  <a:srgbClr val="FFFFFF"/>
                                </a:solidFill>
                                <a:ln w="9525">
                                  <a:solidFill>
                                    <a:srgbClr val="000000"/>
                                  </a:solidFill>
                                  <a:miter lim="800000"/>
                                  <a:headEnd/>
                                  <a:tailEnd/>
                                </a:ln>
                              </wps:spPr>
                              <wps:txbx>
                                <w:txbxContent>
                                  <w:p w14:paraId="6EB5E62A" w14:textId="77777777" w:rsidR="009D1796" w:rsidRPr="004B0024" w:rsidRDefault="009D1796" w:rsidP="004B0024">
                                    <w:pPr>
                                      <w:pStyle w:val="NormalWeb"/>
                                      <w:spacing w:before="60" w:after="0"/>
                                      <w:jc w:val="center"/>
                                      <w:rPr>
                                        <w:rFonts w:ascii="Times New Roman" w:hAnsi="Times New Roman"/>
                                      </w:rPr>
                                    </w:pPr>
                                    <w:r w:rsidRPr="004B0024">
                                      <w:rPr>
                                        <w:rFonts w:ascii="Times New Roman" w:eastAsia="Calibri" w:hAnsi="Times New Roman"/>
                                        <w:sz w:val="26"/>
                                        <w:szCs w:val="26"/>
                                      </w:rPr>
                                      <w:t>Bộ phận quản lý kỹ thuật, ATLĐ</w:t>
                                    </w:r>
                                  </w:p>
                                </w:txbxContent>
                              </wps:txbx>
                              <wps:bodyPr rot="0" vert="horz" wrap="square" lIns="91440" tIns="45720" rIns="91440" bIns="45720" anchor="t" anchorCtr="0" upright="1">
                                <a:noAutofit/>
                              </wps:bodyPr>
                            </wps:wsp>
                            <pic:pic xmlns:pic="http://schemas.openxmlformats.org/drawingml/2006/picture">
                              <pic:nvPicPr>
                                <pic:cNvPr id="1438456444" name="Picture 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81050" y="1990606"/>
                                  <a:ext cx="158750"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06079353" name="Picture 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708525" y="1990606"/>
                                  <a:ext cx="158115"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92685103" name="AutoShape 34"/>
                              <wps:cNvCnPr>
                                <a:cxnSpLocks noChangeShapeType="1"/>
                              </wps:cNvCnPr>
                              <wps:spPr bwMode="auto">
                                <a:xfrm>
                                  <a:off x="857885" y="1984256"/>
                                  <a:ext cx="39268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39843756" name="Picture 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926965" y="3254892"/>
                                  <a:ext cx="111760" cy="278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27679931" name="AutoShape 36"/>
                              <wps:cNvCnPr>
                                <a:cxnSpLocks noChangeShapeType="1"/>
                              </wps:cNvCnPr>
                              <wps:spPr bwMode="auto">
                                <a:xfrm>
                                  <a:off x="2766695" y="2868176"/>
                                  <a:ext cx="635" cy="5893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pic:pic xmlns:pic="http://schemas.openxmlformats.org/drawingml/2006/picture">
                              <pic:nvPicPr>
                                <pic:cNvPr id="1679771482" name="Picture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95936" y="3252352"/>
                                  <a:ext cx="123190" cy="306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5703442" name="Picture 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708525" y="2887226"/>
                                  <a:ext cx="158115"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3879047" name="Straight Connector 81"/>
                              <wps:cNvCnPr>
                                <a:cxnSpLocks noChangeShapeType="1"/>
                              </wps:cNvCnPr>
                              <wps:spPr bwMode="auto">
                                <a:xfrm>
                                  <a:off x="571500" y="3254256"/>
                                  <a:ext cx="441960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182702247" name="Rectangle 82"/>
                              <wps:cNvSpPr>
                                <a:spLocks noChangeArrowheads="1"/>
                              </wps:cNvSpPr>
                              <wps:spPr bwMode="auto">
                                <a:xfrm>
                                  <a:off x="1270" y="3497462"/>
                                  <a:ext cx="1151255" cy="303014"/>
                                </a:xfrm>
                                <a:prstGeom prst="rect">
                                  <a:avLst/>
                                </a:prstGeom>
                                <a:solidFill>
                                  <a:srgbClr val="FFFFFF"/>
                                </a:solidFill>
                                <a:ln w="9525">
                                  <a:solidFill>
                                    <a:srgbClr val="000000"/>
                                  </a:solidFill>
                                  <a:miter lim="800000"/>
                                  <a:headEnd/>
                                  <a:tailEnd/>
                                </a:ln>
                              </wps:spPr>
                              <wps:txbx>
                                <w:txbxContent>
                                  <w:p w14:paraId="1B2B0BEF" w14:textId="77777777" w:rsidR="009D1796" w:rsidRPr="004B0024" w:rsidRDefault="009D1796" w:rsidP="00BC7C42">
                                    <w:pPr>
                                      <w:pStyle w:val="NormalWeb"/>
                                      <w:spacing w:after="0"/>
                                      <w:jc w:val="center"/>
                                      <w:rPr>
                                        <w:rFonts w:ascii="Times New Roman" w:hAnsi="Times New Roman"/>
                                      </w:rPr>
                                    </w:pPr>
                                    <w:r w:rsidRPr="004B0024">
                                      <w:rPr>
                                        <w:rFonts w:ascii="Times New Roman" w:eastAsia="Calibri" w:hAnsi="Times New Roman"/>
                                        <w:sz w:val="26"/>
                                        <w:szCs w:val="26"/>
                                      </w:rPr>
                                      <w:t>Đội thi công</w:t>
                                    </w:r>
                                  </w:p>
                                </w:txbxContent>
                              </wps:txbx>
                              <wps:bodyPr rot="0" vert="horz" wrap="square" lIns="91440" tIns="45720" rIns="91440" bIns="45720" anchor="t" anchorCtr="0" upright="1">
                                <a:noAutofit/>
                              </wps:bodyPr>
                            </wps:wsp>
                            <wps:wsp>
                              <wps:cNvPr id="409820921" name="Rectangle 83"/>
                              <wps:cNvSpPr>
                                <a:spLocks noChangeArrowheads="1"/>
                              </wps:cNvSpPr>
                              <wps:spPr bwMode="auto">
                                <a:xfrm>
                                  <a:off x="2199005" y="3457577"/>
                                  <a:ext cx="1151255" cy="304800"/>
                                </a:xfrm>
                                <a:prstGeom prst="rect">
                                  <a:avLst/>
                                </a:prstGeom>
                                <a:solidFill>
                                  <a:srgbClr val="FFFFFF"/>
                                </a:solidFill>
                                <a:ln w="9525">
                                  <a:solidFill>
                                    <a:srgbClr val="000000"/>
                                  </a:solidFill>
                                  <a:miter lim="800000"/>
                                  <a:headEnd/>
                                  <a:tailEnd/>
                                </a:ln>
                              </wps:spPr>
                              <wps:txbx>
                                <w:txbxContent>
                                  <w:p w14:paraId="01E17FA3" w14:textId="77777777" w:rsidR="009D1796" w:rsidRPr="004B0024" w:rsidRDefault="009D1796" w:rsidP="00BC7C42">
                                    <w:pPr>
                                      <w:pStyle w:val="NormalWeb"/>
                                      <w:spacing w:after="0"/>
                                      <w:jc w:val="center"/>
                                      <w:rPr>
                                        <w:rFonts w:ascii="Times New Roman" w:hAnsi="Times New Roman"/>
                                      </w:rPr>
                                    </w:pPr>
                                    <w:r w:rsidRPr="004B0024">
                                      <w:rPr>
                                        <w:rFonts w:ascii="Times New Roman" w:eastAsia="Calibri" w:hAnsi="Times New Roman"/>
                                        <w:sz w:val="26"/>
                                        <w:szCs w:val="26"/>
                                      </w:rPr>
                                      <w:t>Đội thi công</w:t>
                                    </w:r>
                                  </w:p>
                                </w:txbxContent>
                              </wps:txbx>
                              <wps:bodyPr rot="0" vert="horz" wrap="square" lIns="91440" tIns="45720" rIns="91440" bIns="45720" anchor="t" anchorCtr="0" upright="1">
                                <a:noAutofit/>
                              </wps:bodyPr>
                            </wps:wsp>
                            <wps:wsp>
                              <wps:cNvPr id="1127994252" name="Rectangle 84"/>
                              <wps:cNvSpPr>
                                <a:spLocks noChangeArrowheads="1"/>
                              </wps:cNvSpPr>
                              <wps:spPr bwMode="auto">
                                <a:xfrm>
                                  <a:off x="4420235" y="3478412"/>
                                  <a:ext cx="1151255" cy="283965"/>
                                </a:xfrm>
                                <a:prstGeom prst="rect">
                                  <a:avLst/>
                                </a:prstGeom>
                                <a:solidFill>
                                  <a:srgbClr val="FFFFFF"/>
                                </a:solidFill>
                                <a:ln w="9525">
                                  <a:solidFill>
                                    <a:srgbClr val="000000"/>
                                  </a:solidFill>
                                  <a:miter lim="800000"/>
                                  <a:headEnd/>
                                  <a:tailEnd/>
                                </a:ln>
                              </wps:spPr>
                              <wps:txbx>
                                <w:txbxContent>
                                  <w:p w14:paraId="315601EA" w14:textId="77777777" w:rsidR="009D1796" w:rsidRPr="004B0024" w:rsidRDefault="009D1796" w:rsidP="00BC7C42">
                                    <w:pPr>
                                      <w:pStyle w:val="NormalWeb"/>
                                      <w:spacing w:after="0"/>
                                      <w:jc w:val="center"/>
                                      <w:rPr>
                                        <w:rFonts w:ascii="Times New Roman" w:hAnsi="Times New Roman"/>
                                      </w:rPr>
                                    </w:pPr>
                                    <w:r w:rsidRPr="004B0024">
                                      <w:rPr>
                                        <w:rFonts w:ascii="Times New Roman" w:eastAsia="Calibri" w:hAnsi="Times New Roman"/>
                                        <w:sz w:val="26"/>
                                        <w:szCs w:val="26"/>
                                      </w:rPr>
                                      <w:t>Đội thi công</w:t>
                                    </w:r>
                                  </w:p>
                                </w:txbxContent>
                              </wps:txbx>
                              <wps:bodyPr rot="0" vert="horz" wrap="square" lIns="91440" tIns="45720" rIns="91440" bIns="45720" anchor="t" anchorCtr="0" upright="1">
                                <a:noAutofit/>
                              </wps:bodyPr>
                            </wps:wsp>
                            <pic:pic xmlns:pic="http://schemas.openxmlformats.org/drawingml/2006/picture">
                              <pic:nvPicPr>
                                <pic:cNvPr id="827905941"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81685" y="2887861"/>
                                  <a:ext cx="158115"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w14:anchorId="08E12885" id="Canvas 21" o:spid="_x0000_s1026" editas="canvas" style="width:465pt;height:299.25pt;mso-position-horizontal-relative:char;mso-position-vertical-relative:line" coordsize="59055,380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">
                      <v:shape id="_x0000_s1027" type="#_x0000_t75" style="position:absolute;width:59055;height:38004;visibility:visible;mso-wrap-style:square">
                        <v:fill o:detectmouseclick="t"/>
                        <v:path o:connecttype="none"/>
                      </v:shape>
                      <v:rect id="Rectangle 26" o:spid="_x0000_s1028" style="position:absolute;left:12192;top:748;width:30956;height:4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xqdcgA&#10;AADjAAAADwAAAGRycy9kb3ducmV2LnhtbERPT0vDMBS/C/sO4Q28iEs6xLm6bBSZqOjBdrvs9mie&#10;TbF5KU3s6rc3guDx/f6/zW5ynRhpCK1nDdlCgSCuvWm50XA8PF7fgQgR2WDnmTR8U4Dddnaxwdz4&#10;M5c0VrERKYRDjhpsjH0uZagtOQwL3xMn7sMPDmM6h0aaAc8p3HVyqdStdNhyarDY04Ol+rP6chpO&#10;/s3vC0VPvT28xPGqKF/fq1Lry/lU3IOINMV/8Z/72aT52XqdrdTqJoPfnxIAcvs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jGp1yAAAAOMAAAAPAAAAAAAAAAAAAAAAAJgCAABk&#10;cnMvZG93bnJldi54bWxQSwUGAAAAAAQABAD1AAAAjQMAAAAA&#10;">
                        <v:textbox>
                          <w:txbxContent>
                            <w:p w14:paraId="7081930F" w14:textId="35B9E86F" w:rsidR="009D1796" w:rsidRPr="004B0024" w:rsidRDefault="009D1796" w:rsidP="006329A5">
                              <w:pPr>
                                <w:spacing w:after="0" w:line="240" w:lineRule="auto"/>
                                <w:jc w:val="center"/>
                                <w:rPr>
                                  <w:rFonts w:ascii="Times New Roman" w:hAnsi="Times New Roman"/>
                                  <w:b/>
                                  <w:color w:val="000000"/>
                                  <w:sz w:val="26"/>
                                  <w:szCs w:val="26"/>
                                </w:rPr>
                              </w:pPr>
                              <w:r w:rsidRPr="004B0024">
                                <w:rPr>
                                  <w:rFonts w:ascii="Times New Roman" w:hAnsi="Times New Roman"/>
                                  <w:b/>
                                  <w:color w:val="000000"/>
                                  <w:sz w:val="26"/>
                                  <w:szCs w:val="26"/>
                                </w:rPr>
                                <w:t>Chủ đầu tư                                               (</w:t>
                              </w:r>
                              <w:r>
                                <w:rPr>
                                  <w:rFonts w:ascii="Times New Roman" w:hAnsi="Times New Roman"/>
                                  <w:b/>
                                  <w:color w:val="000000"/>
                                  <w:sz w:val="26"/>
                                  <w:szCs w:val="26"/>
                                </w:rPr>
                                <w:t>Uỷ ban nhân dân huyện Vụ Bản</w:t>
                              </w:r>
                              <w:r w:rsidRPr="004B0024">
                                <w:rPr>
                                  <w:rFonts w:ascii="Times New Roman" w:hAnsi="Times New Roman"/>
                                  <w:b/>
                                  <w:color w:val="000000"/>
                                  <w:sz w:val="26"/>
                                  <w:szCs w:val="26"/>
                                </w:rPr>
                                <w:t>)</w:t>
                              </w:r>
                            </w:p>
                          </w:txbxContent>
                        </v:textbox>
                      </v:rect>
                      <v:shapetype id="_x0000_t32" coordsize="21600,21600" o:spt="32" o:oned="t" path="m,l21600,21600e" filled="f">
                        <v:path arrowok="t" fillok="f" o:connecttype="none"/>
                        <o:lock v:ext="edit" shapetype="t"/>
                      </v:shapetype>
                      <v:shape id="Straight Arrow Connector 27" o:spid="_x0000_s1029" type="#_x0000_t32" style="position:absolute;left:27616;top:5511;width:0;height:27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L9uXRjJAAAA4wAAAA8AAAAA&#10;AAAAAAAAAAAAoQIAAGRycy9kb3ducmV2LnhtbFBLBQYAAAAABAAEAPkAAACXAwAAAAA=&#10;">
                        <v:stroke endarrow="block"/>
                      </v:shape>
                      <v:rect id="Rectangle 45" o:spid="_x0000_s1030" style="position:absolute;left:9398;top:8572;width:37941;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UUk8gA&#10;AADjAAAADwAAAGRycy9kb3ducmV2LnhtbERPzU7CQBC+m/gOmzHxJrstoFBYiJFg9Ajlwm3oDm2x&#10;O9t0F6g+vWtC4nG+/5kve9uIC3W+dqwhGSgQxIUzNZcadvn6aQLCB2SDjWPS8E0elov7uzlmxl15&#10;Q5dtKEUMYZ+hhiqENpPSFxVZ9APXEkfu6DqLIZ5dKU2H1xhuG5kq9Swt1hwbKmzpraLia3u2Gg51&#10;usOfTf6u7HQ9DJ99fjrvV1o/PvSvMxCB+vAvvrk/TJz/koyHapSkU/j7KQI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1RSTyAAAAOMAAAAPAAAAAAAAAAAAAAAAAJgCAABk&#10;cnMvZG93bnJldi54bWxQSwUGAAAAAAQABAD1AAAAjQMAAAAA&#10;">
                        <v:textbox>
                          <w:txbxContent>
                            <w:p w14:paraId="5FEB3F60" w14:textId="6A3A7E50" w:rsidR="009D1796" w:rsidRPr="004B0024" w:rsidRDefault="009D1796" w:rsidP="00BC7C42">
                              <w:pPr>
                                <w:pStyle w:val="NormalWeb"/>
                                <w:spacing w:after="0"/>
                                <w:jc w:val="center"/>
                                <w:rPr>
                                  <w:rFonts w:ascii="Times New Roman" w:hAnsi="Times New Roman"/>
                                </w:rPr>
                              </w:pPr>
                              <w:r w:rsidRPr="00225734">
                                <w:rPr>
                                  <w:rFonts w:ascii="Times New Roman" w:eastAsia="Calibri" w:hAnsi="Times New Roman"/>
                                  <w:sz w:val="26"/>
                                  <w:szCs w:val="26"/>
                                </w:rPr>
                                <w:t xml:space="preserve">Ban QLDA ĐTXD huyện </w:t>
                              </w:r>
                              <w:r>
                                <w:rPr>
                                  <w:rFonts w:ascii="Times New Roman" w:eastAsia="Calibri" w:hAnsi="Times New Roman"/>
                                  <w:sz w:val="26"/>
                                  <w:szCs w:val="26"/>
                                </w:rPr>
                                <w:t>Vụ Bản quản lý dự án</w:t>
                              </w:r>
                            </w:p>
                          </w:txbxContent>
                        </v:textbox>
                      </v:rect>
                      <v:shape id="AutoShape 28" o:spid="_x0000_s1031" type="#_x0000_t32" style="position:absolute;left:27527;top:12001;width:0;height:23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iQcskAAADjAAAADwAAAGRycy9kb3ducmV2LnhtbERPX0vDMBB/F/wO4QTfXLqio+2WFhEU&#10;mfjgNsr2djRnW2wuJcm2zk9vBMHH+/2/VTWZQZzI+d6ygvksAUHcWN1zq2C3fb7LQPiArHGwTAou&#10;5KEqr69WWGh75g86bUIrYgj7AhV0IYyFlL7pyKCf2ZE4cp/WGQzxdK3UDs8x3AwyTZKFNNhzbOhw&#10;pKeOmq/N0SjYv+XH+lK/07qe5+sDOuO/ty9K3d5Mj0sQgabwL/5zv+o4/z5N8ix7WKTw+1MEQJY/&#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F4okHLJAAAA4wAAAA8AAAAA&#10;AAAAAAAAAAAAoQIAAGRycy9kb3ducmV2LnhtbFBLBQYAAAAABAAEAPkAAACXAwAAAAA=&#10;">
                        <v:stroke endarrow="block"/>
                      </v:shape>
                      <v:rect id="Rectangle 47" o:spid="_x0000_s1032" style="position:absolute;left:16014;top:14603;width:23108;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AyHMcA&#10;AADjAAAADwAAAGRycy9kb3ducmV2LnhtbERPvW7CMBDeK/EO1lXqVpwGYUGKQQhEVUZIlm7X+Jqk&#10;jc9RbCDl6XGlSoz3/d9iNdhWnKn3jWMNL+MEBHHpTMOVhiLfPc9A+IBssHVMGn7Jw2o5elhgZtyF&#10;D3Q+hkrEEPYZaqhD6DIpfVmTRT92HXHkvlxvMcSzr6Tp8RLDbSvTJFHSYsOxocaONjWVP8eT1fDZ&#10;pAVeD/lbYue7SdgP+ffpY6v10+OwfgURaAh38b/73cT5aqpUmqrJHP5+igDI5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1QMhzHAAAA4wAAAA8AAAAAAAAAAAAAAAAAmAIAAGRy&#10;cy9kb3ducmV2LnhtbFBLBQYAAAAABAAEAPUAAACMAwAAAAA=&#10;">
                        <v:textbox>
                          <w:txbxContent>
                            <w:p w14:paraId="7FB903CB" w14:textId="77777777" w:rsidR="009D1796" w:rsidRPr="004B0024" w:rsidRDefault="009D1796" w:rsidP="00BC7C42">
                              <w:pPr>
                                <w:pStyle w:val="NormalWeb"/>
                                <w:spacing w:after="0"/>
                                <w:jc w:val="center"/>
                                <w:rPr>
                                  <w:rFonts w:ascii="Times New Roman" w:hAnsi="Times New Roman"/>
                                </w:rPr>
                              </w:pPr>
                              <w:r w:rsidRPr="004B0024">
                                <w:rPr>
                                  <w:rFonts w:ascii="Times New Roman" w:eastAsia="Calibri" w:hAnsi="Times New Roman"/>
                                  <w:sz w:val="26"/>
                                  <w:szCs w:val="26"/>
                                </w:rPr>
                                <w:t>Chỉ huy trưởng công trường</w:t>
                              </w:r>
                            </w:p>
                          </w:txbxContent>
                        </v:textbox>
                      </v:rect>
                      <v:rect id="Rectangle 48" o:spid="_x0000_s1033" style="position:absolute;left:20542;top:23074;width:14205;height:5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f2j8cA&#10;AADiAAAADwAAAGRycy9kb3ducmV2LnhtbERPy07CQBTdm/gPk2vizk4BeVUGQjA1uISyYXfpXNtq&#10;507TGWj16xkSE5Yn571Y9aYWF2pdZVnBIIpBEOdWV1woOGTpywyE88gaa8uk4JccrJaPDwtMtO14&#10;R5e9L0QIYZeggtL7JpHS5SUZdJFtiAP3ZVuDPsC2kLrFLoSbWg7jeCINVhwaSmxoU1L+sz8bBadq&#10;eMC/XfYRm3k68p999n0+viv1/NSv30B46v1d/O/e6jB/8DqbTsejCdwuBQxye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39o/HAAAA4gAAAA8AAAAAAAAAAAAAAAAAmAIAAGRy&#10;cy9kb3ducmV2LnhtbFBLBQYAAAAABAAEAPUAAACMAwAAAAA=&#10;">
                        <v:textbox>
                          <w:txbxContent>
                            <w:p w14:paraId="060BF035" w14:textId="77777777" w:rsidR="009D1796" w:rsidRPr="004B0024" w:rsidRDefault="009D1796" w:rsidP="004B0024">
                              <w:pPr>
                                <w:pStyle w:val="NormalWeb"/>
                                <w:spacing w:before="60" w:after="0"/>
                                <w:jc w:val="center"/>
                                <w:rPr>
                                  <w:rFonts w:ascii="Times New Roman" w:hAnsi="Times New Roman"/>
                                </w:rPr>
                              </w:pPr>
                              <w:r w:rsidRPr="004B0024">
                                <w:rPr>
                                  <w:rFonts w:ascii="Times New Roman" w:eastAsia="Calibri" w:hAnsi="Times New Roman"/>
                                  <w:sz w:val="26"/>
                                  <w:szCs w:val="26"/>
                                </w:rPr>
                                <w:t>Bộ phận Kinh tế - Vật tư - Cơ giới</w:t>
                              </w:r>
                            </w:p>
                          </w:txbxContent>
                        </v:textbox>
                      </v:rect>
                      <v:line id=" 989" o:spid="_x0000_s1034" style="position:absolute;visibility:visible;mso-wrap-style:square" from="27660,17747" to="27660,23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sOnMgAAADjAAAADwAAAGRycy9kb3ducmV2LnhtbERPX0vDMBB/F/Ydwg18c+mcdmtdNsQi&#10;+OCEbeLz2dyasuZSmtjFb28Ewcf7/b/1NtpOjDT41rGC+SwDQVw73XKj4P34fLMC4QOyxs4xKfgm&#10;D9vN5GqNpXYX3tN4CI1IIexLVGBC6EspfW3Iop+5njhxJzdYDOkcGqkHvKRw28nbLMulxZZTg8Ge&#10;ngzV58OXVbA01V4uZfV6fKvGdl7EXfz4LJS6nsbHBxCBYvgX/7lfdJp/l9/ni6JYLeD3pwSA3Pw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5asOnMgAAADjAAAADwAAAAAA&#10;AAAAAAAAAAChAgAAZHJzL2Rvd25yZXYueG1sUEsFBgAAAAAEAAQA+QAAAJYDAAAAAA==&#10;">
                        <v:stroke endarrow="block"/>
                      </v:line>
                      <v:rect id="Rectangle 50" o:spid="_x0000_s1035" style="position:absolute;left:39312;top:23074;width:16980;height:5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JGbMsA&#10;AADjAAAADwAAAGRycy9kb3ducmV2LnhtbESPQW/CMAyF75P2HyJP4jbSMoFoR0DTJtA4Qrns5jVe&#10;261xqiZAx6/HBySO9nt+7/NiNbhWnagPjWcD6TgBRVx623Bl4FCsn+egQkS22HomA/8UYLV8fFhg&#10;bv2Zd3Tax0pJCIccDdQxdrnWoazJYRj7jli0H987jDL2lbY9niXctXqSJDPtsGFpqLGj95rKv/3R&#10;GfhuJge87IpN4rL1S9wOxe/x68OY0dPw9goq0hDv5tv1pxX8aTadZWmaCrT8JAvQyys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ywkZsywAAAOMAAAAPAAAAAAAAAAAAAAAAAJgC&#10;AABkcnMvZG93bnJldi54bWxQSwUGAAAAAAQABAD1AAAAkAMAAAAA&#10;">
                        <v:textbox>
                          <w:txbxContent>
                            <w:p w14:paraId="2064E90F" w14:textId="77777777" w:rsidR="009D1796" w:rsidRPr="004B0024" w:rsidRDefault="009D1796" w:rsidP="004B0024">
                              <w:pPr>
                                <w:pStyle w:val="NormalWeb"/>
                                <w:spacing w:before="60" w:after="0"/>
                                <w:jc w:val="center"/>
                                <w:rPr>
                                  <w:rFonts w:ascii="Times New Roman" w:hAnsi="Times New Roman"/>
                                </w:rPr>
                              </w:pPr>
                              <w:r w:rsidRPr="004B0024">
                                <w:rPr>
                                  <w:rFonts w:ascii="Times New Roman" w:eastAsia="Calibri" w:hAnsi="Times New Roman"/>
                                  <w:sz w:val="26"/>
                                  <w:szCs w:val="26"/>
                                </w:rPr>
                                <w:t>Bộ phận Tài chính           Kế toán - Hành chính</w:t>
                              </w:r>
                            </w:p>
                          </w:txbxContent>
                        </v:textbox>
                      </v:rect>
                      <v:rect id="Rectangle 51" o:spid="_x0000_s1036" style="position:absolute;left:1428;top:23074;width:14205;height:5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">
                        <v:textbox>
                          <w:txbxContent>
                            <w:p w14:paraId="6EB5E62A" w14:textId="77777777" w:rsidR="009D1796" w:rsidRPr="004B0024" w:rsidRDefault="009D1796" w:rsidP="004B0024">
                              <w:pPr>
                                <w:pStyle w:val="NormalWeb"/>
                                <w:spacing w:before="60" w:after="0"/>
                                <w:jc w:val="center"/>
                                <w:rPr>
                                  <w:rFonts w:ascii="Times New Roman" w:hAnsi="Times New Roman"/>
                                </w:rPr>
                              </w:pPr>
                              <w:r w:rsidRPr="004B0024">
                                <w:rPr>
                                  <w:rFonts w:ascii="Times New Roman" w:eastAsia="Calibri" w:hAnsi="Times New Roman"/>
                                  <w:sz w:val="26"/>
                                  <w:szCs w:val="26"/>
                                </w:rPr>
                                <w:t>Bộ phận quản lý kỹ thuật, ATLĐ</w:t>
                              </w:r>
                            </w:p>
                          </w:txbxContent>
                        </v:textbox>
                      </v:rect>
                      <v:shape id="Picture 52" o:spid="_x0000_s1037" type="#_x0000_t75" style="position:absolute;left:7810;top:19906;width:1588;height:39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7vFPFAAAA4wAAAA8AAABkcnMvZG93bnJldi54bWxET19rwjAQfxf2HcIN9iIznUaRzihSFXy1&#10;bu+35myLzaU00dZvvwiDPd7v/602g23EnTpfO9bwMUlAEBfO1Fxq+Dof3pcgfEA22DgmDQ/ysFm/&#10;jFaYGtfzie55KEUMYZ+ihiqENpXSFxVZ9BPXEkfu4jqLIZ5dKU2HfQy3jZwmyUJarDk2VNhSVlFx&#10;zW9WQ53/9OfspC67LWf7/fhqw/djqvXb67D9BBFoCP/iP/fRxPlqtlTzhVIKnj9FAOT6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Bu7xTxQAAAOMAAAAPAAAAAAAAAAAAAAAA&#10;AJ8CAABkcnMvZG93bnJldi54bWxQSwUGAAAAAAQABAD3AAAAkQMAAAAA&#10;">
                        <v:imagedata r:id="rId12" o:title=""/>
                      </v:shape>
                      <v:shape id="Picture 53" o:spid="_x0000_s1038" type="#_x0000_t75" style="position:absolute;left:47085;top:19906;width:1581;height:39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SYGTHAAAA4wAAAA8AAABkcnMvZG93bnJldi54bWxET19rwjAQfx/sO4Qb7EVmMrvprEaR6mCv&#10;1vl+a8622FxKE2399stA2OP9/t9yPdhGXKnztWMNr2MFgrhwpuZSw/fh8+UDhA/IBhvHpOFGHtar&#10;x4clpsb1vKdrHkoRQ9inqKEKoU2l9EVFFv3YtcSRO7nOYohnV0rTYR/DbSMnSk2lxZpjQ4UtZRUV&#10;5/xiNdT5T3/I9m+n7Yaz3W50tuF4m2j9/DRsFiACDeFffHd/mTg/UVM1myfvCfz9FAGQq1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nSYGTHAAAA4wAAAA8AAAAAAAAAAAAA&#10;AAAAnwIAAGRycy9kb3ducmV2LnhtbFBLBQYAAAAABAAEAPcAAACTAwAAAAA=&#10;">
                        <v:imagedata r:id="rId12" o:title=""/>
                      </v:shape>
                      <v:shape id="AutoShape 34" o:spid="_x0000_s1039" type="#_x0000_t32" style="position:absolute;left:8578;top:19842;width:39269;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AM+SYoygAAAOMAAAAPAAAA&#10;AAAAAAAAAAAAAKECAABkcnMvZG93bnJldi54bWxQSwUGAAAAAAQABAD5AAAAmAMAAAAA&#10;"/>
                      <v:shape id="Picture 55" o:spid="_x0000_s1040" type="#_x0000_t75" style="position:absolute;left:49269;top:32548;width:1118;height:27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hwqLJAAAA4gAAAA8AAABkcnMvZG93bnJldi54bWxEj0FrwkAUhO+F/oflCV5K3VStxugqkir0&#10;aqz3Z/aZBLNvQ3Y18d93hUKPw8x8w6w2vanFnVpXWVbwMYpAEOdWV1wo+Dnu32MQziNrrC2Tggc5&#10;2KxfX1aYaNvxge6ZL0SAsEtQQel9k0jp8pIMupFtiIN3sa1BH2RbSN1iF+CmluMomkmDFYeFEhtK&#10;S8qv2c0oqLJzd0wP08vXltPd7u1q/OkxVmo46LdLEJ56/x/+a39rBfFkEU8n888ZPC+FOyDXv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iOHCoskAAADiAAAADwAAAAAAAAAA&#10;AAAAAACfAgAAZHJzL2Rvd25yZXYueG1sUEsFBgAAAAAEAAQA9wAAAJUDAAAAAA==&#10;">
                        <v:imagedata r:id="rId12" o:title=""/>
                      </v:shape>
                      <v:shape id="AutoShape 36" o:spid="_x0000_s1041" type="#_x0000_t32" style="position:absolute;left:27666;top:28681;width:7;height:58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DAjckAAADjAAAADwAAAGRycy9kb3ducmV2LnhtbERPX0vDMBB/F/wO4QTfXNoJq63Nhgwm&#10;MvHBTYq+Hc3ZFptLSdKu89MbQfDxfv+v3MymFxM531lWkC4SEMS11R03Ct6Ou5s7ED4ga+wtk4Iz&#10;edisLy9KLLQ98StNh9CIGMK+QAVtCEMhpa9bMugXdiCO3Kd1BkM8XSO1w1MMN71cJslKGuw4NrQ4&#10;0Lal+uswGgXvz/lYnasX2ldpvv9AZ/z38VGp66v54R5EoDn8i//cTzrOz5bZKsvz2xR+f4oAyPUP&#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DkQwI3JAAAA4wAAAA8AAAAA&#10;AAAAAAAAAAAAoQIAAGRycy9kb3ducmV2LnhtbFBLBQYAAAAABAAEAPkAAACXAwAAAAA=&#10;">
                        <v:stroke endarrow="block"/>
                      </v:shape>
                      <v:shape id="Picture 57" o:spid="_x0000_s1042" type="#_x0000_t75" style="position:absolute;left:4959;top:32523;width:1232;height:30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b9KXGAAAA4wAAAA8AAABkcnMvZG93bnJldi54bWxET81qwkAQvhd8h2UKvRTdGMTY1FUkVejV&#10;qPdpdkyC2dmQXU18e7cgeJzvf5brwTTiRp2rLSuYTiIQxIXVNZcKjofdeAHCeWSNjWVScCcH69Xo&#10;bYmptj3v6Zb7UoQQdikqqLxvUyldUZFBN7EtceDOtjPow9mVUnfYh3DTyDiK5tJgzaGhwpayiopL&#10;fjUK6vyvP2T72flnw9l2+3kx/nSPlfp4HzbfIDwN/iV+un91mD9PvpJkOlvE8P9TAECuH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Bv0pcYAAADjAAAADwAAAAAAAAAAAAAA&#10;AACfAgAAZHJzL2Rvd25yZXYueG1sUEsFBgAAAAAEAAQA9wAAAJIDAAAAAA==&#10;">
                        <v:imagedata r:id="rId12" o:title=""/>
                      </v:shape>
                      <v:shape id="Picture 58" o:spid="_x0000_s1043" type="#_x0000_t75" style="position:absolute;left:47085;top:28872;width:1581;height:39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gv13IAAAA4gAAAA8AAABkcnMvZG93bnJldi54bWxEj0FrwkAUhO8F/8PyBC9FN01TLamrSFTo&#10;1Vjvz+wzCWbfhuzWxH/fFQoeh5n5hlmuB9OIG3WutqzgbRaBIC6srrlU8HPcTz9BOI+ssbFMCu7k&#10;YL0avSwx1bbnA91yX4oAYZeigsr7NpXSFRUZdDPbEgfvYjuDPsiulLrDPsBNI+MomkuDNYeFClvK&#10;Kiqu+a9RUOfn/pgdkst2w9lu93o1/nSPlZqMh80XCE+Df4b/299awTz5WETvSRLD41K4A3L1B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d4L9dyAAAAOIAAAAPAAAAAAAAAAAA&#10;AAAAAJ8CAABkcnMvZG93bnJldi54bWxQSwUGAAAAAAQABAD3AAAAlAMAAAAA&#10;">
                        <v:imagedata r:id="rId12" o:title=""/>
                      </v:shape>
                      <v:line id="Straight Connector 81" o:spid="_x0000_s1044" style="position:absolute;visibility:visible;mso-wrap-style:square" from="5715,32542" to="49911,32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Lzu5TDJAAAA4gAAAA8AAAAA&#10;AAAAAAAAAAAAoQIAAGRycy9kb3ducmV2LnhtbFBLBQYAAAAABAAEAPkAAACXAwAAAAA=&#10;"/>
                      <v:rect id="Rectangle 82" o:spid="_x0000_s1045" style="position:absolute;left:12;top:34974;width:11513;height:3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UdTMgA&#10;AADjAAAADwAAAGRycy9kb3ducmV2LnhtbERPT0/CMBS/m/gdmmfiTVqqERgrxGgweoRx4fZYn9t0&#10;fV3WDqaf3pKYeHy//y9fj64VJ+pD49nAdKJAEJfeNlwZ2BebuzmIEJEttp7JwDcFWK+ur3LMrD/z&#10;lk67WIkUwiFDA3WMXSZlKGtyGCa+I07ch+8dxnT2lbQ9nlO4a6VW6lE6bDg11NjRc03l125wBo6N&#10;3uPPtnhVbrG5j+9j8TkcXoy5vRmfliAijfFf/Od+s2n+dK5nSuuHGVx+SgDI1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BR1MyAAAAOMAAAAPAAAAAAAAAAAAAAAAAJgCAABk&#10;cnMvZG93bnJldi54bWxQSwUGAAAAAAQABAD1AAAAjQMAAAAA&#10;">
                        <v:textbox>
                          <w:txbxContent>
                            <w:p w14:paraId="1B2B0BEF" w14:textId="77777777" w:rsidR="009D1796" w:rsidRPr="004B0024" w:rsidRDefault="009D1796" w:rsidP="00BC7C42">
                              <w:pPr>
                                <w:pStyle w:val="NormalWeb"/>
                                <w:spacing w:after="0"/>
                                <w:jc w:val="center"/>
                                <w:rPr>
                                  <w:rFonts w:ascii="Times New Roman" w:hAnsi="Times New Roman"/>
                                </w:rPr>
                              </w:pPr>
                              <w:r w:rsidRPr="004B0024">
                                <w:rPr>
                                  <w:rFonts w:ascii="Times New Roman" w:eastAsia="Calibri" w:hAnsi="Times New Roman"/>
                                  <w:sz w:val="26"/>
                                  <w:szCs w:val="26"/>
                                </w:rPr>
                                <w:t>Đội thi công</w:t>
                              </w:r>
                            </w:p>
                          </w:txbxContent>
                        </v:textbox>
                      </v:rect>
                      <v:rect id="Rectangle 83" o:spid="_x0000_s1046" style="position:absolute;left:21990;top:34575;width:11512;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uW4skA&#10;AADiAAAADwAAAGRycy9kb3ducmV2LnhtbESPQWvCQBSE7wX/w/IEb3XXVIpJXUUsSnvUePH2zL4m&#10;0ezbkF019dd3C4Ueh5n5hpkve9uIG3W+dqxhMlYgiAtnai41HPLN8wyED8gGG8ek4Zs8LBeDpzlm&#10;xt15R7d9KEWEsM9QQxVCm0npi4os+rFriaP35TqLIcqulKbDe4TbRiZKvUqLNceFCltaV1Rc9ler&#10;4VQnB3zs8q2y6eYlfPb5+Xp813o07FdvIAL14T/81/4wGqYqnSUqTSbweyneAbn4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4FuW4skAAADiAAAADwAAAAAAAAAAAAAAAACYAgAA&#10;ZHJzL2Rvd25yZXYueG1sUEsFBgAAAAAEAAQA9QAAAI4DAAAAAA==&#10;">
                        <v:textbox>
                          <w:txbxContent>
                            <w:p w14:paraId="01E17FA3" w14:textId="77777777" w:rsidR="009D1796" w:rsidRPr="004B0024" w:rsidRDefault="009D1796" w:rsidP="00BC7C42">
                              <w:pPr>
                                <w:pStyle w:val="NormalWeb"/>
                                <w:spacing w:after="0"/>
                                <w:jc w:val="center"/>
                                <w:rPr>
                                  <w:rFonts w:ascii="Times New Roman" w:hAnsi="Times New Roman"/>
                                </w:rPr>
                              </w:pPr>
                              <w:r w:rsidRPr="004B0024">
                                <w:rPr>
                                  <w:rFonts w:ascii="Times New Roman" w:eastAsia="Calibri" w:hAnsi="Times New Roman"/>
                                  <w:sz w:val="26"/>
                                  <w:szCs w:val="26"/>
                                </w:rPr>
                                <w:t>Đội thi công</w:t>
                              </w:r>
                            </w:p>
                          </w:txbxContent>
                        </v:textbox>
                      </v:rect>
                      <v:rect id="Rectangle 84" o:spid="_x0000_s1047" style="position:absolute;left:44202;top:34784;width:11512;height:2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NiLsgA&#10;AADjAAAADwAAAGRycy9kb3ducmV2LnhtbERPzU7CQBC+m/gOmzHxJtuuoLR2IUaCkSOUi7ehO7bV&#10;7mzTXaD69K4Jicf5/qdYjrYTJxp861hDOklAEFfOtFxr2JfruzkIH5ANdo5Jwzd5WC6urwrMjTvz&#10;lk67UIsYwj5HDU0IfS6lrxqy6CeuJ47chxsshngOtTQDnmO47aRKkgdpseXY0GBPLw1VX7uj1XBo&#10;1R5/tuVrYrP1fdiM5efxfaX17c34/AQi0Bj+xRf3m4nzU/WYZVM1U/D3UwR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282IuyAAAAOMAAAAPAAAAAAAAAAAAAAAAAJgCAABk&#10;cnMvZG93bnJldi54bWxQSwUGAAAAAAQABAD1AAAAjQMAAAAA&#10;">
                        <v:textbox>
                          <w:txbxContent>
                            <w:p w14:paraId="315601EA" w14:textId="77777777" w:rsidR="009D1796" w:rsidRPr="004B0024" w:rsidRDefault="009D1796" w:rsidP="00BC7C42">
                              <w:pPr>
                                <w:pStyle w:val="NormalWeb"/>
                                <w:spacing w:after="0"/>
                                <w:jc w:val="center"/>
                                <w:rPr>
                                  <w:rFonts w:ascii="Times New Roman" w:hAnsi="Times New Roman"/>
                                </w:rPr>
                              </w:pPr>
                              <w:r w:rsidRPr="004B0024">
                                <w:rPr>
                                  <w:rFonts w:ascii="Times New Roman" w:eastAsia="Calibri" w:hAnsi="Times New Roman"/>
                                  <w:sz w:val="26"/>
                                  <w:szCs w:val="26"/>
                                </w:rPr>
                                <w:t>Đội thi công</w:t>
                              </w:r>
                            </w:p>
                          </w:txbxContent>
                        </v:textbox>
                      </v:rect>
                      <v:shape id="Picture 28" o:spid="_x0000_s1048" type="#_x0000_t75" style="position:absolute;left:7816;top:28878;width:1582;height:39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F9X/JAAAA4gAAAA8AAABkcnMvZG93bnJldi54bWxEj0FrwkAUhO9C/8PyCr1IszHY1qSuIqmF&#10;Xo31/sw+k2D2bchuk/jvu4WCx2FmvmHW28m0YqDeNZYVLKIYBHFpdcOVgu/j5/MKhPPIGlvLpOBG&#10;Drabh9kaM21HPtBQ+EoECLsMFdTed5mUrqzJoItsRxy8i+0N+iD7SuoexwA3rUzi+FUabDgs1NhR&#10;XlN5LX6MgqY4j8f8sLx87Djf7+dX40+3RKmnx2n3DsLT5O/h//aXVrBK3tL4JV0u4O9SuANy8ws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5UX1f8kAAADiAAAADwAAAAAAAAAA&#10;AAAAAACfAgAAZHJzL2Rvd25yZXYueG1sUEsFBgAAAAAEAAQA9wAAAJUDAAAAAA==&#10;">
                        <v:imagedata r:id="rId12" o:title=""/>
                      </v:shape>
                      <w10:anchorlock/>
                    </v:group>
                  </w:pict>
                </mc:Fallback>
              </mc:AlternateContent>
            </w:r>
          </w:p>
          <w:p w14:paraId="2B2E757F" w14:textId="38075F5B" w:rsidR="004B0024" w:rsidRPr="00CF0175" w:rsidRDefault="00A40E55" w:rsidP="00CF0175">
            <w:pPr>
              <w:pStyle w:val="Caption"/>
              <w:spacing w:after="0" w:line="288" w:lineRule="auto"/>
              <w:jc w:val="center"/>
              <w:rPr>
                <w:rFonts w:ascii="Times New Roman" w:hAnsi="Times New Roman"/>
                <w:b/>
                <w:bCs/>
                <w:color w:val="auto"/>
                <w:sz w:val="26"/>
                <w:szCs w:val="26"/>
              </w:rPr>
            </w:pPr>
            <w:bookmarkStart w:id="199" w:name="_Toc150854343"/>
            <w:r w:rsidRPr="00CF0175">
              <w:rPr>
                <w:rFonts w:ascii="Times New Roman" w:hAnsi="Times New Roman"/>
                <w:b/>
                <w:bCs/>
                <w:color w:val="auto"/>
                <w:sz w:val="26"/>
                <w:szCs w:val="26"/>
              </w:rPr>
              <w:t xml:space="preserve">Hình 1. </w:t>
            </w:r>
            <w:r w:rsidRPr="00CF0175">
              <w:rPr>
                <w:rFonts w:ascii="Times New Roman" w:hAnsi="Times New Roman"/>
                <w:b/>
                <w:bCs/>
                <w:color w:val="auto"/>
                <w:sz w:val="26"/>
                <w:szCs w:val="26"/>
              </w:rPr>
              <w:fldChar w:fldCharType="begin"/>
            </w:r>
            <w:r w:rsidRPr="00CF0175">
              <w:rPr>
                <w:rFonts w:ascii="Times New Roman" w:hAnsi="Times New Roman"/>
                <w:b/>
                <w:bCs/>
                <w:color w:val="auto"/>
                <w:sz w:val="26"/>
                <w:szCs w:val="26"/>
              </w:rPr>
              <w:instrText xml:space="preserve"> SEQ Hình_1. \* ARABIC </w:instrText>
            </w:r>
            <w:r w:rsidRPr="00CF0175">
              <w:rPr>
                <w:rFonts w:ascii="Times New Roman" w:hAnsi="Times New Roman"/>
                <w:b/>
                <w:bCs/>
                <w:color w:val="auto"/>
                <w:sz w:val="26"/>
                <w:szCs w:val="26"/>
              </w:rPr>
              <w:fldChar w:fldCharType="separate"/>
            </w:r>
            <w:r w:rsidR="00CF0175" w:rsidRPr="00CF0175">
              <w:rPr>
                <w:rFonts w:ascii="Times New Roman" w:hAnsi="Times New Roman"/>
                <w:b/>
                <w:bCs/>
                <w:noProof/>
                <w:color w:val="auto"/>
                <w:sz w:val="26"/>
                <w:szCs w:val="26"/>
              </w:rPr>
              <w:t>1</w:t>
            </w:r>
            <w:r w:rsidRPr="00CF0175">
              <w:rPr>
                <w:rFonts w:ascii="Times New Roman" w:hAnsi="Times New Roman"/>
                <w:b/>
                <w:bCs/>
                <w:color w:val="auto"/>
                <w:sz w:val="26"/>
                <w:szCs w:val="26"/>
              </w:rPr>
              <w:fldChar w:fldCharType="end"/>
            </w:r>
            <w:r w:rsidRPr="00CF0175">
              <w:rPr>
                <w:rFonts w:ascii="Times New Roman" w:hAnsi="Times New Roman"/>
                <w:b/>
                <w:bCs/>
                <w:color w:val="auto"/>
                <w:sz w:val="26"/>
                <w:szCs w:val="26"/>
              </w:rPr>
              <w:t>: Sơ đồ tổ chức các bộ phận tại công trường</w:t>
            </w:r>
            <w:bookmarkEnd w:id="199"/>
          </w:p>
        </w:tc>
      </w:tr>
    </w:tbl>
    <w:p w14:paraId="57475530" w14:textId="77777777" w:rsidR="00387169" w:rsidRPr="00CF0175" w:rsidRDefault="00387169" w:rsidP="00CF0175">
      <w:pPr>
        <w:spacing w:after="0" w:line="288" w:lineRule="auto"/>
        <w:jc w:val="both"/>
        <w:rPr>
          <w:rFonts w:ascii="Times New Roman" w:hAnsi="Times New Roman"/>
          <w:i/>
          <w:color w:val="000000"/>
          <w:sz w:val="26"/>
          <w:szCs w:val="26"/>
          <w:lang w:val="vi-VN"/>
        </w:rPr>
      </w:pPr>
      <w:r w:rsidRPr="00CF0175">
        <w:rPr>
          <w:rFonts w:ascii="Times New Roman" w:hAnsi="Times New Roman"/>
          <w:i/>
          <w:color w:val="000000"/>
          <w:sz w:val="26"/>
          <w:szCs w:val="26"/>
        </w:rPr>
        <w:t>b</w:t>
      </w:r>
      <w:r w:rsidRPr="00CF0175">
        <w:rPr>
          <w:rFonts w:ascii="Times New Roman" w:hAnsi="Times New Roman"/>
          <w:i/>
          <w:color w:val="000000"/>
          <w:sz w:val="26"/>
          <w:szCs w:val="26"/>
          <w:lang w:val="vi-VN"/>
        </w:rPr>
        <w:t xml:space="preserve">. </w:t>
      </w:r>
      <w:r w:rsidRPr="00CF0175">
        <w:rPr>
          <w:rFonts w:ascii="Times New Roman" w:hAnsi="Times New Roman"/>
          <w:i/>
          <w:color w:val="000000"/>
          <w:sz w:val="26"/>
          <w:szCs w:val="26"/>
          <w:lang w:val="af-ZA"/>
        </w:rPr>
        <w:t>Phương án quản lý sau khi tuyến đường đưa vào khai thác</w:t>
      </w:r>
    </w:p>
    <w:p w14:paraId="669C042D" w14:textId="41A9A5B7" w:rsidR="00387169" w:rsidRPr="00CF0175" w:rsidRDefault="00387169" w:rsidP="00CF0175">
      <w:pPr>
        <w:spacing w:after="0" w:line="288" w:lineRule="auto"/>
        <w:ind w:firstLine="567"/>
        <w:jc w:val="both"/>
        <w:rPr>
          <w:rFonts w:ascii="Times New Roman" w:hAnsi="Times New Roman"/>
          <w:b/>
          <w:i/>
          <w:color w:val="000000"/>
          <w:sz w:val="26"/>
          <w:szCs w:val="26"/>
          <w:lang w:val="vi-VN"/>
        </w:rPr>
      </w:pPr>
      <w:r w:rsidRPr="00CF0175">
        <w:rPr>
          <w:rFonts w:ascii="Times New Roman" w:hAnsi="Times New Roman"/>
          <w:color w:val="000000"/>
          <w:sz w:val="26"/>
          <w:szCs w:val="26"/>
          <w:lang w:val="vi-VN"/>
        </w:rPr>
        <w:t xml:space="preserve">Sau khi hoàn thành dự án sẽ được Ban Quản lý dự án đầu tư xây dựng huyện </w:t>
      </w:r>
      <w:r w:rsidR="00A27B08" w:rsidRPr="00CF0175">
        <w:rPr>
          <w:rFonts w:ascii="Times New Roman" w:hAnsi="Times New Roman"/>
          <w:color w:val="000000"/>
          <w:sz w:val="26"/>
          <w:szCs w:val="26"/>
        </w:rPr>
        <w:t xml:space="preserve">Vụ Bản </w:t>
      </w:r>
      <w:r w:rsidRPr="00CF0175">
        <w:rPr>
          <w:rFonts w:ascii="Times New Roman" w:hAnsi="Times New Roman"/>
          <w:color w:val="000000"/>
          <w:sz w:val="26"/>
          <w:szCs w:val="26"/>
          <w:lang w:val="vi-VN"/>
        </w:rPr>
        <w:t>báo cáo UBND huyện để thực hiện các bước bàn giao cho đơn vị quản lý, sử dụng tuyến đường theo quy định. Đơn vị này sẽ có trách nhiệm quản lý, vận hành và bảo dưỡng công trình tuân theo các quy định hiện hành. Những vấn đề phát sinh liên quan đến cơ quan nào sẽ do cơ quan đó thực hiện</w:t>
      </w:r>
      <w:r w:rsidRPr="00CF0175">
        <w:rPr>
          <w:rFonts w:ascii="Times New Roman" w:hAnsi="Times New Roman"/>
          <w:color w:val="000000"/>
          <w:sz w:val="26"/>
          <w:szCs w:val="26"/>
          <w:lang w:val="nl-NL"/>
        </w:rPr>
        <w:t>.</w:t>
      </w:r>
    </w:p>
    <w:p w14:paraId="0A592837" w14:textId="77777777" w:rsidR="00CE517D" w:rsidRPr="00CF0175" w:rsidRDefault="00CE517D" w:rsidP="00CF0175">
      <w:pPr>
        <w:tabs>
          <w:tab w:val="left" w:pos="851"/>
        </w:tabs>
        <w:spacing w:after="0" w:line="288" w:lineRule="auto"/>
        <w:jc w:val="both"/>
        <w:rPr>
          <w:rFonts w:ascii="Times New Roman" w:hAnsi="Times New Roman"/>
          <w:color w:val="000000"/>
          <w:sz w:val="26"/>
          <w:szCs w:val="26"/>
          <w:lang w:val="vi-VN"/>
        </w:rPr>
        <w:sectPr w:rsidR="00CE517D" w:rsidRPr="00CF0175" w:rsidSect="00D649D6">
          <w:headerReference w:type="default" r:id="rId13"/>
          <w:footerReference w:type="default" r:id="rId14"/>
          <w:pgSz w:w="11907" w:h="16839" w:code="9"/>
          <w:pgMar w:top="1134" w:right="1134" w:bottom="1134" w:left="1701" w:header="567" w:footer="567" w:gutter="0"/>
          <w:pgNumType w:start="1"/>
          <w:cols w:space="720"/>
          <w:docGrid w:linePitch="360"/>
        </w:sectPr>
      </w:pPr>
    </w:p>
    <w:p w14:paraId="19686EBF" w14:textId="77777777" w:rsidR="008B3A68" w:rsidRPr="00CF0175" w:rsidRDefault="00F1584E" w:rsidP="00CF0175">
      <w:pPr>
        <w:spacing w:after="0" w:line="288" w:lineRule="auto"/>
        <w:jc w:val="center"/>
        <w:outlineLvl w:val="0"/>
        <w:rPr>
          <w:rFonts w:ascii="Times New Roman" w:eastAsia="Times New Roman" w:hAnsi="Times New Roman"/>
          <w:b/>
          <w:color w:val="000000"/>
          <w:sz w:val="26"/>
          <w:szCs w:val="26"/>
          <w:lang w:val="vi-VN"/>
        </w:rPr>
      </w:pPr>
      <w:bookmarkStart w:id="200" w:name="_Toc34665940"/>
      <w:bookmarkStart w:id="201" w:name="_Toc150854258"/>
      <w:r w:rsidRPr="00CF0175">
        <w:rPr>
          <w:rFonts w:ascii="Times New Roman" w:eastAsia="Times New Roman" w:hAnsi="Times New Roman"/>
          <w:b/>
          <w:color w:val="000000"/>
          <w:sz w:val="26"/>
          <w:szCs w:val="26"/>
          <w:lang w:val="vi-VN"/>
        </w:rPr>
        <w:lastRenderedPageBreak/>
        <w:t>Chương 2:</w:t>
      </w:r>
      <w:bookmarkEnd w:id="200"/>
      <w:bookmarkEnd w:id="201"/>
    </w:p>
    <w:p w14:paraId="566D41AB" w14:textId="77777777" w:rsidR="00F1584E" w:rsidRPr="00CF0175" w:rsidRDefault="007533A2" w:rsidP="00CF0175">
      <w:pPr>
        <w:pStyle w:val="Heading1"/>
        <w:spacing w:before="0" w:line="288" w:lineRule="auto"/>
        <w:jc w:val="center"/>
        <w:rPr>
          <w:rFonts w:ascii="Times New Roman" w:eastAsia="Times New Roman" w:hAnsi="Times New Roman"/>
          <w:b/>
          <w:color w:val="000000"/>
          <w:sz w:val="26"/>
          <w:szCs w:val="26"/>
          <w:lang w:val="vi-VN"/>
        </w:rPr>
      </w:pPr>
      <w:bookmarkStart w:id="202" w:name="_Toc34665941"/>
      <w:bookmarkStart w:id="203" w:name="_Toc95470157"/>
      <w:bookmarkStart w:id="204" w:name="_Toc100817278"/>
      <w:bookmarkStart w:id="205" w:name="_Toc150854259"/>
      <w:r w:rsidRPr="00CF0175">
        <w:rPr>
          <w:rFonts w:ascii="Times New Roman" w:eastAsia="Times New Roman" w:hAnsi="Times New Roman"/>
          <w:b/>
          <w:color w:val="000000"/>
          <w:sz w:val="26"/>
          <w:szCs w:val="26"/>
          <w:lang w:val="vi-VN"/>
        </w:rPr>
        <w:t>ĐIỀU KIỆN TỰ NHIÊN, KINH TẾ - XÃ HỘI VÀ HIỆN TRẠNG MÔI TRƯỜNG KHU VỰC THỰC HIỆN DỰ ÁN</w:t>
      </w:r>
      <w:bookmarkEnd w:id="202"/>
      <w:bookmarkEnd w:id="203"/>
      <w:bookmarkEnd w:id="204"/>
      <w:bookmarkEnd w:id="205"/>
    </w:p>
    <w:p w14:paraId="387D2460" w14:textId="77777777" w:rsidR="00F1584E" w:rsidRPr="00CF0175" w:rsidRDefault="00F1584E" w:rsidP="00CF0175">
      <w:pPr>
        <w:autoSpaceDE w:val="0"/>
        <w:autoSpaceDN w:val="0"/>
        <w:adjustRightInd w:val="0"/>
        <w:spacing w:after="0" w:line="288" w:lineRule="auto"/>
        <w:ind w:firstLine="567"/>
        <w:jc w:val="both"/>
        <w:rPr>
          <w:rFonts w:ascii="Times New Roman" w:eastAsia="Times New Roman" w:hAnsi="Times New Roman"/>
          <w:color w:val="000000"/>
          <w:sz w:val="26"/>
          <w:szCs w:val="26"/>
          <w:lang w:val="vi-VN"/>
        </w:rPr>
      </w:pPr>
    </w:p>
    <w:p w14:paraId="33E935E4" w14:textId="77777777" w:rsidR="007533A2" w:rsidRPr="00CF0175" w:rsidRDefault="007533A2" w:rsidP="00CF0175">
      <w:pPr>
        <w:keepNext/>
        <w:keepLines/>
        <w:widowControl w:val="0"/>
        <w:spacing w:after="0" w:line="288" w:lineRule="auto"/>
        <w:jc w:val="both"/>
        <w:outlineLvl w:val="0"/>
        <w:rPr>
          <w:rFonts w:ascii="Times New Roman" w:hAnsi="Times New Roman"/>
          <w:b/>
          <w:bCs/>
          <w:color w:val="000000"/>
          <w:sz w:val="26"/>
          <w:szCs w:val="26"/>
          <w:bdr w:val="none" w:sz="0" w:space="0" w:color="auto" w:frame="1"/>
          <w:shd w:val="clear" w:color="auto" w:fill="FFFFFF"/>
          <w:lang w:val="vi-VN" w:eastAsia="x-none"/>
        </w:rPr>
      </w:pPr>
      <w:bookmarkStart w:id="206" w:name="_Toc9000304"/>
      <w:bookmarkStart w:id="207" w:name="_Toc34665942"/>
      <w:bookmarkStart w:id="208" w:name="_Toc95470158"/>
      <w:bookmarkStart w:id="209" w:name="_Toc100817279"/>
      <w:bookmarkStart w:id="210" w:name="_Toc150854260"/>
      <w:bookmarkStart w:id="211" w:name="_Toc426640608"/>
      <w:bookmarkStart w:id="212" w:name="_Toc428600904"/>
      <w:r w:rsidRPr="00CF0175">
        <w:rPr>
          <w:rFonts w:ascii="Times New Roman" w:hAnsi="Times New Roman"/>
          <w:b/>
          <w:bCs/>
          <w:color w:val="000000"/>
          <w:sz w:val="26"/>
          <w:szCs w:val="26"/>
          <w:bdr w:val="none" w:sz="0" w:space="0" w:color="auto" w:frame="1"/>
          <w:shd w:val="clear" w:color="auto" w:fill="FFFFFF"/>
          <w:lang w:val="vi-VN" w:eastAsia="x-none"/>
        </w:rPr>
        <w:t>2.1. Điều kiện tự nhiên</w:t>
      </w:r>
      <w:bookmarkEnd w:id="206"/>
      <w:r w:rsidRPr="00CF0175">
        <w:rPr>
          <w:rFonts w:ascii="Times New Roman" w:hAnsi="Times New Roman"/>
          <w:b/>
          <w:bCs/>
          <w:color w:val="000000"/>
          <w:sz w:val="26"/>
          <w:szCs w:val="26"/>
          <w:bdr w:val="none" w:sz="0" w:space="0" w:color="auto" w:frame="1"/>
          <w:shd w:val="clear" w:color="auto" w:fill="FFFFFF"/>
          <w:lang w:val="vi-VN" w:eastAsia="x-none"/>
        </w:rPr>
        <w:t>, kinh tế - xã hội</w:t>
      </w:r>
      <w:bookmarkEnd w:id="207"/>
      <w:bookmarkEnd w:id="208"/>
      <w:bookmarkEnd w:id="209"/>
      <w:bookmarkEnd w:id="210"/>
    </w:p>
    <w:p w14:paraId="14C53C74" w14:textId="77777777" w:rsidR="007533A2" w:rsidRPr="00CF0175" w:rsidRDefault="007533A2" w:rsidP="00CF0175">
      <w:pPr>
        <w:spacing w:after="0" w:line="288" w:lineRule="auto"/>
        <w:jc w:val="both"/>
        <w:outlineLvl w:val="0"/>
        <w:rPr>
          <w:rFonts w:ascii="Times New Roman" w:eastAsia="Times New Roman" w:hAnsi="Times New Roman"/>
          <w:b/>
          <w:bCs/>
          <w:color w:val="000000"/>
          <w:sz w:val="26"/>
          <w:szCs w:val="26"/>
          <w:lang w:val="vi-VN"/>
        </w:rPr>
      </w:pPr>
      <w:bookmarkStart w:id="213" w:name="_Toc41401628"/>
      <w:bookmarkStart w:id="214" w:name="_Toc43446778"/>
      <w:bookmarkStart w:id="215" w:name="_Toc77369769"/>
      <w:bookmarkStart w:id="216" w:name="_Toc79700245"/>
      <w:bookmarkStart w:id="217" w:name="_Toc95470159"/>
      <w:bookmarkStart w:id="218" w:name="_Toc100817280"/>
      <w:bookmarkStart w:id="219" w:name="_Toc150854261"/>
      <w:bookmarkStart w:id="220" w:name="_Toc308075550"/>
      <w:r w:rsidRPr="00CF0175">
        <w:rPr>
          <w:rFonts w:ascii="Times New Roman" w:eastAsia="Times New Roman" w:hAnsi="Times New Roman"/>
          <w:b/>
          <w:bCs/>
          <w:color w:val="000000"/>
          <w:sz w:val="26"/>
          <w:szCs w:val="26"/>
          <w:lang w:val="vi-VN"/>
        </w:rPr>
        <w:t>2.1.1. Tổng hợp các dữ liệu về các điều kiện tự nhiên khu vực triển khai dự án</w:t>
      </w:r>
      <w:bookmarkEnd w:id="213"/>
      <w:bookmarkEnd w:id="214"/>
      <w:bookmarkEnd w:id="215"/>
      <w:bookmarkEnd w:id="216"/>
      <w:bookmarkEnd w:id="217"/>
      <w:bookmarkEnd w:id="218"/>
      <w:bookmarkEnd w:id="219"/>
    </w:p>
    <w:p w14:paraId="6DACF2B3" w14:textId="77777777" w:rsidR="0093778B" w:rsidRPr="00CF0175" w:rsidRDefault="007533A2" w:rsidP="00CF0175">
      <w:pPr>
        <w:keepNext/>
        <w:keepLines/>
        <w:widowControl w:val="0"/>
        <w:spacing w:after="0" w:line="288" w:lineRule="auto"/>
        <w:jc w:val="both"/>
        <w:outlineLvl w:val="0"/>
        <w:rPr>
          <w:rFonts w:ascii="Times New Roman" w:hAnsi="Times New Roman"/>
          <w:b/>
          <w:bCs/>
          <w:color w:val="000000"/>
          <w:sz w:val="26"/>
          <w:szCs w:val="26"/>
          <w:bdr w:val="none" w:sz="0" w:space="0" w:color="auto" w:frame="1"/>
          <w:shd w:val="clear" w:color="auto" w:fill="FFFFFF"/>
          <w:lang w:val="vi-VN" w:eastAsia="x-none"/>
        </w:rPr>
      </w:pPr>
      <w:bookmarkStart w:id="221" w:name="_Toc25148865"/>
      <w:bookmarkStart w:id="222" w:name="_Toc41401629"/>
      <w:bookmarkStart w:id="223" w:name="_Toc43446779"/>
      <w:bookmarkStart w:id="224" w:name="_Toc77369770"/>
      <w:bookmarkStart w:id="225" w:name="_Toc79700246"/>
      <w:bookmarkStart w:id="226" w:name="_Toc95470160"/>
      <w:bookmarkStart w:id="227" w:name="_Toc100817281"/>
      <w:bookmarkStart w:id="228" w:name="_Toc143846062"/>
      <w:bookmarkStart w:id="229" w:name="_Toc150854262"/>
      <w:r w:rsidRPr="00CF0175">
        <w:rPr>
          <w:rFonts w:ascii="Times New Roman" w:eastAsia="Times New Roman" w:hAnsi="Times New Roman"/>
          <w:b/>
          <w:bCs/>
          <w:i/>
          <w:color w:val="000000"/>
          <w:sz w:val="26"/>
          <w:szCs w:val="26"/>
          <w:lang w:val="vi-VN"/>
        </w:rPr>
        <w:t xml:space="preserve">2.1.1.1. </w:t>
      </w:r>
      <w:bookmarkEnd w:id="220"/>
      <w:r w:rsidRPr="00CF0175">
        <w:rPr>
          <w:rFonts w:ascii="Times New Roman" w:eastAsia="Times New Roman" w:hAnsi="Times New Roman"/>
          <w:b/>
          <w:bCs/>
          <w:i/>
          <w:color w:val="000000"/>
          <w:sz w:val="26"/>
          <w:szCs w:val="26"/>
          <w:lang w:val="vi-VN"/>
        </w:rPr>
        <w:t>Điều kiện về địa lý</w:t>
      </w:r>
      <w:bookmarkEnd w:id="221"/>
      <w:bookmarkEnd w:id="222"/>
      <w:bookmarkEnd w:id="223"/>
      <w:bookmarkEnd w:id="224"/>
      <w:bookmarkEnd w:id="225"/>
      <w:bookmarkEnd w:id="226"/>
      <w:bookmarkEnd w:id="227"/>
      <w:bookmarkEnd w:id="228"/>
      <w:bookmarkEnd w:id="229"/>
    </w:p>
    <w:p w14:paraId="1EE79E96" w14:textId="77777777" w:rsidR="000502A4" w:rsidRPr="00CF0175" w:rsidRDefault="000502A4" w:rsidP="00CF0175">
      <w:pPr>
        <w:spacing w:after="0" w:line="288" w:lineRule="auto"/>
        <w:ind w:firstLine="567"/>
        <w:jc w:val="both"/>
        <w:rPr>
          <w:rFonts w:ascii="Times New Roman" w:hAnsi="Times New Roman"/>
          <w:i/>
          <w:iCs/>
          <w:color w:val="000000"/>
          <w:sz w:val="26"/>
          <w:szCs w:val="26"/>
          <w:lang w:val="vi-VN"/>
        </w:rPr>
      </w:pPr>
      <w:r w:rsidRPr="00CF0175">
        <w:rPr>
          <w:rFonts w:ascii="Times New Roman" w:hAnsi="Times New Roman"/>
          <w:i/>
          <w:iCs/>
          <w:color w:val="000000"/>
          <w:sz w:val="26"/>
          <w:szCs w:val="26"/>
          <w:lang w:val="vi-VN"/>
        </w:rPr>
        <w:t>* Vị trí địa lý</w:t>
      </w:r>
    </w:p>
    <w:p w14:paraId="36BBA727" w14:textId="245FF4F8" w:rsidR="00196C38" w:rsidRPr="00CF0175" w:rsidRDefault="00196C38" w:rsidP="00CF0175">
      <w:pPr>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xml:space="preserve">Dự án đầu tư </w:t>
      </w:r>
      <w:r w:rsidRPr="00CF0175">
        <w:rPr>
          <w:rFonts w:ascii="Times New Roman" w:hAnsi="Times New Roman"/>
          <w:color w:val="000000"/>
          <w:sz w:val="26"/>
          <w:szCs w:val="26"/>
          <w:lang w:val="it-IT"/>
        </w:rPr>
        <w:t>“</w:t>
      </w:r>
      <w:r w:rsidR="00FB5473" w:rsidRPr="00CF0175">
        <w:rPr>
          <w:rFonts w:ascii="Times New Roman" w:hAnsi="Times New Roman"/>
          <w:bCs/>
          <w:color w:val="000000"/>
          <w:sz w:val="26"/>
          <w:szCs w:val="26"/>
          <w:lang w:val="vi-VN"/>
        </w:rPr>
        <w:t xml:space="preserve">Xây dựng khu dân cư tập trung xã </w:t>
      </w:r>
      <w:r w:rsidR="002C3C18" w:rsidRPr="00CF0175">
        <w:rPr>
          <w:rFonts w:ascii="Times New Roman" w:hAnsi="Times New Roman"/>
          <w:bCs/>
          <w:color w:val="000000"/>
          <w:sz w:val="26"/>
          <w:szCs w:val="26"/>
          <w:lang w:val="vi-VN"/>
        </w:rPr>
        <w:t>Cộng Hòa</w:t>
      </w:r>
      <w:r w:rsidR="00FB5473" w:rsidRPr="00CF0175">
        <w:rPr>
          <w:rFonts w:ascii="Times New Roman" w:hAnsi="Times New Roman"/>
          <w:bCs/>
          <w:color w:val="000000"/>
          <w:sz w:val="26"/>
          <w:szCs w:val="26"/>
          <w:lang w:val="vi-VN"/>
        </w:rPr>
        <w:t>, huyện Vụ Bản</w:t>
      </w:r>
      <w:r w:rsidRPr="00CF0175">
        <w:rPr>
          <w:rFonts w:ascii="Times New Roman" w:hAnsi="Times New Roman"/>
          <w:color w:val="000000"/>
          <w:sz w:val="26"/>
          <w:szCs w:val="26"/>
          <w:lang w:val="nl-NL"/>
        </w:rPr>
        <w:t xml:space="preserve">” </w:t>
      </w:r>
      <w:r w:rsidRPr="00CF0175">
        <w:rPr>
          <w:rFonts w:ascii="Times New Roman" w:hAnsi="Times New Roman"/>
          <w:color w:val="000000"/>
          <w:sz w:val="26"/>
          <w:szCs w:val="26"/>
          <w:lang w:val="vi-VN"/>
        </w:rPr>
        <w:t>được thực hiện tạ</w:t>
      </w:r>
      <w:r w:rsidR="00E52FA3" w:rsidRPr="00CF0175">
        <w:rPr>
          <w:rFonts w:ascii="Times New Roman" w:hAnsi="Times New Roman"/>
          <w:color w:val="000000"/>
          <w:sz w:val="26"/>
          <w:szCs w:val="26"/>
          <w:lang w:val="vi-VN"/>
        </w:rPr>
        <w:t>i</w:t>
      </w:r>
      <w:r w:rsidR="00685B7E" w:rsidRPr="00CF0175">
        <w:rPr>
          <w:rFonts w:ascii="Times New Roman" w:hAnsi="Times New Roman"/>
          <w:color w:val="000000"/>
          <w:sz w:val="26"/>
          <w:szCs w:val="26"/>
          <w:lang w:val="vi-VN"/>
        </w:rPr>
        <w:t xml:space="preserve"> </w:t>
      </w:r>
      <w:r w:rsidR="00015546" w:rsidRPr="00CF0175">
        <w:rPr>
          <w:rFonts w:ascii="Times New Roman" w:hAnsi="Times New Roman"/>
          <w:color w:val="000000"/>
          <w:sz w:val="26"/>
          <w:szCs w:val="26"/>
          <w:lang w:val="vi-VN"/>
        </w:rPr>
        <w:t xml:space="preserve">xã </w:t>
      </w:r>
      <w:r w:rsidR="002C3C18" w:rsidRPr="00CF0175">
        <w:rPr>
          <w:rFonts w:ascii="Times New Roman" w:hAnsi="Times New Roman"/>
          <w:color w:val="000000"/>
          <w:sz w:val="26"/>
          <w:szCs w:val="26"/>
        </w:rPr>
        <w:t>Cộng Hòa</w:t>
      </w:r>
      <w:r w:rsidR="007533A2" w:rsidRPr="00CF0175">
        <w:rPr>
          <w:rFonts w:ascii="Times New Roman" w:hAnsi="Times New Roman"/>
          <w:color w:val="000000"/>
          <w:sz w:val="26"/>
          <w:szCs w:val="26"/>
          <w:lang w:val="vi-VN"/>
        </w:rPr>
        <w:t xml:space="preserve">, huyện </w:t>
      </w:r>
      <w:r w:rsidR="00015546" w:rsidRPr="00CF0175">
        <w:rPr>
          <w:rFonts w:ascii="Times New Roman" w:hAnsi="Times New Roman"/>
          <w:color w:val="000000"/>
          <w:sz w:val="26"/>
          <w:szCs w:val="26"/>
        </w:rPr>
        <w:t>Vụ Bản</w:t>
      </w:r>
      <w:r w:rsidR="007533A2" w:rsidRPr="00CF0175">
        <w:rPr>
          <w:rFonts w:ascii="Times New Roman" w:hAnsi="Times New Roman"/>
          <w:color w:val="000000"/>
          <w:sz w:val="26"/>
          <w:szCs w:val="26"/>
          <w:lang w:val="vi-VN"/>
        </w:rPr>
        <w:t>, tỉnh Nam Đị</w:t>
      </w:r>
      <w:r w:rsidR="001C7C1A" w:rsidRPr="00CF0175">
        <w:rPr>
          <w:rFonts w:ascii="Times New Roman" w:hAnsi="Times New Roman"/>
          <w:color w:val="000000"/>
          <w:sz w:val="26"/>
          <w:szCs w:val="26"/>
          <w:lang w:val="vi-VN"/>
        </w:rPr>
        <w:t>nh.</w:t>
      </w:r>
    </w:p>
    <w:p w14:paraId="7DA9C510" w14:textId="77777777" w:rsidR="000502A4" w:rsidRPr="00CF0175" w:rsidRDefault="000502A4" w:rsidP="00CF0175">
      <w:pPr>
        <w:tabs>
          <w:tab w:val="left" w:pos="720"/>
        </w:tabs>
        <w:spacing w:after="0" w:line="288" w:lineRule="auto"/>
        <w:ind w:firstLine="567"/>
        <w:jc w:val="both"/>
        <w:rPr>
          <w:rFonts w:ascii="Times New Roman" w:hAnsi="Times New Roman"/>
          <w:i/>
          <w:iCs/>
          <w:color w:val="000000"/>
          <w:sz w:val="26"/>
          <w:szCs w:val="26"/>
          <w:lang w:val="vi-VN"/>
        </w:rPr>
      </w:pPr>
      <w:r w:rsidRPr="00CF0175">
        <w:rPr>
          <w:rFonts w:ascii="Times New Roman" w:hAnsi="Times New Roman"/>
          <w:i/>
          <w:iCs/>
          <w:color w:val="000000"/>
          <w:sz w:val="26"/>
          <w:szCs w:val="26"/>
          <w:lang w:val="vi-VN"/>
        </w:rPr>
        <w:t>* Địa hình, địa mạo</w:t>
      </w:r>
    </w:p>
    <w:p w14:paraId="74F9DFA3" w14:textId="77777777" w:rsidR="000502A4" w:rsidRPr="00CF0175" w:rsidRDefault="000502A4" w:rsidP="00CF0175">
      <w:pPr>
        <w:tabs>
          <w:tab w:val="left" w:pos="720"/>
        </w:tabs>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Địa hình khu vực nghiên cứu tương đối bằng phẳng, tương đối thuận lợi cho việc triển khai dự án.</w:t>
      </w:r>
    </w:p>
    <w:p w14:paraId="31055A17" w14:textId="77777777" w:rsidR="000502A4" w:rsidRPr="00CF0175" w:rsidRDefault="000502A4" w:rsidP="00CF0175">
      <w:pPr>
        <w:numPr>
          <w:ilvl w:val="3"/>
          <w:numId w:val="138"/>
        </w:numPr>
        <w:tabs>
          <w:tab w:val="left" w:pos="851"/>
        </w:tabs>
        <w:spacing w:after="0" w:line="288" w:lineRule="auto"/>
        <w:ind w:left="1077" w:hanging="1077"/>
        <w:jc w:val="both"/>
        <w:outlineLvl w:val="0"/>
        <w:rPr>
          <w:rFonts w:ascii="Times New Roman" w:eastAsia="Times New Roman" w:hAnsi="Times New Roman"/>
          <w:b/>
          <w:bCs/>
          <w:color w:val="000000"/>
          <w:sz w:val="26"/>
          <w:szCs w:val="26"/>
          <w:lang w:val="nl-NL"/>
        </w:rPr>
      </w:pPr>
      <w:bookmarkStart w:id="230" w:name="_Toc143846063"/>
      <w:bookmarkStart w:id="231" w:name="_Toc150854263"/>
      <w:bookmarkStart w:id="232" w:name="_Toc95470161"/>
      <w:bookmarkStart w:id="233" w:name="_Toc100817282"/>
      <w:bookmarkEnd w:id="211"/>
      <w:bookmarkEnd w:id="212"/>
      <w:r w:rsidRPr="00CF0175">
        <w:rPr>
          <w:rFonts w:ascii="Times New Roman" w:eastAsia="Times New Roman" w:hAnsi="Times New Roman"/>
          <w:b/>
          <w:bCs/>
          <w:i/>
          <w:color w:val="000000"/>
          <w:sz w:val="26"/>
          <w:szCs w:val="26"/>
          <w:lang w:val="nl-NL"/>
        </w:rPr>
        <w:t>Đặc điểm về địa chất</w:t>
      </w:r>
      <w:bookmarkEnd w:id="230"/>
      <w:bookmarkEnd w:id="231"/>
      <w:r w:rsidRPr="00CF0175">
        <w:rPr>
          <w:rFonts w:ascii="Times New Roman" w:eastAsia="Times New Roman" w:hAnsi="Times New Roman"/>
          <w:b/>
          <w:bCs/>
          <w:i/>
          <w:color w:val="000000"/>
          <w:sz w:val="26"/>
          <w:szCs w:val="26"/>
          <w:lang w:val="nl-NL"/>
        </w:rPr>
        <w:t xml:space="preserve"> </w:t>
      </w:r>
      <w:bookmarkEnd w:id="232"/>
      <w:bookmarkEnd w:id="233"/>
    </w:p>
    <w:p w14:paraId="355DF128" w14:textId="77777777" w:rsidR="00410358" w:rsidRPr="00CF0175" w:rsidRDefault="00410358" w:rsidP="00CF0175">
      <w:pPr>
        <w:spacing w:after="0" w:line="288" w:lineRule="auto"/>
        <w:ind w:firstLine="567"/>
        <w:jc w:val="both"/>
        <w:rPr>
          <w:rFonts w:ascii="Times New Roman" w:hAnsi="Times New Roman"/>
          <w:color w:val="000000"/>
          <w:sz w:val="26"/>
          <w:szCs w:val="26"/>
          <w:lang w:val="nl-NL"/>
        </w:rPr>
      </w:pPr>
      <w:r w:rsidRPr="00CF0175">
        <w:rPr>
          <w:rFonts w:ascii="Times New Roman" w:hAnsi="Times New Roman"/>
          <w:color w:val="000000"/>
          <w:sz w:val="26"/>
          <w:szCs w:val="26"/>
          <w:lang w:val="nl-NL"/>
        </w:rPr>
        <w:t>- Theo tài liệu thu thập từ công tác khoan khảo sát và kết quả thí nghiệm các tính chất cơ lí mẫu đất trong phòng, cấu trúc địa chất nền khu vực nghiên cứu từ trên xuống đến độ sâu đáy lỗ khoan bao gồm các lớp đất như sau:</w:t>
      </w:r>
    </w:p>
    <w:p w14:paraId="4B24675D" w14:textId="2F548933" w:rsidR="001C7C1A" w:rsidRPr="00CF0175" w:rsidRDefault="001C7C1A" w:rsidP="00CF0175">
      <w:pPr>
        <w:spacing w:after="0" w:line="288" w:lineRule="auto"/>
        <w:ind w:firstLine="567"/>
        <w:jc w:val="both"/>
        <w:rPr>
          <w:rFonts w:ascii="Times New Roman" w:hAnsi="Times New Roman"/>
          <w:sz w:val="26"/>
          <w:szCs w:val="26"/>
        </w:rPr>
      </w:pPr>
      <w:bookmarkStart w:id="234" w:name="_Toc9000307"/>
      <w:bookmarkStart w:id="235" w:name="_Toc95470162"/>
      <w:bookmarkStart w:id="236" w:name="_Toc100817283"/>
      <w:bookmarkStart w:id="237" w:name="_Toc143846064"/>
      <w:r w:rsidRPr="00CF0175">
        <w:rPr>
          <w:rFonts w:ascii="Times New Roman" w:hAnsi="Times New Roman"/>
          <w:sz w:val="26"/>
          <w:szCs w:val="26"/>
        </w:rPr>
        <w:t xml:space="preserve">+ Lớp 1: Ðất ắp nền đường, bờ mng, bờ ruộng:  sét - sét pha, trạng thái dẻo mềm </w:t>
      </w:r>
    </w:p>
    <w:p w14:paraId="4E9E39C2" w14:textId="77777777" w:rsidR="001C7C1A" w:rsidRPr="00CF0175" w:rsidRDefault="001C7C1A" w:rsidP="00CF0175">
      <w:pPr>
        <w:spacing w:after="0" w:line="288" w:lineRule="auto"/>
        <w:ind w:firstLine="567"/>
        <w:jc w:val="both"/>
        <w:rPr>
          <w:rFonts w:ascii="Times New Roman" w:hAnsi="Times New Roman"/>
          <w:sz w:val="26"/>
          <w:szCs w:val="26"/>
        </w:rPr>
      </w:pPr>
      <w:r w:rsidRPr="00CF0175">
        <w:rPr>
          <w:rFonts w:ascii="Times New Roman" w:hAnsi="Times New Roman"/>
          <w:sz w:val="26"/>
          <w:szCs w:val="26"/>
        </w:rPr>
        <w:t>+ Lớp 2: Sét pha màu xám ghi, xám đen, trạng thái dẻo chảy</w:t>
      </w:r>
    </w:p>
    <w:p w14:paraId="271A96E7" w14:textId="77777777" w:rsidR="001C7C1A" w:rsidRPr="00CF0175" w:rsidRDefault="001C7C1A" w:rsidP="00CF0175">
      <w:pPr>
        <w:spacing w:after="0" w:line="288" w:lineRule="auto"/>
        <w:ind w:firstLine="567"/>
        <w:jc w:val="both"/>
        <w:rPr>
          <w:rFonts w:ascii="Times New Roman" w:hAnsi="Times New Roman"/>
          <w:sz w:val="26"/>
          <w:szCs w:val="26"/>
        </w:rPr>
      </w:pPr>
      <w:r w:rsidRPr="00CF0175">
        <w:rPr>
          <w:rFonts w:ascii="Times New Roman" w:hAnsi="Times New Roman"/>
          <w:sz w:val="26"/>
          <w:szCs w:val="26"/>
        </w:rPr>
        <w:t>+ Lớp 3: Cát pha màu xám ghi, xám đen, trạng thái dẻo</w:t>
      </w:r>
    </w:p>
    <w:p w14:paraId="421BE413" w14:textId="77777777" w:rsidR="001C7C1A" w:rsidRPr="00CF0175" w:rsidRDefault="001C7C1A" w:rsidP="00CF0175">
      <w:pPr>
        <w:spacing w:after="0" w:line="288" w:lineRule="auto"/>
        <w:ind w:firstLine="567"/>
        <w:jc w:val="both"/>
        <w:rPr>
          <w:rFonts w:ascii="Times New Roman" w:hAnsi="Times New Roman"/>
          <w:sz w:val="26"/>
          <w:szCs w:val="26"/>
        </w:rPr>
      </w:pPr>
      <w:r w:rsidRPr="00CF0175">
        <w:rPr>
          <w:rFonts w:ascii="Times New Roman" w:hAnsi="Times New Roman"/>
          <w:sz w:val="26"/>
          <w:szCs w:val="26"/>
        </w:rPr>
        <w:t>+ Lớp 4: Sét pha màu xám ghi, xám nâu, trạng thái dẻo chảy</w:t>
      </w:r>
    </w:p>
    <w:p w14:paraId="7CCDF19C" w14:textId="77777777" w:rsidR="000502A4" w:rsidRPr="00CF0175" w:rsidRDefault="000502A4" w:rsidP="00CF0175">
      <w:pPr>
        <w:keepNext/>
        <w:keepLines/>
        <w:tabs>
          <w:tab w:val="left" w:pos="284"/>
        </w:tabs>
        <w:spacing w:after="0" w:line="288" w:lineRule="auto"/>
        <w:jc w:val="both"/>
        <w:outlineLvl w:val="0"/>
        <w:rPr>
          <w:rFonts w:ascii="Times New Roman" w:eastAsia="Times New Roman" w:hAnsi="Times New Roman"/>
          <w:b/>
          <w:bCs/>
          <w:i/>
          <w:iCs/>
          <w:color w:val="000000"/>
          <w:sz w:val="26"/>
          <w:szCs w:val="26"/>
          <w:lang w:val="nl-NL"/>
        </w:rPr>
      </w:pPr>
      <w:bookmarkStart w:id="238" w:name="_Toc150854264"/>
      <w:r w:rsidRPr="00CF0175">
        <w:rPr>
          <w:rFonts w:ascii="Times New Roman" w:eastAsia="Times New Roman" w:hAnsi="Times New Roman"/>
          <w:b/>
          <w:bCs/>
          <w:i/>
          <w:iCs/>
          <w:color w:val="000000"/>
          <w:sz w:val="26"/>
          <w:szCs w:val="26"/>
          <w:lang w:val="nl-NL"/>
        </w:rPr>
        <w:t xml:space="preserve">2.1.1.3. Đặc điểm về </w:t>
      </w:r>
      <w:r w:rsidRPr="00CF0175">
        <w:rPr>
          <w:rFonts w:ascii="Times New Roman" w:eastAsia="Times New Roman" w:hAnsi="Times New Roman"/>
          <w:b/>
          <w:bCs/>
          <w:i/>
          <w:iCs/>
          <w:color w:val="000000"/>
          <w:sz w:val="26"/>
          <w:szCs w:val="26"/>
          <w:lang w:val="vi-VN"/>
        </w:rPr>
        <w:t>khí hậu, khí tượng</w:t>
      </w:r>
      <w:bookmarkEnd w:id="234"/>
      <w:bookmarkEnd w:id="235"/>
      <w:bookmarkEnd w:id="236"/>
      <w:bookmarkEnd w:id="237"/>
      <w:bookmarkEnd w:id="238"/>
    </w:p>
    <w:p w14:paraId="03BAF033" w14:textId="3E9061ED" w:rsidR="000502A4" w:rsidRPr="00CF0175" w:rsidRDefault="000502A4" w:rsidP="00CF0175">
      <w:pPr>
        <w:widowControl w:val="0"/>
        <w:spacing w:after="0" w:line="288" w:lineRule="auto"/>
        <w:ind w:firstLine="567"/>
        <w:jc w:val="both"/>
        <w:rPr>
          <w:rFonts w:ascii="Times New Roman" w:hAnsi="Times New Roman"/>
          <w:color w:val="000000"/>
          <w:sz w:val="26"/>
          <w:szCs w:val="26"/>
          <w:lang w:val="nl-NL"/>
        </w:rPr>
      </w:pPr>
      <w:r w:rsidRPr="00CF0175">
        <w:rPr>
          <w:rFonts w:ascii="Times New Roman" w:hAnsi="Times New Roman"/>
          <w:color w:val="000000"/>
          <w:sz w:val="26"/>
          <w:szCs w:val="26"/>
          <w:lang w:val="nl-NL"/>
        </w:rPr>
        <w:t xml:space="preserve">Khí hậu xã </w:t>
      </w:r>
      <w:r w:rsidR="002C3C18" w:rsidRPr="00CF0175">
        <w:rPr>
          <w:rFonts w:ascii="Times New Roman" w:hAnsi="Times New Roman"/>
          <w:color w:val="000000"/>
          <w:sz w:val="26"/>
          <w:szCs w:val="26"/>
        </w:rPr>
        <w:t>Cộng Hòa</w:t>
      </w:r>
      <w:r w:rsidR="0091160F" w:rsidRPr="00CF0175">
        <w:rPr>
          <w:rFonts w:ascii="Times New Roman" w:hAnsi="Times New Roman"/>
          <w:color w:val="000000"/>
          <w:sz w:val="26"/>
          <w:szCs w:val="26"/>
        </w:rPr>
        <w:t xml:space="preserve"> </w:t>
      </w:r>
      <w:r w:rsidRPr="00CF0175">
        <w:rPr>
          <w:rFonts w:ascii="Times New Roman" w:hAnsi="Times New Roman"/>
          <w:color w:val="000000"/>
          <w:sz w:val="26"/>
          <w:szCs w:val="26"/>
          <w:lang w:val="nl-NL"/>
        </w:rPr>
        <w:t xml:space="preserve">nói riêng và tỉnh Nam Định nói chung đều mang đặc điểm của </w:t>
      </w:r>
      <w:r w:rsidR="00BC7C42" w:rsidRPr="00CF0175">
        <w:rPr>
          <w:rFonts w:ascii="Times New Roman" w:hAnsi="Times New Roman"/>
          <w:color w:val="000000"/>
          <w:sz w:val="26"/>
          <w:szCs w:val="26"/>
          <w:lang w:val="nl-NL"/>
        </w:rPr>
        <w:t>vùng đ</w:t>
      </w:r>
      <w:r w:rsidRPr="00CF0175">
        <w:rPr>
          <w:rFonts w:ascii="Times New Roman" w:hAnsi="Times New Roman"/>
          <w:color w:val="000000"/>
          <w:sz w:val="26"/>
          <w:szCs w:val="26"/>
          <w:lang w:val="nl-NL"/>
        </w:rPr>
        <w:t>ồng bằng sông Hồ</w:t>
      </w:r>
      <w:r w:rsidR="00BC7C42" w:rsidRPr="00CF0175">
        <w:rPr>
          <w:rFonts w:ascii="Times New Roman" w:hAnsi="Times New Roman"/>
          <w:color w:val="000000"/>
          <w:sz w:val="26"/>
          <w:szCs w:val="26"/>
          <w:lang w:val="nl-NL"/>
        </w:rPr>
        <w:t>ng và d</w:t>
      </w:r>
      <w:r w:rsidRPr="00CF0175">
        <w:rPr>
          <w:rFonts w:ascii="Times New Roman" w:hAnsi="Times New Roman"/>
          <w:color w:val="000000"/>
          <w:sz w:val="26"/>
          <w:szCs w:val="26"/>
          <w:lang w:val="nl-NL"/>
        </w:rPr>
        <w:t>uyên hải Bắc Bộ, chịu ảnh hưởng của khí hậu nhiệt đới gió mùa, nóng ẩm, nhiều nắng, mùa đông lạnh, có bốn mùa rõ rệt (xuân, hạ, thu và đông).</w:t>
      </w:r>
    </w:p>
    <w:p w14:paraId="359D9830" w14:textId="77777777" w:rsidR="000502A4" w:rsidRPr="00CF0175" w:rsidRDefault="000502A4" w:rsidP="00CF0175">
      <w:pPr>
        <w:widowControl w:val="0"/>
        <w:spacing w:after="0" w:line="288" w:lineRule="auto"/>
        <w:ind w:firstLine="567"/>
        <w:jc w:val="both"/>
        <w:rPr>
          <w:rFonts w:ascii="Times New Roman" w:hAnsi="Times New Roman"/>
          <w:color w:val="000000"/>
          <w:sz w:val="26"/>
          <w:szCs w:val="26"/>
          <w:lang w:val="nl-NL"/>
        </w:rPr>
      </w:pPr>
      <w:r w:rsidRPr="00CF0175">
        <w:rPr>
          <w:rFonts w:ascii="Times New Roman" w:hAnsi="Times New Roman"/>
          <w:color w:val="000000"/>
          <w:sz w:val="26"/>
          <w:szCs w:val="26"/>
          <w:lang w:val="nl-NL"/>
        </w:rPr>
        <w:t>Đặc trưng</w:t>
      </w:r>
      <w:r w:rsidRPr="00CF0175">
        <w:rPr>
          <w:rFonts w:ascii="Times New Roman" w:hAnsi="Times New Roman"/>
          <w:color w:val="000000"/>
          <w:sz w:val="26"/>
          <w:szCs w:val="26"/>
          <w:lang w:val="vi-VN"/>
        </w:rPr>
        <w:t xml:space="preserve"> các yếu tố</w:t>
      </w:r>
      <w:r w:rsidRPr="00CF0175">
        <w:rPr>
          <w:rFonts w:ascii="Times New Roman" w:hAnsi="Times New Roman"/>
          <w:color w:val="000000"/>
          <w:sz w:val="26"/>
          <w:szCs w:val="26"/>
          <w:lang w:val="nl-NL"/>
        </w:rPr>
        <w:t xml:space="preserve"> khí hậu </w:t>
      </w:r>
      <w:r w:rsidRPr="00CF0175">
        <w:rPr>
          <w:rFonts w:ascii="Times New Roman" w:hAnsi="Times New Roman"/>
          <w:color w:val="000000"/>
          <w:sz w:val="26"/>
          <w:szCs w:val="26"/>
          <w:lang w:val="vi-VN"/>
        </w:rPr>
        <w:t xml:space="preserve">chủ yếu của </w:t>
      </w:r>
      <w:r w:rsidRPr="00CF0175">
        <w:rPr>
          <w:rFonts w:ascii="Times New Roman" w:hAnsi="Times New Roman"/>
          <w:color w:val="000000"/>
          <w:sz w:val="26"/>
          <w:szCs w:val="26"/>
          <w:lang w:val="nl-NL"/>
        </w:rPr>
        <w:t>khu vực như sau:</w:t>
      </w:r>
    </w:p>
    <w:p w14:paraId="79E44419" w14:textId="77777777" w:rsidR="000502A4" w:rsidRPr="00CF0175" w:rsidRDefault="000502A4" w:rsidP="00CF0175">
      <w:pPr>
        <w:numPr>
          <w:ilvl w:val="0"/>
          <w:numId w:val="2"/>
        </w:numPr>
        <w:spacing w:after="0" w:line="288" w:lineRule="auto"/>
        <w:jc w:val="both"/>
        <w:rPr>
          <w:rFonts w:ascii="Times New Roman" w:eastAsia="Times New Roman" w:hAnsi="Times New Roman"/>
          <w:i/>
          <w:color w:val="000000"/>
          <w:sz w:val="26"/>
          <w:szCs w:val="26"/>
          <w:u w:val="single"/>
          <w:lang w:val="vi-VN" w:eastAsia="vi-VN"/>
        </w:rPr>
      </w:pPr>
      <w:r w:rsidRPr="00CF0175">
        <w:rPr>
          <w:rFonts w:ascii="Times New Roman" w:eastAsia="Times New Roman" w:hAnsi="Times New Roman"/>
          <w:i/>
          <w:color w:val="000000"/>
          <w:sz w:val="26"/>
          <w:szCs w:val="26"/>
          <w:u w:val="single"/>
          <w:lang w:val="vi-VN" w:eastAsia="vi-VN"/>
        </w:rPr>
        <w:t>Nhiệt độ không khí</w:t>
      </w:r>
    </w:p>
    <w:p w14:paraId="45156B0B" w14:textId="77777777" w:rsidR="000502A4" w:rsidRPr="00CF0175" w:rsidRDefault="000502A4" w:rsidP="00CF0175">
      <w:pPr>
        <w:numPr>
          <w:ilvl w:val="0"/>
          <w:numId w:val="137"/>
        </w:numPr>
        <w:tabs>
          <w:tab w:val="left" w:pos="720"/>
          <w:tab w:val="left" w:pos="900"/>
        </w:tabs>
        <w:spacing w:after="0" w:line="288" w:lineRule="auto"/>
        <w:ind w:left="0" w:firstLine="567"/>
        <w:jc w:val="both"/>
        <w:rPr>
          <w:rFonts w:ascii="Times New Roman" w:eastAsia="Arial" w:hAnsi="Times New Roman"/>
          <w:color w:val="000000"/>
          <w:sz w:val="26"/>
          <w:szCs w:val="26"/>
          <w:lang w:val="vi-VN"/>
        </w:rPr>
      </w:pPr>
      <w:bookmarkStart w:id="239" w:name="_Toc40339685"/>
      <w:bookmarkStart w:id="240" w:name="_Toc78281975"/>
      <w:r w:rsidRPr="00CF0175">
        <w:rPr>
          <w:rFonts w:ascii="Times New Roman" w:eastAsia="Arial" w:hAnsi="Times New Roman"/>
          <w:color w:val="000000"/>
          <w:sz w:val="26"/>
          <w:szCs w:val="26"/>
          <w:lang w:val="vi-VN"/>
        </w:rPr>
        <w:t>Nhiệt độ không khí là một trong những yếu tố tự nhiên ảnh hưởng trực tiếp đến các quá trình chuyển hóa và phát tán các chất ô nhiễm trong khí quyển. Nhiệt độ cao làm tăng tốc độ các phản ứng hóa học và thúc đẩy quá trình bay hơi diễn ra mạnh hơn. Sự biến thiên nhiệt độ lớn ảnh hưởng đến quá trình trao đổi nhiệt trong cơ thể con người và sinh vật. Điều này làm ảnh hưởng trực tiếp tới sức khỏe người lao động.</w:t>
      </w:r>
    </w:p>
    <w:p w14:paraId="61B8577E" w14:textId="77777777" w:rsidR="000502A4" w:rsidRPr="00CF0175" w:rsidRDefault="000502A4" w:rsidP="00CF0175">
      <w:pPr>
        <w:numPr>
          <w:ilvl w:val="0"/>
          <w:numId w:val="137"/>
        </w:numPr>
        <w:tabs>
          <w:tab w:val="left" w:pos="720"/>
          <w:tab w:val="left" w:pos="900"/>
        </w:tabs>
        <w:spacing w:after="0" w:line="288" w:lineRule="auto"/>
        <w:ind w:left="0" w:firstLine="567"/>
        <w:jc w:val="both"/>
        <w:rPr>
          <w:rFonts w:ascii="Times New Roman" w:eastAsia="Times New Roman" w:hAnsi="Times New Roman"/>
          <w:color w:val="000000"/>
          <w:sz w:val="26"/>
          <w:szCs w:val="26"/>
          <w:lang w:val="vi-VN"/>
        </w:rPr>
      </w:pPr>
      <w:r w:rsidRPr="00CF0175">
        <w:rPr>
          <w:rFonts w:ascii="Times New Roman" w:eastAsia="Arial" w:hAnsi="Times New Roman"/>
          <w:color w:val="000000"/>
          <w:sz w:val="26"/>
          <w:szCs w:val="26"/>
          <w:lang w:val="vi-VN"/>
        </w:rPr>
        <w:t>Nhiệt độ trung bình tại khu vực thực hiện Dự án trong những năm gần nhất được thống kê trong bảng sau</w:t>
      </w:r>
      <w:r w:rsidRPr="00CF0175">
        <w:rPr>
          <w:rFonts w:ascii="Times New Roman" w:eastAsia="Times New Roman" w:hAnsi="Times New Roman"/>
          <w:color w:val="000000"/>
          <w:sz w:val="26"/>
          <w:szCs w:val="26"/>
          <w:lang w:val="vi-VN"/>
        </w:rPr>
        <w:t>:</w:t>
      </w:r>
    </w:p>
    <w:p w14:paraId="78015616" w14:textId="32C020C0" w:rsidR="000502A4" w:rsidRPr="00CF0175" w:rsidRDefault="000502A4" w:rsidP="00CF0175">
      <w:pPr>
        <w:spacing w:after="0" w:line="288" w:lineRule="auto"/>
        <w:jc w:val="center"/>
        <w:rPr>
          <w:rFonts w:ascii="Times New Roman" w:eastAsia="TimesNewRomanPSMT" w:hAnsi="Times New Roman"/>
          <w:b/>
          <w:i/>
          <w:noProof/>
          <w:sz w:val="26"/>
          <w:szCs w:val="26"/>
          <w:lang w:val="vi-VN" w:bidi="th-TH"/>
        </w:rPr>
      </w:pPr>
      <w:bookmarkStart w:id="241" w:name="_Toc96921100"/>
      <w:bookmarkStart w:id="242" w:name="_Toc97123993"/>
      <w:bookmarkStart w:id="243" w:name="_Toc110501217"/>
      <w:bookmarkStart w:id="244" w:name="_Toc111807739"/>
      <w:bookmarkStart w:id="245" w:name="_Toc150854319"/>
      <w:bookmarkEnd w:id="239"/>
      <w:bookmarkEnd w:id="240"/>
      <w:r w:rsidRPr="00CF0175">
        <w:rPr>
          <w:rFonts w:ascii="Times New Roman" w:eastAsia="TimesNewRomanPSMT" w:hAnsi="Times New Roman"/>
          <w:b/>
          <w:i/>
          <w:iCs/>
          <w:sz w:val="26"/>
          <w:szCs w:val="26"/>
          <w:lang w:val="vi-VN"/>
        </w:rPr>
        <w:t>Bảng 2.</w:t>
      </w:r>
      <w:r w:rsidRPr="00CF0175">
        <w:rPr>
          <w:rFonts w:ascii="Times New Roman" w:eastAsia="TimesNewRomanPSMT" w:hAnsi="Times New Roman"/>
          <w:b/>
          <w:i/>
          <w:iCs/>
          <w:sz w:val="26"/>
          <w:szCs w:val="26"/>
          <w:lang w:val="pt-BR"/>
        </w:rPr>
        <w:fldChar w:fldCharType="begin"/>
      </w:r>
      <w:r w:rsidRPr="00CF0175">
        <w:rPr>
          <w:rFonts w:ascii="Times New Roman" w:eastAsia="TimesNewRomanPSMT" w:hAnsi="Times New Roman"/>
          <w:b/>
          <w:i/>
          <w:iCs/>
          <w:sz w:val="26"/>
          <w:szCs w:val="26"/>
          <w:lang w:val="vi-VN"/>
        </w:rPr>
        <w:instrText xml:space="preserve"> SEQ Bảng_2. \* ARABIC </w:instrText>
      </w:r>
      <w:r w:rsidRPr="00CF0175">
        <w:rPr>
          <w:rFonts w:ascii="Times New Roman" w:eastAsia="TimesNewRomanPSMT" w:hAnsi="Times New Roman"/>
          <w:b/>
          <w:i/>
          <w:iCs/>
          <w:sz w:val="26"/>
          <w:szCs w:val="26"/>
          <w:lang w:val="pt-BR"/>
        </w:rPr>
        <w:fldChar w:fldCharType="separate"/>
      </w:r>
      <w:r w:rsidR="00CF0175" w:rsidRPr="00CF0175">
        <w:rPr>
          <w:rFonts w:ascii="Times New Roman" w:eastAsia="TimesNewRomanPSMT" w:hAnsi="Times New Roman"/>
          <w:b/>
          <w:i/>
          <w:iCs/>
          <w:noProof/>
          <w:sz w:val="26"/>
          <w:szCs w:val="26"/>
          <w:lang w:val="vi-VN"/>
        </w:rPr>
        <w:t>1</w:t>
      </w:r>
      <w:r w:rsidRPr="00CF0175">
        <w:rPr>
          <w:rFonts w:ascii="Times New Roman" w:eastAsia="TimesNewRomanPSMT" w:hAnsi="Times New Roman"/>
          <w:b/>
          <w:i/>
          <w:iCs/>
          <w:sz w:val="26"/>
          <w:szCs w:val="26"/>
          <w:lang w:val="pt-BR"/>
        </w:rPr>
        <w:fldChar w:fldCharType="end"/>
      </w:r>
      <w:r w:rsidRPr="00CF0175">
        <w:rPr>
          <w:rFonts w:ascii="Times New Roman" w:eastAsia="TimesNewRomanPSMT" w:hAnsi="Times New Roman"/>
          <w:b/>
          <w:i/>
          <w:iCs/>
          <w:sz w:val="26"/>
          <w:szCs w:val="26"/>
          <w:lang w:val="vi-VN"/>
        </w:rPr>
        <w:t xml:space="preserve">: </w:t>
      </w:r>
      <w:r w:rsidRPr="00CF0175">
        <w:rPr>
          <w:rFonts w:ascii="Times New Roman" w:eastAsia="TimesNewRomanPSMT" w:hAnsi="Times New Roman"/>
          <w:b/>
          <w:i/>
          <w:noProof/>
          <w:sz w:val="26"/>
          <w:szCs w:val="26"/>
          <w:lang w:val="vi-VN" w:bidi="th-TH"/>
        </w:rPr>
        <w:t>Nhiệt độ không khí trung bình tháng (201</w:t>
      </w:r>
      <w:r w:rsidR="00B3017B" w:rsidRPr="00CF0175">
        <w:rPr>
          <w:rFonts w:ascii="Times New Roman" w:eastAsia="TimesNewRomanPSMT" w:hAnsi="Times New Roman"/>
          <w:b/>
          <w:i/>
          <w:noProof/>
          <w:sz w:val="26"/>
          <w:szCs w:val="26"/>
          <w:lang w:val="vi-VN" w:bidi="th-TH"/>
        </w:rPr>
        <w:t>8</w:t>
      </w:r>
      <w:r w:rsidRPr="00CF0175">
        <w:rPr>
          <w:rFonts w:ascii="Times New Roman" w:eastAsia="TimesNewRomanPSMT" w:hAnsi="Times New Roman"/>
          <w:b/>
          <w:i/>
          <w:noProof/>
          <w:sz w:val="26"/>
          <w:szCs w:val="26"/>
          <w:lang w:val="vi-VN" w:bidi="th-TH"/>
        </w:rPr>
        <w:t xml:space="preserve"> - 202</w:t>
      </w:r>
      <w:r w:rsidR="00B3017B" w:rsidRPr="00CF0175">
        <w:rPr>
          <w:rFonts w:ascii="Times New Roman" w:eastAsia="TimesNewRomanPSMT" w:hAnsi="Times New Roman"/>
          <w:b/>
          <w:i/>
          <w:noProof/>
          <w:sz w:val="26"/>
          <w:szCs w:val="26"/>
          <w:lang w:val="vi-VN" w:bidi="th-TH"/>
        </w:rPr>
        <w:t>2</w:t>
      </w:r>
      <w:r w:rsidRPr="00CF0175">
        <w:rPr>
          <w:rFonts w:ascii="Times New Roman" w:eastAsia="TimesNewRomanPSMT" w:hAnsi="Times New Roman"/>
          <w:b/>
          <w:i/>
          <w:noProof/>
          <w:sz w:val="26"/>
          <w:szCs w:val="26"/>
          <w:lang w:val="vi-VN" w:bidi="th-TH"/>
        </w:rPr>
        <w:t>) (</w:t>
      </w:r>
      <w:r w:rsidRPr="00CF0175">
        <w:rPr>
          <w:rFonts w:ascii="Times New Roman" w:eastAsia="TimesNewRomanPSMT" w:hAnsi="Times New Roman"/>
          <w:b/>
          <w:i/>
          <w:noProof/>
          <w:sz w:val="26"/>
          <w:szCs w:val="26"/>
          <w:vertAlign w:val="superscript"/>
          <w:lang w:val="vi-VN" w:bidi="th-TH"/>
        </w:rPr>
        <w:t>0</w:t>
      </w:r>
      <w:r w:rsidRPr="00CF0175">
        <w:rPr>
          <w:rFonts w:ascii="Times New Roman" w:eastAsia="TimesNewRomanPSMT" w:hAnsi="Times New Roman"/>
          <w:b/>
          <w:i/>
          <w:noProof/>
          <w:sz w:val="26"/>
          <w:szCs w:val="26"/>
          <w:lang w:val="vi-VN" w:bidi="th-TH"/>
        </w:rPr>
        <w:t>C)</w:t>
      </w:r>
      <w:bookmarkEnd w:id="241"/>
      <w:bookmarkEnd w:id="242"/>
      <w:bookmarkEnd w:id="243"/>
      <w:bookmarkEnd w:id="244"/>
      <w:bookmarkEnd w:id="24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
        <w:gridCol w:w="623"/>
        <w:gridCol w:w="624"/>
        <w:gridCol w:w="624"/>
        <w:gridCol w:w="624"/>
        <w:gridCol w:w="624"/>
        <w:gridCol w:w="624"/>
        <w:gridCol w:w="624"/>
        <w:gridCol w:w="659"/>
        <w:gridCol w:w="624"/>
        <w:gridCol w:w="624"/>
        <w:gridCol w:w="624"/>
        <w:gridCol w:w="624"/>
        <w:gridCol w:w="680"/>
      </w:tblGrid>
      <w:tr w:rsidR="000502A4" w:rsidRPr="00CF0175" w14:paraId="3D45B62F" w14:textId="77777777" w:rsidTr="00BC7C42">
        <w:trPr>
          <w:trHeight w:val="397"/>
          <w:tblHeader/>
        </w:trPr>
        <w:tc>
          <w:tcPr>
            <w:tcW w:w="768" w:type="dxa"/>
            <w:vMerge w:val="restart"/>
            <w:vAlign w:val="center"/>
            <w:hideMark/>
          </w:tcPr>
          <w:p w14:paraId="6650779C" w14:textId="77777777" w:rsidR="000502A4" w:rsidRPr="00CF0175" w:rsidRDefault="000502A4" w:rsidP="00CF0175">
            <w:pPr>
              <w:spacing w:after="0" w:line="288" w:lineRule="auto"/>
              <w:ind w:firstLine="34"/>
              <w:contextualSpacing/>
              <w:jc w:val="center"/>
              <w:rPr>
                <w:rFonts w:ascii="Times New Roman" w:hAnsi="Times New Roman"/>
                <w:b/>
                <w:sz w:val="26"/>
                <w:szCs w:val="26"/>
                <w:lang w:val="nl-NL"/>
              </w:rPr>
            </w:pPr>
            <w:r w:rsidRPr="00CF0175">
              <w:rPr>
                <w:rFonts w:ascii="Times New Roman" w:hAnsi="Times New Roman"/>
                <w:b/>
                <w:sz w:val="26"/>
                <w:szCs w:val="26"/>
                <w:lang w:val="nl-NL"/>
              </w:rPr>
              <w:lastRenderedPageBreak/>
              <w:t>Năm</w:t>
            </w:r>
          </w:p>
        </w:tc>
        <w:tc>
          <w:tcPr>
            <w:tcW w:w="7498" w:type="dxa"/>
            <w:gridSpan w:val="12"/>
            <w:vAlign w:val="center"/>
            <w:hideMark/>
          </w:tcPr>
          <w:p w14:paraId="380991FC" w14:textId="77777777" w:rsidR="000502A4" w:rsidRPr="00CF0175" w:rsidRDefault="000502A4" w:rsidP="00CF0175">
            <w:pPr>
              <w:spacing w:after="0" w:line="288" w:lineRule="auto"/>
              <w:ind w:firstLine="34"/>
              <w:contextualSpacing/>
              <w:jc w:val="center"/>
              <w:rPr>
                <w:rFonts w:ascii="Times New Roman" w:hAnsi="Times New Roman"/>
                <w:b/>
                <w:sz w:val="26"/>
                <w:szCs w:val="26"/>
                <w:lang w:val="nl-NL"/>
              </w:rPr>
            </w:pPr>
            <w:r w:rsidRPr="00CF0175">
              <w:rPr>
                <w:rFonts w:ascii="Times New Roman" w:hAnsi="Times New Roman"/>
                <w:b/>
                <w:sz w:val="26"/>
                <w:szCs w:val="26"/>
                <w:lang w:val="nl-NL"/>
              </w:rPr>
              <w:t>Tháng trong năm (</w:t>
            </w:r>
            <w:r w:rsidRPr="00CF0175">
              <w:rPr>
                <w:rFonts w:ascii="Times New Roman" w:hAnsi="Times New Roman"/>
                <w:b/>
                <w:sz w:val="26"/>
                <w:szCs w:val="26"/>
                <w:vertAlign w:val="superscript"/>
              </w:rPr>
              <w:t>o</w:t>
            </w:r>
            <w:r w:rsidRPr="00CF0175">
              <w:rPr>
                <w:rFonts w:ascii="Times New Roman" w:hAnsi="Times New Roman"/>
                <w:b/>
                <w:sz w:val="26"/>
                <w:szCs w:val="26"/>
              </w:rPr>
              <w:t>C)</w:t>
            </w:r>
          </w:p>
        </w:tc>
        <w:tc>
          <w:tcPr>
            <w:tcW w:w="688" w:type="dxa"/>
            <w:vMerge w:val="restart"/>
            <w:vAlign w:val="center"/>
            <w:hideMark/>
          </w:tcPr>
          <w:p w14:paraId="6232431E" w14:textId="77777777" w:rsidR="000502A4" w:rsidRPr="00CF0175" w:rsidRDefault="000502A4" w:rsidP="00CF0175">
            <w:pPr>
              <w:spacing w:after="0" w:line="288" w:lineRule="auto"/>
              <w:ind w:firstLine="34"/>
              <w:contextualSpacing/>
              <w:jc w:val="center"/>
              <w:rPr>
                <w:rFonts w:ascii="Times New Roman" w:hAnsi="Times New Roman"/>
                <w:b/>
                <w:sz w:val="26"/>
                <w:szCs w:val="26"/>
                <w:lang w:val="nl-NL"/>
              </w:rPr>
            </w:pPr>
            <w:r w:rsidRPr="00CF0175">
              <w:rPr>
                <w:rFonts w:ascii="Times New Roman" w:hAnsi="Times New Roman"/>
                <w:b/>
                <w:sz w:val="26"/>
                <w:szCs w:val="26"/>
                <w:lang w:val="nl-NL"/>
              </w:rPr>
              <w:t>TB năm</w:t>
            </w:r>
          </w:p>
        </w:tc>
      </w:tr>
      <w:tr w:rsidR="000502A4" w:rsidRPr="00CF0175" w14:paraId="01AAB6B3" w14:textId="77777777" w:rsidTr="00BC7C42">
        <w:trPr>
          <w:trHeight w:val="397"/>
          <w:tblHeader/>
        </w:trPr>
        <w:tc>
          <w:tcPr>
            <w:tcW w:w="768" w:type="dxa"/>
            <w:vMerge/>
            <w:vAlign w:val="center"/>
            <w:hideMark/>
          </w:tcPr>
          <w:p w14:paraId="366AEC36" w14:textId="77777777" w:rsidR="000502A4" w:rsidRPr="00CF0175" w:rsidRDefault="000502A4" w:rsidP="00CF0175">
            <w:pPr>
              <w:spacing w:after="0" w:line="288" w:lineRule="auto"/>
              <w:ind w:firstLine="34"/>
              <w:contextualSpacing/>
              <w:jc w:val="both"/>
              <w:rPr>
                <w:rFonts w:ascii="Times New Roman" w:hAnsi="Times New Roman"/>
                <w:b/>
                <w:sz w:val="26"/>
                <w:szCs w:val="26"/>
                <w:lang w:val="nl-NL"/>
              </w:rPr>
            </w:pPr>
          </w:p>
        </w:tc>
        <w:tc>
          <w:tcPr>
            <w:tcW w:w="619" w:type="dxa"/>
            <w:vAlign w:val="center"/>
            <w:hideMark/>
          </w:tcPr>
          <w:p w14:paraId="3EF4A3DE" w14:textId="77777777" w:rsidR="000502A4" w:rsidRPr="00CF0175" w:rsidRDefault="000502A4" w:rsidP="00CF0175">
            <w:pPr>
              <w:widowControl w:val="0"/>
              <w:tabs>
                <w:tab w:val="left" w:pos="0"/>
              </w:tabs>
              <w:spacing w:after="0" w:line="288" w:lineRule="auto"/>
              <w:ind w:left="-57" w:right="-57" w:firstLine="34"/>
              <w:contextualSpacing/>
              <w:jc w:val="center"/>
              <w:rPr>
                <w:rFonts w:ascii="Times New Roman" w:hAnsi="Times New Roman"/>
                <w:b/>
                <w:sz w:val="26"/>
                <w:szCs w:val="26"/>
                <w:lang w:val="nl-NL"/>
              </w:rPr>
            </w:pPr>
            <w:r w:rsidRPr="00CF0175">
              <w:rPr>
                <w:rFonts w:ascii="Times New Roman" w:hAnsi="Times New Roman"/>
                <w:b/>
                <w:sz w:val="26"/>
                <w:szCs w:val="26"/>
                <w:lang w:val="nl-NL"/>
              </w:rPr>
              <w:t>I</w:t>
            </w:r>
          </w:p>
        </w:tc>
        <w:tc>
          <w:tcPr>
            <w:tcW w:w="634" w:type="dxa"/>
            <w:vAlign w:val="center"/>
            <w:hideMark/>
          </w:tcPr>
          <w:p w14:paraId="4A3F43BB" w14:textId="77777777" w:rsidR="000502A4" w:rsidRPr="00CF0175" w:rsidRDefault="000502A4" w:rsidP="00CF0175">
            <w:pPr>
              <w:widowControl w:val="0"/>
              <w:tabs>
                <w:tab w:val="left" w:pos="0"/>
              </w:tabs>
              <w:spacing w:after="0" w:line="288" w:lineRule="auto"/>
              <w:ind w:left="-57" w:right="-57" w:firstLine="34"/>
              <w:contextualSpacing/>
              <w:jc w:val="center"/>
              <w:rPr>
                <w:rFonts w:ascii="Times New Roman" w:hAnsi="Times New Roman"/>
                <w:b/>
                <w:sz w:val="26"/>
                <w:szCs w:val="26"/>
                <w:lang w:val="nl-NL"/>
              </w:rPr>
            </w:pPr>
            <w:r w:rsidRPr="00CF0175">
              <w:rPr>
                <w:rFonts w:ascii="Times New Roman" w:hAnsi="Times New Roman"/>
                <w:b/>
                <w:sz w:val="26"/>
                <w:szCs w:val="26"/>
                <w:lang w:val="nl-NL"/>
              </w:rPr>
              <w:t>II</w:t>
            </w:r>
          </w:p>
        </w:tc>
        <w:tc>
          <w:tcPr>
            <w:tcW w:w="638" w:type="dxa"/>
            <w:vAlign w:val="center"/>
            <w:hideMark/>
          </w:tcPr>
          <w:p w14:paraId="78162CBB" w14:textId="77777777" w:rsidR="000502A4" w:rsidRPr="00CF0175" w:rsidRDefault="000502A4" w:rsidP="00CF0175">
            <w:pPr>
              <w:widowControl w:val="0"/>
              <w:tabs>
                <w:tab w:val="left" w:pos="0"/>
              </w:tabs>
              <w:spacing w:after="0" w:line="288" w:lineRule="auto"/>
              <w:ind w:left="-57" w:right="-57" w:firstLine="34"/>
              <w:contextualSpacing/>
              <w:jc w:val="center"/>
              <w:rPr>
                <w:rFonts w:ascii="Times New Roman" w:hAnsi="Times New Roman"/>
                <w:b/>
                <w:sz w:val="26"/>
                <w:szCs w:val="26"/>
                <w:lang w:val="nl-NL"/>
              </w:rPr>
            </w:pPr>
            <w:r w:rsidRPr="00CF0175">
              <w:rPr>
                <w:rFonts w:ascii="Times New Roman" w:hAnsi="Times New Roman"/>
                <w:b/>
                <w:sz w:val="26"/>
                <w:szCs w:val="26"/>
                <w:lang w:val="nl-NL"/>
              </w:rPr>
              <w:t>III</w:t>
            </w:r>
          </w:p>
        </w:tc>
        <w:tc>
          <w:tcPr>
            <w:tcW w:w="620" w:type="dxa"/>
            <w:vAlign w:val="center"/>
            <w:hideMark/>
          </w:tcPr>
          <w:p w14:paraId="05BEECEF" w14:textId="77777777" w:rsidR="000502A4" w:rsidRPr="00CF0175" w:rsidRDefault="000502A4" w:rsidP="00CF0175">
            <w:pPr>
              <w:spacing w:after="0" w:line="288" w:lineRule="auto"/>
              <w:ind w:left="-57" w:right="-57" w:firstLine="34"/>
              <w:contextualSpacing/>
              <w:jc w:val="center"/>
              <w:rPr>
                <w:rFonts w:ascii="Times New Roman" w:hAnsi="Times New Roman"/>
                <w:b/>
                <w:sz w:val="26"/>
                <w:szCs w:val="26"/>
                <w:lang w:val="nl-NL"/>
              </w:rPr>
            </w:pPr>
            <w:r w:rsidRPr="00CF0175">
              <w:rPr>
                <w:rFonts w:ascii="Times New Roman" w:hAnsi="Times New Roman"/>
                <w:b/>
                <w:sz w:val="26"/>
                <w:szCs w:val="26"/>
                <w:lang w:val="nl-NL"/>
              </w:rPr>
              <w:t>IV</w:t>
            </w:r>
          </w:p>
        </w:tc>
        <w:tc>
          <w:tcPr>
            <w:tcW w:w="620" w:type="dxa"/>
            <w:vAlign w:val="center"/>
            <w:hideMark/>
          </w:tcPr>
          <w:p w14:paraId="08944EFD" w14:textId="77777777" w:rsidR="000502A4" w:rsidRPr="00CF0175" w:rsidRDefault="000502A4" w:rsidP="00CF0175">
            <w:pPr>
              <w:spacing w:after="0" w:line="288" w:lineRule="auto"/>
              <w:ind w:left="-57" w:right="-57" w:firstLine="34"/>
              <w:contextualSpacing/>
              <w:jc w:val="center"/>
              <w:rPr>
                <w:rFonts w:ascii="Times New Roman" w:hAnsi="Times New Roman"/>
                <w:b/>
                <w:sz w:val="26"/>
                <w:szCs w:val="26"/>
                <w:lang w:val="nl-NL"/>
              </w:rPr>
            </w:pPr>
            <w:r w:rsidRPr="00CF0175">
              <w:rPr>
                <w:rFonts w:ascii="Times New Roman" w:hAnsi="Times New Roman"/>
                <w:b/>
                <w:sz w:val="26"/>
                <w:szCs w:val="26"/>
                <w:lang w:val="nl-NL"/>
              </w:rPr>
              <w:t>V</w:t>
            </w:r>
          </w:p>
        </w:tc>
        <w:tc>
          <w:tcPr>
            <w:tcW w:w="620" w:type="dxa"/>
            <w:vAlign w:val="center"/>
            <w:hideMark/>
          </w:tcPr>
          <w:p w14:paraId="3CA7024C" w14:textId="77777777" w:rsidR="000502A4" w:rsidRPr="00CF0175" w:rsidRDefault="000502A4" w:rsidP="00CF0175">
            <w:pPr>
              <w:spacing w:after="0" w:line="288" w:lineRule="auto"/>
              <w:ind w:left="-57" w:right="-57" w:firstLine="34"/>
              <w:contextualSpacing/>
              <w:jc w:val="center"/>
              <w:rPr>
                <w:rFonts w:ascii="Times New Roman" w:hAnsi="Times New Roman"/>
                <w:b/>
                <w:sz w:val="26"/>
                <w:szCs w:val="26"/>
                <w:lang w:val="nl-NL"/>
              </w:rPr>
            </w:pPr>
            <w:r w:rsidRPr="00CF0175">
              <w:rPr>
                <w:rFonts w:ascii="Times New Roman" w:hAnsi="Times New Roman"/>
                <w:b/>
                <w:sz w:val="26"/>
                <w:szCs w:val="26"/>
                <w:lang w:val="nl-NL"/>
              </w:rPr>
              <w:t>VI</w:t>
            </w:r>
          </w:p>
        </w:tc>
        <w:tc>
          <w:tcPr>
            <w:tcW w:w="620" w:type="dxa"/>
            <w:vAlign w:val="center"/>
            <w:hideMark/>
          </w:tcPr>
          <w:p w14:paraId="6E0FF4E6" w14:textId="77777777" w:rsidR="000502A4" w:rsidRPr="00CF0175" w:rsidRDefault="000502A4" w:rsidP="00CF0175">
            <w:pPr>
              <w:spacing w:after="0" w:line="288" w:lineRule="auto"/>
              <w:ind w:left="-57" w:right="-57" w:firstLine="34"/>
              <w:contextualSpacing/>
              <w:jc w:val="center"/>
              <w:rPr>
                <w:rFonts w:ascii="Times New Roman" w:hAnsi="Times New Roman"/>
                <w:b/>
                <w:sz w:val="26"/>
                <w:szCs w:val="26"/>
                <w:lang w:val="nl-NL"/>
              </w:rPr>
            </w:pPr>
            <w:r w:rsidRPr="00CF0175">
              <w:rPr>
                <w:rFonts w:ascii="Times New Roman" w:hAnsi="Times New Roman"/>
                <w:b/>
                <w:sz w:val="26"/>
                <w:szCs w:val="26"/>
                <w:lang w:val="nl-NL"/>
              </w:rPr>
              <w:t>VII</w:t>
            </w:r>
          </w:p>
        </w:tc>
        <w:tc>
          <w:tcPr>
            <w:tcW w:w="647" w:type="dxa"/>
            <w:vAlign w:val="center"/>
            <w:hideMark/>
          </w:tcPr>
          <w:p w14:paraId="75330CD8" w14:textId="77777777" w:rsidR="000502A4" w:rsidRPr="00CF0175" w:rsidRDefault="000502A4" w:rsidP="00CF0175">
            <w:pPr>
              <w:spacing w:after="0" w:line="288" w:lineRule="auto"/>
              <w:ind w:left="-57" w:right="-57" w:firstLine="34"/>
              <w:contextualSpacing/>
              <w:jc w:val="center"/>
              <w:rPr>
                <w:rFonts w:ascii="Times New Roman" w:hAnsi="Times New Roman"/>
                <w:b/>
                <w:sz w:val="26"/>
                <w:szCs w:val="26"/>
                <w:lang w:val="nl-NL"/>
              </w:rPr>
            </w:pPr>
            <w:r w:rsidRPr="00CF0175">
              <w:rPr>
                <w:rFonts w:ascii="Times New Roman" w:hAnsi="Times New Roman"/>
                <w:b/>
                <w:sz w:val="26"/>
                <w:szCs w:val="26"/>
                <w:lang w:val="nl-NL"/>
              </w:rPr>
              <w:t>VIII</w:t>
            </w:r>
          </w:p>
        </w:tc>
        <w:tc>
          <w:tcPr>
            <w:tcW w:w="620" w:type="dxa"/>
            <w:vAlign w:val="center"/>
            <w:hideMark/>
          </w:tcPr>
          <w:p w14:paraId="4280ACE2" w14:textId="77777777" w:rsidR="000502A4" w:rsidRPr="00CF0175" w:rsidRDefault="000502A4" w:rsidP="00CF0175">
            <w:pPr>
              <w:spacing w:after="0" w:line="288" w:lineRule="auto"/>
              <w:ind w:left="-57" w:right="-57" w:firstLine="34"/>
              <w:contextualSpacing/>
              <w:jc w:val="center"/>
              <w:rPr>
                <w:rFonts w:ascii="Times New Roman" w:hAnsi="Times New Roman"/>
                <w:b/>
                <w:sz w:val="26"/>
                <w:szCs w:val="26"/>
                <w:lang w:val="nl-NL"/>
              </w:rPr>
            </w:pPr>
            <w:r w:rsidRPr="00CF0175">
              <w:rPr>
                <w:rFonts w:ascii="Times New Roman" w:hAnsi="Times New Roman"/>
                <w:b/>
                <w:sz w:val="26"/>
                <w:szCs w:val="26"/>
                <w:lang w:val="nl-NL"/>
              </w:rPr>
              <w:t>IX</w:t>
            </w:r>
          </w:p>
        </w:tc>
        <w:tc>
          <w:tcPr>
            <w:tcW w:w="620" w:type="dxa"/>
            <w:vAlign w:val="center"/>
            <w:hideMark/>
          </w:tcPr>
          <w:p w14:paraId="5D754207" w14:textId="77777777" w:rsidR="000502A4" w:rsidRPr="00CF0175" w:rsidRDefault="000502A4" w:rsidP="00CF0175">
            <w:pPr>
              <w:spacing w:after="0" w:line="288" w:lineRule="auto"/>
              <w:ind w:left="-57" w:right="-57" w:firstLine="34"/>
              <w:contextualSpacing/>
              <w:jc w:val="center"/>
              <w:rPr>
                <w:rFonts w:ascii="Times New Roman" w:hAnsi="Times New Roman"/>
                <w:b/>
                <w:sz w:val="26"/>
                <w:szCs w:val="26"/>
                <w:lang w:val="nl-NL"/>
              </w:rPr>
            </w:pPr>
            <w:r w:rsidRPr="00CF0175">
              <w:rPr>
                <w:rFonts w:ascii="Times New Roman" w:hAnsi="Times New Roman"/>
                <w:b/>
                <w:sz w:val="26"/>
                <w:szCs w:val="26"/>
                <w:lang w:val="nl-NL"/>
              </w:rPr>
              <w:t>X</w:t>
            </w:r>
          </w:p>
        </w:tc>
        <w:tc>
          <w:tcPr>
            <w:tcW w:w="620" w:type="dxa"/>
            <w:vAlign w:val="center"/>
            <w:hideMark/>
          </w:tcPr>
          <w:p w14:paraId="7672DDE8" w14:textId="77777777" w:rsidR="000502A4" w:rsidRPr="00CF0175" w:rsidRDefault="000502A4" w:rsidP="00CF0175">
            <w:pPr>
              <w:spacing w:after="0" w:line="288" w:lineRule="auto"/>
              <w:ind w:left="-57" w:right="-57" w:firstLine="34"/>
              <w:contextualSpacing/>
              <w:jc w:val="center"/>
              <w:rPr>
                <w:rFonts w:ascii="Times New Roman" w:hAnsi="Times New Roman"/>
                <w:b/>
                <w:sz w:val="26"/>
                <w:szCs w:val="26"/>
                <w:lang w:val="nl-NL"/>
              </w:rPr>
            </w:pPr>
            <w:r w:rsidRPr="00CF0175">
              <w:rPr>
                <w:rFonts w:ascii="Times New Roman" w:hAnsi="Times New Roman"/>
                <w:b/>
                <w:sz w:val="26"/>
                <w:szCs w:val="26"/>
                <w:lang w:val="nl-NL"/>
              </w:rPr>
              <w:t>XI</w:t>
            </w:r>
          </w:p>
        </w:tc>
        <w:tc>
          <w:tcPr>
            <w:tcW w:w="620" w:type="dxa"/>
            <w:vAlign w:val="center"/>
            <w:hideMark/>
          </w:tcPr>
          <w:p w14:paraId="2FB8058B" w14:textId="77777777" w:rsidR="000502A4" w:rsidRPr="00CF0175" w:rsidRDefault="000502A4" w:rsidP="00CF0175">
            <w:pPr>
              <w:spacing w:after="0" w:line="288" w:lineRule="auto"/>
              <w:ind w:left="-57" w:right="-57" w:firstLine="34"/>
              <w:contextualSpacing/>
              <w:jc w:val="center"/>
              <w:rPr>
                <w:rFonts w:ascii="Times New Roman" w:hAnsi="Times New Roman"/>
                <w:b/>
                <w:sz w:val="26"/>
                <w:szCs w:val="26"/>
                <w:lang w:val="nl-NL"/>
              </w:rPr>
            </w:pPr>
            <w:r w:rsidRPr="00CF0175">
              <w:rPr>
                <w:rFonts w:ascii="Times New Roman" w:hAnsi="Times New Roman"/>
                <w:b/>
                <w:sz w:val="26"/>
                <w:szCs w:val="26"/>
                <w:lang w:val="nl-NL"/>
              </w:rPr>
              <w:t>XII</w:t>
            </w:r>
          </w:p>
        </w:tc>
        <w:tc>
          <w:tcPr>
            <w:tcW w:w="688" w:type="dxa"/>
            <w:vMerge/>
            <w:vAlign w:val="center"/>
            <w:hideMark/>
          </w:tcPr>
          <w:p w14:paraId="41B96D81" w14:textId="77777777" w:rsidR="000502A4" w:rsidRPr="00CF0175" w:rsidRDefault="000502A4" w:rsidP="00CF0175">
            <w:pPr>
              <w:spacing w:after="0" w:line="288" w:lineRule="auto"/>
              <w:ind w:firstLine="34"/>
              <w:contextualSpacing/>
              <w:jc w:val="both"/>
              <w:rPr>
                <w:rFonts w:ascii="Times New Roman" w:hAnsi="Times New Roman"/>
                <w:b/>
                <w:sz w:val="26"/>
                <w:szCs w:val="26"/>
                <w:lang w:val="nl-NL"/>
              </w:rPr>
            </w:pPr>
          </w:p>
        </w:tc>
      </w:tr>
      <w:tr w:rsidR="00B3017B" w:rsidRPr="00CF0175" w14:paraId="28D8208D" w14:textId="77777777" w:rsidTr="00BC7C42">
        <w:trPr>
          <w:trHeight w:val="397"/>
        </w:trPr>
        <w:tc>
          <w:tcPr>
            <w:tcW w:w="768" w:type="dxa"/>
            <w:vAlign w:val="center"/>
          </w:tcPr>
          <w:p w14:paraId="0D2F936C" w14:textId="0911D26F" w:rsidR="00B3017B" w:rsidRPr="00CF0175" w:rsidRDefault="00B3017B" w:rsidP="00CF0175">
            <w:pPr>
              <w:spacing w:after="0" w:line="288" w:lineRule="auto"/>
              <w:ind w:left="-57" w:right="-57" w:firstLine="34"/>
              <w:contextualSpacing/>
              <w:jc w:val="center"/>
              <w:rPr>
                <w:rFonts w:ascii="Times New Roman" w:hAnsi="Times New Roman"/>
                <w:b/>
                <w:bCs/>
                <w:sz w:val="26"/>
                <w:szCs w:val="26"/>
              </w:rPr>
            </w:pPr>
            <w:r w:rsidRPr="00CF0175">
              <w:rPr>
                <w:rFonts w:ascii="Times New Roman" w:hAnsi="Times New Roman"/>
                <w:b/>
                <w:bCs/>
                <w:sz w:val="26"/>
                <w:szCs w:val="26"/>
              </w:rPr>
              <w:t>2018</w:t>
            </w:r>
          </w:p>
        </w:tc>
        <w:tc>
          <w:tcPr>
            <w:tcW w:w="619" w:type="dxa"/>
            <w:vAlign w:val="center"/>
          </w:tcPr>
          <w:p w14:paraId="75375805" w14:textId="0BC2A473" w:rsidR="00B3017B" w:rsidRPr="00CF0175" w:rsidRDefault="00B3017B" w:rsidP="00CF0175">
            <w:pPr>
              <w:widowControl w:val="0"/>
              <w:tabs>
                <w:tab w:val="left" w:pos="0"/>
              </w:tabs>
              <w:spacing w:after="0" w:line="288" w:lineRule="auto"/>
              <w:ind w:left="-57" w:right="-57" w:firstLine="34"/>
              <w:contextualSpacing/>
              <w:jc w:val="center"/>
              <w:rPr>
                <w:rFonts w:ascii="Times New Roman" w:hAnsi="Times New Roman"/>
                <w:sz w:val="26"/>
                <w:szCs w:val="26"/>
              </w:rPr>
            </w:pPr>
            <w:r w:rsidRPr="00CF0175">
              <w:rPr>
                <w:rFonts w:ascii="Times New Roman" w:hAnsi="Times New Roman"/>
                <w:sz w:val="26"/>
                <w:szCs w:val="26"/>
              </w:rPr>
              <w:t>17,7</w:t>
            </w:r>
          </w:p>
        </w:tc>
        <w:tc>
          <w:tcPr>
            <w:tcW w:w="634" w:type="dxa"/>
            <w:vAlign w:val="center"/>
          </w:tcPr>
          <w:p w14:paraId="6738BB14" w14:textId="452B8520" w:rsidR="00B3017B" w:rsidRPr="00CF0175" w:rsidRDefault="00B3017B" w:rsidP="00CF0175">
            <w:pPr>
              <w:widowControl w:val="0"/>
              <w:tabs>
                <w:tab w:val="left" w:pos="0"/>
              </w:tabs>
              <w:spacing w:after="0" w:line="288" w:lineRule="auto"/>
              <w:ind w:left="-57" w:right="-57" w:firstLine="34"/>
              <w:contextualSpacing/>
              <w:jc w:val="center"/>
              <w:rPr>
                <w:rFonts w:ascii="Times New Roman" w:hAnsi="Times New Roman"/>
                <w:sz w:val="26"/>
                <w:szCs w:val="26"/>
              </w:rPr>
            </w:pPr>
            <w:r w:rsidRPr="00CF0175">
              <w:rPr>
                <w:rFonts w:ascii="Times New Roman" w:hAnsi="Times New Roman"/>
                <w:sz w:val="26"/>
                <w:szCs w:val="26"/>
              </w:rPr>
              <w:t>17,0</w:t>
            </w:r>
          </w:p>
        </w:tc>
        <w:tc>
          <w:tcPr>
            <w:tcW w:w="638" w:type="dxa"/>
            <w:vAlign w:val="center"/>
          </w:tcPr>
          <w:p w14:paraId="066DE854" w14:textId="319F030E" w:rsidR="00B3017B" w:rsidRPr="00CF0175" w:rsidRDefault="00B3017B" w:rsidP="00CF0175">
            <w:pPr>
              <w:widowControl w:val="0"/>
              <w:tabs>
                <w:tab w:val="left" w:pos="0"/>
              </w:tabs>
              <w:spacing w:after="0" w:line="288" w:lineRule="auto"/>
              <w:ind w:left="-57" w:right="-57" w:firstLine="34"/>
              <w:contextualSpacing/>
              <w:jc w:val="center"/>
              <w:rPr>
                <w:rFonts w:ascii="Times New Roman" w:hAnsi="Times New Roman"/>
                <w:sz w:val="26"/>
                <w:szCs w:val="26"/>
              </w:rPr>
            </w:pPr>
            <w:r w:rsidRPr="00CF0175">
              <w:rPr>
                <w:rFonts w:ascii="Times New Roman" w:hAnsi="Times New Roman"/>
                <w:sz w:val="26"/>
                <w:szCs w:val="26"/>
              </w:rPr>
              <w:t>21,8</w:t>
            </w:r>
          </w:p>
        </w:tc>
        <w:tc>
          <w:tcPr>
            <w:tcW w:w="620" w:type="dxa"/>
            <w:vAlign w:val="center"/>
          </w:tcPr>
          <w:p w14:paraId="41768DDF" w14:textId="02314EF6" w:rsidR="00B3017B" w:rsidRPr="00CF0175" w:rsidRDefault="00B3017B" w:rsidP="00CF0175">
            <w:pPr>
              <w:widowControl w:val="0"/>
              <w:tabs>
                <w:tab w:val="left" w:pos="0"/>
              </w:tabs>
              <w:spacing w:after="0" w:line="288" w:lineRule="auto"/>
              <w:ind w:left="-57" w:right="-57" w:firstLine="34"/>
              <w:contextualSpacing/>
              <w:jc w:val="center"/>
              <w:rPr>
                <w:rFonts w:ascii="Times New Roman" w:hAnsi="Times New Roman"/>
                <w:sz w:val="26"/>
                <w:szCs w:val="26"/>
              </w:rPr>
            </w:pPr>
            <w:r w:rsidRPr="00CF0175">
              <w:rPr>
                <w:rFonts w:ascii="Times New Roman" w:hAnsi="Times New Roman"/>
                <w:sz w:val="26"/>
                <w:szCs w:val="26"/>
              </w:rPr>
              <w:t>23,8</w:t>
            </w:r>
          </w:p>
        </w:tc>
        <w:tc>
          <w:tcPr>
            <w:tcW w:w="620" w:type="dxa"/>
            <w:vAlign w:val="center"/>
          </w:tcPr>
          <w:p w14:paraId="7C2D760E" w14:textId="3B9868F0" w:rsidR="00B3017B" w:rsidRPr="00CF0175" w:rsidRDefault="00B3017B" w:rsidP="00CF0175">
            <w:pPr>
              <w:widowControl w:val="0"/>
              <w:tabs>
                <w:tab w:val="left" w:pos="0"/>
              </w:tabs>
              <w:spacing w:after="0" w:line="288" w:lineRule="auto"/>
              <w:ind w:left="-57" w:right="-57" w:firstLine="34"/>
              <w:contextualSpacing/>
              <w:jc w:val="center"/>
              <w:rPr>
                <w:rFonts w:ascii="Times New Roman" w:hAnsi="Times New Roman"/>
                <w:sz w:val="26"/>
                <w:szCs w:val="26"/>
              </w:rPr>
            </w:pPr>
            <w:r w:rsidRPr="00CF0175">
              <w:rPr>
                <w:rFonts w:ascii="Times New Roman" w:hAnsi="Times New Roman"/>
                <w:sz w:val="26"/>
                <w:szCs w:val="26"/>
              </w:rPr>
              <w:t>28,8</w:t>
            </w:r>
          </w:p>
        </w:tc>
        <w:tc>
          <w:tcPr>
            <w:tcW w:w="620" w:type="dxa"/>
            <w:vAlign w:val="center"/>
          </w:tcPr>
          <w:p w14:paraId="7716F350" w14:textId="60FEA5FD" w:rsidR="00B3017B" w:rsidRPr="00CF0175" w:rsidRDefault="00B3017B" w:rsidP="00CF0175">
            <w:pPr>
              <w:widowControl w:val="0"/>
              <w:tabs>
                <w:tab w:val="left" w:pos="0"/>
              </w:tabs>
              <w:spacing w:after="0" w:line="288" w:lineRule="auto"/>
              <w:ind w:left="-57" w:right="-57" w:firstLine="34"/>
              <w:contextualSpacing/>
              <w:jc w:val="center"/>
              <w:rPr>
                <w:rFonts w:ascii="Times New Roman" w:hAnsi="Times New Roman"/>
                <w:sz w:val="26"/>
                <w:szCs w:val="26"/>
              </w:rPr>
            </w:pPr>
            <w:r w:rsidRPr="00CF0175">
              <w:rPr>
                <w:rFonts w:ascii="Times New Roman" w:hAnsi="Times New Roman"/>
                <w:sz w:val="26"/>
                <w:szCs w:val="26"/>
              </w:rPr>
              <w:t>30,5</w:t>
            </w:r>
          </w:p>
        </w:tc>
        <w:tc>
          <w:tcPr>
            <w:tcW w:w="620" w:type="dxa"/>
            <w:vAlign w:val="center"/>
          </w:tcPr>
          <w:p w14:paraId="46814A8F" w14:textId="2432BCD8" w:rsidR="00B3017B" w:rsidRPr="00CF0175" w:rsidRDefault="00B3017B" w:rsidP="00CF0175">
            <w:pPr>
              <w:widowControl w:val="0"/>
              <w:tabs>
                <w:tab w:val="left" w:pos="0"/>
              </w:tabs>
              <w:spacing w:after="0" w:line="288" w:lineRule="auto"/>
              <w:ind w:left="-57" w:right="-57" w:firstLine="34"/>
              <w:contextualSpacing/>
              <w:jc w:val="center"/>
              <w:rPr>
                <w:rFonts w:ascii="Times New Roman" w:hAnsi="Times New Roman"/>
                <w:sz w:val="26"/>
                <w:szCs w:val="26"/>
              </w:rPr>
            </w:pPr>
            <w:r w:rsidRPr="00CF0175">
              <w:rPr>
                <w:rFonts w:ascii="Times New Roman" w:hAnsi="Times New Roman"/>
                <w:sz w:val="26"/>
                <w:szCs w:val="26"/>
              </w:rPr>
              <w:t>29,3</w:t>
            </w:r>
          </w:p>
        </w:tc>
        <w:tc>
          <w:tcPr>
            <w:tcW w:w="647" w:type="dxa"/>
            <w:vAlign w:val="center"/>
          </w:tcPr>
          <w:p w14:paraId="69162B96" w14:textId="49836D74" w:rsidR="00B3017B" w:rsidRPr="00CF0175" w:rsidRDefault="00B3017B" w:rsidP="00CF0175">
            <w:pPr>
              <w:widowControl w:val="0"/>
              <w:tabs>
                <w:tab w:val="left" w:pos="0"/>
              </w:tabs>
              <w:spacing w:after="0" w:line="288" w:lineRule="auto"/>
              <w:ind w:left="-57" w:right="-57" w:firstLine="34"/>
              <w:contextualSpacing/>
              <w:jc w:val="center"/>
              <w:rPr>
                <w:rFonts w:ascii="Times New Roman" w:hAnsi="Times New Roman"/>
                <w:sz w:val="26"/>
                <w:szCs w:val="26"/>
              </w:rPr>
            </w:pPr>
            <w:r w:rsidRPr="00CF0175">
              <w:rPr>
                <w:rFonts w:ascii="Times New Roman" w:hAnsi="Times New Roman"/>
                <w:sz w:val="26"/>
                <w:szCs w:val="26"/>
              </w:rPr>
              <w:t>28,3</w:t>
            </w:r>
          </w:p>
        </w:tc>
        <w:tc>
          <w:tcPr>
            <w:tcW w:w="620" w:type="dxa"/>
            <w:vAlign w:val="center"/>
          </w:tcPr>
          <w:p w14:paraId="1292F8F4" w14:textId="520AE3D1" w:rsidR="00B3017B" w:rsidRPr="00CF0175" w:rsidRDefault="00B3017B" w:rsidP="00CF0175">
            <w:pPr>
              <w:widowControl w:val="0"/>
              <w:tabs>
                <w:tab w:val="left" w:pos="0"/>
              </w:tabs>
              <w:spacing w:after="0" w:line="288" w:lineRule="auto"/>
              <w:ind w:left="-57" w:right="-57" w:firstLine="34"/>
              <w:contextualSpacing/>
              <w:jc w:val="center"/>
              <w:rPr>
                <w:rFonts w:ascii="Times New Roman" w:hAnsi="Times New Roman"/>
                <w:sz w:val="26"/>
                <w:szCs w:val="26"/>
              </w:rPr>
            </w:pPr>
            <w:r w:rsidRPr="00CF0175">
              <w:rPr>
                <w:rFonts w:ascii="Times New Roman" w:hAnsi="Times New Roman"/>
                <w:sz w:val="26"/>
                <w:szCs w:val="26"/>
              </w:rPr>
              <w:t>28,1</w:t>
            </w:r>
          </w:p>
        </w:tc>
        <w:tc>
          <w:tcPr>
            <w:tcW w:w="620" w:type="dxa"/>
            <w:vAlign w:val="center"/>
          </w:tcPr>
          <w:p w14:paraId="2B656BDA" w14:textId="06D29941" w:rsidR="00B3017B" w:rsidRPr="00CF0175" w:rsidRDefault="00B3017B" w:rsidP="00CF0175">
            <w:pPr>
              <w:widowControl w:val="0"/>
              <w:tabs>
                <w:tab w:val="left" w:pos="0"/>
              </w:tabs>
              <w:spacing w:after="0" w:line="288" w:lineRule="auto"/>
              <w:ind w:left="-57" w:right="-57" w:firstLine="34"/>
              <w:contextualSpacing/>
              <w:jc w:val="center"/>
              <w:rPr>
                <w:rFonts w:ascii="Times New Roman" w:hAnsi="Times New Roman"/>
                <w:sz w:val="26"/>
                <w:szCs w:val="26"/>
              </w:rPr>
            </w:pPr>
            <w:r w:rsidRPr="00CF0175">
              <w:rPr>
                <w:rFonts w:ascii="Times New Roman" w:hAnsi="Times New Roman"/>
                <w:sz w:val="26"/>
                <w:szCs w:val="26"/>
              </w:rPr>
              <w:t>25,5</w:t>
            </w:r>
          </w:p>
        </w:tc>
        <w:tc>
          <w:tcPr>
            <w:tcW w:w="620" w:type="dxa"/>
            <w:vAlign w:val="center"/>
          </w:tcPr>
          <w:p w14:paraId="6CE76169" w14:textId="584DFB4C" w:rsidR="00B3017B" w:rsidRPr="00CF0175" w:rsidRDefault="00B3017B" w:rsidP="00CF0175">
            <w:pPr>
              <w:widowControl w:val="0"/>
              <w:tabs>
                <w:tab w:val="left" w:pos="0"/>
              </w:tabs>
              <w:spacing w:after="0" w:line="288" w:lineRule="auto"/>
              <w:ind w:left="-57" w:right="-57" w:firstLine="34"/>
              <w:contextualSpacing/>
              <w:jc w:val="center"/>
              <w:rPr>
                <w:rFonts w:ascii="Times New Roman" w:hAnsi="Times New Roman"/>
                <w:sz w:val="26"/>
                <w:szCs w:val="26"/>
              </w:rPr>
            </w:pPr>
            <w:r w:rsidRPr="00CF0175">
              <w:rPr>
                <w:rFonts w:ascii="Times New Roman" w:hAnsi="Times New Roman"/>
                <w:sz w:val="26"/>
                <w:szCs w:val="26"/>
              </w:rPr>
              <w:t>23,7</w:t>
            </w:r>
          </w:p>
        </w:tc>
        <w:tc>
          <w:tcPr>
            <w:tcW w:w="620" w:type="dxa"/>
            <w:vAlign w:val="center"/>
          </w:tcPr>
          <w:p w14:paraId="0390E379" w14:textId="5B6A9E35" w:rsidR="00B3017B" w:rsidRPr="00CF0175" w:rsidRDefault="00B3017B" w:rsidP="00CF0175">
            <w:pPr>
              <w:widowControl w:val="0"/>
              <w:tabs>
                <w:tab w:val="left" w:pos="0"/>
              </w:tabs>
              <w:spacing w:after="0" w:line="288" w:lineRule="auto"/>
              <w:ind w:left="-57" w:right="-57" w:firstLine="34"/>
              <w:contextualSpacing/>
              <w:jc w:val="center"/>
              <w:rPr>
                <w:rFonts w:ascii="Times New Roman" w:hAnsi="Times New Roman"/>
                <w:sz w:val="26"/>
                <w:szCs w:val="26"/>
              </w:rPr>
            </w:pPr>
            <w:r w:rsidRPr="00CF0175">
              <w:rPr>
                <w:rFonts w:ascii="Times New Roman" w:hAnsi="Times New Roman"/>
                <w:sz w:val="26"/>
                <w:szCs w:val="26"/>
              </w:rPr>
              <w:t>19,1</w:t>
            </w:r>
          </w:p>
        </w:tc>
        <w:tc>
          <w:tcPr>
            <w:tcW w:w="688" w:type="dxa"/>
            <w:vAlign w:val="center"/>
          </w:tcPr>
          <w:p w14:paraId="687342D7" w14:textId="434357D6" w:rsidR="00B3017B" w:rsidRPr="00CF0175" w:rsidRDefault="00B3017B" w:rsidP="00CF0175">
            <w:pPr>
              <w:widowControl w:val="0"/>
              <w:tabs>
                <w:tab w:val="left" w:pos="0"/>
              </w:tabs>
              <w:spacing w:after="0" w:line="288" w:lineRule="auto"/>
              <w:ind w:left="-57" w:right="-57" w:firstLine="34"/>
              <w:contextualSpacing/>
              <w:jc w:val="center"/>
              <w:rPr>
                <w:rFonts w:ascii="Times New Roman" w:hAnsi="Times New Roman"/>
                <w:b/>
                <w:sz w:val="26"/>
                <w:szCs w:val="26"/>
              </w:rPr>
            </w:pPr>
            <w:r w:rsidRPr="00CF0175">
              <w:rPr>
                <w:rFonts w:ascii="Times New Roman" w:hAnsi="Times New Roman"/>
                <w:b/>
                <w:sz w:val="26"/>
                <w:szCs w:val="26"/>
              </w:rPr>
              <w:t>24,5</w:t>
            </w:r>
          </w:p>
        </w:tc>
      </w:tr>
      <w:tr w:rsidR="00B3017B" w:rsidRPr="00CF0175" w14:paraId="2057AADD" w14:textId="77777777" w:rsidTr="00BC7C42">
        <w:trPr>
          <w:trHeight w:val="397"/>
        </w:trPr>
        <w:tc>
          <w:tcPr>
            <w:tcW w:w="768" w:type="dxa"/>
            <w:vAlign w:val="center"/>
          </w:tcPr>
          <w:p w14:paraId="06659106" w14:textId="427D34DA" w:rsidR="00B3017B" w:rsidRPr="00CF0175" w:rsidRDefault="00B3017B" w:rsidP="00CF0175">
            <w:pPr>
              <w:spacing w:after="0" w:line="288" w:lineRule="auto"/>
              <w:ind w:left="-57" w:right="-57" w:firstLine="34"/>
              <w:contextualSpacing/>
              <w:jc w:val="center"/>
              <w:rPr>
                <w:rFonts w:ascii="Times New Roman" w:hAnsi="Times New Roman"/>
                <w:b/>
                <w:bCs/>
                <w:sz w:val="26"/>
                <w:szCs w:val="26"/>
              </w:rPr>
            </w:pPr>
            <w:r w:rsidRPr="00CF0175">
              <w:rPr>
                <w:rFonts w:ascii="Times New Roman" w:hAnsi="Times New Roman"/>
                <w:b/>
                <w:bCs/>
                <w:sz w:val="26"/>
                <w:szCs w:val="26"/>
              </w:rPr>
              <w:t>2019</w:t>
            </w:r>
          </w:p>
        </w:tc>
        <w:tc>
          <w:tcPr>
            <w:tcW w:w="619" w:type="dxa"/>
            <w:vAlign w:val="center"/>
          </w:tcPr>
          <w:p w14:paraId="017957D1" w14:textId="58616357" w:rsidR="00B3017B" w:rsidRPr="00CF0175" w:rsidRDefault="00B3017B" w:rsidP="00CF0175">
            <w:pPr>
              <w:widowControl w:val="0"/>
              <w:tabs>
                <w:tab w:val="left" w:pos="0"/>
              </w:tabs>
              <w:spacing w:after="0" w:line="288" w:lineRule="auto"/>
              <w:ind w:left="-57" w:right="-57" w:firstLine="34"/>
              <w:contextualSpacing/>
              <w:jc w:val="center"/>
              <w:rPr>
                <w:rFonts w:ascii="Times New Roman" w:hAnsi="Times New Roman"/>
                <w:sz w:val="26"/>
                <w:szCs w:val="26"/>
              </w:rPr>
            </w:pPr>
            <w:r w:rsidRPr="00CF0175">
              <w:rPr>
                <w:rFonts w:ascii="Times New Roman" w:eastAsia="Arial Unicode MS" w:hAnsi="Times New Roman"/>
                <w:sz w:val="26"/>
                <w:szCs w:val="26"/>
              </w:rPr>
              <w:t>17,6</w:t>
            </w:r>
          </w:p>
        </w:tc>
        <w:tc>
          <w:tcPr>
            <w:tcW w:w="634" w:type="dxa"/>
            <w:vAlign w:val="center"/>
          </w:tcPr>
          <w:p w14:paraId="272AAF17" w14:textId="2B2CD9C6" w:rsidR="00B3017B" w:rsidRPr="00CF0175" w:rsidRDefault="00B3017B" w:rsidP="00CF0175">
            <w:pPr>
              <w:widowControl w:val="0"/>
              <w:tabs>
                <w:tab w:val="left" w:pos="0"/>
              </w:tabs>
              <w:spacing w:after="0" w:line="288" w:lineRule="auto"/>
              <w:ind w:left="-57" w:right="-57" w:firstLine="34"/>
              <w:contextualSpacing/>
              <w:jc w:val="center"/>
              <w:rPr>
                <w:rFonts w:ascii="Times New Roman" w:hAnsi="Times New Roman"/>
                <w:sz w:val="26"/>
                <w:szCs w:val="26"/>
              </w:rPr>
            </w:pPr>
            <w:r w:rsidRPr="00CF0175">
              <w:rPr>
                <w:rFonts w:ascii="Times New Roman" w:hAnsi="Times New Roman"/>
                <w:sz w:val="26"/>
                <w:szCs w:val="26"/>
              </w:rPr>
              <w:t>21,9</w:t>
            </w:r>
          </w:p>
        </w:tc>
        <w:tc>
          <w:tcPr>
            <w:tcW w:w="638" w:type="dxa"/>
            <w:vAlign w:val="center"/>
          </w:tcPr>
          <w:p w14:paraId="2B8BC7BF" w14:textId="72AB3A3F" w:rsidR="00B3017B" w:rsidRPr="00CF0175" w:rsidRDefault="00B3017B" w:rsidP="00CF0175">
            <w:pPr>
              <w:widowControl w:val="0"/>
              <w:tabs>
                <w:tab w:val="left" w:pos="0"/>
              </w:tabs>
              <w:spacing w:after="0" w:line="288" w:lineRule="auto"/>
              <w:ind w:left="-57" w:right="-57" w:firstLine="34"/>
              <w:contextualSpacing/>
              <w:jc w:val="center"/>
              <w:rPr>
                <w:rFonts w:ascii="Times New Roman" w:hAnsi="Times New Roman"/>
                <w:sz w:val="26"/>
                <w:szCs w:val="26"/>
              </w:rPr>
            </w:pPr>
            <w:r w:rsidRPr="00CF0175">
              <w:rPr>
                <w:rFonts w:ascii="Times New Roman" w:eastAsia="Arial Unicode MS" w:hAnsi="Times New Roman"/>
                <w:sz w:val="26"/>
                <w:szCs w:val="26"/>
              </w:rPr>
              <w:t>22,7</w:t>
            </w:r>
          </w:p>
        </w:tc>
        <w:tc>
          <w:tcPr>
            <w:tcW w:w="620" w:type="dxa"/>
            <w:vAlign w:val="center"/>
          </w:tcPr>
          <w:p w14:paraId="2C7AA6D1" w14:textId="2DE6815E" w:rsidR="00B3017B" w:rsidRPr="00CF0175" w:rsidRDefault="00B3017B" w:rsidP="00CF0175">
            <w:pPr>
              <w:widowControl w:val="0"/>
              <w:tabs>
                <w:tab w:val="left" w:pos="0"/>
              </w:tabs>
              <w:spacing w:after="0" w:line="288" w:lineRule="auto"/>
              <w:ind w:left="-57" w:right="-57" w:firstLine="34"/>
              <w:contextualSpacing/>
              <w:jc w:val="center"/>
              <w:rPr>
                <w:rFonts w:ascii="Times New Roman" w:hAnsi="Times New Roman"/>
                <w:sz w:val="26"/>
                <w:szCs w:val="26"/>
              </w:rPr>
            </w:pPr>
            <w:r w:rsidRPr="00CF0175">
              <w:rPr>
                <w:rFonts w:ascii="Times New Roman" w:eastAsia="Arial Unicode MS" w:hAnsi="Times New Roman"/>
                <w:sz w:val="26"/>
                <w:szCs w:val="26"/>
              </w:rPr>
              <w:t>26,7</w:t>
            </w:r>
          </w:p>
        </w:tc>
        <w:tc>
          <w:tcPr>
            <w:tcW w:w="620" w:type="dxa"/>
            <w:vAlign w:val="center"/>
          </w:tcPr>
          <w:p w14:paraId="785E7980" w14:textId="7EFDBE00" w:rsidR="00B3017B" w:rsidRPr="00CF0175" w:rsidRDefault="00B3017B" w:rsidP="00CF0175">
            <w:pPr>
              <w:widowControl w:val="0"/>
              <w:tabs>
                <w:tab w:val="left" w:pos="0"/>
              </w:tabs>
              <w:spacing w:after="0" w:line="288" w:lineRule="auto"/>
              <w:ind w:left="-57" w:right="-57" w:firstLine="34"/>
              <w:contextualSpacing/>
              <w:jc w:val="center"/>
              <w:rPr>
                <w:rFonts w:ascii="Times New Roman" w:hAnsi="Times New Roman"/>
                <w:sz w:val="26"/>
                <w:szCs w:val="26"/>
              </w:rPr>
            </w:pPr>
            <w:r w:rsidRPr="00CF0175">
              <w:rPr>
                <w:rFonts w:ascii="Times New Roman" w:eastAsia="Arial Unicode MS" w:hAnsi="Times New Roman"/>
                <w:sz w:val="26"/>
                <w:szCs w:val="26"/>
              </w:rPr>
              <w:t>27,7</w:t>
            </w:r>
          </w:p>
        </w:tc>
        <w:tc>
          <w:tcPr>
            <w:tcW w:w="620" w:type="dxa"/>
            <w:vAlign w:val="center"/>
          </w:tcPr>
          <w:p w14:paraId="5B681654" w14:textId="676EF172" w:rsidR="00B3017B" w:rsidRPr="00CF0175" w:rsidRDefault="00B3017B" w:rsidP="00CF0175">
            <w:pPr>
              <w:widowControl w:val="0"/>
              <w:tabs>
                <w:tab w:val="left" w:pos="0"/>
              </w:tabs>
              <w:spacing w:after="0" w:line="288" w:lineRule="auto"/>
              <w:ind w:left="-57" w:right="-57" w:firstLine="34"/>
              <w:contextualSpacing/>
              <w:jc w:val="center"/>
              <w:rPr>
                <w:rFonts w:ascii="Times New Roman" w:hAnsi="Times New Roman"/>
                <w:sz w:val="26"/>
                <w:szCs w:val="26"/>
              </w:rPr>
            </w:pPr>
            <w:r w:rsidRPr="00CF0175">
              <w:rPr>
                <w:rFonts w:ascii="Times New Roman" w:eastAsia="Arial Unicode MS" w:hAnsi="Times New Roman"/>
                <w:sz w:val="26"/>
                <w:szCs w:val="26"/>
              </w:rPr>
              <w:t>31,3</w:t>
            </w:r>
          </w:p>
        </w:tc>
        <w:tc>
          <w:tcPr>
            <w:tcW w:w="620" w:type="dxa"/>
            <w:vAlign w:val="center"/>
          </w:tcPr>
          <w:p w14:paraId="432D6942" w14:textId="26318E8A" w:rsidR="00B3017B" w:rsidRPr="00CF0175" w:rsidRDefault="00B3017B" w:rsidP="00CF0175">
            <w:pPr>
              <w:widowControl w:val="0"/>
              <w:tabs>
                <w:tab w:val="left" w:pos="0"/>
              </w:tabs>
              <w:spacing w:after="0" w:line="288" w:lineRule="auto"/>
              <w:ind w:left="-57" w:right="-57" w:firstLine="34"/>
              <w:contextualSpacing/>
              <w:jc w:val="center"/>
              <w:rPr>
                <w:rFonts w:ascii="Times New Roman" w:hAnsi="Times New Roman"/>
                <w:sz w:val="26"/>
                <w:szCs w:val="26"/>
              </w:rPr>
            </w:pPr>
            <w:r w:rsidRPr="00CF0175">
              <w:rPr>
                <w:rFonts w:ascii="Times New Roman" w:eastAsia="Arial Unicode MS" w:hAnsi="Times New Roman"/>
                <w:sz w:val="26"/>
                <w:szCs w:val="26"/>
              </w:rPr>
              <w:t>30,8</w:t>
            </w:r>
          </w:p>
        </w:tc>
        <w:tc>
          <w:tcPr>
            <w:tcW w:w="647" w:type="dxa"/>
            <w:vAlign w:val="center"/>
          </w:tcPr>
          <w:p w14:paraId="402BF386" w14:textId="5635FBBB" w:rsidR="00B3017B" w:rsidRPr="00CF0175" w:rsidRDefault="00B3017B" w:rsidP="00CF0175">
            <w:pPr>
              <w:widowControl w:val="0"/>
              <w:tabs>
                <w:tab w:val="left" w:pos="0"/>
              </w:tabs>
              <w:spacing w:after="0" w:line="288" w:lineRule="auto"/>
              <w:ind w:left="-57" w:right="-57" w:firstLine="34"/>
              <w:contextualSpacing/>
              <w:jc w:val="center"/>
              <w:rPr>
                <w:rFonts w:ascii="Times New Roman" w:hAnsi="Times New Roman"/>
                <w:sz w:val="26"/>
                <w:szCs w:val="26"/>
              </w:rPr>
            </w:pPr>
            <w:r w:rsidRPr="00CF0175">
              <w:rPr>
                <w:rFonts w:ascii="Times New Roman" w:eastAsia="Arial Unicode MS" w:hAnsi="Times New Roman"/>
                <w:sz w:val="26"/>
                <w:szCs w:val="26"/>
              </w:rPr>
              <w:t>29,8</w:t>
            </w:r>
          </w:p>
        </w:tc>
        <w:tc>
          <w:tcPr>
            <w:tcW w:w="620" w:type="dxa"/>
            <w:vAlign w:val="center"/>
          </w:tcPr>
          <w:p w14:paraId="712A40C1" w14:textId="7007063A" w:rsidR="00B3017B" w:rsidRPr="00CF0175" w:rsidRDefault="00B3017B" w:rsidP="00CF0175">
            <w:pPr>
              <w:widowControl w:val="0"/>
              <w:tabs>
                <w:tab w:val="left" w:pos="0"/>
              </w:tabs>
              <w:spacing w:after="0" w:line="288" w:lineRule="auto"/>
              <w:ind w:left="-57" w:right="-57" w:firstLine="34"/>
              <w:contextualSpacing/>
              <w:jc w:val="center"/>
              <w:rPr>
                <w:rFonts w:ascii="Times New Roman" w:hAnsi="Times New Roman"/>
                <w:sz w:val="26"/>
                <w:szCs w:val="26"/>
              </w:rPr>
            </w:pPr>
            <w:r w:rsidRPr="00CF0175">
              <w:rPr>
                <w:rFonts w:ascii="Times New Roman" w:eastAsia="Arial Unicode MS" w:hAnsi="Times New Roman"/>
                <w:sz w:val="26"/>
                <w:szCs w:val="26"/>
              </w:rPr>
              <w:t>28,5</w:t>
            </w:r>
          </w:p>
        </w:tc>
        <w:tc>
          <w:tcPr>
            <w:tcW w:w="620" w:type="dxa"/>
            <w:vAlign w:val="center"/>
          </w:tcPr>
          <w:p w14:paraId="7D032D96" w14:textId="5886E258" w:rsidR="00B3017B" w:rsidRPr="00CF0175" w:rsidRDefault="00B3017B" w:rsidP="00CF0175">
            <w:pPr>
              <w:widowControl w:val="0"/>
              <w:tabs>
                <w:tab w:val="left" w:pos="0"/>
              </w:tabs>
              <w:spacing w:after="0" w:line="288" w:lineRule="auto"/>
              <w:ind w:left="-57" w:right="-57" w:firstLine="34"/>
              <w:contextualSpacing/>
              <w:jc w:val="center"/>
              <w:rPr>
                <w:rFonts w:ascii="Times New Roman" w:hAnsi="Times New Roman"/>
                <w:sz w:val="26"/>
                <w:szCs w:val="26"/>
              </w:rPr>
            </w:pPr>
            <w:r w:rsidRPr="00CF0175">
              <w:rPr>
                <w:rFonts w:ascii="Times New Roman" w:eastAsia="Arial Unicode MS" w:hAnsi="Times New Roman"/>
                <w:sz w:val="26"/>
                <w:szCs w:val="26"/>
              </w:rPr>
              <w:t>25,8</w:t>
            </w:r>
          </w:p>
        </w:tc>
        <w:tc>
          <w:tcPr>
            <w:tcW w:w="620" w:type="dxa"/>
            <w:vAlign w:val="center"/>
          </w:tcPr>
          <w:p w14:paraId="7DF8CEE5" w14:textId="4B99B8CA" w:rsidR="00B3017B" w:rsidRPr="00CF0175" w:rsidRDefault="00B3017B" w:rsidP="00CF0175">
            <w:pPr>
              <w:widowControl w:val="0"/>
              <w:tabs>
                <w:tab w:val="left" w:pos="0"/>
              </w:tabs>
              <w:spacing w:after="0" w:line="288" w:lineRule="auto"/>
              <w:ind w:left="-57" w:right="-57" w:firstLine="34"/>
              <w:contextualSpacing/>
              <w:jc w:val="center"/>
              <w:rPr>
                <w:rFonts w:ascii="Times New Roman" w:hAnsi="Times New Roman"/>
                <w:sz w:val="26"/>
                <w:szCs w:val="26"/>
              </w:rPr>
            </w:pPr>
            <w:r w:rsidRPr="00CF0175">
              <w:rPr>
                <w:rFonts w:ascii="Times New Roman" w:eastAsia="Arial Unicode MS" w:hAnsi="Times New Roman"/>
                <w:sz w:val="26"/>
                <w:szCs w:val="26"/>
              </w:rPr>
              <w:t>22,7</w:t>
            </w:r>
          </w:p>
        </w:tc>
        <w:tc>
          <w:tcPr>
            <w:tcW w:w="620" w:type="dxa"/>
            <w:vAlign w:val="center"/>
          </w:tcPr>
          <w:p w14:paraId="4D262DB0" w14:textId="606BDB2D" w:rsidR="00B3017B" w:rsidRPr="00CF0175" w:rsidRDefault="00B3017B" w:rsidP="00CF0175">
            <w:pPr>
              <w:widowControl w:val="0"/>
              <w:tabs>
                <w:tab w:val="left" w:pos="0"/>
              </w:tabs>
              <w:spacing w:after="0" w:line="288" w:lineRule="auto"/>
              <w:ind w:left="-57" w:right="-57" w:firstLine="34"/>
              <w:contextualSpacing/>
              <w:jc w:val="center"/>
              <w:rPr>
                <w:rFonts w:ascii="Times New Roman" w:hAnsi="Times New Roman"/>
                <w:sz w:val="26"/>
                <w:szCs w:val="26"/>
              </w:rPr>
            </w:pPr>
            <w:r w:rsidRPr="00CF0175">
              <w:rPr>
                <w:rFonts w:ascii="Times New Roman" w:eastAsia="Arial Unicode MS" w:hAnsi="Times New Roman"/>
                <w:sz w:val="26"/>
                <w:szCs w:val="26"/>
              </w:rPr>
              <w:t>19,1</w:t>
            </w:r>
          </w:p>
        </w:tc>
        <w:tc>
          <w:tcPr>
            <w:tcW w:w="688" w:type="dxa"/>
            <w:vAlign w:val="center"/>
          </w:tcPr>
          <w:p w14:paraId="4CB39493" w14:textId="01B9324A" w:rsidR="00B3017B" w:rsidRPr="00CF0175" w:rsidRDefault="00B3017B" w:rsidP="00CF0175">
            <w:pPr>
              <w:widowControl w:val="0"/>
              <w:tabs>
                <w:tab w:val="left" w:pos="0"/>
              </w:tabs>
              <w:spacing w:after="0" w:line="288" w:lineRule="auto"/>
              <w:ind w:left="-57" w:right="-57" w:firstLine="34"/>
              <w:contextualSpacing/>
              <w:jc w:val="center"/>
              <w:rPr>
                <w:rFonts w:ascii="Times New Roman" w:hAnsi="Times New Roman"/>
                <w:b/>
                <w:sz w:val="26"/>
                <w:szCs w:val="26"/>
              </w:rPr>
            </w:pPr>
            <w:r w:rsidRPr="00CF0175">
              <w:rPr>
                <w:rFonts w:ascii="Times New Roman" w:hAnsi="Times New Roman"/>
                <w:b/>
                <w:sz w:val="26"/>
                <w:szCs w:val="26"/>
              </w:rPr>
              <w:t>25,4</w:t>
            </w:r>
          </w:p>
        </w:tc>
      </w:tr>
      <w:tr w:rsidR="00B3017B" w:rsidRPr="00CF0175" w14:paraId="65537774" w14:textId="77777777" w:rsidTr="00BC7C42">
        <w:trPr>
          <w:trHeight w:val="397"/>
        </w:trPr>
        <w:tc>
          <w:tcPr>
            <w:tcW w:w="768" w:type="dxa"/>
            <w:vAlign w:val="center"/>
          </w:tcPr>
          <w:p w14:paraId="5E42A37F" w14:textId="55C83EF9" w:rsidR="00B3017B" w:rsidRPr="00CF0175" w:rsidRDefault="00B3017B" w:rsidP="00CF0175">
            <w:pPr>
              <w:spacing w:after="0" w:line="288" w:lineRule="auto"/>
              <w:ind w:left="-57" w:right="-57" w:firstLine="34"/>
              <w:contextualSpacing/>
              <w:jc w:val="center"/>
              <w:rPr>
                <w:rFonts w:ascii="Times New Roman" w:hAnsi="Times New Roman"/>
                <w:b/>
                <w:bCs/>
                <w:sz w:val="26"/>
                <w:szCs w:val="26"/>
              </w:rPr>
            </w:pPr>
            <w:r w:rsidRPr="00CF0175">
              <w:rPr>
                <w:rFonts w:ascii="Times New Roman" w:hAnsi="Times New Roman"/>
                <w:b/>
                <w:bCs/>
                <w:sz w:val="26"/>
                <w:szCs w:val="26"/>
              </w:rPr>
              <w:t>2020</w:t>
            </w:r>
          </w:p>
        </w:tc>
        <w:tc>
          <w:tcPr>
            <w:tcW w:w="619" w:type="dxa"/>
            <w:vAlign w:val="center"/>
          </w:tcPr>
          <w:p w14:paraId="3D87165B" w14:textId="1F7D0546" w:rsidR="00B3017B" w:rsidRPr="00CF0175" w:rsidRDefault="00B3017B" w:rsidP="00CF0175">
            <w:pPr>
              <w:widowControl w:val="0"/>
              <w:tabs>
                <w:tab w:val="left" w:pos="0"/>
              </w:tabs>
              <w:spacing w:after="0" w:line="288" w:lineRule="auto"/>
              <w:ind w:left="-57" w:right="-57" w:firstLine="34"/>
              <w:contextualSpacing/>
              <w:jc w:val="center"/>
              <w:rPr>
                <w:rFonts w:ascii="Times New Roman" w:eastAsia="Arial Unicode MS" w:hAnsi="Times New Roman"/>
                <w:sz w:val="26"/>
                <w:szCs w:val="26"/>
              </w:rPr>
            </w:pPr>
            <w:r w:rsidRPr="00CF0175">
              <w:rPr>
                <w:rFonts w:ascii="Times New Roman" w:eastAsia="Arial Unicode MS" w:hAnsi="Times New Roman"/>
                <w:sz w:val="26"/>
                <w:szCs w:val="26"/>
              </w:rPr>
              <w:t>19,6</w:t>
            </w:r>
          </w:p>
        </w:tc>
        <w:tc>
          <w:tcPr>
            <w:tcW w:w="634" w:type="dxa"/>
            <w:vAlign w:val="center"/>
          </w:tcPr>
          <w:p w14:paraId="02716506" w14:textId="64187C6A" w:rsidR="00B3017B" w:rsidRPr="00CF0175" w:rsidRDefault="00B3017B" w:rsidP="00CF0175">
            <w:pPr>
              <w:widowControl w:val="0"/>
              <w:tabs>
                <w:tab w:val="left" w:pos="0"/>
              </w:tabs>
              <w:spacing w:after="0" w:line="288" w:lineRule="auto"/>
              <w:ind w:left="-57" w:right="-57" w:firstLine="34"/>
              <w:contextualSpacing/>
              <w:jc w:val="center"/>
              <w:rPr>
                <w:rFonts w:ascii="Times New Roman" w:hAnsi="Times New Roman"/>
                <w:sz w:val="26"/>
                <w:szCs w:val="26"/>
              </w:rPr>
            </w:pPr>
            <w:r w:rsidRPr="00CF0175">
              <w:rPr>
                <w:rFonts w:ascii="Times New Roman" w:eastAsia="Arial Unicode MS" w:hAnsi="Times New Roman"/>
                <w:sz w:val="26"/>
                <w:szCs w:val="26"/>
              </w:rPr>
              <w:t>19,7</w:t>
            </w:r>
          </w:p>
        </w:tc>
        <w:tc>
          <w:tcPr>
            <w:tcW w:w="638" w:type="dxa"/>
            <w:vAlign w:val="center"/>
          </w:tcPr>
          <w:p w14:paraId="533D40FD" w14:textId="1A69CA26" w:rsidR="00B3017B" w:rsidRPr="00CF0175" w:rsidRDefault="00B3017B" w:rsidP="00CF0175">
            <w:pPr>
              <w:widowControl w:val="0"/>
              <w:tabs>
                <w:tab w:val="left" w:pos="0"/>
              </w:tabs>
              <w:spacing w:after="0" w:line="288" w:lineRule="auto"/>
              <w:ind w:left="-57" w:right="-57" w:firstLine="34"/>
              <w:contextualSpacing/>
              <w:jc w:val="center"/>
              <w:rPr>
                <w:rFonts w:ascii="Times New Roman" w:eastAsia="Arial Unicode MS" w:hAnsi="Times New Roman"/>
                <w:sz w:val="26"/>
                <w:szCs w:val="26"/>
              </w:rPr>
            </w:pPr>
            <w:r w:rsidRPr="00CF0175">
              <w:rPr>
                <w:rFonts w:ascii="Times New Roman" w:eastAsia="Arial Unicode MS" w:hAnsi="Times New Roman"/>
                <w:sz w:val="26"/>
                <w:szCs w:val="26"/>
              </w:rPr>
              <w:t>22,8</w:t>
            </w:r>
          </w:p>
        </w:tc>
        <w:tc>
          <w:tcPr>
            <w:tcW w:w="620" w:type="dxa"/>
            <w:vAlign w:val="center"/>
          </w:tcPr>
          <w:p w14:paraId="6FF31163" w14:textId="28ACC037" w:rsidR="00B3017B" w:rsidRPr="00CF0175" w:rsidRDefault="00B3017B" w:rsidP="00CF0175">
            <w:pPr>
              <w:widowControl w:val="0"/>
              <w:tabs>
                <w:tab w:val="left" w:pos="0"/>
              </w:tabs>
              <w:spacing w:after="0" w:line="288" w:lineRule="auto"/>
              <w:ind w:left="-57" w:right="-57" w:firstLine="34"/>
              <w:contextualSpacing/>
              <w:jc w:val="center"/>
              <w:rPr>
                <w:rFonts w:ascii="Times New Roman" w:eastAsia="Arial Unicode MS" w:hAnsi="Times New Roman"/>
                <w:sz w:val="26"/>
                <w:szCs w:val="26"/>
              </w:rPr>
            </w:pPr>
            <w:r w:rsidRPr="00CF0175">
              <w:rPr>
                <w:rFonts w:ascii="Times New Roman" w:eastAsia="Arial Unicode MS" w:hAnsi="Times New Roman"/>
                <w:sz w:val="26"/>
                <w:szCs w:val="26"/>
              </w:rPr>
              <w:t>22,1</w:t>
            </w:r>
          </w:p>
        </w:tc>
        <w:tc>
          <w:tcPr>
            <w:tcW w:w="620" w:type="dxa"/>
            <w:vAlign w:val="center"/>
          </w:tcPr>
          <w:p w14:paraId="5AEEEDE3" w14:textId="39CD7D21" w:rsidR="00B3017B" w:rsidRPr="00CF0175" w:rsidRDefault="00B3017B" w:rsidP="00CF0175">
            <w:pPr>
              <w:widowControl w:val="0"/>
              <w:tabs>
                <w:tab w:val="left" w:pos="0"/>
              </w:tabs>
              <w:spacing w:after="0" w:line="288" w:lineRule="auto"/>
              <w:ind w:left="-57" w:right="-57" w:firstLine="34"/>
              <w:contextualSpacing/>
              <w:jc w:val="center"/>
              <w:rPr>
                <w:rFonts w:ascii="Times New Roman" w:eastAsia="Arial Unicode MS" w:hAnsi="Times New Roman"/>
                <w:sz w:val="26"/>
                <w:szCs w:val="26"/>
              </w:rPr>
            </w:pPr>
            <w:r w:rsidRPr="00CF0175">
              <w:rPr>
                <w:rFonts w:ascii="Times New Roman" w:eastAsia="Arial Unicode MS" w:hAnsi="Times New Roman"/>
                <w:sz w:val="26"/>
                <w:szCs w:val="26"/>
              </w:rPr>
              <w:t>29,2</w:t>
            </w:r>
          </w:p>
        </w:tc>
        <w:tc>
          <w:tcPr>
            <w:tcW w:w="620" w:type="dxa"/>
            <w:vAlign w:val="center"/>
          </w:tcPr>
          <w:p w14:paraId="1B28FF19" w14:textId="1B463235" w:rsidR="00B3017B" w:rsidRPr="00CF0175" w:rsidRDefault="00B3017B" w:rsidP="00CF0175">
            <w:pPr>
              <w:widowControl w:val="0"/>
              <w:tabs>
                <w:tab w:val="left" w:pos="0"/>
              </w:tabs>
              <w:spacing w:after="0" w:line="288" w:lineRule="auto"/>
              <w:ind w:left="-57" w:right="-57" w:firstLine="34"/>
              <w:contextualSpacing/>
              <w:jc w:val="center"/>
              <w:rPr>
                <w:rFonts w:ascii="Times New Roman" w:eastAsia="Arial Unicode MS" w:hAnsi="Times New Roman"/>
                <w:sz w:val="26"/>
                <w:szCs w:val="26"/>
              </w:rPr>
            </w:pPr>
            <w:r w:rsidRPr="00CF0175">
              <w:rPr>
                <w:rFonts w:ascii="Times New Roman" w:eastAsia="Arial Unicode MS" w:hAnsi="Times New Roman"/>
                <w:sz w:val="26"/>
                <w:szCs w:val="26"/>
              </w:rPr>
              <w:t>31,5</w:t>
            </w:r>
          </w:p>
        </w:tc>
        <w:tc>
          <w:tcPr>
            <w:tcW w:w="620" w:type="dxa"/>
            <w:vAlign w:val="center"/>
          </w:tcPr>
          <w:p w14:paraId="0ECF2F90" w14:textId="6F00DF36" w:rsidR="00B3017B" w:rsidRPr="00CF0175" w:rsidRDefault="00B3017B" w:rsidP="00CF0175">
            <w:pPr>
              <w:widowControl w:val="0"/>
              <w:tabs>
                <w:tab w:val="left" w:pos="0"/>
              </w:tabs>
              <w:spacing w:after="0" w:line="288" w:lineRule="auto"/>
              <w:ind w:left="-57" w:right="-57" w:firstLine="34"/>
              <w:contextualSpacing/>
              <w:jc w:val="center"/>
              <w:rPr>
                <w:rFonts w:ascii="Times New Roman" w:eastAsia="Arial Unicode MS" w:hAnsi="Times New Roman"/>
                <w:sz w:val="26"/>
                <w:szCs w:val="26"/>
              </w:rPr>
            </w:pPr>
            <w:r w:rsidRPr="00CF0175">
              <w:rPr>
                <w:rFonts w:ascii="Times New Roman" w:eastAsia="Arial Unicode MS" w:hAnsi="Times New Roman"/>
                <w:sz w:val="26"/>
                <w:szCs w:val="26"/>
              </w:rPr>
              <w:t>31,1</w:t>
            </w:r>
          </w:p>
        </w:tc>
        <w:tc>
          <w:tcPr>
            <w:tcW w:w="647" w:type="dxa"/>
            <w:vAlign w:val="center"/>
          </w:tcPr>
          <w:p w14:paraId="3D6053BF" w14:textId="0F801128" w:rsidR="00B3017B" w:rsidRPr="00CF0175" w:rsidRDefault="00B3017B" w:rsidP="00CF0175">
            <w:pPr>
              <w:widowControl w:val="0"/>
              <w:tabs>
                <w:tab w:val="left" w:pos="0"/>
              </w:tabs>
              <w:spacing w:after="0" w:line="288" w:lineRule="auto"/>
              <w:ind w:left="-57" w:right="-57" w:firstLine="34"/>
              <w:contextualSpacing/>
              <w:jc w:val="center"/>
              <w:rPr>
                <w:rFonts w:ascii="Times New Roman" w:eastAsia="Arial Unicode MS" w:hAnsi="Times New Roman"/>
                <w:sz w:val="26"/>
                <w:szCs w:val="26"/>
              </w:rPr>
            </w:pPr>
            <w:r w:rsidRPr="00CF0175">
              <w:rPr>
                <w:rFonts w:ascii="Times New Roman" w:eastAsia="Arial Unicode MS" w:hAnsi="Times New Roman"/>
                <w:sz w:val="26"/>
                <w:szCs w:val="26"/>
              </w:rPr>
              <w:t>28,9</w:t>
            </w:r>
          </w:p>
        </w:tc>
        <w:tc>
          <w:tcPr>
            <w:tcW w:w="620" w:type="dxa"/>
            <w:vAlign w:val="center"/>
          </w:tcPr>
          <w:p w14:paraId="33799536" w14:textId="75BE4AB7" w:rsidR="00B3017B" w:rsidRPr="00CF0175" w:rsidRDefault="00B3017B" w:rsidP="00CF0175">
            <w:pPr>
              <w:widowControl w:val="0"/>
              <w:tabs>
                <w:tab w:val="left" w:pos="0"/>
              </w:tabs>
              <w:spacing w:after="0" w:line="288" w:lineRule="auto"/>
              <w:ind w:left="-57" w:right="-57" w:firstLine="34"/>
              <w:contextualSpacing/>
              <w:jc w:val="center"/>
              <w:rPr>
                <w:rFonts w:ascii="Times New Roman" w:eastAsia="Arial Unicode MS" w:hAnsi="Times New Roman"/>
                <w:sz w:val="26"/>
                <w:szCs w:val="26"/>
              </w:rPr>
            </w:pPr>
            <w:r w:rsidRPr="00CF0175">
              <w:rPr>
                <w:rFonts w:ascii="Times New Roman" w:eastAsia="Arial Unicode MS" w:hAnsi="Times New Roman"/>
                <w:sz w:val="26"/>
                <w:szCs w:val="26"/>
              </w:rPr>
              <w:t>28,8</w:t>
            </w:r>
          </w:p>
        </w:tc>
        <w:tc>
          <w:tcPr>
            <w:tcW w:w="620" w:type="dxa"/>
            <w:vAlign w:val="center"/>
          </w:tcPr>
          <w:p w14:paraId="5A5E15C0" w14:textId="206F099B" w:rsidR="00B3017B" w:rsidRPr="00CF0175" w:rsidRDefault="00B3017B" w:rsidP="00CF0175">
            <w:pPr>
              <w:widowControl w:val="0"/>
              <w:tabs>
                <w:tab w:val="left" w:pos="0"/>
              </w:tabs>
              <w:spacing w:after="0" w:line="288" w:lineRule="auto"/>
              <w:ind w:left="-57" w:right="-57" w:firstLine="34"/>
              <w:contextualSpacing/>
              <w:jc w:val="center"/>
              <w:rPr>
                <w:rFonts w:ascii="Times New Roman" w:eastAsia="Arial Unicode MS" w:hAnsi="Times New Roman"/>
                <w:sz w:val="26"/>
                <w:szCs w:val="26"/>
              </w:rPr>
            </w:pPr>
            <w:r w:rsidRPr="00CF0175">
              <w:rPr>
                <w:rFonts w:ascii="Times New Roman" w:eastAsia="Arial Unicode MS" w:hAnsi="Times New Roman"/>
                <w:sz w:val="26"/>
                <w:szCs w:val="26"/>
              </w:rPr>
              <w:t>24,1</w:t>
            </w:r>
          </w:p>
        </w:tc>
        <w:tc>
          <w:tcPr>
            <w:tcW w:w="620" w:type="dxa"/>
            <w:vAlign w:val="center"/>
          </w:tcPr>
          <w:p w14:paraId="66755E7C" w14:textId="5ED03B53" w:rsidR="00B3017B" w:rsidRPr="00CF0175" w:rsidRDefault="00B3017B" w:rsidP="00CF0175">
            <w:pPr>
              <w:widowControl w:val="0"/>
              <w:tabs>
                <w:tab w:val="left" w:pos="0"/>
              </w:tabs>
              <w:spacing w:after="0" w:line="288" w:lineRule="auto"/>
              <w:ind w:left="-57" w:right="-57" w:firstLine="34"/>
              <w:contextualSpacing/>
              <w:jc w:val="center"/>
              <w:rPr>
                <w:rFonts w:ascii="Times New Roman" w:eastAsia="Arial Unicode MS" w:hAnsi="Times New Roman"/>
                <w:sz w:val="26"/>
                <w:szCs w:val="26"/>
              </w:rPr>
            </w:pPr>
            <w:r w:rsidRPr="00CF0175">
              <w:rPr>
                <w:rFonts w:ascii="Times New Roman" w:eastAsia="Arial Unicode MS" w:hAnsi="Times New Roman"/>
                <w:sz w:val="26"/>
                <w:szCs w:val="26"/>
              </w:rPr>
              <w:t>23,1</w:t>
            </w:r>
          </w:p>
        </w:tc>
        <w:tc>
          <w:tcPr>
            <w:tcW w:w="620" w:type="dxa"/>
            <w:vAlign w:val="center"/>
          </w:tcPr>
          <w:p w14:paraId="3FB69EED" w14:textId="7580CBF2" w:rsidR="00B3017B" w:rsidRPr="00CF0175" w:rsidRDefault="00B3017B" w:rsidP="00CF0175">
            <w:pPr>
              <w:widowControl w:val="0"/>
              <w:tabs>
                <w:tab w:val="left" w:pos="0"/>
              </w:tabs>
              <w:spacing w:after="0" w:line="288" w:lineRule="auto"/>
              <w:ind w:left="-57" w:right="-57" w:firstLine="34"/>
              <w:contextualSpacing/>
              <w:jc w:val="center"/>
              <w:rPr>
                <w:rFonts w:ascii="Times New Roman" w:eastAsia="Arial Unicode MS" w:hAnsi="Times New Roman"/>
                <w:sz w:val="26"/>
                <w:szCs w:val="26"/>
              </w:rPr>
            </w:pPr>
            <w:r w:rsidRPr="00CF0175">
              <w:rPr>
                <w:rFonts w:ascii="Times New Roman" w:eastAsia="Arial Unicode MS" w:hAnsi="Times New Roman"/>
                <w:sz w:val="26"/>
                <w:szCs w:val="26"/>
              </w:rPr>
              <w:t>18,0</w:t>
            </w:r>
          </w:p>
        </w:tc>
        <w:tc>
          <w:tcPr>
            <w:tcW w:w="688" w:type="dxa"/>
            <w:vAlign w:val="center"/>
          </w:tcPr>
          <w:p w14:paraId="5BFBC8CE" w14:textId="691CF939" w:rsidR="00B3017B" w:rsidRPr="00CF0175" w:rsidRDefault="00B3017B" w:rsidP="00CF0175">
            <w:pPr>
              <w:widowControl w:val="0"/>
              <w:tabs>
                <w:tab w:val="left" w:pos="0"/>
              </w:tabs>
              <w:spacing w:after="0" w:line="288" w:lineRule="auto"/>
              <w:ind w:left="-57" w:right="-57" w:firstLine="34"/>
              <w:contextualSpacing/>
              <w:jc w:val="center"/>
              <w:rPr>
                <w:rFonts w:ascii="Times New Roman" w:hAnsi="Times New Roman"/>
                <w:b/>
                <w:sz w:val="26"/>
                <w:szCs w:val="26"/>
              </w:rPr>
            </w:pPr>
            <w:r w:rsidRPr="00CF0175">
              <w:rPr>
                <w:rFonts w:ascii="Times New Roman" w:hAnsi="Times New Roman"/>
                <w:b/>
                <w:sz w:val="26"/>
                <w:szCs w:val="26"/>
              </w:rPr>
              <w:t>24,9</w:t>
            </w:r>
          </w:p>
        </w:tc>
      </w:tr>
      <w:tr w:rsidR="00B3017B" w:rsidRPr="00CF0175" w14:paraId="21AE1A47" w14:textId="77777777" w:rsidTr="00BC7C42">
        <w:trPr>
          <w:trHeight w:val="397"/>
        </w:trPr>
        <w:tc>
          <w:tcPr>
            <w:tcW w:w="768" w:type="dxa"/>
            <w:vAlign w:val="center"/>
          </w:tcPr>
          <w:p w14:paraId="4E1A7734" w14:textId="1791F8B8" w:rsidR="00B3017B" w:rsidRPr="00CF0175" w:rsidRDefault="00B3017B" w:rsidP="00CF0175">
            <w:pPr>
              <w:spacing w:after="0" w:line="288" w:lineRule="auto"/>
              <w:ind w:left="-57" w:right="-57" w:firstLine="34"/>
              <w:contextualSpacing/>
              <w:jc w:val="center"/>
              <w:rPr>
                <w:rFonts w:ascii="Times New Roman" w:hAnsi="Times New Roman"/>
                <w:b/>
                <w:bCs/>
                <w:sz w:val="26"/>
                <w:szCs w:val="26"/>
              </w:rPr>
            </w:pPr>
            <w:r w:rsidRPr="00CF0175">
              <w:rPr>
                <w:rFonts w:ascii="Times New Roman" w:hAnsi="Times New Roman"/>
                <w:b/>
                <w:bCs/>
                <w:sz w:val="26"/>
                <w:szCs w:val="26"/>
              </w:rPr>
              <w:t>2021</w:t>
            </w:r>
          </w:p>
        </w:tc>
        <w:tc>
          <w:tcPr>
            <w:tcW w:w="619" w:type="dxa"/>
            <w:vAlign w:val="center"/>
          </w:tcPr>
          <w:p w14:paraId="685BEC77" w14:textId="55FF6BBB" w:rsidR="00B3017B" w:rsidRPr="00CF0175" w:rsidRDefault="00B3017B" w:rsidP="00CF0175">
            <w:pPr>
              <w:widowControl w:val="0"/>
              <w:tabs>
                <w:tab w:val="left" w:pos="0"/>
              </w:tabs>
              <w:spacing w:after="0" w:line="288" w:lineRule="auto"/>
              <w:ind w:left="-57" w:right="-57" w:firstLine="34"/>
              <w:contextualSpacing/>
              <w:jc w:val="center"/>
              <w:rPr>
                <w:rFonts w:ascii="Times New Roman" w:eastAsia="Arial Unicode MS" w:hAnsi="Times New Roman"/>
                <w:sz w:val="26"/>
                <w:szCs w:val="26"/>
              </w:rPr>
            </w:pPr>
            <w:r w:rsidRPr="00CF0175">
              <w:rPr>
                <w:rFonts w:ascii="Times New Roman" w:eastAsia="Arial Unicode MS" w:hAnsi="Times New Roman"/>
                <w:sz w:val="26"/>
                <w:szCs w:val="26"/>
              </w:rPr>
              <w:t>16,1</w:t>
            </w:r>
          </w:p>
        </w:tc>
        <w:tc>
          <w:tcPr>
            <w:tcW w:w="634" w:type="dxa"/>
            <w:vAlign w:val="center"/>
          </w:tcPr>
          <w:p w14:paraId="298B849F" w14:textId="298F59AA" w:rsidR="00B3017B" w:rsidRPr="00CF0175" w:rsidRDefault="00B3017B" w:rsidP="00CF0175">
            <w:pPr>
              <w:widowControl w:val="0"/>
              <w:tabs>
                <w:tab w:val="left" w:pos="0"/>
              </w:tabs>
              <w:spacing w:after="0" w:line="288" w:lineRule="auto"/>
              <w:ind w:left="-57" w:right="-57" w:firstLine="34"/>
              <w:contextualSpacing/>
              <w:jc w:val="center"/>
              <w:rPr>
                <w:rFonts w:ascii="Times New Roman" w:eastAsia="Arial Unicode MS" w:hAnsi="Times New Roman"/>
                <w:sz w:val="26"/>
                <w:szCs w:val="26"/>
              </w:rPr>
            </w:pPr>
            <w:r w:rsidRPr="00CF0175">
              <w:rPr>
                <w:rFonts w:ascii="Times New Roman" w:eastAsia="Arial Unicode MS" w:hAnsi="Times New Roman"/>
                <w:sz w:val="26"/>
                <w:szCs w:val="26"/>
              </w:rPr>
              <w:t>20,4</w:t>
            </w:r>
          </w:p>
        </w:tc>
        <w:tc>
          <w:tcPr>
            <w:tcW w:w="638" w:type="dxa"/>
            <w:vAlign w:val="center"/>
          </w:tcPr>
          <w:p w14:paraId="686B971C" w14:textId="78622FAF" w:rsidR="00B3017B" w:rsidRPr="00CF0175" w:rsidRDefault="00B3017B" w:rsidP="00CF0175">
            <w:pPr>
              <w:widowControl w:val="0"/>
              <w:tabs>
                <w:tab w:val="left" w:pos="0"/>
              </w:tabs>
              <w:spacing w:after="0" w:line="288" w:lineRule="auto"/>
              <w:ind w:left="-57" w:right="-57" w:firstLine="34"/>
              <w:contextualSpacing/>
              <w:jc w:val="center"/>
              <w:rPr>
                <w:rFonts w:ascii="Times New Roman" w:eastAsia="Arial Unicode MS" w:hAnsi="Times New Roman"/>
                <w:sz w:val="26"/>
                <w:szCs w:val="26"/>
              </w:rPr>
            </w:pPr>
            <w:r w:rsidRPr="00CF0175">
              <w:rPr>
                <w:rFonts w:ascii="Times New Roman" w:eastAsia="Arial Unicode MS" w:hAnsi="Times New Roman"/>
                <w:sz w:val="26"/>
                <w:szCs w:val="26"/>
              </w:rPr>
              <w:t>22,2</w:t>
            </w:r>
          </w:p>
        </w:tc>
        <w:tc>
          <w:tcPr>
            <w:tcW w:w="620" w:type="dxa"/>
            <w:vAlign w:val="center"/>
          </w:tcPr>
          <w:p w14:paraId="0290F4BA" w14:textId="48A5F2DF" w:rsidR="00B3017B" w:rsidRPr="00CF0175" w:rsidRDefault="00B3017B" w:rsidP="00CF0175">
            <w:pPr>
              <w:widowControl w:val="0"/>
              <w:tabs>
                <w:tab w:val="left" w:pos="0"/>
              </w:tabs>
              <w:spacing w:after="0" w:line="288" w:lineRule="auto"/>
              <w:ind w:left="-57" w:right="-57" w:firstLine="34"/>
              <w:contextualSpacing/>
              <w:jc w:val="center"/>
              <w:rPr>
                <w:rFonts w:ascii="Times New Roman" w:eastAsia="Arial Unicode MS" w:hAnsi="Times New Roman"/>
                <w:sz w:val="26"/>
                <w:szCs w:val="26"/>
              </w:rPr>
            </w:pPr>
            <w:r w:rsidRPr="00CF0175">
              <w:rPr>
                <w:rFonts w:ascii="Times New Roman" w:eastAsia="Arial Unicode MS" w:hAnsi="Times New Roman"/>
                <w:sz w:val="26"/>
                <w:szCs w:val="26"/>
              </w:rPr>
              <w:t>25,1</w:t>
            </w:r>
          </w:p>
        </w:tc>
        <w:tc>
          <w:tcPr>
            <w:tcW w:w="620" w:type="dxa"/>
            <w:vAlign w:val="center"/>
          </w:tcPr>
          <w:p w14:paraId="0E093819" w14:textId="5A79E4C4" w:rsidR="00B3017B" w:rsidRPr="00CF0175" w:rsidRDefault="00B3017B" w:rsidP="00CF0175">
            <w:pPr>
              <w:widowControl w:val="0"/>
              <w:tabs>
                <w:tab w:val="left" w:pos="0"/>
              </w:tabs>
              <w:spacing w:after="0" w:line="288" w:lineRule="auto"/>
              <w:ind w:left="-57" w:right="-57" w:firstLine="34"/>
              <w:contextualSpacing/>
              <w:jc w:val="center"/>
              <w:rPr>
                <w:rFonts w:ascii="Times New Roman" w:eastAsia="Arial Unicode MS" w:hAnsi="Times New Roman"/>
                <w:sz w:val="26"/>
                <w:szCs w:val="26"/>
              </w:rPr>
            </w:pPr>
            <w:r w:rsidRPr="00CF0175">
              <w:rPr>
                <w:rFonts w:ascii="Times New Roman" w:eastAsia="Arial Unicode MS" w:hAnsi="Times New Roman"/>
                <w:sz w:val="26"/>
                <w:szCs w:val="26"/>
              </w:rPr>
              <w:t>28,9</w:t>
            </w:r>
          </w:p>
        </w:tc>
        <w:tc>
          <w:tcPr>
            <w:tcW w:w="620" w:type="dxa"/>
            <w:vAlign w:val="center"/>
          </w:tcPr>
          <w:p w14:paraId="12B9D73A" w14:textId="114A270C" w:rsidR="00B3017B" w:rsidRPr="00CF0175" w:rsidRDefault="00B3017B" w:rsidP="00CF0175">
            <w:pPr>
              <w:widowControl w:val="0"/>
              <w:tabs>
                <w:tab w:val="left" w:pos="0"/>
              </w:tabs>
              <w:spacing w:after="0" w:line="288" w:lineRule="auto"/>
              <w:ind w:left="-57" w:right="-57" w:firstLine="34"/>
              <w:contextualSpacing/>
              <w:jc w:val="center"/>
              <w:rPr>
                <w:rFonts w:ascii="Times New Roman" w:eastAsia="Arial Unicode MS" w:hAnsi="Times New Roman"/>
                <w:sz w:val="26"/>
                <w:szCs w:val="26"/>
              </w:rPr>
            </w:pPr>
            <w:r w:rsidRPr="00CF0175">
              <w:rPr>
                <w:rFonts w:ascii="Times New Roman" w:eastAsia="Arial Unicode MS" w:hAnsi="Times New Roman"/>
                <w:sz w:val="26"/>
                <w:szCs w:val="26"/>
              </w:rPr>
              <w:t>30,9</w:t>
            </w:r>
          </w:p>
        </w:tc>
        <w:tc>
          <w:tcPr>
            <w:tcW w:w="620" w:type="dxa"/>
            <w:vAlign w:val="center"/>
          </w:tcPr>
          <w:p w14:paraId="7E8282C4" w14:textId="64C8A3CA" w:rsidR="00B3017B" w:rsidRPr="00CF0175" w:rsidRDefault="00B3017B" w:rsidP="00CF0175">
            <w:pPr>
              <w:widowControl w:val="0"/>
              <w:tabs>
                <w:tab w:val="left" w:pos="0"/>
              </w:tabs>
              <w:spacing w:after="0" w:line="288" w:lineRule="auto"/>
              <w:ind w:left="-57" w:right="-57" w:firstLine="34"/>
              <w:contextualSpacing/>
              <w:jc w:val="center"/>
              <w:rPr>
                <w:rFonts w:ascii="Times New Roman" w:eastAsia="Arial Unicode MS" w:hAnsi="Times New Roman"/>
                <w:sz w:val="26"/>
                <w:szCs w:val="26"/>
              </w:rPr>
            </w:pPr>
            <w:r w:rsidRPr="00CF0175">
              <w:rPr>
                <w:rFonts w:ascii="Times New Roman" w:eastAsia="Arial Unicode MS" w:hAnsi="Times New Roman"/>
                <w:sz w:val="26"/>
                <w:szCs w:val="26"/>
              </w:rPr>
              <w:t>30,1</w:t>
            </w:r>
          </w:p>
        </w:tc>
        <w:tc>
          <w:tcPr>
            <w:tcW w:w="647" w:type="dxa"/>
            <w:vAlign w:val="center"/>
          </w:tcPr>
          <w:p w14:paraId="6FDF89F8" w14:textId="00407193" w:rsidR="00B3017B" w:rsidRPr="00CF0175" w:rsidRDefault="00B3017B" w:rsidP="00CF0175">
            <w:pPr>
              <w:widowControl w:val="0"/>
              <w:tabs>
                <w:tab w:val="left" w:pos="0"/>
              </w:tabs>
              <w:spacing w:after="0" w:line="288" w:lineRule="auto"/>
              <w:ind w:left="-57" w:right="-57" w:firstLine="34"/>
              <w:contextualSpacing/>
              <w:jc w:val="center"/>
              <w:rPr>
                <w:rFonts w:ascii="Times New Roman" w:eastAsia="Arial Unicode MS" w:hAnsi="Times New Roman"/>
                <w:sz w:val="26"/>
                <w:szCs w:val="26"/>
              </w:rPr>
            </w:pPr>
            <w:r w:rsidRPr="00CF0175">
              <w:rPr>
                <w:rFonts w:ascii="Times New Roman" w:eastAsia="Arial Unicode MS" w:hAnsi="Times New Roman"/>
                <w:sz w:val="26"/>
                <w:szCs w:val="26"/>
              </w:rPr>
              <w:t>30,1</w:t>
            </w:r>
          </w:p>
        </w:tc>
        <w:tc>
          <w:tcPr>
            <w:tcW w:w="620" w:type="dxa"/>
            <w:vAlign w:val="center"/>
          </w:tcPr>
          <w:p w14:paraId="6DBCD72B" w14:textId="4351CB2D" w:rsidR="00B3017B" w:rsidRPr="00CF0175" w:rsidRDefault="00B3017B" w:rsidP="00CF0175">
            <w:pPr>
              <w:widowControl w:val="0"/>
              <w:tabs>
                <w:tab w:val="left" w:pos="0"/>
              </w:tabs>
              <w:spacing w:after="0" w:line="288" w:lineRule="auto"/>
              <w:ind w:left="-57" w:right="-57" w:firstLine="34"/>
              <w:contextualSpacing/>
              <w:jc w:val="center"/>
              <w:rPr>
                <w:rFonts w:ascii="Times New Roman" w:eastAsia="Arial Unicode MS" w:hAnsi="Times New Roman"/>
                <w:sz w:val="26"/>
                <w:szCs w:val="26"/>
              </w:rPr>
            </w:pPr>
            <w:r w:rsidRPr="00CF0175">
              <w:rPr>
                <w:rFonts w:ascii="Times New Roman" w:eastAsia="Arial Unicode MS" w:hAnsi="Times New Roman"/>
                <w:sz w:val="26"/>
                <w:szCs w:val="26"/>
              </w:rPr>
              <w:t>27,9</w:t>
            </w:r>
          </w:p>
        </w:tc>
        <w:tc>
          <w:tcPr>
            <w:tcW w:w="620" w:type="dxa"/>
            <w:vAlign w:val="center"/>
          </w:tcPr>
          <w:p w14:paraId="00977201" w14:textId="33EC4EB9" w:rsidR="00B3017B" w:rsidRPr="00CF0175" w:rsidRDefault="00B3017B" w:rsidP="00CF0175">
            <w:pPr>
              <w:widowControl w:val="0"/>
              <w:tabs>
                <w:tab w:val="left" w:pos="0"/>
              </w:tabs>
              <w:spacing w:after="0" w:line="288" w:lineRule="auto"/>
              <w:ind w:left="-57" w:right="-57" w:firstLine="34"/>
              <w:contextualSpacing/>
              <w:jc w:val="center"/>
              <w:rPr>
                <w:rFonts w:ascii="Times New Roman" w:eastAsia="Arial Unicode MS" w:hAnsi="Times New Roman"/>
                <w:sz w:val="26"/>
                <w:szCs w:val="26"/>
              </w:rPr>
            </w:pPr>
            <w:r w:rsidRPr="00CF0175">
              <w:rPr>
                <w:rFonts w:ascii="Times New Roman" w:eastAsia="Arial Unicode MS" w:hAnsi="Times New Roman"/>
                <w:sz w:val="26"/>
                <w:szCs w:val="26"/>
              </w:rPr>
              <w:t>23,7</w:t>
            </w:r>
          </w:p>
        </w:tc>
        <w:tc>
          <w:tcPr>
            <w:tcW w:w="620" w:type="dxa"/>
            <w:vAlign w:val="center"/>
          </w:tcPr>
          <w:p w14:paraId="4CFD3AB3" w14:textId="0B94DB1D" w:rsidR="00B3017B" w:rsidRPr="00CF0175" w:rsidRDefault="00B3017B" w:rsidP="00CF0175">
            <w:pPr>
              <w:widowControl w:val="0"/>
              <w:tabs>
                <w:tab w:val="left" w:pos="0"/>
              </w:tabs>
              <w:spacing w:after="0" w:line="288" w:lineRule="auto"/>
              <w:ind w:left="-57" w:right="-57" w:firstLine="34"/>
              <w:contextualSpacing/>
              <w:jc w:val="center"/>
              <w:rPr>
                <w:rFonts w:ascii="Times New Roman" w:eastAsia="Arial Unicode MS" w:hAnsi="Times New Roman"/>
                <w:sz w:val="26"/>
                <w:szCs w:val="26"/>
              </w:rPr>
            </w:pPr>
            <w:r w:rsidRPr="00CF0175">
              <w:rPr>
                <w:rFonts w:ascii="Times New Roman" w:eastAsia="Arial Unicode MS" w:hAnsi="Times New Roman"/>
                <w:sz w:val="26"/>
                <w:szCs w:val="26"/>
              </w:rPr>
              <w:t>21,7</w:t>
            </w:r>
          </w:p>
        </w:tc>
        <w:tc>
          <w:tcPr>
            <w:tcW w:w="620" w:type="dxa"/>
            <w:vAlign w:val="center"/>
          </w:tcPr>
          <w:p w14:paraId="29C1B08F" w14:textId="68A69B15" w:rsidR="00B3017B" w:rsidRPr="00CF0175" w:rsidRDefault="00B3017B" w:rsidP="00CF0175">
            <w:pPr>
              <w:widowControl w:val="0"/>
              <w:tabs>
                <w:tab w:val="left" w:pos="0"/>
              </w:tabs>
              <w:spacing w:after="0" w:line="288" w:lineRule="auto"/>
              <w:ind w:left="-57" w:right="-57" w:firstLine="34"/>
              <w:contextualSpacing/>
              <w:jc w:val="center"/>
              <w:rPr>
                <w:rFonts w:ascii="Times New Roman" w:eastAsia="Arial Unicode MS" w:hAnsi="Times New Roman"/>
                <w:sz w:val="26"/>
                <w:szCs w:val="26"/>
              </w:rPr>
            </w:pPr>
            <w:r w:rsidRPr="00CF0175">
              <w:rPr>
                <w:rFonts w:ascii="Times New Roman" w:eastAsia="Arial Unicode MS" w:hAnsi="Times New Roman"/>
                <w:sz w:val="26"/>
                <w:szCs w:val="26"/>
              </w:rPr>
              <w:t>18,5</w:t>
            </w:r>
          </w:p>
        </w:tc>
        <w:tc>
          <w:tcPr>
            <w:tcW w:w="688" w:type="dxa"/>
            <w:vAlign w:val="center"/>
          </w:tcPr>
          <w:p w14:paraId="069F207D" w14:textId="00AE1461" w:rsidR="00B3017B" w:rsidRPr="00CF0175" w:rsidRDefault="00B3017B" w:rsidP="00CF0175">
            <w:pPr>
              <w:widowControl w:val="0"/>
              <w:tabs>
                <w:tab w:val="left" w:pos="0"/>
              </w:tabs>
              <w:spacing w:after="0" w:line="288" w:lineRule="auto"/>
              <w:ind w:left="-57" w:right="-57" w:firstLine="34"/>
              <w:contextualSpacing/>
              <w:jc w:val="center"/>
              <w:rPr>
                <w:rFonts w:ascii="Times New Roman" w:hAnsi="Times New Roman"/>
                <w:b/>
                <w:sz w:val="26"/>
                <w:szCs w:val="26"/>
              </w:rPr>
            </w:pPr>
            <w:r w:rsidRPr="00CF0175">
              <w:rPr>
                <w:rFonts w:ascii="Times New Roman" w:hAnsi="Times New Roman"/>
                <w:b/>
                <w:sz w:val="26"/>
                <w:szCs w:val="26"/>
              </w:rPr>
              <w:t>2</w:t>
            </w:r>
            <w:r w:rsidR="00715CE0" w:rsidRPr="00CF0175">
              <w:rPr>
                <w:rFonts w:ascii="Times New Roman" w:hAnsi="Times New Roman"/>
                <w:b/>
                <w:sz w:val="26"/>
                <w:szCs w:val="26"/>
              </w:rPr>
              <w:t>4,8</w:t>
            </w:r>
          </w:p>
        </w:tc>
      </w:tr>
      <w:tr w:rsidR="00B3017B" w:rsidRPr="00CF0175" w14:paraId="07132ECE" w14:textId="77777777" w:rsidTr="00BC7C42">
        <w:trPr>
          <w:trHeight w:val="397"/>
        </w:trPr>
        <w:tc>
          <w:tcPr>
            <w:tcW w:w="768" w:type="dxa"/>
            <w:vAlign w:val="center"/>
          </w:tcPr>
          <w:p w14:paraId="2F32D87B" w14:textId="03145057" w:rsidR="00B3017B" w:rsidRPr="00CF0175" w:rsidRDefault="00B3017B" w:rsidP="00CF0175">
            <w:pPr>
              <w:spacing w:after="0" w:line="288" w:lineRule="auto"/>
              <w:ind w:left="-57" w:right="-57" w:firstLine="34"/>
              <w:contextualSpacing/>
              <w:jc w:val="center"/>
              <w:rPr>
                <w:rFonts w:ascii="Times New Roman" w:hAnsi="Times New Roman"/>
                <w:b/>
                <w:bCs/>
                <w:sz w:val="26"/>
                <w:szCs w:val="26"/>
              </w:rPr>
            </w:pPr>
            <w:r w:rsidRPr="00CF0175">
              <w:rPr>
                <w:rFonts w:ascii="Times New Roman" w:hAnsi="Times New Roman"/>
                <w:b/>
                <w:sz w:val="26"/>
                <w:szCs w:val="26"/>
              </w:rPr>
              <w:t>2022</w:t>
            </w:r>
          </w:p>
        </w:tc>
        <w:tc>
          <w:tcPr>
            <w:tcW w:w="619" w:type="dxa"/>
            <w:vAlign w:val="center"/>
          </w:tcPr>
          <w:p w14:paraId="4CA7B37C" w14:textId="3D5ADB3E" w:rsidR="00B3017B" w:rsidRPr="00CF0175" w:rsidRDefault="00B3017B" w:rsidP="00CF0175">
            <w:pPr>
              <w:widowControl w:val="0"/>
              <w:tabs>
                <w:tab w:val="left" w:pos="0"/>
              </w:tabs>
              <w:spacing w:after="0" w:line="288" w:lineRule="auto"/>
              <w:ind w:left="-57" w:right="-57" w:firstLine="34"/>
              <w:contextualSpacing/>
              <w:jc w:val="center"/>
              <w:rPr>
                <w:rFonts w:ascii="Times New Roman" w:eastAsia="Arial Unicode MS" w:hAnsi="Times New Roman"/>
                <w:sz w:val="26"/>
                <w:szCs w:val="26"/>
              </w:rPr>
            </w:pPr>
            <w:r w:rsidRPr="00CF0175">
              <w:rPr>
                <w:rFonts w:ascii="Times New Roman" w:hAnsi="Times New Roman"/>
                <w:sz w:val="26"/>
                <w:szCs w:val="26"/>
              </w:rPr>
              <w:t>18,1</w:t>
            </w:r>
          </w:p>
        </w:tc>
        <w:tc>
          <w:tcPr>
            <w:tcW w:w="634" w:type="dxa"/>
            <w:vAlign w:val="center"/>
          </w:tcPr>
          <w:p w14:paraId="589D7CDA" w14:textId="6199B7DC" w:rsidR="00B3017B" w:rsidRPr="00CF0175" w:rsidRDefault="00B3017B" w:rsidP="00CF0175">
            <w:pPr>
              <w:widowControl w:val="0"/>
              <w:tabs>
                <w:tab w:val="left" w:pos="0"/>
              </w:tabs>
              <w:spacing w:after="0" w:line="288" w:lineRule="auto"/>
              <w:ind w:left="-57" w:right="-57" w:firstLine="34"/>
              <w:contextualSpacing/>
              <w:jc w:val="center"/>
              <w:rPr>
                <w:rFonts w:ascii="Times New Roman" w:eastAsia="Arial Unicode MS" w:hAnsi="Times New Roman"/>
                <w:sz w:val="26"/>
                <w:szCs w:val="26"/>
              </w:rPr>
            </w:pPr>
            <w:r w:rsidRPr="00CF0175">
              <w:rPr>
                <w:rFonts w:ascii="Times New Roman" w:hAnsi="Times New Roman"/>
                <w:sz w:val="26"/>
                <w:szCs w:val="26"/>
              </w:rPr>
              <w:t>15,1</w:t>
            </w:r>
          </w:p>
        </w:tc>
        <w:tc>
          <w:tcPr>
            <w:tcW w:w="638" w:type="dxa"/>
            <w:vAlign w:val="center"/>
          </w:tcPr>
          <w:p w14:paraId="2CCBAB1C" w14:textId="612F57B3" w:rsidR="00B3017B" w:rsidRPr="00CF0175" w:rsidRDefault="00B3017B" w:rsidP="00CF0175">
            <w:pPr>
              <w:widowControl w:val="0"/>
              <w:tabs>
                <w:tab w:val="left" w:pos="0"/>
              </w:tabs>
              <w:spacing w:after="0" w:line="288" w:lineRule="auto"/>
              <w:ind w:left="-57" w:right="-57" w:firstLine="34"/>
              <w:contextualSpacing/>
              <w:jc w:val="center"/>
              <w:rPr>
                <w:rFonts w:ascii="Times New Roman" w:eastAsia="Arial Unicode MS" w:hAnsi="Times New Roman"/>
                <w:sz w:val="26"/>
                <w:szCs w:val="26"/>
              </w:rPr>
            </w:pPr>
            <w:r w:rsidRPr="00CF0175">
              <w:rPr>
                <w:rFonts w:ascii="Times New Roman" w:hAnsi="Times New Roman"/>
                <w:sz w:val="26"/>
                <w:szCs w:val="26"/>
              </w:rPr>
              <w:t>22,5</w:t>
            </w:r>
          </w:p>
        </w:tc>
        <w:tc>
          <w:tcPr>
            <w:tcW w:w="620" w:type="dxa"/>
            <w:vAlign w:val="center"/>
          </w:tcPr>
          <w:p w14:paraId="1C702AF0" w14:textId="704453A1" w:rsidR="00B3017B" w:rsidRPr="00CF0175" w:rsidRDefault="00B3017B" w:rsidP="00CF0175">
            <w:pPr>
              <w:widowControl w:val="0"/>
              <w:tabs>
                <w:tab w:val="left" w:pos="0"/>
              </w:tabs>
              <w:spacing w:after="0" w:line="288" w:lineRule="auto"/>
              <w:ind w:left="-57" w:right="-57" w:firstLine="34"/>
              <w:contextualSpacing/>
              <w:jc w:val="center"/>
              <w:rPr>
                <w:rFonts w:ascii="Times New Roman" w:eastAsia="Arial Unicode MS" w:hAnsi="Times New Roman"/>
                <w:sz w:val="26"/>
                <w:szCs w:val="26"/>
              </w:rPr>
            </w:pPr>
            <w:r w:rsidRPr="00CF0175">
              <w:rPr>
                <w:rFonts w:ascii="Times New Roman" w:hAnsi="Times New Roman"/>
                <w:sz w:val="26"/>
                <w:szCs w:val="26"/>
              </w:rPr>
              <w:t>23,9</w:t>
            </w:r>
          </w:p>
        </w:tc>
        <w:tc>
          <w:tcPr>
            <w:tcW w:w="620" w:type="dxa"/>
            <w:vAlign w:val="center"/>
          </w:tcPr>
          <w:p w14:paraId="162C03E5" w14:textId="08492D05" w:rsidR="00B3017B" w:rsidRPr="00CF0175" w:rsidRDefault="00B3017B" w:rsidP="00CF0175">
            <w:pPr>
              <w:widowControl w:val="0"/>
              <w:tabs>
                <w:tab w:val="left" w:pos="0"/>
              </w:tabs>
              <w:spacing w:after="0" w:line="288" w:lineRule="auto"/>
              <w:ind w:left="-57" w:right="-57" w:firstLine="34"/>
              <w:contextualSpacing/>
              <w:jc w:val="center"/>
              <w:rPr>
                <w:rFonts w:ascii="Times New Roman" w:eastAsia="Arial Unicode MS" w:hAnsi="Times New Roman"/>
                <w:sz w:val="26"/>
                <w:szCs w:val="26"/>
              </w:rPr>
            </w:pPr>
            <w:r w:rsidRPr="00CF0175">
              <w:rPr>
                <w:rFonts w:ascii="Times New Roman" w:hAnsi="Times New Roman"/>
                <w:sz w:val="26"/>
                <w:szCs w:val="26"/>
              </w:rPr>
              <w:t>26,4</w:t>
            </w:r>
          </w:p>
        </w:tc>
        <w:tc>
          <w:tcPr>
            <w:tcW w:w="620" w:type="dxa"/>
            <w:vAlign w:val="center"/>
          </w:tcPr>
          <w:p w14:paraId="319E1F57" w14:textId="7A50D116" w:rsidR="00B3017B" w:rsidRPr="00CF0175" w:rsidRDefault="00B3017B" w:rsidP="00CF0175">
            <w:pPr>
              <w:widowControl w:val="0"/>
              <w:tabs>
                <w:tab w:val="left" w:pos="0"/>
              </w:tabs>
              <w:spacing w:after="0" w:line="288" w:lineRule="auto"/>
              <w:ind w:left="-57" w:right="-57" w:firstLine="34"/>
              <w:contextualSpacing/>
              <w:jc w:val="center"/>
              <w:rPr>
                <w:rFonts w:ascii="Times New Roman" w:eastAsia="Arial Unicode MS" w:hAnsi="Times New Roman"/>
                <w:sz w:val="26"/>
                <w:szCs w:val="26"/>
              </w:rPr>
            </w:pPr>
            <w:r w:rsidRPr="00CF0175">
              <w:rPr>
                <w:rFonts w:ascii="Times New Roman" w:hAnsi="Times New Roman"/>
                <w:sz w:val="26"/>
                <w:szCs w:val="26"/>
              </w:rPr>
              <w:t>30,2</w:t>
            </w:r>
          </w:p>
        </w:tc>
        <w:tc>
          <w:tcPr>
            <w:tcW w:w="620" w:type="dxa"/>
            <w:vAlign w:val="center"/>
          </w:tcPr>
          <w:p w14:paraId="1A251A75" w14:textId="097222A5" w:rsidR="00B3017B" w:rsidRPr="00CF0175" w:rsidRDefault="00B3017B" w:rsidP="00CF0175">
            <w:pPr>
              <w:widowControl w:val="0"/>
              <w:tabs>
                <w:tab w:val="left" w:pos="0"/>
              </w:tabs>
              <w:spacing w:after="0" w:line="288" w:lineRule="auto"/>
              <w:ind w:left="-57" w:right="-57" w:firstLine="34"/>
              <w:contextualSpacing/>
              <w:jc w:val="center"/>
              <w:rPr>
                <w:rFonts w:ascii="Times New Roman" w:eastAsia="Arial Unicode MS" w:hAnsi="Times New Roman"/>
                <w:sz w:val="26"/>
                <w:szCs w:val="26"/>
              </w:rPr>
            </w:pPr>
            <w:r w:rsidRPr="00CF0175">
              <w:rPr>
                <w:rFonts w:ascii="Times New Roman" w:hAnsi="Times New Roman"/>
                <w:sz w:val="26"/>
                <w:szCs w:val="26"/>
              </w:rPr>
              <w:t>29,9</w:t>
            </w:r>
          </w:p>
        </w:tc>
        <w:tc>
          <w:tcPr>
            <w:tcW w:w="647" w:type="dxa"/>
            <w:vAlign w:val="center"/>
          </w:tcPr>
          <w:p w14:paraId="1C74C9C8" w14:textId="7AA7CBE9" w:rsidR="00B3017B" w:rsidRPr="00CF0175" w:rsidRDefault="00B3017B" w:rsidP="00CF0175">
            <w:pPr>
              <w:widowControl w:val="0"/>
              <w:tabs>
                <w:tab w:val="left" w:pos="0"/>
              </w:tabs>
              <w:spacing w:after="0" w:line="288" w:lineRule="auto"/>
              <w:ind w:left="-57" w:right="-57" w:firstLine="34"/>
              <w:contextualSpacing/>
              <w:jc w:val="center"/>
              <w:rPr>
                <w:rFonts w:ascii="Times New Roman" w:eastAsia="Arial Unicode MS" w:hAnsi="Times New Roman"/>
                <w:sz w:val="26"/>
                <w:szCs w:val="26"/>
              </w:rPr>
            </w:pPr>
            <w:r w:rsidRPr="00CF0175">
              <w:rPr>
                <w:rFonts w:ascii="Times New Roman" w:hAnsi="Times New Roman"/>
                <w:sz w:val="26"/>
                <w:szCs w:val="26"/>
              </w:rPr>
              <w:t>29,0</w:t>
            </w:r>
          </w:p>
        </w:tc>
        <w:tc>
          <w:tcPr>
            <w:tcW w:w="620" w:type="dxa"/>
            <w:vAlign w:val="center"/>
          </w:tcPr>
          <w:p w14:paraId="476DB7E0" w14:textId="12469DC9" w:rsidR="00B3017B" w:rsidRPr="00CF0175" w:rsidRDefault="00B3017B" w:rsidP="00CF0175">
            <w:pPr>
              <w:widowControl w:val="0"/>
              <w:tabs>
                <w:tab w:val="left" w:pos="0"/>
              </w:tabs>
              <w:spacing w:after="0" w:line="288" w:lineRule="auto"/>
              <w:ind w:left="-57" w:right="-57" w:firstLine="34"/>
              <w:contextualSpacing/>
              <w:jc w:val="center"/>
              <w:rPr>
                <w:rFonts w:ascii="Times New Roman" w:eastAsia="Arial Unicode MS" w:hAnsi="Times New Roman"/>
                <w:sz w:val="26"/>
                <w:szCs w:val="26"/>
              </w:rPr>
            </w:pPr>
            <w:r w:rsidRPr="00CF0175">
              <w:rPr>
                <w:rFonts w:ascii="Times New Roman" w:hAnsi="Times New Roman"/>
                <w:sz w:val="26"/>
                <w:szCs w:val="26"/>
              </w:rPr>
              <w:t>28,1</w:t>
            </w:r>
          </w:p>
        </w:tc>
        <w:tc>
          <w:tcPr>
            <w:tcW w:w="620" w:type="dxa"/>
            <w:vAlign w:val="center"/>
          </w:tcPr>
          <w:p w14:paraId="5733EB62" w14:textId="3A1FF07A" w:rsidR="00B3017B" w:rsidRPr="00CF0175" w:rsidRDefault="00B3017B" w:rsidP="00CF0175">
            <w:pPr>
              <w:widowControl w:val="0"/>
              <w:tabs>
                <w:tab w:val="left" w:pos="0"/>
              </w:tabs>
              <w:spacing w:after="0" w:line="288" w:lineRule="auto"/>
              <w:ind w:left="-57" w:right="-57" w:firstLine="34"/>
              <w:contextualSpacing/>
              <w:jc w:val="center"/>
              <w:rPr>
                <w:rFonts w:ascii="Times New Roman" w:eastAsia="Arial Unicode MS" w:hAnsi="Times New Roman"/>
                <w:sz w:val="26"/>
                <w:szCs w:val="26"/>
              </w:rPr>
            </w:pPr>
            <w:r w:rsidRPr="00CF0175">
              <w:rPr>
                <w:rFonts w:ascii="Times New Roman" w:hAnsi="Times New Roman"/>
                <w:sz w:val="26"/>
                <w:szCs w:val="26"/>
              </w:rPr>
              <w:t>24,8</w:t>
            </w:r>
          </w:p>
        </w:tc>
        <w:tc>
          <w:tcPr>
            <w:tcW w:w="620" w:type="dxa"/>
            <w:vAlign w:val="center"/>
          </w:tcPr>
          <w:p w14:paraId="7DD9F4BA" w14:textId="76594498" w:rsidR="00B3017B" w:rsidRPr="00CF0175" w:rsidRDefault="00B3017B" w:rsidP="00CF0175">
            <w:pPr>
              <w:widowControl w:val="0"/>
              <w:tabs>
                <w:tab w:val="left" w:pos="0"/>
              </w:tabs>
              <w:spacing w:after="0" w:line="288" w:lineRule="auto"/>
              <w:ind w:left="-57" w:right="-57" w:firstLine="34"/>
              <w:contextualSpacing/>
              <w:jc w:val="center"/>
              <w:rPr>
                <w:rFonts w:ascii="Times New Roman" w:eastAsia="Arial Unicode MS" w:hAnsi="Times New Roman"/>
                <w:sz w:val="26"/>
                <w:szCs w:val="26"/>
              </w:rPr>
            </w:pPr>
            <w:r w:rsidRPr="00CF0175">
              <w:rPr>
                <w:rFonts w:ascii="Times New Roman" w:hAnsi="Times New Roman"/>
                <w:sz w:val="26"/>
                <w:szCs w:val="26"/>
              </w:rPr>
              <w:t>24,9</w:t>
            </w:r>
          </w:p>
        </w:tc>
        <w:tc>
          <w:tcPr>
            <w:tcW w:w="620" w:type="dxa"/>
            <w:vAlign w:val="center"/>
          </w:tcPr>
          <w:p w14:paraId="2D8E7384" w14:textId="59A977F9" w:rsidR="00B3017B" w:rsidRPr="00CF0175" w:rsidRDefault="00B3017B" w:rsidP="00CF0175">
            <w:pPr>
              <w:widowControl w:val="0"/>
              <w:tabs>
                <w:tab w:val="left" w:pos="0"/>
              </w:tabs>
              <w:spacing w:after="0" w:line="288" w:lineRule="auto"/>
              <w:ind w:left="-57" w:right="-57" w:firstLine="34"/>
              <w:contextualSpacing/>
              <w:jc w:val="center"/>
              <w:rPr>
                <w:rFonts w:ascii="Times New Roman" w:eastAsia="Arial Unicode MS" w:hAnsi="Times New Roman"/>
                <w:sz w:val="26"/>
                <w:szCs w:val="26"/>
              </w:rPr>
            </w:pPr>
            <w:r w:rsidRPr="00CF0175">
              <w:rPr>
                <w:rFonts w:ascii="Times New Roman" w:hAnsi="Times New Roman"/>
                <w:sz w:val="26"/>
                <w:szCs w:val="26"/>
              </w:rPr>
              <w:t>17,0</w:t>
            </w:r>
          </w:p>
        </w:tc>
        <w:tc>
          <w:tcPr>
            <w:tcW w:w="688" w:type="dxa"/>
            <w:vAlign w:val="center"/>
          </w:tcPr>
          <w:p w14:paraId="4CF250D1" w14:textId="556C75EE" w:rsidR="00B3017B" w:rsidRPr="00CF0175" w:rsidRDefault="00B3017B" w:rsidP="00CF0175">
            <w:pPr>
              <w:widowControl w:val="0"/>
              <w:tabs>
                <w:tab w:val="left" w:pos="0"/>
              </w:tabs>
              <w:spacing w:after="0" w:line="288" w:lineRule="auto"/>
              <w:ind w:left="-57" w:right="-57" w:firstLine="34"/>
              <w:contextualSpacing/>
              <w:jc w:val="center"/>
              <w:rPr>
                <w:rFonts w:ascii="Times New Roman" w:hAnsi="Times New Roman"/>
                <w:b/>
                <w:sz w:val="26"/>
                <w:szCs w:val="26"/>
              </w:rPr>
            </w:pPr>
            <w:r w:rsidRPr="00CF0175">
              <w:rPr>
                <w:rFonts w:ascii="Times New Roman" w:hAnsi="Times New Roman"/>
                <w:b/>
                <w:sz w:val="26"/>
                <w:szCs w:val="26"/>
              </w:rPr>
              <w:t>24,2</w:t>
            </w:r>
          </w:p>
        </w:tc>
      </w:tr>
    </w:tbl>
    <w:p w14:paraId="05F75641" w14:textId="2B639ABB" w:rsidR="000502A4" w:rsidRPr="00CF0175" w:rsidRDefault="000502A4" w:rsidP="00CF0175">
      <w:pPr>
        <w:spacing w:after="0" w:line="288" w:lineRule="auto"/>
        <w:ind w:firstLine="720"/>
        <w:jc w:val="right"/>
        <w:rPr>
          <w:rFonts w:ascii="Times New Roman" w:eastAsia="Arial" w:hAnsi="Times New Roman"/>
          <w:i/>
          <w:sz w:val="26"/>
          <w:szCs w:val="26"/>
        </w:rPr>
      </w:pPr>
      <w:r w:rsidRPr="00CF0175">
        <w:rPr>
          <w:rFonts w:ascii="Times New Roman" w:hAnsi="Times New Roman"/>
          <w:i/>
          <w:sz w:val="26"/>
          <w:szCs w:val="26"/>
        </w:rPr>
        <w:t xml:space="preserve">(Nguồn: </w:t>
      </w:r>
      <w:r w:rsidRPr="00CF0175">
        <w:rPr>
          <w:rFonts w:ascii="Times New Roman" w:eastAsia="Arial" w:hAnsi="Times New Roman"/>
          <w:i/>
          <w:sz w:val="26"/>
          <w:szCs w:val="26"/>
        </w:rPr>
        <w:t xml:space="preserve">Niên giám thống kê tỉnh Nam Định </w:t>
      </w:r>
      <w:r w:rsidR="00B3017B" w:rsidRPr="00CF0175">
        <w:rPr>
          <w:rFonts w:ascii="Times New Roman" w:eastAsia="Arial" w:hAnsi="Times New Roman"/>
          <w:i/>
          <w:sz w:val="26"/>
          <w:szCs w:val="26"/>
        </w:rPr>
        <w:t>qua các năm</w:t>
      </w:r>
      <w:r w:rsidRPr="00CF0175">
        <w:rPr>
          <w:rFonts w:ascii="Times New Roman" w:eastAsia="Arial" w:hAnsi="Times New Roman"/>
          <w:i/>
          <w:sz w:val="26"/>
          <w:szCs w:val="26"/>
        </w:rPr>
        <w:t>)</w:t>
      </w:r>
    </w:p>
    <w:p w14:paraId="7CB49EAD" w14:textId="2598E31F" w:rsidR="000502A4" w:rsidRPr="00CF0175" w:rsidRDefault="000502A4" w:rsidP="00CF0175">
      <w:pPr>
        <w:spacing w:after="0" w:line="288" w:lineRule="auto"/>
        <w:ind w:firstLine="567"/>
        <w:jc w:val="both"/>
        <w:rPr>
          <w:rFonts w:ascii="Times New Roman" w:eastAsia="Arial" w:hAnsi="Times New Roman"/>
          <w:sz w:val="26"/>
          <w:szCs w:val="26"/>
        </w:rPr>
      </w:pPr>
      <w:r w:rsidRPr="00CF0175">
        <w:rPr>
          <w:rFonts w:ascii="Times New Roman" w:eastAsia="Arial" w:hAnsi="Times New Roman"/>
          <w:sz w:val="26"/>
          <w:szCs w:val="26"/>
        </w:rPr>
        <w:t>Theo bảng thống kê trên cho thấy nhiệt độ trung bình qua các năm có sự biến đổi giữa các mùa khá cao. Năm 2021 cho thấy sự biến đổi rõ ràng nhất: tháng 1 có sự biến đổi nhiệt độ giảm thấp xuống 16,1</w:t>
      </w:r>
      <w:r w:rsidRPr="00CF0175">
        <w:rPr>
          <w:rFonts w:ascii="Times New Roman" w:eastAsia="Arial" w:hAnsi="Times New Roman"/>
          <w:sz w:val="26"/>
          <w:szCs w:val="26"/>
          <w:vertAlign w:val="superscript"/>
        </w:rPr>
        <w:t>0</w:t>
      </w:r>
      <w:r w:rsidRPr="00CF0175">
        <w:rPr>
          <w:rFonts w:ascii="Times New Roman" w:eastAsia="Arial" w:hAnsi="Times New Roman"/>
          <w:sz w:val="26"/>
          <w:szCs w:val="26"/>
        </w:rPr>
        <w:t>C, tháng 6 nhiệt độ 30,9</w:t>
      </w:r>
      <w:r w:rsidRPr="00CF0175">
        <w:rPr>
          <w:rFonts w:ascii="Times New Roman" w:eastAsia="Arial" w:hAnsi="Times New Roman"/>
          <w:sz w:val="26"/>
          <w:szCs w:val="26"/>
          <w:vertAlign w:val="superscript"/>
        </w:rPr>
        <w:t>0</w:t>
      </w:r>
      <w:r w:rsidRPr="00CF0175">
        <w:rPr>
          <w:rFonts w:ascii="Times New Roman" w:eastAsia="Arial" w:hAnsi="Times New Roman"/>
          <w:sz w:val="26"/>
          <w:szCs w:val="26"/>
        </w:rPr>
        <w:t>C, cần phải chú ý đến hiện tượng thời tiết để đảm bảo sức khỏe người lao động và sự lan truyền các chất ô nhiễm trong không khí.</w:t>
      </w:r>
    </w:p>
    <w:p w14:paraId="3838535A" w14:textId="77777777" w:rsidR="000502A4" w:rsidRPr="00CF0175" w:rsidRDefault="000502A4" w:rsidP="00CF0175">
      <w:pPr>
        <w:numPr>
          <w:ilvl w:val="0"/>
          <w:numId w:val="2"/>
        </w:numPr>
        <w:spacing w:after="0" w:line="288" w:lineRule="auto"/>
        <w:jc w:val="both"/>
        <w:rPr>
          <w:rFonts w:ascii="Times New Roman" w:eastAsia="Times New Roman" w:hAnsi="Times New Roman"/>
          <w:i/>
          <w:sz w:val="26"/>
          <w:szCs w:val="26"/>
          <w:u w:val="single"/>
          <w:lang w:val="vi-VN" w:eastAsia="vi-VN"/>
        </w:rPr>
      </w:pPr>
      <w:r w:rsidRPr="00CF0175">
        <w:rPr>
          <w:rFonts w:ascii="Times New Roman" w:eastAsia="Times New Roman" w:hAnsi="Times New Roman"/>
          <w:i/>
          <w:sz w:val="26"/>
          <w:szCs w:val="26"/>
          <w:u w:val="single"/>
          <w:lang w:val="vi-VN" w:eastAsia="vi-VN"/>
        </w:rPr>
        <w:t>Lượng mưa</w:t>
      </w:r>
    </w:p>
    <w:p w14:paraId="63E26AF3" w14:textId="77777777" w:rsidR="000502A4" w:rsidRPr="00CF0175" w:rsidRDefault="000502A4" w:rsidP="00CF0175">
      <w:pPr>
        <w:tabs>
          <w:tab w:val="left" w:pos="720"/>
        </w:tabs>
        <w:spacing w:after="0" w:line="288" w:lineRule="auto"/>
        <w:ind w:firstLine="567"/>
        <w:jc w:val="both"/>
        <w:rPr>
          <w:rFonts w:ascii="Times New Roman" w:eastAsia="Arial" w:hAnsi="Times New Roman"/>
          <w:sz w:val="26"/>
          <w:szCs w:val="26"/>
          <w:lang w:val="vi-VN"/>
        </w:rPr>
      </w:pPr>
      <w:r w:rsidRPr="00CF0175">
        <w:rPr>
          <w:rFonts w:ascii="Times New Roman" w:eastAsia="Arial" w:hAnsi="Times New Roman"/>
          <w:sz w:val="26"/>
          <w:szCs w:val="26"/>
          <w:lang w:val="vi-VN"/>
        </w:rPr>
        <w:t>Mưa có khả năng làm giảm sự khuếch tán các chất ô nhiễm vào môi trường, đặc biệt là bụi và các chất ô nhiễm trong môi trường nước.Vì vậy, vào mùa mưa nồng độ các chất ô nhiễm thường thấp hơn mùa khô. Tuy nhiên mùa mưa kéo dài cũng làm tăng sự lan truyền các chất ô nhiễm vào nguồn nước mặt. Chế độ mưa của khu vực phụ thuộc theo mùa: mùa mưa và mùa khô.</w:t>
      </w:r>
    </w:p>
    <w:p w14:paraId="002DE285" w14:textId="71B794D8" w:rsidR="000502A4" w:rsidRPr="00CF0175" w:rsidRDefault="000502A4" w:rsidP="00CF0175">
      <w:pPr>
        <w:tabs>
          <w:tab w:val="left" w:pos="720"/>
        </w:tabs>
        <w:spacing w:after="0" w:line="288" w:lineRule="auto"/>
        <w:ind w:firstLine="567"/>
        <w:jc w:val="both"/>
        <w:rPr>
          <w:rFonts w:ascii="Times New Roman" w:hAnsi="Times New Roman"/>
          <w:spacing w:val="-6"/>
          <w:sz w:val="26"/>
          <w:szCs w:val="26"/>
          <w:lang w:val="vi-VN"/>
        </w:rPr>
      </w:pPr>
      <w:r w:rsidRPr="00CF0175">
        <w:rPr>
          <w:rFonts w:ascii="Times New Roman" w:eastAsia="Arial" w:hAnsi="Times New Roman"/>
          <w:spacing w:val="-6"/>
          <w:sz w:val="26"/>
          <w:szCs w:val="26"/>
          <w:lang w:val="vi-VN"/>
        </w:rPr>
        <w:t>Lượng mưa các tháng trong những năm 201</w:t>
      </w:r>
      <w:r w:rsidR="00B3017B" w:rsidRPr="00CF0175">
        <w:rPr>
          <w:rFonts w:ascii="Times New Roman" w:eastAsia="Arial" w:hAnsi="Times New Roman"/>
          <w:spacing w:val="-6"/>
          <w:sz w:val="26"/>
          <w:szCs w:val="26"/>
          <w:lang w:val="vi-VN"/>
        </w:rPr>
        <w:t>8</w:t>
      </w:r>
      <w:r w:rsidRPr="00CF0175">
        <w:rPr>
          <w:rFonts w:ascii="Times New Roman" w:eastAsia="Arial" w:hAnsi="Times New Roman"/>
          <w:spacing w:val="-6"/>
          <w:sz w:val="26"/>
          <w:szCs w:val="26"/>
          <w:lang w:val="vi-VN"/>
        </w:rPr>
        <w:t xml:space="preserve"> - 202</w:t>
      </w:r>
      <w:r w:rsidR="00B3017B" w:rsidRPr="00CF0175">
        <w:rPr>
          <w:rFonts w:ascii="Times New Roman" w:eastAsia="Arial" w:hAnsi="Times New Roman"/>
          <w:spacing w:val="-6"/>
          <w:sz w:val="26"/>
          <w:szCs w:val="26"/>
          <w:lang w:val="vi-VN"/>
        </w:rPr>
        <w:t>2</w:t>
      </w:r>
      <w:r w:rsidRPr="00CF0175">
        <w:rPr>
          <w:rFonts w:ascii="Times New Roman" w:eastAsia="Arial" w:hAnsi="Times New Roman"/>
          <w:spacing w:val="-6"/>
          <w:sz w:val="26"/>
          <w:szCs w:val="26"/>
          <w:lang w:val="vi-VN"/>
        </w:rPr>
        <w:t xml:space="preserve"> được thể hiện bảng sau</w:t>
      </w:r>
      <w:r w:rsidRPr="00CF0175">
        <w:rPr>
          <w:rFonts w:ascii="Times New Roman" w:hAnsi="Times New Roman"/>
          <w:spacing w:val="-6"/>
          <w:sz w:val="26"/>
          <w:szCs w:val="26"/>
          <w:lang w:val="vi-VN"/>
        </w:rPr>
        <w:t>:</w:t>
      </w:r>
    </w:p>
    <w:p w14:paraId="7B57AD8D" w14:textId="27270A53" w:rsidR="000502A4" w:rsidRPr="00CF0175" w:rsidRDefault="000502A4" w:rsidP="00CF0175">
      <w:pPr>
        <w:keepNext/>
        <w:spacing w:after="0" w:line="288" w:lineRule="auto"/>
        <w:jc w:val="center"/>
        <w:rPr>
          <w:rFonts w:ascii="Times New Roman" w:hAnsi="Times New Roman"/>
          <w:b/>
          <w:i/>
          <w:iCs/>
          <w:sz w:val="26"/>
          <w:szCs w:val="26"/>
          <w:lang w:val="vi-VN"/>
        </w:rPr>
      </w:pPr>
      <w:bookmarkStart w:id="246" w:name="_Toc40339686"/>
      <w:bookmarkStart w:id="247" w:name="_Toc76714996"/>
      <w:bookmarkStart w:id="248" w:name="_Toc110501218"/>
      <w:bookmarkStart w:id="249" w:name="_Toc111807740"/>
      <w:bookmarkStart w:id="250" w:name="_Toc150854320"/>
      <w:r w:rsidRPr="00CF0175">
        <w:rPr>
          <w:rFonts w:ascii="Times New Roman" w:hAnsi="Times New Roman"/>
          <w:b/>
          <w:i/>
          <w:iCs/>
          <w:sz w:val="26"/>
          <w:szCs w:val="26"/>
          <w:lang w:val="vi-VN"/>
        </w:rPr>
        <w:t>Bả</w:t>
      </w:r>
      <w:r w:rsidR="00BA36A2" w:rsidRPr="00CF0175">
        <w:rPr>
          <w:rFonts w:ascii="Times New Roman" w:hAnsi="Times New Roman"/>
          <w:b/>
          <w:i/>
          <w:iCs/>
          <w:sz w:val="26"/>
          <w:szCs w:val="26"/>
          <w:lang w:val="vi-VN"/>
        </w:rPr>
        <w:t>ng 2.</w:t>
      </w:r>
      <w:r w:rsidRPr="00CF0175">
        <w:rPr>
          <w:rFonts w:ascii="Times New Roman" w:hAnsi="Times New Roman"/>
          <w:b/>
          <w:i/>
          <w:iCs/>
          <w:sz w:val="26"/>
          <w:szCs w:val="26"/>
        </w:rPr>
        <w:fldChar w:fldCharType="begin"/>
      </w:r>
      <w:r w:rsidRPr="00CF0175">
        <w:rPr>
          <w:rFonts w:ascii="Times New Roman" w:hAnsi="Times New Roman"/>
          <w:b/>
          <w:i/>
          <w:iCs/>
          <w:sz w:val="26"/>
          <w:szCs w:val="26"/>
          <w:lang w:val="vi-VN"/>
        </w:rPr>
        <w:instrText xml:space="preserve"> SEQ Bảng_2. \* ARABIC </w:instrText>
      </w:r>
      <w:r w:rsidRPr="00CF0175">
        <w:rPr>
          <w:rFonts w:ascii="Times New Roman" w:hAnsi="Times New Roman"/>
          <w:b/>
          <w:i/>
          <w:iCs/>
          <w:sz w:val="26"/>
          <w:szCs w:val="26"/>
        </w:rPr>
        <w:fldChar w:fldCharType="separate"/>
      </w:r>
      <w:r w:rsidR="00CF0175" w:rsidRPr="00CF0175">
        <w:rPr>
          <w:rFonts w:ascii="Times New Roman" w:hAnsi="Times New Roman"/>
          <w:b/>
          <w:i/>
          <w:iCs/>
          <w:noProof/>
          <w:sz w:val="26"/>
          <w:szCs w:val="26"/>
          <w:lang w:val="vi-VN"/>
        </w:rPr>
        <w:t>2</w:t>
      </w:r>
      <w:r w:rsidRPr="00CF0175">
        <w:rPr>
          <w:rFonts w:ascii="Times New Roman" w:hAnsi="Times New Roman"/>
          <w:b/>
          <w:i/>
          <w:iCs/>
          <w:sz w:val="26"/>
          <w:szCs w:val="26"/>
        </w:rPr>
        <w:fldChar w:fldCharType="end"/>
      </w:r>
      <w:r w:rsidRPr="00CF0175">
        <w:rPr>
          <w:rFonts w:ascii="Times New Roman" w:hAnsi="Times New Roman"/>
          <w:b/>
          <w:i/>
          <w:iCs/>
          <w:sz w:val="26"/>
          <w:szCs w:val="26"/>
          <w:lang w:val="vi-VN"/>
        </w:rPr>
        <w:t xml:space="preserve">: </w:t>
      </w:r>
      <w:r w:rsidRPr="00CF0175">
        <w:rPr>
          <w:rFonts w:ascii="Times New Roman" w:eastAsia="Times New Roman" w:hAnsi="Times New Roman"/>
          <w:b/>
          <w:i/>
          <w:noProof/>
          <w:sz w:val="26"/>
          <w:szCs w:val="26"/>
          <w:lang w:val="vi-VN" w:bidi="th-TH"/>
        </w:rPr>
        <w:t>Lượng mưa trung bình tháng (201</w:t>
      </w:r>
      <w:r w:rsidR="00B3017B" w:rsidRPr="00CF0175">
        <w:rPr>
          <w:rFonts w:ascii="Times New Roman" w:eastAsia="Times New Roman" w:hAnsi="Times New Roman"/>
          <w:b/>
          <w:i/>
          <w:noProof/>
          <w:sz w:val="26"/>
          <w:szCs w:val="26"/>
          <w:lang w:val="vi-VN" w:bidi="th-TH"/>
        </w:rPr>
        <w:t>8</w:t>
      </w:r>
      <w:r w:rsidRPr="00CF0175">
        <w:rPr>
          <w:rFonts w:ascii="Times New Roman" w:eastAsia="Times New Roman" w:hAnsi="Times New Roman"/>
          <w:b/>
          <w:i/>
          <w:noProof/>
          <w:sz w:val="26"/>
          <w:szCs w:val="26"/>
          <w:lang w:val="vi-VN" w:bidi="th-TH"/>
        </w:rPr>
        <w:t xml:space="preserve"> - 202</w:t>
      </w:r>
      <w:r w:rsidR="00B3017B" w:rsidRPr="00CF0175">
        <w:rPr>
          <w:rFonts w:ascii="Times New Roman" w:eastAsia="Times New Roman" w:hAnsi="Times New Roman"/>
          <w:b/>
          <w:i/>
          <w:noProof/>
          <w:sz w:val="26"/>
          <w:szCs w:val="26"/>
          <w:lang w:val="vi-VN" w:bidi="th-TH"/>
        </w:rPr>
        <w:t>2</w:t>
      </w:r>
      <w:r w:rsidRPr="00CF0175">
        <w:rPr>
          <w:rFonts w:ascii="Times New Roman" w:eastAsia="Times New Roman" w:hAnsi="Times New Roman"/>
          <w:b/>
          <w:i/>
          <w:noProof/>
          <w:sz w:val="26"/>
          <w:szCs w:val="26"/>
          <w:lang w:val="vi-VN" w:bidi="th-TH"/>
        </w:rPr>
        <w:t>) (mm)</w:t>
      </w:r>
      <w:bookmarkEnd w:id="246"/>
      <w:bookmarkEnd w:id="247"/>
      <w:bookmarkEnd w:id="248"/>
      <w:bookmarkEnd w:id="249"/>
      <w:bookmarkEnd w:id="250"/>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568"/>
        <w:gridCol w:w="568"/>
        <w:gridCol w:w="568"/>
        <w:gridCol w:w="710"/>
        <w:gridCol w:w="709"/>
        <w:gridCol w:w="709"/>
        <w:gridCol w:w="682"/>
        <w:gridCol w:w="735"/>
        <w:gridCol w:w="709"/>
        <w:gridCol w:w="709"/>
        <w:gridCol w:w="708"/>
        <w:gridCol w:w="709"/>
        <w:gridCol w:w="851"/>
      </w:tblGrid>
      <w:tr w:rsidR="000502A4" w:rsidRPr="00CF0175" w14:paraId="4FD5BF32" w14:textId="77777777" w:rsidTr="00BD351F">
        <w:trPr>
          <w:trHeight w:val="454"/>
          <w:tblHeader/>
          <w:jc w:val="center"/>
        </w:trPr>
        <w:tc>
          <w:tcPr>
            <w:tcW w:w="710" w:type="dxa"/>
            <w:vMerge w:val="restart"/>
            <w:vAlign w:val="center"/>
            <w:hideMark/>
          </w:tcPr>
          <w:p w14:paraId="6DAA04FD" w14:textId="77777777" w:rsidR="000502A4" w:rsidRPr="00CF0175" w:rsidRDefault="000502A4" w:rsidP="00CF0175">
            <w:pPr>
              <w:spacing w:after="0" w:line="288" w:lineRule="auto"/>
              <w:ind w:left="-144" w:right="-144"/>
              <w:jc w:val="center"/>
              <w:rPr>
                <w:rFonts w:ascii="Times New Roman" w:hAnsi="Times New Roman"/>
                <w:b/>
                <w:sz w:val="26"/>
                <w:szCs w:val="26"/>
                <w:lang w:val="nl-NL"/>
              </w:rPr>
            </w:pPr>
            <w:r w:rsidRPr="00CF0175">
              <w:rPr>
                <w:rFonts w:ascii="Times New Roman" w:hAnsi="Times New Roman"/>
                <w:b/>
                <w:sz w:val="26"/>
                <w:szCs w:val="26"/>
                <w:lang w:val="nl-NL"/>
              </w:rPr>
              <w:t>Năm</w:t>
            </w:r>
          </w:p>
        </w:tc>
        <w:tc>
          <w:tcPr>
            <w:tcW w:w="8084" w:type="dxa"/>
            <w:gridSpan w:val="12"/>
            <w:vAlign w:val="center"/>
            <w:hideMark/>
          </w:tcPr>
          <w:p w14:paraId="2E8E556C" w14:textId="77777777" w:rsidR="000502A4" w:rsidRPr="00CF0175" w:rsidRDefault="000502A4" w:rsidP="00CF0175">
            <w:pPr>
              <w:spacing w:after="0" w:line="288" w:lineRule="auto"/>
              <w:ind w:left="-144" w:right="-144"/>
              <w:jc w:val="center"/>
              <w:rPr>
                <w:rFonts w:ascii="Times New Roman" w:hAnsi="Times New Roman"/>
                <w:b/>
                <w:sz w:val="26"/>
                <w:szCs w:val="26"/>
                <w:lang w:val="nl-NL"/>
              </w:rPr>
            </w:pPr>
            <w:r w:rsidRPr="00CF0175">
              <w:rPr>
                <w:rFonts w:ascii="Times New Roman" w:hAnsi="Times New Roman"/>
                <w:b/>
                <w:sz w:val="26"/>
                <w:szCs w:val="26"/>
                <w:lang w:val="nl-NL"/>
              </w:rPr>
              <w:t>Tháng trong năm (</w:t>
            </w:r>
            <w:r w:rsidRPr="00CF0175">
              <w:rPr>
                <w:rFonts w:ascii="Times New Roman" w:hAnsi="Times New Roman"/>
                <w:b/>
                <w:sz w:val="26"/>
                <w:szCs w:val="26"/>
                <w:lang w:val="vi-VN"/>
              </w:rPr>
              <w:t>mm</w:t>
            </w:r>
            <w:r w:rsidRPr="00CF0175">
              <w:rPr>
                <w:rFonts w:ascii="Times New Roman" w:hAnsi="Times New Roman"/>
                <w:b/>
                <w:sz w:val="26"/>
                <w:szCs w:val="26"/>
              </w:rPr>
              <w:t>)</w:t>
            </w:r>
          </w:p>
        </w:tc>
        <w:tc>
          <w:tcPr>
            <w:tcW w:w="851" w:type="dxa"/>
            <w:vMerge w:val="restart"/>
            <w:vAlign w:val="center"/>
            <w:hideMark/>
          </w:tcPr>
          <w:p w14:paraId="256FDF49" w14:textId="77777777" w:rsidR="000502A4" w:rsidRPr="00CF0175" w:rsidRDefault="000502A4" w:rsidP="00CF0175">
            <w:pPr>
              <w:spacing w:after="0" w:line="288" w:lineRule="auto"/>
              <w:ind w:left="-144" w:right="-144"/>
              <w:jc w:val="center"/>
              <w:rPr>
                <w:rFonts w:ascii="Times New Roman" w:hAnsi="Times New Roman"/>
                <w:b/>
                <w:sz w:val="26"/>
                <w:szCs w:val="26"/>
                <w:lang w:val="nl-NL"/>
              </w:rPr>
            </w:pPr>
            <w:r w:rsidRPr="00CF0175">
              <w:rPr>
                <w:rFonts w:ascii="Times New Roman" w:hAnsi="Times New Roman"/>
                <w:b/>
                <w:sz w:val="26"/>
                <w:szCs w:val="26"/>
                <w:lang w:val="nl-NL"/>
              </w:rPr>
              <w:t>Cả năm</w:t>
            </w:r>
          </w:p>
        </w:tc>
      </w:tr>
      <w:tr w:rsidR="000502A4" w:rsidRPr="00CF0175" w14:paraId="7C23C045" w14:textId="77777777" w:rsidTr="00BD351F">
        <w:trPr>
          <w:trHeight w:val="454"/>
          <w:tblHeader/>
          <w:jc w:val="center"/>
        </w:trPr>
        <w:tc>
          <w:tcPr>
            <w:tcW w:w="710" w:type="dxa"/>
            <w:vMerge/>
            <w:vAlign w:val="center"/>
            <w:hideMark/>
          </w:tcPr>
          <w:p w14:paraId="5614CC89" w14:textId="77777777" w:rsidR="000502A4" w:rsidRPr="00CF0175" w:rsidRDefault="000502A4" w:rsidP="00CF0175">
            <w:pPr>
              <w:spacing w:after="0" w:line="288" w:lineRule="auto"/>
              <w:ind w:left="-144" w:right="-144"/>
              <w:rPr>
                <w:rFonts w:ascii="Times New Roman" w:hAnsi="Times New Roman"/>
                <w:b/>
                <w:sz w:val="26"/>
                <w:szCs w:val="26"/>
                <w:lang w:val="nl-NL"/>
              </w:rPr>
            </w:pPr>
          </w:p>
        </w:tc>
        <w:tc>
          <w:tcPr>
            <w:tcW w:w="568" w:type="dxa"/>
            <w:vAlign w:val="center"/>
            <w:hideMark/>
          </w:tcPr>
          <w:p w14:paraId="76F788C5" w14:textId="77777777" w:rsidR="000502A4" w:rsidRPr="00CF0175" w:rsidRDefault="000502A4" w:rsidP="00CF0175">
            <w:pPr>
              <w:spacing w:after="0" w:line="288" w:lineRule="auto"/>
              <w:ind w:left="-144" w:right="-144"/>
              <w:jc w:val="center"/>
              <w:rPr>
                <w:rFonts w:ascii="Times New Roman" w:hAnsi="Times New Roman"/>
                <w:b/>
                <w:sz w:val="26"/>
                <w:szCs w:val="26"/>
                <w:lang w:val="nl-NL"/>
              </w:rPr>
            </w:pPr>
            <w:r w:rsidRPr="00CF0175">
              <w:rPr>
                <w:rFonts w:ascii="Times New Roman" w:hAnsi="Times New Roman"/>
                <w:b/>
                <w:sz w:val="26"/>
                <w:szCs w:val="26"/>
                <w:lang w:val="nl-NL"/>
              </w:rPr>
              <w:t>I</w:t>
            </w:r>
          </w:p>
        </w:tc>
        <w:tc>
          <w:tcPr>
            <w:tcW w:w="568" w:type="dxa"/>
            <w:vAlign w:val="center"/>
            <w:hideMark/>
          </w:tcPr>
          <w:p w14:paraId="1146E814" w14:textId="77777777" w:rsidR="000502A4" w:rsidRPr="00CF0175" w:rsidRDefault="000502A4" w:rsidP="00CF0175">
            <w:pPr>
              <w:spacing w:after="0" w:line="288" w:lineRule="auto"/>
              <w:ind w:left="-144" w:right="-144"/>
              <w:jc w:val="center"/>
              <w:rPr>
                <w:rFonts w:ascii="Times New Roman" w:hAnsi="Times New Roman"/>
                <w:b/>
                <w:sz w:val="26"/>
                <w:szCs w:val="26"/>
                <w:lang w:val="nl-NL"/>
              </w:rPr>
            </w:pPr>
            <w:r w:rsidRPr="00CF0175">
              <w:rPr>
                <w:rFonts w:ascii="Times New Roman" w:hAnsi="Times New Roman"/>
                <w:b/>
                <w:sz w:val="26"/>
                <w:szCs w:val="26"/>
                <w:lang w:val="nl-NL"/>
              </w:rPr>
              <w:t>II</w:t>
            </w:r>
          </w:p>
        </w:tc>
        <w:tc>
          <w:tcPr>
            <w:tcW w:w="568" w:type="dxa"/>
            <w:vAlign w:val="center"/>
            <w:hideMark/>
          </w:tcPr>
          <w:p w14:paraId="6841FA24" w14:textId="77777777" w:rsidR="000502A4" w:rsidRPr="00CF0175" w:rsidRDefault="000502A4" w:rsidP="00CF0175">
            <w:pPr>
              <w:spacing w:after="0" w:line="288" w:lineRule="auto"/>
              <w:ind w:left="-144" w:right="-144"/>
              <w:jc w:val="center"/>
              <w:rPr>
                <w:rFonts w:ascii="Times New Roman" w:hAnsi="Times New Roman"/>
                <w:b/>
                <w:sz w:val="26"/>
                <w:szCs w:val="26"/>
                <w:lang w:val="nl-NL"/>
              </w:rPr>
            </w:pPr>
            <w:r w:rsidRPr="00CF0175">
              <w:rPr>
                <w:rFonts w:ascii="Times New Roman" w:hAnsi="Times New Roman"/>
                <w:b/>
                <w:sz w:val="26"/>
                <w:szCs w:val="26"/>
                <w:lang w:val="nl-NL"/>
              </w:rPr>
              <w:t>III</w:t>
            </w:r>
          </w:p>
        </w:tc>
        <w:tc>
          <w:tcPr>
            <w:tcW w:w="710" w:type="dxa"/>
            <w:vAlign w:val="center"/>
            <w:hideMark/>
          </w:tcPr>
          <w:p w14:paraId="46261DBB" w14:textId="77777777" w:rsidR="000502A4" w:rsidRPr="00CF0175" w:rsidRDefault="000502A4" w:rsidP="00CF0175">
            <w:pPr>
              <w:spacing w:after="0" w:line="288" w:lineRule="auto"/>
              <w:ind w:left="-144" w:right="-144"/>
              <w:jc w:val="center"/>
              <w:rPr>
                <w:rFonts w:ascii="Times New Roman" w:hAnsi="Times New Roman"/>
                <w:b/>
                <w:sz w:val="26"/>
                <w:szCs w:val="26"/>
                <w:lang w:val="nl-NL"/>
              </w:rPr>
            </w:pPr>
            <w:r w:rsidRPr="00CF0175">
              <w:rPr>
                <w:rFonts w:ascii="Times New Roman" w:hAnsi="Times New Roman"/>
                <w:b/>
                <w:sz w:val="26"/>
                <w:szCs w:val="26"/>
                <w:lang w:val="nl-NL"/>
              </w:rPr>
              <w:t>IV</w:t>
            </w:r>
          </w:p>
        </w:tc>
        <w:tc>
          <w:tcPr>
            <w:tcW w:w="709" w:type="dxa"/>
            <w:vAlign w:val="center"/>
            <w:hideMark/>
          </w:tcPr>
          <w:p w14:paraId="3F4F62EE" w14:textId="77777777" w:rsidR="000502A4" w:rsidRPr="00CF0175" w:rsidRDefault="000502A4" w:rsidP="00CF0175">
            <w:pPr>
              <w:spacing w:after="0" w:line="288" w:lineRule="auto"/>
              <w:ind w:left="-144" w:right="-144"/>
              <w:jc w:val="center"/>
              <w:rPr>
                <w:rFonts w:ascii="Times New Roman" w:hAnsi="Times New Roman"/>
                <w:b/>
                <w:sz w:val="26"/>
                <w:szCs w:val="26"/>
                <w:lang w:val="nl-NL"/>
              </w:rPr>
            </w:pPr>
            <w:r w:rsidRPr="00CF0175">
              <w:rPr>
                <w:rFonts w:ascii="Times New Roman" w:hAnsi="Times New Roman"/>
                <w:b/>
                <w:sz w:val="26"/>
                <w:szCs w:val="26"/>
                <w:lang w:val="nl-NL"/>
              </w:rPr>
              <w:t>V</w:t>
            </w:r>
          </w:p>
        </w:tc>
        <w:tc>
          <w:tcPr>
            <w:tcW w:w="709" w:type="dxa"/>
            <w:vAlign w:val="center"/>
            <w:hideMark/>
          </w:tcPr>
          <w:p w14:paraId="63930FB0" w14:textId="77777777" w:rsidR="000502A4" w:rsidRPr="00CF0175" w:rsidRDefault="000502A4" w:rsidP="00CF0175">
            <w:pPr>
              <w:spacing w:after="0" w:line="288" w:lineRule="auto"/>
              <w:ind w:left="-144" w:right="-144"/>
              <w:jc w:val="center"/>
              <w:rPr>
                <w:rFonts w:ascii="Times New Roman" w:hAnsi="Times New Roman"/>
                <w:b/>
                <w:sz w:val="26"/>
                <w:szCs w:val="26"/>
                <w:lang w:val="nl-NL"/>
              </w:rPr>
            </w:pPr>
            <w:r w:rsidRPr="00CF0175">
              <w:rPr>
                <w:rFonts w:ascii="Times New Roman" w:hAnsi="Times New Roman"/>
                <w:b/>
                <w:sz w:val="26"/>
                <w:szCs w:val="26"/>
                <w:lang w:val="nl-NL"/>
              </w:rPr>
              <w:t>VI</w:t>
            </w:r>
          </w:p>
        </w:tc>
        <w:tc>
          <w:tcPr>
            <w:tcW w:w="682" w:type="dxa"/>
            <w:vAlign w:val="center"/>
            <w:hideMark/>
          </w:tcPr>
          <w:p w14:paraId="1BCDBADE" w14:textId="77777777" w:rsidR="000502A4" w:rsidRPr="00CF0175" w:rsidRDefault="000502A4" w:rsidP="00CF0175">
            <w:pPr>
              <w:spacing w:after="0" w:line="288" w:lineRule="auto"/>
              <w:ind w:left="-144" w:right="-144"/>
              <w:jc w:val="center"/>
              <w:rPr>
                <w:rFonts w:ascii="Times New Roman" w:hAnsi="Times New Roman"/>
                <w:b/>
                <w:sz w:val="26"/>
                <w:szCs w:val="26"/>
                <w:lang w:val="nl-NL"/>
              </w:rPr>
            </w:pPr>
            <w:r w:rsidRPr="00CF0175">
              <w:rPr>
                <w:rFonts w:ascii="Times New Roman" w:hAnsi="Times New Roman"/>
                <w:b/>
                <w:sz w:val="26"/>
                <w:szCs w:val="26"/>
                <w:lang w:val="nl-NL"/>
              </w:rPr>
              <w:t>VII</w:t>
            </w:r>
          </w:p>
        </w:tc>
        <w:tc>
          <w:tcPr>
            <w:tcW w:w="735" w:type="dxa"/>
            <w:vAlign w:val="center"/>
            <w:hideMark/>
          </w:tcPr>
          <w:p w14:paraId="3E8687A7" w14:textId="77777777" w:rsidR="000502A4" w:rsidRPr="00CF0175" w:rsidRDefault="000502A4" w:rsidP="00CF0175">
            <w:pPr>
              <w:spacing w:after="0" w:line="288" w:lineRule="auto"/>
              <w:ind w:left="-144" w:right="-144"/>
              <w:jc w:val="center"/>
              <w:rPr>
                <w:rFonts w:ascii="Times New Roman" w:hAnsi="Times New Roman"/>
                <w:b/>
                <w:sz w:val="26"/>
                <w:szCs w:val="26"/>
                <w:lang w:val="nl-NL"/>
              </w:rPr>
            </w:pPr>
            <w:r w:rsidRPr="00CF0175">
              <w:rPr>
                <w:rFonts w:ascii="Times New Roman" w:hAnsi="Times New Roman"/>
                <w:b/>
                <w:sz w:val="26"/>
                <w:szCs w:val="26"/>
                <w:lang w:val="nl-NL"/>
              </w:rPr>
              <w:t>VIII</w:t>
            </w:r>
          </w:p>
        </w:tc>
        <w:tc>
          <w:tcPr>
            <w:tcW w:w="709" w:type="dxa"/>
            <w:vAlign w:val="center"/>
            <w:hideMark/>
          </w:tcPr>
          <w:p w14:paraId="4A0EE390" w14:textId="77777777" w:rsidR="000502A4" w:rsidRPr="00CF0175" w:rsidRDefault="000502A4" w:rsidP="00CF0175">
            <w:pPr>
              <w:spacing w:after="0" w:line="288" w:lineRule="auto"/>
              <w:ind w:left="-144" w:right="-144"/>
              <w:jc w:val="center"/>
              <w:rPr>
                <w:rFonts w:ascii="Times New Roman" w:hAnsi="Times New Roman"/>
                <w:b/>
                <w:sz w:val="26"/>
                <w:szCs w:val="26"/>
                <w:lang w:val="nl-NL"/>
              </w:rPr>
            </w:pPr>
            <w:r w:rsidRPr="00CF0175">
              <w:rPr>
                <w:rFonts w:ascii="Times New Roman" w:hAnsi="Times New Roman"/>
                <w:b/>
                <w:sz w:val="26"/>
                <w:szCs w:val="26"/>
                <w:lang w:val="nl-NL"/>
              </w:rPr>
              <w:t>IX</w:t>
            </w:r>
          </w:p>
        </w:tc>
        <w:tc>
          <w:tcPr>
            <w:tcW w:w="709" w:type="dxa"/>
            <w:vAlign w:val="center"/>
            <w:hideMark/>
          </w:tcPr>
          <w:p w14:paraId="383CF99C" w14:textId="77777777" w:rsidR="000502A4" w:rsidRPr="00CF0175" w:rsidRDefault="000502A4" w:rsidP="00CF0175">
            <w:pPr>
              <w:spacing w:after="0" w:line="288" w:lineRule="auto"/>
              <w:ind w:left="-144" w:right="-144"/>
              <w:jc w:val="center"/>
              <w:rPr>
                <w:rFonts w:ascii="Times New Roman" w:hAnsi="Times New Roman"/>
                <w:b/>
                <w:sz w:val="26"/>
                <w:szCs w:val="26"/>
                <w:lang w:val="nl-NL"/>
              </w:rPr>
            </w:pPr>
            <w:r w:rsidRPr="00CF0175">
              <w:rPr>
                <w:rFonts w:ascii="Times New Roman" w:hAnsi="Times New Roman"/>
                <w:b/>
                <w:sz w:val="26"/>
                <w:szCs w:val="26"/>
                <w:lang w:val="nl-NL"/>
              </w:rPr>
              <w:t>X</w:t>
            </w:r>
          </w:p>
        </w:tc>
        <w:tc>
          <w:tcPr>
            <w:tcW w:w="708" w:type="dxa"/>
            <w:vAlign w:val="center"/>
            <w:hideMark/>
          </w:tcPr>
          <w:p w14:paraId="16409789" w14:textId="77777777" w:rsidR="000502A4" w:rsidRPr="00CF0175" w:rsidRDefault="000502A4" w:rsidP="00CF0175">
            <w:pPr>
              <w:spacing w:after="0" w:line="288" w:lineRule="auto"/>
              <w:ind w:left="-144" w:right="-144"/>
              <w:jc w:val="center"/>
              <w:rPr>
                <w:rFonts w:ascii="Times New Roman" w:hAnsi="Times New Roman"/>
                <w:b/>
                <w:sz w:val="26"/>
                <w:szCs w:val="26"/>
                <w:lang w:val="nl-NL"/>
              </w:rPr>
            </w:pPr>
            <w:r w:rsidRPr="00CF0175">
              <w:rPr>
                <w:rFonts w:ascii="Times New Roman" w:hAnsi="Times New Roman"/>
                <w:b/>
                <w:sz w:val="26"/>
                <w:szCs w:val="26"/>
                <w:lang w:val="nl-NL"/>
              </w:rPr>
              <w:t>XI</w:t>
            </w:r>
          </w:p>
        </w:tc>
        <w:tc>
          <w:tcPr>
            <w:tcW w:w="709" w:type="dxa"/>
            <w:vAlign w:val="center"/>
            <w:hideMark/>
          </w:tcPr>
          <w:p w14:paraId="47022FA5" w14:textId="77777777" w:rsidR="000502A4" w:rsidRPr="00CF0175" w:rsidRDefault="000502A4" w:rsidP="00CF0175">
            <w:pPr>
              <w:spacing w:after="0" w:line="288" w:lineRule="auto"/>
              <w:ind w:left="-144" w:right="-144"/>
              <w:jc w:val="center"/>
              <w:rPr>
                <w:rFonts w:ascii="Times New Roman" w:hAnsi="Times New Roman"/>
                <w:b/>
                <w:sz w:val="26"/>
                <w:szCs w:val="26"/>
                <w:lang w:val="nl-NL"/>
              </w:rPr>
            </w:pPr>
            <w:r w:rsidRPr="00CF0175">
              <w:rPr>
                <w:rFonts w:ascii="Times New Roman" w:hAnsi="Times New Roman"/>
                <w:b/>
                <w:sz w:val="26"/>
                <w:szCs w:val="26"/>
                <w:lang w:val="nl-NL"/>
              </w:rPr>
              <w:t>XII</w:t>
            </w:r>
          </w:p>
        </w:tc>
        <w:tc>
          <w:tcPr>
            <w:tcW w:w="851" w:type="dxa"/>
            <w:vMerge/>
            <w:vAlign w:val="center"/>
            <w:hideMark/>
          </w:tcPr>
          <w:p w14:paraId="39EAB4B8" w14:textId="77777777" w:rsidR="000502A4" w:rsidRPr="00CF0175" w:rsidRDefault="000502A4" w:rsidP="00CF0175">
            <w:pPr>
              <w:spacing w:after="0" w:line="288" w:lineRule="auto"/>
              <w:ind w:left="-144" w:right="-144"/>
              <w:rPr>
                <w:rFonts w:ascii="Times New Roman" w:hAnsi="Times New Roman"/>
                <w:b/>
                <w:sz w:val="26"/>
                <w:szCs w:val="26"/>
                <w:lang w:val="nl-NL"/>
              </w:rPr>
            </w:pPr>
          </w:p>
        </w:tc>
      </w:tr>
      <w:tr w:rsidR="00B3017B" w:rsidRPr="00CF0175" w14:paraId="0ED8FC3A" w14:textId="77777777" w:rsidTr="00BD351F">
        <w:trPr>
          <w:trHeight w:val="454"/>
          <w:jc w:val="center"/>
        </w:trPr>
        <w:tc>
          <w:tcPr>
            <w:tcW w:w="710" w:type="dxa"/>
            <w:vAlign w:val="bottom"/>
          </w:tcPr>
          <w:p w14:paraId="02941793" w14:textId="3633A6CA" w:rsidR="00B3017B" w:rsidRPr="00CF0175" w:rsidRDefault="00B3017B" w:rsidP="00CF0175">
            <w:pPr>
              <w:spacing w:after="0" w:line="288" w:lineRule="auto"/>
              <w:ind w:left="-144" w:right="-144"/>
              <w:jc w:val="center"/>
              <w:rPr>
                <w:rFonts w:ascii="Times New Roman" w:hAnsi="Times New Roman"/>
                <w:b/>
                <w:bCs/>
                <w:sz w:val="26"/>
                <w:szCs w:val="26"/>
              </w:rPr>
            </w:pPr>
            <w:r w:rsidRPr="00CF0175">
              <w:rPr>
                <w:rFonts w:ascii="Times New Roman" w:hAnsi="Times New Roman"/>
                <w:b/>
                <w:bCs/>
                <w:sz w:val="26"/>
                <w:szCs w:val="26"/>
              </w:rPr>
              <w:t>2018</w:t>
            </w:r>
          </w:p>
        </w:tc>
        <w:tc>
          <w:tcPr>
            <w:tcW w:w="568" w:type="dxa"/>
            <w:vAlign w:val="center"/>
          </w:tcPr>
          <w:p w14:paraId="0659034D" w14:textId="7692522B" w:rsidR="00B3017B" w:rsidRPr="00CF0175" w:rsidRDefault="00B3017B" w:rsidP="00CF0175">
            <w:pPr>
              <w:spacing w:after="0" w:line="288" w:lineRule="auto"/>
              <w:ind w:left="-144" w:right="-144"/>
              <w:jc w:val="center"/>
              <w:rPr>
                <w:rFonts w:ascii="Times New Roman" w:hAnsi="Times New Roman"/>
                <w:sz w:val="26"/>
                <w:szCs w:val="26"/>
              </w:rPr>
            </w:pPr>
            <w:r w:rsidRPr="00CF0175">
              <w:rPr>
                <w:rFonts w:ascii="Times New Roman" w:hAnsi="Times New Roman"/>
                <w:sz w:val="26"/>
                <w:szCs w:val="26"/>
                <w:lang w:val="nb-NO"/>
              </w:rPr>
              <w:t>15</w:t>
            </w:r>
          </w:p>
        </w:tc>
        <w:tc>
          <w:tcPr>
            <w:tcW w:w="568" w:type="dxa"/>
            <w:vAlign w:val="center"/>
          </w:tcPr>
          <w:p w14:paraId="1FE04A7D" w14:textId="66674410" w:rsidR="00B3017B" w:rsidRPr="00CF0175" w:rsidRDefault="00B3017B" w:rsidP="00CF0175">
            <w:pPr>
              <w:spacing w:after="0" w:line="288" w:lineRule="auto"/>
              <w:ind w:left="-144" w:right="-144"/>
              <w:jc w:val="center"/>
              <w:rPr>
                <w:rFonts w:ascii="Times New Roman" w:hAnsi="Times New Roman"/>
                <w:sz w:val="26"/>
                <w:szCs w:val="26"/>
              </w:rPr>
            </w:pPr>
            <w:r w:rsidRPr="00CF0175">
              <w:rPr>
                <w:rFonts w:ascii="Times New Roman" w:hAnsi="Times New Roman"/>
                <w:sz w:val="26"/>
                <w:szCs w:val="26"/>
                <w:lang w:val="nb-NO"/>
              </w:rPr>
              <w:t>11</w:t>
            </w:r>
          </w:p>
        </w:tc>
        <w:tc>
          <w:tcPr>
            <w:tcW w:w="568" w:type="dxa"/>
            <w:vAlign w:val="center"/>
          </w:tcPr>
          <w:p w14:paraId="7A9659A4" w14:textId="22AB112D" w:rsidR="00B3017B" w:rsidRPr="00CF0175" w:rsidRDefault="00B3017B" w:rsidP="00CF0175">
            <w:pPr>
              <w:spacing w:after="0" w:line="288" w:lineRule="auto"/>
              <w:ind w:left="-144" w:right="-144"/>
              <w:jc w:val="center"/>
              <w:rPr>
                <w:rFonts w:ascii="Times New Roman" w:hAnsi="Times New Roman"/>
                <w:sz w:val="26"/>
                <w:szCs w:val="26"/>
              </w:rPr>
            </w:pPr>
            <w:r w:rsidRPr="00CF0175">
              <w:rPr>
                <w:rFonts w:ascii="Times New Roman" w:hAnsi="Times New Roman"/>
                <w:sz w:val="26"/>
                <w:szCs w:val="26"/>
                <w:lang w:val="nb-NO"/>
              </w:rPr>
              <w:t>41</w:t>
            </w:r>
          </w:p>
        </w:tc>
        <w:tc>
          <w:tcPr>
            <w:tcW w:w="710" w:type="dxa"/>
            <w:vAlign w:val="center"/>
          </w:tcPr>
          <w:p w14:paraId="74F9DB07" w14:textId="17BEAC63" w:rsidR="00B3017B" w:rsidRPr="00CF0175" w:rsidRDefault="00B3017B" w:rsidP="00CF0175">
            <w:pPr>
              <w:spacing w:after="0" w:line="288" w:lineRule="auto"/>
              <w:ind w:left="-144" w:right="-144"/>
              <w:jc w:val="center"/>
              <w:rPr>
                <w:rFonts w:ascii="Times New Roman" w:hAnsi="Times New Roman"/>
                <w:sz w:val="26"/>
                <w:szCs w:val="26"/>
              </w:rPr>
            </w:pPr>
            <w:r w:rsidRPr="00CF0175">
              <w:rPr>
                <w:rFonts w:ascii="Times New Roman" w:hAnsi="Times New Roman"/>
                <w:sz w:val="26"/>
                <w:szCs w:val="26"/>
                <w:lang w:val="nb-NO"/>
              </w:rPr>
              <w:t>102</w:t>
            </w:r>
          </w:p>
        </w:tc>
        <w:tc>
          <w:tcPr>
            <w:tcW w:w="709" w:type="dxa"/>
            <w:vAlign w:val="center"/>
          </w:tcPr>
          <w:p w14:paraId="30549A19" w14:textId="08E81EEB" w:rsidR="00B3017B" w:rsidRPr="00CF0175" w:rsidRDefault="00B3017B" w:rsidP="00CF0175">
            <w:pPr>
              <w:spacing w:after="0" w:line="288" w:lineRule="auto"/>
              <w:ind w:left="-144" w:right="-144"/>
              <w:jc w:val="center"/>
              <w:rPr>
                <w:rFonts w:ascii="Times New Roman" w:hAnsi="Times New Roman"/>
                <w:sz w:val="26"/>
                <w:szCs w:val="26"/>
              </w:rPr>
            </w:pPr>
            <w:r w:rsidRPr="00CF0175">
              <w:rPr>
                <w:rFonts w:ascii="Times New Roman" w:hAnsi="Times New Roman"/>
                <w:sz w:val="26"/>
                <w:szCs w:val="26"/>
                <w:lang w:val="nb-NO"/>
              </w:rPr>
              <w:t>142</w:t>
            </w:r>
          </w:p>
        </w:tc>
        <w:tc>
          <w:tcPr>
            <w:tcW w:w="709" w:type="dxa"/>
            <w:vAlign w:val="center"/>
          </w:tcPr>
          <w:p w14:paraId="38A882FB" w14:textId="212C661D" w:rsidR="00B3017B" w:rsidRPr="00CF0175" w:rsidRDefault="00B3017B" w:rsidP="00CF0175">
            <w:pPr>
              <w:spacing w:after="0" w:line="288" w:lineRule="auto"/>
              <w:ind w:left="-144" w:right="-144"/>
              <w:jc w:val="center"/>
              <w:rPr>
                <w:rFonts w:ascii="Times New Roman" w:hAnsi="Times New Roman"/>
                <w:sz w:val="26"/>
                <w:szCs w:val="26"/>
              </w:rPr>
            </w:pPr>
            <w:r w:rsidRPr="00CF0175">
              <w:rPr>
                <w:rFonts w:ascii="Times New Roman" w:hAnsi="Times New Roman"/>
                <w:sz w:val="26"/>
                <w:szCs w:val="26"/>
                <w:lang w:val="nb-NO"/>
              </w:rPr>
              <w:t>86</w:t>
            </w:r>
          </w:p>
        </w:tc>
        <w:tc>
          <w:tcPr>
            <w:tcW w:w="682" w:type="dxa"/>
            <w:vAlign w:val="center"/>
          </w:tcPr>
          <w:p w14:paraId="33B59F1E" w14:textId="59D8E26C" w:rsidR="00B3017B" w:rsidRPr="00CF0175" w:rsidRDefault="00B3017B" w:rsidP="00CF0175">
            <w:pPr>
              <w:spacing w:after="0" w:line="288" w:lineRule="auto"/>
              <w:ind w:left="-144" w:right="-144"/>
              <w:jc w:val="center"/>
              <w:rPr>
                <w:rFonts w:ascii="Times New Roman" w:hAnsi="Times New Roman"/>
                <w:sz w:val="26"/>
                <w:szCs w:val="26"/>
              </w:rPr>
            </w:pPr>
            <w:r w:rsidRPr="00CF0175">
              <w:rPr>
                <w:rFonts w:ascii="Times New Roman" w:hAnsi="Times New Roman"/>
                <w:sz w:val="26"/>
                <w:szCs w:val="26"/>
                <w:lang w:val="nb-NO"/>
              </w:rPr>
              <w:t>531</w:t>
            </w:r>
          </w:p>
        </w:tc>
        <w:tc>
          <w:tcPr>
            <w:tcW w:w="735" w:type="dxa"/>
            <w:vAlign w:val="center"/>
          </w:tcPr>
          <w:p w14:paraId="59A603C2" w14:textId="707323BF" w:rsidR="00B3017B" w:rsidRPr="00CF0175" w:rsidRDefault="00B3017B" w:rsidP="00CF0175">
            <w:pPr>
              <w:spacing w:after="0" w:line="288" w:lineRule="auto"/>
              <w:ind w:left="-144" w:right="-144"/>
              <w:jc w:val="center"/>
              <w:rPr>
                <w:rFonts w:ascii="Times New Roman" w:hAnsi="Times New Roman"/>
                <w:sz w:val="26"/>
                <w:szCs w:val="26"/>
              </w:rPr>
            </w:pPr>
            <w:r w:rsidRPr="00CF0175">
              <w:rPr>
                <w:rFonts w:ascii="Times New Roman" w:hAnsi="Times New Roman"/>
                <w:sz w:val="26"/>
                <w:szCs w:val="26"/>
                <w:lang w:val="nb-NO"/>
              </w:rPr>
              <w:t>373</w:t>
            </w:r>
          </w:p>
        </w:tc>
        <w:tc>
          <w:tcPr>
            <w:tcW w:w="709" w:type="dxa"/>
            <w:vAlign w:val="center"/>
          </w:tcPr>
          <w:p w14:paraId="50EB1CB7" w14:textId="00B166B2" w:rsidR="00B3017B" w:rsidRPr="00CF0175" w:rsidRDefault="00B3017B" w:rsidP="00CF0175">
            <w:pPr>
              <w:spacing w:after="0" w:line="288" w:lineRule="auto"/>
              <w:ind w:left="-144" w:right="-144"/>
              <w:jc w:val="center"/>
              <w:rPr>
                <w:rFonts w:ascii="Times New Roman" w:hAnsi="Times New Roman"/>
                <w:sz w:val="26"/>
                <w:szCs w:val="26"/>
              </w:rPr>
            </w:pPr>
            <w:r w:rsidRPr="00CF0175">
              <w:rPr>
                <w:rFonts w:ascii="Times New Roman" w:hAnsi="Times New Roman"/>
                <w:sz w:val="26"/>
                <w:szCs w:val="26"/>
                <w:lang w:val="nb-NO"/>
              </w:rPr>
              <w:t>187</w:t>
            </w:r>
          </w:p>
        </w:tc>
        <w:tc>
          <w:tcPr>
            <w:tcW w:w="709" w:type="dxa"/>
            <w:vAlign w:val="center"/>
          </w:tcPr>
          <w:p w14:paraId="66B98041" w14:textId="0BC6D6E3" w:rsidR="00B3017B" w:rsidRPr="00CF0175" w:rsidRDefault="00B3017B" w:rsidP="00CF0175">
            <w:pPr>
              <w:spacing w:after="0" w:line="288" w:lineRule="auto"/>
              <w:ind w:left="-144" w:right="-144"/>
              <w:jc w:val="center"/>
              <w:rPr>
                <w:rFonts w:ascii="Times New Roman" w:hAnsi="Times New Roman"/>
                <w:sz w:val="26"/>
                <w:szCs w:val="26"/>
              </w:rPr>
            </w:pPr>
            <w:r w:rsidRPr="00CF0175">
              <w:rPr>
                <w:rFonts w:ascii="Times New Roman" w:hAnsi="Times New Roman"/>
                <w:sz w:val="26"/>
                <w:szCs w:val="26"/>
                <w:lang w:val="nb-NO"/>
              </w:rPr>
              <w:t>226</w:t>
            </w:r>
          </w:p>
        </w:tc>
        <w:tc>
          <w:tcPr>
            <w:tcW w:w="708" w:type="dxa"/>
            <w:vAlign w:val="center"/>
          </w:tcPr>
          <w:p w14:paraId="757A2D67" w14:textId="662E74AA" w:rsidR="00B3017B" w:rsidRPr="00CF0175" w:rsidRDefault="00B3017B" w:rsidP="00CF0175">
            <w:pPr>
              <w:spacing w:after="0" w:line="288" w:lineRule="auto"/>
              <w:ind w:left="-144" w:right="-144"/>
              <w:jc w:val="center"/>
              <w:rPr>
                <w:rFonts w:ascii="Times New Roman" w:hAnsi="Times New Roman"/>
                <w:sz w:val="26"/>
                <w:szCs w:val="26"/>
              </w:rPr>
            </w:pPr>
            <w:r w:rsidRPr="00CF0175">
              <w:rPr>
                <w:rFonts w:ascii="Times New Roman" w:hAnsi="Times New Roman"/>
                <w:sz w:val="26"/>
                <w:szCs w:val="26"/>
                <w:lang w:val="nb-NO"/>
              </w:rPr>
              <w:t>6</w:t>
            </w:r>
          </w:p>
        </w:tc>
        <w:tc>
          <w:tcPr>
            <w:tcW w:w="709" w:type="dxa"/>
            <w:vAlign w:val="center"/>
          </w:tcPr>
          <w:p w14:paraId="6B2CC8EB" w14:textId="1F3E926C" w:rsidR="00B3017B" w:rsidRPr="00CF0175" w:rsidRDefault="00B3017B" w:rsidP="00CF0175">
            <w:pPr>
              <w:spacing w:after="0" w:line="288" w:lineRule="auto"/>
              <w:ind w:left="-144" w:right="-144"/>
              <w:jc w:val="center"/>
              <w:rPr>
                <w:rFonts w:ascii="Times New Roman" w:hAnsi="Times New Roman"/>
                <w:sz w:val="26"/>
                <w:szCs w:val="26"/>
              </w:rPr>
            </w:pPr>
            <w:r w:rsidRPr="00CF0175">
              <w:rPr>
                <w:rFonts w:ascii="Times New Roman" w:hAnsi="Times New Roman"/>
                <w:sz w:val="26"/>
                <w:szCs w:val="26"/>
                <w:lang w:val="nb-NO"/>
              </w:rPr>
              <w:t>111</w:t>
            </w:r>
          </w:p>
        </w:tc>
        <w:tc>
          <w:tcPr>
            <w:tcW w:w="851" w:type="dxa"/>
            <w:vAlign w:val="center"/>
          </w:tcPr>
          <w:p w14:paraId="3024CCFE" w14:textId="29C69E0A" w:rsidR="00B3017B" w:rsidRPr="00CF0175" w:rsidRDefault="00B3017B" w:rsidP="00CF0175">
            <w:pPr>
              <w:widowControl w:val="0"/>
              <w:tabs>
                <w:tab w:val="left" w:pos="0"/>
              </w:tabs>
              <w:spacing w:after="0" w:line="288" w:lineRule="auto"/>
              <w:ind w:left="-144" w:right="-144"/>
              <w:jc w:val="center"/>
              <w:rPr>
                <w:rFonts w:ascii="Times New Roman" w:hAnsi="Times New Roman"/>
                <w:b/>
                <w:sz w:val="26"/>
                <w:szCs w:val="26"/>
              </w:rPr>
            </w:pPr>
            <w:r w:rsidRPr="00CF0175">
              <w:rPr>
                <w:rFonts w:ascii="Times New Roman" w:hAnsi="Times New Roman"/>
                <w:b/>
                <w:sz w:val="26"/>
                <w:szCs w:val="26"/>
              </w:rPr>
              <w:t>1.831</w:t>
            </w:r>
          </w:p>
        </w:tc>
      </w:tr>
      <w:tr w:rsidR="00B3017B" w:rsidRPr="00CF0175" w14:paraId="342AC42B" w14:textId="77777777" w:rsidTr="00BD351F">
        <w:trPr>
          <w:trHeight w:val="454"/>
          <w:jc w:val="center"/>
        </w:trPr>
        <w:tc>
          <w:tcPr>
            <w:tcW w:w="710" w:type="dxa"/>
            <w:vAlign w:val="bottom"/>
          </w:tcPr>
          <w:p w14:paraId="3550E947" w14:textId="6ACB7DDC" w:rsidR="00B3017B" w:rsidRPr="00CF0175" w:rsidRDefault="00B3017B" w:rsidP="00CF0175">
            <w:pPr>
              <w:spacing w:after="0" w:line="288" w:lineRule="auto"/>
              <w:ind w:left="-144" w:right="-144"/>
              <w:jc w:val="center"/>
              <w:rPr>
                <w:rFonts w:ascii="Times New Roman" w:hAnsi="Times New Roman"/>
                <w:b/>
                <w:bCs/>
                <w:sz w:val="26"/>
                <w:szCs w:val="26"/>
              </w:rPr>
            </w:pPr>
            <w:r w:rsidRPr="00CF0175">
              <w:rPr>
                <w:rFonts w:ascii="Times New Roman" w:hAnsi="Times New Roman"/>
                <w:b/>
                <w:bCs/>
                <w:sz w:val="26"/>
                <w:szCs w:val="26"/>
                <w:lang w:val="vi-VN"/>
              </w:rPr>
              <w:t>201</w:t>
            </w:r>
            <w:r w:rsidRPr="00CF0175">
              <w:rPr>
                <w:rFonts w:ascii="Times New Roman" w:hAnsi="Times New Roman"/>
                <w:b/>
                <w:bCs/>
                <w:sz w:val="26"/>
                <w:szCs w:val="26"/>
              </w:rPr>
              <w:t>9</w:t>
            </w:r>
          </w:p>
        </w:tc>
        <w:tc>
          <w:tcPr>
            <w:tcW w:w="568" w:type="dxa"/>
            <w:vAlign w:val="center"/>
          </w:tcPr>
          <w:p w14:paraId="7C122913" w14:textId="1BA8422E" w:rsidR="00B3017B" w:rsidRPr="00CF0175" w:rsidRDefault="00B3017B" w:rsidP="00CF0175">
            <w:pPr>
              <w:spacing w:after="0" w:line="288" w:lineRule="auto"/>
              <w:ind w:left="-144" w:right="-144"/>
              <w:jc w:val="center"/>
              <w:rPr>
                <w:rFonts w:ascii="Times New Roman" w:hAnsi="Times New Roman"/>
                <w:sz w:val="26"/>
                <w:szCs w:val="26"/>
                <w:lang w:val="nb-NO"/>
              </w:rPr>
            </w:pPr>
            <w:r w:rsidRPr="00CF0175">
              <w:rPr>
                <w:rFonts w:ascii="Times New Roman" w:hAnsi="Times New Roman"/>
                <w:sz w:val="26"/>
                <w:szCs w:val="26"/>
              </w:rPr>
              <w:t>18</w:t>
            </w:r>
          </w:p>
        </w:tc>
        <w:tc>
          <w:tcPr>
            <w:tcW w:w="568" w:type="dxa"/>
            <w:vAlign w:val="center"/>
          </w:tcPr>
          <w:p w14:paraId="5FBEA766" w14:textId="20FFAFDC" w:rsidR="00B3017B" w:rsidRPr="00CF0175" w:rsidRDefault="00B3017B" w:rsidP="00CF0175">
            <w:pPr>
              <w:spacing w:after="0" w:line="288" w:lineRule="auto"/>
              <w:ind w:left="-144" w:right="-144"/>
              <w:jc w:val="center"/>
              <w:rPr>
                <w:rFonts w:ascii="Times New Roman" w:hAnsi="Times New Roman"/>
                <w:sz w:val="26"/>
                <w:szCs w:val="26"/>
                <w:lang w:val="nb-NO"/>
              </w:rPr>
            </w:pPr>
            <w:r w:rsidRPr="00CF0175">
              <w:rPr>
                <w:rFonts w:ascii="Times New Roman" w:hAnsi="Times New Roman"/>
                <w:sz w:val="26"/>
                <w:szCs w:val="26"/>
                <w:lang w:val="nb-NO"/>
              </w:rPr>
              <w:t>20</w:t>
            </w:r>
          </w:p>
        </w:tc>
        <w:tc>
          <w:tcPr>
            <w:tcW w:w="568" w:type="dxa"/>
            <w:vAlign w:val="center"/>
          </w:tcPr>
          <w:p w14:paraId="3028EAAB" w14:textId="0C0A59E6" w:rsidR="00B3017B" w:rsidRPr="00CF0175" w:rsidRDefault="00B3017B" w:rsidP="00CF0175">
            <w:pPr>
              <w:spacing w:after="0" w:line="288" w:lineRule="auto"/>
              <w:ind w:left="-144" w:right="-144"/>
              <w:jc w:val="center"/>
              <w:rPr>
                <w:rFonts w:ascii="Times New Roman" w:hAnsi="Times New Roman"/>
                <w:sz w:val="26"/>
                <w:szCs w:val="26"/>
                <w:lang w:val="nb-NO"/>
              </w:rPr>
            </w:pPr>
            <w:r w:rsidRPr="00CF0175">
              <w:rPr>
                <w:rFonts w:ascii="Times New Roman" w:hAnsi="Times New Roman"/>
                <w:sz w:val="26"/>
                <w:szCs w:val="26"/>
                <w:lang w:val="nb-NO"/>
              </w:rPr>
              <w:t>39</w:t>
            </w:r>
          </w:p>
        </w:tc>
        <w:tc>
          <w:tcPr>
            <w:tcW w:w="710" w:type="dxa"/>
            <w:vAlign w:val="center"/>
          </w:tcPr>
          <w:p w14:paraId="2CBF6A34" w14:textId="04279145" w:rsidR="00B3017B" w:rsidRPr="00CF0175" w:rsidRDefault="00B3017B" w:rsidP="00CF0175">
            <w:pPr>
              <w:spacing w:after="0" w:line="288" w:lineRule="auto"/>
              <w:ind w:left="-144" w:right="-144"/>
              <w:jc w:val="center"/>
              <w:rPr>
                <w:rFonts w:ascii="Times New Roman" w:hAnsi="Times New Roman"/>
                <w:sz w:val="26"/>
                <w:szCs w:val="26"/>
                <w:lang w:val="nb-NO"/>
              </w:rPr>
            </w:pPr>
            <w:r w:rsidRPr="00CF0175">
              <w:rPr>
                <w:rFonts w:ascii="Times New Roman" w:hAnsi="Times New Roman"/>
                <w:sz w:val="26"/>
                <w:szCs w:val="26"/>
                <w:lang w:val="nb-NO"/>
              </w:rPr>
              <w:t>98</w:t>
            </w:r>
          </w:p>
        </w:tc>
        <w:tc>
          <w:tcPr>
            <w:tcW w:w="709" w:type="dxa"/>
            <w:vAlign w:val="center"/>
          </w:tcPr>
          <w:p w14:paraId="465A1CB0" w14:textId="7CFCA6D4" w:rsidR="00B3017B" w:rsidRPr="00CF0175" w:rsidRDefault="00B3017B" w:rsidP="00CF0175">
            <w:pPr>
              <w:spacing w:after="0" w:line="288" w:lineRule="auto"/>
              <w:ind w:left="-144" w:right="-144"/>
              <w:jc w:val="center"/>
              <w:rPr>
                <w:rFonts w:ascii="Times New Roman" w:hAnsi="Times New Roman"/>
                <w:sz w:val="26"/>
                <w:szCs w:val="26"/>
                <w:lang w:val="nb-NO"/>
              </w:rPr>
            </w:pPr>
            <w:r w:rsidRPr="00CF0175">
              <w:rPr>
                <w:rFonts w:ascii="Times New Roman" w:hAnsi="Times New Roman"/>
                <w:sz w:val="26"/>
                <w:szCs w:val="26"/>
                <w:lang w:val="nb-NO"/>
              </w:rPr>
              <w:t>160</w:t>
            </w:r>
          </w:p>
        </w:tc>
        <w:tc>
          <w:tcPr>
            <w:tcW w:w="709" w:type="dxa"/>
            <w:vAlign w:val="center"/>
          </w:tcPr>
          <w:p w14:paraId="0A0B76F0" w14:textId="03991E03" w:rsidR="00B3017B" w:rsidRPr="00CF0175" w:rsidRDefault="00B3017B" w:rsidP="00CF0175">
            <w:pPr>
              <w:spacing w:after="0" w:line="288" w:lineRule="auto"/>
              <w:ind w:left="-144" w:right="-144"/>
              <w:jc w:val="center"/>
              <w:rPr>
                <w:rFonts w:ascii="Times New Roman" w:hAnsi="Times New Roman"/>
                <w:sz w:val="26"/>
                <w:szCs w:val="26"/>
                <w:lang w:val="nb-NO"/>
              </w:rPr>
            </w:pPr>
            <w:r w:rsidRPr="00CF0175">
              <w:rPr>
                <w:rFonts w:ascii="Times New Roman" w:hAnsi="Times New Roman"/>
                <w:sz w:val="26"/>
                <w:szCs w:val="26"/>
                <w:lang w:val="nb-NO"/>
              </w:rPr>
              <w:t>126</w:t>
            </w:r>
          </w:p>
        </w:tc>
        <w:tc>
          <w:tcPr>
            <w:tcW w:w="682" w:type="dxa"/>
            <w:vAlign w:val="center"/>
          </w:tcPr>
          <w:p w14:paraId="74DE9759" w14:textId="24210A78" w:rsidR="00B3017B" w:rsidRPr="00CF0175" w:rsidRDefault="00B3017B" w:rsidP="00CF0175">
            <w:pPr>
              <w:spacing w:after="0" w:line="288" w:lineRule="auto"/>
              <w:ind w:left="-144" w:right="-144"/>
              <w:jc w:val="center"/>
              <w:rPr>
                <w:rFonts w:ascii="Times New Roman" w:hAnsi="Times New Roman"/>
                <w:sz w:val="26"/>
                <w:szCs w:val="26"/>
                <w:lang w:val="nb-NO"/>
              </w:rPr>
            </w:pPr>
            <w:r w:rsidRPr="00CF0175">
              <w:rPr>
                <w:rFonts w:ascii="Times New Roman" w:hAnsi="Times New Roman"/>
                <w:sz w:val="26"/>
                <w:szCs w:val="26"/>
                <w:lang w:val="nb-NO"/>
              </w:rPr>
              <w:t>74</w:t>
            </w:r>
          </w:p>
        </w:tc>
        <w:tc>
          <w:tcPr>
            <w:tcW w:w="735" w:type="dxa"/>
            <w:vAlign w:val="center"/>
          </w:tcPr>
          <w:p w14:paraId="1A611A16" w14:textId="229B6BF9" w:rsidR="00B3017B" w:rsidRPr="00CF0175" w:rsidRDefault="00B3017B" w:rsidP="00CF0175">
            <w:pPr>
              <w:spacing w:after="0" w:line="288" w:lineRule="auto"/>
              <w:ind w:left="-144" w:right="-144"/>
              <w:jc w:val="center"/>
              <w:rPr>
                <w:rFonts w:ascii="Times New Roman" w:hAnsi="Times New Roman"/>
                <w:sz w:val="26"/>
                <w:szCs w:val="26"/>
                <w:lang w:val="nb-NO"/>
              </w:rPr>
            </w:pPr>
            <w:r w:rsidRPr="00CF0175">
              <w:rPr>
                <w:rFonts w:ascii="Times New Roman" w:hAnsi="Times New Roman"/>
                <w:sz w:val="26"/>
                <w:szCs w:val="26"/>
                <w:lang w:val="nb-NO"/>
              </w:rPr>
              <w:t>421</w:t>
            </w:r>
          </w:p>
        </w:tc>
        <w:tc>
          <w:tcPr>
            <w:tcW w:w="709" w:type="dxa"/>
            <w:vAlign w:val="center"/>
          </w:tcPr>
          <w:p w14:paraId="1A326F13" w14:textId="3F89E2C9" w:rsidR="00B3017B" w:rsidRPr="00CF0175" w:rsidRDefault="00B3017B" w:rsidP="00CF0175">
            <w:pPr>
              <w:spacing w:after="0" w:line="288" w:lineRule="auto"/>
              <w:ind w:left="-144" w:right="-144"/>
              <w:jc w:val="center"/>
              <w:rPr>
                <w:rFonts w:ascii="Times New Roman" w:hAnsi="Times New Roman"/>
                <w:sz w:val="26"/>
                <w:szCs w:val="26"/>
                <w:lang w:val="nb-NO"/>
              </w:rPr>
            </w:pPr>
            <w:r w:rsidRPr="00CF0175">
              <w:rPr>
                <w:rFonts w:ascii="Times New Roman" w:hAnsi="Times New Roman"/>
                <w:sz w:val="26"/>
                <w:szCs w:val="26"/>
                <w:lang w:val="nb-NO"/>
              </w:rPr>
              <w:t>143</w:t>
            </w:r>
          </w:p>
        </w:tc>
        <w:tc>
          <w:tcPr>
            <w:tcW w:w="709" w:type="dxa"/>
            <w:vAlign w:val="center"/>
          </w:tcPr>
          <w:p w14:paraId="1BDBDE68" w14:textId="27CDFCC2" w:rsidR="00B3017B" w:rsidRPr="00CF0175" w:rsidRDefault="00B3017B" w:rsidP="00CF0175">
            <w:pPr>
              <w:spacing w:after="0" w:line="288" w:lineRule="auto"/>
              <w:ind w:left="-144" w:right="-144"/>
              <w:jc w:val="center"/>
              <w:rPr>
                <w:rFonts w:ascii="Times New Roman" w:hAnsi="Times New Roman"/>
                <w:sz w:val="26"/>
                <w:szCs w:val="26"/>
                <w:lang w:val="nb-NO"/>
              </w:rPr>
            </w:pPr>
            <w:r w:rsidRPr="00CF0175">
              <w:rPr>
                <w:rFonts w:ascii="Times New Roman" w:hAnsi="Times New Roman"/>
                <w:sz w:val="26"/>
                <w:szCs w:val="26"/>
                <w:lang w:val="nb-NO"/>
              </w:rPr>
              <w:t>152</w:t>
            </w:r>
          </w:p>
        </w:tc>
        <w:tc>
          <w:tcPr>
            <w:tcW w:w="708" w:type="dxa"/>
            <w:vAlign w:val="center"/>
          </w:tcPr>
          <w:p w14:paraId="5CEFFF97" w14:textId="246659BF" w:rsidR="00B3017B" w:rsidRPr="00CF0175" w:rsidRDefault="00B3017B" w:rsidP="00CF0175">
            <w:pPr>
              <w:spacing w:after="0" w:line="288" w:lineRule="auto"/>
              <w:ind w:left="-144" w:right="-144"/>
              <w:jc w:val="center"/>
              <w:rPr>
                <w:rFonts w:ascii="Times New Roman" w:hAnsi="Times New Roman"/>
                <w:sz w:val="26"/>
                <w:szCs w:val="26"/>
                <w:lang w:val="nb-NO"/>
              </w:rPr>
            </w:pPr>
            <w:r w:rsidRPr="00CF0175">
              <w:rPr>
                <w:rFonts w:ascii="Times New Roman" w:hAnsi="Times New Roman"/>
                <w:sz w:val="26"/>
                <w:szCs w:val="26"/>
                <w:lang w:val="nb-NO"/>
              </w:rPr>
              <w:t>44</w:t>
            </w:r>
          </w:p>
        </w:tc>
        <w:tc>
          <w:tcPr>
            <w:tcW w:w="709" w:type="dxa"/>
            <w:vAlign w:val="center"/>
          </w:tcPr>
          <w:p w14:paraId="7E2D2C74" w14:textId="058DC1DE" w:rsidR="00B3017B" w:rsidRPr="00CF0175" w:rsidRDefault="00B3017B" w:rsidP="00CF0175">
            <w:pPr>
              <w:spacing w:after="0" w:line="288" w:lineRule="auto"/>
              <w:ind w:left="-144" w:right="-144"/>
              <w:jc w:val="center"/>
              <w:rPr>
                <w:rFonts w:ascii="Times New Roman" w:hAnsi="Times New Roman"/>
                <w:sz w:val="26"/>
                <w:szCs w:val="26"/>
                <w:lang w:val="nb-NO"/>
              </w:rPr>
            </w:pPr>
            <w:r w:rsidRPr="00CF0175">
              <w:rPr>
                <w:rFonts w:ascii="Times New Roman" w:hAnsi="Times New Roman"/>
                <w:sz w:val="26"/>
                <w:szCs w:val="26"/>
                <w:lang w:val="nb-NO"/>
              </w:rPr>
              <w:t>1</w:t>
            </w:r>
          </w:p>
        </w:tc>
        <w:tc>
          <w:tcPr>
            <w:tcW w:w="851" w:type="dxa"/>
            <w:vAlign w:val="center"/>
          </w:tcPr>
          <w:p w14:paraId="260F4DDC" w14:textId="2A530E15" w:rsidR="00B3017B" w:rsidRPr="00CF0175" w:rsidRDefault="00B3017B" w:rsidP="00CF0175">
            <w:pPr>
              <w:widowControl w:val="0"/>
              <w:tabs>
                <w:tab w:val="left" w:pos="0"/>
              </w:tabs>
              <w:spacing w:after="0" w:line="288" w:lineRule="auto"/>
              <w:ind w:left="-144" w:right="-144"/>
              <w:jc w:val="center"/>
              <w:rPr>
                <w:rFonts w:ascii="Times New Roman" w:hAnsi="Times New Roman"/>
                <w:b/>
                <w:sz w:val="26"/>
                <w:szCs w:val="26"/>
              </w:rPr>
            </w:pPr>
            <w:r w:rsidRPr="00CF0175">
              <w:rPr>
                <w:rFonts w:ascii="Times New Roman" w:hAnsi="Times New Roman"/>
                <w:b/>
                <w:sz w:val="26"/>
                <w:szCs w:val="26"/>
              </w:rPr>
              <w:t>1.296</w:t>
            </w:r>
          </w:p>
        </w:tc>
      </w:tr>
      <w:tr w:rsidR="00B3017B" w:rsidRPr="00CF0175" w14:paraId="7FABB1D7" w14:textId="77777777" w:rsidTr="00BD351F">
        <w:trPr>
          <w:trHeight w:val="454"/>
          <w:jc w:val="center"/>
        </w:trPr>
        <w:tc>
          <w:tcPr>
            <w:tcW w:w="710" w:type="dxa"/>
            <w:vAlign w:val="bottom"/>
          </w:tcPr>
          <w:p w14:paraId="67B477E4" w14:textId="4F500A74" w:rsidR="00B3017B" w:rsidRPr="00CF0175" w:rsidRDefault="00B3017B" w:rsidP="00CF0175">
            <w:pPr>
              <w:spacing w:after="0" w:line="288" w:lineRule="auto"/>
              <w:ind w:left="-144" w:right="-144"/>
              <w:jc w:val="center"/>
              <w:rPr>
                <w:rFonts w:ascii="Times New Roman" w:hAnsi="Times New Roman"/>
                <w:b/>
                <w:bCs/>
                <w:sz w:val="26"/>
                <w:szCs w:val="26"/>
              </w:rPr>
            </w:pPr>
            <w:r w:rsidRPr="00CF0175">
              <w:rPr>
                <w:rFonts w:ascii="Times New Roman" w:hAnsi="Times New Roman"/>
                <w:b/>
                <w:bCs/>
                <w:sz w:val="26"/>
                <w:szCs w:val="26"/>
              </w:rPr>
              <w:t>2020</w:t>
            </w:r>
          </w:p>
        </w:tc>
        <w:tc>
          <w:tcPr>
            <w:tcW w:w="568" w:type="dxa"/>
            <w:vAlign w:val="center"/>
          </w:tcPr>
          <w:p w14:paraId="1168509B" w14:textId="0BB40BC3" w:rsidR="00B3017B" w:rsidRPr="00CF0175" w:rsidRDefault="00B3017B" w:rsidP="00CF0175">
            <w:pPr>
              <w:spacing w:after="0" w:line="288" w:lineRule="auto"/>
              <w:ind w:left="-144" w:right="-144"/>
              <w:jc w:val="center"/>
              <w:rPr>
                <w:rFonts w:ascii="Times New Roman" w:hAnsi="Times New Roman"/>
                <w:sz w:val="26"/>
                <w:szCs w:val="26"/>
              </w:rPr>
            </w:pPr>
            <w:r w:rsidRPr="00CF0175">
              <w:rPr>
                <w:rFonts w:ascii="Times New Roman" w:hAnsi="Times New Roman"/>
                <w:sz w:val="26"/>
                <w:szCs w:val="26"/>
              </w:rPr>
              <w:t>142</w:t>
            </w:r>
          </w:p>
        </w:tc>
        <w:tc>
          <w:tcPr>
            <w:tcW w:w="568" w:type="dxa"/>
            <w:vAlign w:val="center"/>
          </w:tcPr>
          <w:p w14:paraId="69E8F790" w14:textId="1533F4FC" w:rsidR="00B3017B" w:rsidRPr="00CF0175" w:rsidRDefault="00B3017B" w:rsidP="00CF0175">
            <w:pPr>
              <w:spacing w:after="0" w:line="288" w:lineRule="auto"/>
              <w:ind w:left="-144" w:right="-144"/>
              <w:jc w:val="center"/>
              <w:rPr>
                <w:rFonts w:ascii="Times New Roman" w:hAnsi="Times New Roman"/>
                <w:sz w:val="26"/>
                <w:szCs w:val="26"/>
                <w:lang w:val="nb-NO"/>
              </w:rPr>
            </w:pPr>
            <w:r w:rsidRPr="00CF0175">
              <w:rPr>
                <w:rFonts w:ascii="Times New Roman" w:hAnsi="Times New Roman"/>
                <w:sz w:val="26"/>
                <w:szCs w:val="26"/>
              </w:rPr>
              <w:t>24</w:t>
            </w:r>
          </w:p>
        </w:tc>
        <w:tc>
          <w:tcPr>
            <w:tcW w:w="568" w:type="dxa"/>
            <w:vAlign w:val="center"/>
          </w:tcPr>
          <w:p w14:paraId="296E446D" w14:textId="054A236B" w:rsidR="00B3017B" w:rsidRPr="00CF0175" w:rsidRDefault="00B3017B" w:rsidP="00CF0175">
            <w:pPr>
              <w:spacing w:after="0" w:line="288" w:lineRule="auto"/>
              <w:ind w:left="-144" w:right="-144"/>
              <w:jc w:val="center"/>
              <w:rPr>
                <w:rFonts w:ascii="Times New Roman" w:hAnsi="Times New Roman"/>
                <w:sz w:val="26"/>
                <w:szCs w:val="26"/>
                <w:lang w:val="nb-NO"/>
              </w:rPr>
            </w:pPr>
            <w:r w:rsidRPr="00CF0175">
              <w:rPr>
                <w:rFonts w:ascii="Times New Roman" w:hAnsi="Times New Roman"/>
                <w:sz w:val="26"/>
                <w:szCs w:val="26"/>
              </w:rPr>
              <w:t>87</w:t>
            </w:r>
          </w:p>
        </w:tc>
        <w:tc>
          <w:tcPr>
            <w:tcW w:w="710" w:type="dxa"/>
            <w:vAlign w:val="center"/>
          </w:tcPr>
          <w:p w14:paraId="0643DFC5" w14:textId="083D785F" w:rsidR="00B3017B" w:rsidRPr="00CF0175" w:rsidRDefault="00B3017B" w:rsidP="00CF0175">
            <w:pPr>
              <w:spacing w:after="0" w:line="288" w:lineRule="auto"/>
              <w:ind w:left="-144" w:right="-144"/>
              <w:jc w:val="center"/>
              <w:rPr>
                <w:rFonts w:ascii="Times New Roman" w:hAnsi="Times New Roman"/>
                <w:sz w:val="26"/>
                <w:szCs w:val="26"/>
                <w:lang w:val="nb-NO"/>
              </w:rPr>
            </w:pPr>
            <w:r w:rsidRPr="00CF0175">
              <w:rPr>
                <w:rFonts w:ascii="Times New Roman" w:hAnsi="Times New Roman"/>
                <w:sz w:val="26"/>
                <w:szCs w:val="26"/>
              </w:rPr>
              <w:t>45</w:t>
            </w:r>
          </w:p>
        </w:tc>
        <w:tc>
          <w:tcPr>
            <w:tcW w:w="709" w:type="dxa"/>
            <w:vAlign w:val="center"/>
          </w:tcPr>
          <w:p w14:paraId="74EC37B2" w14:textId="393F8657" w:rsidR="00B3017B" w:rsidRPr="00CF0175" w:rsidRDefault="00B3017B" w:rsidP="00CF0175">
            <w:pPr>
              <w:spacing w:after="0" w:line="288" w:lineRule="auto"/>
              <w:ind w:left="-144" w:right="-144"/>
              <w:jc w:val="center"/>
              <w:rPr>
                <w:rFonts w:ascii="Times New Roman" w:hAnsi="Times New Roman"/>
                <w:sz w:val="26"/>
                <w:szCs w:val="26"/>
                <w:lang w:val="nb-NO"/>
              </w:rPr>
            </w:pPr>
            <w:r w:rsidRPr="00CF0175">
              <w:rPr>
                <w:rFonts w:ascii="Times New Roman" w:hAnsi="Times New Roman"/>
                <w:sz w:val="26"/>
                <w:szCs w:val="26"/>
              </w:rPr>
              <w:t>68</w:t>
            </w:r>
          </w:p>
        </w:tc>
        <w:tc>
          <w:tcPr>
            <w:tcW w:w="709" w:type="dxa"/>
            <w:vAlign w:val="center"/>
          </w:tcPr>
          <w:p w14:paraId="25218B2C" w14:textId="5511896D" w:rsidR="00B3017B" w:rsidRPr="00CF0175" w:rsidRDefault="00B3017B" w:rsidP="00CF0175">
            <w:pPr>
              <w:spacing w:after="0" w:line="288" w:lineRule="auto"/>
              <w:ind w:left="-144" w:right="-144"/>
              <w:jc w:val="center"/>
              <w:rPr>
                <w:rFonts w:ascii="Times New Roman" w:hAnsi="Times New Roman"/>
                <w:sz w:val="26"/>
                <w:szCs w:val="26"/>
                <w:lang w:val="nb-NO"/>
              </w:rPr>
            </w:pPr>
            <w:r w:rsidRPr="00CF0175">
              <w:rPr>
                <w:rFonts w:ascii="Times New Roman" w:hAnsi="Times New Roman"/>
                <w:sz w:val="26"/>
                <w:szCs w:val="26"/>
              </w:rPr>
              <w:t>42</w:t>
            </w:r>
          </w:p>
        </w:tc>
        <w:tc>
          <w:tcPr>
            <w:tcW w:w="682" w:type="dxa"/>
            <w:vAlign w:val="center"/>
          </w:tcPr>
          <w:p w14:paraId="12E4D2DB" w14:textId="1CD201ED" w:rsidR="00B3017B" w:rsidRPr="00CF0175" w:rsidRDefault="00B3017B" w:rsidP="00CF0175">
            <w:pPr>
              <w:spacing w:after="0" w:line="288" w:lineRule="auto"/>
              <w:ind w:left="-144" w:right="-144"/>
              <w:jc w:val="center"/>
              <w:rPr>
                <w:rFonts w:ascii="Times New Roman" w:hAnsi="Times New Roman"/>
                <w:sz w:val="26"/>
                <w:szCs w:val="26"/>
                <w:lang w:val="nb-NO"/>
              </w:rPr>
            </w:pPr>
            <w:r w:rsidRPr="00CF0175">
              <w:rPr>
                <w:rFonts w:ascii="Times New Roman" w:hAnsi="Times New Roman"/>
                <w:sz w:val="26"/>
                <w:szCs w:val="26"/>
              </w:rPr>
              <w:t>92</w:t>
            </w:r>
          </w:p>
        </w:tc>
        <w:tc>
          <w:tcPr>
            <w:tcW w:w="735" w:type="dxa"/>
            <w:vAlign w:val="center"/>
          </w:tcPr>
          <w:p w14:paraId="6F79D40D" w14:textId="3FA0A715" w:rsidR="00B3017B" w:rsidRPr="00CF0175" w:rsidRDefault="00B3017B" w:rsidP="00CF0175">
            <w:pPr>
              <w:spacing w:after="0" w:line="288" w:lineRule="auto"/>
              <w:ind w:left="-144" w:right="-144"/>
              <w:jc w:val="center"/>
              <w:rPr>
                <w:rFonts w:ascii="Times New Roman" w:hAnsi="Times New Roman"/>
                <w:sz w:val="26"/>
                <w:szCs w:val="26"/>
                <w:lang w:val="nb-NO"/>
              </w:rPr>
            </w:pPr>
            <w:r w:rsidRPr="00CF0175">
              <w:rPr>
                <w:rFonts w:ascii="Times New Roman" w:hAnsi="Times New Roman"/>
                <w:sz w:val="26"/>
                <w:szCs w:val="26"/>
              </w:rPr>
              <w:t>410</w:t>
            </w:r>
          </w:p>
        </w:tc>
        <w:tc>
          <w:tcPr>
            <w:tcW w:w="709" w:type="dxa"/>
            <w:vAlign w:val="center"/>
          </w:tcPr>
          <w:p w14:paraId="2FC8F547" w14:textId="11369D22" w:rsidR="00B3017B" w:rsidRPr="00CF0175" w:rsidRDefault="00B3017B" w:rsidP="00CF0175">
            <w:pPr>
              <w:spacing w:after="0" w:line="288" w:lineRule="auto"/>
              <w:ind w:left="-144" w:right="-144"/>
              <w:jc w:val="center"/>
              <w:rPr>
                <w:rFonts w:ascii="Times New Roman" w:hAnsi="Times New Roman"/>
                <w:sz w:val="26"/>
                <w:szCs w:val="26"/>
                <w:lang w:val="nb-NO"/>
              </w:rPr>
            </w:pPr>
            <w:r w:rsidRPr="00CF0175">
              <w:rPr>
                <w:rFonts w:ascii="Times New Roman" w:hAnsi="Times New Roman"/>
                <w:sz w:val="26"/>
                <w:szCs w:val="26"/>
              </w:rPr>
              <w:t>255</w:t>
            </w:r>
          </w:p>
        </w:tc>
        <w:tc>
          <w:tcPr>
            <w:tcW w:w="709" w:type="dxa"/>
            <w:vAlign w:val="center"/>
          </w:tcPr>
          <w:p w14:paraId="4B7676B0" w14:textId="7736E648" w:rsidR="00B3017B" w:rsidRPr="00CF0175" w:rsidRDefault="00B3017B" w:rsidP="00CF0175">
            <w:pPr>
              <w:spacing w:after="0" w:line="288" w:lineRule="auto"/>
              <w:ind w:left="-144" w:right="-144"/>
              <w:jc w:val="center"/>
              <w:rPr>
                <w:rFonts w:ascii="Times New Roman" w:hAnsi="Times New Roman"/>
                <w:sz w:val="26"/>
                <w:szCs w:val="26"/>
                <w:lang w:val="nb-NO"/>
              </w:rPr>
            </w:pPr>
            <w:r w:rsidRPr="00CF0175">
              <w:rPr>
                <w:rFonts w:ascii="Times New Roman" w:hAnsi="Times New Roman"/>
                <w:sz w:val="26"/>
                <w:szCs w:val="26"/>
              </w:rPr>
              <w:t>404</w:t>
            </w:r>
          </w:p>
        </w:tc>
        <w:tc>
          <w:tcPr>
            <w:tcW w:w="708" w:type="dxa"/>
            <w:vAlign w:val="center"/>
          </w:tcPr>
          <w:p w14:paraId="1AB42C3C" w14:textId="102D5C8F" w:rsidR="00B3017B" w:rsidRPr="00CF0175" w:rsidRDefault="00B3017B" w:rsidP="00CF0175">
            <w:pPr>
              <w:spacing w:after="0" w:line="288" w:lineRule="auto"/>
              <w:ind w:left="-144" w:right="-144"/>
              <w:jc w:val="center"/>
              <w:rPr>
                <w:rFonts w:ascii="Times New Roman" w:hAnsi="Times New Roman"/>
                <w:sz w:val="26"/>
                <w:szCs w:val="26"/>
                <w:lang w:val="nb-NO"/>
              </w:rPr>
            </w:pPr>
            <w:r w:rsidRPr="00CF0175">
              <w:rPr>
                <w:rFonts w:ascii="Times New Roman" w:hAnsi="Times New Roman"/>
                <w:spacing w:val="-8"/>
                <w:sz w:val="26"/>
                <w:szCs w:val="26"/>
              </w:rPr>
              <w:t>72</w:t>
            </w:r>
          </w:p>
        </w:tc>
        <w:tc>
          <w:tcPr>
            <w:tcW w:w="709" w:type="dxa"/>
            <w:vAlign w:val="center"/>
          </w:tcPr>
          <w:p w14:paraId="0D11BBAA" w14:textId="37448BED" w:rsidR="00B3017B" w:rsidRPr="00CF0175" w:rsidRDefault="00B3017B" w:rsidP="00CF0175">
            <w:pPr>
              <w:spacing w:after="0" w:line="288" w:lineRule="auto"/>
              <w:ind w:left="-144" w:right="-144"/>
              <w:jc w:val="center"/>
              <w:rPr>
                <w:rFonts w:ascii="Times New Roman" w:hAnsi="Times New Roman"/>
                <w:sz w:val="26"/>
                <w:szCs w:val="26"/>
                <w:lang w:val="nb-NO"/>
              </w:rPr>
            </w:pPr>
            <w:r w:rsidRPr="00CF0175">
              <w:rPr>
                <w:rFonts w:ascii="Times New Roman" w:hAnsi="Times New Roman"/>
                <w:sz w:val="26"/>
                <w:szCs w:val="26"/>
              </w:rPr>
              <w:t>8</w:t>
            </w:r>
          </w:p>
        </w:tc>
        <w:tc>
          <w:tcPr>
            <w:tcW w:w="851" w:type="dxa"/>
            <w:vAlign w:val="center"/>
          </w:tcPr>
          <w:p w14:paraId="7C590F45" w14:textId="3724473D" w:rsidR="00B3017B" w:rsidRPr="00CF0175" w:rsidRDefault="00B3017B" w:rsidP="00CF0175">
            <w:pPr>
              <w:widowControl w:val="0"/>
              <w:tabs>
                <w:tab w:val="left" w:pos="0"/>
              </w:tabs>
              <w:spacing w:after="0" w:line="288" w:lineRule="auto"/>
              <w:ind w:left="-144" w:right="-144"/>
              <w:jc w:val="center"/>
              <w:rPr>
                <w:rFonts w:ascii="Times New Roman" w:hAnsi="Times New Roman"/>
                <w:b/>
                <w:sz w:val="26"/>
                <w:szCs w:val="26"/>
              </w:rPr>
            </w:pPr>
            <w:r w:rsidRPr="00CF0175">
              <w:rPr>
                <w:rFonts w:ascii="Times New Roman" w:hAnsi="Times New Roman"/>
                <w:b/>
                <w:sz w:val="26"/>
                <w:szCs w:val="26"/>
              </w:rPr>
              <w:t>1.649</w:t>
            </w:r>
          </w:p>
        </w:tc>
      </w:tr>
      <w:tr w:rsidR="00B3017B" w:rsidRPr="00CF0175" w14:paraId="52C52835" w14:textId="77777777" w:rsidTr="00BD351F">
        <w:trPr>
          <w:trHeight w:val="454"/>
          <w:jc w:val="center"/>
        </w:trPr>
        <w:tc>
          <w:tcPr>
            <w:tcW w:w="710" w:type="dxa"/>
            <w:vAlign w:val="bottom"/>
          </w:tcPr>
          <w:p w14:paraId="78D274F8" w14:textId="21F6303A" w:rsidR="00B3017B" w:rsidRPr="00CF0175" w:rsidRDefault="00B3017B" w:rsidP="00CF0175">
            <w:pPr>
              <w:spacing w:after="0" w:line="288" w:lineRule="auto"/>
              <w:ind w:left="-144" w:right="-144"/>
              <w:jc w:val="center"/>
              <w:rPr>
                <w:rFonts w:ascii="Times New Roman" w:hAnsi="Times New Roman"/>
                <w:b/>
                <w:bCs/>
                <w:sz w:val="26"/>
                <w:szCs w:val="26"/>
              </w:rPr>
            </w:pPr>
            <w:r w:rsidRPr="00CF0175">
              <w:rPr>
                <w:rFonts w:ascii="Times New Roman" w:hAnsi="Times New Roman"/>
                <w:b/>
                <w:bCs/>
                <w:sz w:val="26"/>
                <w:szCs w:val="26"/>
              </w:rPr>
              <w:t>2021</w:t>
            </w:r>
          </w:p>
        </w:tc>
        <w:tc>
          <w:tcPr>
            <w:tcW w:w="568" w:type="dxa"/>
            <w:vAlign w:val="center"/>
          </w:tcPr>
          <w:p w14:paraId="3CDE55A4" w14:textId="20B5C112" w:rsidR="00B3017B" w:rsidRPr="00CF0175" w:rsidRDefault="00B3017B" w:rsidP="00CF0175">
            <w:pPr>
              <w:spacing w:after="0" w:line="288" w:lineRule="auto"/>
              <w:ind w:left="-144" w:right="-144"/>
              <w:jc w:val="center"/>
              <w:rPr>
                <w:rFonts w:ascii="Times New Roman" w:hAnsi="Times New Roman"/>
                <w:sz w:val="26"/>
                <w:szCs w:val="26"/>
              </w:rPr>
            </w:pPr>
            <w:r w:rsidRPr="00CF0175">
              <w:rPr>
                <w:rFonts w:ascii="Times New Roman" w:hAnsi="Times New Roman"/>
                <w:sz w:val="26"/>
                <w:szCs w:val="26"/>
              </w:rPr>
              <w:t>0,1</w:t>
            </w:r>
          </w:p>
        </w:tc>
        <w:tc>
          <w:tcPr>
            <w:tcW w:w="568" w:type="dxa"/>
            <w:vAlign w:val="center"/>
          </w:tcPr>
          <w:p w14:paraId="38883EAF" w14:textId="63E1E2AC" w:rsidR="00B3017B" w:rsidRPr="00CF0175" w:rsidRDefault="00B3017B" w:rsidP="00CF0175">
            <w:pPr>
              <w:spacing w:after="0" w:line="288" w:lineRule="auto"/>
              <w:ind w:left="-144" w:right="-144"/>
              <w:jc w:val="center"/>
              <w:rPr>
                <w:rFonts w:ascii="Times New Roman" w:hAnsi="Times New Roman"/>
                <w:sz w:val="26"/>
                <w:szCs w:val="26"/>
              </w:rPr>
            </w:pPr>
            <w:r w:rsidRPr="00CF0175">
              <w:rPr>
                <w:rFonts w:ascii="Times New Roman" w:hAnsi="Times New Roman"/>
                <w:sz w:val="26"/>
                <w:szCs w:val="26"/>
              </w:rPr>
              <w:t>39</w:t>
            </w:r>
          </w:p>
        </w:tc>
        <w:tc>
          <w:tcPr>
            <w:tcW w:w="568" w:type="dxa"/>
            <w:vAlign w:val="center"/>
          </w:tcPr>
          <w:p w14:paraId="5DD98BB3" w14:textId="6BC1CC4E" w:rsidR="00B3017B" w:rsidRPr="00CF0175" w:rsidRDefault="00B3017B" w:rsidP="00CF0175">
            <w:pPr>
              <w:spacing w:after="0" w:line="288" w:lineRule="auto"/>
              <w:ind w:left="-144" w:right="-144"/>
              <w:jc w:val="center"/>
              <w:rPr>
                <w:rFonts w:ascii="Times New Roman" w:hAnsi="Times New Roman"/>
                <w:sz w:val="26"/>
                <w:szCs w:val="26"/>
              </w:rPr>
            </w:pPr>
            <w:r w:rsidRPr="00CF0175">
              <w:rPr>
                <w:rFonts w:ascii="Times New Roman" w:hAnsi="Times New Roman"/>
                <w:sz w:val="26"/>
                <w:szCs w:val="26"/>
              </w:rPr>
              <w:t>27</w:t>
            </w:r>
          </w:p>
        </w:tc>
        <w:tc>
          <w:tcPr>
            <w:tcW w:w="710" w:type="dxa"/>
            <w:vAlign w:val="center"/>
          </w:tcPr>
          <w:p w14:paraId="7DD140D8" w14:textId="04C7B4CA" w:rsidR="00B3017B" w:rsidRPr="00CF0175" w:rsidRDefault="00B3017B" w:rsidP="00CF0175">
            <w:pPr>
              <w:spacing w:after="0" w:line="288" w:lineRule="auto"/>
              <w:ind w:left="-144" w:right="-144"/>
              <w:jc w:val="center"/>
              <w:rPr>
                <w:rFonts w:ascii="Times New Roman" w:hAnsi="Times New Roman"/>
                <w:sz w:val="26"/>
                <w:szCs w:val="26"/>
              </w:rPr>
            </w:pPr>
            <w:r w:rsidRPr="00CF0175">
              <w:rPr>
                <w:rFonts w:ascii="Times New Roman" w:hAnsi="Times New Roman"/>
                <w:sz w:val="26"/>
                <w:szCs w:val="26"/>
              </w:rPr>
              <w:t>147</w:t>
            </w:r>
          </w:p>
        </w:tc>
        <w:tc>
          <w:tcPr>
            <w:tcW w:w="709" w:type="dxa"/>
            <w:vAlign w:val="center"/>
          </w:tcPr>
          <w:p w14:paraId="5FB1911C" w14:textId="7C6F64F3" w:rsidR="00B3017B" w:rsidRPr="00CF0175" w:rsidRDefault="00B3017B" w:rsidP="00CF0175">
            <w:pPr>
              <w:spacing w:after="0" w:line="288" w:lineRule="auto"/>
              <w:ind w:left="-144" w:right="-144"/>
              <w:jc w:val="center"/>
              <w:rPr>
                <w:rFonts w:ascii="Times New Roman" w:hAnsi="Times New Roman"/>
                <w:sz w:val="26"/>
                <w:szCs w:val="26"/>
              </w:rPr>
            </w:pPr>
            <w:r w:rsidRPr="00CF0175">
              <w:rPr>
                <w:rFonts w:ascii="Times New Roman" w:hAnsi="Times New Roman"/>
                <w:sz w:val="26"/>
                <w:szCs w:val="26"/>
              </w:rPr>
              <w:t>196</w:t>
            </w:r>
          </w:p>
        </w:tc>
        <w:tc>
          <w:tcPr>
            <w:tcW w:w="709" w:type="dxa"/>
            <w:vAlign w:val="center"/>
          </w:tcPr>
          <w:p w14:paraId="3A18B5B7" w14:textId="5880A7A0" w:rsidR="00B3017B" w:rsidRPr="00CF0175" w:rsidRDefault="00B3017B" w:rsidP="00CF0175">
            <w:pPr>
              <w:spacing w:after="0" w:line="288" w:lineRule="auto"/>
              <w:ind w:left="-144" w:right="-144"/>
              <w:jc w:val="center"/>
              <w:rPr>
                <w:rFonts w:ascii="Times New Roman" w:hAnsi="Times New Roman"/>
                <w:sz w:val="26"/>
                <w:szCs w:val="26"/>
              </w:rPr>
            </w:pPr>
            <w:r w:rsidRPr="00CF0175">
              <w:rPr>
                <w:rFonts w:ascii="Times New Roman" w:hAnsi="Times New Roman"/>
                <w:sz w:val="26"/>
                <w:szCs w:val="26"/>
              </w:rPr>
              <w:t>223</w:t>
            </w:r>
          </w:p>
        </w:tc>
        <w:tc>
          <w:tcPr>
            <w:tcW w:w="682" w:type="dxa"/>
            <w:vAlign w:val="center"/>
          </w:tcPr>
          <w:p w14:paraId="60FFFF73" w14:textId="5AAB8DF3" w:rsidR="00B3017B" w:rsidRPr="00CF0175" w:rsidRDefault="00B3017B" w:rsidP="00CF0175">
            <w:pPr>
              <w:spacing w:after="0" w:line="288" w:lineRule="auto"/>
              <w:ind w:left="-144" w:right="-144"/>
              <w:jc w:val="center"/>
              <w:rPr>
                <w:rFonts w:ascii="Times New Roman" w:hAnsi="Times New Roman"/>
                <w:sz w:val="26"/>
                <w:szCs w:val="26"/>
              </w:rPr>
            </w:pPr>
            <w:r w:rsidRPr="00CF0175">
              <w:rPr>
                <w:rFonts w:ascii="Times New Roman" w:hAnsi="Times New Roman"/>
                <w:sz w:val="26"/>
                <w:szCs w:val="26"/>
              </w:rPr>
              <w:t>375</w:t>
            </w:r>
          </w:p>
        </w:tc>
        <w:tc>
          <w:tcPr>
            <w:tcW w:w="735" w:type="dxa"/>
            <w:vAlign w:val="center"/>
          </w:tcPr>
          <w:p w14:paraId="57F7D40A" w14:textId="0271818B" w:rsidR="00B3017B" w:rsidRPr="00CF0175" w:rsidRDefault="00B3017B" w:rsidP="00CF0175">
            <w:pPr>
              <w:spacing w:after="0" w:line="288" w:lineRule="auto"/>
              <w:ind w:left="-144" w:right="-144"/>
              <w:jc w:val="center"/>
              <w:rPr>
                <w:rFonts w:ascii="Times New Roman" w:hAnsi="Times New Roman"/>
                <w:sz w:val="26"/>
                <w:szCs w:val="26"/>
              </w:rPr>
            </w:pPr>
            <w:r w:rsidRPr="00CF0175">
              <w:rPr>
                <w:rFonts w:ascii="Times New Roman" w:hAnsi="Times New Roman"/>
                <w:sz w:val="26"/>
                <w:szCs w:val="26"/>
              </w:rPr>
              <w:t>148</w:t>
            </w:r>
          </w:p>
        </w:tc>
        <w:tc>
          <w:tcPr>
            <w:tcW w:w="709" w:type="dxa"/>
            <w:vAlign w:val="center"/>
          </w:tcPr>
          <w:p w14:paraId="598E67BC" w14:textId="578351F0" w:rsidR="00B3017B" w:rsidRPr="00CF0175" w:rsidRDefault="00B3017B" w:rsidP="00CF0175">
            <w:pPr>
              <w:spacing w:after="0" w:line="288" w:lineRule="auto"/>
              <w:ind w:left="-144" w:right="-144"/>
              <w:jc w:val="center"/>
              <w:rPr>
                <w:rFonts w:ascii="Times New Roman" w:hAnsi="Times New Roman"/>
                <w:sz w:val="26"/>
                <w:szCs w:val="26"/>
              </w:rPr>
            </w:pPr>
            <w:r w:rsidRPr="00CF0175">
              <w:rPr>
                <w:rFonts w:ascii="Times New Roman" w:hAnsi="Times New Roman"/>
                <w:sz w:val="26"/>
                <w:szCs w:val="26"/>
              </w:rPr>
              <w:t>717</w:t>
            </w:r>
          </w:p>
        </w:tc>
        <w:tc>
          <w:tcPr>
            <w:tcW w:w="709" w:type="dxa"/>
            <w:vAlign w:val="center"/>
          </w:tcPr>
          <w:p w14:paraId="472E8AE9" w14:textId="63EB56FA" w:rsidR="00B3017B" w:rsidRPr="00CF0175" w:rsidRDefault="00B3017B" w:rsidP="00CF0175">
            <w:pPr>
              <w:spacing w:after="0" w:line="288" w:lineRule="auto"/>
              <w:ind w:left="-144" w:right="-144"/>
              <w:jc w:val="center"/>
              <w:rPr>
                <w:rFonts w:ascii="Times New Roman" w:hAnsi="Times New Roman"/>
                <w:sz w:val="26"/>
                <w:szCs w:val="26"/>
              </w:rPr>
            </w:pPr>
            <w:r w:rsidRPr="00CF0175">
              <w:rPr>
                <w:rFonts w:ascii="Times New Roman" w:hAnsi="Times New Roman"/>
                <w:sz w:val="26"/>
                <w:szCs w:val="26"/>
              </w:rPr>
              <w:t>313</w:t>
            </w:r>
          </w:p>
        </w:tc>
        <w:tc>
          <w:tcPr>
            <w:tcW w:w="708" w:type="dxa"/>
            <w:vAlign w:val="center"/>
          </w:tcPr>
          <w:p w14:paraId="5F93F0E6" w14:textId="5674B027" w:rsidR="00B3017B" w:rsidRPr="00CF0175" w:rsidRDefault="00B3017B" w:rsidP="00CF0175">
            <w:pPr>
              <w:spacing w:after="0" w:line="288" w:lineRule="auto"/>
              <w:ind w:left="-144" w:right="-144"/>
              <w:jc w:val="center"/>
              <w:rPr>
                <w:rFonts w:ascii="Times New Roman" w:hAnsi="Times New Roman"/>
                <w:sz w:val="26"/>
                <w:szCs w:val="26"/>
              </w:rPr>
            </w:pPr>
            <w:r w:rsidRPr="00CF0175">
              <w:rPr>
                <w:rFonts w:ascii="Times New Roman" w:hAnsi="Times New Roman"/>
                <w:spacing w:val="-8"/>
                <w:sz w:val="26"/>
                <w:szCs w:val="26"/>
              </w:rPr>
              <w:t>47</w:t>
            </w:r>
          </w:p>
        </w:tc>
        <w:tc>
          <w:tcPr>
            <w:tcW w:w="709" w:type="dxa"/>
            <w:vAlign w:val="center"/>
          </w:tcPr>
          <w:p w14:paraId="498D82BE" w14:textId="5596A142" w:rsidR="00B3017B" w:rsidRPr="00CF0175" w:rsidRDefault="00B3017B" w:rsidP="00CF0175">
            <w:pPr>
              <w:spacing w:after="0" w:line="288" w:lineRule="auto"/>
              <w:ind w:left="-144" w:right="-144"/>
              <w:jc w:val="center"/>
              <w:rPr>
                <w:rFonts w:ascii="Times New Roman" w:hAnsi="Times New Roman"/>
                <w:sz w:val="26"/>
                <w:szCs w:val="26"/>
              </w:rPr>
            </w:pPr>
            <w:r w:rsidRPr="00CF0175">
              <w:rPr>
                <w:rFonts w:ascii="Times New Roman" w:hAnsi="Times New Roman"/>
                <w:sz w:val="26"/>
                <w:szCs w:val="26"/>
              </w:rPr>
              <w:t>3</w:t>
            </w:r>
          </w:p>
        </w:tc>
        <w:tc>
          <w:tcPr>
            <w:tcW w:w="851" w:type="dxa"/>
            <w:vAlign w:val="center"/>
          </w:tcPr>
          <w:p w14:paraId="54DD8F09" w14:textId="3AA056C1" w:rsidR="00B3017B" w:rsidRPr="00CF0175" w:rsidRDefault="00B3017B" w:rsidP="00CF0175">
            <w:pPr>
              <w:widowControl w:val="0"/>
              <w:tabs>
                <w:tab w:val="left" w:pos="0"/>
              </w:tabs>
              <w:spacing w:after="0" w:line="288" w:lineRule="auto"/>
              <w:ind w:left="-144" w:right="-144"/>
              <w:jc w:val="center"/>
              <w:rPr>
                <w:rFonts w:ascii="Times New Roman" w:hAnsi="Times New Roman"/>
                <w:b/>
                <w:noProof/>
                <w:sz w:val="26"/>
                <w:szCs w:val="26"/>
              </w:rPr>
            </w:pPr>
            <w:r w:rsidRPr="00CF0175">
              <w:rPr>
                <w:rFonts w:ascii="Times New Roman" w:hAnsi="Times New Roman"/>
                <w:b/>
                <w:noProof/>
                <w:sz w:val="26"/>
                <w:szCs w:val="26"/>
              </w:rPr>
              <w:t>2.217</w:t>
            </w:r>
          </w:p>
        </w:tc>
      </w:tr>
      <w:tr w:rsidR="00B3017B" w:rsidRPr="00CF0175" w14:paraId="6B4117EE" w14:textId="77777777" w:rsidTr="00BD351F">
        <w:trPr>
          <w:trHeight w:val="454"/>
          <w:jc w:val="center"/>
        </w:trPr>
        <w:tc>
          <w:tcPr>
            <w:tcW w:w="710" w:type="dxa"/>
            <w:vAlign w:val="bottom"/>
          </w:tcPr>
          <w:p w14:paraId="70A44E38" w14:textId="4D4F8497" w:rsidR="00B3017B" w:rsidRPr="00CF0175" w:rsidRDefault="00B3017B" w:rsidP="00CF0175">
            <w:pPr>
              <w:spacing w:after="0" w:line="288" w:lineRule="auto"/>
              <w:ind w:left="-144" w:right="-144"/>
              <w:jc w:val="center"/>
              <w:rPr>
                <w:rFonts w:ascii="Times New Roman" w:hAnsi="Times New Roman"/>
                <w:b/>
                <w:bCs/>
                <w:sz w:val="26"/>
                <w:szCs w:val="26"/>
              </w:rPr>
            </w:pPr>
            <w:r w:rsidRPr="00CF0175">
              <w:rPr>
                <w:rFonts w:ascii="Times New Roman" w:hAnsi="Times New Roman"/>
                <w:b/>
                <w:bCs/>
                <w:sz w:val="26"/>
                <w:szCs w:val="26"/>
              </w:rPr>
              <w:t>2022</w:t>
            </w:r>
          </w:p>
        </w:tc>
        <w:tc>
          <w:tcPr>
            <w:tcW w:w="568" w:type="dxa"/>
            <w:vAlign w:val="center"/>
          </w:tcPr>
          <w:p w14:paraId="6A59B9CB" w14:textId="59731789" w:rsidR="00B3017B" w:rsidRPr="00CF0175" w:rsidRDefault="00B3017B" w:rsidP="00CF0175">
            <w:pPr>
              <w:spacing w:after="0" w:line="288" w:lineRule="auto"/>
              <w:ind w:left="-144" w:right="-144"/>
              <w:jc w:val="center"/>
              <w:rPr>
                <w:rFonts w:ascii="Times New Roman" w:hAnsi="Times New Roman"/>
                <w:sz w:val="26"/>
                <w:szCs w:val="26"/>
              </w:rPr>
            </w:pPr>
            <w:r w:rsidRPr="00CF0175">
              <w:rPr>
                <w:rFonts w:ascii="Times New Roman" w:hAnsi="Times New Roman"/>
                <w:sz w:val="26"/>
                <w:szCs w:val="26"/>
              </w:rPr>
              <w:t>88</w:t>
            </w:r>
          </w:p>
        </w:tc>
        <w:tc>
          <w:tcPr>
            <w:tcW w:w="568" w:type="dxa"/>
            <w:vAlign w:val="center"/>
          </w:tcPr>
          <w:p w14:paraId="0F399FE7" w14:textId="2F5AD39D" w:rsidR="00B3017B" w:rsidRPr="00CF0175" w:rsidRDefault="00B3017B" w:rsidP="00CF0175">
            <w:pPr>
              <w:spacing w:after="0" w:line="288" w:lineRule="auto"/>
              <w:ind w:left="-144" w:right="-144"/>
              <w:jc w:val="center"/>
              <w:rPr>
                <w:rFonts w:ascii="Times New Roman" w:hAnsi="Times New Roman"/>
                <w:sz w:val="26"/>
                <w:szCs w:val="26"/>
              </w:rPr>
            </w:pPr>
            <w:r w:rsidRPr="00CF0175">
              <w:rPr>
                <w:rFonts w:ascii="Times New Roman" w:hAnsi="Times New Roman"/>
                <w:sz w:val="26"/>
                <w:szCs w:val="26"/>
              </w:rPr>
              <w:t>101</w:t>
            </w:r>
          </w:p>
        </w:tc>
        <w:tc>
          <w:tcPr>
            <w:tcW w:w="568" w:type="dxa"/>
            <w:vAlign w:val="center"/>
          </w:tcPr>
          <w:p w14:paraId="30B81DC3" w14:textId="4A74F6A4" w:rsidR="00B3017B" w:rsidRPr="00CF0175" w:rsidRDefault="00B3017B" w:rsidP="00CF0175">
            <w:pPr>
              <w:spacing w:after="0" w:line="288" w:lineRule="auto"/>
              <w:ind w:left="-144" w:right="-144"/>
              <w:jc w:val="center"/>
              <w:rPr>
                <w:rFonts w:ascii="Times New Roman" w:hAnsi="Times New Roman"/>
                <w:sz w:val="26"/>
                <w:szCs w:val="26"/>
              </w:rPr>
            </w:pPr>
            <w:r w:rsidRPr="00CF0175">
              <w:rPr>
                <w:rFonts w:ascii="Times New Roman" w:hAnsi="Times New Roman"/>
                <w:sz w:val="26"/>
                <w:szCs w:val="26"/>
              </w:rPr>
              <w:t>76</w:t>
            </w:r>
          </w:p>
        </w:tc>
        <w:tc>
          <w:tcPr>
            <w:tcW w:w="710" w:type="dxa"/>
            <w:vAlign w:val="center"/>
          </w:tcPr>
          <w:p w14:paraId="225A8833" w14:textId="0426CBCC" w:rsidR="00B3017B" w:rsidRPr="00CF0175" w:rsidRDefault="00B3017B" w:rsidP="00CF0175">
            <w:pPr>
              <w:spacing w:after="0" w:line="288" w:lineRule="auto"/>
              <w:ind w:left="-144" w:right="-144"/>
              <w:jc w:val="center"/>
              <w:rPr>
                <w:rFonts w:ascii="Times New Roman" w:hAnsi="Times New Roman"/>
                <w:sz w:val="26"/>
                <w:szCs w:val="26"/>
              </w:rPr>
            </w:pPr>
            <w:r w:rsidRPr="00CF0175">
              <w:rPr>
                <w:rFonts w:ascii="Times New Roman" w:hAnsi="Times New Roman"/>
                <w:sz w:val="26"/>
                <w:szCs w:val="26"/>
              </w:rPr>
              <w:t>103</w:t>
            </w:r>
          </w:p>
        </w:tc>
        <w:tc>
          <w:tcPr>
            <w:tcW w:w="709" w:type="dxa"/>
            <w:vAlign w:val="center"/>
          </w:tcPr>
          <w:p w14:paraId="0627D583" w14:textId="5F64F8E5" w:rsidR="00B3017B" w:rsidRPr="00CF0175" w:rsidRDefault="00B3017B" w:rsidP="00CF0175">
            <w:pPr>
              <w:spacing w:after="0" w:line="288" w:lineRule="auto"/>
              <w:ind w:left="-144" w:right="-144"/>
              <w:jc w:val="center"/>
              <w:rPr>
                <w:rFonts w:ascii="Times New Roman" w:hAnsi="Times New Roman"/>
                <w:sz w:val="26"/>
                <w:szCs w:val="26"/>
              </w:rPr>
            </w:pPr>
            <w:r w:rsidRPr="00CF0175">
              <w:rPr>
                <w:rFonts w:ascii="Times New Roman" w:hAnsi="Times New Roman"/>
                <w:sz w:val="26"/>
                <w:szCs w:val="26"/>
              </w:rPr>
              <w:t>173</w:t>
            </w:r>
          </w:p>
        </w:tc>
        <w:tc>
          <w:tcPr>
            <w:tcW w:w="709" w:type="dxa"/>
            <w:vAlign w:val="center"/>
          </w:tcPr>
          <w:p w14:paraId="4136B2EB" w14:textId="3FAD5457" w:rsidR="00B3017B" w:rsidRPr="00CF0175" w:rsidRDefault="00B3017B" w:rsidP="00CF0175">
            <w:pPr>
              <w:spacing w:after="0" w:line="288" w:lineRule="auto"/>
              <w:ind w:left="-144" w:right="-144"/>
              <w:jc w:val="center"/>
              <w:rPr>
                <w:rFonts w:ascii="Times New Roman" w:hAnsi="Times New Roman"/>
                <w:sz w:val="26"/>
                <w:szCs w:val="26"/>
              </w:rPr>
            </w:pPr>
            <w:r w:rsidRPr="00CF0175">
              <w:rPr>
                <w:rFonts w:ascii="Times New Roman" w:hAnsi="Times New Roman"/>
                <w:sz w:val="26"/>
                <w:szCs w:val="26"/>
              </w:rPr>
              <w:t>136</w:t>
            </w:r>
          </w:p>
        </w:tc>
        <w:tc>
          <w:tcPr>
            <w:tcW w:w="682" w:type="dxa"/>
            <w:vAlign w:val="center"/>
          </w:tcPr>
          <w:p w14:paraId="6A7AC147" w14:textId="77895DB3" w:rsidR="00B3017B" w:rsidRPr="00CF0175" w:rsidRDefault="00B3017B" w:rsidP="00CF0175">
            <w:pPr>
              <w:spacing w:after="0" w:line="288" w:lineRule="auto"/>
              <w:ind w:left="-144" w:right="-144"/>
              <w:jc w:val="center"/>
              <w:rPr>
                <w:rFonts w:ascii="Times New Roman" w:hAnsi="Times New Roman"/>
                <w:sz w:val="26"/>
                <w:szCs w:val="26"/>
              </w:rPr>
            </w:pPr>
            <w:r w:rsidRPr="00CF0175">
              <w:rPr>
                <w:rFonts w:ascii="Times New Roman" w:hAnsi="Times New Roman"/>
                <w:sz w:val="26"/>
                <w:szCs w:val="26"/>
              </w:rPr>
              <w:t>329</w:t>
            </w:r>
          </w:p>
        </w:tc>
        <w:tc>
          <w:tcPr>
            <w:tcW w:w="735" w:type="dxa"/>
            <w:vAlign w:val="center"/>
          </w:tcPr>
          <w:p w14:paraId="0255ADD1" w14:textId="6BDCA2E5" w:rsidR="00B3017B" w:rsidRPr="00CF0175" w:rsidRDefault="00B3017B" w:rsidP="00CF0175">
            <w:pPr>
              <w:spacing w:after="0" w:line="288" w:lineRule="auto"/>
              <w:ind w:left="-144" w:right="-144"/>
              <w:jc w:val="center"/>
              <w:rPr>
                <w:rFonts w:ascii="Times New Roman" w:hAnsi="Times New Roman"/>
                <w:sz w:val="26"/>
                <w:szCs w:val="26"/>
              </w:rPr>
            </w:pPr>
            <w:r w:rsidRPr="00CF0175">
              <w:rPr>
                <w:rFonts w:ascii="Times New Roman" w:hAnsi="Times New Roman"/>
                <w:sz w:val="26"/>
                <w:szCs w:val="26"/>
              </w:rPr>
              <w:t>515</w:t>
            </w:r>
          </w:p>
        </w:tc>
        <w:tc>
          <w:tcPr>
            <w:tcW w:w="709" w:type="dxa"/>
            <w:vAlign w:val="center"/>
          </w:tcPr>
          <w:p w14:paraId="2BF9E96B" w14:textId="0A622999" w:rsidR="00B3017B" w:rsidRPr="00CF0175" w:rsidRDefault="00B3017B" w:rsidP="00CF0175">
            <w:pPr>
              <w:spacing w:after="0" w:line="288" w:lineRule="auto"/>
              <w:ind w:left="-144" w:right="-144"/>
              <w:jc w:val="center"/>
              <w:rPr>
                <w:rFonts w:ascii="Times New Roman" w:hAnsi="Times New Roman"/>
                <w:sz w:val="26"/>
                <w:szCs w:val="26"/>
              </w:rPr>
            </w:pPr>
            <w:r w:rsidRPr="00CF0175">
              <w:rPr>
                <w:rFonts w:ascii="Times New Roman" w:hAnsi="Times New Roman"/>
                <w:sz w:val="26"/>
                <w:szCs w:val="26"/>
              </w:rPr>
              <w:t>653</w:t>
            </w:r>
          </w:p>
        </w:tc>
        <w:tc>
          <w:tcPr>
            <w:tcW w:w="709" w:type="dxa"/>
            <w:vAlign w:val="center"/>
          </w:tcPr>
          <w:p w14:paraId="2D7C7415" w14:textId="72E2968A" w:rsidR="00B3017B" w:rsidRPr="00CF0175" w:rsidRDefault="00B3017B" w:rsidP="00CF0175">
            <w:pPr>
              <w:spacing w:after="0" w:line="288" w:lineRule="auto"/>
              <w:ind w:left="-144" w:right="-144"/>
              <w:jc w:val="center"/>
              <w:rPr>
                <w:rFonts w:ascii="Times New Roman" w:hAnsi="Times New Roman"/>
                <w:sz w:val="26"/>
                <w:szCs w:val="26"/>
              </w:rPr>
            </w:pPr>
            <w:r w:rsidRPr="00CF0175">
              <w:rPr>
                <w:rFonts w:ascii="Times New Roman" w:hAnsi="Times New Roman"/>
                <w:sz w:val="26"/>
                <w:szCs w:val="26"/>
              </w:rPr>
              <w:t>283</w:t>
            </w:r>
          </w:p>
        </w:tc>
        <w:tc>
          <w:tcPr>
            <w:tcW w:w="708" w:type="dxa"/>
            <w:vAlign w:val="center"/>
          </w:tcPr>
          <w:p w14:paraId="1A7E1BAE" w14:textId="79B622AB" w:rsidR="00B3017B" w:rsidRPr="00CF0175" w:rsidRDefault="00B3017B" w:rsidP="00CF0175">
            <w:pPr>
              <w:widowControl w:val="0"/>
              <w:tabs>
                <w:tab w:val="left" w:pos="0"/>
              </w:tabs>
              <w:spacing w:after="0" w:line="288" w:lineRule="auto"/>
              <w:ind w:left="-144" w:right="-144"/>
              <w:jc w:val="center"/>
              <w:rPr>
                <w:rFonts w:ascii="Times New Roman" w:hAnsi="Times New Roman"/>
                <w:noProof/>
                <w:sz w:val="26"/>
                <w:szCs w:val="26"/>
              </w:rPr>
            </w:pPr>
            <w:r w:rsidRPr="00CF0175">
              <w:rPr>
                <w:rFonts w:ascii="Times New Roman" w:hAnsi="Times New Roman"/>
                <w:spacing w:val="-8"/>
                <w:sz w:val="26"/>
                <w:szCs w:val="26"/>
              </w:rPr>
              <w:t>87</w:t>
            </w:r>
          </w:p>
        </w:tc>
        <w:tc>
          <w:tcPr>
            <w:tcW w:w="709" w:type="dxa"/>
            <w:vAlign w:val="center"/>
          </w:tcPr>
          <w:p w14:paraId="72F891B6" w14:textId="5B5CE1BF" w:rsidR="00B3017B" w:rsidRPr="00CF0175" w:rsidRDefault="00B3017B" w:rsidP="00CF0175">
            <w:pPr>
              <w:spacing w:after="0" w:line="288" w:lineRule="auto"/>
              <w:ind w:left="-144" w:right="-144"/>
              <w:jc w:val="center"/>
              <w:rPr>
                <w:rFonts w:ascii="Times New Roman" w:hAnsi="Times New Roman"/>
                <w:sz w:val="26"/>
                <w:szCs w:val="26"/>
              </w:rPr>
            </w:pPr>
            <w:r w:rsidRPr="00CF0175">
              <w:rPr>
                <w:rFonts w:ascii="Times New Roman" w:hAnsi="Times New Roman"/>
                <w:sz w:val="26"/>
                <w:szCs w:val="26"/>
              </w:rPr>
              <w:t>11</w:t>
            </w:r>
          </w:p>
        </w:tc>
        <w:tc>
          <w:tcPr>
            <w:tcW w:w="851" w:type="dxa"/>
            <w:vAlign w:val="center"/>
          </w:tcPr>
          <w:p w14:paraId="44FAF977" w14:textId="6ED4E600" w:rsidR="00B3017B" w:rsidRPr="00CF0175" w:rsidRDefault="00B3017B" w:rsidP="00CF0175">
            <w:pPr>
              <w:widowControl w:val="0"/>
              <w:tabs>
                <w:tab w:val="left" w:pos="0"/>
              </w:tabs>
              <w:spacing w:after="0" w:line="288" w:lineRule="auto"/>
              <w:ind w:left="-144" w:right="-144"/>
              <w:jc w:val="center"/>
              <w:rPr>
                <w:rFonts w:ascii="Times New Roman" w:hAnsi="Times New Roman"/>
                <w:b/>
                <w:noProof/>
                <w:sz w:val="26"/>
                <w:szCs w:val="26"/>
              </w:rPr>
            </w:pPr>
            <w:r w:rsidRPr="00CF0175">
              <w:rPr>
                <w:rFonts w:ascii="Times New Roman" w:hAnsi="Times New Roman"/>
                <w:b/>
                <w:noProof/>
                <w:sz w:val="26"/>
                <w:szCs w:val="26"/>
              </w:rPr>
              <w:t>2.555</w:t>
            </w:r>
          </w:p>
        </w:tc>
      </w:tr>
    </w:tbl>
    <w:p w14:paraId="3B3FED2A" w14:textId="112ACE03" w:rsidR="000502A4" w:rsidRPr="00CF0175" w:rsidRDefault="000502A4" w:rsidP="00CF0175">
      <w:pPr>
        <w:spacing w:after="0" w:line="288" w:lineRule="auto"/>
        <w:ind w:firstLine="720"/>
        <w:jc w:val="right"/>
        <w:rPr>
          <w:rFonts w:ascii="Times New Roman" w:hAnsi="Times New Roman"/>
          <w:i/>
          <w:sz w:val="26"/>
          <w:szCs w:val="26"/>
        </w:rPr>
      </w:pPr>
      <w:r w:rsidRPr="00CF0175">
        <w:rPr>
          <w:rFonts w:ascii="Times New Roman" w:hAnsi="Times New Roman"/>
          <w:i/>
          <w:sz w:val="26"/>
          <w:szCs w:val="26"/>
        </w:rPr>
        <w:t xml:space="preserve">(Nguồn: </w:t>
      </w:r>
      <w:r w:rsidRPr="00CF0175">
        <w:rPr>
          <w:rFonts w:ascii="Times New Roman" w:eastAsia="Arial" w:hAnsi="Times New Roman"/>
          <w:i/>
          <w:sz w:val="26"/>
          <w:szCs w:val="26"/>
        </w:rPr>
        <w:t xml:space="preserve">Niên giám thống kê tỉnh Nam Định </w:t>
      </w:r>
      <w:r w:rsidR="00B3017B" w:rsidRPr="00CF0175">
        <w:rPr>
          <w:rFonts w:ascii="Times New Roman" w:eastAsia="Arial" w:hAnsi="Times New Roman"/>
          <w:i/>
          <w:sz w:val="26"/>
          <w:szCs w:val="26"/>
        </w:rPr>
        <w:t>qua các năm</w:t>
      </w:r>
      <w:r w:rsidRPr="00CF0175">
        <w:rPr>
          <w:rFonts w:ascii="Times New Roman" w:eastAsia="Arial" w:hAnsi="Times New Roman"/>
          <w:i/>
          <w:sz w:val="26"/>
          <w:szCs w:val="26"/>
        </w:rPr>
        <w:t>)</w:t>
      </w:r>
      <w:r w:rsidRPr="00CF0175">
        <w:rPr>
          <w:rFonts w:ascii="Times New Roman" w:hAnsi="Times New Roman"/>
          <w:i/>
          <w:sz w:val="26"/>
          <w:szCs w:val="26"/>
        </w:rPr>
        <w:t xml:space="preserve"> </w:t>
      </w:r>
    </w:p>
    <w:p w14:paraId="1E7A26B9" w14:textId="322DF227" w:rsidR="000502A4" w:rsidRPr="00CF0175" w:rsidRDefault="000502A4" w:rsidP="00CF0175">
      <w:pPr>
        <w:spacing w:after="0" w:line="288" w:lineRule="auto"/>
        <w:ind w:firstLine="567"/>
        <w:jc w:val="both"/>
        <w:rPr>
          <w:rFonts w:ascii="Times New Roman" w:eastAsia="Arial" w:hAnsi="Times New Roman"/>
          <w:sz w:val="26"/>
          <w:szCs w:val="26"/>
        </w:rPr>
      </w:pPr>
      <w:r w:rsidRPr="00CF0175">
        <w:rPr>
          <w:rFonts w:ascii="Times New Roman" w:eastAsia="Arial" w:hAnsi="Times New Roman"/>
          <w:sz w:val="26"/>
          <w:szCs w:val="26"/>
        </w:rPr>
        <w:t>Từ các bảng số liệu trên cho thấy, khí hậu khu vực thực hiện dự án chia làm 02 mùa rõ rệt:</w:t>
      </w:r>
    </w:p>
    <w:p w14:paraId="4F2C3F1A" w14:textId="77777777" w:rsidR="000502A4" w:rsidRPr="00CF0175" w:rsidRDefault="000502A4" w:rsidP="00CF0175">
      <w:pPr>
        <w:spacing w:after="0" w:line="288" w:lineRule="auto"/>
        <w:ind w:firstLine="567"/>
        <w:jc w:val="both"/>
        <w:rPr>
          <w:rFonts w:ascii="Times New Roman" w:eastAsia="Arial" w:hAnsi="Times New Roman"/>
          <w:sz w:val="26"/>
          <w:szCs w:val="26"/>
        </w:rPr>
      </w:pPr>
      <w:r w:rsidRPr="00CF0175">
        <w:rPr>
          <w:rFonts w:ascii="Times New Roman" w:eastAsia="Arial" w:hAnsi="Times New Roman"/>
          <w:sz w:val="26"/>
          <w:szCs w:val="26"/>
        </w:rPr>
        <w:t>- Mùa mưa: từ tháng 4 đến tháng 10, lượng mưa tập trung vào các tháng 7, 8, 9 chiếm hơn 70% lượng mưa của cả năm.</w:t>
      </w:r>
    </w:p>
    <w:p w14:paraId="6F7DB59D" w14:textId="77777777" w:rsidR="000502A4" w:rsidRPr="00CF0175" w:rsidRDefault="000502A4" w:rsidP="00CF0175">
      <w:pPr>
        <w:spacing w:after="0" w:line="288" w:lineRule="auto"/>
        <w:ind w:firstLine="567"/>
        <w:jc w:val="both"/>
        <w:rPr>
          <w:rFonts w:ascii="Times New Roman" w:eastAsia="Arial" w:hAnsi="Times New Roman"/>
          <w:sz w:val="26"/>
          <w:szCs w:val="26"/>
        </w:rPr>
      </w:pPr>
      <w:r w:rsidRPr="00CF0175">
        <w:rPr>
          <w:rFonts w:ascii="Times New Roman" w:eastAsia="Arial" w:hAnsi="Times New Roman"/>
          <w:sz w:val="26"/>
          <w:szCs w:val="26"/>
        </w:rPr>
        <w:lastRenderedPageBreak/>
        <w:t>- Mùa khô từ tháng 11 đến tháng 3 năm sau. Vào các tháng 1, 2 thường có mưa phùn cộng với giá rét kéo dài do ảnh hưởng của các đợt gió mùa Đông Bắc.</w:t>
      </w:r>
    </w:p>
    <w:p w14:paraId="44AD3AD3" w14:textId="77777777" w:rsidR="000502A4" w:rsidRPr="00CF0175" w:rsidRDefault="000502A4" w:rsidP="00CF0175">
      <w:pPr>
        <w:numPr>
          <w:ilvl w:val="0"/>
          <w:numId w:val="2"/>
        </w:numPr>
        <w:tabs>
          <w:tab w:val="left" w:pos="567"/>
        </w:tabs>
        <w:spacing w:after="0" w:line="288" w:lineRule="auto"/>
        <w:jc w:val="both"/>
        <w:rPr>
          <w:rFonts w:ascii="Times New Roman" w:eastAsia="Times New Roman" w:hAnsi="Times New Roman"/>
          <w:i/>
          <w:sz w:val="26"/>
          <w:szCs w:val="26"/>
          <w:u w:val="single"/>
          <w:lang w:val="vi-VN" w:eastAsia="vi-VN"/>
        </w:rPr>
      </w:pPr>
      <w:r w:rsidRPr="00CF0175">
        <w:rPr>
          <w:rFonts w:ascii="Times New Roman" w:eastAsia="Times New Roman" w:hAnsi="Times New Roman"/>
          <w:i/>
          <w:sz w:val="26"/>
          <w:szCs w:val="26"/>
          <w:u w:val="single"/>
          <w:lang w:val="vi-VN" w:eastAsia="vi-VN"/>
        </w:rPr>
        <w:t>Độ ẩm</w:t>
      </w:r>
    </w:p>
    <w:p w14:paraId="44B694FB" w14:textId="77777777" w:rsidR="000502A4" w:rsidRPr="00CF0175" w:rsidRDefault="000502A4" w:rsidP="00CF0175">
      <w:pPr>
        <w:spacing w:after="0" w:line="288" w:lineRule="auto"/>
        <w:ind w:firstLine="567"/>
        <w:jc w:val="both"/>
        <w:rPr>
          <w:rFonts w:ascii="Times New Roman" w:hAnsi="Times New Roman"/>
          <w:sz w:val="26"/>
          <w:szCs w:val="26"/>
          <w:lang w:val="vi-VN" w:eastAsia="vi-VN"/>
        </w:rPr>
      </w:pPr>
      <w:r w:rsidRPr="00CF0175">
        <w:rPr>
          <w:rFonts w:ascii="Times New Roman" w:eastAsia="Arial" w:hAnsi="Times New Roman"/>
          <w:sz w:val="26"/>
          <w:szCs w:val="26"/>
          <w:lang w:val="vi-VN"/>
        </w:rPr>
        <w:t>Độ ẩm không khí là một trong những tác nhân trực tiếp gây ảnh hưởng đến sự trao đổi nhiệt trong cơ thể con người gây ảnh hưởng tới sức khỏe người lao động. Do quá trình chuyển hóa và phát tán các chất ô nhiễm trong khí quyển,  khi độ ẩm không khí cải tạo môi trường thuận lợi cho các vi sinh vật gây bệnh phát triển trong không khí hoạt động mạnh làm tăng nguy cơ gây bệnh cho người lao động. Độ ẩm không khí biến đổi theo mùa. Độ ẩm không khí biến đổi theo mùa. Độ ẩm tương đối được thống kê trong bảng sau:</w:t>
      </w:r>
    </w:p>
    <w:p w14:paraId="2B7E4357" w14:textId="42EF0CE9" w:rsidR="000502A4" w:rsidRPr="00CF0175" w:rsidRDefault="000502A4" w:rsidP="00CF0175">
      <w:pPr>
        <w:keepNext/>
        <w:spacing w:after="0" w:line="288" w:lineRule="auto"/>
        <w:jc w:val="center"/>
        <w:rPr>
          <w:rFonts w:ascii="Times New Roman" w:hAnsi="Times New Roman"/>
          <w:b/>
          <w:i/>
          <w:iCs/>
          <w:sz w:val="26"/>
          <w:szCs w:val="26"/>
          <w:lang w:val="vi-VN"/>
        </w:rPr>
      </w:pPr>
      <w:bookmarkStart w:id="251" w:name="_Toc40339687"/>
      <w:bookmarkStart w:id="252" w:name="_Toc76714997"/>
      <w:bookmarkStart w:id="253" w:name="_Toc110501220"/>
      <w:bookmarkStart w:id="254" w:name="_Toc111807742"/>
      <w:bookmarkStart w:id="255" w:name="_Toc150854321"/>
      <w:r w:rsidRPr="00CF0175">
        <w:rPr>
          <w:rFonts w:ascii="Times New Roman" w:hAnsi="Times New Roman"/>
          <w:b/>
          <w:i/>
          <w:iCs/>
          <w:sz w:val="26"/>
          <w:szCs w:val="26"/>
          <w:lang w:val="vi-VN"/>
        </w:rPr>
        <w:t>Bả</w:t>
      </w:r>
      <w:r w:rsidR="00BA36A2" w:rsidRPr="00CF0175">
        <w:rPr>
          <w:rFonts w:ascii="Times New Roman" w:hAnsi="Times New Roman"/>
          <w:b/>
          <w:i/>
          <w:iCs/>
          <w:sz w:val="26"/>
          <w:szCs w:val="26"/>
          <w:lang w:val="vi-VN"/>
        </w:rPr>
        <w:t>ng 2.</w:t>
      </w:r>
      <w:r w:rsidRPr="00CF0175">
        <w:rPr>
          <w:rFonts w:ascii="Times New Roman" w:hAnsi="Times New Roman"/>
          <w:b/>
          <w:i/>
          <w:iCs/>
          <w:sz w:val="26"/>
          <w:szCs w:val="26"/>
        </w:rPr>
        <w:fldChar w:fldCharType="begin"/>
      </w:r>
      <w:r w:rsidRPr="00CF0175">
        <w:rPr>
          <w:rFonts w:ascii="Times New Roman" w:hAnsi="Times New Roman"/>
          <w:b/>
          <w:i/>
          <w:iCs/>
          <w:sz w:val="26"/>
          <w:szCs w:val="26"/>
          <w:lang w:val="vi-VN"/>
        </w:rPr>
        <w:instrText xml:space="preserve"> SEQ Bảng_2. \* ARABIC </w:instrText>
      </w:r>
      <w:r w:rsidRPr="00CF0175">
        <w:rPr>
          <w:rFonts w:ascii="Times New Roman" w:hAnsi="Times New Roman"/>
          <w:b/>
          <w:i/>
          <w:iCs/>
          <w:sz w:val="26"/>
          <w:szCs w:val="26"/>
        </w:rPr>
        <w:fldChar w:fldCharType="separate"/>
      </w:r>
      <w:r w:rsidR="00CF0175" w:rsidRPr="00CF0175">
        <w:rPr>
          <w:rFonts w:ascii="Times New Roman" w:hAnsi="Times New Roman"/>
          <w:b/>
          <w:i/>
          <w:iCs/>
          <w:noProof/>
          <w:sz w:val="26"/>
          <w:szCs w:val="26"/>
          <w:lang w:val="vi-VN"/>
        </w:rPr>
        <w:t>3</w:t>
      </w:r>
      <w:r w:rsidRPr="00CF0175">
        <w:rPr>
          <w:rFonts w:ascii="Times New Roman" w:hAnsi="Times New Roman"/>
          <w:b/>
          <w:i/>
          <w:iCs/>
          <w:sz w:val="26"/>
          <w:szCs w:val="26"/>
        </w:rPr>
        <w:fldChar w:fldCharType="end"/>
      </w:r>
      <w:r w:rsidRPr="00CF0175">
        <w:rPr>
          <w:rFonts w:ascii="Times New Roman" w:hAnsi="Times New Roman"/>
          <w:b/>
          <w:i/>
          <w:iCs/>
          <w:sz w:val="26"/>
          <w:szCs w:val="26"/>
          <w:lang w:val="vi-VN"/>
        </w:rPr>
        <w:t xml:space="preserve">: </w:t>
      </w:r>
      <w:r w:rsidRPr="00CF0175">
        <w:rPr>
          <w:rFonts w:ascii="Times New Roman" w:eastAsia="Times New Roman" w:hAnsi="Times New Roman"/>
          <w:b/>
          <w:i/>
          <w:noProof/>
          <w:sz w:val="26"/>
          <w:szCs w:val="26"/>
          <w:lang w:val="vi-VN" w:bidi="th-TH"/>
        </w:rPr>
        <w:t>Độ ẩm không khí trung bình tại trạm quan trắc (201</w:t>
      </w:r>
      <w:r w:rsidR="00B3017B" w:rsidRPr="00CF0175">
        <w:rPr>
          <w:rFonts w:ascii="Times New Roman" w:eastAsia="Times New Roman" w:hAnsi="Times New Roman"/>
          <w:b/>
          <w:i/>
          <w:noProof/>
          <w:sz w:val="26"/>
          <w:szCs w:val="26"/>
          <w:lang w:val="vi-VN" w:bidi="th-TH"/>
        </w:rPr>
        <w:t>8</w:t>
      </w:r>
      <w:r w:rsidRPr="00CF0175">
        <w:rPr>
          <w:rFonts w:ascii="Times New Roman" w:eastAsia="Times New Roman" w:hAnsi="Times New Roman"/>
          <w:b/>
          <w:i/>
          <w:noProof/>
          <w:sz w:val="26"/>
          <w:szCs w:val="26"/>
          <w:lang w:val="vi-VN" w:bidi="th-TH"/>
        </w:rPr>
        <w:t xml:space="preserve"> - 202</w:t>
      </w:r>
      <w:r w:rsidR="00B3017B" w:rsidRPr="00CF0175">
        <w:rPr>
          <w:rFonts w:ascii="Times New Roman" w:eastAsia="Times New Roman" w:hAnsi="Times New Roman"/>
          <w:b/>
          <w:i/>
          <w:noProof/>
          <w:sz w:val="26"/>
          <w:szCs w:val="26"/>
          <w:lang w:val="vi-VN" w:bidi="th-TH"/>
        </w:rPr>
        <w:t>2</w:t>
      </w:r>
      <w:r w:rsidRPr="00CF0175">
        <w:rPr>
          <w:rFonts w:ascii="Times New Roman" w:eastAsia="Times New Roman" w:hAnsi="Times New Roman"/>
          <w:b/>
          <w:i/>
          <w:noProof/>
          <w:sz w:val="26"/>
          <w:szCs w:val="26"/>
          <w:lang w:val="vi-VN" w:bidi="th-TH"/>
        </w:rPr>
        <w:t>) (%)</w:t>
      </w:r>
      <w:bookmarkEnd w:id="251"/>
      <w:bookmarkEnd w:id="252"/>
      <w:bookmarkEnd w:id="253"/>
      <w:bookmarkEnd w:id="254"/>
      <w:bookmarkEnd w:id="255"/>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08"/>
        <w:gridCol w:w="604"/>
        <w:gridCol w:w="609"/>
        <w:gridCol w:w="611"/>
        <w:gridCol w:w="608"/>
        <w:gridCol w:w="539"/>
        <w:gridCol w:w="547"/>
        <w:gridCol w:w="607"/>
        <w:gridCol w:w="708"/>
        <w:gridCol w:w="547"/>
        <w:gridCol w:w="539"/>
        <w:gridCol w:w="547"/>
        <w:gridCol w:w="684"/>
        <w:gridCol w:w="984"/>
      </w:tblGrid>
      <w:tr w:rsidR="000502A4" w:rsidRPr="00CF0175" w14:paraId="3F9F4A8E" w14:textId="77777777" w:rsidTr="00BD351F">
        <w:trPr>
          <w:trHeight w:val="369"/>
          <w:tblHeader/>
          <w:jc w:val="center"/>
        </w:trPr>
        <w:tc>
          <w:tcPr>
            <w:tcW w:w="918" w:type="dxa"/>
            <w:vMerge w:val="restart"/>
            <w:tcBorders>
              <w:top w:val="single" w:sz="12" w:space="0" w:color="auto"/>
              <w:left w:val="single" w:sz="12" w:space="0" w:color="auto"/>
              <w:bottom w:val="single" w:sz="6" w:space="0" w:color="auto"/>
              <w:right w:val="single" w:sz="6" w:space="0" w:color="auto"/>
            </w:tcBorders>
            <w:vAlign w:val="center"/>
            <w:hideMark/>
          </w:tcPr>
          <w:p w14:paraId="25EA3880" w14:textId="77777777" w:rsidR="000502A4" w:rsidRPr="00CF0175" w:rsidRDefault="000502A4" w:rsidP="00CF0175">
            <w:pPr>
              <w:spacing w:after="0" w:line="288" w:lineRule="auto"/>
              <w:jc w:val="center"/>
              <w:rPr>
                <w:rFonts w:ascii="Times New Roman" w:hAnsi="Times New Roman"/>
                <w:b/>
                <w:sz w:val="26"/>
                <w:szCs w:val="26"/>
                <w:lang w:val="vi-VN"/>
              </w:rPr>
            </w:pPr>
            <w:r w:rsidRPr="00CF0175">
              <w:rPr>
                <w:rFonts w:ascii="Times New Roman" w:hAnsi="Times New Roman"/>
                <w:b/>
                <w:sz w:val="26"/>
                <w:szCs w:val="26"/>
                <w:lang w:val="nl-NL"/>
              </w:rPr>
              <w:t>Năm</w:t>
            </w:r>
          </w:p>
        </w:tc>
        <w:tc>
          <w:tcPr>
            <w:tcW w:w="7125" w:type="dxa"/>
            <w:gridSpan w:val="12"/>
            <w:tcBorders>
              <w:top w:val="single" w:sz="12" w:space="0" w:color="auto"/>
              <w:left w:val="single" w:sz="6" w:space="0" w:color="auto"/>
              <w:bottom w:val="single" w:sz="6" w:space="0" w:color="auto"/>
              <w:right w:val="single" w:sz="6" w:space="0" w:color="auto"/>
            </w:tcBorders>
            <w:vAlign w:val="center"/>
            <w:hideMark/>
          </w:tcPr>
          <w:p w14:paraId="25863C73" w14:textId="77777777" w:rsidR="000502A4" w:rsidRPr="00CF0175" w:rsidRDefault="000502A4" w:rsidP="00CF0175">
            <w:pPr>
              <w:spacing w:after="0" w:line="288" w:lineRule="auto"/>
              <w:jc w:val="center"/>
              <w:rPr>
                <w:rFonts w:ascii="Times New Roman" w:hAnsi="Times New Roman"/>
                <w:b/>
                <w:sz w:val="26"/>
                <w:szCs w:val="26"/>
                <w:lang w:val="nl-NL"/>
              </w:rPr>
            </w:pPr>
            <w:r w:rsidRPr="00CF0175">
              <w:rPr>
                <w:rFonts w:ascii="Times New Roman" w:hAnsi="Times New Roman"/>
                <w:b/>
                <w:sz w:val="26"/>
                <w:szCs w:val="26"/>
                <w:lang w:val="nl-NL"/>
              </w:rPr>
              <w:t>Tháng trong năm (</w:t>
            </w:r>
            <w:r w:rsidRPr="00CF0175">
              <w:rPr>
                <w:rFonts w:ascii="Times New Roman" w:hAnsi="Times New Roman"/>
                <w:b/>
                <w:sz w:val="26"/>
                <w:szCs w:val="26"/>
                <w:lang w:val="vi-VN"/>
              </w:rPr>
              <w:t>%</w:t>
            </w:r>
            <w:r w:rsidRPr="00CF0175">
              <w:rPr>
                <w:rFonts w:ascii="Times New Roman" w:hAnsi="Times New Roman"/>
                <w:b/>
                <w:sz w:val="26"/>
                <w:szCs w:val="26"/>
              </w:rPr>
              <w:t>)</w:t>
            </w:r>
          </w:p>
        </w:tc>
        <w:tc>
          <w:tcPr>
            <w:tcW w:w="999" w:type="dxa"/>
            <w:vMerge w:val="restart"/>
            <w:tcBorders>
              <w:top w:val="single" w:sz="12" w:space="0" w:color="auto"/>
              <w:left w:val="single" w:sz="6" w:space="0" w:color="auto"/>
              <w:bottom w:val="single" w:sz="6" w:space="0" w:color="auto"/>
              <w:right w:val="single" w:sz="12" w:space="0" w:color="auto"/>
            </w:tcBorders>
            <w:vAlign w:val="center"/>
            <w:hideMark/>
          </w:tcPr>
          <w:p w14:paraId="29C9D93A" w14:textId="77777777" w:rsidR="000502A4" w:rsidRPr="00CF0175" w:rsidRDefault="000502A4" w:rsidP="00CF0175">
            <w:pPr>
              <w:spacing w:after="0" w:line="288" w:lineRule="auto"/>
              <w:jc w:val="center"/>
              <w:rPr>
                <w:rFonts w:ascii="Times New Roman" w:hAnsi="Times New Roman"/>
                <w:b/>
                <w:sz w:val="26"/>
                <w:szCs w:val="26"/>
                <w:lang w:val="nl-NL"/>
              </w:rPr>
            </w:pPr>
            <w:r w:rsidRPr="00CF0175">
              <w:rPr>
                <w:rFonts w:ascii="Times New Roman" w:hAnsi="Times New Roman"/>
                <w:b/>
                <w:sz w:val="26"/>
                <w:szCs w:val="26"/>
                <w:lang w:val="nl-NL"/>
              </w:rPr>
              <w:t>Cả năm</w:t>
            </w:r>
          </w:p>
        </w:tc>
      </w:tr>
      <w:tr w:rsidR="000502A4" w:rsidRPr="00CF0175" w14:paraId="66EE8678" w14:textId="77777777" w:rsidTr="00BD351F">
        <w:trPr>
          <w:trHeight w:val="369"/>
          <w:tblHeader/>
          <w:jc w:val="center"/>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5CFC042C" w14:textId="77777777" w:rsidR="000502A4" w:rsidRPr="00CF0175" w:rsidRDefault="000502A4" w:rsidP="00CF0175">
            <w:pPr>
              <w:spacing w:after="0" w:line="288" w:lineRule="auto"/>
              <w:rPr>
                <w:rFonts w:ascii="Times New Roman" w:hAnsi="Times New Roman"/>
                <w:b/>
                <w:sz w:val="26"/>
                <w:szCs w:val="26"/>
                <w:lang w:val="vi-VN"/>
              </w:rPr>
            </w:pPr>
          </w:p>
        </w:tc>
        <w:tc>
          <w:tcPr>
            <w:tcW w:w="611" w:type="dxa"/>
            <w:tcBorders>
              <w:top w:val="single" w:sz="6" w:space="0" w:color="auto"/>
              <w:left w:val="single" w:sz="6" w:space="0" w:color="auto"/>
              <w:bottom w:val="single" w:sz="6" w:space="0" w:color="auto"/>
              <w:right w:val="single" w:sz="6" w:space="0" w:color="auto"/>
            </w:tcBorders>
            <w:vAlign w:val="center"/>
            <w:hideMark/>
          </w:tcPr>
          <w:p w14:paraId="4B38FCFA" w14:textId="77777777" w:rsidR="000502A4" w:rsidRPr="00CF0175" w:rsidRDefault="000502A4" w:rsidP="00CF0175">
            <w:pPr>
              <w:spacing w:after="0" w:line="288" w:lineRule="auto"/>
              <w:jc w:val="center"/>
              <w:rPr>
                <w:rFonts w:ascii="Times New Roman" w:hAnsi="Times New Roman"/>
                <w:b/>
                <w:sz w:val="26"/>
                <w:szCs w:val="26"/>
                <w:lang w:val="nl-NL"/>
              </w:rPr>
            </w:pPr>
            <w:r w:rsidRPr="00CF0175">
              <w:rPr>
                <w:rFonts w:ascii="Times New Roman" w:hAnsi="Times New Roman"/>
                <w:b/>
                <w:sz w:val="26"/>
                <w:szCs w:val="26"/>
                <w:lang w:val="nl-NL"/>
              </w:rPr>
              <w:t>I</w:t>
            </w:r>
          </w:p>
        </w:tc>
        <w:tc>
          <w:tcPr>
            <w:tcW w:w="616" w:type="dxa"/>
            <w:tcBorders>
              <w:top w:val="single" w:sz="6" w:space="0" w:color="auto"/>
              <w:left w:val="single" w:sz="6" w:space="0" w:color="auto"/>
              <w:bottom w:val="single" w:sz="6" w:space="0" w:color="auto"/>
              <w:right w:val="single" w:sz="6" w:space="0" w:color="auto"/>
            </w:tcBorders>
            <w:vAlign w:val="center"/>
            <w:hideMark/>
          </w:tcPr>
          <w:p w14:paraId="644DD95C" w14:textId="77777777" w:rsidR="000502A4" w:rsidRPr="00CF0175" w:rsidRDefault="000502A4" w:rsidP="00CF0175">
            <w:pPr>
              <w:spacing w:after="0" w:line="288" w:lineRule="auto"/>
              <w:jc w:val="center"/>
              <w:rPr>
                <w:rFonts w:ascii="Times New Roman" w:hAnsi="Times New Roman"/>
                <w:b/>
                <w:sz w:val="26"/>
                <w:szCs w:val="26"/>
                <w:lang w:val="nl-NL"/>
              </w:rPr>
            </w:pPr>
            <w:r w:rsidRPr="00CF0175">
              <w:rPr>
                <w:rFonts w:ascii="Times New Roman" w:hAnsi="Times New Roman"/>
                <w:b/>
                <w:sz w:val="26"/>
                <w:szCs w:val="26"/>
                <w:lang w:val="nl-NL"/>
              </w:rPr>
              <w:t>II</w:t>
            </w:r>
          </w:p>
        </w:tc>
        <w:tc>
          <w:tcPr>
            <w:tcW w:w="616" w:type="dxa"/>
            <w:tcBorders>
              <w:top w:val="single" w:sz="6" w:space="0" w:color="auto"/>
              <w:left w:val="single" w:sz="6" w:space="0" w:color="auto"/>
              <w:bottom w:val="single" w:sz="6" w:space="0" w:color="auto"/>
              <w:right w:val="single" w:sz="6" w:space="0" w:color="auto"/>
            </w:tcBorders>
            <w:vAlign w:val="center"/>
            <w:hideMark/>
          </w:tcPr>
          <w:p w14:paraId="199896C2" w14:textId="77777777" w:rsidR="000502A4" w:rsidRPr="00CF0175" w:rsidRDefault="000502A4" w:rsidP="00CF0175">
            <w:pPr>
              <w:spacing w:after="0" w:line="288" w:lineRule="auto"/>
              <w:jc w:val="center"/>
              <w:rPr>
                <w:rFonts w:ascii="Times New Roman" w:hAnsi="Times New Roman"/>
                <w:b/>
                <w:sz w:val="26"/>
                <w:szCs w:val="26"/>
                <w:lang w:val="nl-NL"/>
              </w:rPr>
            </w:pPr>
            <w:r w:rsidRPr="00CF0175">
              <w:rPr>
                <w:rFonts w:ascii="Times New Roman" w:hAnsi="Times New Roman"/>
                <w:b/>
                <w:sz w:val="26"/>
                <w:szCs w:val="26"/>
                <w:lang w:val="nl-NL"/>
              </w:rPr>
              <w:t>III</w:t>
            </w:r>
          </w:p>
        </w:tc>
        <w:tc>
          <w:tcPr>
            <w:tcW w:w="614" w:type="dxa"/>
            <w:tcBorders>
              <w:top w:val="single" w:sz="6" w:space="0" w:color="auto"/>
              <w:left w:val="single" w:sz="6" w:space="0" w:color="auto"/>
              <w:bottom w:val="single" w:sz="6" w:space="0" w:color="auto"/>
              <w:right w:val="single" w:sz="6" w:space="0" w:color="auto"/>
            </w:tcBorders>
            <w:vAlign w:val="center"/>
            <w:hideMark/>
          </w:tcPr>
          <w:p w14:paraId="0DDC5F61" w14:textId="77777777" w:rsidR="000502A4" w:rsidRPr="00CF0175" w:rsidRDefault="000502A4" w:rsidP="00CF0175">
            <w:pPr>
              <w:spacing w:after="0" w:line="288" w:lineRule="auto"/>
              <w:jc w:val="center"/>
              <w:rPr>
                <w:rFonts w:ascii="Times New Roman" w:hAnsi="Times New Roman"/>
                <w:b/>
                <w:sz w:val="26"/>
                <w:szCs w:val="26"/>
                <w:lang w:val="nl-NL"/>
              </w:rPr>
            </w:pPr>
            <w:r w:rsidRPr="00CF0175">
              <w:rPr>
                <w:rFonts w:ascii="Times New Roman" w:hAnsi="Times New Roman"/>
                <w:b/>
                <w:sz w:val="26"/>
                <w:szCs w:val="26"/>
                <w:lang w:val="nl-NL"/>
              </w:rPr>
              <w:t>IV</w:t>
            </w:r>
          </w:p>
        </w:tc>
        <w:tc>
          <w:tcPr>
            <w:tcW w:w="543" w:type="dxa"/>
            <w:tcBorders>
              <w:top w:val="single" w:sz="6" w:space="0" w:color="auto"/>
              <w:left w:val="single" w:sz="6" w:space="0" w:color="auto"/>
              <w:bottom w:val="single" w:sz="6" w:space="0" w:color="auto"/>
              <w:right w:val="single" w:sz="6" w:space="0" w:color="auto"/>
            </w:tcBorders>
            <w:vAlign w:val="center"/>
            <w:hideMark/>
          </w:tcPr>
          <w:p w14:paraId="5A43C9FA" w14:textId="77777777" w:rsidR="000502A4" w:rsidRPr="00CF0175" w:rsidRDefault="000502A4" w:rsidP="00CF0175">
            <w:pPr>
              <w:spacing w:after="0" w:line="288" w:lineRule="auto"/>
              <w:jc w:val="center"/>
              <w:rPr>
                <w:rFonts w:ascii="Times New Roman" w:hAnsi="Times New Roman"/>
                <w:b/>
                <w:sz w:val="26"/>
                <w:szCs w:val="26"/>
                <w:lang w:val="nl-NL"/>
              </w:rPr>
            </w:pPr>
            <w:r w:rsidRPr="00CF0175">
              <w:rPr>
                <w:rFonts w:ascii="Times New Roman" w:hAnsi="Times New Roman"/>
                <w:b/>
                <w:sz w:val="26"/>
                <w:szCs w:val="26"/>
                <w:lang w:val="nl-NL"/>
              </w:rPr>
              <w:t>V</w:t>
            </w:r>
          </w:p>
        </w:tc>
        <w:tc>
          <w:tcPr>
            <w:tcW w:w="549" w:type="dxa"/>
            <w:tcBorders>
              <w:top w:val="single" w:sz="6" w:space="0" w:color="auto"/>
              <w:left w:val="single" w:sz="6" w:space="0" w:color="auto"/>
              <w:bottom w:val="single" w:sz="6" w:space="0" w:color="auto"/>
              <w:right w:val="single" w:sz="6" w:space="0" w:color="auto"/>
            </w:tcBorders>
            <w:vAlign w:val="center"/>
            <w:hideMark/>
          </w:tcPr>
          <w:p w14:paraId="75A86F6F" w14:textId="77777777" w:rsidR="000502A4" w:rsidRPr="00CF0175" w:rsidRDefault="000502A4" w:rsidP="00CF0175">
            <w:pPr>
              <w:spacing w:after="0" w:line="288" w:lineRule="auto"/>
              <w:jc w:val="center"/>
              <w:rPr>
                <w:rFonts w:ascii="Times New Roman" w:hAnsi="Times New Roman"/>
                <w:b/>
                <w:sz w:val="26"/>
                <w:szCs w:val="26"/>
                <w:lang w:val="nl-NL"/>
              </w:rPr>
            </w:pPr>
            <w:r w:rsidRPr="00CF0175">
              <w:rPr>
                <w:rFonts w:ascii="Times New Roman" w:hAnsi="Times New Roman"/>
                <w:b/>
                <w:sz w:val="26"/>
                <w:szCs w:val="26"/>
                <w:lang w:val="nl-NL"/>
              </w:rPr>
              <w:t>VI</w:t>
            </w:r>
          </w:p>
        </w:tc>
        <w:tc>
          <w:tcPr>
            <w:tcW w:w="577" w:type="dxa"/>
            <w:tcBorders>
              <w:top w:val="single" w:sz="6" w:space="0" w:color="auto"/>
              <w:left w:val="single" w:sz="6" w:space="0" w:color="auto"/>
              <w:bottom w:val="single" w:sz="6" w:space="0" w:color="auto"/>
              <w:right w:val="single" w:sz="6" w:space="0" w:color="auto"/>
            </w:tcBorders>
            <w:vAlign w:val="center"/>
            <w:hideMark/>
          </w:tcPr>
          <w:p w14:paraId="59C7D994" w14:textId="77777777" w:rsidR="000502A4" w:rsidRPr="00CF0175" w:rsidRDefault="000502A4" w:rsidP="00CF0175">
            <w:pPr>
              <w:spacing w:after="0" w:line="288" w:lineRule="auto"/>
              <w:jc w:val="center"/>
              <w:rPr>
                <w:rFonts w:ascii="Times New Roman" w:hAnsi="Times New Roman"/>
                <w:b/>
                <w:sz w:val="26"/>
                <w:szCs w:val="26"/>
                <w:lang w:val="nl-NL"/>
              </w:rPr>
            </w:pPr>
            <w:r w:rsidRPr="00CF0175">
              <w:rPr>
                <w:rFonts w:ascii="Times New Roman" w:hAnsi="Times New Roman"/>
                <w:b/>
                <w:sz w:val="26"/>
                <w:szCs w:val="26"/>
                <w:lang w:val="nl-NL"/>
              </w:rPr>
              <w:t>VII</w:t>
            </w:r>
          </w:p>
        </w:tc>
        <w:tc>
          <w:tcPr>
            <w:tcW w:w="670" w:type="dxa"/>
            <w:tcBorders>
              <w:top w:val="single" w:sz="6" w:space="0" w:color="auto"/>
              <w:left w:val="single" w:sz="6" w:space="0" w:color="auto"/>
              <w:bottom w:val="single" w:sz="6" w:space="0" w:color="auto"/>
              <w:right w:val="single" w:sz="6" w:space="0" w:color="auto"/>
            </w:tcBorders>
            <w:vAlign w:val="center"/>
            <w:hideMark/>
          </w:tcPr>
          <w:p w14:paraId="62F2DE1A" w14:textId="77777777" w:rsidR="000502A4" w:rsidRPr="00CF0175" w:rsidRDefault="000502A4" w:rsidP="00CF0175">
            <w:pPr>
              <w:spacing w:after="0" w:line="288" w:lineRule="auto"/>
              <w:jc w:val="center"/>
              <w:rPr>
                <w:rFonts w:ascii="Times New Roman" w:hAnsi="Times New Roman"/>
                <w:b/>
                <w:sz w:val="26"/>
                <w:szCs w:val="26"/>
                <w:lang w:val="nl-NL"/>
              </w:rPr>
            </w:pPr>
            <w:r w:rsidRPr="00CF0175">
              <w:rPr>
                <w:rFonts w:ascii="Times New Roman" w:hAnsi="Times New Roman"/>
                <w:b/>
                <w:sz w:val="26"/>
                <w:szCs w:val="26"/>
                <w:lang w:val="nl-NL"/>
              </w:rPr>
              <w:t>VIII</w:t>
            </w:r>
          </w:p>
        </w:tc>
        <w:tc>
          <w:tcPr>
            <w:tcW w:w="549" w:type="dxa"/>
            <w:tcBorders>
              <w:top w:val="single" w:sz="6" w:space="0" w:color="auto"/>
              <w:left w:val="single" w:sz="6" w:space="0" w:color="auto"/>
              <w:bottom w:val="single" w:sz="6" w:space="0" w:color="auto"/>
              <w:right w:val="single" w:sz="6" w:space="0" w:color="auto"/>
            </w:tcBorders>
            <w:vAlign w:val="center"/>
            <w:hideMark/>
          </w:tcPr>
          <w:p w14:paraId="1A3F7566" w14:textId="77777777" w:rsidR="000502A4" w:rsidRPr="00CF0175" w:rsidRDefault="000502A4" w:rsidP="00CF0175">
            <w:pPr>
              <w:spacing w:after="0" w:line="288" w:lineRule="auto"/>
              <w:jc w:val="center"/>
              <w:rPr>
                <w:rFonts w:ascii="Times New Roman" w:hAnsi="Times New Roman"/>
                <w:b/>
                <w:sz w:val="26"/>
                <w:szCs w:val="26"/>
                <w:lang w:val="nl-NL"/>
              </w:rPr>
            </w:pPr>
            <w:r w:rsidRPr="00CF0175">
              <w:rPr>
                <w:rFonts w:ascii="Times New Roman" w:hAnsi="Times New Roman"/>
                <w:b/>
                <w:sz w:val="26"/>
                <w:szCs w:val="26"/>
                <w:lang w:val="nl-NL"/>
              </w:rPr>
              <w:t>IX</w:t>
            </w:r>
          </w:p>
        </w:tc>
        <w:tc>
          <w:tcPr>
            <w:tcW w:w="543" w:type="dxa"/>
            <w:tcBorders>
              <w:top w:val="single" w:sz="6" w:space="0" w:color="auto"/>
              <w:left w:val="single" w:sz="6" w:space="0" w:color="auto"/>
              <w:bottom w:val="single" w:sz="6" w:space="0" w:color="auto"/>
              <w:right w:val="single" w:sz="6" w:space="0" w:color="auto"/>
            </w:tcBorders>
            <w:vAlign w:val="center"/>
            <w:hideMark/>
          </w:tcPr>
          <w:p w14:paraId="0F877764" w14:textId="77777777" w:rsidR="000502A4" w:rsidRPr="00CF0175" w:rsidRDefault="000502A4" w:rsidP="00CF0175">
            <w:pPr>
              <w:spacing w:after="0" w:line="288" w:lineRule="auto"/>
              <w:jc w:val="center"/>
              <w:rPr>
                <w:rFonts w:ascii="Times New Roman" w:hAnsi="Times New Roman"/>
                <w:b/>
                <w:sz w:val="26"/>
                <w:szCs w:val="26"/>
                <w:lang w:val="nl-NL"/>
              </w:rPr>
            </w:pPr>
            <w:r w:rsidRPr="00CF0175">
              <w:rPr>
                <w:rFonts w:ascii="Times New Roman" w:hAnsi="Times New Roman"/>
                <w:b/>
                <w:sz w:val="26"/>
                <w:szCs w:val="26"/>
                <w:lang w:val="nl-NL"/>
              </w:rPr>
              <w:t>X</w:t>
            </w:r>
          </w:p>
        </w:tc>
        <w:tc>
          <w:tcPr>
            <w:tcW w:w="549" w:type="dxa"/>
            <w:tcBorders>
              <w:top w:val="single" w:sz="6" w:space="0" w:color="auto"/>
              <w:left w:val="single" w:sz="6" w:space="0" w:color="auto"/>
              <w:bottom w:val="single" w:sz="6" w:space="0" w:color="auto"/>
              <w:right w:val="single" w:sz="6" w:space="0" w:color="auto"/>
            </w:tcBorders>
            <w:vAlign w:val="center"/>
            <w:hideMark/>
          </w:tcPr>
          <w:p w14:paraId="5AFBE6AE" w14:textId="77777777" w:rsidR="000502A4" w:rsidRPr="00CF0175" w:rsidRDefault="000502A4" w:rsidP="00CF0175">
            <w:pPr>
              <w:spacing w:after="0" w:line="288" w:lineRule="auto"/>
              <w:jc w:val="center"/>
              <w:rPr>
                <w:rFonts w:ascii="Times New Roman" w:hAnsi="Times New Roman"/>
                <w:b/>
                <w:sz w:val="26"/>
                <w:szCs w:val="26"/>
                <w:lang w:val="nl-NL"/>
              </w:rPr>
            </w:pPr>
            <w:r w:rsidRPr="00CF0175">
              <w:rPr>
                <w:rFonts w:ascii="Times New Roman" w:hAnsi="Times New Roman"/>
                <w:b/>
                <w:sz w:val="26"/>
                <w:szCs w:val="26"/>
                <w:lang w:val="nl-NL"/>
              </w:rPr>
              <w:t>XI</w:t>
            </w:r>
          </w:p>
        </w:tc>
        <w:tc>
          <w:tcPr>
            <w:tcW w:w="688" w:type="dxa"/>
            <w:tcBorders>
              <w:top w:val="single" w:sz="6" w:space="0" w:color="auto"/>
              <w:left w:val="single" w:sz="6" w:space="0" w:color="auto"/>
              <w:bottom w:val="single" w:sz="6" w:space="0" w:color="auto"/>
              <w:right w:val="single" w:sz="6" w:space="0" w:color="auto"/>
            </w:tcBorders>
            <w:vAlign w:val="center"/>
            <w:hideMark/>
          </w:tcPr>
          <w:p w14:paraId="0CCD99A0" w14:textId="77777777" w:rsidR="000502A4" w:rsidRPr="00CF0175" w:rsidRDefault="000502A4" w:rsidP="00CF0175">
            <w:pPr>
              <w:spacing w:after="0" w:line="288" w:lineRule="auto"/>
              <w:jc w:val="center"/>
              <w:rPr>
                <w:rFonts w:ascii="Times New Roman" w:hAnsi="Times New Roman"/>
                <w:b/>
                <w:sz w:val="26"/>
                <w:szCs w:val="26"/>
                <w:lang w:val="nl-NL"/>
              </w:rPr>
            </w:pPr>
            <w:r w:rsidRPr="00CF0175">
              <w:rPr>
                <w:rFonts w:ascii="Times New Roman" w:hAnsi="Times New Roman"/>
                <w:b/>
                <w:sz w:val="26"/>
                <w:szCs w:val="26"/>
                <w:lang w:val="nl-NL"/>
              </w:rPr>
              <w:t>XII</w:t>
            </w:r>
          </w:p>
        </w:tc>
        <w:tc>
          <w:tcPr>
            <w:tcW w:w="0" w:type="auto"/>
            <w:vMerge/>
            <w:tcBorders>
              <w:top w:val="single" w:sz="12" w:space="0" w:color="auto"/>
              <w:left w:val="single" w:sz="6" w:space="0" w:color="auto"/>
              <w:bottom w:val="single" w:sz="6" w:space="0" w:color="auto"/>
              <w:right w:val="single" w:sz="12" w:space="0" w:color="auto"/>
            </w:tcBorders>
            <w:vAlign w:val="center"/>
            <w:hideMark/>
          </w:tcPr>
          <w:p w14:paraId="468B3EA1" w14:textId="77777777" w:rsidR="000502A4" w:rsidRPr="00CF0175" w:rsidRDefault="000502A4" w:rsidP="00CF0175">
            <w:pPr>
              <w:spacing w:after="0" w:line="288" w:lineRule="auto"/>
              <w:rPr>
                <w:rFonts w:ascii="Times New Roman" w:hAnsi="Times New Roman"/>
                <w:b/>
                <w:sz w:val="26"/>
                <w:szCs w:val="26"/>
                <w:lang w:val="nl-NL"/>
              </w:rPr>
            </w:pPr>
          </w:p>
        </w:tc>
      </w:tr>
      <w:tr w:rsidR="00B3017B" w:rsidRPr="00CF0175" w14:paraId="345DCAE7" w14:textId="77777777" w:rsidTr="000A4AB1">
        <w:trPr>
          <w:trHeight w:val="397"/>
          <w:jc w:val="center"/>
        </w:trPr>
        <w:tc>
          <w:tcPr>
            <w:tcW w:w="918" w:type="dxa"/>
            <w:tcBorders>
              <w:top w:val="single" w:sz="6" w:space="0" w:color="auto"/>
              <w:left w:val="single" w:sz="12" w:space="0" w:color="auto"/>
              <w:bottom w:val="single" w:sz="6" w:space="0" w:color="auto"/>
              <w:right w:val="single" w:sz="6" w:space="0" w:color="auto"/>
            </w:tcBorders>
            <w:vAlign w:val="center"/>
          </w:tcPr>
          <w:p w14:paraId="67A99D95" w14:textId="525DC05D" w:rsidR="00B3017B" w:rsidRPr="00CF0175" w:rsidRDefault="00B3017B" w:rsidP="00CF0175">
            <w:pPr>
              <w:spacing w:after="0" w:line="288" w:lineRule="auto"/>
              <w:jc w:val="center"/>
              <w:rPr>
                <w:rFonts w:ascii="Times New Roman" w:hAnsi="Times New Roman"/>
                <w:b/>
                <w:bCs/>
                <w:sz w:val="26"/>
                <w:szCs w:val="26"/>
              </w:rPr>
            </w:pPr>
            <w:r w:rsidRPr="00CF0175">
              <w:rPr>
                <w:rFonts w:ascii="Times New Roman" w:hAnsi="Times New Roman"/>
                <w:b/>
                <w:bCs/>
                <w:sz w:val="26"/>
                <w:szCs w:val="26"/>
              </w:rPr>
              <w:t>2018</w:t>
            </w:r>
          </w:p>
        </w:tc>
        <w:tc>
          <w:tcPr>
            <w:tcW w:w="611" w:type="dxa"/>
            <w:vAlign w:val="center"/>
          </w:tcPr>
          <w:p w14:paraId="710F3DDC" w14:textId="6837D1E1" w:rsidR="00B3017B" w:rsidRPr="00CF0175" w:rsidRDefault="00B3017B" w:rsidP="00CF0175">
            <w:pPr>
              <w:spacing w:after="0" w:line="288" w:lineRule="auto"/>
              <w:jc w:val="center"/>
              <w:rPr>
                <w:rFonts w:ascii="Times New Roman" w:hAnsi="Times New Roman"/>
                <w:sz w:val="26"/>
                <w:szCs w:val="26"/>
              </w:rPr>
            </w:pPr>
            <w:r w:rsidRPr="00CF0175">
              <w:rPr>
                <w:rFonts w:ascii="Times New Roman" w:hAnsi="Times New Roman"/>
                <w:sz w:val="26"/>
                <w:szCs w:val="26"/>
              </w:rPr>
              <w:t>85</w:t>
            </w:r>
          </w:p>
        </w:tc>
        <w:tc>
          <w:tcPr>
            <w:tcW w:w="616" w:type="dxa"/>
            <w:vAlign w:val="center"/>
          </w:tcPr>
          <w:p w14:paraId="70C50DDD" w14:textId="407B9BBA" w:rsidR="00B3017B" w:rsidRPr="00CF0175" w:rsidRDefault="00B3017B" w:rsidP="00CF0175">
            <w:pPr>
              <w:spacing w:after="0" w:line="288" w:lineRule="auto"/>
              <w:jc w:val="center"/>
              <w:rPr>
                <w:rFonts w:ascii="Times New Roman" w:hAnsi="Times New Roman"/>
                <w:sz w:val="26"/>
                <w:szCs w:val="26"/>
              </w:rPr>
            </w:pPr>
            <w:r w:rsidRPr="00CF0175">
              <w:rPr>
                <w:rFonts w:ascii="Times New Roman" w:hAnsi="Times New Roman"/>
                <w:sz w:val="26"/>
                <w:szCs w:val="26"/>
              </w:rPr>
              <w:t>78</w:t>
            </w:r>
          </w:p>
        </w:tc>
        <w:tc>
          <w:tcPr>
            <w:tcW w:w="616" w:type="dxa"/>
            <w:vAlign w:val="center"/>
          </w:tcPr>
          <w:p w14:paraId="52B1DBAF" w14:textId="6111F321" w:rsidR="00B3017B" w:rsidRPr="00CF0175" w:rsidRDefault="00B3017B" w:rsidP="00CF0175">
            <w:pPr>
              <w:spacing w:after="0" w:line="288" w:lineRule="auto"/>
              <w:jc w:val="center"/>
              <w:rPr>
                <w:rFonts w:ascii="Times New Roman" w:hAnsi="Times New Roman"/>
                <w:sz w:val="26"/>
                <w:szCs w:val="26"/>
              </w:rPr>
            </w:pPr>
            <w:r w:rsidRPr="00CF0175">
              <w:rPr>
                <w:rFonts w:ascii="Times New Roman" w:hAnsi="Times New Roman"/>
                <w:sz w:val="26"/>
                <w:szCs w:val="26"/>
              </w:rPr>
              <w:t>85</w:t>
            </w:r>
          </w:p>
        </w:tc>
        <w:tc>
          <w:tcPr>
            <w:tcW w:w="614" w:type="dxa"/>
            <w:vAlign w:val="center"/>
          </w:tcPr>
          <w:p w14:paraId="0C45A0EB" w14:textId="08A91A8C" w:rsidR="00B3017B" w:rsidRPr="00CF0175" w:rsidRDefault="00B3017B" w:rsidP="00CF0175">
            <w:pPr>
              <w:spacing w:after="0" w:line="288" w:lineRule="auto"/>
              <w:jc w:val="center"/>
              <w:rPr>
                <w:rFonts w:ascii="Times New Roman" w:hAnsi="Times New Roman"/>
                <w:sz w:val="26"/>
                <w:szCs w:val="26"/>
              </w:rPr>
            </w:pPr>
            <w:r w:rsidRPr="00CF0175">
              <w:rPr>
                <w:rFonts w:ascii="Times New Roman" w:hAnsi="Times New Roman"/>
                <w:sz w:val="26"/>
                <w:szCs w:val="26"/>
              </w:rPr>
              <w:t>86</w:t>
            </w:r>
          </w:p>
        </w:tc>
        <w:tc>
          <w:tcPr>
            <w:tcW w:w="543" w:type="dxa"/>
            <w:vAlign w:val="center"/>
          </w:tcPr>
          <w:p w14:paraId="663B10C4" w14:textId="5A6C335E" w:rsidR="00B3017B" w:rsidRPr="00CF0175" w:rsidRDefault="00B3017B" w:rsidP="00CF0175">
            <w:pPr>
              <w:spacing w:after="0" w:line="288" w:lineRule="auto"/>
              <w:jc w:val="center"/>
              <w:rPr>
                <w:rFonts w:ascii="Times New Roman" w:hAnsi="Times New Roman"/>
                <w:sz w:val="26"/>
                <w:szCs w:val="26"/>
              </w:rPr>
            </w:pPr>
            <w:r w:rsidRPr="00CF0175">
              <w:rPr>
                <w:rFonts w:ascii="Times New Roman" w:hAnsi="Times New Roman"/>
                <w:sz w:val="26"/>
                <w:szCs w:val="26"/>
              </w:rPr>
              <w:t>82</w:t>
            </w:r>
          </w:p>
        </w:tc>
        <w:tc>
          <w:tcPr>
            <w:tcW w:w="549" w:type="dxa"/>
            <w:vAlign w:val="center"/>
          </w:tcPr>
          <w:p w14:paraId="02FF0E4B" w14:textId="03FB7412" w:rsidR="00B3017B" w:rsidRPr="00CF0175" w:rsidRDefault="00B3017B" w:rsidP="00CF0175">
            <w:pPr>
              <w:spacing w:after="0" w:line="288" w:lineRule="auto"/>
              <w:jc w:val="center"/>
              <w:rPr>
                <w:rFonts w:ascii="Times New Roman" w:hAnsi="Times New Roman"/>
                <w:sz w:val="26"/>
                <w:szCs w:val="26"/>
              </w:rPr>
            </w:pPr>
            <w:r w:rsidRPr="00CF0175">
              <w:rPr>
                <w:rFonts w:ascii="Times New Roman" w:hAnsi="Times New Roman"/>
                <w:sz w:val="26"/>
                <w:szCs w:val="26"/>
              </w:rPr>
              <w:t>75</w:t>
            </w:r>
          </w:p>
        </w:tc>
        <w:tc>
          <w:tcPr>
            <w:tcW w:w="577" w:type="dxa"/>
            <w:vAlign w:val="center"/>
          </w:tcPr>
          <w:p w14:paraId="0DD3F39E" w14:textId="60A07EA0" w:rsidR="00B3017B" w:rsidRPr="00CF0175" w:rsidRDefault="00B3017B" w:rsidP="00CF0175">
            <w:pPr>
              <w:spacing w:after="0" w:line="288" w:lineRule="auto"/>
              <w:jc w:val="center"/>
              <w:rPr>
                <w:rFonts w:ascii="Times New Roman" w:hAnsi="Times New Roman"/>
                <w:sz w:val="26"/>
                <w:szCs w:val="26"/>
              </w:rPr>
            </w:pPr>
            <w:r w:rsidRPr="00CF0175">
              <w:rPr>
                <w:rFonts w:ascii="Times New Roman" w:hAnsi="Times New Roman"/>
                <w:sz w:val="26"/>
                <w:szCs w:val="26"/>
              </w:rPr>
              <w:t>82</w:t>
            </w:r>
          </w:p>
        </w:tc>
        <w:tc>
          <w:tcPr>
            <w:tcW w:w="670" w:type="dxa"/>
            <w:vAlign w:val="center"/>
          </w:tcPr>
          <w:p w14:paraId="1735B9DD" w14:textId="0826A0C9" w:rsidR="00B3017B" w:rsidRPr="00CF0175" w:rsidRDefault="00B3017B" w:rsidP="00CF0175">
            <w:pPr>
              <w:spacing w:after="0" w:line="288" w:lineRule="auto"/>
              <w:jc w:val="center"/>
              <w:rPr>
                <w:rFonts w:ascii="Times New Roman" w:hAnsi="Times New Roman"/>
                <w:sz w:val="26"/>
                <w:szCs w:val="26"/>
              </w:rPr>
            </w:pPr>
            <w:r w:rsidRPr="00CF0175">
              <w:rPr>
                <w:rFonts w:ascii="Times New Roman" w:hAnsi="Times New Roman"/>
                <w:sz w:val="26"/>
                <w:szCs w:val="26"/>
              </w:rPr>
              <w:t>87</w:t>
            </w:r>
          </w:p>
        </w:tc>
        <w:tc>
          <w:tcPr>
            <w:tcW w:w="549" w:type="dxa"/>
            <w:vAlign w:val="center"/>
          </w:tcPr>
          <w:p w14:paraId="03280604" w14:textId="4CF2FEA2" w:rsidR="00B3017B" w:rsidRPr="00CF0175" w:rsidRDefault="00B3017B" w:rsidP="00CF0175">
            <w:pPr>
              <w:spacing w:after="0" w:line="288" w:lineRule="auto"/>
              <w:jc w:val="center"/>
              <w:rPr>
                <w:rFonts w:ascii="Times New Roman" w:hAnsi="Times New Roman"/>
                <w:sz w:val="26"/>
                <w:szCs w:val="26"/>
              </w:rPr>
            </w:pPr>
            <w:r w:rsidRPr="00CF0175">
              <w:rPr>
                <w:rFonts w:ascii="Times New Roman" w:hAnsi="Times New Roman"/>
                <w:sz w:val="26"/>
                <w:szCs w:val="26"/>
              </w:rPr>
              <w:t>83</w:t>
            </w:r>
          </w:p>
        </w:tc>
        <w:tc>
          <w:tcPr>
            <w:tcW w:w="543" w:type="dxa"/>
            <w:vAlign w:val="center"/>
          </w:tcPr>
          <w:p w14:paraId="317B79CE" w14:textId="211F6EDC" w:rsidR="00B3017B" w:rsidRPr="00CF0175" w:rsidRDefault="00B3017B" w:rsidP="00CF0175">
            <w:pPr>
              <w:spacing w:after="0" w:line="288" w:lineRule="auto"/>
              <w:jc w:val="center"/>
              <w:rPr>
                <w:rFonts w:ascii="Times New Roman" w:hAnsi="Times New Roman"/>
                <w:sz w:val="26"/>
                <w:szCs w:val="26"/>
              </w:rPr>
            </w:pPr>
            <w:r w:rsidRPr="00CF0175">
              <w:rPr>
                <w:rFonts w:ascii="Times New Roman" w:hAnsi="Times New Roman"/>
                <w:sz w:val="26"/>
                <w:szCs w:val="26"/>
              </w:rPr>
              <w:t>81</w:t>
            </w:r>
          </w:p>
        </w:tc>
        <w:tc>
          <w:tcPr>
            <w:tcW w:w="549" w:type="dxa"/>
            <w:vAlign w:val="center"/>
          </w:tcPr>
          <w:p w14:paraId="68FCB013" w14:textId="4DECB7E0" w:rsidR="00B3017B" w:rsidRPr="00CF0175" w:rsidRDefault="00B3017B" w:rsidP="00CF0175">
            <w:pPr>
              <w:spacing w:after="0" w:line="288" w:lineRule="auto"/>
              <w:jc w:val="center"/>
              <w:rPr>
                <w:rFonts w:ascii="Times New Roman" w:hAnsi="Times New Roman"/>
                <w:sz w:val="26"/>
                <w:szCs w:val="26"/>
              </w:rPr>
            </w:pPr>
            <w:r w:rsidRPr="00CF0175">
              <w:rPr>
                <w:rFonts w:ascii="Times New Roman" w:hAnsi="Times New Roman"/>
                <w:sz w:val="26"/>
                <w:szCs w:val="26"/>
              </w:rPr>
              <w:t>82</w:t>
            </w:r>
          </w:p>
        </w:tc>
        <w:tc>
          <w:tcPr>
            <w:tcW w:w="688" w:type="dxa"/>
            <w:vAlign w:val="center"/>
          </w:tcPr>
          <w:p w14:paraId="40FBAA62" w14:textId="0D56F0EF" w:rsidR="00B3017B" w:rsidRPr="00CF0175" w:rsidRDefault="00B3017B" w:rsidP="00CF0175">
            <w:pPr>
              <w:spacing w:after="0" w:line="288" w:lineRule="auto"/>
              <w:jc w:val="center"/>
              <w:rPr>
                <w:rFonts w:ascii="Times New Roman" w:hAnsi="Times New Roman"/>
                <w:sz w:val="26"/>
                <w:szCs w:val="26"/>
              </w:rPr>
            </w:pPr>
            <w:r w:rsidRPr="00CF0175">
              <w:rPr>
                <w:rFonts w:ascii="Times New Roman" w:hAnsi="Times New Roman"/>
                <w:sz w:val="26"/>
                <w:szCs w:val="26"/>
              </w:rPr>
              <w:t>86</w:t>
            </w:r>
          </w:p>
        </w:tc>
        <w:tc>
          <w:tcPr>
            <w:tcW w:w="999" w:type="dxa"/>
            <w:vAlign w:val="center"/>
          </w:tcPr>
          <w:p w14:paraId="11C45782" w14:textId="5B65AB28" w:rsidR="00B3017B" w:rsidRPr="00CF0175" w:rsidRDefault="00B3017B" w:rsidP="00CF0175">
            <w:pPr>
              <w:spacing w:after="0" w:line="288" w:lineRule="auto"/>
              <w:jc w:val="center"/>
              <w:rPr>
                <w:rFonts w:ascii="Times New Roman" w:hAnsi="Times New Roman"/>
                <w:b/>
                <w:sz w:val="26"/>
                <w:szCs w:val="26"/>
              </w:rPr>
            </w:pPr>
            <w:r w:rsidRPr="00CF0175">
              <w:rPr>
                <w:rFonts w:ascii="Times New Roman" w:hAnsi="Times New Roman"/>
                <w:b/>
                <w:sz w:val="26"/>
                <w:szCs w:val="26"/>
              </w:rPr>
              <w:t>83</w:t>
            </w:r>
          </w:p>
        </w:tc>
      </w:tr>
      <w:tr w:rsidR="00B3017B" w:rsidRPr="00CF0175" w14:paraId="5E016F92" w14:textId="77777777" w:rsidTr="000A4AB1">
        <w:trPr>
          <w:trHeight w:val="397"/>
          <w:jc w:val="center"/>
        </w:trPr>
        <w:tc>
          <w:tcPr>
            <w:tcW w:w="918" w:type="dxa"/>
            <w:tcBorders>
              <w:top w:val="single" w:sz="6" w:space="0" w:color="auto"/>
              <w:left w:val="single" w:sz="12" w:space="0" w:color="auto"/>
              <w:bottom w:val="single" w:sz="6" w:space="0" w:color="auto"/>
              <w:right w:val="single" w:sz="6" w:space="0" w:color="auto"/>
            </w:tcBorders>
            <w:vAlign w:val="center"/>
          </w:tcPr>
          <w:p w14:paraId="0D3DCDFF" w14:textId="71A989D9" w:rsidR="00B3017B" w:rsidRPr="00CF0175" w:rsidRDefault="00B3017B" w:rsidP="00CF0175">
            <w:pPr>
              <w:spacing w:after="0" w:line="288" w:lineRule="auto"/>
              <w:jc w:val="center"/>
              <w:rPr>
                <w:rFonts w:ascii="Times New Roman" w:hAnsi="Times New Roman"/>
                <w:b/>
                <w:bCs/>
                <w:sz w:val="26"/>
                <w:szCs w:val="26"/>
              </w:rPr>
            </w:pPr>
            <w:r w:rsidRPr="00CF0175">
              <w:rPr>
                <w:rFonts w:ascii="Times New Roman" w:hAnsi="Times New Roman"/>
                <w:b/>
                <w:bCs/>
                <w:sz w:val="26"/>
                <w:szCs w:val="26"/>
                <w:lang w:val="vi-VN"/>
              </w:rPr>
              <w:t>201</w:t>
            </w:r>
            <w:r w:rsidRPr="00CF0175">
              <w:rPr>
                <w:rFonts w:ascii="Times New Roman" w:hAnsi="Times New Roman"/>
                <w:b/>
                <w:bCs/>
                <w:sz w:val="26"/>
                <w:szCs w:val="26"/>
              </w:rPr>
              <w:t>9</w:t>
            </w:r>
          </w:p>
        </w:tc>
        <w:tc>
          <w:tcPr>
            <w:tcW w:w="611" w:type="dxa"/>
            <w:vAlign w:val="center"/>
          </w:tcPr>
          <w:p w14:paraId="17146D75" w14:textId="66640F6C" w:rsidR="00B3017B" w:rsidRPr="00CF0175" w:rsidRDefault="00B3017B" w:rsidP="00CF0175">
            <w:pPr>
              <w:spacing w:after="0" w:line="288" w:lineRule="auto"/>
              <w:jc w:val="center"/>
              <w:rPr>
                <w:rFonts w:ascii="Times New Roman" w:hAnsi="Times New Roman"/>
                <w:sz w:val="26"/>
                <w:szCs w:val="26"/>
              </w:rPr>
            </w:pPr>
            <w:r w:rsidRPr="00CF0175">
              <w:rPr>
                <w:rFonts w:ascii="Times New Roman" w:hAnsi="Times New Roman"/>
                <w:sz w:val="26"/>
                <w:szCs w:val="26"/>
              </w:rPr>
              <w:t>86</w:t>
            </w:r>
          </w:p>
        </w:tc>
        <w:tc>
          <w:tcPr>
            <w:tcW w:w="616" w:type="dxa"/>
            <w:vAlign w:val="center"/>
          </w:tcPr>
          <w:p w14:paraId="05B7CF5D" w14:textId="27B07FAC" w:rsidR="00B3017B" w:rsidRPr="00CF0175" w:rsidRDefault="00B3017B" w:rsidP="00CF0175">
            <w:pPr>
              <w:spacing w:after="0" w:line="288" w:lineRule="auto"/>
              <w:jc w:val="center"/>
              <w:rPr>
                <w:rFonts w:ascii="Times New Roman" w:hAnsi="Times New Roman"/>
                <w:sz w:val="26"/>
                <w:szCs w:val="26"/>
              </w:rPr>
            </w:pPr>
            <w:r w:rsidRPr="00CF0175">
              <w:rPr>
                <w:rFonts w:ascii="Times New Roman" w:hAnsi="Times New Roman"/>
                <w:sz w:val="26"/>
                <w:szCs w:val="26"/>
              </w:rPr>
              <w:t>88</w:t>
            </w:r>
          </w:p>
        </w:tc>
        <w:tc>
          <w:tcPr>
            <w:tcW w:w="616" w:type="dxa"/>
            <w:vAlign w:val="center"/>
          </w:tcPr>
          <w:p w14:paraId="779ADC8D" w14:textId="391EB05E" w:rsidR="00B3017B" w:rsidRPr="00CF0175" w:rsidRDefault="00B3017B" w:rsidP="00CF0175">
            <w:pPr>
              <w:spacing w:after="0" w:line="288" w:lineRule="auto"/>
              <w:jc w:val="center"/>
              <w:rPr>
                <w:rFonts w:ascii="Times New Roman" w:hAnsi="Times New Roman"/>
                <w:sz w:val="26"/>
                <w:szCs w:val="26"/>
              </w:rPr>
            </w:pPr>
            <w:r w:rsidRPr="00CF0175">
              <w:rPr>
                <w:rFonts w:ascii="Times New Roman" w:hAnsi="Times New Roman"/>
                <w:sz w:val="26"/>
                <w:szCs w:val="26"/>
              </w:rPr>
              <w:t>93</w:t>
            </w:r>
          </w:p>
        </w:tc>
        <w:tc>
          <w:tcPr>
            <w:tcW w:w="614" w:type="dxa"/>
            <w:vAlign w:val="center"/>
          </w:tcPr>
          <w:p w14:paraId="0B0C0F27" w14:textId="6960D98B" w:rsidR="00B3017B" w:rsidRPr="00CF0175" w:rsidRDefault="00B3017B" w:rsidP="00CF0175">
            <w:pPr>
              <w:spacing w:after="0" w:line="288" w:lineRule="auto"/>
              <w:jc w:val="center"/>
              <w:rPr>
                <w:rFonts w:ascii="Times New Roman" w:hAnsi="Times New Roman"/>
                <w:sz w:val="26"/>
                <w:szCs w:val="26"/>
              </w:rPr>
            </w:pPr>
            <w:r w:rsidRPr="00CF0175">
              <w:rPr>
                <w:rFonts w:ascii="Times New Roman" w:hAnsi="Times New Roman"/>
                <w:sz w:val="26"/>
                <w:szCs w:val="26"/>
              </w:rPr>
              <w:t>87</w:t>
            </w:r>
          </w:p>
        </w:tc>
        <w:tc>
          <w:tcPr>
            <w:tcW w:w="543" w:type="dxa"/>
            <w:vAlign w:val="center"/>
          </w:tcPr>
          <w:p w14:paraId="68ADFD71" w14:textId="438689B4" w:rsidR="00B3017B" w:rsidRPr="00CF0175" w:rsidRDefault="00B3017B" w:rsidP="00CF0175">
            <w:pPr>
              <w:spacing w:after="0" w:line="288" w:lineRule="auto"/>
              <w:jc w:val="center"/>
              <w:rPr>
                <w:rFonts w:ascii="Times New Roman" w:hAnsi="Times New Roman"/>
                <w:sz w:val="26"/>
                <w:szCs w:val="26"/>
              </w:rPr>
            </w:pPr>
            <w:r w:rsidRPr="00CF0175">
              <w:rPr>
                <w:rFonts w:ascii="Times New Roman" w:hAnsi="Times New Roman"/>
                <w:sz w:val="26"/>
                <w:szCs w:val="26"/>
              </w:rPr>
              <w:t>85</w:t>
            </w:r>
          </w:p>
        </w:tc>
        <w:tc>
          <w:tcPr>
            <w:tcW w:w="549" w:type="dxa"/>
            <w:vAlign w:val="center"/>
          </w:tcPr>
          <w:p w14:paraId="75E0D3AE" w14:textId="1B5DA0ED" w:rsidR="00B3017B" w:rsidRPr="00CF0175" w:rsidRDefault="00B3017B" w:rsidP="00CF0175">
            <w:pPr>
              <w:spacing w:after="0" w:line="288" w:lineRule="auto"/>
              <w:jc w:val="center"/>
              <w:rPr>
                <w:rFonts w:ascii="Times New Roman" w:hAnsi="Times New Roman"/>
                <w:sz w:val="26"/>
                <w:szCs w:val="26"/>
              </w:rPr>
            </w:pPr>
            <w:r w:rsidRPr="00CF0175">
              <w:rPr>
                <w:rFonts w:ascii="Times New Roman" w:hAnsi="Times New Roman"/>
                <w:sz w:val="26"/>
                <w:szCs w:val="26"/>
              </w:rPr>
              <w:t>77</w:t>
            </w:r>
          </w:p>
        </w:tc>
        <w:tc>
          <w:tcPr>
            <w:tcW w:w="577" w:type="dxa"/>
            <w:vAlign w:val="center"/>
          </w:tcPr>
          <w:p w14:paraId="4D25AF2C" w14:textId="71F3521A" w:rsidR="00B3017B" w:rsidRPr="00CF0175" w:rsidRDefault="00B3017B" w:rsidP="00CF0175">
            <w:pPr>
              <w:spacing w:after="0" w:line="288" w:lineRule="auto"/>
              <w:jc w:val="center"/>
              <w:rPr>
                <w:rFonts w:ascii="Times New Roman" w:hAnsi="Times New Roman"/>
                <w:sz w:val="26"/>
                <w:szCs w:val="26"/>
              </w:rPr>
            </w:pPr>
            <w:r w:rsidRPr="00CF0175">
              <w:rPr>
                <w:rFonts w:ascii="Times New Roman" w:hAnsi="Times New Roman"/>
                <w:sz w:val="26"/>
                <w:szCs w:val="26"/>
              </w:rPr>
              <w:t>77</w:t>
            </w:r>
          </w:p>
        </w:tc>
        <w:tc>
          <w:tcPr>
            <w:tcW w:w="670" w:type="dxa"/>
            <w:vAlign w:val="center"/>
          </w:tcPr>
          <w:p w14:paraId="39BE19A7" w14:textId="1EA19D84" w:rsidR="00B3017B" w:rsidRPr="00CF0175" w:rsidRDefault="00B3017B" w:rsidP="00CF0175">
            <w:pPr>
              <w:spacing w:after="0" w:line="288" w:lineRule="auto"/>
              <w:jc w:val="center"/>
              <w:rPr>
                <w:rFonts w:ascii="Times New Roman" w:hAnsi="Times New Roman"/>
                <w:sz w:val="26"/>
                <w:szCs w:val="26"/>
              </w:rPr>
            </w:pPr>
            <w:r w:rsidRPr="00CF0175">
              <w:rPr>
                <w:rFonts w:ascii="Times New Roman" w:hAnsi="Times New Roman"/>
                <w:sz w:val="26"/>
                <w:szCs w:val="26"/>
              </w:rPr>
              <w:t>88</w:t>
            </w:r>
          </w:p>
        </w:tc>
        <w:tc>
          <w:tcPr>
            <w:tcW w:w="549" w:type="dxa"/>
            <w:vAlign w:val="center"/>
          </w:tcPr>
          <w:p w14:paraId="4CEB005F" w14:textId="3924A459" w:rsidR="00B3017B" w:rsidRPr="00CF0175" w:rsidRDefault="00B3017B" w:rsidP="00CF0175">
            <w:pPr>
              <w:spacing w:after="0" w:line="288" w:lineRule="auto"/>
              <w:jc w:val="center"/>
              <w:rPr>
                <w:rFonts w:ascii="Times New Roman" w:hAnsi="Times New Roman"/>
                <w:sz w:val="26"/>
                <w:szCs w:val="26"/>
              </w:rPr>
            </w:pPr>
            <w:r w:rsidRPr="00CF0175">
              <w:rPr>
                <w:rFonts w:ascii="Times New Roman" w:hAnsi="Times New Roman"/>
                <w:sz w:val="26"/>
                <w:szCs w:val="26"/>
              </w:rPr>
              <w:t>75</w:t>
            </w:r>
          </w:p>
        </w:tc>
        <w:tc>
          <w:tcPr>
            <w:tcW w:w="543" w:type="dxa"/>
            <w:vAlign w:val="center"/>
          </w:tcPr>
          <w:p w14:paraId="6E7A1B25" w14:textId="4DC1CA8A" w:rsidR="00B3017B" w:rsidRPr="00CF0175" w:rsidRDefault="00B3017B" w:rsidP="00CF0175">
            <w:pPr>
              <w:spacing w:after="0" w:line="288" w:lineRule="auto"/>
              <w:jc w:val="center"/>
              <w:rPr>
                <w:rFonts w:ascii="Times New Roman" w:hAnsi="Times New Roman"/>
                <w:sz w:val="26"/>
                <w:szCs w:val="26"/>
              </w:rPr>
            </w:pPr>
            <w:r w:rsidRPr="00CF0175">
              <w:rPr>
                <w:rFonts w:ascii="Times New Roman" w:hAnsi="Times New Roman"/>
                <w:sz w:val="26"/>
                <w:szCs w:val="26"/>
              </w:rPr>
              <w:t>84</w:t>
            </w:r>
          </w:p>
        </w:tc>
        <w:tc>
          <w:tcPr>
            <w:tcW w:w="549" w:type="dxa"/>
            <w:vAlign w:val="center"/>
          </w:tcPr>
          <w:p w14:paraId="5D704417" w14:textId="1E83F2AA" w:rsidR="00B3017B" w:rsidRPr="00CF0175" w:rsidRDefault="00B3017B" w:rsidP="00CF0175">
            <w:pPr>
              <w:spacing w:after="0" w:line="288" w:lineRule="auto"/>
              <w:jc w:val="center"/>
              <w:rPr>
                <w:rFonts w:ascii="Times New Roman" w:hAnsi="Times New Roman"/>
                <w:sz w:val="26"/>
                <w:szCs w:val="26"/>
              </w:rPr>
            </w:pPr>
            <w:r w:rsidRPr="00CF0175">
              <w:rPr>
                <w:rFonts w:ascii="Times New Roman" w:hAnsi="Times New Roman"/>
                <w:sz w:val="26"/>
                <w:szCs w:val="26"/>
              </w:rPr>
              <w:t>80</w:t>
            </w:r>
          </w:p>
        </w:tc>
        <w:tc>
          <w:tcPr>
            <w:tcW w:w="688" w:type="dxa"/>
            <w:vAlign w:val="center"/>
          </w:tcPr>
          <w:p w14:paraId="36F104B1" w14:textId="47013821" w:rsidR="00B3017B" w:rsidRPr="00CF0175" w:rsidRDefault="00B3017B" w:rsidP="00CF0175">
            <w:pPr>
              <w:spacing w:after="0" w:line="288" w:lineRule="auto"/>
              <w:jc w:val="center"/>
              <w:rPr>
                <w:rFonts w:ascii="Times New Roman" w:hAnsi="Times New Roman"/>
                <w:sz w:val="26"/>
                <w:szCs w:val="26"/>
              </w:rPr>
            </w:pPr>
            <w:r w:rsidRPr="00CF0175">
              <w:rPr>
                <w:rFonts w:ascii="Times New Roman" w:hAnsi="Times New Roman"/>
                <w:sz w:val="26"/>
                <w:szCs w:val="26"/>
              </w:rPr>
              <w:t>76</w:t>
            </w:r>
          </w:p>
        </w:tc>
        <w:tc>
          <w:tcPr>
            <w:tcW w:w="999" w:type="dxa"/>
            <w:vAlign w:val="center"/>
          </w:tcPr>
          <w:p w14:paraId="574DC813" w14:textId="14D311B3" w:rsidR="00B3017B" w:rsidRPr="00CF0175" w:rsidRDefault="00B3017B" w:rsidP="00CF0175">
            <w:pPr>
              <w:spacing w:after="0" w:line="288" w:lineRule="auto"/>
              <w:jc w:val="center"/>
              <w:rPr>
                <w:rFonts w:ascii="Times New Roman" w:hAnsi="Times New Roman"/>
                <w:b/>
                <w:sz w:val="26"/>
                <w:szCs w:val="26"/>
              </w:rPr>
            </w:pPr>
            <w:r w:rsidRPr="00CF0175">
              <w:rPr>
                <w:rFonts w:ascii="Times New Roman" w:hAnsi="Times New Roman"/>
                <w:b/>
                <w:sz w:val="26"/>
                <w:szCs w:val="26"/>
              </w:rPr>
              <w:t>83</w:t>
            </w:r>
          </w:p>
        </w:tc>
      </w:tr>
      <w:tr w:rsidR="00B3017B" w:rsidRPr="00CF0175" w14:paraId="79B4B179" w14:textId="77777777" w:rsidTr="000A4AB1">
        <w:trPr>
          <w:trHeight w:val="397"/>
          <w:jc w:val="center"/>
        </w:trPr>
        <w:tc>
          <w:tcPr>
            <w:tcW w:w="918" w:type="dxa"/>
            <w:tcBorders>
              <w:top w:val="single" w:sz="6" w:space="0" w:color="auto"/>
              <w:left w:val="single" w:sz="12" w:space="0" w:color="auto"/>
              <w:bottom w:val="single" w:sz="6" w:space="0" w:color="auto"/>
              <w:right w:val="single" w:sz="6" w:space="0" w:color="auto"/>
            </w:tcBorders>
            <w:vAlign w:val="center"/>
          </w:tcPr>
          <w:p w14:paraId="782218BD" w14:textId="101A306A" w:rsidR="00B3017B" w:rsidRPr="00CF0175" w:rsidRDefault="00B3017B" w:rsidP="00CF0175">
            <w:pPr>
              <w:spacing w:after="0" w:line="288" w:lineRule="auto"/>
              <w:jc w:val="center"/>
              <w:rPr>
                <w:rFonts w:ascii="Times New Roman" w:hAnsi="Times New Roman"/>
                <w:b/>
                <w:bCs/>
                <w:sz w:val="26"/>
                <w:szCs w:val="26"/>
              </w:rPr>
            </w:pPr>
            <w:r w:rsidRPr="00CF0175">
              <w:rPr>
                <w:rFonts w:ascii="Times New Roman" w:hAnsi="Times New Roman"/>
                <w:b/>
                <w:bCs/>
                <w:sz w:val="26"/>
                <w:szCs w:val="26"/>
              </w:rPr>
              <w:t>2020</w:t>
            </w:r>
          </w:p>
        </w:tc>
        <w:tc>
          <w:tcPr>
            <w:tcW w:w="611" w:type="dxa"/>
            <w:vAlign w:val="center"/>
          </w:tcPr>
          <w:p w14:paraId="4F1C0FA8" w14:textId="005AACFD" w:rsidR="00B3017B" w:rsidRPr="00CF0175" w:rsidRDefault="00B3017B" w:rsidP="00CF0175">
            <w:pPr>
              <w:spacing w:after="0" w:line="288" w:lineRule="auto"/>
              <w:jc w:val="center"/>
              <w:rPr>
                <w:rFonts w:ascii="Times New Roman" w:hAnsi="Times New Roman"/>
                <w:sz w:val="26"/>
                <w:szCs w:val="26"/>
              </w:rPr>
            </w:pPr>
            <w:r w:rsidRPr="00CF0175">
              <w:rPr>
                <w:rFonts w:ascii="Times New Roman" w:hAnsi="Times New Roman"/>
                <w:sz w:val="26"/>
                <w:szCs w:val="26"/>
              </w:rPr>
              <w:t>84</w:t>
            </w:r>
          </w:p>
        </w:tc>
        <w:tc>
          <w:tcPr>
            <w:tcW w:w="616" w:type="dxa"/>
            <w:vAlign w:val="center"/>
          </w:tcPr>
          <w:p w14:paraId="029189C2" w14:textId="31AB18CA" w:rsidR="00B3017B" w:rsidRPr="00CF0175" w:rsidRDefault="00B3017B" w:rsidP="00CF0175">
            <w:pPr>
              <w:spacing w:after="0" w:line="288" w:lineRule="auto"/>
              <w:jc w:val="center"/>
              <w:rPr>
                <w:rFonts w:ascii="Times New Roman" w:hAnsi="Times New Roman"/>
                <w:sz w:val="26"/>
                <w:szCs w:val="26"/>
              </w:rPr>
            </w:pPr>
            <w:r w:rsidRPr="00CF0175">
              <w:rPr>
                <w:rFonts w:ascii="Times New Roman" w:hAnsi="Times New Roman"/>
                <w:sz w:val="26"/>
                <w:szCs w:val="26"/>
              </w:rPr>
              <w:t>86</w:t>
            </w:r>
          </w:p>
        </w:tc>
        <w:tc>
          <w:tcPr>
            <w:tcW w:w="616" w:type="dxa"/>
            <w:vAlign w:val="center"/>
          </w:tcPr>
          <w:p w14:paraId="245E9645" w14:textId="0BE2BDAD" w:rsidR="00B3017B" w:rsidRPr="00CF0175" w:rsidRDefault="00B3017B" w:rsidP="00CF0175">
            <w:pPr>
              <w:spacing w:after="0" w:line="288" w:lineRule="auto"/>
              <w:jc w:val="center"/>
              <w:rPr>
                <w:rFonts w:ascii="Times New Roman" w:hAnsi="Times New Roman"/>
                <w:sz w:val="26"/>
                <w:szCs w:val="26"/>
              </w:rPr>
            </w:pPr>
            <w:r w:rsidRPr="00CF0175">
              <w:rPr>
                <w:rFonts w:ascii="Times New Roman" w:hAnsi="Times New Roman"/>
                <w:sz w:val="26"/>
                <w:szCs w:val="26"/>
              </w:rPr>
              <w:t>89</w:t>
            </w:r>
          </w:p>
        </w:tc>
        <w:tc>
          <w:tcPr>
            <w:tcW w:w="614" w:type="dxa"/>
            <w:vAlign w:val="center"/>
          </w:tcPr>
          <w:p w14:paraId="5BB790C9" w14:textId="149351DE" w:rsidR="00B3017B" w:rsidRPr="00CF0175" w:rsidRDefault="00B3017B" w:rsidP="00CF0175">
            <w:pPr>
              <w:spacing w:after="0" w:line="288" w:lineRule="auto"/>
              <w:jc w:val="center"/>
              <w:rPr>
                <w:rFonts w:ascii="Times New Roman" w:hAnsi="Times New Roman"/>
                <w:sz w:val="26"/>
                <w:szCs w:val="26"/>
              </w:rPr>
            </w:pPr>
            <w:r w:rsidRPr="00CF0175">
              <w:rPr>
                <w:rFonts w:ascii="Times New Roman" w:hAnsi="Times New Roman"/>
                <w:sz w:val="26"/>
                <w:szCs w:val="26"/>
              </w:rPr>
              <w:t>86</w:t>
            </w:r>
          </w:p>
        </w:tc>
        <w:tc>
          <w:tcPr>
            <w:tcW w:w="543" w:type="dxa"/>
            <w:vAlign w:val="center"/>
          </w:tcPr>
          <w:p w14:paraId="2C3A56F2" w14:textId="72B87814" w:rsidR="00B3017B" w:rsidRPr="00CF0175" w:rsidRDefault="00B3017B" w:rsidP="00CF0175">
            <w:pPr>
              <w:spacing w:after="0" w:line="288" w:lineRule="auto"/>
              <w:jc w:val="center"/>
              <w:rPr>
                <w:rFonts w:ascii="Times New Roman" w:hAnsi="Times New Roman"/>
                <w:sz w:val="26"/>
                <w:szCs w:val="26"/>
              </w:rPr>
            </w:pPr>
            <w:r w:rsidRPr="00CF0175">
              <w:rPr>
                <w:rFonts w:ascii="Times New Roman" w:hAnsi="Times New Roman"/>
                <w:sz w:val="26"/>
                <w:szCs w:val="26"/>
              </w:rPr>
              <w:t>80</w:t>
            </w:r>
          </w:p>
        </w:tc>
        <w:tc>
          <w:tcPr>
            <w:tcW w:w="549" w:type="dxa"/>
            <w:vAlign w:val="center"/>
          </w:tcPr>
          <w:p w14:paraId="55265948" w14:textId="29E38D94" w:rsidR="00B3017B" w:rsidRPr="00CF0175" w:rsidRDefault="00B3017B" w:rsidP="00CF0175">
            <w:pPr>
              <w:spacing w:after="0" w:line="288" w:lineRule="auto"/>
              <w:jc w:val="center"/>
              <w:rPr>
                <w:rFonts w:ascii="Times New Roman" w:hAnsi="Times New Roman"/>
                <w:sz w:val="26"/>
                <w:szCs w:val="26"/>
              </w:rPr>
            </w:pPr>
            <w:r w:rsidRPr="00CF0175">
              <w:rPr>
                <w:rFonts w:ascii="Times New Roman" w:hAnsi="Times New Roman"/>
                <w:sz w:val="26"/>
                <w:szCs w:val="26"/>
              </w:rPr>
              <w:t>72</w:t>
            </w:r>
          </w:p>
        </w:tc>
        <w:tc>
          <w:tcPr>
            <w:tcW w:w="577" w:type="dxa"/>
            <w:vAlign w:val="center"/>
          </w:tcPr>
          <w:p w14:paraId="3B3BF10E" w14:textId="19BB396A" w:rsidR="00B3017B" w:rsidRPr="00CF0175" w:rsidRDefault="00B3017B" w:rsidP="00CF0175">
            <w:pPr>
              <w:spacing w:after="0" w:line="288" w:lineRule="auto"/>
              <w:jc w:val="center"/>
              <w:rPr>
                <w:rFonts w:ascii="Times New Roman" w:hAnsi="Times New Roman"/>
                <w:sz w:val="26"/>
                <w:szCs w:val="26"/>
              </w:rPr>
            </w:pPr>
            <w:r w:rsidRPr="00CF0175">
              <w:rPr>
                <w:rFonts w:ascii="Times New Roman" w:hAnsi="Times New Roman"/>
                <w:sz w:val="26"/>
                <w:szCs w:val="26"/>
              </w:rPr>
              <w:t>77</w:t>
            </w:r>
          </w:p>
        </w:tc>
        <w:tc>
          <w:tcPr>
            <w:tcW w:w="670" w:type="dxa"/>
            <w:vAlign w:val="center"/>
          </w:tcPr>
          <w:p w14:paraId="059B6E05" w14:textId="3E965865" w:rsidR="00B3017B" w:rsidRPr="00CF0175" w:rsidRDefault="00B3017B" w:rsidP="00CF0175">
            <w:pPr>
              <w:spacing w:after="0" w:line="288" w:lineRule="auto"/>
              <w:jc w:val="center"/>
              <w:rPr>
                <w:rFonts w:ascii="Times New Roman" w:hAnsi="Times New Roman"/>
                <w:sz w:val="26"/>
                <w:szCs w:val="26"/>
              </w:rPr>
            </w:pPr>
            <w:r w:rsidRPr="00CF0175">
              <w:rPr>
                <w:rFonts w:ascii="Times New Roman" w:hAnsi="Times New Roman"/>
                <w:sz w:val="26"/>
                <w:szCs w:val="26"/>
              </w:rPr>
              <w:t>86</w:t>
            </w:r>
          </w:p>
        </w:tc>
        <w:tc>
          <w:tcPr>
            <w:tcW w:w="549" w:type="dxa"/>
            <w:vAlign w:val="center"/>
          </w:tcPr>
          <w:p w14:paraId="36D877AE" w14:textId="28CA0012" w:rsidR="00B3017B" w:rsidRPr="00CF0175" w:rsidRDefault="00B3017B" w:rsidP="00CF0175">
            <w:pPr>
              <w:spacing w:after="0" w:line="288" w:lineRule="auto"/>
              <w:jc w:val="center"/>
              <w:rPr>
                <w:rFonts w:ascii="Times New Roman" w:hAnsi="Times New Roman"/>
                <w:sz w:val="26"/>
                <w:szCs w:val="26"/>
              </w:rPr>
            </w:pPr>
            <w:r w:rsidRPr="00CF0175">
              <w:rPr>
                <w:rFonts w:ascii="Times New Roman" w:hAnsi="Times New Roman"/>
                <w:sz w:val="26"/>
                <w:szCs w:val="26"/>
              </w:rPr>
              <w:t>85</w:t>
            </w:r>
          </w:p>
        </w:tc>
        <w:tc>
          <w:tcPr>
            <w:tcW w:w="543" w:type="dxa"/>
            <w:vAlign w:val="center"/>
          </w:tcPr>
          <w:p w14:paraId="29741B17" w14:textId="68718329" w:rsidR="00B3017B" w:rsidRPr="00CF0175" w:rsidRDefault="00B3017B" w:rsidP="00CF0175">
            <w:pPr>
              <w:spacing w:after="0" w:line="288" w:lineRule="auto"/>
              <w:jc w:val="center"/>
              <w:rPr>
                <w:rFonts w:ascii="Times New Roman" w:hAnsi="Times New Roman"/>
                <w:sz w:val="26"/>
                <w:szCs w:val="26"/>
              </w:rPr>
            </w:pPr>
            <w:r w:rsidRPr="00CF0175">
              <w:rPr>
                <w:rFonts w:ascii="Times New Roman" w:hAnsi="Times New Roman"/>
                <w:sz w:val="26"/>
                <w:szCs w:val="26"/>
              </w:rPr>
              <w:t>80</w:t>
            </w:r>
          </w:p>
        </w:tc>
        <w:tc>
          <w:tcPr>
            <w:tcW w:w="549" w:type="dxa"/>
            <w:vAlign w:val="center"/>
          </w:tcPr>
          <w:p w14:paraId="664002C4" w14:textId="65C1A6D1" w:rsidR="00B3017B" w:rsidRPr="00CF0175" w:rsidRDefault="00B3017B" w:rsidP="00CF0175">
            <w:pPr>
              <w:spacing w:after="0" w:line="288" w:lineRule="auto"/>
              <w:jc w:val="center"/>
              <w:rPr>
                <w:rFonts w:ascii="Times New Roman" w:hAnsi="Times New Roman"/>
                <w:sz w:val="26"/>
                <w:szCs w:val="26"/>
              </w:rPr>
            </w:pPr>
            <w:r w:rsidRPr="00CF0175">
              <w:rPr>
                <w:rFonts w:ascii="Times New Roman" w:hAnsi="Times New Roman"/>
                <w:sz w:val="26"/>
                <w:szCs w:val="26"/>
              </w:rPr>
              <w:t>78</w:t>
            </w:r>
          </w:p>
        </w:tc>
        <w:tc>
          <w:tcPr>
            <w:tcW w:w="688" w:type="dxa"/>
            <w:vAlign w:val="center"/>
          </w:tcPr>
          <w:p w14:paraId="40B708FF" w14:textId="5129817B" w:rsidR="00B3017B" w:rsidRPr="00CF0175" w:rsidRDefault="00B3017B" w:rsidP="00CF0175">
            <w:pPr>
              <w:spacing w:after="0" w:line="288" w:lineRule="auto"/>
              <w:jc w:val="center"/>
              <w:rPr>
                <w:rFonts w:ascii="Times New Roman" w:hAnsi="Times New Roman"/>
                <w:sz w:val="26"/>
                <w:szCs w:val="26"/>
              </w:rPr>
            </w:pPr>
            <w:r w:rsidRPr="00CF0175">
              <w:rPr>
                <w:rFonts w:ascii="Times New Roman" w:hAnsi="Times New Roman"/>
                <w:sz w:val="26"/>
                <w:szCs w:val="26"/>
              </w:rPr>
              <w:t>75</w:t>
            </w:r>
          </w:p>
        </w:tc>
        <w:tc>
          <w:tcPr>
            <w:tcW w:w="999" w:type="dxa"/>
            <w:vAlign w:val="center"/>
          </w:tcPr>
          <w:p w14:paraId="48E0F8C6" w14:textId="4059388E" w:rsidR="00B3017B" w:rsidRPr="00CF0175" w:rsidRDefault="00B3017B" w:rsidP="00CF0175">
            <w:pPr>
              <w:spacing w:after="0" w:line="288" w:lineRule="auto"/>
              <w:jc w:val="center"/>
              <w:rPr>
                <w:rFonts w:ascii="Times New Roman" w:hAnsi="Times New Roman"/>
                <w:b/>
                <w:sz w:val="26"/>
                <w:szCs w:val="26"/>
              </w:rPr>
            </w:pPr>
            <w:r w:rsidRPr="00CF0175">
              <w:rPr>
                <w:rFonts w:ascii="Times New Roman" w:hAnsi="Times New Roman"/>
                <w:b/>
                <w:sz w:val="26"/>
                <w:szCs w:val="26"/>
              </w:rPr>
              <w:t>82</w:t>
            </w:r>
          </w:p>
        </w:tc>
      </w:tr>
      <w:tr w:rsidR="00B3017B" w:rsidRPr="00CF0175" w14:paraId="0C36F34C" w14:textId="77777777" w:rsidTr="000A4AB1">
        <w:trPr>
          <w:trHeight w:val="397"/>
          <w:jc w:val="center"/>
        </w:trPr>
        <w:tc>
          <w:tcPr>
            <w:tcW w:w="918" w:type="dxa"/>
            <w:tcBorders>
              <w:top w:val="single" w:sz="6" w:space="0" w:color="auto"/>
              <w:left w:val="single" w:sz="12" w:space="0" w:color="auto"/>
              <w:bottom w:val="single" w:sz="6" w:space="0" w:color="auto"/>
              <w:right w:val="single" w:sz="6" w:space="0" w:color="auto"/>
            </w:tcBorders>
            <w:vAlign w:val="center"/>
          </w:tcPr>
          <w:p w14:paraId="24095E3A" w14:textId="57BFF93F" w:rsidR="00B3017B" w:rsidRPr="00CF0175" w:rsidRDefault="00B3017B" w:rsidP="00CF0175">
            <w:pPr>
              <w:spacing w:after="0" w:line="288" w:lineRule="auto"/>
              <w:jc w:val="center"/>
              <w:rPr>
                <w:rFonts w:ascii="Times New Roman" w:hAnsi="Times New Roman"/>
                <w:b/>
                <w:bCs/>
                <w:sz w:val="26"/>
                <w:szCs w:val="26"/>
              </w:rPr>
            </w:pPr>
            <w:r w:rsidRPr="00CF0175">
              <w:rPr>
                <w:rFonts w:ascii="Times New Roman" w:hAnsi="Times New Roman"/>
                <w:b/>
                <w:bCs/>
                <w:sz w:val="26"/>
                <w:szCs w:val="26"/>
              </w:rPr>
              <w:t>2021</w:t>
            </w:r>
          </w:p>
        </w:tc>
        <w:tc>
          <w:tcPr>
            <w:tcW w:w="611" w:type="dxa"/>
            <w:vAlign w:val="center"/>
          </w:tcPr>
          <w:p w14:paraId="1670A6DF" w14:textId="39DB7681" w:rsidR="00B3017B" w:rsidRPr="00CF0175" w:rsidRDefault="00B3017B" w:rsidP="00CF0175">
            <w:pPr>
              <w:spacing w:after="0" w:line="288" w:lineRule="auto"/>
              <w:jc w:val="center"/>
              <w:rPr>
                <w:rFonts w:ascii="Times New Roman" w:hAnsi="Times New Roman"/>
                <w:sz w:val="26"/>
                <w:szCs w:val="26"/>
              </w:rPr>
            </w:pPr>
            <w:r w:rsidRPr="00CF0175">
              <w:rPr>
                <w:rFonts w:ascii="Times New Roman" w:hAnsi="Times New Roman"/>
                <w:sz w:val="26"/>
                <w:szCs w:val="26"/>
              </w:rPr>
              <w:t>74</w:t>
            </w:r>
          </w:p>
        </w:tc>
        <w:tc>
          <w:tcPr>
            <w:tcW w:w="616" w:type="dxa"/>
            <w:vAlign w:val="center"/>
          </w:tcPr>
          <w:p w14:paraId="7ABE7DA5" w14:textId="335E0150" w:rsidR="00B3017B" w:rsidRPr="00CF0175" w:rsidRDefault="00B3017B" w:rsidP="00CF0175">
            <w:pPr>
              <w:spacing w:after="0" w:line="288" w:lineRule="auto"/>
              <w:jc w:val="center"/>
              <w:rPr>
                <w:rFonts w:ascii="Times New Roman" w:hAnsi="Times New Roman"/>
                <w:sz w:val="26"/>
                <w:szCs w:val="26"/>
              </w:rPr>
            </w:pPr>
            <w:r w:rsidRPr="00CF0175">
              <w:rPr>
                <w:rFonts w:ascii="Times New Roman" w:hAnsi="Times New Roman"/>
                <w:sz w:val="26"/>
                <w:szCs w:val="26"/>
              </w:rPr>
              <w:t>83</w:t>
            </w:r>
          </w:p>
        </w:tc>
        <w:tc>
          <w:tcPr>
            <w:tcW w:w="616" w:type="dxa"/>
            <w:vAlign w:val="center"/>
          </w:tcPr>
          <w:p w14:paraId="78E70B77" w14:textId="38653AB9" w:rsidR="00B3017B" w:rsidRPr="00CF0175" w:rsidRDefault="00B3017B" w:rsidP="00CF0175">
            <w:pPr>
              <w:spacing w:after="0" w:line="288" w:lineRule="auto"/>
              <w:jc w:val="center"/>
              <w:rPr>
                <w:rFonts w:ascii="Times New Roman" w:hAnsi="Times New Roman"/>
                <w:sz w:val="26"/>
                <w:szCs w:val="26"/>
              </w:rPr>
            </w:pPr>
            <w:r w:rsidRPr="00CF0175">
              <w:rPr>
                <w:rFonts w:ascii="Times New Roman" w:hAnsi="Times New Roman"/>
                <w:sz w:val="26"/>
                <w:szCs w:val="26"/>
              </w:rPr>
              <w:t>88</w:t>
            </w:r>
          </w:p>
        </w:tc>
        <w:tc>
          <w:tcPr>
            <w:tcW w:w="614" w:type="dxa"/>
            <w:vAlign w:val="center"/>
          </w:tcPr>
          <w:p w14:paraId="52AFBD0E" w14:textId="1E8A8AD3" w:rsidR="00B3017B" w:rsidRPr="00CF0175" w:rsidRDefault="00B3017B" w:rsidP="00CF0175">
            <w:pPr>
              <w:spacing w:after="0" w:line="288" w:lineRule="auto"/>
              <w:jc w:val="center"/>
              <w:rPr>
                <w:rFonts w:ascii="Times New Roman" w:hAnsi="Times New Roman"/>
                <w:sz w:val="26"/>
                <w:szCs w:val="26"/>
              </w:rPr>
            </w:pPr>
            <w:r w:rsidRPr="00CF0175">
              <w:rPr>
                <w:rFonts w:ascii="Times New Roman" w:hAnsi="Times New Roman"/>
                <w:sz w:val="26"/>
                <w:szCs w:val="26"/>
              </w:rPr>
              <w:t>89</w:t>
            </w:r>
          </w:p>
        </w:tc>
        <w:tc>
          <w:tcPr>
            <w:tcW w:w="543" w:type="dxa"/>
            <w:vAlign w:val="center"/>
          </w:tcPr>
          <w:p w14:paraId="3AF4A06C" w14:textId="43FC7C4C" w:rsidR="00B3017B" w:rsidRPr="00CF0175" w:rsidRDefault="00B3017B" w:rsidP="00CF0175">
            <w:pPr>
              <w:spacing w:after="0" w:line="288" w:lineRule="auto"/>
              <w:jc w:val="center"/>
              <w:rPr>
                <w:rFonts w:ascii="Times New Roman" w:hAnsi="Times New Roman"/>
                <w:sz w:val="26"/>
                <w:szCs w:val="26"/>
              </w:rPr>
            </w:pPr>
            <w:r w:rsidRPr="00CF0175">
              <w:rPr>
                <w:rFonts w:ascii="Times New Roman" w:hAnsi="Times New Roman"/>
                <w:sz w:val="26"/>
                <w:szCs w:val="26"/>
              </w:rPr>
              <w:t>84</w:t>
            </w:r>
          </w:p>
        </w:tc>
        <w:tc>
          <w:tcPr>
            <w:tcW w:w="549" w:type="dxa"/>
            <w:vAlign w:val="center"/>
          </w:tcPr>
          <w:p w14:paraId="55BB1D02" w14:textId="48393990" w:rsidR="00B3017B" w:rsidRPr="00CF0175" w:rsidRDefault="00B3017B" w:rsidP="00CF0175">
            <w:pPr>
              <w:spacing w:after="0" w:line="288" w:lineRule="auto"/>
              <w:jc w:val="center"/>
              <w:rPr>
                <w:rFonts w:ascii="Times New Roman" w:hAnsi="Times New Roman"/>
                <w:sz w:val="26"/>
                <w:szCs w:val="26"/>
              </w:rPr>
            </w:pPr>
            <w:r w:rsidRPr="00CF0175">
              <w:rPr>
                <w:rFonts w:ascii="Times New Roman" w:hAnsi="Times New Roman"/>
                <w:sz w:val="26"/>
                <w:szCs w:val="26"/>
              </w:rPr>
              <w:t>77</w:t>
            </w:r>
          </w:p>
        </w:tc>
        <w:tc>
          <w:tcPr>
            <w:tcW w:w="577" w:type="dxa"/>
            <w:vAlign w:val="center"/>
          </w:tcPr>
          <w:p w14:paraId="0654C466" w14:textId="56622DDD" w:rsidR="00B3017B" w:rsidRPr="00CF0175" w:rsidRDefault="00B3017B" w:rsidP="00CF0175">
            <w:pPr>
              <w:spacing w:after="0" w:line="288" w:lineRule="auto"/>
              <w:jc w:val="center"/>
              <w:rPr>
                <w:rFonts w:ascii="Times New Roman" w:hAnsi="Times New Roman"/>
                <w:sz w:val="26"/>
                <w:szCs w:val="26"/>
              </w:rPr>
            </w:pPr>
            <w:r w:rsidRPr="00CF0175">
              <w:rPr>
                <w:rFonts w:ascii="Times New Roman" w:hAnsi="Times New Roman"/>
                <w:sz w:val="26"/>
                <w:szCs w:val="26"/>
              </w:rPr>
              <w:t>80</w:t>
            </w:r>
          </w:p>
        </w:tc>
        <w:tc>
          <w:tcPr>
            <w:tcW w:w="670" w:type="dxa"/>
            <w:vAlign w:val="center"/>
          </w:tcPr>
          <w:p w14:paraId="7CFF3B64" w14:textId="0F866E59" w:rsidR="00B3017B" w:rsidRPr="00CF0175" w:rsidRDefault="00B3017B" w:rsidP="00CF0175">
            <w:pPr>
              <w:spacing w:after="0" w:line="288" w:lineRule="auto"/>
              <w:jc w:val="center"/>
              <w:rPr>
                <w:rFonts w:ascii="Times New Roman" w:hAnsi="Times New Roman"/>
                <w:sz w:val="26"/>
                <w:szCs w:val="26"/>
              </w:rPr>
            </w:pPr>
            <w:r w:rsidRPr="00CF0175">
              <w:rPr>
                <w:rFonts w:ascii="Times New Roman" w:hAnsi="Times New Roman"/>
                <w:sz w:val="26"/>
                <w:szCs w:val="26"/>
              </w:rPr>
              <w:t>80</w:t>
            </w:r>
          </w:p>
        </w:tc>
        <w:tc>
          <w:tcPr>
            <w:tcW w:w="549" w:type="dxa"/>
            <w:vAlign w:val="center"/>
          </w:tcPr>
          <w:p w14:paraId="66967053" w14:textId="334417DC" w:rsidR="00B3017B" w:rsidRPr="00CF0175" w:rsidRDefault="00B3017B" w:rsidP="00CF0175">
            <w:pPr>
              <w:spacing w:after="0" w:line="288" w:lineRule="auto"/>
              <w:jc w:val="center"/>
              <w:rPr>
                <w:rFonts w:ascii="Times New Roman" w:hAnsi="Times New Roman"/>
                <w:sz w:val="26"/>
                <w:szCs w:val="26"/>
              </w:rPr>
            </w:pPr>
            <w:r w:rsidRPr="00CF0175">
              <w:rPr>
                <w:rFonts w:ascii="Times New Roman" w:hAnsi="Times New Roman"/>
                <w:sz w:val="26"/>
                <w:szCs w:val="26"/>
              </w:rPr>
              <w:t>87</w:t>
            </w:r>
          </w:p>
        </w:tc>
        <w:tc>
          <w:tcPr>
            <w:tcW w:w="543" w:type="dxa"/>
            <w:vAlign w:val="center"/>
          </w:tcPr>
          <w:p w14:paraId="346009E1" w14:textId="5654305B" w:rsidR="00B3017B" w:rsidRPr="00CF0175" w:rsidRDefault="00B3017B" w:rsidP="00CF0175">
            <w:pPr>
              <w:spacing w:after="0" w:line="288" w:lineRule="auto"/>
              <w:jc w:val="center"/>
              <w:rPr>
                <w:rFonts w:ascii="Times New Roman" w:hAnsi="Times New Roman"/>
                <w:sz w:val="26"/>
                <w:szCs w:val="26"/>
              </w:rPr>
            </w:pPr>
            <w:r w:rsidRPr="00CF0175">
              <w:rPr>
                <w:rFonts w:ascii="Times New Roman" w:hAnsi="Times New Roman"/>
                <w:sz w:val="26"/>
                <w:szCs w:val="26"/>
              </w:rPr>
              <w:t>85</w:t>
            </w:r>
          </w:p>
        </w:tc>
        <w:tc>
          <w:tcPr>
            <w:tcW w:w="549" w:type="dxa"/>
            <w:vAlign w:val="center"/>
          </w:tcPr>
          <w:p w14:paraId="6367BB87" w14:textId="76D0004D" w:rsidR="00B3017B" w:rsidRPr="00CF0175" w:rsidRDefault="00B3017B" w:rsidP="00CF0175">
            <w:pPr>
              <w:spacing w:after="0" w:line="288" w:lineRule="auto"/>
              <w:jc w:val="center"/>
              <w:rPr>
                <w:rFonts w:ascii="Times New Roman" w:hAnsi="Times New Roman"/>
                <w:sz w:val="26"/>
                <w:szCs w:val="26"/>
              </w:rPr>
            </w:pPr>
            <w:r w:rsidRPr="00CF0175">
              <w:rPr>
                <w:rFonts w:ascii="Times New Roman" w:hAnsi="Times New Roman"/>
                <w:sz w:val="26"/>
                <w:szCs w:val="26"/>
              </w:rPr>
              <w:t>77</w:t>
            </w:r>
          </w:p>
        </w:tc>
        <w:tc>
          <w:tcPr>
            <w:tcW w:w="688" w:type="dxa"/>
            <w:vAlign w:val="center"/>
          </w:tcPr>
          <w:p w14:paraId="1D920C20" w14:textId="24A883BC" w:rsidR="00B3017B" w:rsidRPr="00CF0175" w:rsidRDefault="00B3017B" w:rsidP="00CF0175">
            <w:pPr>
              <w:spacing w:after="0" w:line="288" w:lineRule="auto"/>
              <w:jc w:val="center"/>
              <w:rPr>
                <w:rFonts w:ascii="Times New Roman" w:hAnsi="Times New Roman"/>
                <w:sz w:val="26"/>
                <w:szCs w:val="26"/>
              </w:rPr>
            </w:pPr>
            <w:r w:rsidRPr="00CF0175">
              <w:rPr>
                <w:rFonts w:ascii="Times New Roman" w:hAnsi="Times New Roman"/>
                <w:sz w:val="26"/>
                <w:szCs w:val="26"/>
              </w:rPr>
              <w:t>77</w:t>
            </w:r>
          </w:p>
        </w:tc>
        <w:tc>
          <w:tcPr>
            <w:tcW w:w="999" w:type="dxa"/>
            <w:vAlign w:val="center"/>
          </w:tcPr>
          <w:p w14:paraId="06E7F88D" w14:textId="6FD27D37" w:rsidR="00B3017B" w:rsidRPr="00CF0175" w:rsidRDefault="00B3017B" w:rsidP="00CF0175">
            <w:pPr>
              <w:spacing w:after="0" w:line="288" w:lineRule="auto"/>
              <w:jc w:val="center"/>
              <w:rPr>
                <w:rFonts w:ascii="Times New Roman" w:hAnsi="Times New Roman"/>
                <w:b/>
                <w:sz w:val="26"/>
                <w:szCs w:val="26"/>
              </w:rPr>
            </w:pPr>
            <w:r w:rsidRPr="00CF0175">
              <w:rPr>
                <w:rFonts w:ascii="Times New Roman" w:hAnsi="Times New Roman"/>
                <w:b/>
                <w:sz w:val="26"/>
                <w:szCs w:val="26"/>
              </w:rPr>
              <w:t>82</w:t>
            </w:r>
          </w:p>
        </w:tc>
      </w:tr>
      <w:tr w:rsidR="00B3017B" w:rsidRPr="00CF0175" w14:paraId="2CBD6F79" w14:textId="77777777" w:rsidTr="000A4AB1">
        <w:trPr>
          <w:trHeight w:val="397"/>
          <w:jc w:val="center"/>
        </w:trPr>
        <w:tc>
          <w:tcPr>
            <w:tcW w:w="918" w:type="dxa"/>
            <w:tcBorders>
              <w:top w:val="single" w:sz="6" w:space="0" w:color="auto"/>
              <w:left w:val="single" w:sz="12" w:space="0" w:color="auto"/>
              <w:bottom w:val="single" w:sz="12" w:space="0" w:color="auto"/>
              <w:right w:val="single" w:sz="6" w:space="0" w:color="auto"/>
            </w:tcBorders>
            <w:vAlign w:val="center"/>
          </w:tcPr>
          <w:p w14:paraId="33205552" w14:textId="7D357092" w:rsidR="00B3017B" w:rsidRPr="00CF0175" w:rsidRDefault="00B3017B" w:rsidP="00CF0175">
            <w:pPr>
              <w:spacing w:after="0" w:line="288" w:lineRule="auto"/>
              <w:jc w:val="center"/>
              <w:rPr>
                <w:rFonts w:ascii="Times New Roman" w:hAnsi="Times New Roman"/>
                <w:b/>
                <w:bCs/>
                <w:sz w:val="26"/>
                <w:szCs w:val="26"/>
              </w:rPr>
            </w:pPr>
            <w:r w:rsidRPr="00CF0175">
              <w:rPr>
                <w:rFonts w:ascii="Times New Roman" w:hAnsi="Times New Roman"/>
                <w:b/>
                <w:bCs/>
                <w:sz w:val="26"/>
                <w:szCs w:val="26"/>
              </w:rPr>
              <w:t>2022</w:t>
            </w:r>
          </w:p>
        </w:tc>
        <w:tc>
          <w:tcPr>
            <w:tcW w:w="611" w:type="dxa"/>
            <w:vAlign w:val="center"/>
          </w:tcPr>
          <w:p w14:paraId="7A75F2CB" w14:textId="791A907A" w:rsidR="00B3017B" w:rsidRPr="00CF0175" w:rsidRDefault="00B3017B" w:rsidP="00CF0175">
            <w:pPr>
              <w:spacing w:after="0" w:line="288" w:lineRule="auto"/>
              <w:jc w:val="center"/>
              <w:rPr>
                <w:rFonts w:ascii="Times New Roman" w:hAnsi="Times New Roman"/>
                <w:sz w:val="26"/>
                <w:szCs w:val="26"/>
              </w:rPr>
            </w:pPr>
            <w:r w:rsidRPr="00CF0175">
              <w:rPr>
                <w:rFonts w:ascii="Times New Roman" w:hAnsi="Times New Roman"/>
                <w:sz w:val="26"/>
                <w:szCs w:val="26"/>
              </w:rPr>
              <w:t>87</w:t>
            </w:r>
          </w:p>
        </w:tc>
        <w:tc>
          <w:tcPr>
            <w:tcW w:w="616" w:type="dxa"/>
            <w:vAlign w:val="center"/>
          </w:tcPr>
          <w:p w14:paraId="19F044F1" w14:textId="0B258EEF" w:rsidR="00B3017B" w:rsidRPr="00CF0175" w:rsidRDefault="00B3017B" w:rsidP="00CF0175">
            <w:pPr>
              <w:spacing w:after="0" w:line="288" w:lineRule="auto"/>
              <w:jc w:val="center"/>
              <w:rPr>
                <w:rFonts w:ascii="Times New Roman" w:hAnsi="Times New Roman"/>
                <w:sz w:val="26"/>
                <w:szCs w:val="26"/>
              </w:rPr>
            </w:pPr>
            <w:r w:rsidRPr="00CF0175">
              <w:rPr>
                <w:rFonts w:ascii="Times New Roman" w:hAnsi="Times New Roman"/>
                <w:sz w:val="26"/>
                <w:szCs w:val="26"/>
              </w:rPr>
              <w:t>84</w:t>
            </w:r>
          </w:p>
        </w:tc>
        <w:tc>
          <w:tcPr>
            <w:tcW w:w="616" w:type="dxa"/>
            <w:vAlign w:val="center"/>
          </w:tcPr>
          <w:p w14:paraId="31919A4F" w14:textId="3AE92EFB" w:rsidR="00B3017B" w:rsidRPr="00CF0175" w:rsidRDefault="00B3017B" w:rsidP="00CF0175">
            <w:pPr>
              <w:spacing w:after="0" w:line="288" w:lineRule="auto"/>
              <w:jc w:val="center"/>
              <w:rPr>
                <w:rFonts w:ascii="Times New Roman" w:hAnsi="Times New Roman"/>
                <w:sz w:val="26"/>
                <w:szCs w:val="26"/>
              </w:rPr>
            </w:pPr>
            <w:r w:rsidRPr="00CF0175">
              <w:rPr>
                <w:rFonts w:ascii="Times New Roman" w:hAnsi="Times New Roman"/>
                <w:sz w:val="26"/>
                <w:szCs w:val="26"/>
              </w:rPr>
              <w:t>87</w:t>
            </w:r>
          </w:p>
        </w:tc>
        <w:tc>
          <w:tcPr>
            <w:tcW w:w="614" w:type="dxa"/>
            <w:vAlign w:val="center"/>
          </w:tcPr>
          <w:p w14:paraId="39D98A7D" w14:textId="1EBC29F4" w:rsidR="00B3017B" w:rsidRPr="00CF0175" w:rsidRDefault="00B3017B" w:rsidP="00CF0175">
            <w:pPr>
              <w:spacing w:after="0" w:line="288" w:lineRule="auto"/>
              <w:jc w:val="center"/>
              <w:rPr>
                <w:rFonts w:ascii="Times New Roman" w:hAnsi="Times New Roman"/>
                <w:sz w:val="26"/>
                <w:szCs w:val="26"/>
              </w:rPr>
            </w:pPr>
            <w:r w:rsidRPr="00CF0175">
              <w:rPr>
                <w:rFonts w:ascii="Times New Roman" w:hAnsi="Times New Roman"/>
                <w:sz w:val="26"/>
                <w:szCs w:val="26"/>
              </w:rPr>
              <w:t>82</w:t>
            </w:r>
          </w:p>
        </w:tc>
        <w:tc>
          <w:tcPr>
            <w:tcW w:w="543" w:type="dxa"/>
            <w:vAlign w:val="center"/>
          </w:tcPr>
          <w:p w14:paraId="69A2A351" w14:textId="33A23628" w:rsidR="00B3017B" w:rsidRPr="00CF0175" w:rsidRDefault="00B3017B" w:rsidP="00CF0175">
            <w:pPr>
              <w:spacing w:after="0" w:line="288" w:lineRule="auto"/>
              <w:jc w:val="center"/>
              <w:rPr>
                <w:rFonts w:ascii="Times New Roman" w:hAnsi="Times New Roman"/>
                <w:sz w:val="26"/>
                <w:szCs w:val="26"/>
              </w:rPr>
            </w:pPr>
            <w:r w:rsidRPr="00CF0175">
              <w:rPr>
                <w:rFonts w:ascii="Times New Roman" w:hAnsi="Times New Roman"/>
                <w:sz w:val="26"/>
                <w:szCs w:val="26"/>
              </w:rPr>
              <w:t>82</w:t>
            </w:r>
          </w:p>
        </w:tc>
        <w:tc>
          <w:tcPr>
            <w:tcW w:w="549" w:type="dxa"/>
            <w:vAlign w:val="center"/>
          </w:tcPr>
          <w:p w14:paraId="1F604653" w14:textId="71045F11" w:rsidR="00B3017B" w:rsidRPr="00CF0175" w:rsidRDefault="00B3017B" w:rsidP="00CF0175">
            <w:pPr>
              <w:spacing w:after="0" w:line="288" w:lineRule="auto"/>
              <w:jc w:val="center"/>
              <w:rPr>
                <w:rFonts w:ascii="Times New Roman" w:hAnsi="Times New Roman"/>
                <w:sz w:val="26"/>
                <w:szCs w:val="26"/>
              </w:rPr>
            </w:pPr>
            <w:r w:rsidRPr="00CF0175">
              <w:rPr>
                <w:rFonts w:ascii="Times New Roman" w:hAnsi="Times New Roman"/>
                <w:sz w:val="26"/>
                <w:szCs w:val="26"/>
              </w:rPr>
              <w:t>75</w:t>
            </w:r>
          </w:p>
        </w:tc>
        <w:tc>
          <w:tcPr>
            <w:tcW w:w="577" w:type="dxa"/>
            <w:vAlign w:val="center"/>
          </w:tcPr>
          <w:p w14:paraId="4B76A735" w14:textId="4FBFF467" w:rsidR="00B3017B" w:rsidRPr="00CF0175" w:rsidRDefault="00B3017B" w:rsidP="00CF0175">
            <w:pPr>
              <w:spacing w:after="0" w:line="288" w:lineRule="auto"/>
              <w:jc w:val="center"/>
              <w:rPr>
                <w:rFonts w:ascii="Times New Roman" w:hAnsi="Times New Roman"/>
                <w:sz w:val="26"/>
                <w:szCs w:val="26"/>
              </w:rPr>
            </w:pPr>
            <w:r w:rsidRPr="00CF0175">
              <w:rPr>
                <w:rFonts w:ascii="Times New Roman" w:hAnsi="Times New Roman"/>
                <w:sz w:val="26"/>
                <w:szCs w:val="26"/>
              </w:rPr>
              <w:t>82</w:t>
            </w:r>
          </w:p>
        </w:tc>
        <w:tc>
          <w:tcPr>
            <w:tcW w:w="670" w:type="dxa"/>
            <w:vAlign w:val="center"/>
          </w:tcPr>
          <w:p w14:paraId="21F979EB" w14:textId="120FFC8C" w:rsidR="00B3017B" w:rsidRPr="00CF0175" w:rsidRDefault="00B3017B" w:rsidP="00CF0175">
            <w:pPr>
              <w:spacing w:after="0" w:line="288" w:lineRule="auto"/>
              <w:jc w:val="center"/>
              <w:rPr>
                <w:rFonts w:ascii="Times New Roman" w:hAnsi="Times New Roman"/>
                <w:sz w:val="26"/>
                <w:szCs w:val="26"/>
              </w:rPr>
            </w:pPr>
            <w:r w:rsidRPr="00CF0175">
              <w:rPr>
                <w:rFonts w:ascii="Times New Roman" w:hAnsi="Times New Roman"/>
                <w:sz w:val="26"/>
                <w:szCs w:val="26"/>
              </w:rPr>
              <w:t>84</w:t>
            </w:r>
          </w:p>
        </w:tc>
        <w:tc>
          <w:tcPr>
            <w:tcW w:w="549" w:type="dxa"/>
            <w:vAlign w:val="center"/>
          </w:tcPr>
          <w:p w14:paraId="7AC6E1CB" w14:textId="0A583445" w:rsidR="00B3017B" w:rsidRPr="00CF0175" w:rsidRDefault="00B3017B" w:rsidP="00CF0175">
            <w:pPr>
              <w:spacing w:after="0" w:line="288" w:lineRule="auto"/>
              <w:jc w:val="center"/>
              <w:rPr>
                <w:rFonts w:ascii="Times New Roman" w:hAnsi="Times New Roman"/>
                <w:sz w:val="26"/>
                <w:szCs w:val="26"/>
              </w:rPr>
            </w:pPr>
            <w:r w:rsidRPr="00CF0175">
              <w:rPr>
                <w:rFonts w:ascii="Times New Roman" w:hAnsi="Times New Roman"/>
                <w:sz w:val="26"/>
                <w:szCs w:val="26"/>
              </w:rPr>
              <w:t>84</w:t>
            </w:r>
          </w:p>
        </w:tc>
        <w:tc>
          <w:tcPr>
            <w:tcW w:w="543" w:type="dxa"/>
            <w:vAlign w:val="center"/>
          </w:tcPr>
          <w:p w14:paraId="3AD11624" w14:textId="74D9F163" w:rsidR="00B3017B" w:rsidRPr="00CF0175" w:rsidRDefault="00B3017B" w:rsidP="00CF0175">
            <w:pPr>
              <w:spacing w:after="0" w:line="288" w:lineRule="auto"/>
              <w:jc w:val="center"/>
              <w:rPr>
                <w:rFonts w:ascii="Times New Roman" w:hAnsi="Times New Roman"/>
                <w:sz w:val="26"/>
                <w:szCs w:val="26"/>
              </w:rPr>
            </w:pPr>
            <w:r w:rsidRPr="00CF0175">
              <w:rPr>
                <w:rFonts w:ascii="Times New Roman" w:hAnsi="Times New Roman"/>
                <w:sz w:val="26"/>
                <w:szCs w:val="26"/>
              </w:rPr>
              <w:t>78</w:t>
            </w:r>
          </w:p>
        </w:tc>
        <w:tc>
          <w:tcPr>
            <w:tcW w:w="549" w:type="dxa"/>
            <w:vAlign w:val="center"/>
          </w:tcPr>
          <w:p w14:paraId="024B446A" w14:textId="680E5740" w:rsidR="00B3017B" w:rsidRPr="00CF0175" w:rsidRDefault="00B3017B" w:rsidP="00CF0175">
            <w:pPr>
              <w:spacing w:after="0" w:line="288" w:lineRule="auto"/>
              <w:jc w:val="center"/>
              <w:rPr>
                <w:rFonts w:ascii="Times New Roman" w:hAnsi="Times New Roman"/>
                <w:sz w:val="26"/>
                <w:szCs w:val="26"/>
              </w:rPr>
            </w:pPr>
            <w:r w:rsidRPr="00CF0175">
              <w:rPr>
                <w:rFonts w:ascii="Times New Roman" w:hAnsi="Times New Roman"/>
                <w:sz w:val="26"/>
                <w:szCs w:val="26"/>
              </w:rPr>
              <w:t>84</w:t>
            </w:r>
          </w:p>
        </w:tc>
        <w:tc>
          <w:tcPr>
            <w:tcW w:w="688" w:type="dxa"/>
            <w:vAlign w:val="center"/>
          </w:tcPr>
          <w:p w14:paraId="1C8C481D" w14:textId="09362EDC" w:rsidR="00B3017B" w:rsidRPr="00CF0175" w:rsidRDefault="00B3017B" w:rsidP="00CF0175">
            <w:pPr>
              <w:spacing w:after="0" w:line="288" w:lineRule="auto"/>
              <w:jc w:val="center"/>
              <w:rPr>
                <w:rFonts w:ascii="Times New Roman" w:hAnsi="Times New Roman"/>
                <w:sz w:val="26"/>
                <w:szCs w:val="26"/>
              </w:rPr>
            </w:pPr>
            <w:r w:rsidRPr="00CF0175">
              <w:rPr>
                <w:rFonts w:ascii="Times New Roman" w:hAnsi="Times New Roman"/>
                <w:sz w:val="26"/>
                <w:szCs w:val="26"/>
              </w:rPr>
              <w:t>73</w:t>
            </w:r>
          </w:p>
        </w:tc>
        <w:tc>
          <w:tcPr>
            <w:tcW w:w="999" w:type="dxa"/>
            <w:vAlign w:val="center"/>
          </w:tcPr>
          <w:p w14:paraId="4CB73D74" w14:textId="7EB06404" w:rsidR="00B3017B" w:rsidRPr="00CF0175" w:rsidRDefault="00B3017B" w:rsidP="00CF0175">
            <w:pPr>
              <w:spacing w:after="0" w:line="288" w:lineRule="auto"/>
              <w:jc w:val="center"/>
              <w:rPr>
                <w:rFonts w:ascii="Times New Roman" w:hAnsi="Times New Roman"/>
                <w:b/>
                <w:sz w:val="26"/>
                <w:szCs w:val="26"/>
              </w:rPr>
            </w:pPr>
            <w:r w:rsidRPr="00CF0175">
              <w:rPr>
                <w:rFonts w:ascii="Times New Roman" w:hAnsi="Times New Roman"/>
                <w:b/>
                <w:sz w:val="26"/>
                <w:szCs w:val="26"/>
              </w:rPr>
              <w:t>82</w:t>
            </w:r>
          </w:p>
        </w:tc>
      </w:tr>
    </w:tbl>
    <w:p w14:paraId="7A6A30BF" w14:textId="6FCFC7A1" w:rsidR="000502A4" w:rsidRPr="00CF0175" w:rsidRDefault="000502A4" w:rsidP="00CF0175">
      <w:pPr>
        <w:spacing w:after="0" w:line="288" w:lineRule="auto"/>
        <w:ind w:firstLine="720"/>
        <w:jc w:val="right"/>
        <w:rPr>
          <w:rFonts w:ascii="Times New Roman" w:eastAsia="Arial" w:hAnsi="Times New Roman"/>
          <w:i/>
          <w:sz w:val="26"/>
          <w:szCs w:val="26"/>
        </w:rPr>
      </w:pPr>
      <w:r w:rsidRPr="00CF0175">
        <w:rPr>
          <w:rFonts w:ascii="Times New Roman" w:hAnsi="Times New Roman"/>
          <w:i/>
          <w:sz w:val="26"/>
          <w:szCs w:val="26"/>
        </w:rPr>
        <w:t xml:space="preserve">(Nguồn: </w:t>
      </w:r>
      <w:r w:rsidRPr="00CF0175">
        <w:rPr>
          <w:rFonts w:ascii="Times New Roman" w:eastAsia="Arial" w:hAnsi="Times New Roman"/>
          <w:i/>
          <w:sz w:val="26"/>
          <w:szCs w:val="26"/>
        </w:rPr>
        <w:t xml:space="preserve">Niên giám thống kê tỉnh Nam Định </w:t>
      </w:r>
      <w:r w:rsidR="00B3017B" w:rsidRPr="00CF0175">
        <w:rPr>
          <w:rFonts w:ascii="Times New Roman" w:eastAsia="Arial" w:hAnsi="Times New Roman"/>
          <w:i/>
          <w:sz w:val="26"/>
          <w:szCs w:val="26"/>
        </w:rPr>
        <w:t>qua các năm</w:t>
      </w:r>
      <w:r w:rsidRPr="00CF0175">
        <w:rPr>
          <w:rFonts w:ascii="Times New Roman" w:eastAsia="Arial" w:hAnsi="Times New Roman"/>
          <w:i/>
          <w:sz w:val="26"/>
          <w:szCs w:val="26"/>
        </w:rPr>
        <w:t>)</w:t>
      </w:r>
    </w:p>
    <w:p w14:paraId="56DD0DA4" w14:textId="77777777" w:rsidR="000502A4" w:rsidRPr="00CF0175" w:rsidRDefault="000502A4" w:rsidP="00CF0175">
      <w:pPr>
        <w:spacing w:after="0" w:line="288" w:lineRule="auto"/>
        <w:ind w:firstLine="567"/>
        <w:jc w:val="both"/>
        <w:rPr>
          <w:rFonts w:ascii="Times New Roman" w:hAnsi="Times New Roman"/>
          <w:i/>
          <w:sz w:val="26"/>
          <w:szCs w:val="26"/>
        </w:rPr>
      </w:pPr>
      <w:r w:rsidRPr="00CF0175">
        <w:rPr>
          <w:rFonts w:ascii="Times New Roman" w:eastAsia="Arial" w:hAnsi="Times New Roman"/>
          <w:sz w:val="26"/>
          <w:szCs w:val="26"/>
        </w:rPr>
        <w:t>Theo bảng thống kê trên ta thấy độ ẩm không khí trung bình năm dao động trong khoảng 72 - 89%. Nhìn chung độ ẩm các tháng trong năm không chênh lệch nhiều.</w:t>
      </w:r>
    </w:p>
    <w:p w14:paraId="796128F6" w14:textId="77777777" w:rsidR="000502A4" w:rsidRPr="00CF0175" w:rsidRDefault="000502A4" w:rsidP="00CF0175">
      <w:pPr>
        <w:numPr>
          <w:ilvl w:val="0"/>
          <w:numId w:val="2"/>
        </w:numPr>
        <w:spacing w:after="0" w:line="288" w:lineRule="auto"/>
        <w:jc w:val="both"/>
        <w:rPr>
          <w:rFonts w:ascii="Times New Roman" w:eastAsia="Times New Roman" w:hAnsi="Times New Roman"/>
          <w:i/>
          <w:sz w:val="26"/>
          <w:szCs w:val="26"/>
          <w:u w:val="single"/>
          <w:lang w:val="vi-VN" w:eastAsia="vi-VN"/>
        </w:rPr>
      </w:pPr>
      <w:r w:rsidRPr="00CF0175">
        <w:rPr>
          <w:rFonts w:ascii="Times New Roman" w:eastAsia="Times New Roman" w:hAnsi="Times New Roman"/>
          <w:i/>
          <w:sz w:val="26"/>
          <w:szCs w:val="26"/>
          <w:u w:val="single"/>
          <w:lang w:val="vi-VN" w:eastAsia="vi-VN"/>
        </w:rPr>
        <w:t>Nắng và bức xạ</w:t>
      </w:r>
    </w:p>
    <w:p w14:paraId="1F6D6426" w14:textId="42F3CE35" w:rsidR="000502A4" w:rsidRPr="00CF0175" w:rsidRDefault="000502A4" w:rsidP="00CF0175">
      <w:pPr>
        <w:spacing w:after="0" w:line="288" w:lineRule="auto"/>
        <w:ind w:firstLine="567"/>
        <w:jc w:val="both"/>
        <w:rPr>
          <w:rFonts w:ascii="Times New Roman" w:hAnsi="Times New Roman"/>
          <w:sz w:val="26"/>
          <w:szCs w:val="26"/>
          <w:lang w:val="vi-VN"/>
        </w:rPr>
      </w:pPr>
      <w:r w:rsidRPr="00CF0175">
        <w:rPr>
          <w:rFonts w:ascii="Times New Roman" w:eastAsia="Arial" w:hAnsi="Times New Roman"/>
          <w:sz w:val="26"/>
          <w:szCs w:val="26"/>
          <w:lang w:val="vi-VN"/>
        </w:rPr>
        <w:t xml:space="preserve">Bức xạ mặt trời là một trong những yếu tố quan trọng ảnh hưởng đến nhiệt độ không khí, độ bền vững khí quyển và quá trình phát tán, biến đổi chất ô nhiễm. Số giờ nắng của năm bằng tổng các giờ nắng các ngày trong năm cộng lại. Trong một năm số giờ nắng thay đổi theo tháng. Chế độ nắng liên quan chặt chẽ tới chế độ bức xạ và tình trạng mây. Số giờ nắng trong năm 1.158,1 </w:t>
      </w:r>
      <w:r w:rsidR="00B3017B" w:rsidRPr="00CF0175">
        <w:rPr>
          <w:rFonts w:ascii="Times New Roman" w:eastAsia="Arial" w:hAnsi="Times New Roman"/>
          <w:sz w:val="26"/>
          <w:szCs w:val="26"/>
          <w:lang w:val="vi-VN"/>
        </w:rPr>
        <w:t>-</w:t>
      </w:r>
      <w:r w:rsidRPr="00CF0175">
        <w:rPr>
          <w:rFonts w:ascii="Times New Roman" w:eastAsia="Arial" w:hAnsi="Times New Roman"/>
          <w:sz w:val="26"/>
          <w:szCs w:val="26"/>
          <w:lang w:val="vi-VN"/>
        </w:rPr>
        <w:t xml:space="preserve"> 1.537,2 giờ. Tháng có nhiều giờ nắng nhất là tháng 5 và tháng 6, tháng có ít giờ nắng nhất là tháng 2, tháng 3</w:t>
      </w:r>
      <w:r w:rsidRPr="00CF0175">
        <w:rPr>
          <w:rFonts w:ascii="Times New Roman" w:hAnsi="Times New Roman"/>
          <w:sz w:val="26"/>
          <w:szCs w:val="26"/>
          <w:lang w:val="vi-VN"/>
        </w:rPr>
        <w:t>.</w:t>
      </w:r>
    </w:p>
    <w:p w14:paraId="42A7C62B" w14:textId="4C586F4A" w:rsidR="000502A4" w:rsidRPr="00CF0175" w:rsidRDefault="000502A4" w:rsidP="00CF0175">
      <w:pPr>
        <w:keepNext/>
        <w:spacing w:after="0" w:line="288" w:lineRule="auto"/>
        <w:jc w:val="center"/>
        <w:rPr>
          <w:rFonts w:ascii="Times New Roman" w:hAnsi="Times New Roman"/>
          <w:b/>
          <w:i/>
          <w:iCs/>
          <w:sz w:val="26"/>
          <w:szCs w:val="26"/>
          <w:lang w:val="vi-VN"/>
        </w:rPr>
      </w:pPr>
      <w:bookmarkStart w:id="256" w:name="_Toc330368832"/>
      <w:bookmarkStart w:id="257" w:name="_Toc464479665"/>
      <w:bookmarkStart w:id="258" w:name="_Toc480275273"/>
      <w:bookmarkStart w:id="259" w:name="_Toc482370384"/>
      <w:bookmarkStart w:id="260" w:name="_Toc492047488"/>
      <w:bookmarkStart w:id="261" w:name="_Toc40339688"/>
      <w:bookmarkStart w:id="262" w:name="_Toc76714998"/>
      <w:bookmarkStart w:id="263" w:name="_Toc110501221"/>
      <w:bookmarkStart w:id="264" w:name="_Toc111807743"/>
      <w:bookmarkStart w:id="265" w:name="_Toc150854322"/>
      <w:bookmarkEnd w:id="256"/>
      <w:bookmarkEnd w:id="257"/>
      <w:bookmarkEnd w:id="258"/>
      <w:bookmarkEnd w:id="259"/>
      <w:bookmarkEnd w:id="260"/>
      <w:r w:rsidRPr="00CF0175">
        <w:rPr>
          <w:rFonts w:ascii="Times New Roman" w:hAnsi="Times New Roman"/>
          <w:b/>
          <w:i/>
          <w:iCs/>
          <w:sz w:val="26"/>
          <w:szCs w:val="26"/>
          <w:lang w:val="vi-VN"/>
        </w:rPr>
        <w:t>Bả</w:t>
      </w:r>
      <w:r w:rsidR="00BA36A2" w:rsidRPr="00CF0175">
        <w:rPr>
          <w:rFonts w:ascii="Times New Roman" w:hAnsi="Times New Roman"/>
          <w:b/>
          <w:i/>
          <w:iCs/>
          <w:sz w:val="26"/>
          <w:szCs w:val="26"/>
          <w:lang w:val="vi-VN"/>
        </w:rPr>
        <w:t>ng 2.</w:t>
      </w:r>
      <w:r w:rsidRPr="00CF0175">
        <w:rPr>
          <w:rFonts w:ascii="Times New Roman" w:hAnsi="Times New Roman"/>
          <w:b/>
          <w:i/>
          <w:iCs/>
          <w:sz w:val="26"/>
          <w:szCs w:val="26"/>
        </w:rPr>
        <w:fldChar w:fldCharType="begin"/>
      </w:r>
      <w:r w:rsidRPr="00CF0175">
        <w:rPr>
          <w:rFonts w:ascii="Times New Roman" w:hAnsi="Times New Roman"/>
          <w:b/>
          <w:i/>
          <w:iCs/>
          <w:sz w:val="26"/>
          <w:szCs w:val="26"/>
          <w:lang w:val="vi-VN"/>
        </w:rPr>
        <w:instrText xml:space="preserve"> SEQ Bảng_2. \* ARABIC </w:instrText>
      </w:r>
      <w:r w:rsidRPr="00CF0175">
        <w:rPr>
          <w:rFonts w:ascii="Times New Roman" w:hAnsi="Times New Roman"/>
          <w:b/>
          <w:i/>
          <w:iCs/>
          <w:sz w:val="26"/>
          <w:szCs w:val="26"/>
        </w:rPr>
        <w:fldChar w:fldCharType="separate"/>
      </w:r>
      <w:r w:rsidR="00CF0175" w:rsidRPr="00CF0175">
        <w:rPr>
          <w:rFonts w:ascii="Times New Roman" w:hAnsi="Times New Roman"/>
          <w:b/>
          <w:i/>
          <w:iCs/>
          <w:noProof/>
          <w:sz w:val="26"/>
          <w:szCs w:val="26"/>
          <w:lang w:val="vi-VN"/>
        </w:rPr>
        <w:t>4</w:t>
      </w:r>
      <w:r w:rsidRPr="00CF0175">
        <w:rPr>
          <w:rFonts w:ascii="Times New Roman" w:hAnsi="Times New Roman"/>
          <w:b/>
          <w:i/>
          <w:iCs/>
          <w:sz w:val="26"/>
          <w:szCs w:val="26"/>
        </w:rPr>
        <w:fldChar w:fldCharType="end"/>
      </w:r>
      <w:r w:rsidRPr="00CF0175">
        <w:rPr>
          <w:rFonts w:ascii="Times New Roman" w:hAnsi="Times New Roman"/>
          <w:b/>
          <w:i/>
          <w:iCs/>
          <w:sz w:val="26"/>
          <w:szCs w:val="26"/>
          <w:lang w:val="vi-VN"/>
        </w:rPr>
        <w:t xml:space="preserve">: </w:t>
      </w:r>
      <w:r w:rsidRPr="00CF0175">
        <w:rPr>
          <w:rFonts w:ascii="Times New Roman" w:eastAsia="Times New Roman" w:hAnsi="Times New Roman"/>
          <w:b/>
          <w:i/>
          <w:noProof/>
          <w:sz w:val="26"/>
          <w:szCs w:val="26"/>
          <w:lang w:val="vi-VN" w:bidi="th-TH"/>
        </w:rPr>
        <w:t>Số giờ nắng trung bình trong giai đoạn năm 201</w:t>
      </w:r>
      <w:r w:rsidR="00B3017B" w:rsidRPr="00CF0175">
        <w:rPr>
          <w:rFonts w:ascii="Times New Roman" w:eastAsia="Times New Roman" w:hAnsi="Times New Roman"/>
          <w:b/>
          <w:i/>
          <w:noProof/>
          <w:sz w:val="26"/>
          <w:szCs w:val="26"/>
          <w:lang w:val="vi-VN" w:bidi="th-TH"/>
        </w:rPr>
        <w:t>8</w:t>
      </w:r>
      <w:r w:rsidRPr="00CF0175">
        <w:rPr>
          <w:rFonts w:ascii="Times New Roman" w:eastAsia="Times New Roman" w:hAnsi="Times New Roman"/>
          <w:b/>
          <w:i/>
          <w:noProof/>
          <w:sz w:val="26"/>
          <w:szCs w:val="26"/>
          <w:lang w:val="vi-VN" w:bidi="th-TH"/>
        </w:rPr>
        <w:t xml:space="preserve"> - 202</w:t>
      </w:r>
      <w:r w:rsidR="00B3017B" w:rsidRPr="00CF0175">
        <w:rPr>
          <w:rFonts w:ascii="Times New Roman" w:eastAsia="Times New Roman" w:hAnsi="Times New Roman"/>
          <w:b/>
          <w:i/>
          <w:noProof/>
          <w:sz w:val="26"/>
          <w:szCs w:val="26"/>
          <w:lang w:val="vi-VN" w:bidi="th-TH"/>
        </w:rPr>
        <w:t>2</w:t>
      </w:r>
      <w:r w:rsidRPr="00CF0175">
        <w:rPr>
          <w:rFonts w:ascii="Times New Roman" w:eastAsia="Times New Roman" w:hAnsi="Times New Roman"/>
          <w:b/>
          <w:i/>
          <w:noProof/>
          <w:sz w:val="26"/>
          <w:szCs w:val="26"/>
          <w:lang w:val="vi-VN" w:bidi="th-TH"/>
        </w:rPr>
        <w:t xml:space="preserve"> (giờ)</w:t>
      </w:r>
      <w:bookmarkEnd w:id="261"/>
      <w:bookmarkEnd w:id="262"/>
      <w:bookmarkEnd w:id="263"/>
      <w:bookmarkEnd w:id="264"/>
      <w:bookmarkEnd w:id="265"/>
    </w:p>
    <w:tbl>
      <w:tblPr>
        <w:tblW w:w="909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88"/>
        <w:gridCol w:w="637"/>
        <w:gridCol w:w="517"/>
        <w:gridCol w:w="613"/>
        <w:gridCol w:w="637"/>
        <w:gridCol w:w="638"/>
        <w:gridCol w:w="638"/>
        <w:gridCol w:w="638"/>
        <w:gridCol w:w="638"/>
        <w:gridCol w:w="638"/>
        <w:gridCol w:w="638"/>
        <w:gridCol w:w="638"/>
        <w:gridCol w:w="638"/>
        <w:gridCol w:w="894"/>
      </w:tblGrid>
      <w:tr w:rsidR="000502A4" w:rsidRPr="00CF0175" w14:paraId="07DF3DF3" w14:textId="77777777" w:rsidTr="00BD351F">
        <w:trPr>
          <w:trHeight w:val="369"/>
          <w:tblHeader/>
          <w:jc w:val="center"/>
        </w:trPr>
        <w:tc>
          <w:tcPr>
            <w:tcW w:w="688" w:type="dxa"/>
            <w:vMerge w:val="restart"/>
            <w:tcBorders>
              <w:top w:val="single" w:sz="12" w:space="0" w:color="auto"/>
              <w:left w:val="single" w:sz="12" w:space="0" w:color="auto"/>
              <w:bottom w:val="single" w:sz="6" w:space="0" w:color="auto"/>
              <w:right w:val="single" w:sz="6" w:space="0" w:color="auto"/>
            </w:tcBorders>
            <w:vAlign w:val="center"/>
            <w:hideMark/>
          </w:tcPr>
          <w:p w14:paraId="396A3A96" w14:textId="77777777" w:rsidR="000502A4" w:rsidRPr="00CF0175" w:rsidRDefault="000502A4" w:rsidP="00CF0175">
            <w:pPr>
              <w:spacing w:after="0" w:line="288" w:lineRule="auto"/>
              <w:ind w:left="-144" w:right="-144"/>
              <w:jc w:val="center"/>
              <w:rPr>
                <w:rFonts w:ascii="Times New Roman" w:hAnsi="Times New Roman"/>
                <w:b/>
                <w:sz w:val="26"/>
                <w:szCs w:val="26"/>
                <w:lang w:val="nl-NL"/>
              </w:rPr>
            </w:pPr>
            <w:r w:rsidRPr="00CF0175">
              <w:rPr>
                <w:rFonts w:ascii="Times New Roman" w:hAnsi="Times New Roman"/>
                <w:b/>
                <w:sz w:val="26"/>
                <w:szCs w:val="26"/>
                <w:lang w:val="nl-NL"/>
              </w:rPr>
              <w:t>Năm</w:t>
            </w:r>
          </w:p>
        </w:tc>
        <w:tc>
          <w:tcPr>
            <w:tcW w:w="7508" w:type="dxa"/>
            <w:gridSpan w:val="12"/>
            <w:tcBorders>
              <w:top w:val="single" w:sz="12" w:space="0" w:color="auto"/>
              <w:left w:val="single" w:sz="6" w:space="0" w:color="auto"/>
              <w:bottom w:val="single" w:sz="6" w:space="0" w:color="auto"/>
              <w:right w:val="single" w:sz="6" w:space="0" w:color="auto"/>
            </w:tcBorders>
            <w:vAlign w:val="center"/>
            <w:hideMark/>
          </w:tcPr>
          <w:p w14:paraId="3B56539A" w14:textId="77777777" w:rsidR="000502A4" w:rsidRPr="00CF0175" w:rsidRDefault="000502A4" w:rsidP="00CF0175">
            <w:pPr>
              <w:spacing w:after="0" w:line="288" w:lineRule="auto"/>
              <w:ind w:left="-144" w:right="-144"/>
              <w:jc w:val="center"/>
              <w:rPr>
                <w:rFonts w:ascii="Times New Roman" w:hAnsi="Times New Roman"/>
                <w:b/>
                <w:sz w:val="26"/>
                <w:szCs w:val="26"/>
                <w:lang w:val="nl-NL"/>
              </w:rPr>
            </w:pPr>
            <w:r w:rsidRPr="00CF0175">
              <w:rPr>
                <w:rFonts w:ascii="Times New Roman" w:hAnsi="Times New Roman"/>
                <w:b/>
                <w:sz w:val="26"/>
                <w:szCs w:val="26"/>
                <w:lang w:val="nl-NL"/>
              </w:rPr>
              <w:t>Tháng trong năm (</w:t>
            </w:r>
            <w:r w:rsidRPr="00CF0175">
              <w:rPr>
                <w:rFonts w:ascii="Times New Roman" w:hAnsi="Times New Roman"/>
                <w:b/>
                <w:sz w:val="26"/>
                <w:szCs w:val="26"/>
                <w:lang w:val="vi-VN"/>
              </w:rPr>
              <w:t>giờ/tháng</w:t>
            </w:r>
            <w:r w:rsidRPr="00CF0175">
              <w:rPr>
                <w:rFonts w:ascii="Times New Roman" w:hAnsi="Times New Roman"/>
                <w:b/>
                <w:sz w:val="26"/>
                <w:szCs w:val="26"/>
              </w:rPr>
              <w:t>)</w:t>
            </w:r>
          </w:p>
        </w:tc>
        <w:tc>
          <w:tcPr>
            <w:tcW w:w="894" w:type="dxa"/>
            <w:vMerge w:val="restart"/>
            <w:tcBorders>
              <w:top w:val="single" w:sz="12" w:space="0" w:color="auto"/>
              <w:left w:val="single" w:sz="6" w:space="0" w:color="auto"/>
              <w:bottom w:val="single" w:sz="6" w:space="0" w:color="auto"/>
              <w:right w:val="single" w:sz="12" w:space="0" w:color="auto"/>
            </w:tcBorders>
            <w:vAlign w:val="center"/>
            <w:hideMark/>
          </w:tcPr>
          <w:p w14:paraId="79D1FCE1" w14:textId="77777777" w:rsidR="000502A4" w:rsidRPr="00CF0175" w:rsidRDefault="000502A4" w:rsidP="00CF0175">
            <w:pPr>
              <w:spacing w:after="0" w:line="288" w:lineRule="auto"/>
              <w:ind w:left="-144" w:right="-144"/>
              <w:jc w:val="center"/>
              <w:rPr>
                <w:rFonts w:ascii="Times New Roman" w:hAnsi="Times New Roman"/>
                <w:b/>
                <w:sz w:val="26"/>
                <w:szCs w:val="26"/>
                <w:lang w:val="nl-NL"/>
              </w:rPr>
            </w:pPr>
            <w:r w:rsidRPr="00CF0175">
              <w:rPr>
                <w:rFonts w:ascii="Times New Roman" w:hAnsi="Times New Roman"/>
                <w:b/>
                <w:sz w:val="26"/>
                <w:szCs w:val="26"/>
                <w:lang w:val="nl-NL"/>
              </w:rPr>
              <w:t>Cả năm</w:t>
            </w:r>
          </w:p>
        </w:tc>
      </w:tr>
      <w:tr w:rsidR="000502A4" w:rsidRPr="00CF0175" w14:paraId="392019A5" w14:textId="77777777" w:rsidTr="00BD351F">
        <w:trPr>
          <w:trHeight w:val="369"/>
          <w:tblHeader/>
          <w:jc w:val="center"/>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1A5850A5" w14:textId="77777777" w:rsidR="000502A4" w:rsidRPr="00CF0175" w:rsidRDefault="000502A4" w:rsidP="00CF0175">
            <w:pPr>
              <w:spacing w:after="0" w:line="288" w:lineRule="auto"/>
              <w:ind w:left="-144" w:right="-144"/>
              <w:jc w:val="center"/>
              <w:rPr>
                <w:rFonts w:ascii="Times New Roman" w:hAnsi="Times New Roman"/>
                <w:b/>
                <w:sz w:val="26"/>
                <w:szCs w:val="26"/>
                <w:lang w:val="nl-NL"/>
              </w:rPr>
            </w:pPr>
          </w:p>
        </w:tc>
        <w:tc>
          <w:tcPr>
            <w:tcW w:w="637" w:type="dxa"/>
            <w:tcBorders>
              <w:top w:val="single" w:sz="6" w:space="0" w:color="auto"/>
              <w:left w:val="single" w:sz="6" w:space="0" w:color="auto"/>
              <w:bottom w:val="single" w:sz="6" w:space="0" w:color="auto"/>
              <w:right w:val="single" w:sz="6" w:space="0" w:color="auto"/>
            </w:tcBorders>
            <w:vAlign w:val="center"/>
            <w:hideMark/>
          </w:tcPr>
          <w:p w14:paraId="491A9AB7" w14:textId="77777777" w:rsidR="000502A4" w:rsidRPr="00CF0175" w:rsidRDefault="000502A4" w:rsidP="00CF0175">
            <w:pPr>
              <w:widowControl w:val="0"/>
              <w:tabs>
                <w:tab w:val="left" w:pos="0"/>
              </w:tabs>
              <w:spacing w:after="0" w:line="288" w:lineRule="auto"/>
              <w:ind w:left="-144" w:right="-144"/>
              <w:jc w:val="center"/>
              <w:rPr>
                <w:rFonts w:ascii="Times New Roman" w:hAnsi="Times New Roman"/>
                <w:b/>
                <w:sz w:val="26"/>
                <w:szCs w:val="26"/>
                <w:lang w:val="nl-NL"/>
              </w:rPr>
            </w:pPr>
            <w:r w:rsidRPr="00CF0175">
              <w:rPr>
                <w:rFonts w:ascii="Times New Roman" w:hAnsi="Times New Roman"/>
                <w:b/>
                <w:sz w:val="26"/>
                <w:szCs w:val="26"/>
                <w:lang w:val="nl-NL"/>
              </w:rPr>
              <w:t>I</w:t>
            </w:r>
          </w:p>
        </w:tc>
        <w:tc>
          <w:tcPr>
            <w:tcW w:w="517" w:type="dxa"/>
            <w:tcBorders>
              <w:top w:val="single" w:sz="6" w:space="0" w:color="auto"/>
              <w:left w:val="single" w:sz="6" w:space="0" w:color="auto"/>
              <w:bottom w:val="single" w:sz="6" w:space="0" w:color="auto"/>
              <w:right w:val="single" w:sz="6" w:space="0" w:color="auto"/>
            </w:tcBorders>
            <w:vAlign w:val="center"/>
            <w:hideMark/>
          </w:tcPr>
          <w:p w14:paraId="1CAE30FB" w14:textId="77777777" w:rsidR="000502A4" w:rsidRPr="00CF0175" w:rsidRDefault="000502A4" w:rsidP="00CF0175">
            <w:pPr>
              <w:widowControl w:val="0"/>
              <w:tabs>
                <w:tab w:val="left" w:pos="0"/>
              </w:tabs>
              <w:spacing w:after="0" w:line="288" w:lineRule="auto"/>
              <w:ind w:left="-144" w:right="-144"/>
              <w:jc w:val="center"/>
              <w:rPr>
                <w:rFonts w:ascii="Times New Roman" w:hAnsi="Times New Roman"/>
                <w:b/>
                <w:sz w:val="26"/>
                <w:szCs w:val="26"/>
                <w:lang w:val="nl-NL"/>
              </w:rPr>
            </w:pPr>
            <w:r w:rsidRPr="00CF0175">
              <w:rPr>
                <w:rFonts w:ascii="Times New Roman" w:hAnsi="Times New Roman"/>
                <w:b/>
                <w:sz w:val="26"/>
                <w:szCs w:val="26"/>
                <w:lang w:val="nl-NL"/>
              </w:rPr>
              <w:t>II</w:t>
            </w:r>
          </w:p>
        </w:tc>
        <w:tc>
          <w:tcPr>
            <w:tcW w:w="613" w:type="dxa"/>
            <w:tcBorders>
              <w:top w:val="single" w:sz="6" w:space="0" w:color="auto"/>
              <w:left w:val="single" w:sz="6" w:space="0" w:color="auto"/>
              <w:bottom w:val="single" w:sz="6" w:space="0" w:color="auto"/>
              <w:right w:val="single" w:sz="6" w:space="0" w:color="auto"/>
            </w:tcBorders>
            <w:vAlign w:val="center"/>
            <w:hideMark/>
          </w:tcPr>
          <w:p w14:paraId="6199C022" w14:textId="77777777" w:rsidR="000502A4" w:rsidRPr="00CF0175" w:rsidRDefault="000502A4" w:rsidP="00CF0175">
            <w:pPr>
              <w:widowControl w:val="0"/>
              <w:tabs>
                <w:tab w:val="left" w:pos="0"/>
              </w:tabs>
              <w:spacing w:after="0" w:line="288" w:lineRule="auto"/>
              <w:ind w:left="-144" w:right="-144"/>
              <w:jc w:val="center"/>
              <w:rPr>
                <w:rFonts w:ascii="Times New Roman" w:hAnsi="Times New Roman"/>
                <w:b/>
                <w:sz w:val="26"/>
                <w:szCs w:val="26"/>
                <w:lang w:val="nl-NL"/>
              </w:rPr>
            </w:pPr>
            <w:r w:rsidRPr="00CF0175">
              <w:rPr>
                <w:rFonts w:ascii="Times New Roman" w:hAnsi="Times New Roman"/>
                <w:b/>
                <w:sz w:val="26"/>
                <w:szCs w:val="26"/>
                <w:lang w:val="nl-NL"/>
              </w:rPr>
              <w:t>III</w:t>
            </w:r>
          </w:p>
        </w:tc>
        <w:tc>
          <w:tcPr>
            <w:tcW w:w="637" w:type="dxa"/>
            <w:tcBorders>
              <w:top w:val="single" w:sz="6" w:space="0" w:color="auto"/>
              <w:left w:val="single" w:sz="6" w:space="0" w:color="auto"/>
              <w:bottom w:val="single" w:sz="6" w:space="0" w:color="auto"/>
              <w:right w:val="single" w:sz="6" w:space="0" w:color="auto"/>
            </w:tcBorders>
            <w:vAlign w:val="center"/>
            <w:hideMark/>
          </w:tcPr>
          <w:p w14:paraId="626CC5F8" w14:textId="77777777" w:rsidR="000502A4" w:rsidRPr="00CF0175" w:rsidRDefault="000502A4" w:rsidP="00CF0175">
            <w:pPr>
              <w:spacing w:after="0" w:line="288" w:lineRule="auto"/>
              <w:ind w:left="-144" w:right="-144"/>
              <w:jc w:val="center"/>
              <w:rPr>
                <w:rFonts w:ascii="Times New Roman" w:hAnsi="Times New Roman"/>
                <w:b/>
                <w:sz w:val="26"/>
                <w:szCs w:val="26"/>
                <w:lang w:val="nl-NL"/>
              </w:rPr>
            </w:pPr>
            <w:r w:rsidRPr="00CF0175">
              <w:rPr>
                <w:rFonts w:ascii="Times New Roman" w:hAnsi="Times New Roman"/>
                <w:b/>
                <w:sz w:val="26"/>
                <w:szCs w:val="26"/>
                <w:lang w:val="nl-NL"/>
              </w:rPr>
              <w:t>IV</w:t>
            </w:r>
          </w:p>
        </w:tc>
        <w:tc>
          <w:tcPr>
            <w:tcW w:w="638" w:type="dxa"/>
            <w:tcBorders>
              <w:top w:val="single" w:sz="6" w:space="0" w:color="auto"/>
              <w:left w:val="single" w:sz="6" w:space="0" w:color="auto"/>
              <w:bottom w:val="single" w:sz="6" w:space="0" w:color="auto"/>
              <w:right w:val="single" w:sz="6" w:space="0" w:color="auto"/>
            </w:tcBorders>
            <w:vAlign w:val="center"/>
            <w:hideMark/>
          </w:tcPr>
          <w:p w14:paraId="01F3B156" w14:textId="77777777" w:rsidR="000502A4" w:rsidRPr="00CF0175" w:rsidRDefault="000502A4" w:rsidP="00CF0175">
            <w:pPr>
              <w:spacing w:after="0" w:line="288" w:lineRule="auto"/>
              <w:ind w:left="-144" w:right="-144"/>
              <w:jc w:val="center"/>
              <w:rPr>
                <w:rFonts w:ascii="Times New Roman" w:hAnsi="Times New Roman"/>
                <w:b/>
                <w:sz w:val="26"/>
                <w:szCs w:val="26"/>
                <w:lang w:val="nl-NL"/>
              </w:rPr>
            </w:pPr>
            <w:r w:rsidRPr="00CF0175">
              <w:rPr>
                <w:rFonts w:ascii="Times New Roman" w:hAnsi="Times New Roman"/>
                <w:b/>
                <w:sz w:val="26"/>
                <w:szCs w:val="26"/>
                <w:lang w:val="nl-NL"/>
              </w:rPr>
              <w:t>V</w:t>
            </w:r>
          </w:p>
        </w:tc>
        <w:tc>
          <w:tcPr>
            <w:tcW w:w="638" w:type="dxa"/>
            <w:tcBorders>
              <w:top w:val="single" w:sz="6" w:space="0" w:color="auto"/>
              <w:left w:val="single" w:sz="6" w:space="0" w:color="auto"/>
              <w:bottom w:val="single" w:sz="6" w:space="0" w:color="auto"/>
              <w:right w:val="single" w:sz="6" w:space="0" w:color="auto"/>
            </w:tcBorders>
            <w:vAlign w:val="center"/>
            <w:hideMark/>
          </w:tcPr>
          <w:p w14:paraId="7CE6D57A" w14:textId="77777777" w:rsidR="000502A4" w:rsidRPr="00CF0175" w:rsidRDefault="000502A4" w:rsidP="00CF0175">
            <w:pPr>
              <w:spacing w:after="0" w:line="288" w:lineRule="auto"/>
              <w:ind w:left="-144" w:right="-144"/>
              <w:jc w:val="center"/>
              <w:rPr>
                <w:rFonts w:ascii="Times New Roman" w:hAnsi="Times New Roman"/>
                <w:b/>
                <w:sz w:val="26"/>
                <w:szCs w:val="26"/>
                <w:lang w:val="nl-NL"/>
              </w:rPr>
            </w:pPr>
            <w:r w:rsidRPr="00CF0175">
              <w:rPr>
                <w:rFonts w:ascii="Times New Roman" w:hAnsi="Times New Roman"/>
                <w:b/>
                <w:sz w:val="26"/>
                <w:szCs w:val="26"/>
                <w:lang w:val="nl-NL"/>
              </w:rPr>
              <w:t>VI</w:t>
            </w:r>
          </w:p>
        </w:tc>
        <w:tc>
          <w:tcPr>
            <w:tcW w:w="638" w:type="dxa"/>
            <w:tcBorders>
              <w:top w:val="single" w:sz="6" w:space="0" w:color="auto"/>
              <w:left w:val="single" w:sz="6" w:space="0" w:color="auto"/>
              <w:bottom w:val="single" w:sz="6" w:space="0" w:color="auto"/>
              <w:right w:val="single" w:sz="6" w:space="0" w:color="auto"/>
            </w:tcBorders>
            <w:vAlign w:val="center"/>
            <w:hideMark/>
          </w:tcPr>
          <w:p w14:paraId="3E98B417" w14:textId="77777777" w:rsidR="000502A4" w:rsidRPr="00CF0175" w:rsidRDefault="000502A4" w:rsidP="00CF0175">
            <w:pPr>
              <w:spacing w:after="0" w:line="288" w:lineRule="auto"/>
              <w:ind w:left="-144" w:right="-144"/>
              <w:jc w:val="center"/>
              <w:rPr>
                <w:rFonts w:ascii="Times New Roman" w:hAnsi="Times New Roman"/>
                <w:b/>
                <w:sz w:val="26"/>
                <w:szCs w:val="26"/>
                <w:lang w:val="nl-NL"/>
              </w:rPr>
            </w:pPr>
            <w:r w:rsidRPr="00CF0175">
              <w:rPr>
                <w:rFonts w:ascii="Times New Roman" w:hAnsi="Times New Roman"/>
                <w:b/>
                <w:sz w:val="26"/>
                <w:szCs w:val="26"/>
                <w:lang w:val="nl-NL"/>
              </w:rPr>
              <w:t>VII</w:t>
            </w:r>
          </w:p>
        </w:tc>
        <w:tc>
          <w:tcPr>
            <w:tcW w:w="638" w:type="dxa"/>
            <w:tcBorders>
              <w:top w:val="single" w:sz="6" w:space="0" w:color="auto"/>
              <w:left w:val="single" w:sz="6" w:space="0" w:color="auto"/>
              <w:bottom w:val="single" w:sz="6" w:space="0" w:color="auto"/>
              <w:right w:val="single" w:sz="6" w:space="0" w:color="auto"/>
            </w:tcBorders>
            <w:vAlign w:val="center"/>
            <w:hideMark/>
          </w:tcPr>
          <w:p w14:paraId="0341B033" w14:textId="77777777" w:rsidR="000502A4" w:rsidRPr="00CF0175" w:rsidRDefault="000502A4" w:rsidP="00CF0175">
            <w:pPr>
              <w:spacing w:after="0" w:line="288" w:lineRule="auto"/>
              <w:ind w:left="-144" w:right="-144"/>
              <w:jc w:val="center"/>
              <w:rPr>
                <w:rFonts w:ascii="Times New Roman" w:hAnsi="Times New Roman"/>
                <w:b/>
                <w:sz w:val="26"/>
                <w:szCs w:val="26"/>
                <w:lang w:val="nl-NL"/>
              </w:rPr>
            </w:pPr>
            <w:r w:rsidRPr="00CF0175">
              <w:rPr>
                <w:rFonts w:ascii="Times New Roman" w:hAnsi="Times New Roman"/>
                <w:b/>
                <w:sz w:val="26"/>
                <w:szCs w:val="26"/>
                <w:lang w:val="nl-NL"/>
              </w:rPr>
              <w:t>VIII</w:t>
            </w:r>
          </w:p>
        </w:tc>
        <w:tc>
          <w:tcPr>
            <w:tcW w:w="638" w:type="dxa"/>
            <w:tcBorders>
              <w:top w:val="single" w:sz="6" w:space="0" w:color="auto"/>
              <w:left w:val="single" w:sz="6" w:space="0" w:color="auto"/>
              <w:bottom w:val="single" w:sz="6" w:space="0" w:color="auto"/>
              <w:right w:val="single" w:sz="6" w:space="0" w:color="auto"/>
            </w:tcBorders>
            <w:vAlign w:val="center"/>
            <w:hideMark/>
          </w:tcPr>
          <w:p w14:paraId="0A113FD7" w14:textId="77777777" w:rsidR="000502A4" w:rsidRPr="00CF0175" w:rsidRDefault="000502A4" w:rsidP="00CF0175">
            <w:pPr>
              <w:spacing w:after="0" w:line="288" w:lineRule="auto"/>
              <w:ind w:left="-144" w:right="-144"/>
              <w:jc w:val="center"/>
              <w:rPr>
                <w:rFonts w:ascii="Times New Roman" w:hAnsi="Times New Roman"/>
                <w:b/>
                <w:sz w:val="26"/>
                <w:szCs w:val="26"/>
                <w:lang w:val="nl-NL"/>
              </w:rPr>
            </w:pPr>
            <w:r w:rsidRPr="00CF0175">
              <w:rPr>
                <w:rFonts w:ascii="Times New Roman" w:hAnsi="Times New Roman"/>
                <w:b/>
                <w:sz w:val="26"/>
                <w:szCs w:val="26"/>
                <w:lang w:val="nl-NL"/>
              </w:rPr>
              <w:t>IX</w:t>
            </w:r>
          </w:p>
        </w:tc>
        <w:tc>
          <w:tcPr>
            <w:tcW w:w="638" w:type="dxa"/>
            <w:tcBorders>
              <w:top w:val="single" w:sz="6" w:space="0" w:color="auto"/>
              <w:left w:val="single" w:sz="6" w:space="0" w:color="auto"/>
              <w:bottom w:val="single" w:sz="6" w:space="0" w:color="auto"/>
              <w:right w:val="single" w:sz="6" w:space="0" w:color="auto"/>
            </w:tcBorders>
            <w:vAlign w:val="center"/>
            <w:hideMark/>
          </w:tcPr>
          <w:p w14:paraId="52CACE22" w14:textId="77777777" w:rsidR="000502A4" w:rsidRPr="00CF0175" w:rsidRDefault="000502A4" w:rsidP="00CF0175">
            <w:pPr>
              <w:spacing w:after="0" w:line="288" w:lineRule="auto"/>
              <w:ind w:left="-144" w:right="-144"/>
              <w:jc w:val="center"/>
              <w:rPr>
                <w:rFonts w:ascii="Times New Roman" w:hAnsi="Times New Roman"/>
                <w:b/>
                <w:sz w:val="26"/>
                <w:szCs w:val="26"/>
                <w:lang w:val="nl-NL"/>
              </w:rPr>
            </w:pPr>
            <w:r w:rsidRPr="00CF0175">
              <w:rPr>
                <w:rFonts w:ascii="Times New Roman" w:hAnsi="Times New Roman"/>
                <w:b/>
                <w:sz w:val="26"/>
                <w:szCs w:val="26"/>
                <w:lang w:val="nl-NL"/>
              </w:rPr>
              <w:t>X</w:t>
            </w:r>
          </w:p>
        </w:tc>
        <w:tc>
          <w:tcPr>
            <w:tcW w:w="638" w:type="dxa"/>
            <w:tcBorders>
              <w:top w:val="single" w:sz="6" w:space="0" w:color="auto"/>
              <w:left w:val="single" w:sz="6" w:space="0" w:color="auto"/>
              <w:bottom w:val="single" w:sz="6" w:space="0" w:color="auto"/>
              <w:right w:val="single" w:sz="6" w:space="0" w:color="auto"/>
            </w:tcBorders>
            <w:vAlign w:val="center"/>
            <w:hideMark/>
          </w:tcPr>
          <w:p w14:paraId="4952D392" w14:textId="77777777" w:rsidR="000502A4" w:rsidRPr="00CF0175" w:rsidRDefault="000502A4" w:rsidP="00CF0175">
            <w:pPr>
              <w:spacing w:after="0" w:line="288" w:lineRule="auto"/>
              <w:ind w:left="-144" w:right="-144"/>
              <w:jc w:val="center"/>
              <w:rPr>
                <w:rFonts w:ascii="Times New Roman" w:hAnsi="Times New Roman"/>
                <w:b/>
                <w:sz w:val="26"/>
                <w:szCs w:val="26"/>
                <w:lang w:val="nl-NL"/>
              </w:rPr>
            </w:pPr>
            <w:r w:rsidRPr="00CF0175">
              <w:rPr>
                <w:rFonts w:ascii="Times New Roman" w:hAnsi="Times New Roman"/>
                <w:b/>
                <w:sz w:val="26"/>
                <w:szCs w:val="26"/>
                <w:lang w:val="nl-NL"/>
              </w:rPr>
              <w:t>XI</w:t>
            </w:r>
          </w:p>
        </w:tc>
        <w:tc>
          <w:tcPr>
            <w:tcW w:w="638" w:type="dxa"/>
            <w:tcBorders>
              <w:top w:val="single" w:sz="6" w:space="0" w:color="auto"/>
              <w:left w:val="single" w:sz="6" w:space="0" w:color="auto"/>
              <w:bottom w:val="single" w:sz="6" w:space="0" w:color="auto"/>
              <w:right w:val="single" w:sz="6" w:space="0" w:color="auto"/>
            </w:tcBorders>
            <w:vAlign w:val="center"/>
            <w:hideMark/>
          </w:tcPr>
          <w:p w14:paraId="098B61CF" w14:textId="77777777" w:rsidR="000502A4" w:rsidRPr="00CF0175" w:rsidRDefault="000502A4" w:rsidP="00CF0175">
            <w:pPr>
              <w:spacing w:after="0" w:line="288" w:lineRule="auto"/>
              <w:ind w:left="-144" w:right="-144"/>
              <w:jc w:val="center"/>
              <w:rPr>
                <w:rFonts w:ascii="Times New Roman" w:hAnsi="Times New Roman"/>
                <w:b/>
                <w:sz w:val="26"/>
                <w:szCs w:val="26"/>
                <w:lang w:val="nl-NL"/>
              </w:rPr>
            </w:pPr>
            <w:r w:rsidRPr="00CF0175">
              <w:rPr>
                <w:rFonts w:ascii="Times New Roman" w:hAnsi="Times New Roman"/>
                <w:b/>
                <w:sz w:val="26"/>
                <w:szCs w:val="26"/>
                <w:lang w:val="nl-NL"/>
              </w:rPr>
              <w:t>XII</w:t>
            </w:r>
          </w:p>
        </w:tc>
        <w:tc>
          <w:tcPr>
            <w:tcW w:w="894" w:type="dxa"/>
            <w:vMerge/>
            <w:tcBorders>
              <w:top w:val="single" w:sz="12" w:space="0" w:color="auto"/>
              <w:left w:val="single" w:sz="6" w:space="0" w:color="auto"/>
              <w:bottom w:val="single" w:sz="6" w:space="0" w:color="auto"/>
              <w:right w:val="single" w:sz="12" w:space="0" w:color="auto"/>
            </w:tcBorders>
            <w:vAlign w:val="center"/>
            <w:hideMark/>
          </w:tcPr>
          <w:p w14:paraId="4333E68A" w14:textId="77777777" w:rsidR="000502A4" w:rsidRPr="00CF0175" w:rsidRDefault="000502A4" w:rsidP="00CF0175">
            <w:pPr>
              <w:spacing w:after="0" w:line="288" w:lineRule="auto"/>
              <w:ind w:left="-144" w:right="-144"/>
              <w:jc w:val="center"/>
              <w:rPr>
                <w:rFonts w:ascii="Times New Roman" w:hAnsi="Times New Roman"/>
                <w:b/>
                <w:sz w:val="26"/>
                <w:szCs w:val="26"/>
                <w:lang w:val="nl-NL"/>
              </w:rPr>
            </w:pPr>
          </w:p>
        </w:tc>
      </w:tr>
      <w:tr w:rsidR="00B3017B" w:rsidRPr="00CF0175" w14:paraId="5B08137D" w14:textId="77777777" w:rsidTr="000A4AB1">
        <w:trPr>
          <w:trHeight w:val="369"/>
          <w:jc w:val="center"/>
        </w:trPr>
        <w:tc>
          <w:tcPr>
            <w:tcW w:w="688" w:type="dxa"/>
            <w:tcBorders>
              <w:top w:val="single" w:sz="6" w:space="0" w:color="auto"/>
              <w:left w:val="single" w:sz="12" w:space="0" w:color="auto"/>
              <w:bottom w:val="single" w:sz="6" w:space="0" w:color="auto"/>
              <w:right w:val="single" w:sz="6" w:space="0" w:color="auto"/>
            </w:tcBorders>
            <w:vAlign w:val="center"/>
          </w:tcPr>
          <w:p w14:paraId="1F849CCB" w14:textId="0F7D89E7" w:rsidR="00B3017B" w:rsidRPr="00CF0175" w:rsidRDefault="00B3017B" w:rsidP="00CF0175">
            <w:pPr>
              <w:spacing w:after="0" w:line="288" w:lineRule="auto"/>
              <w:ind w:left="-144" w:right="-144"/>
              <w:jc w:val="center"/>
              <w:rPr>
                <w:rFonts w:ascii="Times New Roman" w:hAnsi="Times New Roman"/>
                <w:b/>
                <w:bCs/>
                <w:sz w:val="26"/>
                <w:szCs w:val="26"/>
              </w:rPr>
            </w:pPr>
            <w:r w:rsidRPr="00CF0175">
              <w:rPr>
                <w:rFonts w:ascii="Times New Roman" w:hAnsi="Times New Roman"/>
                <w:b/>
                <w:bCs/>
                <w:sz w:val="26"/>
                <w:szCs w:val="26"/>
              </w:rPr>
              <w:t>2018</w:t>
            </w:r>
          </w:p>
        </w:tc>
        <w:tc>
          <w:tcPr>
            <w:tcW w:w="637" w:type="dxa"/>
            <w:vAlign w:val="center"/>
          </w:tcPr>
          <w:p w14:paraId="3D7FE705" w14:textId="7DC37E99" w:rsidR="00B3017B" w:rsidRPr="00CF0175" w:rsidRDefault="00B3017B" w:rsidP="00CF0175">
            <w:pPr>
              <w:widowControl w:val="0"/>
              <w:tabs>
                <w:tab w:val="left" w:pos="0"/>
              </w:tabs>
              <w:spacing w:after="0" w:line="288" w:lineRule="auto"/>
              <w:ind w:left="-144" w:right="-144"/>
              <w:jc w:val="center"/>
              <w:rPr>
                <w:rFonts w:ascii="Times New Roman" w:hAnsi="Times New Roman"/>
                <w:sz w:val="26"/>
                <w:szCs w:val="26"/>
              </w:rPr>
            </w:pPr>
            <w:r w:rsidRPr="00CF0175">
              <w:rPr>
                <w:rFonts w:ascii="Times New Roman" w:hAnsi="Times New Roman"/>
                <w:sz w:val="26"/>
                <w:szCs w:val="26"/>
              </w:rPr>
              <w:t>26</w:t>
            </w:r>
          </w:p>
        </w:tc>
        <w:tc>
          <w:tcPr>
            <w:tcW w:w="517" w:type="dxa"/>
            <w:vAlign w:val="center"/>
          </w:tcPr>
          <w:p w14:paraId="6ECE8B65" w14:textId="4FDCBEA6" w:rsidR="00B3017B" w:rsidRPr="00CF0175" w:rsidRDefault="00B3017B" w:rsidP="00CF0175">
            <w:pPr>
              <w:widowControl w:val="0"/>
              <w:tabs>
                <w:tab w:val="left" w:pos="0"/>
              </w:tabs>
              <w:spacing w:after="0" w:line="288" w:lineRule="auto"/>
              <w:ind w:left="-144" w:right="-144"/>
              <w:jc w:val="center"/>
              <w:rPr>
                <w:rFonts w:ascii="Times New Roman" w:hAnsi="Times New Roman"/>
                <w:sz w:val="26"/>
                <w:szCs w:val="26"/>
              </w:rPr>
            </w:pPr>
            <w:r w:rsidRPr="00CF0175">
              <w:rPr>
                <w:rFonts w:ascii="Times New Roman" w:hAnsi="Times New Roman"/>
                <w:sz w:val="26"/>
                <w:szCs w:val="26"/>
              </w:rPr>
              <w:t>42</w:t>
            </w:r>
          </w:p>
        </w:tc>
        <w:tc>
          <w:tcPr>
            <w:tcW w:w="613" w:type="dxa"/>
            <w:vAlign w:val="center"/>
          </w:tcPr>
          <w:p w14:paraId="04C6A711" w14:textId="628AC4F0" w:rsidR="00B3017B" w:rsidRPr="00CF0175" w:rsidRDefault="00B3017B" w:rsidP="00CF0175">
            <w:pPr>
              <w:widowControl w:val="0"/>
              <w:tabs>
                <w:tab w:val="left" w:pos="0"/>
              </w:tabs>
              <w:spacing w:after="0" w:line="288" w:lineRule="auto"/>
              <w:ind w:left="-144" w:right="-144"/>
              <w:jc w:val="center"/>
              <w:rPr>
                <w:rFonts w:ascii="Times New Roman" w:hAnsi="Times New Roman"/>
                <w:sz w:val="26"/>
                <w:szCs w:val="26"/>
              </w:rPr>
            </w:pPr>
            <w:r w:rsidRPr="00CF0175">
              <w:rPr>
                <w:rFonts w:ascii="Times New Roman" w:hAnsi="Times New Roman"/>
                <w:sz w:val="26"/>
                <w:szCs w:val="26"/>
              </w:rPr>
              <w:t>88</w:t>
            </w:r>
          </w:p>
        </w:tc>
        <w:tc>
          <w:tcPr>
            <w:tcW w:w="637" w:type="dxa"/>
            <w:vAlign w:val="center"/>
          </w:tcPr>
          <w:p w14:paraId="5403F6F0" w14:textId="00B214D7" w:rsidR="00B3017B" w:rsidRPr="00CF0175" w:rsidRDefault="00B3017B" w:rsidP="00CF0175">
            <w:pPr>
              <w:widowControl w:val="0"/>
              <w:tabs>
                <w:tab w:val="left" w:pos="0"/>
              </w:tabs>
              <w:spacing w:after="0" w:line="288" w:lineRule="auto"/>
              <w:ind w:left="-144" w:right="-144"/>
              <w:jc w:val="center"/>
              <w:rPr>
                <w:rFonts w:ascii="Times New Roman" w:hAnsi="Times New Roman"/>
                <w:sz w:val="26"/>
                <w:szCs w:val="26"/>
              </w:rPr>
            </w:pPr>
            <w:r w:rsidRPr="00CF0175">
              <w:rPr>
                <w:rFonts w:ascii="Times New Roman" w:hAnsi="Times New Roman"/>
                <w:sz w:val="26"/>
                <w:szCs w:val="26"/>
              </w:rPr>
              <w:t>80</w:t>
            </w:r>
          </w:p>
        </w:tc>
        <w:tc>
          <w:tcPr>
            <w:tcW w:w="638" w:type="dxa"/>
            <w:vAlign w:val="center"/>
          </w:tcPr>
          <w:p w14:paraId="37254522" w14:textId="4AD633ED" w:rsidR="00B3017B" w:rsidRPr="00CF0175" w:rsidRDefault="00B3017B" w:rsidP="00CF0175">
            <w:pPr>
              <w:widowControl w:val="0"/>
              <w:tabs>
                <w:tab w:val="left" w:pos="0"/>
              </w:tabs>
              <w:spacing w:after="0" w:line="288" w:lineRule="auto"/>
              <w:ind w:left="-144" w:right="-144"/>
              <w:jc w:val="center"/>
              <w:rPr>
                <w:rFonts w:ascii="Times New Roman" w:hAnsi="Times New Roman"/>
                <w:sz w:val="26"/>
                <w:szCs w:val="26"/>
              </w:rPr>
            </w:pPr>
            <w:r w:rsidRPr="00CF0175">
              <w:rPr>
                <w:rFonts w:ascii="Times New Roman" w:hAnsi="Times New Roman"/>
                <w:sz w:val="26"/>
                <w:szCs w:val="26"/>
              </w:rPr>
              <w:t>240</w:t>
            </w:r>
          </w:p>
        </w:tc>
        <w:tc>
          <w:tcPr>
            <w:tcW w:w="638" w:type="dxa"/>
            <w:vAlign w:val="center"/>
          </w:tcPr>
          <w:p w14:paraId="2BD9EB11" w14:textId="1692F14E" w:rsidR="00B3017B" w:rsidRPr="00CF0175" w:rsidRDefault="00B3017B" w:rsidP="00CF0175">
            <w:pPr>
              <w:widowControl w:val="0"/>
              <w:tabs>
                <w:tab w:val="left" w:pos="0"/>
              </w:tabs>
              <w:spacing w:after="0" w:line="288" w:lineRule="auto"/>
              <w:ind w:left="-144" w:right="-144"/>
              <w:jc w:val="center"/>
              <w:rPr>
                <w:rFonts w:ascii="Times New Roman" w:hAnsi="Times New Roman"/>
                <w:sz w:val="26"/>
                <w:szCs w:val="26"/>
              </w:rPr>
            </w:pPr>
            <w:r w:rsidRPr="00CF0175">
              <w:rPr>
                <w:rFonts w:ascii="Times New Roman" w:hAnsi="Times New Roman"/>
                <w:sz w:val="26"/>
                <w:szCs w:val="26"/>
              </w:rPr>
              <w:t>170</w:t>
            </w:r>
          </w:p>
        </w:tc>
        <w:tc>
          <w:tcPr>
            <w:tcW w:w="638" w:type="dxa"/>
            <w:vAlign w:val="center"/>
          </w:tcPr>
          <w:p w14:paraId="621BAA1D" w14:textId="1E3FF2FD" w:rsidR="00B3017B" w:rsidRPr="00CF0175" w:rsidRDefault="00B3017B" w:rsidP="00CF0175">
            <w:pPr>
              <w:widowControl w:val="0"/>
              <w:tabs>
                <w:tab w:val="left" w:pos="0"/>
              </w:tabs>
              <w:spacing w:after="0" w:line="288" w:lineRule="auto"/>
              <w:ind w:left="-144" w:right="-144"/>
              <w:jc w:val="center"/>
              <w:rPr>
                <w:rFonts w:ascii="Times New Roman" w:hAnsi="Times New Roman"/>
                <w:sz w:val="26"/>
                <w:szCs w:val="26"/>
              </w:rPr>
            </w:pPr>
            <w:r w:rsidRPr="00CF0175">
              <w:rPr>
                <w:rFonts w:ascii="Times New Roman" w:hAnsi="Times New Roman"/>
                <w:sz w:val="26"/>
                <w:szCs w:val="26"/>
              </w:rPr>
              <w:t>123</w:t>
            </w:r>
          </w:p>
        </w:tc>
        <w:tc>
          <w:tcPr>
            <w:tcW w:w="638" w:type="dxa"/>
            <w:vAlign w:val="center"/>
          </w:tcPr>
          <w:p w14:paraId="5A5A0A8D" w14:textId="1659897D" w:rsidR="00B3017B" w:rsidRPr="00CF0175" w:rsidRDefault="00B3017B" w:rsidP="00CF0175">
            <w:pPr>
              <w:widowControl w:val="0"/>
              <w:tabs>
                <w:tab w:val="left" w:pos="0"/>
              </w:tabs>
              <w:spacing w:after="0" w:line="288" w:lineRule="auto"/>
              <w:ind w:left="-144" w:right="-144"/>
              <w:jc w:val="center"/>
              <w:rPr>
                <w:rFonts w:ascii="Times New Roman" w:hAnsi="Times New Roman"/>
                <w:sz w:val="26"/>
                <w:szCs w:val="26"/>
              </w:rPr>
            </w:pPr>
            <w:r w:rsidRPr="00CF0175">
              <w:rPr>
                <w:rFonts w:ascii="Times New Roman" w:hAnsi="Times New Roman"/>
                <w:sz w:val="26"/>
                <w:szCs w:val="26"/>
              </w:rPr>
              <w:t>104</w:t>
            </w:r>
          </w:p>
        </w:tc>
        <w:tc>
          <w:tcPr>
            <w:tcW w:w="638" w:type="dxa"/>
            <w:vAlign w:val="center"/>
          </w:tcPr>
          <w:p w14:paraId="4B53B244" w14:textId="03FC2F05" w:rsidR="00B3017B" w:rsidRPr="00CF0175" w:rsidRDefault="00B3017B" w:rsidP="00CF0175">
            <w:pPr>
              <w:widowControl w:val="0"/>
              <w:tabs>
                <w:tab w:val="left" w:pos="0"/>
              </w:tabs>
              <w:spacing w:after="0" w:line="288" w:lineRule="auto"/>
              <w:ind w:left="-144" w:right="-144"/>
              <w:jc w:val="center"/>
              <w:rPr>
                <w:rFonts w:ascii="Times New Roman" w:hAnsi="Times New Roman"/>
                <w:sz w:val="26"/>
                <w:szCs w:val="26"/>
              </w:rPr>
            </w:pPr>
            <w:r w:rsidRPr="00CF0175">
              <w:rPr>
                <w:rFonts w:ascii="Times New Roman" w:hAnsi="Times New Roman"/>
                <w:sz w:val="26"/>
                <w:szCs w:val="26"/>
              </w:rPr>
              <w:t>140</w:t>
            </w:r>
          </w:p>
        </w:tc>
        <w:tc>
          <w:tcPr>
            <w:tcW w:w="638" w:type="dxa"/>
            <w:vAlign w:val="center"/>
          </w:tcPr>
          <w:p w14:paraId="64EABBE2" w14:textId="7CA4858A" w:rsidR="00B3017B" w:rsidRPr="00CF0175" w:rsidRDefault="00B3017B" w:rsidP="00CF0175">
            <w:pPr>
              <w:widowControl w:val="0"/>
              <w:tabs>
                <w:tab w:val="left" w:pos="0"/>
              </w:tabs>
              <w:spacing w:after="0" w:line="288" w:lineRule="auto"/>
              <w:ind w:left="-144" w:right="-144"/>
              <w:jc w:val="center"/>
              <w:rPr>
                <w:rFonts w:ascii="Times New Roman" w:hAnsi="Times New Roman"/>
                <w:sz w:val="26"/>
                <w:szCs w:val="26"/>
              </w:rPr>
            </w:pPr>
            <w:r w:rsidRPr="00CF0175">
              <w:rPr>
                <w:rFonts w:ascii="Times New Roman" w:hAnsi="Times New Roman"/>
                <w:sz w:val="26"/>
                <w:szCs w:val="26"/>
              </w:rPr>
              <w:t>133</w:t>
            </w:r>
          </w:p>
        </w:tc>
        <w:tc>
          <w:tcPr>
            <w:tcW w:w="638" w:type="dxa"/>
            <w:vAlign w:val="center"/>
          </w:tcPr>
          <w:p w14:paraId="1C36BD7F" w14:textId="4EA3FE36" w:rsidR="00B3017B" w:rsidRPr="00CF0175" w:rsidRDefault="00B3017B" w:rsidP="00CF0175">
            <w:pPr>
              <w:widowControl w:val="0"/>
              <w:tabs>
                <w:tab w:val="left" w:pos="0"/>
              </w:tabs>
              <w:spacing w:after="0" w:line="288" w:lineRule="auto"/>
              <w:ind w:left="-144" w:right="-144"/>
              <w:jc w:val="center"/>
              <w:rPr>
                <w:rFonts w:ascii="Times New Roman" w:hAnsi="Times New Roman"/>
                <w:sz w:val="26"/>
                <w:szCs w:val="26"/>
              </w:rPr>
            </w:pPr>
            <w:r w:rsidRPr="00CF0175">
              <w:rPr>
                <w:rFonts w:ascii="Times New Roman" w:hAnsi="Times New Roman"/>
                <w:sz w:val="26"/>
                <w:szCs w:val="26"/>
              </w:rPr>
              <w:t>128</w:t>
            </w:r>
          </w:p>
        </w:tc>
        <w:tc>
          <w:tcPr>
            <w:tcW w:w="638" w:type="dxa"/>
            <w:vAlign w:val="center"/>
          </w:tcPr>
          <w:p w14:paraId="7B10764B" w14:textId="045C39DC" w:rsidR="00B3017B" w:rsidRPr="00CF0175" w:rsidRDefault="00B3017B" w:rsidP="00CF0175">
            <w:pPr>
              <w:widowControl w:val="0"/>
              <w:tabs>
                <w:tab w:val="left" w:pos="0"/>
              </w:tabs>
              <w:spacing w:after="0" w:line="288" w:lineRule="auto"/>
              <w:ind w:left="-144" w:right="-144"/>
              <w:jc w:val="center"/>
              <w:rPr>
                <w:rFonts w:ascii="Times New Roman" w:hAnsi="Times New Roman"/>
                <w:sz w:val="26"/>
                <w:szCs w:val="26"/>
              </w:rPr>
            </w:pPr>
            <w:r w:rsidRPr="00CF0175">
              <w:rPr>
                <w:rFonts w:ascii="Times New Roman" w:hAnsi="Times New Roman"/>
                <w:sz w:val="26"/>
                <w:szCs w:val="26"/>
              </w:rPr>
              <w:t>104</w:t>
            </w:r>
          </w:p>
        </w:tc>
        <w:tc>
          <w:tcPr>
            <w:tcW w:w="894" w:type="dxa"/>
            <w:vAlign w:val="center"/>
          </w:tcPr>
          <w:p w14:paraId="41970E30" w14:textId="006762F9" w:rsidR="00B3017B" w:rsidRPr="00CF0175" w:rsidRDefault="00B3017B" w:rsidP="00CF0175">
            <w:pPr>
              <w:widowControl w:val="0"/>
              <w:tabs>
                <w:tab w:val="left" w:pos="0"/>
              </w:tabs>
              <w:spacing w:after="0" w:line="288" w:lineRule="auto"/>
              <w:ind w:left="-144" w:right="-144"/>
              <w:jc w:val="center"/>
              <w:rPr>
                <w:rFonts w:ascii="Times New Roman" w:hAnsi="Times New Roman"/>
                <w:b/>
                <w:sz w:val="26"/>
                <w:szCs w:val="26"/>
              </w:rPr>
            </w:pPr>
            <w:r w:rsidRPr="00CF0175">
              <w:rPr>
                <w:rFonts w:ascii="Times New Roman" w:hAnsi="Times New Roman"/>
                <w:b/>
                <w:sz w:val="26"/>
                <w:szCs w:val="26"/>
              </w:rPr>
              <w:t>1.378</w:t>
            </w:r>
          </w:p>
        </w:tc>
      </w:tr>
      <w:tr w:rsidR="00B3017B" w:rsidRPr="00CF0175" w14:paraId="613B99B4" w14:textId="77777777" w:rsidTr="000A4AB1">
        <w:trPr>
          <w:trHeight w:val="369"/>
          <w:jc w:val="center"/>
        </w:trPr>
        <w:tc>
          <w:tcPr>
            <w:tcW w:w="688" w:type="dxa"/>
            <w:tcBorders>
              <w:top w:val="single" w:sz="6" w:space="0" w:color="auto"/>
              <w:left w:val="single" w:sz="12" w:space="0" w:color="auto"/>
              <w:bottom w:val="single" w:sz="6" w:space="0" w:color="auto"/>
              <w:right w:val="single" w:sz="6" w:space="0" w:color="auto"/>
            </w:tcBorders>
            <w:vAlign w:val="center"/>
          </w:tcPr>
          <w:p w14:paraId="5FE08A42" w14:textId="5E20242E" w:rsidR="00B3017B" w:rsidRPr="00CF0175" w:rsidRDefault="00B3017B" w:rsidP="00CF0175">
            <w:pPr>
              <w:spacing w:after="0" w:line="288" w:lineRule="auto"/>
              <w:ind w:left="-144" w:right="-144"/>
              <w:jc w:val="center"/>
              <w:rPr>
                <w:rFonts w:ascii="Times New Roman" w:hAnsi="Times New Roman"/>
                <w:b/>
                <w:bCs/>
                <w:sz w:val="26"/>
                <w:szCs w:val="26"/>
              </w:rPr>
            </w:pPr>
            <w:r w:rsidRPr="00CF0175">
              <w:rPr>
                <w:rFonts w:ascii="Times New Roman" w:hAnsi="Times New Roman"/>
                <w:b/>
                <w:bCs/>
                <w:sz w:val="26"/>
                <w:szCs w:val="26"/>
                <w:lang w:val="vi-VN"/>
              </w:rPr>
              <w:t>201</w:t>
            </w:r>
            <w:r w:rsidRPr="00CF0175">
              <w:rPr>
                <w:rFonts w:ascii="Times New Roman" w:hAnsi="Times New Roman"/>
                <w:b/>
                <w:bCs/>
                <w:sz w:val="26"/>
                <w:szCs w:val="26"/>
              </w:rPr>
              <w:t>9</w:t>
            </w:r>
          </w:p>
        </w:tc>
        <w:tc>
          <w:tcPr>
            <w:tcW w:w="637" w:type="dxa"/>
            <w:vAlign w:val="center"/>
          </w:tcPr>
          <w:p w14:paraId="4424FCBD" w14:textId="4945B53D" w:rsidR="00B3017B" w:rsidRPr="00CF0175" w:rsidRDefault="00B3017B" w:rsidP="00CF0175">
            <w:pPr>
              <w:widowControl w:val="0"/>
              <w:tabs>
                <w:tab w:val="left" w:pos="0"/>
              </w:tabs>
              <w:spacing w:after="0" w:line="288" w:lineRule="auto"/>
              <w:ind w:left="-144" w:right="-144"/>
              <w:jc w:val="center"/>
              <w:rPr>
                <w:rFonts w:ascii="Times New Roman" w:hAnsi="Times New Roman"/>
                <w:sz w:val="26"/>
                <w:szCs w:val="26"/>
              </w:rPr>
            </w:pPr>
            <w:r w:rsidRPr="00CF0175">
              <w:rPr>
                <w:rFonts w:ascii="Times New Roman" w:hAnsi="Times New Roman"/>
                <w:sz w:val="26"/>
                <w:szCs w:val="26"/>
              </w:rPr>
              <w:t>30</w:t>
            </w:r>
          </w:p>
        </w:tc>
        <w:tc>
          <w:tcPr>
            <w:tcW w:w="517" w:type="dxa"/>
            <w:vAlign w:val="center"/>
          </w:tcPr>
          <w:p w14:paraId="5A00B4AD" w14:textId="1246BF60" w:rsidR="00B3017B" w:rsidRPr="00CF0175" w:rsidRDefault="00B3017B" w:rsidP="00CF0175">
            <w:pPr>
              <w:widowControl w:val="0"/>
              <w:tabs>
                <w:tab w:val="left" w:pos="0"/>
              </w:tabs>
              <w:spacing w:after="0" w:line="288" w:lineRule="auto"/>
              <w:ind w:left="-144" w:right="-144"/>
              <w:jc w:val="center"/>
              <w:rPr>
                <w:rFonts w:ascii="Times New Roman" w:hAnsi="Times New Roman"/>
                <w:sz w:val="26"/>
                <w:szCs w:val="26"/>
              </w:rPr>
            </w:pPr>
            <w:r w:rsidRPr="00CF0175">
              <w:rPr>
                <w:rFonts w:ascii="Times New Roman" w:hAnsi="Times New Roman"/>
                <w:sz w:val="26"/>
                <w:szCs w:val="26"/>
              </w:rPr>
              <w:t>88</w:t>
            </w:r>
          </w:p>
        </w:tc>
        <w:tc>
          <w:tcPr>
            <w:tcW w:w="613" w:type="dxa"/>
            <w:vAlign w:val="center"/>
          </w:tcPr>
          <w:p w14:paraId="68203EC4" w14:textId="3F289407" w:rsidR="00B3017B" w:rsidRPr="00CF0175" w:rsidRDefault="00B3017B" w:rsidP="00CF0175">
            <w:pPr>
              <w:widowControl w:val="0"/>
              <w:tabs>
                <w:tab w:val="left" w:pos="0"/>
              </w:tabs>
              <w:spacing w:after="0" w:line="288" w:lineRule="auto"/>
              <w:ind w:left="-144" w:right="-144"/>
              <w:jc w:val="center"/>
              <w:rPr>
                <w:rFonts w:ascii="Times New Roman" w:hAnsi="Times New Roman"/>
                <w:sz w:val="26"/>
                <w:szCs w:val="26"/>
              </w:rPr>
            </w:pPr>
            <w:r w:rsidRPr="00CF0175">
              <w:rPr>
                <w:rFonts w:ascii="Times New Roman" w:hAnsi="Times New Roman"/>
                <w:sz w:val="26"/>
                <w:szCs w:val="26"/>
              </w:rPr>
              <w:t>40</w:t>
            </w:r>
          </w:p>
        </w:tc>
        <w:tc>
          <w:tcPr>
            <w:tcW w:w="637" w:type="dxa"/>
            <w:vAlign w:val="center"/>
          </w:tcPr>
          <w:p w14:paraId="3814D0F3" w14:textId="12C39555" w:rsidR="00B3017B" w:rsidRPr="00CF0175" w:rsidRDefault="00B3017B" w:rsidP="00CF0175">
            <w:pPr>
              <w:widowControl w:val="0"/>
              <w:tabs>
                <w:tab w:val="left" w:pos="0"/>
              </w:tabs>
              <w:spacing w:after="0" w:line="288" w:lineRule="auto"/>
              <w:ind w:left="-144" w:right="-144"/>
              <w:jc w:val="center"/>
              <w:rPr>
                <w:rFonts w:ascii="Times New Roman" w:hAnsi="Times New Roman"/>
                <w:sz w:val="26"/>
                <w:szCs w:val="26"/>
              </w:rPr>
            </w:pPr>
            <w:r w:rsidRPr="00CF0175">
              <w:rPr>
                <w:rFonts w:ascii="Times New Roman" w:hAnsi="Times New Roman"/>
                <w:sz w:val="26"/>
                <w:szCs w:val="26"/>
              </w:rPr>
              <w:t>107</w:t>
            </w:r>
          </w:p>
        </w:tc>
        <w:tc>
          <w:tcPr>
            <w:tcW w:w="638" w:type="dxa"/>
            <w:vAlign w:val="center"/>
          </w:tcPr>
          <w:p w14:paraId="11A0DBC3" w14:textId="7444879C" w:rsidR="00B3017B" w:rsidRPr="00CF0175" w:rsidRDefault="00B3017B" w:rsidP="00CF0175">
            <w:pPr>
              <w:widowControl w:val="0"/>
              <w:tabs>
                <w:tab w:val="left" w:pos="0"/>
              </w:tabs>
              <w:spacing w:after="0" w:line="288" w:lineRule="auto"/>
              <w:ind w:left="-144" w:right="-144"/>
              <w:jc w:val="center"/>
              <w:rPr>
                <w:rFonts w:ascii="Times New Roman" w:hAnsi="Times New Roman"/>
                <w:sz w:val="26"/>
                <w:szCs w:val="26"/>
              </w:rPr>
            </w:pPr>
            <w:r w:rsidRPr="00CF0175">
              <w:rPr>
                <w:rFonts w:ascii="Times New Roman" w:hAnsi="Times New Roman"/>
                <w:sz w:val="26"/>
                <w:szCs w:val="26"/>
              </w:rPr>
              <w:t>125</w:t>
            </w:r>
          </w:p>
        </w:tc>
        <w:tc>
          <w:tcPr>
            <w:tcW w:w="638" w:type="dxa"/>
            <w:vAlign w:val="center"/>
          </w:tcPr>
          <w:p w14:paraId="631B8761" w14:textId="0413728C" w:rsidR="00B3017B" w:rsidRPr="00CF0175" w:rsidRDefault="00B3017B" w:rsidP="00CF0175">
            <w:pPr>
              <w:widowControl w:val="0"/>
              <w:tabs>
                <w:tab w:val="left" w:pos="0"/>
              </w:tabs>
              <w:spacing w:after="0" w:line="288" w:lineRule="auto"/>
              <w:ind w:left="-144" w:right="-144"/>
              <w:jc w:val="center"/>
              <w:rPr>
                <w:rFonts w:ascii="Times New Roman" w:hAnsi="Times New Roman"/>
                <w:sz w:val="26"/>
                <w:szCs w:val="26"/>
              </w:rPr>
            </w:pPr>
            <w:r w:rsidRPr="00CF0175">
              <w:rPr>
                <w:rFonts w:ascii="Times New Roman" w:hAnsi="Times New Roman"/>
                <w:sz w:val="26"/>
                <w:szCs w:val="26"/>
              </w:rPr>
              <w:t>205</w:t>
            </w:r>
          </w:p>
        </w:tc>
        <w:tc>
          <w:tcPr>
            <w:tcW w:w="638" w:type="dxa"/>
            <w:vAlign w:val="center"/>
          </w:tcPr>
          <w:p w14:paraId="32256F47" w14:textId="791E1689" w:rsidR="00B3017B" w:rsidRPr="00CF0175" w:rsidRDefault="00B3017B" w:rsidP="00CF0175">
            <w:pPr>
              <w:widowControl w:val="0"/>
              <w:tabs>
                <w:tab w:val="left" w:pos="0"/>
              </w:tabs>
              <w:spacing w:after="0" w:line="288" w:lineRule="auto"/>
              <w:ind w:left="-144" w:right="-144"/>
              <w:jc w:val="center"/>
              <w:rPr>
                <w:rFonts w:ascii="Times New Roman" w:hAnsi="Times New Roman"/>
                <w:sz w:val="26"/>
                <w:szCs w:val="26"/>
              </w:rPr>
            </w:pPr>
            <w:r w:rsidRPr="00CF0175">
              <w:rPr>
                <w:rFonts w:ascii="Times New Roman" w:hAnsi="Times New Roman"/>
                <w:sz w:val="26"/>
                <w:szCs w:val="26"/>
              </w:rPr>
              <w:t>172</w:t>
            </w:r>
          </w:p>
        </w:tc>
        <w:tc>
          <w:tcPr>
            <w:tcW w:w="638" w:type="dxa"/>
            <w:vAlign w:val="center"/>
          </w:tcPr>
          <w:p w14:paraId="612AC4DE" w14:textId="12537005" w:rsidR="00B3017B" w:rsidRPr="00CF0175" w:rsidRDefault="00B3017B" w:rsidP="00CF0175">
            <w:pPr>
              <w:widowControl w:val="0"/>
              <w:tabs>
                <w:tab w:val="left" w:pos="0"/>
              </w:tabs>
              <w:spacing w:after="0" w:line="288" w:lineRule="auto"/>
              <w:ind w:left="-144" w:right="-144"/>
              <w:jc w:val="center"/>
              <w:rPr>
                <w:rFonts w:ascii="Times New Roman" w:hAnsi="Times New Roman"/>
                <w:sz w:val="26"/>
                <w:szCs w:val="26"/>
              </w:rPr>
            </w:pPr>
            <w:r w:rsidRPr="00CF0175">
              <w:rPr>
                <w:rFonts w:ascii="Times New Roman" w:hAnsi="Times New Roman"/>
                <w:sz w:val="26"/>
                <w:szCs w:val="26"/>
              </w:rPr>
              <w:t>140</w:t>
            </w:r>
          </w:p>
        </w:tc>
        <w:tc>
          <w:tcPr>
            <w:tcW w:w="638" w:type="dxa"/>
            <w:vAlign w:val="center"/>
          </w:tcPr>
          <w:p w14:paraId="40CF5CD4" w14:textId="25FD392C" w:rsidR="00B3017B" w:rsidRPr="00CF0175" w:rsidRDefault="00B3017B" w:rsidP="00CF0175">
            <w:pPr>
              <w:widowControl w:val="0"/>
              <w:tabs>
                <w:tab w:val="left" w:pos="0"/>
              </w:tabs>
              <w:spacing w:after="0" w:line="288" w:lineRule="auto"/>
              <w:ind w:left="-144" w:right="-144"/>
              <w:jc w:val="center"/>
              <w:rPr>
                <w:rFonts w:ascii="Times New Roman" w:hAnsi="Times New Roman"/>
                <w:sz w:val="26"/>
                <w:szCs w:val="26"/>
              </w:rPr>
            </w:pPr>
            <w:r w:rsidRPr="00CF0175">
              <w:rPr>
                <w:rFonts w:ascii="Times New Roman" w:hAnsi="Times New Roman"/>
                <w:sz w:val="26"/>
                <w:szCs w:val="26"/>
              </w:rPr>
              <w:t>184</w:t>
            </w:r>
          </w:p>
        </w:tc>
        <w:tc>
          <w:tcPr>
            <w:tcW w:w="638" w:type="dxa"/>
            <w:vAlign w:val="center"/>
          </w:tcPr>
          <w:p w14:paraId="6E29053C" w14:textId="7E872027" w:rsidR="00B3017B" w:rsidRPr="00CF0175" w:rsidRDefault="00B3017B" w:rsidP="00CF0175">
            <w:pPr>
              <w:widowControl w:val="0"/>
              <w:tabs>
                <w:tab w:val="left" w:pos="0"/>
              </w:tabs>
              <w:spacing w:after="0" w:line="288" w:lineRule="auto"/>
              <w:ind w:left="-144" w:right="-144"/>
              <w:jc w:val="center"/>
              <w:rPr>
                <w:rFonts w:ascii="Times New Roman" w:hAnsi="Times New Roman"/>
                <w:sz w:val="26"/>
                <w:szCs w:val="26"/>
              </w:rPr>
            </w:pPr>
            <w:r w:rsidRPr="00CF0175">
              <w:rPr>
                <w:rFonts w:ascii="Times New Roman" w:hAnsi="Times New Roman"/>
                <w:sz w:val="26"/>
                <w:szCs w:val="26"/>
              </w:rPr>
              <w:t>139</w:t>
            </w:r>
          </w:p>
        </w:tc>
        <w:tc>
          <w:tcPr>
            <w:tcW w:w="638" w:type="dxa"/>
            <w:vAlign w:val="center"/>
          </w:tcPr>
          <w:p w14:paraId="36BAAEEE" w14:textId="20E969D6" w:rsidR="00B3017B" w:rsidRPr="00CF0175" w:rsidRDefault="00B3017B" w:rsidP="00CF0175">
            <w:pPr>
              <w:widowControl w:val="0"/>
              <w:tabs>
                <w:tab w:val="left" w:pos="0"/>
              </w:tabs>
              <w:spacing w:after="0" w:line="288" w:lineRule="auto"/>
              <w:ind w:left="-144" w:right="-144"/>
              <w:jc w:val="center"/>
              <w:rPr>
                <w:rFonts w:ascii="Times New Roman" w:hAnsi="Times New Roman"/>
                <w:sz w:val="26"/>
                <w:szCs w:val="26"/>
              </w:rPr>
            </w:pPr>
            <w:r w:rsidRPr="00CF0175">
              <w:rPr>
                <w:rFonts w:ascii="Times New Roman" w:hAnsi="Times New Roman"/>
                <w:sz w:val="26"/>
                <w:szCs w:val="26"/>
              </w:rPr>
              <w:t>128</w:t>
            </w:r>
          </w:p>
        </w:tc>
        <w:tc>
          <w:tcPr>
            <w:tcW w:w="638" w:type="dxa"/>
            <w:vAlign w:val="center"/>
          </w:tcPr>
          <w:p w14:paraId="32D5BC19" w14:textId="358DFF59" w:rsidR="00B3017B" w:rsidRPr="00CF0175" w:rsidRDefault="00B3017B" w:rsidP="00CF0175">
            <w:pPr>
              <w:widowControl w:val="0"/>
              <w:tabs>
                <w:tab w:val="left" w:pos="0"/>
              </w:tabs>
              <w:spacing w:after="0" w:line="288" w:lineRule="auto"/>
              <w:ind w:left="-144" w:right="-144"/>
              <w:jc w:val="center"/>
              <w:rPr>
                <w:rFonts w:ascii="Times New Roman" w:hAnsi="Times New Roman"/>
                <w:sz w:val="26"/>
                <w:szCs w:val="26"/>
              </w:rPr>
            </w:pPr>
            <w:r w:rsidRPr="00CF0175">
              <w:rPr>
                <w:rFonts w:ascii="Times New Roman" w:hAnsi="Times New Roman"/>
                <w:sz w:val="26"/>
                <w:szCs w:val="26"/>
              </w:rPr>
              <w:t>145</w:t>
            </w:r>
          </w:p>
        </w:tc>
        <w:tc>
          <w:tcPr>
            <w:tcW w:w="894" w:type="dxa"/>
            <w:vAlign w:val="center"/>
          </w:tcPr>
          <w:p w14:paraId="4C9DEA8A" w14:textId="194C995D" w:rsidR="00B3017B" w:rsidRPr="00CF0175" w:rsidRDefault="00B3017B" w:rsidP="00CF0175">
            <w:pPr>
              <w:widowControl w:val="0"/>
              <w:tabs>
                <w:tab w:val="left" w:pos="0"/>
              </w:tabs>
              <w:spacing w:after="0" w:line="288" w:lineRule="auto"/>
              <w:ind w:left="-144" w:right="-144"/>
              <w:jc w:val="center"/>
              <w:rPr>
                <w:rFonts w:ascii="Times New Roman" w:hAnsi="Times New Roman"/>
                <w:b/>
                <w:sz w:val="26"/>
                <w:szCs w:val="26"/>
              </w:rPr>
            </w:pPr>
            <w:r w:rsidRPr="00CF0175">
              <w:rPr>
                <w:rFonts w:ascii="Times New Roman" w:hAnsi="Times New Roman"/>
                <w:b/>
                <w:sz w:val="26"/>
                <w:szCs w:val="26"/>
              </w:rPr>
              <w:t>1.503</w:t>
            </w:r>
          </w:p>
        </w:tc>
      </w:tr>
      <w:tr w:rsidR="00B3017B" w:rsidRPr="00CF0175" w14:paraId="3A5F4778" w14:textId="77777777" w:rsidTr="000A4AB1">
        <w:trPr>
          <w:trHeight w:val="369"/>
          <w:jc w:val="center"/>
        </w:trPr>
        <w:tc>
          <w:tcPr>
            <w:tcW w:w="688" w:type="dxa"/>
            <w:tcBorders>
              <w:top w:val="single" w:sz="6" w:space="0" w:color="auto"/>
              <w:left w:val="single" w:sz="12" w:space="0" w:color="auto"/>
              <w:bottom w:val="single" w:sz="6" w:space="0" w:color="auto"/>
              <w:right w:val="single" w:sz="6" w:space="0" w:color="auto"/>
            </w:tcBorders>
            <w:vAlign w:val="center"/>
          </w:tcPr>
          <w:p w14:paraId="46848BF8" w14:textId="1218DA92" w:rsidR="00B3017B" w:rsidRPr="00CF0175" w:rsidRDefault="00B3017B" w:rsidP="00CF0175">
            <w:pPr>
              <w:spacing w:after="0" w:line="288" w:lineRule="auto"/>
              <w:ind w:left="-144" w:right="-144"/>
              <w:jc w:val="center"/>
              <w:rPr>
                <w:rFonts w:ascii="Times New Roman" w:hAnsi="Times New Roman"/>
                <w:b/>
                <w:bCs/>
                <w:sz w:val="26"/>
                <w:szCs w:val="26"/>
              </w:rPr>
            </w:pPr>
            <w:r w:rsidRPr="00CF0175">
              <w:rPr>
                <w:rFonts w:ascii="Times New Roman" w:hAnsi="Times New Roman"/>
                <w:b/>
                <w:bCs/>
                <w:sz w:val="26"/>
                <w:szCs w:val="26"/>
              </w:rPr>
              <w:t>2020</w:t>
            </w:r>
          </w:p>
        </w:tc>
        <w:tc>
          <w:tcPr>
            <w:tcW w:w="637" w:type="dxa"/>
            <w:vAlign w:val="center"/>
          </w:tcPr>
          <w:p w14:paraId="65FA936A" w14:textId="79857002" w:rsidR="00B3017B" w:rsidRPr="00CF0175" w:rsidRDefault="00B3017B" w:rsidP="00CF0175">
            <w:pPr>
              <w:widowControl w:val="0"/>
              <w:tabs>
                <w:tab w:val="left" w:pos="0"/>
              </w:tabs>
              <w:spacing w:after="0" w:line="288" w:lineRule="auto"/>
              <w:ind w:left="-144" w:right="-144"/>
              <w:jc w:val="center"/>
              <w:rPr>
                <w:rFonts w:ascii="Times New Roman" w:hAnsi="Times New Roman"/>
                <w:sz w:val="26"/>
                <w:szCs w:val="26"/>
              </w:rPr>
            </w:pPr>
            <w:r w:rsidRPr="00CF0175">
              <w:rPr>
                <w:rFonts w:ascii="Times New Roman" w:hAnsi="Times New Roman"/>
                <w:sz w:val="26"/>
                <w:szCs w:val="26"/>
              </w:rPr>
              <w:t>70</w:t>
            </w:r>
          </w:p>
        </w:tc>
        <w:tc>
          <w:tcPr>
            <w:tcW w:w="517" w:type="dxa"/>
            <w:vAlign w:val="center"/>
          </w:tcPr>
          <w:p w14:paraId="58F6400B" w14:textId="0F26E7E1" w:rsidR="00B3017B" w:rsidRPr="00CF0175" w:rsidRDefault="00B3017B" w:rsidP="00CF0175">
            <w:pPr>
              <w:widowControl w:val="0"/>
              <w:tabs>
                <w:tab w:val="left" w:pos="0"/>
              </w:tabs>
              <w:spacing w:after="0" w:line="288" w:lineRule="auto"/>
              <w:ind w:left="-144" w:right="-144"/>
              <w:jc w:val="center"/>
              <w:rPr>
                <w:rFonts w:ascii="Times New Roman" w:hAnsi="Times New Roman"/>
                <w:sz w:val="26"/>
                <w:szCs w:val="26"/>
              </w:rPr>
            </w:pPr>
            <w:r w:rsidRPr="00CF0175">
              <w:rPr>
                <w:rFonts w:ascii="Times New Roman" w:hAnsi="Times New Roman"/>
                <w:sz w:val="26"/>
                <w:szCs w:val="26"/>
              </w:rPr>
              <w:t>58</w:t>
            </w:r>
          </w:p>
        </w:tc>
        <w:tc>
          <w:tcPr>
            <w:tcW w:w="613" w:type="dxa"/>
            <w:vAlign w:val="center"/>
          </w:tcPr>
          <w:p w14:paraId="7A03CD78" w14:textId="629A4C9F" w:rsidR="00B3017B" w:rsidRPr="00CF0175" w:rsidRDefault="00B3017B" w:rsidP="00CF0175">
            <w:pPr>
              <w:widowControl w:val="0"/>
              <w:tabs>
                <w:tab w:val="left" w:pos="0"/>
              </w:tabs>
              <w:spacing w:after="0" w:line="288" w:lineRule="auto"/>
              <w:ind w:left="-144" w:right="-144"/>
              <w:jc w:val="center"/>
              <w:rPr>
                <w:rFonts w:ascii="Times New Roman" w:hAnsi="Times New Roman"/>
                <w:sz w:val="26"/>
                <w:szCs w:val="26"/>
              </w:rPr>
            </w:pPr>
            <w:r w:rsidRPr="00CF0175">
              <w:rPr>
                <w:rFonts w:ascii="Times New Roman" w:hAnsi="Times New Roman"/>
                <w:sz w:val="26"/>
                <w:szCs w:val="26"/>
              </w:rPr>
              <w:t>36</w:t>
            </w:r>
          </w:p>
        </w:tc>
        <w:tc>
          <w:tcPr>
            <w:tcW w:w="637" w:type="dxa"/>
            <w:vAlign w:val="center"/>
          </w:tcPr>
          <w:p w14:paraId="7EEE6EE0" w14:textId="547A5E35" w:rsidR="00B3017B" w:rsidRPr="00CF0175" w:rsidRDefault="00B3017B" w:rsidP="00CF0175">
            <w:pPr>
              <w:widowControl w:val="0"/>
              <w:tabs>
                <w:tab w:val="left" w:pos="0"/>
              </w:tabs>
              <w:spacing w:after="0" w:line="288" w:lineRule="auto"/>
              <w:ind w:left="-144" w:right="-144"/>
              <w:jc w:val="center"/>
              <w:rPr>
                <w:rFonts w:ascii="Times New Roman" w:hAnsi="Times New Roman"/>
                <w:sz w:val="26"/>
                <w:szCs w:val="26"/>
              </w:rPr>
            </w:pPr>
            <w:r w:rsidRPr="00CF0175">
              <w:rPr>
                <w:rFonts w:ascii="Times New Roman" w:hAnsi="Times New Roman"/>
                <w:sz w:val="26"/>
                <w:szCs w:val="26"/>
              </w:rPr>
              <w:t>47</w:t>
            </w:r>
          </w:p>
        </w:tc>
        <w:tc>
          <w:tcPr>
            <w:tcW w:w="638" w:type="dxa"/>
            <w:vAlign w:val="center"/>
          </w:tcPr>
          <w:p w14:paraId="1C207200" w14:textId="757CE70D" w:rsidR="00B3017B" w:rsidRPr="00CF0175" w:rsidRDefault="00B3017B" w:rsidP="00CF0175">
            <w:pPr>
              <w:widowControl w:val="0"/>
              <w:tabs>
                <w:tab w:val="left" w:pos="0"/>
              </w:tabs>
              <w:spacing w:after="0" w:line="288" w:lineRule="auto"/>
              <w:ind w:left="-144" w:right="-144"/>
              <w:jc w:val="center"/>
              <w:rPr>
                <w:rFonts w:ascii="Times New Roman" w:hAnsi="Times New Roman"/>
                <w:sz w:val="26"/>
                <w:szCs w:val="26"/>
              </w:rPr>
            </w:pPr>
            <w:r w:rsidRPr="00CF0175">
              <w:rPr>
                <w:rFonts w:ascii="Times New Roman" w:hAnsi="Times New Roman"/>
                <w:sz w:val="26"/>
                <w:szCs w:val="26"/>
              </w:rPr>
              <w:t>179</w:t>
            </w:r>
          </w:p>
        </w:tc>
        <w:tc>
          <w:tcPr>
            <w:tcW w:w="638" w:type="dxa"/>
            <w:vAlign w:val="center"/>
          </w:tcPr>
          <w:p w14:paraId="23C22FC3" w14:textId="53B8C8B8" w:rsidR="00B3017B" w:rsidRPr="00CF0175" w:rsidRDefault="00B3017B" w:rsidP="00CF0175">
            <w:pPr>
              <w:widowControl w:val="0"/>
              <w:tabs>
                <w:tab w:val="left" w:pos="0"/>
              </w:tabs>
              <w:spacing w:after="0" w:line="288" w:lineRule="auto"/>
              <w:ind w:left="-144" w:right="-144"/>
              <w:jc w:val="center"/>
              <w:rPr>
                <w:rFonts w:ascii="Times New Roman" w:hAnsi="Times New Roman"/>
                <w:sz w:val="26"/>
                <w:szCs w:val="26"/>
              </w:rPr>
            </w:pPr>
            <w:r w:rsidRPr="00CF0175">
              <w:rPr>
                <w:rFonts w:ascii="Times New Roman" w:hAnsi="Times New Roman"/>
                <w:sz w:val="26"/>
                <w:szCs w:val="26"/>
              </w:rPr>
              <w:t>245</w:t>
            </w:r>
          </w:p>
        </w:tc>
        <w:tc>
          <w:tcPr>
            <w:tcW w:w="638" w:type="dxa"/>
            <w:vAlign w:val="center"/>
          </w:tcPr>
          <w:p w14:paraId="6BAF036F" w14:textId="72F9235E" w:rsidR="00B3017B" w:rsidRPr="00CF0175" w:rsidRDefault="00B3017B" w:rsidP="00CF0175">
            <w:pPr>
              <w:widowControl w:val="0"/>
              <w:tabs>
                <w:tab w:val="left" w:pos="0"/>
              </w:tabs>
              <w:spacing w:after="0" w:line="288" w:lineRule="auto"/>
              <w:ind w:left="-144" w:right="-144"/>
              <w:jc w:val="center"/>
              <w:rPr>
                <w:rFonts w:ascii="Times New Roman" w:hAnsi="Times New Roman"/>
                <w:sz w:val="26"/>
                <w:szCs w:val="26"/>
              </w:rPr>
            </w:pPr>
            <w:r w:rsidRPr="00CF0175">
              <w:rPr>
                <w:rFonts w:ascii="Times New Roman" w:hAnsi="Times New Roman"/>
                <w:sz w:val="26"/>
                <w:szCs w:val="26"/>
              </w:rPr>
              <w:t>240</w:t>
            </w:r>
          </w:p>
        </w:tc>
        <w:tc>
          <w:tcPr>
            <w:tcW w:w="638" w:type="dxa"/>
            <w:vAlign w:val="center"/>
          </w:tcPr>
          <w:p w14:paraId="3423B0FC" w14:textId="5ACEB5E6" w:rsidR="00B3017B" w:rsidRPr="00CF0175" w:rsidRDefault="00B3017B" w:rsidP="00CF0175">
            <w:pPr>
              <w:widowControl w:val="0"/>
              <w:tabs>
                <w:tab w:val="left" w:pos="0"/>
              </w:tabs>
              <w:spacing w:after="0" w:line="288" w:lineRule="auto"/>
              <w:ind w:left="-144" w:right="-144"/>
              <w:jc w:val="center"/>
              <w:rPr>
                <w:rFonts w:ascii="Times New Roman" w:hAnsi="Times New Roman"/>
                <w:sz w:val="26"/>
                <w:szCs w:val="26"/>
              </w:rPr>
            </w:pPr>
            <w:r w:rsidRPr="00CF0175">
              <w:rPr>
                <w:rFonts w:ascii="Times New Roman" w:hAnsi="Times New Roman"/>
                <w:sz w:val="26"/>
                <w:szCs w:val="26"/>
              </w:rPr>
              <w:t>144</w:t>
            </w:r>
          </w:p>
        </w:tc>
        <w:tc>
          <w:tcPr>
            <w:tcW w:w="638" w:type="dxa"/>
            <w:vAlign w:val="center"/>
          </w:tcPr>
          <w:p w14:paraId="58499088" w14:textId="47250FFF" w:rsidR="00B3017B" w:rsidRPr="00CF0175" w:rsidRDefault="00B3017B" w:rsidP="00CF0175">
            <w:pPr>
              <w:widowControl w:val="0"/>
              <w:tabs>
                <w:tab w:val="left" w:pos="0"/>
              </w:tabs>
              <w:spacing w:after="0" w:line="288" w:lineRule="auto"/>
              <w:ind w:left="-144" w:right="-144"/>
              <w:jc w:val="center"/>
              <w:rPr>
                <w:rFonts w:ascii="Times New Roman" w:hAnsi="Times New Roman"/>
                <w:sz w:val="26"/>
                <w:szCs w:val="26"/>
              </w:rPr>
            </w:pPr>
            <w:r w:rsidRPr="00CF0175">
              <w:rPr>
                <w:rFonts w:ascii="Times New Roman" w:hAnsi="Times New Roman"/>
                <w:sz w:val="26"/>
                <w:szCs w:val="26"/>
              </w:rPr>
              <w:t>134</w:t>
            </w:r>
          </w:p>
        </w:tc>
        <w:tc>
          <w:tcPr>
            <w:tcW w:w="638" w:type="dxa"/>
            <w:vAlign w:val="center"/>
          </w:tcPr>
          <w:p w14:paraId="193A9B35" w14:textId="73E38280" w:rsidR="00B3017B" w:rsidRPr="00CF0175" w:rsidRDefault="00B3017B" w:rsidP="00CF0175">
            <w:pPr>
              <w:widowControl w:val="0"/>
              <w:tabs>
                <w:tab w:val="left" w:pos="0"/>
              </w:tabs>
              <w:spacing w:after="0" w:line="288" w:lineRule="auto"/>
              <w:ind w:left="-144" w:right="-144"/>
              <w:jc w:val="center"/>
              <w:rPr>
                <w:rFonts w:ascii="Times New Roman" w:hAnsi="Times New Roman"/>
                <w:sz w:val="26"/>
                <w:szCs w:val="26"/>
              </w:rPr>
            </w:pPr>
            <w:r w:rsidRPr="00CF0175">
              <w:rPr>
                <w:rFonts w:ascii="Times New Roman" w:hAnsi="Times New Roman"/>
                <w:sz w:val="26"/>
                <w:szCs w:val="26"/>
              </w:rPr>
              <w:t>93</w:t>
            </w:r>
          </w:p>
        </w:tc>
        <w:tc>
          <w:tcPr>
            <w:tcW w:w="638" w:type="dxa"/>
            <w:vAlign w:val="center"/>
          </w:tcPr>
          <w:p w14:paraId="78610602" w14:textId="7A1252AC" w:rsidR="00B3017B" w:rsidRPr="00CF0175" w:rsidRDefault="00B3017B" w:rsidP="00CF0175">
            <w:pPr>
              <w:widowControl w:val="0"/>
              <w:tabs>
                <w:tab w:val="left" w:pos="0"/>
              </w:tabs>
              <w:spacing w:after="0" w:line="288" w:lineRule="auto"/>
              <w:ind w:left="-144" w:right="-144"/>
              <w:jc w:val="center"/>
              <w:rPr>
                <w:rFonts w:ascii="Times New Roman" w:hAnsi="Times New Roman"/>
                <w:sz w:val="26"/>
                <w:szCs w:val="26"/>
              </w:rPr>
            </w:pPr>
            <w:r w:rsidRPr="00CF0175">
              <w:rPr>
                <w:rFonts w:ascii="Times New Roman" w:hAnsi="Times New Roman"/>
                <w:sz w:val="26"/>
                <w:szCs w:val="26"/>
              </w:rPr>
              <w:t>124</w:t>
            </w:r>
          </w:p>
        </w:tc>
        <w:tc>
          <w:tcPr>
            <w:tcW w:w="638" w:type="dxa"/>
            <w:vAlign w:val="center"/>
          </w:tcPr>
          <w:p w14:paraId="3D307F0D" w14:textId="2BFA7929" w:rsidR="00B3017B" w:rsidRPr="00CF0175" w:rsidRDefault="00B3017B" w:rsidP="00CF0175">
            <w:pPr>
              <w:widowControl w:val="0"/>
              <w:tabs>
                <w:tab w:val="left" w:pos="0"/>
              </w:tabs>
              <w:spacing w:after="0" w:line="288" w:lineRule="auto"/>
              <w:ind w:left="-144" w:right="-144"/>
              <w:jc w:val="center"/>
              <w:rPr>
                <w:rFonts w:ascii="Times New Roman" w:hAnsi="Times New Roman"/>
                <w:sz w:val="26"/>
                <w:szCs w:val="26"/>
              </w:rPr>
            </w:pPr>
            <w:r w:rsidRPr="00CF0175">
              <w:rPr>
                <w:rFonts w:ascii="Times New Roman" w:hAnsi="Times New Roman"/>
                <w:sz w:val="26"/>
                <w:szCs w:val="26"/>
              </w:rPr>
              <w:t>80</w:t>
            </w:r>
          </w:p>
        </w:tc>
        <w:tc>
          <w:tcPr>
            <w:tcW w:w="894" w:type="dxa"/>
            <w:vAlign w:val="center"/>
          </w:tcPr>
          <w:p w14:paraId="0886E72C" w14:textId="2AA45363" w:rsidR="00B3017B" w:rsidRPr="00CF0175" w:rsidRDefault="00B3017B" w:rsidP="00CF0175">
            <w:pPr>
              <w:widowControl w:val="0"/>
              <w:tabs>
                <w:tab w:val="left" w:pos="0"/>
              </w:tabs>
              <w:spacing w:after="0" w:line="288" w:lineRule="auto"/>
              <w:ind w:left="-144" w:right="-144"/>
              <w:jc w:val="center"/>
              <w:rPr>
                <w:rFonts w:ascii="Times New Roman" w:hAnsi="Times New Roman"/>
                <w:b/>
                <w:sz w:val="26"/>
                <w:szCs w:val="26"/>
              </w:rPr>
            </w:pPr>
            <w:r w:rsidRPr="00CF0175">
              <w:rPr>
                <w:rFonts w:ascii="Times New Roman" w:hAnsi="Times New Roman"/>
                <w:b/>
                <w:sz w:val="26"/>
                <w:szCs w:val="26"/>
              </w:rPr>
              <w:t>1.450</w:t>
            </w:r>
          </w:p>
        </w:tc>
      </w:tr>
      <w:tr w:rsidR="00B3017B" w:rsidRPr="00CF0175" w14:paraId="3F12FBCA" w14:textId="77777777" w:rsidTr="000A4AB1">
        <w:trPr>
          <w:trHeight w:val="369"/>
          <w:jc w:val="center"/>
        </w:trPr>
        <w:tc>
          <w:tcPr>
            <w:tcW w:w="688" w:type="dxa"/>
            <w:tcBorders>
              <w:top w:val="single" w:sz="6" w:space="0" w:color="auto"/>
              <w:left w:val="single" w:sz="12" w:space="0" w:color="auto"/>
              <w:bottom w:val="single" w:sz="6" w:space="0" w:color="auto"/>
              <w:right w:val="single" w:sz="6" w:space="0" w:color="auto"/>
            </w:tcBorders>
            <w:vAlign w:val="center"/>
          </w:tcPr>
          <w:p w14:paraId="7445A12E" w14:textId="5E85CF0E" w:rsidR="00B3017B" w:rsidRPr="00CF0175" w:rsidRDefault="00B3017B" w:rsidP="00CF0175">
            <w:pPr>
              <w:spacing w:after="0" w:line="288" w:lineRule="auto"/>
              <w:ind w:left="-144" w:right="-144"/>
              <w:jc w:val="center"/>
              <w:rPr>
                <w:rFonts w:ascii="Times New Roman" w:hAnsi="Times New Roman"/>
                <w:b/>
                <w:bCs/>
                <w:sz w:val="26"/>
                <w:szCs w:val="26"/>
              </w:rPr>
            </w:pPr>
            <w:r w:rsidRPr="00CF0175">
              <w:rPr>
                <w:rFonts w:ascii="Times New Roman" w:hAnsi="Times New Roman"/>
                <w:b/>
                <w:bCs/>
                <w:sz w:val="26"/>
                <w:szCs w:val="26"/>
              </w:rPr>
              <w:t>2021</w:t>
            </w:r>
          </w:p>
        </w:tc>
        <w:tc>
          <w:tcPr>
            <w:tcW w:w="637" w:type="dxa"/>
            <w:vAlign w:val="center"/>
          </w:tcPr>
          <w:p w14:paraId="2E4552B4" w14:textId="7B571543" w:rsidR="00B3017B" w:rsidRPr="00CF0175" w:rsidRDefault="00B3017B" w:rsidP="00CF0175">
            <w:pPr>
              <w:widowControl w:val="0"/>
              <w:tabs>
                <w:tab w:val="left" w:pos="0"/>
              </w:tabs>
              <w:spacing w:after="0" w:line="288" w:lineRule="auto"/>
              <w:ind w:left="-144" w:right="-144"/>
              <w:jc w:val="center"/>
              <w:rPr>
                <w:rFonts w:ascii="Times New Roman" w:hAnsi="Times New Roman"/>
                <w:sz w:val="26"/>
                <w:szCs w:val="26"/>
              </w:rPr>
            </w:pPr>
            <w:r w:rsidRPr="00CF0175">
              <w:rPr>
                <w:rFonts w:ascii="Times New Roman" w:hAnsi="Times New Roman"/>
                <w:sz w:val="26"/>
                <w:szCs w:val="26"/>
              </w:rPr>
              <w:t>66</w:t>
            </w:r>
          </w:p>
        </w:tc>
        <w:tc>
          <w:tcPr>
            <w:tcW w:w="517" w:type="dxa"/>
            <w:vAlign w:val="center"/>
          </w:tcPr>
          <w:p w14:paraId="348299EF" w14:textId="56D79942" w:rsidR="00B3017B" w:rsidRPr="00CF0175" w:rsidRDefault="00B3017B" w:rsidP="00CF0175">
            <w:pPr>
              <w:widowControl w:val="0"/>
              <w:tabs>
                <w:tab w:val="left" w:pos="0"/>
              </w:tabs>
              <w:spacing w:after="0" w:line="288" w:lineRule="auto"/>
              <w:ind w:left="-144" w:right="-144"/>
              <w:jc w:val="center"/>
              <w:rPr>
                <w:rFonts w:ascii="Times New Roman" w:hAnsi="Times New Roman"/>
                <w:sz w:val="26"/>
                <w:szCs w:val="26"/>
              </w:rPr>
            </w:pPr>
            <w:r w:rsidRPr="00CF0175">
              <w:rPr>
                <w:rFonts w:ascii="Times New Roman" w:hAnsi="Times New Roman"/>
                <w:sz w:val="26"/>
                <w:szCs w:val="26"/>
              </w:rPr>
              <w:t>95</w:t>
            </w:r>
          </w:p>
        </w:tc>
        <w:tc>
          <w:tcPr>
            <w:tcW w:w="613" w:type="dxa"/>
            <w:vAlign w:val="center"/>
          </w:tcPr>
          <w:p w14:paraId="115837CD" w14:textId="281F64CD" w:rsidR="00B3017B" w:rsidRPr="00CF0175" w:rsidRDefault="00B3017B" w:rsidP="00CF0175">
            <w:pPr>
              <w:widowControl w:val="0"/>
              <w:tabs>
                <w:tab w:val="left" w:pos="0"/>
              </w:tabs>
              <w:spacing w:after="0" w:line="288" w:lineRule="auto"/>
              <w:ind w:left="-144" w:right="-144"/>
              <w:jc w:val="center"/>
              <w:rPr>
                <w:rFonts w:ascii="Times New Roman" w:hAnsi="Times New Roman"/>
                <w:sz w:val="26"/>
                <w:szCs w:val="26"/>
              </w:rPr>
            </w:pPr>
            <w:r w:rsidRPr="00CF0175">
              <w:rPr>
                <w:rFonts w:ascii="Times New Roman" w:hAnsi="Times New Roman"/>
                <w:sz w:val="26"/>
                <w:szCs w:val="26"/>
              </w:rPr>
              <w:t>32</w:t>
            </w:r>
          </w:p>
        </w:tc>
        <w:tc>
          <w:tcPr>
            <w:tcW w:w="637" w:type="dxa"/>
            <w:vAlign w:val="center"/>
          </w:tcPr>
          <w:p w14:paraId="00615C03" w14:textId="576ACE8F" w:rsidR="00B3017B" w:rsidRPr="00CF0175" w:rsidRDefault="00B3017B" w:rsidP="00CF0175">
            <w:pPr>
              <w:widowControl w:val="0"/>
              <w:tabs>
                <w:tab w:val="left" w:pos="0"/>
              </w:tabs>
              <w:spacing w:after="0" w:line="288" w:lineRule="auto"/>
              <w:ind w:left="-144" w:right="-144"/>
              <w:jc w:val="center"/>
              <w:rPr>
                <w:rFonts w:ascii="Times New Roman" w:hAnsi="Times New Roman"/>
                <w:sz w:val="26"/>
                <w:szCs w:val="26"/>
              </w:rPr>
            </w:pPr>
            <w:r w:rsidRPr="00CF0175">
              <w:rPr>
                <w:rFonts w:ascii="Times New Roman" w:hAnsi="Times New Roman"/>
                <w:sz w:val="26"/>
                <w:szCs w:val="26"/>
              </w:rPr>
              <w:t>56</w:t>
            </w:r>
          </w:p>
        </w:tc>
        <w:tc>
          <w:tcPr>
            <w:tcW w:w="638" w:type="dxa"/>
            <w:vAlign w:val="center"/>
          </w:tcPr>
          <w:p w14:paraId="32139CD5" w14:textId="378325BB" w:rsidR="00B3017B" w:rsidRPr="00CF0175" w:rsidRDefault="00B3017B" w:rsidP="00CF0175">
            <w:pPr>
              <w:widowControl w:val="0"/>
              <w:tabs>
                <w:tab w:val="left" w:pos="0"/>
              </w:tabs>
              <w:spacing w:after="0" w:line="288" w:lineRule="auto"/>
              <w:ind w:left="-144" w:right="-144"/>
              <w:jc w:val="center"/>
              <w:rPr>
                <w:rFonts w:ascii="Times New Roman" w:hAnsi="Times New Roman"/>
                <w:sz w:val="26"/>
                <w:szCs w:val="26"/>
              </w:rPr>
            </w:pPr>
            <w:r w:rsidRPr="00CF0175">
              <w:rPr>
                <w:rFonts w:ascii="Times New Roman" w:hAnsi="Times New Roman"/>
                <w:sz w:val="26"/>
                <w:szCs w:val="26"/>
              </w:rPr>
              <w:t>209</w:t>
            </w:r>
          </w:p>
        </w:tc>
        <w:tc>
          <w:tcPr>
            <w:tcW w:w="638" w:type="dxa"/>
            <w:vAlign w:val="center"/>
          </w:tcPr>
          <w:p w14:paraId="357464A2" w14:textId="3D4B5259" w:rsidR="00B3017B" w:rsidRPr="00CF0175" w:rsidRDefault="00B3017B" w:rsidP="00CF0175">
            <w:pPr>
              <w:widowControl w:val="0"/>
              <w:tabs>
                <w:tab w:val="left" w:pos="0"/>
              </w:tabs>
              <w:spacing w:after="0" w:line="288" w:lineRule="auto"/>
              <w:ind w:left="-144" w:right="-144"/>
              <w:jc w:val="center"/>
              <w:rPr>
                <w:rFonts w:ascii="Times New Roman" w:hAnsi="Times New Roman"/>
                <w:sz w:val="26"/>
                <w:szCs w:val="26"/>
              </w:rPr>
            </w:pPr>
            <w:r w:rsidRPr="00CF0175">
              <w:rPr>
                <w:rFonts w:ascii="Times New Roman" w:hAnsi="Times New Roman"/>
                <w:sz w:val="26"/>
                <w:szCs w:val="26"/>
              </w:rPr>
              <w:t>189</w:t>
            </w:r>
          </w:p>
        </w:tc>
        <w:tc>
          <w:tcPr>
            <w:tcW w:w="638" w:type="dxa"/>
            <w:vAlign w:val="center"/>
          </w:tcPr>
          <w:p w14:paraId="4D456721" w14:textId="0DA2EAE4" w:rsidR="00B3017B" w:rsidRPr="00CF0175" w:rsidRDefault="00B3017B" w:rsidP="00CF0175">
            <w:pPr>
              <w:widowControl w:val="0"/>
              <w:tabs>
                <w:tab w:val="left" w:pos="0"/>
              </w:tabs>
              <w:spacing w:after="0" w:line="288" w:lineRule="auto"/>
              <w:ind w:left="-144" w:right="-144"/>
              <w:jc w:val="center"/>
              <w:rPr>
                <w:rFonts w:ascii="Times New Roman" w:hAnsi="Times New Roman"/>
                <w:sz w:val="26"/>
                <w:szCs w:val="26"/>
              </w:rPr>
            </w:pPr>
            <w:r w:rsidRPr="00CF0175">
              <w:rPr>
                <w:rFonts w:ascii="Times New Roman" w:hAnsi="Times New Roman"/>
                <w:sz w:val="26"/>
                <w:szCs w:val="26"/>
              </w:rPr>
              <w:t>220</w:t>
            </w:r>
          </w:p>
        </w:tc>
        <w:tc>
          <w:tcPr>
            <w:tcW w:w="638" w:type="dxa"/>
            <w:vAlign w:val="center"/>
          </w:tcPr>
          <w:p w14:paraId="7A923361" w14:textId="3E19D60A" w:rsidR="00B3017B" w:rsidRPr="00CF0175" w:rsidRDefault="00B3017B" w:rsidP="00CF0175">
            <w:pPr>
              <w:widowControl w:val="0"/>
              <w:tabs>
                <w:tab w:val="left" w:pos="0"/>
              </w:tabs>
              <w:spacing w:after="0" w:line="288" w:lineRule="auto"/>
              <w:ind w:left="-144" w:right="-144"/>
              <w:jc w:val="center"/>
              <w:rPr>
                <w:rFonts w:ascii="Times New Roman" w:hAnsi="Times New Roman"/>
                <w:sz w:val="26"/>
                <w:szCs w:val="26"/>
              </w:rPr>
            </w:pPr>
            <w:r w:rsidRPr="00CF0175">
              <w:rPr>
                <w:rFonts w:ascii="Times New Roman" w:hAnsi="Times New Roman"/>
                <w:sz w:val="26"/>
                <w:szCs w:val="26"/>
              </w:rPr>
              <w:t>171</w:t>
            </w:r>
          </w:p>
        </w:tc>
        <w:tc>
          <w:tcPr>
            <w:tcW w:w="638" w:type="dxa"/>
            <w:vAlign w:val="center"/>
          </w:tcPr>
          <w:p w14:paraId="55C9FAA3" w14:textId="003513BB" w:rsidR="00B3017B" w:rsidRPr="00CF0175" w:rsidRDefault="00B3017B" w:rsidP="00CF0175">
            <w:pPr>
              <w:widowControl w:val="0"/>
              <w:tabs>
                <w:tab w:val="left" w:pos="0"/>
              </w:tabs>
              <w:spacing w:after="0" w:line="288" w:lineRule="auto"/>
              <w:ind w:left="-144" w:right="-144"/>
              <w:jc w:val="center"/>
              <w:rPr>
                <w:rFonts w:ascii="Times New Roman" w:hAnsi="Times New Roman"/>
                <w:sz w:val="26"/>
                <w:szCs w:val="26"/>
              </w:rPr>
            </w:pPr>
            <w:r w:rsidRPr="00CF0175">
              <w:rPr>
                <w:rFonts w:ascii="Times New Roman" w:hAnsi="Times New Roman"/>
                <w:sz w:val="26"/>
                <w:szCs w:val="26"/>
              </w:rPr>
              <w:t>126</w:t>
            </w:r>
          </w:p>
        </w:tc>
        <w:tc>
          <w:tcPr>
            <w:tcW w:w="638" w:type="dxa"/>
            <w:vAlign w:val="center"/>
          </w:tcPr>
          <w:p w14:paraId="40A1165B" w14:textId="0F429519" w:rsidR="00B3017B" w:rsidRPr="00CF0175" w:rsidRDefault="00B3017B" w:rsidP="00CF0175">
            <w:pPr>
              <w:widowControl w:val="0"/>
              <w:tabs>
                <w:tab w:val="left" w:pos="0"/>
              </w:tabs>
              <w:spacing w:after="0" w:line="288" w:lineRule="auto"/>
              <w:ind w:left="-144" w:right="-144"/>
              <w:jc w:val="center"/>
              <w:rPr>
                <w:rFonts w:ascii="Times New Roman" w:hAnsi="Times New Roman"/>
                <w:sz w:val="26"/>
                <w:szCs w:val="26"/>
              </w:rPr>
            </w:pPr>
            <w:r w:rsidRPr="00CF0175">
              <w:rPr>
                <w:rFonts w:ascii="Times New Roman" w:hAnsi="Times New Roman"/>
                <w:sz w:val="26"/>
                <w:szCs w:val="26"/>
              </w:rPr>
              <w:t>93</w:t>
            </w:r>
          </w:p>
        </w:tc>
        <w:tc>
          <w:tcPr>
            <w:tcW w:w="638" w:type="dxa"/>
            <w:vAlign w:val="center"/>
          </w:tcPr>
          <w:p w14:paraId="7EE38469" w14:textId="085EA15A" w:rsidR="00B3017B" w:rsidRPr="00CF0175" w:rsidRDefault="00B3017B" w:rsidP="00CF0175">
            <w:pPr>
              <w:widowControl w:val="0"/>
              <w:tabs>
                <w:tab w:val="left" w:pos="0"/>
              </w:tabs>
              <w:spacing w:after="0" w:line="288" w:lineRule="auto"/>
              <w:ind w:left="-144" w:right="-144"/>
              <w:jc w:val="center"/>
              <w:rPr>
                <w:rFonts w:ascii="Times New Roman" w:hAnsi="Times New Roman"/>
                <w:sz w:val="26"/>
                <w:szCs w:val="26"/>
              </w:rPr>
            </w:pPr>
            <w:r w:rsidRPr="00CF0175">
              <w:rPr>
                <w:rFonts w:ascii="Times New Roman" w:hAnsi="Times New Roman"/>
                <w:sz w:val="26"/>
                <w:szCs w:val="26"/>
              </w:rPr>
              <w:t>120</w:t>
            </w:r>
          </w:p>
        </w:tc>
        <w:tc>
          <w:tcPr>
            <w:tcW w:w="638" w:type="dxa"/>
            <w:vAlign w:val="center"/>
          </w:tcPr>
          <w:p w14:paraId="795BAACD" w14:textId="31609D32" w:rsidR="00B3017B" w:rsidRPr="00CF0175" w:rsidRDefault="00B3017B" w:rsidP="00CF0175">
            <w:pPr>
              <w:widowControl w:val="0"/>
              <w:tabs>
                <w:tab w:val="left" w:pos="0"/>
              </w:tabs>
              <w:spacing w:after="0" w:line="288" w:lineRule="auto"/>
              <w:ind w:left="-144" w:right="-144"/>
              <w:jc w:val="center"/>
              <w:rPr>
                <w:rFonts w:ascii="Times New Roman" w:hAnsi="Times New Roman"/>
                <w:sz w:val="26"/>
                <w:szCs w:val="26"/>
              </w:rPr>
            </w:pPr>
            <w:r w:rsidRPr="00CF0175">
              <w:rPr>
                <w:rFonts w:ascii="Times New Roman" w:hAnsi="Times New Roman"/>
                <w:sz w:val="26"/>
                <w:szCs w:val="26"/>
              </w:rPr>
              <w:t>119</w:t>
            </w:r>
          </w:p>
        </w:tc>
        <w:tc>
          <w:tcPr>
            <w:tcW w:w="894" w:type="dxa"/>
            <w:vAlign w:val="center"/>
          </w:tcPr>
          <w:p w14:paraId="4CB461A6" w14:textId="7D1FD38F" w:rsidR="00B3017B" w:rsidRPr="00CF0175" w:rsidRDefault="00B3017B" w:rsidP="00CF0175">
            <w:pPr>
              <w:widowControl w:val="0"/>
              <w:tabs>
                <w:tab w:val="left" w:pos="0"/>
              </w:tabs>
              <w:spacing w:after="0" w:line="288" w:lineRule="auto"/>
              <w:ind w:left="-144" w:right="-144"/>
              <w:jc w:val="center"/>
              <w:rPr>
                <w:rFonts w:ascii="Times New Roman" w:hAnsi="Times New Roman"/>
                <w:b/>
                <w:sz w:val="26"/>
                <w:szCs w:val="26"/>
              </w:rPr>
            </w:pPr>
            <w:r w:rsidRPr="00CF0175">
              <w:rPr>
                <w:rFonts w:ascii="Times New Roman" w:hAnsi="Times New Roman"/>
                <w:b/>
                <w:sz w:val="26"/>
                <w:szCs w:val="26"/>
              </w:rPr>
              <w:t>1.496</w:t>
            </w:r>
          </w:p>
        </w:tc>
      </w:tr>
      <w:tr w:rsidR="00B3017B" w:rsidRPr="00CF0175" w14:paraId="360892BA" w14:textId="77777777" w:rsidTr="000A4AB1">
        <w:trPr>
          <w:trHeight w:val="369"/>
          <w:jc w:val="center"/>
        </w:trPr>
        <w:tc>
          <w:tcPr>
            <w:tcW w:w="688" w:type="dxa"/>
            <w:tcBorders>
              <w:top w:val="single" w:sz="6" w:space="0" w:color="auto"/>
              <w:left w:val="single" w:sz="12" w:space="0" w:color="auto"/>
              <w:bottom w:val="single" w:sz="12" w:space="0" w:color="auto"/>
              <w:right w:val="single" w:sz="6" w:space="0" w:color="auto"/>
            </w:tcBorders>
            <w:vAlign w:val="center"/>
          </w:tcPr>
          <w:p w14:paraId="56525018" w14:textId="048A6488" w:rsidR="00B3017B" w:rsidRPr="00CF0175" w:rsidRDefault="00B3017B" w:rsidP="00CF0175">
            <w:pPr>
              <w:spacing w:after="0" w:line="288" w:lineRule="auto"/>
              <w:ind w:left="-144" w:right="-144"/>
              <w:jc w:val="center"/>
              <w:rPr>
                <w:rFonts w:ascii="Times New Roman" w:hAnsi="Times New Roman"/>
                <w:b/>
                <w:bCs/>
                <w:sz w:val="26"/>
                <w:szCs w:val="26"/>
              </w:rPr>
            </w:pPr>
            <w:r w:rsidRPr="00CF0175">
              <w:rPr>
                <w:rFonts w:ascii="Times New Roman" w:hAnsi="Times New Roman"/>
                <w:b/>
                <w:bCs/>
                <w:sz w:val="26"/>
                <w:szCs w:val="26"/>
              </w:rPr>
              <w:t>2022</w:t>
            </w:r>
          </w:p>
        </w:tc>
        <w:tc>
          <w:tcPr>
            <w:tcW w:w="637" w:type="dxa"/>
            <w:vAlign w:val="center"/>
          </w:tcPr>
          <w:p w14:paraId="2ED78F26" w14:textId="2E424B42" w:rsidR="00B3017B" w:rsidRPr="00CF0175" w:rsidRDefault="00B3017B" w:rsidP="00CF0175">
            <w:pPr>
              <w:widowControl w:val="0"/>
              <w:tabs>
                <w:tab w:val="left" w:pos="0"/>
              </w:tabs>
              <w:spacing w:after="0" w:line="288" w:lineRule="auto"/>
              <w:ind w:left="-144" w:right="-144"/>
              <w:jc w:val="center"/>
              <w:rPr>
                <w:rFonts w:ascii="Times New Roman" w:hAnsi="Times New Roman"/>
                <w:sz w:val="26"/>
                <w:szCs w:val="26"/>
              </w:rPr>
            </w:pPr>
            <w:r w:rsidRPr="00CF0175">
              <w:rPr>
                <w:rFonts w:ascii="Times New Roman" w:hAnsi="Times New Roman"/>
                <w:sz w:val="26"/>
                <w:szCs w:val="26"/>
              </w:rPr>
              <w:t>36</w:t>
            </w:r>
          </w:p>
        </w:tc>
        <w:tc>
          <w:tcPr>
            <w:tcW w:w="517" w:type="dxa"/>
            <w:vAlign w:val="center"/>
          </w:tcPr>
          <w:p w14:paraId="1E9B63E6" w14:textId="404DE630" w:rsidR="00B3017B" w:rsidRPr="00CF0175" w:rsidRDefault="00B3017B" w:rsidP="00CF0175">
            <w:pPr>
              <w:widowControl w:val="0"/>
              <w:tabs>
                <w:tab w:val="left" w:pos="0"/>
              </w:tabs>
              <w:spacing w:after="0" w:line="288" w:lineRule="auto"/>
              <w:ind w:left="-144" w:right="-144"/>
              <w:jc w:val="center"/>
              <w:rPr>
                <w:rFonts w:ascii="Times New Roman" w:hAnsi="Times New Roman"/>
                <w:sz w:val="26"/>
                <w:szCs w:val="26"/>
              </w:rPr>
            </w:pPr>
            <w:r w:rsidRPr="00CF0175">
              <w:rPr>
                <w:rFonts w:ascii="Times New Roman" w:hAnsi="Times New Roman"/>
                <w:sz w:val="26"/>
                <w:szCs w:val="26"/>
              </w:rPr>
              <w:t>27</w:t>
            </w:r>
          </w:p>
        </w:tc>
        <w:tc>
          <w:tcPr>
            <w:tcW w:w="613" w:type="dxa"/>
            <w:vAlign w:val="center"/>
          </w:tcPr>
          <w:p w14:paraId="4A541FC8" w14:textId="078496A8" w:rsidR="00B3017B" w:rsidRPr="00CF0175" w:rsidRDefault="00B3017B" w:rsidP="00CF0175">
            <w:pPr>
              <w:widowControl w:val="0"/>
              <w:tabs>
                <w:tab w:val="left" w:pos="0"/>
              </w:tabs>
              <w:spacing w:after="0" w:line="288" w:lineRule="auto"/>
              <w:ind w:left="-144" w:right="-144"/>
              <w:jc w:val="center"/>
              <w:rPr>
                <w:rFonts w:ascii="Times New Roman" w:hAnsi="Times New Roman"/>
                <w:sz w:val="26"/>
                <w:szCs w:val="26"/>
              </w:rPr>
            </w:pPr>
            <w:r w:rsidRPr="00CF0175">
              <w:rPr>
                <w:rFonts w:ascii="Times New Roman" w:hAnsi="Times New Roman"/>
                <w:sz w:val="26"/>
                <w:szCs w:val="26"/>
              </w:rPr>
              <w:t>49</w:t>
            </w:r>
          </w:p>
        </w:tc>
        <w:tc>
          <w:tcPr>
            <w:tcW w:w="637" w:type="dxa"/>
            <w:vAlign w:val="center"/>
          </w:tcPr>
          <w:p w14:paraId="18542276" w14:textId="04946EFF" w:rsidR="00B3017B" w:rsidRPr="00CF0175" w:rsidRDefault="00B3017B" w:rsidP="00CF0175">
            <w:pPr>
              <w:widowControl w:val="0"/>
              <w:tabs>
                <w:tab w:val="left" w:pos="0"/>
              </w:tabs>
              <w:spacing w:after="0" w:line="288" w:lineRule="auto"/>
              <w:ind w:left="-144" w:right="-144"/>
              <w:jc w:val="center"/>
              <w:rPr>
                <w:rFonts w:ascii="Times New Roman" w:hAnsi="Times New Roman"/>
                <w:sz w:val="26"/>
                <w:szCs w:val="26"/>
              </w:rPr>
            </w:pPr>
            <w:r w:rsidRPr="00CF0175">
              <w:rPr>
                <w:rFonts w:ascii="Times New Roman" w:hAnsi="Times New Roman"/>
                <w:sz w:val="26"/>
                <w:szCs w:val="26"/>
              </w:rPr>
              <w:t>105</w:t>
            </w:r>
          </w:p>
        </w:tc>
        <w:tc>
          <w:tcPr>
            <w:tcW w:w="638" w:type="dxa"/>
            <w:vAlign w:val="center"/>
          </w:tcPr>
          <w:p w14:paraId="6EBAC46F" w14:textId="4D72D672" w:rsidR="00B3017B" w:rsidRPr="00CF0175" w:rsidRDefault="00B3017B" w:rsidP="00CF0175">
            <w:pPr>
              <w:widowControl w:val="0"/>
              <w:tabs>
                <w:tab w:val="left" w:pos="0"/>
              </w:tabs>
              <w:spacing w:after="0" w:line="288" w:lineRule="auto"/>
              <w:ind w:left="-144" w:right="-144"/>
              <w:jc w:val="center"/>
              <w:rPr>
                <w:rFonts w:ascii="Times New Roman" w:hAnsi="Times New Roman"/>
                <w:sz w:val="26"/>
                <w:szCs w:val="26"/>
              </w:rPr>
            </w:pPr>
            <w:r w:rsidRPr="00CF0175">
              <w:rPr>
                <w:rFonts w:ascii="Times New Roman" w:hAnsi="Times New Roman"/>
                <w:sz w:val="26"/>
                <w:szCs w:val="26"/>
              </w:rPr>
              <w:t>88</w:t>
            </w:r>
          </w:p>
        </w:tc>
        <w:tc>
          <w:tcPr>
            <w:tcW w:w="638" w:type="dxa"/>
            <w:vAlign w:val="center"/>
          </w:tcPr>
          <w:p w14:paraId="0E0EBFAD" w14:textId="4999BAE4" w:rsidR="00B3017B" w:rsidRPr="00CF0175" w:rsidRDefault="00B3017B" w:rsidP="00CF0175">
            <w:pPr>
              <w:widowControl w:val="0"/>
              <w:tabs>
                <w:tab w:val="left" w:pos="0"/>
              </w:tabs>
              <w:spacing w:after="0" w:line="288" w:lineRule="auto"/>
              <w:ind w:left="-144" w:right="-144"/>
              <w:jc w:val="center"/>
              <w:rPr>
                <w:rFonts w:ascii="Times New Roman" w:hAnsi="Times New Roman"/>
                <w:sz w:val="26"/>
                <w:szCs w:val="26"/>
              </w:rPr>
            </w:pPr>
            <w:r w:rsidRPr="00CF0175">
              <w:rPr>
                <w:rFonts w:ascii="Times New Roman" w:hAnsi="Times New Roman"/>
                <w:sz w:val="26"/>
                <w:szCs w:val="26"/>
              </w:rPr>
              <w:t>184</w:t>
            </w:r>
          </w:p>
        </w:tc>
        <w:tc>
          <w:tcPr>
            <w:tcW w:w="638" w:type="dxa"/>
            <w:vAlign w:val="center"/>
          </w:tcPr>
          <w:p w14:paraId="66DC124F" w14:textId="29A390C0" w:rsidR="00B3017B" w:rsidRPr="00CF0175" w:rsidRDefault="00B3017B" w:rsidP="00CF0175">
            <w:pPr>
              <w:widowControl w:val="0"/>
              <w:tabs>
                <w:tab w:val="left" w:pos="0"/>
              </w:tabs>
              <w:spacing w:after="0" w:line="288" w:lineRule="auto"/>
              <w:ind w:left="-144" w:right="-144"/>
              <w:jc w:val="center"/>
              <w:rPr>
                <w:rFonts w:ascii="Times New Roman" w:hAnsi="Times New Roman"/>
                <w:sz w:val="26"/>
                <w:szCs w:val="26"/>
              </w:rPr>
            </w:pPr>
            <w:r w:rsidRPr="00CF0175">
              <w:rPr>
                <w:rFonts w:ascii="Times New Roman" w:hAnsi="Times New Roman"/>
                <w:sz w:val="26"/>
                <w:szCs w:val="26"/>
              </w:rPr>
              <w:t>189</w:t>
            </w:r>
          </w:p>
        </w:tc>
        <w:tc>
          <w:tcPr>
            <w:tcW w:w="638" w:type="dxa"/>
            <w:vAlign w:val="center"/>
          </w:tcPr>
          <w:p w14:paraId="23B73EF6" w14:textId="02F4DA04" w:rsidR="00B3017B" w:rsidRPr="00CF0175" w:rsidRDefault="00B3017B" w:rsidP="00CF0175">
            <w:pPr>
              <w:widowControl w:val="0"/>
              <w:tabs>
                <w:tab w:val="left" w:pos="0"/>
              </w:tabs>
              <w:spacing w:after="0" w:line="288" w:lineRule="auto"/>
              <w:ind w:left="-144" w:right="-144"/>
              <w:jc w:val="center"/>
              <w:rPr>
                <w:rFonts w:ascii="Times New Roman" w:hAnsi="Times New Roman"/>
                <w:sz w:val="26"/>
                <w:szCs w:val="26"/>
              </w:rPr>
            </w:pPr>
            <w:r w:rsidRPr="00CF0175">
              <w:rPr>
                <w:rFonts w:ascii="Times New Roman" w:hAnsi="Times New Roman"/>
                <w:sz w:val="26"/>
                <w:szCs w:val="26"/>
              </w:rPr>
              <w:t>151</w:t>
            </w:r>
          </w:p>
        </w:tc>
        <w:tc>
          <w:tcPr>
            <w:tcW w:w="638" w:type="dxa"/>
            <w:vAlign w:val="center"/>
          </w:tcPr>
          <w:p w14:paraId="47F72A2D" w14:textId="065C6AC7" w:rsidR="00B3017B" w:rsidRPr="00CF0175" w:rsidRDefault="00B3017B" w:rsidP="00CF0175">
            <w:pPr>
              <w:widowControl w:val="0"/>
              <w:tabs>
                <w:tab w:val="left" w:pos="0"/>
              </w:tabs>
              <w:spacing w:after="0" w:line="288" w:lineRule="auto"/>
              <w:ind w:left="-144" w:right="-144"/>
              <w:jc w:val="center"/>
              <w:rPr>
                <w:rFonts w:ascii="Times New Roman" w:hAnsi="Times New Roman"/>
                <w:sz w:val="26"/>
                <w:szCs w:val="26"/>
              </w:rPr>
            </w:pPr>
            <w:r w:rsidRPr="00CF0175">
              <w:rPr>
                <w:rFonts w:ascii="Times New Roman" w:hAnsi="Times New Roman"/>
                <w:sz w:val="26"/>
                <w:szCs w:val="26"/>
              </w:rPr>
              <w:t>138</w:t>
            </w:r>
          </w:p>
        </w:tc>
        <w:tc>
          <w:tcPr>
            <w:tcW w:w="638" w:type="dxa"/>
            <w:vAlign w:val="center"/>
          </w:tcPr>
          <w:p w14:paraId="7019CCC6" w14:textId="227904ED" w:rsidR="00B3017B" w:rsidRPr="00CF0175" w:rsidRDefault="00B3017B" w:rsidP="00CF0175">
            <w:pPr>
              <w:widowControl w:val="0"/>
              <w:tabs>
                <w:tab w:val="left" w:pos="0"/>
              </w:tabs>
              <w:spacing w:after="0" w:line="288" w:lineRule="auto"/>
              <w:ind w:left="-144" w:right="-144"/>
              <w:jc w:val="center"/>
              <w:rPr>
                <w:rFonts w:ascii="Times New Roman" w:hAnsi="Times New Roman"/>
                <w:sz w:val="26"/>
                <w:szCs w:val="26"/>
              </w:rPr>
            </w:pPr>
            <w:r w:rsidRPr="00CF0175">
              <w:rPr>
                <w:rFonts w:ascii="Times New Roman" w:hAnsi="Times New Roman"/>
                <w:sz w:val="26"/>
                <w:szCs w:val="26"/>
              </w:rPr>
              <w:t>162</w:t>
            </w:r>
          </w:p>
        </w:tc>
        <w:tc>
          <w:tcPr>
            <w:tcW w:w="638" w:type="dxa"/>
            <w:vAlign w:val="center"/>
          </w:tcPr>
          <w:p w14:paraId="28D1AC43" w14:textId="17BEBE26" w:rsidR="00B3017B" w:rsidRPr="00CF0175" w:rsidRDefault="00B3017B" w:rsidP="00CF0175">
            <w:pPr>
              <w:widowControl w:val="0"/>
              <w:tabs>
                <w:tab w:val="left" w:pos="0"/>
              </w:tabs>
              <w:spacing w:after="0" w:line="288" w:lineRule="auto"/>
              <w:ind w:left="-144" w:right="-144"/>
              <w:jc w:val="center"/>
              <w:rPr>
                <w:rFonts w:ascii="Times New Roman" w:hAnsi="Times New Roman"/>
                <w:sz w:val="26"/>
                <w:szCs w:val="26"/>
              </w:rPr>
            </w:pPr>
            <w:r w:rsidRPr="00CF0175">
              <w:rPr>
                <w:rFonts w:ascii="Times New Roman" w:hAnsi="Times New Roman"/>
                <w:sz w:val="26"/>
                <w:szCs w:val="26"/>
              </w:rPr>
              <w:t>123</w:t>
            </w:r>
          </w:p>
        </w:tc>
        <w:tc>
          <w:tcPr>
            <w:tcW w:w="638" w:type="dxa"/>
            <w:vAlign w:val="center"/>
          </w:tcPr>
          <w:p w14:paraId="0ECA4236" w14:textId="0B917C08" w:rsidR="00B3017B" w:rsidRPr="00CF0175" w:rsidRDefault="00B3017B" w:rsidP="00CF0175">
            <w:pPr>
              <w:widowControl w:val="0"/>
              <w:tabs>
                <w:tab w:val="left" w:pos="0"/>
              </w:tabs>
              <w:spacing w:after="0" w:line="288" w:lineRule="auto"/>
              <w:ind w:left="-144" w:right="-144"/>
              <w:jc w:val="center"/>
              <w:rPr>
                <w:rFonts w:ascii="Times New Roman" w:hAnsi="Times New Roman"/>
                <w:sz w:val="26"/>
                <w:szCs w:val="26"/>
              </w:rPr>
            </w:pPr>
            <w:r w:rsidRPr="00CF0175">
              <w:rPr>
                <w:rFonts w:ascii="Times New Roman" w:hAnsi="Times New Roman"/>
                <w:sz w:val="26"/>
                <w:szCs w:val="26"/>
              </w:rPr>
              <w:t>102</w:t>
            </w:r>
          </w:p>
        </w:tc>
        <w:tc>
          <w:tcPr>
            <w:tcW w:w="894" w:type="dxa"/>
            <w:vAlign w:val="center"/>
          </w:tcPr>
          <w:p w14:paraId="005ACA1E" w14:textId="49041C1F" w:rsidR="00B3017B" w:rsidRPr="00CF0175" w:rsidRDefault="00B3017B" w:rsidP="00CF0175">
            <w:pPr>
              <w:widowControl w:val="0"/>
              <w:tabs>
                <w:tab w:val="left" w:pos="0"/>
              </w:tabs>
              <w:spacing w:after="0" w:line="288" w:lineRule="auto"/>
              <w:ind w:left="-144" w:right="-144"/>
              <w:jc w:val="center"/>
              <w:rPr>
                <w:rFonts w:ascii="Times New Roman" w:hAnsi="Times New Roman"/>
                <w:b/>
                <w:sz w:val="26"/>
                <w:szCs w:val="26"/>
              </w:rPr>
            </w:pPr>
            <w:r w:rsidRPr="00CF0175">
              <w:rPr>
                <w:rFonts w:ascii="Times New Roman" w:hAnsi="Times New Roman"/>
                <w:b/>
                <w:sz w:val="26"/>
                <w:szCs w:val="26"/>
              </w:rPr>
              <w:t>1.354</w:t>
            </w:r>
          </w:p>
        </w:tc>
      </w:tr>
    </w:tbl>
    <w:p w14:paraId="01F1BB66" w14:textId="6D7DF0A1" w:rsidR="000502A4" w:rsidRPr="00CF0175" w:rsidRDefault="000502A4" w:rsidP="00CF0175">
      <w:pPr>
        <w:spacing w:after="0" w:line="288" w:lineRule="auto"/>
        <w:jc w:val="right"/>
        <w:rPr>
          <w:rFonts w:ascii="Times New Roman" w:hAnsi="Times New Roman"/>
          <w:i/>
          <w:sz w:val="26"/>
          <w:szCs w:val="26"/>
        </w:rPr>
      </w:pPr>
      <w:r w:rsidRPr="00CF0175">
        <w:rPr>
          <w:rFonts w:ascii="Times New Roman" w:eastAsia="Arial" w:hAnsi="Times New Roman"/>
          <w:i/>
          <w:sz w:val="26"/>
          <w:szCs w:val="26"/>
        </w:rPr>
        <w:lastRenderedPageBreak/>
        <w:t xml:space="preserve">(Nguồn: Niên giám thống kê tỉnh Nam Định </w:t>
      </w:r>
      <w:r w:rsidR="00B3017B" w:rsidRPr="00CF0175">
        <w:rPr>
          <w:rFonts w:ascii="Times New Roman" w:eastAsia="Arial" w:hAnsi="Times New Roman"/>
          <w:i/>
          <w:sz w:val="26"/>
          <w:szCs w:val="26"/>
        </w:rPr>
        <w:t>qua các năm</w:t>
      </w:r>
      <w:r w:rsidRPr="00CF0175">
        <w:rPr>
          <w:rFonts w:ascii="Times New Roman" w:hAnsi="Times New Roman"/>
          <w:i/>
          <w:sz w:val="26"/>
          <w:szCs w:val="26"/>
        </w:rPr>
        <w:t>)</w:t>
      </w:r>
    </w:p>
    <w:p w14:paraId="31AEE10B" w14:textId="77777777" w:rsidR="000502A4" w:rsidRPr="00CF0175" w:rsidRDefault="000502A4" w:rsidP="00CF0175">
      <w:pPr>
        <w:spacing w:after="0" w:line="288" w:lineRule="auto"/>
        <w:ind w:firstLine="567"/>
        <w:jc w:val="both"/>
        <w:rPr>
          <w:rFonts w:ascii="Times New Roman" w:eastAsia="Times New Roman" w:hAnsi="Times New Roman"/>
          <w:i/>
          <w:color w:val="000000"/>
          <w:spacing w:val="-2"/>
          <w:sz w:val="26"/>
          <w:szCs w:val="26"/>
          <w:u w:val="single"/>
          <w:lang w:val="vi-VN" w:eastAsia="vi-VN"/>
        </w:rPr>
      </w:pPr>
      <w:r w:rsidRPr="00CF0175">
        <w:rPr>
          <w:rFonts w:ascii="Times New Roman" w:eastAsia="Arial" w:hAnsi="Times New Roman"/>
          <w:spacing w:val="-2"/>
          <w:sz w:val="26"/>
          <w:szCs w:val="26"/>
        </w:rPr>
        <w:t>Theo bảng thống kê trên cho thấy số giờ nắng trong năm cao nhất là vào tháng 5, đến tháng 10. Số giờ nắng trong năm thấp là vào tháng 1. Số giờ nắng trong năm cao cho thấy nhiệt độ không khí cũng cao liên quan tới sự khuếch tán chất ô nhiễm gây ảnh tới môi trường.</w:t>
      </w:r>
    </w:p>
    <w:p w14:paraId="1CFC2430" w14:textId="77777777" w:rsidR="000502A4" w:rsidRPr="00CF0175" w:rsidRDefault="000502A4" w:rsidP="00CF0175">
      <w:pPr>
        <w:numPr>
          <w:ilvl w:val="0"/>
          <w:numId w:val="2"/>
        </w:numPr>
        <w:spacing w:after="0" w:line="288" w:lineRule="auto"/>
        <w:jc w:val="both"/>
        <w:rPr>
          <w:rFonts w:ascii="Times New Roman" w:eastAsia="Times New Roman" w:hAnsi="Times New Roman"/>
          <w:i/>
          <w:color w:val="000000"/>
          <w:sz w:val="26"/>
          <w:szCs w:val="26"/>
          <w:u w:val="single"/>
          <w:lang w:val="vi-VN" w:eastAsia="vi-VN"/>
        </w:rPr>
      </w:pPr>
      <w:r w:rsidRPr="00CF0175">
        <w:rPr>
          <w:rFonts w:ascii="Times New Roman" w:eastAsia="Times New Roman" w:hAnsi="Times New Roman"/>
          <w:i/>
          <w:color w:val="000000"/>
          <w:sz w:val="26"/>
          <w:szCs w:val="26"/>
          <w:u w:val="single"/>
          <w:lang w:eastAsia="vi-VN"/>
        </w:rPr>
        <w:t>Chế độ gió</w:t>
      </w:r>
    </w:p>
    <w:p w14:paraId="100510F8" w14:textId="77777777" w:rsidR="000502A4" w:rsidRPr="00CF0175" w:rsidRDefault="000502A4" w:rsidP="00CF0175">
      <w:pPr>
        <w:tabs>
          <w:tab w:val="left" w:pos="567"/>
        </w:tabs>
        <w:spacing w:after="0" w:line="288" w:lineRule="auto"/>
        <w:ind w:firstLine="567"/>
        <w:jc w:val="both"/>
        <w:rPr>
          <w:rFonts w:ascii="Times New Roman" w:eastAsia="Arial" w:hAnsi="Times New Roman"/>
          <w:color w:val="000000"/>
          <w:spacing w:val="-2"/>
          <w:sz w:val="26"/>
          <w:szCs w:val="26"/>
          <w:lang w:val="vi-VN"/>
        </w:rPr>
      </w:pPr>
      <w:r w:rsidRPr="00CF0175">
        <w:rPr>
          <w:rFonts w:ascii="Times New Roman" w:eastAsia="Arial" w:hAnsi="Times New Roman"/>
          <w:color w:val="000000"/>
          <w:spacing w:val="-2"/>
          <w:sz w:val="26"/>
          <w:szCs w:val="26"/>
          <w:lang w:val="vi-VN"/>
        </w:rPr>
        <w:t>Chế độ gió của vùng là chịu ảnh hưởng của gió Đông Nam (mùa hè) và gió Đông Bắc (mùa đông). Chế độ gió là một trong những yếu tố quan trọng trong quá trình phát tán và lan truyền các chất gây ô nhiễm trong khí quyển. Vận tốc càng lớn, khả năng lan truyền chất ô nhiễm càng xa, khả năng pha các chất với không khí càng lớn. Ngược lại, khi tốc độ gió nhỏ hoặc lặng gió thì chất ô nhiễm tập trung tại khu vực gần nguồn thải.</w:t>
      </w:r>
    </w:p>
    <w:p w14:paraId="2D68B12B" w14:textId="77777777" w:rsidR="000502A4" w:rsidRPr="00CF0175" w:rsidRDefault="000502A4" w:rsidP="00CF0175">
      <w:pPr>
        <w:tabs>
          <w:tab w:val="left" w:pos="567"/>
        </w:tabs>
        <w:spacing w:after="0" w:line="288" w:lineRule="auto"/>
        <w:ind w:firstLine="567"/>
        <w:jc w:val="both"/>
        <w:rPr>
          <w:rFonts w:ascii="Times New Roman" w:eastAsia="Arial" w:hAnsi="Times New Roman"/>
          <w:color w:val="000000"/>
          <w:sz w:val="26"/>
          <w:szCs w:val="26"/>
          <w:lang w:val="vi-VN"/>
        </w:rPr>
      </w:pPr>
      <w:r w:rsidRPr="00CF0175">
        <w:rPr>
          <w:rFonts w:ascii="Times New Roman" w:eastAsia="Arial" w:hAnsi="Times New Roman"/>
          <w:color w:val="000000"/>
          <w:sz w:val="26"/>
          <w:szCs w:val="26"/>
          <w:lang w:val="vi-VN"/>
        </w:rPr>
        <w:t>Tốc độ gió tại khu vực chủ yếu tập chung theo mùa. Tần suất hướng gió Đông Nam là 30-35%, gió Đông Bắc là 15%. Gió Đông Bắc thường tập chung vào tháng 10 năm trước đến tháng 3 năm sau với tốc độ gió trung bình 2,4 - 2,6 m/s, gió mùa Đông Nam tập trung từ tháng 3 đến tháng 9, tốc độ gió trung bình 1,9 - 2,2 m/s. Ngoài ra, vùng ven biển còn chịu ảnh hưởng của gió đất (hướng thịnh hành là tây và tây nam), gió biển (hướng thịnh hành là đông nam).</w:t>
      </w:r>
    </w:p>
    <w:p w14:paraId="24618581" w14:textId="77777777" w:rsidR="000502A4" w:rsidRPr="00CF0175" w:rsidRDefault="000502A4" w:rsidP="00CF0175">
      <w:pPr>
        <w:tabs>
          <w:tab w:val="left" w:pos="851"/>
        </w:tabs>
        <w:spacing w:after="0" w:line="288" w:lineRule="auto"/>
        <w:ind w:firstLine="567"/>
        <w:jc w:val="both"/>
        <w:rPr>
          <w:rFonts w:ascii="Times New Roman" w:eastAsia="Arial" w:hAnsi="Times New Roman"/>
          <w:color w:val="000000"/>
          <w:sz w:val="26"/>
          <w:szCs w:val="26"/>
          <w:lang w:val="vi-VN"/>
        </w:rPr>
      </w:pPr>
      <w:r w:rsidRPr="00CF0175">
        <w:rPr>
          <w:rFonts w:ascii="Times New Roman" w:eastAsia="Arial" w:hAnsi="Times New Roman"/>
          <w:color w:val="000000"/>
          <w:sz w:val="26"/>
          <w:szCs w:val="26"/>
          <w:lang w:val="vi-VN"/>
        </w:rPr>
        <w:t>Các yếu tố khí hậu có ảnh hưởng đến quá trình phát tán chất ô nhiễm trong môi trường nước, không khí và đất. Theo các đánh giá tại khu vực dự án, quá trình lan truyền, phát tán và chuyển hóa các chất ô nhiễm khi triển khai dự án gây tác động không đáng kể tới hoạt động của khu dân cư và các khu vực lân cận. Do dự án triển khai tại vị trí được bao bọc bởi các dãy đồi và núi thấp lại cách xa khu dân cư, khu đô thị, trung tâm kinh tế - xã hội của vùng nên mức độ ảnh hưởng lại càng nhỏ hơn.</w:t>
      </w:r>
    </w:p>
    <w:p w14:paraId="4C4B7942" w14:textId="77777777" w:rsidR="000502A4" w:rsidRPr="00CF0175" w:rsidRDefault="000502A4" w:rsidP="00CF0175">
      <w:pPr>
        <w:numPr>
          <w:ilvl w:val="0"/>
          <w:numId w:val="2"/>
        </w:numPr>
        <w:spacing w:after="0" w:line="288" w:lineRule="auto"/>
        <w:jc w:val="both"/>
        <w:rPr>
          <w:rFonts w:ascii="Times New Roman" w:eastAsia="Times New Roman" w:hAnsi="Times New Roman"/>
          <w:i/>
          <w:color w:val="000000"/>
          <w:sz w:val="26"/>
          <w:szCs w:val="26"/>
          <w:u w:val="single"/>
          <w:lang w:val="vi-VN" w:eastAsia="vi-VN"/>
        </w:rPr>
      </w:pPr>
      <w:r w:rsidRPr="00CF0175">
        <w:rPr>
          <w:rFonts w:ascii="Times New Roman" w:eastAsia="Times New Roman" w:hAnsi="Times New Roman"/>
          <w:i/>
          <w:color w:val="000000"/>
          <w:sz w:val="26"/>
          <w:szCs w:val="26"/>
          <w:u w:val="single"/>
          <w:lang w:val="vi-VN" w:eastAsia="vi-VN"/>
        </w:rPr>
        <w:t>Các dạng thời tiết bất thường</w:t>
      </w:r>
    </w:p>
    <w:p w14:paraId="0677B930" w14:textId="77777777" w:rsidR="000502A4" w:rsidRPr="00CF0175" w:rsidRDefault="000502A4" w:rsidP="00CF0175">
      <w:pPr>
        <w:numPr>
          <w:ilvl w:val="0"/>
          <w:numId w:val="4"/>
        </w:numPr>
        <w:tabs>
          <w:tab w:val="left" w:pos="851"/>
        </w:tabs>
        <w:spacing w:after="0" w:line="288" w:lineRule="auto"/>
        <w:ind w:left="0" w:firstLine="567"/>
        <w:jc w:val="both"/>
        <w:rPr>
          <w:rFonts w:ascii="Times New Roman" w:eastAsia="Times New Roman" w:hAnsi="Times New Roman"/>
          <w:color w:val="000000"/>
          <w:spacing w:val="-2"/>
          <w:sz w:val="26"/>
          <w:szCs w:val="26"/>
          <w:lang w:val="vi-VN"/>
        </w:rPr>
      </w:pPr>
      <w:r w:rsidRPr="00CF0175">
        <w:rPr>
          <w:rFonts w:ascii="Times New Roman" w:eastAsia="Times New Roman" w:hAnsi="Times New Roman"/>
          <w:color w:val="000000"/>
          <w:spacing w:val="-2"/>
          <w:sz w:val="26"/>
          <w:szCs w:val="26"/>
          <w:lang w:val="vi-VN"/>
        </w:rPr>
        <w:t>Gió mùa Đông Bắc: Gió mùa đông bắc là những khí áp cao hình thành từ lục địa Châu Á thổi qua Hoa Nam (Trung Quốc) vào miền Bắc nư</w:t>
      </w:r>
      <w:r w:rsidRPr="00CF0175">
        <w:rPr>
          <w:rFonts w:ascii="Times New Roman" w:eastAsia="Times New Roman" w:hAnsi="Times New Roman"/>
          <w:color w:val="000000"/>
          <w:spacing w:val="-2"/>
          <w:sz w:val="26"/>
          <w:szCs w:val="26"/>
          <w:lang w:val="vi-VN"/>
        </w:rPr>
        <w:softHyphen/>
        <w:t>ớc ta theo hư</w:t>
      </w:r>
      <w:r w:rsidRPr="00CF0175">
        <w:rPr>
          <w:rFonts w:ascii="Times New Roman" w:eastAsia="Times New Roman" w:hAnsi="Times New Roman"/>
          <w:color w:val="000000"/>
          <w:spacing w:val="-2"/>
          <w:sz w:val="26"/>
          <w:szCs w:val="26"/>
          <w:lang w:val="vi-VN"/>
        </w:rPr>
        <w:softHyphen/>
        <w:t>ớng đông bắc từ tháng 9 đến tháng 5. Giữa mùa đông lạnh, số đợt gió mau hơn và sức gió mạnh hơn của các đợt so với đầu và cuối mùa. Mỗi đợt gió mùa đông bắc tràn về ảnh hư</w:t>
      </w:r>
      <w:r w:rsidRPr="00CF0175">
        <w:rPr>
          <w:rFonts w:ascii="Times New Roman" w:eastAsia="Times New Roman" w:hAnsi="Times New Roman"/>
          <w:color w:val="000000"/>
          <w:spacing w:val="-2"/>
          <w:sz w:val="26"/>
          <w:szCs w:val="26"/>
          <w:lang w:val="vi-VN"/>
        </w:rPr>
        <w:softHyphen/>
        <w:t>ởng tới thời tiết địa phương từ 3 tới gần chục ngày, với đặc trư</w:t>
      </w:r>
      <w:r w:rsidRPr="00CF0175">
        <w:rPr>
          <w:rFonts w:ascii="Times New Roman" w:eastAsia="Times New Roman" w:hAnsi="Times New Roman"/>
          <w:color w:val="000000"/>
          <w:spacing w:val="-2"/>
          <w:sz w:val="26"/>
          <w:szCs w:val="26"/>
          <w:lang w:val="vi-VN"/>
        </w:rPr>
        <w:softHyphen/>
        <w:t>ng là nhiệt độ không khí hạ thấp đột ngột, rồi bị "nhiệt đới hoá" mà ấm dần lên. Có những đợt gió mùa đông bắc tràn về đầu mùa hoặc cuối mùa đông gặp không khí nhiệt đới nóng ẩm gây nhiễu loạn thời tiết, sinh ra giông tố, lốc xoáy, kèm m</w:t>
      </w:r>
      <w:r w:rsidRPr="00CF0175">
        <w:rPr>
          <w:rFonts w:ascii="Times New Roman" w:eastAsia="Times New Roman" w:hAnsi="Times New Roman"/>
          <w:color w:val="000000"/>
          <w:spacing w:val="-2"/>
          <w:sz w:val="26"/>
          <w:szCs w:val="26"/>
          <w:lang w:val="vi-VN"/>
        </w:rPr>
        <w:softHyphen/>
        <w:t>ưa đá, tàn phá các địa phương khi chúng tràn qua.</w:t>
      </w:r>
    </w:p>
    <w:p w14:paraId="3A08229B" w14:textId="77777777" w:rsidR="000502A4" w:rsidRPr="00CF0175" w:rsidRDefault="000502A4" w:rsidP="00CF0175">
      <w:pPr>
        <w:numPr>
          <w:ilvl w:val="0"/>
          <w:numId w:val="4"/>
        </w:numPr>
        <w:tabs>
          <w:tab w:val="left" w:pos="851"/>
        </w:tabs>
        <w:spacing w:after="0" w:line="288" w:lineRule="auto"/>
        <w:ind w:left="0" w:firstLine="567"/>
        <w:jc w:val="both"/>
        <w:rPr>
          <w:rFonts w:ascii="Times New Roman" w:eastAsia="Times New Roman" w:hAnsi="Times New Roman"/>
          <w:color w:val="000000"/>
          <w:sz w:val="26"/>
          <w:szCs w:val="26"/>
          <w:lang w:val="vi-VN"/>
        </w:rPr>
      </w:pPr>
      <w:r w:rsidRPr="00CF0175">
        <w:rPr>
          <w:rFonts w:ascii="Times New Roman" w:eastAsia="Times New Roman" w:hAnsi="Times New Roman"/>
          <w:color w:val="000000"/>
          <w:sz w:val="26"/>
          <w:szCs w:val="26"/>
          <w:lang w:val="vi-VN"/>
        </w:rPr>
        <w:t>Sư</w:t>
      </w:r>
      <w:r w:rsidRPr="00CF0175">
        <w:rPr>
          <w:rFonts w:ascii="Times New Roman" w:eastAsia="Times New Roman" w:hAnsi="Times New Roman"/>
          <w:color w:val="000000"/>
          <w:sz w:val="26"/>
          <w:szCs w:val="26"/>
          <w:lang w:val="vi-VN"/>
        </w:rPr>
        <w:softHyphen/>
        <w:t>ơng muối: Th</w:t>
      </w:r>
      <w:r w:rsidRPr="00CF0175">
        <w:rPr>
          <w:rFonts w:ascii="Times New Roman" w:eastAsia="Times New Roman" w:hAnsi="Times New Roman"/>
          <w:color w:val="000000"/>
          <w:sz w:val="26"/>
          <w:szCs w:val="26"/>
          <w:lang w:val="vi-VN"/>
        </w:rPr>
        <w:softHyphen/>
        <w:t>ường vào tháng 12 và tháng 1 năm sau, khi kết thúc các đợt gió mùa đông bắc mạnh, trời nắng hanh, đêm không mây, lặng gió, gây ra bức xạ mặt đất rất mạnh. Hơi n</w:t>
      </w:r>
      <w:r w:rsidRPr="00CF0175">
        <w:rPr>
          <w:rFonts w:ascii="Times New Roman" w:eastAsia="Times New Roman" w:hAnsi="Times New Roman"/>
          <w:color w:val="000000"/>
          <w:sz w:val="26"/>
          <w:szCs w:val="26"/>
          <w:lang w:val="vi-VN"/>
        </w:rPr>
        <w:softHyphen/>
        <w:t>ước trong không khí giáp mặt đất ngư</w:t>
      </w:r>
      <w:r w:rsidRPr="00CF0175">
        <w:rPr>
          <w:rFonts w:ascii="Times New Roman" w:eastAsia="Times New Roman" w:hAnsi="Times New Roman"/>
          <w:color w:val="000000"/>
          <w:sz w:val="26"/>
          <w:szCs w:val="26"/>
          <w:lang w:val="vi-VN"/>
        </w:rPr>
        <w:softHyphen/>
        <w:t>ng kết dạng tinh thể muối, đọng lại gây thời tiết lạnh buốt gọi là sương muối. S</w:t>
      </w:r>
      <w:r w:rsidRPr="00CF0175">
        <w:rPr>
          <w:rFonts w:ascii="Times New Roman" w:eastAsia="Times New Roman" w:hAnsi="Times New Roman"/>
          <w:color w:val="000000"/>
          <w:sz w:val="26"/>
          <w:szCs w:val="26"/>
          <w:lang w:val="vi-VN"/>
        </w:rPr>
        <w:softHyphen/>
        <w:t>ương muối có thể làm ng</w:t>
      </w:r>
      <w:r w:rsidRPr="00CF0175">
        <w:rPr>
          <w:rFonts w:ascii="Times New Roman" w:eastAsia="Times New Roman" w:hAnsi="Times New Roman"/>
          <w:color w:val="000000"/>
          <w:sz w:val="26"/>
          <w:szCs w:val="26"/>
          <w:lang w:val="vi-VN"/>
        </w:rPr>
        <w:softHyphen/>
        <w:t>ưng trệ quá trình trao đổi chất của thực vật. Gây đông cứng các mô nên những thực vật thân mềm nhiệt đới bị chết, tác hại đến hệ hô hấp của ng</w:t>
      </w:r>
      <w:r w:rsidRPr="00CF0175">
        <w:rPr>
          <w:rFonts w:ascii="Times New Roman" w:eastAsia="Times New Roman" w:hAnsi="Times New Roman"/>
          <w:color w:val="000000"/>
          <w:sz w:val="26"/>
          <w:szCs w:val="26"/>
          <w:lang w:val="vi-VN"/>
        </w:rPr>
        <w:softHyphen/>
        <w:t>ười và động vật.</w:t>
      </w:r>
    </w:p>
    <w:p w14:paraId="652468AD" w14:textId="77777777" w:rsidR="000502A4" w:rsidRPr="00CF0175" w:rsidRDefault="000502A4" w:rsidP="00CF0175">
      <w:pPr>
        <w:numPr>
          <w:ilvl w:val="0"/>
          <w:numId w:val="4"/>
        </w:numPr>
        <w:tabs>
          <w:tab w:val="left" w:pos="851"/>
        </w:tabs>
        <w:spacing w:after="0" w:line="288" w:lineRule="auto"/>
        <w:ind w:left="0" w:firstLine="567"/>
        <w:jc w:val="both"/>
        <w:rPr>
          <w:rFonts w:ascii="Times New Roman" w:hAnsi="Times New Roman"/>
          <w:color w:val="000000"/>
          <w:sz w:val="26"/>
          <w:szCs w:val="26"/>
          <w:lang w:val="vi-VN"/>
        </w:rPr>
      </w:pPr>
      <w:r w:rsidRPr="00CF0175">
        <w:rPr>
          <w:rFonts w:ascii="Times New Roman" w:eastAsia="Times New Roman" w:hAnsi="Times New Roman"/>
          <w:color w:val="000000"/>
          <w:spacing w:val="-2"/>
          <w:sz w:val="26"/>
          <w:szCs w:val="26"/>
          <w:lang w:val="vi-VN"/>
        </w:rPr>
        <w:lastRenderedPageBreak/>
        <w:t>Nồm: Vào mùa đông, xen giữa các đợt lạnh có những ngày nóng bức bất thường hay xảy ra vào mùa xuân, độ ẩm không khí lên đến trên 90%, gây hiện t</w:t>
      </w:r>
      <w:r w:rsidRPr="00CF0175">
        <w:rPr>
          <w:rFonts w:ascii="Times New Roman" w:eastAsia="Times New Roman" w:hAnsi="Times New Roman"/>
          <w:color w:val="000000"/>
          <w:spacing w:val="-2"/>
          <w:sz w:val="26"/>
          <w:szCs w:val="26"/>
          <w:lang w:val="vi-VN"/>
        </w:rPr>
        <w:softHyphen/>
        <w:t>ượng hơi nư</w:t>
      </w:r>
      <w:r w:rsidRPr="00CF0175">
        <w:rPr>
          <w:rFonts w:ascii="Times New Roman" w:eastAsia="Times New Roman" w:hAnsi="Times New Roman"/>
          <w:color w:val="000000"/>
          <w:spacing w:val="-2"/>
          <w:sz w:val="26"/>
          <w:szCs w:val="26"/>
          <w:lang w:val="vi-VN"/>
        </w:rPr>
        <w:softHyphen/>
        <w:t>ớc đọng ư</w:t>
      </w:r>
      <w:r w:rsidRPr="00CF0175">
        <w:rPr>
          <w:rFonts w:ascii="Times New Roman" w:eastAsia="Times New Roman" w:hAnsi="Times New Roman"/>
          <w:color w:val="000000"/>
          <w:spacing w:val="-2"/>
          <w:sz w:val="26"/>
          <w:szCs w:val="26"/>
          <w:lang w:val="vi-VN"/>
        </w:rPr>
        <w:softHyphen/>
        <w:t>ớt át nền nhà, làm ẩm mốc các đồ dùng, thực phẩm, sâu bệnh phái triển....</w:t>
      </w:r>
    </w:p>
    <w:p w14:paraId="40D0A2EB" w14:textId="77777777" w:rsidR="000502A4" w:rsidRPr="00CF0175" w:rsidRDefault="000502A4" w:rsidP="00CF0175">
      <w:pPr>
        <w:numPr>
          <w:ilvl w:val="0"/>
          <w:numId w:val="4"/>
        </w:numPr>
        <w:tabs>
          <w:tab w:val="left" w:pos="851"/>
        </w:tabs>
        <w:spacing w:after="0" w:line="288" w:lineRule="auto"/>
        <w:ind w:left="0"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Mây mù: Vào cuối mùa xuân (khoảng tháng 3 - 4), nhất là ở những thung lũng kín, sườn núi khuất gió hay có hiện t</w:t>
      </w:r>
      <w:r w:rsidRPr="00CF0175">
        <w:rPr>
          <w:rFonts w:ascii="Times New Roman" w:hAnsi="Times New Roman"/>
          <w:color w:val="000000"/>
          <w:sz w:val="26"/>
          <w:szCs w:val="26"/>
          <w:lang w:val="vi-VN"/>
        </w:rPr>
        <w:softHyphen/>
        <w:t>ượng mây mù dày đặc, tầm nhìn mắt thư</w:t>
      </w:r>
      <w:r w:rsidRPr="00CF0175">
        <w:rPr>
          <w:rFonts w:ascii="Times New Roman" w:hAnsi="Times New Roman"/>
          <w:color w:val="000000"/>
          <w:sz w:val="26"/>
          <w:szCs w:val="26"/>
          <w:lang w:val="vi-VN"/>
        </w:rPr>
        <w:softHyphen/>
        <w:t>ờng không quá 5m, đôi khi cả ngày không có ánh nắng mặt trời (trực xạ 0%). Dạng thời tiết này làm ngư</w:t>
      </w:r>
      <w:r w:rsidRPr="00CF0175">
        <w:rPr>
          <w:rFonts w:ascii="Times New Roman" w:hAnsi="Times New Roman"/>
          <w:color w:val="000000"/>
          <w:sz w:val="26"/>
          <w:szCs w:val="26"/>
          <w:lang w:val="vi-VN"/>
        </w:rPr>
        <w:softHyphen/>
        <w:t>ng trệ quá trình sinh trư</w:t>
      </w:r>
      <w:r w:rsidRPr="00CF0175">
        <w:rPr>
          <w:rFonts w:ascii="Times New Roman" w:hAnsi="Times New Roman"/>
          <w:color w:val="000000"/>
          <w:sz w:val="26"/>
          <w:szCs w:val="26"/>
          <w:lang w:val="vi-VN"/>
        </w:rPr>
        <w:softHyphen/>
        <w:t>ởng của cây cối vì không quang hợp đư</w:t>
      </w:r>
      <w:r w:rsidRPr="00CF0175">
        <w:rPr>
          <w:rFonts w:ascii="Times New Roman" w:hAnsi="Times New Roman"/>
          <w:color w:val="000000"/>
          <w:sz w:val="26"/>
          <w:szCs w:val="26"/>
          <w:lang w:val="vi-VN"/>
        </w:rPr>
        <w:softHyphen/>
        <w:t>ợc.</w:t>
      </w:r>
    </w:p>
    <w:p w14:paraId="1F06E4B2" w14:textId="77777777" w:rsidR="004C5EFF" w:rsidRPr="00CF0175" w:rsidRDefault="000502A4" w:rsidP="00CF0175">
      <w:pPr>
        <w:tabs>
          <w:tab w:val="left" w:pos="709"/>
        </w:tabs>
        <w:spacing w:after="0" w:line="288" w:lineRule="auto"/>
        <w:jc w:val="both"/>
        <w:outlineLvl w:val="0"/>
        <w:rPr>
          <w:rFonts w:ascii="Times New Roman" w:eastAsia="Times New Roman" w:hAnsi="Times New Roman"/>
          <w:b/>
          <w:bCs/>
          <w:i/>
          <w:color w:val="000000"/>
          <w:sz w:val="26"/>
          <w:szCs w:val="26"/>
          <w:lang w:val="vi-VN"/>
        </w:rPr>
      </w:pPr>
      <w:bookmarkStart w:id="266" w:name="_Toc143846065"/>
      <w:bookmarkStart w:id="267" w:name="_Toc150854265"/>
      <w:r w:rsidRPr="00CF0175">
        <w:rPr>
          <w:rFonts w:ascii="Times New Roman" w:eastAsia="Times New Roman" w:hAnsi="Times New Roman"/>
          <w:b/>
          <w:bCs/>
          <w:i/>
          <w:color w:val="000000"/>
          <w:sz w:val="26"/>
          <w:szCs w:val="26"/>
          <w:lang w:val="vi-VN"/>
        </w:rPr>
        <w:t xml:space="preserve">2.1.1.4. </w:t>
      </w:r>
      <w:bookmarkStart w:id="268" w:name="_Toc25148868"/>
      <w:bookmarkStart w:id="269" w:name="_Toc41401639"/>
      <w:bookmarkStart w:id="270" w:name="_Toc43446789"/>
      <w:bookmarkStart w:id="271" w:name="_Toc77369776"/>
      <w:bookmarkStart w:id="272" w:name="_Toc79700252"/>
      <w:bookmarkStart w:id="273" w:name="_Toc95470163"/>
      <w:bookmarkStart w:id="274" w:name="_Toc100817284"/>
      <w:r w:rsidRPr="00CF0175">
        <w:rPr>
          <w:rFonts w:ascii="Times New Roman" w:eastAsia="Times New Roman" w:hAnsi="Times New Roman"/>
          <w:b/>
          <w:bCs/>
          <w:i/>
          <w:color w:val="000000"/>
          <w:sz w:val="26"/>
          <w:szCs w:val="26"/>
          <w:lang w:val="vi-VN"/>
        </w:rPr>
        <w:t>Điều kiện thủy văn</w:t>
      </w:r>
      <w:bookmarkEnd w:id="266"/>
      <w:bookmarkEnd w:id="267"/>
      <w:bookmarkEnd w:id="268"/>
      <w:bookmarkEnd w:id="269"/>
      <w:bookmarkEnd w:id="270"/>
      <w:bookmarkEnd w:id="271"/>
      <w:bookmarkEnd w:id="272"/>
      <w:bookmarkEnd w:id="273"/>
      <w:bookmarkEnd w:id="274"/>
    </w:p>
    <w:p w14:paraId="40F2227B" w14:textId="770A7303" w:rsidR="00BA36A2" w:rsidRPr="00CF0175" w:rsidRDefault="00294622" w:rsidP="00CF0175">
      <w:pPr>
        <w:widowControl w:val="0"/>
        <w:tabs>
          <w:tab w:val="left" w:pos="851"/>
        </w:tabs>
        <w:spacing w:after="0" w:line="288" w:lineRule="auto"/>
        <w:ind w:firstLine="567"/>
        <w:jc w:val="both"/>
        <w:rPr>
          <w:rFonts w:ascii="Times New Roman" w:hAnsi="Times New Roman"/>
          <w:bCs/>
          <w:color w:val="000000"/>
          <w:sz w:val="26"/>
          <w:szCs w:val="26"/>
          <w:lang w:val="vi-VN"/>
        </w:rPr>
      </w:pPr>
      <w:r w:rsidRPr="00CF0175">
        <w:rPr>
          <w:rFonts w:ascii="Times New Roman" w:hAnsi="Times New Roman"/>
          <w:bCs/>
          <w:color w:val="000000"/>
          <w:sz w:val="26"/>
          <w:szCs w:val="26"/>
          <w:lang w:val="vi-VN"/>
        </w:rPr>
        <w:t>Trong khu vực thực hiện dự án có các kênh mương phục vụ mục đích tưới tiêu, thủy lợi cho hoạt động trồng trọt của người dân.</w:t>
      </w:r>
      <w:r w:rsidR="00BA36A2" w:rsidRPr="00CF0175">
        <w:rPr>
          <w:rFonts w:ascii="Times New Roman" w:hAnsi="Times New Roman"/>
          <w:bCs/>
          <w:color w:val="000000"/>
          <w:sz w:val="26"/>
          <w:szCs w:val="26"/>
          <w:lang w:val="fr-FR"/>
        </w:rPr>
        <w:t xml:space="preserve"> </w:t>
      </w:r>
    </w:p>
    <w:p w14:paraId="46C35E87" w14:textId="77777777" w:rsidR="00250CF0" w:rsidRPr="00CF0175" w:rsidRDefault="005E6B38" w:rsidP="00CF0175">
      <w:pPr>
        <w:pStyle w:val="Heading1"/>
        <w:spacing w:before="0" w:line="288" w:lineRule="auto"/>
        <w:rPr>
          <w:rFonts w:ascii="Times New Roman" w:eastAsia="Calibri" w:hAnsi="Times New Roman"/>
          <w:b/>
          <w:i/>
          <w:color w:val="000000"/>
          <w:sz w:val="26"/>
          <w:szCs w:val="26"/>
          <w:shd w:val="clear" w:color="auto" w:fill="FFFFFF"/>
          <w:lang w:val="vi-VN"/>
        </w:rPr>
      </w:pPr>
      <w:bookmarkStart w:id="275" w:name="_Toc34665951"/>
      <w:bookmarkStart w:id="276" w:name="_Toc150854266"/>
      <w:r w:rsidRPr="00CF0175">
        <w:rPr>
          <w:rFonts w:ascii="Times New Roman" w:eastAsia="Calibri" w:hAnsi="Times New Roman"/>
          <w:b/>
          <w:i/>
          <w:color w:val="000000"/>
          <w:sz w:val="26"/>
          <w:szCs w:val="26"/>
          <w:shd w:val="clear" w:color="auto" w:fill="FFFFFF"/>
          <w:lang w:val="vi-VN"/>
        </w:rPr>
        <w:t>2.2.2</w:t>
      </w:r>
      <w:r w:rsidR="00250CF0" w:rsidRPr="00CF0175">
        <w:rPr>
          <w:rFonts w:ascii="Times New Roman" w:eastAsia="Calibri" w:hAnsi="Times New Roman"/>
          <w:b/>
          <w:i/>
          <w:color w:val="000000"/>
          <w:sz w:val="26"/>
          <w:szCs w:val="26"/>
          <w:shd w:val="clear" w:color="auto" w:fill="FFFFFF"/>
          <w:lang w:val="vi-VN"/>
        </w:rPr>
        <w:t>. Hiện trạng tài nguyên sinh vật</w:t>
      </w:r>
      <w:bookmarkEnd w:id="275"/>
      <w:bookmarkEnd w:id="276"/>
    </w:p>
    <w:p w14:paraId="500E28F9" w14:textId="77777777" w:rsidR="00410358" w:rsidRPr="00CF0175" w:rsidRDefault="00410358" w:rsidP="00CF0175">
      <w:pPr>
        <w:tabs>
          <w:tab w:val="left" w:pos="851"/>
        </w:tabs>
        <w:autoSpaceDE w:val="0"/>
        <w:autoSpaceDN w:val="0"/>
        <w:adjustRightInd w:val="0"/>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Trong quá trình khảo sát, nghiên cứu tài nguyên sinh vật và hệ sinh thái của khu vực dự án cho thấy: Hiện nay, tại khu vực không có loài thú quý hiếm và cây xanh quý cần bảo tồn đa dạng sinh học. Khu hệ sinh vật khu vực mang đặc trưng của hệ sinh thái đồng ruộng và hệ sinh thái nước ngọt:</w:t>
      </w:r>
    </w:p>
    <w:p w14:paraId="4A46C0AF" w14:textId="77777777" w:rsidR="00410358" w:rsidRPr="00CF0175" w:rsidRDefault="00410358" w:rsidP="00CF0175">
      <w:pPr>
        <w:tabs>
          <w:tab w:val="left" w:pos="851"/>
        </w:tabs>
        <w:autoSpaceDE w:val="0"/>
        <w:autoSpaceDN w:val="0"/>
        <w:adjustRightInd w:val="0"/>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xml:space="preserve">- Thực vật: </w:t>
      </w:r>
    </w:p>
    <w:p w14:paraId="175AC674" w14:textId="77777777" w:rsidR="00410358" w:rsidRPr="00CF0175" w:rsidRDefault="00410358" w:rsidP="00CF0175">
      <w:pPr>
        <w:tabs>
          <w:tab w:val="left" w:pos="851"/>
        </w:tabs>
        <w:autoSpaceDE w:val="0"/>
        <w:autoSpaceDN w:val="0"/>
        <w:adjustRightInd w:val="0"/>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Thảm cây bụi và thảm cỏ: Trạng thái thảm thực vật này phổ biến trong khu vực dự án; sự đa dạng thành phần loài thấp, số lượng thành phần loài không quá 20 loài, gồm các loại như: cỏ tranh, cỏ mần trầu, cỏ may, cỏ gà, trinh nữ... chúng mọc thành đám hoặc mọc rải rác, ngoài ra còn có một số cây gỗ dạng bụi nhưng rất ít.</w:t>
      </w:r>
    </w:p>
    <w:p w14:paraId="107C118E" w14:textId="77777777" w:rsidR="00410358" w:rsidRPr="00CF0175" w:rsidRDefault="00410358" w:rsidP="00CF0175">
      <w:pPr>
        <w:tabs>
          <w:tab w:val="left" w:pos="851"/>
        </w:tabs>
        <w:autoSpaceDE w:val="0"/>
        <w:autoSpaceDN w:val="0"/>
        <w:adjustRightInd w:val="0"/>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Thảm thực vật trồng (Lúa): Đây là nguồn cung cấp lương thực chính cho người dân địa phương. Thảm thực vật này chiếm phần lớn diện tích dự án.</w:t>
      </w:r>
    </w:p>
    <w:p w14:paraId="02BA3E05" w14:textId="77777777" w:rsidR="00410358" w:rsidRPr="00CF0175" w:rsidRDefault="00410358" w:rsidP="00CF0175">
      <w:pPr>
        <w:tabs>
          <w:tab w:val="left" w:pos="851"/>
        </w:tabs>
        <w:autoSpaceDE w:val="0"/>
        <w:autoSpaceDN w:val="0"/>
        <w:adjustRightInd w:val="0"/>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Côn trùng: Trong quá trình đô thị hoá, nhóm côn trùng nông nghiệp như cào cào, chấu chấu bị thu hẹp, các nhóm côn trùng khác thay thế, trong đó đáng lưu ý là nhóm côn trùng gần người như ruồi, muỗi. Một số loài sinh vật sống trong đất như như loài biến hình amip, bọ hung, động vật tiết túc lớn, giun, động vật thân mềm.</w:t>
      </w:r>
    </w:p>
    <w:p w14:paraId="3DE9F998" w14:textId="77777777" w:rsidR="00410358" w:rsidRPr="00CF0175" w:rsidRDefault="00410358" w:rsidP="00CF0175">
      <w:pPr>
        <w:tabs>
          <w:tab w:val="left" w:pos="851"/>
        </w:tabs>
        <w:autoSpaceDE w:val="0"/>
        <w:autoSpaceDN w:val="0"/>
        <w:adjustRightInd w:val="0"/>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Khu hệ động vật có xương sống ở cạn: Cũng giống như khu hệ thực vật, đặc điểm của khu hệ động vật có xương sống trên cạn trong khu vực nghiên cứu đơn điệu và kém phong phú. Trong đó chủ yếu là các nhóm thú có kích thước bé, nhóm động vật gặm nhấm phát triển như chuột. Thành phần động vật có xương sống trong các hệ sinh thái ở cạn khu vực này, không có các loài quý hiếm cần bảo vệ.</w:t>
      </w:r>
    </w:p>
    <w:p w14:paraId="54190367" w14:textId="77777777" w:rsidR="002D76EC" w:rsidRPr="00CF0175" w:rsidRDefault="00410358" w:rsidP="00CF0175">
      <w:pPr>
        <w:tabs>
          <w:tab w:val="left" w:pos="851"/>
        </w:tabs>
        <w:autoSpaceDE w:val="0"/>
        <w:autoSpaceDN w:val="0"/>
        <w:adjustRightInd w:val="0"/>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Hệ sinh thái dưới nước: Hệ sinh thái nước tĩnh (các ao, mương trong khu vực) phát triển đơn điệu với các loài thực vật nổi: các loài bèo, thực vật có hoa, động vật nổi và động vật nước.</w:t>
      </w:r>
    </w:p>
    <w:p w14:paraId="5EA46653" w14:textId="77777777" w:rsidR="00411D70" w:rsidRPr="00CF0175" w:rsidRDefault="00411D70" w:rsidP="00CF0175">
      <w:pPr>
        <w:tabs>
          <w:tab w:val="left" w:pos="851"/>
        </w:tabs>
        <w:autoSpaceDE w:val="0"/>
        <w:autoSpaceDN w:val="0"/>
        <w:adjustRightInd w:val="0"/>
        <w:spacing w:after="0" w:line="288" w:lineRule="auto"/>
        <w:ind w:firstLine="567"/>
        <w:jc w:val="right"/>
        <w:rPr>
          <w:rFonts w:ascii="Times New Roman" w:hAnsi="Times New Roman"/>
          <w:i/>
          <w:iCs/>
          <w:color w:val="000000"/>
          <w:spacing w:val="-2"/>
          <w:sz w:val="26"/>
          <w:szCs w:val="26"/>
          <w:lang w:val="vi-VN"/>
        </w:rPr>
      </w:pPr>
      <w:r w:rsidRPr="00CF0175">
        <w:rPr>
          <w:rFonts w:ascii="Times New Roman" w:hAnsi="Times New Roman"/>
          <w:i/>
          <w:iCs/>
          <w:color w:val="000000"/>
          <w:sz w:val="26"/>
          <w:szCs w:val="26"/>
          <w:lang w:val="vi-VN"/>
        </w:rPr>
        <w:t>(Nguồn: Khảo sát thực tế tại khu vực dự án)</w:t>
      </w:r>
    </w:p>
    <w:p w14:paraId="63F66B2C" w14:textId="77777777" w:rsidR="0087561F" w:rsidRPr="00CF0175" w:rsidRDefault="0087561F" w:rsidP="00CF0175">
      <w:pPr>
        <w:tabs>
          <w:tab w:val="left" w:pos="851"/>
        </w:tabs>
        <w:autoSpaceDE w:val="0"/>
        <w:autoSpaceDN w:val="0"/>
        <w:adjustRightInd w:val="0"/>
        <w:spacing w:after="0" w:line="288" w:lineRule="auto"/>
        <w:jc w:val="both"/>
        <w:outlineLvl w:val="0"/>
        <w:rPr>
          <w:rFonts w:ascii="Times New Roman" w:hAnsi="Times New Roman"/>
          <w:b/>
          <w:bCs/>
          <w:color w:val="000000"/>
          <w:sz w:val="26"/>
          <w:szCs w:val="26"/>
          <w:lang w:val="vi-VN"/>
        </w:rPr>
      </w:pPr>
      <w:bookmarkStart w:id="277" w:name="_Toc95470169"/>
      <w:bookmarkStart w:id="278" w:name="_Toc97120212"/>
      <w:bookmarkStart w:id="279" w:name="_Toc150854267"/>
      <w:r w:rsidRPr="00CF0175">
        <w:rPr>
          <w:rFonts w:ascii="Times New Roman" w:hAnsi="Times New Roman"/>
          <w:b/>
          <w:bCs/>
          <w:color w:val="000000"/>
          <w:sz w:val="26"/>
          <w:szCs w:val="26"/>
          <w:lang w:val="vi-VN"/>
        </w:rPr>
        <w:t>2.3. Nhận dạng các đối tượng bị tác động, yếu tố nhạy cảm về môi trường khu vực thực hiện dự án</w:t>
      </w:r>
      <w:bookmarkEnd w:id="277"/>
      <w:bookmarkEnd w:id="278"/>
      <w:bookmarkEnd w:id="279"/>
    </w:p>
    <w:p w14:paraId="7F7A5BD6" w14:textId="77777777" w:rsidR="0087561F" w:rsidRPr="00CF0175" w:rsidRDefault="0087561F" w:rsidP="00CF0175">
      <w:pPr>
        <w:tabs>
          <w:tab w:val="left" w:pos="700"/>
        </w:tabs>
        <w:spacing w:after="0" w:line="288" w:lineRule="auto"/>
        <w:jc w:val="both"/>
        <w:outlineLvl w:val="0"/>
        <w:rPr>
          <w:rFonts w:ascii="Times New Roman" w:eastAsia="Times New Roman" w:hAnsi="Times New Roman"/>
          <w:b/>
          <w:bCs/>
          <w:i/>
          <w:iCs/>
          <w:color w:val="000000"/>
          <w:sz w:val="26"/>
          <w:szCs w:val="26"/>
          <w:lang w:val="vi-VN"/>
        </w:rPr>
      </w:pPr>
      <w:bookmarkStart w:id="280" w:name="_Toc95470170"/>
      <w:bookmarkStart w:id="281" w:name="_Toc97120213"/>
      <w:bookmarkStart w:id="282" w:name="_Toc150854268"/>
      <w:r w:rsidRPr="00CF0175">
        <w:rPr>
          <w:rFonts w:ascii="Times New Roman" w:eastAsia="Times New Roman" w:hAnsi="Times New Roman"/>
          <w:b/>
          <w:bCs/>
          <w:i/>
          <w:iCs/>
          <w:color w:val="000000"/>
          <w:sz w:val="26"/>
          <w:szCs w:val="26"/>
          <w:lang w:val="vi-VN"/>
        </w:rPr>
        <w:t>2.3.1. Các đối tượng bị tác động</w:t>
      </w:r>
      <w:bookmarkEnd w:id="280"/>
      <w:bookmarkEnd w:id="281"/>
      <w:bookmarkEnd w:id="282"/>
    </w:p>
    <w:p w14:paraId="14220D51" w14:textId="67D7A359" w:rsidR="0087561F" w:rsidRPr="00CF0175" w:rsidRDefault="0087561F" w:rsidP="00CF0175">
      <w:pPr>
        <w:keepNext/>
        <w:spacing w:after="0" w:line="288" w:lineRule="auto"/>
        <w:jc w:val="center"/>
        <w:rPr>
          <w:rFonts w:ascii="Times New Roman" w:hAnsi="Times New Roman"/>
          <w:b/>
          <w:bCs/>
          <w:i/>
          <w:iCs/>
          <w:color w:val="000000"/>
          <w:sz w:val="26"/>
          <w:szCs w:val="26"/>
          <w:lang w:val="vi-VN"/>
        </w:rPr>
      </w:pPr>
      <w:bookmarkStart w:id="283" w:name="_Toc150854323"/>
      <w:r w:rsidRPr="00CF0175">
        <w:rPr>
          <w:rFonts w:ascii="Times New Roman" w:hAnsi="Times New Roman"/>
          <w:b/>
          <w:bCs/>
          <w:i/>
          <w:iCs/>
          <w:color w:val="000000"/>
          <w:sz w:val="26"/>
          <w:szCs w:val="26"/>
          <w:lang w:val="vi-VN"/>
        </w:rPr>
        <w:lastRenderedPageBreak/>
        <w:t xml:space="preserve">Bảng 2. </w:t>
      </w:r>
      <w:r w:rsidRPr="00CF0175">
        <w:rPr>
          <w:rFonts w:ascii="Times New Roman" w:hAnsi="Times New Roman"/>
          <w:b/>
          <w:bCs/>
          <w:i/>
          <w:iCs/>
          <w:color w:val="000000"/>
          <w:sz w:val="26"/>
          <w:szCs w:val="26"/>
        </w:rPr>
        <w:fldChar w:fldCharType="begin"/>
      </w:r>
      <w:r w:rsidRPr="00CF0175">
        <w:rPr>
          <w:rFonts w:ascii="Times New Roman" w:hAnsi="Times New Roman"/>
          <w:b/>
          <w:bCs/>
          <w:i/>
          <w:iCs/>
          <w:color w:val="000000"/>
          <w:sz w:val="26"/>
          <w:szCs w:val="26"/>
          <w:lang w:val="vi-VN"/>
        </w:rPr>
        <w:instrText xml:space="preserve"> SEQ Bảng_2. \* ARABIC </w:instrText>
      </w:r>
      <w:r w:rsidRPr="00CF0175">
        <w:rPr>
          <w:rFonts w:ascii="Times New Roman" w:hAnsi="Times New Roman"/>
          <w:b/>
          <w:bCs/>
          <w:i/>
          <w:iCs/>
          <w:color w:val="000000"/>
          <w:sz w:val="26"/>
          <w:szCs w:val="26"/>
        </w:rPr>
        <w:fldChar w:fldCharType="separate"/>
      </w:r>
      <w:r w:rsidR="00CF0175" w:rsidRPr="00CF0175">
        <w:rPr>
          <w:rFonts w:ascii="Times New Roman" w:hAnsi="Times New Roman"/>
          <w:b/>
          <w:bCs/>
          <w:i/>
          <w:iCs/>
          <w:noProof/>
          <w:color w:val="000000"/>
          <w:sz w:val="26"/>
          <w:szCs w:val="26"/>
          <w:lang w:val="vi-VN"/>
        </w:rPr>
        <w:t>5</w:t>
      </w:r>
      <w:r w:rsidRPr="00CF0175">
        <w:rPr>
          <w:rFonts w:ascii="Times New Roman" w:hAnsi="Times New Roman"/>
          <w:b/>
          <w:bCs/>
          <w:i/>
          <w:iCs/>
          <w:color w:val="000000"/>
          <w:sz w:val="26"/>
          <w:szCs w:val="26"/>
        </w:rPr>
        <w:fldChar w:fldCharType="end"/>
      </w:r>
      <w:r w:rsidRPr="00CF0175">
        <w:rPr>
          <w:rFonts w:ascii="Times New Roman" w:hAnsi="Times New Roman"/>
          <w:b/>
          <w:bCs/>
          <w:i/>
          <w:iCs/>
          <w:color w:val="000000"/>
          <w:sz w:val="26"/>
          <w:szCs w:val="26"/>
          <w:lang w:val="vi-VN"/>
        </w:rPr>
        <w:t>: Các đối tượng chịu tác động bởi dự án</w:t>
      </w:r>
      <w:bookmarkEnd w:id="283"/>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560"/>
        <w:gridCol w:w="2976"/>
        <w:gridCol w:w="2835"/>
        <w:gridCol w:w="1422"/>
      </w:tblGrid>
      <w:tr w:rsidR="0087561F" w:rsidRPr="00CF0175" w14:paraId="559A8B13" w14:textId="77777777" w:rsidTr="005C5BDD">
        <w:trPr>
          <w:trHeight w:val="20"/>
          <w:tblHeader/>
          <w:jc w:val="center"/>
        </w:trPr>
        <w:tc>
          <w:tcPr>
            <w:tcW w:w="846" w:type="dxa"/>
            <w:vMerge w:val="restart"/>
            <w:vAlign w:val="center"/>
          </w:tcPr>
          <w:p w14:paraId="7965978B" w14:textId="77777777" w:rsidR="0087561F" w:rsidRPr="00CF0175" w:rsidRDefault="0087561F" w:rsidP="00CF0175">
            <w:pPr>
              <w:tabs>
                <w:tab w:val="left" w:pos="567"/>
              </w:tabs>
              <w:spacing w:after="0" w:line="288" w:lineRule="auto"/>
              <w:jc w:val="center"/>
              <w:rPr>
                <w:rFonts w:ascii="Times New Roman" w:eastAsia="Arial" w:hAnsi="Times New Roman"/>
                <w:b/>
                <w:color w:val="000000"/>
                <w:sz w:val="26"/>
                <w:szCs w:val="26"/>
              </w:rPr>
            </w:pPr>
            <w:r w:rsidRPr="00CF0175">
              <w:rPr>
                <w:rFonts w:ascii="Times New Roman" w:eastAsia="Arial" w:hAnsi="Times New Roman"/>
                <w:b/>
                <w:color w:val="000000"/>
                <w:sz w:val="26"/>
                <w:szCs w:val="26"/>
              </w:rPr>
              <w:t>STT</w:t>
            </w:r>
          </w:p>
        </w:tc>
        <w:tc>
          <w:tcPr>
            <w:tcW w:w="1560" w:type="dxa"/>
            <w:vMerge w:val="restart"/>
            <w:shd w:val="clear" w:color="auto" w:fill="auto"/>
            <w:vAlign w:val="center"/>
          </w:tcPr>
          <w:p w14:paraId="49739566" w14:textId="77777777" w:rsidR="0087561F" w:rsidRPr="00CF0175" w:rsidRDefault="0087561F" w:rsidP="00CF0175">
            <w:pPr>
              <w:tabs>
                <w:tab w:val="left" w:pos="567"/>
              </w:tabs>
              <w:spacing w:after="0" w:line="288" w:lineRule="auto"/>
              <w:jc w:val="center"/>
              <w:rPr>
                <w:rFonts w:ascii="Times New Roman" w:eastAsia="Arial" w:hAnsi="Times New Roman"/>
                <w:b/>
                <w:color w:val="000000"/>
                <w:sz w:val="26"/>
                <w:szCs w:val="26"/>
                <w:lang w:val="vi-VN"/>
              </w:rPr>
            </w:pPr>
            <w:r w:rsidRPr="00CF0175">
              <w:rPr>
                <w:rFonts w:ascii="Times New Roman" w:eastAsia="Arial" w:hAnsi="Times New Roman"/>
                <w:b/>
                <w:color w:val="000000"/>
                <w:sz w:val="26"/>
                <w:szCs w:val="26"/>
                <w:lang w:val="vi-VN"/>
              </w:rPr>
              <w:t>Đối tượng bị tác động</w:t>
            </w:r>
          </w:p>
        </w:tc>
        <w:tc>
          <w:tcPr>
            <w:tcW w:w="2976" w:type="dxa"/>
            <w:vMerge w:val="restart"/>
            <w:shd w:val="clear" w:color="auto" w:fill="auto"/>
            <w:vAlign w:val="center"/>
          </w:tcPr>
          <w:p w14:paraId="72374517" w14:textId="77777777" w:rsidR="0087561F" w:rsidRPr="00CF0175" w:rsidRDefault="0087561F" w:rsidP="00CF0175">
            <w:pPr>
              <w:tabs>
                <w:tab w:val="left" w:pos="567"/>
              </w:tabs>
              <w:spacing w:after="0" w:line="288" w:lineRule="auto"/>
              <w:contextualSpacing/>
              <w:jc w:val="center"/>
              <w:rPr>
                <w:rFonts w:ascii="Times New Roman" w:eastAsia="Arial" w:hAnsi="Times New Roman"/>
                <w:b/>
                <w:color w:val="000000"/>
                <w:sz w:val="26"/>
                <w:szCs w:val="26"/>
                <w:lang w:val="vi-VN"/>
              </w:rPr>
            </w:pPr>
            <w:r w:rsidRPr="00CF0175">
              <w:rPr>
                <w:rFonts w:ascii="Times New Roman" w:eastAsia="Arial" w:hAnsi="Times New Roman"/>
                <w:b/>
                <w:color w:val="000000"/>
                <w:sz w:val="26"/>
                <w:szCs w:val="26"/>
                <w:lang w:val="vi-VN"/>
              </w:rPr>
              <w:t>Yếu tố tác động</w:t>
            </w:r>
          </w:p>
        </w:tc>
        <w:tc>
          <w:tcPr>
            <w:tcW w:w="4257" w:type="dxa"/>
            <w:gridSpan w:val="2"/>
            <w:shd w:val="clear" w:color="auto" w:fill="auto"/>
            <w:vAlign w:val="center"/>
          </w:tcPr>
          <w:p w14:paraId="4D6277CB" w14:textId="77777777" w:rsidR="0087561F" w:rsidRPr="00CF0175" w:rsidRDefault="0087561F" w:rsidP="00CF0175">
            <w:pPr>
              <w:tabs>
                <w:tab w:val="left" w:pos="567"/>
              </w:tabs>
              <w:spacing w:after="0" w:line="288" w:lineRule="auto"/>
              <w:jc w:val="center"/>
              <w:rPr>
                <w:rFonts w:ascii="Times New Roman" w:eastAsia="Arial" w:hAnsi="Times New Roman"/>
                <w:b/>
                <w:color w:val="000000"/>
                <w:sz w:val="26"/>
                <w:szCs w:val="26"/>
                <w:lang w:val="vi-VN"/>
              </w:rPr>
            </w:pPr>
            <w:r w:rsidRPr="00CF0175">
              <w:rPr>
                <w:rFonts w:ascii="Times New Roman" w:eastAsia="Arial" w:hAnsi="Times New Roman"/>
                <w:b/>
                <w:color w:val="000000"/>
                <w:sz w:val="26"/>
                <w:szCs w:val="26"/>
                <w:lang w:val="vi-VN"/>
              </w:rPr>
              <w:t>Quy mô tác động</w:t>
            </w:r>
          </w:p>
        </w:tc>
      </w:tr>
      <w:tr w:rsidR="0087561F" w:rsidRPr="00CF0175" w14:paraId="35AA8C85" w14:textId="77777777" w:rsidTr="005C5BDD">
        <w:trPr>
          <w:trHeight w:val="20"/>
          <w:tblHeader/>
          <w:jc w:val="center"/>
        </w:trPr>
        <w:tc>
          <w:tcPr>
            <w:tcW w:w="846" w:type="dxa"/>
            <w:vMerge/>
            <w:vAlign w:val="center"/>
          </w:tcPr>
          <w:p w14:paraId="24D63A0F" w14:textId="77777777" w:rsidR="0087561F" w:rsidRPr="00CF0175" w:rsidRDefault="0087561F" w:rsidP="00CF0175">
            <w:pPr>
              <w:tabs>
                <w:tab w:val="left" w:pos="567"/>
              </w:tabs>
              <w:spacing w:after="0" w:line="288" w:lineRule="auto"/>
              <w:contextualSpacing/>
              <w:jc w:val="center"/>
              <w:rPr>
                <w:rFonts w:ascii="Times New Roman" w:eastAsia="Arial" w:hAnsi="Times New Roman"/>
                <w:b/>
                <w:color w:val="000000"/>
                <w:sz w:val="26"/>
                <w:szCs w:val="26"/>
                <w:lang w:val="vi-VN"/>
              </w:rPr>
            </w:pPr>
          </w:p>
        </w:tc>
        <w:tc>
          <w:tcPr>
            <w:tcW w:w="1560" w:type="dxa"/>
            <w:vMerge/>
            <w:shd w:val="clear" w:color="auto" w:fill="auto"/>
            <w:vAlign w:val="center"/>
          </w:tcPr>
          <w:p w14:paraId="497E2957" w14:textId="77777777" w:rsidR="0087561F" w:rsidRPr="00CF0175" w:rsidRDefault="0087561F" w:rsidP="00CF0175">
            <w:pPr>
              <w:tabs>
                <w:tab w:val="left" w:pos="567"/>
              </w:tabs>
              <w:spacing w:after="0" w:line="288" w:lineRule="auto"/>
              <w:contextualSpacing/>
              <w:jc w:val="center"/>
              <w:rPr>
                <w:rFonts w:ascii="Times New Roman" w:eastAsia="Arial" w:hAnsi="Times New Roman"/>
                <w:b/>
                <w:color w:val="000000"/>
                <w:sz w:val="26"/>
                <w:szCs w:val="26"/>
                <w:lang w:val="vi-VN"/>
              </w:rPr>
            </w:pPr>
          </w:p>
        </w:tc>
        <w:tc>
          <w:tcPr>
            <w:tcW w:w="2976" w:type="dxa"/>
            <w:vMerge/>
            <w:shd w:val="clear" w:color="auto" w:fill="auto"/>
            <w:vAlign w:val="center"/>
          </w:tcPr>
          <w:p w14:paraId="0804CAEC" w14:textId="77777777" w:rsidR="0087561F" w:rsidRPr="00CF0175" w:rsidRDefault="0087561F" w:rsidP="00CF0175">
            <w:pPr>
              <w:tabs>
                <w:tab w:val="left" w:pos="567"/>
              </w:tabs>
              <w:spacing w:after="0" w:line="288" w:lineRule="auto"/>
              <w:contextualSpacing/>
              <w:jc w:val="center"/>
              <w:rPr>
                <w:rFonts w:ascii="Times New Roman" w:eastAsia="Arial" w:hAnsi="Times New Roman"/>
                <w:b/>
                <w:color w:val="000000"/>
                <w:sz w:val="26"/>
                <w:szCs w:val="26"/>
                <w:lang w:val="vi-VN"/>
              </w:rPr>
            </w:pPr>
          </w:p>
        </w:tc>
        <w:tc>
          <w:tcPr>
            <w:tcW w:w="2835" w:type="dxa"/>
            <w:shd w:val="clear" w:color="auto" w:fill="auto"/>
            <w:vAlign w:val="center"/>
          </w:tcPr>
          <w:p w14:paraId="3AE96AD2" w14:textId="77777777" w:rsidR="0087561F" w:rsidRPr="00CF0175" w:rsidRDefault="0087561F" w:rsidP="00CF0175">
            <w:pPr>
              <w:tabs>
                <w:tab w:val="left" w:pos="567"/>
              </w:tabs>
              <w:spacing w:after="0" w:line="288" w:lineRule="auto"/>
              <w:jc w:val="center"/>
              <w:rPr>
                <w:rFonts w:ascii="Times New Roman" w:eastAsia="Arial" w:hAnsi="Times New Roman"/>
                <w:b/>
                <w:color w:val="000000"/>
                <w:sz w:val="26"/>
                <w:szCs w:val="26"/>
              </w:rPr>
            </w:pPr>
            <w:r w:rsidRPr="00CF0175">
              <w:rPr>
                <w:rFonts w:ascii="Times New Roman" w:eastAsia="Arial" w:hAnsi="Times New Roman"/>
                <w:b/>
                <w:color w:val="000000"/>
                <w:sz w:val="26"/>
                <w:szCs w:val="26"/>
              </w:rPr>
              <w:t>Không gian</w:t>
            </w:r>
          </w:p>
        </w:tc>
        <w:tc>
          <w:tcPr>
            <w:tcW w:w="1422" w:type="dxa"/>
            <w:shd w:val="clear" w:color="auto" w:fill="auto"/>
            <w:vAlign w:val="center"/>
          </w:tcPr>
          <w:p w14:paraId="27B3BEC6" w14:textId="77777777" w:rsidR="0087561F" w:rsidRPr="00CF0175" w:rsidRDefault="0087561F" w:rsidP="00CF0175">
            <w:pPr>
              <w:tabs>
                <w:tab w:val="left" w:pos="567"/>
              </w:tabs>
              <w:spacing w:after="0" w:line="288" w:lineRule="auto"/>
              <w:jc w:val="center"/>
              <w:rPr>
                <w:rFonts w:ascii="Times New Roman" w:eastAsia="Arial" w:hAnsi="Times New Roman"/>
                <w:b/>
                <w:color w:val="000000"/>
                <w:sz w:val="26"/>
                <w:szCs w:val="26"/>
              </w:rPr>
            </w:pPr>
            <w:r w:rsidRPr="00CF0175">
              <w:rPr>
                <w:rFonts w:ascii="Times New Roman" w:eastAsia="Arial" w:hAnsi="Times New Roman"/>
                <w:b/>
                <w:color w:val="000000"/>
                <w:sz w:val="26"/>
                <w:szCs w:val="26"/>
              </w:rPr>
              <w:t>Thời gian</w:t>
            </w:r>
          </w:p>
        </w:tc>
      </w:tr>
      <w:tr w:rsidR="0087561F" w:rsidRPr="00CF0175" w14:paraId="300E008D" w14:textId="77777777" w:rsidTr="005C5BDD">
        <w:trPr>
          <w:trHeight w:val="20"/>
          <w:jc w:val="center"/>
        </w:trPr>
        <w:tc>
          <w:tcPr>
            <w:tcW w:w="846" w:type="dxa"/>
            <w:vAlign w:val="center"/>
          </w:tcPr>
          <w:p w14:paraId="6ADD94F1" w14:textId="77777777" w:rsidR="0087561F" w:rsidRPr="00CF0175" w:rsidRDefault="0087561F" w:rsidP="00CF0175">
            <w:pPr>
              <w:tabs>
                <w:tab w:val="left" w:pos="567"/>
              </w:tabs>
              <w:spacing w:after="0" w:line="288" w:lineRule="auto"/>
              <w:jc w:val="center"/>
              <w:rPr>
                <w:rFonts w:ascii="Times New Roman" w:eastAsia="Arial" w:hAnsi="Times New Roman"/>
                <w:b/>
                <w:bCs/>
                <w:color w:val="000000"/>
                <w:sz w:val="26"/>
                <w:szCs w:val="26"/>
              </w:rPr>
            </w:pPr>
            <w:r w:rsidRPr="00CF0175">
              <w:rPr>
                <w:rFonts w:ascii="Times New Roman" w:eastAsia="Arial" w:hAnsi="Times New Roman"/>
                <w:b/>
                <w:bCs/>
                <w:color w:val="000000"/>
                <w:sz w:val="26"/>
                <w:szCs w:val="26"/>
              </w:rPr>
              <w:t>I</w:t>
            </w:r>
          </w:p>
        </w:tc>
        <w:tc>
          <w:tcPr>
            <w:tcW w:w="8793" w:type="dxa"/>
            <w:gridSpan w:val="4"/>
            <w:shd w:val="clear" w:color="auto" w:fill="auto"/>
            <w:vAlign w:val="center"/>
          </w:tcPr>
          <w:p w14:paraId="51A7DE75" w14:textId="77777777" w:rsidR="0087561F" w:rsidRPr="00CF0175" w:rsidRDefault="0087561F" w:rsidP="00CF0175">
            <w:pPr>
              <w:tabs>
                <w:tab w:val="left" w:pos="567"/>
              </w:tabs>
              <w:spacing w:after="0" w:line="288" w:lineRule="auto"/>
              <w:jc w:val="center"/>
              <w:rPr>
                <w:rFonts w:ascii="Times New Roman" w:eastAsia="Arial" w:hAnsi="Times New Roman"/>
                <w:b/>
                <w:bCs/>
                <w:color w:val="000000"/>
                <w:sz w:val="26"/>
                <w:szCs w:val="26"/>
              </w:rPr>
            </w:pPr>
            <w:r w:rsidRPr="00CF0175">
              <w:rPr>
                <w:rFonts w:ascii="Times New Roman" w:eastAsia="Arial" w:hAnsi="Times New Roman"/>
                <w:b/>
                <w:bCs/>
                <w:color w:val="000000"/>
                <w:sz w:val="26"/>
                <w:szCs w:val="26"/>
              </w:rPr>
              <w:t>Giai đoạn triển khai thi công xây dựng</w:t>
            </w:r>
          </w:p>
        </w:tc>
      </w:tr>
      <w:tr w:rsidR="0087561F" w:rsidRPr="00CF0175" w14:paraId="394348C7" w14:textId="77777777" w:rsidTr="005C5BDD">
        <w:trPr>
          <w:trHeight w:val="20"/>
          <w:jc w:val="center"/>
        </w:trPr>
        <w:tc>
          <w:tcPr>
            <w:tcW w:w="846" w:type="dxa"/>
            <w:vAlign w:val="center"/>
          </w:tcPr>
          <w:p w14:paraId="2437F718" w14:textId="77777777" w:rsidR="0087561F" w:rsidRPr="00CF0175" w:rsidRDefault="0087561F" w:rsidP="00CF0175">
            <w:pPr>
              <w:tabs>
                <w:tab w:val="left" w:pos="567"/>
              </w:tabs>
              <w:spacing w:after="0" w:line="288" w:lineRule="auto"/>
              <w:contextualSpacing/>
              <w:jc w:val="center"/>
              <w:rPr>
                <w:rFonts w:ascii="Times New Roman" w:eastAsia="Arial" w:hAnsi="Times New Roman"/>
                <w:color w:val="000000"/>
                <w:sz w:val="26"/>
                <w:szCs w:val="26"/>
              </w:rPr>
            </w:pPr>
            <w:r w:rsidRPr="00CF0175">
              <w:rPr>
                <w:rFonts w:ascii="Times New Roman" w:eastAsia="Arial" w:hAnsi="Times New Roman"/>
                <w:color w:val="000000"/>
                <w:sz w:val="26"/>
                <w:szCs w:val="26"/>
              </w:rPr>
              <w:t>1</w:t>
            </w:r>
          </w:p>
        </w:tc>
        <w:tc>
          <w:tcPr>
            <w:tcW w:w="1560" w:type="dxa"/>
            <w:shd w:val="clear" w:color="auto" w:fill="auto"/>
            <w:vAlign w:val="center"/>
          </w:tcPr>
          <w:p w14:paraId="120F0D57" w14:textId="77777777" w:rsidR="0087561F" w:rsidRPr="00CF0175" w:rsidRDefault="0087561F" w:rsidP="00CF0175">
            <w:pPr>
              <w:tabs>
                <w:tab w:val="left" w:pos="567"/>
              </w:tabs>
              <w:spacing w:after="0" w:line="288" w:lineRule="auto"/>
              <w:contextualSpacing/>
              <w:jc w:val="center"/>
              <w:rPr>
                <w:rFonts w:ascii="Times New Roman" w:eastAsia="Arial" w:hAnsi="Times New Roman"/>
                <w:color w:val="000000"/>
                <w:sz w:val="26"/>
                <w:szCs w:val="26"/>
              </w:rPr>
            </w:pPr>
            <w:r w:rsidRPr="00CF0175">
              <w:rPr>
                <w:rFonts w:ascii="Times New Roman" w:eastAsia="Arial" w:hAnsi="Times New Roman"/>
                <w:color w:val="000000"/>
                <w:sz w:val="26"/>
                <w:szCs w:val="26"/>
              </w:rPr>
              <w:t>Môi trường Không khí</w:t>
            </w:r>
          </w:p>
        </w:tc>
        <w:tc>
          <w:tcPr>
            <w:tcW w:w="2976" w:type="dxa"/>
            <w:shd w:val="clear" w:color="auto" w:fill="auto"/>
            <w:vAlign w:val="center"/>
          </w:tcPr>
          <w:p w14:paraId="667F903B" w14:textId="77777777" w:rsidR="0087561F" w:rsidRPr="00CF0175" w:rsidRDefault="0087561F" w:rsidP="00CF0175">
            <w:pPr>
              <w:tabs>
                <w:tab w:val="left" w:pos="567"/>
              </w:tabs>
              <w:spacing w:after="0" w:line="288" w:lineRule="auto"/>
              <w:jc w:val="both"/>
              <w:rPr>
                <w:rFonts w:ascii="Times New Roman" w:eastAsia="Arial" w:hAnsi="Times New Roman"/>
                <w:color w:val="000000"/>
                <w:sz w:val="26"/>
                <w:szCs w:val="26"/>
              </w:rPr>
            </w:pPr>
            <w:r w:rsidRPr="00CF0175">
              <w:rPr>
                <w:rFonts w:ascii="Times New Roman" w:eastAsia="Arial" w:hAnsi="Times New Roman"/>
                <w:color w:val="000000"/>
                <w:sz w:val="26"/>
                <w:szCs w:val="26"/>
              </w:rPr>
              <w:t>Bụi, khí thải từ quá trình vận chuyển nguyên vật liệu, máy móc, thiết bị</w:t>
            </w:r>
          </w:p>
        </w:tc>
        <w:tc>
          <w:tcPr>
            <w:tcW w:w="2835" w:type="dxa"/>
            <w:shd w:val="clear" w:color="auto" w:fill="auto"/>
            <w:vAlign w:val="center"/>
          </w:tcPr>
          <w:p w14:paraId="46CD082A" w14:textId="77777777" w:rsidR="0087561F" w:rsidRPr="00CF0175" w:rsidRDefault="0087561F" w:rsidP="00CF0175">
            <w:pPr>
              <w:tabs>
                <w:tab w:val="left" w:pos="567"/>
              </w:tabs>
              <w:spacing w:after="0" w:line="288" w:lineRule="auto"/>
              <w:contextualSpacing/>
              <w:jc w:val="center"/>
              <w:rPr>
                <w:rFonts w:ascii="Times New Roman" w:eastAsia="Arial" w:hAnsi="Times New Roman"/>
                <w:color w:val="000000"/>
                <w:sz w:val="26"/>
                <w:szCs w:val="26"/>
              </w:rPr>
            </w:pPr>
            <w:r w:rsidRPr="00CF0175">
              <w:rPr>
                <w:rFonts w:ascii="Times New Roman" w:eastAsia="Arial" w:hAnsi="Times New Roman"/>
                <w:color w:val="000000"/>
                <w:sz w:val="26"/>
                <w:szCs w:val="26"/>
              </w:rPr>
              <w:t>Cung đường vận chuyển;</w:t>
            </w:r>
          </w:p>
        </w:tc>
        <w:tc>
          <w:tcPr>
            <w:tcW w:w="1422" w:type="dxa"/>
            <w:vMerge w:val="restart"/>
            <w:shd w:val="clear" w:color="auto" w:fill="auto"/>
            <w:vAlign w:val="center"/>
          </w:tcPr>
          <w:p w14:paraId="42BF2034" w14:textId="77777777" w:rsidR="0087561F" w:rsidRPr="00CF0175" w:rsidRDefault="0087561F" w:rsidP="00CF0175">
            <w:pPr>
              <w:tabs>
                <w:tab w:val="left" w:pos="567"/>
              </w:tabs>
              <w:spacing w:after="0" w:line="288" w:lineRule="auto"/>
              <w:jc w:val="center"/>
              <w:rPr>
                <w:rFonts w:ascii="Times New Roman" w:eastAsia="Arial" w:hAnsi="Times New Roman"/>
                <w:color w:val="000000"/>
                <w:sz w:val="26"/>
                <w:szCs w:val="26"/>
              </w:rPr>
            </w:pPr>
            <w:r w:rsidRPr="00CF0175">
              <w:rPr>
                <w:rFonts w:ascii="Times New Roman" w:eastAsia="Arial" w:hAnsi="Times New Roman"/>
                <w:color w:val="000000"/>
                <w:sz w:val="26"/>
                <w:szCs w:val="26"/>
              </w:rPr>
              <w:t>Trong suốt thời gian thi công</w:t>
            </w:r>
          </w:p>
        </w:tc>
      </w:tr>
      <w:tr w:rsidR="0087561F" w:rsidRPr="00CF0175" w14:paraId="1AC436DA" w14:textId="77777777" w:rsidTr="005C5BDD">
        <w:trPr>
          <w:trHeight w:val="20"/>
          <w:jc w:val="center"/>
        </w:trPr>
        <w:tc>
          <w:tcPr>
            <w:tcW w:w="846" w:type="dxa"/>
            <w:vAlign w:val="center"/>
          </w:tcPr>
          <w:p w14:paraId="654BC49F" w14:textId="77777777" w:rsidR="0087561F" w:rsidRPr="00CF0175" w:rsidRDefault="0087561F" w:rsidP="00CF0175">
            <w:pPr>
              <w:tabs>
                <w:tab w:val="left" w:pos="567"/>
              </w:tabs>
              <w:spacing w:after="0" w:line="288" w:lineRule="auto"/>
              <w:contextualSpacing/>
              <w:jc w:val="center"/>
              <w:rPr>
                <w:rFonts w:ascii="Times New Roman" w:eastAsia="Arial" w:hAnsi="Times New Roman"/>
                <w:color w:val="000000"/>
                <w:sz w:val="26"/>
                <w:szCs w:val="26"/>
              </w:rPr>
            </w:pPr>
            <w:r w:rsidRPr="00CF0175">
              <w:rPr>
                <w:rFonts w:ascii="Times New Roman" w:eastAsia="Arial" w:hAnsi="Times New Roman"/>
                <w:color w:val="000000"/>
                <w:sz w:val="26"/>
                <w:szCs w:val="26"/>
              </w:rPr>
              <w:t>2</w:t>
            </w:r>
          </w:p>
        </w:tc>
        <w:tc>
          <w:tcPr>
            <w:tcW w:w="1560" w:type="dxa"/>
            <w:vMerge w:val="restart"/>
            <w:shd w:val="clear" w:color="auto" w:fill="auto"/>
            <w:vAlign w:val="center"/>
          </w:tcPr>
          <w:p w14:paraId="26C2E8CC" w14:textId="77777777" w:rsidR="0087561F" w:rsidRPr="00CF0175" w:rsidRDefault="0087561F" w:rsidP="00CF0175">
            <w:pPr>
              <w:tabs>
                <w:tab w:val="left" w:pos="567"/>
              </w:tabs>
              <w:spacing w:after="0" w:line="288" w:lineRule="auto"/>
              <w:contextualSpacing/>
              <w:rPr>
                <w:rFonts w:ascii="Times New Roman" w:eastAsia="Arial" w:hAnsi="Times New Roman"/>
                <w:color w:val="000000"/>
                <w:sz w:val="26"/>
                <w:szCs w:val="26"/>
              </w:rPr>
            </w:pPr>
            <w:r w:rsidRPr="00CF0175">
              <w:rPr>
                <w:rFonts w:ascii="Times New Roman" w:eastAsia="Arial" w:hAnsi="Times New Roman"/>
                <w:color w:val="000000"/>
                <w:sz w:val="26"/>
                <w:szCs w:val="26"/>
              </w:rPr>
              <w:t>Môi trường Không khí</w:t>
            </w:r>
          </w:p>
        </w:tc>
        <w:tc>
          <w:tcPr>
            <w:tcW w:w="2976" w:type="dxa"/>
            <w:shd w:val="clear" w:color="auto" w:fill="auto"/>
            <w:vAlign w:val="center"/>
          </w:tcPr>
          <w:p w14:paraId="1E699634" w14:textId="77777777" w:rsidR="0087561F" w:rsidRPr="00CF0175" w:rsidRDefault="0087561F" w:rsidP="00CF0175">
            <w:pPr>
              <w:tabs>
                <w:tab w:val="left" w:pos="567"/>
              </w:tabs>
              <w:spacing w:after="0" w:line="288" w:lineRule="auto"/>
              <w:contextualSpacing/>
              <w:jc w:val="both"/>
              <w:rPr>
                <w:rFonts w:ascii="Times New Roman" w:eastAsia="Arial" w:hAnsi="Times New Roman"/>
                <w:color w:val="000000"/>
                <w:sz w:val="26"/>
                <w:szCs w:val="26"/>
              </w:rPr>
            </w:pPr>
            <w:r w:rsidRPr="00CF0175">
              <w:rPr>
                <w:rFonts w:ascii="Times New Roman" w:eastAsia="Arial" w:hAnsi="Times New Roman"/>
                <w:color w:val="000000"/>
                <w:sz w:val="26"/>
                <w:szCs w:val="26"/>
              </w:rPr>
              <w:t>Bụi từ quá trình san nền</w:t>
            </w:r>
          </w:p>
        </w:tc>
        <w:tc>
          <w:tcPr>
            <w:tcW w:w="2835" w:type="dxa"/>
            <w:vMerge w:val="restart"/>
            <w:shd w:val="clear" w:color="auto" w:fill="auto"/>
            <w:vAlign w:val="center"/>
          </w:tcPr>
          <w:p w14:paraId="53B4164A" w14:textId="77777777" w:rsidR="0087561F" w:rsidRPr="00CF0175" w:rsidRDefault="0087561F" w:rsidP="00CF0175">
            <w:pPr>
              <w:tabs>
                <w:tab w:val="left" w:pos="567"/>
              </w:tabs>
              <w:spacing w:after="0" w:line="288" w:lineRule="auto"/>
              <w:jc w:val="center"/>
              <w:rPr>
                <w:rFonts w:ascii="Times New Roman" w:eastAsia="Arial" w:hAnsi="Times New Roman"/>
                <w:color w:val="000000"/>
                <w:sz w:val="26"/>
                <w:szCs w:val="26"/>
              </w:rPr>
            </w:pPr>
            <w:r w:rsidRPr="00CF0175">
              <w:rPr>
                <w:rFonts w:ascii="Times New Roman" w:eastAsia="Arial" w:hAnsi="Times New Roman"/>
                <w:color w:val="000000"/>
                <w:sz w:val="26"/>
                <w:szCs w:val="26"/>
              </w:rPr>
              <w:t xml:space="preserve">Khu vực dự án và vùng xung quanh </w:t>
            </w:r>
          </w:p>
        </w:tc>
        <w:tc>
          <w:tcPr>
            <w:tcW w:w="1422" w:type="dxa"/>
            <w:vMerge/>
            <w:shd w:val="clear" w:color="auto" w:fill="auto"/>
            <w:vAlign w:val="center"/>
          </w:tcPr>
          <w:p w14:paraId="3EC80713" w14:textId="77777777" w:rsidR="0087561F" w:rsidRPr="00CF0175" w:rsidRDefault="0087561F" w:rsidP="00CF0175">
            <w:pPr>
              <w:tabs>
                <w:tab w:val="left" w:pos="567"/>
              </w:tabs>
              <w:spacing w:after="0" w:line="288" w:lineRule="auto"/>
              <w:jc w:val="center"/>
              <w:rPr>
                <w:rFonts w:ascii="Times New Roman" w:eastAsia="Arial" w:hAnsi="Times New Roman"/>
                <w:color w:val="000000"/>
                <w:sz w:val="26"/>
                <w:szCs w:val="26"/>
              </w:rPr>
            </w:pPr>
          </w:p>
        </w:tc>
      </w:tr>
      <w:tr w:rsidR="00C64E31" w:rsidRPr="00CF0175" w14:paraId="7EB4B1DD" w14:textId="77777777" w:rsidTr="005C5BDD">
        <w:trPr>
          <w:trHeight w:val="20"/>
          <w:jc w:val="center"/>
        </w:trPr>
        <w:tc>
          <w:tcPr>
            <w:tcW w:w="846" w:type="dxa"/>
            <w:vAlign w:val="center"/>
          </w:tcPr>
          <w:p w14:paraId="7478FF97" w14:textId="77777777" w:rsidR="00C64E31" w:rsidRPr="00CF0175" w:rsidRDefault="00C64E31" w:rsidP="00CF0175">
            <w:pPr>
              <w:tabs>
                <w:tab w:val="left" w:pos="567"/>
              </w:tabs>
              <w:spacing w:after="0" w:line="288" w:lineRule="auto"/>
              <w:contextualSpacing/>
              <w:jc w:val="center"/>
              <w:rPr>
                <w:rFonts w:ascii="Times New Roman" w:eastAsia="Arial" w:hAnsi="Times New Roman"/>
                <w:color w:val="000000"/>
                <w:sz w:val="26"/>
                <w:szCs w:val="26"/>
              </w:rPr>
            </w:pPr>
            <w:r w:rsidRPr="00CF0175">
              <w:rPr>
                <w:rFonts w:ascii="Times New Roman" w:eastAsia="Arial" w:hAnsi="Times New Roman"/>
                <w:color w:val="000000"/>
                <w:sz w:val="26"/>
                <w:szCs w:val="26"/>
              </w:rPr>
              <w:t>3</w:t>
            </w:r>
          </w:p>
        </w:tc>
        <w:tc>
          <w:tcPr>
            <w:tcW w:w="1560" w:type="dxa"/>
            <w:vMerge/>
            <w:shd w:val="clear" w:color="auto" w:fill="auto"/>
            <w:vAlign w:val="center"/>
          </w:tcPr>
          <w:p w14:paraId="60F23F1C" w14:textId="77777777" w:rsidR="00C64E31" w:rsidRPr="00CF0175" w:rsidRDefault="00C64E31" w:rsidP="00CF0175">
            <w:pPr>
              <w:tabs>
                <w:tab w:val="left" w:pos="567"/>
              </w:tabs>
              <w:spacing w:after="0" w:line="288" w:lineRule="auto"/>
              <w:contextualSpacing/>
              <w:rPr>
                <w:rFonts w:ascii="Times New Roman" w:eastAsia="Arial" w:hAnsi="Times New Roman"/>
                <w:color w:val="000000"/>
                <w:sz w:val="26"/>
                <w:szCs w:val="26"/>
              </w:rPr>
            </w:pPr>
          </w:p>
        </w:tc>
        <w:tc>
          <w:tcPr>
            <w:tcW w:w="2976" w:type="dxa"/>
            <w:vMerge w:val="restart"/>
            <w:shd w:val="clear" w:color="auto" w:fill="auto"/>
            <w:vAlign w:val="center"/>
          </w:tcPr>
          <w:p w14:paraId="486C0DBB" w14:textId="77777777" w:rsidR="00C64E31" w:rsidRPr="00CF0175" w:rsidRDefault="00C64E31" w:rsidP="00CF0175">
            <w:pPr>
              <w:tabs>
                <w:tab w:val="left" w:pos="567"/>
              </w:tabs>
              <w:spacing w:after="0" w:line="288" w:lineRule="auto"/>
              <w:jc w:val="both"/>
              <w:rPr>
                <w:rFonts w:ascii="Times New Roman" w:eastAsia="Arial" w:hAnsi="Times New Roman"/>
                <w:color w:val="000000"/>
                <w:sz w:val="26"/>
                <w:szCs w:val="26"/>
              </w:rPr>
            </w:pPr>
            <w:r w:rsidRPr="00CF0175">
              <w:rPr>
                <w:rFonts w:ascii="Times New Roman" w:eastAsia="Arial" w:hAnsi="Times New Roman"/>
                <w:color w:val="000000"/>
                <w:sz w:val="26"/>
                <w:szCs w:val="26"/>
              </w:rPr>
              <w:t>Bụi, khí thải từ hoạt động thi công; hoạt động của máy móc thiết bị thi công</w:t>
            </w:r>
          </w:p>
        </w:tc>
        <w:tc>
          <w:tcPr>
            <w:tcW w:w="2835" w:type="dxa"/>
            <w:vMerge/>
            <w:shd w:val="clear" w:color="auto" w:fill="auto"/>
            <w:vAlign w:val="center"/>
          </w:tcPr>
          <w:p w14:paraId="7457A2BC" w14:textId="77777777" w:rsidR="00C64E31" w:rsidRPr="00CF0175" w:rsidRDefault="00C64E31" w:rsidP="00CF0175">
            <w:pPr>
              <w:tabs>
                <w:tab w:val="left" w:pos="567"/>
              </w:tabs>
              <w:spacing w:after="0" w:line="288" w:lineRule="auto"/>
              <w:contextualSpacing/>
              <w:rPr>
                <w:rFonts w:ascii="Times New Roman" w:eastAsia="Arial" w:hAnsi="Times New Roman"/>
                <w:color w:val="000000"/>
                <w:sz w:val="26"/>
                <w:szCs w:val="26"/>
              </w:rPr>
            </w:pPr>
          </w:p>
        </w:tc>
        <w:tc>
          <w:tcPr>
            <w:tcW w:w="1422" w:type="dxa"/>
            <w:vMerge/>
            <w:shd w:val="clear" w:color="auto" w:fill="auto"/>
            <w:vAlign w:val="center"/>
          </w:tcPr>
          <w:p w14:paraId="610B0466" w14:textId="77777777" w:rsidR="00C64E31" w:rsidRPr="00CF0175" w:rsidRDefault="00C64E31" w:rsidP="00CF0175">
            <w:pPr>
              <w:tabs>
                <w:tab w:val="left" w:pos="567"/>
              </w:tabs>
              <w:spacing w:after="0" w:line="288" w:lineRule="auto"/>
              <w:jc w:val="center"/>
              <w:rPr>
                <w:rFonts w:ascii="Times New Roman" w:eastAsia="Arial" w:hAnsi="Times New Roman"/>
                <w:color w:val="000000"/>
                <w:sz w:val="26"/>
                <w:szCs w:val="26"/>
              </w:rPr>
            </w:pPr>
          </w:p>
        </w:tc>
      </w:tr>
      <w:tr w:rsidR="00C64E31" w:rsidRPr="00CF0175" w14:paraId="4CC50B27" w14:textId="77777777" w:rsidTr="005C5BDD">
        <w:trPr>
          <w:trHeight w:val="20"/>
          <w:jc w:val="center"/>
        </w:trPr>
        <w:tc>
          <w:tcPr>
            <w:tcW w:w="846" w:type="dxa"/>
            <w:vAlign w:val="center"/>
          </w:tcPr>
          <w:p w14:paraId="7518724E" w14:textId="77777777" w:rsidR="00C64E31" w:rsidRPr="00CF0175" w:rsidRDefault="00C64E31" w:rsidP="00CF0175">
            <w:pPr>
              <w:tabs>
                <w:tab w:val="left" w:pos="567"/>
              </w:tabs>
              <w:spacing w:after="0" w:line="288" w:lineRule="auto"/>
              <w:contextualSpacing/>
              <w:jc w:val="center"/>
              <w:rPr>
                <w:rFonts w:ascii="Times New Roman" w:eastAsia="Arial" w:hAnsi="Times New Roman"/>
                <w:color w:val="000000"/>
                <w:sz w:val="26"/>
                <w:szCs w:val="26"/>
              </w:rPr>
            </w:pPr>
            <w:r w:rsidRPr="00CF0175">
              <w:rPr>
                <w:rFonts w:ascii="Times New Roman" w:eastAsia="Arial" w:hAnsi="Times New Roman"/>
                <w:color w:val="000000"/>
                <w:sz w:val="26"/>
                <w:szCs w:val="26"/>
              </w:rPr>
              <w:t>4</w:t>
            </w:r>
          </w:p>
        </w:tc>
        <w:tc>
          <w:tcPr>
            <w:tcW w:w="1560" w:type="dxa"/>
            <w:vMerge/>
            <w:shd w:val="clear" w:color="auto" w:fill="auto"/>
            <w:vAlign w:val="center"/>
          </w:tcPr>
          <w:p w14:paraId="45E60077" w14:textId="77777777" w:rsidR="00C64E31" w:rsidRPr="00CF0175" w:rsidRDefault="00C64E31" w:rsidP="00CF0175">
            <w:pPr>
              <w:tabs>
                <w:tab w:val="left" w:pos="567"/>
              </w:tabs>
              <w:spacing w:after="0" w:line="288" w:lineRule="auto"/>
              <w:contextualSpacing/>
              <w:rPr>
                <w:rFonts w:ascii="Times New Roman" w:eastAsia="Arial" w:hAnsi="Times New Roman"/>
                <w:color w:val="000000"/>
                <w:sz w:val="26"/>
                <w:szCs w:val="26"/>
              </w:rPr>
            </w:pPr>
          </w:p>
        </w:tc>
        <w:tc>
          <w:tcPr>
            <w:tcW w:w="2976" w:type="dxa"/>
            <w:vMerge/>
            <w:shd w:val="clear" w:color="auto" w:fill="auto"/>
            <w:vAlign w:val="center"/>
          </w:tcPr>
          <w:p w14:paraId="23AC9EE3" w14:textId="4CB5B36A" w:rsidR="00C64E31" w:rsidRPr="00CF0175" w:rsidRDefault="00C64E31" w:rsidP="00CF0175">
            <w:pPr>
              <w:tabs>
                <w:tab w:val="left" w:pos="567"/>
              </w:tabs>
              <w:spacing w:after="0" w:line="288" w:lineRule="auto"/>
              <w:contextualSpacing/>
              <w:rPr>
                <w:rFonts w:ascii="Times New Roman" w:eastAsia="Arial" w:hAnsi="Times New Roman"/>
                <w:color w:val="000000"/>
                <w:sz w:val="26"/>
                <w:szCs w:val="26"/>
              </w:rPr>
            </w:pPr>
          </w:p>
        </w:tc>
        <w:tc>
          <w:tcPr>
            <w:tcW w:w="2835" w:type="dxa"/>
            <w:vMerge/>
            <w:shd w:val="clear" w:color="auto" w:fill="auto"/>
            <w:vAlign w:val="center"/>
          </w:tcPr>
          <w:p w14:paraId="30583326" w14:textId="77777777" w:rsidR="00C64E31" w:rsidRPr="00CF0175" w:rsidRDefault="00C64E31" w:rsidP="00CF0175">
            <w:pPr>
              <w:tabs>
                <w:tab w:val="left" w:pos="567"/>
              </w:tabs>
              <w:spacing w:after="0" w:line="288" w:lineRule="auto"/>
              <w:contextualSpacing/>
              <w:rPr>
                <w:rFonts w:ascii="Times New Roman" w:eastAsia="Arial" w:hAnsi="Times New Roman"/>
                <w:color w:val="000000"/>
                <w:sz w:val="26"/>
                <w:szCs w:val="26"/>
              </w:rPr>
            </w:pPr>
          </w:p>
        </w:tc>
        <w:tc>
          <w:tcPr>
            <w:tcW w:w="1422" w:type="dxa"/>
            <w:vMerge/>
            <w:shd w:val="clear" w:color="auto" w:fill="auto"/>
            <w:vAlign w:val="center"/>
          </w:tcPr>
          <w:p w14:paraId="42AEF3A0" w14:textId="77777777" w:rsidR="00C64E31" w:rsidRPr="00CF0175" w:rsidRDefault="00C64E31" w:rsidP="00CF0175">
            <w:pPr>
              <w:tabs>
                <w:tab w:val="left" w:pos="567"/>
              </w:tabs>
              <w:spacing w:after="0" w:line="288" w:lineRule="auto"/>
              <w:jc w:val="center"/>
              <w:rPr>
                <w:rFonts w:ascii="Times New Roman" w:eastAsia="Arial" w:hAnsi="Times New Roman"/>
                <w:color w:val="000000"/>
                <w:sz w:val="26"/>
                <w:szCs w:val="26"/>
              </w:rPr>
            </w:pPr>
          </w:p>
        </w:tc>
      </w:tr>
      <w:tr w:rsidR="0087561F" w:rsidRPr="00CF0175" w14:paraId="390EBA6C" w14:textId="77777777" w:rsidTr="005C5BDD">
        <w:trPr>
          <w:trHeight w:val="20"/>
          <w:jc w:val="center"/>
        </w:trPr>
        <w:tc>
          <w:tcPr>
            <w:tcW w:w="846" w:type="dxa"/>
            <w:vAlign w:val="center"/>
          </w:tcPr>
          <w:p w14:paraId="3E49C2B1" w14:textId="77777777" w:rsidR="0087561F" w:rsidRPr="00CF0175" w:rsidRDefault="0087561F" w:rsidP="00CF0175">
            <w:pPr>
              <w:tabs>
                <w:tab w:val="left" w:pos="567"/>
              </w:tabs>
              <w:spacing w:after="0" w:line="288" w:lineRule="auto"/>
              <w:contextualSpacing/>
              <w:jc w:val="center"/>
              <w:rPr>
                <w:rFonts w:ascii="Times New Roman" w:eastAsia="Arial" w:hAnsi="Times New Roman"/>
                <w:color w:val="000000"/>
                <w:sz w:val="26"/>
                <w:szCs w:val="26"/>
              </w:rPr>
            </w:pPr>
            <w:r w:rsidRPr="00CF0175">
              <w:rPr>
                <w:rFonts w:ascii="Times New Roman" w:eastAsia="Arial" w:hAnsi="Times New Roman"/>
                <w:color w:val="000000"/>
                <w:sz w:val="26"/>
                <w:szCs w:val="26"/>
              </w:rPr>
              <w:t>5</w:t>
            </w:r>
          </w:p>
        </w:tc>
        <w:tc>
          <w:tcPr>
            <w:tcW w:w="1560" w:type="dxa"/>
            <w:shd w:val="clear" w:color="auto" w:fill="auto"/>
            <w:vAlign w:val="center"/>
          </w:tcPr>
          <w:p w14:paraId="2EBECCE1" w14:textId="77777777" w:rsidR="0087561F" w:rsidRPr="00CF0175" w:rsidRDefault="0087561F" w:rsidP="00CF0175">
            <w:pPr>
              <w:tabs>
                <w:tab w:val="left" w:pos="567"/>
              </w:tabs>
              <w:spacing w:after="0" w:line="288" w:lineRule="auto"/>
              <w:contextualSpacing/>
              <w:jc w:val="center"/>
              <w:rPr>
                <w:rFonts w:ascii="Times New Roman" w:eastAsia="Arial" w:hAnsi="Times New Roman"/>
                <w:color w:val="000000"/>
                <w:sz w:val="26"/>
                <w:szCs w:val="26"/>
              </w:rPr>
            </w:pPr>
            <w:r w:rsidRPr="00CF0175">
              <w:rPr>
                <w:rFonts w:ascii="Times New Roman" w:eastAsia="Arial" w:hAnsi="Times New Roman"/>
                <w:color w:val="000000"/>
                <w:sz w:val="26"/>
                <w:szCs w:val="26"/>
              </w:rPr>
              <w:t>Nước mặt</w:t>
            </w:r>
          </w:p>
        </w:tc>
        <w:tc>
          <w:tcPr>
            <w:tcW w:w="2976" w:type="dxa"/>
            <w:shd w:val="clear" w:color="auto" w:fill="auto"/>
            <w:vAlign w:val="center"/>
          </w:tcPr>
          <w:p w14:paraId="68C69FA3" w14:textId="77777777" w:rsidR="0087561F" w:rsidRPr="00CF0175" w:rsidRDefault="0087561F" w:rsidP="00CF0175">
            <w:pPr>
              <w:tabs>
                <w:tab w:val="left" w:pos="567"/>
              </w:tabs>
              <w:spacing w:after="0" w:line="288" w:lineRule="auto"/>
              <w:rPr>
                <w:rFonts w:ascii="Times New Roman" w:eastAsia="Arial" w:hAnsi="Times New Roman"/>
                <w:color w:val="000000"/>
                <w:sz w:val="26"/>
                <w:szCs w:val="26"/>
              </w:rPr>
            </w:pPr>
            <w:r w:rsidRPr="00CF0175">
              <w:rPr>
                <w:rFonts w:ascii="Times New Roman" w:eastAsia="Arial" w:hAnsi="Times New Roman"/>
                <w:color w:val="000000"/>
                <w:sz w:val="26"/>
                <w:szCs w:val="26"/>
              </w:rPr>
              <w:t>Nước thải sinh hoạt;</w:t>
            </w:r>
          </w:p>
          <w:p w14:paraId="26E7307E" w14:textId="77777777" w:rsidR="0087561F" w:rsidRPr="00CF0175" w:rsidRDefault="0087561F" w:rsidP="00CF0175">
            <w:pPr>
              <w:tabs>
                <w:tab w:val="left" w:pos="567"/>
              </w:tabs>
              <w:spacing w:after="0" w:line="288" w:lineRule="auto"/>
              <w:rPr>
                <w:rFonts w:ascii="Times New Roman" w:eastAsia="Arial" w:hAnsi="Times New Roman"/>
                <w:color w:val="000000"/>
                <w:sz w:val="26"/>
                <w:szCs w:val="26"/>
              </w:rPr>
            </w:pPr>
            <w:r w:rsidRPr="00CF0175">
              <w:rPr>
                <w:rFonts w:ascii="Times New Roman" w:eastAsia="Arial" w:hAnsi="Times New Roman"/>
                <w:color w:val="000000"/>
                <w:sz w:val="26"/>
                <w:szCs w:val="26"/>
              </w:rPr>
              <w:t>Nước thải xây dựng</w:t>
            </w:r>
          </w:p>
          <w:p w14:paraId="0E3C2A6B" w14:textId="77777777" w:rsidR="0087561F" w:rsidRPr="00CF0175" w:rsidRDefault="0087561F" w:rsidP="00CF0175">
            <w:pPr>
              <w:tabs>
                <w:tab w:val="left" w:pos="567"/>
              </w:tabs>
              <w:spacing w:after="0" w:line="288" w:lineRule="auto"/>
              <w:rPr>
                <w:rFonts w:ascii="Times New Roman" w:eastAsia="Arial" w:hAnsi="Times New Roman"/>
                <w:color w:val="000000"/>
                <w:sz w:val="26"/>
                <w:szCs w:val="26"/>
              </w:rPr>
            </w:pPr>
            <w:r w:rsidRPr="00CF0175">
              <w:rPr>
                <w:rFonts w:ascii="Times New Roman" w:eastAsia="Arial" w:hAnsi="Times New Roman"/>
                <w:color w:val="000000"/>
                <w:sz w:val="26"/>
                <w:szCs w:val="26"/>
              </w:rPr>
              <w:t>Nước mưa chảy tràn</w:t>
            </w:r>
          </w:p>
        </w:tc>
        <w:tc>
          <w:tcPr>
            <w:tcW w:w="2835" w:type="dxa"/>
            <w:shd w:val="clear" w:color="auto" w:fill="auto"/>
            <w:vAlign w:val="center"/>
          </w:tcPr>
          <w:p w14:paraId="3533F9C7" w14:textId="77777777" w:rsidR="0087561F" w:rsidRPr="00CF0175" w:rsidRDefault="0087561F" w:rsidP="00CF0175">
            <w:pPr>
              <w:tabs>
                <w:tab w:val="left" w:pos="567"/>
              </w:tabs>
              <w:spacing w:after="0" w:line="288" w:lineRule="auto"/>
              <w:jc w:val="both"/>
              <w:rPr>
                <w:rFonts w:ascii="Times New Roman" w:eastAsia="Arial" w:hAnsi="Times New Roman"/>
                <w:color w:val="000000"/>
                <w:spacing w:val="-4"/>
                <w:sz w:val="26"/>
                <w:szCs w:val="26"/>
              </w:rPr>
            </w:pPr>
            <w:r w:rsidRPr="00CF0175">
              <w:rPr>
                <w:rFonts w:ascii="Times New Roman" w:eastAsia="Arial" w:hAnsi="Times New Roman"/>
                <w:color w:val="000000"/>
                <w:spacing w:val="-4"/>
                <w:sz w:val="26"/>
                <w:szCs w:val="26"/>
              </w:rPr>
              <w:t>Kênh tiêu thoát nước xung quanh khu vực dự án</w:t>
            </w:r>
          </w:p>
        </w:tc>
        <w:tc>
          <w:tcPr>
            <w:tcW w:w="1422" w:type="dxa"/>
            <w:vMerge/>
            <w:shd w:val="clear" w:color="auto" w:fill="auto"/>
            <w:vAlign w:val="center"/>
          </w:tcPr>
          <w:p w14:paraId="260215E5" w14:textId="77777777" w:rsidR="0087561F" w:rsidRPr="00CF0175" w:rsidRDefault="0087561F" w:rsidP="00CF0175">
            <w:pPr>
              <w:tabs>
                <w:tab w:val="left" w:pos="567"/>
              </w:tabs>
              <w:spacing w:after="0" w:line="288" w:lineRule="auto"/>
              <w:jc w:val="center"/>
              <w:rPr>
                <w:rFonts w:ascii="Times New Roman" w:eastAsia="Arial" w:hAnsi="Times New Roman"/>
                <w:color w:val="000000"/>
                <w:sz w:val="26"/>
                <w:szCs w:val="26"/>
              </w:rPr>
            </w:pPr>
          </w:p>
        </w:tc>
      </w:tr>
      <w:tr w:rsidR="0087561F" w:rsidRPr="00CF0175" w14:paraId="282710BB" w14:textId="77777777" w:rsidTr="005C5BDD">
        <w:trPr>
          <w:trHeight w:val="20"/>
          <w:jc w:val="center"/>
        </w:trPr>
        <w:tc>
          <w:tcPr>
            <w:tcW w:w="846" w:type="dxa"/>
            <w:vAlign w:val="center"/>
          </w:tcPr>
          <w:p w14:paraId="05129EF9" w14:textId="77777777" w:rsidR="0087561F" w:rsidRPr="00CF0175" w:rsidRDefault="0087561F" w:rsidP="00CF0175">
            <w:pPr>
              <w:tabs>
                <w:tab w:val="left" w:pos="567"/>
              </w:tabs>
              <w:spacing w:after="0" w:line="288" w:lineRule="auto"/>
              <w:contextualSpacing/>
              <w:jc w:val="center"/>
              <w:rPr>
                <w:rFonts w:ascii="Times New Roman" w:eastAsia="Arial" w:hAnsi="Times New Roman"/>
                <w:color w:val="000000"/>
                <w:sz w:val="26"/>
                <w:szCs w:val="26"/>
              </w:rPr>
            </w:pPr>
            <w:r w:rsidRPr="00CF0175">
              <w:rPr>
                <w:rFonts w:ascii="Times New Roman" w:eastAsia="Arial" w:hAnsi="Times New Roman"/>
                <w:color w:val="000000"/>
                <w:sz w:val="26"/>
                <w:szCs w:val="26"/>
              </w:rPr>
              <w:t>6</w:t>
            </w:r>
          </w:p>
        </w:tc>
        <w:tc>
          <w:tcPr>
            <w:tcW w:w="1560" w:type="dxa"/>
            <w:shd w:val="clear" w:color="auto" w:fill="auto"/>
            <w:vAlign w:val="center"/>
          </w:tcPr>
          <w:p w14:paraId="366972DA" w14:textId="77777777" w:rsidR="0087561F" w:rsidRPr="00CF0175" w:rsidRDefault="0087561F" w:rsidP="00CF0175">
            <w:pPr>
              <w:tabs>
                <w:tab w:val="left" w:pos="567"/>
              </w:tabs>
              <w:spacing w:after="0" w:line="288" w:lineRule="auto"/>
              <w:contextualSpacing/>
              <w:jc w:val="center"/>
              <w:rPr>
                <w:rFonts w:ascii="Times New Roman" w:eastAsia="Arial" w:hAnsi="Times New Roman"/>
                <w:color w:val="000000"/>
                <w:sz w:val="26"/>
                <w:szCs w:val="26"/>
              </w:rPr>
            </w:pPr>
            <w:r w:rsidRPr="00CF0175">
              <w:rPr>
                <w:rFonts w:ascii="Times New Roman" w:eastAsia="Arial" w:hAnsi="Times New Roman"/>
                <w:color w:val="000000"/>
                <w:sz w:val="26"/>
                <w:szCs w:val="26"/>
              </w:rPr>
              <w:t>Sức khỏe</w:t>
            </w:r>
          </w:p>
        </w:tc>
        <w:tc>
          <w:tcPr>
            <w:tcW w:w="2976" w:type="dxa"/>
            <w:shd w:val="clear" w:color="auto" w:fill="auto"/>
            <w:vAlign w:val="center"/>
          </w:tcPr>
          <w:p w14:paraId="0667D81C" w14:textId="77777777" w:rsidR="0087561F" w:rsidRPr="00CF0175" w:rsidRDefault="0087561F" w:rsidP="00CF0175">
            <w:pPr>
              <w:tabs>
                <w:tab w:val="left" w:pos="567"/>
              </w:tabs>
              <w:spacing w:after="0" w:line="288" w:lineRule="auto"/>
              <w:jc w:val="both"/>
              <w:rPr>
                <w:rFonts w:ascii="Times New Roman" w:eastAsia="Arial" w:hAnsi="Times New Roman"/>
                <w:color w:val="000000"/>
                <w:sz w:val="26"/>
                <w:szCs w:val="26"/>
              </w:rPr>
            </w:pPr>
            <w:r w:rsidRPr="00CF0175">
              <w:rPr>
                <w:rFonts w:ascii="Times New Roman" w:eastAsia="Arial" w:hAnsi="Times New Roman"/>
                <w:color w:val="000000"/>
                <w:sz w:val="26"/>
                <w:szCs w:val="26"/>
              </w:rPr>
              <w:t>Do khí thải, chất thải rắn  nguy hại, tai nạn lao động  bệnh nghề nghiệp, sự cố</w:t>
            </w:r>
          </w:p>
        </w:tc>
        <w:tc>
          <w:tcPr>
            <w:tcW w:w="2835" w:type="dxa"/>
            <w:shd w:val="clear" w:color="auto" w:fill="auto"/>
            <w:vAlign w:val="center"/>
          </w:tcPr>
          <w:p w14:paraId="58DA6584" w14:textId="77777777" w:rsidR="0087561F" w:rsidRPr="00CF0175" w:rsidRDefault="0087561F" w:rsidP="00CF0175">
            <w:pPr>
              <w:tabs>
                <w:tab w:val="left" w:pos="567"/>
              </w:tabs>
              <w:spacing w:after="0" w:line="288" w:lineRule="auto"/>
              <w:jc w:val="both"/>
              <w:rPr>
                <w:rFonts w:ascii="Times New Roman" w:eastAsia="Arial" w:hAnsi="Times New Roman"/>
                <w:color w:val="000000"/>
                <w:sz w:val="26"/>
                <w:szCs w:val="26"/>
              </w:rPr>
            </w:pPr>
            <w:r w:rsidRPr="00CF0175">
              <w:rPr>
                <w:rFonts w:ascii="Times New Roman" w:eastAsia="Arial" w:hAnsi="Times New Roman"/>
                <w:color w:val="000000"/>
                <w:sz w:val="26"/>
                <w:szCs w:val="26"/>
              </w:rPr>
              <w:t>Công nhân làm việc trên công trường, người dân dọc tuyến đường vận chuyển và xung quanh khu vực dự án.</w:t>
            </w:r>
          </w:p>
        </w:tc>
        <w:tc>
          <w:tcPr>
            <w:tcW w:w="1422" w:type="dxa"/>
            <w:vMerge/>
            <w:shd w:val="clear" w:color="auto" w:fill="auto"/>
            <w:vAlign w:val="center"/>
          </w:tcPr>
          <w:p w14:paraId="4D754D66" w14:textId="77777777" w:rsidR="0087561F" w:rsidRPr="00CF0175" w:rsidRDefault="0087561F" w:rsidP="00CF0175">
            <w:pPr>
              <w:tabs>
                <w:tab w:val="left" w:pos="567"/>
              </w:tabs>
              <w:spacing w:after="0" w:line="288" w:lineRule="auto"/>
              <w:contextualSpacing/>
              <w:rPr>
                <w:rFonts w:ascii="Times New Roman" w:eastAsia="Arial" w:hAnsi="Times New Roman"/>
                <w:color w:val="000000"/>
                <w:sz w:val="26"/>
                <w:szCs w:val="26"/>
              </w:rPr>
            </w:pPr>
          </w:p>
        </w:tc>
      </w:tr>
      <w:tr w:rsidR="00E92CD8" w:rsidRPr="00CF0175" w14:paraId="5A216CF7" w14:textId="77777777" w:rsidTr="005C5BDD">
        <w:trPr>
          <w:trHeight w:val="20"/>
          <w:jc w:val="center"/>
        </w:trPr>
        <w:tc>
          <w:tcPr>
            <w:tcW w:w="846" w:type="dxa"/>
            <w:vAlign w:val="center"/>
          </w:tcPr>
          <w:p w14:paraId="2A163B44" w14:textId="2DBD8CB8" w:rsidR="00E92CD8" w:rsidRPr="00CF0175" w:rsidRDefault="00E92CD8" w:rsidP="00CF0175">
            <w:pPr>
              <w:tabs>
                <w:tab w:val="left" w:pos="567"/>
              </w:tabs>
              <w:spacing w:after="0" w:line="288" w:lineRule="auto"/>
              <w:contextualSpacing/>
              <w:jc w:val="center"/>
              <w:rPr>
                <w:rFonts w:ascii="Times New Roman" w:eastAsia="Arial" w:hAnsi="Times New Roman"/>
                <w:color w:val="000000"/>
                <w:sz w:val="26"/>
                <w:szCs w:val="26"/>
              </w:rPr>
            </w:pPr>
            <w:r w:rsidRPr="00CF0175">
              <w:rPr>
                <w:rFonts w:ascii="Times New Roman" w:eastAsia="Arial" w:hAnsi="Times New Roman"/>
                <w:color w:val="000000"/>
                <w:sz w:val="26"/>
                <w:szCs w:val="26"/>
              </w:rPr>
              <w:t>7</w:t>
            </w:r>
          </w:p>
        </w:tc>
        <w:tc>
          <w:tcPr>
            <w:tcW w:w="1560" w:type="dxa"/>
            <w:shd w:val="clear" w:color="auto" w:fill="auto"/>
            <w:vAlign w:val="center"/>
          </w:tcPr>
          <w:p w14:paraId="31EC64CA" w14:textId="79BD1615" w:rsidR="00E92CD8" w:rsidRPr="00CF0175" w:rsidRDefault="00E92CD8" w:rsidP="00CF0175">
            <w:pPr>
              <w:tabs>
                <w:tab w:val="left" w:pos="567"/>
              </w:tabs>
              <w:spacing w:after="0" w:line="288" w:lineRule="auto"/>
              <w:contextualSpacing/>
              <w:jc w:val="center"/>
              <w:rPr>
                <w:rFonts w:ascii="Times New Roman" w:eastAsia="Arial" w:hAnsi="Times New Roman"/>
                <w:color w:val="000000"/>
                <w:sz w:val="26"/>
                <w:szCs w:val="26"/>
              </w:rPr>
            </w:pPr>
            <w:r w:rsidRPr="00CF0175">
              <w:rPr>
                <w:rFonts w:ascii="Times New Roman" w:eastAsia="Arial" w:hAnsi="Times New Roman"/>
                <w:color w:val="000000"/>
                <w:sz w:val="26"/>
                <w:szCs w:val="26"/>
              </w:rPr>
              <w:t>Hoạt động canh tác nông nghiệp của các hộ dân lân cận</w:t>
            </w:r>
          </w:p>
        </w:tc>
        <w:tc>
          <w:tcPr>
            <w:tcW w:w="2976" w:type="dxa"/>
            <w:shd w:val="clear" w:color="auto" w:fill="auto"/>
            <w:vAlign w:val="center"/>
          </w:tcPr>
          <w:p w14:paraId="54E35EFE" w14:textId="2F1826F5" w:rsidR="00E92CD8" w:rsidRPr="00CF0175" w:rsidRDefault="00E92CD8" w:rsidP="00CF0175">
            <w:pPr>
              <w:tabs>
                <w:tab w:val="left" w:pos="567"/>
              </w:tabs>
              <w:spacing w:after="0" w:line="288" w:lineRule="auto"/>
              <w:jc w:val="both"/>
              <w:rPr>
                <w:rFonts w:ascii="Times New Roman" w:eastAsia="Arial" w:hAnsi="Times New Roman"/>
                <w:color w:val="000000"/>
                <w:sz w:val="26"/>
                <w:szCs w:val="26"/>
              </w:rPr>
            </w:pPr>
            <w:r w:rsidRPr="00CF0175">
              <w:rPr>
                <w:rFonts w:ascii="Times New Roman" w:eastAsia="Arial" w:hAnsi="Times New Roman"/>
                <w:color w:val="000000"/>
                <w:sz w:val="26"/>
                <w:szCs w:val="26"/>
              </w:rPr>
              <w:t>Do bụi, khí thải, chất thải rắn tràn đổ xuống khu đất canh tác và chiếm dụng hệ thống kênh mương thuỷ lợi.</w:t>
            </w:r>
          </w:p>
        </w:tc>
        <w:tc>
          <w:tcPr>
            <w:tcW w:w="2835" w:type="dxa"/>
            <w:shd w:val="clear" w:color="auto" w:fill="auto"/>
            <w:vAlign w:val="center"/>
          </w:tcPr>
          <w:p w14:paraId="31C0064C" w14:textId="312FE4D5" w:rsidR="00E92CD8" w:rsidRPr="00CF0175" w:rsidRDefault="009E367D" w:rsidP="00CF0175">
            <w:pPr>
              <w:tabs>
                <w:tab w:val="left" w:pos="567"/>
              </w:tabs>
              <w:spacing w:after="0" w:line="288" w:lineRule="auto"/>
              <w:jc w:val="both"/>
              <w:rPr>
                <w:rFonts w:ascii="Times New Roman" w:eastAsia="Arial" w:hAnsi="Times New Roman"/>
                <w:color w:val="000000"/>
                <w:sz w:val="26"/>
                <w:szCs w:val="26"/>
              </w:rPr>
            </w:pPr>
            <w:r w:rsidRPr="00CF0175">
              <w:rPr>
                <w:rFonts w:ascii="Times New Roman" w:eastAsia="Arial" w:hAnsi="Times New Roman"/>
                <w:color w:val="000000"/>
                <w:sz w:val="26"/>
                <w:szCs w:val="26"/>
              </w:rPr>
              <w:t>Diện tích đất canh tác nông nghiệ</w:t>
            </w:r>
            <w:r w:rsidR="00C64E31" w:rsidRPr="00CF0175">
              <w:rPr>
                <w:rFonts w:ascii="Times New Roman" w:eastAsia="Arial" w:hAnsi="Times New Roman"/>
                <w:color w:val="000000"/>
                <w:sz w:val="26"/>
                <w:szCs w:val="26"/>
              </w:rPr>
              <w:t>p tiếp giáp với dự án</w:t>
            </w:r>
          </w:p>
        </w:tc>
        <w:tc>
          <w:tcPr>
            <w:tcW w:w="1422" w:type="dxa"/>
            <w:shd w:val="clear" w:color="auto" w:fill="auto"/>
            <w:vAlign w:val="center"/>
          </w:tcPr>
          <w:p w14:paraId="2EBE6B26" w14:textId="77777777" w:rsidR="00E92CD8" w:rsidRPr="00CF0175" w:rsidRDefault="00E92CD8" w:rsidP="00CF0175">
            <w:pPr>
              <w:tabs>
                <w:tab w:val="left" w:pos="567"/>
              </w:tabs>
              <w:spacing w:after="0" w:line="288" w:lineRule="auto"/>
              <w:contextualSpacing/>
              <w:rPr>
                <w:rFonts w:ascii="Times New Roman" w:eastAsia="Arial" w:hAnsi="Times New Roman"/>
                <w:color w:val="000000"/>
                <w:sz w:val="26"/>
                <w:szCs w:val="26"/>
              </w:rPr>
            </w:pPr>
          </w:p>
        </w:tc>
      </w:tr>
      <w:tr w:rsidR="00E92CD8" w:rsidRPr="00CF0175" w14:paraId="116A153D" w14:textId="77777777" w:rsidTr="005C5BDD">
        <w:trPr>
          <w:trHeight w:val="20"/>
          <w:jc w:val="center"/>
        </w:trPr>
        <w:tc>
          <w:tcPr>
            <w:tcW w:w="846" w:type="dxa"/>
            <w:vAlign w:val="center"/>
          </w:tcPr>
          <w:p w14:paraId="6AF8C725" w14:textId="2A5DD6BA" w:rsidR="00E92CD8" w:rsidRPr="00CF0175" w:rsidRDefault="00B1052E" w:rsidP="00CF0175">
            <w:pPr>
              <w:tabs>
                <w:tab w:val="left" w:pos="567"/>
              </w:tabs>
              <w:spacing w:after="0" w:line="288" w:lineRule="auto"/>
              <w:contextualSpacing/>
              <w:jc w:val="center"/>
              <w:rPr>
                <w:rFonts w:ascii="Times New Roman" w:eastAsia="Arial" w:hAnsi="Times New Roman"/>
                <w:color w:val="000000"/>
                <w:sz w:val="26"/>
                <w:szCs w:val="26"/>
              </w:rPr>
            </w:pPr>
            <w:r w:rsidRPr="00CF0175">
              <w:rPr>
                <w:rFonts w:ascii="Times New Roman" w:eastAsia="Arial" w:hAnsi="Times New Roman"/>
                <w:color w:val="000000"/>
                <w:sz w:val="26"/>
                <w:szCs w:val="26"/>
              </w:rPr>
              <w:t>8</w:t>
            </w:r>
          </w:p>
        </w:tc>
        <w:tc>
          <w:tcPr>
            <w:tcW w:w="1560" w:type="dxa"/>
            <w:shd w:val="clear" w:color="auto" w:fill="auto"/>
            <w:vAlign w:val="center"/>
          </w:tcPr>
          <w:p w14:paraId="64FCC88E" w14:textId="15B5CB85" w:rsidR="00E92CD8" w:rsidRPr="00CF0175" w:rsidRDefault="00B1052E" w:rsidP="00CF0175">
            <w:pPr>
              <w:tabs>
                <w:tab w:val="left" w:pos="567"/>
              </w:tabs>
              <w:spacing w:after="0" w:line="288" w:lineRule="auto"/>
              <w:contextualSpacing/>
              <w:jc w:val="center"/>
              <w:rPr>
                <w:rFonts w:ascii="Times New Roman" w:eastAsia="Arial" w:hAnsi="Times New Roman"/>
                <w:color w:val="000000"/>
                <w:sz w:val="26"/>
                <w:szCs w:val="26"/>
              </w:rPr>
            </w:pPr>
            <w:r w:rsidRPr="00CF0175">
              <w:rPr>
                <w:rFonts w:ascii="Times New Roman" w:eastAsia="Arial" w:hAnsi="Times New Roman"/>
                <w:color w:val="000000"/>
                <w:sz w:val="26"/>
                <w:szCs w:val="26"/>
              </w:rPr>
              <w:t>Hoạt độ</w:t>
            </w:r>
            <w:r w:rsidR="00C64E31" w:rsidRPr="00CF0175">
              <w:rPr>
                <w:rFonts w:ascii="Times New Roman" w:eastAsia="Arial" w:hAnsi="Times New Roman"/>
                <w:color w:val="000000"/>
                <w:sz w:val="26"/>
                <w:szCs w:val="26"/>
              </w:rPr>
              <w:t>ng giao thông trên</w:t>
            </w:r>
            <w:r w:rsidRPr="00CF0175">
              <w:rPr>
                <w:rFonts w:ascii="Times New Roman" w:eastAsia="Arial" w:hAnsi="Times New Roman"/>
                <w:color w:val="000000"/>
                <w:sz w:val="26"/>
                <w:szCs w:val="26"/>
              </w:rPr>
              <w:t xml:space="preserve"> tuyến đường vận chuyển</w:t>
            </w:r>
          </w:p>
        </w:tc>
        <w:tc>
          <w:tcPr>
            <w:tcW w:w="2976" w:type="dxa"/>
            <w:shd w:val="clear" w:color="auto" w:fill="auto"/>
            <w:vAlign w:val="center"/>
          </w:tcPr>
          <w:p w14:paraId="52124E81" w14:textId="77777777" w:rsidR="00E92CD8" w:rsidRPr="00CF0175" w:rsidRDefault="00B1052E" w:rsidP="00CF0175">
            <w:pPr>
              <w:tabs>
                <w:tab w:val="left" w:pos="567"/>
              </w:tabs>
              <w:spacing w:after="0" w:line="288" w:lineRule="auto"/>
              <w:jc w:val="both"/>
              <w:rPr>
                <w:rFonts w:ascii="Times New Roman" w:eastAsia="Arial" w:hAnsi="Times New Roman"/>
                <w:color w:val="000000"/>
                <w:sz w:val="26"/>
                <w:szCs w:val="26"/>
              </w:rPr>
            </w:pPr>
            <w:r w:rsidRPr="00CF0175">
              <w:rPr>
                <w:rFonts w:ascii="Times New Roman" w:eastAsia="Arial" w:hAnsi="Times New Roman"/>
                <w:color w:val="000000"/>
                <w:sz w:val="26"/>
                <w:szCs w:val="26"/>
              </w:rPr>
              <w:t>Do bụi, khí thải từ các phương tiện vận chuyển.</w:t>
            </w:r>
          </w:p>
          <w:p w14:paraId="50A6E200" w14:textId="777CF11C" w:rsidR="00B1052E" w:rsidRPr="00CF0175" w:rsidRDefault="00B1052E" w:rsidP="00CF0175">
            <w:pPr>
              <w:tabs>
                <w:tab w:val="left" w:pos="567"/>
              </w:tabs>
              <w:spacing w:after="0" w:line="288" w:lineRule="auto"/>
              <w:jc w:val="both"/>
              <w:rPr>
                <w:rFonts w:ascii="Times New Roman" w:eastAsia="Arial" w:hAnsi="Times New Roman"/>
                <w:color w:val="000000"/>
                <w:sz w:val="26"/>
                <w:szCs w:val="26"/>
              </w:rPr>
            </w:pPr>
            <w:r w:rsidRPr="00CF0175">
              <w:rPr>
                <w:rFonts w:ascii="Times New Roman" w:eastAsia="Arial" w:hAnsi="Times New Roman"/>
                <w:color w:val="000000"/>
                <w:sz w:val="26"/>
                <w:szCs w:val="26"/>
              </w:rPr>
              <w:t>Tăng mật độ các phương tiện vận chuyển trên tuyến đường.</w:t>
            </w:r>
          </w:p>
        </w:tc>
        <w:tc>
          <w:tcPr>
            <w:tcW w:w="2835" w:type="dxa"/>
            <w:shd w:val="clear" w:color="auto" w:fill="auto"/>
            <w:vAlign w:val="center"/>
          </w:tcPr>
          <w:p w14:paraId="2D3901DA" w14:textId="7A4D7B3D" w:rsidR="00E92CD8" w:rsidRPr="00CF0175" w:rsidRDefault="00B1052E" w:rsidP="00CF0175">
            <w:pPr>
              <w:tabs>
                <w:tab w:val="left" w:pos="567"/>
              </w:tabs>
              <w:spacing w:after="0" w:line="288" w:lineRule="auto"/>
              <w:jc w:val="both"/>
              <w:rPr>
                <w:rFonts w:ascii="Times New Roman" w:eastAsia="Arial" w:hAnsi="Times New Roman"/>
                <w:color w:val="000000"/>
                <w:sz w:val="26"/>
                <w:szCs w:val="26"/>
              </w:rPr>
            </w:pPr>
            <w:r w:rsidRPr="00CF0175">
              <w:rPr>
                <w:rFonts w:ascii="Times New Roman" w:eastAsia="Arial" w:hAnsi="Times New Roman"/>
                <w:color w:val="000000"/>
                <w:sz w:val="26"/>
                <w:szCs w:val="26"/>
              </w:rPr>
              <w:t>Tuyến đường vận chuyển.</w:t>
            </w:r>
          </w:p>
        </w:tc>
        <w:tc>
          <w:tcPr>
            <w:tcW w:w="1422" w:type="dxa"/>
            <w:shd w:val="clear" w:color="auto" w:fill="auto"/>
            <w:vAlign w:val="center"/>
          </w:tcPr>
          <w:p w14:paraId="7F08D897" w14:textId="77777777" w:rsidR="00E92CD8" w:rsidRPr="00CF0175" w:rsidRDefault="00E92CD8" w:rsidP="00CF0175">
            <w:pPr>
              <w:tabs>
                <w:tab w:val="left" w:pos="567"/>
              </w:tabs>
              <w:spacing w:after="0" w:line="288" w:lineRule="auto"/>
              <w:contextualSpacing/>
              <w:rPr>
                <w:rFonts w:ascii="Times New Roman" w:eastAsia="Arial" w:hAnsi="Times New Roman"/>
                <w:color w:val="000000"/>
                <w:sz w:val="26"/>
                <w:szCs w:val="26"/>
              </w:rPr>
            </w:pPr>
          </w:p>
        </w:tc>
      </w:tr>
      <w:tr w:rsidR="0087561F" w:rsidRPr="00CF0175" w14:paraId="7B1000DB" w14:textId="77777777" w:rsidTr="005C5BDD">
        <w:trPr>
          <w:trHeight w:val="20"/>
          <w:jc w:val="center"/>
        </w:trPr>
        <w:tc>
          <w:tcPr>
            <w:tcW w:w="846" w:type="dxa"/>
            <w:vAlign w:val="center"/>
          </w:tcPr>
          <w:p w14:paraId="7DB9A521" w14:textId="77777777" w:rsidR="0087561F" w:rsidRPr="00CF0175" w:rsidRDefault="0087561F" w:rsidP="00CF0175">
            <w:pPr>
              <w:tabs>
                <w:tab w:val="left" w:pos="567"/>
              </w:tabs>
              <w:spacing w:after="0" w:line="288" w:lineRule="auto"/>
              <w:jc w:val="center"/>
              <w:rPr>
                <w:rFonts w:ascii="Times New Roman" w:eastAsia="Arial" w:hAnsi="Times New Roman"/>
                <w:b/>
                <w:bCs/>
                <w:color w:val="000000"/>
                <w:sz w:val="26"/>
                <w:szCs w:val="26"/>
              </w:rPr>
            </w:pPr>
            <w:r w:rsidRPr="00CF0175">
              <w:rPr>
                <w:rFonts w:ascii="Times New Roman" w:eastAsia="Arial" w:hAnsi="Times New Roman"/>
                <w:b/>
                <w:bCs/>
                <w:color w:val="000000"/>
                <w:sz w:val="26"/>
                <w:szCs w:val="26"/>
              </w:rPr>
              <w:t>II</w:t>
            </w:r>
          </w:p>
        </w:tc>
        <w:tc>
          <w:tcPr>
            <w:tcW w:w="8793" w:type="dxa"/>
            <w:gridSpan w:val="4"/>
            <w:shd w:val="clear" w:color="auto" w:fill="auto"/>
            <w:vAlign w:val="center"/>
          </w:tcPr>
          <w:p w14:paraId="5600E2F7" w14:textId="77777777" w:rsidR="0087561F" w:rsidRPr="00CF0175" w:rsidRDefault="0087561F" w:rsidP="00CF0175">
            <w:pPr>
              <w:tabs>
                <w:tab w:val="left" w:pos="567"/>
              </w:tabs>
              <w:spacing w:after="0" w:line="288" w:lineRule="auto"/>
              <w:jc w:val="center"/>
              <w:rPr>
                <w:rFonts w:ascii="Times New Roman" w:eastAsia="Arial" w:hAnsi="Times New Roman"/>
                <w:b/>
                <w:bCs/>
                <w:color w:val="000000"/>
                <w:sz w:val="26"/>
                <w:szCs w:val="26"/>
              </w:rPr>
            </w:pPr>
            <w:r w:rsidRPr="00CF0175">
              <w:rPr>
                <w:rFonts w:ascii="Times New Roman" w:eastAsia="Arial" w:hAnsi="Times New Roman"/>
                <w:b/>
                <w:bCs/>
                <w:color w:val="000000"/>
                <w:sz w:val="26"/>
                <w:szCs w:val="26"/>
              </w:rPr>
              <w:t>Giai đoạn vận hành</w:t>
            </w:r>
          </w:p>
        </w:tc>
      </w:tr>
      <w:tr w:rsidR="009E2CDA" w:rsidRPr="00CF0175" w14:paraId="4BB19765" w14:textId="77777777" w:rsidTr="005C5BDD">
        <w:trPr>
          <w:trHeight w:val="20"/>
          <w:jc w:val="center"/>
        </w:trPr>
        <w:tc>
          <w:tcPr>
            <w:tcW w:w="846" w:type="dxa"/>
            <w:vAlign w:val="center"/>
          </w:tcPr>
          <w:p w14:paraId="2FFDDDAD" w14:textId="77777777" w:rsidR="009E2CDA" w:rsidRPr="00CF0175" w:rsidRDefault="009E2CDA" w:rsidP="00CF0175">
            <w:pPr>
              <w:tabs>
                <w:tab w:val="left" w:pos="567"/>
              </w:tabs>
              <w:spacing w:after="0" w:line="288" w:lineRule="auto"/>
              <w:contextualSpacing/>
              <w:jc w:val="center"/>
              <w:rPr>
                <w:rFonts w:ascii="Times New Roman" w:eastAsia="Arial" w:hAnsi="Times New Roman"/>
                <w:color w:val="000000"/>
                <w:sz w:val="26"/>
                <w:szCs w:val="26"/>
              </w:rPr>
            </w:pPr>
            <w:r w:rsidRPr="00CF0175">
              <w:rPr>
                <w:rFonts w:ascii="Times New Roman" w:eastAsia="Arial" w:hAnsi="Times New Roman"/>
                <w:color w:val="000000"/>
                <w:sz w:val="26"/>
                <w:szCs w:val="26"/>
              </w:rPr>
              <w:t>1</w:t>
            </w:r>
          </w:p>
        </w:tc>
        <w:tc>
          <w:tcPr>
            <w:tcW w:w="1560" w:type="dxa"/>
            <w:shd w:val="clear" w:color="auto" w:fill="auto"/>
            <w:vAlign w:val="center"/>
          </w:tcPr>
          <w:p w14:paraId="392E0319" w14:textId="77777777" w:rsidR="009E2CDA" w:rsidRPr="00CF0175" w:rsidRDefault="009E2CDA" w:rsidP="00CF0175">
            <w:pPr>
              <w:tabs>
                <w:tab w:val="left" w:pos="567"/>
              </w:tabs>
              <w:spacing w:after="0" w:line="288" w:lineRule="auto"/>
              <w:contextualSpacing/>
              <w:jc w:val="center"/>
              <w:rPr>
                <w:rFonts w:ascii="Times New Roman" w:eastAsia="Arial" w:hAnsi="Times New Roman"/>
                <w:color w:val="000000"/>
                <w:sz w:val="26"/>
                <w:szCs w:val="26"/>
              </w:rPr>
            </w:pPr>
            <w:r w:rsidRPr="00CF0175">
              <w:rPr>
                <w:rFonts w:ascii="Times New Roman" w:eastAsia="Arial" w:hAnsi="Times New Roman"/>
                <w:color w:val="000000"/>
                <w:sz w:val="26"/>
                <w:szCs w:val="26"/>
              </w:rPr>
              <w:t>Môi trường không khí</w:t>
            </w:r>
          </w:p>
        </w:tc>
        <w:tc>
          <w:tcPr>
            <w:tcW w:w="2976" w:type="dxa"/>
            <w:shd w:val="clear" w:color="auto" w:fill="auto"/>
            <w:vAlign w:val="center"/>
          </w:tcPr>
          <w:p w14:paraId="3539BA56" w14:textId="097DCFC5" w:rsidR="009E2CDA" w:rsidRPr="00CF0175" w:rsidRDefault="009E2CDA" w:rsidP="00CF0175">
            <w:pPr>
              <w:tabs>
                <w:tab w:val="left" w:pos="567"/>
              </w:tabs>
              <w:spacing w:after="0" w:line="288" w:lineRule="auto"/>
              <w:jc w:val="both"/>
              <w:rPr>
                <w:rFonts w:ascii="Times New Roman" w:eastAsia="Arial" w:hAnsi="Times New Roman"/>
                <w:color w:val="000000"/>
                <w:sz w:val="26"/>
                <w:szCs w:val="26"/>
                <w:lang w:val="vi-VN"/>
              </w:rPr>
            </w:pPr>
            <w:r w:rsidRPr="00CF0175">
              <w:rPr>
                <w:rFonts w:ascii="Times New Roman" w:eastAsia="Arial" w:hAnsi="Times New Roman"/>
                <w:color w:val="000000"/>
                <w:sz w:val="26"/>
                <w:szCs w:val="26"/>
              </w:rPr>
              <w:t>Dòng xe vận hành trên tuyến đường</w:t>
            </w:r>
            <w:r w:rsidR="00C64E31" w:rsidRPr="00CF0175">
              <w:rPr>
                <w:rFonts w:ascii="Times New Roman" w:eastAsia="Arial" w:hAnsi="Times New Roman"/>
                <w:color w:val="000000"/>
                <w:sz w:val="26"/>
                <w:szCs w:val="26"/>
                <w:lang w:val="vi-VN"/>
              </w:rPr>
              <w:t xml:space="preserve"> dự án</w:t>
            </w:r>
          </w:p>
        </w:tc>
        <w:tc>
          <w:tcPr>
            <w:tcW w:w="2835" w:type="dxa"/>
            <w:shd w:val="clear" w:color="auto" w:fill="auto"/>
            <w:vAlign w:val="center"/>
          </w:tcPr>
          <w:p w14:paraId="02AE506F" w14:textId="77777777" w:rsidR="009E2CDA" w:rsidRPr="00CF0175" w:rsidRDefault="009E2CDA" w:rsidP="00CF0175">
            <w:pPr>
              <w:tabs>
                <w:tab w:val="left" w:pos="567"/>
              </w:tabs>
              <w:spacing w:after="0" w:line="288" w:lineRule="auto"/>
              <w:jc w:val="both"/>
              <w:rPr>
                <w:rFonts w:ascii="Times New Roman" w:eastAsia="Arial" w:hAnsi="Times New Roman"/>
                <w:color w:val="000000"/>
                <w:sz w:val="26"/>
                <w:szCs w:val="26"/>
              </w:rPr>
            </w:pPr>
            <w:r w:rsidRPr="00CF0175">
              <w:rPr>
                <w:rFonts w:ascii="Times New Roman" w:eastAsia="Arial" w:hAnsi="Times New Roman"/>
                <w:color w:val="000000"/>
                <w:sz w:val="26"/>
                <w:szCs w:val="26"/>
              </w:rPr>
              <w:t>Khu vực dự án và vùng xung quanh</w:t>
            </w:r>
          </w:p>
        </w:tc>
        <w:tc>
          <w:tcPr>
            <w:tcW w:w="1422" w:type="dxa"/>
            <w:vMerge w:val="restart"/>
            <w:shd w:val="clear" w:color="auto" w:fill="auto"/>
            <w:vAlign w:val="center"/>
          </w:tcPr>
          <w:p w14:paraId="745067F8" w14:textId="77777777" w:rsidR="009E2CDA" w:rsidRPr="00CF0175" w:rsidRDefault="009E2CDA" w:rsidP="00CF0175">
            <w:pPr>
              <w:tabs>
                <w:tab w:val="left" w:pos="567"/>
              </w:tabs>
              <w:spacing w:after="0" w:line="288" w:lineRule="auto"/>
              <w:contextualSpacing/>
              <w:jc w:val="center"/>
              <w:rPr>
                <w:rFonts w:ascii="Times New Roman" w:eastAsia="Arial" w:hAnsi="Times New Roman"/>
                <w:color w:val="000000"/>
                <w:sz w:val="26"/>
                <w:szCs w:val="26"/>
              </w:rPr>
            </w:pPr>
            <w:r w:rsidRPr="00CF0175">
              <w:rPr>
                <w:rFonts w:ascii="Times New Roman" w:eastAsia="Arial" w:hAnsi="Times New Roman"/>
                <w:color w:val="000000"/>
                <w:sz w:val="26"/>
                <w:szCs w:val="26"/>
              </w:rPr>
              <w:t>Trong suốt thời gian hoạt động</w:t>
            </w:r>
          </w:p>
        </w:tc>
      </w:tr>
      <w:tr w:rsidR="009E2CDA" w:rsidRPr="00CF0175" w14:paraId="42DB9D58" w14:textId="77777777" w:rsidTr="005C5BDD">
        <w:trPr>
          <w:trHeight w:val="20"/>
          <w:jc w:val="center"/>
        </w:trPr>
        <w:tc>
          <w:tcPr>
            <w:tcW w:w="846" w:type="dxa"/>
            <w:vAlign w:val="center"/>
          </w:tcPr>
          <w:p w14:paraId="7709E9A9" w14:textId="77777777" w:rsidR="009E2CDA" w:rsidRPr="00CF0175" w:rsidRDefault="009E2CDA" w:rsidP="00CF0175">
            <w:pPr>
              <w:tabs>
                <w:tab w:val="left" w:pos="567"/>
              </w:tabs>
              <w:spacing w:after="0" w:line="288" w:lineRule="auto"/>
              <w:jc w:val="center"/>
              <w:rPr>
                <w:rFonts w:ascii="Times New Roman" w:eastAsia="Arial" w:hAnsi="Times New Roman"/>
                <w:color w:val="000000"/>
                <w:sz w:val="26"/>
                <w:szCs w:val="26"/>
              </w:rPr>
            </w:pPr>
            <w:r w:rsidRPr="00CF0175">
              <w:rPr>
                <w:rFonts w:ascii="Times New Roman" w:eastAsia="Arial" w:hAnsi="Times New Roman"/>
                <w:color w:val="000000"/>
                <w:sz w:val="26"/>
                <w:szCs w:val="26"/>
              </w:rPr>
              <w:t>2</w:t>
            </w:r>
          </w:p>
        </w:tc>
        <w:tc>
          <w:tcPr>
            <w:tcW w:w="1560" w:type="dxa"/>
            <w:shd w:val="clear" w:color="auto" w:fill="auto"/>
            <w:vAlign w:val="center"/>
          </w:tcPr>
          <w:p w14:paraId="5255EEC8" w14:textId="77777777" w:rsidR="009E2CDA" w:rsidRPr="00CF0175" w:rsidRDefault="009E2CDA" w:rsidP="00CF0175">
            <w:pPr>
              <w:tabs>
                <w:tab w:val="left" w:pos="567"/>
              </w:tabs>
              <w:spacing w:after="0" w:line="288" w:lineRule="auto"/>
              <w:jc w:val="center"/>
              <w:rPr>
                <w:rFonts w:ascii="Times New Roman" w:eastAsia="Arial" w:hAnsi="Times New Roman"/>
                <w:color w:val="000000"/>
                <w:sz w:val="26"/>
                <w:szCs w:val="26"/>
              </w:rPr>
            </w:pPr>
            <w:r w:rsidRPr="00CF0175">
              <w:rPr>
                <w:rFonts w:ascii="Times New Roman" w:eastAsia="Arial" w:hAnsi="Times New Roman"/>
                <w:color w:val="000000"/>
                <w:sz w:val="26"/>
                <w:szCs w:val="26"/>
              </w:rPr>
              <w:t>Nước mặt</w:t>
            </w:r>
          </w:p>
        </w:tc>
        <w:tc>
          <w:tcPr>
            <w:tcW w:w="2976" w:type="dxa"/>
            <w:vMerge w:val="restart"/>
            <w:shd w:val="clear" w:color="auto" w:fill="auto"/>
            <w:vAlign w:val="center"/>
          </w:tcPr>
          <w:p w14:paraId="74AB77D1" w14:textId="77777777" w:rsidR="009E2CDA" w:rsidRPr="00CF0175" w:rsidRDefault="009E2CDA" w:rsidP="00CF0175">
            <w:pPr>
              <w:tabs>
                <w:tab w:val="left" w:pos="567"/>
              </w:tabs>
              <w:spacing w:after="0" w:line="288" w:lineRule="auto"/>
              <w:jc w:val="both"/>
              <w:rPr>
                <w:rFonts w:ascii="Times New Roman" w:eastAsia="Arial" w:hAnsi="Times New Roman"/>
                <w:color w:val="000000"/>
                <w:sz w:val="26"/>
                <w:szCs w:val="26"/>
              </w:rPr>
            </w:pPr>
            <w:r w:rsidRPr="00CF0175">
              <w:rPr>
                <w:rFonts w:ascii="Times New Roman" w:eastAsia="Arial" w:hAnsi="Times New Roman"/>
                <w:color w:val="000000"/>
                <w:sz w:val="26"/>
                <w:szCs w:val="26"/>
              </w:rPr>
              <w:t>Nước mưa chảy tràn cuốn theo dầu mỡ, bụi bẩn trên mặt đường</w:t>
            </w:r>
          </w:p>
          <w:p w14:paraId="45B64832" w14:textId="087CC09E" w:rsidR="00C64E31" w:rsidRPr="00CF0175" w:rsidRDefault="00C64E31" w:rsidP="00CF0175">
            <w:pPr>
              <w:tabs>
                <w:tab w:val="left" w:pos="567"/>
              </w:tabs>
              <w:spacing w:after="0" w:line="288" w:lineRule="auto"/>
              <w:jc w:val="both"/>
              <w:rPr>
                <w:rFonts w:ascii="Times New Roman" w:eastAsia="Arial" w:hAnsi="Times New Roman"/>
                <w:color w:val="000000"/>
                <w:sz w:val="26"/>
                <w:szCs w:val="26"/>
                <w:lang w:val="vi-VN"/>
              </w:rPr>
            </w:pPr>
            <w:r w:rsidRPr="00CF0175">
              <w:rPr>
                <w:rFonts w:ascii="Times New Roman" w:eastAsia="Arial" w:hAnsi="Times New Roman"/>
                <w:color w:val="000000"/>
                <w:sz w:val="26"/>
                <w:szCs w:val="26"/>
                <w:lang w:val="vi-VN"/>
              </w:rPr>
              <w:t>Nước thải sinh hoạt của người dân</w:t>
            </w:r>
          </w:p>
        </w:tc>
        <w:tc>
          <w:tcPr>
            <w:tcW w:w="2835" w:type="dxa"/>
            <w:vMerge w:val="restart"/>
            <w:shd w:val="clear" w:color="auto" w:fill="auto"/>
            <w:vAlign w:val="center"/>
          </w:tcPr>
          <w:p w14:paraId="7CFC8253" w14:textId="77777777" w:rsidR="009E2CDA" w:rsidRPr="00CF0175" w:rsidRDefault="009E2CDA" w:rsidP="00CF0175">
            <w:pPr>
              <w:tabs>
                <w:tab w:val="left" w:pos="567"/>
              </w:tabs>
              <w:spacing w:after="0" w:line="288" w:lineRule="auto"/>
              <w:jc w:val="both"/>
              <w:rPr>
                <w:rFonts w:ascii="Times New Roman" w:eastAsia="Arial" w:hAnsi="Times New Roman"/>
                <w:color w:val="000000"/>
                <w:sz w:val="26"/>
                <w:szCs w:val="26"/>
              </w:rPr>
            </w:pPr>
            <w:r w:rsidRPr="00CF0175">
              <w:rPr>
                <w:rFonts w:ascii="Times New Roman" w:eastAsia="Arial" w:hAnsi="Times New Roman"/>
                <w:color w:val="000000"/>
                <w:sz w:val="26"/>
                <w:szCs w:val="26"/>
              </w:rPr>
              <w:t>Kênh tiêu thoát nước xung quanh khu vực dự án</w:t>
            </w:r>
          </w:p>
        </w:tc>
        <w:tc>
          <w:tcPr>
            <w:tcW w:w="1422" w:type="dxa"/>
            <w:vMerge/>
            <w:shd w:val="clear" w:color="auto" w:fill="auto"/>
            <w:vAlign w:val="center"/>
          </w:tcPr>
          <w:p w14:paraId="7E209406" w14:textId="77777777" w:rsidR="009E2CDA" w:rsidRPr="00CF0175" w:rsidRDefault="009E2CDA" w:rsidP="00CF0175">
            <w:pPr>
              <w:tabs>
                <w:tab w:val="left" w:pos="567"/>
              </w:tabs>
              <w:spacing w:after="0" w:line="288" w:lineRule="auto"/>
              <w:contextualSpacing/>
              <w:jc w:val="center"/>
              <w:rPr>
                <w:rFonts w:ascii="Times New Roman" w:eastAsia="Arial" w:hAnsi="Times New Roman"/>
                <w:color w:val="000000"/>
                <w:sz w:val="26"/>
                <w:szCs w:val="26"/>
              </w:rPr>
            </w:pPr>
          </w:p>
        </w:tc>
      </w:tr>
      <w:tr w:rsidR="009E2CDA" w:rsidRPr="00CF0175" w14:paraId="6AF1B396" w14:textId="77777777" w:rsidTr="005C5BDD">
        <w:trPr>
          <w:trHeight w:val="20"/>
          <w:jc w:val="center"/>
        </w:trPr>
        <w:tc>
          <w:tcPr>
            <w:tcW w:w="846" w:type="dxa"/>
            <w:vAlign w:val="center"/>
          </w:tcPr>
          <w:p w14:paraId="7E3019D9" w14:textId="77777777" w:rsidR="009E2CDA" w:rsidRPr="00CF0175" w:rsidRDefault="009E2CDA" w:rsidP="00CF0175">
            <w:pPr>
              <w:tabs>
                <w:tab w:val="left" w:pos="567"/>
              </w:tabs>
              <w:spacing w:after="0" w:line="288" w:lineRule="auto"/>
              <w:contextualSpacing/>
              <w:jc w:val="center"/>
              <w:rPr>
                <w:rFonts w:ascii="Times New Roman" w:eastAsia="Arial" w:hAnsi="Times New Roman"/>
                <w:color w:val="000000"/>
                <w:sz w:val="26"/>
                <w:szCs w:val="26"/>
              </w:rPr>
            </w:pPr>
            <w:r w:rsidRPr="00CF0175">
              <w:rPr>
                <w:rFonts w:ascii="Times New Roman" w:eastAsia="Arial" w:hAnsi="Times New Roman"/>
                <w:color w:val="000000"/>
                <w:sz w:val="26"/>
                <w:szCs w:val="26"/>
              </w:rPr>
              <w:t>3</w:t>
            </w:r>
          </w:p>
        </w:tc>
        <w:tc>
          <w:tcPr>
            <w:tcW w:w="1560" w:type="dxa"/>
            <w:shd w:val="clear" w:color="auto" w:fill="auto"/>
            <w:vAlign w:val="center"/>
          </w:tcPr>
          <w:p w14:paraId="165C94B8" w14:textId="77777777" w:rsidR="009E2CDA" w:rsidRPr="00CF0175" w:rsidRDefault="009E2CDA" w:rsidP="00CF0175">
            <w:pPr>
              <w:tabs>
                <w:tab w:val="left" w:pos="567"/>
              </w:tabs>
              <w:spacing w:after="0" w:line="288" w:lineRule="auto"/>
              <w:jc w:val="center"/>
              <w:rPr>
                <w:rFonts w:ascii="Times New Roman" w:eastAsia="Arial" w:hAnsi="Times New Roman"/>
                <w:color w:val="000000"/>
                <w:sz w:val="26"/>
                <w:szCs w:val="26"/>
              </w:rPr>
            </w:pPr>
            <w:r w:rsidRPr="00CF0175">
              <w:rPr>
                <w:rFonts w:ascii="Times New Roman" w:eastAsia="Arial" w:hAnsi="Times New Roman"/>
                <w:color w:val="000000"/>
                <w:sz w:val="26"/>
                <w:szCs w:val="26"/>
              </w:rPr>
              <w:t xml:space="preserve">Hệ thống thoát nước </w:t>
            </w:r>
          </w:p>
        </w:tc>
        <w:tc>
          <w:tcPr>
            <w:tcW w:w="2976" w:type="dxa"/>
            <w:vMerge/>
            <w:shd w:val="clear" w:color="auto" w:fill="auto"/>
            <w:vAlign w:val="center"/>
          </w:tcPr>
          <w:p w14:paraId="78C2061F" w14:textId="77777777" w:rsidR="009E2CDA" w:rsidRPr="00CF0175" w:rsidRDefault="009E2CDA" w:rsidP="00CF0175">
            <w:pPr>
              <w:tabs>
                <w:tab w:val="left" w:pos="567"/>
              </w:tabs>
              <w:spacing w:after="0" w:line="288" w:lineRule="auto"/>
              <w:jc w:val="both"/>
              <w:rPr>
                <w:rFonts w:ascii="Times New Roman" w:eastAsia="Arial" w:hAnsi="Times New Roman"/>
                <w:color w:val="000000"/>
                <w:sz w:val="26"/>
                <w:szCs w:val="26"/>
              </w:rPr>
            </w:pPr>
          </w:p>
        </w:tc>
        <w:tc>
          <w:tcPr>
            <w:tcW w:w="2835" w:type="dxa"/>
            <w:vMerge/>
            <w:shd w:val="clear" w:color="auto" w:fill="auto"/>
            <w:vAlign w:val="center"/>
          </w:tcPr>
          <w:p w14:paraId="4671C4B4" w14:textId="77777777" w:rsidR="009E2CDA" w:rsidRPr="00CF0175" w:rsidRDefault="009E2CDA" w:rsidP="00CF0175">
            <w:pPr>
              <w:tabs>
                <w:tab w:val="left" w:pos="567"/>
              </w:tabs>
              <w:spacing w:after="0" w:line="288" w:lineRule="auto"/>
              <w:jc w:val="both"/>
              <w:rPr>
                <w:rFonts w:ascii="Times New Roman" w:eastAsia="Arial" w:hAnsi="Times New Roman"/>
                <w:color w:val="000000"/>
                <w:sz w:val="26"/>
                <w:szCs w:val="26"/>
              </w:rPr>
            </w:pPr>
          </w:p>
        </w:tc>
        <w:tc>
          <w:tcPr>
            <w:tcW w:w="1422" w:type="dxa"/>
            <w:vMerge/>
            <w:shd w:val="clear" w:color="auto" w:fill="auto"/>
            <w:vAlign w:val="center"/>
          </w:tcPr>
          <w:p w14:paraId="15940788" w14:textId="77777777" w:rsidR="009E2CDA" w:rsidRPr="00CF0175" w:rsidRDefault="009E2CDA" w:rsidP="00CF0175">
            <w:pPr>
              <w:tabs>
                <w:tab w:val="left" w:pos="567"/>
              </w:tabs>
              <w:spacing w:after="0" w:line="288" w:lineRule="auto"/>
              <w:contextualSpacing/>
              <w:jc w:val="center"/>
              <w:rPr>
                <w:rFonts w:ascii="Times New Roman" w:eastAsia="Arial" w:hAnsi="Times New Roman"/>
                <w:color w:val="000000"/>
                <w:sz w:val="26"/>
                <w:szCs w:val="26"/>
              </w:rPr>
            </w:pPr>
          </w:p>
        </w:tc>
      </w:tr>
      <w:tr w:rsidR="009E2CDA" w:rsidRPr="00CF0175" w14:paraId="26E07386" w14:textId="77777777" w:rsidTr="005C5BDD">
        <w:trPr>
          <w:trHeight w:val="20"/>
          <w:jc w:val="center"/>
        </w:trPr>
        <w:tc>
          <w:tcPr>
            <w:tcW w:w="846" w:type="dxa"/>
            <w:vAlign w:val="center"/>
          </w:tcPr>
          <w:p w14:paraId="558370C2" w14:textId="77777777" w:rsidR="009E2CDA" w:rsidRPr="00CF0175" w:rsidRDefault="009E2CDA" w:rsidP="00CF0175">
            <w:pPr>
              <w:tabs>
                <w:tab w:val="left" w:pos="567"/>
              </w:tabs>
              <w:spacing w:after="0" w:line="288" w:lineRule="auto"/>
              <w:contextualSpacing/>
              <w:jc w:val="center"/>
              <w:rPr>
                <w:rFonts w:ascii="Times New Roman" w:eastAsia="Arial" w:hAnsi="Times New Roman"/>
                <w:color w:val="000000"/>
                <w:sz w:val="26"/>
                <w:szCs w:val="26"/>
              </w:rPr>
            </w:pPr>
            <w:r w:rsidRPr="00CF0175">
              <w:rPr>
                <w:rFonts w:ascii="Times New Roman" w:eastAsia="Arial" w:hAnsi="Times New Roman"/>
                <w:color w:val="000000"/>
                <w:sz w:val="26"/>
                <w:szCs w:val="26"/>
              </w:rPr>
              <w:lastRenderedPageBreak/>
              <w:t>4</w:t>
            </w:r>
          </w:p>
        </w:tc>
        <w:tc>
          <w:tcPr>
            <w:tcW w:w="1560" w:type="dxa"/>
            <w:shd w:val="clear" w:color="auto" w:fill="auto"/>
            <w:vAlign w:val="center"/>
          </w:tcPr>
          <w:p w14:paraId="2E89B8A4" w14:textId="77777777" w:rsidR="009E2CDA" w:rsidRPr="00CF0175" w:rsidRDefault="009E2CDA" w:rsidP="00CF0175">
            <w:pPr>
              <w:tabs>
                <w:tab w:val="left" w:pos="567"/>
              </w:tabs>
              <w:spacing w:after="0" w:line="288" w:lineRule="auto"/>
              <w:jc w:val="center"/>
              <w:rPr>
                <w:rFonts w:ascii="Times New Roman" w:eastAsia="Arial" w:hAnsi="Times New Roman"/>
                <w:color w:val="000000"/>
                <w:sz w:val="26"/>
                <w:szCs w:val="26"/>
              </w:rPr>
            </w:pPr>
            <w:r w:rsidRPr="00CF0175">
              <w:rPr>
                <w:rFonts w:ascii="Times New Roman" w:eastAsia="Arial" w:hAnsi="Times New Roman"/>
                <w:color w:val="000000"/>
                <w:sz w:val="26"/>
                <w:szCs w:val="26"/>
              </w:rPr>
              <w:t>Con người</w:t>
            </w:r>
          </w:p>
        </w:tc>
        <w:tc>
          <w:tcPr>
            <w:tcW w:w="2976" w:type="dxa"/>
            <w:shd w:val="clear" w:color="auto" w:fill="auto"/>
            <w:vAlign w:val="center"/>
          </w:tcPr>
          <w:p w14:paraId="747D3036" w14:textId="77777777" w:rsidR="009E2CDA" w:rsidRPr="00CF0175" w:rsidRDefault="009E2CDA" w:rsidP="00CF0175">
            <w:pPr>
              <w:tabs>
                <w:tab w:val="left" w:pos="567"/>
              </w:tabs>
              <w:spacing w:after="0" w:line="288" w:lineRule="auto"/>
              <w:jc w:val="both"/>
              <w:rPr>
                <w:rFonts w:ascii="Times New Roman" w:eastAsia="Arial" w:hAnsi="Times New Roman"/>
                <w:color w:val="000000"/>
                <w:sz w:val="26"/>
                <w:szCs w:val="26"/>
              </w:rPr>
            </w:pPr>
            <w:r w:rsidRPr="00CF0175">
              <w:rPr>
                <w:rFonts w:ascii="Times New Roman" w:eastAsia="Arial" w:hAnsi="Times New Roman"/>
                <w:color w:val="000000"/>
                <w:sz w:val="26"/>
                <w:szCs w:val="26"/>
              </w:rPr>
              <w:t>- Bụi, khí thải;</w:t>
            </w:r>
          </w:p>
          <w:p w14:paraId="01AF7025" w14:textId="77777777" w:rsidR="009E2CDA" w:rsidRPr="00CF0175" w:rsidRDefault="009E2CDA" w:rsidP="00CF0175">
            <w:pPr>
              <w:tabs>
                <w:tab w:val="left" w:pos="567"/>
              </w:tabs>
              <w:spacing w:after="0" w:line="288" w:lineRule="auto"/>
              <w:jc w:val="both"/>
              <w:rPr>
                <w:rFonts w:ascii="Times New Roman" w:eastAsia="Arial" w:hAnsi="Times New Roman"/>
                <w:color w:val="000000"/>
                <w:sz w:val="26"/>
                <w:szCs w:val="26"/>
              </w:rPr>
            </w:pPr>
            <w:r w:rsidRPr="00CF0175">
              <w:rPr>
                <w:rFonts w:ascii="Times New Roman" w:eastAsia="Arial" w:hAnsi="Times New Roman"/>
                <w:color w:val="000000"/>
                <w:sz w:val="26"/>
                <w:szCs w:val="26"/>
              </w:rPr>
              <w:t>- Rác thải</w:t>
            </w:r>
          </w:p>
        </w:tc>
        <w:tc>
          <w:tcPr>
            <w:tcW w:w="2835" w:type="dxa"/>
            <w:shd w:val="clear" w:color="auto" w:fill="auto"/>
            <w:vAlign w:val="center"/>
          </w:tcPr>
          <w:p w14:paraId="426DFDE7" w14:textId="639CA8EC" w:rsidR="009E2CDA" w:rsidRPr="00CF0175" w:rsidRDefault="009E2CDA" w:rsidP="00CF0175">
            <w:pPr>
              <w:tabs>
                <w:tab w:val="left" w:pos="567"/>
              </w:tabs>
              <w:spacing w:after="0" w:line="288" w:lineRule="auto"/>
              <w:jc w:val="both"/>
              <w:rPr>
                <w:rFonts w:ascii="Times New Roman" w:eastAsia="Arial" w:hAnsi="Times New Roman"/>
                <w:color w:val="000000"/>
                <w:sz w:val="26"/>
                <w:szCs w:val="26"/>
                <w:lang w:val="vi-VN"/>
              </w:rPr>
            </w:pPr>
            <w:r w:rsidRPr="00CF0175">
              <w:rPr>
                <w:rFonts w:ascii="Times New Roman" w:eastAsia="Arial" w:hAnsi="Times New Roman"/>
                <w:color w:val="000000"/>
                <w:sz w:val="26"/>
                <w:szCs w:val="26"/>
              </w:rPr>
              <w:t xml:space="preserve">Người dân sinh sống trong </w:t>
            </w:r>
            <w:r w:rsidR="00C64E31" w:rsidRPr="00CF0175">
              <w:rPr>
                <w:rFonts w:ascii="Times New Roman" w:eastAsia="Arial" w:hAnsi="Times New Roman"/>
                <w:color w:val="000000"/>
                <w:sz w:val="26"/>
                <w:szCs w:val="26"/>
                <w:lang w:val="vi-VN"/>
              </w:rPr>
              <w:t>khu vực dự án</w:t>
            </w:r>
          </w:p>
        </w:tc>
        <w:tc>
          <w:tcPr>
            <w:tcW w:w="1422" w:type="dxa"/>
            <w:vMerge/>
            <w:shd w:val="clear" w:color="auto" w:fill="auto"/>
            <w:vAlign w:val="center"/>
          </w:tcPr>
          <w:p w14:paraId="10B2652F" w14:textId="77777777" w:rsidR="009E2CDA" w:rsidRPr="00CF0175" w:rsidRDefault="009E2CDA" w:rsidP="00CF0175">
            <w:pPr>
              <w:tabs>
                <w:tab w:val="left" w:pos="567"/>
              </w:tabs>
              <w:spacing w:after="0" w:line="288" w:lineRule="auto"/>
              <w:contextualSpacing/>
              <w:jc w:val="center"/>
              <w:rPr>
                <w:rFonts w:ascii="Times New Roman" w:eastAsia="Arial" w:hAnsi="Times New Roman"/>
                <w:color w:val="000000"/>
                <w:sz w:val="26"/>
                <w:szCs w:val="26"/>
              </w:rPr>
            </w:pPr>
          </w:p>
        </w:tc>
      </w:tr>
    </w:tbl>
    <w:p w14:paraId="0BBC9F0B" w14:textId="77777777" w:rsidR="0087561F" w:rsidRPr="00CF0175" w:rsidRDefault="0087561F" w:rsidP="00CF0175">
      <w:pPr>
        <w:tabs>
          <w:tab w:val="left" w:pos="700"/>
        </w:tabs>
        <w:spacing w:after="0" w:line="288" w:lineRule="auto"/>
        <w:jc w:val="both"/>
        <w:outlineLvl w:val="0"/>
        <w:rPr>
          <w:rFonts w:ascii="Times New Roman" w:eastAsia="Times New Roman" w:hAnsi="Times New Roman"/>
          <w:b/>
          <w:bCs/>
          <w:i/>
          <w:iCs/>
          <w:color w:val="000000"/>
          <w:sz w:val="26"/>
          <w:szCs w:val="26"/>
        </w:rPr>
      </w:pPr>
      <w:bookmarkStart w:id="284" w:name="_Toc95470171"/>
      <w:bookmarkStart w:id="285" w:name="_Toc97120214"/>
      <w:bookmarkStart w:id="286" w:name="_Toc150854269"/>
      <w:r w:rsidRPr="00CF0175">
        <w:rPr>
          <w:rFonts w:ascii="Times New Roman" w:eastAsia="Times New Roman" w:hAnsi="Times New Roman"/>
          <w:b/>
          <w:bCs/>
          <w:i/>
          <w:iCs/>
          <w:color w:val="000000"/>
          <w:sz w:val="26"/>
          <w:szCs w:val="26"/>
        </w:rPr>
        <w:t>2.3.2. Yếu tố nhạy cảm về môi trường khu vực thực hiện dự án</w:t>
      </w:r>
      <w:bookmarkEnd w:id="284"/>
      <w:bookmarkEnd w:id="285"/>
      <w:bookmarkEnd w:id="286"/>
    </w:p>
    <w:p w14:paraId="5E2E27C9" w14:textId="77777777" w:rsidR="00410358" w:rsidRPr="00CF0175" w:rsidRDefault="00410358" w:rsidP="00CF0175">
      <w:pPr>
        <w:spacing w:after="0" w:line="288" w:lineRule="auto"/>
        <w:ind w:firstLine="567"/>
        <w:jc w:val="both"/>
        <w:rPr>
          <w:rFonts w:ascii="Times New Roman" w:hAnsi="Times New Roman"/>
          <w:color w:val="000000"/>
          <w:sz w:val="26"/>
          <w:szCs w:val="26"/>
          <w:lang w:val="nb-NO"/>
        </w:rPr>
      </w:pPr>
      <w:r w:rsidRPr="00CF0175">
        <w:rPr>
          <w:rFonts w:ascii="Times New Roman" w:hAnsi="Times New Roman"/>
          <w:color w:val="000000"/>
          <w:sz w:val="26"/>
          <w:szCs w:val="26"/>
          <w:lang w:val="nb-NO"/>
        </w:rPr>
        <w:t>Các khu vực có yếu tố nhạy cảm về môi trường được quy định tại điểm c, khoản 1, điều 28, Luật Bảo vệ môi trường 2020, các tiêu chí về yếu tố nhạy cảm như sau:</w:t>
      </w:r>
    </w:p>
    <w:p w14:paraId="2BB92C1A" w14:textId="44AE8069" w:rsidR="00410358" w:rsidRPr="00CF0175" w:rsidRDefault="00410358" w:rsidP="00CF0175">
      <w:pPr>
        <w:spacing w:after="0" w:line="288" w:lineRule="auto"/>
        <w:ind w:firstLine="567"/>
        <w:jc w:val="both"/>
        <w:rPr>
          <w:rFonts w:ascii="Times New Roman" w:hAnsi="Times New Roman"/>
          <w:color w:val="000000"/>
          <w:sz w:val="26"/>
          <w:szCs w:val="26"/>
          <w:lang w:val="nb-NO"/>
        </w:rPr>
      </w:pPr>
      <w:r w:rsidRPr="00CF0175">
        <w:rPr>
          <w:rFonts w:ascii="Times New Roman" w:hAnsi="Times New Roman"/>
          <w:color w:val="000000"/>
          <w:sz w:val="26"/>
          <w:szCs w:val="26"/>
          <w:lang w:val="nb-NO"/>
        </w:rPr>
        <w:t>- Khu dân cư tập trung: Dự án được thực hiện tại xã</w:t>
      </w:r>
      <w:r w:rsidR="003044B1" w:rsidRPr="00CF0175">
        <w:rPr>
          <w:rFonts w:ascii="Times New Roman" w:hAnsi="Times New Roman"/>
          <w:color w:val="000000"/>
          <w:sz w:val="26"/>
          <w:szCs w:val="26"/>
          <w:lang w:val="nb-NO"/>
        </w:rPr>
        <w:t xml:space="preserve"> </w:t>
      </w:r>
      <w:r w:rsidR="002C3C18" w:rsidRPr="00CF0175">
        <w:rPr>
          <w:rFonts w:ascii="Times New Roman" w:hAnsi="Times New Roman"/>
          <w:color w:val="000000"/>
          <w:sz w:val="26"/>
          <w:szCs w:val="26"/>
          <w:lang w:val="nb-NO"/>
        </w:rPr>
        <w:t>Cộng Hòa</w:t>
      </w:r>
      <w:r w:rsidRPr="00CF0175">
        <w:rPr>
          <w:rFonts w:ascii="Times New Roman" w:hAnsi="Times New Roman"/>
          <w:color w:val="000000"/>
          <w:sz w:val="26"/>
          <w:szCs w:val="26"/>
          <w:lang w:val="nb-NO"/>
        </w:rPr>
        <w:t xml:space="preserve">, huyện </w:t>
      </w:r>
      <w:r w:rsidR="003044B1" w:rsidRPr="00CF0175">
        <w:rPr>
          <w:rFonts w:ascii="Times New Roman" w:hAnsi="Times New Roman"/>
          <w:color w:val="000000"/>
          <w:sz w:val="26"/>
          <w:szCs w:val="26"/>
          <w:lang w:val="nb-NO"/>
        </w:rPr>
        <w:t xml:space="preserve">Vụ Bản, </w:t>
      </w:r>
      <w:r w:rsidRPr="00CF0175">
        <w:rPr>
          <w:rFonts w:ascii="Times New Roman" w:hAnsi="Times New Roman"/>
          <w:color w:val="000000"/>
          <w:sz w:val="26"/>
          <w:szCs w:val="26"/>
          <w:lang w:val="nb-NO"/>
        </w:rPr>
        <w:t>tỉnh Nam Định. Địa điểm thực hiện dự án không thuộc khu vực nội thành, nội thị của đô thị theo quy định của pháp luật về phân loại đô thị. Đồng thời, theo phụ lục II ban hành kèm Nghị định số 08/NĐ-CP ngày 10/01/2022, dự án không thuộc danh mục loại hình sản xuất, kinh doanh, dịch vụ có nguy cơ gây ô nhiễm môi trường. Do đó, dự án không có yếu tố nhạy cảm về môi trường về khu dân cư tập trung.</w:t>
      </w:r>
    </w:p>
    <w:p w14:paraId="79DDB25D" w14:textId="731E62C3" w:rsidR="00410358" w:rsidRPr="00CF0175" w:rsidRDefault="00410358" w:rsidP="00CF0175">
      <w:pPr>
        <w:spacing w:after="0" w:line="288" w:lineRule="auto"/>
        <w:ind w:firstLine="567"/>
        <w:jc w:val="both"/>
        <w:rPr>
          <w:rFonts w:ascii="Times New Roman" w:hAnsi="Times New Roman"/>
          <w:color w:val="000000"/>
          <w:sz w:val="26"/>
          <w:szCs w:val="26"/>
          <w:lang w:val="nb-NO"/>
        </w:rPr>
      </w:pPr>
      <w:r w:rsidRPr="00CF0175">
        <w:rPr>
          <w:rFonts w:ascii="Times New Roman" w:hAnsi="Times New Roman"/>
          <w:color w:val="000000"/>
          <w:sz w:val="26"/>
          <w:szCs w:val="26"/>
          <w:lang w:val="nb-NO"/>
        </w:rPr>
        <w:t xml:space="preserve">- Về nguồn nước được dùng cho mục đích cấp nước sinh hoạt: Phạm vi dự án đi qua chủ yếu giao cắt với một số đoạn kênh mương thuỷ lợi thuộc quản lý của UBND xã </w:t>
      </w:r>
      <w:r w:rsidR="002C3C18" w:rsidRPr="00CF0175">
        <w:rPr>
          <w:rFonts w:ascii="Times New Roman" w:hAnsi="Times New Roman"/>
          <w:color w:val="000000"/>
          <w:sz w:val="26"/>
          <w:szCs w:val="26"/>
          <w:lang w:val="nb-NO"/>
        </w:rPr>
        <w:t>Cộng Hòa</w:t>
      </w:r>
      <w:r w:rsidR="003044B1" w:rsidRPr="00CF0175">
        <w:rPr>
          <w:rFonts w:ascii="Times New Roman" w:hAnsi="Times New Roman"/>
          <w:color w:val="000000"/>
          <w:sz w:val="26"/>
          <w:szCs w:val="26"/>
          <w:lang w:val="nb-NO"/>
        </w:rPr>
        <w:t xml:space="preserve">. </w:t>
      </w:r>
      <w:r w:rsidRPr="00CF0175">
        <w:rPr>
          <w:rFonts w:ascii="Times New Roman" w:hAnsi="Times New Roman"/>
          <w:color w:val="000000"/>
          <w:sz w:val="26"/>
          <w:szCs w:val="26"/>
          <w:lang w:val="nb-NO"/>
        </w:rPr>
        <w:t>Tuy nhiên, mục đích sử dụng không phục vụ mục đích sinh hoạt. Do đó, đây không được coi là yếu tố nhạy cảm về môi trường của dự án.</w:t>
      </w:r>
    </w:p>
    <w:p w14:paraId="4910A095" w14:textId="77CE7081" w:rsidR="00410358" w:rsidRPr="00CF0175" w:rsidRDefault="00410358" w:rsidP="00CF0175">
      <w:pPr>
        <w:spacing w:after="0" w:line="288" w:lineRule="auto"/>
        <w:ind w:firstLine="562"/>
        <w:jc w:val="both"/>
        <w:rPr>
          <w:rFonts w:ascii="Times New Roman" w:hAnsi="Times New Roman"/>
          <w:color w:val="000000"/>
          <w:sz w:val="26"/>
          <w:szCs w:val="26"/>
          <w:lang w:val="nb-NO"/>
        </w:rPr>
      </w:pPr>
      <w:r w:rsidRPr="00CF0175">
        <w:rPr>
          <w:rFonts w:ascii="Times New Roman" w:hAnsi="Times New Roman"/>
          <w:color w:val="000000"/>
          <w:sz w:val="26"/>
          <w:szCs w:val="26"/>
          <w:lang w:val="nb-NO"/>
        </w:rPr>
        <w:t xml:space="preserve">- Về đất trồng lúa nước từ 02 vụ trở lên: Dự án chiếm dụng khoảng </w:t>
      </w:r>
      <w:r w:rsidR="00715CE0" w:rsidRPr="00CF0175">
        <w:rPr>
          <w:rFonts w:ascii="Times New Roman" w:hAnsi="Times New Roman"/>
          <w:color w:val="000000"/>
          <w:sz w:val="26"/>
          <w:szCs w:val="26"/>
          <w:lang w:val="nb-NO"/>
        </w:rPr>
        <w:t>4,8</w:t>
      </w:r>
      <w:r w:rsidR="005E5D88" w:rsidRPr="00CF0175">
        <w:rPr>
          <w:rFonts w:ascii="Times New Roman" w:hAnsi="Times New Roman"/>
          <w:color w:val="000000"/>
          <w:sz w:val="26"/>
          <w:szCs w:val="26"/>
          <w:lang w:val="nb-NO"/>
        </w:rPr>
        <w:t xml:space="preserve"> ha</w:t>
      </w:r>
      <w:r w:rsidR="005C5BDD" w:rsidRPr="00CF0175">
        <w:rPr>
          <w:rFonts w:ascii="Times New Roman" w:hAnsi="Times New Roman"/>
          <w:color w:val="000000"/>
          <w:sz w:val="26"/>
          <w:szCs w:val="26"/>
          <w:lang w:val="vi-VN"/>
        </w:rPr>
        <w:t xml:space="preserve"> </w:t>
      </w:r>
      <w:r w:rsidRPr="00CF0175">
        <w:rPr>
          <w:rFonts w:ascii="Times New Roman" w:hAnsi="Times New Roman"/>
          <w:color w:val="000000"/>
          <w:sz w:val="26"/>
          <w:szCs w:val="26"/>
          <w:lang w:val="nb-NO"/>
        </w:rPr>
        <w:t xml:space="preserve">đất trồng lúa nước 2 vụ (Đất chuyên trồng lúa nước). Theo điểm b, khoản 1, điều 58, Luật Đất đai, dự án có diện tích đất trồng lúa chuyển đổi thuộc thẩm quyền chấp thuận của Hội đồng nhân dân tỉnh. Do đó, theo điểm đ, khoản 4, điều 25, Luật Bảo vệ môi trường 2020, dự án thuộc đối tượng có yếu tố nhạy cảm về môi trường. </w:t>
      </w:r>
    </w:p>
    <w:p w14:paraId="1DED4547" w14:textId="77777777" w:rsidR="00410358" w:rsidRPr="00CF0175" w:rsidRDefault="00410358" w:rsidP="00CF0175">
      <w:pPr>
        <w:spacing w:after="0" w:line="288" w:lineRule="auto"/>
        <w:ind w:firstLine="562"/>
        <w:jc w:val="both"/>
        <w:rPr>
          <w:rFonts w:ascii="Times New Roman" w:eastAsia="Times New Roman" w:hAnsi="Times New Roman"/>
          <w:iCs/>
          <w:color w:val="000000"/>
          <w:sz w:val="26"/>
          <w:szCs w:val="26"/>
          <w:lang w:val="it-IT"/>
        </w:rPr>
      </w:pPr>
      <w:r w:rsidRPr="00CF0175">
        <w:rPr>
          <w:rFonts w:ascii="Times New Roman" w:hAnsi="Times New Roman"/>
          <w:color w:val="000000"/>
          <w:sz w:val="26"/>
          <w:szCs w:val="26"/>
          <w:lang w:val="nb-NO"/>
        </w:rPr>
        <w:t>Từ những lý lẽ trên cho thấy, dự án nằm trong khu vực có yếu tố nhạy cảm về môi trường liên quan đến đất trồng lúa 02 vụ trở lên.</w:t>
      </w:r>
    </w:p>
    <w:p w14:paraId="328783C5" w14:textId="77777777" w:rsidR="0087561F" w:rsidRPr="00CF0175" w:rsidRDefault="0087561F" w:rsidP="00CF0175">
      <w:pPr>
        <w:tabs>
          <w:tab w:val="left" w:pos="851"/>
        </w:tabs>
        <w:autoSpaceDE w:val="0"/>
        <w:autoSpaceDN w:val="0"/>
        <w:adjustRightInd w:val="0"/>
        <w:spacing w:after="0" w:line="288" w:lineRule="auto"/>
        <w:jc w:val="both"/>
        <w:outlineLvl w:val="0"/>
        <w:rPr>
          <w:rFonts w:ascii="Times New Roman" w:hAnsi="Times New Roman"/>
          <w:b/>
          <w:bCs/>
          <w:color w:val="000000"/>
          <w:sz w:val="26"/>
          <w:szCs w:val="26"/>
          <w:lang w:val="it-IT"/>
        </w:rPr>
      </w:pPr>
      <w:bookmarkStart w:id="287" w:name="_Toc150854270"/>
      <w:r w:rsidRPr="00CF0175">
        <w:rPr>
          <w:rFonts w:ascii="Times New Roman" w:hAnsi="Times New Roman"/>
          <w:b/>
          <w:bCs/>
          <w:color w:val="000000"/>
          <w:sz w:val="26"/>
          <w:szCs w:val="26"/>
          <w:lang w:val="it-IT"/>
        </w:rPr>
        <w:t>2.4. Sự phù hợp của địa điểm lựa chọn thực hiện dự án</w:t>
      </w:r>
      <w:bookmarkEnd w:id="287"/>
    </w:p>
    <w:p w14:paraId="13D6E147" w14:textId="62209F57" w:rsidR="000A4EBF" w:rsidRPr="00CF0175" w:rsidRDefault="000A4EBF" w:rsidP="00CF0175">
      <w:pPr>
        <w:spacing w:after="0" w:line="288" w:lineRule="auto"/>
        <w:ind w:firstLine="567"/>
        <w:jc w:val="both"/>
        <w:rPr>
          <w:rFonts w:ascii="Times New Roman" w:hAnsi="Times New Roman"/>
          <w:color w:val="000000"/>
          <w:spacing w:val="-2"/>
          <w:sz w:val="26"/>
          <w:szCs w:val="26"/>
          <w:lang w:val="it-IT"/>
        </w:rPr>
      </w:pPr>
      <w:r w:rsidRPr="00CF0175">
        <w:rPr>
          <w:rFonts w:ascii="Times New Roman" w:hAnsi="Times New Roman"/>
          <w:color w:val="000000"/>
          <w:spacing w:val="-2"/>
          <w:sz w:val="26"/>
          <w:szCs w:val="26"/>
          <w:lang w:val="it-IT"/>
        </w:rPr>
        <w:t>Dự án “</w:t>
      </w:r>
      <w:r w:rsidR="00FB5473" w:rsidRPr="00CF0175">
        <w:rPr>
          <w:rFonts w:ascii="Times New Roman" w:hAnsi="Times New Roman"/>
          <w:color w:val="000000"/>
          <w:spacing w:val="-2"/>
          <w:sz w:val="26"/>
          <w:szCs w:val="26"/>
          <w:lang w:val="it-IT"/>
        </w:rPr>
        <w:t xml:space="preserve">Xây dựng khu dân cư tập trung xã </w:t>
      </w:r>
      <w:r w:rsidR="002C3C18" w:rsidRPr="00CF0175">
        <w:rPr>
          <w:rFonts w:ascii="Times New Roman" w:hAnsi="Times New Roman"/>
          <w:color w:val="000000"/>
          <w:spacing w:val="-2"/>
          <w:sz w:val="26"/>
          <w:szCs w:val="26"/>
          <w:lang w:val="it-IT"/>
        </w:rPr>
        <w:t>Cộng Hòa</w:t>
      </w:r>
      <w:r w:rsidR="00FB5473" w:rsidRPr="00CF0175">
        <w:rPr>
          <w:rFonts w:ascii="Times New Roman" w:hAnsi="Times New Roman"/>
          <w:color w:val="000000"/>
          <w:spacing w:val="-2"/>
          <w:sz w:val="26"/>
          <w:szCs w:val="26"/>
          <w:lang w:val="it-IT"/>
        </w:rPr>
        <w:t>, huyện Vụ Bản</w:t>
      </w:r>
      <w:r w:rsidRPr="00CF0175">
        <w:rPr>
          <w:rFonts w:ascii="Times New Roman" w:hAnsi="Times New Roman"/>
          <w:color w:val="000000"/>
          <w:spacing w:val="-2"/>
          <w:sz w:val="26"/>
          <w:szCs w:val="26"/>
          <w:lang w:val="it-IT"/>
        </w:rPr>
        <w:t>” được thực hiện tại xã</w:t>
      </w:r>
      <w:r w:rsidR="00CD6667" w:rsidRPr="00CF0175">
        <w:rPr>
          <w:rFonts w:ascii="Times New Roman" w:hAnsi="Times New Roman"/>
          <w:color w:val="000000"/>
          <w:spacing w:val="-2"/>
          <w:sz w:val="26"/>
          <w:szCs w:val="26"/>
          <w:lang w:val="it-IT"/>
        </w:rPr>
        <w:t xml:space="preserve"> </w:t>
      </w:r>
      <w:r w:rsidR="002C3C18" w:rsidRPr="00CF0175">
        <w:rPr>
          <w:rFonts w:ascii="Times New Roman" w:hAnsi="Times New Roman"/>
          <w:color w:val="000000"/>
          <w:spacing w:val="-2"/>
          <w:sz w:val="26"/>
          <w:szCs w:val="26"/>
          <w:lang w:val="it-IT"/>
        </w:rPr>
        <w:t>Cộng Hòa</w:t>
      </w:r>
      <w:r w:rsidR="00410358" w:rsidRPr="00CF0175">
        <w:rPr>
          <w:rFonts w:ascii="Times New Roman" w:hAnsi="Times New Roman"/>
          <w:color w:val="000000"/>
          <w:spacing w:val="-2"/>
          <w:sz w:val="26"/>
          <w:szCs w:val="26"/>
          <w:lang w:val="it-IT"/>
        </w:rPr>
        <w:t>, huyện</w:t>
      </w:r>
      <w:r w:rsidR="00CD6667" w:rsidRPr="00CF0175">
        <w:rPr>
          <w:rFonts w:ascii="Times New Roman" w:hAnsi="Times New Roman"/>
          <w:color w:val="000000"/>
          <w:spacing w:val="-2"/>
          <w:sz w:val="26"/>
          <w:szCs w:val="26"/>
          <w:lang w:val="it-IT"/>
        </w:rPr>
        <w:t xml:space="preserve"> Vụ Bản</w:t>
      </w:r>
      <w:r w:rsidR="00410358" w:rsidRPr="00CF0175">
        <w:rPr>
          <w:rFonts w:ascii="Times New Roman" w:hAnsi="Times New Roman"/>
          <w:color w:val="000000"/>
          <w:spacing w:val="-2"/>
          <w:sz w:val="26"/>
          <w:szCs w:val="26"/>
          <w:lang w:val="it-IT"/>
        </w:rPr>
        <w:t>, tỉnh Nam Định</w:t>
      </w:r>
      <w:r w:rsidRPr="00CF0175">
        <w:rPr>
          <w:rFonts w:ascii="Times New Roman" w:hAnsi="Times New Roman"/>
          <w:color w:val="000000"/>
          <w:spacing w:val="-2"/>
          <w:sz w:val="26"/>
          <w:szCs w:val="26"/>
          <w:lang w:val="it-IT"/>
        </w:rPr>
        <w:t>. Sự phù hợp của địa điểm thực hiện dự án về điều kiện tự nhiên, kinh tế - xã hội, môi trường như sau:</w:t>
      </w:r>
    </w:p>
    <w:p w14:paraId="358D29ED" w14:textId="526F429B" w:rsidR="000A4EBF" w:rsidRPr="00CF0175" w:rsidRDefault="000A4EBF" w:rsidP="00CF0175">
      <w:pPr>
        <w:spacing w:after="0" w:line="288" w:lineRule="auto"/>
        <w:ind w:firstLine="567"/>
        <w:jc w:val="both"/>
        <w:rPr>
          <w:rFonts w:ascii="Times New Roman" w:hAnsi="Times New Roman"/>
          <w:color w:val="000000"/>
          <w:sz w:val="26"/>
          <w:szCs w:val="26"/>
          <w:lang w:val="it-IT"/>
        </w:rPr>
      </w:pPr>
      <w:r w:rsidRPr="00CF0175">
        <w:rPr>
          <w:rFonts w:ascii="Times New Roman" w:hAnsi="Times New Roman"/>
          <w:color w:val="000000"/>
          <w:sz w:val="26"/>
          <w:szCs w:val="26"/>
          <w:lang w:val="it-IT"/>
        </w:rPr>
        <w:t>- Vị trí địa lý:</w:t>
      </w:r>
      <w:r w:rsidR="00FC70E0" w:rsidRPr="00CF0175">
        <w:rPr>
          <w:rFonts w:ascii="Times New Roman" w:hAnsi="Times New Roman"/>
          <w:color w:val="000000"/>
          <w:sz w:val="26"/>
          <w:szCs w:val="26"/>
          <w:lang w:val="it-IT"/>
        </w:rPr>
        <w:t xml:space="preserve"> </w:t>
      </w:r>
      <w:r w:rsidR="005031E8" w:rsidRPr="00CF0175">
        <w:rPr>
          <w:rFonts w:ascii="Times New Roman" w:hAnsi="Times New Roman"/>
          <w:color w:val="000000"/>
          <w:sz w:val="26"/>
          <w:szCs w:val="26"/>
          <w:lang w:val="vi-VN"/>
        </w:rPr>
        <w:t xml:space="preserve">có vị trí phù hợp với quy hoạch và </w:t>
      </w:r>
      <w:r w:rsidR="00FC70E0" w:rsidRPr="00CF0175">
        <w:rPr>
          <w:rFonts w:ascii="Times New Roman" w:hAnsi="Times New Roman"/>
          <w:color w:val="000000"/>
          <w:sz w:val="26"/>
          <w:szCs w:val="26"/>
          <w:lang w:val="it-IT"/>
        </w:rPr>
        <w:t xml:space="preserve">dự án </w:t>
      </w:r>
      <w:r w:rsidR="00ED42DF" w:rsidRPr="00CF0175">
        <w:rPr>
          <w:rFonts w:ascii="Times New Roman" w:hAnsi="Times New Roman"/>
          <w:color w:val="000000"/>
          <w:sz w:val="26"/>
          <w:szCs w:val="26"/>
          <w:lang w:val="it-IT"/>
        </w:rPr>
        <w:t>đã được Hội đồng nhân dân tỉnh Nam Định quyết định Chủ trương đầu tư</w:t>
      </w:r>
      <w:r w:rsidR="00B93717" w:rsidRPr="00CF0175">
        <w:rPr>
          <w:rFonts w:ascii="Times New Roman" w:hAnsi="Times New Roman"/>
          <w:color w:val="000000"/>
          <w:sz w:val="26"/>
          <w:szCs w:val="26"/>
          <w:lang w:val="it-IT"/>
        </w:rPr>
        <w:t xml:space="preserve"> </w:t>
      </w:r>
      <w:r w:rsidR="00ED42DF" w:rsidRPr="00CF0175">
        <w:rPr>
          <w:rFonts w:ascii="Times New Roman" w:hAnsi="Times New Roman"/>
          <w:color w:val="000000"/>
          <w:sz w:val="26"/>
          <w:szCs w:val="26"/>
          <w:lang w:val="it-IT"/>
        </w:rPr>
        <w:t xml:space="preserve">với mục tiêu hoàn chỉnh hệ thống </w:t>
      </w:r>
      <w:r w:rsidR="00FC70E0" w:rsidRPr="00CF0175">
        <w:rPr>
          <w:rFonts w:ascii="Times New Roman" w:hAnsi="Times New Roman"/>
          <w:color w:val="000000"/>
          <w:sz w:val="26"/>
          <w:szCs w:val="26"/>
          <w:lang w:val="it-IT"/>
        </w:rPr>
        <w:t xml:space="preserve">hạ tầng kỹ thuật </w:t>
      </w:r>
      <w:r w:rsidR="00ED42DF" w:rsidRPr="00CF0175">
        <w:rPr>
          <w:rFonts w:ascii="Times New Roman" w:hAnsi="Times New Roman"/>
          <w:color w:val="000000"/>
          <w:sz w:val="26"/>
          <w:szCs w:val="26"/>
          <w:lang w:val="it-IT"/>
        </w:rPr>
        <w:t xml:space="preserve">huyện </w:t>
      </w:r>
      <w:r w:rsidR="00FC70E0" w:rsidRPr="00CF0175">
        <w:rPr>
          <w:rFonts w:ascii="Times New Roman" w:hAnsi="Times New Roman"/>
          <w:color w:val="000000"/>
          <w:sz w:val="26"/>
          <w:szCs w:val="26"/>
          <w:lang w:val="it-IT"/>
        </w:rPr>
        <w:t>Vụ Bản</w:t>
      </w:r>
      <w:r w:rsidR="00ED42DF" w:rsidRPr="00CF0175">
        <w:rPr>
          <w:rFonts w:ascii="Times New Roman" w:hAnsi="Times New Roman"/>
          <w:color w:val="000000"/>
          <w:sz w:val="26"/>
          <w:szCs w:val="26"/>
          <w:lang w:val="it-IT"/>
        </w:rPr>
        <w:t>, đáp ứng nhu cầ</w:t>
      </w:r>
      <w:r w:rsidR="00FC70E0" w:rsidRPr="00CF0175">
        <w:rPr>
          <w:rFonts w:ascii="Times New Roman" w:hAnsi="Times New Roman"/>
          <w:color w:val="000000"/>
          <w:sz w:val="26"/>
          <w:szCs w:val="26"/>
          <w:lang w:val="it-IT"/>
        </w:rPr>
        <w:t>u nhà ở của</w:t>
      </w:r>
      <w:r w:rsidR="00ED42DF" w:rsidRPr="00CF0175">
        <w:rPr>
          <w:rFonts w:ascii="Times New Roman" w:hAnsi="Times New Roman"/>
          <w:color w:val="000000"/>
          <w:sz w:val="26"/>
          <w:szCs w:val="26"/>
          <w:lang w:val="it-IT"/>
        </w:rPr>
        <w:t xml:space="preserve"> người dân và góp phần phát triển kinh tế - xã hội địa phương</w:t>
      </w:r>
      <w:r w:rsidR="00B93717" w:rsidRPr="00CF0175">
        <w:rPr>
          <w:rFonts w:ascii="Times New Roman" w:hAnsi="Times New Roman"/>
          <w:color w:val="000000"/>
          <w:sz w:val="26"/>
          <w:szCs w:val="26"/>
          <w:lang w:val="it-IT"/>
        </w:rPr>
        <w:t>.</w:t>
      </w:r>
    </w:p>
    <w:p w14:paraId="038E275E" w14:textId="77777777" w:rsidR="000A4EBF" w:rsidRPr="00CF0175" w:rsidRDefault="000A4EBF" w:rsidP="00CF0175">
      <w:pPr>
        <w:spacing w:after="0" w:line="288" w:lineRule="auto"/>
        <w:ind w:firstLine="567"/>
        <w:jc w:val="both"/>
        <w:rPr>
          <w:rFonts w:ascii="Times New Roman" w:hAnsi="Times New Roman"/>
          <w:color w:val="000000"/>
          <w:spacing w:val="-2"/>
          <w:sz w:val="26"/>
          <w:szCs w:val="26"/>
          <w:lang w:val="it-IT"/>
        </w:rPr>
      </w:pPr>
      <w:r w:rsidRPr="00CF0175">
        <w:rPr>
          <w:rFonts w:ascii="Times New Roman" w:hAnsi="Times New Roman"/>
          <w:color w:val="000000"/>
          <w:spacing w:val="-2"/>
          <w:sz w:val="26"/>
          <w:szCs w:val="26"/>
          <w:lang w:val="it-IT"/>
        </w:rPr>
        <w:t>- Điều kiện kinh tế - xã hội, môi trường:</w:t>
      </w:r>
    </w:p>
    <w:p w14:paraId="7AD93EB8" w14:textId="4E163F7F" w:rsidR="00FC70E0" w:rsidRPr="00CF0175" w:rsidRDefault="000A4EBF" w:rsidP="00CF0175">
      <w:pPr>
        <w:spacing w:after="0" w:line="288" w:lineRule="auto"/>
        <w:ind w:firstLine="567"/>
        <w:jc w:val="both"/>
        <w:rPr>
          <w:rFonts w:ascii="Times New Roman" w:hAnsi="Times New Roman"/>
          <w:color w:val="000000"/>
          <w:spacing w:val="-2"/>
          <w:sz w:val="26"/>
          <w:szCs w:val="26"/>
          <w:lang w:val="it-IT"/>
        </w:rPr>
      </w:pPr>
      <w:r w:rsidRPr="00CF0175">
        <w:rPr>
          <w:rFonts w:ascii="Times New Roman" w:hAnsi="Times New Roman"/>
          <w:color w:val="000000"/>
          <w:spacing w:val="-2"/>
          <w:sz w:val="26"/>
          <w:szCs w:val="26"/>
          <w:lang w:val="it-IT"/>
        </w:rPr>
        <w:t xml:space="preserve">+ </w:t>
      </w:r>
      <w:r w:rsidR="00FC70E0" w:rsidRPr="00CF0175">
        <w:rPr>
          <w:rFonts w:ascii="Times New Roman" w:hAnsi="Times New Roman"/>
          <w:color w:val="000000"/>
          <w:spacing w:val="-2"/>
          <w:sz w:val="26"/>
          <w:szCs w:val="26"/>
          <w:lang w:val="it-IT"/>
        </w:rPr>
        <w:t>Đầu tư dự án góp phần hình thành khu dân cư tập trung văn minh, hiện đại góp phần điều chỉnh dân cư, tạo quỹ đất đáp ứng nhu cầu nhà ở của người dân và tạo nguồn thu cho ngân sách nhà nước.</w:t>
      </w:r>
    </w:p>
    <w:p w14:paraId="43CA138C" w14:textId="28037766" w:rsidR="004D35F5" w:rsidRPr="00CF0175" w:rsidRDefault="000A4EBF" w:rsidP="00CF0175">
      <w:pPr>
        <w:spacing w:after="0" w:line="288" w:lineRule="auto"/>
        <w:ind w:firstLine="567"/>
        <w:jc w:val="both"/>
        <w:rPr>
          <w:rFonts w:ascii="Times New Roman" w:hAnsi="Times New Roman"/>
          <w:color w:val="000000"/>
          <w:sz w:val="26"/>
          <w:szCs w:val="26"/>
          <w:lang w:val="it-IT"/>
        </w:rPr>
      </w:pPr>
      <w:r w:rsidRPr="00CF0175">
        <w:rPr>
          <w:rFonts w:ascii="Times New Roman" w:hAnsi="Times New Roman"/>
          <w:color w:val="000000"/>
          <w:spacing w:val="-2"/>
          <w:sz w:val="26"/>
          <w:szCs w:val="26"/>
          <w:lang w:val="it-IT"/>
        </w:rPr>
        <w:t xml:space="preserve">+ Việc đầu tư xây dựng </w:t>
      </w:r>
      <w:r w:rsidR="00FC70E0" w:rsidRPr="00CF0175">
        <w:rPr>
          <w:rFonts w:ascii="Times New Roman" w:hAnsi="Times New Roman"/>
          <w:color w:val="000000"/>
          <w:spacing w:val="-2"/>
          <w:sz w:val="26"/>
          <w:szCs w:val="26"/>
          <w:lang w:val="it-IT"/>
        </w:rPr>
        <w:t xml:space="preserve">dự án </w:t>
      </w:r>
      <w:r w:rsidRPr="00CF0175">
        <w:rPr>
          <w:rFonts w:ascii="Times New Roman" w:hAnsi="Times New Roman"/>
          <w:color w:val="000000"/>
          <w:spacing w:val="-2"/>
          <w:sz w:val="26"/>
          <w:szCs w:val="26"/>
          <w:lang w:val="it-IT"/>
        </w:rPr>
        <w:t xml:space="preserve">thể hiện sự quan tâm của Đảng và Nhà nước đối với việc phát triển kinh tế - xã hội của tỉnh nói chung và huyện </w:t>
      </w:r>
      <w:r w:rsidR="00FC70E0" w:rsidRPr="00CF0175">
        <w:rPr>
          <w:rFonts w:ascii="Times New Roman" w:hAnsi="Times New Roman"/>
          <w:color w:val="000000"/>
          <w:spacing w:val="-2"/>
          <w:sz w:val="26"/>
          <w:szCs w:val="26"/>
          <w:lang w:val="it-IT"/>
        </w:rPr>
        <w:t xml:space="preserve">Vụ Bản </w:t>
      </w:r>
      <w:r w:rsidRPr="00CF0175">
        <w:rPr>
          <w:rFonts w:ascii="Times New Roman" w:hAnsi="Times New Roman"/>
          <w:color w:val="000000"/>
          <w:spacing w:val="-2"/>
          <w:sz w:val="26"/>
          <w:szCs w:val="26"/>
          <w:lang w:val="it-IT"/>
        </w:rPr>
        <w:t xml:space="preserve">nói riêng. </w:t>
      </w:r>
    </w:p>
    <w:p w14:paraId="3A5CBFBF" w14:textId="77777777" w:rsidR="00D14EBB" w:rsidRPr="00CF0175" w:rsidRDefault="00881F56" w:rsidP="00CF0175">
      <w:pPr>
        <w:spacing w:after="0" w:line="288" w:lineRule="auto"/>
        <w:jc w:val="both"/>
        <w:outlineLvl w:val="0"/>
        <w:rPr>
          <w:rFonts w:ascii="Times New Roman" w:eastAsia="Times New Roman" w:hAnsi="Times New Roman"/>
          <w:b/>
          <w:color w:val="000000"/>
          <w:sz w:val="26"/>
          <w:szCs w:val="26"/>
          <w:lang w:val="vi-VN"/>
        </w:rPr>
      </w:pPr>
      <w:r w:rsidRPr="00CF0175">
        <w:rPr>
          <w:rFonts w:ascii="Times New Roman" w:hAnsi="Times New Roman"/>
          <w:color w:val="000000"/>
          <w:spacing w:val="-2"/>
          <w:sz w:val="26"/>
          <w:szCs w:val="26"/>
          <w:lang w:val="vi-VN"/>
        </w:rPr>
        <w:br w:type="page"/>
      </w:r>
      <w:bookmarkStart w:id="288" w:name="_Toc34665952"/>
      <w:bookmarkStart w:id="289" w:name="_Toc150854271"/>
      <w:r w:rsidRPr="00CF0175">
        <w:rPr>
          <w:rFonts w:ascii="Times New Roman" w:eastAsia="Times New Roman" w:hAnsi="Times New Roman"/>
          <w:b/>
          <w:color w:val="000000"/>
          <w:sz w:val="26"/>
          <w:szCs w:val="26"/>
          <w:lang w:val="vi-VN"/>
        </w:rPr>
        <w:lastRenderedPageBreak/>
        <w:t>Chương 3:</w:t>
      </w:r>
      <w:bookmarkEnd w:id="288"/>
      <w:bookmarkEnd w:id="289"/>
    </w:p>
    <w:p w14:paraId="1334CCB8" w14:textId="77777777" w:rsidR="00881F56" w:rsidRPr="00CF0175" w:rsidRDefault="00881F56" w:rsidP="00CF0175">
      <w:pPr>
        <w:pStyle w:val="Heading1"/>
        <w:spacing w:before="0" w:line="288" w:lineRule="auto"/>
        <w:jc w:val="center"/>
        <w:rPr>
          <w:rFonts w:ascii="Times New Roman" w:eastAsia="Times New Roman" w:hAnsi="Times New Roman"/>
          <w:b/>
          <w:color w:val="000000"/>
          <w:sz w:val="26"/>
          <w:szCs w:val="26"/>
          <w:lang w:val="vi-VN"/>
        </w:rPr>
      </w:pPr>
      <w:bookmarkStart w:id="290" w:name="_Toc34665953"/>
      <w:bookmarkStart w:id="291" w:name="_Toc150854272"/>
      <w:r w:rsidRPr="00CF0175">
        <w:rPr>
          <w:rFonts w:ascii="Times New Roman" w:eastAsia="Times New Roman" w:hAnsi="Times New Roman"/>
          <w:b/>
          <w:color w:val="000000"/>
          <w:sz w:val="26"/>
          <w:szCs w:val="26"/>
          <w:lang w:val="vi-VN"/>
        </w:rPr>
        <w:t xml:space="preserve">ĐÁNH GIÁ, DỰ BÁO TÁC ĐỘNG MÔI TRƯỜNG CỦA DỰ ÁN </w:t>
      </w:r>
      <w:r w:rsidR="000A4EBF" w:rsidRPr="00CF0175">
        <w:rPr>
          <w:rFonts w:ascii="Times New Roman" w:eastAsia="Times New Roman" w:hAnsi="Times New Roman"/>
          <w:b/>
          <w:color w:val="000000"/>
          <w:sz w:val="26"/>
          <w:szCs w:val="26"/>
          <w:lang w:val="it-IT"/>
        </w:rPr>
        <w:t xml:space="preserve">                                  </w:t>
      </w:r>
      <w:r w:rsidRPr="00CF0175">
        <w:rPr>
          <w:rFonts w:ascii="Times New Roman" w:eastAsia="Times New Roman" w:hAnsi="Times New Roman"/>
          <w:b/>
          <w:color w:val="000000"/>
          <w:sz w:val="26"/>
          <w:szCs w:val="26"/>
          <w:lang w:val="vi-VN"/>
        </w:rPr>
        <w:t>VÀ ĐỀ XUẤT CÁC BIỆN PHÁP, CÔNG TRÌNH BẢO VỆ MÔI TRƯỜNG, ỨNG PHÓ SỰ CỐ MÔI TRƯỜNG</w:t>
      </w:r>
      <w:bookmarkEnd w:id="290"/>
      <w:bookmarkEnd w:id="291"/>
    </w:p>
    <w:p w14:paraId="6B9E6983" w14:textId="77777777" w:rsidR="004171B6" w:rsidRPr="00CF0175" w:rsidRDefault="004171B6" w:rsidP="00CF0175">
      <w:pPr>
        <w:spacing w:after="0" w:line="288" w:lineRule="auto"/>
        <w:rPr>
          <w:rFonts w:ascii="Times New Roman" w:hAnsi="Times New Roman"/>
          <w:color w:val="000000"/>
          <w:sz w:val="26"/>
          <w:szCs w:val="26"/>
          <w:lang w:val="vi-VN"/>
        </w:rPr>
      </w:pPr>
    </w:p>
    <w:p w14:paraId="3742A90C" w14:textId="77777777" w:rsidR="00BA053C" w:rsidRPr="00CF0175" w:rsidRDefault="00BA053C" w:rsidP="00CF0175">
      <w:pPr>
        <w:widowControl w:val="0"/>
        <w:tabs>
          <w:tab w:val="left" w:pos="1373"/>
        </w:tabs>
        <w:spacing w:after="0" w:line="288" w:lineRule="auto"/>
        <w:ind w:firstLine="567"/>
        <w:jc w:val="both"/>
        <w:rPr>
          <w:rFonts w:ascii="Times New Roman" w:eastAsia="Times New Roman" w:hAnsi="Times New Roman"/>
          <w:bCs/>
          <w:color w:val="000000"/>
          <w:sz w:val="26"/>
          <w:szCs w:val="26"/>
          <w:lang w:val="it-IT"/>
        </w:rPr>
      </w:pPr>
      <w:bookmarkStart w:id="292" w:name="_Toc80371504"/>
      <w:bookmarkStart w:id="293" w:name="_Toc42865581"/>
      <w:bookmarkStart w:id="294" w:name="_Toc42864846"/>
      <w:bookmarkStart w:id="295" w:name="_Toc39700695"/>
      <w:bookmarkStart w:id="296" w:name="_Toc39699896"/>
      <w:bookmarkStart w:id="297" w:name="_Toc39699474"/>
      <w:bookmarkStart w:id="298" w:name="_Toc38959067"/>
      <w:bookmarkStart w:id="299" w:name="_Toc35094118"/>
      <w:bookmarkStart w:id="300" w:name="_Toc34818541"/>
      <w:bookmarkStart w:id="301" w:name="_Toc34817372"/>
      <w:bookmarkStart w:id="302" w:name="_Toc34817109"/>
      <w:bookmarkStart w:id="303" w:name="_Toc34815048"/>
      <w:bookmarkStart w:id="304" w:name="_Toc308075558"/>
      <w:bookmarkStart w:id="305" w:name="_Toc22292175"/>
      <w:bookmarkStart w:id="306" w:name="_Toc34665954"/>
      <w:r w:rsidRPr="00CF0175">
        <w:rPr>
          <w:rFonts w:ascii="Times New Roman" w:eastAsia="Times New Roman" w:hAnsi="Times New Roman"/>
          <w:bCs/>
          <w:color w:val="000000"/>
          <w:sz w:val="26"/>
          <w:szCs w:val="26"/>
          <w:lang w:val="it-IT"/>
        </w:rPr>
        <w:t>Mục đích của việc dự báo, đánh giá tác động môi trường là xác định nguồn gây ô nhiễm, nguồn phát sinh chất ô nhiễm, tải lượng các chất ô nhiễm. Qua đó đánh giá được mức độ ảnh hưởng của các nguồn thải, các chất ô nhiễm, làm cơ sở để xây dựng các biện pháp giảm thiểu khả năng ảnh hưởng tới môi trường và cuộc sống của cộng đồng dân cư xung quanh khu vực thực hiện dự án.</w:t>
      </w:r>
    </w:p>
    <w:p w14:paraId="135BFEEA" w14:textId="03916C62" w:rsidR="00BA053C" w:rsidRPr="00CF0175" w:rsidRDefault="00BA053C" w:rsidP="00CF0175">
      <w:pPr>
        <w:widowControl w:val="0"/>
        <w:tabs>
          <w:tab w:val="left" w:pos="1373"/>
        </w:tabs>
        <w:spacing w:after="0" w:line="288" w:lineRule="auto"/>
        <w:ind w:firstLine="567"/>
        <w:jc w:val="both"/>
        <w:rPr>
          <w:rFonts w:ascii="Times New Roman" w:eastAsia="Times New Roman" w:hAnsi="Times New Roman"/>
          <w:bCs/>
          <w:color w:val="000000"/>
          <w:sz w:val="26"/>
          <w:szCs w:val="26"/>
          <w:lang w:val="it-IT"/>
        </w:rPr>
      </w:pPr>
      <w:r w:rsidRPr="00CF0175">
        <w:rPr>
          <w:rFonts w:ascii="Times New Roman" w:eastAsia="Times New Roman" w:hAnsi="Times New Roman"/>
          <w:bCs/>
          <w:color w:val="000000"/>
          <w:sz w:val="26"/>
          <w:szCs w:val="26"/>
          <w:lang w:val="it-IT"/>
        </w:rPr>
        <w:t>Việc xe</w:t>
      </w:r>
      <w:r w:rsidR="00B66052" w:rsidRPr="00CF0175">
        <w:rPr>
          <w:rFonts w:ascii="Times New Roman" w:eastAsia="Times New Roman" w:hAnsi="Times New Roman"/>
          <w:bCs/>
          <w:color w:val="000000"/>
          <w:sz w:val="26"/>
          <w:szCs w:val="26"/>
          <w:lang w:val="it-IT"/>
        </w:rPr>
        <w:t>m xét, đánh giá các tác động</w:t>
      </w:r>
      <w:r w:rsidRPr="00CF0175">
        <w:rPr>
          <w:rFonts w:ascii="Times New Roman" w:eastAsia="Times New Roman" w:hAnsi="Times New Roman"/>
          <w:bCs/>
          <w:color w:val="000000"/>
          <w:sz w:val="26"/>
          <w:szCs w:val="26"/>
          <w:lang w:val="it-IT"/>
        </w:rPr>
        <w:t xml:space="preserve"> môi trường của dự án chia thành 2 giai đoạn:</w:t>
      </w:r>
    </w:p>
    <w:p w14:paraId="4B4F0A69" w14:textId="4F761515" w:rsidR="00BA053C" w:rsidRPr="00CF0175" w:rsidRDefault="00BA053C" w:rsidP="00CF0175">
      <w:pPr>
        <w:widowControl w:val="0"/>
        <w:tabs>
          <w:tab w:val="left" w:pos="1373"/>
        </w:tabs>
        <w:spacing w:after="0" w:line="288" w:lineRule="auto"/>
        <w:ind w:firstLine="567"/>
        <w:jc w:val="both"/>
        <w:rPr>
          <w:rFonts w:ascii="Times New Roman" w:eastAsia="Times New Roman" w:hAnsi="Times New Roman"/>
          <w:bCs/>
          <w:color w:val="000000"/>
          <w:sz w:val="26"/>
          <w:szCs w:val="26"/>
          <w:lang w:val="it-IT"/>
        </w:rPr>
      </w:pPr>
      <w:r w:rsidRPr="00CF0175">
        <w:rPr>
          <w:rFonts w:ascii="Times New Roman" w:eastAsia="Times New Roman" w:hAnsi="Times New Roman"/>
          <w:bCs/>
          <w:color w:val="000000"/>
          <w:sz w:val="26"/>
          <w:szCs w:val="26"/>
          <w:lang w:val="it-IT"/>
        </w:rPr>
        <w:t xml:space="preserve">- Giai đoạn 1: Giai </w:t>
      </w:r>
      <w:r w:rsidR="00F1487C" w:rsidRPr="00CF0175">
        <w:rPr>
          <w:rFonts w:ascii="Times New Roman" w:eastAsia="Times New Roman" w:hAnsi="Times New Roman"/>
          <w:bCs/>
          <w:color w:val="000000"/>
          <w:sz w:val="26"/>
          <w:szCs w:val="26"/>
          <w:lang w:val="it-IT"/>
        </w:rPr>
        <w:t>đoạn triển khai xây dựng dự án b</w:t>
      </w:r>
      <w:r w:rsidR="00EF7D82" w:rsidRPr="00CF0175">
        <w:rPr>
          <w:rFonts w:ascii="Times New Roman" w:eastAsia="Times New Roman" w:hAnsi="Times New Roman"/>
          <w:bCs/>
          <w:color w:val="000000"/>
          <w:sz w:val="26"/>
          <w:szCs w:val="26"/>
          <w:lang w:val="it-IT"/>
        </w:rPr>
        <w:t xml:space="preserve">ao gồm công tác đền bù, GPMB và thi công xây dựng các hạng mục công trình của dự án: Từ </w:t>
      </w:r>
      <w:r w:rsidR="00CD22AE" w:rsidRPr="00CF0175">
        <w:rPr>
          <w:rFonts w:ascii="Times New Roman" w:eastAsia="Times New Roman" w:hAnsi="Times New Roman"/>
          <w:color w:val="000000"/>
          <w:sz w:val="26"/>
          <w:szCs w:val="26"/>
          <w:lang w:val="it-IT"/>
        </w:rPr>
        <w:t xml:space="preserve">quý </w:t>
      </w:r>
      <w:r w:rsidR="00CD22AE" w:rsidRPr="00CF0175">
        <w:rPr>
          <w:rFonts w:ascii="Times New Roman" w:eastAsia="Times New Roman" w:hAnsi="Times New Roman"/>
          <w:color w:val="000000"/>
          <w:sz w:val="26"/>
          <w:szCs w:val="26"/>
          <w:lang w:val="vi-VN"/>
        </w:rPr>
        <w:t>III</w:t>
      </w:r>
      <w:r w:rsidR="00CD22AE" w:rsidRPr="00CF0175">
        <w:rPr>
          <w:rFonts w:ascii="Times New Roman" w:eastAsia="Times New Roman" w:hAnsi="Times New Roman"/>
          <w:color w:val="000000"/>
          <w:sz w:val="26"/>
          <w:szCs w:val="26"/>
          <w:lang w:val="it-IT"/>
        </w:rPr>
        <w:t>/2024 - quý III/2025</w:t>
      </w:r>
      <w:r w:rsidR="00CD22AE" w:rsidRPr="00CF0175">
        <w:rPr>
          <w:rFonts w:ascii="Times New Roman" w:eastAsia="Times New Roman" w:hAnsi="Times New Roman"/>
          <w:bCs/>
          <w:color w:val="000000"/>
          <w:sz w:val="26"/>
          <w:szCs w:val="26"/>
          <w:lang w:val="it-IT"/>
        </w:rPr>
        <w:t xml:space="preserve"> (12</w:t>
      </w:r>
      <w:r w:rsidR="00EF7D82" w:rsidRPr="00CF0175">
        <w:rPr>
          <w:rFonts w:ascii="Times New Roman" w:eastAsia="Times New Roman" w:hAnsi="Times New Roman"/>
          <w:bCs/>
          <w:color w:val="000000"/>
          <w:sz w:val="26"/>
          <w:szCs w:val="26"/>
          <w:lang w:val="it-IT"/>
        </w:rPr>
        <w:t xml:space="preserve"> tháng).</w:t>
      </w:r>
    </w:p>
    <w:p w14:paraId="324F28D9" w14:textId="66F0D07B" w:rsidR="00666587" w:rsidRPr="00CF0175" w:rsidRDefault="00BA053C" w:rsidP="00CF0175">
      <w:pPr>
        <w:widowControl w:val="0"/>
        <w:tabs>
          <w:tab w:val="left" w:pos="1373"/>
        </w:tabs>
        <w:spacing w:after="0" w:line="288" w:lineRule="auto"/>
        <w:ind w:firstLine="567"/>
        <w:jc w:val="both"/>
        <w:rPr>
          <w:rFonts w:ascii="Times New Roman" w:eastAsia="Times New Roman" w:hAnsi="Times New Roman"/>
          <w:bCs/>
          <w:color w:val="000000"/>
          <w:sz w:val="26"/>
          <w:szCs w:val="26"/>
          <w:lang w:val="it-IT"/>
        </w:rPr>
      </w:pPr>
      <w:r w:rsidRPr="00CF0175">
        <w:rPr>
          <w:rFonts w:ascii="Times New Roman" w:eastAsia="Times New Roman" w:hAnsi="Times New Roman"/>
          <w:bCs/>
          <w:color w:val="000000"/>
          <w:sz w:val="26"/>
          <w:szCs w:val="26"/>
          <w:lang w:val="it-IT"/>
        </w:rPr>
        <w:t>- Giai đoạn 2: Giai đoạn hoạt động của dự án: Từ quý I</w:t>
      </w:r>
      <w:r w:rsidR="00CD22AE" w:rsidRPr="00CF0175">
        <w:rPr>
          <w:rFonts w:ascii="Times New Roman" w:eastAsia="Times New Roman" w:hAnsi="Times New Roman"/>
          <w:bCs/>
          <w:color w:val="000000"/>
          <w:sz w:val="26"/>
          <w:szCs w:val="26"/>
          <w:lang w:val="it-IT"/>
        </w:rPr>
        <w:t>V</w:t>
      </w:r>
      <w:r w:rsidRPr="00CF0175">
        <w:rPr>
          <w:rFonts w:ascii="Times New Roman" w:eastAsia="Times New Roman" w:hAnsi="Times New Roman"/>
          <w:bCs/>
          <w:color w:val="000000"/>
          <w:sz w:val="26"/>
          <w:szCs w:val="26"/>
          <w:lang w:val="it-IT"/>
        </w:rPr>
        <w:t>/202</w:t>
      </w:r>
      <w:r w:rsidR="00CD22AE" w:rsidRPr="00CF0175">
        <w:rPr>
          <w:rFonts w:ascii="Times New Roman" w:eastAsia="Times New Roman" w:hAnsi="Times New Roman"/>
          <w:bCs/>
          <w:color w:val="000000"/>
          <w:sz w:val="26"/>
          <w:szCs w:val="26"/>
          <w:lang w:val="it-IT"/>
        </w:rPr>
        <w:t>5</w:t>
      </w:r>
      <w:r w:rsidRPr="00CF0175">
        <w:rPr>
          <w:rFonts w:ascii="Times New Roman" w:eastAsia="Times New Roman" w:hAnsi="Times New Roman"/>
          <w:bCs/>
          <w:color w:val="000000"/>
          <w:sz w:val="26"/>
          <w:szCs w:val="26"/>
          <w:lang w:val="it-IT"/>
        </w:rPr>
        <w:t xml:space="preserve"> trở đi.</w:t>
      </w:r>
    </w:p>
    <w:p w14:paraId="21DEEA58" w14:textId="77777777" w:rsidR="0019670A" w:rsidRPr="00CF0175" w:rsidRDefault="0019670A" w:rsidP="00CF0175">
      <w:pPr>
        <w:widowControl w:val="0"/>
        <w:tabs>
          <w:tab w:val="left" w:pos="1373"/>
        </w:tabs>
        <w:spacing w:after="0" w:line="288" w:lineRule="auto"/>
        <w:jc w:val="both"/>
        <w:outlineLvl w:val="0"/>
        <w:rPr>
          <w:rFonts w:ascii="Times New Roman" w:eastAsia="Times New Roman" w:hAnsi="Times New Roman"/>
          <w:b/>
          <w:bCs/>
          <w:color w:val="000000"/>
          <w:sz w:val="26"/>
          <w:szCs w:val="26"/>
          <w:lang w:val="it-IT"/>
        </w:rPr>
      </w:pPr>
      <w:bookmarkStart w:id="307" w:name="_Toc150854273"/>
      <w:r w:rsidRPr="00CF0175">
        <w:rPr>
          <w:rFonts w:ascii="Times New Roman" w:eastAsia="Times New Roman" w:hAnsi="Times New Roman"/>
          <w:b/>
          <w:bCs/>
          <w:color w:val="000000"/>
          <w:sz w:val="26"/>
          <w:szCs w:val="26"/>
          <w:lang w:val="it-IT"/>
        </w:rPr>
        <w:t xml:space="preserve">3.1. </w:t>
      </w:r>
      <w:bookmarkEnd w:id="292"/>
      <w:bookmarkEnd w:id="293"/>
      <w:bookmarkEnd w:id="294"/>
      <w:bookmarkEnd w:id="295"/>
      <w:bookmarkEnd w:id="296"/>
      <w:bookmarkEnd w:id="297"/>
      <w:bookmarkEnd w:id="298"/>
      <w:bookmarkEnd w:id="299"/>
      <w:bookmarkEnd w:id="300"/>
      <w:bookmarkEnd w:id="301"/>
      <w:bookmarkEnd w:id="302"/>
      <w:bookmarkEnd w:id="303"/>
      <w:r w:rsidR="00601F79" w:rsidRPr="00CF0175">
        <w:rPr>
          <w:rFonts w:ascii="Times New Roman" w:eastAsia="Times New Roman" w:hAnsi="Times New Roman"/>
          <w:b/>
          <w:bCs/>
          <w:color w:val="000000"/>
          <w:sz w:val="26"/>
          <w:szCs w:val="26"/>
          <w:lang w:val="it-IT"/>
        </w:rPr>
        <w:t>Đánh giá tác động và đề xuất các biện pháp, công trình bảo vệ môi trường trong giai đoạn thi công, xây dựng</w:t>
      </w:r>
      <w:bookmarkEnd w:id="307"/>
    </w:p>
    <w:p w14:paraId="7FD0FFD1" w14:textId="77777777" w:rsidR="0019670A" w:rsidRPr="00CF0175" w:rsidRDefault="0019670A" w:rsidP="00CF0175">
      <w:pPr>
        <w:widowControl w:val="0"/>
        <w:tabs>
          <w:tab w:val="left" w:pos="1569"/>
        </w:tabs>
        <w:spacing w:after="0" w:line="288" w:lineRule="auto"/>
        <w:jc w:val="both"/>
        <w:outlineLvl w:val="0"/>
        <w:rPr>
          <w:rFonts w:ascii="Times New Roman" w:eastAsia="Times New Roman" w:hAnsi="Times New Roman"/>
          <w:b/>
          <w:i/>
          <w:color w:val="000000"/>
          <w:sz w:val="26"/>
          <w:szCs w:val="26"/>
          <w:lang w:val="it-IT"/>
        </w:rPr>
      </w:pPr>
      <w:bookmarkStart w:id="308" w:name="_Toc80371505"/>
      <w:bookmarkStart w:id="309" w:name="_Toc42865582"/>
      <w:bookmarkStart w:id="310" w:name="_Toc42864847"/>
      <w:bookmarkStart w:id="311" w:name="_Toc39700696"/>
      <w:bookmarkStart w:id="312" w:name="_Toc39699897"/>
      <w:bookmarkStart w:id="313" w:name="_Toc39699475"/>
      <w:bookmarkStart w:id="314" w:name="_Toc38959068"/>
      <w:bookmarkStart w:id="315" w:name="_Toc35094119"/>
      <w:bookmarkStart w:id="316" w:name="_Toc34818542"/>
      <w:bookmarkStart w:id="317" w:name="_Toc34817373"/>
      <w:bookmarkStart w:id="318" w:name="_Toc34817110"/>
      <w:bookmarkStart w:id="319" w:name="_Toc34815049"/>
      <w:bookmarkStart w:id="320" w:name="_Toc150854274"/>
      <w:r w:rsidRPr="00CF0175">
        <w:rPr>
          <w:rFonts w:ascii="Times New Roman" w:eastAsia="Times New Roman" w:hAnsi="Times New Roman"/>
          <w:b/>
          <w:i/>
          <w:color w:val="000000"/>
          <w:sz w:val="26"/>
          <w:szCs w:val="26"/>
          <w:lang w:val="it-IT"/>
        </w:rPr>
        <w:t>3.1.1. Đánh giá, dự báo các tác động</w:t>
      </w:r>
      <w:bookmarkEnd w:id="308"/>
      <w:bookmarkEnd w:id="309"/>
      <w:bookmarkEnd w:id="310"/>
      <w:bookmarkEnd w:id="311"/>
      <w:bookmarkEnd w:id="312"/>
      <w:bookmarkEnd w:id="313"/>
      <w:bookmarkEnd w:id="314"/>
      <w:bookmarkEnd w:id="315"/>
      <w:bookmarkEnd w:id="316"/>
      <w:bookmarkEnd w:id="317"/>
      <w:bookmarkEnd w:id="318"/>
      <w:bookmarkEnd w:id="319"/>
      <w:bookmarkEnd w:id="320"/>
    </w:p>
    <w:p w14:paraId="0FF2EA91" w14:textId="77777777" w:rsidR="00601F79" w:rsidRPr="00CF0175" w:rsidRDefault="00601F79" w:rsidP="00CF0175">
      <w:pPr>
        <w:tabs>
          <w:tab w:val="left" w:pos="993"/>
        </w:tabs>
        <w:spacing w:after="0" w:line="288" w:lineRule="auto"/>
        <w:jc w:val="both"/>
        <w:outlineLvl w:val="0"/>
        <w:rPr>
          <w:rFonts w:ascii="Times New Roman" w:eastAsia="Times New Roman" w:hAnsi="Times New Roman"/>
          <w:bCs/>
          <w:i/>
          <w:color w:val="000000"/>
          <w:sz w:val="26"/>
          <w:szCs w:val="26"/>
          <w:lang w:val="it-IT"/>
        </w:rPr>
      </w:pPr>
      <w:bookmarkStart w:id="321" w:name="_Toc95470176"/>
      <w:bookmarkStart w:id="322" w:name="_Toc97120219"/>
      <w:bookmarkStart w:id="323" w:name="_Toc143846078"/>
      <w:bookmarkStart w:id="324" w:name="_Toc150854275"/>
      <w:r w:rsidRPr="00CF0175">
        <w:rPr>
          <w:rFonts w:ascii="Times New Roman" w:eastAsia="Times New Roman" w:hAnsi="Times New Roman"/>
          <w:bCs/>
          <w:i/>
          <w:color w:val="000000"/>
          <w:sz w:val="26"/>
          <w:szCs w:val="26"/>
          <w:lang w:val="it-IT"/>
        </w:rPr>
        <w:t>3.1.1.1. Các tác động môi trường liên quan đến chất thải</w:t>
      </w:r>
      <w:bookmarkEnd w:id="321"/>
      <w:bookmarkEnd w:id="322"/>
      <w:bookmarkEnd w:id="323"/>
      <w:bookmarkEnd w:id="324"/>
    </w:p>
    <w:p w14:paraId="751D770B" w14:textId="77777777" w:rsidR="00086302" w:rsidRPr="00CF0175" w:rsidRDefault="00025D23" w:rsidP="00CF0175">
      <w:pPr>
        <w:tabs>
          <w:tab w:val="left" w:pos="993"/>
        </w:tabs>
        <w:spacing w:after="0" w:line="288" w:lineRule="auto"/>
        <w:jc w:val="both"/>
        <w:rPr>
          <w:rFonts w:ascii="Times New Roman" w:eastAsia="Times New Roman" w:hAnsi="Times New Roman"/>
          <w:b/>
          <w:iCs/>
          <w:color w:val="000000"/>
          <w:sz w:val="26"/>
          <w:szCs w:val="26"/>
          <w:lang w:val="it-IT"/>
        </w:rPr>
      </w:pPr>
      <w:r w:rsidRPr="00CF0175">
        <w:rPr>
          <w:rFonts w:ascii="Times New Roman" w:eastAsia="Times New Roman" w:hAnsi="Times New Roman"/>
          <w:b/>
          <w:iCs/>
          <w:color w:val="000000"/>
          <w:sz w:val="26"/>
          <w:szCs w:val="26"/>
          <w:lang w:val="it-IT"/>
        </w:rPr>
        <w:t>a</w:t>
      </w:r>
      <w:r w:rsidR="00086302" w:rsidRPr="00CF0175">
        <w:rPr>
          <w:rFonts w:ascii="Times New Roman" w:eastAsia="Times New Roman" w:hAnsi="Times New Roman"/>
          <w:b/>
          <w:iCs/>
          <w:color w:val="000000"/>
          <w:sz w:val="26"/>
          <w:szCs w:val="26"/>
          <w:lang w:val="it-IT"/>
        </w:rPr>
        <w:t>. Tác động do chất thải rắn thông thường</w:t>
      </w:r>
    </w:p>
    <w:p w14:paraId="066CCDF2" w14:textId="77777777" w:rsidR="00086302" w:rsidRPr="00CF0175" w:rsidRDefault="00086302" w:rsidP="00CF0175">
      <w:pPr>
        <w:numPr>
          <w:ilvl w:val="0"/>
          <w:numId w:val="9"/>
        </w:numPr>
        <w:tabs>
          <w:tab w:val="left" w:pos="993"/>
        </w:tabs>
        <w:spacing w:after="0" w:line="288" w:lineRule="auto"/>
        <w:ind w:hanging="153"/>
        <w:jc w:val="both"/>
        <w:rPr>
          <w:rFonts w:ascii="Times New Roman" w:hAnsi="Times New Roman"/>
          <w:b/>
          <w:i/>
          <w:color w:val="000000"/>
          <w:sz w:val="26"/>
          <w:szCs w:val="26"/>
          <w:lang w:val="it-IT"/>
        </w:rPr>
      </w:pPr>
      <w:r w:rsidRPr="00CF0175">
        <w:rPr>
          <w:rFonts w:ascii="Times New Roman" w:hAnsi="Times New Roman"/>
          <w:b/>
          <w:i/>
          <w:color w:val="000000"/>
          <w:sz w:val="26"/>
          <w:szCs w:val="26"/>
          <w:lang w:val="it-IT"/>
        </w:rPr>
        <w:t>Chất thải rắn sinh hoạt</w:t>
      </w:r>
    </w:p>
    <w:p w14:paraId="17257497" w14:textId="77777777" w:rsidR="00086302" w:rsidRPr="00CF0175" w:rsidRDefault="00086302" w:rsidP="00CF0175">
      <w:pPr>
        <w:spacing w:after="0" w:line="288" w:lineRule="auto"/>
        <w:ind w:firstLine="567"/>
        <w:jc w:val="both"/>
        <w:rPr>
          <w:rFonts w:ascii="Times New Roman" w:hAnsi="Times New Roman"/>
          <w:i/>
          <w:color w:val="000000"/>
          <w:sz w:val="26"/>
          <w:szCs w:val="26"/>
          <w:lang w:val="it-IT"/>
        </w:rPr>
      </w:pPr>
      <w:r w:rsidRPr="00CF0175">
        <w:rPr>
          <w:rFonts w:ascii="Times New Roman" w:hAnsi="Times New Roman"/>
          <w:i/>
          <w:color w:val="000000"/>
          <w:sz w:val="26"/>
          <w:szCs w:val="26"/>
          <w:lang w:val="it-IT"/>
        </w:rPr>
        <w:t xml:space="preserve">* Nguồn gây tác động: </w:t>
      </w:r>
    </w:p>
    <w:p w14:paraId="12F676C3" w14:textId="77777777" w:rsidR="00086302" w:rsidRPr="00CF0175" w:rsidRDefault="00086302" w:rsidP="00CF0175">
      <w:pPr>
        <w:spacing w:after="0" w:line="288" w:lineRule="auto"/>
        <w:ind w:firstLine="567"/>
        <w:jc w:val="both"/>
        <w:rPr>
          <w:rFonts w:ascii="Times New Roman" w:hAnsi="Times New Roman"/>
          <w:i/>
          <w:color w:val="000000"/>
          <w:sz w:val="26"/>
          <w:szCs w:val="26"/>
          <w:u w:val="single"/>
          <w:lang w:val="it-IT"/>
        </w:rPr>
      </w:pPr>
      <w:r w:rsidRPr="00CF0175">
        <w:rPr>
          <w:rFonts w:ascii="Times New Roman" w:eastAsia="Times New Roman" w:hAnsi="Times New Roman"/>
          <w:color w:val="000000"/>
          <w:sz w:val="26"/>
          <w:szCs w:val="26"/>
          <w:lang w:val="it-IT"/>
        </w:rPr>
        <w:t>Phát sinh từ hoạt động sinh hoạt của công nhân làm việc trên công trường;</w:t>
      </w:r>
    </w:p>
    <w:p w14:paraId="1436C945" w14:textId="77777777" w:rsidR="00086302" w:rsidRPr="00CF0175" w:rsidRDefault="00086302" w:rsidP="00CF0175">
      <w:pPr>
        <w:tabs>
          <w:tab w:val="left" w:pos="993"/>
        </w:tabs>
        <w:spacing w:after="0" w:line="288" w:lineRule="auto"/>
        <w:ind w:left="810" w:hanging="243"/>
        <w:jc w:val="both"/>
        <w:rPr>
          <w:rFonts w:ascii="Times New Roman" w:hAnsi="Times New Roman"/>
          <w:i/>
          <w:color w:val="000000"/>
          <w:sz w:val="26"/>
          <w:szCs w:val="26"/>
          <w:lang w:val="it-IT"/>
        </w:rPr>
      </w:pPr>
      <w:r w:rsidRPr="00CF0175">
        <w:rPr>
          <w:rFonts w:ascii="Times New Roman" w:hAnsi="Times New Roman"/>
          <w:i/>
          <w:color w:val="000000"/>
          <w:sz w:val="26"/>
          <w:szCs w:val="26"/>
          <w:lang w:val="it-IT"/>
        </w:rPr>
        <w:t>* Dự báo tải lượng và đánh giá tác động</w:t>
      </w:r>
    </w:p>
    <w:p w14:paraId="14D418E9" w14:textId="758B702F" w:rsidR="00086302" w:rsidRPr="00CF0175" w:rsidRDefault="0088088F" w:rsidP="00CF0175">
      <w:pPr>
        <w:spacing w:after="0" w:line="288" w:lineRule="auto"/>
        <w:ind w:firstLine="567"/>
        <w:jc w:val="both"/>
        <w:rPr>
          <w:rFonts w:ascii="Times New Roman" w:hAnsi="Times New Roman"/>
          <w:color w:val="000000"/>
          <w:sz w:val="26"/>
          <w:szCs w:val="26"/>
          <w:lang w:val="it-IT"/>
        </w:rPr>
      </w:pPr>
      <w:r w:rsidRPr="00CF0175">
        <w:rPr>
          <w:rFonts w:ascii="Times New Roman" w:hAnsi="Times New Roman"/>
          <w:color w:val="000000"/>
          <w:sz w:val="26"/>
          <w:szCs w:val="26"/>
          <w:lang w:val="it-IT"/>
        </w:rPr>
        <w:t xml:space="preserve">- Thành phần: </w:t>
      </w:r>
      <w:r w:rsidR="00086302" w:rsidRPr="00CF0175">
        <w:rPr>
          <w:rFonts w:ascii="Times New Roman" w:hAnsi="Times New Roman"/>
          <w:color w:val="000000"/>
          <w:sz w:val="26"/>
          <w:szCs w:val="26"/>
          <w:lang w:val="it-IT"/>
        </w:rPr>
        <w:t xml:space="preserve">Chất thải sinh hoạt trong giai đoạn thi công chủ yếu phát sinh từ khu vực ăn uống tập trung của công nhân, bao gồm </w:t>
      </w:r>
      <w:r w:rsidR="00C12226" w:rsidRPr="00CF0175">
        <w:rPr>
          <w:rFonts w:ascii="Times New Roman" w:hAnsi="Times New Roman"/>
          <w:color w:val="000000"/>
          <w:sz w:val="26"/>
          <w:szCs w:val="26"/>
          <w:lang w:val="it-IT"/>
        </w:rPr>
        <w:t>thức ăn thừa, vỏ bao bì đựng thực phẩm, vỏ hoa quả thải, giấy vụn...</w:t>
      </w:r>
    </w:p>
    <w:p w14:paraId="67E51457" w14:textId="535D4DBE" w:rsidR="00086302" w:rsidRPr="00CF0175" w:rsidRDefault="0088088F" w:rsidP="00CF0175">
      <w:pPr>
        <w:spacing w:after="0" w:line="288" w:lineRule="auto"/>
        <w:ind w:firstLine="567"/>
        <w:jc w:val="both"/>
        <w:rPr>
          <w:rFonts w:ascii="Times New Roman" w:hAnsi="Times New Roman"/>
          <w:color w:val="000000"/>
          <w:sz w:val="26"/>
          <w:szCs w:val="26"/>
          <w:lang w:val="it-IT"/>
        </w:rPr>
      </w:pPr>
      <w:r w:rsidRPr="00CF0175">
        <w:rPr>
          <w:rFonts w:ascii="Times New Roman" w:hAnsi="Times New Roman"/>
          <w:color w:val="000000"/>
          <w:sz w:val="26"/>
          <w:szCs w:val="26"/>
          <w:lang w:val="it-IT"/>
        </w:rPr>
        <w:t xml:space="preserve">- Khối lượng phát sinh: </w:t>
      </w:r>
      <w:r w:rsidRPr="00CF0175">
        <w:rPr>
          <w:rFonts w:ascii="Times New Roman" w:hAnsi="Times New Roman"/>
          <w:color w:val="000000"/>
          <w:sz w:val="26"/>
          <w:szCs w:val="26"/>
          <w:lang w:val="es-ES_tradnl"/>
        </w:rPr>
        <w:t xml:space="preserve">Trong quá trình thi công xây dựng dự án, lượng công nhân thi công trên công trường khoảng 50 người. </w:t>
      </w:r>
      <w:r w:rsidRPr="00CF0175">
        <w:rPr>
          <w:rFonts w:ascii="Times New Roman" w:hAnsi="Times New Roman"/>
          <w:color w:val="000000"/>
          <w:sz w:val="26"/>
          <w:szCs w:val="26"/>
          <w:lang w:val="it-IT"/>
        </w:rPr>
        <w:t>Định mức phát thải trung bình khoảng</w:t>
      </w:r>
      <w:r w:rsidRPr="00CF0175">
        <w:rPr>
          <w:rFonts w:ascii="Times New Roman" w:hAnsi="Times New Roman"/>
          <w:color w:val="000000"/>
          <w:sz w:val="26"/>
          <w:szCs w:val="26"/>
          <w:lang w:val="id-ID"/>
        </w:rPr>
        <w:t xml:space="preserve"> 0,5kg chất thải rắn</w:t>
      </w:r>
      <w:r w:rsidRPr="00CF0175">
        <w:rPr>
          <w:rFonts w:ascii="Times New Roman" w:hAnsi="Times New Roman"/>
          <w:color w:val="000000"/>
          <w:sz w:val="26"/>
          <w:szCs w:val="26"/>
          <w:lang w:val="it-IT"/>
        </w:rPr>
        <w:t xml:space="preserve"> </w:t>
      </w:r>
      <w:r w:rsidRPr="00CF0175">
        <w:rPr>
          <w:rFonts w:ascii="Times New Roman" w:hAnsi="Times New Roman"/>
          <w:i/>
          <w:color w:val="000000"/>
          <w:sz w:val="26"/>
          <w:szCs w:val="26"/>
          <w:lang w:val="it-IT"/>
        </w:rPr>
        <w:t>(QCVN 01:2021/BXD - Quy chuẩn kỹ thuật quốc gia về Quy hoạch xây dựng)</w:t>
      </w:r>
      <w:r w:rsidRPr="00CF0175">
        <w:rPr>
          <w:rFonts w:ascii="Times New Roman" w:hAnsi="Times New Roman"/>
          <w:color w:val="000000"/>
          <w:sz w:val="26"/>
          <w:szCs w:val="26"/>
          <w:lang w:val="it-IT"/>
        </w:rPr>
        <w:t xml:space="preserve"> lượng chất thải rắn sinh hoạt phát sinh khoảng 25 kg/ngày</w:t>
      </w:r>
      <w:r w:rsidR="00086302" w:rsidRPr="00CF0175">
        <w:rPr>
          <w:rFonts w:ascii="Times New Roman" w:hAnsi="Times New Roman"/>
          <w:color w:val="000000"/>
          <w:sz w:val="26"/>
          <w:szCs w:val="26"/>
          <w:lang w:val="it-IT"/>
        </w:rPr>
        <w:t>.</w:t>
      </w:r>
    </w:p>
    <w:p w14:paraId="5A4A4AA9" w14:textId="1B5F96C6" w:rsidR="00086302" w:rsidRPr="00CF0175" w:rsidRDefault="0088088F" w:rsidP="00CF0175">
      <w:pPr>
        <w:tabs>
          <w:tab w:val="left" w:pos="993"/>
        </w:tabs>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it-IT"/>
        </w:rPr>
        <w:t>Với khối lượng chất thải sinh hoạt phát sinh như trên</w:t>
      </w:r>
      <w:r w:rsidR="00086302" w:rsidRPr="00CF0175">
        <w:rPr>
          <w:rFonts w:ascii="Times New Roman" w:hAnsi="Times New Roman"/>
          <w:color w:val="000000"/>
          <w:sz w:val="26"/>
          <w:szCs w:val="26"/>
          <w:lang w:val="it-IT"/>
        </w:rPr>
        <w:t xml:space="preserve"> n</w:t>
      </w:r>
      <w:r w:rsidR="00086302" w:rsidRPr="00CF0175">
        <w:rPr>
          <w:rFonts w:ascii="Times New Roman" w:hAnsi="Times New Roman"/>
          <w:color w:val="000000"/>
          <w:sz w:val="26"/>
          <w:szCs w:val="26"/>
          <w:lang w:val="id-ID"/>
        </w:rPr>
        <w:t>ếu không được thu gom nhanh chóng và thích hợp, các loại chất thải này sẽ tạo ra tình trạng ô nhiễm rác thải với đặc trưng là mùi hôi do các chất thải hữu cơ bị phân hủy, làm mất mỹ quan và tạo điều kiện thuận lợi cho các loài sinh vật gây hại (chuột, gián...) phát triển. Bên cạnh đó, nếu các chất thải này có thể bị rơi hoặc bị ném xuống các nguồn nước kênh mương tưới tiêu trong khu vực sẽ gây ra tình trạng ô nhiễm nguồn nước và cản trở dòng chảy</w:t>
      </w:r>
      <w:r w:rsidR="00086302" w:rsidRPr="00CF0175">
        <w:rPr>
          <w:rFonts w:ascii="Times New Roman" w:hAnsi="Times New Roman"/>
          <w:color w:val="000000"/>
          <w:sz w:val="26"/>
          <w:szCs w:val="26"/>
          <w:lang w:val="vi-VN"/>
        </w:rPr>
        <w:t>.</w:t>
      </w:r>
    </w:p>
    <w:p w14:paraId="6F1F154D" w14:textId="77777777" w:rsidR="00086302" w:rsidRPr="00CF0175" w:rsidRDefault="00086302" w:rsidP="00CF0175">
      <w:pPr>
        <w:spacing w:after="0" w:line="288" w:lineRule="auto"/>
        <w:ind w:firstLine="567"/>
        <w:jc w:val="both"/>
        <w:rPr>
          <w:rFonts w:ascii="Times New Roman" w:hAnsi="Times New Roman"/>
          <w:i/>
          <w:color w:val="000000"/>
          <w:sz w:val="26"/>
          <w:szCs w:val="26"/>
          <w:lang w:val="vi-VN"/>
        </w:rPr>
      </w:pPr>
      <w:r w:rsidRPr="00CF0175">
        <w:rPr>
          <w:rFonts w:ascii="Times New Roman" w:hAnsi="Times New Roman"/>
          <w:i/>
          <w:color w:val="000000"/>
          <w:sz w:val="26"/>
          <w:szCs w:val="26"/>
          <w:lang w:val="vi-VN"/>
        </w:rPr>
        <w:t>* Đối tượng bị tác động</w:t>
      </w:r>
    </w:p>
    <w:p w14:paraId="168117FF" w14:textId="77777777" w:rsidR="00086302" w:rsidRPr="00CF0175" w:rsidRDefault="00086302" w:rsidP="00CF0175">
      <w:pPr>
        <w:spacing w:after="0" w:line="288" w:lineRule="auto"/>
        <w:ind w:firstLine="567"/>
        <w:jc w:val="both"/>
        <w:rPr>
          <w:rFonts w:ascii="Times New Roman" w:hAnsi="Times New Roman"/>
          <w:color w:val="000000"/>
          <w:sz w:val="26"/>
          <w:szCs w:val="26"/>
          <w:lang w:val="cs-CZ"/>
        </w:rPr>
      </w:pPr>
      <w:r w:rsidRPr="00CF0175">
        <w:rPr>
          <w:rFonts w:ascii="Times New Roman" w:hAnsi="Times New Roman"/>
          <w:color w:val="000000"/>
          <w:sz w:val="26"/>
          <w:szCs w:val="26"/>
          <w:lang w:val="cs-CZ"/>
        </w:rPr>
        <w:lastRenderedPageBreak/>
        <w:t xml:space="preserve">- Chất thải rắn sinh hoạt phát sinh tác động trực tiếp đến môi trường khu vực dự án và xung quanh; là môi trường thuận lợi cho nguy cơ về dịch bệnh, gián tiếp ảnh hưởng đến nguồn nước mặt, nước ngầm và tính chất đất đai khu vực. </w:t>
      </w:r>
    </w:p>
    <w:p w14:paraId="71825033" w14:textId="77777777" w:rsidR="00086302" w:rsidRPr="00CF0175" w:rsidRDefault="00086302" w:rsidP="00CF0175">
      <w:pPr>
        <w:spacing w:after="0" w:line="288" w:lineRule="auto"/>
        <w:ind w:firstLine="567"/>
        <w:jc w:val="both"/>
        <w:rPr>
          <w:rFonts w:ascii="Times New Roman" w:hAnsi="Times New Roman"/>
          <w:color w:val="000000"/>
          <w:sz w:val="26"/>
          <w:szCs w:val="26"/>
          <w:lang w:val="cs-CZ"/>
        </w:rPr>
      </w:pPr>
      <w:r w:rsidRPr="00CF0175">
        <w:rPr>
          <w:rFonts w:ascii="Times New Roman" w:hAnsi="Times New Roman"/>
          <w:color w:val="000000"/>
          <w:sz w:val="26"/>
          <w:szCs w:val="26"/>
          <w:lang w:val="cs-CZ"/>
        </w:rPr>
        <w:t>- Tác động đến sức khỏe dân cư khu vực và công nhân trực tiếp thi công.</w:t>
      </w:r>
    </w:p>
    <w:p w14:paraId="2F4BA811" w14:textId="77777777" w:rsidR="00086302" w:rsidRPr="00CF0175" w:rsidRDefault="00086302" w:rsidP="00CF0175">
      <w:pPr>
        <w:spacing w:after="0" w:line="288" w:lineRule="auto"/>
        <w:ind w:firstLine="567"/>
        <w:jc w:val="both"/>
        <w:rPr>
          <w:rFonts w:ascii="Times New Roman" w:hAnsi="Times New Roman"/>
          <w:color w:val="000000"/>
          <w:sz w:val="26"/>
          <w:szCs w:val="26"/>
          <w:lang w:val="cs-CZ"/>
        </w:rPr>
      </w:pPr>
      <w:r w:rsidRPr="00CF0175">
        <w:rPr>
          <w:rFonts w:ascii="Times New Roman" w:hAnsi="Times New Roman"/>
          <w:color w:val="000000"/>
          <w:sz w:val="26"/>
          <w:szCs w:val="26"/>
          <w:lang w:val="cs-CZ"/>
        </w:rPr>
        <w:t>- Môi trường kinh tế xã hội.</w:t>
      </w:r>
    </w:p>
    <w:p w14:paraId="047B719E" w14:textId="77777777" w:rsidR="00086302" w:rsidRPr="00CF0175" w:rsidRDefault="00086302" w:rsidP="00CF0175">
      <w:pPr>
        <w:spacing w:after="0" w:line="288" w:lineRule="auto"/>
        <w:ind w:firstLine="567"/>
        <w:jc w:val="both"/>
        <w:rPr>
          <w:rFonts w:ascii="Times New Roman" w:hAnsi="Times New Roman"/>
          <w:i/>
          <w:color w:val="000000"/>
          <w:sz w:val="26"/>
          <w:szCs w:val="26"/>
          <w:lang w:val="cs-CZ"/>
        </w:rPr>
      </w:pPr>
      <w:r w:rsidRPr="00CF0175">
        <w:rPr>
          <w:rFonts w:ascii="Times New Roman" w:hAnsi="Times New Roman"/>
          <w:i/>
          <w:color w:val="000000"/>
          <w:sz w:val="26"/>
          <w:szCs w:val="26"/>
          <w:lang w:val="cs-CZ"/>
        </w:rPr>
        <w:t>* Q</w:t>
      </w:r>
      <w:r w:rsidRPr="00CF0175">
        <w:rPr>
          <w:rFonts w:ascii="Times New Roman" w:hAnsi="Times New Roman"/>
          <w:i/>
          <w:color w:val="000000"/>
          <w:sz w:val="26"/>
          <w:szCs w:val="26"/>
          <w:lang w:val="vi-VN"/>
        </w:rPr>
        <w:t>uy mô tác độn</w:t>
      </w:r>
      <w:r w:rsidRPr="00CF0175">
        <w:rPr>
          <w:rFonts w:ascii="Times New Roman" w:hAnsi="Times New Roman"/>
          <w:i/>
          <w:color w:val="000000"/>
          <w:sz w:val="26"/>
          <w:szCs w:val="26"/>
          <w:lang w:val="cs-CZ"/>
        </w:rPr>
        <w:t>g</w:t>
      </w:r>
    </w:p>
    <w:p w14:paraId="0EC25AEC" w14:textId="77777777" w:rsidR="00086302" w:rsidRPr="00CF0175" w:rsidRDefault="00086302" w:rsidP="00CF0175">
      <w:pPr>
        <w:widowControl w:val="0"/>
        <w:tabs>
          <w:tab w:val="left" w:pos="567"/>
        </w:tabs>
        <w:spacing w:after="0" w:line="288" w:lineRule="auto"/>
        <w:ind w:firstLine="567"/>
        <w:jc w:val="both"/>
        <w:rPr>
          <w:rFonts w:ascii="Times New Roman" w:eastAsia="Times New Roman" w:hAnsi="Times New Roman"/>
          <w:bCs/>
          <w:noProof/>
          <w:color w:val="000000"/>
          <w:sz w:val="26"/>
          <w:szCs w:val="26"/>
          <w:lang w:val="vi-VN" w:bidi="th-TH"/>
        </w:rPr>
      </w:pPr>
      <w:r w:rsidRPr="00CF0175">
        <w:rPr>
          <w:rFonts w:ascii="Times New Roman" w:eastAsia="Times New Roman" w:hAnsi="Times New Roman"/>
          <w:bCs/>
          <w:noProof/>
          <w:color w:val="000000"/>
          <w:sz w:val="26"/>
          <w:szCs w:val="26"/>
          <w:lang w:val="vi-VN" w:bidi="th-TH"/>
        </w:rPr>
        <w:t xml:space="preserve">- Các ảnh hưởng diễn ra chủ yếu trên diện tích dự án và xung quanh khu vực. </w:t>
      </w:r>
    </w:p>
    <w:p w14:paraId="5126BCC4" w14:textId="77777777" w:rsidR="00086302" w:rsidRPr="00CF0175" w:rsidRDefault="00086302" w:rsidP="00CF0175">
      <w:pPr>
        <w:spacing w:after="0" w:line="288" w:lineRule="auto"/>
        <w:ind w:firstLine="567"/>
        <w:jc w:val="both"/>
        <w:rPr>
          <w:rFonts w:ascii="Times New Roman" w:hAnsi="Times New Roman"/>
          <w:bCs/>
          <w:color w:val="000000"/>
          <w:sz w:val="26"/>
          <w:szCs w:val="26"/>
          <w:lang w:val="vi-VN"/>
        </w:rPr>
      </w:pPr>
      <w:r w:rsidRPr="00CF0175">
        <w:rPr>
          <w:rFonts w:ascii="Times New Roman" w:hAnsi="Times New Roman"/>
          <w:bCs/>
          <w:color w:val="000000"/>
          <w:sz w:val="26"/>
          <w:szCs w:val="26"/>
          <w:lang w:val="vi-VN"/>
        </w:rPr>
        <w:t>- Chất thải rắn sinh hoạt của các công nhân tại khu vực thi công có thành phần gồm các chất hữu cơ, giấy vụn các loại, nylon, nhựa, kim loại… khi thải vào môi trường các chất thải này sẽ phân hủy hoặc không phân hủy sẽ làm gia tăng nồng độ các chất ô nhiễm làm ô nhiễm môi trường nước, gây hại cho hệ vi sinh vật đất, tạo điều kiện cho ruồi, muỗi phát triển và lây lan dịch bệnh.</w:t>
      </w:r>
    </w:p>
    <w:p w14:paraId="56248B69" w14:textId="77777777" w:rsidR="00086302" w:rsidRPr="00CF0175" w:rsidRDefault="00086302" w:rsidP="00CF0175">
      <w:pPr>
        <w:numPr>
          <w:ilvl w:val="0"/>
          <w:numId w:val="66"/>
        </w:numPr>
        <w:tabs>
          <w:tab w:val="left" w:pos="993"/>
        </w:tabs>
        <w:spacing w:after="0" w:line="288" w:lineRule="auto"/>
        <w:ind w:hanging="153"/>
        <w:jc w:val="both"/>
        <w:rPr>
          <w:rFonts w:ascii="Times New Roman" w:hAnsi="Times New Roman"/>
          <w:b/>
          <w:i/>
          <w:color w:val="000000"/>
          <w:sz w:val="26"/>
          <w:szCs w:val="26"/>
          <w:lang w:val="vi-VN"/>
        </w:rPr>
      </w:pPr>
      <w:r w:rsidRPr="00CF0175">
        <w:rPr>
          <w:rFonts w:ascii="Times New Roman" w:hAnsi="Times New Roman"/>
          <w:b/>
          <w:i/>
          <w:color w:val="000000"/>
          <w:sz w:val="26"/>
          <w:szCs w:val="26"/>
          <w:lang w:val="vi-VN"/>
        </w:rPr>
        <w:t>Tác động do chất thải rắn từ hoạt động giải phóng mặt bằng</w:t>
      </w:r>
    </w:p>
    <w:p w14:paraId="66D288BC" w14:textId="31B484D6" w:rsidR="00841318" w:rsidRPr="00CF0175" w:rsidRDefault="00841318" w:rsidP="00CF0175">
      <w:pPr>
        <w:spacing w:after="0" w:line="288" w:lineRule="auto"/>
        <w:ind w:firstLine="567"/>
        <w:jc w:val="both"/>
        <w:rPr>
          <w:rFonts w:ascii="Times New Roman" w:hAnsi="Times New Roman"/>
          <w:bCs/>
          <w:color w:val="000000"/>
          <w:sz w:val="26"/>
          <w:szCs w:val="26"/>
          <w:lang w:val="vi-VN"/>
        </w:rPr>
      </w:pPr>
      <w:r w:rsidRPr="00CF0175">
        <w:rPr>
          <w:rFonts w:ascii="Times New Roman" w:hAnsi="Times New Roman"/>
          <w:bCs/>
          <w:color w:val="000000"/>
          <w:sz w:val="26"/>
          <w:szCs w:val="26"/>
          <w:lang w:val="vi-VN"/>
        </w:rPr>
        <w:t xml:space="preserve">Diện tích đất cần giải phóng mặt bằng là 4,8ha ruộng. </w:t>
      </w:r>
    </w:p>
    <w:p w14:paraId="52818EF1" w14:textId="787C66B2" w:rsidR="00086302" w:rsidRPr="00CF0175" w:rsidRDefault="00086302" w:rsidP="00CF0175">
      <w:pPr>
        <w:spacing w:after="0" w:line="288" w:lineRule="auto"/>
        <w:ind w:firstLine="567"/>
        <w:jc w:val="center"/>
        <w:rPr>
          <w:rFonts w:ascii="Times New Roman" w:hAnsi="Times New Roman"/>
          <w:bCs/>
          <w:color w:val="000000"/>
          <w:sz w:val="26"/>
          <w:szCs w:val="26"/>
        </w:rPr>
      </w:pPr>
      <w:r w:rsidRPr="00CF0175">
        <w:rPr>
          <w:rFonts w:ascii="Times New Roman" w:hAnsi="Times New Roman"/>
          <w:bCs/>
          <w:color w:val="000000"/>
          <w:sz w:val="26"/>
          <w:szCs w:val="26"/>
        </w:rPr>
        <w:t>Chất thải rắn phát sinh trong công tác giải phóng mặt bằng từ các hoạt động sau:</w:t>
      </w:r>
    </w:p>
    <w:p w14:paraId="4F558D64" w14:textId="77777777" w:rsidR="00086302" w:rsidRPr="00CF0175" w:rsidRDefault="00086302" w:rsidP="00CF0175">
      <w:pPr>
        <w:spacing w:after="0" w:line="288" w:lineRule="auto"/>
        <w:ind w:firstLine="567"/>
        <w:jc w:val="both"/>
        <w:rPr>
          <w:rFonts w:ascii="Times New Roman" w:hAnsi="Times New Roman"/>
          <w:b/>
          <w:color w:val="000000"/>
          <w:sz w:val="26"/>
          <w:szCs w:val="26"/>
        </w:rPr>
      </w:pPr>
      <w:r w:rsidRPr="00CF0175">
        <w:rPr>
          <w:rFonts w:ascii="Times New Roman" w:hAnsi="Times New Roman"/>
          <w:b/>
          <w:color w:val="000000"/>
          <w:sz w:val="26"/>
          <w:szCs w:val="26"/>
        </w:rPr>
        <w:t>Từ quá trình phát quang thực vật</w:t>
      </w:r>
    </w:p>
    <w:p w14:paraId="201E0701" w14:textId="0EB2A405" w:rsidR="00BA053C" w:rsidRPr="00CF0175" w:rsidRDefault="00BA053C" w:rsidP="00CF0175">
      <w:pPr>
        <w:spacing w:after="0" w:line="288" w:lineRule="auto"/>
        <w:ind w:firstLine="567"/>
        <w:jc w:val="both"/>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 xml:space="preserve">Việc thi công xây dựng dự án sẽ chiếm dụng hoàn toàn một phần đất nông nghiệp (đất trồng </w:t>
      </w:r>
      <w:r w:rsidR="001444D0" w:rsidRPr="00CF0175">
        <w:rPr>
          <w:rFonts w:ascii="Times New Roman" w:eastAsia="Times New Roman" w:hAnsi="Times New Roman"/>
          <w:color w:val="000000"/>
          <w:sz w:val="26"/>
          <w:szCs w:val="26"/>
        </w:rPr>
        <w:t xml:space="preserve">chuyên trồng lúa nước và </w:t>
      </w:r>
      <w:r w:rsidR="00C86D7A" w:rsidRPr="00CF0175">
        <w:rPr>
          <w:rFonts w:ascii="Times New Roman" w:eastAsia="Times New Roman" w:hAnsi="Times New Roman"/>
          <w:color w:val="000000"/>
          <w:sz w:val="26"/>
          <w:szCs w:val="26"/>
        </w:rPr>
        <w:t>hoa màu</w:t>
      </w:r>
      <w:r w:rsidRPr="00CF0175">
        <w:rPr>
          <w:rFonts w:ascii="Times New Roman" w:eastAsia="Times New Roman" w:hAnsi="Times New Roman"/>
          <w:color w:val="000000"/>
          <w:sz w:val="26"/>
          <w:szCs w:val="26"/>
        </w:rPr>
        <w:t>)</w:t>
      </w:r>
      <w:r w:rsidR="00342C23" w:rsidRPr="00CF0175">
        <w:rPr>
          <w:rFonts w:ascii="Times New Roman" w:eastAsia="Times New Roman" w:hAnsi="Times New Roman"/>
          <w:color w:val="000000"/>
          <w:sz w:val="26"/>
          <w:szCs w:val="26"/>
        </w:rPr>
        <w:t xml:space="preserve"> </w:t>
      </w:r>
      <w:r w:rsidRPr="00CF0175">
        <w:rPr>
          <w:rFonts w:ascii="Times New Roman" w:eastAsia="Times New Roman" w:hAnsi="Times New Roman"/>
          <w:color w:val="000000"/>
          <w:sz w:val="26"/>
          <w:szCs w:val="26"/>
        </w:rPr>
        <w:t xml:space="preserve">của các hộ dân </w:t>
      </w:r>
      <w:r w:rsidR="00BA25DB" w:rsidRPr="00CF0175">
        <w:rPr>
          <w:rFonts w:ascii="Times New Roman" w:eastAsia="Times New Roman" w:hAnsi="Times New Roman"/>
          <w:color w:val="000000"/>
          <w:sz w:val="26"/>
          <w:szCs w:val="26"/>
        </w:rPr>
        <w:t>trên địa bàn</w:t>
      </w:r>
      <w:r w:rsidR="00E52FA3" w:rsidRPr="00CF0175">
        <w:rPr>
          <w:rFonts w:ascii="Times New Roman" w:eastAsia="Times New Roman" w:hAnsi="Times New Roman"/>
          <w:color w:val="000000"/>
          <w:sz w:val="26"/>
          <w:szCs w:val="26"/>
        </w:rPr>
        <w:t xml:space="preserve"> xã </w:t>
      </w:r>
      <w:r w:rsidR="002C3C18" w:rsidRPr="00CF0175">
        <w:rPr>
          <w:rFonts w:ascii="Times New Roman" w:eastAsia="Times New Roman" w:hAnsi="Times New Roman"/>
          <w:color w:val="000000"/>
          <w:sz w:val="26"/>
          <w:szCs w:val="26"/>
        </w:rPr>
        <w:t>Cộng Hòa</w:t>
      </w:r>
      <w:r w:rsidRPr="00CF0175">
        <w:rPr>
          <w:rFonts w:ascii="Times New Roman" w:eastAsia="Times New Roman" w:hAnsi="Times New Roman"/>
          <w:color w:val="000000"/>
          <w:sz w:val="26"/>
          <w:szCs w:val="26"/>
        </w:rPr>
        <w:t xml:space="preserve"> đồng nghĩa phải phát quang hệ thực vật trước khi tiến hành thi công. </w:t>
      </w:r>
    </w:p>
    <w:p w14:paraId="3AFF6464" w14:textId="43F63C1C" w:rsidR="002E66E4" w:rsidRPr="00CF0175" w:rsidRDefault="00BA053C" w:rsidP="00CF0175">
      <w:pPr>
        <w:spacing w:after="0" w:line="288" w:lineRule="auto"/>
        <w:ind w:firstLine="567"/>
        <w:jc w:val="both"/>
        <w:rPr>
          <w:rFonts w:ascii="Times New Roman" w:eastAsia="Times New Roman" w:hAnsi="Times New Roman"/>
          <w:color w:val="000000"/>
          <w:spacing w:val="-2"/>
          <w:sz w:val="26"/>
          <w:szCs w:val="26"/>
          <w:lang w:val="vi-VN"/>
        </w:rPr>
      </w:pPr>
      <w:r w:rsidRPr="00CF0175">
        <w:rPr>
          <w:rFonts w:ascii="Times New Roman" w:eastAsia="Times New Roman" w:hAnsi="Times New Roman"/>
          <w:color w:val="000000"/>
          <w:spacing w:val="-2"/>
          <w:sz w:val="26"/>
          <w:szCs w:val="26"/>
        </w:rPr>
        <w:t xml:space="preserve">Theo kết </w:t>
      </w:r>
      <w:r w:rsidR="00C86D7A" w:rsidRPr="00CF0175">
        <w:rPr>
          <w:rFonts w:ascii="Times New Roman" w:eastAsia="Times New Roman" w:hAnsi="Times New Roman"/>
          <w:color w:val="000000"/>
          <w:spacing w:val="-2"/>
          <w:sz w:val="26"/>
          <w:szCs w:val="26"/>
        </w:rPr>
        <w:t>quả thống kê tại bảng 3.1, diện tích</w:t>
      </w:r>
      <w:r w:rsidRPr="00CF0175">
        <w:rPr>
          <w:rFonts w:ascii="Times New Roman" w:eastAsia="Times New Roman" w:hAnsi="Times New Roman"/>
          <w:color w:val="000000"/>
          <w:spacing w:val="-2"/>
          <w:sz w:val="26"/>
          <w:szCs w:val="26"/>
        </w:rPr>
        <w:t xml:space="preserve"> phát quang thực vật khoảng </w:t>
      </w:r>
      <w:r w:rsidR="00715CE0" w:rsidRPr="00CF0175">
        <w:rPr>
          <w:rFonts w:ascii="Times New Roman" w:eastAsia="Times New Roman" w:hAnsi="Times New Roman"/>
          <w:color w:val="000000"/>
          <w:sz w:val="26"/>
          <w:szCs w:val="26"/>
        </w:rPr>
        <w:t>4,8</w:t>
      </w:r>
      <w:r w:rsidR="005E5D88" w:rsidRPr="00CF0175">
        <w:rPr>
          <w:rFonts w:ascii="Times New Roman" w:eastAsia="Times New Roman" w:hAnsi="Times New Roman"/>
          <w:color w:val="000000"/>
          <w:sz w:val="26"/>
          <w:szCs w:val="26"/>
        </w:rPr>
        <w:t xml:space="preserve"> ha </w:t>
      </w:r>
      <w:r w:rsidRPr="00CF0175">
        <w:rPr>
          <w:rFonts w:ascii="Times New Roman" w:eastAsia="Times New Roman" w:hAnsi="Times New Roman"/>
          <w:color w:val="000000"/>
          <w:spacing w:val="-2"/>
          <w:sz w:val="26"/>
          <w:szCs w:val="26"/>
        </w:rPr>
        <w:t xml:space="preserve">đất nông nghiệp (chủ yếu là trồng lúa 2 vụ </w:t>
      </w:r>
      <w:r w:rsidR="001444D0" w:rsidRPr="00CF0175">
        <w:rPr>
          <w:rFonts w:ascii="Times New Roman" w:eastAsia="Times New Roman" w:hAnsi="Times New Roman"/>
          <w:color w:val="000000"/>
          <w:spacing w:val="-2"/>
          <w:sz w:val="26"/>
          <w:szCs w:val="26"/>
        </w:rPr>
        <w:t>và cây</w:t>
      </w:r>
      <w:r w:rsidR="001A4FF9" w:rsidRPr="00CF0175">
        <w:rPr>
          <w:rFonts w:ascii="Times New Roman" w:eastAsia="Times New Roman" w:hAnsi="Times New Roman"/>
          <w:color w:val="000000"/>
          <w:spacing w:val="-2"/>
          <w:sz w:val="26"/>
          <w:szCs w:val="26"/>
        </w:rPr>
        <w:t xml:space="preserve"> hoa màu).</w:t>
      </w:r>
    </w:p>
    <w:p w14:paraId="6397C225" w14:textId="764E91A0" w:rsidR="00BA053C" w:rsidRPr="00CF0175" w:rsidRDefault="00BA053C" w:rsidP="00CF0175">
      <w:pPr>
        <w:spacing w:after="0" w:line="288" w:lineRule="auto"/>
        <w:ind w:firstLine="567"/>
        <w:jc w:val="both"/>
        <w:rPr>
          <w:rFonts w:ascii="Times New Roman" w:eastAsia="MS Mincho" w:hAnsi="Times New Roman"/>
          <w:color w:val="000000"/>
          <w:sz w:val="26"/>
          <w:szCs w:val="26"/>
          <w:lang w:eastAsia="ja-JP"/>
        </w:rPr>
      </w:pPr>
      <w:r w:rsidRPr="00CF0175">
        <w:rPr>
          <w:rFonts w:ascii="Times New Roman" w:eastAsia="MS Mincho" w:hAnsi="Times New Roman"/>
          <w:color w:val="000000"/>
          <w:sz w:val="26"/>
          <w:szCs w:val="26"/>
          <w:lang w:eastAsia="ja-JP"/>
        </w:rPr>
        <w:t>Khối lượng thực vật phát quang từ đất lúa, đất trồng cây hoa màu</w:t>
      </w:r>
      <w:r w:rsidR="00C12226" w:rsidRPr="00CF0175">
        <w:rPr>
          <w:rFonts w:ascii="Times New Roman" w:eastAsia="MS Mincho" w:hAnsi="Times New Roman"/>
          <w:color w:val="000000"/>
          <w:sz w:val="26"/>
          <w:szCs w:val="26"/>
          <w:lang w:eastAsia="ja-JP"/>
        </w:rPr>
        <w:t xml:space="preserve">: </w:t>
      </w:r>
      <w:r w:rsidR="004663C1" w:rsidRPr="00CF0175">
        <w:rPr>
          <w:rFonts w:ascii="Times New Roman" w:eastAsia="MS Mincho" w:hAnsi="Times New Roman"/>
          <w:color w:val="000000"/>
          <w:sz w:val="26"/>
          <w:szCs w:val="26"/>
          <w:lang w:eastAsia="ja-JP"/>
        </w:rPr>
        <w:t>Thực tế cho thấy, trước khi thu hồi đất để thực hiện dự án, chủ dự án đã phối hợp với chính quyền địa phương thông báo cho người dân về kế hoạch thu hồi để người dân thu hoạch nông sản. Do đó, quá trình phát quang thảm thực vật trên diện tích đất canh tác nông nghiệp không phát sinh chất thải.</w:t>
      </w:r>
    </w:p>
    <w:p w14:paraId="5CBDFD83" w14:textId="77777777" w:rsidR="0088088F" w:rsidRPr="00CF0175" w:rsidRDefault="0088088F" w:rsidP="00CF0175">
      <w:pPr>
        <w:pStyle w:val="ListParagraph"/>
        <w:numPr>
          <w:ilvl w:val="0"/>
          <w:numId w:val="66"/>
        </w:numPr>
        <w:tabs>
          <w:tab w:val="left" w:pos="993"/>
        </w:tabs>
        <w:spacing w:after="0" w:line="288" w:lineRule="auto"/>
        <w:ind w:hanging="153"/>
        <w:contextualSpacing w:val="0"/>
        <w:jc w:val="both"/>
        <w:rPr>
          <w:rFonts w:ascii="Times New Roman" w:eastAsia="Calibri" w:hAnsi="Times New Roman"/>
          <w:b/>
          <w:bCs/>
          <w:i/>
          <w:iCs/>
          <w:color w:val="000000" w:themeColor="text1"/>
          <w:sz w:val="26"/>
          <w:szCs w:val="26"/>
          <w:lang w:val="it-IT"/>
        </w:rPr>
      </w:pPr>
      <w:r w:rsidRPr="00CF0175">
        <w:rPr>
          <w:rFonts w:ascii="Times New Roman" w:eastAsia="Calibri" w:hAnsi="Times New Roman"/>
          <w:b/>
          <w:bCs/>
          <w:i/>
          <w:iCs/>
          <w:color w:val="000000" w:themeColor="text1"/>
          <w:sz w:val="26"/>
          <w:szCs w:val="26"/>
          <w:lang w:val="it-IT"/>
        </w:rPr>
        <w:t>Khối lượng đất đào, đắp trong quá trình thi công xây dựng</w:t>
      </w:r>
    </w:p>
    <w:p w14:paraId="47AC4027" w14:textId="0E567175" w:rsidR="00565CD4" w:rsidRPr="00CF0175" w:rsidRDefault="00565CD4" w:rsidP="00CF0175">
      <w:pPr>
        <w:spacing w:after="0" w:line="288" w:lineRule="auto"/>
        <w:ind w:firstLine="567"/>
        <w:jc w:val="both"/>
        <w:rPr>
          <w:rFonts w:ascii="Times New Roman" w:hAnsi="Times New Roman"/>
          <w:color w:val="000000"/>
          <w:spacing w:val="-2"/>
          <w:sz w:val="26"/>
          <w:szCs w:val="26"/>
          <w:lang w:val="cs-CZ"/>
        </w:rPr>
      </w:pPr>
      <w:r w:rsidRPr="00CF0175">
        <w:rPr>
          <w:rFonts w:ascii="Times New Roman" w:hAnsi="Times New Roman"/>
          <w:color w:val="000000"/>
          <w:spacing w:val="-2"/>
          <w:sz w:val="26"/>
          <w:szCs w:val="26"/>
          <w:lang w:val="cs-CZ"/>
        </w:rPr>
        <w:t>Hạng mục thi công nền đường, đào móng phát sinh một lượng đất, đá đào. Khối lượng đất đá phát sinh không tận dụng của các hạng mục thi công theo bả</w:t>
      </w:r>
      <w:r w:rsidR="00AE28EA" w:rsidRPr="00CF0175">
        <w:rPr>
          <w:rFonts w:ascii="Times New Roman" w:hAnsi="Times New Roman"/>
          <w:color w:val="000000"/>
          <w:spacing w:val="-2"/>
          <w:sz w:val="26"/>
          <w:szCs w:val="26"/>
          <w:lang w:val="cs-CZ"/>
        </w:rPr>
        <w:t>ng d</w:t>
      </w:r>
      <w:r w:rsidRPr="00CF0175">
        <w:rPr>
          <w:rFonts w:ascii="Times New Roman" w:hAnsi="Times New Roman"/>
          <w:color w:val="000000"/>
          <w:spacing w:val="-2"/>
          <w:sz w:val="26"/>
          <w:szCs w:val="26"/>
          <w:lang w:val="cs-CZ"/>
        </w:rPr>
        <w:t>ự toán các hạng mục công trình của dự</w:t>
      </w:r>
      <w:r w:rsidR="00814946" w:rsidRPr="00CF0175">
        <w:rPr>
          <w:rFonts w:ascii="Times New Roman" w:hAnsi="Times New Roman"/>
          <w:color w:val="000000"/>
          <w:spacing w:val="-2"/>
          <w:sz w:val="26"/>
          <w:szCs w:val="26"/>
          <w:lang w:val="cs-CZ"/>
        </w:rPr>
        <w:t xml:space="preserve"> án.</w:t>
      </w:r>
    </w:p>
    <w:p w14:paraId="059D00AD" w14:textId="1D68C256" w:rsidR="00565CD4" w:rsidRPr="00CF0175" w:rsidRDefault="00565CD4" w:rsidP="00CF0175">
      <w:pPr>
        <w:numPr>
          <w:ilvl w:val="0"/>
          <w:numId w:val="64"/>
        </w:numPr>
        <w:tabs>
          <w:tab w:val="left" w:pos="993"/>
        </w:tabs>
        <w:spacing w:after="0" w:line="288" w:lineRule="auto"/>
        <w:ind w:hanging="720"/>
        <w:jc w:val="both"/>
        <w:rPr>
          <w:rFonts w:ascii="Times New Roman" w:hAnsi="Times New Roman"/>
          <w:b/>
          <w:bCs/>
          <w:color w:val="000000"/>
          <w:sz w:val="26"/>
          <w:szCs w:val="26"/>
          <w:lang w:val="es-ES"/>
        </w:rPr>
      </w:pPr>
      <w:r w:rsidRPr="00CF0175">
        <w:rPr>
          <w:rFonts w:ascii="Times New Roman" w:hAnsi="Times New Roman"/>
          <w:b/>
          <w:bCs/>
          <w:i/>
          <w:iCs/>
          <w:color w:val="000000"/>
          <w:sz w:val="26"/>
          <w:szCs w:val="26"/>
          <w:lang w:val="es-ES"/>
        </w:rPr>
        <w:t>Chất thải rắn từ quá trình sử dụng nguyên vật liệu phục vụ thi công:</w:t>
      </w:r>
    </w:p>
    <w:p w14:paraId="732F9D79" w14:textId="77777777" w:rsidR="00565CD4" w:rsidRPr="00CF0175" w:rsidRDefault="00565CD4" w:rsidP="00CF0175">
      <w:pPr>
        <w:spacing w:after="0" w:line="288" w:lineRule="auto"/>
        <w:ind w:firstLine="709"/>
        <w:jc w:val="both"/>
        <w:rPr>
          <w:rFonts w:ascii="Times New Roman" w:hAnsi="Times New Roman"/>
          <w:bCs/>
          <w:color w:val="000000"/>
          <w:spacing w:val="-2"/>
          <w:sz w:val="26"/>
          <w:szCs w:val="26"/>
          <w:lang w:val="es-ES"/>
        </w:rPr>
      </w:pPr>
      <w:r w:rsidRPr="00CF0175">
        <w:rPr>
          <w:rFonts w:ascii="Times New Roman" w:hAnsi="Times New Roman"/>
          <w:color w:val="000000"/>
          <w:spacing w:val="-2"/>
          <w:sz w:val="26"/>
          <w:szCs w:val="26"/>
          <w:lang w:val="es-ES"/>
        </w:rPr>
        <w:t xml:space="preserve">Loại chất thải này phát sinh trong mỗi hạng mục thi công của Dự án. Thành phần các loại chất thải này đa dạng như gỗ vụn, cặn vữa, bê tông thừa, gạch vỡ, đầu mẩu dây cáp,… </w:t>
      </w:r>
      <w:r w:rsidRPr="00CF0175">
        <w:rPr>
          <w:rFonts w:ascii="Times New Roman" w:hAnsi="Times New Roman"/>
          <w:bCs/>
          <w:color w:val="000000"/>
          <w:spacing w:val="-2"/>
          <w:sz w:val="26"/>
          <w:szCs w:val="26"/>
          <w:lang w:val="vi-VN"/>
        </w:rPr>
        <w:t>Lượng phế thải xây dựng</w:t>
      </w:r>
      <w:r w:rsidRPr="00CF0175">
        <w:rPr>
          <w:rFonts w:ascii="Times New Roman" w:hAnsi="Times New Roman"/>
          <w:bCs/>
          <w:color w:val="000000"/>
          <w:spacing w:val="-2"/>
          <w:sz w:val="26"/>
          <w:szCs w:val="26"/>
          <w:lang w:val="es-ES"/>
        </w:rPr>
        <w:t xml:space="preserve"> được tính toán dựa trên khối lượng nguyên vật liệu dự án sử dụng và định mức hao hụt vật liệu. Theo phụ lục VII kèm theo Thông tư số 12/2021/TT-BXD ngày 31/08/2021 về việc ban hành định mức xây dựng, định mức hao hụt vật liệu xây dựng trong công tác thi công trung bình khoảng 0,5% khối lượng nguyên vật liệu xây dựng sử dụng.</w:t>
      </w:r>
    </w:p>
    <w:p w14:paraId="022A176D" w14:textId="77777777" w:rsidR="00565CD4" w:rsidRPr="00CF0175" w:rsidRDefault="00565CD4" w:rsidP="00CF0175">
      <w:pPr>
        <w:spacing w:after="0" w:line="288" w:lineRule="auto"/>
        <w:ind w:firstLine="567"/>
        <w:jc w:val="both"/>
        <w:rPr>
          <w:rFonts w:ascii="Times New Roman" w:hAnsi="Times New Roman"/>
          <w:i/>
          <w:color w:val="000000"/>
          <w:sz w:val="26"/>
          <w:szCs w:val="26"/>
          <w:lang w:val="es-ES"/>
        </w:rPr>
      </w:pPr>
      <w:r w:rsidRPr="00CF0175">
        <w:rPr>
          <w:rFonts w:ascii="Times New Roman" w:hAnsi="Times New Roman"/>
          <w:color w:val="000000"/>
          <w:sz w:val="26"/>
          <w:szCs w:val="26"/>
          <w:lang w:val="es-ES"/>
        </w:rPr>
        <w:lastRenderedPageBreak/>
        <w:t>Chất thải phát sinh trong quá trình sử dụng nguyên vật liệu phục vụ dự án gồm các loại chất thải có khả năng tái chế như sắt, thép, bao bì, đầu mẩu ống nhựa,… và chất thải rắn không có khả năng tái chế, tái sử dụng như đất đá, xi măng rơi vãi,… sẽ được nhà thầu đưa ra biện pháp thu gom và xử lý phù hợp.</w:t>
      </w:r>
    </w:p>
    <w:p w14:paraId="2C503F65" w14:textId="326C2473" w:rsidR="003F246E" w:rsidRPr="00CF0175" w:rsidRDefault="00EE1FFD" w:rsidP="00CF0175">
      <w:pPr>
        <w:tabs>
          <w:tab w:val="left" w:pos="993"/>
        </w:tabs>
        <w:spacing w:after="0" w:line="288" w:lineRule="auto"/>
        <w:jc w:val="both"/>
        <w:rPr>
          <w:rFonts w:ascii="Times New Roman" w:hAnsi="Times New Roman"/>
          <w:b/>
          <w:bCs/>
          <w:color w:val="000000" w:themeColor="text1"/>
          <w:sz w:val="26"/>
          <w:szCs w:val="26"/>
          <w:lang w:val="it-IT"/>
        </w:rPr>
      </w:pPr>
      <w:r w:rsidRPr="00CF0175">
        <w:rPr>
          <w:rFonts w:ascii="Times New Roman" w:hAnsi="Times New Roman"/>
          <w:b/>
          <w:bCs/>
          <w:color w:val="000000" w:themeColor="text1"/>
          <w:sz w:val="26"/>
          <w:szCs w:val="26"/>
          <w:lang w:val="it-IT"/>
        </w:rPr>
        <w:t xml:space="preserve">b. </w:t>
      </w:r>
      <w:r w:rsidR="003F246E" w:rsidRPr="00CF0175">
        <w:rPr>
          <w:rFonts w:ascii="Times New Roman" w:hAnsi="Times New Roman"/>
          <w:b/>
          <w:bCs/>
          <w:color w:val="000000" w:themeColor="text1"/>
          <w:sz w:val="26"/>
          <w:szCs w:val="26"/>
          <w:lang w:val="it-IT"/>
        </w:rPr>
        <w:t>Khối lượng bóc hữu cơ tầng đất mặt từ đất chuyên trồng lúa nước:</w:t>
      </w:r>
    </w:p>
    <w:p w14:paraId="1D9CD92A" w14:textId="2F699CBD" w:rsidR="003F246E" w:rsidRPr="00CF0175" w:rsidRDefault="003F246E" w:rsidP="00CF0175">
      <w:pPr>
        <w:tabs>
          <w:tab w:val="left" w:pos="-4731"/>
          <w:tab w:val="left" w:pos="993"/>
        </w:tabs>
        <w:spacing w:after="0" w:line="288" w:lineRule="auto"/>
        <w:ind w:firstLine="567"/>
        <w:jc w:val="both"/>
        <w:rPr>
          <w:rFonts w:ascii="Times New Roman" w:hAnsi="Times New Roman"/>
          <w:color w:val="000000" w:themeColor="text1"/>
          <w:sz w:val="26"/>
          <w:szCs w:val="26"/>
          <w:lang w:val="it-IT"/>
        </w:rPr>
      </w:pPr>
      <w:r w:rsidRPr="00CF0175">
        <w:rPr>
          <w:rFonts w:ascii="Times New Roman" w:hAnsi="Times New Roman"/>
          <w:color w:val="000000" w:themeColor="text1"/>
          <w:sz w:val="26"/>
          <w:szCs w:val="26"/>
          <w:lang w:val="it-IT"/>
        </w:rPr>
        <w:t>Theo quy định tại Điều 14, Nghị định số 94/2019/NĐ-CP ngày 13/12/2019 của Chính phủ quy định chi tiết một số điều của Luật Trồng trọt về giống cây trồng và canh tác quy định việc bảo vệ và sử dụng tầng đất mặt của đất chuyên trồng lúa nước thực hiện theo quy định tại Điều 57 của Luật Trồng trọt, quá trình xây dựng các công trình trên đất được chuyển đổi có tác động đến tầng đất mặt thì phải bóc riêng tầng đất mặt đó để sử dụng vào mục đích nông nghiệp với độ sâu tầng đất mặt phải bóc tách từ 20 đế</w:t>
      </w:r>
      <w:r w:rsidR="006E4ED5" w:rsidRPr="00CF0175">
        <w:rPr>
          <w:rFonts w:ascii="Times New Roman" w:hAnsi="Times New Roman"/>
          <w:color w:val="000000" w:themeColor="text1"/>
          <w:sz w:val="26"/>
          <w:szCs w:val="26"/>
          <w:lang w:val="it-IT"/>
        </w:rPr>
        <w:t>n 25 cm</w:t>
      </w:r>
      <w:r w:rsidRPr="00CF0175">
        <w:rPr>
          <w:rFonts w:ascii="Times New Roman" w:hAnsi="Times New Roman"/>
          <w:color w:val="000000" w:themeColor="text1"/>
          <w:sz w:val="26"/>
          <w:szCs w:val="26"/>
          <w:lang w:val="it-IT"/>
        </w:rPr>
        <w:t xml:space="preserve"> tính từ mặt đất.</w:t>
      </w:r>
    </w:p>
    <w:p w14:paraId="2543E113" w14:textId="3649E698" w:rsidR="003F246E" w:rsidRPr="00CF0175" w:rsidRDefault="003F246E" w:rsidP="00CF0175">
      <w:pPr>
        <w:tabs>
          <w:tab w:val="left" w:pos="-4731"/>
          <w:tab w:val="left" w:pos="993"/>
        </w:tabs>
        <w:spacing w:after="0" w:line="288" w:lineRule="auto"/>
        <w:ind w:firstLine="567"/>
        <w:jc w:val="both"/>
        <w:rPr>
          <w:rFonts w:ascii="Times New Roman" w:hAnsi="Times New Roman"/>
          <w:color w:val="000000" w:themeColor="text1"/>
          <w:sz w:val="26"/>
          <w:szCs w:val="26"/>
          <w:lang w:val="it-IT"/>
        </w:rPr>
      </w:pPr>
      <w:r w:rsidRPr="00CF0175">
        <w:rPr>
          <w:rFonts w:ascii="Times New Roman" w:hAnsi="Times New Roman"/>
          <w:color w:val="000000" w:themeColor="text1"/>
          <w:sz w:val="26"/>
          <w:szCs w:val="26"/>
          <w:lang w:val="it-IT"/>
        </w:rPr>
        <w:t>Do đó, khối lượng bóc hữu cơ tầng đất mặt của đất được chuyển đổi từ đất chuyên trồng lúa nước để thực hiện dự án “</w:t>
      </w:r>
      <w:r w:rsidR="00FB5473" w:rsidRPr="00CF0175">
        <w:rPr>
          <w:rFonts w:ascii="Times New Roman" w:hAnsi="Times New Roman"/>
          <w:color w:val="000000" w:themeColor="text1"/>
          <w:sz w:val="26"/>
          <w:szCs w:val="26"/>
          <w:lang w:val="it-IT"/>
        </w:rPr>
        <w:t xml:space="preserve">Xây dựng khu dân cư tập trung xã </w:t>
      </w:r>
      <w:r w:rsidR="002C3C18" w:rsidRPr="00CF0175">
        <w:rPr>
          <w:rFonts w:ascii="Times New Roman" w:hAnsi="Times New Roman"/>
          <w:color w:val="000000" w:themeColor="text1"/>
          <w:sz w:val="26"/>
          <w:szCs w:val="26"/>
          <w:lang w:val="it-IT"/>
        </w:rPr>
        <w:t>Cộng Hòa</w:t>
      </w:r>
      <w:r w:rsidR="00FB5473" w:rsidRPr="00CF0175">
        <w:rPr>
          <w:rFonts w:ascii="Times New Roman" w:hAnsi="Times New Roman"/>
          <w:color w:val="000000" w:themeColor="text1"/>
          <w:sz w:val="26"/>
          <w:szCs w:val="26"/>
          <w:lang w:val="it-IT"/>
        </w:rPr>
        <w:t>, huyện Vụ Bản</w:t>
      </w:r>
      <w:r w:rsidRPr="00CF0175">
        <w:rPr>
          <w:rFonts w:ascii="Times New Roman" w:hAnsi="Times New Roman"/>
          <w:color w:val="000000" w:themeColor="text1"/>
          <w:sz w:val="26"/>
          <w:szCs w:val="26"/>
          <w:lang w:val="it-IT"/>
        </w:rPr>
        <w:t>” được tính toán như sau:</w:t>
      </w:r>
    </w:p>
    <w:p w14:paraId="381E4DF3" w14:textId="61C786D9" w:rsidR="003F246E" w:rsidRPr="00CF0175" w:rsidRDefault="003F246E" w:rsidP="00CF0175">
      <w:pPr>
        <w:tabs>
          <w:tab w:val="left" w:pos="-4731"/>
          <w:tab w:val="left" w:pos="993"/>
        </w:tabs>
        <w:spacing w:after="0" w:line="288" w:lineRule="auto"/>
        <w:ind w:firstLine="567"/>
        <w:jc w:val="both"/>
        <w:rPr>
          <w:rFonts w:ascii="Times New Roman" w:hAnsi="Times New Roman"/>
          <w:color w:val="000000" w:themeColor="text1"/>
          <w:sz w:val="26"/>
          <w:szCs w:val="26"/>
          <w:lang w:val="it-IT"/>
        </w:rPr>
      </w:pPr>
      <w:r w:rsidRPr="00CF0175">
        <w:rPr>
          <w:rFonts w:ascii="Times New Roman" w:hAnsi="Times New Roman"/>
          <w:color w:val="000000" w:themeColor="text1"/>
          <w:sz w:val="26"/>
          <w:szCs w:val="26"/>
          <w:lang w:val="it-IT"/>
        </w:rPr>
        <w:t>- Diện tích đất chuyên trồng lúa nước dự án sử dụng khoảng:</w:t>
      </w:r>
      <w:r w:rsidR="006C456D" w:rsidRPr="00CF0175">
        <w:rPr>
          <w:rFonts w:ascii="Times New Roman" w:hAnsi="Times New Roman"/>
          <w:color w:val="000000" w:themeColor="text1"/>
          <w:sz w:val="26"/>
          <w:szCs w:val="26"/>
          <w:lang w:val="it-IT"/>
        </w:rPr>
        <w:t xml:space="preserve"> </w:t>
      </w:r>
      <w:r w:rsidR="00715CE0" w:rsidRPr="00CF0175">
        <w:rPr>
          <w:rFonts w:ascii="Times New Roman" w:hAnsi="Times New Roman"/>
          <w:color w:val="000000" w:themeColor="text1"/>
          <w:sz w:val="26"/>
          <w:szCs w:val="26"/>
          <w:lang w:val="it-IT"/>
        </w:rPr>
        <w:t>4,8</w:t>
      </w:r>
      <w:r w:rsidR="006C456D" w:rsidRPr="00CF0175">
        <w:rPr>
          <w:rFonts w:ascii="Times New Roman" w:hAnsi="Times New Roman"/>
          <w:color w:val="000000" w:themeColor="text1"/>
          <w:sz w:val="26"/>
          <w:szCs w:val="26"/>
          <w:lang w:val="it-IT"/>
        </w:rPr>
        <w:t xml:space="preserve"> </w:t>
      </w:r>
      <w:r w:rsidR="005C08E9" w:rsidRPr="00CF0175">
        <w:rPr>
          <w:rFonts w:ascii="Times New Roman" w:hAnsi="Times New Roman"/>
          <w:color w:val="000000" w:themeColor="text1"/>
          <w:sz w:val="26"/>
          <w:szCs w:val="26"/>
          <w:lang w:val="it-IT"/>
        </w:rPr>
        <w:t>ha</w:t>
      </w:r>
      <w:r w:rsidRPr="00CF0175">
        <w:rPr>
          <w:rFonts w:ascii="Times New Roman" w:hAnsi="Times New Roman"/>
          <w:color w:val="000000" w:themeColor="text1"/>
          <w:sz w:val="26"/>
          <w:szCs w:val="26"/>
          <w:lang w:val="it-IT"/>
        </w:rPr>
        <w:t>;</w:t>
      </w:r>
    </w:p>
    <w:p w14:paraId="7DA13805" w14:textId="2802C2B9" w:rsidR="003F246E" w:rsidRPr="00CF0175" w:rsidRDefault="003F246E" w:rsidP="00CF0175">
      <w:pPr>
        <w:tabs>
          <w:tab w:val="left" w:pos="-4731"/>
          <w:tab w:val="left" w:pos="993"/>
        </w:tabs>
        <w:spacing w:after="0" w:line="288" w:lineRule="auto"/>
        <w:ind w:firstLine="567"/>
        <w:jc w:val="both"/>
        <w:rPr>
          <w:rFonts w:ascii="Times New Roman" w:hAnsi="Times New Roman"/>
          <w:color w:val="000000" w:themeColor="text1"/>
          <w:sz w:val="26"/>
          <w:szCs w:val="26"/>
          <w:lang w:val="it-IT"/>
        </w:rPr>
      </w:pPr>
      <w:r w:rsidRPr="00CF0175">
        <w:rPr>
          <w:rFonts w:ascii="Times New Roman" w:hAnsi="Times New Roman"/>
          <w:color w:val="000000" w:themeColor="text1"/>
          <w:sz w:val="26"/>
          <w:szCs w:val="26"/>
          <w:lang w:val="it-IT"/>
        </w:rPr>
        <w:t>- Chiều sâu lớp đất phải b</w:t>
      </w:r>
      <w:r w:rsidR="006E4ED5" w:rsidRPr="00CF0175">
        <w:rPr>
          <w:rFonts w:ascii="Times New Roman" w:hAnsi="Times New Roman"/>
          <w:color w:val="000000" w:themeColor="text1"/>
          <w:sz w:val="26"/>
          <w:szCs w:val="26"/>
          <w:lang w:val="it-IT"/>
        </w:rPr>
        <w:t>ó</w:t>
      </w:r>
      <w:r w:rsidRPr="00CF0175">
        <w:rPr>
          <w:rFonts w:ascii="Times New Roman" w:hAnsi="Times New Roman"/>
          <w:color w:val="000000" w:themeColor="text1"/>
          <w:sz w:val="26"/>
          <w:szCs w:val="26"/>
          <w:lang w:val="it-IT"/>
        </w:rPr>
        <w:t>c tách đã qua khảo sát: 20cm tính từ mặt đất, tương đương 0,2m;</w:t>
      </w:r>
    </w:p>
    <w:p w14:paraId="110A56DF" w14:textId="094274D2" w:rsidR="00A76642" w:rsidRPr="00CF0175" w:rsidRDefault="003F246E" w:rsidP="00CF0175">
      <w:pPr>
        <w:spacing w:after="0" w:line="288" w:lineRule="auto"/>
        <w:ind w:firstLine="567"/>
        <w:jc w:val="both"/>
        <w:rPr>
          <w:rFonts w:ascii="Times New Roman" w:hAnsi="Times New Roman"/>
          <w:color w:val="000000" w:themeColor="text1"/>
          <w:sz w:val="26"/>
          <w:szCs w:val="26"/>
          <w:lang w:val="cs-CZ"/>
        </w:rPr>
      </w:pPr>
      <w:r w:rsidRPr="00CF0175">
        <w:rPr>
          <w:rFonts w:ascii="Times New Roman" w:hAnsi="Times New Roman"/>
          <w:color w:val="000000" w:themeColor="text1"/>
          <w:sz w:val="26"/>
          <w:szCs w:val="26"/>
          <w:lang w:val="it-IT"/>
        </w:rPr>
        <w:t xml:space="preserve">- Tổng khối lượng đất phải bóc tách: </w:t>
      </w:r>
      <w:r w:rsidR="00715CE0" w:rsidRPr="00CF0175">
        <w:rPr>
          <w:rFonts w:ascii="Times New Roman" w:hAnsi="Times New Roman"/>
          <w:color w:val="000000" w:themeColor="text1"/>
          <w:sz w:val="26"/>
          <w:szCs w:val="26"/>
          <w:lang w:val="it-IT"/>
        </w:rPr>
        <w:t>4,8</w:t>
      </w:r>
      <w:r w:rsidR="005C08E9" w:rsidRPr="00CF0175">
        <w:rPr>
          <w:rFonts w:ascii="Times New Roman" w:hAnsi="Times New Roman"/>
          <w:color w:val="000000" w:themeColor="text1"/>
          <w:sz w:val="26"/>
          <w:szCs w:val="26"/>
          <w:lang w:val="it-IT"/>
        </w:rPr>
        <w:t xml:space="preserve"> ha x 10</w:t>
      </w:r>
      <w:r w:rsidR="00874775" w:rsidRPr="00CF0175">
        <w:rPr>
          <w:rFonts w:ascii="Times New Roman" w:hAnsi="Times New Roman"/>
          <w:color w:val="000000" w:themeColor="text1"/>
          <w:sz w:val="26"/>
          <w:szCs w:val="26"/>
          <w:lang w:val="it-IT"/>
        </w:rPr>
        <w:t>.</w:t>
      </w:r>
      <w:r w:rsidR="005C08E9" w:rsidRPr="00CF0175">
        <w:rPr>
          <w:rFonts w:ascii="Times New Roman" w:hAnsi="Times New Roman"/>
          <w:color w:val="000000" w:themeColor="text1"/>
          <w:sz w:val="26"/>
          <w:szCs w:val="26"/>
          <w:lang w:val="it-IT"/>
        </w:rPr>
        <w:t>000</w:t>
      </w:r>
      <w:r w:rsidRPr="00CF0175">
        <w:rPr>
          <w:rFonts w:ascii="Times New Roman" w:hAnsi="Times New Roman"/>
          <w:color w:val="000000" w:themeColor="text1"/>
          <w:sz w:val="26"/>
          <w:szCs w:val="26"/>
          <w:lang w:val="it-IT"/>
        </w:rPr>
        <w:t xml:space="preserve"> x 0,2m = </w:t>
      </w:r>
      <w:r w:rsidR="00EC0614" w:rsidRPr="00CF0175">
        <w:rPr>
          <w:rFonts w:ascii="Times New Roman" w:hAnsi="Times New Roman"/>
          <w:color w:val="000000" w:themeColor="text1"/>
          <w:sz w:val="26"/>
          <w:szCs w:val="26"/>
          <w:lang w:val="it-IT"/>
        </w:rPr>
        <w:t>9.6</w:t>
      </w:r>
      <w:r w:rsidR="00CC1574" w:rsidRPr="00CF0175">
        <w:rPr>
          <w:rFonts w:ascii="Times New Roman" w:hAnsi="Times New Roman"/>
          <w:color w:val="000000" w:themeColor="text1"/>
          <w:sz w:val="26"/>
          <w:szCs w:val="26"/>
          <w:lang w:val="it-IT"/>
        </w:rPr>
        <w:t>00</w:t>
      </w:r>
      <w:r w:rsidRPr="00CF0175">
        <w:rPr>
          <w:rFonts w:ascii="Times New Roman" w:hAnsi="Times New Roman"/>
          <w:color w:val="000000" w:themeColor="text1"/>
          <w:sz w:val="26"/>
          <w:szCs w:val="26"/>
          <w:lang w:val="it-IT"/>
        </w:rPr>
        <w:t>m</w:t>
      </w:r>
      <w:r w:rsidRPr="00CF0175">
        <w:rPr>
          <w:rFonts w:ascii="Times New Roman" w:hAnsi="Times New Roman"/>
          <w:color w:val="000000" w:themeColor="text1"/>
          <w:sz w:val="26"/>
          <w:szCs w:val="26"/>
          <w:vertAlign w:val="superscript"/>
          <w:lang w:val="it-IT"/>
        </w:rPr>
        <w:t>3</w:t>
      </w:r>
      <w:r w:rsidRPr="00CF0175">
        <w:rPr>
          <w:rFonts w:ascii="Times New Roman" w:hAnsi="Times New Roman"/>
          <w:color w:val="000000" w:themeColor="text1"/>
          <w:sz w:val="26"/>
          <w:szCs w:val="26"/>
          <w:lang w:val="it-IT"/>
        </w:rPr>
        <w:t>.</w:t>
      </w:r>
    </w:p>
    <w:p w14:paraId="54B36BFF" w14:textId="58071ECE" w:rsidR="00086302" w:rsidRPr="00CF0175" w:rsidRDefault="00103B10" w:rsidP="00CF0175">
      <w:pPr>
        <w:tabs>
          <w:tab w:val="left" w:pos="993"/>
        </w:tabs>
        <w:spacing w:after="0" w:line="288" w:lineRule="auto"/>
        <w:jc w:val="both"/>
        <w:rPr>
          <w:rFonts w:ascii="Times New Roman" w:eastAsia="Times New Roman" w:hAnsi="Times New Roman"/>
          <w:b/>
          <w:iCs/>
          <w:color w:val="000000"/>
          <w:sz w:val="26"/>
          <w:szCs w:val="26"/>
          <w:lang w:val="pt-BR"/>
        </w:rPr>
      </w:pPr>
      <w:r w:rsidRPr="00CF0175">
        <w:rPr>
          <w:rFonts w:ascii="Times New Roman" w:eastAsia="Times New Roman" w:hAnsi="Times New Roman"/>
          <w:b/>
          <w:iCs/>
          <w:color w:val="000000"/>
          <w:sz w:val="26"/>
          <w:szCs w:val="26"/>
          <w:lang w:val="pt-BR"/>
        </w:rPr>
        <w:t>c</w:t>
      </w:r>
      <w:r w:rsidR="00086302" w:rsidRPr="00CF0175">
        <w:rPr>
          <w:rFonts w:ascii="Times New Roman" w:eastAsia="Times New Roman" w:hAnsi="Times New Roman"/>
          <w:b/>
          <w:iCs/>
          <w:color w:val="000000"/>
          <w:sz w:val="26"/>
          <w:szCs w:val="26"/>
          <w:lang w:val="pt-BR"/>
        </w:rPr>
        <w:t xml:space="preserve">. Tác động do bụi, khí thải </w:t>
      </w:r>
    </w:p>
    <w:p w14:paraId="0242FE51" w14:textId="77777777" w:rsidR="00086302" w:rsidRPr="00CF0175" w:rsidRDefault="00086302" w:rsidP="00CF0175">
      <w:pPr>
        <w:tabs>
          <w:tab w:val="left" w:pos="993"/>
        </w:tabs>
        <w:spacing w:after="0" w:line="288" w:lineRule="auto"/>
        <w:jc w:val="both"/>
        <w:rPr>
          <w:rFonts w:ascii="Times New Roman" w:eastAsia="Times New Roman" w:hAnsi="Times New Roman"/>
          <w:color w:val="000000"/>
          <w:sz w:val="26"/>
          <w:szCs w:val="26"/>
          <w:u w:val="single"/>
          <w:lang w:val="pt-BR"/>
        </w:rPr>
      </w:pPr>
      <w:r w:rsidRPr="00CF0175">
        <w:rPr>
          <w:rFonts w:ascii="Times New Roman" w:eastAsia="Times New Roman" w:hAnsi="Times New Roman"/>
          <w:i/>
          <w:color w:val="000000"/>
          <w:sz w:val="26"/>
          <w:szCs w:val="26"/>
          <w:u w:val="single"/>
          <w:lang w:val="pt-BR"/>
        </w:rPr>
        <w:t>Nguồn gây tác động</w:t>
      </w:r>
    </w:p>
    <w:p w14:paraId="5F231362" w14:textId="5EAE6635" w:rsidR="00086302" w:rsidRPr="00CF0175" w:rsidRDefault="00086302" w:rsidP="00CF0175">
      <w:pPr>
        <w:numPr>
          <w:ilvl w:val="0"/>
          <w:numId w:val="35"/>
        </w:numPr>
        <w:tabs>
          <w:tab w:val="left" w:pos="851"/>
        </w:tabs>
        <w:spacing w:after="0" w:line="288" w:lineRule="auto"/>
        <w:ind w:left="0" w:firstLine="567"/>
        <w:jc w:val="both"/>
        <w:rPr>
          <w:rFonts w:ascii="Times New Roman" w:eastAsia="Times New Roman" w:hAnsi="Times New Roman"/>
          <w:color w:val="000000"/>
          <w:sz w:val="26"/>
          <w:szCs w:val="26"/>
          <w:lang w:val="pt-BR"/>
        </w:rPr>
      </w:pPr>
      <w:bookmarkStart w:id="325" w:name="_Hlk131687095"/>
      <w:r w:rsidRPr="00CF0175">
        <w:rPr>
          <w:rFonts w:ascii="Times New Roman" w:eastAsia="Times New Roman" w:hAnsi="Times New Roman"/>
          <w:color w:val="000000"/>
          <w:sz w:val="26"/>
          <w:szCs w:val="26"/>
          <w:lang w:val="pt-BR"/>
        </w:rPr>
        <w:t xml:space="preserve">Từ hoạt động </w:t>
      </w:r>
      <w:bookmarkEnd w:id="325"/>
      <w:r w:rsidR="009E06A2" w:rsidRPr="00CF0175">
        <w:rPr>
          <w:rFonts w:ascii="Times New Roman" w:eastAsia="Times New Roman" w:hAnsi="Times New Roman"/>
          <w:color w:val="000000"/>
          <w:sz w:val="26"/>
          <w:szCs w:val="26"/>
          <w:lang w:val="pt-BR"/>
        </w:rPr>
        <w:t>bóc tách tầng đất mặt, san lấp mặt bằng</w:t>
      </w:r>
      <w:r w:rsidRPr="00CF0175">
        <w:rPr>
          <w:rFonts w:ascii="Times New Roman" w:eastAsia="Times New Roman" w:hAnsi="Times New Roman"/>
          <w:color w:val="000000"/>
          <w:sz w:val="26"/>
          <w:szCs w:val="26"/>
          <w:lang w:val="pt-BR"/>
        </w:rPr>
        <w:t>;</w:t>
      </w:r>
    </w:p>
    <w:p w14:paraId="5FAB8C04" w14:textId="6393DAD0" w:rsidR="00086302" w:rsidRPr="00CF0175" w:rsidRDefault="00086302" w:rsidP="00CF0175">
      <w:pPr>
        <w:numPr>
          <w:ilvl w:val="0"/>
          <w:numId w:val="35"/>
        </w:numPr>
        <w:tabs>
          <w:tab w:val="left" w:pos="851"/>
        </w:tabs>
        <w:spacing w:after="0" w:line="288" w:lineRule="auto"/>
        <w:ind w:left="0" w:firstLine="567"/>
        <w:jc w:val="both"/>
        <w:rPr>
          <w:rFonts w:ascii="Times New Roman" w:eastAsia="Times New Roman" w:hAnsi="Times New Roman"/>
          <w:color w:val="000000"/>
          <w:sz w:val="26"/>
          <w:szCs w:val="26"/>
          <w:lang w:val="pt-BR"/>
        </w:rPr>
      </w:pPr>
      <w:bookmarkStart w:id="326" w:name="_Hlk131687191"/>
      <w:r w:rsidRPr="00CF0175">
        <w:rPr>
          <w:rFonts w:ascii="Times New Roman" w:eastAsia="Times New Roman" w:hAnsi="Times New Roman"/>
          <w:color w:val="000000"/>
          <w:sz w:val="26"/>
          <w:szCs w:val="26"/>
          <w:lang w:val="pt-BR"/>
        </w:rPr>
        <w:t>Từ quá trình vận chuyển nguyên vật liệu phục vụ thi công xây dựng các hạng mục của dự án</w:t>
      </w:r>
      <w:r w:rsidR="00852822" w:rsidRPr="00CF0175">
        <w:rPr>
          <w:rFonts w:ascii="Times New Roman" w:eastAsia="Times New Roman" w:hAnsi="Times New Roman"/>
          <w:color w:val="000000"/>
          <w:sz w:val="26"/>
          <w:szCs w:val="26"/>
          <w:lang w:val="pt-BR"/>
        </w:rPr>
        <w:t xml:space="preserve"> </w:t>
      </w:r>
      <w:r w:rsidRPr="00CF0175">
        <w:rPr>
          <w:rFonts w:ascii="Times New Roman" w:eastAsia="Times New Roman" w:hAnsi="Times New Roman"/>
          <w:color w:val="000000"/>
          <w:sz w:val="26"/>
          <w:szCs w:val="26"/>
          <w:lang w:val="pt-BR"/>
        </w:rPr>
        <w:t xml:space="preserve">và </w:t>
      </w:r>
      <w:r w:rsidR="00DF7E11" w:rsidRPr="00CF0175">
        <w:rPr>
          <w:rFonts w:ascii="Times New Roman" w:eastAsia="Times New Roman" w:hAnsi="Times New Roman"/>
          <w:color w:val="000000"/>
          <w:sz w:val="26"/>
          <w:szCs w:val="26"/>
          <w:lang w:val="pt-BR"/>
        </w:rPr>
        <w:t xml:space="preserve">đất thải, </w:t>
      </w:r>
      <w:r w:rsidR="00935076" w:rsidRPr="00CF0175">
        <w:rPr>
          <w:rFonts w:ascii="Times New Roman" w:eastAsia="Times New Roman" w:hAnsi="Times New Roman"/>
          <w:color w:val="000000"/>
          <w:sz w:val="26"/>
          <w:szCs w:val="26"/>
          <w:lang w:val="pt-BR"/>
        </w:rPr>
        <w:t>phế thải đến vị trí đổ thải</w:t>
      </w:r>
      <w:bookmarkEnd w:id="326"/>
      <w:r w:rsidRPr="00CF0175">
        <w:rPr>
          <w:rFonts w:ascii="Times New Roman" w:eastAsia="Times New Roman" w:hAnsi="Times New Roman"/>
          <w:color w:val="000000"/>
          <w:sz w:val="26"/>
          <w:szCs w:val="26"/>
          <w:lang w:val="pt-BR"/>
        </w:rPr>
        <w:t>;</w:t>
      </w:r>
    </w:p>
    <w:p w14:paraId="53275822" w14:textId="77777777" w:rsidR="00086302" w:rsidRPr="00CF0175" w:rsidRDefault="00086302" w:rsidP="00CF0175">
      <w:pPr>
        <w:numPr>
          <w:ilvl w:val="0"/>
          <w:numId w:val="35"/>
        </w:numPr>
        <w:tabs>
          <w:tab w:val="left" w:pos="851"/>
        </w:tabs>
        <w:spacing w:after="0" w:line="288" w:lineRule="auto"/>
        <w:ind w:left="0" w:firstLine="567"/>
        <w:jc w:val="both"/>
        <w:rPr>
          <w:rFonts w:ascii="Times New Roman" w:eastAsia="Times New Roman" w:hAnsi="Times New Roman"/>
          <w:color w:val="000000"/>
          <w:sz w:val="26"/>
          <w:szCs w:val="26"/>
          <w:lang w:val="pt-BR"/>
        </w:rPr>
      </w:pPr>
      <w:r w:rsidRPr="00CF0175">
        <w:rPr>
          <w:rFonts w:ascii="Times New Roman" w:eastAsia="Times New Roman" w:hAnsi="Times New Roman"/>
          <w:color w:val="000000"/>
          <w:sz w:val="26"/>
          <w:szCs w:val="26"/>
          <w:lang w:val="pt-BR"/>
        </w:rPr>
        <w:t xml:space="preserve">Từ </w:t>
      </w:r>
      <w:r w:rsidR="00CE3EDF" w:rsidRPr="00CF0175">
        <w:rPr>
          <w:rFonts w:ascii="Times New Roman" w:eastAsia="Times New Roman" w:hAnsi="Times New Roman"/>
          <w:color w:val="000000"/>
          <w:sz w:val="26"/>
          <w:szCs w:val="26"/>
          <w:lang w:val="pt-BR"/>
        </w:rPr>
        <w:t>hoạt động của các máy móc, thiết bị thi công</w:t>
      </w:r>
      <w:r w:rsidRPr="00CF0175">
        <w:rPr>
          <w:rFonts w:ascii="Times New Roman" w:eastAsia="Times New Roman" w:hAnsi="Times New Roman"/>
          <w:color w:val="000000"/>
          <w:sz w:val="26"/>
          <w:szCs w:val="26"/>
          <w:lang w:val="pt-BR"/>
        </w:rPr>
        <w:t>;</w:t>
      </w:r>
    </w:p>
    <w:p w14:paraId="276CF2A9" w14:textId="77777777" w:rsidR="00086302" w:rsidRPr="00CF0175" w:rsidRDefault="00086302" w:rsidP="00CF0175">
      <w:pPr>
        <w:numPr>
          <w:ilvl w:val="0"/>
          <w:numId w:val="35"/>
        </w:numPr>
        <w:tabs>
          <w:tab w:val="left" w:pos="851"/>
        </w:tabs>
        <w:spacing w:after="0" w:line="288" w:lineRule="auto"/>
        <w:ind w:left="0" w:firstLine="567"/>
        <w:jc w:val="both"/>
        <w:rPr>
          <w:rFonts w:ascii="Times New Roman" w:eastAsia="Times New Roman" w:hAnsi="Times New Roman"/>
          <w:color w:val="000000"/>
          <w:sz w:val="26"/>
          <w:szCs w:val="26"/>
          <w:lang w:val="pt-BR"/>
        </w:rPr>
      </w:pPr>
      <w:r w:rsidRPr="00CF0175">
        <w:rPr>
          <w:rFonts w:ascii="Times New Roman" w:eastAsia="Times New Roman" w:hAnsi="Times New Roman"/>
          <w:color w:val="000000"/>
          <w:sz w:val="26"/>
          <w:szCs w:val="26"/>
          <w:lang w:val="pt-BR"/>
        </w:rPr>
        <w:t>Từ quá trình hàn;</w:t>
      </w:r>
    </w:p>
    <w:p w14:paraId="6FD48CC7" w14:textId="7CE2CD36" w:rsidR="009E06A2" w:rsidRPr="00CF0175" w:rsidRDefault="009E06A2" w:rsidP="00CF0175">
      <w:pPr>
        <w:numPr>
          <w:ilvl w:val="0"/>
          <w:numId w:val="35"/>
        </w:numPr>
        <w:tabs>
          <w:tab w:val="left" w:pos="851"/>
        </w:tabs>
        <w:spacing w:after="0" w:line="288" w:lineRule="auto"/>
        <w:ind w:left="0" w:firstLine="567"/>
        <w:jc w:val="both"/>
        <w:rPr>
          <w:rFonts w:ascii="Times New Roman" w:eastAsia="Times New Roman" w:hAnsi="Times New Roman"/>
          <w:color w:val="000000"/>
          <w:sz w:val="26"/>
          <w:szCs w:val="26"/>
          <w:lang w:val="pt-BR"/>
        </w:rPr>
      </w:pPr>
      <w:r w:rsidRPr="00CF0175">
        <w:rPr>
          <w:rFonts w:ascii="Times New Roman" w:eastAsia="Times New Roman" w:hAnsi="Times New Roman"/>
          <w:color w:val="000000"/>
          <w:sz w:val="26"/>
          <w:szCs w:val="26"/>
          <w:lang w:val="pt-BR"/>
        </w:rPr>
        <w:t>Khí thải phát sinh từ hoạt động thi công sơn đường;</w:t>
      </w:r>
    </w:p>
    <w:p w14:paraId="19A5FCDD" w14:textId="77777777" w:rsidR="007E34A5" w:rsidRPr="00CF0175" w:rsidRDefault="007E34A5" w:rsidP="00CF0175">
      <w:pPr>
        <w:numPr>
          <w:ilvl w:val="0"/>
          <w:numId w:val="35"/>
        </w:numPr>
        <w:tabs>
          <w:tab w:val="left" w:pos="851"/>
        </w:tabs>
        <w:spacing w:after="0" w:line="288" w:lineRule="auto"/>
        <w:ind w:hanging="153"/>
        <w:jc w:val="both"/>
        <w:rPr>
          <w:rFonts w:ascii="Times New Roman" w:eastAsia="Times New Roman" w:hAnsi="Times New Roman"/>
          <w:color w:val="000000"/>
          <w:sz w:val="26"/>
          <w:szCs w:val="26"/>
          <w:lang w:val="pt-BR"/>
        </w:rPr>
      </w:pPr>
      <w:r w:rsidRPr="00CF0175">
        <w:rPr>
          <w:rFonts w:ascii="Times New Roman" w:eastAsia="Times New Roman" w:hAnsi="Times New Roman"/>
          <w:color w:val="000000"/>
          <w:sz w:val="26"/>
          <w:szCs w:val="26"/>
          <w:lang w:val="pt-BR"/>
        </w:rPr>
        <w:t xml:space="preserve">Từ </w:t>
      </w:r>
      <w:r w:rsidR="00CE3EDF" w:rsidRPr="00CF0175">
        <w:rPr>
          <w:rFonts w:ascii="Times New Roman" w:eastAsia="Times New Roman" w:hAnsi="Times New Roman"/>
          <w:color w:val="000000"/>
          <w:sz w:val="26"/>
          <w:szCs w:val="26"/>
          <w:lang w:val="pt-BR"/>
        </w:rPr>
        <w:t>quá trình bốc xúc, tập kết nguyên vật liệu</w:t>
      </w:r>
      <w:r w:rsidRPr="00CF0175">
        <w:rPr>
          <w:rFonts w:ascii="Times New Roman" w:eastAsia="Times New Roman" w:hAnsi="Times New Roman"/>
          <w:color w:val="000000"/>
          <w:sz w:val="26"/>
          <w:szCs w:val="26"/>
          <w:lang w:val="pt-BR"/>
        </w:rPr>
        <w:t>;</w:t>
      </w:r>
    </w:p>
    <w:p w14:paraId="0FE257FF" w14:textId="77777777" w:rsidR="00086302" w:rsidRPr="00CF0175" w:rsidRDefault="00086302" w:rsidP="00CF0175">
      <w:pPr>
        <w:numPr>
          <w:ilvl w:val="0"/>
          <w:numId w:val="35"/>
        </w:numPr>
        <w:tabs>
          <w:tab w:val="left" w:pos="851"/>
        </w:tabs>
        <w:spacing w:after="0" w:line="288" w:lineRule="auto"/>
        <w:ind w:left="0" w:firstLine="567"/>
        <w:jc w:val="both"/>
        <w:rPr>
          <w:rFonts w:ascii="Times New Roman" w:eastAsia="Times New Roman" w:hAnsi="Times New Roman"/>
          <w:color w:val="000000"/>
          <w:sz w:val="26"/>
          <w:szCs w:val="26"/>
          <w:lang w:val="pt-BR"/>
        </w:rPr>
      </w:pPr>
      <w:r w:rsidRPr="00CF0175">
        <w:rPr>
          <w:rFonts w:ascii="Times New Roman" w:eastAsia="Times New Roman" w:hAnsi="Times New Roman"/>
          <w:color w:val="000000"/>
          <w:sz w:val="26"/>
          <w:szCs w:val="26"/>
          <w:lang w:val="pt-BR"/>
        </w:rPr>
        <w:t xml:space="preserve">Từ quá trình </w:t>
      </w:r>
      <w:r w:rsidR="00A76642" w:rsidRPr="00CF0175">
        <w:rPr>
          <w:rFonts w:ascii="Times New Roman" w:eastAsia="Times New Roman" w:hAnsi="Times New Roman"/>
          <w:color w:val="000000"/>
          <w:sz w:val="26"/>
          <w:szCs w:val="26"/>
          <w:lang w:val="pt-BR"/>
        </w:rPr>
        <w:t>thi công lớp cấp phối đá dăm</w:t>
      </w:r>
      <w:r w:rsidR="006F78A8" w:rsidRPr="00CF0175">
        <w:rPr>
          <w:rFonts w:ascii="Times New Roman" w:eastAsia="Times New Roman" w:hAnsi="Times New Roman"/>
          <w:color w:val="000000"/>
          <w:sz w:val="26"/>
          <w:szCs w:val="26"/>
          <w:lang w:val="pt-BR"/>
        </w:rPr>
        <w:t>;</w:t>
      </w:r>
    </w:p>
    <w:p w14:paraId="79567D77" w14:textId="77777777" w:rsidR="006F78A8" w:rsidRPr="00CF0175" w:rsidRDefault="006F78A8" w:rsidP="00CF0175">
      <w:pPr>
        <w:numPr>
          <w:ilvl w:val="0"/>
          <w:numId w:val="35"/>
        </w:numPr>
        <w:tabs>
          <w:tab w:val="left" w:pos="851"/>
        </w:tabs>
        <w:spacing w:after="0" w:line="288" w:lineRule="auto"/>
        <w:ind w:left="0" w:firstLine="567"/>
        <w:jc w:val="both"/>
        <w:rPr>
          <w:rFonts w:ascii="Times New Roman" w:eastAsia="Times New Roman" w:hAnsi="Times New Roman"/>
          <w:color w:val="000000"/>
          <w:sz w:val="26"/>
          <w:szCs w:val="26"/>
          <w:lang w:val="pt-BR"/>
        </w:rPr>
      </w:pPr>
      <w:r w:rsidRPr="00CF0175">
        <w:rPr>
          <w:rFonts w:ascii="Times New Roman" w:eastAsia="Times New Roman" w:hAnsi="Times New Roman"/>
          <w:color w:val="000000"/>
          <w:sz w:val="26"/>
          <w:szCs w:val="26"/>
          <w:lang w:val="pt-BR"/>
        </w:rPr>
        <w:t xml:space="preserve">Từ quá trình </w:t>
      </w:r>
      <w:r w:rsidR="00411D70" w:rsidRPr="00CF0175">
        <w:rPr>
          <w:rFonts w:ascii="Times New Roman" w:eastAsia="Times New Roman" w:hAnsi="Times New Roman"/>
          <w:color w:val="000000"/>
          <w:sz w:val="26"/>
          <w:szCs w:val="26"/>
          <w:lang w:val="pt-BR"/>
        </w:rPr>
        <w:t xml:space="preserve">tưới nhựa dính bám, thấm bám và </w:t>
      </w:r>
      <w:r w:rsidRPr="00CF0175">
        <w:rPr>
          <w:rFonts w:ascii="Times New Roman" w:eastAsia="Times New Roman" w:hAnsi="Times New Roman"/>
          <w:color w:val="000000"/>
          <w:sz w:val="26"/>
          <w:szCs w:val="26"/>
          <w:lang w:val="pt-BR"/>
        </w:rPr>
        <w:t>trải thảm bê tông nhựa nóng.</w:t>
      </w:r>
    </w:p>
    <w:p w14:paraId="06184867" w14:textId="77777777" w:rsidR="00086302" w:rsidRPr="00CF0175" w:rsidRDefault="00086302" w:rsidP="00CF0175">
      <w:pPr>
        <w:tabs>
          <w:tab w:val="left" w:pos="993"/>
        </w:tabs>
        <w:spacing w:after="0" w:line="288" w:lineRule="auto"/>
        <w:jc w:val="both"/>
        <w:rPr>
          <w:rFonts w:ascii="Times New Roman" w:eastAsia="Times New Roman" w:hAnsi="Times New Roman"/>
          <w:i/>
          <w:color w:val="000000"/>
          <w:sz w:val="26"/>
          <w:szCs w:val="26"/>
          <w:u w:val="single"/>
          <w:lang w:val="pt-BR"/>
        </w:rPr>
      </w:pPr>
      <w:r w:rsidRPr="00CF0175">
        <w:rPr>
          <w:rFonts w:ascii="Times New Roman" w:eastAsia="Times New Roman" w:hAnsi="Times New Roman"/>
          <w:i/>
          <w:color w:val="000000"/>
          <w:sz w:val="26"/>
          <w:szCs w:val="26"/>
          <w:u w:val="single"/>
          <w:lang w:val="pt-BR"/>
        </w:rPr>
        <w:t>Đối tượng chịu tác động</w:t>
      </w:r>
    </w:p>
    <w:p w14:paraId="6C9E48CB" w14:textId="77777777" w:rsidR="00086302" w:rsidRPr="00CF0175" w:rsidRDefault="00086302" w:rsidP="00CF0175">
      <w:pPr>
        <w:numPr>
          <w:ilvl w:val="0"/>
          <w:numId w:val="33"/>
        </w:numPr>
        <w:tabs>
          <w:tab w:val="left" w:pos="851"/>
        </w:tabs>
        <w:spacing w:after="0" w:line="288" w:lineRule="auto"/>
        <w:ind w:left="0" w:firstLine="567"/>
        <w:jc w:val="both"/>
        <w:rPr>
          <w:rFonts w:ascii="Times New Roman" w:eastAsia="Times New Roman" w:hAnsi="Times New Roman"/>
          <w:color w:val="000000"/>
          <w:sz w:val="26"/>
          <w:szCs w:val="26"/>
          <w:lang w:val="pt-BR"/>
        </w:rPr>
      </w:pPr>
      <w:r w:rsidRPr="00CF0175">
        <w:rPr>
          <w:rFonts w:ascii="Times New Roman" w:eastAsia="Times New Roman" w:hAnsi="Times New Roman"/>
          <w:color w:val="000000"/>
          <w:sz w:val="26"/>
          <w:szCs w:val="26"/>
          <w:lang w:val="pt-BR"/>
        </w:rPr>
        <w:t>Chất lượng không khí khu vực dự án và xung quanh. Đặc biệt tại khu vực 2 bên tuyến đường dự án;</w:t>
      </w:r>
    </w:p>
    <w:p w14:paraId="0F5B887D" w14:textId="77777777" w:rsidR="00086302" w:rsidRPr="00CF0175" w:rsidRDefault="00086302" w:rsidP="00CF0175">
      <w:pPr>
        <w:numPr>
          <w:ilvl w:val="0"/>
          <w:numId w:val="33"/>
        </w:numPr>
        <w:tabs>
          <w:tab w:val="left" w:pos="851"/>
        </w:tabs>
        <w:spacing w:after="0" w:line="288" w:lineRule="auto"/>
        <w:ind w:left="0" w:firstLine="567"/>
        <w:jc w:val="both"/>
        <w:rPr>
          <w:rFonts w:ascii="Times New Roman" w:eastAsia="Times New Roman" w:hAnsi="Times New Roman"/>
          <w:color w:val="000000"/>
          <w:sz w:val="26"/>
          <w:szCs w:val="26"/>
          <w:lang w:val="pt-BR"/>
        </w:rPr>
      </w:pPr>
      <w:r w:rsidRPr="00CF0175">
        <w:rPr>
          <w:rFonts w:ascii="Times New Roman" w:eastAsia="Times New Roman" w:hAnsi="Times New Roman"/>
          <w:color w:val="000000"/>
          <w:sz w:val="26"/>
          <w:szCs w:val="26"/>
          <w:lang w:val="pt-BR"/>
        </w:rPr>
        <w:t>Công nhân tham gia thi công trên công trường;</w:t>
      </w:r>
    </w:p>
    <w:p w14:paraId="458FD6E3" w14:textId="2A85CDB6" w:rsidR="00086302" w:rsidRPr="00CF0175" w:rsidRDefault="00086302" w:rsidP="00CF0175">
      <w:pPr>
        <w:numPr>
          <w:ilvl w:val="0"/>
          <w:numId w:val="33"/>
        </w:numPr>
        <w:tabs>
          <w:tab w:val="left" w:pos="851"/>
        </w:tabs>
        <w:spacing w:after="0" w:line="288" w:lineRule="auto"/>
        <w:ind w:left="0" w:firstLine="567"/>
        <w:jc w:val="both"/>
        <w:rPr>
          <w:rFonts w:ascii="Times New Roman" w:eastAsia="Times New Roman" w:hAnsi="Times New Roman"/>
          <w:color w:val="000000"/>
          <w:sz w:val="26"/>
          <w:szCs w:val="26"/>
          <w:lang w:val="pt-BR"/>
        </w:rPr>
      </w:pPr>
      <w:r w:rsidRPr="00CF0175">
        <w:rPr>
          <w:rFonts w:ascii="Times New Roman" w:eastAsia="Times New Roman" w:hAnsi="Times New Roman"/>
          <w:color w:val="000000"/>
          <w:sz w:val="26"/>
          <w:szCs w:val="26"/>
          <w:lang w:val="pt-BR"/>
        </w:rPr>
        <w:t xml:space="preserve">Dân cư </w:t>
      </w:r>
      <w:r w:rsidR="00852822" w:rsidRPr="00CF0175">
        <w:rPr>
          <w:rFonts w:ascii="Times New Roman" w:eastAsia="Times New Roman" w:hAnsi="Times New Roman"/>
          <w:color w:val="000000"/>
          <w:sz w:val="26"/>
          <w:szCs w:val="26"/>
          <w:lang w:val="pt-BR"/>
        </w:rPr>
        <w:t>dọc tuyến đường dự án</w:t>
      </w:r>
      <w:r w:rsidRPr="00CF0175">
        <w:rPr>
          <w:rFonts w:ascii="Times New Roman" w:eastAsia="Times New Roman" w:hAnsi="Times New Roman"/>
          <w:color w:val="000000"/>
          <w:sz w:val="26"/>
          <w:szCs w:val="26"/>
          <w:lang w:val="pt-BR"/>
        </w:rPr>
        <w:t xml:space="preserve"> và dọc theo các tuyến đường các phương ti</w:t>
      </w:r>
      <w:r w:rsidR="004A4A85" w:rsidRPr="00CF0175">
        <w:rPr>
          <w:rFonts w:ascii="Times New Roman" w:eastAsia="Times New Roman" w:hAnsi="Times New Roman"/>
          <w:color w:val="000000"/>
          <w:sz w:val="26"/>
          <w:szCs w:val="26"/>
          <w:lang w:val="pt-BR"/>
        </w:rPr>
        <w:t>ện vận chuyển của dự án đi qua</w:t>
      </w:r>
      <w:r w:rsidRPr="00CF0175">
        <w:rPr>
          <w:rFonts w:ascii="Times New Roman" w:eastAsia="Times New Roman" w:hAnsi="Times New Roman"/>
          <w:color w:val="000000"/>
          <w:sz w:val="26"/>
          <w:szCs w:val="26"/>
          <w:lang w:val="pt-BR"/>
        </w:rPr>
        <w:t>;</w:t>
      </w:r>
    </w:p>
    <w:p w14:paraId="3A339423" w14:textId="77777777" w:rsidR="00086302" w:rsidRPr="00CF0175" w:rsidRDefault="00A76642" w:rsidP="00CF0175">
      <w:pPr>
        <w:numPr>
          <w:ilvl w:val="0"/>
          <w:numId w:val="33"/>
        </w:numPr>
        <w:tabs>
          <w:tab w:val="left" w:pos="851"/>
        </w:tabs>
        <w:spacing w:after="0" w:line="288" w:lineRule="auto"/>
        <w:ind w:left="0" w:firstLine="567"/>
        <w:jc w:val="both"/>
        <w:rPr>
          <w:rFonts w:ascii="Times New Roman" w:eastAsia="Times New Roman" w:hAnsi="Times New Roman"/>
          <w:color w:val="000000"/>
          <w:sz w:val="26"/>
          <w:szCs w:val="26"/>
          <w:lang w:val="pt-BR"/>
        </w:rPr>
      </w:pPr>
      <w:r w:rsidRPr="00CF0175">
        <w:rPr>
          <w:rFonts w:ascii="Times New Roman" w:eastAsia="Times New Roman" w:hAnsi="Times New Roman"/>
          <w:color w:val="000000"/>
          <w:sz w:val="26"/>
          <w:szCs w:val="26"/>
          <w:lang w:val="pt-BR"/>
        </w:rPr>
        <w:t xml:space="preserve">Hệ sinh vật xung quanh khu vực thực hiện dự án </w:t>
      </w:r>
      <w:r w:rsidR="0049310A" w:rsidRPr="00CF0175">
        <w:rPr>
          <w:rFonts w:ascii="Times New Roman" w:eastAsia="Times New Roman" w:hAnsi="Times New Roman"/>
          <w:color w:val="000000"/>
          <w:sz w:val="26"/>
          <w:szCs w:val="26"/>
          <w:lang w:val="pt-BR"/>
        </w:rPr>
        <w:t>và tuyến đường vận chuyển nguyên vật liệu phục vụ thi công xây dựng dự án</w:t>
      </w:r>
      <w:r w:rsidR="00086302" w:rsidRPr="00CF0175">
        <w:rPr>
          <w:rFonts w:ascii="Times New Roman" w:eastAsia="Times New Roman" w:hAnsi="Times New Roman"/>
          <w:color w:val="000000"/>
          <w:sz w:val="26"/>
          <w:szCs w:val="26"/>
          <w:lang w:val="pt-BR"/>
        </w:rPr>
        <w:t>.</w:t>
      </w:r>
    </w:p>
    <w:p w14:paraId="67C6DC1A" w14:textId="77777777" w:rsidR="00086302" w:rsidRPr="00CF0175" w:rsidRDefault="00086302" w:rsidP="00CF0175">
      <w:pPr>
        <w:tabs>
          <w:tab w:val="left" w:pos="993"/>
        </w:tabs>
        <w:spacing w:after="0" w:line="288" w:lineRule="auto"/>
        <w:jc w:val="both"/>
        <w:rPr>
          <w:rFonts w:ascii="Times New Roman" w:eastAsia="Times New Roman" w:hAnsi="Times New Roman"/>
          <w:i/>
          <w:color w:val="000000"/>
          <w:sz w:val="26"/>
          <w:szCs w:val="26"/>
          <w:u w:val="single"/>
          <w:lang w:val="pt-BR"/>
        </w:rPr>
      </w:pPr>
      <w:r w:rsidRPr="00CF0175">
        <w:rPr>
          <w:rFonts w:ascii="Times New Roman" w:eastAsia="Times New Roman" w:hAnsi="Times New Roman"/>
          <w:i/>
          <w:color w:val="000000"/>
          <w:sz w:val="26"/>
          <w:szCs w:val="26"/>
          <w:u w:val="single"/>
          <w:lang w:val="pt-BR"/>
        </w:rPr>
        <w:lastRenderedPageBreak/>
        <w:t>Dự báo tải lượng và đánh giá tác động</w:t>
      </w:r>
    </w:p>
    <w:p w14:paraId="52F6C608" w14:textId="77777777" w:rsidR="00086302" w:rsidRPr="00CF0175" w:rsidRDefault="00086302" w:rsidP="00CF0175">
      <w:pPr>
        <w:numPr>
          <w:ilvl w:val="0"/>
          <w:numId w:val="24"/>
        </w:numPr>
        <w:tabs>
          <w:tab w:val="left" w:pos="709"/>
          <w:tab w:val="left" w:pos="851"/>
        </w:tabs>
        <w:spacing w:after="0" w:line="288" w:lineRule="auto"/>
        <w:ind w:left="0" w:firstLine="567"/>
        <w:jc w:val="both"/>
        <w:rPr>
          <w:rFonts w:ascii="Times New Roman" w:hAnsi="Times New Roman"/>
          <w:b/>
          <w:i/>
          <w:color w:val="000000"/>
          <w:sz w:val="26"/>
          <w:szCs w:val="26"/>
          <w:lang w:val="pt-BR"/>
        </w:rPr>
      </w:pPr>
      <w:r w:rsidRPr="00CF0175">
        <w:rPr>
          <w:rFonts w:ascii="Times New Roman" w:hAnsi="Times New Roman"/>
          <w:b/>
          <w:i/>
          <w:color w:val="000000"/>
          <w:sz w:val="26"/>
          <w:szCs w:val="26"/>
          <w:lang w:val="pt-BR"/>
        </w:rPr>
        <w:t xml:space="preserve">Bụi thải phát sinh từ </w:t>
      </w:r>
      <w:r w:rsidR="00E2612E" w:rsidRPr="00CF0175">
        <w:rPr>
          <w:rFonts w:ascii="Times New Roman" w:hAnsi="Times New Roman"/>
          <w:b/>
          <w:i/>
          <w:color w:val="000000"/>
          <w:sz w:val="26"/>
          <w:szCs w:val="26"/>
          <w:lang w:val="pt-BR"/>
        </w:rPr>
        <w:t xml:space="preserve">hoạt động đào, đắp </w:t>
      </w:r>
      <w:r w:rsidR="00CE3EDF" w:rsidRPr="00CF0175">
        <w:rPr>
          <w:rFonts w:ascii="Times New Roman" w:hAnsi="Times New Roman"/>
          <w:b/>
          <w:i/>
          <w:color w:val="000000"/>
          <w:sz w:val="26"/>
          <w:szCs w:val="26"/>
          <w:lang w:val="pt-BR"/>
        </w:rPr>
        <w:t>nền đường, đào đắp thi công các hạng mục công trình khác của dự án</w:t>
      </w:r>
    </w:p>
    <w:p w14:paraId="60181305" w14:textId="77777777" w:rsidR="00086302" w:rsidRPr="00CF0175" w:rsidRDefault="00086302" w:rsidP="00CF0175">
      <w:pPr>
        <w:spacing w:after="0" w:line="288" w:lineRule="auto"/>
        <w:ind w:firstLine="567"/>
        <w:jc w:val="both"/>
        <w:rPr>
          <w:rFonts w:ascii="Times New Roman" w:eastAsia="Times New Roman" w:hAnsi="Times New Roman"/>
          <w:bCs/>
          <w:i/>
          <w:iCs/>
          <w:color w:val="000000"/>
          <w:sz w:val="26"/>
          <w:szCs w:val="26"/>
          <w:lang w:val="pt-BR"/>
        </w:rPr>
      </w:pPr>
      <w:r w:rsidRPr="00CF0175">
        <w:rPr>
          <w:rFonts w:ascii="Times New Roman" w:eastAsia="Times New Roman" w:hAnsi="Times New Roman"/>
          <w:bCs/>
          <w:i/>
          <w:iCs/>
          <w:color w:val="000000"/>
          <w:sz w:val="26"/>
          <w:szCs w:val="26"/>
          <w:lang w:val="pt-BR"/>
        </w:rPr>
        <w:t>- Thành phần, tải lượng:</w:t>
      </w:r>
    </w:p>
    <w:p w14:paraId="169E9929" w14:textId="77777777" w:rsidR="00086302" w:rsidRPr="00CF0175" w:rsidRDefault="007D5987" w:rsidP="00CF0175">
      <w:pPr>
        <w:tabs>
          <w:tab w:val="left" w:pos="851"/>
        </w:tabs>
        <w:spacing w:after="0" w:line="288" w:lineRule="auto"/>
        <w:ind w:firstLine="567"/>
        <w:jc w:val="both"/>
        <w:rPr>
          <w:rFonts w:ascii="Times New Roman" w:hAnsi="Times New Roman"/>
          <w:color w:val="000000"/>
          <w:sz w:val="26"/>
          <w:szCs w:val="26"/>
          <w:lang w:val="vi-VN" w:eastAsia="vi-VN"/>
        </w:rPr>
      </w:pPr>
      <w:r w:rsidRPr="00CF0175">
        <w:rPr>
          <w:rFonts w:ascii="Times New Roman" w:hAnsi="Times New Roman"/>
          <w:color w:val="000000"/>
          <w:sz w:val="26"/>
          <w:szCs w:val="26"/>
          <w:lang w:val="pt-BR" w:eastAsia="vi-VN"/>
        </w:rPr>
        <w:t>Quá trình</w:t>
      </w:r>
      <w:r w:rsidR="00086302" w:rsidRPr="00CF0175">
        <w:rPr>
          <w:rFonts w:ascii="Times New Roman" w:hAnsi="Times New Roman"/>
          <w:color w:val="000000"/>
          <w:sz w:val="26"/>
          <w:szCs w:val="26"/>
          <w:lang w:val="vi-VN" w:eastAsia="vi-VN"/>
        </w:rPr>
        <w:t xml:space="preserve"> đào đắp nền đường</w:t>
      </w:r>
      <w:r w:rsidRPr="00CF0175">
        <w:rPr>
          <w:rFonts w:ascii="Times New Roman" w:hAnsi="Times New Roman"/>
          <w:color w:val="000000"/>
          <w:sz w:val="26"/>
          <w:szCs w:val="26"/>
          <w:lang w:val="pt-BR" w:eastAsia="vi-VN"/>
        </w:rPr>
        <w:t>, đào móng thi công hệ thống thoát nước và ngầm</w:t>
      </w:r>
      <w:r w:rsidR="00086302" w:rsidRPr="00CF0175">
        <w:rPr>
          <w:rFonts w:ascii="Times New Roman" w:hAnsi="Times New Roman"/>
          <w:color w:val="000000"/>
          <w:sz w:val="26"/>
          <w:szCs w:val="26"/>
          <w:lang w:val="vi-VN" w:eastAsia="vi-VN"/>
        </w:rPr>
        <w:t xml:space="preserve"> cũng là một nguồn phát sinh bụi. Hoạt động </w:t>
      </w:r>
      <w:r w:rsidR="0049310A" w:rsidRPr="00CF0175">
        <w:rPr>
          <w:rFonts w:ascii="Times New Roman" w:hAnsi="Times New Roman"/>
          <w:color w:val="000000"/>
          <w:sz w:val="26"/>
          <w:szCs w:val="26"/>
          <w:lang w:val="vi-VN" w:eastAsia="vi-VN"/>
        </w:rPr>
        <w:t>đà</w:t>
      </w:r>
      <w:r w:rsidRPr="00CF0175">
        <w:rPr>
          <w:rFonts w:ascii="Times New Roman" w:hAnsi="Times New Roman"/>
          <w:color w:val="000000"/>
          <w:sz w:val="26"/>
          <w:szCs w:val="26"/>
          <w:lang w:val="vi-VN" w:eastAsia="vi-VN"/>
        </w:rPr>
        <w:t>o</w:t>
      </w:r>
      <w:r w:rsidR="0049310A" w:rsidRPr="00CF0175">
        <w:rPr>
          <w:rFonts w:ascii="Times New Roman" w:hAnsi="Times New Roman"/>
          <w:color w:val="000000"/>
          <w:sz w:val="26"/>
          <w:szCs w:val="26"/>
          <w:lang w:val="vi-VN" w:eastAsia="vi-VN"/>
        </w:rPr>
        <w:t xml:space="preserve"> đắp các hạng mục công trình ủa dự án</w:t>
      </w:r>
      <w:r w:rsidR="00086302" w:rsidRPr="00CF0175">
        <w:rPr>
          <w:rFonts w:ascii="Times New Roman" w:hAnsi="Times New Roman"/>
          <w:color w:val="000000"/>
          <w:sz w:val="26"/>
          <w:szCs w:val="26"/>
          <w:lang w:val="vi-VN" w:eastAsia="vi-VN"/>
        </w:rPr>
        <w:t xml:space="preserve"> có thể gây bụi, tiếng ồn do hoạt động của các máy ủi, xúc, đào,… tại khu vực, ảnh hưởng tới môi trường xung quanh.</w:t>
      </w:r>
    </w:p>
    <w:p w14:paraId="7DF20983" w14:textId="4312BF18" w:rsidR="00086302" w:rsidRPr="00CF0175" w:rsidRDefault="00086302" w:rsidP="00CF0175">
      <w:pPr>
        <w:tabs>
          <w:tab w:val="left" w:pos="851"/>
        </w:tabs>
        <w:spacing w:after="0" w:line="288" w:lineRule="auto"/>
        <w:ind w:firstLine="567"/>
        <w:jc w:val="both"/>
        <w:rPr>
          <w:rFonts w:ascii="Times New Roman" w:hAnsi="Times New Roman"/>
          <w:color w:val="000000"/>
          <w:sz w:val="26"/>
          <w:szCs w:val="26"/>
          <w:lang w:val="vi-VN" w:eastAsia="vi-VN"/>
        </w:rPr>
      </w:pPr>
      <w:r w:rsidRPr="00CF0175">
        <w:rPr>
          <w:rFonts w:ascii="Times New Roman" w:hAnsi="Times New Roman"/>
          <w:color w:val="000000"/>
          <w:sz w:val="26"/>
          <w:szCs w:val="26"/>
          <w:lang w:val="vi-VN" w:eastAsia="vi-VN"/>
        </w:rPr>
        <w:t>Theo kết quả thống kê tại bảng 1.</w:t>
      </w:r>
      <w:r w:rsidR="006F78A8" w:rsidRPr="00CF0175">
        <w:rPr>
          <w:rFonts w:ascii="Times New Roman" w:hAnsi="Times New Roman"/>
          <w:color w:val="000000"/>
          <w:sz w:val="26"/>
          <w:szCs w:val="26"/>
          <w:lang w:val="vi-VN" w:eastAsia="vi-VN"/>
        </w:rPr>
        <w:t>3</w:t>
      </w:r>
      <w:r w:rsidR="0049310A" w:rsidRPr="00CF0175">
        <w:rPr>
          <w:rFonts w:ascii="Times New Roman" w:hAnsi="Times New Roman"/>
          <w:color w:val="000000"/>
          <w:sz w:val="26"/>
          <w:szCs w:val="26"/>
          <w:lang w:val="vi-VN" w:eastAsia="vi-VN"/>
        </w:rPr>
        <w:t xml:space="preserve"> (Chương 1)</w:t>
      </w:r>
      <w:r w:rsidRPr="00CF0175">
        <w:rPr>
          <w:rFonts w:ascii="Times New Roman" w:hAnsi="Times New Roman"/>
          <w:color w:val="000000"/>
          <w:sz w:val="26"/>
          <w:szCs w:val="26"/>
          <w:lang w:val="vi-VN" w:eastAsia="vi-VN"/>
        </w:rPr>
        <w:t>, lượng đất đào đắp phát sinh từ hoạt động trên với khối lượng như sau:</w:t>
      </w:r>
      <w:r w:rsidR="00814946" w:rsidRPr="00CF0175">
        <w:rPr>
          <w:rFonts w:ascii="Times New Roman" w:hAnsi="Times New Roman"/>
          <w:color w:val="000000"/>
          <w:sz w:val="26"/>
          <w:szCs w:val="26"/>
          <w:lang w:val="vi-VN" w:eastAsia="vi-VN"/>
        </w:rPr>
        <w:t xml:space="preserve"> </w:t>
      </w:r>
      <w:r w:rsidRPr="00CF0175">
        <w:rPr>
          <w:rFonts w:ascii="Times New Roman" w:hAnsi="Times New Roman"/>
          <w:color w:val="000000"/>
          <w:sz w:val="26"/>
          <w:szCs w:val="26"/>
          <w:lang w:val="vi-VN"/>
        </w:rPr>
        <w:t xml:space="preserve">khoảng </w:t>
      </w:r>
      <w:bookmarkStart w:id="327" w:name="_Hlk76199160"/>
      <w:r w:rsidR="006E4ED5" w:rsidRPr="00CF0175">
        <w:rPr>
          <w:rFonts w:ascii="Times New Roman" w:hAnsi="Times New Roman"/>
          <w:color w:val="000000"/>
          <w:sz w:val="26"/>
          <w:szCs w:val="26"/>
        </w:rPr>
        <w:t>117.733,02</w:t>
      </w:r>
      <w:r w:rsidR="00565CD4" w:rsidRPr="00CF0175">
        <w:rPr>
          <w:rFonts w:ascii="Times New Roman" w:hAnsi="Times New Roman"/>
          <w:color w:val="000000"/>
          <w:sz w:val="26"/>
          <w:szCs w:val="26"/>
          <w:lang w:val="vi-VN"/>
        </w:rPr>
        <w:t xml:space="preserve"> </w:t>
      </w:r>
      <w:r w:rsidRPr="00CF0175">
        <w:rPr>
          <w:rFonts w:ascii="Times New Roman" w:hAnsi="Times New Roman"/>
          <w:color w:val="000000"/>
          <w:sz w:val="26"/>
          <w:szCs w:val="26"/>
          <w:lang w:val="vi-VN"/>
        </w:rPr>
        <w:t>tấn</w:t>
      </w:r>
      <w:bookmarkEnd w:id="327"/>
    </w:p>
    <w:p w14:paraId="4963E6F1" w14:textId="77777777" w:rsidR="00086302" w:rsidRPr="00CF0175" w:rsidRDefault="00086302" w:rsidP="00CF0175">
      <w:pPr>
        <w:spacing w:after="0" w:line="288" w:lineRule="auto"/>
        <w:ind w:firstLine="567"/>
        <w:jc w:val="both"/>
        <w:rPr>
          <w:rFonts w:ascii="Times New Roman" w:hAnsi="Times New Roman"/>
          <w:color w:val="000000"/>
          <w:sz w:val="26"/>
          <w:szCs w:val="26"/>
          <w:lang w:val="vi-VN" w:eastAsia="vi-VN"/>
        </w:rPr>
      </w:pPr>
      <w:r w:rsidRPr="00CF0175">
        <w:rPr>
          <w:rFonts w:ascii="Times New Roman" w:hAnsi="Times New Roman"/>
          <w:iCs/>
          <w:color w:val="000000"/>
          <w:sz w:val="26"/>
          <w:szCs w:val="26"/>
          <w:lang w:val="vi-VN" w:eastAsia="vi-VN"/>
        </w:rPr>
        <w:t>Theo tài liệu Environmental assessment sourcebook, volume II, sectoral guidelines, environment, World Bank, Washington D.C 8/1991, mức độ khuếch tán bụi từ hoạt động đào, đắp đất căn cứ trên hệ số ô nhiễm (E) như công thức sau:</w:t>
      </w:r>
    </w:p>
    <w:p w14:paraId="189F8B3D" w14:textId="2BC49E87" w:rsidR="00086302" w:rsidRPr="00CF0175" w:rsidRDefault="007E085E" w:rsidP="00CF0175">
      <w:pPr>
        <w:spacing w:after="0" w:line="288" w:lineRule="auto"/>
        <w:jc w:val="center"/>
        <w:rPr>
          <w:rFonts w:ascii="Times New Roman" w:hAnsi="Times New Roman"/>
          <w:b/>
          <w:color w:val="000000"/>
          <w:sz w:val="26"/>
          <w:szCs w:val="26"/>
          <w:lang w:val="vi-VN"/>
        </w:rPr>
      </w:pPr>
      <m:oMath>
        <m:sSup>
          <m:sSupPr>
            <m:ctrlPr>
              <w:rPr>
                <w:rFonts w:ascii="Cambria Math" w:eastAsia="Calibri" w:hAnsi="Cambria Math"/>
                <w:i/>
                <w:iCs/>
                <w:sz w:val="26"/>
                <w:szCs w:val="26"/>
              </w:rPr>
            </m:ctrlPr>
          </m:sSupPr>
          <m:e>
            <m:r>
              <w:rPr>
                <w:rFonts w:ascii="Cambria Math" w:eastAsia="Calibri" w:hAnsi="Cambria Math"/>
                <w:sz w:val="26"/>
                <w:szCs w:val="26"/>
              </w:rPr>
              <m:t>E=k*</m:t>
            </m:r>
            <m:r>
              <m:rPr>
                <m:sty m:val="p"/>
              </m:rPr>
              <w:rPr>
                <w:rFonts w:ascii="Cambria Math" w:eastAsia="Calibri" w:hAnsi="Cambria Math"/>
                <w:sz w:val="26"/>
                <w:szCs w:val="26"/>
              </w:rPr>
              <m:t>0,0016</m:t>
            </m:r>
            <m:d>
              <m:dPr>
                <m:ctrlPr>
                  <w:rPr>
                    <w:rFonts w:ascii="Cambria Math" w:eastAsia="Calibri" w:hAnsi="Cambria Math"/>
                    <w:i/>
                    <w:iCs/>
                    <w:sz w:val="26"/>
                    <w:szCs w:val="26"/>
                  </w:rPr>
                </m:ctrlPr>
              </m:dPr>
              <m:e>
                <m:f>
                  <m:fPr>
                    <m:ctrlPr>
                      <w:rPr>
                        <w:rFonts w:ascii="Cambria Math" w:eastAsia="Calibri" w:hAnsi="Cambria Math"/>
                        <w:i/>
                        <w:iCs/>
                        <w:sz w:val="26"/>
                        <w:szCs w:val="26"/>
                      </w:rPr>
                    </m:ctrlPr>
                  </m:fPr>
                  <m:num>
                    <m:r>
                      <w:rPr>
                        <w:rFonts w:ascii="Cambria Math" w:eastAsia="Calibri" w:hAnsi="Cambria Math"/>
                        <w:sz w:val="26"/>
                        <w:szCs w:val="26"/>
                      </w:rPr>
                      <m:t>U</m:t>
                    </m:r>
                  </m:num>
                  <m:den>
                    <m:r>
                      <w:rPr>
                        <w:rFonts w:ascii="Cambria Math" w:eastAsia="Calibri" w:hAnsi="Cambria Math"/>
                        <w:sz w:val="26"/>
                        <w:szCs w:val="26"/>
                      </w:rPr>
                      <m:t>2</m:t>
                    </m:r>
                  </m:den>
                </m:f>
              </m:e>
            </m:d>
          </m:e>
          <m:sup>
            <m:r>
              <w:rPr>
                <w:rFonts w:ascii="Cambria Math" w:eastAsia="Calibri" w:hAnsi="Cambria Math"/>
                <w:sz w:val="26"/>
                <w:szCs w:val="26"/>
              </w:rPr>
              <m:t>1,4</m:t>
            </m:r>
          </m:sup>
        </m:sSup>
        <m:r>
          <w:rPr>
            <w:rFonts w:ascii="Cambria Math" w:eastAsia="Calibri" w:hAnsi="Cambria Math"/>
            <w:sz w:val="26"/>
            <w:szCs w:val="26"/>
          </w:rPr>
          <m:t>/</m:t>
        </m:r>
        <m:sSup>
          <m:sSupPr>
            <m:ctrlPr>
              <w:rPr>
                <w:rFonts w:ascii="Cambria Math" w:eastAsia="Calibri" w:hAnsi="Cambria Math"/>
                <w:i/>
                <w:iCs/>
                <w:sz w:val="26"/>
                <w:szCs w:val="26"/>
              </w:rPr>
            </m:ctrlPr>
          </m:sSupPr>
          <m:e>
            <m:d>
              <m:dPr>
                <m:ctrlPr>
                  <w:rPr>
                    <w:rFonts w:ascii="Cambria Math" w:eastAsia="Calibri" w:hAnsi="Cambria Math"/>
                    <w:i/>
                    <w:iCs/>
                    <w:sz w:val="26"/>
                    <w:szCs w:val="26"/>
                  </w:rPr>
                </m:ctrlPr>
              </m:dPr>
              <m:e>
                <m:f>
                  <m:fPr>
                    <m:ctrlPr>
                      <w:rPr>
                        <w:rFonts w:ascii="Cambria Math" w:eastAsia="Calibri" w:hAnsi="Cambria Math"/>
                        <w:i/>
                        <w:iCs/>
                        <w:sz w:val="26"/>
                        <w:szCs w:val="26"/>
                      </w:rPr>
                    </m:ctrlPr>
                  </m:fPr>
                  <m:num>
                    <m:r>
                      <w:rPr>
                        <w:rFonts w:ascii="Cambria Math" w:eastAsia="Calibri" w:hAnsi="Cambria Math"/>
                        <w:sz w:val="26"/>
                        <w:szCs w:val="26"/>
                      </w:rPr>
                      <m:t>M</m:t>
                    </m:r>
                  </m:num>
                  <m:den>
                    <m:r>
                      <w:rPr>
                        <w:rFonts w:ascii="Cambria Math" w:eastAsia="Calibri" w:hAnsi="Cambria Math"/>
                        <w:sz w:val="26"/>
                        <w:szCs w:val="26"/>
                      </w:rPr>
                      <m:t>2,2</m:t>
                    </m:r>
                  </m:den>
                </m:f>
              </m:e>
            </m:d>
          </m:e>
          <m:sup>
            <m:r>
              <w:rPr>
                <w:rFonts w:ascii="Cambria Math" w:eastAsia="Calibri" w:hAnsi="Cambria Math"/>
                <w:sz w:val="26"/>
                <w:szCs w:val="26"/>
              </w:rPr>
              <m:t>1,3</m:t>
            </m:r>
          </m:sup>
        </m:sSup>
      </m:oMath>
      <w:r w:rsidR="00086302" w:rsidRPr="00CF0175">
        <w:rPr>
          <w:rFonts w:ascii="Times New Roman" w:hAnsi="Times New Roman"/>
          <w:b/>
          <w:color w:val="000000"/>
          <w:sz w:val="26"/>
          <w:szCs w:val="26"/>
          <w:lang w:val="vi-VN"/>
        </w:rPr>
        <w:t xml:space="preserve"> (kg/tấn) </w:t>
      </w:r>
    </w:p>
    <w:p w14:paraId="3BAD54EA" w14:textId="77777777" w:rsidR="00C234D7" w:rsidRPr="00CF0175" w:rsidRDefault="00086302" w:rsidP="00CF0175">
      <w:pPr>
        <w:spacing w:after="0" w:line="288" w:lineRule="auto"/>
        <w:jc w:val="both"/>
        <w:rPr>
          <w:rFonts w:ascii="Times New Roman" w:hAnsi="Times New Roman"/>
          <w:color w:val="000000"/>
          <w:sz w:val="26"/>
          <w:szCs w:val="26"/>
          <w:lang w:val="es-ES"/>
        </w:rPr>
      </w:pPr>
      <w:r w:rsidRPr="00CF0175">
        <w:rPr>
          <w:rFonts w:ascii="Times New Roman" w:hAnsi="Times New Roman"/>
          <w:color w:val="000000"/>
          <w:sz w:val="26"/>
          <w:szCs w:val="26"/>
          <w:lang w:val="es-ES"/>
        </w:rPr>
        <w:t xml:space="preserve">Trong đó:  </w:t>
      </w:r>
    </w:p>
    <w:p w14:paraId="039F5FDD" w14:textId="77777777" w:rsidR="00086302" w:rsidRPr="00CF0175" w:rsidRDefault="00086302" w:rsidP="00CF0175">
      <w:pPr>
        <w:spacing w:after="0" w:line="288" w:lineRule="auto"/>
        <w:ind w:firstLine="567"/>
        <w:jc w:val="both"/>
        <w:rPr>
          <w:rFonts w:ascii="Times New Roman" w:hAnsi="Times New Roman"/>
          <w:color w:val="000000"/>
          <w:sz w:val="26"/>
          <w:szCs w:val="26"/>
          <w:lang w:val="es-ES"/>
        </w:rPr>
      </w:pPr>
      <w:r w:rsidRPr="00CF0175">
        <w:rPr>
          <w:rFonts w:ascii="Times New Roman" w:hAnsi="Times New Roman"/>
          <w:color w:val="000000"/>
          <w:sz w:val="26"/>
          <w:szCs w:val="26"/>
          <w:lang w:val="es-ES"/>
        </w:rPr>
        <w:t>- E: Hệ số ô nhiễm (kg/tấn)</w:t>
      </w:r>
    </w:p>
    <w:p w14:paraId="142D665F" w14:textId="77777777" w:rsidR="00086302" w:rsidRPr="00CF0175" w:rsidRDefault="00086302" w:rsidP="00CF0175">
      <w:pPr>
        <w:spacing w:after="0" w:line="288" w:lineRule="auto"/>
        <w:ind w:firstLine="567"/>
        <w:jc w:val="both"/>
        <w:rPr>
          <w:rFonts w:ascii="Times New Roman" w:hAnsi="Times New Roman"/>
          <w:color w:val="000000"/>
          <w:sz w:val="26"/>
          <w:szCs w:val="26"/>
          <w:lang w:val="es-ES"/>
        </w:rPr>
      </w:pPr>
      <w:r w:rsidRPr="00CF0175">
        <w:rPr>
          <w:rFonts w:ascii="Times New Roman" w:hAnsi="Times New Roman"/>
          <w:color w:val="000000"/>
          <w:sz w:val="26"/>
          <w:szCs w:val="26"/>
          <w:lang w:val="es-ES"/>
        </w:rPr>
        <w:t>- k: Cấu trúc hạt, có giá trị trung bình 0,35.</w:t>
      </w:r>
    </w:p>
    <w:p w14:paraId="2CBD101F" w14:textId="77777777" w:rsidR="00086302" w:rsidRPr="00CF0175" w:rsidRDefault="00086302" w:rsidP="00CF0175">
      <w:pPr>
        <w:spacing w:after="0" w:line="288" w:lineRule="auto"/>
        <w:ind w:firstLine="567"/>
        <w:jc w:val="both"/>
        <w:rPr>
          <w:rFonts w:ascii="Times New Roman" w:hAnsi="Times New Roman"/>
          <w:color w:val="000000"/>
          <w:sz w:val="26"/>
          <w:szCs w:val="26"/>
          <w:lang w:val="es-ES"/>
        </w:rPr>
      </w:pPr>
      <w:r w:rsidRPr="00CF0175">
        <w:rPr>
          <w:rFonts w:ascii="Times New Roman" w:hAnsi="Times New Roman"/>
          <w:color w:val="000000"/>
          <w:sz w:val="26"/>
          <w:szCs w:val="26"/>
          <w:lang w:val="es-ES"/>
        </w:rPr>
        <w:t xml:space="preserve">- U: Tốc độ gió trung bình: </w:t>
      </w:r>
      <w:r w:rsidR="004A3A1A" w:rsidRPr="00CF0175">
        <w:rPr>
          <w:rFonts w:ascii="Times New Roman" w:hAnsi="Times New Roman"/>
          <w:color w:val="000000"/>
          <w:sz w:val="26"/>
          <w:szCs w:val="26"/>
          <w:lang w:val="es-ES"/>
        </w:rPr>
        <w:t>2,5</w:t>
      </w:r>
      <w:r w:rsidRPr="00CF0175">
        <w:rPr>
          <w:rFonts w:ascii="Times New Roman" w:hAnsi="Times New Roman"/>
          <w:color w:val="000000"/>
          <w:sz w:val="26"/>
          <w:szCs w:val="26"/>
          <w:lang w:val="es-ES"/>
        </w:rPr>
        <w:t xml:space="preserve"> m/s </w:t>
      </w:r>
      <w:r w:rsidR="004A3A1A" w:rsidRPr="00CF0175">
        <w:rPr>
          <w:rFonts w:ascii="Times New Roman" w:hAnsi="Times New Roman"/>
          <w:color w:val="000000"/>
          <w:sz w:val="26"/>
          <w:szCs w:val="26"/>
          <w:lang w:val="es-ES"/>
        </w:rPr>
        <w:t xml:space="preserve">vào mùa đông và 2,0 m/s vào mùa hè </w:t>
      </w:r>
      <w:r w:rsidRPr="00CF0175">
        <w:rPr>
          <w:rFonts w:ascii="Times New Roman" w:hAnsi="Times New Roman"/>
          <w:color w:val="000000"/>
          <w:sz w:val="26"/>
          <w:szCs w:val="26"/>
          <w:lang w:val="es-ES"/>
        </w:rPr>
        <w:t>(Chương 2);</w:t>
      </w:r>
    </w:p>
    <w:p w14:paraId="6C204548" w14:textId="77777777" w:rsidR="00086302" w:rsidRPr="00CF0175" w:rsidRDefault="00086302" w:rsidP="00CF0175">
      <w:pPr>
        <w:spacing w:after="0" w:line="288" w:lineRule="auto"/>
        <w:ind w:firstLine="567"/>
        <w:jc w:val="both"/>
        <w:rPr>
          <w:rFonts w:ascii="Times New Roman" w:hAnsi="Times New Roman"/>
          <w:color w:val="000000"/>
          <w:sz w:val="26"/>
          <w:szCs w:val="26"/>
          <w:lang w:val="vi-VN" w:eastAsia="vi-VN"/>
        </w:rPr>
      </w:pPr>
      <w:r w:rsidRPr="00CF0175">
        <w:rPr>
          <w:rFonts w:ascii="Times New Roman" w:hAnsi="Times New Roman"/>
          <w:color w:val="000000"/>
          <w:sz w:val="26"/>
          <w:szCs w:val="26"/>
          <w:lang w:val="es-ES"/>
        </w:rPr>
        <w:t>- M: Độ ẩm trung bình của vật liệu lấy bằng 20%.</w:t>
      </w:r>
    </w:p>
    <w:p w14:paraId="2D0EDB0F" w14:textId="77777777" w:rsidR="00086302" w:rsidRPr="00CF0175" w:rsidRDefault="00086302" w:rsidP="00CF0175">
      <w:pPr>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Thay số vào công thức được:</w:t>
      </w:r>
    </w:p>
    <w:p w14:paraId="2DF6AAB0" w14:textId="77304E4F" w:rsidR="00086302" w:rsidRPr="00CF0175" w:rsidRDefault="00086302" w:rsidP="00CF0175">
      <w:pPr>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E</w:t>
      </w:r>
      <w:r w:rsidR="004A3A1A" w:rsidRPr="00CF0175">
        <w:rPr>
          <w:rFonts w:ascii="Times New Roman" w:hAnsi="Times New Roman"/>
          <w:color w:val="000000"/>
          <w:sz w:val="26"/>
          <w:szCs w:val="26"/>
          <w:vertAlign w:val="subscript"/>
          <w:lang w:val="vi-VN"/>
        </w:rPr>
        <w:t>mùa</w:t>
      </w:r>
      <w:r w:rsidR="004A3A1A" w:rsidRPr="00CF0175">
        <w:rPr>
          <w:rFonts w:ascii="Times New Roman" w:hAnsi="Times New Roman"/>
          <w:color w:val="000000"/>
          <w:sz w:val="26"/>
          <w:szCs w:val="26"/>
          <w:lang w:val="vi-VN"/>
        </w:rPr>
        <w:t xml:space="preserve"> </w:t>
      </w:r>
      <w:r w:rsidR="004A3A1A" w:rsidRPr="00CF0175">
        <w:rPr>
          <w:rFonts w:ascii="Times New Roman" w:hAnsi="Times New Roman"/>
          <w:color w:val="000000"/>
          <w:sz w:val="26"/>
          <w:szCs w:val="26"/>
          <w:vertAlign w:val="subscript"/>
          <w:lang w:val="vi-VN"/>
        </w:rPr>
        <w:t>đông</w:t>
      </w:r>
      <w:r w:rsidRPr="00CF0175">
        <w:rPr>
          <w:rFonts w:ascii="Times New Roman" w:hAnsi="Times New Roman"/>
          <w:color w:val="000000"/>
          <w:sz w:val="26"/>
          <w:szCs w:val="26"/>
          <w:lang w:val="vi-VN"/>
        </w:rPr>
        <w:t xml:space="preserve"> = 0,35 x 0,0016 x [(</w:t>
      </w:r>
      <w:r w:rsidR="004A3A1A" w:rsidRPr="00CF0175">
        <w:rPr>
          <w:rFonts w:ascii="Times New Roman" w:hAnsi="Times New Roman"/>
          <w:color w:val="000000"/>
          <w:sz w:val="26"/>
          <w:szCs w:val="26"/>
          <w:lang w:val="vi-VN"/>
        </w:rPr>
        <w:t>2,5</w:t>
      </w:r>
      <w:r w:rsidRPr="00CF0175">
        <w:rPr>
          <w:rFonts w:ascii="Times New Roman" w:hAnsi="Times New Roman"/>
          <w:color w:val="000000"/>
          <w:sz w:val="26"/>
          <w:szCs w:val="26"/>
          <w:lang w:val="vi-VN"/>
        </w:rPr>
        <w:t>/2)</w:t>
      </w:r>
      <w:r w:rsidRPr="00CF0175">
        <w:rPr>
          <w:rFonts w:ascii="Times New Roman" w:hAnsi="Times New Roman"/>
          <w:color w:val="000000"/>
          <w:sz w:val="26"/>
          <w:szCs w:val="26"/>
          <w:vertAlign w:val="superscript"/>
          <w:lang w:val="vi-VN"/>
        </w:rPr>
        <w:t>1,4</w:t>
      </w:r>
      <w:r w:rsidR="00DE1F63" w:rsidRPr="00CF0175">
        <w:rPr>
          <w:rFonts w:ascii="Times New Roman" w:hAnsi="Times New Roman"/>
          <w:color w:val="000000"/>
          <w:sz w:val="26"/>
          <w:szCs w:val="26"/>
          <w:lang w:val="vi-VN"/>
        </w:rPr>
        <w:t>/</w:t>
      </w:r>
      <w:r w:rsidRPr="00CF0175">
        <w:rPr>
          <w:rFonts w:ascii="Times New Roman" w:hAnsi="Times New Roman"/>
          <w:color w:val="000000"/>
          <w:sz w:val="26"/>
          <w:szCs w:val="26"/>
          <w:lang w:val="vi-VN"/>
        </w:rPr>
        <w:t>(0,2/2,2)</w:t>
      </w:r>
      <w:r w:rsidRPr="00CF0175">
        <w:rPr>
          <w:rFonts w:ascii="Times New Roman" w:hAnsi="Times New Roman"/>
          <w:color w:val="000000"/>
          <w:sz w:val="26"/>
          <w:szCs w:val="26"/>
          <w:vertAlign w:val="superscript"/>
          <w:lang w:val="vi-VN"/>
        </w:rPr>
        <w:t>1,3</w:t>
      </w:r>
      <w:r w:rsidRPr="00CF0175">
        <w:rPr>
          <w:rFonts w:ascii="Times New Roman" w:hAnsi="Times New Roman"/>
          <w:color w:val="000000"/>
          <w:sz w:val="26"/>
          <w:szCs w:val="26"/>
          <w:lang w:val="vi-VN"/>
        </w:rPr>
        <w:t xml:space="preserve">] = </w:t>
      </w:r>
      <w:r w:rsidR="004A3A1A" w:rsidRPr="00CF0175">
        <w:rPr>
          <w:rFonts w:ascii="Times New Roman" w:hAnsi="Times New Roman"/>
          <w:color w:val="000000"/>
          <w:sz w:val="26"/>
          <w:szCs w:val="26"/>
          <w:lang w:val="vi-VN"/>
        </w:rPr>
        <w:t>0,0173</w:t>
      </w:r>
      <w:r w:rsidRPr="00CF0175">
        <w:rPr>
          <w:rFonts w:ascii="Times New Roman" w:hAnsi="Times New Roman"/>
          <w:color w:val="000000"/>
          <w:sz w:val="26"/>
          <w:szCs w:val="26"/>
          <w:lang w:val="vi-VN"/>
        </w:rPr>
        <w:t xml:space="preserve"> kg/tấn.</w:t>
      </w:r>
    </w:p>
    <w:p w14:paraId="6AFEEC6A" w14:textId="1A0CF9A6" w:rsidR="004A3A1A" w:rsidRPr="00CF0175" w:rsidRDefault="004A3A1A" w:rsidP="00CF0175">
      <w:pPr>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E</w:t>
      </w:r>
      <w:r w:rsidRPr="00CF0175">
        <w:rPr>
          <w:rFonts w:ascii="Times New Roman" w:hAnsi="Times New Roman"/>
          <w:color w:val="000000"/>
          <w:sz w:val="26"/>
          <w:szCs w:val="26"/>
          <w:vertAlign w:val="subscript"/>
          <w:lang w:val="vi-VN"/>
        </w:rPr>
        <w:t>mùa</w:t>
      </w:r>
      <w:r w:rsidRPr="00CF0175">
        <w:rPr>
          <w:rFonts w:ascii="Times New Roman" w:hAnsi="Times New Roman"/>
          <w:color w:val="000000"/>
          <w:sz w:val="26"/>
          <w:szCs w:val="26"/>
          <w:lang w:val="vi-VN"/>
        </w:rPr>
        <w:t xml:space="preserve"> </w:t>
      </w:r>
      <w:r w:rsidRPr="00CF0175">
        <w:rPr>
          <w:rFonts w:ascii="Times New Roman" w:hAnsi="Times New Roman"/>
          <w:color w:val="000000"/>
          <w:sz w:val="26"/>
          <w:szCs w:val="26"/>
          <w:vertAlign w:val="subscript"/>
          <w:lang w:val="vi-VN"/>
        </w:rPr>
        <w:t>hè</w:t>
      </w:r>
      <w:r w:rsidRPr="00CF0175">
        <w:rPr>
          <w:rFonts w:ascii="Times New Roman" w:hAnsi="Times New Roman"/>
          <w:color w:val="000000"/>
          <w:sz w:val="26"/>
          <w:szCs w:val="26"/>
          <w:lang w:val="vi-VN"/>
        </w:rPr>
        <w:t xml:space="preserve"> = 0,35 x 0,0016 x [(2/2)</w:t>
      </w:r>
      <w:r w:rsidRPr="00CF0175">
        <w:rPr>
          <w:rFonts w:ascii="Times New Roman" w:hAnsi="Times New Roman"/>
          <w:color w:val="000000"/>
          <w:sz w:val="26"/>
          <w:szCs w:val="26"/>
          <w:vertAlign w:val="superscript"/>
          <w:lang w:val="vi-VN"/>
        </w:rPr>
        <w:t>1,4</w:t>
      </w:r>
      <w:r w:rsidR="00DE1F63" w:rsidRPr="00CF0175">
        <w:rPr>
          <w:rFonts w:ascii="Times New Roman" w:hAnsi="Times New Roman"/>
          <w:color w:val="000000"/>
          <w:sz w:val="26"/>
          <w:szCs w:val="26"/>
          <w:lang w:val="vi-VN"/>
        </w:rPr>
        <w:t>/</w:t>
      </w:r>
      <w:r w:rsidRPr="00CF0175">
        <w:rPr>
          <w:rFonts w:ascii="Times New Roman" w:hAnsi="Times New Roman"/>
          <w:color w:val="000000"/>
          <w:sz w:val="26"/>
          <w:szCs w:val="26"/>
          <w:lang w:val="vi-VN"/>
        </w:rPr>
        <w:t>(0,2/2,2)</w:t>
      </w:r>
      <w:r w:rsidRPr="00CF0175">
        <w:rPr>
          <w:rFonts w:ascii="Times New Roman" w:hAnsi="Times New Roman"/>
          <w:color w:val="000000"/>
          <w:sz w:val="26"/>
          <w:szCs w:val="26"/>
          <w:vertAlign w:val="superscript"/>
          <w:lang w:val="vi-VN"/>
        </w:rPr>
        <w:t>1,3</w:t>
      </w:r>
      <w:r w:rsidRPr="00CF0175">
        <w:rPr>
          <w:rFonts w:ascii="Times New Roman" w:hAnsi="Times New Roman"/>
          <w:color w:val="000000"/>
          <w:sz w:val="26"/>
          <w:szCs w:val="26"/>
          <w:lang w:val="vi-VN"/>
        </w:rPr>
        <w:t>] = 0,0126 kg/tấn.</w:t>
      </w:r>
    </w:p>
    <w:p w14:paraId="50C08D7A" w14:textId="77777777" w:rsidR="004A3A1A" w:rsidRPr="00CF0175" w:rsidRDefault="004A3A1A" w:rsidP="00CF0175">
      <w:pPr>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Hệ số ô nhiễm trung bình E</w:t>
      </w:r>
      <w:r w:rsidRPr="00CF0175">
        <w:rPr>
          <w:rFonts w:ascii="Times New Roman" w:hAnsi="Times New Roman"/>
          <w:color w:val="000000"/>
          <w:sz w:val="26"/>
          <w:szCs w:val="26"/>
          <w:vertAlign w:val="subscript"/>
          <w:lang w:val="vi-VN"/>
        </w:rPr>
        <w:t>TB</w:t>
      </w:r>
      <w:r w:rsidRPr="00CF0175">
        <w:rPr>
          <w:rFonts w:ascii="Times New Roman" w:hAnsi="Times New Roman"/>
          <w:color w:val="000000"/>
          <w:sz w:val="26"/>
          <w:szCs w:val="26"/>
          <w:lang w:val="vi-VN"/>
        </w:rPr>
        <w:t xml:space="preserve"> = 0,01495 kg/tấn.</w:t>
      </w:r>
    </w:p>
    <w:p w14:paraId="06005B9D" w14:textId="18B12568" w:rsidR="00086302" w:rsidRPr="00CF0175" w:rsidRDefault="00086302" w:rsidP="00CF0175">
      <w:pPr>
        <w:tabs>
          <w:tab w:val="left" w:pos="709"/>
          <w:tab w:val="left" w:pos="851"/>
        </w:tabs>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xml:space="preserve">Với khối lượng đất, đá đào đắp khoảng </w:t>
      </w:r>
      <w:r w:rsidR="006E4ED5" w:rsidRPr="00CF0175">
        <w:rPr>
          <w:rFonts w:ascii="Times New Roman" w:hAnsi="Times New Roman"/>
          <w:color w:val="000000"/>
          <w:sz w:val="26"/>
          <w:szCs w:val="26"/>
        </w:rPr>
        <w:t>117.733,02</w:t>
      </w:r>
      <w:r w:rsidR="006E4ED5" w:rsidRPr="00CF0175">
        <w:rPr>
          <w:rFonts w:ascii="Times New Roman" w:hAnsi="Times New Roman"/>
          <w:color w:val="000000"/>
          <w:sz w:val="26"/>
          <w:szCs w:val="26"/>
          <w:lang w:val="vi-VN"/>
        </w:rPr>
        <w:t xml:space="preserve"> </w:t>
      </w:r>
      <w:r w:rsidRPr="00CF0175">
        <w:rPr>
          <w:rFonts w:ascii="Times New Roman" w:hAnsi="Times New Roman"/>
          <w:color w:val="000000"/>
          <w:sz w:val="26"/>
          <w:szCs w:val="26"/>
          <w:lang w:val="vi-VN"/>
        </w:rPr>
        <w:t xml:space="preserve">tấn, bụi phát sinh trong quá trình đào đắp </w:t>
      </w:r>
      <w:r w:rsidR="004A3A1A" w:rsidRPr="00CF0175">
        <w:rPr>
          <w:rFonts w:ascii="Times New Roman" w:hAnsi="Times New Roman"/>
          <w:color w:val="000000"/>
          <w:sz w:val="26"/>
          <w:szCs w:val="26"/>
          <w:lang w:val="vi-VN"/>
        </w:rPr>
        <w:t>như sau</w:t>
      </w:r>
      <w:r w:rsidRPr="00CF0175">
        <w:rPr>
          <w:rFonts w:ascii="Times New Roman" w:hAnsi="Times New Roman"/>
          <w:color w:val="000000"/>
          <w:sz w:val="26"/>
          <w:szCs w:val="26"/>
          <w:lang w:val="vi-VN"/>
        </w:rPr>
        <w:t>:</w:t>
      </w:r>
      <w:r w:rsidR="004A3A1A" w:rsidRPr="00CF0175">
        <w:rPr>
          <w:rFonts w:ascii="Times New Roman" w:hAnsi="Times New Roman"/>
          <w:color w:val="000000"/>
          <w:sz w:val="26"/>
          <w:szCs w:val="26"/>
          <w:lang w:val="vi-VN"/>
        </w:rPr>
        <w:t xml:space="preserve"> 0,01495 x </w:t>
      </w:r>
      <w:r w:rsidR="006E4ED5" w:rsidRPr="00CF0175">
        <w:rPr>
          <w:rFonts w:ascii="Times New Roman" w:hAnsi="Times New Roman"/>
          <w:color w:val="000000"/>
          <w:sz w:val="26"/>
          <w:szCs w:val="26"/>
        </w:rPr>
        <w:t>117.733,02</w:t>
      </w:r>
      <w:r w:rsidR="006E4ED5" w:rsidRPr="00CF0175">
        <w:rPr>
          <w:rFonts w:ascii="Times New Roman" w:hAnsi="Times New Roman"/>
          <w:color w:val="000000"/>
          <w:sz w:val="26"/>
          <w:szCs w:val="26"/>
          <w:lang w:val="vi-VN"/>
        </w:rPr>
        <w:t xml:space="preserve"> </w:t>
      </w:r>
      <w:r w:rsidRPr="00CF0175">
        <w:rPr>
          <w:rFonts w:ascii="Times New Roman" w:hAnsi="Times New Roman"/>
          <w:color w:val="000000"/>
          <w:sz w:val="26"/>
          <w:szCs w:val="26"/>
          <w:lang w:val="vi-VN"/>
        </w:rPr>
        <w:t xml:space="preserve">= </w:t>
      </w:r>
      <w:bookmarkStart w:id="328" w:name="_Hlk76199179"/>
      <w:r w:rsidR="006E4ED5" w:rsidRPr="00CF0175">
        <w:rPr>
          <w:rFonts w:ascii="Times New Roman" w:hAnsi="Times New Roman"/>
          <w:color w:val="000000"/>
          <w:sz w:val="26"/>
          <w:szCs w:val="26"/>
        </w:rPr>
        <w:t>1.760,1</w:t>
      </w:r>
      <w:r w:rsidRPr="00CF0175">
        <w:rPr>
          <w:rFonts w:ascii="Times New Roman" w:hAnsi="Times New Roman"/>
          <w:color w:val="000000"/>
          <w:sz w:val="26"/>
          <w:szCs w:val="26"/>
          <w:lang w:val="vi-VN"/>
        </w:rPr>
        <w:t xml:space="preserve"> kg</w:t>
      </w:r>
      <w:bookmarkEnd w:id="328"/>
      <w:r w:rsidRPr="00CF0175">
        <w:rPr>
          <w:rFonts w:ascii="Times New Roman" w:hAnsi="Times New Roman"/>
          <w:color w:val="000000"/>
          <w:sz w:val="26"/>
          <w:szCs w:val="26"/>
          <w:lang w:val="vi-VN"/>
        </w:rPr>
        <w:t xml:space="preserve">. Dự kiến thời gian thi công đào, đắp khoảng </w:t>
      </w:r>
      <w:r w:rsidR="009D408A" w:rsidRPr="00CF0175">
        <w:rPr>
          <w:rFonts w:ascii="Times New Roman" w:hAnsi="Times New Roman"/>
          <w:color w:val="000000"/>
          <w:sz w:val="26"/>
          <w:szCs w:val="26"/>
          <w:lang w:val="vi-VN"/>
        </w:rPr>
        <w:t>1</w:t>
      </w:r>
      <w:r w:rsidR="001803C7" w:rsidRPr="00CF0175">
        <w:rPr>
          <w:rFonts w:ascii="Times New Roman" w:hAnsi="Times New Roman"/>
          <w:color w:val="000000"/>
          <w:sz w:val="26"/>
          <w:szCs w:val="26"/>
          <w:lang w:val="vi-VN"/>
        </w:rPr>
        <w:t>5</w:t>
      </w:r>
      <w:r w:rsidRPr="00CF0175">
        <w:rPr>
          <w:rFonts w:ascii="Times New Roman" w:hAnsi="Times New Roman"/>
          <w:color w:val="000000"/>
          <w:sz w:val="26"/>
          <w:szCs w:val="26"/>
          <w:lang w:val="vi-VN"/>
        </w:rPr>
        <w:t xml:space="preserve"> tháng (</w:t>
      </w:r>
      <w:r w:rsidR="009D408A" w:rsidRPr="00CF0175">
        <w:rPr>
          <w:rFonts w:ascii="Times New Roman" w:hAnsi="Times New Roman"/>
          <w:color w:val="000000"/>
          <w:sz w:val="26"/>
          <w:szCs w:val="26"/>
          <w:lang w:val="vi-VN"/>
        </w:rPr>
        <w:t>1</w:t>
      </w:r>
      <w:r w:rsidR="00974155" w:rsidRPr="00CF0175">
        <w:rPr>
          <w:rFonts w:ascii="Times New Roman" w:hAnsi="Times New Roman"/>
          <w:color w:val="000000"/>
          <w:sz w:val="26"/>
          <w:szCs w:val="26"/>
          <w:lang w:val="vi-VN"/>
        </w:rPr>
        <w:t>5</w:t>
      </w:r>
      <w:r w:rsidRPr="00CF0175">
        <w:rPr>
          <w:rFonts w:ascii="Times New Roman" w:hAnsi="Times New Roman"/>
          <w:color w:val="000000"/>
          <w:sz w:val="26"/>
          <w:szCs w:val="26"/>
          <w:lang w:val="vi-VN"/>
        </w:rPr>
        <w:t xml:space="preserve">x26 = </w:t>
      </w:r>
      <w:r w:rsidR="00655526" w:rsidRPr="00CF0175">
        <w:rPr>
          <w:rFonts w:ascii="Times New Roman" w:hAnsi="Times New Roman"/>
          <w:color w:val="000000"/>
          <w:sz w:val="26"/>
          <w:szCs w:val="26"/>
          <w:lang w:val="vi-VN"/>
        </w:rPr>
        <w:t>312</w:t>
      </w:r>
      <w:r w:rsidRPr="00CF0175">
        <w:rPr>
          <w:rFonts w:ascii="Times New Roman" w:hAnsi="Times New Roman"/>
          <w:color w:val="000000"/>
          <w:sz w:val="26"/>
          <w:szCs w:val="26"/>
          <w:lang w:val="vi-VN"/>
        </w:rPr>
        <w:t xml:space="preserve"> ngày), thi công không liên tục, theo từng đoạn trên tuyến đường</w:t>
      </w:r>
      <w:r w:rsidRPr="00CF0175">
        <w:rPr>
          <w:rFonts w:ascii="Times New Roman" w:eastAsia="Arial" w:hAnsi="Times New Roman"/>
          <w:color w:val="000000"/>
          <w:sz w:val="26"/>
          <w:szCs w:val="26"/>
          <w:lang w:val="vi-VN"/>
        </w:rPr>
        <w:t xml:space="preserve">. Giả thiết 1 ngày làm việc 1 ca, mỗi ca 8 giờ, </w:t>
      </w:r>
      <w:r w:rsidRPr="00CF0175">
        <w:rPr>
          <w:rFonts w:ascii="Times New Roman" w:hAnsi="Times New Roman"/>
          <w:color w:val="000000"/>
          <w:sz w:val="26"/>
          <w:szCs w:val="26"/>
          <w:lang w:val="vi-VN"/>
        </w:rPr>
        <w:t xml:space="preserve">tải lượng phát sinh trong ngày khoảng </w:t>
      </w:r>
      <w:r w:rsidR="00562FF3" w:rsidRPr="00CF0175">
        <w:rPr>
          <w:rFonts w:ascii="Times New Roman" w:hAnsi="Times New Roman"/>
          <w:color w:val="000000"/>
          <w:sz w:val="26"/>
          <w:szCs w:val="26"/>
          <w:lang w:val="vi-VN"/>
        </w:rPr>
        <w:t>4,51</w:t>
      </w:r>
      <w:r w:rsidRPr="00CF0175">
        <w:rPr>
          <w:rFonts w:ascii="Times New Roman" w:hAnsi="Times New Roman"/>
          <w:color w:val="000000"/>
          <w:sz w:val="26"/>
          <w:szCs w:val="26"/>
          <w:lang w:val="vi-VN"/>
        </w:rPr>
        <w:t xml:space="preserve"> kg/ngày (</w:t>
      </w:r>
      <w:bookmarkStart w:id="329" w:name="_Hlk76199199"/>
      <w:r w:rsidR="00562FF3" w:rsidRPr="00CF0175">
        <w:rPr>
          <w:rFonts w:ascii="Times New Roman" w:hAnsi="Times New Roman"/>
          <w:color w:val="000000"/>
          <w:sz w:val="26"/>
          <w:szCs w:val="26"/>
          <w:lang w:val="vi-VN"/>
        </w:rPr>
        <w:t>tương đương 52,2</w:t>
      </w:r>
      <w:r w:rsidRPr="00CF0175">
        <w:rPr>
          <w:rFonts w:ascii="Times New Roman" w:hAnsi="Times New Roman"/>
          <w:color w:val="000000"/>
          <w:sz w:val="26"/>
          <w:szCs w:val="26"/>
          <w:lang w:val="vi-VN"/>
        </w:rPr>
        <w:t xml:space="preserve"> mg/giờ</w:t>
      </w:r>
      <w:bookmarkEnd w:id="329"/>
      <w:r w:rsidRPr="00CF0175">
        <w:rPr>
          <w:rFonts w:ascii="Times New Roman" w:hAnsi="Times New Roman"/>
          <w:color w:val="000000"/>
          <w:sz w:val="26"/>
          <w:szCs w:val="26"/>
          <w:lang w:val="vi-VN"/>
        </w:rPr>
        <w:t>).</w:t>
      </w:r>
    </w:p>
    <w:p w14:paraId="56C744CA" w14:textId="77777777" w:rsidR="00086302" w:rsidRPr="00CF0175" w:rsidRDefault="00086302" w:rsidP="00CF0175">
      <w:pPr>
        <w:numPr>
          <w:ilvl w:val="0"/>
          <w:numId w:val="25"/>
        </w:numPr>
        <w:tabs>
          <w:tab w:val="left" w:pos="851"/>
        </w:tabs>
        <w:spacing w:after="0" w:line="288" w:lineRule="auto"/>
        <w:ind w:left="0" w:firstLine="567"/>
        <w:jc w:val="both"/>
        <w:rPr>
          <w:rFonts w:ascii="Times New Roman" w:hAnsi="Times New Roman"/>
          <w:i/>
          <w:color w:val="000000"/>
          <w:sz w:val="26"/>
          <w:szCs w:val="26"/>
          <w:lang w:val="x-none" w:eastAsia="x-none"/>
        </w:rPr>
      </w:pPr>
      <w:r w:rsidRPr="00CF0175">
        <w:rPr>
          <w:rFonts w:ascii="Times New Roman" w:hAnsi="Times New Roman"/>
          <w:i/>
          <w:color w:val="000000"/>
          <w:sz w:val="26"/>
          <w:szCs w:val="26"/>
          <w:lang w:val="x-none" w:eastAsia="x-none"/>
        </w:rPr>
        <w:t>Đánh giá tác động:</w:t>
      </w:r>
    </w:p>
    <w:p w14:paraId="35A6E069" w14:textId="77777777" w:rsidR="00086302" w:rsidRPr="00CF0175" w:rsidRDefault="00086302" w:rsidP="00CF0175">
      <w:pPr>
        <w:spacing w:after="0" w:line="288" w:lineRule="auto"/>
        <w:ind w:firstLine="567"/>
        <w:jc w:val="both"/>
        <w:rPr>
          <w:rFonts w:ascii="Times New Roman" w:hAnsi="Times New Roman"/>
          <w:color w:val="000000"/>
          <w:spacing w:val="-1"/>
          <w:sz w:val="26"/>
          <w:szCs w:val="26"/>
          <w:lang w:val="vi-VN" w:eastAsia="vi-VN"/>
        </w:rPr>
      </w:pPr>
      <w:r w:rsidRPr="00CF0175">
        <w:rPr>
          <w:rFonts w:ascii="Times New Roman" w:hAnsi="Times New Roman"/>
          <w:color w:val="000000"/>
          <w:sz w:val="26"/>
          <w:szCs w:val="26"/>
          <w:lang w:val="vi-VN"/>
        </w:rPr>
        <w:t>Để đánh giá nồng độ ô nhiễm bụi sử dụng công thức Bosanquet và Pearson (1936)  tài liệu (GS. Trần Ngọc Chấn - Ô nhiễm không khí và xử lý khí thải tập 1- Ô nhiễm không khí tính toán khuyếch tán chất ô nhiễm) để xác định nồng độ bụi ô nhiễm phát tán trên</w:t>
      </w:r>
      <w:r w:rsidRPr="00CF0175">
        <w:rPr>
          <w:rFonts w:ascii="Times New Roman" w:hAnsi="Times New Roman"/>
          <w:color w:val="000000"/>
          <w:spacing w:val="-1"/>
          <w:sz w:val="26"/>
          <w:szCs w:val="26"/>
          <w:lang w:val="vi-VN" w:eastAsia="vi-VN"/>
        </w:rPr>
        <w:t xml:space="preserve"> mặt đất có giá trị cực đại như sau:</w:t>
      </w:r>
    </w:p>
    <w:p w14:paraId="5DFBEC9E" w14:textId="34A8C550" w:rsidR="00086302" w:rsidRPr="00CF0175" w:rsidRDefault="00F60EC5" w:rsidP="00CF0175">
      <w:pPr>
        <w:spacing w:after="0" w:line="288" w:lineRule="auto"/>
        <w:jc w:val="center"/>
        <w:rPr>
          <w:rFonts w:ascii="Times New Roman" w:hAnsi="Times New Roman"/>
          <w:color w:val="000000"/>
          <w:spacing w:val="-1"/>
          <w:sz w:val="26"/>
          <w:szCs w:val="26"/>
          <w:lang w:val="vi-VN" w:eastAsia="vi-VN"/>
        </w:rPr>
      </w:pPr>
      <w:r w:rsidRPr="00CF0175">
        <w:rPr>
          <w:rFonts w:ascii="Times New Roman" w:hAnsi="Times New Roman"/>
          <w:noProof/>
          <w:color w:val="000000"/>
          <w:position w:val="-30"/>
          <w:sz w:val="26"/>
          <w:szCs w:val="26"/>
          <w:lang w:val="en-GB" w:eastAsia="en-GB"/>
        </w:rPr>
        <w:drawing>
          <wp:inline distT="0" distB="0" distL="0" distR="0" wp14:anchorId="669191ED" wp14:editId="79C5CF25">
            <wp:extent cx="1600200" cy="457200"/>
            <wp:effectExtent l="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00200" cy="457200"/>
                    </a:xfrm>
                    <a:prstGeom prst="rect">
                      <a:avLst/>
                    </a:prstGeom>
                    <a:noFill/>
                    <a:ln>
                      <a:noFill/>
                    </a:ln>
                  </pic:spPr>
                </pic:pic>
              </a:graphicData>
            </a:graphic>
          </wp:inline>
        </w:drawing>
      </w:r>
      <w:r w:rsidR="00086302" w:rsidRPr="00CF0175">
        <w:rPr>
          <w:rFonts w:ascii="Times New Roman" w:hAnsi="Times New Roman"/>
          <w:color w:val="000000"/>
          <w:spacing w:val="-1"/>
          <w:sz w:val="26"/>
          <w:szCs w:val="26"/>
          <w:lang w:val="vi-VN" w:eastAsia="vi-VN"/>
        </w:rPr>
        <w:t>(mg/m</w:t>
      </w:r>
      <w:r w:rsidR="00086302" w:rsidRPr="00CF0175">
        <w:rPr>
          <w:rFonts w:ascii="Times New Roman" w:hAnsi="Times New Roman"/>
          <w:color w:val="000000"/>
          <w:spacing w:val="-1"/>
          <w:sz w:val="26"/>
          <w:szCs w:val="26"/>
          <w:vertAlign w:val="superscript"/>
          <w:lang w:val="vi-VN" w:eastAsia="vi-VN"/>
        </w:rPr>
        <w:t>3</w:t>
      </w:r>
      <w:r w:rsidR="00086302" w:rsidRPr="00CF0175">
        <w:rPr>
          <w:rFonts w:ascii="Times New Roman" w:hAnsi="Times New Roman"/>
          <w:color w:val="000000"/>
          <w:spacing w:val="-1"/>
          <w:sz w:val="26"/>
          <w:szCs w:val="26"/>
          <w:lang w:val="vi-VN" w:eastAsia="vi-VN"/>
        </w:rPr>
        <w:t>)</w:t>
      </w:r>
    </w:p>
    <w:p w14:paraId="24B14663" w14:textId="77777777" w:rsidR="005711D6" w:rsidRPr="00CF0175" w:rsidRDefault="00086302" w:rsidP="00CF0175">
      <w:pPr>
        <w:spacing w:after="0" w:line="288" w:lineRule="auto"/>
        <w:ind w:firstLine="567"/>
        <w:jc w:val="both"/>
        <w:rPr>
          <w:rFonts w:ascii="Times New Roman" w:hAnsi="Times New Roman"/>
          <w:color w:val="000000"/>
          <w:sz w:val="26"/>
          <w:szCs w:val="26"/>
          <w:lang w:val="vi-VN" w:eastAsia="vi-VN"/>
        </w:rPr>
      </w:pPr>
      <w:r w:rsidRPr="00CF0175">
        <w:rPr>
          <w:rFonts w:ascii="Times New Roman" w:hAnsi="Times New Roman"/>
          <w:color w:val="000000"/>
          <w:sz w:val="26"/>
          <w:szCs w:val="26"/>
          <w:lang w:val="vi-VN" w:eastAsia="vi-VN"/>
        </w:rPr>
        <w:t>Trong đó:</w:t>
      </w:r>
      <w:r w:rsidR="00B46B83" w:rsidRPr="00CF0175">
        <w:rPr>
          <w:rFonts w:ascii="Times New Roman" w:hAnsi="Times New Roman"/>
          <w:color w:val="000000"/>
          <w:sz w:val="26"/>
          <w:szCs w:val="26"/>
          <w:lang w:val="vi-VN" w:eastAsia="vi-VN"/>
        </w:rPr>
        <w:t xml:space="preserve"> </w:t>
      </w:r>
    </w:p>
    <w:p w14:paraId="3FE60767" w14:textId="6D566D0A" w:rsidR="00086302" w:rsidRPr="00CF0175" w:rsidRDefault="00086302" w:rsidP="00CF0175">
      <w:pPr>
        <w:spacing w:after="0" w:line="288" w:lineRule="auto"/>
        <w:ind w:firstLine="567"/>
        <w:jc w:val="both"/>
        <w:rPr>
          <w:rFonts w:ascii="Times New Roman" w:hAnsi="Times New Roman"/>
          <w:color w:val="000000"/>
          <w:sz w:val="26"/>
          <w:szCs w:val="26"/>
          <w:lang w:val="vi-VN" w:eastAsia="vi-VN"/>
        </w:rPr>
      </w:pPr>
      <w:r w:rsidRPr="00CF0175">
        <w:rPr>
          <w:rFonts w:ascii="Times New Roman" w:hAnsi="Times New Roman"/>
          <w:color w:val="000000"/>
          <w:sz w:val="26"/>
          <w:szCs w:val="26"/>
          <w:lang w:val="vi-VN" w:eastAsia="vi-VN"/>
        </w:rPr>
        <w:lastRenderedPageBreak/>
        <w:t xml:space="preserve">- M :  lượng phát thải chất ô nhiễm tại nguồn điểm liên tục; M = </w:t>
      </w:r>
      <w:r w:rsidR="00565CD4" w:rsidRPr="00CF0175">
        <w:rPr>
          <w:rFonts w:ascii="Times New Roman" w:hAnsi="Times New Roman"/>
          <w:color w:val="000000"/>
          <w:sz w:val="26"/>
          <w:szCs w:val="26"/>
          <w:lang w:val="vi-VN"/>
        </w:rPr>
        <w:t>319.186,70</w:t>
      </w:r>
      <w:r w:rsidR="006D0BAA" w:rsidRPr="00CF0175">
        <w:rPr>
          <w:rFonts w:ascii="Times New Roman" w:hAnsi="Times New Roman"/>
          <w:color w:val="000000"/>
          <w:sz w:val="26"/>
          <w:szCs w:val="26"/>
          <w:lang w:val="vi-VN"/>
        </w:rPr>
        <w:t xml:space="preserve"> </w:t>
      </w:r>
      <w:r w:rsidRPr="00CF0175">
        <w:rPr>
          <w:rFonts w:ascii="Times New Roman" w:hAnsi="Times New Roman"/>
          <w:color w:val="000000"/>
          <w:sz w:val="26"/>
          <w:szCs w:val="26"/>
          <w:lang w:val="vi-VN" w:eastAsia="vi-VN"/>
        </w:rPr>
        <w:t>mg/h</w:t>
      </w:r>
    </w:p>
    <w:p w14:paraId="76B6C02C" w14:textId="5CE0D8B8" w:rsidR="00086302" w:rsidRPr="00CF0175" w:rsidRDefault="00086302" w:rsidP="00CF0175">
      <w:pPr>
        <w:spacing w:after="0" w:line="288" w:lineRule="auto"/>
        <w:ind w:firstLine="567"/>
        <w:jc w:val="both"/>
        <w:rPr>
          <w:rFonts w:ascii="Times New Roman" w:hAnsi="Times New Roman"/>
          <w:color w:val="000000"/>
          <w:sz w:val="26"/>
          <w:szCs w:val="26"/>
          <w:lang w:val="vi-VN" w:eastAsia="vi-VN"/>
        </w:rPr>
      </w:pPr>
      <w:r w:rsidRPr="00CF0175">
        <w:rPr>
          <w:rFonts w:ascii="Times New Roman" w:hAnsi="Times New Roman"/>
          <w:color w:val="000000"/>
          <w:sz w:val="26"/>
          <w:szCs w:val="26"/>
          <w:lang w:val="vi-VN" w:eastAsia="vi-VN"/>
        </w:rPr>
        <w:t>- H : Chiều cao hiệu quả nguồn thả</w:t>
      </w:r>
      <w:r w:rsidR="00DE1F63" w:rsidRPr="00CF0175">
        <w:rPr>
          <w:rFonts w:ascii="Times New Roman" w:hAnsi="Times New Roman"/>
          <w:color w:val="000000"/>
          <w:sz w:val="26"/>
          <w:szCs w:val="26"/>
          <w:lang w:val="vi-VN" w:eastAsia="vi-VN"/>
        </w:rPr>
        <w:t>i; H = 10</w:t>
      </w:r>
      <w:r w:rsidRPr="00CF0175">
        <w:rPr>
          <w:rFonts w:ascii="Times New Roman" w:hAnsi="Times New Roman"/>
          <w:color w:val="000000"/>
          <w:sz w:val="26"/>
          <w:szCs w:val="26"/>
          <w:lang w:val="vi-VN" w:eastAsia="vi-VN"/>
        </w:rPr>
        <w:t>m</w:t>
      </w:r>
    </w:p>
    <w:p w14:paraId="5BF75C4E" w14:textId="77777777" w:rsidR="00086302" w:rsidRPr="00CF0175" w:rsidRDefault="00086302" w:rsidP="00CF0175">
      <w:pPr>
        <w:spacing w:after="0" w:line="288" w:lineRule="auto"/>
        <w:ind w:firstLine="567"/>
        <w:jc w:val="both"/>
        <w:rPr>
          <w:rFonts w:ascii="Times New Roman" w:hAnsi="Times New Roman"/>
          <w:color w:val="000000"/>
          <w:sz w:val="26"/>
          <w:szCs w:val="26"/>
          <w:lang w:val="vi-VN" w:eastAsia="vi-VN"/>
        </w:rPr>
      </w:pPr>
      <w:r w:rsidRPr="00CF0175">
        <w:rPr>
          <w:rFonts w:ascii="Times New Roman" w:hAnsi="Times New Roman"/>
          <w:color w:val="000000"/>
          <w:sz w:val="26"/>
          <w:szCs w:val="26"/>
          <w:lang w:val="vi-VN" w:eastAsia="vi-VN"/>
        </w:rPr>
        <w:t>- p,q - lần lượt là hệ số khuyếch tán theo chiều đứng và chiều ngang được xác định bằng thực nghiệm và là hệ số không thứ nguyên. Giá trị trung bình các hệ số p và q ứng với mức độ rối trung bình của khí quyển có thể nhận p = 0,05 và q = 0,08.</w:t>
      </w:r>
    </w:p>
    <w:p w14:paraId="3B9D1426" w14:textId="77777777" w:rsidR="00086302" w:rsidRPr="00CF0175" w:rsidRDefault="00086302" w:rsidP="00CF0175">
      <w:pPr>
        <w:spacing w:after="0" w:line="288" w:lineRule="auto"/>
        <w:ind w:firstLine="567"/>
        <w:jc w:val="both"/>
        <w:rPr>
          <w:rFonts w:ascii="Times New Roman" w:hAnsi="Times New Roman"/>
          <w:color w:val="000000"/>
          <w:sz w:val="26"/>
          <w:szCs w:val="26"/>
          <w:lang w:val="vi-VN" w:eastAsia="vi-VN"/>
        </w:rPr>
      </w:pPr>
      <w:r w:rsidRPr="00CF0175">
        <w:rPr>
          <w:rFonts w:ascii="Times New Roman" w:hAnsi="Times New Roman"/>
          <w:color w:val="000000"/>
          <w:sz w:val="26"/>
          <w:szCs w:val="26"/>
          <w:lang w:val="vi-VN" w:eastAsia="vi-VN"/>
        </w:rPr>
        <w:t xml:space="preserve">- u: Tốc độ gió trung bình; u = </w:t>
      </w:r>
      <w:r w:rsidR="006573F1" w:rsidRPr="00CF0175">
        <w:rPr>
          <w:rFonts w:ascii="Times New Roman" w:hAnsi="Times New Roman"/>
          <w:color w:val="000000"/>
          <w:sz w:val="26"/>
          <w:szCs w:val="26"/>
          <w:lang w:val="vi-VN" w:eastAsia="vi-VN"/>
        </w:rPr>
        <w:t>2,2</w:t>
      </w:r>
      <w:r w:rsidRPr="00CF0175">
        <w:rPr>
          <w:rFonts w:ascii="Times New Roman" w:hAnsi="Times New Roman"/>
          <w:color w:val="000000"/>
          <w:sz w:val="26"/>
          <w:szCs w:val="26"/>
          <w:lang w:val="vi-VN" w:eastAsia="vi-VN"/>
        </w:rPr>
        <w:t xml:space="preserve"> m/s, tương đương </w:t>
      </w:r>
      <w:r w:rsidR="006573F1" w:rsidRPr="00CF0175">
        <w:rPr>
          <w:rFonts w:ascii="Times New Roman" w:hAnsi="Times New Roman"/>
          <w:color w:val="000000"/>
          <w:sz w:val="26"/>
          <w:szCs w:val="26"/>
          <w:lang w:val="vi-VN" w:eastAsia="vi-VN"/>
        </w:rPr>
        <w:t>7.920</w:t>
      </w:r>
      <w:r w:rsidRPr="00CF0175">
        <w:rPr>
          <w:rFonts w:ascii="Times New Roman" w:hAnsi="Times New Roman"/>
          <w:color w:val="000000"/>
          <w:sz w:val="26"/>
          <w:szCs w:val="26"/>
          <w:lang w:val="vi-VN" w:eastAsia="vi-VN"/>
        </w:rPr>
        <w:t xml:space="preserve"> m/h.</w:t>
      </w:r>
    </w:p>
    <w:p w14:paraId="141ABA4B" w14:textId="4E5A2384" w:rsidR="00086302" w:rsidRPr="00CF0175" w:rsidRDefault="00086302" w:rsidP="00CF0175">
      <w:pPr>
        <w:spacing w:after="0" w:line="288" w:lineRule="auto"/>
        <w:ind w:firstLine="567"/>
        <w:jc w:val="both"/>
        <w:rPr>
          <w:rFonts w:ascii="Times New Roman" w:hAnsi="Times New Roman"/>
          <w:b/>
          <w:color w:val="000000"/>
          <w:sz w:val="26"/>
          <w:szCs w:val="26"/>
          <w:lang w:val="vi-VN"/>
        </w:rPr>
      </w:pPr>
      <w:r w:rsidRPr="00CF0175">
        <w:rPr>
          <w:rFonts w:ascii="Times New Roman" w:hAnsi="Times New Roman"/>
          <w:color w:val="000000"/>
          <w:sz w:val="26"/>
          <w:szCs w:val="26"/>
          <w:lang w:val="vi-VN"/>
        </w:rPr>
        <w:t xml:space="preserve">Thay các giá trị vào công thức, </w:t>
      </w:r>
      <w:r w:rsidRPr="00CF0175">
        <w:rPr>
          <w:rFonts w:ascii="Times New Roman" w:eastAsia="Arial" w:hAnsi="Times New Roman"/>
          <w:color w:val="000000"/>
          <w:sz w:val="26"/>
          <w:szCs w:val="26"/>
          <w:lang w:val="vi-VN" w:eastAsia="x-none"/>
        </w:rPr>
        <w:t>hàm lượng bụi phát sinh trong quá trình đào đắp nền trong 1 giờ của dự án</w:t>
      </w:r>
      <w:r w:rsidRPr="00CF0175">
        <w:rPr>
          <w:rFonts w:ascii="Times New Roman" w:hAnsi="Times New Roman"/>
          <w:color w:val="000000"/>
          <w:sz w:val="26"/>
          <w:szCs w:val="26"/>
          <w:lang w:val="vi-VN"/>
        </w:rPr>
        <w:t>: C</w:t>
      </w:r>
      <w:r w:rsidRPr="00CF0175">
        <w:rPr>
          <w:rFonts w:ascii="Times New Roman" w:hAnsi="Times New Roman"/>
          <w:color w:val="000000"/>
          <w:sz w:val="26"/>
          <w:szCs w:val="26"/>
          <w:vertAlign w:val="subscript"/>
          <w:lang w:val="vi-VN"/>
        </w:rPr>
        <w:t>max</w:t>
      </w:r>
      <w:r w:rsidRPr="00CF0175">
        <w:rPr>
          <w:rFonts w:ascii="Times New Roman" w:hAnsi="Times New Roman"/>
          <w:color w:val="000000"/>
          <w:sz w:val="26"/>
          <w:szCs w:val="26"/>
          <w:lang w:val="vi-VN"/>
        </w:rPr>
        <w:t xml:space="preserve"> = </w:t>
      </w:r>
      <w:r w:rsidR="006D0BAA" w:rsidRPr="00CF0175">
        <w:rPr>
          <w:rFonts w:ascii="Times New Roman" w:hAnsi="Times New Roman"/>
          <w:color w:val="000000"/>
          <w:sz w:val="26"/>
          <w:szCs w:val="26"/>
          <w:lang w:val="vi-VN"/>
        </w:rPr>
        <w:t>0,</w:t>
      </w:r>
      <w:r w:rsidR="00D76891" w:rsidRPr="00CF0175">
        <w:rPr>
          <w:rFonts w:ascii="Times New Roman" w:hAnsi="Times New Roman"/>
          <w:color w:val="000000"/>
          <w:sz w:val="26"/>
          <w:szCs w:val="26"/>
          <w:lang w:val="vi-VN"/>
        </w:rPr>
        <w:t>0</w:t>
      </w:r>
      <w:r w:rsidR="006573F1" w:rsidRPr="00CF0175">
        <w:rPr>
          <w:rFonts w:ascii="Times New Roman" w:hAnsi="Times New Roman"/>
          <w:color w:val="000000"/>
          <w:sz w:val="26"/>
          <w:szCs w:val="26"/>
          <w:lang w:val="vi-VN"/>
        </w:rPr>
        <w:t>5</w:t>
      </w:r>
      <w:r w:rsidR="003F630F" w:rsidRPr="00CF0175">
        <w:rPr>
          <w:rFonts w:ascii="Times New Roman" w:hAnsi="Times New Roman"/>
          <w:color w:val="000000"/>
          <w:sz w:val="26"/>
          <w:szCs w:val="26"/>
          <w:lang w:val="vi-VN"/>
        </w:rPr>
        <w:t>5</w:t>
      </w:r>
      <w:r w:rsidRPr="00CF0175">
        <w:rPr>
          <w:rFonts w:ascii="Times New Roman" w:hAnsi="Times New Roman"/>
          <w:color w:val="000000"/>
          <w:sz w:val="26"/>
          <w:szCs w:val="26"/>
          <w:lang w:val="vi-VN"/>
        </w:rPr>
        <w:t xml:space="preserve"> mg/m</w:t>
      </w:r>
      <w:r w:rsidRPr="00CF0175">
        <w:rPr>
          <w:rFonts w:ascii="Times New Roman" w:hAnsi="Times New Roman"/>
          <w:color w:val="000000"/>
          <w:sz w:val="26"/>
          <w:szCs w:val="26"/>
          <w:vertAlign w:val="superscript"/>
          <w:lang w:val="vi-VN"/>
        </w:rPr>
        <w:t>3</w:t>
      </w:r>
      <w:r w:rsidRPr="00CF0175">
        <w:rPr>
          <w:rFonts w:ascii="Times New Roman" w:hAnsi="Times New Roman"/>
          <w:color w:val="000000"/>
          <w:sz w:val="26"/>
          <w:szCs w:val="26"/>
          <w:lang w:val="vi-VN"/>
        </w:rPr>
        <w:t xml:space="preserve">.h </w:t>
      </w:r>
      <w:r w:rsidR="006D0BAA" w:rsidRPr="00CF0175">
        <w:rPr>
          <w:rFonts w:ascii="Times New Roman" w:hAnsi="Times New Roman"/>
          <w:color w:val="000000"/>
          <w:sz w:val="26"/>
          <w:szCs w:val="26"/>
          <w:lang w:val="vi-VN"/>
        </w:rPr>
        <w:t>nằm trong</w:t>
      </w:r>
      <w:r w:rsidRPr="00CF0175">
        <w:rPr>
          <w:rFonts w:ascii="Times New Roman" w:hAnsi="Times New Roman"/>
          <w:color w:val="000000"/>
          <w:sz w:val="26"/>
          <w:szCs w:val="26"/>
          <w:lang w:val="vi-VN"/>
        </w:rPr>
        <w:t xml:space="preserve"> giới hạn cho phép đối với thông số Bụi (0,3 mg/m</w:t>
      </w:r>
      <w:r w:rsidRPr="00CF0175">
        <w:rPr>
          <w:rFonts w:ascii="Times New Roman" w:hAnsi="Times New Roman"/>
          <w:color w:val="000000"/>
          <w:sz w:val="26"/>
          <w:szCs w:val="26"/>
          <w:vertAlign w:val="superscript"/>
          <w:lang w:val="vi-VN"/>
        </w:rPr>
        <w:t>3</w:t>
      </w:r>
      <w:r w:rsidRPr="00CF0175">
        <w:rPr>
          <w:rFonts w:ascii="Times New Roman" w:hAnsi="Times New Roman"/>
          <w:color w:val="000000"/>
          <w:sz w:val="26"/>
          <w:szCs w:val="26"/>
          <w:lang w:val="vi-VN"/>
        </w:rPr>
        <w:t xml:space="preserve">.h) của </w:t>
      </w:r>
      <w:r w:rsidR="002C2CB3" w:rsidRPr="00CF0175">
        <w:rPr>
          <w:rFonts w:ascii="Times New Roman" w:hAnsi="Times New Roman"/>
          <w:color w:val="000000"/>
          <w:sz w:val="26"/>
          <w:szCs w:val="26"/>
          <w:lang w:val="vi-VN" w:eastAsia="vi-VN"/>
        </w:rPr>
        <w:t>QCVN 05:</w:t>
      </w:r>
      <w:r w:rsidRPr="00CF0175">
        <w:rPr>
          <w:rFonts w:ascii="Times New Roman" w:hAnsi="Times New Roman"/>
          <w:color w:val="000000"/>
          <w:sz w:val="26"/>
          <w:szCs w:val="26"/>
          <w:lang w:val="vi-VN" w:eastAsia="vi-VN"/>
        </w:rPr>
        <w:t>20</w:t>
      </w:r>
      <w:r w:rsidR="00A66E2D" w:rsidRPr="00CF0175">
        <w:rPr>
          <w:rFonts w:ascii="Times New Roman" w:hAnsi="Times New Roman"/>
          <w:color w:val="000000"/>
          <w:sz w:val="26"/>
          <w:szCs w:val="26"/>
          <w:lang w:val="vi-VN" w:eastAsia="vi-VN"/>
        </w:rPr>
        <w:t>2</w:t>
      </w:r>
      <w:r w:rsidRPr="00CF0175">
        <w:rPr>
          <w:rFonts w:ascii="Times New Roman" w:hAnsi="Times New Roman"/>
          <w:color w:val="000000"/>
          <w:sz w:val="26"/>
          <w:szCs w:val="26"/>
          <w:lang w:val="vi-VN" w:eastAsia="vi-VN"/>
        </w:rPr>
        <w:t>3/BTNMT Quy chuẩn kỹ thuật Quốc gia về chất lượng không khí (Trung bình 1 giờ).</w:t>
      </w:r>
    </w:p>
    <w:p w14:paraId="60698378" w14:textId="77777777" w:rsidR="00086302" w:rsidRPr="00CF0175" w:rsidRDefault="00086302" w:rsidP="00CF0175">
      <w:pPr>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Tuy nhiên, ô nhiễm bụi không chỉ giới hạn tại khu vực dự án, mà có thể lan truyền trong một phạm vi cách khu vực thi công khoảng 100m, xuôi theo chiều gió</w:t>
      </w:r>
      <w:r w:rsidR="00D76891" w:rsidRPr="00CF0175">
        <w:rPr>
          <w:rFonts w:ascii="Times New Roman" w:hAnsi="Times New Roman"/>
          <w:color w:val="000000"/>
          <w:sz w:val="26"/>
          <w:szCs w:val="26"/>
          <w:lang w:val="vi-VN"/>
        </w:rPr>
        <w:t xml:space="preserve"> ảnh hưởng đến các hộ dân sinh sống dọc tuyến đường </w:t>
      </w:r>
      <w:r w:rsidR="00DE02BD" w:rsidRPr="00CF0175">
        <w:rPr>
          <w:rFonts w:ascii="Times New Roman" w:hAnsi="Times New Roman"/>
          <w:color w:val="000000"/>
          <w:sz w:val="26"/>
          <w:szCs w:val="26"/>
          <w:lang w:val="vi-VN"/>
        </w:rPr>
        <w:t>dự án</w:t>
      </w:r>
      <w:r w:rsidRPr="00CF0175">
        <w:rPr>
          <w:rFonts w:ascii="Times New Roman" w:hAnsi="Times New Roman"/>
          <w:color w:val="000000"/>
          <w:sz w:val="26"/>
          <w:szCs w:val="26"/>
          <w:lang w:val="vi-VN"/>
        </w:rPr>
        <w:t>. Do đó, nguy cơ ô nhiễm không khí bởi bụi sẽ kéo dài trong suốt quá trình này.</w:t>
      </w:r>
    </w:p>
    <w:p w14:paraId="4AE58396" w14:textId="77777777" w:rsidR="00D75315" w:rsidRPr="00CF0175" w:rsidRDefault="00086302" w:rsidP="00CF0175">
      <w:pPr>
        <w:tabs>
          <w:tab w:val="left" w:pos="284"/>
        </w:tabs>
        <w:spacing w:after="0" w:line="288" w:lineRule="auto"/>
        <w:ind w:firstLine="567"/>
        <w:jc w:val="both"/>
        <w:rPr>
          <w:rFonts w:ascii="Times New Roman" w:hAnsi="Times New Roman"/>
          <w:color w:val="000000"/>
          <w:sz w:val="26"/>
          <w:szCs w:val="26"/>
          <w:lang w:val="vi-VN"/>
        </w:rPr>
      </w:pPr>
      <w:r w:rsidRPr="00CF0175">
        <w:rPr>
          <w:rFonts w:ascii="Times New Roman" w:hAnsi="Times New Roman"/>
          <w:i/>
          <w:color w:val="000000"/>
          <w:sz w:val="26"/>
          <w:szCs w:val="26"/>
          <w:lang w:val="vi-VN"/>
        </w:rPr>
        <w:t>Quy mô không gian chịu tác động:</w:t>
      </w:r>
      <w:r w:rsidRPr="00CF0175">
        <w:rPr>
          <w:rFonts w:ascii="Times New Roman" w:hAnsi="Times New Roman"/>
          <w:color w:val="000000"/>
          <w:sz w:val="26"/>
          <w:szCs w:val="26"/>
          <w:lang w:val="vi-VN"/>
        </w:rPr>
        <w:t xml:space="preserve"> Không khí trong khu vực dự án và xung quanh khu vực thi công.</w:t>
      </w:r>
    </w:p>
    <w:p w14:paraId="61F5E808" w14:textId="77777777" w:rsidR="00D75315" w:rsidRPr="00CF0175" w:rsidRDefault="00086302" w:rsidP="00CF0175">
      <w:pPr>
        <w:tabs>
          <w:tab w:val="left" w:pos="284"/>
        </w:tabs>
        <w:spacing w:after="0" w:line="288" w:lineRule="auto"/>
        <w:ind w:firstLine="567"/>
        <w:jc w:val="both"/>
        <w:rPr>
          <w:rFonts w:ascii="Times New Roman" w:hAnsi="Times New Roman"/>
          <w:color w:val="000000"/>
          <w:sz w:val="26"/>
          <w:szCs w:val="26"/>
          <w:lang w:val="vi-VN"/>
        </w:rPr>
      </w:pPr>
      <w:r w:rsidRPr="00CF0175">
        <w:rPr>
          <w:rFonts w:ascii="Times New Roman" w:hAnsi="Times New Roman"/>
          <w:i/>
          <w:color w:val="000000"/>
          <w:sz w:val="26"/>
          <w:szCs w:val="26"/>
          <w:lang w:val="vi-VN"/>
        </w:rPr>
        <w:t>Mức độ tác động:</w:t>
      </w:r>
      <w:r w:rsidRPr="00CF0175">
        <w:rPr>
          <w:rFonts w:ascii="Times New Roman" w:hAnsi="Times New Roman"/>
          <w:color w:val="000000"/>
          <w:sz w:val="26"/>
          <w:szCs w:val="26"/>
          <w:lang w:val="vi-VN"/>
        </w:rPr>
        <w:t xml:space="preserve"> Trung bình, diễn ra liên tục trong giai đoạn thi công.</w:t>
      </w:r>
    </w:p>
    <w:p w14:paraId="31D3733E" w14:textId="77777777" w:rsidR="00086302" w:rsidRPr="00CF0175" w:rsidRDefault="00086302" w:rsidP="00CF0175">
      <w:pPr>
        <w:tabs>
          <w:tab w:val="left" w:pos="284"/>
        </w:tabs>
        <w:spacing w:after="0" w:line="288" w:lineRule="auto"/>
        <w:ind w:firstLine="567"/>
        <w:jc w:val="both"/>
        <w:rPr>
          <w:rFonts w:ascii="Times New Roman" w:hAnsi="Times New Roman"/>
          <w:color w:val="000000"/>
          <w:sz w:val="26"/>
          <w:szCs w:val="26"/>
          <w:lang w:val="vi-VN"/>
        </w:rPr>
      </w:pPr>
      <w:r w:rsidRPr="00CF0175">
        <w:rPr>
          <w:rFonts w:ascii="Times New Roman" w:hAnsi="Times New Roman"/>
          <w:i/>
          <w:color w:val="000000"/>
          <w:sz w:val="26"/>
          <w:szCs w:val="26"/>
          <w:lang w:val="vi-VN"/>
        </w:rPr>
        <w:t>Đối tượng chịu tác động:</w:t>
      </w:r>
      <w:r w:rsidRPr="00CF0175">
        <w:rPr>
          <w:rFonts w:ascii="Times New Roman" w:hAnsi="Times New Roman"/>
          <w:color w:val="000000"/>
          <w:sz w:val="26"/>
          <w:szCs w:val="26"/>
          <w:lang w:val="vi-VN"/>
        </w:rPr>
        <w:t xml:space="preserve"> Công nhân trực tiếp thi công tại công trường và người dân sống xung quanh Dự</w:t>
      </w:r>
      <w:r w:rsidR="00D76891" w:rsidRPr="00CF0175">
        <w:rPr>
          <w:rFonts w:ascii="Times New Roman" w:hAnsi="Times New Roman"/>
          <w:color w:val="000000"/>
          <w:sz w:val="26"/>
          <w:szCs w:val="26"/>
          <w:lang w:val="vi-VN"/>
        </w:rPr>
        <w:t xml:space="preserve"> án, m</w:t>
      </w:r>
      <w:r w:rsidRPr="00CF0175">
        <w:rPr>
          <w:rFonts w:ascii="Times New Roman" w:hAnsi="Times New Roman"/>
          <w:color w:val="000000"/>
          <w:sz w:val="26"/>
          <w:szCs w:val="26"/>
          <w:lang w:val="vi-VN"/>
        </w:rPr>
        <w:t>ôi trường khu vực.</w:t>
      </w:r>
    </w:p>
    <w:p w14:paraId="17F8E06D" w14:textId="77777777" w:rsidR="00086302" w:rsidRPr="00CF0175" w:rsidRDefault="00086302" w:rsidP="00CF0175">
      <w:pPr>
        <w:numPr>
          <w:ilvl w:val="0"/>
          <w:numId w:val="24"/>
        </w:numPr>
        <w:tabs>
          <w:tab w:val="left" w:pos="0"/>
          <w:tab w:val="left" w:pos="426"/>
          <w:tab w:val="left" w:pos="993"/>
        </w:tabs>
        <w:spacing w:after="0" w:line="288" w:lineRule="auto"/>
        <w:ind w:left="0" w:firstLine="567"/>
        <w:jc w:val="both"/>
        <w:rPr>
          <w:rFonts w:ascii="Times New Roman" w:hAnsi="Times New Roman"/>
          <w:b/>
          <w:i/>
          <w:color w:val="000000"/>
          <w:sz w:val="26"/>
          <w:szCs w:val="26"/>
          <w:lang w:val="vi-VN"/>
        </w:rPr>
      </w:pPr>
      <w:r w:rsidRPr="00CF0175">
        <w:rPr>
          <w:rFonts w:ascii="Times New Roman" w:hAnsi="Times New Roman"/>
          <w:b/>
          <w:i/>
          <w:color w:val="000000"/>
          <w:sz w:val="26"/>
          <w:szCs w:val="26"/>
          <w:lang w:val="vi-VN"/>
        </w:rPr>
        <w:t>Bụi và khí thải phát sinh từ quá trình vận chuyển</w:t>
      </w:r>
    </w:p>
    <w:p w14:paraId="41C67357" w14:textId="77777777" w:rsidR="00086302" w:rsidRPr="00CF0175" w:rsidRDefault="00086302" w:rsidP="00CF0175">
      <w:pPr>
        <w:tabs>
          <w:tab w:val="left" w:pos="709"/>
          <w:tab w:val="left" w:pos="851"/>
        </w:tabs>
        <w:spacing w:after="0" w:line="288" w:lineRule="auto"/>
        <w:ind w:firstLine="567"/>
        <w:jc w:val="both"/>
        <w:rPr>
          <w:rFonts w:ascii="Times New Roman" w:hAnsi="Times New Roman"/>
          <w:i/>
          <w:color w:val="000000"/>
          <w:sz w:val="26"/>
          <w:szCs w:val="26"/>
          <w:lang w:val="x-none" w:eastAsia="x-none"/>
        </w:rPr>
      </w:pPr>
      <w:r w:rsidRPr="00CF0175">
        <w:rPr>
          <w:rFonts w:ascii="Times New Roman" w:hAnsi="Times New Roman"/>
          <w:i/>
          <w:color w:val="000000"/>
          <w:sz w:val="26"/>
          <w:szCs w:val="26"/>
          <w:lang w:val="vi-VN" w:eastAsia="x-none"/>
        </w:rPr>
        <w:t xml:space="preserve">* </w:t>
      </w:r>
      <w:r w:rsidRPr="00CF0175">
        <w:rPr>
          <w:rFonts w:ascii="Times New Roman" w:hAnsi="Times New Roman"/>
          <w:i/>
          <w:color w:val="000000"/>
          <w:sz w:val="26"/>
          <w:szCs w:val="26"/>
          <w:lang w:val="x-none" w:eastAsia="x-none"/>
        </w:rPr>
        <w:t xml:space="preserve">Bụi </w:t>
      </w:r>
      <w:r w:rsidRPr="00CF0175">
        <w:rPr>
          <w:rFonts w:ascii="Times New Roman" w:hAnsi="Times New Roman"/>
          <w:i/>
          <w:color w:val="000000"/>
          <w:sz w:val="26"/>
          <w:szCs w:val="26"/>
          <w:lang w:val="vi-VN" w:eastAsia="x-none"/>
        </w:rPr>
        <w:t>cuốn theo xe trong</w:t>
      </w:r>
      <w:r w:rsidRPr="00CF0175">
        <w:rPr>
          <w:rFonts w:ascii="Times New Roman" w:hAnsi="Times New Roman"/>
          <w:i/>
          <w:color w:val="000000"/>
          <w:sz w:val="26"/>
          <w:szCs w:val="26"/>
          <w:lang w:val="x-none" w:eastAsia="x-none"/>
        </w:rPr>
        <w:t xml:space="preserve"> quá trình vận chuyển nguyên vật liệu phục vụ thi công và </w:t>
      </w:r>
      <w:r w:rsidR="00935076" w:rsidRPr="00CF0175">
        <w:rPr>
          <w:rFonts w:ascii="Times New Roman" w:hAnsi="Times New Roman"/>
          <w:i/>
          <w:color w:val="000000"/>
          <w:sz w:val="26"/>
          <w:szCs w:val="26"/>
          <w:lang w:val="x-none" w:eastAsia="x-none"/>
        </w:rPr>
        <w:t>phế thải</w:t>
      </w:r>
      <w:r w:rsidR="006E3BBD" w:rsidRPr="00CF0175">
        <w:rPr>
          <w:rFonts w:ascii="Times New Roman" w:hAnsi="Times New Roman"/>
          <w:i/>
          <w:color w:val="000000"/>
          <w:sz w:val="26"/>
          <w:szCs w:val="26"/>
          <w:lang w:val="vi-VN" w:eastAsia="x-none"/>
        </w:rPr>
        <w:t>, đất thải</w:t>
      </w:r>
      <w:r w:rsidR="00935076" w:rsidRPr="00CF0175">
        <w:rPr>
          <w:rFonts w:ascii="Times New Roman" w:hAnsi="Times New Roman"/>
          <w:i/>
          <w:color w:val="000000"/>
          <w:sz w:val="26"/>
          <w:szCs w:val="26"/>
          <w:lang w:val="x-none" w:eastAsia="x-none"/>
        </w:rPr>
        <w:t xml:space="preserve"> đến vị trí đổ thải</w:t>
      </w:r>
    </w:p>
    <w:p w14:paraId="75439DDB" w14:textId="77777777" w:rsidR="00086302" w:rsidRPr="00CF0175" w:rsidRDefault="00086302" w:rsidP="00CF0175">
      <w:pPr>
        <w:numPr>
          <w:ilvl w:val="0"/>
          <w:numId w:val="25"/>
        </w:numPr>
        <w:tabs>
          <w:tab w:val="left" w:pos="851"/>
        </w:tabs>
        <w:spacing w:after="0" w:line="288" w:lineRule="auto"/>
        <w:ind w:left="0" w:firstLine="567"/>
        <w:jc w:val="both"/>
        <w:rPr>
          <w:rFonts w:ascii="Times New Roman" w:hAnsi="Times New Roman"/>
          <w:color w:val="000000"/>
          <w:sz w:val="26"/>
          <w:szCs w:val="26"/>
          <w:u w:val="single"/>
          <w:lang w:val="x-none" w:eastAsia="x-none"/>
        </w:rPr>
      </w:pPr>
      <w:r w:rsidRPr="00CF0175">
        <w:rPr>
          <w:rFonts w:ascii="Times New Roman" w:hAnsi="Times New Roman"/>
          <w:color w:val="000000"/>
          <w:sz w:val="26"/>
          <w:szCs w:val="26"/>
          <w:u w:val="single"/>
          <w:lang w:val="x-none" w:eastAsia="x-none"/>
        </w:rPr>
        <w:t>Thành phần và tải lượng</w:t>
      </w:r>
    </w:p>
    <w:p w14:paraId="3E0BBED0" w14:textId="77777777" w:rsidR="00086302" w:rsidRPr="00CF0175" w:rsidRDefault="00086302" w:rsidP="00CF0175">
      <w:pPr>
        <w:tabs>
          <w:tab w:val="left" w:pos="0"/>
        </w:tabs>
        <w:spacing w:after="0" w:line="288" w:lineRule="auto"/>
        <w:ind w:firstLine="567"/>
        <w:jc w:val="both"/>
        <w:rPr>
          <w:rFonts w:ascii="Times New Roman" w:eastAsia="Times New Roman" w:hAnsi="Times New Roman"/>
          <w:color w:val="000000"/>
          <w:sz w:val="26"/>
          <w:szCs w:val="26"/>
          <w:lang w:val="nb-NO"/>
        </w:rPr>
      </w:pPr>
      <w:r w:rsidRPr="00CF0175">
        <w:rPr>
          <w:rFonts w:ascii="Times New Roman" w:eastAsia="Times New Roman" w:hAnsi="Times New Roman"/>
          <w:color w:val="000000"/>
          <w:spacing w:val="-4"/>
          <w:sz w:val="26"/>
          <w:szCs w:val="26"/>
          <w:lang w:val="nb-NO"/>
        </w:rPr>
        <w:t xml:space="preserve">Hệ số ô nhiễm bụi phát sinh từ hoạt động vận chuyển được xác định theo </w:t>
      </w:r>
      <w:r w:rsidRPr="00CF0175">
        <w:rPr>
          <w:rFonts w:ascii="Times New Roman" w:eastAsia="Times New Roman" w:hAnsi="Times New Roman"/>
          <w:color w:val="000000"/>
          <w:sz w:val="26"/>
          <w:szCs w:val="26"/>
          <w:lang w:val="nb-NO"/>
        </w:rPr>
        <w:t>phương pháp đánh giá nhanh của Air Chief - Cục môi trường Mỹ 1995 như sau:</w:t>
      </w:r>
    </w:p>
    <w:p w14:paraId="63A40CE6" w14:textId="1E41BF77" w:rsidR="00086302" w:rsidRPr="00CF0175" w:rsidRDefault="00F60EC5" w:rsidP="00CF0175">
      <w:pPr>
        <w:tabs>
          <w:tab w:val="left" w:pos="567"/>
        </w:tabs>
        <w:spacing w:after="0" w:line="288" w:lineRule="auto"/>
        <w:jc w:val="center"/>
        <w:rPr>
          <w:rFonts w:ascii="Times New Roman" w:eastAsia="Arial" w:hAnsi="Times New Roman"/>
          <w:b/>
          <w:color w:val="000000"/>
          <w:sz w:val="26"/>
          <w:szCs w:val="26"/>
          <w:lang w:val="nl-NL"/>
        </w:rPr>
      </w:pPr>
      <w:r w:rsidRPr="00CF0175">
        <w:rPr>
          <w:rFonts w:ascii="Times New Roman" w:eastAsia="Times New Roman" w:hAnsi="Times New Roman"/>
          <w:noProof/>
          <w:color w:val="000000"/>
          <w:position w:val="-30"/>
          <w:sz w:val="26"/>
          <w:szCs w:val="26"/>
          <w:lang w:val="en-GB" w:eastAsia="en-GB"/>
        </w:rPr>
        <w:drawing>
          <wp:inline distT="0" distB="0" distL="0" distR="0" wp14:anchorId="79982AA1" wp14:editId="42464E97">
            <wp:extent cx="2606040" cy="48006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06040" cy="480060"/>
                    </a:xfrm>
                    <a:prstGeom prst="rect">
                      <a:avLst/>
                    </a:prstGeom>
                    <a:noFill/>
                    <a:ln>
                      <a:noFill/>
                    </a:ln>
                  </pic:spPr>
                </pic:pic>
              </a:graphicData>
            </a:graphic>
          </wp:inline>
        </w:drawing>
      </w:r>
    </w:p>
    <w:p w14:paraId="278FBD81" w14:textId="77777777" w:rsidR="005711D6" w:rsidRPr="00CF0175" w:rsidRDefault="00086302" w:rsidP="00CF0175">
      <w:pPr>
        <w:tabs>
          <w:tab w:val="left" w:pos="567"/>
        </w:tabs>
        <w:spacing w:after="0" w:line="288" w:lineRule="auto"/>
        <w:jc w:val="both"/>
        <w:rPr>
          <w:rFonts w:ascii="Times New Roman" w:eastAsia="Arial" w:hAnsi="Times New Roman"/>
          <w:color w:val="000000"/>
          <w:sz w:val="26"/>
          <w:szCs w:val="26"/>
          <w:lang w:val="nl-NL"/>
        </w:rPr>
      </w:pPr>
      <w:r w:rsidRPr="00CF0175">
        <w:rPr>
          <w:rFonts w:ascii="Times New Roman" w:eastAsia="Arial" w:hAnsi="Times New Roman"/>
          <w:color w:val="000000"/>
          <w:sz w:val="26"/>
          <w:szCs w:val="26"/>
          <w:lang w:val="nl-NL"/>
        </w:rPr>
        <w:t>Trong đó:</w:t>
      </w:r>
      <w:r w:rsidR="008112A5" w:rsidRPr="00CF0175">
        <w:rPr>
          <w:rFonts w:ascii="Times New Roman" w:eastAsia="Arial" w:hAnsi="Times New Roman"/>
          <w:color w:val="000000"/>
          <w:sz w:val="26"/>
          <w:szCs w:val="26"/>
          <w:lang w:val="nl-NL"/>
        </w:rPr>
        <w:t xml:space="preserve"> </w:t>
      </w:r>
    </w:p>
    <w:p w14:paraId="5065D18F" w14:textId="77777777" w:rsidR="00086302" w:rsidRPr="00CF0175" w:rsidRDefault="00086302" w:rsidP="00CF0175">
      <w:pPr>
        <w:tabs>
          <w:tab w:val="left" w:pos="567"/>
        </w:tabs>
        <w:spacing w:after="0" w:line="288" w:lineRule="auto"/>
        <w:ind w:firstLine="567"/>
        <w:jc w:val="both"/>
        <w:rPr>
          <w:rFonts w:ascii="Times New Roman" w:eastAsia="Arial" w:hAnsi="Times New Roman"/>
          <w:color w:val="000000"/>
          <w:sz w:val="26"/>
          <w:szCs w:val="26"/>
          <w:lang w:val="nl-NL"/>
        </w:rPr>
      </w:pPr>
      <w:r w:rsidRPr="00CF0175">
        <w:rPr>
          <w:rFonts w:ascii="Times New Roman" w:eastAsia="Arial" w:hAnsi="Times New Roman"/>
          <w:color w:val="000000"/>
          <w:sz w:val="26"/>
          <w:szCs w:val="26"/>
          <w:lang w:val="nl-NL"/>
        </w:rPr>
        <w:t>E - Lượng bụi mịn trên mặt đường, kg bụi/km;</w:t>
      </w:r>
    </w:p>
    <w:p w14:paraId="6D2530AA" w14:textId="77777777" w:rsidR="00086302" w:rsidRPr="00CF0175" w:rsidRDefault="00D75315" w:rsidP="00CF0175">
      <w:pPr>
        <w:tabs>
          <w:tab w:val="left" w:pos="567"/>
        </w:tabs>
        <w:spacing w:after="0" w:line="288" w:lineRule="auto"/>
        <w:ind w:firstLine="567"/>
        <w:jc w:val="both"/>
        <w:rPr>
          <w:rFonts w:ascii="Times New Roman" w:eastAsia="Arial" w:hAnsi="Times New Roman"/>
          <w:color w:val="000000"/>
          <w:sz w:val="26"/>
          <w:szCs w:val="26"/>
          <w:lang w:val="nl-NL"/>
        </w:rPr>
      </w:pPr>
      <w:r w:rsidRPr="00CF0175">
        <w:rPr>
          <w:rFonts w:ascii="Times New Roman" w:eastAsia="Arial" w:hAnsi="Times New Roman"/>
          <w:color w:val="000000"/>
          <w:sz w:val="26"/>
          <w:szCs w:val="26"/>
          <w:lang w:val="nl-NL"/>
        </w:rPr>
        <w:t xml:space="preserve">k </w:t>
      </w:r>
      <w:r w:rsidR="00086302" w:rsidRPr="00CF0175">
        <w:rPr>
          <w:rFonts w:ascii="Times New Roman" w:eastAsia="Arial" w:hAnsi="Times New Roman"/>
          <w:color w:val="000000"/>
          <w:sz w:val="26"/>
          <w:szCs w:val="26"/>
          <w:lang w:val="nl-NL"/>
        </w:rPr>
        <w:t>- Hệ số kể đến kích thước bụi, (k = 0,2);</w:t>
      </w:r>
    </w:p>
    <w:p w14:paraId="46C8E22B" w14:textId="77777777" w:rsidR="00086302" w:rsidRPr="00CF0175" w:rsidRDefault="00086302" w:rsidP="00CF0175">
      <w:pPr>
        <w:tabs>
          <w:tab w:val="left" w:pos="567"/>
        </w:tabs>
        <w:spacing w:after="0" w:line="288" w:lineRule="auto"/>
        <w:ind w:firstLine="567"/>
        <w:jc w:val="both"/>
        <w:rPr>
          <w:rFonts w:ascii="Times New Roman" w:eastAsia="Arial" w:hAnsi="Times New Roman"/>
          <w:color w:val="000000"/>
          <w:sz w:val="26"/>
          <w:szCs w:val="26"/>
          <w:lang w:val="nl-NL"/>
        </w:rPr>
      </w:pPr>
      <w:r w:rsidRPr="00CF0175">
        <w:rPr>
          <w:rFonts w:ascii="Times New Roman" w:eastAsia="Arial" w:hAnsi="Times New Roman"/>
          <w:color w:val="000000"/>
          <w:sz w:val="26"/>
          <w:szCs w:val="26"/>
          <w:lang w:val="nl-NL"/>
        </w:rPr>
        <w:t>s</w:t>
      </w:r>
      <w:r w:rsidR="00D75315" w:rsidRPr="00CF0175">
        <w:rPr>
          <w:rFonts w:ascii="Times New Roman" w:eastAsia="Arial" w:hAnsi="Times New Roman"/>
          <w:color w:val="000000"/>
          <w:sz w:val="26"/>
          <w:szCs w:val="26"/>
          <w:lang w:val="nl-NL"/>
        </w:rPr>
        <w:t xml:space="preserve"> </w:t>
      </w:r>
      <w:r w:rsidRPr="00CF0175">
        <w:rPr>
          <w:rFonts w:ascii="Times New Roman" w:eastAsia="Arial" w:hAnsi="Times New Roman"/>
          <w:color w:val="000000"/>
          <w:sz w:val="26"/>
          <w:szCs w:val="26"/>
          <w:lang w:val="nl-NL"/>
        </w:rPr>
        <w:t>- Hệ số kể đến loại mặt đường (Đường thi công và tuyến đường vận chuyển áp dụng cho loại đường đá dăm và đường nhựa, s = 6);</w:t>
      </w:r>
    </w:p>
    <w:p w14:paraId="23996191" w14:textId="77777777" w:rsidR="00086302" w:rsidRPr="00CF0175" w:rsidRDefault="00086302" w:rsidP="00CF0175">
      <w:pPr>
        <w:tabs>
          <w:tab w:val="left" w:pos="567"/>
        </w:tabs>
        <w:spacing w:after="0" w:line="288" w:lineRule="auto"/>
        <w:ind w:firstLine="567"/>
        <w:jc w:val="both"/>
        <w:rPr>
          <w:rFonts w:ascii="Times New Roman" w:eastAsia="Arial" w:hAnsi="Times New Roman"/>
          <w:color w:val="000000"/>
          <w:sz w:val="26"/>
          <w:szCs w:val="26"/>
          <w:lang w:val="nl-NL"/>
        </w:rPr>
      </w:pPr>
      <w:r w:rsidRPr="00CF0175">
        <w:rPr>
          <w:rFonts w:ascii="Times New Roman" w:eastAsia="Arial" w:hAnsi="Times New Roman"/>
          <w:color w:val="000000"/>
          <w:sz w:val="26"/>
          <w:szCs w:val="26"/>
          <w:lang w:val="nl-NL"/>
        </w:rPr>
        <w:t>S</w:t>
      </w:r>
      <w:r w:rsidR="00D75315" w:rsidRPr="00CF0175">
        <w:rPr>
          <w:rFonts w:ascii="Times New Roman" w:eastAsia="Arial" w:hAnsi="Times New Roman"/>
          <w:color w:val="000000"/>
          <w:sz w:val="26"/>
          <w:szCs w:val="26"/>
          <w:lang w:val="nl-NL"/>
        </w:rPr>
        <w:t xml:space="preserve"> </w:t>
      </w:r>
      <w:r w:rsidRPr="00CF0175">
        <w:rPr>
          <w:rFonts w:ascii="Times New Roman" w:eastAsia="Arial" w:hAnsi="Times New Roman"/>
          <w:color w:val="000000"/>
          <w:sz w:val="26"/>
          <w:szCs w:val="26"/>
          <w:lang w:val="nl-NL"/>
        </w:rPr>
        <w:t>- Tốc độ trung bình của xe tải (S = 40km/h);</w:t>
      </w:r>
    </w:p>
    <w:p w14:paraId="4E40B843" w14:textId="77777777" w:rsidR="00086302" w:rsidRPr="00CF0175" w:rsidRDefault="00086302" w:rsidP="00CF0175">
      <w:pPr>
        <w:tabs>
          <w:tab w:val="left" w:pos="567"/>
        </w:tabs>
        <w:spacing w:after="0" w:line="288" w:lineRule="auto"/>
        <w:ind w:firstLine="567"/>
        <w:jc w:val="both"/>
        <w:rPr>
          <w:rFonts w:ascii="Times New Roman" w:eastAsia="Arial" w:hAnsi="Times New Roman"/>
          <w:color w:val="000000"/>
          <w:sz w:val="26"/>
          <w:szCs w:val="26"/>
          <w:lang w:val="nl-NL"/>
        </w:rPr>
      </w:pPr>
      <w:r w:rsidRPr="00CF0175">
        <w:rPr>
          <w:rFonts w:ascii="Times New Roman" w:eastAsia="Arial" w:hAnsi="Times New Roman"/>
          <w:color w:val="000000"/>
          <w:sz w:val="26"/>
          <w:szCs w:val="26"/>
          <w:lang w:val="nl-NL"/>
        </w:rPr>
        <w:t>W</w:t>
      </w:r>
      <w:r w:rsidR="00D75315" w:rsidRPr="00CF0175">
        <w:rPr>
          <w:rFonts w:ascii="Times New Roman" w:eastAsia="Arial" w:hAnsi="Times New Roman"/>
          <w:color w:val="000000"/>
          <w:sz w:val="26"/>
          <w:szCs w:val="26"/>
          <w:lang w:val="nl-NL"/>
        </w:rPr>
        <w:t xml:space="preserve"> </w:t>
      </w:r>
      <w:r w:rsidRPr="00CF0175">
        <w:rPr>
          <w:rFonts w:ascii="Times New Roman" w:eastAsia="Arial" w:hAnsi="Times New Roman"/>
          <w:color w:val="000000"/>
          <w:sz w:val="26"/>
          <w:szCs w:val="26"/>
          <w:lang w:val="nl-NL"/>
        </w:rPr>
        <w:t xml:space="preserve">- Tải trọng của xe dự án sử dụng là xe tải trọng </w:t>
      </w:r>
      <w:r w:rsidR="00EA6496" w:rsidRPr="00CF0175">
        <w:rPr>
          <w:rFonts w:ascii="Times New Roman" w:eastAsia="Arial" w:hAnsi="Times New Roman"/>
          <w:color w:val="000000"/>
          <w:sz w:val="26"/>
          <w:szCs w:val="26"/>
          <w:lang w:val="nl-NL"/>
        </w:rPr>
        <w:t>10</w:t>
      </w:r>
      <w:r w:rsidRPr="00CF0175">
        <w:rPr>
          <w:rFonts w:ascii="Times New Roman" w:eastAsia="Arial" w:hAnsi="Times New Roman"/>
          <w:color w:val="000000"/>
          <w:sz w:val="26"/>
          <w:szCs w:val="26"/>
          <w:lang w:val="nl-NL"/>
        </w:rPr>
        <w:t xml:space="preserve"> tấn</w:t>
      </w:r>
      <w:r w:rsidR="00EA6496" w:rsidRPr="00CF0175">
        <w:rPr>
          <w:rFonts w:ascii="Times New Roman" w:eastAsia="Arial" w:hAnsi="Times New Roman"/>
          <w:color w:val="000000"/>
          <w:sz w:val="26"/>
          <w:szCs w:val="26"/>
          <w:lang w:val="nl-NL"/>
        </w:rPr>
        <w:t xml:space="preserve"> đối với đất thải và 12 tấn đối với nguyên vật liệu phục vụ thi công</w:t>
      </w:r>
      <w:r w:rsidRPr="00CF0175">
        <w:rPr>
          <w:rFonts w:ascii="Times New Roman" w:eastAsia="Arial" w:hAnsi="Times New Roman"/>
          <w:color w:val="000000"/>
          <w:sz w:val="26"/>
          <w:szCs w:val="26"/>
          <w:lang w:val="nl-NL"/>
        </w:rPr>
        <w:t>;</w:t>
      </w:r>
    </w:p>
    <w:p w14:paraId="23E9D236" w14:textId="77777777" w:rsidR="00086302" w:rsidRPr="00CF0175" w:rsidRDefault="00D75315" w:rsidP="00CF0175">
      <w:pPr>
        <w:tabs>
          <w:tab w:val="left" w:pos="567"/>
        </w:tabs>
        <w:spacing w:after="0" w:line="288" w:lineRule="auto"/>
        <w:ind w:firstLine="567"/>
        <w:jc w:val="both"/>
        <w:rPr>
          <w:rFonts w:ascii="Times New Roman" w:eastAsia="Arial" w:hAnsi="Times New Roman"/>
          <w:color w:val="000000"/>
          <w:sz w:val="26"/>
          <w:szCs w:val="26"/>
          <w:lang w:val="nl-NL"/>
        </w:rPr>
      </w:pPr>
      <w:r w:rsidRPr="00CF0175">
        <w:rPr>
          <w:rFonts w:ascii="Times New Roman" w:eastAsia="Arial" w:hAnsi="Times New Roman"/>
          <w:color w:val="000000"/>
          <w:sz w:val="26"/>
          <w:szCs w:val="26"/>
          <w:lang w:val="nl-NL"/>
        </w:rPr>
        <w:t xml:space="preserve">w </w:t>
      </w:r>
      <w:r w:rsidR="00086302" w:rsidRPr="00CF0175">
        <w:rPr>
          <w:rFonts w:ascii="Times New Roman" w:eastAsia="Arial" w:hAnsi="Times New Roman"/>
          <w:color w:val="000000"/>
          <w:sz w:val="26"/>
          <w:szCs w:val="26"/>
          <w:lang w:val="nl-NL"/>
        </w:rPr>
        <w:t xml:space="preserve">- Số bánh xe trung bình (w = </w:t>
      </w:r>
      <w:r w:rsidR="00EA6496" w:rsidRPr="00CF0175">
        <w:rPr>
          <w:rFonts w:ascii="Times New Roman" w:eastAsia="Arial" w:hAnsi="Times New Roman"/>
          <w:color w:val="000000"/>
          <w:sz w:val="26"/>
          <w:szCs w:val="26"/>
          <w:lang w:val="nl-NL"/>
        </w:rPr>
        <w:t xml:space="preserve">10 </w:t>
      </w:r>
      <w:r w:rsidR="00086302" w:rsidRPr="00CF0175">
        <w:rPr>
          <w:rFonts w:ascii="Times New Roman" w:eastAsia="Arial" w:hAnsi="Times New Roman"/>
          <w:color w:val="000000"/>
          <w:sz w:val="26"/>
          <w:szCs w:val="26"/>
          <w:lang w:val="nl-NL"/>
        </w:rPr>
        <w:t>bánh);</w:t>
      </w:r>
    </w:p>
    <w:p w14:paraId="5C321C5C" w14:textId="77777777" w:rsidR="00EA6496" w:rsidRPr="00CF0175" w:rsidRDefault="00086302" w:rsidP="00CF0175">
      <w:pPr>
        <w:tabs>
          <w:tab w:val="left" w:pos="690"/>
        </w:tabs>
        <w:spacing w:after="0" w:line="288" w:lineRule="auto"/>
        <w:ind w:firstLine="567"/>
        <w:jc w:val="both"/>
        <w:rPr>
          <w:rFonts w:ascii="Times New Roman" w:eastAsia="Times New Roman" w:hAnsi="Times New Roman"/>
          <w:color w:val="000000"/>
          <w:sz w:val="26"/>
          <w:szCs w:val="26"/>
          <w:lang w:val="nb-NO"/>
        </w:rPr>
      </w:pPr>
      <w:r w:rsidRPr="00CF0175">
        <w:rPr>
          <w:rFonts w:ascii="Times New Roman" w:eastAsia="Times New Roman" w:hAnsi="Times New Roman"/>
          <w:color w:val="000000"/>
          <w:sz w:val="26"/>
          <w:szCs w:val="26"/>
          <w:lang w:val="nb-NO"/>
        </w:rPr>
        <w:t xml:space="preserve">Từ công thức trên, có thể xác định được hệ số phát thải bụi trung bình từ hoạt động vận chuyển như sau: </w:t>
      </w:r>
    </w:p>
    <w:p w14:paraId="0976DEDA" w14:textId="77777777" w:rsidR="00086302" w:rsidRPr="00CF0175" w:rsidRDefault="00086302" w:rsidP="00CF0175">
      <w:pPr>
        <w:tabs>
          <w:tab w:val="left" w:pos="690"/>
        </w:tabs>
        <w:spacing w:after="0" w:line="288" w:lineRule="auto"/>
        <w:ind w:firstLine="567"/>
        <w:jc w:val="both"/>
        <w:rPr>
          <w:rFonts w:ascii="Times New Roman" w:eastAsia="Times New Roman" w:hAnsi="Times New Roman"/>
          <w:color w:val="000000"/>
          <w:sz w:val="26"/>
          <w:szCs w:val="26"/>
          <w:lang w:val="nb-NO"/>
        </w:rPr>
      </w:pPr>
      <w:r w:rsidRPr="00CF0175">
        <w:rPr>
          <w:rFonts w:ascii="Times New Roman" w:eastAsia="Times New Roman" w:hAnsi="Times New Roman"/>
          <w:color w:val="000000"/>
          <w:sz w:val="26"/>
          <w:szCs w:val="26"/>
          <w:lang w:val="nb-NO"/>
        </w:rPr>
        <w:lastRenderedPageBreak/>
        <w:t>E</w:t>
      </w:r>
      <w:r w:rsidRPr="00CF0175">
        <w:rPr>
          <w:rFonts w:ascii="Times New Roman" w:eastAsia="Times New Roman" w:hAnsi="Times New Roman"/>
          <w:color w:val="000000"/>
          <w:sz w:val="26"/>
          <w:szCs w:val="26"/>
          <w:vertAlign w:val="subscript"/>
          <w:lang w:val="nb-NO"/>
        </w:rPr>
        <w:t xml:space="preserve"> vận chuyển </w:t>
      </w:r>
      <w:r w:rsidR="00EA6496" w:rsidRPr="00CF0175">
        <w:rPr>
          <w:rFonts w:ascii="Times New Roman" w:eastAsia="Times New Roman" w:hAnsi="Times New Roman"/>
          <w:color w:val="000000"/>
          <w:sz w:val="26"/>
          <w:szCs w:val="26"/>
          <w:vertAlign w:val="subscript"/>
          <w:lang w:val="nb-NO"/>
        </w:rPr>
        <w:t xml:space="preserve">đất </w:t>
      </w:r>
      <w:r w:rsidRPr="00CF0175">
        <w:rPr>
          <w:rFonts w:ascii="Times New Roman" w:eastAsia="Times New Roman" w:hAnsi="Times New Roman"/>
          <w:color w:val="000000"/>
          <w:sz w:val="26"/>
          <w:szCs w:val="26"/>
          <w:lang w:val="nb-NO"/>
        </w:rPr>
        <w:t>= 0,</w:t>
      </w:r>
      <w:r w:rsidR="00EA6496" w:rsidRPr="00CF0175">
        <w:rPr>
          <w:rFonts w:ascii="Times New Roman" w:eastAsia="Times New Roman" w:hAnsi="Times New Roman"/>
          <w:color w:val="000000"/>
          <w:sz w:val="26"/>
          <w:szCs w:val="26"/>
          <w:lang w:val="nb-NO"/>
        </w:rPr>
        <w:t>56</w:t>
      </w:r>
      <w:r w:rsidRPr="00CF0175">
        <w:rPr>
          <w:rFonts w:ascii="Times New Roman" w:eastAsia="Times New Roman" w:hAnsi="Times New Roman"/>
          <w:color w:val="000000"/>
          <w:sz w:val="26"/>
          <w:szCs w:val="26"/>
          <w:lang w:val="nb-NO"/>
        </w:rPr>
        <w:t>kg bụi/(lượt xe.km).</w:t>
      </w:r>
    </w:p>
    <w:p w14:paraId="304FF41D" w14:textId="08EA990E" w:rsidR="00EA6496" w:rsidRPr="00CF0175" w:rsidRDefault="00EA6496" w:rsidP="00CF0175">
      <w:pPr>
        <w:tabs>
          <w:tab w:val="left" w:pos="690"/>
        </w:tabs>
        <w:spacing w:after="0" w:line="288" w:lineRule="auto"/>
        <w:ind w:firstLine="567"/>
        <w:jc w:val="both"/>
        <w:rPr>
          <w:rFonts w:ascii="Times New Roman" w:eastAsia="Times New Roman" w:hAnsi="Times New Roman"/>
          <w:color w:val="000000"/>
          <w:sz w:val="26"/>
          <w:szCs w:val="26"/>
          <w:lang w:val="nb-NO"/>
        </w:rPr>
      </w:pPr>
      <w:r w:rsidRPr="00CF0175">
        <w:rPr>
          <w:rFonts w:ascii="Times New Roman" w:eastAsia="Times New Roman" w:hAnsi="Times New Roman"/>
          <w:color w:val="000000"/>
          <w:sz w:val="26"/>
          <w:szCs w:val="26"/>
          <w:lang w:val="nb-NO"/>
        </w:rPr>
        <w:t>E</w:t>
      </w:r>
      <w:r w:rsidRPr="00CF0175">
        <w:rPr>
          <w:rFonts w:ascii="Times New Roman" w:eastAsia="Times New Roman" w:hAnsi="Times New Roman"/>
          <w:color w:val="000000"/>
          <w:sz w:val="26"/>
          <w:szCs w:val="26"/>
          <w:vertAlign w:val="subscript"/>
          <w:lang w:val="nb-NO"/>
        </w:rPr>
        <w:t xml:space="preserve"> vận chuyển VLXD </w:t>
      </w:r>
      <w:r w:rsidRPr="00CF0175">
        <w:rPr>
          <w:rFonts w:ascii="Times New Roman" w:eastAsia="Times New Roman" w:hAnsi="Times New Roman"/>
          <w:color w:val="000000"/>
          <w:sz w:val="26"/>
          <w:szCs w:val="26"/>
          <w:lang w:val="nb-NO"/>
        </w:rPr>
        <w:t>= 0,636</w:t>
      </w:r>
      <w:r w:rsidR="009D78F8" w:rsidRPr="00CF0175">
        <w:rPr>
          <w:rFonts w:ascii="Times New Roman" w:eastAsia="Times New Roman" w:hAnsi="Times New Roman"/>
          <w:color w:val="000000"/>
          <w:sz w:val="26"/>
          <w:szCs w:val="26"/>
          <w:lang w:val="nb-NO"/>
        </w:rPr>
        <w:t>kg bụi/(lượt xe.km)</w:t>
      </w:r>
    </w:p>
    <w:p w14:paraId="3381B5CA" w14:textId="77777777" w:rsidR="00086302" w:rsidRPr="00CF0175" w:rsidRDefault="00086302" w:rsidP="00CF0175">
      <w:pPr>
        <w:spacing w:after="0" w:line="288" w:lineRule="auto"/>
        <w:ind w:firstLine="567"/>
        <w:jc w:val="both"/>
        <w:rPr>
          <w:rFonts w:ascii="Times New Roman" w:eastAsia="Times New Roman" w:hAnsi="Times New Roman"/>
          <w:color w:val="000000"/>
          <w:sz w:val="26"/>
          <w:szCs w:val="26"/>
          <w:lang w:val="nb-NO"/>
        </w:rPr>
      </w:pPr>
      <w:r w:rsidRPr="00CF0175">
        <w:rPr>
          <w:rFonts w:ascii="Times New Roman" w:eastAsia="Times New Roman" w:hAnsi="Times New Roman"/>
          <w:color w:val="000000"/>
          <w:sz w:val="26"/>
          <w:szCs w:val="26"/>
          <w:lang w:val="nb-NO"/>
        </w:rPr>
        <w:t>- Số lượt xe tham gia vận chuyển của Dự án được xác định như sau:</w:t>
      </w:r>
    </w:p>
    <w:p w14:paraId="1227C4CD" w14:textId="345F7D87" w:rsidR="00086302" w:rsidRPr="00CF0175" w:rsidRDefault="00086302" w:rsidP="00CF0175">
      <w:pPr>
        <w:keepNext/>
        <w:spacing w:after="0" w:line="288" w:lineRule="auto"/>
        <w:jc w:val="center"/>
        <w:rPr>
          <w:rFonts w:ascii="Times New Roman" w:eastAsia="Times New Roman" w:hAnsi="Times New Roman"/>
          <w:b/>
          <w:bCs/>
          <w:i/>
          <w:color w:val="000000"/>
          <w:sz w:val="26"/>
          <w:szCs w:val="26"/>
          <w:lang w:val="nb-NO"/>
        </w:rPr>
      </w:pPr>
      <w:bookmarkStart w:id="330" w:name="_Toc76714765"/>
      <w:bookmarkStart w:id="331" w:name="_Toc76714888"/>
      <w:bookmarkStart w:id="332" w:name="_Toc76715005"/>
      <w:bookmarkStart w:id="333" w:name="_Toc80885697"/>
      <w:bookmarkStart w:id="334" w:name="_Toc150854324"/>
      <w:r w:rsidRPr="00CF0175">
        <w:rPr>
          <w:rFonts w:ascii="Times New Roman" w:eastAsia="Times New Roman" w:hAnsi="Times New Roman"/>
          <w:b/>
          <w:bCs/>
          <w:i/>
          <w:color w:val="000000"/>
          <w:sz w:val="26"/>
          <w:szCs w:val="26"/>
          <w:lang w:val="nb-NO"/>
        </w:rPr>
        <w:t>Bảng 3.</w:t>
      </w:r>
      <w:r w:rsidRPr="00CF0175">
        <w:rPr>
          <w:rFonts w:ascii="Times New Roman" w:eastAsia="Times New Roman" w:hAnsi="Times New Roman"/>
          <w:b/>
          <w:bCs/>
          <w:i/>
          <w:color w:val="000000"/>
          <w:sz w:val="26"/>
          <w:szCs w:val="26"/>
        </w:rPr>
        <w:fldChar w:fldCharType="begin"/>
      </w:r>
      <w:r w:rsidRPr="00CF0175">
        <w:rPr>
          <w:rFonts w:ascii="Times New Roman" w:eastAsia="Times New Roman" w:hAnsi="Times New Roman"/>
          <w:b/>
          <w:bCs/>
          <w:i/>
          <w:color w:val="000000"/>
          <w:sz w:val="26"/>
          <w:szCs w:val="26"/>
          <w:lang w:val="nb-NO"/>
        </w:rPr>
        <w:instrText xml:space="preserve"> SEQ Bảng_3. \* ARABIC </w:instrText>
      </w:r>
      <w:r w:rsidRPr="00CF0175">
        <w:rPr>
          <w:rFonts w:ascii="Times New Roman" w:eastAsia="Times New Roman" w:hAnsi="Times New Roman"/>
          <w:b/>
          <w:bCs/>
          <w:i/>
          <w:color w:val="000000"/>
          <w:sz w:val="26"/>
          <w:szCs w:val="26"/>
        </w:rPr>
        <w:fldChar w:fldCharType="separate"/>
      </w:r>
      <w:r w:rsidR="00CF0175" w:rsidRPr="00CF0175">
        <w:rPr>
          <w:rFonts w:ascii="Times New Roman" w:eastAsia="Times New Roman" w:hAnsi="Times New Roman"/>
          <w:b/>
          <w:bCs/>
          <w:i/>
          <w:noProof/>
          <w:color w:val="000000"/>
          <w:sz w:val="26"/>
          <w:szCs w:val="26"/>
          <w:lang w:val="nb-NO"/>
        </w:rPr>
        <w:t>1</w:t>
      </w:r>
      <w:r w:rsidRPr="00CF0175">
        <w:rPr>
          <w:rFonts w:ascii="Times New Roman" w:eastAsia="Times New Roman" w:hAnsi="Times New Roman"/>
          <w:b/>
          <w:bCs/>
          <w:i/>
          <w:color w:val="000000"/>
          <w:sz w:val="26"/>
          <w:szCs w:val="26"/>
        </w:rPr>
        <w:fldChar w:fldCharType="end"/>
      </w:r>
      <w:r w:rsidRPr="00CF0175">
        <w:rPr>
          <w:rFonts w:ascii="Times New Roman" w:eastAsia="Times New Roman" w:hAnsi="Times New Roman"/>
          <w:b/>
          <w:bCs/>
          <w:i/>
          <w:color w:val="000000"/>
          <w:sz w:val="26"/>
          <w:szCs w:val="26"/>
          <w:lang w:val="nb-NO"/>
        </w:rPr>
        <w:t>: Dự báo số lượt xe tham gia vận chuyển của Dự án</w:t>
      </w:r>
      <w:bookmarkEnd w:id="330"/>
      <w:bookmarkEnd w:id="331"/>
      <w:bookmarkEnd w:id="332"/>
      <w:bookmarkEnd w:id="333"/>
      <w:bookmarkEnd w:id="334"/>
      <w:r w:rsidRPr="00CF0175">
        <w:rPr>
          <w:rFonts w:ascii="Times New Roman" w:eastAsia="Times New Roman" w:hAnsi="Times New Roman"/>
          <w:b/>
          <w:bCs/>
          <w:i/>
          <w:color w:val="000000"/>
          <w:sz w:val="26"/>
          <w:szCs w:val="26"/>
          <w:lang w:val="nb-NO"/>
        </w:rPr>
        <w:t xml:space="preserve"> </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
        <w:gridCol w:w="3561"/>
        <w:gridCol w:w="992"/>
        <w:gridCol w:w="2126"/>
        <w:gridCol w:w="1701"/>
      </w:tblGrid>
      <w:tr w:rsidR="00814946" w:rsidRPr="00CF0175" w14:paraId="72AD5281" w14:textId="77777777" w:rsidTr="00814946">
        <w:trPr>
          <w:trHeight w:val="20"/>
          <w:tblHeader/>
        </w:trPr>
        <w:tc>
          <w:tcPr>
            <w:tcW w:w="579" w:type="dxa"/>
            <w:shd w:val="clear" w:color="auto" w:fill="auto"/>
            <w:vAlign w:val="center"/>
          </w:tcPr>
          <w:p w14:paraId="1AB5ABB7" w14:textId="77777777" w:rsidR="00814946" w:rsidRPr="00CF0175" w:rsidRDefault="00814946" w:rsidP="00CF0175">
            <w:pPr>
              <w:spacing w:after="0" w:line="288" w:lineRule="auto"/>
              <w:jc w:val="center"/>
              <w:rPr>
                <w:rFonts w:ascii="Times New Roman" w:eastAsia="Times New Roman" w:hAnsi="Times New Roman"/>
                <w:b/>
                <w:color w:val="000000"/>
                <w:sz w:val="26"/>
                <w:szCs w:val="26"/>
                <w:lang w:val="nb-NO"/>
              </w:rPr>
            </w:pPr>
            <w:r w:rsidRPr="00CF0175">
              <w:rPr>
                <w:rFonts w:ascii="Times New Roman" w:eastAsia="Times New Roman" w:hAnsi="Times New Roman"/>
                <w:b/>
                <w:color w:val="000000"/>
                <w:sz w:val="26"/>
                <w:szCs w:val="26"/>
                <w:lang w:val="nb-NO"/>
              </w:rPr>
              <w:t>TT</w:t>
            </w:r>
          </w:p>
        </w:tc>
        <w:tc>
          <w:tcPr>
            <w:tcW w:w="3561" w:type="dxa"/>
            <w:shd w:val="clear" w:color="auto" w:fill="auto"/>
            <w:vAlign w:val="center"/>
          </w:tcPr>
          <w:p w14:paraId="46894AA5" w14:textId="77777777" w:rsidR="00814946" w:rsidRPr="00CF0175" w:rsidRDefault="00814946" w:rsidP="00CF0175">
            <w:pPr>
              <w:spacing w:after="0" w:line="288" w:lineRule="auto"/>
              <w:jc w:val="center"/>
              <w:rPr>
                <w:rFonts w:ascii="Times New Roman" w:eastAsia="Times New Roman" w:hAnsi="Times New Roman"/>
                <w:b/>
                <w:color w:val="000000"/>
                <w:sz w:val="26"/>
                <w:szCs w:val="26"/>
                <w:lang w:val="nb-NO"/>
              </w:rPr>
            </w:pPr>
            <w:r w:rsidRPr="00CF0175">
              <w:rPr>
                <w:rFonts w:ascii="Times New Roman" w:eastAsia="Times New Roman" w:hAnsi="Times New Roman"/>
                <w:b/>
                <w:color w:val="000000"/>
                <w:sz w:val="26"/>
                <w:szCs w:val="26"/>
                <w:lang w:val="nb-NO"/>
              </w:rPr>
              <w:t>Hoạt động vận chuyển</w:t>
            </w:r>
          </w:p>
        </w:tc>
        <w:tc>
          <w:tcPr>
            <w:tcW w:w="992" w:type="dxa"/>
            <w:vAlign w:val="center"/>
          </w:tcPr>
          <w:p w14:paraId="1C017A81" w14:textId="024D996B" w:rsidR="00814946" w:rsidRPr="00CF0175" w:rsidRDefault="00814946" w:rsidP="00CF0175">
            <w:pPr>
              <w:spacing w:after="0" w:line="288" w:lineRule="auto"/>
              <w:jc w:val="center"/>
              <w:rPr>
                <w:rFonts w:ascii="Times New Roman" w:eastAsia="Times New Roman" w:hAnsi="Times New Roman"/>
                <w:b/>
                <w:color w:val="000000"/>
                <w:sz w:val="26"/>
                <w:szCs w:val="26"/>
                <w:lang w:val="nb-NO"/>
              </w:rPr>
            </w:pPr>
            <w:r w:rsidRPr="00CF0175">
              <w:rPr>
                <w:rFonts w:ascii="Times New Roman" w:eastAsia="Times New Roman" w:hAnsi="Times New Roman"/>
                <w:b/>
                <w:color w:val="000000"/>
                <w:sz w:val="26"/>
                <w:szCs w:val="26"/>
                <w:lang w:val="nb-NO"/>
              </w:rPr>
              <w:t>Loại  xe</w:t>
            </w:r>
          </w:p>
        </w:tc>
        <w:tc>
          <w:tcPr>
            <w:tcW w:w="2126" w:type="dxa"/>
            <w:shd w:val="clear" w:color="auto" w:fill="auto"/>
            <w:vAlign w:val="center"/>
          </w:tcPr>
          <w:p w14:paraId="49D88548" w14:textId="77777777" w:rsidR="00814946" w:rsidRPr="00CF0175" w:rsidRDefault="00814946" w:rsidP="00CF0175">
            <w:pPr>
              <w:spacing w:after="0" w:line="288" w:lineRule="auto"/>
              <w:jc w:val="center"/>
              <w:rPr>
                <w:rFonts w:ascii="Times New Roman" w:eastAsia="Times New Roman" w:hAnsi="Times New Roman"/>
                <w:b/>
                <w:color w:val="000000"/>
                <w:sz w:val="26"/>
                <w:szCs w:val="26"/>
                <w:lang w:val="nb-NO"/>
              </w:rPr>
            </w:pPr>
            <w:r w:rsidRPr="00CF0175">
              <w:rPr>
                <w:rFonts w:ascii="Times New Roman" w:eastAsia="Times New Roman" w:hAnsi="Times New Roman"/>
                <w:b/>
                <w:color w:val="000000"/>
                <w:sz w:val="26"/>
                <w:szCs w:val="26"/>
                <w:lang w:val="nb-NO"/>
              </w:rPr>
              <w:t>Thời gian</w:t>
            </w:r>
          </w:p>
          <w:p w14:paraId="127DEF3B" w14:textId="6B9D8395" w:rsidR="00814946" w:rsidRPr="00CF0175" w:rsidRDefault="00814946" w:rsidP="00CF0175">
            <w:pPr>
              <w:spacing w:after="0" w:line="288" w:lineRule="auto"/>
              <w:jc w:val="center"/>
              <w:rPr>
                <w:rFonts w:ascii="Times New Roman" w:eastAsia="Times New Roman" w:hAnsi="Times New Roman"/>
                <w:b/>
                <w:color w:val="000000"/>
                <w:sz w:val="26"/>
                <w:szCs w:val="26"/>
                <w:lang w:val="nb-NO"/>
              </w:rPr>
            </w:pPr>
            <w:r w:rsidRPr="00CF0175">
              <w:rPr>
                <w:rFonts w:ascii="Times New Roman" w:eastAsia="Times New Roman" w:hAnsi="Times New Roman"/>
                <w:b/>
                <w:color w:val="000000"/>
                <w:sz w:val="26"/>
                <w:szCs w:val="26"/>
                <w:lang w:val="nb-NO"/>
              </w:rPr>
              <w:t>thực hiện (ngày)</w:t>
            </w:r>
          </w:p>
        </w:tc>
        <w:tc>
          <w:tcPr>
            <w:tcW w:w="1701" w:type="dxa"/>
            <w:shd w:val="clear" w:color="auto" w:fill="auto"/>
            <w:vAlign w:val="center"/>
          </w:tcPr>
          <w:p w14:paraId="044F5645" w14:textId="77777777" w:rsidR="00814946" w:rsidRPr="00CF0175" w:rsidRDefault="00814946" w:rsidP="00CF0175">
            <w:pPr>
              <w:spacing w:after="0" w:line="288" w:lineRule="auto"/>
              <w:jc w:val="center"/>
              <w:rPr>
                <w:rFonts w:ascii="Times New Roman" w:eastAsia="Times New Roman" w:hAnsi="Times New Roman"/>
                <w:b/>
                <w:color w:val="000000"/>
                <w:sz w:val="26"/>
                <w:szCs w:val="26"/>
                <w:lang w:val="nb-NO"/>
              </w:rPr>
            </w:pPr>
            <w:r w:rsidRPr="00CF0175">
              <w:rPr>
                <w:rFonts w:ascii="Times New Roman" w:eastAsia="Times New Roman" w:hAnsi="Times New Roman"/>
                <w:b/>
                <w:color w:val="000000"/>
                <w:sz w:val="26"/>
                <w:szCs w:val="26"/>
                <w:lang w:val="nb-NO"/>
              </w:rPr>
              <w:t>Lượt xe/h</w:t>
            </w:r>
          </w:p>
        </w:tc>
      </w:tr>
      <w:tr w:rsidR="00814946" w:rsidRPr="00CF0175" w14:paraId="03C8B11B" w14:textId="77777777" w:rsidTr="00814946">
        <w:trPr>
          <w:trHeight w:val="20"/>
        </w:trPr>
        <w:tc>
          <w:tcPr>
            <w:tcW w:w="579" w:type="dxa"/>
            <w:shd w:val="clear" w:color="auto" w:fill="auto"/>
            <w:vAlign w:val="center"/>
          </w:tcPr>
          <w:p w14:paraId="7E431CF7" w14:textId="77777777" w:rsidR="00814946" w:rsidRPr="00CF0175" w:rsidRDefault="00814946" w:rsidP="00CF0175">
            <w:pPr>
              <w:spacing w:after="0" w:line="288" w:lineRule="auto"/>
              <w:jc w:val="center"/>
              <w:rPr>
                <w:rFonts w:ascii="Times New Roman" w:eastAsia="Times New Roman" w:hAnsi="Times New Roman"/>
                <w:color w:val="000000"/>
                <w:sz w:val="26"/>
                <w:szCs w:val="26"/>
                <w:lang w:val="nb-NO"/>
              </w:rPr>
            </w:pPr>
            <w:r w:rsidRPr="00CF0175">
              <w:rPr>
                <w:rFonts w:ascii="Times New Roman" w:eastAsia="Times New Roman" w:hAnsi="Times New Roman"/>
                <w:color w:val="000000"/>
                <w:sz w:val="26"/>
                <w:szCs w:val="26"/>
                <w:lang w:val="nb-NO"/>
              </w:rPr>
              <w:t>1</w:t>
            </w:r>
          </w:p>
        </w:tc>
        <w:tc>
          <w:tcPr>
            <w:tcW w:w="3561" w:type="dxa"/>
            <w:shd w:val="clear" w:color="auto" w:fill="auto"/>
            <w:vAlign w:val="center"/>
          </w:tcPr>
          <w:p w14:paraId="6FBB248B" w14:textId="77777777" w:rsidR="00814946" w:rsidRPr="00CF0175" w:rsidRDefault="00814946" w:rsidP="00CF0175">
            <w:pPr>
              <w:spacing w:after="0" w:line="288" w:lineRule="auto"/>
              <w:jc w:val="both"/>
              <w:rPr>
                <w:rFonts w:ascii="Times New Roman" w:eastAsia="Times New Roman" w:hAnsi="Times New Roman"/>
                <w:color w:val="000000"/>
                <w:sz w:val="26"/>
                <w:szCs w:val="26"/>
                <w:lang w:val="nb-NO"/>
              </w:rPr>
            </w:pPr>
            <w:r w:rsidRPr="00CF0175">
              <w:rPr>
                <w:rFonts w:ascii="Times New Roman" w:eastAsia="Times New Roman" w:hAnsi="Times New Roman"/>
                <w:color w:val="000000"/>
                <w:sz w:val="26"/>
                <w:szCs w:val="26"/>
                <w:lang w:val="nb-NO"/>
              </w:rPr>
              <w:t>Vận chuyển phế thải, đất thải đến vị trí đổ thải</w:t>
            </w:r>
          </w:p>
        </w:tc>
        <w:tc>
          <w:tcPr>
            <w:tcW w:w="992" w:type="dxa"/>
            <w:vAlign w:val="center"/>
          </w:tcPr>
          <w:p w14:paraId="7975C93A" w14:textId="77777777" w:rsidR="00814946" w:rsidRPr="00CF0175" w:rsidRDefault="00814946" w:rsidP="00CF0175">
            <w:pPr>
              <w:spacing w:after="0" w:line="288" w:lineRule="auto"/>
              <w:jc w:val="center"/>
              <w:rPr>
                <w:rFonts w:ascii="Times New Roman" w:eastAsia="Times New Roman" w:hAnsi="Times New Roman"/>
                <w:color w:val="000000"/>
                <w:sz w:val="26"/>
                <w:szCs w:val="26"/>
                <w:lang w:val="nb-NO"/>
              </w:rPr>
            </w:pPr>
            <w:r w:rsidRPr="00CF0175">
              <w:rPr>
                <w:rFonts w:ascii="Times New Roman" w:eastAsia="Times New Roman" w:hAnsi="Times New Roman"/>
                <w:color w:val="000000"/>
                <w:sz w:val="26"/>
                <w:szCs w:val="26"/>
                <w:lang w:val="nb-NO"/>
              </w:rPr>
              <w:t>10 tấn</w:t>
            </w:r>
          </w:p>
        </w:tc>
        <w:tc>
          <w:tcPr>
            <w:tcW w:w="2126" w:type="dxa"/>
            <w:shd w:val="clear" w:color="auto" w:fill="auto"/>
            <w:vAlign w:val="center"/>
          </w:tcPr>
          <w:p w14:paraId="713E8E48" w14:textId="71B09892" w:rsidR="00814946" w:rsidRPr="00CF0175" w:rsidRDefault="00814946" w:rsidP="00CF0175">
            <w:pPr>
              <w:spacing w:after="0" w:line="288" w:lineRule="auto"/>
              <w:jc w:val="center"/>
              <w:rPr>
                <w:rFonts w:ascii="Times New Roman" w:eastAsia="Times New Roman" w:hAnsi="Times New Roman"/>
                <w:color w:val="000000"/>
                <w:sz w:val="26"/>
                <w:szCs w:val="26"/>
                <w:lang w:val="nb-NO"/>
              </w:rPr>
            </w:pPr>
            <w:r w:rsidRPr="00CF0175">
              <w:rPr>
                <w:rFonts w:ascii="Times New Roman" w:eastAsia="Times New Roman" w:hAnsi="Times New Roman"/>
                <w:color w:val="000000"/>
                <w:sz w:val="26"/>
                <w:szCs w:val="26"/>
                <w:lang w:val="nb-NO"/>
              </w:rPr>
              <w:t xml:space="preserve">312 </w:t>
            </w:r>
          </w:p>
        </w:tc>
        <w:tc>
          <w:tcPr>
            <w:tcW w:w="1701" w:type="dxa"/>
            <w:shd w:val="clear" w:color="auto" w:fill="auto"/>
            <w:vAlign w:val="center"/>
          </w:tcPr>
          <w:p w14:paraId="07E553B3" w14:textId="51A60D9B" w:rsidR="00814946" w:rsidRPr="00CF0175" w:rsidRDefault="00814946" w:rsidP="00CF0175">
            <w:pPr>
              <w:spacing w:after="0" w:line="288" w:lineRule="auto"/>
              <w:jc w:val="center"/>
              <w:rPr>
                <w:rFonts w:ascii="Times New Roman" w:eastAsia="Times New Roman" w:hAnsi="Times New Roman"/>
                <w:color w:val="000000"/>
                <w:sz w:val="26"/>
                <w:szCs w:val="26"/>
                <w:lang w:val="nb-NO"/>
              </w:rPr>
            </w:pPr>
            <w:r w:rsidRPr="00CF0175">
              <w:rPr>
                <w:rFonts w:ascii="Times New Roman" w:hAnsi="Times New Roman"/>
                <w:color w:val="000000"/>
                <w:sz w:val="26"/>
                <w:szCs w:val="26"/>
              </w:rPr>
              <w:t>0,60</w:t>
            </w:r>
          </w:p>
        </w:tc>
      </w:tr>
      <w:tr w:rsidR="00814946" w:rsidRPr="00CF0175" w14:paraId="564CC21B" w14:textId="77777777" w:rsidTr="00814946">
        <w:trPr>
          <w:trHeight w:val="20"/>
        </w:trPr>
        <w:tc>
          <w:tcPr>
            <w:tcW w:w="579" w:type="dxa"/>
            <w:shd w:val="clear" w:color="auto" w:fill="auto"/>
            <w:vAlign w:val="center"/>
          </w:tcPr>
          <w:p w14:paraId="19004FB7" w14:textId="6FAC1B70" w:rsidR="00814946" w:rsidRPr="00CF0175" w:rsidRDefault="00814946" w:rsidP="00CF0175">
            <w:pPr>
              <w:spacing w:after="0" w:line="288" w:lineRule="auto"/>
              <w:jc w:val="center"/>
              <w:rPr>
                <w:rFonts w:ascii="Times New Roman" w:eastAsia="Times New Roman" w:hAnsi="Times New Roman"/>
                <w:color w:val="000000"/>
                <w:sz w:val="26"/>
                <w:szCs w:val="26"/>
                <w:lang w:val="nb-NO"/>
              </w:rPr>
            </w:pPr>
            <w:r w:rsidRPr="00CF0175">
              <w:rPr>
                <w:rFonts w:ascii="Times New Roman" w:eastAsia="Times New Roman" w:hAnsi="Times New Roman"/>
                <w:color w:val="000000"/>
                <w:sz w:val="26"/>
                <w:szCs w:val="26"/>
                <w:lang w:val="nb-NO"/>
              </w:rPr>
              <w:t>2</w:t>
            </w:r>
          </w:p>
        </w:tc>
        <w:tc>
          <w:tcPr>
            <w:tcW w:w="3561" w:type="dxa"/>
            <w:shd w:val="clear" w:color="auto" w:fill="auto"/>
            <w:vAlign w:val="center"/>
          </w:tcPr>
          <w:p w14:paraId="3BFED521" w14:textId="1F4D330C" w:rsidR="00814946" w:rsidRPr="00CF0175" w:rsidRDefault="00814946" w:rsidP="00CF0175">
            <w:pPr>
              <w:spacing w:after="0" w:line="288" w:lineRule="auto"/>
              <w:jc w:val="both"/>
              <w:rPr>
                <w:rFonts w:ascii="Times New Roman" w:eastAsia="Times New Roman" w:hAnsi="Times New Roman"/>
                <w:color w:val="000000"/>
                <w:sz w:val="26"/>
                <w:szCs w:val="26"/>
                <w:lang w:val="nb-NO"/>
              </w:rPr>
            </w:pPr>
            <w:r w:rsidRPr="00CF0175">
              <w:rPr>
                <w:rFonts w:ascii="Times New Roman" w:eastAsia="Times New Roman" w:hAnsi="Times New Roman"/>
                <w:color w:val="000000"/>
                <w:sz w:val="26"/>
                <w:szCs w:val="26"/>
                <w:lang w:val="nb-NO"/>
              </w:rPr>
              <w:t>Vận chuyển bùn hữu cơ đến vị trí tận dụng</w:t>
            </w:r>
          </w:p>
        </w:tc>
        <w:tc>
          <w:tcPr>
            <w:tcW w:w="992" w:type="dxa"/>
            <w:vAlign w:val="center"/>
          </w:tcPr>
          <w:p w14:paraId="3A432EED" w14:textId="3465CBB9" w:rsidR="00814946" w:rsidRPr="00CF0175" w:rsidRDefault="00814946" w:rsidP="00CF0175">
            <w:pPr>
              <w:spacing w:after="0" w:line="288" w:lineRule="auto"/>
              <w:jc w:val="center"/>
              <w:rPr>
                <w:rFonts w:ascii="Times New Roman" w:eastAsia="Times New Roman" w:hAnsi="Times New Roman"/>
                <w:color w:val="000000"/>
                <w:sz w:val="26"/>
                <w:szCs w:val="26"/>
                <w:lang w:val="nb-NO"/>
              </w:rPr>
            </w:pPr>
            <w:r w:rsidRPr="00CF0175">
              <w:rPr>
                <w:rFonts w:ascii="Times New Roman" w:eastAsia="Times New Roman" w:hAnsi="Times New Roman"/>
                <w:color w:val="000000"/>
                <w:sz w:val="26"/>
                <w:szCs w:val="26"/>
                <w:lang w:val="nb-NO"/>
              </w:rPr>
              <w:t>10 tấn</w:t>
            </w:r>
          </w:p>
        </w:tc>
        <w:tc>
          <w:tcPr>
            <w:tcW w:w="2126" w:type="dxa"/>
            <w:shd w:val="clear" w:color="auto" w:fill="auto"/>
            <w:vAlign w:val="center"/>
          </w:tcPr>
          <w:p w14:paraId="528AD844" w14:textId="2F6078C6" w:rsidR="00814946" w:rsidRPr="00CF0175" w:rsidRDefault="00814946" w:rsidP="00CF0175">
            <w:pPr>
              <w:spacing w:after="0" w:line="288" w:lineRule="auto"/>
              <w:jc w:val="center"/>
              <w:rPr>
                <w:rFonts w:ascii="Times New Roman" w:eastAsia="Times New Roman" w:hAnsi="Times New Roman"/>
                <w:color w:val="000000"/>
                <w:sz w:val="26"/>
                <w:szCs w:val="26"/>
                <w:lang w:val="nb-NO"/>
              </w:rPr>
            </w:pPr>
            <w:r w:rsidRPr="00CF0175">
              <w:rPr>
                <w:rFonts w:ascii="Times New Roman" w:eastAsia="Times New Roman" w:hAnsi="Times New Roman"/>
                <w:color w:val="000000"/>
                <w:sz w:val="26"/>
                <w:szCs w:val="26"/>
                <w:lang w:val="nb-NO"/>
              </w:rPr>
              <w:t xml:space="preserve">312 </w:t>
            </w:r>
          </w:p>
        </w:tc>
        <w:tc>
          <w:tcPr>
            <w:tcW w:w="1701" w:type="dxa"/>
            <w:shd w:val="clear" w:color="auto" w:fill="auto"/>
            <w:vAlign w:val="center"/>
          </w:tcPr>
          <w:p w14:paraId="3397816B" w14:textId="38D41454" w:rsidR="00814946" w:rsidRPr="00CF0175" w:rsidRDefault="00814946" w:rsidP="00CF0175">
            <w:pPr>
              <w:spacing w:after="0" w:line="288" w:lineRule="auto"/>
              <w:jc w:val="center"/>
              <w:rPr>
                <w:rFonts w:ascii="Times New Roman" w:eastAsia="Times New Roman" w:hAnsi="Times New Roman"/>
                <w:color w:val="000000"/>
                <w:sz w:val="26"/>
                <w:szCs w:val="26"/>
                <w:lang w:val="nb-NO"/>
              </w:rPr>
            </w:pPr>
            <w:r w:rsidRPr="00CF0175">
              <w:rPr>
                <w:rFonts w:ascii="Times New Roman" w:hAnsi="Times New Roman"/>
                <w:color w:val="000000"/>
                <w:sz w:val="26"/>
                <w:szCs w:val="26"/>
              </w:rPr>
              <w:t>0,07</w:t>
            </w:r>
          </w:p>
        </w:tc>
      </w:tr>
      <w:tr w:rsidR="00814946" w:rsidRPr="00CF0175" w14:paraId="5D60A823" w14:textId="77777777" w:rsidTr="00814946">
        <w:trPr>
          <w:trHeight w:val="20"/>
        </w:trPr>
        <w:tc>
          <w:tcPr>
            <w:tcW w:w="579" w:type="dxa"/>
            <w:shd w:val="clear" w:color="auto" w:fill="auto"/>
            <w:vAlign w:val="center"/>
          </w:tcPr>
          <w:p w14:paraId="773E5A92" w14:textId="601F3874" w:rsidR="00814946" w:rsidRPr="00CF0175" w:rsidRDefault="00814946" w:rsidP="00CF0175">
            <w:pPr>
              <w:spacing w:after="0" w:line="288" w:lineRule="auto"/>
              <w:jc w:val="center"/>
              <w:rPr>
                <w:rFonts w:ascii="Times New Roman" w:eastAsia="Times New Roman" w:hAnsi="Times New Roman"/>
                <w:color w:val="000000"/>
                <w:sz w:val="26"/>
                <w:szCs w:val="26"/>
                <w:lang w:val="nb-NO"/>
              </w:rPr>
            </w:pPr>
            <w:r w:rsidRPr="00CF0175">
              <w:rPr>
                <w:rFonts w:ascii="Times New Roman" w:eastAsia="Times New Roman" w:hAnsi="Times New Roman"/>
                <w:color w:val="000000"/>
                <w:sz w:val="26"/>
                <w:szCs w:val="26"/>
                <w:lang w:val="nb-NO"/>
              </w:rPr>
              <w:t>3</w:t>
            </w:r>
          </w:p>
        </w:tc>
        <w:tc>
          <w:tcPr>
            <w:tcW w:w="3561" w:type="dxa"/>
            <w:shd w:val="clear" w:color="auto" w:fill="auto"/>
            <w:vAlign w:val="center"/>
          </w:tcPr>
          <w:p w14:paraId="2E257A11" w14:textId="1C06BF9F" w:rsidR="00814946" w:rsidRPr="00CF0175" w:rsidRDefault="00814946" w:rsidP="00CF0175">
            <w:pPr>
              <w:spacing w:after="0" w:line="288" w:lineRule="auto"/>
              <w:jc w:val="both"/>
              <w:rPr>
                <w:rFonts w:ascii="Times New Roman" w:eastAsia="Times New Roman" w:hAnsi="Times New Roman"/>
                <w:color w:val="000000"/>
                <w:sz w:val="26"/>
                <w:szCs w:val="26"/>
                <w:lang w:val="nb-NO"/>
              </w:rPr>
            </w:pPr>
            <w:r w:rsidRPr="00CF0175">
              <w:rPr>
                <w:rFonts w:ascii="Times New Roman" w:eastAsia="Times New Roman" w:hAnsi="Times New Roman"/>
                <w:color w:val="000000"/>
                <w:sz w:val="26"/>
                <w:szCs w:val="26"/>
                <w:lang w:val="nb-NO"/>
              </w:rPr>
              <w:t>Vận chuyển đất đắp mua về</w:t>
            </w:r>
          </w:p>
        </w:tc>
        <w:tc>
          <w:tcPr>
            <w:tcW w:w="992" w:type="dxa"/>
            <w:vAlign w:val="center"/>
          </w:tcPr>
          <w:p w14:paraId="6EC8AEB9" w14:textId="72C0500B" w:rsidR="00814946" w:rsidRPr="00CF0175" w:rsidRDefault="00814946" w:rsidP="00CF0175">
            <w:pPr>
              <w:spacing w:after="0" w:line="288" w:lineRule="auto"/>
              <w:jc w:val="center"/>
              <w:rPr>
                <w:rFonts w:ascii="Times New Roman" w:eastAsia="Times New Roman" w:hAnsi="Times New Roman"/>
                <w:color w:val="000000"/>
                <w:sz w:val="26"/>
                <w:szCs w:val="26"/>
                <w:lang w:val="nb-NO"/>
              </w:rPr>
            </w:pPr>
            <w:r w:rsidRPr="00CF0175">
              <w:rPr>
                <w:rFonts w:ascii="Times New Roman" w:eastAsia="Times New Roman" w:hAnsi="Times New Roman"/>
                <w:color w:val="000000"/>
                <w:sz w:val="26"/>
                <w:szCs w:val="26"/>
                <w:lang w:val="nb-NO"/>
              </w:rPr>
              <w:t>12 tấn</w:t>
            </w:r>
          </w:p>
        </w:tc>
        <w:tc>
          <w:tcPr>
            <w:tcW w:w="2126" w:type="dxa"/>
            <w:shd w:val="clear" w:color="auto" w:fill="auto"/>
            <w:vAlign w:val="center"/>
          </w:tcPr>
          <w:p w14:paraId="7628B1B8" w14:textId="393E67F1" w:rsidR="00814946" w:rsidRPr="00CF0175" w:rsidRDefault="00814946" w:rsidP="00CF0175">
            <w:pPr>
              <w:spacing w:after="0" w:line="288" w:lineRule="auto"/>
              <w:jc w:val="center"/>
              <w:rPr>
                <w:rFonts w:ascii="Times New Roman" w:eastAsia="Times New Roman" w:hAnsi="Times New Roman"/>
                <w:color w:val="000000"/>
                <w:sz w:val="26"/>
                <w:szCs w:val="26"/>
                <w:lang w:val="nb-NO"/>
              </w:rPr>
            </w:pPr>
            <w:r w:rsidRPr="00CF0175">
              <w:rPr>
                <w:rFonts w:ascii="Times New Roman" w:eastAsia="Times New Roman" w:hAnsi="Times New Roman"/>
                <w:color w:val="000000"/>
                <w:sz w:val="26"/>
                <w:szCs w:val="26"/>
                <w:lang w:val="nb-NO"/>
              </w:rPr>
              <w:t>312</w:t>
            </w:r>
          </w:p>
        </w:tc>
        <w:tc>
          <w:tcPr>
            <w:tcW w:w="1701" w:type="dxa"/>
            <w:shd w:val="clear" w:color="auto" w:fill="auto"/>
            <w:vAlign w:val="center"/>
          </w:tcPr>
          <w:p w14:paraId="1236DA48" w14:textId="3B1CBCD2" w:rsidR="00814946" w:rsidRPr="00CF0175" w:rsidRDefault="00814946" w:rsidP="00CF0175">
            <w:pPr>
              <w:spacing w:after="0" w:line="288" w:lineRule="auto"/>
              <w:jc w:val="center"/>
              <w:rPr>
                <w:rFonts w:ascii="Times New Roman" w:eastAsia="Times New Roman" w:hAnsi="Times New Roman"/>
                <w:color w:val="000000"/>
                <w:sz w:val="26"/>
                <w:szCs w:val="26"/>
                <w:lang w:val="nb-NO"/>
              </w:rPr>
            </w:pPr>
            <w:r w:rsidRPr="00CF0175">
              <w:rPr>
                <w:rFonts w:ascii="Times New Roman" w:hAnsi="Times New Roman"/>
                <w:color w:val="000000"/>
                <w:sz w:val="26"/>
                <w:szCs w:val="26"/>
              </w:rPr>
              <w:t>2,02</w:t>
            </w:r>
          </w:p>
        </w:tc>
      </w:tr>
      <w:tr w:rsidR="00814946" w:rsidRPr="00CF0175" w14:paraId="1361A460" w14:textId="77777777" w:rsidTr="00814946">
        <w:trPr>
          <w:trHeight w:val="20"/>
        </w:trPr>
        <w:tc>
          <w:tcPr>
            <w:tcW w:w="579" w:type="dxa"/>
            <w:shd w:val="clear" w:color="auto" w:fill="auto"/>
            <w:vAlign w:val="center"/>
          </w:tcPr>
          <w:p w14:paraId="453EF954" w14:textId="42FDE57D" w:rsidR="00814946" w:rsidRPr="00CF0175" w:rsidRDefault="00814946" w:rsidP="00CF0175">
            <w:pPr>
              <w:spacing w:after="0" w:line="288" w:lineRule="auto"/>
              <w:jc w:val="center"/>
              <w:rPr>
                <w:rFonts w:ascii="Times New Roman" w:eastAsia="Times New Roman" w:hAnsi="Times New Roman"/>
                <w:color w:val="000000"/>
                <w:sz w:val="26"/>
                <w:szCs w:val="26"/>
                <w:lang w:val="nb-NO"/>
              </w:rPr>
            </w:pPr>
            <w:r w:rsidRPr="00CF0175">
              <w:rPr>
                <w:rFonts w:ascii="Times New Roman" w:eastAsia="Times New Roman" w:hAnsi="Times New Roman"/>
                <w:color w:val="000000"/>
                <w:sz w:val="26"/>
                <w:szCs w:val="26"/>
                <w:lang w:val="nb-NO"/>
              </w:rPr>
              <w:t>4</w:t>
            </w:r>
          </w:p>
        </w:tc>
        <w:tc>
          <w:tcPr>
            <w:tcW w:w="3561" w:type="dxa"/>
            <w:shd w:val="clear" w:color="auto" w:fill="auto"/>
            <w:vAlign w:val="center"/>
          </w:tcPr>
          <w:p w14:paraId="1BEFDEEA" w14:textId="77777777" w:rsidR="00814946" w:rsidRPr="00CF0175" w:rsidRDefault="00814946" w:rsidP="00CF0175">
            <w:pPr>
              <w:spacing w:after="0" w:line="288" w:lineRule="auto"/>
              <w:jc w:val="both"/>
              <w:rPr>
                <w:rFonts w:ascii="Times New Roman" w:eastAsia="Times New Roman" w:hAnsi="Times New Roman"/>
                <w:color w:val="000000"/>
                <w:sz w:val="26"/>
                <w:szCs w:val="26"/>
                <w:lang w:val="nb-NO"/>
              </w:rPr>
            </w:pPr>
            <w:r w:rsidRPr="00CF0175">
              <w:rPr>
                <w:rFonts w:ascii="Times New Roman" w:eastAsia="Times New Roman" w:hAnsi="Times New Roman"/>
                <w:color w:val="000000"/>
                <w:sz w:val="26"/>
                <w:szCs w:val="26"/>
                <w:lang w:val="nb-NO"/>
              </w:rPr>
              <w:t>Vận chuyển nguyên vật liệu xây dựng</w:t>
            </w:r>
          </w:p>
        </w:tc>
        <w:tc>
          <w:tcPr>
            <w:tcW w:w="992" w:type="dxa"/>
            <w:vAlign w:val="center"/>
          </w:tcPr>
          <w:p w14:paraId="5C4770DA" w14:textId="77777777" w:rsidR="00814946" w:rsidRPr="00CF0175" w:rsidRDefault="00814946" w:rsidP="00CF0175">
            <w:pPr>
              <w:spacing w:after="0" w:line="288" w:lineRule="auto"/>
              <w:jc w:val="center"/>
              <w:rPr>
                <w:rFonts w:ascii="Times New Roman" w:eastAsia="Times New Roman" w:hAnsi="Times New Roman"/>
                <w:color w:val="000000"/>
                <w:sz w:val="26"/>
                <w:szCs w:val="26"/>
                <w:lang w:val="nb-NO"/>
              </w:rPr>
            </w:pPr>
            <w:r w:rsidRPr="00CF0175">
              <w:rPr>
                <w:rFonts w:ascii="Times New Roman" w:eastAsia="Times New Roman" w:hAnsi="Times New Roman"/>
                <w:color w:val="000000"/>
                <w:sz w:val="26"/>
                <w:szCs w:val="26"/>
                <w:lang w:val="nb-NO"/>
              </w:rPr>
              <w:t>12 tấn</w:t>
            </w:r>
          </w:p>
        </w:tc>
        <w:tc>
          <w:tcPr>
            <w:tcW w:w="2126" w:type="dxa"/>
            <w:shd w:val="clear" w:color="auto" w:fill="auto"/>
            <w:vAlign w:val="center"/>
          </w:tcPr>
          <w:p w14:paraId="7F69DCF0" w14:textId="1D688A33" w:rsidR="00814946" w:rsidRPr="00CF0175" w:rsidRDefault="00814946" w:rsidP="00CF0175">
            <w:pPr>
              <w:spacing w:after="0" w:line="288" w:lineRule="auto"/>
              <w:jc w:val="center"/>
              <w:rPr>
                <w:rFonts w:ascii="Times New Roman" w:eastAsia="Times New Roman" w:hAnsi="Times New Roman"/>
                <w:color w:val="000000"/>
                <w:sz w:val="26"/>
                <w:szCs w:val="26"/>
                <w:lang w:val="nb-NO"/>
              </w:rPr>
            </w:pPr>
            <w:r w:rsidRPr="00CF0175">
              <w:rPr>
                <w:rFonts w:ascii="Times New Roman" w:eastAsia="Times New Roman" w:hAnsi="Times New Roman"/>
                <w:color w:val="000000"/>
                <w:sz w:val="26"/>
                <w:szCs w:val="26"/>
                <w:lang w:val="nb-NO"/>
              </w:rPr>
              <w:t xml:space="preserve">312 </w:t>
            </w:r>
          </w:p>
        </w:tc>
        <w:tc>
          <w:tcPr>
            <w:tcW w:w="1701" w:type="dxa"/>
            <w:shd w:val="clear" w:color="auto" w:fill="auto"/>
            <w:vAlign w:val="center"/>
          </w:tcPr>
          <w:p w14:paraId="1B4DD142" w14:textId="747F14F7" w:rsidR="00814946" w:rsidRPr="00CF0175" w:rsidRDefault="00814946" w:rsidP="00CF0175">
            <w:pPr>
              <w:spacing w:after="0" w:line="288" w:lineRule="auto"/>
              <w:jc w:val="center"/>
              <w:rPr>
                <w:rFonts w:ascii="Times New Roman" w:eastAsia="Times New Roman" w:hAnsi="Times New Roman"/>
                <w:color w:val="000000"/>
                <w:sz w:val="26"/>
                <w:szCs w:val="26"/>
                <w:lang w:val="nb-NO"/>
              </w:rPr>
            </w:pPr>
            <w:r w:rsidRPr="00CF0175">
              <w:rPr>
                <w:rFonts w:ascii="Times New Roman" w:hAnsi="Times New Roman"/>
                <w:color w:val="000000"/>
                <w:sz w:val="26"/>
                <w:szCs w:val="26"/>
              </w:rPr>
              <w:t>0,67</w:t>
            </w:r>
          </w:p>
        </w:tc>
      </w:tr>
      <w:tr w:rsidR="00814946" w:rsidRPr="00CF0175" w14:paraId="2D2C020E" w14:textId="77777777" w:rsidTr="00814946">
        <w:trPr>
          <w:trHeight w:val="20"/>
        </w:trPr>
        <w:tc>
          <w:tcPr>
            <w:tcW w:w="579" w:type="dxa"/>
            <w:shd w:val="clear" w:color="auto" w:fill="auto"/>
            <w:vAlign w:val="center"/>
          </w:tcPr>
          <w:p w14:paraId="23EBB0B9" w14:textId="09EAB3FA" w:rsidR="00814946" w:rsidRPr="00CF0175" w:rsidRDefault="00814946" w:rsidP="00CF0175">
            <w:pPr>
              <w:spacing w:after="0" w:line="288" w:lineRule="auto"/>
              <w:jc w:val="center"/>
              <w:rPr>
                <w:rFonts w:ascii="Times New Roman" w:eastAsia="Times New Roman" w:hAnsi="Times New Roman"/>
                <w:b/>
                <w:color w:val="000000"/>
                <w:sz w:val="26"/>
                <w:szCs w:val="26"/>
                <w:lang w:val="nb-NO"/>
              </w:rPr>
            </w:pPr>
          </w:p>
        </w:tc>
        <w:tc>
          <w:tcPr>
            <w:tcW w:w="3561" w:type="dxa"/>
            <w:shd w:val="clear" w:color="auto" w:fill="auto"/>
            <w:vAlign w:val="center"/>
          </w:tcPr>
          <w:p w14:paraId="23E76560" w14:textId="77777777" w:rsidR="00814946" w:rsidRPr="00CF0175" w:rsidRDefault="00814946" w:rsidP="00CF0175">
            <w:pPr>
              <w:spacing w:after="0" w:line="288" w:lineRule="auto"/>
              <w:jc w:val="center"/>
              <w:rPr>
                <w:rFonts w:ascii="Times New Roman" w:eastAsia="Times New Roman" w:hAnsi="Times New Roman"/>
                <w:b/>
                <w:color w:val="000000"/>
                <w:sz w:val="26"/>
                <w:szCs w:val="26"/>
                <w:lang w:val="nb-NO"/>
              </w:rPr>
            </w:pPr>
            <w:r w:rsidRPr="00CF0175">
              <w:rPr>
                <w:rFonts w:ascii="Times New Roman" w:eastAsia="Times New Roman" w:hAnsi="Times New Roman"/>
                <w:b/>
                <w:color w:val="000000"/>
                <w:sz w:val="26"/>
                <w:szCs w:val="26"/>
                <w:lang w:val="nb-NO"/>
              </w:rPr>
              <w:t>Tổng</w:t>
            </w:r>
          </w:p>
        </w:tc>
        <w:tc>
          <w:tcPr>
            <w:tcW w:w="992" w:type="dxa"/>
            <w:vAlign w:val="center"/>
          </w:tcPr>
          <w:p w14:paraId="7F28E83E" w14:textId="77777777" w:rsidR="00814946" w:rsidRPr="00CF0175" w:rsidRDefault="00814946" w:rsidP="00CF0175">
            <w:pPr>
              <w:spacing w:after="0" w:line="288" w:lineRule="auto"/>
              <w:jc w:val="center"/>
              <w:rPr>
                <w:rFonts w:ascii="Times New Roman" w:eastAsia="Times New Roman" w:hAnsi="Times New Roman"/>
                <w:b/>
                <w:color w:val="000000"/>
                <w:sz w:val="26"/>
                <w:szCs w:val="26"/>
                <w:lang w:val="nb-NO"/>
              </w:rPr>
            </w:pPr>
          </w:p>
        </w:tc>
        <w:tc>
          <w:tcPr>
            <w:tcW w:w="2126" w:type="dxa"/>
            <w:shd w:val="clear" w:color="auto" w:fill="auto"/>
            <w:vAlign w:val="center"/>
          </w:tcPr>
          <w:p w14:paraId="60EC1A9D" w14:textId="77777777" w:rsidR="00814946" w:rsidRPr="00CF0175" w:rsidRDefault="00814946" w:rsidP="00CF0175">
            <w:pPr>
              <w:spacing w:after="0" w:line="288" w:lineRule="auto"/>
              <w:jc w:val="center"/>
              <w:rPr>
                <w:rFonts w:ascii="Times New Roman" w:eastAsia="Times New Roman" w:hAnsi="Times New Roman"/>
                <w:b/>
                <w:color w:val="000000"/>
                <w:sz w:val="26"/>
                <w:szCs w:val="26"/>
                <w:lang w:val="nb-NO"/>
              </w:rPr>
            </w:pPr>
          </w:p>
        </w:tc>
        <w:tc>
          <w:tcPr>
            <w:tcW w:w="1701" w:type="dxa"/>
            <w:shd w:val="clear" w:color="auto" w:fill="auto"/>
            <w:vAlign w:val="center"/>
          </w:tcPr>
          <w:p w14:paraId="5CC5D93E" w14:textId="5C17762A" w:rsidR="00814946" w:rsidRPr="00CF0175" w:rsidRDefault="00814946" w:rsidP="00CF0175">
            <w:pPr>
              <w:spacing w:after="0" w:line="288" w:lineRule="auto"/>
              <w:jc w:val="center"/>
              <w:rPr>
                <w:rFonts w:ascii="Times New Roman" w:eastAsia="Times New Roman" w:hAnsi="Times New Roman"/>
                <w:b/>
                <w:color w:val="000000"/>
                <w:sz w:val="26"/>
                <w:szCs w:val="26"/>
                <w:lang w:val="nb-NO"/>
              </w:rPr>
            </w:pPr>
            <w:r w:rsidRPr="00CF0175">
              <w:rPr>
                <w:rFonts w:ascii="Times New Roman" w:eastAsia="Times New Roman" w:hAnsi="Times New Roman"/>
                <w:b/>
                <w:color w:val="000000"/>
                <w:sz w:val="26"/>
                <w:szCs w:val="26"/>
                <w:lang w:val="nb-NO"/>
              </w:rPr>
              <w:t>3,36</w:t>
            </w:r>
          </w:p>
        </w:tc>
      </w:tr>
    </w:tbl>
    <w:p w14:paraId="0C57A775" w14:textId="77777777" w:rsidR="00086302" w:rsidRPr="00CF0175" w:rsidRDefault="00086302" w:rsidP="00CF0175">
      <w:pPr>
        <w:spacing w:after="0" w:line="288" w:lineRule="auto"/>
        <w:ind w:firstLine="567"/>
        <w:rPr>
          <w:rFonts w:ascii="Times New Roman" w:eastAsia="Times New Roman" w:hAnsi="Times New Roman"/>
          <w:i/>
          <w:color w:val="000000"/>
          <w:spacing w:val="-4"/>
          <w:sz w:val="26"/>
          <w:szCs w:val="26"/>
          <w:lang w:val="nb-NO"/>
        </w:rPr>
      </w:pPr>
      <w:r w:rsidRPr="00CF0175">
        <w:rPr>
          <w:rFonts w:ascii="Times New Roman" w:eastAsia="Times New Roman" w:hAnsi="Times New Roman"/>
          <w:i/>
          <w:color w:val="000000"/>
          <w:spacing w:val="-4"/>
          <w:sz w:val="26"/>
          <w:szCs w:val="26"/>
          <w:lang w:val="nb-NO"/>
        </w:rPr>
        <w:t xml:space="preserve">Ghi chú: Thời gian thực hiện tạm tính theo khối lượng cần vận chuyển. </w:t>
      </w:r>
    </w:p>
    <w:p w14:paraId="19BFFB37" w14:textId="77777777" w:rsidR="00086302" w:rsidRPr="00CF0175" w:rsidRDefault="00086302" w:rsidP="00CF0175">
      <w:pPr>
        <w:spacing w:after="0" w:line="288" w:lineRule="auto"/>
        <w:ind w:firstLine="567"/>
        <w:jc w:val="both"/>
        <w:rPr>
          <w:rFonts w:ascii="Times New Roman" w:eastAsia="Times New Roman" w:hAnsi="Times New Roman"/>
          <w:color w:val="000000"/>
          <w:sz w:val="26"/>
          <w:szCs w:val="26"/>
          <w:lang w:val="nb-NO"/>
        </w:rPr>
      </w:pPr>
      <w:r w:rsidRPr="00CF0175">
        <w:rPr>
          <w:rFonts w:ascii="Times New Roman" w:eastAsia="Times New Roman" w:hAnsi="Times New Roman"/>
          <w:color w:val="000000"/>
          <w:sz w:val="26"/>
          <w:szCs w:val="26"/>
          <w:lang w:val="nb-NO"/>
        </w:rPr>
        <w:t xml:space="preserve">Tải lượng bụi phát sinh trong quá trình vận chuyển của Dự án được tính như sau: </w:t>
      </w:r>
    </w:p>
    <w:p w14:paraId="751519EF" w14:textId="77777777" w:rsidR="00086302" w:rsidRPr="00CF0175" w:rsidRDefault="00086302" w:rsidP="00CF0175">
      <w:pPr>
        <w:spacing w:after="0" w:line="288" w:lineRule="auto"/>
        <w:jc w:val="center"/>
        <w:rPr>
          <w:rFonts w:ascii="Times New Roman" w:eastAsia="Times New Roman" w:hAnsi="Times New Roman"/>
          <w:b/>
          <w:color w:val="000000"/>
          <w:sz w:val="26"/>
          <w:szCs w:val="26"/>
          <w:lang w:val="nb-NO"/>
        </w:rPr>
      </w:pPr>
      <w:r w:rsidRPr="00CF0175">
        <w:rPr>
          <w:rFonts w:ascii="Times New Roman" w:eastAsia="Times New Roman" w:hAnsi="Times New Roman"/>
          <w:color w:val="000000"/>
          <w:sz w:val="26"/>
          <w:szCs w:val="26"/>
          <w:lang w:val="nb-NO"/>
        </w:rPr>
        <w:t xml:space="preserve">Q = E × L × n </w:t>
      </w:r>
    </w:p>
    <w:p w14:paraId="4590E56D" w14:textId="77777777" w:rsidR="005744C5" w:rsidRPr="00CF0175" w:rsidRDefault="00086302" w:rsidP="00CF0175">
      <w:pPr>
        <w:spacing w:after="0" w:line="288" w:lineRule="auto"/>
        <w:ind w:firstLine="567"/>
        <w:jc w:val="both"/>
        <w:rPr>
          <w:rFonts w:ascii="Times New Roman" w:eastAsia="Times New Roman" w:hAnsi="Times New Roman"/>
          <w:color w:val="000000"/>
          <w:sz w:val="26"/>
          <w:szCs w:val="26"/>
          <w:lang w:val="nb-NO"/>
        </w:rPr>
      </w:pPr>
      <w:r w:rsidRPr="00CF0175">
        <w:rPr>
          <w:rFonts w:ascii="Times New Roman" w:eastAsia="Times New Roman" w:hAnsi="Times New Roman"/>
          <w:color w:val="000000"/>
          <w:sz w:val="26"/>
          <w:szCs w:val="26"/>
          <w:lang w:val="nb-NO"/>
        </w:rPr>
        <w:t xml:space="preserve">Trong đó:  </w:t>
      </w:r>
    </w:p>
    <w:p w14:paraId="62BE6D53" w14:textId="77777777" w:rsidR="00086302" w:rsidRPr="00CF0175" w:rsidRDefault="00086302" w:rsidP="00CF0175">
      <w:pPr>
        <w:spacing w:after="0" w:line="288" w:lineRule="auto"/>
        <w:ind w:firstLine="567"/>
        <w:jc w:val="both"/>
        <w:rPr>
          <w:rFonts w:ascii="Times New Roman" w:eastAsia="Times New Roman" w:hAnsi="Times New Roman"/>
          <w:color w:val="000000"/>
          <w:sz w:val="26"/>
          <w:szCs w:val="26"/>
          <w:lang w:val="nb-NO"/>
        </w:rPr>
      </w:pPr>
      <w:r w:rsidRPr="00CF0175">
        <w:rPr>
          <w:rFonts w:ascii="Times New Roman" w:eastAsia="Times New Roman" w:hAnsi="Times New Roman"/>
          <w:color w:val="000000"/>
          <w:sz w:val="26"/>
          <w:szCs w:val="26"/>
          <w:lang w:val="nb-NO"/>
        </w:rPr>
        <w:t xml:space="preserve">- Q: Tải lượng ô nhiễm (kg/h). </w:t>
      </w:r>
    </w:p>
    <w:p w14:paraId="3E74E41E" w14:textId="77777777" w:rsidR="00086302" w:rsidRPr="00CF0175" w:rsidRDefault="00086302" w:rsidP="00CF0175">
      <w:pPr>
        <w:spacing w:after="0" w:line="288" w:lineRule="auto"/>
        <w:ind w:firstLine="567"/>
        <w:jc w:val="both"/>
        <w:rPr>
          <w:rFonts w:ascii="Times New Roman" w:eastAsia="Times New Roman" w:hAnsi="Times New Roman"/>
          <w:color w:val="000000"/>
          <w:sz w:val="26"/>
          <w:szCs w:val="26"/>
          <w:lang w:val="nb-NO"/>
        </w:rPr>
      </w:pPr>
      <w:r w:rsidRPr="00CF0175">
        <w:rPr>
          <w:rFonts w:ascii="Times New Roman" w:eastAsia="Times New Roman" w:hAnsi="Times New Roman"/>
          <w:color w:val="000000"/>
          <w:sz w:val="26"/>
          <w:szCs w:val="26"/>
          <w:lang w:val="nb-NO"/>
        </w:rPr>
        <w:t>- E: Hệ số ô nhiễm bụi phát sinh (kg/(lượt xe.km).</w:t>
      </w:r>
    </w:p>
    <w:p w14:paraId="25601A02" w14:textId="77777777" w:rsidR="00086302" w:rsidRPr="00CF0175" w:rsidRDefault="00086302" w:rsidP="00CF0175">
      <w:pPr>
        <w:spacing w:after="0" w:line="288" w:lineRule="auto"/>
        <w:ind w:firstLine="567"/>
        <w:jc w:val="both"/>
        <w:rPr>
          <w:rFonts w:ascii="Times New Roman" w:eastAsia="Times New Roman" w:hAnsi="Times New Roman"/>
          <w:color w:val="000000"/>
          <w:sz w:val="26"/>
          <w:szCs w:val="26"/>
          <w:lang w:val="nb-NO"/>
        </w:rPr>
      </w:pPr>
      <w:r w:rsidRPr="00CF0175">
        <w:rPr>
          <w:rFonts w:ascii="Times New Roman" w:eastAsia="Times New Roman" w:hAnsi="Times New Roman"/>
          <w:color w:val="000000"/>
          <w:sz w:val="26"/>
          <w:szCs w:val="26"/>
          <w:lang w:val="nb-NO"/>
        </w:rPr>
        <w:t xml:space="preserve">- L: Chiều dài tuyến đường vận chuyển. </w:t>
      </w:r>
    </w:p>
    <w:p w14:paraId="72D280A9" w14:textId="77777777" w:rsidR="00086302" w:rsidRPr="00CF0175" w:rsidRDefault="00086302" w:rsidP="00CF0175">
      <w:pPr>
        <w:spacing w:after="0" w:line="288" w:lineRule="auto"/>
        <w:ind w:firstLine="567"/>
        <w:jc w:val="both"/>
        <w:rPr>
          <w:rFonts w:ascii="Times New Roman" w:eastAsia="Times New Roman" w:hAnsi="Times New Roman"/>
          <w:color w:val="000000"/>
          <w:sz w:val="26"/>
          <w:szCs w:val="26"/>
          <w:lang w:val="nb-NO"/>
        </w:rPr>
      </w:pPr>
      <w:r w:rsidRPr="00CF0175">
        <w:rPr>
          <w:rFonts w:ascii="Times New Roman" w:eastAsia="Times New Roman" w:hAnsi="Times New Roman"/>
          <w:color w:val="000000"/>
          <w:sz w:val="26"/>
          <w:szCs w:val="26"/>
          <w:lang w:val="nb-NO"/>
        </w:rPr>
        <w:t>- n: Tổng số lượt xe vận chuyển trung bình trong 1 giờ; (lượt xe/giờ).</w:t>
      </w:r>
    </w:p>
    <w:p w14:paraId="109ECD9B" w14:textId="77777777" w:rsidR="00086302" w:rsidRPr="00CF0175" w:rsidRDefault="00086302" w:rsidP="00CF0175">
      <w:pPr>
        <w:spacing w:after="0" w:line="288" w:lineRule="auto"/>
        <w:ind w:firstLine="567"/>
        <w:jc w:val="both"/>
        <w:rPr>
          <w:rFonts w:ascii="Times New Roman" w:eastAsia="Times New Roman" w:hAnsi="Times New Roman"/>
          <w:color w:val="000000"/>
          <w:sz w:val="26"/>
          <w:szCs w:val="26"/>
          <w:lang w:val="nb-NO"/>
        </w:rPr>
      </w:pPr>
      <w:r w:rsidRPr="00CF0175">
        <w:rPr>
          <w:rFonts w:ascii="Times New Roman" w:eastAsia="Times New Roman" w:hAnsi="Times New Roman"/>
          <w:color w:val="000000"/>
          <w:sz w:val="26"/>
          <w:szCs w:val="26"/>
          <w:lang w:val="nb-NO"/>
        </w:rPr>
        <w:t>Từ kết quả tính toán hệ số ô nhiễm không khí đối với xe tải đối với từng hoạt động vận chuyển ta xác định được tải lượng các chất ô nhiễm phát sinh từ hoạt động vận chuyển như sau:</w:t>
      </w:r>
    </w:p>
    <w:p w14:paraId="374270AD" w14:textId="2769664A" w:rsidR="00086302" w:rsidRPr="00CF0175" w:rsidRDefault="00086302" w:rsidP="00CF0175">
      <w:pPr>
        <w:keepNext/>
        <w:spacing w:after="0" w:line="288" w:lineRule="auto"/>
        <w:jc w:val="center"/>
        <w:rPr>
          <w:rFonts w:ascii="Times New Roman" w:eastAsia="Times New Roman" w:hAnsi="Times New Roman"/>
          <w:b/>
          <w:bCs/>
          <w:i/>
          <w:color w:val="000000"/>
          <w:sz w:val="26"/>
          <w:szCs w:val="26"/>
          <w:lang w:val="nb-NO"/>
        </w:rPr>
      </w:pPr>
      <w:bookmarkStart w:id="335" w:name="_Toc76714766"/>
      <w:bookmarkStart w:id="336" w:name="_Toc76714889"/>
      <w:bookmarkStart w:id="337" w:name="_Toc76715006"/>
      <w:bookmarkStart w:id="338" w:name="_Toc80885698"/>
      <w:bookmarkStart w:id="339" w:name="_Toc150854325"/>
      <w:r w:rsidRPr="00CF0175">
        <w:rPr>
          <w:rFonts w:ascii="Times New Roman" w:eastAsia="Times New Roman" w:hAnsi="Times New Roman"/>
          <w:b/>
          <w:bCs/>
          <w:i/>
          <w:color w:val="000000"/>
          <w:sz w:val="26"/>
          <w:szCs w:val="26"/>
          <w:lang w:val="nb-NO"/>
        </w:rPr>
        <w:t>Bảng 3.</w:t>
      </w:r>
      <w:r w:rsidRPr="00CF0175">
        <w:rPr>
          <w:rFonts w:ascii="Times New Roman" w:eastAsia="Times New Roman" w:hAnsi="Times New Roman"/>
          <w:b/>
          <w:bCs/>
          <w:i/>
          <w:color w:val="000000"/>
          <w:sz w:val="26"/>
          <w:szCs w:val="26"/>
        </w:rPr>
        <w:fldChar w:fldCharType="begin"/>
      </w:r>
      <w:r w:rsidRPr="00CF0175">
        <w:rPr>
          <w:rFonts w:ascii="Times New Roman" w:eastAsia="Times New Roman" w:hAnsi="Times New Roman"/>
          <w:b/>
          <w:bCs/>
          <w:i/>
          <w:color w:val="000000"/>
          <w:sz w:val="26"/>
          <w:szCs w:val="26"/>
          <w:lang w:val="nb-NO"/>
        </w:rPr>
        <w:instrText xml:space="preserve"> SEQ Bảng_3. \* ARABIC </w:instrText>
      </w:r>
      <w:r w:rsidRPr="00CF0175">
        <w:rPr>
          <w:rFonts w:ascii="Times New Roman" w:eastAsia="Times New Roman" w:hAnsi="Times New Roman"/>
          <w:b/>
          <w:bCs/>
          <w:i/>
          <w:color w:val="000000"/>
          <w:sz w:val="26"/>
          <w:szCs w:val="26"/>
        </w:rPr>
        <w:fldChar w:fldCharType="separate"/>
      </w:r>
      <w:r w:rsidR="00CF0175" w:rsidRPr="00CF0175">
        <w:rPr>
          <w:rFonts w:ascii="Times New Roman" w:eastAsia="Times New Roman" w:hAnsi="Times New Roman"/>
          <w:b/>
          <w:bCs/>
          <w:i/>
          <w:noProof/>
          <w:color w:val="000000"/>
          <w:sz w:val="26"/>
          <w:szCs w:val="26"/>
          <w:lang w:val="nb-NO"/>
        </w:rPr>
        <w:t>2</w:t>
      </w:r>
      <w:r w:rsidRPr="00CF0175">
        <w:rPr>
          <w:rFonts w:ascii="Times New Roman" w:eastAsia="Times New Roman" w:hAnsi="Times New Roman"/>
          <w:b/>
          <w:bCs/>
          <w:i/>
          <w:color w:val="000000"/>
          <w:sz w:val="26"/>
          <w:szCs w:val="26"/>
        </w:rPr>
        <w:fldChar w:fldCharType="end"/>
      </w:r>
      <w:r w:rsidRPr="00CF0175">
        <w:rPr>
          <w:rFonts w:ascii="Times New Roman" w:eastAsia="Times New Roman" w:hAnsi="Times New Roman"/>
          <w:b/>
          <w:bCs/>
          <w:i/>
          <w:color w:val="000000"/>
          <w:sz w:val="26"/>
          <w:szCs w:val="26"/>
          <w:lang w:val="nb-NO"/>
        </w:rPr>
        <w:t>: Tải lượng bụi phát sinh từ hoạt động vận chuyển</w:t>
      </w:r>
      <w:bookmarkEnd w:id="335"/>
      <w:bookmarkEnd w:id="336"/>
      <w:bookmarkEnd w:id="337"/>
      <w:bookmarkEnd w:id="338"/>
      <w:bookmarkEnd w:id="339"/>
      <w:r w:rsidRPr="00CF0175">
        <w:rPr>
          <w:rFonts w:ascii="Times New Roman" w:eastAsia="Times New Roman" w:hAnsi="Times New Roman"/>
          <w:b/>
          <w:bCs/>
          <w:i/>
          <w:color w:val="000000"/>
          <w:sz w:val="26"/>
          <w:szCs w:val="26"/>
          <w:lang w:val="nb-NO"/>
        </w:rPr>
        <w:t xml:space="preserve"> </w:t>
      </w: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3682"/>
        <w:gridCol w:w="1559"/>
        <w:gridCol w:w="1176"/>
        <w:gridCol w:w="1395"/>
        <w:gridCol w:w="1191"/>
      </w:tblGrid>
      <w:tr w:rsidR="00086302" w:rsidRPr="00CF0175" w14:paraId="76358E5C" w14:textId="77777777" w:rsidTr="00C34155">
        <w:trPr>
          <w:trHeight w:val="20"/>
          <w:tblHeader/>
          <w:jc w:val="center"/>
        </w:trPr>
        <w:tc>
          <w:tcPr>
            <w:tcW w:w="566" w:type="dxa"/>
            <w:shd w:val="clear" w:color="auto" w:fill="auto"/>
            <w:vAlign w:val="center"/>
          </w:tcPr>
          <w:p w14:paraId="0AE96DA0" w14:textId="77777777" w:rsidR="00086302" w:rsidRPr="00CF0175" w:rsidRDefault="00086302" w:rsidP="00CF0175">
            <w:pPr>
              <w:spacing w:after="0" w:line="288" w:lineRule="auto"/>
              <w:jc w:val="center"/>
              <w:rPr>
                <w:rFonts w:ascii="Times New Roman" w:eastAsia="Times New Roman" w:hAnsi="Times New Roman"/>
                <w:b/>
                <w:color w:val="000000"/>
                <w:sz w:val="26"/>
                <w:szCs w:val="26"/>
                <w:lang w:val="nb-NO"/>
              </w:rPr>
            </w:pPr>
            <w:r w:rsidRPr="00CF0175">
              <w:rPr>
                <w:rFonts w:ascii="Times New Roman" w:eastAsia="Times New Roman" w:hAnsi="Times New Roman"/>
                <w:b/>
                <w:color w:val="000000"/>
                <w:sz w:val="26"/>
                <w:szCs w:val="26"/>
                <w:lang w:val="nb-NO"/>
              </w:rPr>
              <w:t>TT</w:t>
            </w:r>
          </w:p>
        </w:tc>
        <w:tc>
          <w:tcPr>
            <w:tcW w:w="3682" w:type="dxa"/>
            <w:shd w:val="clear" w:color="auto" w:fill="auto"/>
            <w:vAlign w:val="center"/>
          </w:tcPr>
          <w:p w14:paraId="381F3F42" w14:textId="77777777" w:rsidR="00086302" w:rsidRPr="00CF0175" w:rsidRDefault="00086302" w:rsidP="00CF0175">
            <w:pPr>
              <w:spacing w:after="0" w:line="288" w:lineRule="auto"/>
              <w:jc w:val="center"/>
              <w:rPr>
                <w:rFonts w:ascii="Times New Roman" w:eastAsia="Times New Roman" w:hAnsi="Times New Roman"/>
                <w:b/>
                <w:color w:val="000000"/>
                <w:sz w:val="26"/>
                <w:szCs w:val="26"/>
                <w:lang w:val="nb-NO"/>
              </w:rPr>
            </w:pPr>
            <w:r w:rsidRPr="00CF0175">
              <w:rPr>
                <w:rFonts w:ascii="Times New Roman" w:eastAsia="Times New Roman" w:hAnsi="Times New Roman"/>
                <w:b/>
                <w:color w:val="000000"/>
                <w:sz w:val="26"/>
                <w:szCs w:val="26"/>
                <w:lang w:val="nb-NO"/>
              </w:rPr>
              <w:t>Hoạt động vận chuyển</w:t>
            </w:r>
          </w:p>
        </w:tc>
        <w:tc>
          <w:tcPr>
            <w:tcW w:w="1559" w:type="dxa"/>
            <w:vAlign w:val="center"/>
          </w:tcPr>
          <w:p w14:paraId="21CAA04B" w14:textId="77777777" w:rsidR="00086302" w:rsidRPr="00CF0175" w:rsidRDefault="00086302" w:rsidP="00CF0175">
            <w:pPr>
              <w:spacing w:after="0" w:line="288" w:lineRule="auto"/>
              <w:ind w:right="-72"/>
              <w:jc w:val="center"/>
              <w:rPr>
                <w:rFonts w:ascii="Times New Roman" w:eastAsia="Times New Roman" w:hAnsi="Times New Roman"/>
                <w:b/>
                <w:color w:val="000000"/>
                <w:sz w:val="26"/>
                <w:szCs w:val="26"/>
                <w:lang w:val="nb-NO"/>
              </w:rPr>
            </w:pPr>
            <w:r w:rsidRPr="00CF0175">
              <w:rPr>
                <w:rFonts w:ascii="Times New Roman" w:eastAsia="Times New Roman" w:hAnsi="Times New Roman"/>
                <w:b/>
                <w:color w:val="000000"/>
                <w:sz w:val="26"/>
                <w:szCs w:val="26"/>
                <w:lang w:val="nb-NO"/>
              </w:rPr>
              <w:t>Chiều dài tuyến đường vận chuyển</w:t>
            </w:r>
          </w:p>
          <w:p w14:paraId="75742480" w14:textId="77777777" w:rsidR="00086302" w:rsidRPr="00CF0175" w:rsidRDefault="00086302" w:rsidP="00CF0175">
            <w:pPr>
              <w:spacing w:after="0" w:line="288" w:lineRule="auto"/>
              <w:ind w:right="-72"/>
              <w:jc w:val="center"/>
              <w:rPr>
                <w:rFonts w:ascii="Times New Roman" w:eastAsia="Times New Roman" w:hAnsi="Times New Roman"/>
                <w:b/>
                <w:color w:val="000000"/>
                <w:sz w:val="26"/>
                <w:szCs w:val="26"/>
                <w:lang w:val="nb-NO"/>
              </w:rPr>
            </w:pPr>
            <w:r w:rsidRPr="00CF0175">
              <w:rPr>
                <w:rFonts w:ascii="Times New Roman" w:eastAsia="Times New Roman" w:hAnsi="Times New Roman"/>
                <w:b/>
                <w:color w:val="000000"/>
                <w:sz w:val="26"/>
                <w:szCs w:val="26"/>
                <w:lang w:val="nb-NO"/>
              </w:rPr>
              <w:t>(km)</w:t>
            </w:r>
          </w:p>
        </w:tc>
        <w:tc>
          <w:tcPr>
            <w:tcW w:w="1176" w:type="dxa"/>
            <w:shd w:val="clear" w:color="auto" w:fill="auto"/>
            <w:vAlign w:val="center"/>
          </w:tcPr>
          <w:p w14:paraId="03A938BE" w14:textId="77777777" w:rsidR="00086302" w:rsidRPr="00CF0175" w:rsidRDefault="00086302" w:rsidP="00CF0175">
            <w:pPr>
              <w:spacing w:after="0" w:line="288" w:lineRule="auto"/>
              <w:ind w:right="-108"/>
              <w:jc w:val="center"/>
              <w:rPr>
                <w:rFonts w:ascii="Times New Roman" w:eastAsia="Times New Roman" w:hAnsi="Times New Roman"/>
                <w:b/>
                <w:color w:val="000000"/>
                <w:sz w:val="26"/>
                <w:szCs w:val="26"/>
                <w:lang w:val="nb-NO"/>
              </w:rPr>
            </w:pPr>
            <w:r w:rsidRPr="00CF0175">
              <w:rPr>
                <w:rFonts w:ascii="Times New Roman" w:eastAsia="Times New Roman" w:hAnsi="Times New Roman"/>
                <w:b/>
                <w:color w:val="000000"/>
                <w:sz w:val="26"/>
                <w:szCs w:val="26"/>
                <w:lang w:val="nb-NO"/>
              </w:rPr>
              <w:t>Hệ số ô nhiễm</w:t>
            </w:r>
          </w:p>
          <w:p w14:paraId="0DF2766B" w14:textId="77777777" w:rsidR="00086302" w:rsidRPr="00CF0175" w:rsidRDefault="00086302" w:rsidP="00CF0175">
            <w:pPr>
              <w:spacing w:after="0" w:line="288" w:lineRule="auto"/>
              <w:jc w:val="center"/>
              <w:rPr>
                <w:rFonts w:ascii="Times New Roman" w:eastAsia="Times New Roman" w:hAnsi="Times New Roman"/>
                <w:b/>
                <w:color w:val="000000"/>
                <w:sz w:val="26"/>
                <w:szCs w:val="26"/>
                <w:lang w:val="nb-NO"/>
              </w:rPr>
            </w:pPr>
            <w:r w:rsidRPr="00CF0175">
              <w:rPr>
                <w:rFonts w:ascii="Times New Roman" w:eastAsia="Times New Roman" w:hAnsi="Times New Roman"/>
                <w:b/>
                <w:color w:val="000000"/>
                <w:sz w:val="26"/>
                <w:szCs w:val="26"/>
                <w:lang w:val="nb-NO"/>
              </w:rPr>
              <w:t>(kg/lượt xe.km)</w:t>
            </w:r>
          </w:p>
        </w:tc>
        <w:tc>
          <w:tcPr>
            <w:tcW w:w="1395" w:type="dxa"/>
            <w:shd w:val="clear" w:color="auto" w:fill="auto"/>
            <w:vAlign w:val="center"/>
          </w:tcPr>
          <w:p w14:paraId="29B58C7D" w14:textId="77777777" w:rsidR="00086302" w:rsidRPr="00CF0175" w:rsidRDefault="00086302" w:rsidP="00CF0175">
            <w:pPr>
              <w:spacing w:after="0" w:line="288" w:lineRule="auto"/>
              <w:jc w:val="center"/>
              <w:rPr>
                <w:rFonts w:ascii="Times New Roman" w:eastAsia="Times New Roman" w:hAnsi="Times New Roman"/>
                <w:b/>
                <w:color w:val="000000"/>
                <w:sz w:val="26"/>
                <w:szCs w:val="26"/>
                <w:lang w:val="nb-NO"/>
              </w:rPr>
            </w:pPr>
            <w:r w:rsidRPr="00CF0175">
              <w:rPr>
                <w:rFonts w:ascii="Times New Roman" w:eastAsia="Times New Roman" w:hAnsi="Times New Roman"/>
                <w:b/>
                <w:color w:val="000000"/>
                <w:sz w:val="26"/>
                <w:szCs w:val="26"/>
                <w:lang w:val="nb-NO"/>
              </w:rPr>
              <w:t>Số lượt xe</w:t>
            </w:r>
          </w:p>
          <w:p w14:paraId="34DB51EE" w14:textId="3F0DC68F" w:rsidR="00086302" w:rsidRPr="00CF0175" w:rsidRDefault="005349BA" w:rsidP="00CF0175">
            <w:pPr>
              <w:spacing w:after="0" w:line="288" w:lineRule="auto"/>
              <w:jc w:val="center"/>
              <w:rPr>
                <w:rFonts w:ascii="Times New Roman" w:eastAsia="Times New Roman" w:hAnsi="Times New Roman"/>
                <w:b/>
                <w:color w:val="000000"/>
                <w:sz w:val="26"/>
                <w:szCs w:val="26"/>
                <w:lang w:val="nb-NO"/>
              </w:rPr>
            </w:pPr>
            <w:r w:rsidRPr="00CF0175">
              <w:rPr>
                <w:rFonts w:ascii="Times New Roman" w:eastAsia="Times New Roman" w:hAnsi="Times New Roman"/>
                <w:b/>
                <w:color w:val="000000"/>
                <w:sz w:val="26"/>
                <w:szCs w:val="26"/>
                <w:lang w:val="nb-NO"/>
              </w:rPr>
              <w:t xml:space="preserve">vận </w:t>
            </w:r>
            <w:r w:rsidR="00086302" w:rsidRPr="00CF0175">
              <w:rPr>
                <w:rFonts w:ascii="Times New Roman" w:eastAsia="Times New Roman" w:hAnsi="Times New Roman"/>
                <w:b/>
                <w:color w:val="000000"/>
                <w:sz w:val="26"/>
                <w:szCs w:val="26"/>
                <w:lang w:val="nb-NO"/>
              </w:rPr>
              <w:t>chuyển</w:t>
            </w:r>
          </w:p>
          <w:p w14:paraId="5CE2EBFB" w14:textId="77777777" w:rsidR="00086302" w:rsidRPr="00CF0175" w:rsidRDefault="00086302" w:rsidP="00CF0175">
            <w:pPr>
              <w:spacing w:after="0" w:line="288" w:lineRule="auto"/>
              <w:jc w:val="center"/>
              <w:rPr>
                <w:rFonts w:ascii="Times New Roman" w:eastAsia="Times New Roman" w:hAnsi="Times New Roman"/>
                <w:b/>
                <w:color w:val="000000"/>
                <w:sz w:val="26"/>
                <w:szCs w:val="26"/>
                <w:lang w:val="nb-NO"/>
              </w:rPr>
            </w:pPr>
            <w:r w:rsidRPr="00CF0175">
              <w:rPr>
                <w:rFonts w:ascii="Times New Roman" w:eastAsia="Times New Roman" w:hAnsi="Times New Roman"/>
                <w:b/>
                <w:color w:val="000000"/>
                <w:sz w:val="26"/>
                <w:szCs w:val="26"/>
                <w:lang w:val="nb-NO"/>
              </w:rPr>
              <w:t>(lượt xe/h)</w:t>
            </w:r>
          </w:p>
        </w:tc>
        <w:tc>
          <w:tcPr>
            <w:tcW w:w="1191" w:type="dxa"/>
            <w:shd w:val="clear" w:color="auto" w:fill="auto"/>
            <w:vAlign w:val="center"/>
          </w:tcPr>
          <w:p w14:paraId="0883D1D5" w14:textId="77777777" w:rsidR="00086302" w:rsidRPr="00CF0175" w:rsidRDefault="00086302" w:rsidP="00CF0175">
            <w:pPr>
              <w:spacing w:after="0" w:line="288" w:lineRule="auto"/>
              <w:jc w:val="center"/>
              <w:rPr>
                <w:rFonts w:ascii="Times New Roman" w:eastAsia="Times New Roman" w:hAnsi="Times New Roman"/>
                <w:b/>
                <w:color w:val="000000"/>
                <w:sz w:val="26"/>
                <w:szCs w:val="26"/>
                <w:lang w:val="nb-NO"/>
              </w:rPr>
            </w:pPr>
            <w:r w:rsidRPr="00CF0175">
              <w:rPr>
                <w:rFonts w:ascii="Times New Roman" w:eastAsia="Times New Roman" w:hAnsi="Times New Roman"/>
                <w:b/>
                <w:color w:val="000000"/>
                <w:sz w:val="26"/>
                <w:szCs w:val="26"/>
                <w:lang w:val="nb-NO"/>
              </w:rPr>
              <w:t>Tải lượng</w:t>
            </w:r>
          </w:p>
          <w:p w14:paraId="44157D18" w14:textId="77777777" w:rsidR="00086302" w:rsidRPr="00CF0175" w:rsidRDefault="00086302" w:rsidP="00CF0175">
            <w:pPr>
              <w:spacing w:after="0" w:line="288" w:lineRule="auto"/>
              <w:jc w:val="center"/>
              <w:rPr>
                <w:rFonts w:ascii="Times New Roman" w:eastAsia="Times New Roman" w:hAnsi="Times New Roman"/>
                <w:b/>
                <w:color w:val="000000"/>
                <w:sz w:val="26"/>
                <w:szCs w:val="26"/>
                <w:lang w:val="nb-NO"/>
              </w:rPr>
            </w:pPr>
            <w:r w:rsidRPr="00CF0175">
              <w:rPr>
                <w:rFonts w:ascii="Times New Roman" w:eastAsia="Times New Roman" w:hAnsi="Times New Roman"/>
                <w:b/>
                <w:color w:val="000000"/>
                <w:sz w:val="26"/>
                <w:szCs w:val="26"/>
                <w:lang w:val="nb-NO"/>
              </w:rPr>
              <w:t>ô nhiễm</w:t>
            </w:r>
          </w:p>
          <w:p w14:paraId="076CDBB6" w14:textId="77777777" w:rsidR="00086302" w:rsidRPr="00CF0175" w:rsidRDefault="00086302" w:rsidP="00CF0175">
            <w:pPr>
              <w:spacing w:after="0" w:line="288" w:lineRule="auto"/>
              <w:jc w:val="center"/>
              <w:rPr>
                <w:rFonts w:ascii="Times New Roman" w:eastAsia="Times New Roman" w:hAnsi="Times New Roman"/>
                <w:b/>
                <w:color w:val="000000"/>
                <w:sz w:val="26"/>
                <w:szCs w:val="26"/>
                <w:lang w:val="nb-NO"/>
              </w:rPr>
            </w:pPr>
            <w:r w:rsidRPr="00CF0175">
              <w:rPr>
                <w:rFonts w:ascii="Times New Roman" w:eastAsia="Times New Roman" w:hAnsi="Times New Roman"/>
                <w:b/>
                <w:color w:val="000000"/>
                <w:sz w:val="26"/>
                <w:szCs w:val="26"/>
                <w:lang w:val="nb-NO"/>
              </w:rPr>
              <w:t>(mg/m.s)</w:t>
            </w:r>
          </w:p>
        </w:tc>
      </w:tr>
      <w:tr w:rsidR="000E4960" w:rsidRPr="00CF0175" w14:paraId="1839673B" w14:textId="77777777" w:rsidTr="00C34155">
        <w:trPr>
          <w:trHeight w:val="20"/>
          <w:jc w:val="center"/>
        </w:trPr>
        <w:tc>
          <w:tcPr>
            <w:tcW w:w="566" w:type="dxa"/>
            <w:shd w:val="clear" w:color="auto" w:fill="auto"/>
            <w:vAlign w:val="center"/>
          </w:tcPr>
          <w:p w14:paraId="7FA356EE" w14:textId="77777777" w:rsidR="000E4960" w:rsidRPr="00CF0175" w:rsidRDefault="000E4960" w:rsidP="00CF0175">
            <w:pPr>
              <w:spacing w:after="0" w:line="288" w:lineRule="auto"/>
              <w:jc w:val="center"/>
              <w:rPr>
                <w:rFonts w:ascii="Times New Roman" w:eastAsia="Times New Roman" w:hAnsi="Times New Roman"/>
                <w:color w:val="000000"/>
                <w:sz w:val="26"/>
                <w:szCs w:val="26"/>
                <w:lang w:val="nb-NO"/>
              </w:rPr>
            </w:pPr>
            <w:r w:rsidRPr="00CF0175">
              <w:rPr>
                <w:rFonts w:ascii="Times New Roman" w:eastAsia="Times New Roman" w:hAnsi="Times New Roman"/>
                <w:color w:val="000000"/>
                <w:sz w:val="26"/>
                <w:szCs w:val="26"/>
                <w:lang w:val="nb-NO"/>
              </w:rPr>
              <w:t>1</w:t>
            </w:r>
          </w:p>
        </w:tc>
        <w:tc>
          <w:tcPr>
            <w:tcW w:w="3682" w:type="dxa"/>
            <w:shd w:val="clear" w:color="auto" w:fill="auto"/>
            <w:vAlign w:val="center"/>
          </w:tcPr>
          <w:p w14:paraId="384ADDE0" w14:textId="77777777" w:rsidR="000E4960" w:rsidRPr="00CF0175" w:rsidRDefault="000E4960" w:rsidP="00CF0175">
            <w:pPr>
              <w:spacing w:after="0" w:line="288" w:lineRule="auto"/>
              <w:jc w:val="both"/>
              <w:rPr>
                <w:rFonts w:ascii="Times New Roman" w:eastAsia="Times New Roman" w:hAnsi="Times New Roman"/>
                <w:color w:val="000000"/>
                <w:sz w:val="26"/>
                <w:szCs w:val="26"/>
                <w:lang w:val="nb-NO"/>
              </w:rPr>
            </w:pPr>
            <w:r w:rsidRPr="00CF0175">
              <w:rPr>
                <w:rFonts w:ascii="Times New Roman" w:eastAsia="Times New Roman" w:hAnsi="Times New Roman"/>
                <w:color w:val="000000"/>
                <w:sz w:val="26"/>
                <w:szCs w:val="26"/>
                <w:lang w:val="nb-NO"/>
              </w:rPr>
              <w:t>Vận chuyển phế thải, đất thải đến vị trí đổ thải</w:t>
            </w:r>
          </w:p>
        </w:tc>
        <w:tc>
          <w:tcPr>
            <w:tcW w:w="1559" w:type="dxa"/>
            <w:shd w:val="clear" w:color="auto" w:fill="auto"/>
            <w:vAlign w:val="center"/>
          </w:tcPr>
          <w:p w14:paraId="2B2EA621" w14:textId="7F89D1D9" w:rsidR="000E4960" w:rsidRPr="00CF0175" w:rsidRDefault="000E4960" w:rsidP="00CF0175">
            <w:pPr>
              <w:spacing w:after="0" w:line="288" w:lineRule="auto"/>
              <w:jc w:val="center"/>
              <w:rPr>
                <w:rFonts w:ascii="Times New Roman" w:eastAsia="Times New Roman" w:hAnsi="Times New Roman"/>
                <w:color w:val="000000"/>
                <w:sz w:val="26"/>
                <w:szCs w:val="26"/>
                <w:lang w:val="nb-NO"/>
              </w:rPr>
            </w:pPr>
            <w:r w:rsidRPr="00CF0175">
              <w:rPr>
                <w:rFonts w:ascii="Times New Roman" w:eastAsia="Times New Roman" w:hAnsi="Times New Roman"/>
                <w:color w:val="000000"/>
                <w:sz w:val="26"/>
                <w:szCs w:val="26"/>
                <w:lang w:val="nb-NO"/>
              </w:rPr>
              <w:t>3,0</w:t>
            </w:r>
          </w:p>
        </w:tc>
        <w:tc>
          <w:tcPr>
            <w:tcW w:w="1176" w:type="dxa"/>
            <w:shd w:val="clear" w:color="auto" w:fill="auto"/>
            <w:vAlign w:val="center"/>
          </w:tcPr>
          <w:p w14:paraId="37A80BF7" w14:textId="77777777" w:rsidR="000E4960" w:rsidRPr="00CF0175" w:rsidRDefault="000E4960" w:rsidP="00CF0175">
            <w:pPr>
              <w:spacing w:after="0" w:line="288" w:lineRule="auto"/>
              <w:jc w:val="center"/>
              <w:rPr>
                <w:rFonts w:ascii="Times New Roman" w:eastAsia="Times New Roman" w:hAnsi="Times New Roman"/>
                <w:color w:val="000000"/>
                <w:sz w:val="26"/>
                <w:szCs w:val="26"/>
                <w:lang w:val="nb-NO"/>
              </w:rPr>
            </w:pPr>
            <w:r w:rsidRPr="00CF0175">
              <w:rPr>
                <w:rFonts w:ascii="Times New Roman" w:eastAsia="Times New Roman" w:hAnsi="Times New Roman"/>
                <w:color w:val="000000"/>
                <w:sz w:val="26"/>
                <w:szCs w:val="26"/>
                <w:lang w:val="nb-NO"/>
              </w:rPr>
              <w:t>0,56</w:t>
            </w:r>
          </w:p>
        </w:tc>
        <w:tc>
          <w:tcPr>
            <w:tcW w:w="1395" w:type="dxa"/>
            <w:shd w:val="clear" w:color="auto" w:fill="auto"/>
            <w:vAlign w:val="center"/>
          </w:tcPr>
          <w:p w14:paraId="44DFE39D" w14:textId="73D95283" w:rsidR="000E4960" w:rsidRPr="00CF0175" w:rsidRDefault="000E4960" w:rsidP="00CF0175">
            <w:pPr>
              <w:spacing w:after="0" w:line="288" w:lineRule="auto"/>
              <w:jc w:val="center"/>
              <w:rPr>
                <w:rFonts w:ascii="Times New Roman" w:eastAsia="Times New Roman" w:hAnsi="Times New Roman"/>
                <w:color w:val="000000"/>
                <w:sz w:val="26"/>
                <w:szCs w:val="26"/>
                <w:lang w:val="nb-NO"/>
              </w:rPr>
            </w:pPr>
            <w:r w:rsidRPr="00CF0175">
              <w:rPr>
                <w:rFonts w:ascii="Times New Roman" w:hAnsi="Times New Roman"/>
                <w:color w:val="000000"/>
                <w:sz w:val="26"/>
                <w:szCs w:val="26"/>
              </w:rPr>
              <w:t>0,60</w:t>
            </w:r>
          </w:p>
        </w:tc>
        <w:tc>
          <w:tcPr>
            <w:tcW w:w="1191" w:type="dxa"/>
            <w:shd w:val="clear" w:color="auto" w:fill="auto"/>
            <w:vAlign w:val="center"/>
          </w:tcPr>
          <w:p w14:paraId="5C2BD28E" w14:textId="3F03005B" w:rsidR="000E4960" w:rsidRPr="00CF0175" w:rsidRDefault="000E4960" w:rsidP="00CF0175">
            <w:pPr>
              <w:spacing w:after="0" w:line="288" w:lineRule="auto"/>
              <w:jc w:val="center"/>
              <w:rPr>
                <w:rFonts w:ascii="Times New Roman" w:eastAsia="Times New Roman" w:hAnsi="Times New Roman"/>
                <w:color w:val="FF0000"/>
                <w:sz w:val="26"/>
                <w:szCs w:val="26"/>
                <w:lang w:val="nb-NO"/>
              </w:rPr>
            </w:pPr>
            <w:r w:rsidRPr="00CF0175">
              <w:rPr>
                <w:rFonts w:ascii="Times New Roman" w:eastAsia="Times New Roman" w:hAnsi="Times New Roman"/>
                <w:color w:val="FF0000"/>
                <w:sz w:val="26"/>
                <w:szCs w:val="26"/>
                <w:lang w:val="nb-NO"/>
              </w:rPr>
              <w:t>1,12</w:t>
            </w:r>
          </w:p>
        </w:tc>
      </w:tr>
      <w:tr w:rsidR="000E4960" w:rsidRPr="00CF0175" w14:paraId="4F1DB6A4" w14:textId="77777777" w:rsidTr="00C34155">
        <w:trPr>
          <w:trHeight w:val="20"/>
          <w:jc w:val="center"/>
        </w:trPr>
        <w:tc>
          <w:tcPr>
            <w:tcW w:w="566" w:type="dxa"/>
            <w:shd w:val="clear" w:color="auto" w:fill="auto"/>
            <w:vAlign w:val="center"/>
          </w:tcPr>
          <w:p w14:paraId="12A2FEFC" w14:textId="6BC633B6" w:rsidR="000E4960" w:rsidRPr="00CF0175" w:rsidRDefault="000E4960" w:rsidP="00CF0175">
            <w:pPr>
              <w:spacing w:after="0" w:line="288" w:lineRule="auto"/>
              <w:jc w:val="center"/>
              <w:rPr>
                <w:rFonts w:ascii="Times New Roman" w:eastAsia="Times New Roman" w:hAnsi="Times New Roman"/>
                <w:color w:val="000000"/>
                <w:sz w:val="26"/>
                <w:szCs w:val="26"/>
                <w:lang w:val="nb-NO"/>
              </w:rPr>
            </w:pPr>
            <w:r w:rsidRPr="00CF0175">
              <w:rPr>
                <w:rFonts w:ascii="Times New Roman" w:eastAsia="Times New Roman" w:hAnsi="Times New Roman"/>
                <w:color w:val="000000"/>
                <w:sz w:val="26"/>
                <w:szCs w:val="26"/>
                <w:lang w:val="nb-NO"/>
              </w:rPr>
              <w:t>2</w:t>
            </w:r>
          </w:p>
        </w:tc>
        <w:tc>
          <w:tcPr>
            <w:tcW w:w="3682" w:type="dxa"/>
            <w:shd w:val="clear" w:color="auto" w:fill="auto"/>
            <w:vAlign w:val="center"/>
          </w:tcPr>
          <w:p w14:paraId="121CC0C6" w14:textId="70698525" w:rsidR="000E4960" w:rsidRPr="00CF0175" w:rsidRDefault="000E4960" w:rsidP="00CF0175">
            <w:pPr>
              <w:spacing w:after="0" w:line="288" w:lineRule="auto"/>
              <w:jc w:val="both"/>
              <w:rPr>
                <w:rFonts w:ascii="Times New Roman" w:eastAsia="Times New Roman" w:hAnsi="Times New Roman"/>
                <w:color w:val="000000"/>
                <w:sz w:val="26"/>
                <w:szCs w:val="26"/>
                <w:lang w:val="nb-NO"/>
              </w:rPr>
            </w:pPr>
            <w:r w:rsidRPr="00CF0175">
              <w:rPr>
                <w:rFonts w:ascii="Times New Roman" w:eastAsia="Times New Roman" w:hAnsi="Times New Roman"/>
                <w:color w:val="000000"/>
                <w:sz w:val="26"/>
                <w:szCs w:val="26"/>
                <w:lang w:val="nb-NO"/>
              </w:rPr>
              <w:t>Vận chuyển bùn hữu cơ đến vị trí tận dụng</w:t>
            </w:r>
          </w:p>
        </w:tc>
        <w:tc>
          <w:tcPr>
            <w:tcW w:w="1559" w:type="dxa"/>
            <w:shd w:val="clear" w:color="auto" w:fill="auto"/>
            <w:vAlign w:val="center"/>
          </w:tcPr>
          <w:p w14:paraId="741C1A62" w14:textId="6783CE32" w:rsidR="000E4960" w:rsidRPr="00CF0175" w:rsidRDefault="000E4960" w:rsidP="00CF0175">
            <w:pPr>
              <w:spacing w:after="0" w:line="288" w:lineRule="auto"/>
              <w:jc w:val="center"/>
              <w:rPr>
                <w:rFonts w:ascii="Times New Roman" w:eastAsia="Times New Roman" w:hAnsi="Times New Roman"/>
                <w:color w:val="000000"/>
                <w:sz w:val="26"/>
                <w:szCs w:val="26"/>
                <w:lang w:val="nb-NO"/>
              </w:rPr>
            </w:pPr>
            <w:r w:rsidRPr="00CF0175">
              <w:rPr>
                <w:rFonts w:ascii="Times New Roman" w:eastAsia="Times New Roman" w:hAnsi="Times New Roman"/>
                <w:color w:val="000000"/>
                <w:sz w:val="26"/>
                <w:szCs w:val="26"/>
                <w:lang w:val="nb-NO"/>
              </w:rPr>
              <w:t>3,0</w:t>
            </w:r>
          </w:p>
        </w:tc>
        <w:tc>
          <w:tcPr>
            <w:tcW w:w="1176" w:type="dxa"/>
            <w:shd w:val="clear" w:color="auto" w:fill="auto"/>
            <w:vAlign w:val="center"/>
          </w:tcPr>
          <w:p w14:paraId="752D131D" w14:textId="265F2788" w:rsidR="000E4960" w:rsidRPr="00CF0175" w:rsidRDefault="000E4960" w:rsidP="00CF0175">
            <w:pPr>
              <w:spacing w:after="0" w:line="288" w:lineRule="auto"/>
              <w:jc w:val="center"/>
              <w:rPr>
                <w:rFonts w:ascii="Times New Roman" w:eastAsia="Times New Roman" w:hAnsi="Times New Roman"/>
                <w:color w:val="000000"/>
                <w:sz w:val="26"/>
                <w:szCs w:val="26"/>
                <w:lang w:val="nb-NO"/>
              </w:rPr>
            </w:pPr>
            <w:r w:rsidRPr="00CF0175">
              <w:rPr>
                <w:rFonts w:ascii="Times New Roman" w:eastAsia="Times New Roman" w:hAnsi="Times New Roman"/>
                <w:color w:val="000000"/>
                <w:sz w:val="26"/>
                <w:szCs w:val="26"/>
                <w:lang w:val="nb-NO"/>
              </w:rPr>
              <w:t>0,56</w:t>
            </w:r>
          </w:p>
        </w:tc>
        <w:tc>
          <w:tcPr>
            <w:tcW w:w="1395" w:type="dxa"/>
            <w:shd w:val="clear" w:color="auto" w:fill="auto"/>
            <w:vAlign w:val="center"/>
          </w:tcPr>
          <w:p w14:paraId="5D4346EE" w14:textId="5F45C876" w:rsidR="000E4960" w:rsidRPr="00CF0175" w:rsidRDefault="000E4960" w:rsidP="00CF0175">
            <w:pPr>
              <w:spacing w:after="0" w:line="288" w:lineRule="auto"/>
              <w:jc w:val="center"/>
              <w:rPr>
                <w:rFonts w:ascii="Times New Roman" w:eastAsia="Times New Roman" w:hAnsi="Times New Roman"/>
                <w:color w:val="000000"/>
                <w:sz w:val="26"/>
                <w:szCs w:val="26"/>
                <w:lang w:val="nb-NO"/>
              </w:rPr>
            </w:pPr>
            <w:r w:rsidRPr="00CF0175">
              <w:rPr>
                <w:rFonts w:ascii="Times New Roman" w:hAnsi="Times New Roman"/>
                <w:color w:val="000000"/>
                <w:sz w:val="26"/>
                <w:szCs w:val="26"/>
              </w:rPr>
              <w:t>0,07</w:t>
            </w:r>
          </w:p>
        </w:tc>
        <w:tc>
          <w:tcPr>
            <w:tcW w:w="1191" w:type="dxa"/>
            <w:shd w:val="clear" w:color="auto" w:fill="auto"/>
            <w:vAlign w:val="center"/>
          </w:tcPr>
          <w:p w14:paraId="7904FAFD" w14:textId="7F58AD99" w:rsidR="000E4960" w:rsidRPr="00CF0175" w:rsidRDefault="000E4960" w:rsidP="00CF0175">
            <w:pPr>
              <w:spacing w:after="0" w:line="288" w:lineRule="auto"/>
              <w:jc w:val="center"/>
              <w:rPr>
                <w:rFonts w:ascii="Times New Roman" w:eastAsia="Times New Roman" w:hAnsi="Times New Roman"/>
                <w:color w:val="FF0000"/>
                <w:sz w:val="26"/>
                <w:szCs w:val="26"/>
                <w:lang w:val="nb-NO"/>
              </w:rPr>
            </w:pPr>
            <w:r w:rsidRPr="00CF0175">
              <w:rPr>
                <w:rFonts w:ascii="Times New Roman" w:eastAsia="Times New Roman" w:hAnsi="Times New Roman"/>
                <w:color w:val="FF0000"/>
                <w:sz w:val="26"/>
                <w:szCs w:val="26"/>
                <w:lang w:val="nb-NO"/>
              </w:rPr>
              <w:t>0,02</w:t>
            </w:r>
          </w:p>
        </w:tc>
      </w:tr>
      <w:tr w:rsidR="000E4960" w:rsidRPr="00CF0175" w14:paraId="2231DB86" w14:textId="77777777" w:rsidTr="00C34155">
        <w:trPr>
          <w:trHeight w:val="20"/>
          <w:jc w:val="center"/>
        </w:trPr>
        <w:tc>
          <w:tcPr>
            <w:tcW w:w="566" w:type="dxa"/>
            <w:shd w:val="clear" w:color="auto" w:fill="auto"/>
            <w:vAlign w:val="center"/>
          </w:tcPr>
          <w:p w14:paraId="56268BA0" w14:textId="01283342" w:rsidR="000E4960" w:rsidRPr="00CF0175" w:rsidRDefault="000E4960" w:rsidP="00CF0175">
            <w:pPr>
              <w:spacing w:after="0" w:line="288" w:lineRule="auto"/>
              <w:jc w:val="center"/>
              <w:rPr>
                <w:rFonts w:ascii="Times New Roman" w:eastAsia="Times New Roman" w:hAnsi="Times New Roman"/>
                <w:color w:val="000000"/>
                <w:sz w:val="26"/>
                <w:szCs w:val="26"/>
                <w:lang w:val="nb-NO"/>
              </w:rPr>
            </w:pPr>
            <w:r w:rsidRPr="00CF0175">
              <w:rPr>
                <w:rFonts w:ascii="Times New Roman" w:eastAsia="Times New Roman" w:hAnsi="Times New Roman"/>
                <w:color w:val="000000"/>
                <w:sz w:val="26"/>
                <w:szCs w:val="26"/>
                <w:lang w:val="nb-NO"/>
              </w:rPr>
              <w:t>3</w:t>
            </w:r>
          </w:p>
        </w:tc>
        <w:tc>
          <w:tcPr>
            <w:tcW w:w="3682" w:type="dxa"/>
            <w:shd w:val="clear" w:color="auto" w:fill="auto"/>
            <w:vAlign w:val="center"/>
          </w:tcPr>
          <w:p w14:paraId="1FC76181" w14:textId="4FAB7EB1" w:rsidR="000E4960" w:rsidRPr="00CF0175" w:rsidRDefault="000E4960" w:rsidP="00CF0175">
            <w:pPr>
              <w:spacing w:after="0" w:line="288" w:lineRule="auto"/>
              <w:jc w:val="both"/>
              <w:rPr>
                <w:rFonts w:ascii="Times New Roman" w:eastAsia="Times New Roman" w:hAnsi="Times New Roman"/>
                <w:color w:val="000000"/>
                <w:sz w:val="26"/>
                <w:szCs w:val="26"/>
                <w:lang w:val="nb-NO"/>
              </w:rPr>
            </w:pPr>
            <w:r w:rsidRPr="00CF0175">
              <w:rPr>
                <w:rFonts w:ascii="Times New Roman" w:eastAsia="Times New Roman" w:hAnsi="Times New Roman"/>
                <w:color w:val="000000"/>
                <w:sz w:val="26"/>
                <w:szCs w:val="26"/>
                <w:lang w:val="nb-NO"/>
              </w:rPr>
              <w:t>Vận chuyển đất đắp mua về</w:t>
            </w:r>
          </w:p>
        </w:tc>
        <w:tc>
          <w:tcPr>
            <w:tcW w:w="1559" w:type="dxa"/>
            <w:shd w:val="clear" w:color="auto" w:fill="auto"/>
            <w:vAlign w:val="center"/>
          </w:tcPr>
          <w:p w14:paraId="3EF44650" w14:textId="77BD1817" w:rsidR="000E4960" w:rsidRPr="00CF0175" w:rsidRDefault="000E4960" w:rsidP="00CF0175">
            <w:pPr>
              <w:spacing w:after="0" w:line="288" w:lineRule="auto"/>
              <w:jc w:val="center"/>
              <w:rPr>
                <w:rFonts w:ascii="Times New Roman" w:eastAsia="Times New Roman" w:hAnsi="Times New Roman"/>
                <w:color w:val="000000"/>
                <w:sz w:val="26"/>
                <w:szCs w:val="26"/>
                <w:lang w:val="nb-NO"/>
              </w:rPr>
            </w:pPr>
            <w:r w:rsidRPr="00CF0175">
              <w:rPr>
                <w:rFonts w:ascii="Times New Roman" w:eastAsia="Times New Roman" w:hAnsi="Times New Roman"/>
                <w:color w:val="000000"/>
                <w:sz w:val="26"/>
                <w:szCs w:val="26"/>
                <w:lang w:val="nb-NO"/>
              </w:rPr>
              <w:t>2</w:t>
            </w:r>
            <w:r w:rsidR="00DC4F76" w:rsidRPr="00CF0175">
              <w:rPr>
                <w:rFonts w:ascii="Times New Roman" w:eastAsia="Times New Roman" w:hAnsi="Times New Roman"/>
                <w:color w:val="000000"/>
                <w:sz w:val="26"/>
                <w:szCs w:val="26"/>
                <w:lang w:val="nb-NO"/>
              </w:rPr>
              <w:t>4,8</w:t>
            </w:r>
          </w:p>
        </w:tc>
        <w:tc>
          <w:tcPr>
            <w:tcW w:w="1176" w:type="dxa"/>
            <w:shd w:val="clear" w:color="auto" w:fill="auto"/>
            <w:vAlign w:val="center"/>
          </w:tcPr>
          <w:p w14:paraId="3C3A4A99" w14:textId="108864D5" w:rsidR="000E4960" w:rsidRPr="00CF0175" w:rsidRDefault="000E4960" w:rsidP="00CF0175">
            <w:pPr>
              <w:spacing w:after="0" w:line="288" w:lineRule="auto"/>
              <w:jc w:val="center"/>
              <w:rPr>
                <w:rFonts w:ascii="Times New Roman" w:eastAsia="Times New Roman" w:hAnsi="Times New Roman"/>
                <w:color w:val="000000"/>
                <w:sz w:val="26"/>
                <w:szCs w:val="26"/>
                <w:lang w:val="nb-NO"/>
              </w:rPr>
            </w:pPr>
            <w:r w:rsidRPr="00CF0175">
              <w:rPr>
                <w:rFonts w:ascii="Times New Roman" w:eastAsia="Times New Roman" w:hAnsi="Times New Roman"/>
                <w:color w:val="000000"/>
                <w:sz w:val="26"/>
                <w:szCs w:val="26"/>
                <w:lang w:val="nb-NO"/>
              </w:rPr>
              <w:t>0,636</w:t>
            </w:r>
          </w:p>
        </w:tc>
        <w:tc>
          <w:tcPr>
            <w:tcW w:w="1395" w:type="dxa"/>
            <w:shd w:val="clear" w:color="auto" w:fill="auto"/>
            <w:vAlign w:val="center"/>
          </w:tcPr>
          <w:p w14:paraId="234C99C3" w14:textId="13284B62" w:rsidR="000E4960" w:rsidRPr="00CF0175" w:rsidRDefault="000E4960" w:rsidP="00CF0175">
            <w:pPr>
              <w:spacing w:after="0" w:line="288" w:lineRule="auto"/>
              <w:jc w:val="center"/>
              <w:rPr>
                <w:rFonts w:ascii="Times New Roman" w:eastAsia="Times New Roman" w:hAnsi="Times New Roman"/>
                <w:color w:val="000000"/>
                <w:sz w:val="26"/>
                <w:szCs w:val="26"/>
                <w:lang w:val="nb-NO"/>
              </w:rPr>
            </w:pPr>
            <w:r w:rsidRPr="00CF0175">
              <w:rPr>
                <w:rFonts w:ascii="Times New Roman" w:hAnsi="Times New Roman"/>
                <w:color w:val="000000"/>
                <w:sz w:val="26"/>
                <w:szCs w:val="26"/>
              </w:rPr>
              <w:t>2,02</w:t>
            </w:r>
          </w:p>
        </w:tc>
        <w:tc>
          <w:tcPr>
            <w:tcW w:w="1191" w:type="dxa"/>
            <w:shd w:val="clear" w:color="auto" w:fill="auto"/>
            <w:vAlign w:val="center"/>
          </w:tcPr>
          <w:p w14:paraId="4CB3A0EF" w14:textId="148EB99D" w:rsidR="000E4960" w:rsidRPr="00CF0175" w:rsidRDefault="00CB67E1" w:rsidP="00CF0175">
            <w:pPr>
              <w:spacing w:after="0" w:line="288" w:lineRule="auto"/>
              <w:jc w:val="center"/>
              <w:rPr>
                <w:rFonts w:ascii="Times New Roman" w:eastAsia="Times New Roman" w:hAnsi="Times New Roman"/>
                <w:color w:val="FF0000"/>
                <w:sz w:val="26"/>
                <w:szCs w:val="26"/>
                <w:lang w:val="nb-NO"/>
              </w:rPr>
            </w:pPr>
            <w:r w:rsidRPr="00CF0175">
              <w:rPr>
                <w:rFonts w:ascii="Times New Roman" w:eastAsia="Times New Roman" w:hAnsi="Times New Roman"/>
                <w:color w:val="FF0000"/>
                <w:sz w:val="26"/>
                <w:szCs w:val="26"/>
                <w:lang w:val="nb-NO"/>
              </w:rPr>
              <w:t>2,23</w:t>
            </w:r>
          </w:p>
        </w:tc>
      </w:tr>
      <w:tr w:rsidR="000E4960" w:rsidRPr="00CF0175" w14:paraId="557FA405" w14:textId="77777777" w:rsidTr="00C34155">
        <w:trPr>
          <w:trHeight w:val="20"/>
          <w:jc w:val="center"/>
        </w:trPr>
        <w:tc>
          <w:tcPr>
            <w:tcW w:w="566" w:type="dxa"/>
            <w:shd w:val="clear" w:color="auto" w:fill="auto"/>
            <w:vAlign w:val="center"/>
          </w:tcPr>
          <w:p w14:paraId="6D3A0D82" w14:textId="6D817601" w:rsidR="000E4960" w:rsidRPr="00CF0175" w:rsidRDefault="000E4960" w:rsidP="00CF0175">
            <w:pPr>
              <w:spacing w:after="0" w:line="288" w:lineRule="auto"/>
              <w:jc w:val="center"/>
              <w:rPr>
                <w:rFonts w:ascii="Times New Roman" w:eastAsia="Times New Roman" w:hAnsi="Times New Roman"/>
                <w:color w:val="000000"/>
                <w:sz w:val="26"/>
                <w:szCs w:val="26"/>
                <w:lang w:val="nb-NO"/>
              </w:rPr>
            </w:pPr>
            <w:r w:rsidRPr="00CF0175">
              <w:rPr>
                <w:rFonts w:ascii="Times New Roman" w:eastAsia="Times New Roman" w:hAnsi="Times New Roman"/>
                <w:color w:val="000000"/>
                <w:sz w:val="26"/>
                <w:szCs w:val="26"/>
                <w:lang w:val="nb-NO"/>
              </w:rPr>
              <w:t>4</w:t>
            </w:r>
          </w:p>
        </w:tc>
        <w:tc>
          <w:tcPr>
            <w:tcW w:w="3682" w:type="dxa"/>
            <w:shd w:val="clear" w:color="auto" w:fill="auto"/>
            <w:vAlign w:val="center"/>
          </w:tcPr>
          <w:p w14:paraId="67253494" w14:textId="77777777" w:rsidR="000E4960" w:rsidRPr="00CF0175" w:rsidRDefault="000E4960" w:rsidP="00CF0175">
            <w:pPr>
              <w:spacing w:after="0" w:line="288" w:lineRule="auto"/>
              <w:jc w:val="both"/>
              <w:rPr>
                <w:rFonts w:ascii="Times New Roman" w:eastAsia="Times New Roman" w:hAnsi="Times New Roman"/>
                <w:color w:val="000000"/>
                <w:sz w:val="26"/>
                <w:szCs w:val="26"/>
                <w:lang w:val="nb-NO"/>
              </w:rPr>
            </w:pPr>
            <w:r w:rsidRPr="00CF0175">
              <w:rPr>
                <w:rFonts w:ascii="Times New Roman" w:eastAsia="Times New Roman" w:hAnsi="Times New Roman"/>
                <w:color w:val="000000"/>
                <w:sz w:val="26"/>
                <w:szCs w:val="26"/>
                <w:lang w:val="nb-NO"/>
              </w:rPr>
              <w:t>Vận chuyển nguyên vật liệu xây dựng</w:t>
            </w:r>
          </w:p>
        </w:tc>
        <w:tc>
          <w:tcPr>
            <w:tcW w:w="1559" w:type="dxa"/>
            <w:shd w:val="clear" w:color="auto" w:fill="auto"/>
            <w:vAlign w:val="center"/>
          </w:tcPr>
          <w:p w14:paraId="195EF174" w14:textId="676B3F5E" w:rsidR="000E4960" w:rsidRPr="00CF0175" w:rsidRDefault="000E4960" w:rsidP="00CF0175">
            <w:pPr>
              <w:spacing w:after="0" w:line="288" w:lineRule="auto"/>
              <w:jc w:val="center"/>
              <w:rPr>
                <w:rFonts w:ascii="Times New Roman" w:eastAsia="Times New Roman" w:hAnsi="Times New Roman"/>
                <w:color w:val="000000"/>
                <w:sz w:val="26"/>
                <w:szCs w:val="26"/>
                <w:lang w:val="nb-NO"/>
              </w:rPr>
            </w:pPr>
            <w:r w:rsidRPr="00CF0175">
              <w:rPr>
                <w:rFonts w:ascii="Times New Roman" w:eastAsia="Times New Roman" w:hAnsi="Times New Roman"/>
                <w:color w:val="000000"/>
                <w:sz w:val="26"/>
                <w:szCs w:val="26"/>
                <w:lang w:val="nb-NO"/>
              </w:rPr>
              <w:t>2</w:t>
            </w:r>
            <w:r w:rsidR="00DC4F76" w:rsidRPr="00CF0175">
              <w:rPr>
                <w:rFonts w:ascii="Times New Roman" w:eastAsia="Times New Roman" w:hAnsi="Times New Roman"/>
                <w:color w:val="000000"/>
                <w:sz w:val="26"/>
                <w:szCs w:val="26"/>
                <w:lang w:val="nb-NO"/>
              </w:rPr>
              <w:t>4,8</w:t>
            </w:r>
          </w:p>
        </w:tc>
        <w:tc>
          <w:tcPr>
            <w:tcW w:w="1176" w:type="dxa"/>
            <w:shd w:val="clear" w:color="auto" w:fill="auto"/>
            <w:vAlign w:val="center"/>
          </w:tcPr>
          <w:p w14:paraId="6A61A0E4" w14:textId="77777777" w:rsidR="000E4960" w:rsidRPr="00CF0175" w:rsidRDefault="000E4960" w:rsidP="00CF0175">
            <w:pPr>
              <w:spacing w:after="0" w:line="288" w:lineRule="auto"/>
              <w:jc w:val="center"/>
              <w:rPr>
                <w:rFonts w:ascii="Times New Roman" w:eastAsia="Times New Roman" w:hAnsi="Times New Roman"/>
                <w:color w:val="000000"/>
                <w:sz w:val="26"/>
                <w:szCs w:val="26"/>
                <w:lang w:val="nb-NO"/>
              </w:rPr>
            </w:pPr>
            <w:r w:rsidRPr="00CF0175">
              <w:rPr>
                <w:rFonts w:ascii="Times New Roman" w:eastAsia="Times New Roman" w:hAnsi="Times New Roman"/>
                <w:color w:val="000000"/>
                <w:sz w:val="26"/>
                <w:szCs w:val="26"/>
                <w:lang w:val="nb-NO"/>
              </w:rPr>
              <w:t>0,636</w:t>
            </w:r>
          </w:p>
        </w:tc>
        <w:tc>
          <w:tcPr>
            <w:tcW w:w="1395" w:type="dxa"/>
            <w:shd w:val="clear" w:color="auto" w:fill="auto"/>
            <w:vAlign w:val="center"/>
          </w:tcPr>
          <w:p w14:paraId="3E663C0C" w14:textId="464EAD10" w:rsidR="000E4960" w:rsidRPr="00CF0175" w:rsidRDefault="000E4960" w:rsidP="00CF0175">
            <w:pPr>
              <w:spacing w:after="0" w:line="288" w:lineRule="auto"/>
              <w:jc w:val="center"/>
              <w:rPr>
                <w:rFonts w:ascii="Times New Roman" w:eastAsia="Times New Roman" w:hAnsi="Times New Roman"/>
                <w:color w:val="000000"/>
                <w:sz w:val="26"/>
                <w:szCs w:val="26"/>
                <w:lang w:val="nb-NO"/>
              </w:rPr>
            </w:pPr>
            <w:r w:rsidRPr="00CF0175">
              <w:rPr>
                <w:rFonts w:ascii="Times New Roman" w:hAnsi="Times New Roman"/>
                <w:color w:val="000000"/>
                <w:sz w:val="26"/>
                <w:szCs w:val="26"/>
              </w:rPr>
              <w:t>0,67</w:t>
            </w:r>
          </w:p>
        </w:tc>
        <w:tc>
          <w:tcPr>
            <w:tcW w:w="1191" w:type="dxa"/>
            <w:shd w:val="clear" w:color="auto" w:fill="auto"/>
            <w:vAlign w:val="center"/>
          </w:tcPr>
          <w:p w14:paraId="731A5D71" w14:textId="572ADE14" w:rsidR="000E4960" w:rsidRPr="00CF0175" w:rsidRDefault="000E4960" w:rsidP="00CF0175">
            <w:pPr>
              <w:spacing w:after="0" w:line="288" w:lineRule="auto"/>
              <w:jc w:val="center"/>
              <w:rPr>
                <w:rFonts w:ascii="Times New Roman" w:eastAsia="Times New Roman" w:hAnsi="Times New Roman"/>
                <w:color w:val="FF0000"/>
                <w:sz w:val="26"/>
                <w:szCs w:val="26"/>
                <w:lang w:val="nb-NO"/>
              </w:rPr>
            </w:pPr>
            <w:r w:rsidRPr="00CF0175">
              <w:rPr>
                <w:rFonts w:ascii="Times New Roman" w:eastAsia="Times New Roman" w:hAnsi="Times New Roman"/>
                <w:color w:val="FF0000"/>
                <w:sz w:val="26"/>
                <w:szCs w:val="26"/>
                <w:lang w:val="nb-NO"/>
              </w:rPr>
              <w:t>1,47</w:t>
            </w:r>
          </w:p>
        </w:tc>
      </w:tr>
      <w:tr w:rsidR="000F2F1F" w:rsidRPr="00CF0175" w14:paraId="2152B8A8" w14:textId="77777777" w:rsidTr="00C34155">
        <w:trPr>
          <w:trHeight w:val="20"/>
          <w:jc w:val="center"/>
        </w:trPr>
        <w:tc>
          <w:tcPr>
            <w:tcW w:w="566" w:type="dxa"/>
            <w:shd w:val="clear" w:color="auto" w:fill="auto"/>
            <w:vAlign w:val="center"/>
          </w:tcPr>
          <w:p w14:paraId="1CC44A48" w14:textId="1A98F954" w:rsidR="000F2F1F" w:rsidRPr="00CF0175" w:rsidRDefault="000F2F1F" w:rsidP="00CF0175">
            <w:pPr>
              <w:spacing w:after="0" w:line="288" w:lineRule="auto"/>
              <w:jc w:val="center"/>
              <w:rPr>
                <w:rFonts w:ascii="Times New Roman" w:eastAsia="Times New Roman" w:hAnsi="Times New Roman"/>
                <w:b/>
                <w:color w:val="000000"/>
                <w:sz w:val="26"/>
                <w:szCs w:val="26"/>
                <w:lang w:val="nb-NO"/>
              </w:rPr>
            </w:pPr>
          </w:p>
        </w:tc>
        <w:tc>
          <w:tcPr>
            <w:tcW w:w="3682" w:type="dxa"/>
            <w:shd w:val="clear" w:color="auto" w:fill="auto"/>
            <w:vAlign w:val="center"/>
          </w:tcPr>
          <w:p w14:paraId="3162664D" w14:textId="77777777" w:rsidR="000F2F1F" w:rsidRPr="00CF0175" w:rsidRDefault="000F2F1F" w:rsidP="00CF0175">
            <w:pPr>
              <w:spacing w:after="0" w:line="288" w:lineRule="auto"/>
              <w:jc w:val="both"/>
              <w:rPr>
                <w:rFonts w:ascii="Times New Roman" w:eastAsia="Times New Roman" w:hAnsi="Times New Roman"/>
                <w:b/>
                <w:color w:val="000000"/>
                <w:sz w:val="26"/>
                <w:szCs w:val="26"/>
                <w:lang w:val="nb-NO"/>
              </w:rPr>
            </w:pPr>
            <w:r w:rsidRPr="00CF0175">
              <w:rPr>
                <w:rFonts w:ascii="Times New Roman" w:eastAsia="Times New Roman" w:hAnsi="Times New Roman"/>
                <w:b/>
                <w:color w:val="000000"/>
                <w:sz w:val="26"/>
                <w:szCs w:val="26"/>
                <w:lang w:val="nb-NO"/>
              </w:rPr>
              <w:t>Tổng</w:t>
            </w:r>
          </w:p>
        </w:tc>
        <w:tc>
          <w:tcPr>
            <w:tcW w:w="1559" w:type="dxa"/>
            <w:vAlign w:val="center"/>
          </w:tcPr>
          <w:p w14:paraId="26FB7004" w14:textId="77777777" w:rsidR="000F2F1F" w:rsidRPr="00CF0175" w:rsidRDefault="000F2F1F" w:rsidP="00CF0175">
            <w:pPr>
              <w:spacing w:after="0" w:line="288" w:lineRule="auto"/>
              <w:jc w:val="center"/>
              <w:rPr>
                <w:rFonts w:ascii="Times New Roman" w:eastAsia="Times New Roman" w:hAnsi="Times New Roman"/>
                <w:b/>
                <w:color w:val="000000"/>
                <w:sz w:val="26"/>
                <w:szCs w:val="26"/>
                <w:lang w:val="nb-NO"/>
              </w:rPr>
            </w:pPr>
          </w:p>
        </w:tc>
        <w:tc>
          <w:tcPr>
            <w:tcW w:w="1176" w:type="dxa"/>
            <w:shd w:val="clear" w:color="auto" w:fill="auto"/>
            <w:vAlign w:val="center"/>
          </w:tcPr>
          <w:p w14:paraId="17050D57" w14:textId="77777777" w:rsidR="000F2F1F" w:rsidRPr="00CF0175" w:rsidRDefault="000F2F1F" w:rsidP="00CF0175">
            <w:pPr>
              <w:spacing w:after="0" w:line="288" w:lineRule="auto"/>
              <w:jc w:val="center"/>
              <w:rPr>
                <w:rFonts w:ascii="Times New Roman" w:eastAsia="Times New Roman" w:hAnsi="Times New Roman"/>
                <w:b/>
                <w:color w:val="000000"/>
                <w:sz w:val="26"/>
                <w:szCs w:val="26"/>
                <w:lang w:val="nb-NO"/>
              </w:rPr>
            </w:pPr>
          </w:p>
        </w:tc>
        <w:tc>
          <w:tcPr>
            <w:tcW w:w="1395" w:type="dxa"/>
            <w:shd w:val="clear" w:color="auto" w:fill="auto"/>
            <w:vAlign w:val="center"/>
          </w:tcPr>
          <w:p w14:paraId="37DD8BD0" w14:textId="77777777" w:rsidR="000F2F1F" w:rsidRPr="00CF0175" w:rsidRDefault="000F2F1F" w:rsidP="00CF0175">
            <w:pPr>
              <w:spacing w:after="0" w:line="288" w:lineRule="auto"/>
              <w:jc w:val="center"/>
              <w:rPr>
                <w:rFonts w:ascii="Times New Roman" w:eastAsia="Times New Roman" w:hAnsi="Times New Roman"/>
                <w:b/>
                <w:color w:val="000000"/>
                <w:sz w:val="26"/>
                <w:szCs w:val="26"/>
                <w:lang w:val="nb-NO"/>
              </w:rPr>
            </w:pPr>
          </w:p>
        </w:tc>
        <w:tc>
          <w:tcPr>
            <w:tcW w:w="1191" w:type="dxa"/>
            <w:shd w:val="clear" w:color="auto" w:fill="auto"/>
            <w:vAlign w:val="center"/>
          </w:tcPr>
          <w:p w14:paraId="49496FCC" w14:textId="799E5BC9" w:rsidR="000F2F1F" w:rsidRPr="00CF0175" w:rsidRDefault="001A7343" w:rsidP="00CF0175">
            <w:pPr>
              <w:spacing w:after="0" w:line="288" w:lineRule="auto"/>
              <w:jc w:val="center"/>
              <w:rPr>
                <w:rFonts w:ascii="Times New Roman" w:eastAsia="Times New Roman" w:hAnsi="Times New Roman"/>
                <w:b/>
                <w:color w:val="000000"/>
                <w:sz w:val="26"/>
                <w:szCs w:val="26"/>
                <w:lang w:val="nb-NO"/>
              </w:rPr>
            </w:pPr>
            <w:r w:rsidRPr="00CF0175">
              <w:rPr>
                <w:rFonts w:ascii="Times New Roman" w:eastAsia="Times New Roman" w:hAnsi="Times New Roman"/>
                <w:b/>
                <w:color w:val="000000"/>
                <w:sz w:val="26"/>
                <w:szCs w:val="26"/>
                <w:lang w:val="nb-NO"/>
              </w:rPr>
              <w:t>2,61</w:t>
            </w:r>
          </w:p>
        </w:tc>
      </w:tr>
    </w:tbl>
    <w:p w14:paraId="7D82CCCF" w14:textId="77777777" w:rsidR="00086302" w:rsidRPr="00CF0175" w:rsidRDefault="00086302" w:rsidP="00CF0175">
      <w:pPr>
        <w:spacing w:after="0" w:line="288" w:lineRule="auto"/>
        <w:ind w:firstLine="709"/>
        <w:jc w:val="both"/>
        <w:rPr>
          <w:rFonts w:ascii="Times New Roman" w:eastAsia="Times New Roman" w:hAnsi="Times New Roman"/>
          <w:i/>
          <w:color w:val="000000"/>
          <w:sz w:val="26"/>
          <w:szCs w:val="26"/>
          <w:lang w:val="nb-NO"/>
        </w:rPr>
      </w:pPr>
      <w:r w:rsidRPr="00CF0175">
        <w:rPr>
          <w:rFonts w:ascii="Times New Roman" w:eastAsia="Times New Roman" w:hAnsi="Times New Roman"/>
          <w:i/>
          <w:color w:val="000000"/>
          <w:sz w:val="26"/>
          <w:szCs w:val="26"/>
          <w:lang w:val="nb-NO"/>
        </w:rPr>
        <w:t xml:space="preserve">Ghi chú: - Nguồn: Theo tài liệu đánh giá nhanh tác động môi trường của Tổ chức y tế thế giới </w:t>
      </w:r>
      <w:r w:rsidRPr="00CF0175">
        <w:rPr>
          <w:rFonts w:ascii="Times New Roman" w:eastAsia=".VnTime" w:hAnsi="Times New Roman"/>
          <w:i/>
          <w:iCs/>
          <w:color w:val="000000"/>
          <w:sz w:val="26"/>
          <w:szCs w:val="26"/>
          <w:lang w:val="nb-NO"/>
        </w:rPr>
        <w:t>WHO.</w:t>
      </w:r>
    </w:p>
    <w:p w14:paraId="2413A5B9" w14:textId="77777777" w:rsidR="00086302" w:rsidRPr="00CF0175" w:rsidRDefault="00086302" w:rsidP="00CF0175">
      <w:pPr>
        <w:spacing w:after="0" w:line="288" w:lineRule="auto"/>
        <w:ind w:firstLine="567"/>
        <w:jc w:val="both"/>
        <w:rPr>
          <w:rFonts w:ascii="Times New Roman" w:hAnsi="Times New Roman"/>
          <w:b/>
          <w:color w:val="000000"/>
          <w:sz w:val="26"/>
          <w:szCs w:val="26"/>
          <w:u w:val="single"/>
          <w:lang w:val="nb-NO"/>
        </w:rPr>
      </w:pPr>
      <w:r w:rsidRPr="00CF0175">
        <w:rPr>
          <w:rFonts w:ascii="Times New Roman" w:eastAsia="Times New Roman" w:hAnsi="Times New Roman"/>
          <w:bCs/>
          <w:i/>
          <w:color w:val="000000"/>
          <w:sz w:val="26"/>
          <w:szCs w:val="26"/>
          <w:lang w:val="nb-NO"/>
        </w:rPr>
        <w:t>Đánh giá tác động:</w:t>
      </w:r>
      <w:r w:rsidRPr="00CF0175">
        <w:rPr>
          <w:rFonts w:ascii="Times New Roman" w:eastAsia="Times New Roman" w:hAnsi="Times New Roman"/>
          <w:bCs/>
          <w:color w:val="000000"/>
          <w:sz w:val="26"/>
          <w:szCs w:val="26"/>
          <w:lang w:val="nb-NO"/>
        </w:rPr>
        <w:t xml:space="preserve"> Hoạt động của các phương tiện vận chuyển đất đá thải và nguyên vật liệu xây dựng sẽ phát sinh bụi đất từ mặt đường (do xe cộ đi lại cuốn lên) làm tăng đáng kể hàm lượng bụi trong không khí xung quanh. Mức độ ô nhiễm bởi bụi phụ thuộc rất nhiều vào chất lượng đường xá, mật độ, lưu lượng dòng xe. Tuy nhiên, các hoạt động vận chuyển của Dự án không diễn ra đồng thời, không cùng thời điểm, phạm vi diễn ra trên nhiều đoạn đường nên mức độ tác động là không lớn. Quá trình vận chuyển </w:t>
      </w:r>
      <w:r w:rsidR="001C07C3" w:rsidRPr="00CF0175">
        <w:rPr>
          <w:rFonts w:ascii="Times New Roman" w:eastAsia="Times New Roman" w:hAnsi="Times New Roman"/>
          <w:bCs/>
          <w:color w:val="000000"/>
          <w:sz w:val="26"/>
          <w:szCs w:val="26"/>
          <w:lang w:val="nb-NO"/>
        </w:rPr>
        <w:t>phế thải</w:t>
      </w:r>
      <w:r w:rsidR="006E3BBD" w:rsidRPr="00CF0175">
        <w:rPr>
          <w:rFonts w:ascii="Times New Roman" w:eastAsia="Times New Roman" w:hAnsi="Times New Roman"/>
          <w:bCs/>
          <w:color w:val="000000"/>
          <w:sz w:val="26"/>
          <w:szCs w:val="26"/>
          <w:lang w:val="nb-NO"/>
        </w:rPr>
        <w:t>, đất thải</w:t>
      </w:r>
      <w:r w:rsidR="001C07C3" w:rsidRPr="00CF0175">
        <w:rPr>
          <w:rFonts w:ascii="Times New Roman" w:eastAsia="Times New Roman" w:hAnsi="Times New Roman"/>
          <w:bCs/>
          <w:color w:val="000000"/>
          <w:sz w:val="26"/>
          <w:szCs w:val="26"/>
          <w:lang w:val="nb-NO"/>
        </w:rPr>
        <w:t xml:space="preserve"> đến b</w:t>
      </w:r>
      <w:r w:rsidRPr="00CF0175">
        <w:rPr>
          <w:rFonts w:ascii="Times New Roman" w:eastAsia="Times New Roman" w:hAnsi="Times New Roman"/>
          <w:bCs/>
          <w:color w:val="000000"/>
          <w:sz w:val="26"/>
          <w:szCs w:val="26"/>
          <w:lang w:val="nb-NO"/>
        </w:rPr>
        <w:t>ãi đổ thải và các tuyến đường vận chuyển vật liệu phục vụ xây dựng</w:t>
      </w:r>
      <w:r w:rsidR="006E3BBD" w:rsidRPr="00CF0175">
        <w:rPr>
          <w:rFonts w:ascii="Times New Roman" w:eastAsia="Times New Roman" w:hAnsi="Times New Roman"/>
          <w:bCs/>
          <w:color w:val="000000"/>
          <w:sz w:val="26"/>
          <w:szCs w:val="26"/>
          <w:lang w:val="nb-NO"/>
        </w:rPr>
        <w:t xml:space="preserve"> dự án</w:t>
      </w:r>
      <w:r w:rsidRPr="00CF0175">
        <w:rPr>
          <w:rFonts w:ascii="Times New Roman" w:eastAsia="Times New Roman" w:hAnsi="Times New Roman"/>
          <w:bCs/>
          <w:color w:val="000000"/>
          <w:sz w:val="26"/>
          <w:szCs w:val="26"/>
          <w:lang w:val="nb-NO"/>
        </w:rPr>
        <w:t>. Dọc tuyến đường vận chuyển tập trung đông dân cư sinh sống nên bụi phát sinh từ hoạt động này tác động trực tiếp đến công nhân tham gia thi công và người dân sinh sống dọc tuyến.</w:t>
      </w:r>
    </w:p>
    <w:p w14:paraId="20C96135" w14:textId="77777777" w:rsidR="00086302" w:rsidRPr="00CF0175" w:rsidRDefault="00086302" w:rsidP="00CF0175">
      <w:pPr>
        <w:spacing w:after="0" w:line="288" w:lineRule="auto"/>
        <w:ind w:firstLine="567"/>
        <w:jc w:val="both"/>
        <w:rPr>
          <w:rFonts w:ascii="Times New Roman" w:hAnsi="Times New Roman"/>
          <w:color w:val="000000"/>
          <w:sz w:val="26"/>
          <w:szCs w:val="26"/>
          <w:lang w:val="nb-NO"/>
        </w:rPr>
      </w:pPr>
      <w:r w:rsidRPr="00CF0175">
        <w:rPr>
          <w:rFonts w:ascii="Times New Roman" w:hAnsi="Times New Roman"/>
          <w:i/>
          <w:color w:val="000000"/>
          <w:sz w:val="26"/>
          <w:szCs w:val="26"/>
          <w:lang w:val="nb-NO"/>
        </w:rPr>
        <w:t>Đối tượng chịu tác động:</w:t>
      </w:r>
      <w:r w:rsidR="00411D70" w:rsidRPr="00CF0175">
        <w:rPr>
          <w:rFonts w:ascii="Times New Roman" w:hAnsi="Times New Roman"/>
          <w:i/>
          <w:color w:val="000000"/>
          <w:sz w:val="26"/>
          <w:szCs w:val="26"/>
          <w:lang w:val="nb-NO"/>
        </w:rPr>
        <w:t xml:space="preserve"> </w:t>
      </w:r>
      <w:r w:rsidRPr="00CF0175">
        <w:rPr>
          <w:rFonts w:ascii="Times New Roman" w:hAnsi="Times New Roman"/>
          <w:color w:val="000000"/>
          <w:sz w:val="26"/>
          <w:szCs w:val="26"/>
          <w:lang w:val="nb-NO"/>
        </w:rPr>
        <w:t>Môi trường xung quanh dọc hai bên các tuyến đường vận chuyển, và khu vực công trường thi công.</w:t>
      </w:r>
    </w:p>
    <w:p w14:paraId="68A2EE2A" w14:textId="135698E4" w:rsidR="00086302" w:rsidRPr="00CF0175" w:rsidRDefault="00086302" w:rsidP="00CF0175">
      <w:pPr>
        <w:spacing w:after="0" w:line="288" w:lineRule="auto"/>
        <w:ind w:firstLine="567"/>
        <w:jc w:val="both"/>
        <w:rPr>
          <w:rFonts w:ascii="Times New Roman" w:eastAsia="Times New Roman" w:hAnsi="Times New Roman"/>
          <w:b/>
          <w:bCs/>
          <w:color w:val="000000"/>
          <w:sz w:val="26"/>
          <w:szCs w:val="26"/>
          <w:lang w:val="nb-NO"/>
        </w:rPr>
      </w:pPr>
      <w:r w:rsidRPr="00CF0175">
        <w:rPr>
          <w:rFonts w:ascii="Times New Roman" w:hAnsi="Times New Roman"/>
          <w:i/>
          <w:color w:val="000000"/>
          <w:sz w:val="26"/>
          <w:szCs w:val="26"/>
          <w:lang w:val="nb-NO"/>
        </w:rPr>
        <w:t>Phạm vi tác động:</w:t>
      </w:r>
      <w:r w:rsidR="00411D70" w:rsidRPr="00CF0175">
        <w:rPr>
          <w:rFonts w:ascii="Times New Roman" w:hAnsi="Times New Roman"/>
          <w:i/>
          <w:color w:val="000000"/>
          <w:sz w:val="26"/>
          <w:szCs w:val="26"/>
          <w:lang w:val="nb-NO"/>
        </w:rPr>
        <w:t xml:space="preserve"> </w:t>
      </w:r>
      <w:r w:rsidRPr="00CF0175">
        <w:rPr>
          <w:rFonts w:ascii="Times New Roman" w:hAnsi="Times New Roman"/>
          <w:color w:val="000000"/>
          <w:sz w:val="26"/>
          <w:szCs w:val="26"/>
          <w:lang w:val="de-DE"/>
        </w:rPr>
        <w:t xml:space="preserve">Bụi mặt đường từ quá trình vận chuyển </w:t>
      </w:r>
      <w:r w:rsidR="00CF3EDA" w:rsidRPr="00CF0175">
        <w:rPr>
          <w:rFonts w:ascii="Times New Roman" w:hAnsi="Times New Roman"/>
          <w:color w:val="000000"/>
          <w:sz w:val="26"/>
          <w:szCs w:val="26"/>
          <w:lang w:val="de-DE"/>
        </w:rPr>
        <w:t>phế thải</w:t>
      </w:r>
      <w:r w:rsidRPr="00CF0175">
        <w:rPr>
          <w:rFonts w:ascii="Times New Roman" w:hAnsi="Times New Roman"/>
          <w:color w:val="000000"/>
          <w:sz w:val="26"/>
          <w:szCs w:val="26"/>
          <w:lang w:val="de-DE"/>
        </w:rPr>
        <w:t xml:space="preserve">, </w:t>
      </w:r>
      <w:r w:rsidR="003F630F" w:rsidRPr="00CF0175">
        <w:rPr>
          <w:rFonts w:ascii="Times New Roman" w:hAnsi="Times New Roman"/>
          <w:color w:val="000000"/>
          <w:sz w:val="26"/>
          <w:szCs w:val="26"/>
          <w:lang w:val="de-DE"/>
        </w:rPr>
        <w:t xml:space="preserve">bùn hữu cơ, </w:t>
      </w:r>
      <w:r w:rsidRPr="00CF0175">
        <w:rPr>
          <w:rFonts w:ascii="Times New Roman" w:hAnsi="Times New Roman"/>
          <w:color w:val="000000"/>
          <w:sz w:val="26"/>
          <w:szCs w:val="26"/>
          <w:lang w:val="de-DE"/>
        </w:rPr>
        <w:t xml:space="preserve">nguyên vật liệu thi công sẽ tác động trực tiếp trên các tuyến đường vận chuyển </w:t>
      </w:r>
      <w:r w:rsidR="001955FD" w:rsidRPr="00CF0175">
        <w:rPr>
          <w:rFonts w:ascii="Times New Roman" w:hAnsi="Times New Roman"/>
          <w:color w:val="000000"/>
          <w:sz w:val="26"/>
          <w:szCs w:val="26"/>
          <w:lang w:val="de-DE"/>
        </w:rPr>
        <w:t>của dự án</w:t>
      </w:r>
      <w:r w:rsidR="006E3BBD" w:rsidRPr="00CF0175">
        <w:rPr>
          <w:rFonts w:ascii="Times New Roman" w:hAnsi="Times New Roman"/>
          <w:color w:val="000000"/>
          <w:sz w:val="26"/>
          <w:szCs w:val="26"/>
          <w:lang w:val="de-DE"/>
        </w:rPr>
        <w:t>.</w:t>
      </w:r>
    </w:p>
    <w:p w14:paraId="18CEA334" w14:textId="3BE398AE" w:rsidR="00601F79" w:rsidRPr="00CF0175" w:rsidRDefault="00103B10" w:rsidP="00CF0175">
      <w:pPr>
        <w:tabs>
          <w:tab w:val="left" w:pos="993"/>
        </w:tabs>
        <w:spacing w:after="0" w:line="288" w:lineRule="auto"/>
        <w:jc w:val="both"/>
        <w:rPr>
          <w:rFonts w:ascii="Times New Roman" w:eastAsia="Times New Roman" w:hAnsi="Times New Roman"/>
          <w:b/>
          <w:iCs/>
          <w:color w:val="000000"/>
          <w:sz w:val="26"/>
          <w:szCs w:val="26"/>
        </w:rPr>
      </w:pPr>
      <w:r w:rsidRPr="00CF0175">
        <w:rPr>
          <w:rFonts w:ascii="Times New Roman" w:eastAsia="Times New Roman" w:hAnsi="Times New Roman"/>
          <w:b/>
          <w:iCs/>
          <w:color w:val="000000"/>
          <w:sz w:val="26"/>
          <w:szCs w:val="26"/>
        </w:rPr>
        <w:t>d</w:t>
      </w:r>
      <w:r w:rsidR="00601F79" w:rsidRPr="00CF0175">
        <w:rPr>
          <w:rFonts w:ascii="Times New Roman" w:eastAsia="Times New Roman" w:hAnsi="Times New Roman"/>
          <w:b/>
          <w:iCs/>
          <w:color w:val="000000"/>
          <w:sz w:val="26"/>
          <w:szCs w:val="26"/>
        </w:rPr>
        <w:t>. Tác động do nước thải</w:t>
      </w:r>
    </w:p>
    <w:p w14:paraId="58EB7FF5" w14:textId="362B50AB" w:rsidR="00601F79" w:rsidRPr="00CF0175" w:rsidRDefault="00601F79" w:rsidP="00CF0175">
      <w:pPr>
        <w:keepNext/>
        <w:spacing w:after="0" w:line="288" w:lineRule="auto"/>
        <w:jc w:val="center"/>
        <w:rPr>
          <w:rFonts w:ascii="Times New Roman" w:hAnsi="Times New Roman"/>
          <w:b/>
          <w:bCs/>
          <w:i/>
          <w:iCs/>
          <w:color w:val="000000"/>
          <w:sz w:val="26"/>
          <w:szCs w:val="26"/>
        </w:rPr>
      </w:pPr>
      <w:bookmarkStart w:id="340" w:name="_Toc96084658"/>
      <w:bookmarkStart w:id="341" w:name="_Toc150854329"/>
      <w:r w:rsidRPr="00CF0175">
        <w:rPr>
          <w:rFonts w:ascii="Times New Roman" w:hAnsi="Times New Roman"/>
          <w:b/>
          <w:bCs/>
          <w:i/>
          <w:iCs/>
          <w:color w:val="000000"/>
          <w:sz w:val="26"/>
          <w:szCs w:val="26"/>
        </w:rPr>
        <w:t xml:space="preserve">Bảng 3. </w:t>
      </w:r>
      <w:r w:rsidRPr="00CF0175">
        <w:rPr>
          <w:rFonts w:ascii="Times New Roman" w:hAnsi="Times New Roman"/>
          <w:b/>
          <w:bCs/>
          <w:i/>
          <w:iCs/>
          <w:color w:val="000000"/>
          <w:sz w:val="26"/>
          <w:szCs w:val="26"/>
        </w:rPr>
        <w:fldChar w:fldCharType="begin"/>
      </w:r>
      <w:r w:rsidRPr="00CF0175">
        <w:rPr>
          <w:rFonts w:ascii="Times New Roman" w:hAnsi="Times New Roman"/>
          <w:b/>
          <w:bCs/>
          <w:i/>
          <w:iCs/>
          <w:color w:val="000000"/>
          <w:sz w:val="26"/>
          <w:szCs w:val="26"/>
        </w:rPr>
        <w:instrText xml:space="preserve"> SEQ Bảng_3. \* ARABIC </w:instrText>
      </w:r>
      <w:r w:rsidRPr="00CF0175">
        <w:rPr>
          <w:rFonts w:ascii="Times New Roman" w:hAnsi="Times New Roman"/>
          <w:b/>
          <w:bCs/>
          <w:i/>
          <w:iCs/>
          <w:color w:val="000000"/>
          <w:sz w:val="26"/>
          <w:szCs w:val="26"/>
        </w:rPr>
        <w:fldChar w:fldCharType="separate"/>
      </w:r>
      <w:r w:rsidR="00CF0175" w:rsidRPr="00CF0175">
        <w:rPr>
          <w:rFonts w:ascii="Times New Roman" w:hAnsi="Times New Roman"/>
          <w:b/>
          <w:bCs/>
          <w:i/>
          <w:iCs/>
          <w:noProof/>
          <w:color w:val="000000"/>
          <w:sz w:val="26"/>
          <w:szCs w:val="26"/>
        </w:rPr>
        <w:t>3</w:t>
      </w:r>
      <w:r w:rsidRPr="00CF0175">
        <w:rPr>
          <w:rFonts w:ascii="Times New Roman" w:hAnsi="Times New Roman"/>
          <w:b/>
          <w:bCs/>
          <w:i/>
          <w:iCs/>
          <w:color w:val="000000"/>
          <w:sz w:val="26"/>
          <w:szCs w:val="26"/>
        </w:rPr>
        <w:fldChar w:fldCharType="end"/>
      </w:r>
      <w:r w:rsidRPr="00CF0175">
        <w:rPr>
          <w:rFonts w:ascii="Times New Roman" w:hAnsi="Times New Roman"/>
          <w:b/>
          <w:bCs/>
          <w:i/>
          <w:iCs/>
          <w:color w:val="000000"/>
          <w:sz w:val="26"/>
          <w:szCs w:val="26"/>
        </w:rPr>
        <w:t xml:space="preserve">: </w:t>
      </w:r>
      <w:r w:rsidRPr="00CF0175">
        <w:rPr>
          <w:rFonts w:ascii="Times New Roman" w:eastAsia="Times New Roman" w:hAnsi="Times New Roman"/>
          <w:b/>
          <w:bCs/>
          <w:i/>
          <w:iCs/>
          <w:color w:val="000000"/>
          <w:sz w:val="26"/>
          <w:szCs w:val="26"/>
          <w:lang w:val="vi-VN"/>
        </w:rPr>
        <w:t>Nguồn gốc ô nhiễm môi trường nước và chất ô nhiễm chỉ thị</w:t>
      </w:r>
      <w:bookmarkEnd w:id="340"/>
      <w:bookmarkEnd w:id="341"/>
    </w:p>
    <w:tbl>
      <w:tblPr>
        <w:tblW w:w="8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2660"/>
        <w:gridCol w:w="5669"/>
      </w:tblGrid>
      <w:tr w:rsidR="00601F79" w:rsidRPr="00CF0175" w14:paraId="3CF0F45E" w14:textId="77777777" w:rsidTr="009C52AE">
        <w:trPr>
          <w:trHeight w:val="20"/>
          <w:tblHeader/>
          <w:jc w:val="center"/>
        </w:trPr>
        <w:tc>
          <w:tcPr>
            <w:tcW w:w="592" w:type="dxa"/>
            <w:vAlign w:val="center"/>
          </w:tcPr>
          <w:p w14:paraId="5D98CD8B" w14:textId="77777777" w:rsidR="00601F79" w:rsidRPr="00CF0175" w:rsidRDefault="00601F79" w:rsidP="00CF0175">
            <w:pPr>
              <w:widowControl w:val="0"/>
              <w:spacing w:after="0" w:line="288" w:lineRule="auto"/>
              <w:jc w:val="center"/>
              <w:rPr>
                <w:rFonts w:ascii="Times New Roman" w:eastAsia="Times New Roman" w:hAnsi="Times New Roman"/>
                <w:b/>
                <w:bCs/>
                <w:iCs/>
                <w:color w:val="000000"/>
                <w:sz w:val="26"/>
                <w:szCs w:val="26"/>
              </w:rPr>
            </w:pPr>
            <w:r w:rsidRPr="00CF0175">
              <w:rPr>
                <w:rFonts w:ascii="Times New Roman" w:eastAsia="Times New Roman" w:hAnsi="Times New Roman"/>
                <w:b/>
                <w:bCs/>
                <w:iCs/>
                <w:color w:val="000000"/>
                <w:sz w:val="26"/>
                <w:szCs w:val="26"/>
              </w:rPr>
              <w:t>TT</w:t>
            </w:r>
          </w:p>
        </w:tc>
        <w:tc>
          <w:tcPr>
            <w:tcW w:w="2660" w:type="dxa"/>
            <w:vAlign w:val="center"/>
          </w:tcPr>
          <w:p w14:paraId="4A122AC8" w14:textId="77777777" w:rsidR="00601F79" w:rsidRPr="00CF0175" w:rsidRDefault="00601F79" w:rsidP="00CF0175">
            <w:pPr>
              <w:widowControl w:val="0"/>
              <w:spacing w:after="0" w:line="288" w:lineRule="auto"/>
              <w:jc w:val="center"/>
              <w:rPr>
                <w:rFonts w:ascii="Times New Roman" w:eastAsia="Times New Roman" w:hAnsi="Times New Roman"/>
                <w:b/>
                <w:bCs/>
                <w:iCs/>
                <w:color w:val="000000"/>
                <w:sz w:val="26"/>
                <w:szCs w:val="26"/>
              </w:rPr>
            </w:pPr>
            <w:r w:rsidRPr="00CF0175">
              <w:rPr>
                <w:rFonts w:ascii="Times New Roman" w:eastAsia="Times New Roman" w:hAnsi="Times New Roman"/>
                <w:b/>
                <w:bCs/>
                <w:iCs/>
                <w:color w:val="000000"/>
                <w:sz w:val="26"/>
                <w:szCs w:val="26"/>
              </w:rPr>
              <w:t>Nguồn gốc ô nhiễm</w:t>
            </w:r>
          </w:p>
        </w:tc>
        <w:tc>
          <w:tcPr>
            <w:tcW w:w="5669" w:type="dxa"/>
            <w:vAlign w:val="center"/>
          </w:tcPr>
          <w:p w14:paraId="360019F7" w14:textId="77777777" w:rsidR="00601F79" w:rsidRPr="00CF0175" w:rsidRDefault="00601F79" w:rsidP="00CF0175">
            <w:pPr>
              <w:widowControl w:val="0"/>
              <w:spacing w:after="0" w:line="288" w:lineRule="auto"/>
              <w:jc w:val="center"/>
              <w:rPr>
                <w:rFonts w:ascii="Times New Roman" w:eastAsia="Times New Roman" w:hAnsi="Times New Roman"/>
                <w:b/>
                <w:bCs/>
                <w:iCs/>
                <w:color w:val="000000"/>
                <w:sz w:val="26"/>
                <w:szCs w:val="26"/>
              </w:rPr>
            </w:pPr>
            <w:r w:rsidRPr="00CF0175">
              <w:rPr>
                <w:rFonts w:ascii="Times New Roman" w:eastAsia="Times New Roman" w:hAnsi="Times New Roman"/>
                <w:b/>
                <w:bCs/>
                <w:iCs/>
                <w:color w:val="000000"/>
                <w:sz w:val="26"/>
                <w:szCs w:val="26"/>
              </w:rPr>
              <w:t>Chất ô nhiễm chỉ thị</w:t>
            </w:r>
          </w:p>
        </w:tc>
      </w:tr>
      <w:tr w:rsidR="00601F79" w:rsidRPr="00CF0175" w14:paraId="3CF75DC1" w14:textId="77777777" w:rsidTr="009C52AE">
        <w:trPr>
          <w:trHeight w:val="20"/>
          <w:jc w:val="center"/>
        </w:trPr>
        <w:tc>
          <w:tcPr>
            <w:tcW w:w="592" w:type="dxa"/>
            <w:vAlign w:val="center"/>
          </w:tcPr>
          <w:p w14:paraId="02DB999C" w14:textId="77777777" w:rsidR="00601F79" w:rsidRPr="00CF0175" w:rsidRDefault="00601F79" w:rsidP="00CF0175">
            <w:pPr>
              <w:widowControl w:val="0"/>
              <w:spacing w:after="0" w:line="288" w:lineRule="auto"/>
              <w:jc w:val="center"/>
              <w:rPr>
                <w:rFonts w:ascii="Times New Roman" w:eastAsia="Times New Roman" w:hAnsi="Times New Roman"/>
                <w:bCs/>
                <w:iCs/>
                <w:color w:val="000000"/>
                <w:sz w:val="26"/>
                <w:szCs w:val="26"/>
              </w:rPr>
            </w:pPr>
            <w:r w:rsidRPr="00CF0175">
              <w:rPr>
                <w:rFonts w:ascii="Times New Roman" w:eastAsia="Times New Roman" w:hAnsi="Times New Roman"/>
                <w:color w:val="000000"/>
                <w:sz w:val="26"/>
                <w:szCs w:val="26"/>
              </w:rPr>
              <w:t>1</w:t>
            </w:r>
          </w:p>
        </w:tc>
        <w:tc>
          <w:tcPr>
            <w:tcW w:w="2660" w:type="dxa"/>
            <w:vAlign w:val="center"/>
          </w:tcPr>
          <w:p w14:paraId="3DA0B8E2" w14:textId="77777777" w:rsidR="00601F79" w:rsidRPr="00CF0175" w:rsidRDefault="00601F79" w:rsidP="00CF0175">
            <w:pPr>
              <w:widowControl w:val="0"/>
              <w:spacing w:after="0" w:line="288" w:lineRule="auto"/>
              <w:jc w:val="center"/>
              <w:rPr>
                <w:rFonts w:ascii="Times New Roman" w:eastAsia="Times New Roman" w:hAnsi="Times New Roman"/>
                <w:bCs/>
                <w:iCs/>
                <w:color w:val="000000"/>
                <w:sz w:val="26"/>
                <w:szCs w:val="26"/>
              </w:rPr>
            </w:pPr>
            <w:r w:rsidRPr="00CF0175">
              <w:rPr>
                <w:rFonts w:ascii="Times New Roman" w:eastAsia="Times New Roman" w:hAnsi="Times New Roman"/>
                <w:bCs/>
                <w:iCs/>
                <w:color w:val="000000"/>
                <w:sz w:val="26"/>
                <w:szCs w:val="26"/>
              </w:rPr>
              <w:t>Nước thải sinh hoạt</w:t>
            </w:r>
          </w:p>
        </w:tc>
        <w:tc>
          <w:tcPr>
            <w:tcW w:w="5669" w:type="dxa"/>
            <w:vAlign w:val="center"/>
          </w:tcPr>
          <w:p w14:paraId="59E18D52" w14:textId="77777777" w:rsidR="00601F79" w:rsidRPr="00CF0175" w:rsidRDefault="00601F79" w:rsidP="00CF0175">
            <w:pPr>
              <w:widowControl w:val="0"/>
              <w:spacing w:after="0" w:line="288" w:lineRule="auto"/>
              <w:jc w:val="center"/>
              <w:rPr>
                <w:rFonts w:ascii="Times New Roman" w:eastAsia="Times New Roman" w:hAnsi="Times New Roman"/>
                <w:bCs/>
                <w:iCs/>
                <w:color w:val="000000"/>
                <w:sz w:val="26"/>
                <w:szCs w:val="26"/>
              </w:rPr>
            </w:pPr>
            <w:r w:rsidRPr="00CF0175">
              <w:rPr>
                <w:rFonts w:ascii="Times New Roman" w:eastAsia="Times New Roman" w:hAnsi="Times New Roman"/>
                <w:bCs/>
                <w:iCs/>
                <w:color w:val="000000"/>
                <w:sz w:val="26"/>
                <w:szCs w:val="26"/>
              </w:rPr>
              <w:t>Chất rắn lơ lửng, cá</w:t>
            </w:r>
            <w:r w:rsidRPr="00CF0175">
              <w:rPr>
                <w:rFonts w:ascii="Times New Roman" w:eastAsia="Times New Roman" w:hAnsi="Times New Roman"/>
                <w:bCs/>
                <w:color w:val="000000"/>
                <w:sz w:val="26"/>
                <w:szCs w:val="26"/>
              </w:rPr>
              <w:t>c</w:t>
            </w:r>
            <w:r w:rsidRPr="00CF0175">
              <w:rPr>
                <w:rFonts w:ascii="Times New Roman" w:eastAsia="Times New Roman" w:hAnsi="Times New Roman"/>
                <w:bCs/>
                <w:iCs/>
                <w:color w:val="000000"/>
                <w:sz w:val="26"/>
                <w:szCs w:val="26"/>
              </w:rPr>
              <w:t xml:space="preserve"> hợp chất hữu cơ (BOD, COD, hợp chất nitơ, phốt pho) và vi khuẩn.</w:t>
            </w:r>
          </w:p>
        </w:tc>
      </w:tr>
      <w:tr w:rsidR="00601F79" w:rsidRPr="00CF0175" w14:paraId="4C9853AC" w14:textId="77777777" w:rsidTr="009C52AE">
        <w:trPr>
          <w:trHeight w:val="20"/>
          <w:jc w:val="center"/>
        </w:trPr>
        <w:tc>
          <w:tcPr>
            <w:tcW w:w="592" w:type="dxa"/>
            <w:vAlign w:val="center"/>
          </w:tcPr>
          <w:p w14:paraId="78D47C38" w14:textId="77777777" w:rsidR="00601F79" w:rsidRPr="00CF0175" w:rsidRDefault="00601F79" w:rsidP="00CF0175">
            <w:pPr>
              <w:widowControl w:val="0"/>
              <w:spacing w:after="0" w:line="288" w:lineRule="auto"/>
              <w:jc w:val="center"/>
              <w:rPr>
                <w:rFonts w:ascii="Times New Roman" w:eastAsia="Times New Roman" w:hAnsi="Times New Roman"/>
                <w:bCs/>
                <w:iCs/>
                <w:color w:val="000000"/>
                <w:sz w:val="26"/>
                <w:szCs w:val="26"/>
              </w:rPr>
            </w:pPr>
            <w:r w:rsidRPr="00CF0175">
              <w:rPr>
                <w:rFonts w:ascii="Times New Roman" w:eastAsia="Times New Roman" w:hAnsi="Times New Roman"/>
                <w:bCs/>
                <w:iCs/>
                <w:color w:val="000000"/>
                <w:sz w:val="26"/>
                <w:szCs w:val="26"/>
              </w:rPr>
              <w:t>2</w:t>
            </w:r>
          </w:p>
        </w:tc>
        <w:tc>
          <w:tcPr>
            <w:tcW w:w="2660" w:type="dxa"/>
            <w:vAlign w:val="center"/>
          </w:tcPr>
          <w:p w14:paraId="0AAE58A6" w14:textId="77777777" w:rsidR="00601F79" w:rsidRPr="00CF0175" w:rsidRDefault="00601F79" w:rsidP="00CF0175">
            <w:pPr>
              <w:widowControl w:val="0"/>
              <w:spacing w:after="0" w:line="288" w:lineRule="auto"/>
              <w:jc w:val="center"/>
              <w:rPr>
                <w:rFonts w:ascii="Times New Roman" w:eastAsia="Times New Roman" w:hAnsi="Times New Roman"/>
                <w:bCs/>
                <w:iCs/>
                <w:color w:val="000000"/>
                <w:sz w:val="26"/>
                <w:szCs w:val="26"/>
              </w:rPr>
            </w:pPr>
            <w:r w:rsidRPr="00CF0175">
              <w:rPr>
                <w:rFonts w:ascii="Times New Roman" w:eastAsia="Times New Roman" w:hAnsi="Times New Roman"/>
                <w:bCs/>
                <w:iCs/>
                <w:color w:val="000000"/>
                <w:sz w:val="26"/>
                <w:szCs w:val="26"/>
              </w:rPr>
              <w:t>Nước thải thi công</w:t>
            </w:r>
          </w:p>
        </w:tc>
        <w:tc>
          <w:tcPr>
            <w:tcW w:w="5669" w:type="dxa"/>
            <w:vAlign w:val="center"/>
          </w:tcPr>
          <w:p w14:paraId="5D8B85C9" w14:textId="77777777" w:rsidR="00601F79" w:rsidRPr="00CF0175" w:rsidRDefault="00601F79" w:rsidP="00CF0175">
            <w:pPr>
              <w:widowControl w:val="0"/>
              <w:spacing w:after="0" w:line="288" w:lineRule="auto"/>
              <w:jc w:val="center"/>
              <w:rPr>
                <w:rFonts w:ascii="Times New Roman" w:eastAsia="Times New Roman" w:hAnsi="Times New Roman"/>
                <w:bCs/>
                <w:iCs/>
                <w:color w:val="000000"/>
                <w:sz w:val="26"/>
                <w:szCs w:val="26"/>
              </w:rPr>
            </w:pPr>
            <w:r w:rsidRPr="00CF0175">
              <w:rPr>
                <w:rFonts w:ascii="Times New Roman" w:eastAsia="Times New Roman" w:hAnsi="Times New Roman"/>
                <w:bCs/>
                <w:iCs/>
                <w:color w:val="000000"/>
                <w:sz w:val="26"/>
                <w:szCs w:val="26"/>
              </w:rPr>
              <w:t>Chất rắn lơ lửng do rửa trôi, dầu mỡ nhiên liệu từ quá trình bảo dưỡng máy móc thiết bị, …</w:t>
            </w:r>
          </w:p>
        </w:tc>
      </w:tr>
      <w:tr w:rsidR="00601F79" w:rsidRPr="00CF0175" w14:paraId="1C2E54A6" w14:textId="77777777" w:rsidTr="009C52AE">
        <w:trPr>
          <w:trHeight w:val="20"/>
          <w:jc w:val="center"/>
        </w:trPr>
        <w:tc>
          <w:tcPr>
            <w:tcW w:w="592" w:type="dxa"/>
            <w:vAlign w:val="center"/>
          </w:tcPr>
          <w:p w14:paraId="0ACEDDA8" w14:textId="77777777" w:rsidR="00601F79" w:rsidRPr="00CF0175" w:rsidRDefault="00601F79" w:rsidP="00CF0175">
            <w:pPr>
              <w:widowControl w:val="0"/>
              <w:spacing w:after="0" w:line="288" w:lineRule="auto"/>
              <w:jc w:val="center"/>
              <w:rPr>
                <w:rFonts w:ascii="Times New Roman" w:eastAsia="Times New Roman" w:hAnsi="Times New Roman"/>
                <w:bCs/>
                <w:iCs/>
                <w:color w:val="000000"/>
                <w:sz w:val="26"/>
                <w:szCs w:val="26"/>
              </w:rPr>
            </w:pPr>
            <w:r w:rsidRPr="00CF0175">
              <w:rPr>
                <w:rFonts w:ascii="Times New Roman" w:eastAsia="Times New Roman" w:hAnsi="Times New Roman"/>
                <w:bCs/>
                <w:iCs/>
                <w:color w:val="000000"/>
                <w:sz w:val="26"/>
                <w:szCs w:val="26"/>
              </w:rPr>
              <w:t>3</w:t>
            </w:r>
          </w:p>
        </w:tc>
        <w:tc>
          <w:tcPr>
            <w:tcW w:w="2660" w:type="dxa"/>
            <w:vAlign w:val="center"/>
          </w:tcPr>
          <w:p w14:paraId="3D1A2649" w14:textId="77777777" w:rsidR="00601F79" w:rsidRPr="00CF0175" w:rsidRDefault="00601F79" w:rsidP="00CF0175">
            <w:pPr>
              <w:widowControl w:val="0"/>
              <w:spacing w:after="0" w:line="288" w:lineRule="auto"/>
              <w:jc w:val="center"/>
              <w:rPr>
                <w:rFonts w:ascii="Times New Roman" w:eastAsia="Times New Roman" w:hAnsi="Times New Roman"/>
                <w:bCs/>
                <w:iCs/>
                <w:color w:val="000000"/>
                <w:sz w:val="26"/>
                <w:szCs w:val="26"/>
              </w:rPr>
            </w:pPr>
            <w:r w:rsidRPr="00CF0175">
              <w:rPr>
                <w:rFonts w:ascii="Times New Roman" w:eastAsia="Times New Roman" w:hAnsi="Times New Roman"/>
                <w:bCs/>
                <w:iCs/>
                <w:color w:val="000000"/>
                <w:sz w:val="26"/>
                <w:szCs w:val="26"/>
              </w:rPr>
              <w:t>Nước mưa chảy tràn</w:t>
            </w:r>
          </w:p>
        </w:tc>
        <w:tc>
          <w:tcPr>
            <w:tcW w:w="5669" w:type="dxa"/>
            <w:vAlign w:val="center"/>
          </w:tcPr>
          <w:p w14:paraId="2F3B9776" w14:textId="77777777" w:rsidR="00601F79" w:rsidRPr="00CF0175" w:rsidRDefault="00601F79" w:rsidP="00CF0175">
            <w:pPr>
              <w:widowControl w:val="0"/>
              <w:spacing w:after="0" w:line="288" w:lineRule="auto"/>
              <w:jc w:val="center"/>
              <w:rPr>
                <w:rFonts w:ascii="Times New Roman" w:eastAsia="Times New Roman" w:hAnsi="Times New Roman"/>
                <w:bCs/>
                <w:iCs/>
                <w:color w:val="000000"/>
                <w:sz w:val="26"/>
                <w:szCs w:val="26"/>
              </w:rPr>
            </w:pPr>
            <w:r w:rsidRPr="00CF0175">
              <w:rPr>
                <w:rFonts w:ascii="Times New Roman" w:eastAsia="Times New Roman" w:hAnsi="Times New Roman"/>
                <w:bCs/>
                <w:iCs/>
                <w:color w:val="000000"/>
                <w:sz w:val="26"/>
                <w:szCs w:val="26"/>
              </w:rPr>
              <w:t>Chất rắn lơ lửng do rửa trôi, dầu mỡ nhiên liệu từ quá trình bảo dưỡng máy móc thiết bị, …</w:t>
            </w:r>
          </w:p>
        </w:tc>
      </w:tr>
    </w:tbl>
    <w:p w14:paraId="3872226C" w14:textId="77777777" w:rsidR="00601F79" w:rsidRPr="00CF0175" w:rsidRDefault="00601F79" w:rsidP="00CF0175">
      <w:pPr>
        <w:tabs>
          <w:tab w:val="left" w:pos="993"/>
        </w:tabs>
        <w:spacing w:after="0" w:line="288" w:lineRule="auto"/>
        <w:ind w:firstLine="567"/>
        <w:jc w:val="both"/>
        <w:rPr>
          <w:rFonts w:ascii="Times New Roman" w:hAnsi="Times New Roman"/>
          <w:i/>
          <w:color w:val="000000"/>
          <w:sz w:val="26"/>
          <w:szCs w:val="26"/>
          <w:u w:val="single"/>
        </w:rPr>
      </w:pPr>
      <w:r w:rsidRPr="00CF0175">
        <w:rPr>
          <w:rFonts w:ascii="Times New Roman" w:hAnsi="Times New Roman"/>
          <w:i/>
          <w:color w:val="000000"/>
          <w:sz w:val="26"/>
          <w:szCs w:val="26"/>
          <w:u w:val="single"/>
        </w:rPr>
        <w:t>Đối tượng chịu tác động:</w:t>
      </w:r>
    </w:p>
    <w:p w14:paraId="0D9F52F8" w14:textId="77777777" w:rsidR="00601F79" w:rsidRPr="00CF0175" w:rsidRDefault="00601F79" w:rsidP="00CF0175">
      <w:pPr>
        <w:numPr>
          <w:ilvl w:val="0"/>
          <w:numId w:val="55"/>
        </w:numPr>
        <w:tabs>
          <w:tab w:val="left" w:pos="630"/>
          <w:tab w:val="left" w:pos="993"/>
        </w:tabs>
        <w:spacing w:after="0" w:line="288" w:lineRule="auto"/>
        <w:ind w:left="0" w:firstLine="567"/>
        <w:jc w:val="both"/>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Chất lượng môi trường nước, đất lưu vực tiếp nhận;</w:t>
      </w:r>
    </w:p>
    <w:p w14:paraId="343E9D61" w14:textId="77777777" w:rsidR="00601F79" w:rsidRPr="00CF0175" w:rsidRDefault="00601F79" w:rsidP="00CF0175">
      <w:pPr>
        <w:numPr>
          <w:ilvl w:val="0"/>
          <w:numId w:val="55"/>
        </w:numPr>
        <w:tabs>
          <w:tab w:val="left" w:pos="630"/>
          <w:tab w:val="left" w:pos="993"/>
        </w:tabs>
        <w:spacing w:after="0" w:line="288" w:lineRule="auto"/>
        <w:ind w:left="0" w:firstLine="567"/>
        <w:jc w:val="both"/>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Hệ sinh vật khu vực dự án và nguồn tiếp nhận.</w:t>
      </w:r>
    </w:p>
    <w:p w14:paraId="61286F4C" w14:textId="77777777" w:rsidR="00601F79" w:rsidRPr="00CF0175" w:rsidRDefault="00601F79" w:rsidP="00CF0175">
      <w:pPr>
        <w:tabs>
          <w:tab w:val="left" w:pos="993"/>
        </w:tabs>
        <w:spacing w:after="0" w:line="288" w:lineRule="auto"/>
        <w:ind w:firstLine="567"/>
        <w:jc w:val="both"/>
        <w:rPr>
          <w:rFonts w:ascii="Times New Roman" w:hAnsi="Times New Roman"/>
          <w:i/>
          <w:color w:val="000000"/>
          <w:sz w:val="26"/>
          <w:szCs w:val="26"/>
          <w:u w:val="single"/>
        </w:rPr>
      </w:pPr>
      <w:r w:rsidRPr="00CF0175">
        <w:rPr>
          <w:rFonts w:ascii="Times New Roman" w:hAnsi="Times New Roman"/>
          <w:i/>
          <w:color w:val="000000"/>
          <w:sz w:val="26"/>
          <w:szCs w:val="26"/>
          <w:u w:val="single"/>
        </w:rPr>
        <w:t>Dự báo tải lượng và đánh giá tác động:</w:t>
      </w:r>
    </w:p>
    <w:p w14:paraId="6742A760" w14:textId="77777777" w:rsidR="00601F79" w:rsidRPr="00CF0175" w:rsidRDefault="00601F79" w:rsidP="00CF0175">
      <w:pPr>
        <w:tabs>
          <w:tab w:val="left" w:pos="993"/>
        </w:tabs>
        <w:spacing w:after="0" w:line="288" w:lineRule="auto"/>
        <w:ind w:firstLine="567"/>
        <w:jc w:val="both"/>
        <w:rPr>
          <w:rFonts w:ascii="Times New Roman" w:hAnsi="Times New Roman"/>
          <w:i/>
          <w:color w:val="000000"/>
          <w:sz w:val="26"/>
          <w:szCs w:val="26"/>
          <w:lang w:val="nb-NO"/>
        </w:rPr>
      </w:pPr>
      <w:r w:rsidRPr="00CF0175">
        <w:rPr>
          <w:rFonts w:ascii="Times New Roman" w:hAnsi="Times New Roman"/>
          <w:i/>
          <w:color w:val="000000"/>
          <w:sz w:val="26"/>
          <w:szCs w:val="26"/>
          <w:lang w:val="nb-NO"/>
        </w:rPr>
        <w:t>* Nước thải sinh hoạt công nhân thi công xây dựng dự án</w:t>
      </w:r>
    </w:p>
    <w:p w14:paraId="031BF5E1" w14:textId="77777777" w:rsidR="00601F79" w:rsidRPr="00CF0175" w:rsidRDefault="00601F79" w:rsidP="00CF0175">
      <w:pPr>
        <w:tabs>
          <w:tab w:val="left" w:pos="993"/>
        </w:tabs>
        <w:spacing w:after="0" w:line="288" w:lineRule="auto"/>
        <w:ind w:firstLine="567"/>
        <w:jc w:val="both"/>
        <w:rPr>
          <w:rFonts w:ascii="Times New Roman" w:hAnsi="Times New Roman"/>
          <w:color w:val="000000"/>
          <w:sz w:val="26"/>
          <w:szCs w:val="26"/>
          <w:lang w:val="es-ES_tradnl"/>
        </w:rPr>
      </w:pPr>
      <w:r w:rsidRPr="00CF0175">
        <w:rPr>
          <w:rFonts w:ascii="Times New Roman" w:hAnsi="Times New Roman"/>
          <w:color w:val="000000"/>
          <w:sz w:val="26"/>
          <w:szCs w:val="26"/>
          <w:lang w:val="es-ES_tradnl"/>
        </w:rPr>
        <w:t xml:space="preserve">Trong quá trình thi công xây dựng dự án, lượng công nhân thi công trên công trường khoảng </w:t>
      </w:r>
      <w:r w:rsidR="00061C08" w:rsidRPr="00CF0175">
        <w:rPr>
          <w:rFonts w:ascii="Times New Roman" w:hAnsi="Times New Roman"/>
          <w:color w:val="000000"/>
          <w:sz w:val="26"/>
          <w:szCs w:val="26"/>
          <w:lang w:val="es-ES_tradnl"/>
        </w:rPr>
        <w:t>5</w:t>
      </w:r>
      <w:r w:rsidRPr="00CF0175">
        <w:rPr>
          <w:rFonts w:ascii="Times New Roman" w:hAnsi="Times New Roman"/>
          <w:color w:val="000000"/>
          <w:sz w:val="26"/>
          <w:szCs w:val="26"/>
          <w:lang w:val="es-ES_tradnl"/>
        </w:rPr>
        <w:t xml:space="preserve">0 người. </w:t>
      </w:r>
    </w:p>
    <w:p w14:paraId="62B470B5" w14:textId="37AAC9C6" w:rsidR="00601F79" w:rsidRPr="00CF0175" w:rsidRDefault="00601F79" w:rsidP="00CF0175">
      <w:pPr>
        <w:tabs>
          <w:tab w:val="left" w:pos="993"/>
        </w:tabs>
        <w:spacing w:after="0" w:line="288" w:lineRule="auto"/>
        <w:ind w:firstLine="567"/>
        <w:jc w:val="both"/>
        <w:rPr>
          <w:rFonts w:ascii="Times New Roman" w:eastAsia="Times New Roman" w:hAnsi="Times New Roman"/>
          <w:bCs/>
          <w:color w:val="000000"/>
          <w:sz w:val="26"/>
          <w:szCs w:val="26"/>
          <w:lang w:val="es-ES_tradnl"/>
        </w:rPr>
      </w:pPr>
      <w:r w:rsidRPr="00CF0175">
        <w:rPr>
          <w:rFonts w:ascii="Times New Roman" w:hAnsi="Times New Roman"/>
          <w:color w:val="000000"/>
          <w:sz w:val="26"/>
          <w:szCs w:val="26"/>
          <w:lang w:val="es-ES_tradnl"/>
        </w:rPr>
        <w:lastRenderedPageBreak/>
        <w:t xml:space="preserve">Nguồn phát sinh nước thải chủ yếu là nước thải sinh hoạt của công nhân thi công xây dựng trên công trường. Nhu cầu sử dụng nước phục vụ cho sinh hoạt của công nhân đã đánh giá tại chương 1 khoảng </w:t>
      </w:r>
      <w:r w:rsidR="00651614" w:rsidRPr="00CF0175">
        <w:rPr>
          <w:rFonts w:ascii="Times New Roman" w:hAnsi="Times New Roman"/>
          <w:color w:val="000000"/>
          <w:sz w:val="26"/>
          <w:szCs w:val="26"/>
          <w:lang w:val="es-ES_tradnl"/>
        </w:rPr>
        <w:t>3,0</w:t>
      </w:r>
      <w:r w:rsidR="00061C08" w:rsidRPr="00CF0175">
        <w:rPr>
          <w:rFonts w:ascii="Times New Roman" w:hAnsi="Times New Roman"/>
          <w:color w:val="000000"/>
          <w:sz w:val="26"/>
          <w:szCs w:val="26"/>
          <w:lang w:val="es-ES_tradnl"/>
        </w:rPr>
        <w:t xml:space="preserve"> </w:t>
      </w:r>
      <w:r w:rsidRPr="00CF0175">
        <w:rPr>
          <w:rFonts w:ascii="Times New Roman" w:hAnsi="Times New Roman"/>
          <w:color w:val="000000"/>
          <w:sz w:val="26"/>
          <w:szCs w:val="26"/>
          <w:lang w:val="es-ES_tradnl"/>
        </w:rPr>
        <w:t>m</w:t>
      </w:r>
      <w:r w:rsidRPr="00CF0175">
        <w:rPr>
          <w:rFonts w:ascii="Times New Roman" w:hAnsi="Times New Roman"/>
          <w:color w:val="000000"/>
          <w:sz w:val="26"/>
          <w:szCs w:val="26"/>
          <w:vertAlign w:val="superscript"/>
          <w:lang w:val="es-ES_tradnl"/>
        </w:rPr>
        <w:t>3</w:t>
      </w:r>
      <w:r w:rsidRPr="00CF0175">
        <w:rPr>
          <w:rFonts w:ascii="Times New Roman" w:hAnsi="Times New Roman"/>
          <w:color w:val="000000"/>
          <w:sz w:val="26"/>
          <w:szCs w:val="26"/>
          <w:lang w:val="es-ES_tradnl"/>
        </w:rPr>
        <w:t>/ngày</w:t>
      </w:r>
      <w:r w:rsidR="00061C08" w:rsidRPr="00CF0175">
        <w:rPr>
          <w:rFonts w:ascii="Times New Roman" w:hAnsi="Times New Roman"/>
          <w:color w:val="000000"/>
          <w:sz w:val="26"/>
          <w:szCs w:val="26"/>
          <w:lang w:val="es-ES_tradnl"/>
        </w:rPr>
        <w:t>.</w:t>
      </w:r>
    </w:p>
    <w:p w14:paraId="3F54C3E5" w14:textId="310F56FF" w:rsidR="00601F79" w:rsidRPr="00CF0175" w:rsidRDefault="00601F79" w:rsidP="00CF0175">
      <w:pPr>
        <w:tabs>
          <w:tab w:val="left" w:pos="993"/>
        </w:tabs>
        <w:spacing w:after="0" w:line="288" w:lineRule="auto"/>
        <w:ind w:firstLine="567"/>
        <w:jc w:val="both"/>
        <w:rPr>
          <w:rFonts w:ascii="Times New Roman" w:hAnsi="Times New Roman"/>
          <w:color w:val="000000"/>
          <w:sz w:val="26"/>
          <w:szCs w:val="26"/>
          <w:lang w:val="es-ES_tradnl"/>
        </w:rPr>
      </w:pPr>
      <w:r w:rsidRPr="00CF0175">
        <w:rPr>
          <w:rFonts w:ascii="Times New Roman" w:hAnsi="Times New Roman"/>
          <w:color w:val="000000"/>
          <w:sz w:val="26"/>
          <w:szCs w:val="26"/>
          <w:lang w:val="es-ES_tradnl"/>
        </w:rPr>
        <w:t xml:space="preserve">Theo </w:t>
      </w:r>
      <w:r w:rsidR="002456BF" w:rsidRPr="00CF0175">
        <w:rPr>
          <w:rFonts w:ascii="Times New Roman" w:hAnsi="Times New Roman"/>
          <w:color w:val="000000"/>
          <w:sz w:val="26"/>
          <w:szCs w:val="26"/>
          <w:lang w:val="es-ES_tradnl"/>
        </w:rPr>
        <w:t xml:space="preserve">khoản 1, điều 39, </w:t>
      </w:r>
      <w:r w:rsidRPr="00CF0175">
        <w:rPr>
          <w:rFonts w:ascii="Times New Roman" w:hAnsi="Times New Roman"/>
          <w:color w:val="000000"/>
          <w:sz w:val="26"/>
          <w:szCs w:val="26"/>
          <w:lang w:val="es-ES_tradnl"/>
        </w:rPr>
        <w:t xml:space="preserve">Nghị định </w:t>
      </w:r>
      <w:r w:rsidR="002456BF" w:rsidRPr="00CF0175">
        <w:rPr>
          <w:rFonts w:ascii="Times New Roman" w:hAnsi="Times New Roman"/>
          <w:color w:val="000000"/>
          <w:sz w:val="26"/>
          <w:szCs w:val="26"/>
          <w:lang w:val="es-ES_tradnl"/>
        </w:rPr>
        <w:t xml:space="preserve">số </w:t>
      </w:r>
      <w:r w:rsidRPr="00CF0175">
        <w:rPr>
          <w:rFonts w:ascii="Times New Roman" w:hAnsi="Times New Roman"/>
          <w:color w:val="000000"/>
          <w:sz w:val="26"/>
          <w:szCs w:val="26"/>
          <w:lang w:val="es-ES_tradnl"/>
        </w:rPr>
        <w:t xml:space="preserve">80/2014/NĐ-CP ngày 06/08/2014 về thoát nước thải và xử lý nước thải thì lượng nước thải bằng 100% lượng nước cấp nên lượng nước thải sinh hoạt của công nhân tham gia thi công xây dựng dự án: </w:t>
      </w:r>
      <w:r w:rsidRPr="00CF0175">
        <w:rPr>
          <w:rFonts w:ascii="Times New Roman" w:hAnsi="Times New Roman"/>
          <w:bCs/>
          <w:color w:val="000000"/>
          <w:sz w:val="26"/>
          <w:szCs w:val="26"/>
          <w:lang w:val="es-ES_tradnl"/>
        </w:rPr>
        <w:t xml:space="preserve">khoảng </w:t>
      </w:r>
      <w:r w:rsidR="00651614" w:rsidRPr="00CF0175">
        <w:rPr>
          <w:rFonts w:ascii="Times New Roman" w:hAnsi="Times New Roman"/>
          <w:bCs/>
          <w:color w:val="000000"/>
          <w:sz w:val="26"/>
          <w:szCs w:val="26"/>
          <w:lang w:val="es-ES_tradnl"/>
        </w:rPr>
        <w:t>3,0</w:t>
      </w:r>
      <w:r w:rsidRPr="00CF0175">
        <w:rPr>
          <w:rFonts w:ascii="Times New Roman" w:hAnsi="Times New Roman"/>
          <w:bCs/>
          <w:color w:val="000000"/>
          <w:sz w:val="26"/>
          <w:szCs w:val="26"/>
          <w:lang w:val="es-ES_tradnl"/>
        </w:rPr>
        <w:t xml:space="preserve"> m</w:t>
      </w:r>
      <w:r w:rsidRPr="00CF0175">
        <w:rPr>
          <w:rFonts w:ascii="Times New Roman" w:hAnsi="Times New Roman"/>
          <w:bCs/>
          <w:color w:val="000000"/>
          <w:sz w:val="26"/>
          <w:szCs w:val="26"/>
          <w:vertAlign w:val="superscript"/>
          <w:lang w:val="es-ES_tradnl"/>
        </w:rPr>
        <w:t>3</w:t>
      </w:r>
      <w:r w:rsidRPr="00CF0175">
        <w:rPr>
          <w:rFonts w:ascii="Times New Roman" w:hAnsi="Times New Roman"/>
          <w:bCs/>
          <w:color w:val="000000"/>
          <w:sz w:val="26"/>
          <w:szCs w:val="26"/>
          <w:lang w:val="es-ES_tradnl"/>
        </w:rPr>
        <w:t>/ngày đêm</w:t>
      </w:r>
      <w:r w:rsidR="00651614" w:rsidRPr="00CF0175">
        <w:rPr>
          <w:rFonts w:ascii="Times New Roman" w:hAnsi="Times New Roman"/>
          <w:bCs/>
          <w:color w:val="000000"/>
          <w:sz w:val="26"/>
          <w:szCs w:val="26"/>
          <w:lang w:val="es-ES_tradnl"/>
        </w:rPr>
        <w:t>.</w:t>
      </w:r>
    </w:p>
    <w:p w14:paraId="31EC0780" w14:textId="77777777" w:rsidR="00601F79" w:rsidRPr="00CF0175" w:rsidRDefault="00601F79" w:rsidP="00CF0175">
      <w:pPr>
        <w:tabs>
          <w:tab w:val="left" w:pos="993"/>
        </w:tabs>
        <w:spacing w:after="0" w:line="288" w:lineRule="auto"/>
        <w:ind w:firstLine="567"/>
        <w:jc w:val="both"/>
        <w:rPr>
          <w:rFonts w:ascii="Times New Roman" w:hAnsi="Times New Roman"/>
          <w:i/>
          <w:iCs/>
          <w:noProof/>
          <w:color w:val="000000"/>
          <w:sz w:val="26"/>
          <w:szCs w:val="26"/>
          <w:lang w:val="vi-VN" w:eastAsia="vi-VN"/>
        </w:rPr>
      </w:pPr>
      <w:r w:rsidRPr="00CF0175">
        <w:rPr>
          <w:rFonts w:ascii="Times New Roman" w:hAnsi="Times New Roman"/>
          <w:color w:val="000000"/>
          <w:sz w:val="26"/>
          <w:szCs w:val="26"/>
          <w:lang w:val="es-ES_tradnl"/>
        </w:rPr>
        <w:t>D</w:t>
      </w:r>
      <w:r w:rsidRPr="00CF0175">
        <w:rPr>
          <w:rFonts w:ascii="Times New Roman" w:hAnsi="Times New Roman"/>
          <w:color w:val="000000"/>
          <w:sz w:val="26"/>
          <w:szCs w:val="26"/>
          <w:lang w:val="vi-VN"/>
        </w:rPr>
        <w:t>ự báo nồng độ các chất ô nhiễm trong nước thải sinh hoạt của công nhân xây dựng chưa qua hệ thống xử lý được thể hiện ở bảng dưới đây:</w:t>
      </w:r>
    </w:p>
    <w:p w14:paraId="46E89523" w14:textId="7B873C1C" w:rsidR="00601F79" w:rsidRPr="00CF0175" w:rsidRDefault="00601F79" w:rsidP="00CF0175">
      <w:pPr>
        <w:keepNext/>
        <w:spacing w:after="0" w:line="288" w:lineRule="auto"/>
        <w:jc w:val="center"/>
        <w:rPr>
          <w:rFonts w:ascii="Times New Roman" w:hAnsi="Times New Roman"/>
          <w:b/>
          <w:bCs/>
          <w:i/>
          <w:iCs/>
          <w:color w:val="000000"/>
          <w:sz w:val="26"/>
          <w:szCs w:val="26"/>
          <w:lang w:val="vi-VN"/>
        </w:rPr>
      </w:pPr>
      <w:bookmarkStart w:id="342" w:name="_Toc96084659"/>
      <w:bookmarkStart w:id="343" w:name="_Toc150854330"/>
      <w:r w:rsidRPr="00CF0175">
        <w:rPr>
          <w:rFonts w:ascii="Times New Roman" w:hAnsi="Times New Roman"/>
          <w:b/>
          <w:bCs/>
          <w:i/>
          <w:iCs/>
          <w:color w:val="000000"/>
          <w:sz w:val="26"/>
          <w:szCs w:val="26"/>
          <w:lang w:val="vi-VN"/>
        </w:rPr>
        <w:t xml:space="preserve">Bảng 3. </w:t>
      </w:r>
      <w:r w:rsidRPr="00CF0175">
        <w:rPr>
          <w:rFonts w:ascii="Times New Roman" w:hAnsi="Times New Roman"/>
          <w:b/>
          <w:bCs/>
          <w:i/>
          <w:iCs/>
          <w:color w:val="000000"/>
          <w:sz w:val="26"/>
          <w:szCs w:val="26"/>
        </w:rPr>
        <w:fldChar w:fldCharType="begin"/>
      </w:r>
      <w:r w:rsidRPr="00CF0175">
        <w:rPr>
          <w:rFonts w:ascii="Times New Roman" w:hAnsi="Times New Roman"/>
          <w:b/>
          <w:bCs/>
          <w:i/>
          <w:iCs/>
          <w:color w:val="000000"/>
          <w:sz w:val="26"/>
          <w:szCs w:val="26"/>
          <w:lang w:val="vi-VN"/>
        </w:rPr>
        <w:instrText xml:space="preserve"> SEQ Bảng_3. \* ARABIC </w:instrText>
      </w:r>
      <w:r w:rsidRPr="00CF0175">
        <w:rPr>
          <w:rFonts w:ascii="Times New Roman" w:hAnsi="Times New Roman"/>
          <w:b/>
          <w:bCs/>
          <w:i/>
          <w:iCs/>
          <w:color w:val="000000"/>
          <w:sz w:val="26"/>
          <w:szCs w:val="26"/>
        </w:rPr>
        <w:fldChar w:fldCharType="separate"/>
      </w:r>
      <w:r w:rsidR="00CF0175" w:rsidRPr="00CF0175">
        <w:rPr>
          <w:rFonts w:ascii="Times New Roman" w:hAnsi="Times New Roman"/>
          <w:b/>
          <w:bCs/>
          <w:i/>
          <w:iCs/>
          <w:noProof/>
          <w:color w:val="000000"/>
          <w:sz w:val="26"/>
          <w:szCs w:val="26"/>
          <w:lang w:val="vi-VN"/>
        </w:rPr>
        <w:t>4</w:t>
      </w:r>
      <w:r w:rsidRPr="00CF0175">
        <w:rPr>
          <w:rFonts w:ascii="Times New Roman" w:hAnsi="Times New Roman"/>
          <w:b/>
          <w:bCs/>
          <w:i/>
          <w:iCs/>
          <w:color w:val="000000"/>
          <w:sz w:val="26"/>
          <w:szCs w:val="26"/>
        </w:rPr>
        <w:fldChar w:fldCharType="end"/>
      </w:r>
      <w:r w:rsidRPr="00CF0175">
        <w:rPr>
          <w:rFonts w:ascii="Times New Roman" w:hAnsi="Times New Roman"/>
          <w:b/>
          <w:bCs/>
          <w:i/>
          <w:iCs/>
          <w:color w:val="000000"/>
          <w:sz w:val="26"/>
          <w:szCs w:val="26"/>
          <w:lang w:val="vi-VN"/>
        </w:rPr>
        <w:t xml:space="preserve">: </w:t>
      </w:r>
      <w:r w:rsidRPr="00CF0175">
        <w:rPr>
          <w:rFonts w:ascii="Times New Roman" w:eastAsia="Times New Roman" w:hAnsi="Times New Roman"/>
          <w:b/>
          <w:bCs/>
          <w:i/>
          <w:iCs/>
          <w:noProof/>
          <w:color w:val="000000"/>
          <w:sz w:val="26"/>
          <w:szCs w:val="26"/>
          <w:lang w:val="vi-VN" w:bidi="th-TH"/>
        </w:rPr>
        <w:t>Tải lượng các chất ô nhiễm trong nước thải sinh hoạt thi công</w:t>
      </w:r>
      <w:bookmarkEnd w:id="342"/>
      <w:bookmarkEnd w:id="343"/>
    </w:p>
    <w:tbl>
      <w:tblPr>
        <w:tblW w:w="9351" w:type="dxa"/>
        <w:tblInd w:w="103" w:type="dxa"/>
        <w:tblLayout w:type="fixed"/>
        <w:tblLook w:val="04A0" w:firstRow="1" w:lastRow="0" w:firstColumn="1" w:lastColumn="0" w:noHBand="0" w:noVBand="1"/>
      </w:tblPr>
      <w:tblGrid>
        <w:gridCol w:w="709"/>
        <w:gridCol w:w="1848"/>
        <w:gridCol w:w="882"/>
        <w:gridCol w:w="789"/>
        <w:gridCol w:w="960"/>
        <w:gridCol w:w="980"/>
        <w:gridCol w:w="876"/>
        <w:gridCol w:w="1214"/>
        <w:gridCol w:w="1093"/>
      </w:tblGrid>
      <w:tr w:rsidR="00601F79" w:rsidRPr="00CF0175" w14:paraId="2A223538" w14:textId="77777777" w:rsidTr="00BC7105">
        <w:trPr>
          <w:trHeight w:val="680"/>
          <w:tblHead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AE3F2C" w14:textId="77777777" w:rsidR="00601F79" w:rsidRPr="00CF0175" w:rsidRDefault="00601F79" w:rsidP="00CF0175">
            <w:pPr>
              <w:spacing w:after="0" w:line="288" w:lineRule="auto"/>
              <w:jc w:val="center"/>
              <w:rPr>
                <w:rFonts w:ascii="Times New Roman" w:eastAsia="Times New Roman" w:hAnsi="Times New Roman"/>
                <w:b/>
                <w:bCs/>
                <w:color w:val="000000"/>
                <w:sz w:val="26"/>
                <w:szCs w:val="26"/>
              </w:rPr>
            </w:pPr>
            <w:r w:rsidRPr="00CF0175">
              <w:rPr>
                <w:rFonts w:ascii="Times New Roman" w:eastAsia="Times New Roman" w:hAnsi="Times New Roman"/>
                <w:b/>
                <w:bCs/>
                <w:color w:val="000000"/>
                <w:sz w:val="26"/>
                <w:szCs w:val="26"/>
              </w:rPr>
              <w:t>STT</w:t>
            </w:r>
          </w:p>
        </w:tc>
        <w:tc>
          <w:tcPr>
            <w:tcW w:w="18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BA648F" w14:textId="77777777" w:rsidR="00601F79" w:rsidRPr="00CF0175" w:rsidRDefault="00601F79" w:rsidP="00CF0175">
            <w:pPr>
              <w:spacing w:after="0" w:line="288" w:lineRule="auto"/>
              <w:rPr>
                <w:rFonts w:ascii="Times New Roman" w:eastAsia="Times New Roman" w:hAnsi="Times New Roman"/>
                <w:b/>
                <w:bCs/>
                <w:color w:val="000000"/>
                <w:sz w:val="26"/>
                <w:szCs w:val="26"/>
              </w:rPr>
            </w:pPr>
            <w:r w:rsidRPr="00CF0175">
              <w:rPr>
                <w:rFonts w:ascii="Times New Roman" w:eastAsia="Times New Roman" w:hAnsi="Times New Roman"/>
                <w:b/>
                <w:bCs/>
                <w:color w:val="000000"/>
                <w:sz w:val="26"/>
                <w:szCs w:val="26"/>
              </w:rPr>
              <w:t>Chât ô nhiễm</w:t>
            </w:r>
          </w:p>
        </w:tc>
        <w:tc>
          <w:tcPr>
            <w:tcW w:w="1671" w:type="dxa"/>
            <w:gridSpan w:val="2"/>
            <w:tcBorders>
              <w:top w:val="single" w:sz="4" w:space="0" w:color="auto"/>
              <w:left w:val="nil"/>
              <w:bottom w:val="single" w:sz="4" w:space="0" w:color="auto"/>
              <w:right w:val="single" w:sz="4" w:space="0" w:color="auto"/>
            </w:tcBorders>
            <w:shd w:val="clear" w:color="auto" w:fill="auto"/>
            <w:vAlign w:val="center"/>
            <w:hideMark/>
          </w:tcPr>
          <w:p w14:paraId="3FB0992B" w14:textId="77777777" w:rsidR="00601F79" w:rsidRPr="00CF0175" w:rsidRDefault="00601F79" w:rsidP="00CF0175">
            <w:pPr>
              <w:spacing w:after="0" w:line="288" w:lineRule="auto"/>
              <w:ind w:left="-52" w:right="-55"/>
              <w:jc w:val="center"/>
              <w:rPr>
                <w:rFonts w:ascii="Times New Roman" w:eastAsia="Times New Roman" w:hAnsi="Times New Roman"/>
                <w:b/>
                <w:bCs/>
                <w:color w:val="000000"/>
                <w:sz w:val="26"/>
                <w:szCs w:val="26"/>
              </w:rPr>
            </w:pPr>
            <w:r w:rsidRPr="00CF0175">
              <w:rPr>
                <w:rFonts w:ascii="Times New Roman" w:eastAsia="Times New Roman" w:hAnsi="Times New Roman"/>
                <w:b/>
                <w:bCs/>
                <w:color w:val="000000"/>
                <w:sz w:val="26"/>
                <w:szCs w:val="26"/>
              </w:rPr>
              <w:t>Tải lượng</w:t>
            </w:r>
            <w:r w:rsidRPr="00CF0175">
              <w:rPr>
                <w:rFonts w:ascii="Times New Roman" w:eastAsia="Times New Roman" w:hAnsi="Times New Roman"/>
                <w:b/>
                <w:bCs/>
                <w:color w:val="000000"/>
                <w:sz w:val="26"/>
                <w:szCs w:val="26"/>
                <w:vertAlign w:val="superscript"/>
              </w:rPr>
              <w:t xml:space="preserve"> </w:t>
            </w:r>
            <w:r w:rsidRPr="00CF0175">
              <w:rPr>
                <w:rFonts w:ascii="Times New Roman" w:eastAsia="Times New Roman" w:hAnsi="Times New Roman"/>
                <w:b/>
                <w:bCs/>
                <w:color w:val="000000"/>
                <w:sz w:val="26"/>
                <w:szCs w:val="26"/>
              </w:rPr>
              <w:t>(g/người/ngày)</w:t>
            </w:r>
          </w:p>
        </w:tc>
        <w:tc>
          <w:tcPr>
            <w:tcW w:w="1940" w:type="dxa"/>
            <w:gridSpan w:val="2"/>
            <w:tcBorders>
              <w:top w:val="single" w:sz="4" w:space="0" w:color="auto"/>
              <w:left w:val="nil"/>
              <w:bottom w:val="single" w:sz="4" w:space="0" w:color="auto"/>
              <w:right w:val="single" w:sz="4" w:space="0" w:color="auto"/>
            </w:tcBorders>
            <w:shd w:val="clear" w:color="auto" w:fill="auto"/>
            <w:vAlign w:val="center"/>
            <w:hideMark/>
          </w:tcPr>
          <w:p w14:paraId="74F0CA94" w14:textId="77777777" w:rsidR="00601F79" w:rsidRPr="00CF0175" w:rsidRDefault="00601F79" w:rsidP="00CF0175">
            <w:pPr>
              <w:spacing w:after="0" w:line="288" w:lineRule="auto"/>
              <w:jc w:val="center"/>
              <w:rPr>
                <w:rFonts w:ascii="Times New Roman" w:eastAsia="Times New Roman" w:hAnsi="Times New Roman"/>
                <w:b/>
                <w:bCs/>
                <w:color w:val="000000"/>
                <w:sz w:val="26"/>
                <w:szCs w:val="26"/>
              </w:rPr>
            </w:pPr>
            <w:r w:rsidRPr="00CF0175">
              <w:rPr>
                <w:rFonts w:ascii="Times New Roman" w:eastAsia="Times New Roman" w:hAnsi="Times New Roman"/>
                <w:b/>
                <w:bCs/>
                <w:color w:val="000000"/>
                <w:sz w:val="26"/>
                <w:szCs w:val="26"/>
              </w:rPr>
              <w:t>Tải lượng (g/ngày)</w:t>
            </w:r>
          </w:p>
        </w:tc>
        <w:tc>
          <w:tcPr>
            <w:tcW w:w="2090" w:type="dxa"/>
            <w:gridSpan w:val="2"/>
            <w:tcBorders>
              <w:top w:val="single" w:sz="4" w:space="0" w:color="auto"/>
              <w:left w:val="nil"/>
              <w:bottom w:val="single" w:sz="4" w:space="0" w:color="auto"/>
              <w:right w:val="single" w:sz="4" w:space="0" w:color="auto"/>
            </w:tcBorders>
            <w:shd w:val="clear" w:color="auto" w:fill="auto"/>
            <w:vAlign w:val="center"/>
            <w:hideMark/>
          </w:tcPr>
          <w:p w14:paraId="5498864D" w14:textId="77777777" w:rsidR="00601F79" w:rsidRPr="00CF0175" w:rsidRDefault="00601F79" w:rsidP="00CF0175">
            <w:pPr>
              <w:spacing w:after="0" w:line="288" w:lineRule="auto"/>
              <w:jc w:val="center"/>
              <w:rPr>
                <w:rFonts w:ascii="Times New Roman" w:eastAsia="Times New Roman" w:hAnsi="Times New Roman"/>
                <w:b/>
                <w:bCs/>
                <w:color w:val="000000"/>
                <w:sz w:val="26"/>
                <w:szCs w:val="26"/>
              </w:rPr>
            </w:pPr>
            <w:r w:rsidRPr="00CF0175">
              <w:rPr>
                <w:rFonts w:ascii="Times New Roman" w:eastAsia="Times New Roman" w:hAnsi="Times New Roman"/>
                <w:b/>
                <w:bCs/>
                <w:color w:val="000000"/>
                <w:sz w:val="26"/>
                <w:szCs w:val="26"/>
              </w:rPr>
              <w:t>Nồng độ các chất ô nhiễm (mg/l)</w:t>
            </w:r>
          </w:p>
        </w:tc>
        <w:tc>
          <w:tcPr>
            <w:tcW w:w="10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651F98" w14:textId="77777777" w:rsidR="00601F79" w:rsidRPr="00CF0175" w:rsidRDefault="00601F79" w:rsidP="00CF0175">
            <w:pPr>
              <w:spacing w:after="0" w:line="288" w:lineRule="auto"/>
              <w:jc w:val="center"/>
              <w:rPr>
                <w:rFonts w:ascii="Times New Roman" w:eastAsia="Times New Roman" w:hAnsi="Times New Roman"/>
                <w:b/>
                <w:bCs/>
                <w:color w:val="000000"/>
                <w:sz w:val="26"/>
                <w:szCs w:val="26"/>
              </w:rPr>
            </w:pPr>
            <w:r w:rsidRPr="00CF0175">
              <w:rPr>
                <w:rFonts w:ascii="Times New Roman" w:eastAsia="Times New Roman" w:hAnsi="Times New Roman"/>
                <w:b/>
                <w:bCs/>
                <w:color w:val="000000"/>
                <w:sz w:val="26"/>
                <w:szCs w:val="26"/>
              </w:rPr>
              <w:t xml:space="preserve">QCVN 14:2008 </w:t>
            </w:r>
          </w:p>
          <w:p w14:paraId="147A1271" w14:textId="77777777" w:rsidR="00601F79" w:rsidRPr="00CF0175" w:rsidRDefault="00601F79" w:rsidP="00CF0175">
            <w:pPr>
              <w:spacing w:after="0" w:line="288" w:lineRule="auto"/>
              <w:jc w:val="center"/>
              <w:rPr>
                <w:rFonts w:ascii="Times New Roman" w:eastAsia="Times New Roman" w:hAnsi="Times New Roman"/>
                <w:b/>
                <w:bCs/>
                <w:color w:val="000000"/>
                <w:sz w:val="26"/>
                <w:szCs w:val="26"/>
              </w:rPr>
            </w:pPr>
            <w:r w:rsidRPr="00CF0175">
              <w:rPr>
                <w:rFonts w:ascii="Times New Roman" w:eastAsia="Times New Roman" w:hAnsi="Times New Roman"/>
                <w:b/>
                <w:bCs/>
                <w:color w:val="000000"/>
                <w:sz w:val="26"/>
                <w:szCs w:val="26"/>
              </w:rPr>
              <w:t>(Cột B)</w:t>
            </w:r>
          </w:p>
        </w:tc>
      </w:tr>
      <w:tr w:rsidR="00601F79" w:rsidRPr="00CF0175" w14:paraId="6C0948ED" w14:textId="77777777" w:rsidTr="002919EA">
        <w:trPr>
          <w:trHeight w:val="454"/>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7D6079B6" w14:textId="77777777" w:rsidR="00601F79" w:rsidRPr="00CF0175" w:rsidRDefault="00601F79" w:rsidP="00CF0175">
            <w:pPr>
              <w:spacing w:after="0" w:line="288" w:lineRule="auto"/>
              <w:rPr>
                <w:rFonts w:ascii="Times New Roman" w:eastAsia="Times New Roman" w:hAnsi="Times New Roman"/>
                <w:b/>
                <w:bCs/>
                <w:color w:val="000000"/>
                <w:sz w:val="26"/>
                <w:szCs w:val="26"/>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14:paraId="792A292F" w14:textId="77777777" w:rsidR="00601F79" w:rsidRPr="00CF0175" w:rsidRDefault="00601F79" w:rsidP="00CF0175">
            <w:pPr>
              <w:spacing w:after="0" w:line="288" w:lineRule="auto"/>
              <w:rPr>
                <w:rFonts w:ascii="Times New Roman" w:eastAsia="Times New Roman" w:hAnsi="Times New Roman"/>
                <w:b/>
                <w:bCs/>
                <w:color w:val="000000"/>
                <w:sz w:val="26"/>
                <w:szCs w:val="26"/>
              </w:rPr>
            </w:pPr>
          </w:p>
        </w:tc>
        <w:tc>
          <w:tcPr>
            <w:tcW w:w="882" w:type="dxa"/>
            <w:tcBorders>
              <w:top w:val="nil"/>
              <w:left w:val="nil"/>
              <w:bottom w:val="single" w:sz="4" w:space="0" w:color="auto"/>
              <w:right w:val="single" w:sz="4" w:space="0" w:color="auto"/>
            </w:tcBorders>
            <w:shd w:val="clear" w:color="auto" w:fill="auto"/>
            <w:vAlign w:val="center"/>
            <w:hideMark/>
          </w:tcPr>
          <w:p w14:paraId="617AE9D5" w14:textId="77777777" w:rsidR="00601F79" w:rsidRPr="00CF0175" w:rsidRDefault="00601F79" w:rsidP="00CF0175">
            <w:pPr>
              <w:spacing w:after="0" w:line="288" w:lineRule="auto"/>
              <w:jc w:val="center"/>
              <w:rPr>
                <w:rFonts w:ascii="Times New Roman" w:eastAsia="Times New Roman" w:hAnsi="Times New Roman"/>
                <w:b/>
                <w:bCs/>
                <w:color w:val="000000"/>
                <w:sz w:val="26"/>
                <w:szCs w:val="26"/>
              </w:rPr>
            </w:pPr>
            <w:r w:rsidRPr="00CF0175">
              <w:rPr>
                <w:rFonts w:ascii="Times New Roman" w:eastAsia="Times New Roman" w:hAnsi="Times New Roman"/>
                <w:b/>
                <w:bCs/>
                <w:color w:val="000000"/>
                <w:sz w:val="26"/>
                <w:szCs w:val="26"/>
              </w:rPr>
              <w:t>Min</w:t>
            </w:r>
          </w:p>
        </w:tc>
        <w:tc>
          <w:tcPr>
            <w:tcW w:w="789" w:type="dxa"/>
            <w:tcBorders>
              <w:top w:val="nil"/>
              <w:left w:val="nil"/>
              <w:bottom w:val="single" w:sz="4" w:space="0" w:color="auto"/>
              <w:right w:val="single" w:sz="4" w:space="0" w:color="auto"/>
            </w:tcBorders>
            <w:shd w:val="clear" w:color="auto" w:fill="auto"/>
            <w:vAlign w:val="center"/>
            <w:hideMark/>
          </w:tcPr>
          <w:p w14:paraId="436970A9" w14:textId="77777777" w:rsidR="00601F79" w:rsidRPr="00CF0175" w:rsidRDefault="00601F79" w:rsidP="00CF0175">
            <w:pPr>
              <w:spacing w:after="0" w:line="288" w:lineRule="auto"/>
              <w:jc w:val="center"/>
              <w:rPr>
                <w:rFonts w:ascii="Times New Roman" w:eastAsia="Times New Roman" w:hAnsi="Times New Roman"/>
                <w:b/>
                <w:bCs/>
                <w:color w:val="000000"/>
                <w:sz w:val="26"/>
                <w:szCs w:val="26"/>
              </w:rPr>
            </w:pPr>
            <w:r w:rsidRPr="00CF0175">
              <w:rPr>
                <w:rFonts w:ascii="Times New Roman" w:eastAsia="Times New Roman" w:hAnsi="Times New Roman"/>
                <w:b/>
                <w:bCs/>
                <w:color w:val="000000"/>
                <w:sz w:val="26"/>
                <w:szCs w:val="26"/>
              </w:rPr>
              <w:t>Max</w:t>
            </w:r>
          </w:p>
        </w:tc>
        <w:tc>
          <w:tcPr>
            <w:tcW w:w="960" w:type="dxa"/>
            <w:tcBorders>
              <w:top w:val="nil"/>
              <w:left w:val="nil"/>
              <w:bottom w:val="single" w:sz="4" w:space="0" w:color="auto"/>
              <w:right w:val="single" w:sz="4" w:space="0" w:color="auto"/>
            </w:tcBorders>
            <w:shd w:val="clear" w:color="auto" w:fill="auto"/>
            <w:vAlign w:val="center"/>
            <w:hideMark/>
          </w:tcPr>
          <w:p w14:paraId="3F13ECE5" w14:textId="77777777" w:rsidR="00601F79" w:rsidRPr="00CF0175" w:rsidRDefault="00601F79" w:rsidP="00CF0175">
            <w:pPr>
              <w:spacing w:after="0" w:line="288" w:lineRule="auto"/>
              <w:jc w:val="center"/>
              <w:rPr>
                <w:rFonts w:ascii="Times New Roman" w:eastAsia="Times New Roman" w:hAnsi="Times New Roman"/>
                <w:b/>
                <w:bCs/>
                <w:color w:val="000000"/>
                <w:sz w:val="26"/>
                <w:szCs w:val="26"/>
              </w:rPr>
            </w:pPr>
            <w:r w:rsidRPr="00CF0175">
              <w:rPr>
                <w:rFonts w:ascii="Times New Roman" w:eastAsia="Times New Roman" w:hAnsi="Times New Roman"/>
                <w:b/>
                <w:bCs/>
                <w:color w:val="000000"/>
                <w:sz w:val="26"/>
                <w:szCs w:val="26"/>
              </w:rPr>
              <w:t>Min</w:t>
            </w:r>
          </w:p>
        </w:tc>
        <w:tc>
          <w:tcPr>
            <w:tcW w:w="980" w:type="dxa"/>
            <w:tcBorders>
              <w:top w:val="nil"/>
              <w:left w:val="nil"/>
              <w:bottom w:val="single" w:sz="4" w:space="0" w:color="auto"/>
              <w:right w:val="single" w:sz="4" w:space="0" w:color="auto"/>
            </w:tcBorders>
            <w:shd w:val="clear" w:color="auto" w:fill="auto"/>
            <w:vAlign w:val="center"/>
            <w:hideMark/>
          </w:tcPr>
          <w:p w14:paraId="7A73DD70" w14:textId="77777777" w:rsidR="00601F79" w:rsidRPr="00CF0175" w:rsidRDefault="00601F79" w:rsidP="00CF0175">
            <w:pPr>
              <w:spacing w:after="0" w:line="288" w:lineRule="auto"/>
              <w:jc w:val="center"/>
              <w:rPr>
                <w:rFonts w:ascii="Times New Roman" w:eastAsia="Times New Roman" w:hAnsi="Times New Roman"/>
                <w:b/>
                <w:bCs/>
                <w:color w:val="000000"/>
                <w:sz w:val="26"/>
                <w:szCs w:val="26"/>
              </w:rPr>
            </w:pPr>
            <w:r w:rsidRPr="00CF0175">
              <w:rPr>
                <w:rFonts w:ascii="Times New Roman" w:eastAsia="Times New Roman" w:hAnsi="Times New Roman"/>
                <w:b/>
                <w:bCs/>
                <w:color w:val="000000"/>
                <w:sz w:val="26"/>
                <w:szCs w:val="26"/>
              </w:rPr>
              <w:t>Max</w:t>
            </w:r>
          </w:p>
        </w:tc>
        <w:tc>
          <w:tcPr>
            <w:tcW w:w="876" w:type="dxa"/>
            <w:tcBorders>
              <w:top w:val="nil"/>
              <w:left w:val="nil"/>
              <w:bottom w:val="single" w:sz="4" w:space="0" w:color="auto"/>
              <w:right w:val="single" w:sz="4" w:space="0" w:color="auto"/>
            </w:tcBorders>
            <w:shd w:val="clear" w:color="auto" w:fill="auto"/>
            <w:vAlign w:val="center"/>
            <w:hideMark/>
          </w:tcPr>
          <w:p w14:paraId="4A030022" w14:textId="77777777" w:rsidR="00601F79" w:rsidRPr="00CF0175" w:rsidRDefault="00601F79" w:rsidP="00CF0175">
            <w:pPr>
              <w:spacing w:after="0" w:line="288" w:lineRule="auto"/>
              <w:jc w:val="center"/>
              <w:rPr>
                <w:rFonts w:ascii="Times New Roman" w:eastAsia="Times New Roman" w:hAnsi="Times New Roman"/>
                <w:b/>
                <w:bCs/>
                <w:color w:val="000000"/>
                <w:sz w:val="26"/>
                <w:szCs w:val="26"/>
              </w:rPr>
            </w:pPr>
            <w:r w:rsidRPr="00CF0175">
              <w:rPr>
                <w:rFonts w:ascii="Times New Roman" w:eastAsia="Times New Roman" w:hAnsi="Times New Roman"/>
                <w:b/>
                <w:bCs/>
                <w:color w:val="000000"/>
                <w:sz w:val="26"/>
                <w:szCs w:val="26"/>
              </w:rPr>
              <w:t>Min</w:t>
            </w:r>
          </w:p>
        </w:tc>
        <w:tc>
          <w:tcPr>
            <w:tcW w:w="1214" w:type="dxa"/>
            <w:tcBorders>
              <w:top w:val="nil"/>
              <w:left w:val="nil"/>
              <w:bottom w:val="single" w:sz="4" w:space="0" w:color="auto"/>
              <w:right w:val="single" w:sz="4" w:space="0" w:color="auto"/>
            </w:tcBorders>
            <w:shd w:val="clear" w:color="auto" w:fill="auto"/>
            <w:vAlign w:val="center"/>
            <w:hideMark/>
          </w:tcPr>
          <w:p w14:paraId="7028E84C" w14:textId="77777777" w:rsidR="00601F79" w:rsidRPr="00CF0175" w:rsidRDefault="00601F79" w:rsidP="00CF0175">
            <w:pPr>
              <w:spacing w:after="0" w:line="288" w:lineRule="auto"/>
              <w:jc w:val="center"/>
              <w:rPr>
                <w:rFonts w:ascii="Times New Roman" w:eastAsia="Times New Roman" w:hAnsi="Times New Roman"/>
                <w:b/>
                <w:bCs/>
                <w:color w:val="000000"/>
                <w:sz w:val="26"/>
                <w:szCs w:val="26"/>
              </w:rPr>
            </w:pPr>
            <w:r w:rsidRPr="00CF0175">
              <w:rPr>
                <w:rFonts w:ascii="Times New Roman" w:eastAsia="Times New Roman" w:hAnsi="Times New Roman"/>
                <w:b/>
                <w:bCs/>
                <w:color w:val="000000"/>
                <w:sz w:val="26"/>
                <w:szCs w:val="26"/>
              </w:rPr>
              <w:t>Max</w:t>
            </w:r>
          </w:p>
        </w:tc>
        <w:tc>
          <w:tcPr>
            <w:tcW w:w="1093" w:type="dxa"/>
            <w:vMerge/>
            <w:tcBorders>
              <w:top w:val="single" w:sz="4" w:space="0" w:color="auto"/>
              <w:left w:val="single" w:sz="4" w:space="0" w:color="auto"/>
              <w:bottom w:val="single" w:sz="4" w:space="0" w:color="auto"/>
              <w:right w:val="single" w:sz="4" w:space="0" w:color="auto"/>
            </w:tcBorders>
            <w:vAlign w:val="center"/>
            <w:hideMark/>
          </w:tcPr>
          <w:p w14:paraId="6C64A48B" w14:textId="77777777" w:rsidR="00601F79" w:rsidRPr="00CF0175" w:rsidRDefault="00601F79" w:rsidP="00CF0175">
            <w:pPr>
              <w:spacing w:after="0" w:line="288" w:lineRule="auto"/>
              <w:rPr>
                <w:rFonts w:ascii="Times New Roman" w:eastAsia="Times New Roman" w:hAnsi="Times New Roman"/>
                <w:b/>
                <w:bCs/>
                <w:color w:val="000000"/>
                <w:sz w:val="26"/>
                <w:szCs w:val="26"/>
              </w:rPr>
            </w:pPr>
          </w:p>
        </w:tc>
      </w:tr>
      <w:tr w:rsidR="00601F79" w:rsidRPr="00CF0175" w14:paraId="51BCC6D5" w14:textId="77777777" w:rsidTr="00064DCC">
        <w:trPr>
          <w:trHeight w:val="4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B3FA39C" w14:textId="77777777" w:rsidR="00601F79" w:rsidRPr="00CF0175" w:rsidRDefault="00601F79" w:rsidP="00CF0175">
            <w:pPr>
              <w:spacing w:after="0" w:line="288" w:lineRule="auto"/>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1</w:t>
            </w:r>
          </w:p>
        </w:tc>
        <w:tc>
          <w:tcPr>
            <w:tcW w:w="1848" w:type="dxa"/>
            <w:tcBorders>
              <w:top w:val="nil"/>
              <w:left w:val="nil"/>
              <w:bottom w:val="single" w:sz="4" w:space="0" w:color="auto"/>
              <w:right w:val="single" w:sz="4" w:space="0" w:color="auto"/>
            </w:tcBorders>
            <w:shd w:val="clear" w:color="auto" w:fill="auto"/>
            <w:vAlign w:val="center"/>
            <w:hideMark/>
          </w:tcPr>
          <w:p w14:paraId="137466B9" w14:textId="77777777" w:rsidR="00601F79" w:rsidRPr="00CF0175" w:rsidRDefault="00601F79" w:rsidP="00CF0175">
            <w:pPr>
              <w:spacing w:after="0" w:line="288" w:lineRule="auto"/>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BOD</w:t>
            </w:r>
            <w:r w:rsidRPr="00CF0175">
              <w:rPr>
                <w:rFonts w:ascii="Times New Roman" w:eastAsia="Times New Roman" w:hAnsi="Times New Roman"/>
                <w:color w:val="000000"/>
                <w:sz w:val="26"/>
                <w:szCs w:val="26"/>
                <w:vertAlign w:val="subscript"/>
              </w:rPr>
              <w:t>5</w:t>
            </w:r>
            <w:r w:rsidR="0033797E" w:rsidRPr="00CF0175">
              <w:rPr>
                <w:rFonts w:ascii="Times New Roman" w:eastAsia="Times New Roman" w:hAnsi="Times New Roman"/>
                <w:color w:val="000000"/>
                <w:sz w:val="26"/>
                <w:szCs w:val="26"/>
                <w:vertAlign w:val="subscript"/>
              </w:rPr>
              <w:t xml:space="preserve"> </w:t>
            </w:r>
            <w:r w:rsidR="0033797E" w:rsidRPr="00CF0175">
              <w:rPr>
                <w:rFonts w:ascii="Times New Roman" w:eastAsia="Times New Roman" w:hAnsi="Times New Roman"/>
                <w:color w:val="000000"/>
                <w:sz w:val="26"/>
                <w:szCs w:val="26"/>
              </w:rPr>
              <w:t>(20</w:t>
            </w:r>
            <w:r w:rsidR="0033797E" w:rsidRPr="00CF0175">
              <w:rPr>
                <w:rFonts w:ascii="Times New Roman" w:eastAsia="Times New Roman" w:hAnsi="Times New Roman"/>
                <w:color w:val="000000"/>
                <w:sz w:val="26"/>
                <w:szCs w:val="26"/>
                <w:vertAlign w:val="superscript"/>
              </w:rPr>
              <w:t>0</w:t>
            </w:r>
            <w:r w:rsidR="0033797E" w:rsidRPr="00CF0175">
              <w:rPr>
                <w:rFonts w:ascii="Times New Roman" w:eastAsia="Times New Roman" w:hAnsi="Times New Roman"/>
                <w:color w:val="000000"/>
                <w:sz w:val="26"/>
                <w:szCs w:val="26"/>
              </w:rPr>
              <w:t>C)</w:t>
            </w:r>
          </w:p>
        </w:tc>
        <w:tc>
          <w:tcPr>
            <w:tcW w:w="882" w:type="dxa"/>
            <w:tcBorders>
              <w:top w:val="nil"/>
              <w:left w:val="nil"/>
              <w:bottom w:val="single" w:sz="4" w:space="0" w:color="auto"/>
              <w:right w:val="single" w:sz="4" w:space="0" w:color="auto"/>
            </w:tcBorders>
            <w:shd w:val="clear" w:color="auto" w:fill="auto"/>
            <w:vAlign w:val="center"/>
            <w:hideMark/>
          </w:tcPr>
          <w:p w14:paraId="739592E2" w14:textId="77777777" w:rsidR="00601F79" w:rsidRPr="00CF0175" w:rsidRDefault="00601F79" w:rsidP="00CF0175">
            <w:pPr>
              <w:spacing w:after="0" w:line="288" w:lineRule="auto"/>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45</w:t>
            </w:r>
          </w:p>
        </w:tc>
        <w:tc>
          <w:tcPr>
            <w:tcW w:w="789" w:type="dxa"/>
            <w:tcBorders>
              <w:top w:val="nil"/>
              <w:left w:val="nil"/>
              <w:bottom w:val="single" w:sz="4" w:space="0" w:color="auto"/>
              <w:right w:val="single" w:sz="4" w:space="0" w:color="auto"/>
            </w:tcBorders>
            <w:shd w:val="clear" w:color="auto" w:fill="auto"/>
            <w:vAlign w:val="center"/>
            <w:hideMark/>
          </w:tcPr>
          <w:p w14:paraId="4C30D379" w14:textId="77777777" w:rsidR="00601F79" w:rsidRPr="00CF0175" w:rsidRDefault="00601F79" w:rsidP="00CF0175">
            <w:pPr>
              <w:spacing w:after="0" w:line="288" w:lineRule="auto"/>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54</w:t>
            </w:r>
          </w:p>
        </w:tc>
        <w:tc>
          <w:tcPr>
            <w:tcW w:w="960" w:type="dxa"/>
            <w:tcBorders>
              <w:top w:val="nil"/>
              <w:left w:val="nil"/>
              <w:bottom w:val="single" w:sz="4" w:space="0" w:color="auto"/>
              <w:right w:val="single" w:sz="4" w:space="0" w:color="auto"/>
            </w:tcBorders>
            <w:shd w:val="clear" w:color="auto" w:fill="auto"/>
            <w:vAlign w:val="center"/>
            <w:hideMark/>
          </w:tcPr>
          <w:p w14:paraId="082DAE0A" w14:textId="77777777" w:rsidR="00601F79" w:rsidRPr="00CF0175" w:rsidRDefault="00601F79" w:rsidP="00CF0175">
            <w:pPr>
              <w:spacing w:after="0" w:line="288" w:lineRule="auto"/>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2.250</w:t>
            </w:r>
          </w:p>
        </w:tc>
        <w:tc>
          <w:tcPr>
            <w:tcW w:w="980" w:type="dxa"/>
            <w:tcBorders>
              <w:top w:val="nil"/>
              <w:left w:val="nil"/>
              <w:bottom w:val="single" w:sz="4" w:space="0" w:color="auto"/>
              <w:right w:val="single" w:sz="4" w:space="0" w:color="auto"/>
            </w:tcBorders>
            <w:shd w:val="clear" w:color="auto" w:fill="auto"/>
            <w:vAlign w:val="center"/>
            <w:hideMark/>
          </w:tcPr>
          <w:p w14:paraId="5B7A6A62" w14:textId="77777777" w:rsidR="00601F79" w:rsidRPr="00CF0175" w:rsidRDefault="00601F79" w:rsidP="00CF0175">
            <w:pPr>
              <w:spacing w:after="0" w:line="288" w:lineRule="auto"/>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2.700</w:t>
            </w:r>
          </w:p>
        </w:tc>
        <w:tc>
          <w:tcPr>
            <w:tcW w:w="876" w:type="dxa"/>
            <w:tcBorders>
              <w:top w:val="nil"/>
              <w:left w:val="nil"/>
              <w:bottom w:val="single" w:sz="4" w:space="0" w:color="auto"/>
              <w:right w:val="single" w:sz="4" w:space="0" w:color="auto"/>
            </w:tcBorders>
            <w:shd w:val="clear" w:color="auto" w:fill="auto"/>
            <w:vAlign w:val="center"/>
            <w:hideMark/>
          </w:tcPr>
          <w:p w14:paraId="025006A6" w14:textId="77777777" w:rsidR="00601F79" w:rsidRPr="00CF0175" w:rsidRDefault="00601F79" w:rsidP="00CF0175">
            <w:pPr>
              <w:spacing w:after="0" w:line="288" w:lineRule="auto"/>
              <w:jc w:val="center"/>
              <w:rPr>
                <w:rFonts w:ascii="Times New Roman" w:eastAsia="Times New Roman" w:hAnsi="Times New Roman"/>
                <w:b/>
                <w:color w:val="000000"/>
                <w:sz w:val="26"/>
                <w:szCs w:val="26"/>
              </w:rPr>
            </w:pPr>
            <w:r w:rsidRPr="00CF0175">
              <w:rPr>
                <w:rFonts w:ascii="Times New Roman" w:eastAsia="Times New Roman" w:hAnsi="Times New Roman"/>
                <w:b/>
                <w:color w:val="000000"/>
                <w:sz w:val="26"/>
                <w:szCs w:val="26"/>
              </w:rPr>
              <w:t>450</w:t>
            </w:r>
          </w:p>
        </w:tc>
        <w:tc>
          <w:tcPr>
            <w:tcW w:w="1214" w:type="dxa"/>
            <w:tcBorders>
              <w:top w:val="nil"/>
              <w:left w:val="nil"/>
              <w:bottom w:val="single" w:sz="4" w:space="0" w:color="auto"/>
              <w:right w:val="single" w:sz="4" w:space="0" w:color="auto"/>
            </w:tcBorders>
            <w:shd w:val="clear" w:color="auto" w:fill="auto"/>
            <w:vAlign w:val="center"/>
            <w:hideMark/>
          </w:tcPr>
          <w:p w14:paraId="531BC800" w14:textId="77777777" w:rsidR="00601F79" w:rsidRPr="00CF0175" w:rsidRDefault="00601F79" w:rsidP="00CF0175">
            <w:pPr>
              <w:spacing w:after="0" w:line="288" w:lineRule="auto"/>
              <w:jc w:val="center"/>
              <w:rPr>
                <w:rFonts w:ascii="Times New Roman" w:eastAsia="Times New Roman" w:hAnsi="Times New Roman"/>
                <w:b/>
                <w:color w:val="000000"/>
                <w:sz w:val="26"/>
                <w:szCs w:val="26"/>
              </w:rPr>
            </w:pPr>
            <w:r w:rsidRPr="00CF0175">
              <w:rPr>
                <w:rFonts w:ascii="Times New Roman" w:eastAsia="Times New Roman" w:hAnsi="Times New Roman"/>
                <w:b/>
                <w:color w:val="000000"/>
                <w:sz w:val="26"/>
                <w:szCs w:val="26"/>
              </w:rPr>
              <w:t>540</w:t>
            </w:r>
          </w:p>
        </w:tc>
        <w:tc>
          <w:tcPr>
            <w:tcW w:w="1093" w:type="dxa"/>
            <w:tcBorders>
              <w:top w:val="nil"/>
              <w:left w:val="nil"/>
              <w:bottom w:val="single" w:sz="4" w:space="0" w:color="auto"/>
              <w:right w:val="single" w:sz="4" w:space="0" w:color="auto"/>
            </w:tcBorders>
            <w:shd w:val="clear" w:color="auto" w:fill="auto"/>
            <w:vAlign w:val="center"/>
            <w:hideMark/>
          </w:tcPr>
          <w:p w14:paraId="6BD47C98" w14:textId="77777777" w:rsidR="00601F79" w:rsidRPr="00CF0175" w:rsidRDefault="00601F79" w:rsidP="00CF0175">
            <w:pPr>
              <w:spacing w:after="0" w:line="288" w:lineRule="auto"/>
              <w:jc w:val="center"/>
              <w:rPr>
                <w:rFonts w:ascii="Times New Roman" w:eastAsia="Times New Roman" w:hAnsi="Times New Roman"/>
                <w:b/>
                <w:bCs/>
                <w:color w:val="000000"/>
                <w:sz w:val="26"/>
                <w:szCs w:val="26"/>
              </w:rPr>
            </w:pPr>
            <w:r w:rsidRPr="00CF0175">
              <w:rPr>
                <w:rFonts w:ascii="Times New Roman" w:eastAsia="Times New Roman" w:hAnsi="Times New Roman"/>
                <w:b/>
                <w:bCs/>
                <w:color w:val="000000"/>
                <w:sz w:val="26"/>
                <w:szCs w:val="26"/>
              </w:rPr>
              <w:t>50</w:t>
            </w:r>
          </w:p>
        </w:tc>
      </w:tr>
      <w:tr w:rsidR="00601F79" w:rsidRPr="00CF0175" w14:paraId="34555378" w14:textId="77777777" w:rsidTr="002919EA">
        <w:trPr>
          <w:trHeight w:val="737"/>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224BDB5" w14:textId="77777777" w:rsidR="00601F79" w:rsidRPr="00CF0175" w:rsidRDefault="0033797E" w:rsidP="00CF0175">
            <w:pPr>
              <w:spacing w:after="0" w:line="288" w:lineRule="auto"/>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2</w:t>
            </w:r>
          </w:p>
        </w:tc>
        <w:tc>
          <w:tcPr>
            <w:tcW w:w="1848" w:type="dxa"/>
            <w:tcBorders>
              <w:top w:val="nil"/>
              <w:left w:val="nil"/>
              <w:bottom w:val="single" w:sz="4" w:space="0" w:color="auto"/>
              <w:right w:val="single" w:sz="4" w:space="0" w:color="auto"/>
            </w:tcBorders>
            <w:shd w:val="clear" w:color="auto" w:fill="auto"/>
            <w:vAlign w:val="center"/>
            <w:hideMark/>
          </w:tcPr>
          <w:p w14:paraId="668EAAE8" w14:textId="77777777" w:rsidR="00601F79" w:rsidRPr="00CF0175" w:rsidRDefault="0033797E" w:rsidP="00CF0175">
            <w:pPr>
              <w:spacing w:after="0" w:line="288" w:lineRule="auto"/>
              <w:rPr>
                <w:rFonts w:ascii="Times New Roman" w:eastAsia="Times New Roman" w:hAnsi="Times New Roman"/>
                <w:color w:val="000000"/>
                <w:sz w:val="26"/>
                <w:szCs w:val="26"/>
              </w:rPr>
            </w:pPr>
            <w:r w:rsidRPr="00CF0175">
              <w:rPr>
                <w:rFonts w:ascii="Times New Roman" w:hAnsi="Times New Roman"/>
                <w:color w:val="000000"/>
                <w:sz w:val="26"/>
                <w:szCs w:val="26"/>
              </w:rPr>
              <w:t xml:space="preserve">Tổng </w:t>
            </w:r>
            <w:r w:rsidRPr="00CF0175">
              <w:rPr>
                <w:rFonts w:ascii="Times New Roman" w:hAnsi="Times New Roman"/>
                <w:color w:val="000000"/>
                <w:sz w:val="26"/>
                <w:szCs w:val="26"/>
                <w:lang w:val="vi-VN"/>
              </w:rPr>
              <w:t>chất rắn lơ lửng (</w:t>
            </w:r>
            <w:r w:rsidRPr="00CF0175">
              <w:rPr>
                <w:rFonts w:ascii="Times New Roman" w:hAnsi="Times New Roman"/>
                <w:color w:val="000000"/>
                <w:sz w:val="26"/>
                <w:szCs w:val="26"/>
              </w:rPr>
              <w:t>T</w:t>
            </w:r>
            <w:r w:rsidRPr="00CF0175">
              <w:rPr>
                <w:rFonts w:ascii="Times New Roman" w:hAnsi="Times New Roman"/>
                <w:color w:val="000000"/>
                <w:sz w:val="26"/>
                <w:szCs w:val="26"/>
                <w:lang w:val="vi-VN"/>
              </w:rPr>
              <w:t>SS)</w:t>
            </w:r>
          </w:p>
        </w:tc>
        <w:tc>
          <w:tcPr>
            <w:tcW w:w="882" w:type="dxa"/>
            <w:tcBorders>
              <w:top w:val="nil"/>
              <w:left w:val="nil"/>
              <w:bottom w:val="single" w:sz="4" w:space="0" w:color="auto"/>
              <w:right w:val="single" w:sz="4" w:space="0" w:color="auto"/>
            </w:tcBorders>
            <w:shd w:val="clear" w:color="auto" w:fill="auto"/>
            <w:vAlign w:val="center"/>
            <w:hideMark/>
          </w:tcPr>
          <w:p w14:paraId="0A3F848A" w14:textId="77777777" w:rsidR="00601F79" w:rsidRPr="00CF0175" w:rsidRDefault="00601F79" w:rsidP="00CF0175">
            <w:pPr>
              <w:spacing w:after="0" w:line="288" w:lineRule="auto"/>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170</w:t>
            </w:r>
          </w:p>
        </w:tc>
        <w:tc>
          <w:tcPr>
            <w:tcW w:w="789" w:type="dxa"/>
            <w:tcBorders>
              <w:top w:val="nil"/>
              <w:left w:val="nil"/>
              <w:bottom w:val="single" w:sz="4" w:space="0" w:color="auto"/>
              <w:right w:val="single" w:sz="4" w:space="0" w:color="auto"/>
            </w:tcBorders>
            <w:shd w:val="clear" w:color="auto" w:fill="auto"/>
            <w:vAlign w:val="center"/>
            <w:hideMark/>
          </w:tcPr>
          <w:p w14:paraId="41CC5815" w14:textId="77777777" w:rsidR="00601F79" w:rsidRPr="00CF0175" w:rsidRDefault="00601F79" w:rsidP="00CF0175">
            <w:pPr>
              <w:spacing w:after="0" w:line="288" w:lineRule="auto"/>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220</w:t>
            </w:r>
          </w:p>
        </w:tc>
        <w:tc>
          <w:tcPr>
            <w:tcW w:w="960" w:type="dxa"/>
            <w:tcBorders>
              <w:top w:val="nil"/>
              <w:left w:val="nil"/>
              <w:bottom w:val="single" w:sz="4" w:space="0" w:color="auto"/>
              <w:right w:val="single" w:sz="4" w:space="0" w:color="auto"/>
            </w:tcBorders>
            <w:shd w:val="clear" w:color="auto" w:fill="auto"/>
            <w:vAlign w:val="center"/>
            <w:hideMark/>
          </w:tcPr>
          <w:p w14:paraId="575BEF13" w14:textId="77777777" w:rsidR="00601F79" w:rsidRPr="00CF0175" w:rsidRDefault="00601F79" w:rsidP="00CF0175">
            <w:pPr>
              <w:spacing w:after="0" w:line="288" w:lineRule="auto"/>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8.500</w:t>
            </w:r>
          </w:p>
        </w:tc>
        <w:tc>
          <w:tcPr>
            <w:tcW w:w="980" w:type="dxa"/>
            <w:tcBorders>
              <w:top w:val="nil"/>
              <w:left w:val="nil"/>
              <w:bottom w:val="single" w:sz="4" w:space="0" w:color="auto"/>
              <w:right w:val="single" w:sz="4" w:space="0" w:color="auto"/>
            </w:tcBorders>
            <w:shd w:val="clear" w:color="auto" w:fill="auto"/>
            <w:vAlign w:val="center"/>
            <w:hideMark/>
          </w:tcPr>
          <w:p w14:paraId="7CEF96BF" w14:textId="77777777" w:rsidR="00601F79" w:rsidRPr="00CF0175" w:rsidRDefault="00601F79" w:rsidP="00CF0175">
            <w:pPr>
              <w:spacing w:after="0" w:line="288" w:lineRule="auto"/>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11.000</w:t>
            </w:r>
          </w:p>
        </w:tc>
        <w:tc>
          <w:tcPr>
            <w:tcW w:w="876" w:type="dxa"/>
            <w:tcBorders>
              <w:top w:val="nil"/>
              <w:left w:val="nil"/>
              <w:bottom w:val="single" w:sz="4" w:space="0" w:color="auto"/>
              <w:right w:val="single" w:sz="4" w:space="0" w:color="auto"/>
            </w:tcBorders>
            <w:shd w:val="clear" w:color="auto" w:fill="auto"/>
            <w:vAlign w:val="center"/>
            <w:hideMark/>
          </w:tcPr>
          <w:p w14:paraId="0E771E57" w14:textId="77777777" w:rsidR="00601F79" w:rsidRPr="00CF0175" w:rsidRDefault="00601F79" w:rsidP="00CF0175">
            <w:pPr>
              <w:spacing w:after="0" w:line="288" w:lineRule="auto"/>
              <w:jc w:val="center"/>
              <w:rPr>
                <w:rFonts w:ascii="Times New Roman" w:eastAsia="Times New Roman" w:hAnsi="Times New Roman"/>
                <w:b/>
                <w:color w:val="000000"/>
                <w:sz w:val="26"/>
                <w:szCs w:val="26"/>
              </w:rPr>
            </w:pPr>
            <w:r w:rsidRPr="00CF0175">
              <w:rPr>
                <w:rFonts w:ascii="Times New Roman" w:eastAsia="Times New Roman" w:hAnsi="Times New Roman"/>
                <w:b/>
                <w:color w:val="000000"/>
                <w:sz w:val="26"/>
                <w:szCs w:val="26"/>
              </w:rPr>
              <w:t>1</w:t>
            </w:r>
            <w:r w:rsidR="0033797E" w:rsidRPr="00CF0175">
              <w:rPr>
                <w:rFonts w:ascii="Times New Roman" w:eastAsia="Times New Roman" w:hAnsi="Times New Roman"/>
                <w:b/>
                <w:color w:val="000000"/>
                <w:sz w:val="26"/>
                <w:szCs w:val="26"/>
              </w:rPr>
              <w:t>.</w:t>
            </w:r>
            <w:r w:rsidRPr="00CF0175">
              <w:rPr>
                <w:rFonts w:ascii="Times New Roman" w:eastAsia="Times New Roman" w:hAnsi="Times New Roman"/>
                <w:b/>
                <w:color w:val="000000"/>
                <w:sz w:val="26"/>
                <w:szCs w:val="26"/>
              </w:rPr>
              <w:t>700</w:t>
            </w:r>
          </w:p>
        </w:tc>
        <w:tc>
          <w:tcPr>
            <w:tcW w:w="1214" w:type="dxa"/>
            <w:tcBorders>
              <w:top w:val="nil"/>
              <w:left w:val="nil"/>
              <w:bottom w:val="single" w:sz="4" w:space="0" w:color="auto"/>
              <w:right w:val="single" w:sz="4" w:space="0" w:color="auto"/>
            </w:tcBorders>
            <w:shd w:val="clear" w:color="auto" w:fill="auto"/>
            <w:vAlign w:val="center"/>
            <w:hideMark/>
          </w:tcPr>
          <w:p w14:paraId="0AD3BA50" w14:textId="77777777" w:rsidR="00601F79" w:rsidRPr="00CF0175" w:rsidRDefault="00601F79" w:rsidP="00CF0175">
            <w:pPr>
              <w:spacing w:after="0" w:line="288" w:lineRule="auto"/>
              <w:jc w:val="center"/>
              <w:rPr>
                <w:rFonts w:ascii="Times New Roman" w:eastAsia="Times New Roman" w:hAnsi="Times New Roman"/>
                <w:b/>
                <w:color w:val="000000"/>
                <w:sz w:val="26"/>
                <w:szCs w:val="26"/>
              </w:rPr>
            </w:pPr>
            <w:r w:rsidRPr="00CF0175">
              <w:rPr>
                <w:rFonts w:ascii="Times New Roman" w:eastAsia="Times New Roman" w:hAnsi="Times New Roman"/>
                <w:b/>
                <w:color w:val="000000"/>
                <w:sz w:val="26"/>
                <w:szCs w:val="26"/>
              </w:rPr>
              <w:t>2</w:t>
            </w:r>
            <w:r w:rsidR="0033797E" w:rsidRPr="00CF0175">
              <w:rPr>
                <w:rFonts w:ascii="Times New Roman" w:eastAsia="Times New Roman" w:hAnsi="Times New Roman"/>
                <w:b/>
                <w:color w:val="000000"/>
                <w:sz w:val="26"/>
                <w:szCs w:val="26"/>
              </w:rPr>
              <w:t>.</w:t>
            </w:r>
            <w:r w:rsidRPr="00CF0175">
              <w:rPr>
                <w:rFonts w:ascii="Times New Roman" w:eastAsia="Times New Roman" w:hAnsi="Times New Roman"/>
                <w:b/>
                <w:color w:val="000000"/>
                <w:sz w:val="26"/>
                <w:szCs w:val="26"/>
              </w:rPr>
              <w:t>200</w:t>
            </w:r>
          </w:p>
        </w:tc>
        <w:tc>
          <w:tcPr>
            <w:tcW w:w="1093" w:type="dxa"/>
            <w:tcBorders>
              <w:top w:val="nil"/>
              <w:left w:val="nil"/>
              <w:bottom w:val="single" w:sz="4" w:space="0" w:color="auto"/>
              <w:right w:val="single" w:sz="4" w:space="0" w:color="auto"/>
            </w:tcBorders>
            <w:shd w:val="clear" w:color="auto" w:fill="auto"/>
            <w:vAlign w:val="center"/>
            <w:hideMark/>
          </w:tcPr>
          <w:p w14:paraId="779F4635" w14:textId="77777777" w:rsidR="00601F79" w:rsidRPr="00CF0175" w:rsidRDefault="00601F79" w:rsidP="00CF0175">
            <w:pPr>
              <w:spacing w:after="0" w:line="288" w:lineRule="auto"/>
              <w:jc w:val="center"/>
              <w:rPr>
                <w:rFonts w:ascii="Times New Roman" w:eastAsia="Times New Roman" w:hAnsi="Times New Roman"/>
                <w:b/>
                <w:bCs/>
                <w:color w:val="000000"/>
                <w:sz w:val="26"/>
                <w:szCs w:val="26"/>
              </w:rPr>
            </w:pPr>
            <w:r w:rsidRPr="00CF0175">
              <w:rPr>
                <w:rFonts w:ascii="Times New Roman" w:eastAsia="Times New Roman" w:hAnsi="Times New Roman"/>
                <w:b/>
                <w:bCs/>
                <w:color w:val="000000"/>
                <w:sz w:val="26"/>
                <w:szCs w:val="26"/>
              </w:rPr>
              <w:t>100</w:t>
            </w:r>
          </w:p>
        </w:tc>
      </w:tr>
      <w:tr w:rsidR="00601F79" w:rsidRPr="00CF0175" w14:paraId="517FAC51" w14:textId="77777777" w:rsidTr="00064DCC">
        <w:trPr>
          <w:trHeight w:val="42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86FF1F1" w14:textId="77777777" w:rsidR="00601F79" w:rsidRPr="00CF0175" w:rsidRDefault="0033797E" w:rsidP="00CF0175">
            <w:pPr>
              <w:spacing w:after="0" w:line="288" w:lineRule="auto"/>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3</w:t>
            </w:r>
          </w:p>
        </w:tc>
        <w:tc>
          <w:tcPr>
            <w:tcW w:w="1848" w:type="dxa"/>
            <w:tcBorders>
              <w:top w:val="nil"/>
              <w:left w:val="nil"/>
              <w:bottom w:val="single" w:sz="4" w:space="0" w:color="auto"/>
              <w:right w:val="single" w:sz="4" w:space="0" w:color="auto"/>
            </w:tcBorders>
            <w:shd w:val="clear" w:color="auto" w:fill="auto"/>
            <w:vAlign w:val="center"/>
            <w:hideMark/>
          </w:tcPr>
          <w:p w14:paraId="09A1921B" w14:textId="77777777" w:rsidR="00601F79" w:rsidRPr="00CF0175" w:rsidRDefault="00601F79" w:rsidP="00CF0175">
            <w:pPr>
              <w:spacing w:after="0" w:line="288" w:lineRule="auto"/>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Dầu mỡ ĐTV</w:t>
            </w:r>
          </w:p>
        </w:tc>
        <w:tc>
          <w:tcPr>
            <w:tcW w:w="882" w:type="dxa"/>
            <w:tcBorders>
              <w:top w:val="nil"/>
              <w:left w:val="nil"/>
              <w:bottom w:val="single" w:sz="4" w:space="0" w:color="auto"/>
              <w:right w:val="single" w:sz="4" w:space="0" w:color="auto"/>
            </w:tcBorders>
            <w:shd w:val="clear" w:color="auto" w:fill="auto"/>
            <w:vAlign w:val="center"/>
            <w:hideMark/>
          </w:tcPr>
          <w:p w14:paraId="166ECA56" w14:textId="77777777" w:rsidR="00601F79" w:rsidRPr="00CF0175" w:rsidRDefault="00601F79" w:rsidP="00CF0175">
            <w:pPr>
              <w:spacing w:after="0" w:line="288" w:lineRule="auto"/>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0</w:t>
            </w:r>
          </w:p>
        </w:tc>
        <w:tc>
          <w:tcPr>
            <w:tcW w:w="789" w:type="dxa"/>
            <w:tcBorders>
              <w:top w:val="nil"/>
              <w:left w:val="nil"/>
              <w:bottom w:val="single" w:sz="4" w:space="0" w:color="auto"/>
              <w:right w:val="single" w:sz="4" w:space="0" w:color="auto"/>
            </w:tcBorders>
            <w:shd w:val="clear" w:color="auto" w:fill="auto"/>
            <w:vAlign w:val="center"/>
            <w:hideMark/>
          </w:tcPr>
          <w:p w14:paraId="33550562" w14:textId="77777777" w:rsidR="00601F79" w:rsidRPr="00CF0175" w:rsidRDefault="00601F79" w:rsidP="00CF0175">
            <w:pPr>
              <w:spacing w:after="0" w:line="288" w:lineRule="auto"/>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30</w:t>
            </w:r>
          </w:p>
        </w:tc>
        <w:tc>
          <w:tcPr>
            <w:tcW w:w="960" w:type="dxa"/>
            <w:tcBorders>
              <w:top w:val="nil"/>
              <w:left w:val="nil"/>
              <w:bottom w:val="single" w:sz="4" w:space="0" w:color="auto"/>
              <w:right w:val="single" w:sz="4" w:space="0" w:color="auto"/>
            </w:tcBorders>
            <w:shd w:val="clear" w:color="auto" w:fill="auto"/>
            <w:vAlign w:val="center"/>
            <w:hideMark/>
          </w:tcPr>
          <w:p w14:paraId="5FBC46A8" w14:textId="77777777" w:rsidR="00601F79" w:rsidRPr="00CF0175" w:rsidRDefault="00601F79" w:rsidP="00CF0175">
            <w:pPr>
              <w:spacing w:after="0" w:line="288" w:lineRule="auto"/>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0</w:t>
            </w:r>
          </w:p>
        </w:tc>
        <w:tc>
          <w:tcPr>
            <w:tcW w:w="980" w:type="dxa"/>
            <w:tcBorders>
              <w:top w:val="nil"/>
              <w:left w:val="nil"/>
              <w:bottom w:val="single" w:sz="4" w:space="0" w:color="auto"/>
              <w:right w:val="single" w:sz="4" w:space="0" w:color="auto"/>
            </w:tcBorders>
            <w:shd w:val="clear" w:color="auto" w:fill="auto"/>
            <w:vAlign w:val="center"/>
            <w:hideMark/>
          </w:tcPr>
          <w:p w14:paraId="54EF94DD" w14:textId="77777777" w:rsidR="00601F79" w:rsidRPr="00CF0175" w:rsidRDefault="00601F79" w:rsidP="00CF0175">
            <w:pPr>
              <w:spacing w:after="0" w:line="288" w:lineRule="auto"/>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1.500</w:t>
            </w:r>
          </w:p>
        </w:tc>
        <w:tc>
          <w:tcPr>
            <w:tcW w:w="876" w:type="dxa"/>
            <w:tcBorders>
              <w:top w:val="nil"/>
              <w:left w:val="nil"/>
              <w:bottom w:val="single" w:sz="4" w:space="0" w:color="auto"/>
              <w:right w:val="single" w:sz="4" w:space="0" w:color="auto"/>
            </w:tcBorders>
            <w:shd w:val="clear" w:color="auto" w:fill="auto"/>
            <w:vAlign w:val="center"/>
            <w:hideMark/>
          </w:tcPr>
          <w:p w14:paraId="062EC977" w14:textId="77777777" w:rsidR="00601F79" w:rsidRPr="00CF0175" w:rsidRDefault="00601F79" w:rsidP="00CF0175">
            <w:pPr>
              <w:spacing w:after="0" w:line="288" w:lineRule="auto"/>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0</w:t>
            </w:r>
          </w:p>
        </w:tc>
        <w:tc>
          <w:tcPr>
            <w:tcW w:w="1214" w:type="dxa"/>
            <w:tcBorders>
              <w:top w:val="nil"/>
              <w:left w:val="nil"/>
              <w:bottom w:val="single" w:sz="4" w:space="0" w:color="auto"/>
              <w:right w:val="single" w:sz="4" w:space="0" w:color="auto"/>
            </w:tcBorders>
            <w:shd w:val="clear" w:color="auto" w:fill="auto"/>
            <w:vAlign w:val="center"/>
            <w:hideMark/>
          </w:tcPr>
          <w:p w14:paraId="4BF39247" w14:textId="77777777" w:rsidR="00601F79" w:rsidRPr="00CF0175" w:rsidRDefault="00601F79" w:rsidP="00CF0175">
            <w:pPr>
              <w:spacing w:after="0" w:line="288" w:lineRule="auto"/>
              <w:jc w:val="center"/>
              <w:rPr>
                <w:rFonts w:ascii="Times New Roman" w:eastAsia="Times New Roman" w:hAnsi="Times New Roman"/>
                <w:b/>
                <w:color w:val="000000"/>
                <w:sz w:val="26"/>
                <w:szCs w:val="26"/>
              </w:rPr>
            </w:pPr>
            <w:r w:rsidRPr="00CF0175">
              <w:rPr>
                <w:rFonts w:ascii="Times New Roman" w:eastAsia="Times New Roman" w:hAnsi="Times New Roman"/>
                <w:b/>
                <w:color w:val="000000"/>
                <w:sz w:val="26"/>
                <w:szCs w:val="26"/>
              </w:rPr>
              <w:t>300</w:t>
            </w:r>
          </w:p>
        </w:tc>
        <w:tc>
          <w:tcPr>
            <w:tcW w:w="1093" w:type="dxa"/>
            <w:tcBorders>
              <w:top w:val="nil"/>
              <w:left w:val="nil"/>
              <w:bottom w:val="single" w:sz="4" w:space="0" w:color="auto"/>
              <w:right w:val="single" w:sz="4" w:space="0" w:color="auto"/>
            </w:tcBorders>
            <w:shd w:val="clear" w:color="auto" w:fill="auto"/>
            <w:vAlign w:val="center"/>
            <w:hideMark/>
          </w:tcPr>
          <w:p w14:paraId="5A3F8289" w14:textId="77777777" w:rsidR="00601F79" w:rsidRPr="00CF0175" w:rsidRDefault="00601F79" w:rsidP="00CF0175">
            <w:pPr>
              <w:spacing w:after="0" w:line="288" w:lineRule="auto"/>
              <w:jc w:val="center"/>
              <w:rPr>
                <w:rFonts w:ascii="Times New Roman" w:eastAsia="Times New Roman" w:hAnsi="Times New Roman"/>
                <w:b/>
                <w:bCs/>
                <w:color w:val="000000"/>
                <w:sz w:val="26"/>
                <w:szCs w:val="26"/>
              </w:rPr>
            </w:pPr>
            <w:r w:rsidRPr="00CF0175">
              <w:rPr>
                <w:rFonts w:ascii="Times New Roman" w:eastAsia="Times New Roman" w:hAnsi="Times New Roman"/>
                <w:b/>
                <w:bCs/>
                <w:color w:val="000000"/>
                <w:sz w:val="26"/>
                <w:szCs w:val="26"/>
              </w:rPr>
              <w:t>20</w:t>
            </w:r>
          </w:p>
        </w:tc>
      </w:tr>
      <w:tr w:rsidR="00601F79" w:rsidRPr="00CF0175" w14:paraId="7909BA30" w14:textId="77777777" w:rsidTr="00064DCC">
        <w:trPr>
          <w:trHeight w:val="42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A028481" w14:textId="77777777" w:rsidR="00601F79" w:rsidRPr="00CF0175" w:rsidRDefault="0033797E" w:rsidP="00CF0175">
            <w:pPr>
              <w:spacing w:after="0" w:line="288" w:lineRule="auto"/>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4</w:t>
            </w:r>
          </w:p>
        </w:tc>
        <w:tc>
          <w:tcPr>
            <w:tcW w:w="1848" w:type="dxa"/>
            <w:tcBorders>
              <w:top w:val="nil"/>
              <w:left w:val="nil"/>
              <w:bottom w:val="single" w:sz="4" w:space="0" w:color="auto"/>
              <w:right w:val="single" w:sz="4" w:space="0" w:color="auto"/>
            </w:tcBorders>
            <w:shd w:val="clear" w:color="auto" w:fill="auto"/>
            <w:vAlign w:val="center"/>
          </w:tcPr>
          <w:p w14:paraId="3DA223FA" w14:textId="77777777" w:rsidR="00601F79" w:rsidRPr="00CF0175" w:rsidRDefault="0033797E" w:rsidP="00CF0175">
            <w:pPr>
              <w:spacing w:after="0" w:line="288" w:lineRule="auto"/>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Nitrat (NO</w:t>
            </w:r>
            <w:r w:rsidRPr="00CF0175">
              <w:rPr>
                <w:rFonts w:ascii="Times New Roman" w:eastAsia="Times New Roman" w:hAnsi="Times New Roman"/>
                <w:color w:val="000000"/>
                <w:sz w:val="26"/>
                <w:szCs w:val="26"/>
                <w:vertAlign w:val="subscript"/>
              </w:rPr>
              <w:t>3</w:t>
            </w:r>
            <w:r w:rsidRPr="00CF0175">
              <w:rPr>
                <w:rFonts w:ascii="Times New Roman" w:eastAsia="Times New Roman" w:hAnsi="Times New Roman"/>
                <w:color w:val="000000"/>
                <w:sz w:val="26"/>
                <w:szCs w:val="26"/>
                <w:vertAlign w:val="superscript"/>
              </w:rPr>
              <w:t>-</w:t>
            </w:r>
            <w:r w:rsidRPr="00CF0175">
              <w:rPr>
                <w:rFonts w:ascii="Times New Roman" w:eastAsia="Times New Roman" w:hAnsi="Times New Roman"/>
                <w:color w:val="000000"/>
                <w:sz w:val="26"/>
                <w:szCs w:val="26"/>
              </w:rPr>
              <w:t>)</w:t>
            </w:r>
          </w:p>
        </w:tc>
        <w:tc>
          <w:tcPr>
            <w:tcW w:w="882" w:type="dxa"/>
            <w:tcBorders>
              <w:top w:val="nil"/>
              <w:left w:val="nil"/>
              <w:bottom w:val="single" w:sz="4" w:space="0" w:color="auto"/>
              <w:right w:val="single" w:sz="4" w:space="0" w:color="auto"/>
            </w:tcBorders>
            <w:shd w:val="clear" w:color="auto" w:fill="auto"/>
            <w:vAlign w:val="center"/>
            <w:hideMark/>
          </w:tcPr>
          <w:p w14:paraId="104B02DE" w14:textId="77777777" w:rsidR="00601F79" w:rsidRPr="00CF0175" w:rsidRDefault="00601F79" w:rsidP="00CF0175">
            <w:pPr>
              <w:spacing w:after="0" w:line="288" w:lineRule="auto"/>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6</w:t>
            </w:r>
          </w:p>
        </w:tc>
        <w:tc>
          <w:tcPr>
            <w:tcW w:w="789" w:type="dxa"/>
            <w:tcBorders>
              <w:top w:val="nil"/>
              <w:left w:val="nil"/>
              <w:bottom w:val="single" w:sz="4" w:space="0" w:color="auto"/>
              <w:right w:val="single" w:sz="4" w:space="0" w:color="auto"/>
            </w:tcBorders>
            <w:shd w:val="clear" w:color="auto" w:fill="auto"/>
            <w:vAlign w:val="center"/>
            <w:hideMark/>
          </w:tcPr>
          <w:p w14:paraId="28B9B858" w14:textId="77777777" w:rsidR="00601F79" w:rsidRPr="00CF0175" w:rsidRDefault="00601F79" w:rsidP="00CF0175">
            <w:pPr>
              <w:spacing w:after="0" w:line="288" w:lineRule="auto"/>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12</w:t>
            </w:r>
          </w:p>
        </w:tc>
        <w:tc>
          <w:tcPr>
            <w:tcW w:w="960" w:type="dxa"/>
            <w:tcBorders>
              <w:top w:val="nil"/>
              <w:left w:val="nil"/>
              <w:bottom w:val="single" w:sz="4" w:space="0" w:color="auto"/>
              <w:right w:val="single" w:sz="4" w:space="0" w:color="auto"/>
            </w:tcBorders>
            <w:shd w:val="clear" w:color="auto" w:fill="auto"/>
            <w:vAlign w:val="center"/>
            <w:hideMark/>
          </w:tcPr>
          <w:p w14:paraId="77E1DC8F" w14:textId="77777777" w:rsidR="00601F79" w:rsidRPr="00CF0175" w:rsidRDefault="00601F79" w:rsidP="00CF0175">
            <w:pPr>
              <w:spacing w:after="0" w:line="288" w:lineRule="auto"/>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300</w:t>
            </w:r>
          </w:p>
        </w:tc>
        <w:tc>
          <w:tcPr>
            <w:tcW w:w="980" w:type="dxa"/>
            <w:tcBorders>
              <w:top w:val="nil"/>
              <w:left w:val="nil"/>
              <w:bottom w:val="single" w:sz="4" w:space="0" w:color="auto"/>
              <w:right w:val="single" w:sz="4" w:space="0" w:color="auto"/>
            </w:tcBorders>
            <w:shd w:val="clear" w:color="auto" w:fill="auto"/>
            <w:vAlign w:val="center"/>
            <w:hideMark/>
          </w:tcPr>
          <w:p w14:paraId="2ED75CED" w14:textId="77777777" w:rsidR="00601F79" w:rsidRPr="00CF0175" w:rsidRDefault="00601F79" w:rsidP="00CF0175">
            <w:pPr>
              <w:spacing w:after="0" w:line="288" w:lineRule="auto"/>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600</w:t>
            </w:r>
          </w:p>
        </w:tc>
        <w:tc>
          <w:tcPr>
            <w:tcW w:w="876" w:type="dxa"/>
            <w:tcBorders>
              <w:top w:val="nil"/>
              <w:left w:val="nil"/>
              <w:bottom w:val="single" w:sz="4" w:space="0" w:color="auto"/>
              <w:right w:val="single" w:sz="4" w:space="0" w:color="auto"/>
            </w:tcBorders>
            <w:shd w:val="clear" w:color="auto" w:fill="auto"/>
            <w:vAlign w:val="center"/>
            <w:hideMark/>
          </w:tcPr>
          <w:p w14:paraId="1714B70F" w14:textId="77777777" w:rsidR="00601F79" w:rsidRPr="00CF0175" w:rsidRDefault="00601F79" w:rsidP="00CF0175">
            <w:pPr>
              <w:spacing w:after="0" w:line="288" w:lineRule="auto"/>
              <w:jc w:val="center"/>
              <w:rPr>
                <w:rFonts w:ascii="Times New Roman" w:eastAsia="Times New Roman" w:hAnsi="Times New Roman"/>
                <w:b/>
                <w:color w:val="000000"/>
                <w:sz w:val="26"/>
                <w:szCs w:val="26"/>
              </w:rPr>
            </w:pPr>
            <w:r w:rsidRPr="00CF0175">
              <w:rPr>
                <w:rFonts w:ascii="Times New Roman" w:eastAsia="Times New Roman" w:hAnsi="Times New Roman"/>
                <w:b/>
                <w:color w:val="000000"/>
                <w:sz w:val="26"/>
                <w:szCs w:val="26"/>
              </w:rPr>
              <w:t>60</w:t>
            </w:r>
          </w:p>
        </w:tc>
        <w:tc>
          <w:tcPr>
            <w:tcW w:w="1214" w:type="dxa"/>
            <w:tcBorders>
              <w:top w:val="nil"/>
              <w:left w:val="nil"/>
              <w:bottom w:val="single" w:sz="4" w:space="0" w:color="auto"/>
              <w:right w:val="single" w:sz="4" w:space="0" w:color="auto"/>
            </w:tcBorders>
            <w:shd w:val="clear" w:color="auto" w:fill="auto"/>
            <w:vAlign w:val="center"/>
            <w:hideMark/>
          </w:tcPr>
          <w:p w14:paraId="10BF6E74" w14:textId="77777777" w:rsidR="00601F79" w:rsidRPr="00CF0175" w:rsidRDefault="00601F79" w:rsidP="00CF0175">
            <w:pPr>
              <w:spacing w:after="0" w:line="288" w:lineRule="auto"/>
              <w:jc w:val="center"/>
              <w:rPr>
                <w:rFonts w:ascii="Times New Roman" w:eastAsia="Times New Roman" w:hAnsi="Times New Roman"/>
                <w:b/>
                <w:color w:val="000000"/>
                <w:sz w:val="26"/>
                <w:szCs w:val="26"/>
              </w:rPr>
            </w:pPr>
            <w:r w:rsidRPr="00CF0175">
              <w:rPr>
                <w:rFonts w:ascii="Times New Roman" w:eastAsia="Times New Roman" w:hAnsi="Times New Roman"/>
                <w:b/>
                <w:color w:val="000000"/>
                <w:sz w:val="26"/>
                <w:szCs w:val="26"/>
              </w:rPr>
              <w:t>120</w:t>
            </w:r>
          </w:p>
        </w:tc>
        <w:tc>
          <w:tcPr>
            <w:tcW w:w="1093" w:type="dxa"/>
            <w:tcBorders>
              <w:top w:val="nil"/>
              <w:left w:val="nil"/>
              <w:bottom w:val="single" w:sz="4" w:space="0" w:color="auto"/>
              <w:right w:val="single" w:sz="4" w:space="0" w:color="auto"/>
            </w:tcBorders>
            <w:shd w:val="clear" w:color="auto" w:fill="auto"/>
            <w:vAlign w:val="center"/>
            <w:hideMark/>
          </w:tcPr>
          <w:p w14:paraId="1AFD0DDE" w14:textId="77777777" w:rsidR="00601F79" w:rsidRPr="00CF0175" w:rsidRDefault="0033797E" w:rsidP="00CF0175">
            <w:pPr>
              <w:spacing w:after="0" w:line="288" w:lineRule="auto"/>
              <w:jc w:val="center"/>
              <w:rPr>
                <w:rFonts w:ascii="Times New Roman" w:eastAsia="Times New Roman" w:hAnsi="Times New Roman"/>
                <w:b/>
                <w:bCs/>
                <w:color w:val="000000"/>
                <w:sz w:val="26"/>
                <w:szCs w:val="26"/>
              </w:rPr>
            </w:pPr>
            <w:r w:rsidRPr="00CF0175">
              <w:rPr>
                <w:rFonts w:ascii="Times New Roman" w:eastAsia="Times New Roman" w:hAnsi="Times New Roman"/>
                <w:b/>
                <w:bCs/>
                <w:color w:val="000000"/>
                <w:sz w:val="26"/>
                <w:szCs w:val="26"/>
              </w:rPr>
              <w:t>5</w:t>
            </w:r>
            <w:r w:rsidR="00601F79" w:rsidRPr="00CF0175">
              <w:rPr>
                <w:rFonts w:ascii="Times New Roman" w:eastAsia="Times New Roman" w:hAnsi="Times New Roman"/>
                <w:b/>
                <w:bCs/>
                <w:color w:val="000000"/>
                <w:sz w:val="26"/>
                <w:szCs w:val="26"/>
              </w:rPr>
              <w:t>0</w:t>
            </w:r>
          </w:p>
        </w:tc>
      </w:tr>
      <w:tr w:rsidR="00601F79" w:rsidRPr="00CF0175" w14:paraId="5589C8CF" w14:textId="77777777" w:rsidTr="00064DCC">
        <w:trPr>
          <w:trHeight w:val="42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538BAA7" w14:textId="77777777" w:rsidR="00601F79" w:rsidRPr="00CF0175" w:rsidRDefault="0033797E" w:rsidP="00CF0175">
            <w:pPr>
              <w:spacing w:after="0" w:line="288" w:lineRule="auto"/>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5</w:t>
            </w:r>
          </w:p>
        </w:tc>
        <w:tc>
          <w:tcPr>
            <w:tcW w:w="1848" w:type="dxa"/>
            <w:tcBorders>
              <w:top w:val="nil"/>
              <w:left w:val="nil"/>
              <w:bottom w:val="single" w:sz="4" w:space="0" w:color="auto"/>
              <w:right w:val="single" w:sz="4" w:space="0" w:color="auto"/>
            </w:tcBorders>
            <w:shd w:val="clear" w:color="auto" w:fill="auto"/>
            <w:vAlign w:val="center"/>
            <w:hideMark/>
          </w:tcPr>
          <w:p w14:paraId="6C5D4BD7" w14:textId="77777777" w:rsidR="00601F79" w:rsidRPr="00CF0175" w:rsidRDefault="0033797E" w:rsidP="00CF0175">
            <w:pPr>
              <w:spacing w:after="0" w:line="288" w:lineRule="auto"/>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Amoni (</w:t>
            </w:r>
            <w:r w:rsidR="00601F79" w:rsidRPr="00CF0175">
              <w:rPr>
                <w:rFonts w:ascii="Times New Roman" w:eastAsia="Times New Roman" w:hAnsi="Times New Roman"/>
                <w:color w:val="000000"/>
                <w:sz w:val="26"/>
                <w:szCs w:val="26"/>
              </w:rPr>
              <w:t>NH</w:t>
            </w:r>
            <w:r w:rsidR="00601F79" w:rsidRPr="00CF0175">
              <w:rPr>
                <w:rFonts w:ascii="Times New Roman" w:eastAsia="Times New Roman" w:hAnsi="Times New Roman"/>
                <w:color w:val="000000"/>
                <w:sz w:val="26"/>
                <w:szCs w:val="26"/>
                <w:vertAlign w:val="subscript"/>
              </w:rPr>
              <w:t>4</w:t>
            </w:r>
            <w:r w:rsidR="00601F79" w:rsidRPr="00CF0175">
              <w:rPr>
                <w:rFonts w:ascii="Times New Roman" w:eastAsia="Times New Roman" w:hAnsi="Times New Roman"/>
                <w:color w:val="000000"/>
                <w:sz w:val="26"/>
                <w:szCs w:val="26"/>
                <w:vertAlign w:val="superscript"/>
              </w:rPr>
              <w:t>+</w:t>
            </w:r>
            <w:r w:rsidRPr="00CF0175">
              <w:rPr>
                <w:rFonts w:ascii="Times New Roman" w:eastAsia="Times New Roman" w:hAnsi="Times New Roman"/>
                <w:color w:val="000000"/>
                <w:sz w:val="26"/>
                <w:szCs w:val="26"/>
              </w:rPr>
              <w:t>)</w:t>
            </w:r>
          </w:p>
        </w:tc>
        <w:tc>
          <w:tcPr>
            <w:tcW w:w="882" w:type="dxa"/>
            <w:tcBorders>
              <w:top w:val="nil"/>
              <w:left w:val="nil"/>
              <w:bottom w:val="single" w:sz="4" w:space="0" w:color="auto"/>
              <w:right w:val="single" w:sz="4" w:space="0" w:color="auto"/>
            </w:tcBorders>
            <w:shd w:val="clear" w:color="auto" w:fill="auto"/>
            <w:vAlign w:val="center"/>
            <w:hideMark/>
          </w:tcPr>
          <w:p w14:paraId="523379A1" w14:textId="77777777" w:rsidR="00601F79" w:rsidRPr="00CF0175" w:rsidRDefault="00601F79" w:rsidP="00CF0175">
            <w:pPr>
              <w:spacing w:after="0" w:line="288" w:lineRule="auto"/>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3,6</w:t>
            </w:r>
          </w:p>
        </w:tc>
        <w:tc>
          <w:tcPr>
            <w:tcW w:w="789" w:type="dxa"/>
            <w:tcBorders>
              <w:top w:val="nil"/>
              <w:left w:val="nil"/>
              <w:bottom w:val="single" w:sz="4" w:space="0" w:color="auto"/>
              <w:right w:val="single" w:sz="4" w:space="0" w:color="auto"/>
            </w:tcBorders>
            <w:shd w:val="clear" w:color="auto" w:fill="auto"/>
            <w:vAlign w:val="center"/>
            <w:hideMark/>
          </w:tcPr>
          <w:p w14:paraId="1BCDFF84" w14:textId="77777777" w:rsidR="00601F79" w:rsidRPr="00CF0175" w:rsidRDefault="00601F79" w:rsidP="00CF0175">
            <w:pPr>
              <w:spacing w:after="0" w:line="288" w:lineRule="auto"/>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7,2</w:t>
            </w:r>
          </w:p>
        </w:tc>
        <w:tc>
          <w:tcPr>
            <w:tcW w:w="960" w:type="dxa"/>
            <w:tcBorders>
              <w:top w:val="nil"/>
              <w:left w:val="nil"/>
              <w:bottom w:val="single" w:sz="4" w:space="0" w:color="auto"/>
              <w:right w:val="single" w:sz="4" w:space="0" w:color="auto"/>
            </w:tcBorders>
            <w:shd w:val="clear" w:color="auto" w:fill="auto"/>
            <w:vAlign w:val="center"/>
            <w:hideMark/>
          </w:tcPr>
          <w:p w14:paraId="48D01F41" w14:textId="77777777" w:rsidR="00601F79" w:rsidRPr="00CF0175" w:rsidRDefault="00601F79" w:rsidP="00CF0175">
            <w:pPr>
              <w:spacing w:after="0" w:line="288" w:lineRule="auto"/>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180</w:t>
            </w:r>
          </w:p>
        </w:tc>
        <w:tc>
          <w:tcPr>
            <w:tcW w:w="980" w:type="dxa"/>
            <w:tcBorders>
              <w:top w:val="nil"/>
              <w:left w:val="nil"/>
              <w:bottom w:val="single" w:sz="4" w:space="0" w:color="auto"/>
              <w:right w:val="single" w:sz="4" w:space="0" w:color="auto"/>
            </w:tcBorders>
            <w:shd w:val="clear" w:color="auto" w:fill="auto"/>
            <w:vAlign w:val="center"/>
            <w:hideMark/>
          </w:tcPr>
          <w:p w14:paraId="734BD235" w14:textId="77777777" w:rsidR="00601F79" w:rsidRPr="00CF0175" w:rsidRDefault="00601F79" w:rsidP="00CF0175">
            <w:pPr>
              <w:spacing w:after="0" w:line="288" w:lineRule="auto"/>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360</w:t>
            </w:r>
          </w:p>
        </w:tc>
        <w:tc>
          <w:tcPr>
            <w:tcW w:w="876" w:type="dxa"/>
            <w:tcBorders>
              <w:top w:val="nil"/>
              <w:left w:val="nil"/>
              <w:bottom w:val="single" w:sz="4" w:space="0" w:color="auto"/>
              <w:right w:val="single" w:sz="4" w:space="0" w:color="auto"/>
            </w:tcBorders>
            <w:shd w:val="clear" w:color="auto" w:fill="auto"/>
            <w:vAlign w:val="center"/>
            <w:hideMark/>
          </w:tcPr>
          <w:p w14:paraId="3ECC340A" w14:textId="77777777" w:rsidR="00601F79" w:rsidRPr="00CF0175" w:rsidRDefault="00601F79" w:rsidP="00CF0175">
            <w:pPr>
              <w:spacing w:after="0" w:line="288" w:lineRule="auto"/>
              <w:jc w:val="center"/>
              <w:rPr>
                <w:rFonts w:ascii="Times New Roman" w:eastAsia="Times New Roman" w:hAnsi="Times New Roman"/>
                <w:b/>
                <w:color w:val="000000"/>
                <w:sz w:val="26"/>
                <w:szCs w:val="26"/>
              </w:rPr>
            </w:pPr>
            <w:r w:rsidRPr="00CF0175">
              <w:rPr>
                <w:rFonts w:ascii="Times New Roman" w:eastAsia="Times New Roman" w:hAnsi="Times New Roman"/>
                <w:b/>
                <w:color w:val="000000"/>
                <w:sz w:val="26"/>
                <w:szCs w:val="26"/>
              </w:rPr>
              <w:t>36</w:t>
            </w:r>
          </w:p>
        </w:tc>
        <w:tc>
          <w:tcPr>
            <w:tcW w:w="1214" w:type="dxa"/>
            <w:tcBorders>
              <w:top w:val="nil"/>
              <w:left w:val="nil"/>
              <w:bottom w:val="single" w:sz="4" w:space="0" w:color="auto"/>
              <w:right w:val="single" w:sz="4" w:space="0" w:color="auto"/>
            </w:tcBorders>
            <w:shd w:val="clear" w:color="auto" w:fill="auto"/>
            <w:vAlign w:val="center"/>
            <w:hideMark/>
          </w:tcPr>
          <w:p w14:paraId="3AF535FB" w14:textId="77777777" w:rsidR="00601F79" w:rsidRPr="00CF0175" w:rsidRDefault="00601F79" w:rsidP="00CF0175">
            <w:pPr>
              <w:spacing w:after="0" w:line="288" w:lineRule="auto"/>
              <w:jc w:val="center"/>
              <w:rPr>
                <w:rFonts w:ascii="Times New Roman" w:eastAsia="Times New Roman" w:hAnsi="Times New Roman"/>
                <w:b/>
                <w:color w:val="000000"/>
                <w:sz w:val="26"/>
                <w:szCs w:val="26"/>
              </w:rPr>
            </w:pPr>
            <w:r w:rsidRPr="00CF0175">
              <w:rPr>
                <w:rFonts w:ascii="Times New Roman" w:eastAsia="Times New Roman" w:hAnsi="Times New Roman"/>
                <w:b/>
                <w:color w:val="000000"/>
                <w:sz w:val="26"/>
                <w:szCs w:val="26"/>
              </w:rPr>
              <w:t>72</w:t>
            </w:r>
          </w:p>
        </w:tc>
        <w:tc>
          <w:tcPr>
            <w:tcW w:w="1093" w:type="dxa"/>
            <w:tcBorders>
              <w:top w:val="nil"/>
              <w:left w:val="nil"/>
              <w:bottom w:val="single" w:sz="4" w:space="0" w:color="auto"/>
              <w:right w:val="single" w:sz="4" w:space="0" w:color="auto"/>
            </w:tcBorders>
            <w:shd w:val="clear" w:color="auto" w:fill="auto"/>
            <w:vAlign w:val="center"/>
            <w:hideMark/>
          </w:tcPr>
          <w:p w14:paraId="6C24A98F" w14:textId="77777777" w:rsidR="00601F79" w:rsidRPr="00CF0175" w:rsidRDefault="00601F79" w:rsidP="00CF0175">
            <w:pPr>
              <w:spacing w:after="0" w:line="288" w:lineRule="auto"/>
              <w:jc w:val="center"/>
              <w:rPr>
                <w:rFonts w:ascii="Times New Roman" w:eastAsia="Times New Roman" w:hAnsi="Times New Roman"/>
                <w:b/>
                <w:bCs/>
                <w:color w:val="000000"/>
                <w:sz w:val="26"/>
                <w:szCs w:val="26"/>
              </w:rPr>
            </w:pPr>
            <w:r w:rsidRPr="00CF0175">
              <w:rPr>
                <w:rFonts w:ascii="Times New Roman" w:eastAsia="Times New Roman" w:hAnsi="Times New Roman"/>
                <w:b/>
                <w:bCs/>
                <w:color w:val="000000"/>
                <w:sz w:val="26"/>
                <w:szCs w:val="26"/>
              </w:rPr>
              <w:t>10</w:t>
            </w:r>
          </w:p>
        </w:tc>
      </w:tr>
      <w:tr w:rsidR="00601F79" w:rsidRPr="00CF0175" w14:paraId="0E8F93D5" w14:textId="77777777" w:rsidTr="00064DCC">
        <w:trPr>
          <w:trHeight w:val="42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1E9A2C4" w14:textId="77777777" w:rsidR="00601F79" w:rsidRPr="00CF0175" w:rsidRDefault="0033797E" w:rsidP="00CF0175">
            <w:pPr>
              <w:spacing w:after="0" w:line="288" w:lineRule="auto"/>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6</w:t>
            </w:r>
          </w:p>
        </w:tc>
        <w:tc>
          <w:tcPr>
            <w:tcW w:w="1848" w:type="dxa"/>
            <w:tcBorders>
              <w:top w:val="nil"/>
              <w:left w:val="nil"/>
              <w:bottom w:val="single" w:sz="4" w:space="0" w:color="auto"/>
              <w:right w:val="single" w:sz="4" w:space="0" w:color="auto"/>
            </w:tcBorders>
            <w:shd w:val="clear" w:color="auto" w:fill="auto"/>
            <w:vAlign w:val="center"/>
            <w:hideMark/>
          </w:tcPr>
          <w:p w14:paraId="1B15EC75" w14:textId="77777777" w:rsidR="00601F79" w:rsidRPr="00CF0175" w:rsidRDefault="0033797E" w:rsidP="00CF0175">
            <w:pPr>
              <w:spacing w:after="0" w:line="288" w:lineRule="auto"/>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Photphat (PO</w:t>
            </w:r>
            <w:r w:rsidRPr="00CF0175">
              <w:rPr>
                <w:rFonts w:ascii="Times New Roman" w:eastAsia="Times New Roman" w:hAnsi="Times New Roman"/>
                <w:color w:val="000000"/>
                <w:sz w:val="26"/>
                <w:szCs w:val="26"/>
                <w:vertAlign w:val="subscript"/>
              </w:rPr>
              <w:t>4</w:t>
            </w:r>
            <w:r w:rsidRPr="00CF0175">
              <w:rPr>
                <w:rFonts w:ascii="Times New Roman" w:eastAsia="Times New Roman" w:hAnsi="Times New Roman"/>
                <w:color w:val="000000"/>
                <w:sz w:val="26"/>
                <w:szCs w:val="26"/>
                <w:vertAlign w:val="superscript"/>
              </w:rPr>
              <w:t>3-</w:t>
            </w:r>
            <w:r w:rsidRPr="00CF0175">
              <w:rPr>
                <w:rFonts w:ascii="Times New Roman" w:eastAsia="Times New Roman" w:hAnsi="Times New Roman"/>
                <w:color w:val="000000"/>
                <w:sz w:val="26"/>
                <w:szCs w:val="26"/>
              </w:rPr>
              <w:t>)</w:t>
            </w:r>
          </w:p>
        </w:tc>
        <w:tc>
          <w:tcPr>
            <w:tcW w:w="882" w:type="dxa"/>
            <w:tcBorders>
              <w:top w:val="nil"/>
              <w:left w:val="nil"/>
              <w:bottom w:val="single" w:sz="4" w:space="0" w:color="auto"/>
              <w:right w:val="single" w:sz="4" w:space="0" w:color="auto"/>
            </w:tcBorders>
            <w:shd w:val="clear" w:color="auto" w:fill="auto"/>
            <w:vAlign w:val="center"/>
            <w:hideMark/>
          </w:tcPr>
          <w:p w14:paraId="331D0146" w14:textId="77777777" w:rsidR="00601F79" w:rsidRPr="00CF0175" w:rsidRDefault="00601F79" w:rsidP="00CF0175">
            <w:pPr>
              <w:spacing w:after="0" w:line="288" w:lineRule="auto"/>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0,8</w:t>
            </w:r>
          </w:p>
        </w:tc>
        <w:tc>
          <w:tcPr>
            <w:tcW w:w="789" w:type="dxa"/>
            <w:tcBorders>
              <w:top w:val="nil"/>
              <w:left w:val="nil"/>
              <w:bottom w:val="single" w:sz="4" w:space="0" w:color="auto"/>
              <w:right w:val="single" w:sz="4" w:space="0" w:color="auto"/>
            </w:tcBorders>
            <w:shd w:val="clear" w:color="auto" w:fill="auto"/>
            <w:vAlign w:val="center"/>
            <w:hideMark/>
          </w:tcPr>
          <w:p w14:paraId="7AC699D1" w14:textId="77777777" w:rsidR="00601F79" w:rsidRPr="00CF0175" w:rsidRDefault="00601F79" w:rsidP="00CF0175">
            <w:pPr>
              <w:spacing w:after="0" w:line="288" w:lineRule="auto"/>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4</w:t>
            </w:r>
          </w:p>
        </w:tc>
        <w:tc>
          <w:tcPr>
            <w:tcW w:w="960" w:type="dxa"/>
            <w:tcBorders>
              <w:top w:val="nil"/>
              <w:left w:val="nil"/>
              <w:bottom w:val="single" w:sz="4" w:space="0" w:color="auto"/>
              <w:right w:val="single" w:sz="4" w:space="0" w:color="auto"/>
            </w:tcBorders>
            <w:shd w:val="clear" w:color="auto" w:fill="auto"/>
            <w:vAlign w:val="center"/>
            <w:hideMark/>
          </w:tcPr>
          <w:p w14:paraId="3007DA64" w14:textId="77777777" w:rsidR="00601F79" w:rsidRPr="00CF0175" w:rsidRDefault="00601F79" w:rsidP="00CF0175">
            <w:pPr>
              <w:spacing w:after="0" w:line="288" w:lineRule="auto"/>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40</w:t>
            </w:r>
          </w:p>
        </w:tc>
        <w:tc>
          <w:tcPr>
            <w:tcW w:w="980" w:type="dxa"/>
            <w:tcBorders>
              <w:top w:val="nil"/>
              <w:left w:val="nil"/>
              <w:bottom w:val="single" w:sz="4" w:space="0" w:color="auto"/>
              <w:right w:val="single" w:sz="4" w:space="0" w:color="auto"/>
            </w:tcBorders>
            <w:shd w:val="clear" w:color="auto" w:fill="auto"/>
            <w:vAlign w:val="center"/>
            <w:hideMark/>
          </w:tcPr>
          <w:p w14:paraId="385204B9" w14:textId="77777777" w:rsidR="00601F79" w:rsidRPr="00CF0175" w:rsidRDefault="00601F79" w:rsidP="00CF0175">
            <w:pPr>
              <w:spacing w:after="0" w:line="288" w:lineRule="auto"/>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200</w:t>
            </w:r>
          </w:p>
        </w:tc>
        <w:tc>
          <w:tcPr>
            <w:tcW w:w="876" w:type="dxa"/>
            <w:tcBorders>
              <w:top w:val="nil"/>
              <w:left w:val="nil"/>
              <w:bottom w:val="single" w:sz="4" w:space="0" w:color="auto"/>
              <w:right w:val="single" w:sz="4" w:space="0" w:color="auto"/>
            </w:tcBorders>
            <w:shd w:val="clear" w:color="auto" w:fill="auto"/>
            <w:vAlign w:val="center"/>
            <w:hideMark/>
          </w:tcPr>
          <w:p w14:paraId="3D8BF13E" w14:textId="77777777" w:rsidR="00601F79" w:rsidRPr="00CF0175" w:rsidRDefault="00601F79" w:rsidP="00CF0175">
            <w:pPr>
              <w:spacing w:after="0" w:line="288" w:lineRule="auto"/>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8</w:t>
            </w:r>
          </w:p>
        </w:tc>
        <w:tc>
          <w:tcPr>
            <w:tcW w:w="1214" w:type="dxa"/>
            <w:tcBorders>
              <w:top w:val="nil"/>
              <w:left w:val="nil"/>
              <w:bottom w:val="single" w:sz="4" w:space="0" w:color="auto"/>
              <w:right w:val="single" w:sz="4" w:space="0" w:color="auto"/>
            </w:tcBorders>
            <w:shd w:val="clear" w:color="auto" w:fill="auto"/>
            <w:vAlign w:val="center"/>
            <w:hideMark/>
          </w:tcPr>
          <w:p w14:paraId="3CB2AEAA" w14:textId="77777777" w:rsidR="00601F79" w:rsidRPr="00CF0175" w:rsidRDefault="00601F79" w:rsidP="00CF0175">
            <w:pPr>
              <w:spacing w:after="0" w:line="288" w:lineRule="auto"/>
              <w:jc w:val="center"/>
              <w:rPr>
                <w:rFonts w:ascii="Times New Roman" w:eastAsia="Times New Roman" w:hAnsi="Times New Roman"/>
                <w:b/>
                <w:color w:val="000000"/>
                <w:sz w:val="26"/>
                <w:szCs w:val="26"/>
              </w:rPr>
            </w:pPr>
            <w:r w:rsidRPr="00CF0175">
              <w:rPr>
                <w:rFonts w:ascii="Times New Roman" w:eastAsia="Times New Roman" w:hAnsi="Times New Roman"/>
                <w:b/>
                <w:color w:val="000000"/>
                <w:sz w:val="26"/>
                <w:szCs w:val="26"/>
              </w:rPr>
              <w:t>40</w:t>
            </w:r>
          </w:p>
        </w:tc>
        <w:tc>
          <w:tcPr>
            <w:tcW w:w="1093" w:type="dxa"/>
            <w:tcBorders>
              <w:top w:val="nil"/>
              <w:left w:val="nil"/>
              <w:bottom w:val="single" w:sz="4" w:space="0" w:color="auto"/>
              <w:right w:val="single" w:sz="4" w:space="0" w:color="auto"/>
            </w:tcBorders>
            <w:shd w:val="clear" w:color="auto" w:fill="auto"/>
            <w:vAlign w:val="center"/>
            <w:hideMark/>
          </w:tcPr>
          <w:p w14:paraId="2DE3931D" w14:textId="77777777" w:rsidR="00601F79" w:rsidRPr="00CF0175" w:rsidRDefault="0033797E" w:rsidP="00CF0175">
            <w:pPr>
              <w:spacing w:after="0" w:line="288" w:lineRule="auto"/>
              <w:jc w:val="center"/>
              <w:rPr>
                <w:rFonts w:ascii="Times New Roman" w:eastAsia="Times New Roman" w:hAnsi="Times New Roman"/>
                <w:b/>
                <w:bCs/>
                <w:color w:val="000000"/>
                <w:sz w:val="26"/>
                <w:szCs w:val="26"/>
              </w:rPr>
            </w:pPr>
            <w:r w:rsidRPr="00CF0175">
              <w:rPr>
                <w:rFonts w:ascii="Times New Roman" w:eastAsia="Times New Roman" w:hAnsi="Times New Roman"/>
                <w:b/>
                <w:bCs/>
                <w:color w:val="000000"/>
                <w:sz w:val="26"/>
                <w:szCs w:val="26"/>
              </w:rPr>
              <w:t>10</w:t>
            </w:r>
          </w:p>
        </w:tc>
      </w:tr>
      <w:tr w:rsidR="00601F79" w:rsidRPr="00CF0175" w14:paraId="7EA01BCD" w14:textId="77777777" w:rsidTr="00064DCC">
        <w:trPr>
          <w:trHeight w:val="42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527131E" w14:textId="77777777" w:rsidR="00601F79" w:rsidRPr="00CF0175" w:rsidRDefault="0033797E" w:rsidP="00CF0175">
            <w:pPr>
              <w:spacing w:after="0" w:line="288" w:lineRule="auto"/>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7</w:t>
            </w:r>
          </w:p>
        </w:tc>
        <w:tc>
          <w:tcPr>
            <w:tcW w:w="1848" w:type="dxa"/>
            <w:tcBorders>
              <w:top w:val="nil"/>
              <w:left w:val="nil"/>
              <w:bottom w:val="single" w:sz="4" w:space="0" w:color="auto"/>
              <w:right w:val="single" w:sz="4" w:space="0" w:color="auto"/>
            </w:tcBorders>
            <w:shd w:val="clear" w:color="auto" w:fill="auto"/>
            <w:vAlign w:val="center"/>
            <w:hideMark/>
          </w:tcPr>
          <w:p w14:paraId="37153D57" w14:textId="77777777" w:rsidR="00601F79" w:rsidRPr="00CF0175" w:rsidRDefault="0033797E" w:rsidP="00CF0175">
            <w:pPr>
              <w:spacing w:after="0" w:line="288" w:lineRule="auto"/>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 xml:space="preserve">Tổng </w:t>
            </w:r>
            <w:r w:rsidR="00601F79" w:rsidRPr="00CF0175">
              <w:rPr>
                <w:rFonts w:ascii="Times New Roman" w:eastAsia="Times New Roman" w:hAnsi="Times New Roman"/>
                <w:color w:val="000000"/>
                <w:sz w:val="26"/>
                <w:szCs w:val="26"/>
              </w:rPr>
              <w:t>Coliform</w:t>
            </w:r>
            <w:r w:rsidRPr="00CF0175">
              <w:rPr>
                <w:rFonts w:ascii="Times New Roman" w:eastAsia="Times New Roman" w:hAnsi="Times New Roman"/>
                <w:color w:val="000000"/>
                <w:sz w:val="26"/>
                <w:szCs w:val="26"/>
              </w:rPr>
              <w:t>s</w:t>
            </w:r>
          </w:p>
        </w:tc>
        <w:tc>
          <w:tcPr>
            <w:tcW w:w="5701" w:type="dxa"/>
            <w:gridSpan w:val="6"/>
            <w:tcBorders>
              <w:top w:val="single" w:sz="4" w:space="0" w:color="auto"/>
              <w:left w:val="nil"/>
              <w:bottom w:val="single" w:sz="4" w:space="0" w:color="auto"/>
              <w:right w:val="single" w:sz="4" w:space="0" w:color="auto"/>
            </w:tcBorders>
            <w:shd w:val="clear" w:color="auto" w:fill="auto"/>
            <w:vAlign w:val="center"/>
            <w:hideMark/>
          </w:tcPr>
          <w:p w14:paraId="44DF0B78" w14:textId="77777777" w:rsidR="00601F79" w:rsidRPr="00CF0175" w:rsidRDefault="00601F79" w:rsidP="00CF0175">
            <w:pPr>
              <w:spacing w:after="0" w:line="288" w:lineRule="auto"/>
              <w:jc w:val="center"/>
              <w:rPr>
                <w:rFonts w:ascii="Times New Roman" w:eastAsia="Times New Roman" w:hAnsi="Times New Roman"/>
                <w:b/>
                <w:color w:val="000000"/>
                <w:sz w:val="26"/>
                <w:szCs w:val="26"/>
              </w:rPr>
            </w:pPr>
            <w:r w:rsidRPr="00CF0175">
              <w:rPr>
                <w:rFonts w:ascii="Times New Roman" w:eastAsia="Times New Roman" w:hAnsi="Times New Roman"/>
                <w:color w:val="000000"/>
                <w:sz w:val="26"/>
                <w:szCs w:val="26"/>
              </w:rPr>
              <w:t>10</w:t>
            </w:r>
            <w:r w:rsidRPr="00CF0175">
              <w:rPr>
                <w:rFonts w:ascii="Times New Roman" w:eastAsia="Times New Roman" w:hAnsi="Times New Roman"/>
                <w:color w:val="000000"/>
                <w:sz w:val="26"/>
                <w:szCs w:val="26"/>
                <w:vertAlign w:val="superscript"/>
              </w:rPr>
              <w:t>6</w:t>
            </w:r>
            <w:r w:rsidRPr="00CF0175">
              <w:rPr>
                <w:rFonts w:ascii="Times New Roman" w:eastAsia="Times New Roman" w:hAnsi="Times New Roman"/>
                <w:color w:val="000000"/>
                <w:sz w:val="26"/>
                <w:szCs w:val="26"/>
              </w:rPr>
              <w:t xml:space="preserve"> - 10</w:t>
            </w:r>
            <w:r w:rsidRPr="00CF0175">
              <w:rPr>
                <w:rFonts w:ascii="Times New Roman" w:eastAsia="Times New Roman" w:hAnsi="Times New Roman"/>
                <w:color w:val="000000"/>
                <w:sz w:val="26"/>
                <w:szCs w:val="26"/>
                <w:vertAlign w:val="superscript"/>
              </w:rPr>
              <w:t>9</w:t>
            </w:r>
            <w:r w:rsidRPr="00CF0175">
              <w:rPr>
                <w:rFonts w:ascii="Times New Roman" w:eastAsia="Times New Roman" w:hAnsi="Times New Roman"/>
                <w:color w:val="000000"/>
                <w:sz w:val="26"/>
                <w:szCs w:val="26"/>
              </w:rPr>
              <w:t xml:space="preserve"> (10</w:t>
            </w:r>
            <w:r w:rsidRPr="00CF0175">
              <w:rPr>
                <w:rFonts w:ascii="Times New Roman" w:eastAsia="Times New Roman" w:hAnsi="Times New Roman"/>
                <w:color w:val="000000"/>
                <w:sz w:val="26"/>
                <w:szCs w:val="26"/>
                <w:vertAlign w:val="superscript"/>
              </w:rPr>
              <w:t>7</w:t>
            </w:r>
            <w:r w:rsidRPr="00CF0175">
              <w:rPr>
                <w:rFonts w:ascii="Times New Roman" w:eastAsia="Times New Roman" w:hAnsi="Times New Roman"/>
                <w:color w:val="000000"/>
                <w:sz w:val="26"/>
                <w:szCs w:val="26"/>
              </w:rPr>
              <w:t>)</w:t>
            </w:r>
          </w:p>
        </w:tc>
        <w:tc>
          <w:tcPr>
            <w:tcW w:w="1093" w:type="dxa"/>
            <w:tcBorders>
              <w:top w:val="nil"/>
              <w:left w:val="nil"/>
              <w:bottom w:val="single" w:sz="4" w:space="0" w:color="auto"/>
              <w:right w:val="single" w:sz="4" w:space="0" w:color="auto"/>
            </w:tcBorders>
            <w:shd w:val="clear" w:color="auto" w:fill="auto"/>
            <w:vAlign w:val="center"/>
            <w:hideMark/>
          </w:tcPr>
          <w:p w14:paraId="3BC7E4C5" w14:textId="77777777" w:rsidR="00601F79" w:rsidRPr="00CF0175" w:rsidRDefault="00601F79" w:rsidP="00CF0175">
            <w:pPr>
              <w:spacing w:after="0" w:line="288" w:lineRule="auto"/>
              <w:jc w:val="center"/>
              <w:rPr>
                <w:rFonts w:ascii="Times New Roman" w:eastAsia="Times New Roman" w:hAnsi="Times New Roman"/>
                <w:b/>
                <w:bCs/>
                <w:color w:val="000000"/>
                <w:sz w:val="26"/>
                <w:szCs w:val="26"/>
              </w:rPr>
            </w:pPr>
            <w:r w:rsidRPr="00CF0175">
              <w:rPr>
                <w:rFonts w:ascii="Times New Roman" w:eastAsia="Times New Roman" w:hAnsi="Times New Roman"/>
                <w:b/>
                <w:bCs/>
                <w:color w:val="000000"/>
                <w:sz w:val="26"/>
                <w:szCs w:val="26"/>
              </w:rPr>
              <w:t>5.000</w:t>
            </w:r>
          </w:p>
        </w:tc>
      </w:tr>
    </w:tbl>
    <w:p w14:paraId="5F577730" w14:textId="77777777" w:rsidR="00601F79" w:rsidRPr="00CF0175" w:rsidRDefault="00601F79" w:rsidP="00CF0175">
      <w:pPr>
        <w:tabs>
          <w:tab w:val="center" w:pos="4680"/>
          <w:tab w:val="right" w:pos="9360"/>
        </w:tabs>
        <w:spacing w:after="0" w:line="288" w:lineRule="auto"/>
        <w:ind w:firstLine="720"/>
        <w:jc w:val="right"/>
        <w:rPr>
          <w:rFonts w:ascii="Times New Roman" w:eastAsia="Times New Roman" w:hAnsi="Times New Roman"/>
          <w:bCs/>
          <w:i/>
          <w:color w:val="000000"/>
          <w:sz w:val="26"/>
          <w:szCs w:val="26"/>
        </w:rPr>
      </w:pPr>
      <w:r w:rsidRPr="00CF0175">
        <w:rPr>
          <w:rFonts w:ascii="Times New Roman" w:eastAsia="Times New Roman" w:hAnsi="Times New Roman"/>
          <w:bCs/>
          <w:i/>
          <w:color w:val="000000"/>
          <w:sz w:val="26"/>
          <w:szCs w:val="26"/>
        </w:rPr>
        <w:t>[Nguồn: Trần Đức Hạ, Xử lý nước thải sinh hoạt quy mô vừa và nhỏ, Nxb Khoa học và kỹ thuật, Hà Nội - 2002]</w:t>
      </w:r>
    </w:p>
    <w:p w14:paraId="3984660C" w14:textId="77777777" w:rsidR="00601F79" w:rsidRPr="00CF0175" w:rsidRDefault="00601F79" w:rsidP="00CF0175">
      <w:pPr>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xml:space="preserve">So sánh với </w:t>
      </w:r>
      <w:r w:rsidRPr="00CF0175">
        <w:rPr>
          <w:rFonts w:ascii="Times New Roman" w:hAnsi="Times New Roman"/>
          <w:color w:val="000000"/>
          <w:sz w:val="26"/>
          <w:szCs w:val="26"/>
        </w:rPr>
        <w:t xml:space="preserve">cột B, </w:t>
      </w:r>
      <w:r w:rsidRPr="00CF0175">
        <w:rPr>
          <w:rFonts w:ascii="Times New Roman" w:hAnsi="Times New Roman"/>
          <w:color w:val="000000"/>
          <w:sz w:val="26"/>
          <w:szCs w:val="26"/>
          <w:lang w:val="vi-VN"/>
        </w:rPr>
        <w:t>Quy chuẩn 14:2008/BTNMT (Quy chuẩn kỹ thuật quốc gia về nước thải sinh hoạt) thì nồng độ các chất ô nhiễm trong nước thải sinh hoạt chưa xử lý vượt giới hạn cho phép rất nhiều lần.</w:t>
      </w:r>
    </w:p>
    <w:p w14:paraId="274BACA2" w14:textId="77777777" w:rsidR="00601F79" w:rsidRPr="00CF0175" w:rsidRDefault="00601F79" w:rsidP="00CF0175">
      <w:pPr>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xml:space="preserve">Đặc trưng của nước thải sinh hoạt là chứa một lượng lớn các </w:t>
      </w:r>
      <w:r w:rsidR="0033797E" w:rsidRPr="00CF0175">
        <w:rPr>
          <w:rFonts w:ascii="Times New Roman" w:hAnsi="Times New Roman"/>
          <w:color w:val="000000"/>
          <w:sz w:val="26"/>
          <w:szCs w:val="26"/>
          <w:lang w:val="vi-VN"/>
        </w:rPr>
        <w:t xml:space="preserve">tổng </w:t>
      </w:r>
      <w:r w:rsidRPr="00CF0175">
        <w:rPr>
          <w:rFonts w:ascii="Times New Roman" w:hAnsi="Times New Roman"/>
          <w:color w:val="000000"/>
          <w:sz w:val="26"/>
          <w:szCs w:val="26"/>
          <w:lang w:val="vi-VN"/>
        </w:rPr>
        <w:t>chất rắn lơ lửng (</w:t>
      </w:r>
      <w:r w:rsidR="0033797E" w:rsidRPr="00CF0175">
        <w:rPr>
          <w:rFonts w:ascii="Times New Roman" w:hAnsi="Times New Roman"/>
          <w:color w:val="000000"/>
          <w:sz w:val="26"/>
          <w:szCs w:val="26"/>
          <w:lang w:val="vi-VN"/>
        </w:rPr>
        <w:t>T</w:t>
      </w:r>
      <w:r w:rsidRPr="00CF0175">
        <w:rPr>
          <w:rFonts w:ascii="Times New Roman" w:hAnsi="Times New Roman"/>
          <w:color w:val="000000"/>
          <w:sz w:val="26"/>
          <w:szCs w:val="26"/>
          <w:lang w:val="vi-VN"/>
        </w:rPr>
        <w:t>SS), các chất hữu cơ (BOD</w:t>
      </w:r>
      <w:r w:rsidRPr="00CF0175">
        <w:rPr>
          <w:rFonts w:ascii="Times New Roman" w:hAnsi="Times New Roman"/>
          <w:color w:val="000000"/>
          <w:sz w:val="26"/>
          <w:szCs w:val="26"/>
          <w:vertAlign w:val="subscript"/>
          <w:lang w:val="vi-VN"/>
        </w:rPr>
        <w:t>5</w:t>
      </w:r>
      <w:r w:rsidRPr="00CF0175">
        <w:rPr>
          <w:rFonts w:ascii="Times New Roman" w:hAnsi="Times New Roman"/>
          <w:color w:val="000000"/>
          <w:sz w:val="26"/>
          <w:szCs w:val="26"/>
          <w:lang w:val="vi-VN"/>
        </w:rPr>
        <w:t>) và các vi khuẩn Coli. Nếu như lượng nước thải này không được thu gom, xử lý mà thải trực tiếp ra ngoài môi trường sẽ gây ô nhiễm môi trường xung quanh.</w:t>
      </w:r>
    </w:p>
    <w:p w14:paraId="1D2A8743" w14:textId="77777777" w:rsidR="00601F79" w:rsidRPr="00CF0175" w:rsidRDefault="00601F79" w:rsidP="00CF0175">
      <w:pPr>
        <w:spacing w:after="0" w:line="288" w:lineRule="auto"/>
        <w:ind w:firstLine="567"/>
        <w:jc w:val="both"/>
        <w:rPr>
          <w:rFonts w:ascii="Times New Roman" w:hAnsi="Times New Roman"/>
          <w:i/>
          <w:color w:val="000000"/>
          <w:sz w:val="26"/>
          <w:szCs w:val="26"/>
          <w:lang w:val="vi-VN" w:eastAsia="vi-VN"/>
        </w:rPr>
      </w:pPr>
      <w:r w:rsidRPr="00CF0175">
        <w:rPr>
          <w:rFonts w:ascii="Times New Roman" w:hAnsi="Times New Roman"/>
          <w:i/>
          <w:color w:val="000000"/>
          <w:sz w:val="26"/>
          <w:szCs w:val="26"/>
          <w:lang w:val="vi-VN" w:eastAsia="vi-VN"/>
        </w:rPr>
        <w:t>* Nước thải từ quá trình thi công xây dựng</w:t>
      </w:r>
    </w:p>
    <w:p w14:paraId="0393E8F7" w14:textId="1AFB45E4" w:rsidR="007E34A5" w:rsidRPr="00CF0175" w:rsidRDefault="00A17995" w:rsidP="00CF0175">
      <w:pPr>
        <w:spacing w:after="0" w:line="288" w:lineRule="auto"/>
        <w:ind w:firstLine="567"/>
        <w:jc w:val="both"/>
        <w:rPr>
          <w:rFonts w:ascii="Times New Roman" w:hAnsi="Times New Roman"/>
          <w:color w:val="000000"/>
          <w:sz w:val="26"/>
          <w:szCs w:val="26"/>
          <w:lang w:val="vi-VN"/>
        </w:rPr>
      </w:pPr>
      <w:bookmarkStart w:id="344" w:name="_Hlk131775617"/>
      <w:r w:rsidRPr="00CF0175">
        <w:rPr>
          <w:rFonts w:ascii="Times New Roman" w:hAnsi="Times New Roman"/>
          <w:color w:val="000000"/>
          <w:sz w:val="26"/>
          <w:szCs w:val="26"/>
          <w:lang w:val="vi-VN"/>
        </w:rPr>
        <w:t xml:space="preserve">Trong quá trình thi công xây dựng dự án, nước thải phát sinh chủ yếu từ </w:t>
      </w:r>
      <w:r w:rsidR="00914069" w:rsidRPr="00CF0175">
        <w:rPr>
          <w:rFonts w:ascii="Times New Roman" w:hAnsi="Times New Roman"/>
          <w:color w:val="000000"/>
          <w:sz w:val="26"/>
          <w:szCs w:val="26"/>
          <w:lang w:val="vi-VN"/>
        </w:rPr>
        <w:t>quá trình rửa vệ sinh các máy móc, dụng cụ xây dựng</w:t>
      </w:r>
      <w:r w:rsidRPr="00CF0175">
        <w:rPr>
          <w:rFonts w:ascii="Times New Roman" w:hAnsi="Times New Roman"/>
          <w:color w:val="000000"/>
          <w:sz w:val="26"/>
          <w:szCs w:val="26"/>
          <w:lang w:val="vi-VN"/>
        </w:rPr>
        <w:t xml:space="preserve">. Thông số ô nhiễm đặc trưng là </w:t>
      </w:r>
      <w:r w:rsidR="00914069" w:rsidRPr="00CF0175">
        <w:rPr>
          <w:rFonts w:ascii="Times New Roman" w:hAnsi="Times New Roman"/>
          <w:color w:val="000000"/>
          <w:sz w:val="26"/>
          <w:szCs w:val="26"/>
          <w:lang w:val="vi-VN"/>
        </w:rPr>
        <w:t>chính là đất, cát xây dựng.</w:t>
      </w:r>
    </w:p>
    <w:p w14:paraId="5C5CF41E" w14:textId="0A837CBB" w:rsidR="007E34A5" w:rsidRPr="00CF0175" w:rsidRDefault="007E34A5" w:rsidP="00CF0175">
      <w:pPr>
        <w:spacing w:after="0" w:line="288" w:lineRule="auto"/>
        <w:ind w:firstLine="567"/>
        <w:jc w:val="both"/>
        <w:rPr>
          <w:rFonts w:ascii="Times New Roman" w:hAnsi="Times New Roman"/>
          <w:color w:val="000000"/>
          <w:sz w:val="26"/>
          <w:szCs w:val="26"/>
          <w:lang w:val="vi-VN" w:eastAsia="x-none"/>
        </w:rPr>
      </w:pPr>
      <w:r w:rsidRPr="00CF0175">
        <w:rPr>
          <w:rFonts w:ascii="Times New Roman" w:hAnsi="Times New Roman"/>
          <w:color w:val="000000"/>
          <w:sz w:val="26"/>
          <w:szCs w:val="26"/>
          <w:lang w:val="vi-VN" w:eastAsia="x-none"/>
        </w:rPr>
        <w:lastRenderedPageBreak/>
        <w:t xml:space="preserve">Lưu lượng nước thải phát sinh được tính bằng 100% nước cấp sử dụng cho hoạt động vệ sinh máy móc, thiết bị được tính toán tại mục 1.3.3 (Chương 1) của báo cáo. Do đó, lượng nước thải phát sinh từ hoạt động này ước tính khoảng </w:t>
      </w:r>
      <w:r w:rsidR="00914069" w:rsidRPr="00CF0175">
        <w:rPr>
          <w:rFonts w:ascii="Times New Roman" w:hAnsi="Times New Roman"/>
          <w:color w:val="000000"/>
          <w:sz w:val="26"/>
          <w:szCs w:val="26"/>
          <w:lang w:val="vi-VN" w:eastAsia="x-none"/>
        </w:rPr>
        <w:t>3</w:t>
      </w:r>
      <w:r w:rsidR="002456BF" w:rsidRPr="00CF0175">
        <w:rPr>
          <w:rFonts w:ascii="Times New Roman" w:hAnsi="Times New Roman"/>
          <w:color w:val="000000"/>
          <w:sz w:val="26"/>
          <w:szCs w:val="26"/>
          <w:lang w:val="vi-VN" w:eastAsia="x-none"/>
        </w:rPr>
        <w:t>,0</w:t>
      </w:r>
      <w:r w:rsidRPr="00CF0175">
        <w:rPr>
          <w:rFonts w:ascii="Times New Roman" w:hAnsi="Times New Roman"/>
          <w:color w:val="000000"/>
          <w:sz w:val="26"/>
          <w:szCs w:val="26"/>
          <w:lang w:val="vi-VN" w:eastAsia="x-none"/>
        </w:rPr>
        <w:t>m</w:t>
      </w:r>
      <w:r w:rsidRPr="00CF0175">
        <w:rPr>
          <w:rFonts w:ascii="Times New Roman" w:hAnsi="Times New Roman"/>
          <w:color w:val="000000"/>
          <w:sz w:val="26"/>
          <w:szCs w:val="26"/>
          <w:vertAlign w:val="superscript"/>
          <w:lang w:val="vi-VN" w:eastAsia="x-none"/>
        </w:rPr>
        <w:t>3</w:t>
      </w:r>
      <w:r w:rsidRPr="00CF0175">
        <w:rPr>
          <w:rFonts w:ascii="Times New Roman" w:hAnsi="Times New Roman"/>
          <w:color w:val="000000"/>
          <w:sz w:val="26"/>
          <w:szCs w:val="26"/>
          <w:lang w:val="vi-VN" w:eastAsia="x-none"/>
        </w:rPr>
        <w:t>/ngày.</w:t>
      </w:r>
    </w:p>
    <w:p w14:paraId="1715593B" w14:textId="1ABAC410" w:rsidR="00601F79" w:rsidRPr="00CF0175" w:rsidRDefault="007E34A5" w:rsidP="00CF0175">
      <w:pPr>
        <w:tabs>
          <w:tab w:val="left" w:pos="-4731"/>
        </w:tabs>
        <w:spacing w:after="0" w:line="288" w:lineRule="auto"/>
        <w:ind w:firstLine="567"/>
        <w:jc w:val="both"/>
        <w:rPr>
          <w:rFonts w:ascii="Times New Roman" w:hAnsi="Times New Roman"/>
          <w:color w:val="000000"/>
          <w:sz w:val="26"/>
          <w:szCs w:val="26"/>
          <w:lang w:val="sv-SE"/>
        </w:rPr>
      </w:pPr>
      <w:r w:rsidRPr="00CF0175">
        <w:rPr>
          <w:rFonts w:ascii="Times New Roman" w:hAnsi="Times New Roman"/>
          <w:i/>
          <w:iCs/>
          <w:color w:val="000000"/>
          <w:sz w:val="26"/>
          <w:szCs w:val="26"/>
          <w:lang w:val="sv-SE"/>
        </w:rPr>
        <w:t>Đánh giá tác động:</w:t>
      </w:r>
      <w:r w:rsidRPr="00CF0175">
        <w:rPr>
          <w:rFonts w:ascii="Times New Roman" w:hAnsi="Times New Roman"/>
          <w:color w:val="000000"/>
          <w:sz w:val="26"/>
          <w:szCs w:val="26"/>
          <w:lang w:val="sv-SE"/>
        </w:rPr>
        <w:t xml:space="preserve"> Lượng nước thải phát sinh từ hoạt động thi công, quá trình </w:t>
      </w:r>
      <w:r w:rsidR="00651614" w:rsidRPr="00CF0175">
        <w:rPr>
          <w:rFonts w:ascii="Times New Roman" w:hAnsi="Times New Roman"/>
          <w:color w:val="000000"/>
          <w:sz w:val="26"/>
          <w:szCs w:val="26"/>
          <w:lang w:val="sv-SE"/>
        </w:rPr>
        <w:t>vệ sinh máy móc, thiết bị</w:t>
      </w:r>
      <w:r w:rsidRPr="00CF0175">
        <w:rPr>
          <w:rFonts w:ascii="Times New Roman" w:hAnsi="Times New Roman"/>
          <w:color w:val="000000"/>
          <w:sz w:val="26"/>
          <w:szCs w:val="26"/>
          <w:lang w:val="sv-SE"/>
        </w:rPr>
        <w:t xml:space="preserve"> không lớn. Tuy nhiên, thành phần nước thải có nồng độ chất ô nhiễm nếu không được thu gom sẽ ảnh hưởng đến môi trường tiếp nhận của khu vực.</w:t>
      </w:r>
      <w:bookmarkEnd w:id="344"/>
    </w:p>
    <w:p w14:paraId="290CE0CF" w14:textId="77777777" w:rsidR="00601F79" w:rsidRPr="00CF0175" w:rsidRDefault="00601F79" w:rsidP="00CF0175">
      <w:pPr>
        <w:spacing w:after="0" w:line="288" w:lineRule="auto"/>
        <w:ind w:firstLine="567"/>
        <w:jc w:val="both"/>
        <w:rPr>
          <w:rFonts w:ascii="Times New Roman" w:hAnsi="Times New Roman"/>
          <w:i/>
          <w:color w:val="000000"/>
          <w:sz w:val="26"/>
          <w:szCs w:val="26"/>
          <w:lang w:val="sv-SE" w:eastAsia="vi-VN"/>
        </w:rPr>
      </w:pPr>
      <w:r w:rsidRPr="00CF0175">
        <w:rPr>
          <w:rFonts w:ascii="Times New Roman" w:hAnsi="Times New Roman"/>
          <w:i/>
          <w:color w:val="000000"/>
          <w:sz w:val="26"/>
          <w:szCs w:val="26"/>
          <w:lang w:val="sv-SE" w:eastAsia="vi-VN"/>
        </w:rPr>
        <w:t>* Nước mưa chảy tràn:</w:t>
      </w:r>
    </w:p>
    <w:p w14:paraId="67D10C63" w14:textId="77777777" w:rsidR="00EE1FFD" w:rsidRPr="00CF0175" w:rsidRDefault="00EE1FFD" w:rsidP="00CF0175">
      <w:pPr>
        <w:tabs>
          <w:tab w:val="center" w:pos="4680"/>
          <w:tab w:val="right" w:pos="9360"/>
        </w:tabs>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xml:space="preserve">Trong thời gian giải phóng mặt bằng và thi công xây dựng không tránh khỏi thi công vào ngày mưa. Lượng nước mưa chảy tràn phụ thuộc rất lớn vào thời tiết của khu vực và thời gian thực hiện Dự án. Theo số liệu khí tượng thuỷ văn thời gian số trận mưa lớn thường tập trung từ tháng 6 đến tháng 9 trong năm. </w:t>
      </w:r>
    </w:p>
    <w:p w14:paraId="59D51F6F" w14:textId="77777777" w:rsidR="00EE1FFD" w:rsidRPr="00CF0175" w:rsidRDefault="00EE1FFD" w:rsidP="00CF0175">
      <w:pPr>
        <w:tabs>
          <w:tab w:val="center" w:pos="4680"/>
          <w:tab w:val="right" w:pos="9360"/>
        </w:tabs>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Khi trời mưa nước mưa sẽ cuốn theo đất đá, cát, chất cặn bã dầu mỡ...  chảy tràn ra môi trường tiếp nhận là hệ thống sông, kênh mương gần khu vực gây ra tác động tiêu cực nếu không được quản lý tốt.</w:t>
      </w:r>
    </w:p>
    <w:p w14:paraId="589446F8" w14:textId="10023BE4" w:rsidR="00EE1FFD" w:rsidRPr="00CF0175" w:rsidRDefault="00EE1FFD" w:rsidP="00CF0175">
      <w:pPr>
        <w:tabs>
          <w:tab w:val="center" w:pos="4680"/>
          <w:tab w:val="right" w:pos="9360"/>
        </w:tabs>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Theo WHO, nồng độ các chất ô nhiễm trong nước mưa chảy tràn được ước tính: Tổng nitơ: 0,5 - 1,5 mg/l, photspho: 0,004 - 0,03 mg/l, nhu cầu oxi hoá học (COD): 10 - 20 mg/l, tổng chất rắn lơ lửng (TSS): 10 - 20 mg/l.</w:t>
      </w:r>
    </w:p>
    <w:p w14:paraId="4B737BBF" w14:textId="77777777" w:rsidR="00EE1FFD" w:rsidRPr="00CF0175" w:rsidRDefault="00EE1FFD" w:rsidP="00CF0175">
      <w:pPr>
        <w:tabs>
          <w:tab w:val="center" w:pos="4680"/>
          <w:tab w:val="right" w:pos="9360"/>
        </w:tabs>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Tải lượng: Theo số liệu thống kê trong nhiều năm, lượng mưa trung bình của tỉnh Nam Định khoảng 1.910 mm/năm nên lượng nước mưa chảy tràn cần phải quản lý khi thực hiện dự án sẽ là:</w:t>
      </w:r>
    </w:p>
    <w:p w14:paraId="285F3E8E" w14:textId="77777777" w:rsidR="00EE1FFD" w:rsidRPr="00CF0175" w:rsidRDefault="00EE1FFD" w:rsidP="00CF0175">
      <w:pPr>
        <w:tabs>
          <w:tab w:val="center" w:pos="4680"/>
          <w:tab w:val="right" w:pos="9360"/>
        </w:tabs>
        <w:spacing w:after="0" w:line="288" w:lineRule="auto"/>
        <w:jc w:val="center"/>
        <w:rPr>
          <w:rFonts w:ascii="Times New Roman" w:hAnsi="Times New Roman"/>
          <w:color w:val="000000"/>
          <w:sz w:val="26"/>
          <w:szCs w:val="26"/>
          <w:lang w:val="vi-VN"/>
        </w:rPr>
      </w:pPr>
      <w:r w:rsidRPr="00CF0175">
        <w:rPr>
          <w:rFonts w:ascii="Times New Roman" w:hAnsi="Times New Roman"/>
          <w:color w:val="000000"/>
          <w:sz w:val="26"/>
          <w:szCs w:val="26"/>
          <w:lang w:val="vi-VN"/>
        </w:rPr>
        <w:t>Q</w:t>
      </w:r>
      <w:r w:rsidRPr="00CF0175">
        <w:rPr>
          <w:rFonts w:ascii="Times New Roman" w:hAnsi="Times New Roman"/>
          <w:color w:val="000000"/>
          <w:sz w:val="26"/>
          <w:szCs w:val="26"/>
          <w:vertAlign w:val="subscript"/>
          <w:lang w:val="vi-VN"/>
        </w:rPr>
        <w:t>ct</w:t>
      </w:r>
      <w:r w:rsidRPr="00CF0175">
        <w:rPr>
          <w:rFonts w:ascii="Times New Roman" w:hAnsi="Times New Roman"/>
          <w:color w:val="000000"/>
          <w:sz w:val="26"/>
          <w:szCs w:val="26"/>
          <w:lang w:val="vi-VN"/>
        </w:rPr>
        <w:t xml:space="preserve"> = q * S</w:t>
      </w:r>
    </w:p>
    <w:p w14:paraId="68EFA433" w14:textId="77777777" w:rsidR="00EE1FFD" w:rsidRPr="00CF0175" w:rsidRDefault="00EE1FFD" w:rsidP="00CF0175">
      <w:pPr>
        <w:tabs>
          <w:tab w:val="center" w:pos="4680"/>
          <w:tab w:val="right" w:pos="9360"/>
        </w:tabs>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Trong đó:      q: Lượng mưa trung bình, q = 1.910 mm/năm.</w:t>
      </w:r>
    </w:p>
    <w:p w14:paraId="4C7B37D4" w14:textId="7F4264DB" w:rsidR="00EE1FFD" w:rsidRPr="00CF0175" w:rsidRDefault="00EE1FFD" w:rsidP="00CF0175">
      <w:pPr>
        <w:tabs>
          <w:tab w:val="center" w:pos="4680"/>
          <w:tab w:val="right" w:pos="9360"/>
        </w:tabs>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xml:space="preserve">                       S: Diện tích mặt bằng, S = </w:t>
      </w:r>
      <w:r w:rsidR="00B8055F" w:rsidRPr="00CF0175">
        <w:rPr>
          <w:rFonts w:ascii="Times New Roman" w:hAnsi="Times New Roman"/>
          <w:color w:val="000000"/>
          <w:sz w:val="26"/>
          <w:szCs w:val="26"/>
        </w:rPr>
        <w:t>48</w:t>
      </w:r>
      <w:r w:rsidR="0037552F" w:rsidRPr="00CF0175">
        <w:rPr>
          <w:rFonts w:ascii="Times New Roman" w:hAnsi="Times New Roman"/>
          <w:color w:val="000000"/>
          <w:sz w:val="26"/>
          <w:szCs w:val="26"/>
        </w:rPr>
        <w:t>.000</w:t>
      </w:r>
      <w:r w:rsidRPr="00CF0175">
        <w:rPr>
          <w:rFonts w:ascii="Times New Roman" w:hAnsi="Times New Roman"/>
          <w:color w:val="000000"/>
          <w:sz w:val="26"/>
          <w:szCs w:val="26"/>
          <w:lang w:val="vi-VN"/>
        </w:rPr>
        <w:t xml:space="preserve"> m</w:t>
      </w:r>
      <w:r w:rsidRPr="00CF0175">
        <w:rPr>
          <w:rFonts w:ascii="Times New Roman" w:hAnsi="Times New Roman"/>
          <w:color w:val="000000"/>
          <w:sz w:val="26"/>
          <w:szCs w:val="26"/>
          <w:vertAlign w:val="superscript"/>
          <w:lang w:val="vi-VN"/>
        </w:rPr>
        <w:t>2</w:t>
      </w:r>
      <w:r w:rsidRPr="00CF0175">
        <w:rPr>
          <w:rFonts w:ascii="Times New Roman" w:hAnsi="Times New Roman"/>
          <w:color w:val="000000"/>
          <w:sz w:val="26"/>
          <w:szCs w:val="26"/>
          <w:lang w:val="vi-VN"/>
        </w:rPr>
        <w:t>.</w:t>
      </w:r>
    </w:p>
    <w:p w14:paraId="2E19B129" w14:textId="77777777" w:rsidR="00EE1FFD" w:rsidRPr="00CF0175" w:rsidRDefault="00EE1FFD" w:rsidP="00CF0175">
      <w:pPr>
        <w:tabs>
          <w:tab w:val="center" w:pos="4680"/>
          <w:tab w:val="right" w:pos="9360"/>
        </w:tabs>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Lượng mưa chảy tràn trên bề mặt diện tích dự án ước tính là:</w:t>
      </w:r>
    </w:p>
    <w:p w14:paraId="7FB51098" w14:textId="5193098E" w:rsidR="00601F79" w:rsidRPr="00CF0175" w:rsidRDefault="00EE1FFD" w:rsidP="00CF0175">
      <w:pPr>
        <w:spacing w:after="0" w:line="288" w:lineRule="auto"/>
        <w:jc w:val="center"/>
        <w:rPr>
          <w:rFonts w:ascii="Times New Roman" w:eastAsia="Times New Roman" w:hAnsi="Times New Roman"/>
          <w:color w:val="000000"/>
          <w:sz w:val="26"/>
          <w:szCs w:val="26"/>
          <w:lang w:val="en-GB" w:eastAsia="en-GB"/>
        </w:rPr>
      </w:pPr>
      <w:r w:rsidRPr="00CF0175">
        <w:rPr>
          <w:rFonts w:ascii="Times New Roman" w:hAnsi="Times New Roman"/>
          <w:color w:val="000000"/>
          <w:sz w:val="26"/>
          <w:szCs w:val="26"/>
          <w:lang w:val="vi-VN"/>
        </w:rPr>
        <w:t>Q</w:t>
      </w:r>
      <w:r w:rsidRPr="00CF0175">
        <w:rPr>
          <w:rFonts w:ascii="Times New Roman" w:hAnsi="Times New Roman"/>
          <w:color w:val="000000"/>
          <w:sz w:val="26"/>
          <w:szCs w:val="26"/>
          <w:vertAlign w:val="subscript"/>
          <w:lang w:val="vi-VN"/>
        </w:rPr>
        <w:t>ct</w:t>
      </w:r>
      <w:r w:rsidRPr="00CF0175">
        <w:rPr>
          <w:rFonts w:ascii="Times New Roman" w:hAnsi="Times New Roman"/>
          <w:color w:val="000000"/>
          <w:sz w:val="26"/>
          <w:szCs w:val="26"/>
          <w:lang w:val="vi-VN"/>
        </w:rPr>
        <w:t xml:space="preserve"> = </w:t>
      </w:r>
      <w:r w:rsidR="00B8055F" w:rsidRPr="00CF0175">
        <w:rPr>
          <w:rFonts w:ascii="Times New Roman" w:hAnsi="Times New Roman"/>
          <w:color w:val="000000"/>
          <w:sz w:val="26"/>
          <w:szCs w:val="26"/>
        </w:rPr>
        <w:t>48</w:t>
      </w:r>
      <w:r w:rsidR="0037552F" w:rsidRPr="00CF0175">
        <w:rPr>
          <w:rFonts w:ascii="Times New Roman" w:hAnsi="Times New Roman"/>
          <w:color w:val="000000"/>
          <w:sz w:val="26"/>
          <w:szCs w:val="26"/>
        </w:rPr>
        <w:t>.000</w:t>
      </w:r>
      <w:r w:rsidRPr="00CF0175">
        <w:rPr>
          <w:rFonts w:ascii="Times New Roman" w:hAnsi="Times New Roman"/>
          <w:color w:val="000000"/>
          <w:sz w:val="26"/>
          <w:szCs w:val="26"/>
          <w:lang w:val="vi-VN"/>
        </w:rPr>
        <w:t xml:space="preserve"> m</w:t>
      </w:r>
      <w:r w:rsidRPr="00CF0175">
        <w:rPr>
          <w:rFonts w:ascii="Times New Roman" w:hAnsi="Times New Roman"/>
          <w:color w:val="000000"/>
          <w:sz w:val="26"/>
          <w:szCs w:val="26"/>
          <w:vertAlign w:val="superscript"/>
          <w:lang w:val="vi-VN"/>
        </w:rPr>
        <w:t>2</w:t>
      </w:r>
      <w:r w:rsidRPr="00CF0175">
        <w:rPr>
          <w:rFonts w:ascii="Times New Roman" w:hAnsi="Times New Roman"/>
          <w:color w:val="000000"/>
          <w:sz w:val="26"/>
          <w:szCs w:val="26"/>
          <w:lang w:val="vi-VN"/>
        </w:rPr>
        <w:t xml:space="preserve"> * 1.910 mm/1.000 </w:t>
      </w:r>
      <w:r w:rsidRPr="00CF0175">
        <w:rPr>
          <w:rFonts w:ascii="Times New Roman" w:hAnsi="Times New Roman"/>
          <w:color w:val="000000"/>
          <w:sz w:val="26"/>
          <w:szCs w:val="26"/>
        </w:rPr>
        <w:t>=</w:t>
      </w:r>
      <w:r w:rsidRPr="00CF0175">
        <w:rPr>
          <w:rFonts w:ascii="Times New Roman" w:hAnsi="Times New Roman"/>
          <w:color w:val="000000"/>
          <w:sz w:val="26"/>
          <w:szCs w:val="26"/>
          <w:lang w:val="vi-VN"/>
        </w:rPr>
        <w:t xml:space="preserve"> </w:t>
      </w:r>
      <w:bookmarkStart w:id="345" w:name="_Hlk145407343"/>
      <w:r w:rsidR="009C52AE" w:rsidRPr="00CF0175">
        <w:rPr>
          <w:rFonts w:ascii="Times New Roman" w:eastAsia="Times New Roman" w:hAnsi="Times New Roman"/>
          <w:color w:val="000000"/>
          <w:sz w:val="26"/>
          <w:szCs w:val="26"/>
          <w:lang w:val="en-GB" w:eastAsia="en-GB"/>
        </w:rPr>
        <w:t>123</w:t>
      </w:r>
      <w:r w:rsidR="009C52AE" w:rsidRPr="00CF0175">
        <w:rPr>
          <w:rFonts w:ascii="Times New Roman" w:eastAsia="Times New Roman" w:hAnsi="Times New Roman"/>
          <w:color w:val="000000"/>
          <w:sz w:val="26"/>
          <w:szCs w:val="26"/>
          <w:lang w:val="vi-VN" w:eastAsia="en-GB"/>
        </w:rPr>
        <w:t>.</w:t>
      </w:r>
      <w:r w:rsidR="009C52AE" w:rsidRPr="00CF0175">
        <w:rPr>
          <w:rFonts w:ascii="Times New Roman" w:eastAsia="Times New Roman" w:hAnsi="Times New Roman"/>
          <w:color w:val="000000"/>
          <w:sz w:val="26"/>
          <w:szCs w:val="26"/>
          <w:lang w:val="en-GB" w:eastAsia="en-GB"/>
        </w:rPr>
        <w:t>768</w:t>
      </w:r>
      <w:r w:rsidR="009C52AE" w:rsidRPr="00CF0175">
        <w:rPr>
          <w:rFonts w:ascii="Times New Roman" w:eastAsia="Times New Roman" w:hAnsi="Times New Roman"/>
          <w:color w:val="000000"/>
          <w:sz w:val="26"/>
          <w:szCs w:val="26"/>
          <w:lang w:val="vi-VN" w:eastAsia="en-GB"/>
        </w:rPr>
        <w:t xml:space="preserve"> </w:t>
      </w:r>
      <w:r w:rsidRPr="00CF0175">
        <w:rPr>
          <w:rFonts w:ascii="Times New Roman" w:hAnsi="Times New Roman"/>
          <w:color w:val="000000"/>
          <w:sz w:val="26"/>
          <w:szCs w:val="26"/>
          <w:lang w:val="vi-VN"/>
        </w:rPr>
        <w:t>m</w:t>
      </w:r>
      <w:r w:rsidRPr="00CF0175">
        <w:rPr>
          <w:rFonts w:ascii="Times New Roman" w:hAnsi="Times New Roman"/>
          <w:color w:val="000000"/>
          <w:sz w:val="26"/>
          <w:szCs w:val="26"/>
          <w:vertAlign w:val="superscript"/>
          <w:lang w:val="vi-VN"/>
        </w:rPr>
        <w:t>3</w:t>
      </w:r>
      <w:r w:rsidRPr="00CF0175">
        <w:rPr>
          <w:rFonts w:ascii="Times New Roman" w:hAnsi="Times New Roman"/>
          <w:color w:val="000000"/>
          <w:sz w:val="26"/>
          <w:szCs w:val="26"/>
          <w:lang w:val="vi-VN"/>
        </w:rPr>
        <w:t>/năm</w:t>
      </w:r>
      <w:bookmarkEnd w:id="345"/>
      <w:r w:rsidRPr="00CF0175">
        <w:rPr>
          <w:rFonts w:ascii="Times New Roman" w:hAnsi="Times New Roman"/>
          <w:color w:val="000000"/>
          <w:sz w:val="26"/>
          <w:szCs w:val="26"/>
          <w:lang w:val="vi-VN"/>
        </w:rPr>
        <w:t>.</w:t>
      </w:r>
    </w:p>
    <w:p w14:paraId="604A8F8D" w14:textId="77777777" w:rsidR="00601F79" w:rsidRPr="00CF0175" w:rsidRDefault="00601F79" w:rsidP="00CF0175">
      <w:pPr>
        <w:spacing w:after="0" w:line="288" w:lineRule="auto"/>
        <w:ind w:firstLine="567"/>
        <w:jc w:val="both"/>
        <w:rPr>
          <w:rFonts w:ascii="Times New Roman" w:eastAsia="Times New Roman" w:hAnsi="Times New Roman"/>
          <w:bCs/>
          <w:color w:val="000000"/>
          <w:sz w:val="26"/>
          <w:szCs w:val="26"/>
          <w:lang w:val="vi-VN"/>
        </w:rPr>
      </w:pPr>
      <w:r w:rsidRPr="00CF0175">
        <w:rPr>
          <w:rFonts w:ascii="Times New Roman" w:eastAsia="Times New Roman" w:hAnsi="Times New Roman"/>
          <w:bCs/>
          <w:color w:val="000000"/>
          <w:sz w:val="26"/>
          <w:szCs w:val="26"/>
          <w:lang w:val="vi-VN"/>
        </w:rPr>
        <w:t>Lượng chất bẩn (chất không hoà tan) tích tụ tại khu vực được xác định theo công thức sau:</w:t>
      </w:r>
    </w:p>
    <w:p w14:paraId="277209A3" w14:textId="77777777" w:rsidR="00601F79" w:rsidRPr="00CF0175" w:rsidRDefault="00601F79" w:rsidP="00CF0175">
      <w:pPr>
        <w:spacing w:after="0" w:line="288" w:lineRule="auto"/>
        <w:jc w:val="center"/>
        <w:rPr>
          <w:rFonts w:ascii="Times New Roman" w:eastAsia="Times New Roman" w:hAnsi="Times New Roman"/>
          <w:b/>
          <w:bCs/>
          <w:color w:val="000000"/>
          <w:sz w:val="26"/>
          <w:szCs w:val="26"/>
          <w:lang w:val="vi-VN"/>
        </w:rPr>
      </w:pPr>
      <w:r w:rsidRPr="00CF0175">
        <w:rPr>
          <w:rFonts w:ascii="Times New Roman" w:eastAsia="Times New Roman" w:hAnsi="Times New Roman"/>
          <w:bCs/>
          <w:color w:val="000000"/>
          <w:sz w:val="26"/>
          <w:szCs w:val="26"/>
          <w:lang w:val="vi-VN"/>
        </w:rPr>
        <w:t>M = M</w:t>
      </w:r>
      <w:r w:rsidRPr="00CF0175">
        <w:rPr>
          <w:rFonts w:ascii="Times New Roman" w:eastAsia="Times New Roman" w:hAnsi="Times New Roman"/>
          <w:bCs/>
          <w:color w:val="000000"/>
          <w:sz w:val="26"/>
          <w:szCs w:val="26"/>
          <w:vertAlign w:val="subscript"/>
          <w:lang w:val="vi-VN"/>
        </w:rPr>
        <w:t>max</w:t>
      </w:r>
      <w:r w:rsidRPr="00CF0175">
        <w:rPr>
          <w:rFonts w:ascii="Times New Roman" w:eastAsia="Times New Roman" w:hAnsi="Times New Roman"/>
          <w:bCs/>
          <w:color w:val="000000"/>
          <w:sz w:val="26"/>
          <w:szCs w:val="26"/>
          <w:lang w:val="vi-VN"/>
        </w:rPr>
        <w:t xml:space="preserve"> (1-e</w:t>
      </w:r>
      <w:r w:rsidRPr="00CF0175">
        <w:rPr>
          <w:rFonts w:ascii="Times New Roman" w:eastAsia="Times New Roman" w:hAnsi="Times New Roman"/>
          <w:bCs/>
          <w:color w:val="000000"/>
          <w:sz w:val="26"/>
          <w:szCs w:val="26"/>
          <w:vertAlign w:val="superscript"/>
          <w:lang w:val="vi-VN"/>
        </w:rPr>
        <w:t>-kz.t</w:t>
      </w:r>
      <w:r w:rsidRPr="00CF0175">
        <w:rPr>
          <w:rFonts w:ascii="Times New Roman" w:eastAsia="Times New Roman" w:hAnsi="Times New Roman"/>
          <w:bCs/>
          <w:color w:val="000000"/>
          <w:sz w:val="26"/>
          <w:szCs w:val="26"/>
          <w:lang w:val="vi-VN"/>
        </w:rPr>
        <w:t>).F (kg)</w:t>
      </w:r>
    </w:p>
    <w:p w14:paraId="5CE87DE4" w14:textId="77777777" w:rsidR="00601F79" w:rsidRPr="00CF0175" w:rsidRDefault="00601F79" w:rsidP="00CF0175">
      <w:pPr>
        <w:tabs>
          <w:tab w:val="left" w:pos="567"/>
        </w:tabs>
        <w:spacing w:after="0" w:line="288" w:lineRule="auto"/>
        <w:ind w:firstLine="567"/>
        <w:jc w:val="center"/>
        <w:rPr>
          <w:rFonts w:ascii="Times New Roman" w:eastAsia="Times New Roman" w:hAnsi="Times New Roman"/>
          <w:bCs/>
          <w:i/>
          <w:color w:val="000000"/>
          <w:sz w:val="26"/>
          <w:szCs w:val="26"/>
          <w:lang w:val="vi-VN"/>
        </w:rPr>
      </w:pPr>
      <w:r w:rsidRPr="00CF0175">
        <w:rPr>
          <w:rFonts w:ascii="Times New Roman" w:eastAsia="Times New Roman" w:hAnsi="Times New Roman"/>
          <w:bCs/>
          <w:i/>
          <w:color w:val="000000"/>
          <w:sz w:val="26"/>
          <w:szCs w:val="26"/>
          <w:lang w:val="vi-VN"/>
        </w:rPr>
        <w:t>(Nguồn: Giáo trình Bảo vệ môi trường trong xây dựng cơ bản - NXB Xây dựng - Trần Đức Hạ)</w:t>
      </w:r>
    </w:p>
    <w:p w14:paraId="5E327F33" w14:textId="77777777" w:rsidR="00601F79" w:rsidRPr="00CF0175" w:rsidRDefault="00601F79" w:rsidP="00CF0175">
      <w:pPr>
        <w:tabs>
          <w:tab w:val="left" w:pos="2580"/>
        </w:tabs>
        <w:spacing w:after="0" w:line="288" w:lineRule="auto"/>
        <w:ind w:firstLine="567"/>
        <w:jc w:val="both"/>
        <w:rPr>
          <w:rFonts w:ascii="Times New Roman" w:eastAsia="Times New Roman" w:hAnsi="Times New Roman"/>
          <w:bCs/>
          <w:color w:val="000000"/>
          <w:sz w:val="26"/>
          <w:szCs w:val="26"/>
          <w:lang w:val="vi-VN"/>
        </w:rPr>
      </w:pPr>
      <w:r w:rsidRPr="00CF0175">
        <w:rPr>
          <w:rFonts w:ascii="Times New Roman" w:eastAsia="Times New Roman" w:hAnsi="Times New Roman"/>
          <w:bCs/>
          <w:color w:val="000000"/>
          <w:sz w:val="26"/>
          <w:szCs w:val="26"/>
          <w:lang w:val="vi-VN"/>
        </w:rPr>
        <w:t>Trong đó:  M: Lượng chất bẩn có thể tích tụ lớn nhất tại khu vực thi công</w:t>
      </w:r>
    </w:p>
    <w:p w14:paraId="5246AC88" w14:textId="77777777" w:rsidR="00601F79" w:rsidRPr="00CF0175" w:rsidRDefault="00601F79" w:rsidP="00CF0175">
      <w:pPr>
        <w:tabs>
          <w:tab w:val="left" w:pos="540"/>
        </w:tabs>
        <w:spacing w:after="0" w:line="288" w:lineRule="auto"/>
        <w:ind w:firstLine="1701"/>
        <w:jc w:val="both"/>
        <w:rPr>
          <w:rFonts w:ascii="Times New Roman" w:eastAsia="Times New Roman" w:hAnsi="Times New Roman"/>
          <w:bCs/>
          <w:color w:val="000000"/>
          <w:sz w:val="26"/>
          <w:szCs w:val="26"/>
          <w:lang w:val="vi-VN"/>
        </w:rPr>
      </w:pPr>
      <w:r w:rsidRPr="00CF0175">
        <w:rPr>
          <w:rFonts w:ascii="Times New Roman" w:eastAsia="Times New Roman" w:hAnsi="Times New Roman"/>
          <w:bCs/>
          <w:color w:val="000000"/>
          <w:sz w:val="26"/>
          <w:szCs w:val="26"/>
          <w:lang w:val="vi-VN"/>
        </w:rPr>
        <w:t>M</w:t>
      </w:r>
      <w:r w:rsidRPr="00CF0175">
        <w:rPr>
          <w:rFonts w:ascii="Times New Roman" w:eastAsia="Times New Roman" w:hAnsi="Times New Roman"/>
          <w:bCs/>
          <w:color w:val="000000"/>
          <w:sz w:val="26"/>
          <w:szCs w:val="26"/>
          <w:vertAlign w:val="subscript"/>
          <w:lang w:val="vi-VN"/>
        </w:rPr>
        <w:t xml:space="preserve">max </w:t>
      </w:r>
      <w:r w:rsidRPr="00CF0175">
        <w:rPr>
          <w:rFonts w:ascii="Times New Roman" w:eastAsia="Times New Roman" w:hAnsi="Times New Roman"/>
          <w:bCs/>
          <w:color w:val="000000"/>
          <w:sz w:val="26"/>
          <w:szCs w:val="26"/>
          <w:lang w:val="vi-VN"/>
        </w:rPr>
        <w:t>= 250 kg/ha.</w:t>
      </w:r>
    </w:p>
    <w:p w14:paraId="7C55B18C" w14:textId="77777777" w:rsidR="00601F79" w:rsidRPr="00CF0175" w:rsidRDefault="00601F79" w:rsidP="00CF0175">
      <w:pPr>
        <w:tabs>
          <w:tab w:val="left" w:pos="540"/>
        </w:tabs>
        <w:spacing w:after="0" w:line="288" w:lineRule="auto"/>
        <w:ind w:firstLine="1701"/>
        <w:jc w:val="both"/>
        <w:rPr>
          <w:rFonts w:ascii="Times New Roman" w:eastAsia="Times New Roman" w:hAnsi="Times New Roman"/>
          <w:color w:val="000000"/>
          <w:sz w:val="26"/>
          <w:szCs w:val="26"/>
          <w:lang w:val="vi-VN"/>
        </w:rPr>
      </w:pPr>
      <w:r w:rsidRPr="00CF0175">
        <w:rPr>
          <w:rFonts w:ascii="Times New Roman" w:eastAsia="Times New Roman" w:hAnsi="Times New Roman"/>
          <w:bCs/>
          <w:color w:val="000000"/>
          <w:sz w:val="26"/>
          <w:szCs w:val="26"/>
          <w:lang w:val="vi-VN"/>
        </w:rPr>
        <w:t>H</w:t>
      </w:r>
      <w:r w:rsidRPr="00CF0175">
        <w:rPr>
          <w:rFonts w:ascii="Times New Roman" w:eastAsia="Times New Roman" w:hAnsi="Times New Roman"/>
          <w:color w:val="000000"/>
          <w:sz w:val="26"/>
          <w:szCs w:val="26"/>
          <w:lang w:val="vi-VN"/>
        </w:rPr>
        <w:t>ệ số động học tích luỹ chất bẩn, K</w:t>
      </w:r>
      <w:r w:rsidRPr="00CF0175">
        <w:rPr>
          <w:rFonts w:ascii="Times New Roman" w:eastAsia="Times New Roman" w:hAnsi="Times New Roman"/>
          <w:color w:val="000000"/>
          <w:sz w:val="26"/>
          <w:szCs w:val="26"/>
          <w:vertAlign w:val="subscript"/>
          <w:lang w:val="vi-VN"/>
        </w:rPr>
        <w:t xml:space="preserve">z </w:t>
      </w:r>
      <w:r w:rsidRPr="00CF0175">
        <w:rPr>
          <w:rFonts w:ascii="Times New Roman" w:eastAsia="Times New Roman" w:hAnsi="Times New Roman"/>
          <w:color w:val="000000"/>
          <w:sz w:val="26"/>
          <w:szCs w:val="26"/>
          <w:lang w:val="vi-VN"/>
        </w:rPr>
        <w:t>= 0,4/ngày.</w:t>
      </w:r>
    </w:p>
    <w:p w14:paraId="7E894762" w14:textId="77777777" w:rsidR="00601F79" w:rsidRPr="00CF0175" w:rsidRDefault="00601F79" w:rsidP="00CF0175">
      <w:pPr>
        <w:tabs>
          <w:tab w:val="left" w:pos="540"/>
        </w:tabs>
        <w:spacing w:after="0" w:line="288" w:lineRule="auto"/>
        <w:ind w:firstLine="1701"/>
        <w:jc w:val="both"/>
        <w:rPr>
          <w:rFonts w:ascii="Times New Roman" w:eastAsia="Times New Roman" w:hAnsi="Times New Roman"/>
          <w:color w:val="000000"/>
          <w:sz w:val="26"/>
          <w:szCs w:val="26"/>
          <w:lang w:val="vi-VN"/>
        </w:rPr>
      </w:pPr>
      <w:r w:rsidRPr="00CF0175">
        <w:rPr>
          <w:rFonts w:ascii="Times New Roman" w:eastAsia="Times New Roman" w:hAnsi="Times New Roman"/>
          <w:color w:val="000000"/>
          <w:sz w:val="26"/>
          <w:szCs w:val="26"/>
          <w:lang w:val="vi-VN"/>
        </w:rPr>
        <w:t>t: Thời gian tích luỹ chất bẩn, 15 ngày.</w:t>
      </w:r>
    </w:p>
    <w:p w14:paraId="738480CC" w14:textId="78831906" w:rsidR="00601F79" w:rsidRPr="00CF0175" w:rsidRDefault="00601F79" w:rsidP="00CF0175">
      <w:pPr>
        <w:tabs>
          <w:tab w:val="left" w:pos="540"/>
        </w:tabs>
        <w:spacing w:after="0" w:line="288" w:lineRule="auto"/>
        <w:ind w:firstLine="1701"/>
        <w:jc w:val="both"/>
        <w:rPr>
          <w:rFonts w:ascii="Times New Roman" w:eastAsia="Times New Roman" w:hAnsi="Times New Roman"/>
          <w:color w:val="000000"/>
          <w:sz w:val="26"/>
          <w:szCs w:val="26"/>
          <w:lang w:val="vi-VN"/>
        </w:rPr>
      </w:pPr>
      <w:r w:rsidRPr="00CF0175">
        <w:rPr>
          <w:rFonts w:ascii="Times New Roman" w:eastAsia="Times New Roman" w:hAnsi="Times New Roman"/>
          <w:color w:val="000000"/>
          <w:sz w:val="26"/>
          <w:szCs w:val="26"/>
          <w:lang w:val="vi-VN"/>
        </w:rPr>
        <w:t xml:space="preserve">F: Diện tích khu vực dự án. F = </w:t>
      </w:r>
      <w:r w:rsidR="0057127A" w:rsidRPr="00CF0175">
        <w:rPr>
          <w:rFonts w:ascii="Times New Roman" w:eastAsia="Times New Roman" w:hAnsi="Times New Roman"/>
          <w:color w:val="000000"/>
          <w:sz w:val="26"/>
          <w:szCs w:val="26"/>
          <w:lang w:val="vi-VN"/>
        </w:rPr>
        <w:t>4,8</w:t>
      </w:r>
      <w:r w:rsidRPr="00CF0175">
        <w:rPr>
          <w:rFonts w:ascii="Times New Roman" w:eastAsia="Times New Roman" w:hAnsi="Times New Roman"/>
          <w:color w:val="000000"/>
          <w:sz w:val="26"/>
          <w:szCs w:val="26"/>
          <w:lang w:val="vi-VN"/>
        </w:rPr>
        <w:t xml:space="preserve"> ha</w:t>
      </w:r>
    </w:p>
    <w:p w14:paraId="3D4DF83D" w14:textId="77777777" w:rsidR="00601F79" w:rsidRPr="00CF0175" w:rsidRDefault="00601F79" w:rsidP="00CF0175">
      <w:pPr>
        <w:spacing w:after="0" w:line="288" w:lineRule="auto"/>
        <w:ind w:firstLine="567"/>
        <w:jc w:val="both"/>
        <w:rPr>
          <w:rFonts w:ascii="Times New Roman" w:eastAsia="Times New Roman" w:hAnsi="Times New Roman"/>
          <w:color w:val="000000"/>
          <w:sz w:val="26"/>
          <w:szCs w:val="26"/>
          <w:lang w:val="vi-VN"/>
        </w:rPr>
      </w:pPr>
      <w:r w:rsidRPr="00CF0175">
        <w:rPr>
          <w:rFonts w:ascii="Times New Roman" w:eastAsia="Times New Roman" w:hAnsi="Times New Roman"/>
          <w:color w:val="000000"/>
          <w:sz w:val="26"/>
          <w:szCs w:val="26"/>
          <w:lang w:val="vi-VN"/>
        </w:rPr>
        <w:t xml:space="preserve">Thay các giá trị vào công thức trên tính được lượng chất bẩn tích tụ tại khu vực thi công dự án khoảng </w:t>
      </w:r>
      <w:r w:rsidR="002456BF" w:rsidRPr="00CF0175">
        <w:rPr>
          <w:rFonts w:ascii="Times New Roman" w:eastAsia="Times New Roman" w:hAnsi="Times New Roman"/>
          <w:color w:val="000000"/>
          <w:sz w:val="26"/>
          <w:szCs w:val="26"/>
          <w:lang w:val="vi-VN"/>
        </w:rPr>
        <w:t>755,62</w:t>
      </w:r>
      <w:r w:rsidRPr="00CF0175">
        <w:rPr>
          <w:rFonts w:ascii="Times New Roman" w:eastAsia="Times New Roman" w:hAnsi="Times New Roman"/>
          <w:color w:val="000000"/>
          <w:sz w:val="26"/>
          <w:szCs w:val="26"/>
          <w:lang w:val="vi-VN"/>
        </w:rPr>
        <w:t xml:space="preserve"> kg, lượng chất bẩn này theo nước mưa chảy tràn gây tác động lớn tới nguồn thuỷ vực tiếp nhận là hệ thống thoát nước của khu vực.</w:t>
      </w:r>
    </w:p>
    <w:p w14:paraId="733905D0" w14:textId="77777777" w:rsidR="00601F79" w:rsidRPr="00CF0175" w:rsidRDefault="00601F79" w:rsidP="00CF0175">
      <w:pPr>
        <w:widowControl w:val="0"/>
        <w:tabs>
          <w:tab w:val="left" w:pos="567"/>
        </w:tabs>
        <w:spacing w:after="0" w:line="288" w:lineRule="auto"/>
        <w:ind w:firstLine="567"/>
        <w:jc w:val="both"/>
        <w:rPr>
          <w:rFonts w:ascii="Times New Roman" w:eastAsia="Times New Roman" w:hAnsi="Times New Roman"/>
          <w:color w:val="000000"/>
          <w:sz w:val="26"/>
          <w:szCs w:val="26"/>
          <w:lang w:val="vi-VN"/>
        </w:rPr>
      </w:pPr>
      <w:r w:rsidRPr="00CF0175">
        <w:rPr>
          <w:rFonts w:ascii="Times New Roman" w:eastAsia="Times New Roman" w:hAnsi="Times New Roman"/>
          <w:color w:val="000000"/>
          <w:spacing w:val="-2"/>
          <w:sz w:val="26"/>
          <w:szCs w:val="26"/>
          <w:lang w:val="vi-VN"/>
        </w:rPr>
        <w:lastRenderedPageBreak/>
        <w:t xml:space="preserve">- Nồng độ chất ô nhiễm trong nước mưa phụ thuộc vào thời gian giữa hai trận mưa liên tiếp và điều kiện vệ sinh bề mặt khu vực. Hàm lượng ô nhiễm tập trung chủ yếu vào đầu trận mưa (gọi là nước mưa đợt đầu: tính từ khi mưa bắt đầu hình thành dòng chảy trên bề mặt cho đến 15 hoặc 20 phút sau đó). Đặc trưng ô nhiễm nước mưa đợt đầu như sau: </w:t>
      </w:r>
      <w:r w:rsidRPr="00CF0175">
        <w:rPr>
          <w:rFonts w:ascii="Times New Roman" w:eastAsia="Times New Roman" w:hAnsi="Times New Roman"/>
          <w:color w:val="000000"/>
          <w:sz w:val="26"/>
          <w:szCs w:val="26"/>
          <w:lang w:val="vi-VN"/>
        </w:rPr>
        <w:t xml:space="preserve">Hàm lượng </w:t>
      </w:r>
      <w:r w:rsidR="00A17995" w:rsidRPr="00CF0175">
        <w:rPr>
          <w:rFonts w:ascii="Times New Roman" w:eastAsia="Times New Roman" w:hAnsi="Times New Roman"/>
          <w:color w:val="000000"/>
          <w:sz w:val="26"/>
          <w:szCs w:val="26"/>
          <w:lang w:val="vi-VN"/>
        </w:rPr>
        <w:t>COD</w:t>
      </w:r>
      <w:r w:rsidRPr="00CF0175">
        <w:rPr>
          <w:rFonts w:ascii="Times New Roman" w:eastAsia="Times New Roman" w:hAnsi="Times New Roman"/>
          <w:color w:val="000000"/>
          <w:sz w:val="26"/>
          <w:szCs w:val="26"/>
          <w:lang w:val="vi-VN"/>
        </w:rPr>
        <w:t xml:space="preserve"> khoảng: 35 - 50 mg/l.TSS khoảng: 1500 - 1800 mg/l.</w:t>
      </w:r>
    </w:p>
    <w:p w14:paraId="2795DF82" w14:textId="31D5B1B8" w:rsidR="00601F79" w:rsidRPr="00CF0175" w:rsidRDefault="00103B10" w:rsidP="00CF0175">
      <w:pPr>
        <w:spacing w:after="0" w:line="288" w:lineRule="auto"/>
        <w:jc w:val="both"/>
        <w:rPr>
          <w:rFonts w:ascii="Times New Roman" w:hAnsi="Times New Roman"/>
          <w:b/>
          <w:color w:val="000000"/>
          <w:sz w:val="26"/>
          <w:szCs w:val="26"/>
          <w:lang w:val="sv-SE"/>
        </w:rPr>
      </w:pPr>
      <w:r w:rsidRPr="00CF0175">
        <w:rPr>
          <w:rFonts w:ascii="Times New Roman" w:hAnsi="Times New Roman"/>
          <w:b/>
          <w:color w:val="000000"/>
          <w:sz w:val="26"/>
          <w:szCs w:val="26"/>
          <w:lang w:val="sv-SE"/>
        </w:rPr>
        <w:t>e</w:t>
      </w:r>
      <w:r w:rsidR="00601F79" w:rsidRPr="00CF0175">
        <w:rPr>
          <w:rFonts w:ascii="Times New Roman" w:hAnsi="Times New Roman"/>
          <w:b/>
          <w:color w:val="000000"/>
          <w:sz w:val="26"/>
          <w:szCs w:val="26"/>
          <w:lang w:val="sv-SE"/>
        </w:rPr>
        <w:t>. Tác động do chất thải nguy hại</w:t>
      </w:r>
    </w:p>
    <w:p w14:paraId="19E458F6" w14:textId="3849B6F4" w:rsidR="007F3DA5" w:rsidRPr="00CF0175" w:rsidRDefault="007F3DA5" w:rsidP="00CF0175">
      <w:pPr>
        <w:spacing w:after="0" w:line="288" w:lineRule="auto"/>
        <w:ind w:firstLine="448"/>
        <w:jc w:val="both"/>
        <w:rPr>
          <w:rFonts w:ascii="Times New Roman" w:hAnsi="Times New Roman"/>
          <w:color w:val="000000"/>
          <w:sz w:val="26"/>
          <w:szCs w:val="26"/>
          <w:lang w:val="es-CL"/>
        </w:rPr>
      </w:pPr>
      <w:r w:rsidRPr="00CF0175">
        <w:rPr>
          <w:rFonts w:ascii="Times New Roman" w:hAnsi="Times New Roman"/>
          <w:color w:val="000000"/>
          <w:sz w:val="26"/>
          <w:szCs w:val="26"/>
          <w:lang w:val="es-CL"/>
        </w:rPr>
        <w:t xml:space="preserve">Tổng hợp các loại CTNH phát sinh trong </w:t>
      </w:r>
      <w:r w:rsidR="00EE1FFD" w:rsidRPr="00CF0175">
        <w:rPr>
          <w:rFonts w:ascii="Times New Roman" w:hAnsi="Times New Roman"/>
          <w:color w:val="000000"/>
          <w:sz w:val="26"/>
          <w:szCs w:val="26"/>
          <w:lang w:val="es-CL"/>
        </w:rPr>
        <w:t>cả giai đoạn</w:t>
      </w:r>
      <w:r w:rsidRPr="00CF0175">
        <w:rPr>
          <w:rFonts w:ascii="Times New Roman" w:hAnsi="Times New Roman"/>
          <w:color w:val="000000"/>
          <w:sz w:val="26"/>
          <w:szCs w:val="26"/>
          <w:lang w:val="es-CL"/>
        </w:rPr>
        <w:t xml:space="preserve"> thi công xây dựng với khối lượng ước tính và thống kê cụ thể như sau:</w:t>
      </w:r>
    </w:p>
    <w:p w14:paraId="683591AF" w14:textId="4C9FF1A4" w:rsidR="007F3DA5" w:rsidRPr="00CF0175" w:rsidRDefault="007F3DA5" w:rsidP="00CF0175">
      <w:pPr>
        <w:keepNext/>
        <w:spacing w:after="0" w:line="288" w:lineRule="auto"/>
        <w:jc w:val="center"/>
        <w:rPr>
          <w:rFonts w:ascii="Times New Roman" w:hAnsi="Times New Roman"/>
          <w:b/>
          <w:i/>
          <w:iCs/>
          <w:color w:val="000000"/>
          <w:sz w:val="26"/>
          <w:szCs w:val="26"/>
          <w:lang w:val="es-CL"/>
        </w:rPr>
      </w:pPr>
      <w:bookmarkStart w:id="346" w:name="_Toc76715019"/>
      <w:bookmarkStart w:id="347" w:name="_Toc150854331"/>
      <w:r w:rsidRPr="00CF0175">
        <w:rPr>
          <w:rFonts w:ascii="Times New Roman" w:hAnsi="Times New Roman"/>
          <w:b/>
          <w:i/>
          <w:iCs/>
          <w:color w:val="000000"/>
          <w:sz w:val="26"/>
          <w:szCs w:val="26"/>
          <w:lang w:val="es-CL"/>
        </w:rPr>
        <w:t xml:space="preserve">Bảng 3. </w:t>
      </w:r>
      <w:r w:rsidRPr="00CF0175">
        <w:rPr>
          <w:rFonts w:ascii="Times New Roman" w:hAnsi="Times New Roman"/>
          <w:b/>
          <w:i/>
          <w:iCs/>
          <w:color w:val="000000"/>
          <w:sz w:val="26"/>
          <w:szCs w:val="26"/>
        </w:rPr>
        <w:fldChar w:fldCharType="begin"/>
      </w:r>
      <w:r w:rsidRPr="00CF0175">
        <w:rPr>
          <w:rFonts w:ascii="Times New Roman" w:hAnsi="Times New Roman"/>
          <w:b/>
          <w:i/>
          <w:iCs/>
          <w:color w:val="000000"/>
          <w:sz w:val="26"/>
          <w:szCs w:val="26"/>
          <w:lang w:val="es-CL"/>
        </w:rPr>
        <w:instrText xml:space="preserve"> SEQ Bảng_3. \* ARABIC </w:instrText>
      </w:r>
      <w:r w:rsidRPr="00CF0175">
        <w:rPr>
          <w:rFonts w:ascii="Times New Roman" w:hAnsi="Times New Roman"/>
          <w:b/>
          <w:i/>
          <w:iCs/>
          <w:color w:val="000000"/>
          <w:sz w:val="26"/>
          <w:szCs w:val="26"/>
        </w:rPr>
        <w:fldChar w:fldCharType="separate"/>
      </w:r>
      <w:r w:rsidR="00CF0175" w:rsidRPr="00CF0175">
        <w:rPr>
          <w:rFonts w:ascii="Times New Roman" w:hAnsi="Times New Roman"/>
          <w:b/>
          <w:i/>
          <w:iCs/>
          <w:noProof/>
          <w:color w:val="000000"/>
          <w:sz w:val="26"/>
          <w:szCs w:val="26"/>
          <w:lang w:val="es-CL"/>
        </w:rPr>
        <w:t>5</w:t>
      </w:r>
      <w:r w:rsidRPr="00CF0175">
        <w:rPr>
          <w:rFonts w:ascii="Times New Roman" w:hAnsi="Times New Roman"/>
          <w:b/>
          <w:i/>
          <w:iCs/>
          <w:color w:val="000000"/>
          <w:sz w:val="26"/>
          <w:szCs w:val="26"/>
        </w:rPr>
        <w:fldChar w:fldCharType="end"/>
      </w:r>
      <w:r w:rsidRPr="00CF0175">
        <w:rPr>
          <w:rFonts w:ascii="Times New Roman" w:hAnsi="Times New Roman"/>
          <w:b/>
          <w:i/>
          <w:iCs/>
          <w:color w:val="000000"/>
          <w:sz w:val="26"/>
          <w:szCs w:val="26"/>
          <w:lang w:val="es-CL"/>
        </w:rPr>
        <w:t xml:space="preserve">: </w:t>
      </w:r>
      <w:r w:rsidRPr="00CF0175">
        <w:rPr>
          <w:rFonts w:ascii="Times New Roman" w:eastAsia="Times New Roman" w:hAnsi="Times New Roman"/>
          <w:b/>
          <w:i/>
          <w:noProof/>
          <w:color w:val="000000"/>
          <w:sz w:val="26"/>
          <w:szCs w:val="26"/>
          <w:lang w:val="vi-VN" w:bidi="th-TH"/>
        </w:rPr>
        <w:t>Dự kiến chủng loại và khối lượng phát sinh CTNH</w:t>
      </w:r>
      <w:bookmarkEnd w:id="346"/>
      <w:bookmarkEnd w:id="3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4111"/>
        <w:gridCol w:w="1557"/>
        <w:gridCol w:w="1702"/>
        <w:gridCol w:w="1129"/>
      </w:tblGrid>
      <w:tr w:rsidR="007F3DA5" w:rsidRPr="00CF0175" w14:paraId="4C057791" w14:textId="77777777" w:rsidTr="00FE6447">
        <w:trPr>
          <w:trHeight w:val="20"/>
          <w:tblHeader/>
        </w:trPr>
        <w:tc>
          <w:tcPr>
            <w:tcW w:w="311" w:type="pct"/>
            <w:shd w:val="clear" w:color="auto" w:fill="auto"/>
            <w:vAlign w:val="center"/>
            <w:hideMark/>
          </w:tcPr>
          <w:p w14:paraId="6A22C8E1" w14:textId="77777777" w:rsidR="007F3DA5" w:rsidRPr="00CF0175" w:rsidRDefault="007F3DA5" w:rsidP="00CF0175">
            <w:pPr>
              <w:spacing w:after="0" w:line="288" w:lineRule="auto"/>
              <w:jc w:val="center"/>
              <w:rPr>
                <w:rFonts w:ascii="Times New Roman" w:hAnsi="Times New Roman"/>
                <w:b/>
                <w:bCs/>
                <w:color w:val="000000"/>
                <w:sz w:val="26"/>
                <w:szCs w:val="26"/>
              </w:rPr>
            </w:pPr>
            <w:bookmarkStart w:id="348" w:name="_Hlk131688205"/>
            <w:r w:rsidRPr="00CF0175">
              <w:rPr>
                <w:rFonts w:ascii="Times New Roman" w:hAnsi="Times New Roman"/>
                <w:b/>
                <w:bCs/>
                <w:color w:val="000000"/>
                <w:sz w:val="26"/>
                <w:szCs w:val="26"/>
              </w:rPr>
              <w:t>TT</w:t>
            </w:r>
          </w:p>
        </w:tc>
        <w:tc>
          <w:tcPr>
            <w:tcW w:w="2268" w:type="pct"/>
            <w:shd w:val="clear" w:color="auto" w:fill="auto"/>
            <w:vAlign w:val="center"/>
            <w:hideMark/>
          </w:tcPr>
          <w:p w14:paraId="53814591" w14:textId="77777777" w:rsidR="007F3DA5" w:rsidRPr="00CF0175" w:rsidRDefault="007F3DA5" w:rsidP="00CF0175">
            <w:pPr>
              <w:spacing w:after="0" w:line="288" w:lineRule="auto"/>
              <w:jc w:val="center"/>
              <w:rPr>
                <w:rFonts w:ascii="Times New Roman" w:hAnsi="Times New Roman"/>
                <w:b/>
                <w:bCs/>
                <w:color w:val="000000"/>
                <w:sz w:val="26"/>
                <w:szCs w:val="26"/>
              </w:rPr>
            </w:pPr>
            <w:r w:rsidRPr="00CF0175">
              <w:rPr>
                <w:rFonts w:ascii="Times New Roman" w:hAnsi="Times New Roman"/>
                <w:b/>
                <w:bCs/>
                <w:color w:val="000000"/>
                <w:sz w:val="26"/>
                <w:szCs w:val="26"/>
              </w:rPr>
              <w:t>Tên chất thải</w:t>
            </w:r>
          </w:p>
        </w:tc>
        <w:tc>
          <w:tcPr>
            <w:tcW w:w="859" w:type="pct"/>
            <w:shd w:val="clear" w:color="auto" w:fill="auto"/>
            <w:vAlign w:val="center"/>
            <w:hideMark/>
          </w:tcPr>
          <w:p w14:paraId="21569FBF" w14:textId="77777777" w:rsidR="007F3DA5" w:rsidRPr="00CF0175" w:rsidRDefault="007F3DA5" w:rsidP="00CF0175">
            <w:pPr>
              <w:spacing w:after="0" w:line="288" w:lineRule="auto"/>
              <w:jc w:val="center"/>
              <w:rPr>
                <w:rFonts w:ascii="Times New Roman" w:hAnsi="Times New Roman"/>
                <w:b/>
                <w:bCs/>
                <w:color w:val="000000"/>
                <w:sz w:val="26"/>
                <w:szCs w:val="26"/>
              </w:rPr>
            </w:pPr>
            <w:r w:rsidRPr="00CF0175">
              <w:rPr>
                <w:rFonts w:ascii="Times New Roman" w:hAnsi="Times New Roman"/>
                <w:b/>
                <w:bCs/>
                <w:color w:val="000000"/>
                <w:sz w:val="26"/>
                <w:szCs w:val="26"/>
              </w:rPr>
              <w:t>Trạng thái tồn tại</w:t>
            </w:r>
          </w:p>
        </w:tc>
        <w:tc>
          <w:tcPr>
            <w:tcW w:w="939" w:type="pct"/>
            <w:shd w:val="clear" w:color="auto" w:fill="auto"/>
            <w:vAlign w:val="center"/>
            <w:hideMark/>
          </w:tcPr>
          <w:p w14:paraId="133B3496" w14:textId="3F33CA06" w:rsidR="007F3DA5" w:rsidRPr="00CF0175" w:rsidRDefault="007F3DA5" w:rsidP="00CF0175">
            <w:pPr>
              <w:spacing w:after="0" w:line="288" w:lineRule="auto"/>
              <w:jc w:val="center"/>
              <w:rPr>
                <w:rFonts w:ascii="Times New Roman" w:hAnsi="Times New Roman"/>
                <w:b/>
                <w:bCs/>
                <w:color w:val="000000"/>
                <w:sz w:val="26"/>
                <w:szCs w:val="26"/>
              </w:rPr>
            </w:pPr>
            <w:r w:rsidRPr="00CF0175">
              <w:rPr>
                <w:rFonts w:ascii="Times New Roman" w:hAnsi="Times New Roman"/>
                <w:b/>
                <w:bCs/>
                <w:color w:val="000000"/>
                <w:sz w:val="26"/>
                <w:szCs w:val="26"/>
              </w:rPr>
              <w:t>Số lượng TB (kg/</w:t>
            </w:r>
            <w:r w:rsidR="00EE1FFD" w:rsidRPr="00CF0175">
              <w:rPr>
                <w:rFonts w:ascii="Times New Roman" w:hAnsi="Times New Roman"/>
                <w:b/>
                <w:bCs/>
                <w:color w:val="000000"/>
                <w:sz w:val="26"/>
                <w:szCs w:val="26"/>
              </w:rPr>
              <w:t>cả</w:t>
            </w:r>
            <w:r w:rsidR="00BA405C" w:rsidRPr="00CF0175">
              <w:rPr>
                <w:rFonts w:ascii="Times New Roman" w:hAnsi="Times New Roman"/>
                <w:b/>
                <w:bCs/>
                <w:color w:val="000000"/>
                <w:sz w:val="26"/>
                <w:szCs w:val="26"/>
              </w:rPr>
              <w:t xml:space="preserve"> GĐ</w:t>
            </w:r>
            <w:r w:rsidR="00EE1FFD" w:rsidRPr="00CF0175">
              <w:rPr>
                <w:rFonts w:ascii="Times New Roman" w:hAnsi="Times New Roman"/>
                <w:b/>
                <w:bCs/>
                <w:color w:val="000000"/>
                <w:sz w:val="26"/>
                <w:szCs w:val="26"/>
              </w:rPr>
              <w:t xml:space="preserve"> thi công</w:t>
            </w:r>
            <w:r w:rsidRPr="00CF0175">
              <w:rPr>
                <w:rFonts w:ascii="Times New Roman" w:hAnsi="Times New Roman"/>
                <w:b/>
                <w:bCs/>
                <w:color w:val="000000"/>
                <w:sz w:val="26"/>
                <w:szCs w:val="26"/>
              </w:rPr>
              <w:t>)</w:t>
            </w:r>
          </w:p>
        </w:tc>
        <w:tc>
          <w:tcPr>
            <w:tcW w:w="623" w:type="pct"/>
            <w:shd w:val="clear" w:color="auto" w:fill="auto"/>
            <w:vAlign w:val="center"/>
            <w:hideMark/>
          </w:tcPr>
          <w:p w14:paraId="615D1BEF" w14:textId="77777777" w:rsidR="007F3DA5" w:rsidRPr="00CF0175" w:rsidRDefault="007F3DA5" w:rsidP="00CF0175">
            <w:pPr>
              <w:spacing w:after="0" w:line="288" w:lineRule="auto"/>
              <w:jc w:val="center"/>
              <w:rPr>
                <w:rFonts w:ascii="Times New Roman" w:hAnsi="Times New Roman"/>
                <w:b/>
                <w:bCs/>
                <w:color w:val="000000"/>
                <w:sz w:val="26"/>
                <w:szCs w:val="26"/>
              </w:rPr>
            </w:pPr>
            <w:r w:rsidRPr="00CF0175">
              <w:rPr>
                <w:rFonts w:ascii="Times New Roman" w:hAnsi="Times New Roman"/>
                <w:b/>
                <w:bCs/>
                <w:color w:val="000000"/>
                <w:sz w:val="26"/>
                <w:szCs w:val="26"/>
              </w:rPr>
              <w:t>Mã CTNH</w:t>
            </w:r>
          </w:p>
        </w:tc>
      </w:tr>
      <w:tr w:rsidR="00506DC4" w:rsidRPr="00CF0175" w14:paraId="4245E565" w14:textId="77777777" w:rsidTr="00FE6447">
        <w:trPr>
          <w:trHeight w:val="20"/>
        </w:trPr>
        <w:tc>
          <w:tcPr>
            <w:tcW w:w="311" w:type="pct"/>
            <w:shd w:val="clear" w:color="auto" w:fill="auto"/>
            <w:vAlign w:val="center"/>
          </w:tcPr>
          <w:p w14:paraId="08C8C40E" w14:textId="77777777" w:rsidR="00506DC4" w:rsidRPr="00CF0175" w:rsidRDefault="00506DC4" w:rsidP="00CF0175">
            <w:pPr>
              <w:spacing w:after="0" w:line="288" w:lineRule="auto"/>
              <w:jc w:val="center"/>
              <w:rPr>
                <w:rFonts w:ascii="Times New Roman" w:hAnsi="Times New Roman"/>
                <w:color w:val="000000"/>
                <w:sz w:val="26"/>
                <w:szCs w:val="26"/>
              </w:rPr>
            </w:pPr>
            <w:r w:rsidRPr="00CF0175">
              <w:rPr>
                <w:rFonts w:ascii="Times New Roman" w:hAnsi="Times New Roman"/>
                <w:color w:val="000000"/>
                <w:sz w:val="26"/>
                <w:szCs w:val="26"/>
              </w:rPr>
              <w:t>1</w:t>
            </w:r>
          </w:p>
        </w:tc>
        <w:tc>
          <w:tcPr>
            <w:tcW w:w="2268" w:type="pct"/>
            <w:shd w:val="clear" w:color="auto" w:fill="auto"/>
            <w:vAlign w:val="center"/>
          </w:tcPr>
          <w:p w14:paraId="1916006A" w14:textId="7D022073" w:rsidR="00506DC4" w:rsidRPr="00CF0175" w:rsidRDefault="00506DC4" w:rsidP="00CF0175">
            <w:pPr>
              <w:spacing w:after="0" w:line="288" w:lineRule="auto"/>
              <w:jc w:val="both"/>
              <w:rPr>
                <w:rFonts w:ascii="Times New Roman" w:hAnsi="Times New Roman"/>
                <w:color w:val="000000"/>
                <w:sz w:val="26"/>
                <w:szCs w:val="26"/>
              </w:rPr>
            </w:pPr>
            <w:r w:rsidRPr="00CF0175">
              <w:rPr>
                <w:rFonts w:ascii="Times New Roman" w:hAnsi="Times New Roman"/>
                <w:color w:val="000000"/>
                <w:sz w:val="26"/>
                <w:szCs w:val="26"/>
              </w:rPr>
              <w:t xml:space="preserve">Giẻ lau nhiễm </w:t>
            </w:r>
            <w:r w:rsidR="00BB5CE3" w:rsidRPr="00CF0175">
              <w:rPr>
                <w:rFonts w:ascii="Times New Roman" w:hAnsi="Times New Roman"/>
                <w:color w:val="000000"/>
                <w:sz w:val="26"/>
                <w:szCs w:val="26"/>
              </w:rPr>
              <w:t>thành phần nguy hại</w:t>
            </w:r>
          </w:p>
        </w:tc>
        <w:tc>
          <w:tcPr>
            <w:tcW w:w="859" w:type="pct"/>
            <w:shd w:val="clear" w:color="auto" w:fill="auto"/>
            <w:vAlign w:val="center"/>
          </w:tcPr>
          <w:p w14:paraId="7C1AA63D" w14:textId="77777777" w:rsidR="00506DC4" w:rsidRPr="00CF0175" w:rsidRDefault="00506DC4" w:rsidP="00CF0175">
            <w:pPr>
              <w:spacing w:after="0" w:line="288" w:lineRule="auto"/>
              <w:jc w:val="center"/>
              <w:rPr>
                <w:rFonts w:ascii="Times New Roman" w:hAnsi="Times New Roman"/>
                <w:color w:val="000000"/>
                <w:sz w:val="26"/>
                <w:szCs w:val="26"/>
              </w:rPr>
            </w:pPr>
            <w:r w:rsidRPr="00CF0175">
              <w:rPr>
                <w:rFonts w:ascii="Times New Roman" w:hAnsi="Times New Roman"/>
                <w:color w:val="000000"/>
                <w:sz w:val="26"/>
                <w:szCs w:val="26"/>
              </w:rPr>
              <w:t>Rắn</w:t>
            </w:r>
          </w:p>
        </w:tc>
        <w:tc>
          <w:tcPr>
            <w:tcW w:w="939" w:type="pct"/>
            <w:shd w:val="clear" w:color="auto" w:fill="auto"/>
            <w:vAlign w:val="center"/>
          </w:tcPr>
          <w:p w14:paraId="25687A28" w14:textId="6FD3AE90" w:rsidR="00506DC4" w:rsidRPr="00CF0175" w:rsidRDefault="00EE1FFD" w:rsidP="00CF0175">
            <w:pPr>
              <w:spacing w:after="0" w:line="288" w:lineRule="auto"/>
              <w:jc w:val="center"/>
              <w:rPr>
                <w:rFonts w:ascii="Times New Roman" w:hAnsi="Times New Roman"/>
                <w:color w:val="000000"/>
                <w:sz w:val="26"/>
                <w:szCs w:val="26"/>
              </w:rPr>
            </w:pPr>
            <w:r w:rsidRPr="00CF0175">
              <w:rPr>
                <w:rFonts w:ascii="Times New Roman" w:hAnsi="Times New Roman"/>
                <w:color w:val="000000"/>
                <w:sz w:val="26"/>
                <w:szCs w:val="26"/>
              </w:rPr>
              <w:t>5</w:t>
            </w:r>
          </w:p>
        </w:tc>
        <w:tc>
          <w:tcPr>
            <w:tcW w:w="623" w:type="pct"/>
            <w:shd w:val="clear" w:color="auto" w:fill="auto"/>
            <w:vAlign w:val="center"/>
          </w:tcPr>
          <w:p w14:paraId="34231E15" w14:textId="77777777" w:rsidR="00506DC4" w:rsidRPr="00CF0175" w:rsidRDefault="00506DC4" w:rsidP="00CF0175">
            <w:pPr>
              <w:spacing w:after="0" w:line="288" w:lineRule="auto"/>
              <w:jc w:val="center"/>
              <w:rPr>
                <w:rFonts w:ascii="Times New Roman" w:hAnsi="Times New Roman"/>
                <w:color w:val="000000"/>
                <w:sz w:val="26"/>
                <w:szCs w:val="26"/>
              </w:rPr>
            </w:pPr>
            <w:r w:rsidRPr="00CF0175">
              <w:rPr>
                <w:rFonts w:ascii="Times New Roman" w:hAnsi="Times New Roman"/>
                <w:color w:val="000000"/>
                <w:sz w:val="26"/>
                <w:szCs w:val="26"/>
              </w:rPr>
              <w:t>18 02 01</w:t>
            </w:r>
          </w:p>
        </w:tc>
      </w:tr>
      <w:tr w:rsidR="00C419E4" w:rsidRPr="00CF0175" w14:paraId="4B60F0A0" w14:textId="77777777" w:rsidTr="00FE6447">
        <w:trPr>
          <w:trHeight w:val="20"/>
        </w:trPr>
        <w:tc>
          <w:tcPr>
            <w:tcW w:w="311" w:type="pct"/>
            <w:shd w:val="clear" w:color="auto" w:fill="auto"/>
            <w:vAlign w:val="center"/>
          </w:tcPr>
          <w:p w14:paraId="0E7E1E66" w14:textId="77777777" w:rsidR="00C419E4" w:rsidRPr="00CF0175" w:rsidRDefault="00C419E4" w:rsidP="00CF0175">
            <w:pPr>
              <w:spacing w:after="0" w:line="288" w:lineRule="auto"/>
              <w:jc w:val="center"/>
              <w:rPr>
                <w:rFonts w:ascii="Times New Roman" w:hAnsi="Times New Roman"/>
                <w:color w:val="000000"/>
                <w:sz w:val="26"/>
                <w:szCs w:val="26"/>
              </w:rPr>
            </w:pPr>
            <w:r w:rsidRPr="00CF0175">
              <w:rPr>
                <w:rFonts w:ascii="Times New Roman" w:hAnsi="Times New Roman"/>
                <w:color w:val="000000"/>
                <w:sz w:val="26"/>
                <w:szCs w:val="26"/>
              </w:rPr>
              <w:t>2</w:t>
            </w:r>
          </w:p>
        </w:tc>
        <w:tc>
          <w:tcPr>
            <w:tcW w:w="2268" w:type="pct"/>
            <w:shd w:val="clear" w:color="auto" w:fill="auto"/>
            <w:vAlign w:val="center"/>
          </w:tcPr>
          <w:p w14:paraId="1760E634" w14:textId="162EEAE9" w:rsidR="00C419E4" w:rsidRPr="00CF0175" w:rsidRDefault="00BB5CE3" w:rsidP="00CF0175">
            <w:pPr>
              <w:spacing w:after="0" w:line="288" w:lineRule="auto"/>
              <w:jc w:val="both"/>
              <w:rPr>
                <w:rFonts w:ascii="Times New Roman" w:hAnsi="Times New Roman"/>
                <w:color w:val="000000"/>
                <w:sz w:val="26"/>
                <w:szCs w:val="26"/>
              </w:rPr>
            </w:pPr>
            <w:r w:rsidRPr="00CF0175">
              <w:rPr>
                <w:rFonts w:ascii="Times New Roman" w:hAnsi="Times New Roman"/>
                <w:color w:val="000000"/>
                <w:sz w:val="26"/>
                <w:szCs w:val="26"/>
              </w:rPr>
              <w:t>Thùng chứa nhựa đường, nhựa Bitum</w:t>
            </w:r>
          </w:p>
        </w:tc>
        <w:tc>
          <w:tcPr>
            <w:tcW w:w="859" w:type="pct"/>
            <w:shd w:val="clear" w:color="auto" w:fill="auto"/>
            <w:vAlign w:val="center"/>
          </w:tcPr>
          <w:p w14:paraId="7B6C26BD" w14:textId="5D722928" w:rsidR="00C419E4" w:rsidRPr="00CF0175" w:rsidRDefault="00C419E4" w:rsidP="00CF0175">
            <w:pPr>
              <w:spacing w:after="0" w:line="288" w:lineRule="auto"/>
              <w:jc w:val="center"/>
              <w:rPr>
                <w:rFonts w:ascii="Times New Roman" w:hAnsi="Times New Roman"/>
                <w:color w:val="000000"/>
                <w:sz w:val="26"/>
                <w:szCs w:val="26"/>
              </w:rPr>
            </w:pPr>
            <w:r w:rsidRPr="00CF0175">
              <w:rPr>
                <w:rFonts w:ascii="Times New Roman" w:hAnsi="Times New Roman"/>
                <w:color w:val="000000"/>
                <w:sz w:val="26"/>
                <w:szCs w:val="26"/>
              </w:rPr>
              <w:t>Rắn</w:t>
            </w:r>
          </w:p>
        </w:tc>
        <w:tc>
          <w:tcPr>
            <w:tcW w:w="939" w:type="pct"/>
            <w:shd w:val="clear" w:color="auto" w:fill="auto"/>
            <w:vAlign w:val="center"/>
          </w:tcPr>
          <w:p w14:paraId="7F17164B" w14:textId="460CC441" w:rsidR="00C419E4" w:rsidRPr="00CF0175" w:rsidRDefault="00BA405C" w:rsidP="00CF0175">
            <w:pPr>
              <w:spacing w:after="0" w:line="288" w:lineRule="auto"/>
              <w:jc w:val="center"/>
              <w:rPr>
                <w:rFonts w:ascii="Times New Roman" w:hAnsi="Times New Roman"/>
                <w:color w:val="000000"/>
                <w:sz w:val="26"/>
                <w:szCs w:val="26"/>
              </w:rPr>
            </w:pPr>
            <w:r w:rsidRPr="00CF0175">
              <w:rPr>
                <w:rFonts w:ascii="Times New Roman" w:hAnsi="Times New Roman"/>
                <w:color w:val="000000"/>
                <w:sz w:val="26"/>
                <w:szCs w:val="26"/>
              </w:rPr>
              <w:t>128</w:t>
            </w:r>
          </w:p>
        </w:tc>
        <w:tc>
          <w:tcPr>
            <w:tcW w:w="623" w:type="pct"/>
            <w:shd w:val="clear" w:color="auto" w:fill="auto"/>
            <w:vAlign w:val="center"/>
          </w:tcPr>
          <w:p w14:paraId="33BF4258" w14:textId="7F688373" w:rsidR="00C419E4" w:rsidRPr="00CF0175" w:rsidRDefault="00C419E4" w:rsidP="00CF0175">
            <w:pPr>
              <w:spacing w:after="0" w:line="288" w:lineRule="auto"/>
              <w:jc w:val="center"/>
              <w:rPr>
                <w:rFonts w:ascii="Times New Roman" w:hAnsi="Times New Roman"/>
                <w:color w:val="000000"/>
                <w:sz w:val="26"/>
                <w:szCs w:val="26"/>
              </w:rPr>
            </w:pPr>
            <w:r w:rsidRPr="00CF0175">
              <w:rPr>
                <w:rFonts w:ascii="Times New Roman" w:hAnsi="Times New Roman"/>
                <w:color w:val="000000"/>
                <w:sz w:val="26"/>
                <w:szCs w:val="26"/>
              </w:rPr>
              <w:t>18 01 02</w:t>
            </w:r>
          </w:p>
        </w:tc>
      </w:tr>
      <w:tr w:rsidR="00C419E4" w:rsidRPr="00CF0175" w14:paraId="352F6FEC" w14:textId="77777777" w:rsidTr="00FE6447">
        <w:trPr>
          <w:trHeight w:val="20"/>
        </w:trPr>
        <w:tc>
          <w:tcPr>
            <w:tcW w:w="311" w:type="pct"/>
            <w:shd w:val="clear" w:color="auto" w:fill="auto"/>
            <w:vAlign w:val="center"/>
          </w:tcPr>
          <w:p w14:paraId="60FC0EFA" w14:textId="77777777" w:rsidR="00C419E4" w:rsidRPr="00CF0175" w:rsidRDefault="00C419E4" w:rsidP="00CF0175">
            <w:pPr>
              <w:spacing w:after="0" w:line="288" w:lineRule="auto"/>
              <w:jc w:val="center"/>
              <w:rPr>
                <w:rFonts w:ascii="Times New Roman" w:hAnsi="Times New Roman"/>
                <w:color w:val="000000"/>
                <w:sz w:val="26"/>
                <w:szCs w:val="26"/>
              </w:rPr>
            </w:pPr>
            <w:r w:rsidRPr="00CF0175">
              <w:rPr>
                <w:rFonts w:ascii="Times New Roman" w:hAnsi="Times New Roman"/>
                <w:color w:val="000000"/>
                <w:sz w:val="26"/>
                <w:szCs w:val="26"/>
              </w:rPr>
              <w:t>3</w:t>
            </w:r>
          </w:p>
        </w:tc>
        <w:tc>
          <w:tcPr>
            <w:tcW w:w="2268" w:type="pct"/>
            <w:shd w:val="clear" w:color="auto" w:fill="auto"/>
            <w:vAlign w:val="center"/>
          </w:tcPr>
          <w:p w14:paraId="40D77964" w14:textId="351DBAA5" w:rsidR="00C419E4" w:rsidRPr="00CF0175" w:rsidRDefault="00BB5CE3" w:rsidP="00CF0175">
            <w:pPr>
              <w:spacing w:after="0" w:line="288" w:lineRule="auto"/>
              <w:jc w:val="both"/>
              <w:rPr>
                <w:rFonts w:ascii="Times New Roman" w:hAnsi="Times New Roman"/>
                <w:color w:val="000000"/>
                <w:sz w:val="26"/>
                <w:szCs w:val="26"/>
              </w:rPr>
            </w:pPr>
            <w:r w:rsidRPr="00CF0175">
              <w:rPr>
                <w:rFonts w:ascii="Times New Roman" w:hAnsi="Times New Roman"/>
                <w:color w:val="000000"/>
                <w:sz w:val="26"/>
                <w:szCs w:val="26"/>
              </w:rPr>
              <w:t>Cặn sơn, vỏ hộp sơn</w:t>
            </w:r>
          </w:p>
        </w:tc>
        <w:tc>
          <w:tcPr>
            <w:tcW w:w="859" w:type="pct"/>
            <w:shd w:val="clear" w:color="auto" w:fill="auto"/>
            <w:vAlign w:val="center"/>
          </w:tcPr>
          <w:p w14:paraId="2558D2BD" w14:textId="60D83760" w:rsidR="00C419E4" w:rsidRPr="00CF0175" w:rsidRDefault="00C419E4" w:rsidP="00CF0175">
            <w:pPr>
              <w:spacing w:after="0" w:line="288" w:lineRule="auto"/>
              <w:jc w:val="center"/>
              <w:rPr>
                <w:rFonts w:ascii="Times New Roman" w:hAnsi="Times New Roman"/>
                <w:color w:val="000000"/>
                <w:sz w:val="26"/>
                <w:szCs w:val="26"/>
              </w:rPr>
            </w:pPr>
            <w:r w:rsidRPr="00CF0175">
              <w:rPr>
                <w:rFonts w:ascii="Times New Roman" w:hAnsi="Times New Roman"/>
                <w:color w:val="000000"/>
                <w:sz w:val="26"/>
                <w:szCs w:val="26"/>
              </w:rPr>
              <w:t>Rắn</w:t>
            </w:r>
          </w:p>
        </w:tc>
        <w:tc>
          <w:tcPr>
            <w:tcW w:w="939" w:type="pct"/>
            <w:shd w:val="clear" w:color="auto" w:fill="auto"/>
            <w:vAlign w:val="center"/>
          </w:tcPr>
          <w:p w14:paraId="5B99553B" w14:textId="1DEB007A" w:rsidR="00C419E4" w:rsidRPr="00CF0175" w:rsidRDefault="00BA405C" w:rsidP="00CF0175">
            <w:pPr>
              <w:spacing w:after="0" w:line="288" w:lineRule="auto"/>
              <w:jc w:val="center"/>
              <w:rPr>
                <w:rFonts w:ascii="Times New Roman" w:hAnsi="Times New Roman"/>
                <w:color w:val="000000"/>
                <w:sz w:val="26"/>
                <w:szCs w:val="26"/>
              </w:rPr>
            </w:pPr>
            <w:r w:rsidRPr="00CF0175">
              <w:rPr>
                <w:rFonts w:ascii="Times New Roman" w:hAnsi="Times New Roman"/>
                <w:color w:val="000000"/>
                <w:sz w:val="26"/>
                <w:szCs w:val="26"/>
              </w:rPr>
              <w:t>834,9</w:t>
            </w:r>
          </w:p>
        </w:tc>
        <w:tc>
          <w:tcPr>
            <w:tcW w:w="623" w:type="pct"/>
            <w:shd w:val="clear" w:color="auto" w:fill="auto"/>
            <w:vAlign w:val="center"/>
          </w:tcPr>
          <w:p w14:paraId="24679798" w14:textId="3515B98B" w:rsidR="00C419E4" w:rsidRPr="00CF0175" w:rsidRDefault="00BB5CE3" w:rsidP="00CF0175">
            <w:pPr>
              <w:spacing w:after="0" w:line="288" w:lineRule="auto"/>
              <w:jc w:val="center"/>
              <w:rPr>
                <w:rFonts w:ascii="Times New Roman" w:hAnsi="Times New Roman"/>
                <w:color w:val="000000"/>
                <w:sz w:val="26"/>
                <w:szCs w:val="26"/>
              </w:rPr>
            </w:pPr>
            <w:r w:rsidRPr="00CF0175">
              <w:rPr>
                <w:rFonts w:ascii="Times New Roman" w:hAnsi="Times New Roman"/>
                <w:color w:val="000000"/>
                <w:sz w:val="26"/>
                <w:szCs w:val="26"/>
              </w:rPr>
              <w:t>08 01 01</w:t>
            </w:r>
          </w:p>
        </w:tc>
      </w:tr>
      <w:tr w:rsidR="00C419E4" w:rsidRPr="00CF0175" w14:paraId="7A380CE3" w14:textId="77777777" w:rsidTr="00FE6447">
        <w:trPr>
          <w:trHeight w:val="20"/>
        </w:trPr>
        <w:tc>
          <w:tcPr>
            <w:tcW w:w="311" w:type="pct"/>
            <w:shd w:val="clear" w:color="auto" w:fill="auto"/>
            <w:vAlign w:val="center"/>
          </w:tcPr>
          <w:p w14:paraId="77E57212" w14:textId="77777777" w:rsidR="00C419E4" w:rsidRPr="00CF0175" w:rsidRDefault="00C419E4" w:rsidP="00CF0175">
            <w:pPr>
              <w:spacing w:after="0" w:line="288" w:lineRule="auto"/>
              <w:jc w:val="center"/>
              <w:rPr>
                <w:rFonts w:ascii="Times New Roman" w:hAnsi="Times New Roman"/>
                <w:color w:val="000000"/>
                <w:sz w:val="26"/>
                <w:szCs w:val="26"/>
              </w:rPr>
            </w:pPr>
            <w:r w:rsidRPr="00CF0175">
              <w:rPr>
                <w:rFonts w:ascii="Times New Roman" w:hAnsi="Times New Roman"/>
                <w:color w:val="000000"/>
                <w:sz w:val="26"/>
                <w:szCs w:val="26"/>
              </w:rPr>
              <w:t>4</w:t>
            </w:r>
          </w:p>
        </w:tc>
        <w:tc>
          <w:tcPr>
            <w:tcW w:w="2268" w:type="pct"/>
            <w:shd w:val="clear" w:color="auto" w:fill="auto"/>
            <w:vAlign w:val="center"/>
          </w:tcPr>
          <w:p w14:paraId="3856055D" w14:textId="03D0F340" w:rsidR="00C419E4" w:rsidRPr="00CF0175" w:rsidRDefault="00C419E4" w:rsidP="00CF0175">
            <w:pPr>
              <w:spacing w:after="0" w:line="288" w:lineRule="auto"/>
              <w:jc w:val="both"/>
              <w:rPr>
                <w:rFonts w:ascii="Times New Roman" w:hAnsi="Times New Roman"/>
                <w:color w:val="000000"/>
                <w:sz w:val="26"/>
                <w:szCs w:val="26"/>
              </w:rPr>
            </w:pPr>
            <w:r w:rsidRPr="00CF0175">
              <w:rPr>
                <w:rFonts w:ascii="Times New Roman" w:hAnsi="Times New Roman"/>
                <w:color w:val="000000"/>
                <w:sz w:val="26"/>
                <w:szCs w:val="26"/>
              </w:rPr>
              <w:t>Que hàn thải</w:t>
            </w:r>
          </w:p>
        </w:tc>
        <w:tc>
          <w:tcPr>
            <w:tcW w:w="859" w:type="pct"/>
            <w:shd w:val="clear" w:color="auto" w:fill="auto"/>
            <w:vAlign w:val="center"/>
          </w:tcPr>
          <w:p w14:paraId="57189F1E" w14:textId="021095A0" w:rsidR="00C419E4" w:rsidRPr="00CF0175" w:rsidRDefault="00C419E4" w:rsidP="00CF0175">
            <w:pPr>
              <w:spacing w:after="0" w:line="288" w:lineRule="auto"/>
              <w:jc w:val="center"/>
              <w:rPr>
                <w:rFonts w:ascii="Times New Roman" w:hAnsi="Times New Roman"/>
                <w:color w:val="000000"/>
                <w:sz w:val="26"/>
                <w:szCs w:val="26"/>
              </w:rPr>
            </w:pPr>
            <w:r w:rsidRPr="00CF0175">
              <w:rPr>
                <w:rFonts w:ascii="Times New Roman" w:hAnsi="Times New Roman"/>
                <w:color w:val="000000"/>
                <w:sz w:val="26"/>
                <w:szCs w:val="26"/>
              </w:rPr>
              <w:t>Rắn</w:t>
            </w:r>
          </w:p>
        </w:tc>
        <w:tc>
          <w:tcPr>
            <w:tcW w:w="939" w:type="pct"/>
            <w:shd w:val="clear" w:color="auto" w:fill="auto"/>
            <w:vAlign w:val="center"/>
          </w:tcPr>
          <w:p w14:paraId="669D3609" w14:textId="5B9413D3" w:rsidR="00C419E4" w:rsidRPr="00CF0175" w:rsidRDefault="00EE1FFD" w:rsidP="00CF0175">
            <w:pPr>
              <w:spacing w:after="0" w:line="288" w:lineRule="auto"/>
              <w:jc w:val="center"/>
              <w:rPr>
                <w:rFonts w:ascii="Times New Roman" w:hAnsi="Times New Roman"/>
                <w:color w:val="000000"/>
                <w:sz w:val="26"/>
                <w:szCs w:val="26"/>
              </w:rPr>
            </w:pPr>
            <w:r w:rsidRPr="00CF0175">
              <w:rPr>
                <w:rFonts w:ascii="Times New Roman" w:hAnsi="Times New Roman"/>
                <w:color w:val="000000"/>
                <w:sz w:val="26"/>
                <w:szCs w:val="26"/>
              </w:rPr>
              <w:t>34,4</w:t>
            </w:r>
          </w:p>
        </w:tc>
        <w:tc>
          <w:tcPr>
            <w:tcW w:w="623" w:type="pct"/>
            <w:shd w:val="clear" w:color="auto" w:fill="auto"/>
            <w:vAlign w:val="center"/>
          </w:tcPr>
          <w:p w14:paraId="382EE5F0" w14:textId="7280CC3A" w:rsidR="00C419E4" w:rsidRPr="00CF0175" w:rsidRDefault="00C419E4" w:rsidP="00CF0175">
            <w:pPr>
              <w:spacing w:after="0" w:line="288" w:lineRule="auto"/>
              <w:jc w:val="center"/>
              <w:rPr>
                <w:rFonts w:ascii="Times New Roman" w:hAnsi="Times New Roman"/>
                <w:color w:val="000000"/>
                <w:sz w:val="26"/>
                <w:szCs w:val="26"/>
              </w:rPr>
            </w:pPr>
            <w:r w:rsidRPr="00CF0175">
              <w:rPr>
                <w:rFonts w:ascii="Times New Roman" w:hAnsi="Times New Roman"/>
                <w:color w:val="000000"/>
                <w:sz w:val="26"/>
                <w:szCs w:val="26"/>
              </w:rPr>
              <w:t>07 04 01</w:t>
            </w:r>
          </w:p>
        </w:tc>
      </w:tr>
      <w:tr w:rsidR="00EE1FFD" w:rsidRPr="00CF0175" w14:paraId="4DDB49A3" w14:textId="77777777" w:rsidTr="00FE6447">
        <w:trPr>
          <w:trHeight w:val="20"/>
        </w:trPr>
        <w:tc>
          <w:tcPr>
            <w:tcW w:w="311" w:type="pct"/>
            <w:shd w:val="clear" w:color="auto" w:fill="auto"/>
            <w:vAlign w:val="center"/>
          </w:tcPr>
          <w:p w14:paraId="625B2695" w14:textId="267C0395" w:rsidR="00EE1FFD" w:rsidRPr="00CF0175" w:rsidRDefault="00EE1FFD" w:rsidP="00CF0175">
            <w:pPr>
              <w:spacing w:after="0" w:line="288" w:lineRule="auto"/>
              <w:jc w:val="center"/>
              <w:rPr>
                <w:rFonts w:ascii="Times New Roman" w:hAnsi="Times New Roman"/>
                <w:b/>
                <w:color w:val="000000"/>
                <w:sz w:val="26"/>
                <w:szCs w:val="26"/>
              </w:rPr>
            </w:pPr>
            <w:r w:rsidRPr="00CF0175">
              <w:rPr>
                <w:rFonts w:ascii="Times New Roman" w:hAnsi="Times New Roman"/>
                <w:b/>
                <w:color w:val="000000"/>
                <w:sz w:val="26"/>
                <w:szCs w:val="26"/>
              </w:rPr>
              <w:t>5</w:t>
            </w:r>
          </w:p>
        </w:tc>
        <w:tc>
          <w:tcPr>
            <w:tcW w:w="2268" w:type="pct"/>
            <w:shd w:val="clear" w:color="auto" w:fill="auto"/>
            <w:vAlign w:val="center"/>
          </w:tcPr>
          <w:p w14:paraId="1890FB93" w14:textId="77777777" w:rsidR="00EE1FFD" w:rsidRPr="00CF0175" w:rsidRDefault="00EE1FFD" w:rsidP="00CF0175">
            <w:pPr>
              <w:spacing w:after="0" w:line="288" w:lineRule="auto"/>
              <w:jc w:val="center"/>
              <w:rPr>
                <w:rFonts w:ascii="Times New Roman" w:hAnsi="Times New Roman"/>
                <w:b/>
                <w:color w:val="000000"/>
                <w:sz w:val="26"/>
                <w:szCs w:val="26"/>
              </w:rPr>
            </w:pPr>
            <w:r w:rsidRPr="00CF0175">
              <w:rPr>
                <w:rFonts w:ascii="Times New Roman" w:hAnsi="Times New Roman"/>
                <w:b/>
                <w:color w:val="000000"/>
                <w:sz w:val="26"/>
                <w:szCs w:val="26"/>
              </w:rPr>
              <w:t>Tổng</w:t>
            </w:r>
          </w:p>
        </w:tc>
        <w:tc>
          <w:tcPr>
            <w:tcW w:w="2421" w:type="pct"/>
            <w:gridSpan w:val="3"/>
            <w:shd w:val="clear" w:color="auto" w:fill="auto"/>
            <w:vAlign w:val="center"/>
          </w:tcPr>
          <w:p w14:paraId="1211BF0E" w14:textId="424EB5A2" w:rsidR="00EE1FFD" w:rsidRPr="00CF0175" w:rsidRDefault="00BA405C" w:rsidP="00CF0175">
            <w:pPr>
              <w:spacing w:after="0" w:line="288" w:lineRule="auto"/>
              <w:jc w:val="center"/>
              <w:rPr>
                <w:rFonts w:ascii="Times New Roman" w:hAnsi="Times New Roman"/>
                <w:b/>
                <w:color w:val="000000"/>
                <w:sz w:val="26"/>
                <w:szCs w:val="26"/>
              </w:rPr>
            </w:pPr>
            <w:bookmarkStart w:id="349" w:name="_Hlk145407577"/>
            <w:r w:rsidRPr="00CF0175">
              <w:rPr>
                <w:rFonts w:ascii="Times New Roman" w:hAnsi="Times New Roman"/>
                <w:b/>
                <w:color w:val="000000"/>
                <w:sz w:val="26"/>
                <w:szCs w:val="26"/>
              </w:rPr>
              <w:t xml:space="preserve">1.002,3 </w:t>
            </w:r>
            <w:r w:rsidR="00EE1FFD" w:rsidRPr="00CF0175">
              <w:rPr>
                <w:rFonts w:ascii="Times New Roman" w:hAnsi="Times New Roman"/>
                <w:b/>
                <w:color w:val="000000"/>
                <w:sz w:val="26"/>
                <w:szCs w:val="26"/>
              </w:rPr>
              <w:t>kg/cả giai đoạn thi công</w:t>
            </w:r>
            <w:bookmarkEnd w:id="349"/>
          </w:p>
        </w:tc>
      </w:tr>
    </w:tbl>
    <w:bookmarkEnd w:id="348"/>
    <w:p w14:paraId="70A4CBFA" w14:textId="77777777" w:rsidR="007F3DA5" w:rsidRPr="00CF0175" w:rsidRDefault="007F3DA5" w:rsidP="00CF0175">
      <w:pPr>
        <w:spacing w:after="0" w:line="288" w:lineRule="auto"/>
        <w:ind w:firstLine="567"/>
        <w:jc w:val="both"/>
        <w:rPr>
          <w:rFonts w:ascii="Times New Roman" w:hAnsi="Times New Roman"/>
          <w:i/>
          <w:color w:val="000000"/>
          <w:sz w:val="26"/>
          <w:szCs w:val="26"/>
          <w:lang w:val="vi-VN"/>
        </w:rPr>
      </w:pPr>
      <w:r w:rsidRPr="00CF0175">
        <w:rPr>
          <w:rFonts w:ascii="Times New Roman" w:hAnsi="Times New Roman"/>
          <w:i/>
          <w:color w:val="000000"/>
          <w:sz w:val="26"/>
          <w:szCs w:val="26"/>
          <w:lang w:val="vi-VN"/>
        </w:rPr>
        <w:t>Đối tượng bị tác động</w:t>
      </w:r>
    </w:p>
    <w:p w14:paraId="7D3226E2" w14:textId="77777777" w:rsidR="007F3DA5" w:rsidRPr="00CF0175" w:rsidRDefault="007F3DA5" w:rsidP="00CF0175">
      <w:pPr>
        <w:spacing w:after="0" w:line="288" w:lineRule="auto"/>
        <w:ind w:firstLine="450"/>
        <w:jc w:val="both"/>
        <w:rPr>
          <w:rFonts w:ascii="Times New Roman" w:hAnsi="Times New Roman"/>
          <w:color w:val="000000"/>
          <w:sz w:val="26"/>
          <w:szCs w:val="26"/>
          <w:lang w:val="cs-CZ"/>
        </w:rPr>
      </w:pPr>
      <w:r w:rsidRPr="00CF0175">
        <w:rPr>
          <w:rFonts w:ascii="Times New Roman" w:hAnsi="Times New Roman"/>
          <w:color w:val="000000"/>
          <w:sz w:val="26"/>
          <w:szCs w:val="26"/>
          <w:lang w:val="cs-CZ"/>
        </w:rPr>
        <w:t>- Chất thải rắn phát sinh (chất thải sinh hoạt, nguy hại, đất bóc hữu cơ) tác động trực tiếp đến môi trường khu vực dự án và xung quanh; là môi trường thuận lợi cho nguy cơ về dịch bệnh, gián tiếp ảnh hưởng đến nguồn nước mặt, nước ngầm và tính chất đất đai khu vực. Đặc biệt, nếu quá trình thi công san nền không có biện pháp phù hợp sẽ có nguy cơ trôi lấp đất xuống hệ thống kênh mương, ruộng canh tác, ảnh hưởng đến khả năng tưới tiêu và năng suất canh tác của nhân dân.</w:t>
      </w:r>
    </w:p>
    <w:p w14:paraId="080AB00E" w14:textId="77777777" w:rsidR="007F3DA5" w:rsidRPr="00CF0175" w:rsidRDefault="007F3DA5" w:rsidP="00CF0175">
      <w:pPr>
        <w:spacing w:after="0" w:line="288" w:lineRule="auto"/>
        <w:ind w:firstLine="567"/>
        <w:jc w:val="both"/>
        <w:rPr>
          <w:rFonts w:ascii="Times New Roman" w:hAnsi="Times New Roman"/>
          <w:color w:val="000000"/>
          <w:sz w:val="26"/>
          <w:szCs w:val="26"/>
          <w:lang w:val="cs-CZ"/>
        </w:rPr>
      </w:pPr>
      <w:r w:rsidRPr="00CF0175">
        <w:rPr>
          <w:rFonts w:ascii="Times New Roman" w:hAnsi="Times New Roman"/>
          <w:color w:val="000000"/>
          <w:sz w:val="26"/>
          <w:szCs w:val="26"/>
          <w:lang w:val="cs-CZ"/>
        </w:rPr>
        <w:t>- Tác động đến sức khỏe dân cư khu vực và công nhân trực tiếp thi công.</w:t>
      </w:r>
    </w:p>
    <w:p w14:paraId="1D10B79E" w14:textId="77777777" w:rsidR="007F3DA5" w:rsidRPr="00CF0175" w:rsidRDefault="007F3DA5" w:rsidP="00CF0175">
      <w:pPr>
        <w:spacing w:after="0" w:line="288" w:lineRule="auto"/>
        <w:ind w:firstLine="567"/>
        <w:jc w:val="both"/>
        <w:rPr>
          <w:rFonts w:ascii="Times New Roman" w:hAnsi="Times New Roman"/>
          <w:color w:val="000000"/>
          <w:sz w:val="26"/>
          <w:szCs w:val="26"/>
          <w:lang w:val="cs-CZ"/>
        </w:rPr>
      </w:pPr>
      <w:r w:rsidRPr="00CF0175">
        <w:rPr>
          <w:rFonts w:ascii="Times New Roman" w:hAnsi="Times New Roman"/>
          <w:color w:val="000000"/>
          <w:sz w:val="26"/>
          <w:szCs w:val="26"/>
          <w:lang w:val="cs-CZ"/>
        </w:rPr>
        <w:t>- Môi trường kinh tế xã hội.</w:t>
      </w:r>
    </w:p>
    <w:p w14:paraId="6475804B" w14:textId="77777777" w:rsidR="001F659A" w:rsidRPr="00CF0175" w:rsidRDefault="001F659A" w:rsidP="00CF0175">
      <w:pPr>
        <w:tabs>
          <w:tab w:val="left" w:pos="851"/>
        </w:tabs>
        <w:spacing w:after="0" w:line="288" w:lineRule="auto"/>
        <w:jc w:val="both"/>
        <w:outlineLvl w:val="0"/>
        <w:rPr>
          <w:rFonts w:ascii="Times New Roman" w:hAnsi="Times New Roman"/>
          <w:i/>
          <w:color w:val="000000"/>
          <w:sz w:val="26"/>
          <w:szCs w:val="26"/>
          <w:lang w:val="it-IT"/>
        </w:rPr>
      </w:pPr>
      <w:bookmarkStart w:id="350" w:name="_Toc143846079"/>
      <w:bookmarkStart w:id="351" w:name="_Toc150854276"/>
      <w:bookmarkStart w:id="352" w:name="_Toc42865590"/>
      <w:bookmarkStart w:id="353" w:name="_Toc42864849"/>
      <w:bookmarkStart w:id="354" w:name="_Toc39700704"/>
      <w:bookmarkStart w:id="355" w:name="_Toc39699905"/>
      <w:bookmarkStart w:id="356" w:name="_Toc39699483"/>
      <w:bookmarkStart w:id="357" w:name="_Toc38959076"/>
      <w:bookmarkStart w:id="358" w:name="_Toc35094121"/>
      <w:bookmarkStart w:id="359" w:name="_Toc34818550"/>
      <w:bookmarkStart w:id="360" w:name="_Toc34817381"/>
      <w:bookmarkStart w:id="361" w:name="_Toc34817118"/>
      <w:bookmarkStart w:id="362" w:name="_Toc34815051"/>
      <w:r w:rsidRPr="00CF0175">
        <w:rPr>
          <w:rFonts w:ascii="Times New Roman" w:hAnsi="Times New Roman"/>
          <w:i/>
          <w:color w:val="000000"/>
          <w:sz w:val="26"/>
          <w:szCs w:val="26"/>
          <w:lang w:val="it-IT"/>
        </w:rPr>
        <w:t>3.1.1.2. Các tác động môi trường không liên quan đến chất thải</w:t>
      </w:r>
      <w:bookmarkEnd w:id="350"/>
      <w:bookmarkEnd w:id="351"/>
    </w:p>
    <w:p w14:paraId="0AC79C55" w14:textId="77777777" w:rsidR="001F659A" w:rsidRPr="00CF0175" w:rsidRDefault="001F659A" w:rsidP="00CF0175">
      <w:pPr>
        <w:spacing w:after="0" w:line="288" w:lineRule="auto"/>
        <w:rPr>
          <w:rFonts w:ascii="Times New Roman" w:eastAsia="Times New Roman" w:hAnsi="Times New Roman"/>
          <w:b/>
          <w:bCs/>
          <w:iCs/>
          <w:color w:val="000000"/>
          <w:sz w:val="26"/>
          <w:szCs w:val="26"/>
          <w:lang w:val="it-IT"/>
        </w:rPr>
      </w:pPr>
      <w:bookmarkStart w:id="363" w:name="_Toc35850976"/>
      <w:bookmarkStart w:id="364" w:name="_Toc58590962"/>
      <w:bookmarkStart w:id="365" w:name="_Toc61011195"/>
      <w:bookmarkStart w:id="366" w:name="_Toc69117560"/>
      <w:bookmarkStart w:id="367" w:name="_Toc72415398"/>
      <w:bookmarkStart w:id="368" w:name="_Toc76714769"/>
      <w:bookmarkStart w:id="369" w:name="_Toc76714892"/>
      <w:r w:rsidRPr="00CF0175">
        <w:rPr>
          <w:rFonts w:ascii="Times New Roman" w:hAnsi="Times New Roman"/>
          <w:b/>
          <w:bCs/>
          <w:iCs/>
          <w:color w:val="000000"/>
          <w:sz w:val="26"/>
          <w:szCs w:val="26"/>
          <w:lang w:val="it-IT"/>
        </w:rPr>
        <w:t xml:space="preserve">a. </w:t>
      </w:r>
      <w:r w:rsidRPr="00CF0175">
        <w:rPr>
          <w:rFonts w:ascii="Times New Roman" w:eastAsia="Times New Roman" w:hAnsi="Times New Roman"/>
          <w:b/>
          <w:bCs/>
          <w:iCs/>
          <w:color w:val="000000"/>
          <w:sz w:val="26"/>
          <w:szCs w:val="26"/>
          <w:lang w:val="it-IT"/>
        </w:rPr>
        <w:t>Đánh giá tác động của việc chiếm dụng đất</w:t>
      </w:r>
      <w:r w:rsidR="00892AC6" w:rsidRPr="00CF0175">
        <w:rPr>
          <w:rFonts w:ascii="Times New Roman" w:eastAsia="Times New Roman" w:hAnsi="Times New Roman"/>
          <w:b/>
          <w:bCs/>
          <w:iCs/>
          <w:color w:val="000000"/>
          <w:sz w:val="26"/>
          <w:szCs w:val="26"/>
          <w:lang w:val="it-IT"/>
        </w:rPr>
        <w:t xml:space="preserve"> và các công trình hiện trạng</w:t>
      </w:r>
    </w:p>
    <w:p w14:paraId="26C52F9D" w14:textId="77777777" w:rsidR="00892AC6" w:rsidRPr="00CF0175" w:rsidRDefault="00892AC6" w:rsidP="00CF0175">
      <w:pPr>
        <w:widowControl w:val="0"/>
        <w:spacing w:after="0" w:line="288" w:lineRule="auto"/>
        <w:ind w:firstLine="567"/>
        <w:jc w:val="both"/>
        <w:rPr>
          <w:rFonts w:ascii="Times New Roman" w:eastAsia="Times New Roman" w:hAnsi="Times New Roman"/>
          <w:i/>
          <w:noProof/>
          <w:sz w:val="26"/>
          <w:szCs w:val="26"/>
          <w:lang w:val="cs-CZ" w:bidi="th-TH"/>
        </w:rPr>
      </w:pPr>
      <w:r w:rsidRPr="00CF0175">
        <w:rPr>
          <w:rFonts w:ascii="Times New Roman" w:eastAsia="Times New Roman" w:hAnsi="Times New Roman"/>
          <w:i/>
          <w:noProof/>
          <w:sz w:val="26"/>
          <w:szCs w:val="26"/>
          <w:lang w:val="cs-CZ" w:bidi="th-TH"/>
        </w:rPr>
        <w:t>* Tác động do việc chiếm dụng đất</w:t>
      </w:r>
    </w:p>
    <w:p w14:paraId="75C05F7E" w14:textId="77777777" w:rsidR="00892AC6" w:rsidRPr="00CF0175" w:rsidRDefault="00892AC6" w:rsidP="00CF0175">
      <w:pPr>
        <w:tabs>
          <w:tab w:val="left" w:pos="1080"/>
        </w:tabs>
        <w:spacing w:after="0" w:line="288" w:lineRule="auto"/>
        <w:ind w:firstLine="567"/>
        <w:jc w:val="both"/>
        <w:rPr>
          <w:rFonts w:ascii="Times New Roman" w:hAnsi="Times New Roman"/>
          <w:sz w:val="26"/>
          <w:szCs w:val="26"/>
          <w:lang w:val="cs-CZ"/>
        </w:rPr>
      </w:pPr>
      <w:r w:rsidRPr="00CF0175">
        <w:rPr>
          <w:rFonts w:ascii="Times New Roman" w:eastAsia="Times New Roman" w:hAnsi="Times New Roman"/>
          <w:iCs/>
          <w:sz w:val="26"/>
          <w:szCs w:val="26"/>
          <w:lang w:val="cs-CZ"/>
        </w:rPr>
        <w:t>Việc triển khai thi công tuyến trên nền đường hiện trạng nên diện tích đất chiếm dụng chủ yếu là đất giao thông hiện trạng và một phần đất chuyên trồng lúa nước, đất trồng cây hàng năm, cây lâu năm, đất ở nông thôn và đất nuôi trồng thuỷ sản, hạn chế tối đa ảnh hưởng đến các hộ gia đình.</w:t>
      </w:r>
    </w:p>
    <w:p w14:paraId="701C4D39" w14:textId="2EA3C115" w:rsidR="00892AC6" w:rsidRPr="00CF0175" w:rsidRDefault="00892AC6" w:rsidP="00CF0175">
      <w:pPr>
        <w:tabs>
          <w:tab w:val="left" w:pos="1080"/>
        </w:tabs>
        <w:spacing w:after="0" w:line="288" w:lineRule="auto"/>
        <w:ind w:firstLine="567"/>
        <w:jc w:val="both"/>
        <w:rPr>
          <w:rFonts w:ascii="Times New Roman" w:hAnsi="Times New Roman"/>
          <w:sz w:val="26"/>
          <w:szCs w:val="26"/>
          <w:lang w:val="cs-CZ"/>
        </w:rPr>
      </w:pPr>
      <w:r w:rsidRPr="00CF0175">
        <w:rPr>
          <w:rFonts w:ascii="Times New Roman" w:hAnsi="Times New Roman"/>
          <w:sz w:val="26"/>
          <w:szCs w:val="26"/>
          <w:lang w:val="cs-CZ"/>
        </w:rPr>
        <w:t>Khu đất thực hiện Dự án chiếm dụng khoả</w:t>
      </w:r>
      <w:r w:rsidR="0037552F" w:rsidRPr="00CF0175">
        <w:rPr>
          <w:rFonts w:ascii="Times New Roman" w:hAnsi="Times New Roman"/>
          <w:sz w:val="26"/>
          <w:szCs w:val="26"/>
          <w:lang w:val="cs-CZ"/>
        </w:rPr>
        <w:t xml:space="preserve">ng </w:t>
      </w:r>
      <w:r w:rsidR="00715CE0" w:rsidRPr="00CF0175">
        <w:rPr>
          <w:rFonts w:ascii="Times New Roman" w:hAnsi="Times New Roman"/>
          <w:sz w:val="26"/>
          <w:szCs w:val="26"/>
          <w:lang w:val="cs-CZ"/>
        </w:rPr>
        <w:t>4,8</w:t>
      </w:r>
      <w:r w:rsidR="00FE6447" w:rsidRPr="00CF0175">
        <w:rPr>
          <w:rFonts w:ascii="Times New Roman" w:hAnsi="Times New Roman"/>
          <w:sz w:val="26"/>
          <w:szCs w:val="26"/>
          <w:lang w:val="vi-VN"/>
        </w:rPr>
        <w:t xml:space="preserve"> </w:t>
      </w:r>
      <w:r w:rsidRPr="00CF0175">
        <w:rPr>
          <w:rFonts w:ascii="Times New Roman" w:hAnsi="Times New Roman"/>
          <w:sz w:val="26"/>
          <w:szCs w:val="26"/>
          <w:lang w:val="cs-CZ"/>
        </w:rPr>
        <w:t>ha đất chuyên trồng lúa nước</w:t>
      </w:r>
      <w:r w:rsidR="00FE6447" w:rsidRPr="00CF0175">
        <w:rPr>
          <w:rFonts w:ascii="Times New Roman" w:hAnsi="Times New Roman"/>
          <w:sz w:val="26"/>
          <w:szCs w:val="26"/>
          <w:lang w:val="vi-VN"/>
        </w:rPr>
        <w:t xml:space="preserve">. </w:t>
      </w:r>
      <w:r w:rsidRPr="00CF0175">
        <w:rPr>
          <w:rFonts w:ascii="Times New Roman" w:hAnsi="Times New Roman"/>
          <w:sz w:val="26"/>
          <w:szCs w:val="26"/>
          <w:lang w:val="cs-CZ"/>
        </w:rPr>
        <w:t>Hiệ</w:t>
      </w:r>
      <w:r w:rsidR="00FE6447" w:rsidRPr="00CF0175">
        <w:rPr>
          <w:rFonts w:ascii="Times New Roman" w:hAnsi="Times New Roman"/>
          <w:sz w:val="26"/>
          <w:szCs w:val="26"/>
          <w:lang w:val="cs-CZ"/>
        </w:rPr>
        <w:t>n nay,</w:t>
      </w:r>
      <w:r w:rsidRPr="00CF0175">
        <w:rPr>
          <w:rFonts w:ascii="Times New Roman" w:hAnsi="Times New Roman"/>
          <w:sz w:val="26"/>
          <w:szCs w:val="26"/>
          <w:lang w:val="cs-CZ"/>
        </w:rPr>
        <w:t xml:space="preserve"> </w:t>
      </w:r>
      <w:r w:rsidR="00FE6447" w:rsidRPr="00CF0175">
        <w:rPr>
          <w:rFonts w:ascii="Times New Roman" w:hAnsi="Times New Roman"/>
          <w:sz w:val="26"/>
          <w:szCs w:val="26"/>
          <w:lang w:val="vi-VN"/>
        </w:rPr>
        <w:t>trong khu vực dự án</w:t>
      </w:r>
      <w:r w:rsidR="00FE6447" w:rsidRPr="00CF0175">
        <w:rPr>
          <w:rFonts w:ascii="Times New Roman" w:hAnsi="Times New Roman"/>
          <w:sz w:val="26"/>
          <w:szCs w:val="26"/>
          <w:lang w:val="cs-CZ"/>
        </w:rPr>
        <w:t xml:space="preserve"> thì</w:t>
      </w:r>
      <w:r w:rsidRPr="00CF0175">
        <w:rPr>
          <w:rFonts w:ascii="Times New Roman" w:hAnsi="Times New Roman"/>
          <w:sz w:val="26"/>
          <w:szCs w:val="26"/>
          <w:lang w:val="cs-CZ"/>
        </w:rPr>
        <w:t xml:space="preserve"> những người lao động trẻ chủ yếu sẽ đi làm tại các cơ quan, xí nghiệp; còn những đối tượng lao động còn lại sẽ chủ yếu thực hiện sản xuất nông nghiệp (trồng lúa 2 vụ</w:t>
      </w:r>
      <w:r w:rsidR="00FE6447" w:rsidRPr="00CF0175">
        <w:rPr>
          <w:rFonts w:ascii="Times New Roman" w:hAnsi="Times New Roman"/>
          <w:sz w:val="26"/>
          <w:szCs w:val="26"/>
          <w:lang w:val="cs-CZ"/>
        </w:rPr>
        <w:t xml:space="preserve"> luân canh cây hoa màu).</w:t>
      </w:r>
      <w:r w:rsidRPr="00CF0175">
        <w:rPr>
          <w:rFonts w:ascii="Times New Roman" w:hAnsi="Times New Roman"/>
          <w:sz w:val="26"/>
          <w:szCs w:val="26"/>
          <w:lang w:val="cs-CZ"/>
        </w:rPr>
        <w:t xml:space="preserve"> </w:t>
      </w:r>
    </w:p>
    <w:p w14:paraId="6EBCE7DB" w14:textId="77777777" w:rsidR="00892AC6" w:rsidRPr="00CF0175" w:rsidRDefault="00892AC6" w:rsidP="00CF0175">
      <w:pPr>
        <w:widowControl w:val="0"/>
        <w:spacing w:after="0" w:line="288" w:lineRule="auto"/>
        <w:ind w:firstLine="567"/>
        <w:jc w:val="both"/>
        <w:rPr>
          <w:rFonts w:ascii="Times New Roman" w:eastAsia="Times New Roman" w:hAnsi="Times New Roman"/>
          <w:noProof/>
          <w:sz w:val="26"/>
          <w:szCs w:val="26"/>
          <w:lang w:val="cs-CZ" w:bidi="th-TH"/>
        </w:rPr>
      </w:pPr>
      <w:r w:rsidRPr="00CF0175">
        <w:rPr>
          <w:rFonts w:ascii="Times New Roman" w:hAnsi="Times New Roman"/>
          <w:sz w:val="26"/>
          <w:szCs w:val="26"/>
          <w:lang w:val="cs-CZ"/>
        </w:rPr>
        <w:t xml:space="preserve">Trong quá trình triển khai đền bù, những hộ dân bị ảnh hưởng do mất đất cũng sẽ </w:t>
      </w:r>
      <w:r w:rsidRPr="00CF0175">
        <w:rPr>
          <w:rFonts w:ascii="Times New Roman" w:hAnsi="Times New Roman"/>
          <w:sz w:val="26"/>
          <w:szCs w:val="26"/>
          <w:lang w:val="cs-CZ"/>
        </w:rPr>
        <w:lastRenderedPageBreak/>
        <w:t>được bồi thường đất; bồi thường tài sản trên đất; hỗ trợ về chuyển đổi nghề nghiệp và tạo việc làm; hỗ trợ kinh phí đào tạo nghề và tạo việc làm. Vì vậy việc thu hồi đất có tác động đến hiện trạng đời sống, điều kiện sinh kế của người dân bị ảnh hưởng là có thể khắc phục được.</w:t>
      </w:r>
    </w:p>
    <w:p w14:paraId="6017AF46" w14:textId="77777777" w:rsidR="00892AC6" w:rsidRPr="00CF0175" w:rsidRDefault="00892AC6" w:rsidP="00CF0175">
      <w:pPr>
        <w:spacing w:after="0" w:line="288" w:lineRule="auto"/>
        <w:ind w:firstLine="567"/>
        <w:jc w:val="both"/>
        <w:rPr>
          <w:rFonts w:ascii="Times New Roman" w:hAnsi="Times New Roman"/>
          <w:i/>
          <w:iCs/>
          <w:sz w:val="26"/>
          <w:szCs w:val="26"/>
          <w:lang w:val="vi-VN"/>
        </w:rPr>
      </w:pPr>
      <w:r w:rsidRPr="00CF0175">
        <w:rPr>
          <w:rFonts w:ascii="Times New Roman" w:hAnsi="Times New Roman"/>
          <w:i/>
          <w:iCs/>
          <w:sz w:val="26"/>
          <w:szCs w:val="26"/>
          <w:lang w:val="vi-VN"/>
        </w:rPr>
        <w:t>* Công tác đền bù giải phóng mặt bằng:</w:t>
      </w:r>
    </w:p>
    <w:p w14:paraId="07ABEDDE" w14:textId="77777777" w:rsidR="00892AC6" w:rsidRPr="00CF0175" w:rsidRDefault="00892AC6" w:rsidP="00CF0175">
      <w:pPr>
        <w:spacing w:after="0" w:line="288" w:lineRule="auto"/>
        <w:ind w:firstLine="567"/>
        <w:jc w:val="both"/>
        <w:rPr>
          <w:rFonts w:ascii="Times New Roman" w:hAnsi="Times New Roman"/>
          <w:sz w:val="26"/>
          <w:szCs w:val="26"/>
          <w:lang w:val="vi-VN"/>
        </w:rPr>
      </w:pPr>
      <w:r w:rsidRPr="00CF0175">
        <w:rPr>
          <w:rFonts w:ascii="Times New Roman" w:hAnsi="Times New Roman"/>
          <w:sz w:val="26"/>
          <w:szCs w:val="26"/>
          <w:lang w:val="vi-VN"/>
        </w:rPr>
        <w:t>Các tác động trong giai đoạn đền bù và giải phóng mặt bằng của dự án có hoạt động phát quang thực vật:</w:t>
      </w:r>
    </w:p>
    <w:p w14:paraId="69D12487" w14:textId="77777777" w:rsidR="00892AC6" w:rsidRPr="00CF0175" w:rsidRDefault="00892AC6" w:rsidP="00CF0175">
      <w:pPr>
        <w:spacing w:after="0" w:line="288" w:lineRule="auto"/>
        <w:ind w:firstLine="567"/>
        <w:jc w:val="both"/>
        <w:rPr>
          <w:rFonts w:ascii="Times New Roman" w:hAnsi="Times New Roman"/>
          <w:sz w:val="26"/>
          <w:szCs w:val="26"/>
          <w:lang w:val="vi-VN"/>
        </w:rPr>
      </w:pPr>
      <w:r w:rsidRPr="00CF0175">
        <w:rPr>
          <w:rFonts w:ascii="Times New Roman" w:hAnsi="Times New Roman"/>
          <w:sz w:val="26"/>
          <w:szCs w:val="26"/>
          <w:lang w:val="vi-VN"/>
        </w:rPr>
        <w:t>+ Diện tích đất khu thu hồi thực hiện dự án chủ yếu là đất nông nghiệp, đất nuôi trồng thuỷ sản…. Khi thực hiện công tác đền bù xong, các hộ dân có quyền lợi liên quan đến dự án sẽ tự thu hoạch và cắt phần sinh khối thân cây để sử dụng cho mục đích khác. Do vậy, tác động do công tác phát quang thực vặt bề mặt khu vực dự án không đáng kể.</w:t>
      </w:r>
    </w:p>
    <w:p w14:paraId="177348CE" w14:textId="77777777" w:rsidR="00892AC6" w:rsidRPr="00CF0175" w:rsidRDefault="00892AC6" w:rsidP="00CF0175">
      <w:pPr>
        <w:spacing w:after="0" w:line="288" w:lineRule="auto"/>
        <w:ind w:firstLine="567"/>
        <w:jc w:val="both"/>
        <w:rPr>
          <w:rFonts w:ascii="Times New Roman" w:hAnsi="Times New Roman"/>
          <w:sz w:val="26"/>
          <w:szCs w:val="26"/>
          <w:lang w:val="vi-VN"/>
        </w:rPr>
      </w:pPr>
      <w:r w:rsidRPr="00CF0175">
        <w:rPr>
          <w:rFonts w:ascii="Times New Roman" w:hAnsi="Times New Roman"/>
          <w:sz w:val="26"/>
          <w:szCs w:val="26"/>
          <w:lang w:val="vi-VN"/>
        </w:rPr>
        <w:t xml:space="preserve">+ </w:t>
      </w:r>
      <w:r w:rsidR="007819A6" w:rsidRPr="00CF0175">
        <w:rPr>
          <w:rFonts w:ascii="Times New Roman" w:hAnsi="Times New Roman"/>
          <w:sz w:val="26"/>
          <w:szCs w:val="26"/>
          <w:lang w:val="vi-VN"/>
        </w:rPr>
        <w:t>Quá trình thực hiện dự án không phải phá dỡ, di dời công trình hiện trạng nào của người dân</w:t>
      </w:r>
      <w:r w:rsidRPr="00CF0175">
        <w:rPr>
          <w:rFonts w:ascii="Times New Roman" w:hAnsi="Times New Roman"/>
          <w:sz w:val="26"/>
          <w:szCs w:val="26"/>
          <w:lang w:val="vi-VN"/>
        </w:rPr>
        <w:t>. Do đó, trong công tác đền bù giải phóng mặt bằng sẽ diễn ra thuận lợi.</w:t>
      </w:r>
    </w:p>
    <w:p w14:paraId="3038B5BE" w14:textId="77777777" w:rsidR="00892AC6" w:rsidRPr="00CF0175" w:rsidRDefault="00892AC6" w:rsidP="00CF0175">
      <w:pPr>
        <w:tabs>
          <w:tab w:val="left" w:pos="993"/>
        </w:tabs>
        <w:spacing w:after="0" w:line="288" w:lineRule="auto"/>
        <w:ind w:left="720" w:hanging="153"/>
        <w:jc w:val="both"/>
        <w:rPr>
          <w:rFonts w:ascii="Times New Roman" w:eastAsia="Times New Roman" w:hAnsi="Times New Roman"/>
          <w:i/>
          <w:sz w:val="26"/>
          <w:szCs w:val="26"/>
          <w:lang w:val="cs-CZ"/>
        </w:rPr>
      </w:pPr>
      <w:r w:rsidRPr="00CF0175">
        <w:rPr>
          <w:rFonts w:ascii="Times New Roman" w:eastAsia="Times New Roman" w:hAnsi="Times New Roman"/>
          <w:i/>
          <w:sz w:val="26"/>
          <w:szCs w:val="26"/>
          <w:lang w:val="cs-CZ"/>
        </w:rPr>
        <w:t>* Khó khăn trong việc thích nghi với cuộc sống mới</w:t>
      </w:r>
    </w:p>
    <w:p w14:paraId="0AA10E65" w14:textId="77777777" w:rsidR="00892AC6" w:rsidRPr="00CF0175" w:rsidRDefault="00892AC6" w:rsidP="00CF0175">
      <w:pPr>
        <w:spacing w:after="0" w:line="288" w:lineRule="auto"/>
        <w:ind w:firstLine="567"/>
        <w:jc w:val="both"/>
        <w:rPr>
          <w:rFonts w:ascii="Times New Roman" w:hAnsi="Times New Roman"/>
          <w:sz w:val="26"/>
          <w:szCs w:val="26"/>
          <w:lang w:val="cs-CZ"/>
        </w:rPr>
      </w:pPr>
      <w:r w:rsidRPr="00CF0175">
        <w:rPr>
          <w:rFonts w:ascii="Times New Roman" w:hAnsi="Times New Roman"/>
          <w:sz w:val="26"/>
          <w:szCs w:val="26"/>
          <w:lang w:val="cs-CZ"/>
        </w:rPr>
        <w:t>Công tác đền bù và giải phóng mặt bằng nếu thực hiện kéo dài sẽ gây ảnh hưởng đến thu nhập và gây mệt mỏi cho người dân cũng như ảnh hưởng đến đời sống của họ.</w:t>
      </w:r>
    </w:p>
    <w:p w14:paraId="5FB20065" w14:textId="77777777" w:rsidR="00892AC6" w:rsidRPr="00CF0175" w:rsidRDefault="00892AC6" w:rsidP="00CF0175">
      <w:pPr>
        <w:spacing w:after="0" w:line="288" w:lineRule="auto"/>
        <w:ind w:firstLine="567"/>
        <w:jc w:val="both"/>
        <w:rPr>
          <w:rFonts w:ascii="Times New Roman" w:hAnsi="Times New Roman"/>
          <w:spacing w:val="-2"/>
          <w:sz w:val="26"/>
          <w:szCs w:val="26"/>
          <w:lang w:val="cs-CZ"/>
        </w:rPr>
      </w:pPr>
      <w:r w:rsidRPr="00CF0175">
        <w:rPr>
          <w:rFonts w:ascii="Times New Roman" w:hAnsi="Times New Roman"/>
          <w:spacing w:val="-2"/>
          <w:sz w:val="26"/>
          <w:szCs w:val="26"/>
          <w:lang w:val="cs-CZ"/>
        </w:rPr>
        <w:t>- Quá trình giải toả luôn là vấn đề gây nhiều tác động tiêu cực trong đời sống kinh tế - xã hội. Việc thu hồi đất của các hộ dân gây ảnh hưởng tạm thời và lâu dài đến đời sống của những hộ có đất canh tác nằm trong diện thu hồi. Nếu việc đền bù thoả đáng thì người dân sẽ chấp nhận, còn ngược lại thì họ sẽ không chấp hành, gây cản trở cho tiến độ thực hiện dự án. Điều này gây ảnh hưởng đến vấn đề an ninh trật tự khu vực.</w:t>
      </w:r>
    </w:p>
    <w:p w14:paraId="4AC61C60" w14:textId="77777777" w:rsidR="00892AC6" w:rsidRPr="00CF0175" w:rsidRDefault="00892AC6" w:rsidP="00CF0175">
      <w:pPr>
        <w:spacing w:after="0" w:line="288" w:lineRule="auto"/>
        <w:ind w:firstLine="567"/>
        <w:jc w:val="both"/>
        <w:rPr>
          <w:rFonts w:ascii="Times New Roman" w:hAnsi="Times New Roman"/>
          <w:sz w:val="26"/>
          <w:szCs w:val="26"/>
          <w:lang w:val="cs-CZ"/>
        </w:rPr>
      </w:pPr>
      <w:r w:rsidRPr="00CF0175">
        <w:rPr>
          <w:rFonts w:ascii="Times New Roman" w:hAnsi="Times New Roman"/>
          <w:sz w:val="26"/>
          <w:szCs w:val="26"/>
          <w:lang w:val="cs-CZ"/>
        </w:rPr>
        <w:t>- Công việc giải phóng mặt bằng sẽ gây ảnh hưởng đến nghề nghiệp, tình hình sản xuất kinh doanh của người dân, phải chuyển đổi cơ cấu nghề nghiệp.</w:t>
      </w:r>
    </w:p>
    <w:p w14:paraId="2D3B681E" w14:textId="77777777" w:rsidR="00892AC6" w:rsidRPr="00CF0175" w:rsidRDefault="00892AC6" w:rsidP="00CF0175">
      <w:pPr>
        <w:spacing w:after="0" w:line="288" w:lineRule="auto"/>
        <w:ind w:firstLine="567"/>
        <w:jc w:val="both"/>
        <w:rPr>
          <w:rFonts w:ascii="Times New Roman" w:hAnsi="Times New Roman"/>
          <w:sz w:val="26"/>
          <w:szCs w:val="26"/>
          <w:lang w:val="cs-CZ"/>
        </w:rPr>
      </w:pPr>
      <w:r w:rsidRPr="00CF0175">
        <w:rPr>
          <w:rFonts w:ascii="Times New Roman" w:hAnsi="Times New Roman"/>
          <w:sz w:val="26"/>
          <w:szCs w:val="26"/>
          <w:lang w:val="cs-CZ"/>
        </w:rPr>
        <w:t>- Ảnh hưởng đến thời gian lao động do di dời, giải quyết khiếu nại...</w:t>
      </w:r>
    </w:p>
    <w:p w14:paraId="5B160730" w14:textId="77777777" w:rsidR="00892AC6" w:rsidRPr="00CF0175" w:rsidRDefault="00892AC6" w:rsidP="00CF0175">
      <w:pPr>
        <w:spacing w:after="0" w:line="288" w:lineRule="auto"/>
        <w:ind w:firstLine="567"/>
        <w:jc w:val="both"/>
        <w:rPr>
          <w:rFonts w:ascii="Times New Roman" w:hAnsi="Times New Roman"/>
          <w:sz w:val="26"/>
          <w:szCs w:val="26"/>
          <w:lang w:val="cs-CZ"/>
        </w:rPr>
      </w:pPr>
      <w:r w:rsidRPr="00CF0175">
        <w:rPr>
          <w:rFonts w:ascii="Times New Roman" w:hAnsi="Times New Roman"/>
          <w:sz w:val="26"/>
          <w:szCs w:val="26"/>
          <w:lang w:val="cs-CZ"/>
        </w:rPr>
        <w:t>- Quá trình thay đổi mục đích sử dụng đất nông nghiệp làm mất công ăn việc làm của các hộ dân tại khu vực dự án, ảnh hưởng đến kinh tế - xã hội trong khu vực. Đồng thời gây ra áp lực lớn về chuyển đổi ngành nghề cho các hộ dân cư trong khu vực dự án có đất thuộc diện thu hồi. Điều này cũng gây ra các tác động tới môi trường sinh thái trong khu vực khi diện tích thảm thực vật bị giảm đi.</w:t>
      </w:r>
    </w:p>
    <w:p w14:paraId="771E906E" w14:textId="77777777" w:rsidR="00892AC6" w:rsidRPr="00CF0175" w:rsidRDefault="00892AC6" w:rsidP="00CF0175">
      <w:pPr>
        <w:tabs>
          <w:tab w:val="left" w:pos="993"/>
        </w:tabs>
        <w:spacing w:after="0" w:line="288" w:lineRule="auto"/>
        <w:ind w:left="567"/>
        <w:jc w:val="both"/>
        <w:rPr>
          <w:rFonts w:ascii="Times New Roman" w:eastAsia="Times New Roman" w:hAnsi="Times New Roman"/>
          <w:i/>
          <w:sz w:val="26"/>
          <w:szCs w:val="26"/>
          <w:lang w:val="cs-CZ"/>
        </w:rPr>
      </w:pPr>
      <w:r w:rsidRPr="00CF0175">
        <w:rPr>
          <w:rFonts w:ascii="Times New Roman" w:eastAsia="Times New Roman" w:hAnsi="Times New Roman"/>
          <w:i/>
          <w:sz w:val="26"/>
          <w:szCs w:val="26"/>
          <w:lang w:val="cs-CZ"/>
        </w:rPr>
        <w:t>* Tác động do chiếm dụng đất đến hệ sinh thái tự nhiên</w:t>
      </w:r>
    </w:p>
    <w:p w14:paraId="6A97BD8D" w14:textId="77777777" w:rsidR="00892AC6" w:rsidRPr="00CF0175" w:rsidRDefault="00892AC6" w:rsidP="00CF0175">
      <w:pPr>
        <w:spacing w:after="0" w:line="288" w:lineRule="auto"/>
        <w:ind w:firstLine="567"/>
        <w:jc w:val="both"/>
        <w:rPr>
          <w:rFonts w:ascii="Times New Roman" w:hAnsi="Times New Roman"/>
          <w:sz w:val="26"/>
          <w:szCs w:val="26"/>
          <w:lang w:val="cs-CZ"/>
        </w:rPr>
      </w:pPr>
      <w:r w:rsidRPr="00CF0175">
        <w:rPr>
          <w:rFonts w:ascii="Times New Roman" w:hAnsi="Times New Roman"/>
          <w:sz w:val="26"/>
          <w:szCs w:val="26"/>
          <w:lang w:val="cs-CZ"/>
        </w:rPr>
        <w:t>Trong giai đoạn chuẩn bị mặt bằng và thi công xây dựng của dự án có hoạt động phát quang, dọn dẹp thảm thực vật, san lấp mặt bằng và xây dựng cơ bản sẽ gây ra một số tác động với hệ sinh thái.</w:t>
      </w:r>
    </w:p>
    <w:p w14:paraId="5A4FB226" w14:textId="77777777" w:rsidR="00892AC6" w:rsidRPr="00CF0175" w:rsidRDefault="00892AC6" w:rsidP="00CF0175">
      <w:pPr>
        <w:spacing w:after="0" w:line="288" w:lineRule="auto"/>
        <w:ind w:firstLine="567"/>
        <w:jc w:val="both"/>
        <w:rPr>
          <w:rFonts w:ascii="Times New Roman" w:hAnsi="Times New Roman"/>
          <w:sz w:val="26"/>
          <w:szCs w:val="26"/>
          <w:lang w:val="cs-CZ"/>
        </w:rPr>
      </w:pPr>
      <w:r w:rsidRPr="00CF0175">
        <w:rPr>
          <w:rFonts w:ascii="Times New Roman" w:hAnsi="Times New Roman"/>
          <w:sz w:val="26"/>
          <w:szCs w:val="26"/>
          <w:lang w:val="cs-CZ"/>
        </w:rPr>
        <w:t>Thay đổi mục đích sử dụng đất, san nền chuẩn bị mặt bằng thi công của dự án là nguyên nhân dẫn đến sự suy giảm thảm thực vật, sự mất đi hoặc di dời của một số loài cá, thủy sinh tại kênh mương, đồng ruộng trong khu vực dự án.</w:t>
      </w:r>
    </w:p>
    <w:p w14:paraId="3E72332C" w14:textId="77777777" w:rsidR="00892AC6" w:rsidRPr="00CF0175" w:rsidRDefault="00892AC6" w:rsidP="00CF0175">
      <w:pPr>
        <w:spacing w:after="0" w:line="288" w:lineRule="auto"/>
        <w:ind w:firstLine="567"/>
        <w:jc w:val="both"/>
        <w:rPr>
          <w:rFonts w:ascii="Times New Roman" w:hAnsi="Times New Roman"/>
          <w:sz w:val="26"/>
          <w:szCs w:val="26"/>
          <w:u w:val="single"/>
          <w:lang w:val="cs-CZ"/>
        </w:rPr>
      </w:pPr>
      <w:r w:rsidRPr="00CF0175">
        <w:rPr>
          <w:rFonts w:ascii="Times New Roman" w:hAnsi="Times New Roman"/>
          <w:sz w:val="26"/>
          <w:szCs w:val="26"/>
          <w:u w:val="single"/>
          <w:lang w:val="cs-CZ"/>
        </w:rPr>
        <w:t>Đối với hệ sinh thái trên cạn</w:t>
      </w:r>
    </w:p>
    <w:p w14:paraId="3E21F0E2" w14:textId="77777777" w:rsidR="00892AC6" w:rsidRPr="00CF0175" w:rsidRDefault="00892AC6" w:rsidP="00CF0175">
      <w:pPr>
        <w:spacing w:after="0" w:line="288" w:lineRule="auto"/>
        <w:ind w:firstLine="567"/>
        <w:jc w:val="both"/>
        <w:rPr>
          <w:rFonts w:ascii="Times New Roman" w:hAnsi="Times New Roman"/>
          <w:sz w:val="26"/>
          <w:szCs w:val="26"/>
          <w:lang w:val="vi-VN"/>
        </w:rPr>
      </w:pPr>
      <w:r w:rsidRPr="00CF0175">
        <w:rPr>
          <w:rFonts w:ascii="Times New Roman" w:hAnsi="Times New Roman"/>
          <w:sz w:val="26"/>
          <w:szCs w:val="26"/>
          <w:lang w:val="vi-VN"/>
        </w:rPr>
        <w:lastRenderedPageBreak/>
        <w:t xml:space="preserve">Hệ sinh thái phổ biến tại khu vực </w:t>
      </w:r>
      <w:r w:rsidRPr="00CF0175">
        <w:rPr>
          <w:rFonts w:ascii="Times New Roman" w:hAnsi="Times New Roman"/>
          <w:sz w:val="26"/>
          <w:szCs w:val="26"/>
          <w:lang w:val="cs-CZ"/>
        </w:rPr>
        <w:t xml:space="preserve">dự án chủ yếu </w:t>
      </w:r>
      <w:r w:rsidRPr="00CF0175">
        <w:rPr>
          <w:rFonts w:ascii="Times New Roman" w:hAnsi="Times New Roman"/>
          <w:sz w:val="26"/>
          <w:szCs w:val="26"/>
          <w:lang w:val="vi-VN"/>
        </w:rPr>
        <w:t xml:space="preserve">là hệ sinh </w:t>
      </w:r>
      <w:r w:rsidRPr="00CF0175">
        <w:rPr>
          <w:rFonts w:ascii="Times New Roman" w:hAnsi="Times New Roman"/>
          <w:sz w:val="26"/>
          <w:szCs w:val="26"/>
          <w:lang w:val="cs-CZ"/>
        </w:rPr>
        <w:t>thái đồng ruộng</w:t>
      </w:r>
      <w:r w:rsidRPr="00CF0175">
        <w:rPr>
          <w:rFonts w:ascii="Times New Roman" w:hAnsi="Times New Roman"/>
          <w:sz w:val="26"/>
          <w:szCs w:val="26"/>
          <w:lang w:val="vi-VN"/>
        </w:rPr>
        <w:t>. Thảm thực vật khá đơn điệu và không có tính bảo tồn. Trong khu vực không có các hệ sinh thái nhạy cảm, khu vực đất ngập nước hay các khu bảo tồn thiên nhiên. Thảm thực trong khu vực thực hiện Dự án chủ yếu là các loài cây trồng như lúa, rau màu, cỏ,...</w:t>
      </w:r>
    </w:p>
    <w:p w14:paraId="3722D609" w14:textId="77777777" w:rsidR="00892AC6" w:rsidRPr="00CF0175" w:rsidRDefault="00892AC6" w:rsidP="00CF0175">
      <w:pPr>
        <w:spacing w:after="0" w:line="288" w:lineRule="auto"/>
        <w:ind w:firstLine="567"/>
        <w:jc w:val="both"/>
        <w:rPr>
          <w:rFonts w:ascii="Times New Roman" w:hAnsi="Times New Roman"/>
          <w:sz w:val="26"/>
          <w:szCs w:val="26"/>
          <w:lang w:val="vi-VN"/>
        </w:rPr>
      </w:pPr>
      <w:r w:rsidRPr="00CF0175">
        <w:rPr>
          <w:rFonts w:ascii="Times New Roman" w:hAnsi="Times New Roman"/>
          <w:sz w:val="26"/>
          <w:szCs w:val="26"/>
          <w:lang w:val="vi-VN"/>
        </w:rPr>
        <w:t>Hệ động vật trong khu vực dự án khá nghèo nàn về mặt chủng loại. Do vậy các tác động tiêu cực của quá trình triển khai thực hiện dự án tới hệ sinh thái trên cạn là không đáng kể.</w:t>
      </w:r>
    </w:p>
    <w:p w14:paraId="4E79D922" w14:textId="77777777" w:rsidR="00892AC6" w:rsidRPr="00CF0175" w:rsidRDefault="00892AC6" w:rsidP="00CF0175">
      <w:pPr>
        <w:spacing w:after="0" w:line="288" w:lineRule="auto"/>
        <w:ind w:firstLine="567"/>
        <w:jc w:val="both"/>
        <w:rPr>
          <w:rFonts w:ascii="Times New Roman" w:hAnsi="Times New Roman"/>
          <w:sz w:val="26"/>
          <w:szCs w:val="26"/>
          <w:u w:val="single"/>
          <w:lang w:val="vi-VN"/>
        </w:rPr>
      </w:pPr>
      <w:r w:rsidRPr="00CF0175">
        <w:rPr>
          <w:rFonts w:ascii="Times New Roman" w:hAnsi="Times New Roman"/>
          <w:sz w:val="26"/>
          <w:szCs w:val="26"/>
          <w:u w:val="single"/>
          <w:lang w:val="vi-VN"/>
        </w:rPr>
        <w:t xml:space="preserve"> Đối hệ sinh thái dưới nước</w:t>
      </w:r>
    </w:p>
    <w:p w14:paraId="338BBA3B" w14:textId="77777777" w:rsidR="00892AC6" w:rsidRPr="00CF0175" w:rsidRDefault="00892AC6" w:rsidP="00CF0175">
      <w:pPr>
        <w:spacing w:after="0" w:line="288" w:lineRule="auto"/>
        <w:ind w:firstLine="567"/>
        <w:jc w:val="both"/>
        <w:rPr>
          <w:rFonts w:ascii="Times New Roman" w:hAnsi="Times New Roman"/>
          <w:spacing w:val="-2"/>
          <w:sz w:val="26"/>
          <w:szCs w:val="26"/>
          <w:lang w:val="vi-VN"/>
        </w:rPr>
      </w:pPr>
      <w:r w:rsidRPr="00CF0175">
        <w:rPr>
          <w:rFonts w:ascii="Times New Roman" w:hAnsi="Times New Roman"/>
          <w:spacing w:val="-2"/>
          <w:sz w:val="26"/>
          <w:szCs w:val="26"/>
          <w:lang w:val="vi-VN"/>
        </w:rPr>
        <w:t xml:space="preserve">Trong khu vực thực hiện dự án diện tích mặt nước chủ yếu là kênh mương nội đồng và ao nhỏ với tổng diện tích khoảng </w:t>
      </w:r>
      <w:r w:rsidR="007819A6" w:rsidRPr="00CF0175">
        <w:rPr>
          <w:rFonts w:ascii="Times New Roman" w:hAnsi="Times New Roman"/>
          <w:spacing w:val="-2"/>
          <w:sz w:val="26"/>
          <w:szCs w:val="26"/>
          <w:lang w:val="vi-VN"/>
        </w:rPr>
        <w:t>0,17ha</w:t>
      </w:r>
      <w:r w:rsidRPr="00CF0175">
        <w:rPr>
          <w:rFonts w:ascii="Times New Roman" w:hAnsi="Times New Roman"/>
          <w:spacing w:val="-2"/>
          <w:sz w:val="26"/>
          <w:szCs w:val="26"/>
          <w:lang w:val="vi-VN"/>
        </w:rPr>
        <w:t>. Các tác động của dự án đến hệ sinh thái dưới nước của khu vực sẽ không thể tránh khỏi do sự xói lở và bồi lắng trong quá trình chuẩn bị mặt bằng và khi thi công. Tuy nhiên, hệ động thực vật dưới nước không có gì đặc trưng, chỉ có các loài tôm, cá, cua, ốc và thủy sinh tự nhiên, rong, rêu,... Vì vậy, các tác động khi triển khai dự án đến hệ sinh vật dưới nước là không đáng kể.</w:t>
      </w:r>
    </w:p>
    <w:p w14:paraId="12742AD9" w14:textId="77777777" w:rsidR="00892AC6" w:rsidRPr="00CF0175" w:rsidRDefault="00892AC6" w:rsidP="00CF0175">
      <w:pPr>
        <w:spacing w:after="0" w:line="288" w:lineRule="auto"/>
        <w:ind w:firstLine="567"/>
        <w:jc w:val="both"/>
        <w:rPr>
          <w:rFonts w:ascii="Times New Roman" w:hAnsi="Times New Roman"/>
          <w:sz w:val="26"/>
          <w:szCs w:val="26"/>
          <w:lang w:val="vi-VN" w:eastAsia="vi-VN"/>
        </w:rPr>
      </w:pPr>
      <w:r w:rsidRPr="00CF0175">
        <w:rPr>
          <w:rFonts w:ascii="Times New Roman" w:hAnsi="Times New Roman"/>
          <w:sz w:val="26"/>
          <w:szCs w:val="26"/>
          <w:lang w:val="vi-VN" w:eastAsia="vi-VN"/>
        </w:rPr>
        <w:t>Các tác động tới hệ sinh thái thủy sinh mương tưới, tiêu cũng được đánh giá là nhỏ do tính đa dạng khu vực không cao. Đa số là các loài phổ biến tại các hệ sinh thái nông nghiệp, không có loài sinh vật thủy sinh nào có tên trong Sách Đỏ Việt Nam.</w:t>
      </w:r>
    </w:p>
    <w:p w14:paraId="233E228E" w14:textId="77777777" w:rsidR="001F659A" w:rsidRPr="00CF0175" w:rsidRDefault="001F659A" w:rsidP="00CF0175">
      <w:pPr>
        <w:tabs>
          <w:tab w:val="left" w:pos="851"/>
        </w:tabs>
        <w:spacing w:after="0" w:line="288" w:lineRule="auto"/>
        <w:rPr>
          <w:rFonts w:ascii="Times New Roman" w:eastAsia="Times New Roman" w:hAnsi="Times New Roman"/>
          <w:b/>
          <w:color w:val="000000"/>
          <w:sz w:val="26"/>
          <w:szCs w:val="26"/>
          <w:lang w:val="x-none" w:eastAsia="x-none"/>
        </w:rPr>
      </w:pPr>
      <w:bookmarkStart w:id="370" w:name="_Toc80885701"/>
      <w:r w:rsidRPr="00CF0175">
        <w:rPr>
          <w:rFonts w:ascii="Times New Roman" w:hAnsi="Times New Roman"/>
          <w:b/>
          <w:color w:val="000000"/>
          <w:sz w:val="26"/>
          <w:szCs w:val="26"/>
          <w:lang w:val="vi-VN" w:eastAsia="x-none"/>
        </w:rPr>
        <w:t xml:space="preserve">b. Nguồn phát sinh tiếng ồn, độ rung trong </w:t>
      </w:r>
      <w:r w:rsidRPr="00CF0175">
        <w:rPr>
          <w:rFonts w:ascii="Times New Roman" w:hAnsi="Times New Roman"/>
          <w:b/>
          <w:color w:val="000000"/>
          <w:sz w:val="26"/>
          <w:szCs w:val="26"/>
          <w:lang w:val="x-none" w:eastAsia="x-none"/>
        </w:rPr>
        <w:t>các hoạt động thi công xây dựng</w:t>
      </w:r>
      <w:bookmarkEnd w:id="363"/>
      <w:bookmarkEnd w:id="364"/>
      <w:bookmarkEnd w:id="365"/>
      <w:bookmarkEnd w:id="366"/>
      <w:bookmarkEnd w:id="367"/>
      <w:bookmarkEnd w:id="368"/>
      <w:bookmarkEnd w:id="369"/>
      <w:bookmarkEnd w:id="370"/>
    </w:p>
    <w:p w14:paraId="21C07150" w14:textId="77777777" w:rsidR="001F659A" w:rsidRPr="00CF0175" w:rsidRDefault="001F659A" w:rsidP="00CF0175">
      <w:pPr>
        <w:numPr>
          <w:ilvl w:val="0"/>
          <w:numId w:val="24"/>
        </w:numPr>
        <w:tabs>
          <w:tab w:val="left" w:pos="993"/>
        </w:tabs>
        <w:spacing w:after="0" w:line="288" w:lineRule="auto"/>
        <w:ind w:hanging="1593"/>
        <w:jc w:val="both"/>
        <w:rPr>
          <w:rFonts w:ascii="Times New Roman" w:eastAsia="Times New Roman" w:hAnsi="Times New Roman"/>
          <w:i/>
          <w:iCs/>
          <w:color w:val="000000"/>
          <w:spacing w:val="-2"/>
          <w:sz w:val="26"/>
          <w:szCs w:val="26"/>
          <w:lang w:val="pt-BR"/>
        </w:rPr>
      </w:pPr>
      <w:r w:rsidRPr="00CF0175">
        <w:rPr>
          <w:rFonts w:ascii="Times New Roman" w:eastAsia="Times New Roman" w:hAnsi="Times New Roman"/>
          <w:i/>
          <w:iCs/>
          <w:color w:val="000000"/>
          <w:spacing w:val="-2"/>
          <w:sz w:val="26"/>
          <w:szCs w:val="26"/>
          <w:lang w:val="pt-BR"/>
        </w:rPr>
        <w:t>Tiếng ồn</w:t>
      </w:r>
    </w:p>
    <w:p w14:paraId="6EC7C7BA" w14:textId="77777777" w:rsidR="001F659A" w:rsidRPr="00CF0175" w:rsidRDefault="001F659A" w:rsidP="00CF0175">
      <w:pPr>
        <w:spacing w:after="0" w:line="288" w:lineRule="auto"/>
        <w:ind w:firstLine="567"/>
        <w:jc w:val="both"/>
        <w:rPr>
          <w:rFonts w:ascii="Times New Roman" w:eastAsia="Times New Roman" w:hAnsi="Times New Roman"/>
          <w:color w:val="000000"/>
          <w:spacing w:val="-2"/>
          <w:sz w:val="26"/>
          <w:szCs w:val="26"/>
          <w:lang w:val="pt-BR"/>
        </w:rPr>
      </w:pPr>
      <w:r w:rsidRPr="00CF0175">
        <w:rPr>
          <w:rFonts w:ascii="Times New Roman" w:eastAsia="Times New Roman" w:hAnsi="Times New Roman"/>
          <w:color w:val="000000"/>
          <w:spacing w:val="-2"/>
          <w:sz w:val="26"/>
          <w:szCs w:val="26"/>
          <w:lang w:val="pt-BR"/>
        </w:rPr>
        <w:t>Trong quá trình thi công</w:t>
      </w:r>
      <w:r w:rsidR="00527E03" w:rsidRPr="00CF0175">
        <w:rPr>
          <w:rFonts w:ascii="Times New Roman" w:eastAsia="Times New Roman" w:hAnsi="Times New Roman"/>
          <w:color w:val="000000"/>
          <w:spacing w:val="-2"/>
          <w:sz w:val="26"/>
          <w:szCs w:val="26"/>
          <w:lang w:val="pt-BR"/>
        </w:rPr>
        <w:t xml:space="preserve"> </w:t>
      </w:r>
      <w:r w:rsidRPr="00CF0175">
        <w:rPr>
          <w:rFonts w:ascii="Times New Roman" w:eastAsia="Times New Roman" w:hAnsi="Times New Roman"/>
          <w:color w:val="000000"/>
          <w:spacing w:val="-2"/>
          <w:sz w:val="26"/>
          <w:szCs w:val="26"/>
          <w:lang w:val="pt-BR"/>
        </w:rPr>
        <w:t>xây dựng, nguồn phát sinh tiếng ồn chủ yếu từ các thiết bị máy móc thi công và các phương tiện vận chuyển vật liệu trên công trường và do sự va chạm của máy móc thiết bị, các loại vật liệu bằng kim loại... Khả năng tiếng ồn tại khu vực thi công của dự án lan truyền tới môi trường xung quanh được xác định như sau:</w:t>
      </w:r>
    </w:p>
    <w:p w14:paraId="01461738" w14:textId="77777777" w:rsidR="001F659A" w:rsidRPr="00CF0175" w:rsidRDefault="001F659A" w:rsidP="00CF0175">
      <w:pPr>
        <w:spacing w:after="0" w:line="288" w:lineRule="auto"/>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L</w:t>
      </w:r>
      <w:r w:rsidRPr="00CF0175">
        <w:rPr>
          <w:rFonts w:ascii="Times New Roman" w:eastAsia="Times New Roman" w:hAnsi="Times New Roman"/>
          <w:color w:val="000000"/>
          <w:sz w:val="26"/>
          <w:szCs w:val="26"/>
          <w:vertAlign w:val="subscript"/>
        </w:rPr>
        <w:t>i</w:t>
      </w:r>
      <w:r w:rsidRPr="00CF0175">
        <w:rPr>
          <w:rFonts w:ascii="Times New Roman" w:eastAsia="Times New Roman" w:hAnsi="Times New Roman"/>
          <w:color w:val="000000"/>
          <w:sz w:val="26"/>
          <w:szCs w:val="26"/>
        </w:rPr>
        <w:t xml:space="preserve"> = L</w:t>
      </w:r>
      <w:r w:rsidRPr="00CF0175">
        <w:rPr>
          <w:rFonts w:ascii="Times New Roman" w:eastAsia="Times New Roman" w:hAnsi="Times New Roman"/>
          <w:color w:val="000000"/>
          <w:sz w:val="26"/>
          <w:szCs w:val="26"/>
          <w:vertAlign w:val="subscript"/>
        </w:rPr>
        <w:t>p</w:t>
      </w:r>
      <w:r w:rsidRPr="00CF0175">
        <w:rPr>
          <w:rFonts w:ascii="Times New Roman" w:eastAsia="Times New Roman" w:hAnsi="Times New Roman"/>
          <w:color w:val="000000"/>
          <w:sz w:val="26"/>
          <w:szCs w:val="26"/>
        </w:rPr>
        <w:t xml:space="preserve"> - </w:t>
      </w:r>
      <w:r w:rsidRPr="00CF0175">
        <w:rPr>
          <w:rFonts w:ascii="Times New Roman" w:eastAsia="Times New Roman" w:hAnsi="Times New Roman"/>
          <w:color w:val="000000"/>
          <w:sz w:val="26"/>
          <w:szCs w:val="26"/>
        </w:rPr>
        <w:sym w:font="Symbol" w:char="F044"/>
      </w:r>
      <w:r w:rsidRPr="00CF0175">
        <w:rPr>
          <w:rFonts w:ascii="Times New Roman" w:eastAsia="Times New Roman" w:hAnsi="Times New Roman"/>
          <w:color w:val="000000"/>
          <w:sz w:val="26"/>
          <w:szCs w:val="26"/>
        </w:rPr>
        <w:t>L</w:t>
      </w:r>
      <w:r w:rsidRPr="00CF0175">
        <w:rPr>
          <w:rFonts w:ascii="Times New Roman" w:eastAsia="Times New Roman" w:hAnsi="Times New Roman"/>
          <w:color w:val="000000"/>
          <w:sz w:val="26"/>
          <w:szCs w:val="26"/>
          <w:vertAlign w:val="subscript"/>
        </w:rPr>
        <w:t>d</w:t>
      </w:r>
      <w:r w:rsidRPr="00CF0175">
        <w:rPr>
          <w:rFonts w:ascii="Times New Roman" w:eastAsia="Times New Roman" w:hAnsi="Times New Roman"/>
          <w:color w:val="000000"/>
          <w:sz w:val="26"/>
          <w:szCs w:val="26"/>
        </w:rPr>
        <w:t xml:space="preserve"> - </w:t>
      </w:r>
      <w:r w:rsidRPr="00CF0175">
        <w:rPr>
          <w:rFonts w:ascii="Times New Roman" w:eastAsia="Times New Roman" w:hAnsi="Times New Roman"/>
          <w:color w:val="000000"/>
          <w:sz w:val="26"/>
          <w:szCs w:val="26"/>
        </w:rPr>
        <w:sym w:font="Symbol" w:char="F044"/>
      </w:r>
      <w:r w:rsidRPr="00CF0175">
        <w:rPr>
          <w:rFonts w:ascii="Times New Roman" w:eastAsia="Times New Roman" w:hAnsi="Times New Roman"/>
          <w:color w:val="000000"/>
          <w:sz w:val="26"/>
          <w:szCs w:val="26"/>
        </w:rPr>
        <w:t>L</w:t>
      </w:r>
      <w:r w:rsidRPr="00CF0175">
        <w:rPr>
          <w:rFonts w:ascii="Times New Roman" w:eastAsia="Times New Roman" w:hAnsi="Times New Roman"/>
          <w:color w:val="000000"/>
          <w:sz w:val="26"/>
          <w:szCs w:val="26"/>
          <w:vertAlign w:val="subscript"/>
        </w:rPr>
        <w:t>c</w:t>
      </w:r>
      <w:r w:rsidRPr="00CF0175">
        <w:rPr>
          <w:rFonts w:ascii="Times New Roman" w:eastAsia="Times New Roman" w:hAnsi="Times New Roman"/>
          <w:color w:val="000000"/>
          <w:sz w:val="26"/>
          <w:szCs w:val="26"/>
        </w:rPr>
        <w:tab/>
        <w:t>(dBA)</w:t>
      </w:r>
    </w:p>
    <w:p w14:paraId="78F58181" w14:textId="77777777" w:rsidR="00B46B83" w:rsidRPr="00CF0175" w:rsidRDefault="001F659A" w:rsidP="00CF0175">
      <w:pPr>
        <w:spacing w:after="0" w:line="288" w:lineRule="auto"/>
        <w:ind w:firstLine="567"/>
        <w:jc w:val="both"/>
        <w:rPr>
          <w:rFonts w:ascii="Times New Roman" w:eastAsia="Times New Roman" w:hAnsi="Times New Roman"/>
          <w:i/>
          <w:color w:val="000000"/>
          <w:sz w:val="26"/>
          <w:szCs w:val="26"/>
        </w:rPr>
      </w:pPr>
      <w:r w:rsidRPr="00CF0175">
        <w:rPr>
          <w:rFonts w:ascii="Times New Roman" w:eastAsia="Times New Roman" w:hAnsi="Times New Roman"/>
          <w:i/>
          <w:color w:val="000000"/>
          <w:sz w:val="26"/>
          <w:szCs w:val="26"/>
        </w:rPr>
        <w:t xml:space="preserve">Trong đó: </w:t>
      </w:r>
    </w:p>
    <w:p w14:paraId="7D761A9C" w14:textId="77777777" w:rsidR="001F659A" w:rsidRPr="00CF0175" w:rsidRDefault="001F659A" w:rsidP="00CF0175">
      <w:pPr>
        <w:spacing w:after="0" w:line="288" w:lineRule="auto"/>
        <w:ind w:firstLine="993"/>
        <w:jc w:val="both"/>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L</w:t>
      </w:r>
      <w:r w:rsidRPr="00CF0175">
        <w:rPr>
          <w:rFonts w:ascii="Times New Roman" w:eastAsia="Times New Roman" w:hAnsi="Times New Roman"/>
          <w:color w:val="000000"/>
          <w:sz w:val="26"/>
          <w:szCs w:val="26"/>
          <w:vertAlign w:val="subscript"/>
        </w:rPr>
        <w:t>i</w:t>
      </w:r>
      <w:r w:rsidRPr="00CF0175">
        <w:rPr>
          <w:rFonts w:ascii="Times New Roman" w:eastAsia="Times New Roman" w:hAnsi="Times New Roman"/>
          <w:color w:val="000000"/>
          <w:sz w:val="26"/>
          <w:szCs w:val="26"/>
        </w:rPr>
        <w:t xml:space="preserve"> - Mức ồn tại điểm tính toán cách nguồn gây ồn khoảng cách d(m).</w:t>
      </w:r>
    </w:p>
    <w:p w14:paraId="36E7DBDE" w14:textId="77777777" w:rsidR="001F659A" w:rsidRPr="00CF0175" w:rsidRDefault="001F659A" w:rsidP="00CF0175">
      <w:pPr>
        <w:spacing w:after="0" w:line="288" w:lineRule="auto"/>
        <w:ind w:firstLine="993"/>
        <w:jc w:val="both"/>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L</w:t>
      </w:r>
      <w:r w:rsidRPr="00CF0175">
        <w:rPr>
          <w:rFonts w:ascii="Times New Roman" w:eastAsia="Times New Roman" w:hAnsi="Times New Roman"/>
          <w:color w:val="000000"/>
          <w:sz w:val="26"/>
          <w:szCs w:val="26"/>
          <w:vertAlign w:val="subscript"/>
        </w:rPr>
        <w:t>p</w:t>
      </w:r>
      <w:r w:rsidRPr="00CF0175">
        <w:rPr>
          <w:rFonts w:ascii="Times New Roman" w:eastAsia="Times New Roman" w:hAnsi="Times New Roman"/>
          <w:color w:val="000000"/>
          <w:sz w:val="26"/>
          <w:szCs w:val="26"/>
        </w:rPr>
        <w:t xml:space="preserve"> - Mức ồn tại nguồn gây ồn (cách 2m).</w:t>
      </w:r>
    </w:p>
    <w:p w14:paraId="77EA9D99" w14:textId="77777777" w:rsidR="001F659A" w:rsidRPr="00CF0175" w:rsidRDefault="001F659A" w:rsidP="00CF0175">
      <w:pPr>
        <w:spacing w:after="0" w:line="288" w:lineRule="auto"/>
        <w:ind w:firstLine="993"/>
        <w:jc w:val="both"/>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sym w:font="Symbol" w:char="F044"/>
      </w:r>
      <w:r w:rsidRPr="00CF0175">
        <w:rPr>
          <w:rFonts w:ascii="Times New Roman" w:eastAsia="Times New Roman" w:hAnsi="Times New Roman"/>
          <w:color w:val="000000"/>
          <w:sz w:val="26"/>
          <w:szCs w:val="26"/>
        </w:rPr>
        <w:t>L</w:t>
      </w:r>
      <w:r w:rsidRPr="00CF0175">
        <w:rPr>
          <w:rFonts w:ascii="Times New Roman" w:eastAsia="Times New Roman" w:hAnsi="Times New Roman"/>
          <w:color w:val="000000"/>
          <w:sz w:val="26"/>
          <w:szCs w:val="26"/>
          <w:vertAlign w:val="subscript"/>
        </w:rPr>
        <w:t>d</w:t>
      </w:r>
      <w:r w:rsidRPr="00CF0175">
        <w:rPr>
          <w:rFonts w:ascii="Times New Roman" w:eastAsia="Times New Roman" w:hAnsi="Times New Roman"/>
          <w:color w:val="000000"/>
          <w:sz w:val="26"/>
          <w:szCs w:val="26"/>
        </w:rPr>
        <w:t xml:space="preserve"> - Mức ồn giảm theo khoảng cách d ở tần số i.</w:t>
      </w:r>
    </w:p>
    <w:p w14:paraId="7EAD017F" w14:textId="3E3B6F57" w:rsidR="001F659A" w:rsidRPr="00CF0175" w:rsidRDefault="00F60EC5" w:rsidP="00CF0175">
      <w:pPr>
        <w:tabs>
          <w:tab w:val="left" w:pos="567"/>
          <w:tab w:val="left" w:pos="851"/>
        </w:tabs>
        <w:spacing w:after="0" w:line="288" w:lineRule="auto"/>
        <w:ind w:firstLine="567"/>
        <w:jc w:val="center"/>
        <w:rPr>
          <w:rFonts w:ascii="Times New Roman" w:hAnsi="Times New Roman"/>
          <w:color w:val="000000"/>
          <w:sz w:val="26"/>
          <w:szCs w:val="26"/>
        </w:rPr>
      </w:pPr>
      <m:oMath>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L</m:t>
            </m:r>
          </m:e>
          <m:sub>
            <m:r>
              <w:rPr>
                <w:rFonts w:ascii="Cambria Math" w:hAnsi="Cambria Math"/>
                <w:sz w:val="26"/>
                <w:szCs w:val="26"/>
              </w:rPr>
              <m:t>d</m:t>
            </m:r>
          </m:sub>
        </m:sSub>
        <m:r>
          <w:rPr>
            <w:rFonts w:ascii="Cambria Math" w:hAnsi="Cambria Math"/>
            <w:sz w:val="26"/>
            <w:szCs w:val="26"/>
          </w:rPr>
          <m:t>=20×</m:t>
        </m:r>
        <m:func>
          <m:funcPr>
            <m:ctrlPr>
              <w:rPr>
                <w:rFonts w:ascii="Cambria Math" w:hAnsi="Cambria Math"/>
                <w:i/>
                <w:sz w:val="26"/>
                <w:szCs w:val="26"/>
              </w:rPr>
            </m:ctrlPr>
          </m:funcPr>
          <m:fName>
            <m:r>
              <m:rPr>
                <m:sty m:val="p"/>
              </m:rPr>
              <w:rPr>
                <w:rFonts w:ascii="Cambria Math" w:hAnsi="Cambria Math"/>
                <w:sz w:val="26"/>
                <w:szCs w:val="26"/>
              </w:rPr>
              <m:t>log</m:t>
            </m:r>
          </m:fName>
          <m:e>
            <m:d>
              <m:dPr>
                <m:begChr m:val="["/>
                <m:endChr m:val="]"/>
                <m:ctrlPr>
                  <w:rPr>
                    <w:rFonts w:ascii="Cambria Math" w:hAnsi="Cambria Math"/>
                    <w:i/>
                    <w:sz w:val="26"/>
                    <w:szCs w:val="26"/>
                  </w:rPr>
                </m:ctrlPr>
              </m:dPr>
              <m:e>
                <m:sSup>
                  <m:sSupPr>
                    <m:ctrlPr>
                      <w:rPr>
                        <w:rFonts w:ascii="Cambria Math" w:hAnsi="Cambria Math"/>
                        <w:i/>
                        <w:sz w:val="26"/>
                        <w:szCs w:val="26"/>
                      </w:rPr>
                    </m:ctrlPr>
                  </m:sSupPr>
                  <m:e>
                    <m:d>
                      <m:dPr>
                        <m:ctrlPr>
                          <w:rPr>
                            <w:rFonts w:ascii="Cambria Math" w:hAnsi="Cambria Math"/>
                            <w:i/>
                            <w:sz w:val="26"/>
                            <w:szCs w:val="26"/>
                          </w:rPr>
                        </m:ctrlPr>
                      </m:dPr>
                      <m:e>
                        <m:f>
                          <m:fPr>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r</m:t>
                                </m:r>
                              </m:e>
                              <m:sub>
                                <m:r>
                                  <w:rPr>
                                    <w:rFonts w:ascii="Cambria Math" w:hAnsi="Cambria Math"/>
                                    <w:sz w:val="26"/>
                                    <w:szCs w:val="26"/>
                                  </w:rPr>
                                  <m:t>2</m:t>
                                </m:r>
                              </m:sub>
                            </m:sSub>
                          </m:num>
                          <m:den>
                            <m:sSub>
                              <m:sSubPr>
                                <m:ctrlPr>
                                  <w:rPr>
                                    <w:rFonts w:ascii="Cambria Math" w:hAnsi="Cambria Math"/>
                                    <w:i/>
                                    <w:sz w:val="26"/>
                                    <w:szCs w:val="26"/>
                                  </w:rPr>
                                </m:ctrlPr>
                              </m:sSubPr>
                              <m:e>
                                <m:r>
                                  <w:rPr>
                                    <w:rFonts w:ascii="Cambria Math" w:hAnsi="Cambria Math"/>
                                    <w:sz w:val="26"/>
                                    <w:szCs w:val="26"/>
                                  </w:rPr>
                                  <m:t>r</m:t>
                                </m:r>
                              </m:e>
                              <m:sub>
                                <m:r>
                                  <w:rPr>
                                    <w:rFonts w:ascii="Cambria Math" w:hAnsi="Cambria Math"/>
                                    <w:sz w:val="26"/>
                                    <w:szCs w:val="26"/>
                                  </w:rPr>
                                  <m:t>1</m:t>
                                </m:r>
                              </m:sub>
                            </m:sSub>
                          </m:den>
                        </m:f>
                      </m:e>
                    </m:d>
                  </m:e>
                  <m:sup>
                    <m:r>
                      <w:rPr>
                        <w:rFonts w:ascii="Cambria Math" w:hAnsi="Cambria Math"/>
                        <w:sz w:val="26"/>
                        <w:szCs w:val="26"/>
                      </w:rPr>
                      <m:t>1+a</m:t>
                    </m:r>
                  </m:sup>
                </m:sSup>
              </m:e>
            </m:d>
          </m:e>
        </m:func>
      </m:oMath>
      <w:r w:rsidR="001F659A" w:rsidRPr="00CF0175">
        <w:rPr>
          <w:rFonts w:ascii="Times New Roman" w:eastAsia="Times New Roman" w:hAnsi="Times New Roman"/>
          <w:color w:val="000000"/>
          <w:sz w:val="26"/>
          <w:szCs w:val="26"/>
        </w:rPr>
        <w:tab/>
        <w:t xml:space="preserve">  (dBA)</w:t>
      </w:r>
    </w:p>
    <w:p w14:paraId="4E1F5C59" w14:textId="77777777" w:rsidR="001F659A" w:rsidRPr="00CF0175" w:rsidRDefault="001F659A" w:rsidP="00CF0175">
      <w:pPr>
        <w:spacing w:after="0" w:line="288" w:lineRule="auto"/>
        <w:ind w:firstLine="993"/>
        <w:jc w:val="both"/>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r</w:t>
      </w:r>
      <w:r w:rsidRPr="00CF0175">
        <w:rPr>
          <w:rFonts w:ascii="Times New Roman" w:eastAsia="Times New Roman" w:hAnsi="Times New Roman"/>
          <w:color w:val="000000"/>
          <w:sz w:val="26"/>
          <w:szCs w:val="26"/>
          <w:vertAlign w:val="subscript"/>
        </w:rPr>
        <w:t>1</w:t>
      </w:r>
      <w:r w:rsidRPr="00CF0175">
        <w:rPr>
          <w:rFonts w:ascii="Times New Roman" w:eastAsia="Times New Roman" w:hAnsi="Times New Roman"/>
          <w:color w:val="000000"/>
          <w:sz w:val="26"/>
          <w:szCs w:val="26"/>
        </w:rPr>
        <w:t xml:space="preserve"> - Khoảng cách tới nguồn gây ồn ứng với L</w:t>
      </w:r>
      <w:r w:rsidRPr="00CF0175">
        <w:rPr>
          <w:rFonts w:ascii="Times New Roman" w:eastAsia="Times New Roman" w:hAnsi="Times New Roman"/>
          <w:color w:val="000000"/>
          <w:sz w:val="26"/>
          <w:szCs w:val="26"/>
          <w:vertAlign w:val="subscript"/>
        </w:rPr>
        <w:t>p</w:t>
      </w:r>
      <w:r w:rsidRPr="00CF0175">
        <w:rPr>
          <w:rFonts w:ascii="Times New Roman" w:eastAsia="Times New Roman" w:hAnsi="Times New Roman"/>
          <w:color w:val="000000"/>
          <w:sz w:val="26"/>
          <w:szCs w:val="26"/>
        </w:rPr>
        <w:t>(m).</w:t>
      </w:r>
    </w:p>
    <w:p w14:paraId="24269BE0" w14:textId="77777777" w:rsidR="001F659A" w:rsidRPr="00CF0175" w:rsidRDefault="001F659A" w:rsidP="00CF0175">
      <w:pPr>
        <w:spacing w:after="0" w:line="288" w:lineRule="auto"/>
        <w:ind w:firstLine="993"/>
        <w:jc w:val="both"/>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r</w:t>
      </w:r>
      <w:r w:rsidRPr="00CF0175">
        <w:rPr>
          <w:rFonts w:ascii="Times New Roman" w:eastAsia="Times New Roman" w:hAnsi="Times New Roman"/>
          <w:color w:val="000000"/>
          <w:sz w:val="26"/>
          <w:szCs w:val="26"/>
          <w:vertAlign w:val="subscript"/>
        </w:rPr>
        <w:t>2</w:t>
      </w:r>
      <w:r w:rsidRPr="00CF0175">
        <w:rPr>
          <w:rFonts w:ascii="Times New Roman" w:eastAsia="Times New Roman" w:hAnsi="Times New Roman"/>
          <w:color w:val="000000"/>
          <w:sz w:val="26"/>
          <w:szCs w:val="26"/>
        </w:rPr>
        <w:t xml:space="preserve"> - Khoảng cách tính toán độ giảm mức ồn theo khoảng cách ứng với L</w:t>
      </w:r>
      <w:r w:rsidRPr="00CF0175">
        <w:rPr>
          <w:rFonts w:ascii="Times New Roman" w:eastAsia="Times New Roman" w:hAnsi="Times New Roman"/>
          <w:color w:val="000000"/>
          <w:sz w:val="26"/>
          <w:szCs w:val="26"/>
          <w:vertAlign w:val="subscript"/>
        </w:rPr>
        <w:t>i</w:t>
      </w:r>
      <w:r w:rsidRPr="00CF0175">
        <w:rPr>
          <w:rFonts w:ascii="Times New Roman" w:eastAsia="Times New Roman" w:hAnsi="Times New Roman"/>
          <w:color w:val="000000"/>
          <w:sz w:val="26"/>
          <w:szCs w:val="26"/>
        </w:rPr>
        <w:t>(m).</w:t>
      </w:r>
    </w:p>
    <w:p w14:paraId="7836962C" w14:textId="77777777" w:rsidR="001F659A" w:rsidRPr="00CF0175" w:rsidRDefault="001F659A" w:rsidP="00CF0175">
      <w:pPr>
        <w:spacing w:after="0" w:line="288" w:lineRule="auto"/>
        <w:ind w:firstLine="993"/>
        <w:jc w:val="both"/>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a - Hệ số kể đến ảnh hưởng hấp thụ tiếng ồn của địa hình mặt đất (a=0).</w:t>
      </w:r>
    </w:p>
    <w:p w14:paraId="612BFFDB" w14:textId="77777777" w:rsidR="001F659A" w:rsidRPr="00CF0175" w:rsidRDefault="001F659A" w:rsidP="00CF0175">
      <w:pPr>
        <w:spacing w:after="0" w:line="288" w:lineRule="auto"/>
        <w:ind w:firstLine="993"/>
        <w:jc w:val="both"/>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sym w:font="Symbol" w:char="F044"/>
      </w:r>
      <w:r w:rsidRPr="00CF0175">
        <w:rPr>
          <w:rFonts w:ascii="Times New Roman" w:eastAsia="Times New Roman" w:hAnsi="Times New Roman"/>
          <w:color w:val="000000"/>
          <w:sz w:val="26"/>
          <w:szCs w:val="26"/>
        </w:rPr>
        <w:t>L</w:t>
      </w:r>
      <w:r w:rsidRPr="00CF0175">
        <w:rPr>
          <w:rFonts w:ascii="Times New Roman" w:eastAsia="Times New Roman" w:hAnsi="Times New Roman"/>
          <w:color w:val="000000"/>
          <w:sz w:val="26"/>
          <w:szCs w:val="26"/>
          <w:vertAlign w:val="subscript"/>
        </w:rPr>
        <w:t>c</w:t>
      </w:r>
      <w:r w:rsidRPr="00CF0175">
        <w:rPr>
          <w:rFonts w:ascii="Times New Roman" w:eastAsia="Times New Roman" w:hAnsi="Times New Roman"/>
          <w:color w:val="000000"/>
          <w:sz w:val="26"/>
          <w:szCs w:val="26"/>
        </w:rPr>
        <w:t xml:space="preserve"> - Độ giảm mức ồn qua vật cản. Tại khu vực dự án </w:t>
      </w:r>
      <w:r w:rsidRPr="00CF0175">
        <w:rPr>
          <w:rFonts w:ascii="Times New Roman" w:eastAsia="Times New Roman" w:hAnsi="Times New Roman"/>
          <w:color w:val="000000"/>
          <w:sz w:val="26"/>
          <w:szCs w:val="26"/>
        </w:rPr>
        <w:sym w:font="Symbol" w:char="F044"/>
      </w:r>
      <w:r w:rsidRPr="00CF0175">
        <w:rPr>
          <w:rFonts w:ascii="Times New Roman" w:eastAsia="Times New Roman" w:hAnsi="Times New Roman"/>
          <w:color w:val="000000"/>
          <w:sz w:val="26"/>
          <w:szCs w:val="26"/>
        </w:rPr>
        <w:t>L</w:t>
      </w:r>
      <w:r w:rsidRPr="00CF0175">
        <w:rPr>
          <w:rFonts w:ascii="Times New Roman" w:eastAsia="Times New Roman" w:hAnsi="Times New Roman"/>
          <w:color w:val="000000"/>
          <w:sz w:val="26"/>
          <w:szCs w:val="26"/>
          <w:vertAlign w:val="subscript"/>
        </w:rPr>
        <w:t>c</w:t>
      </w:r>
      <w:r w:rsidRPr="00CF0175">
        <w:rPr>
          <w:rFonts w:ascii="Times New Roman" w:eastAsia="Times New Roman" w:hAnsi="Times New Roman"/>
          <w:color w:val="000000"/>
          <w:sz w:val="26"/>
          <w:szCs w:val="26"/>
        </w:rPr>
        <w:t>=0.</w:t>
      </w:r>
    </w:p>
    <w:p w14:paraId="700367B9" w14:textId="77777777" w:rsidR="001F659A" w:rsidRPr="00CF0175" w:rsidRDefault="001F659A" w:rsidP="00CF0175">
      <w:pPr>
        <w:spacing w:after="0" w:line="288" w:lineRule="auto"/>
        <w:ind w:firstLine="567"/>
        <w:jc w:val="both"/>
        <w:rPr>
          <w:rFonts w:ascii="Times New Roman" w:eastAsia="Times New Roman" w:hAnsi="Times New Roman"/>
          <w:color w:val="000000"/>
          <w:sz w:val="26"/>
          <w:szCs w:val="26"/>
          <w:lang w:val="sv-SE"/>
        </w:rPr>
      </w:pPr>
      <w:r w:rsidRPr="00CF0175">
        <w:rPr>
          <w:rFonts w:ascii="Times New Roman" w:eastAsia="Times New Roman" w:hAnsi="Times New Roman"/>
          <w:color w:val="000000"/>
          <w:sz w:val="26"/>
          <w:szCs w:val="26"/>
          <w:lang w:val="sv-SE"/>
        </w:rPr>
        <w:t>Từ công thức trên, tính toán mức độ gây ồn của các loại thiết bị thi công tới môi trường xung quanh ở khoảng cách 100m và 200m.</w:t>
      </w:r>
    </w:p>
    <w:p w14:paraId="4DAF0504" w14:textId="64C5F7BE" w:rsidR="001F659A" w:rsidRPr="00CF0175" w:rsidRDefault="001F659A" w:rsidP="00CF0175">
      <w:pPr>
        <w:keepNext/>
        <w:spacing w:after="0" w:line="288" w:lineRule="auto"/>
        <w:jc w:val="center"/>
        <w:rPr>
          <w:rFonts w:ascii="Times New Roman" w:hAnsi="Times New Roman"/>
          <w:b/>
          <w:i/>
          <w:iCs/>
          <w:color w:val="000000"/>
          <w:sz w:val="26"/>
          <w:szCs w:val="26"/>
          <w:lang w:val="sv-SE"/>
        </w:rPr>
      </w:pPr>
      <w:bookmarkStart w:id="371" w:name="_Toc76715020"/>
      <w:bookmarkStart w:id="372" w:name="_Toc150854332"/>
      <w:r w:rsidRPr="00CF0175">
        <w:rPr>
          <w:rFonts w:ascii="Times New Roman" w:hAnsi="Times New Roman"/>
          <w:b/>
          <w:i/>
          <w:iCs/>
          <w:color w:val="000000"/>
          <w:sz w:val="26"/>
          <w:szCs w:val="26"/>
          <w:lang w:val="sv-SE"/>
        </w:rPr>
        <w:lastRenderedPageBreak/>
        <w:t xml:space="preserve">Bảng 3. </w:t>
      </w:r>
      <w:r w:rsidRPr="00CF0175">
        <w:rPr>
          <w:rFonts w:ascii="Times New Roman" w:hAnsi="Times New Roman"/>
          <w:b/>
          <w:i/>
          <w:iCs/>
          <w:color w:val="000000"/>
          <w:sz w:val="26"/>
          <w:szCs w:val="26"/>
        </w:rPr>
        <w:fldChar w:fldCharType="begin"/>
      </w:r>
      <w:r w:rsidRPr="00CF0175">
        <w:rPr>
          <w:rFonts w:ascii="Times New Roman" w:hAnsi="Times New Roman"/>
          <w:b/>
          <w:i/>
          <w:iCs/>
          <w:color w:val="000000"/>
          <w:sz w:val="26"/>
          <w:szCs w:val="26"/>
          <w:lang w:val="sv-SE"/>
        </w:rPr>
        <w:instrText xml:space="preserve"> SEQ Bảng_3. \* ARABIC </w:instrText>
      </w:r>
      <w:r w:rsidRPr="00CF0175">
        <w:rPr>
          <w:rFonts w:ascii="Times New Roman" w:hAnsi="Times New Roman"/>
          <w:b/>
          <w:i/>
          <w:iCs/>
          <w:color w:val="000000"/>
          <w:sz w:val="26"/>
          <w:szCs w:val="26"/>
        </w:rPr>
        <w:fldChar w:fldCharType="separate"/>
      </w:r>
      <w:r w:rsidR="00CF0175" w:rsidRPr="00CF0175">
        <w:rPr>
          <w:rFonts w:ascii="Times New Roman" w:hAnsi="Times New Roman"/>
          <w:b/>
          <w:i/>
          <w:iCs/>
          <w:noProof/>
          <w:color w:val="000000"/>
          <w:sz w:val="26"/>
          <w:szCs w:val="26"/>
          <w:lang w:val="sv-SE"/>
        </w:rPr>
        <w:t>6</w:t>
      </w:r>
      <w:r w:rsidRPr="00CF0175">
        <w:rPr>
          <w:rFonts w:ascii="Times New Roman" w:hAnsi="Times New Roman"/>
          <w:b/>
          <w:i/>
          <w:iCs/>
          <w:color w:val="000000"/>
          <w:sz w:val="26"/>
          <w:szCs w:val="26"/>
        </w:rPr>
        <w:fldChar w:fldCharType="end"/>
      </w:r>
      <w:r w:rsidRPr="00CF0175">
        <w:rPr>
          <w:rFonts w:ascii="Times New Roman" w:hAnsi="Times New Roman"/>
          <w:b/>
          <w:i/>
          <w:iCs/>
          <w:color w:val="000000"/>
          <w:sz w:val="26"/>
          <w:szCs w:val="26"/>
          <w:lang w:val="sv-SE"/>
        </w:rPr>
        <w:t xml:space="preserve">: </w:t>
      </w:r>
      <w:r w:rsidRPr="00CF0175">
        <w:rPr>
          <w:rFonts w:ascii="Times New Roman" w:eastAsia="TimesNewRomanPSMT" w:hAnsi="Times New Roman"/>
          <w:b/>
          <w:i/>
          <w:iCs/>
          <w:color w:val="000000"/>
          <w:sz w:val="26"/>
          <w:szCs w:val="26"/>
          <w:lang w:val="sv-SE"/>
        </w:rPr>
        <w:t>Mức ồn do các phương tiện thi công gây ra ở khoảng cách 100m và 200m (dBA)</w:t>
      </w:r>
      <w:bookmarkEnd w:id="371"/>
      <w:bookmarkEnd w:id="372"/>
    </w:p>
    <w:tbl>
      <w:tblPr>
        <w:tblW w:w="51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
        <w:gridCol w:w="2990"/>
        <w:gridCol w:w="1707"/>
        <w:gridCol w:w="1945"/>
        <w:gridCol w:w="1909"/>
      </w:tblGrid>
      <w:tr w:rsidR="001F659A" w:rsidRPr="00CF0175" w14:paraId="331965C8" w14:textId="77777777" w:rsidTr="00275EE0">
        <w:trPr>
          <w:trHeight w:val="964"/>
          <w:tblHeader/>
        </w:trPr>
        <w:tc>
          <w:tcPr>
            <w:tcW w:w="387" w:type="pct"/>
            <w:shd w:val="clear" w:color="auto" w:fill="auto"/>
            <w:vAlign w:val="center"/>
          </w:tcPr>
          <w:p w14:paraId="4E603801" w14:textId="77777777" w:rsidR="001F659A" w:rsidRPr="00CF0175" w:rsidRDefault="001F659A" w:rsidP="00CF0175">
            <w:pPr>
              <w:spacing w:after="0" w:line="288" w:lineRule="auto"/>
              <w:jc w:val="center"/>
              <w:rPr>
                <w:rFonts w:ascii="Times New Roman" w:eastAsia="Times New Roman" w:hAnsi="Times New Roman"/>
                <w:b/>
                <w:color w:val="000000"/>
                <w:sz w:val="26"/>
                <w:szCs w:val="26"/>
                <w:lang w:val="en-GB"/>
              </w:rPr>
            </w:pPr>
            <w:r w:rsidRPr="00CF0175">
              <w:rPr>
                <w:rFonts w:ascii="Times New Roman" w:eastAsia="Times New Roman" w:hAnsi="Times New Roman"/>
                <w:b/>
                <w:color w:val="000000"/>
                <w:sz w:val="26"/>
                <w:szCs w:val="26"/>
                <w:lang w:val="en-GB"/>
              </w:rPr>
              <w:t>STT</w:t>
            </w:r>
          </w:p>
        </w:tc>
        <w:tc>
          <w:tcPr>
            <w:tcW w:w="1613" w:type="pct"/>
            <w:shd w:val="clear" w:color="auto" w:fill="auto"/>
            <w:vAlign w:val="center"/>
          </w:tcPr>
          <w:p w14:paraId="5C515820" w14:textId="77777777" w:rsidR="001F659A" w:rsidRPr="00CF0175" w:rsidRDefault="001F659A" w:rsidP="00CF0175">
            <w:pPr>
              <w:spacing w:after="0" w:line="288" w:lineRule="auto"/>
              <w:jc w:val="center"/>
              <w:rPr>
                <w:rFonts w:ascii="Times New Roman" w:eastAsia="Times New Roman" w:hAnsi="Times New Roman"/>
                <w:b/>
                <w:color w:val="000000"/>
                <w:sz w:val="26"/>
                <w:szCs w:val="26"/>
                <w:lang w:val="en-GB"/>
              </w:rPr>
            </w:pPr>
            <w:r w:rsidRPr="00CF0175">
              <w:rPr>
                <w:rFonts w:ascii="Times New Roman" w:eastAsia="Times New Roman" w:hAnsi="Times New Roman"/>
                <w:b/>
                <w:color w:val="000000"/>
                <w:sz w:val="26"/>
                <w:szCs w:val="26"/>
                <w:lang w:val="en-GB"/>
              </w:rPr>
              <w:t>Thiết bị thi công</w:t>
            </w:r>
          </w:p>
        </w:tc>
        <w:tc>
          <w:tcPr>
            <w:tcW w:w="921" w:type="pct"/>
            <w:shd w:val="clear" w:color="auto" w:fill="auto"/>
            <w:vAlign w:val="center"/>
          </w:tcPr>
          <w:p w14:paraId="37AEB4B1" w14:textId="77777777" w:rsidR="001F659A" w:rsidRPr="00CF0175" w:rsidRDefault="001F659A" w:rsidP="00CF0175">
            <w:pPr>
              <w:spacing w:after="0" w:line="288" w:lineRule="auto"/>
              <w:jc w:val="center"/>
              <w:rPr>
                <w:rFonts w:ascii="Times New Roman" w:eastAsia="Times New Roman" w:hAnsi="Times New Roman"/>
                <w:b/>
                <w:color w:val="000000"/>
                <w:sz w:val="26"/>
                <w:szCs w:val="26"/>
                <w:lang w:val="es-ES_tradnl"/>
              </w:rPr>
            </w:pPr>
            <w:r w:rsidRPr="00CF0175">
              <w:rPr>
                <w:rFonts w:ascii="Times New Roman" w:eastAsia="Times New Roman" w:hAnsi="Times New Roman"/>
                <w:b/>
                <w:color w:val="000000"/>
                <w:sz w:val="26"/>
                <w:szCs w:val="26"/>
                <w:lang w:val="es-ES_tradnl"/>
              </w:rPr>
              <w:t>Mức ồn cách máy 2m</w:t>
            </w:r>
          </w:p>
        </w:tc>
        <w:tc>
          <w:tcPr>
            <w:tcW w:w="1049" w:type="pct"/>
            <w:shd w:val="clear" w:color="auto" w:fill="auto"/>
            <w:vAlign w:val="center"/>
          </w:tcPr>
          <w:p w14:paraId="4456C7D0" w14:textId="77777777" w:rsidR="001F659A" w:rsidRPr="00CF0175" w:rsidRDefault="001F659A" w:rsidP="00CF0175">
            <w:pPr>
              <w:spacing w:after="0" w:line="288" w:lineRule="auto"/>
              <w:jc w:val="center"/>
              <w:rPr>
                <w:rFonts w:ascii="Times New Roman" w:eastAsia="Times New Roman" w:hAnsi="Times New Roman"/>
                <w:b/>
                <w:color w:val="000000"/>
                <w:sz w:val="26"/>
                <w:szCs w:val="26"/>
                <w:lang w:val="es-ES_tradnl"/>
              </w:rPr>
            </w:pPr>
            <w:r w:rsidRPr="00CF0175">
              <w:rPr>
                <w:rFonts w:ascii="Times New Roman" w:eastAsia="Times New Roman" w:hAnsi="Times New Roman"/>
                <w:b/>
                <w:color w:val="000000"/>
                <w:sz w:val="26"/>
                <w:szCs w:val="26"/>
                <w:lang w:val="es-ES_tradnl"/>
              </w:rPr>
              <w:t>Mức ồn tối đa cách máy 100m</w:t>
            </w:r>
          </w:p>
        </w:tc>
        <w:tc>
          <w:tcPr>
            <w:tcW w:w="1030" w:type="pct"/>
            <w:shd w:val="clear" w:color="auto" w:fill="auto"/>
            <w:vAlign w:val="center"/>
          </w:tcPr>
          <w:p w14:paraId="503C446A" w14:textId="77777777" w:rsidR="001F659A" w:rsidRPr="00CF0175" w:rsidRDefault="001F659A" w:rsidP="00CF0175">
            <w:pPr>
              <w:spacing w:after="0" w:line="288" w:lineRule="auto"/>
              <w:jc w:val="center"/>
              <w:rPr>
                <w:rFonts w:ascii="Times New Roman" w:eastAsia="Times New Roman" w:hAnsi="Times New Roman"/>
                <w:b/>
                <w:color w:val="000000"/>
                <w:sz w:val="26"/>
                <w:szCs w:val="26"/>
                <w:lang w:val="es-ES_tradnl"/>
              </w:rPr>
            </w:pPr>
            <w:r w:rsidRPr="00CF0175">
              <w:rPr>
                <w:rFonts w:ascii="Times New Roman" w:eastAsia="Times New Roman" w:hAnsi="Times New Roman"/>
                <w:b/>
                <w:color w:val="000000"/>
                <w:sz w:val="26"/>
                <w:szCs w:val="26"/>
                <w:lang w:val="es-ES_tradnl"/>
              </w:rPr>
              <w:t>Mức ồn tối đa cách máy 200m</w:t>
            </w:r>
          </w:p>
        </w:tc>
      </w:tr>
      <w:tr w:rsidR="001F659A" w:rsidRPr="00CF0175" w14:paraId="29C4C8C0" w14:textId="77777777" w:rsidTr="00B641EF">
        <w:trPr>
          <w:trHeight w:val="454"/>
        </w:trPr>
        <w:tc>
          <w:tcPr>
            <w:tcW w:w="387" w:type="pct"/>
            <w:shd w:val="clear" w:color="auto" w:fill="FFFFFF"/>
            <w:vAlign w:val="center"/>
          </w:tcPr>
          <w:p w14:paraId="70628A3C" w14:textId="77777777" w:rsidR="001F659A" w:rsidRPr="00CF0175" w:rsidRDefault="001F659A" w:rsidP="00CF0175">
            <w:pPr>
              <w:spacing w:after="0" w:line="288" w:lineRule="auto"/>
              <w:jc w:val="center"/>
              <w:rPr>
                <w:rFonts w:ascii="Times New Roman" w:eastAsia="Times New Roman" w:hAnsi="Times New Roman"/>
                <w:b/>
                <w:i/>
                <w:color w:val="000000"/>
                <w:sz w:val="26"/>
                <w:szCs w:val="26"/>
                <w:lang w:val="en-GB"/>
              </w:rPr>
            </w:pPr>
            <w:r w:rsidRPr="00CF0175">
              <w:rPr>
                <w:rFonts w:ascii="Times New Roman" w:eastAsia="Times New Roman" w:hAnsi="Times New Roman"/>
                <w:b/>
                <w:i/>
                <w:color w:val="000000"/>
                <w:sz w:val="26"/>
                <w:szCs w:val="26"/>
                <w:lang w:val="en-GB"/>
              </w:rPr>
              <w:t>I</w:t>
            </w:r>
          </w:p>
        </w:tc>
        <w:tc>
          <w:tcPr>
            <w:tcW w:w="4613" w:type="pct"/>
            <w:gridSpan w:val="4"/>
            <w:shd w:val="clear" w:color="auto" w:fill="FFFFFF"/>
            <w:vAlign w:val="center"/>
          </w:tcPr>
          <w:p w14:paraId="0F5E252C" w14:textId="77777777" w:rsidR="001F659A" w:rsidRPr="00CF0175" w:rsidRDefault="001F659A" w:rsidP="00CF0175">
            <w:pPr>
              <w:spacing w:after="0" w:line="288" w:lineRule="auto"/>
              <w:ind w:firstLine="300"/>
              <w:rPr>
                <w:rFonts w:ascii="Times New Roman" w:eastAsia="Times New Roman" w:hAnsi="Times New Roman"/>
                <w:b/>
                <w:i/>
                <w:color w:val="000000"/>
                <w:sz w:val="26"/>
                <w:szCs w:val="26"/>
                <w:lang w:val="en-GB"/>
              </w:rPr>
            </w:pPr>
            <w:r w:rsidRPr="00CF0175">
              <w:rPr>
                <w:rFonts w:ascii="Times New Roman" w:eastAsia="Times New Roman" w:hAnsi="Times New Roman"/>
                <w:b/>
                <w:i/>
                <w:color w:val="000000"/>
                <w:sz w:val="26"/>
                <w:szCs w:val="26"/>
                <w:lang w:val="en-GB"/>
              </w:rPr>
              <w:t>Dọn dẹp mặt bằng thi công</w:t>
            </w:r>
          </w:p>
        </w:tc>
      </w:tr>
      <w:tr w:rsidR="001F659A" w:rsidRPr="00CF0175" w14:paraId="55552331" w14:textId="77777777" w:rsidTr="00F17886">
        <w:trPr>
          <w:trHeight w:val="425"/>
        </w:trPr>
        <w:tc>
          <w:tcPr>
            <w:tcW w:w="387" w:type="pct"/>
            <w:shd w:val="clear" w:color="auto" w:fill="FFFFFF"/>
            <w:vAlign w:val="center"/>
          </w:tcPr>
          <w:p w14:paraId="7D563753" w14:textId="77777777" w:rsidR="001F659A" w:rsidRPr="00CF0175" w:rsidRDefault="001F659A" w:rsidP="00CF0175">
            <w:pPr>
              <w:spacing w:after="0" w:line="288" w:lineRule="auto"/>
              <w:jc w:val="center"/>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1</w:t>
            </w:r>
          </w:p>
        </w:tc>
        <w:tc>
          <w:tcPr>
            <w:tcW w:w="1613" w:type="pct"/>
            <w:shd w:val="clear" w:color="auto" w:fill="FFFFFF"/>
            <w:vAlign w:val="center"/>
          </w:tcPr>
          <w:p w14:paraId="6F957997" w14:textId="77777777" w:rsidR="001F659A" w:rsidRPr="00CF0175" w:rsidRDefault="001F659A" w:rsidP="00CF0175">
            <w:pPr>
              <w:spacing w:after="0" w:line="288" w:lineRule="auto"/>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Máy ủi</w:t>
            </w:r>
          </w:p>
        </w:tc>
        <w:tc>
          <w:tcPr>
            <w:tcW w:w="921" w:type="pct"/>
            <w:shd w:val="clear" w:color="auto" w:fill="FFFFFF"/>
            <w:vAlign w:val="center"/>
          </w:tcPr>
          <w:p w14:paraId="54667B3C" w14:textId="77777777" w:rsidR="001F659A" w:rsidRPr="00CF0175" w:rsidRDefault="001F659A" w:rsidP="00CF0175">
            <w:pPr>
              <w:spacing w:after="0" w:line="288" w:lineRule="auto"/>
              <w:jc w:val="center"/>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80</w:t>
            </w:r>
          </w:p>
        </w:tc>
        <w:tc>
          <w:tcPr>
            <w:tcW w:w="1049" w:type="pct"/>
            <w:shd w:val="clear" w:color="auto" w:fill="FFFFFF"/>
            <w:vAlign w:val="center"/>
          </w:tcPr>
          <w:p w14:paraId="7A927D7E" w14:textId="77777777" w:rsidR="001F659A" w:rsidRPr="00CF0175" w:rsidRDefault="001F659A" w:rsidP="00CF0175">
            <w:pPr>
              <w:spacing w:after="0" w:line="288" w:lineRule="auto"/>
              <w:jc w:val="center"/>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46</w:t>
            </w:r>
          </w:p>
        </w:tc>
        <w:tc>
          <w:tcPr>
            <w:tcW w:w="1030" w:type="pct"/>
            <w:shd w:val="clear" w:color="auto" w:fill="FFFFFF"/>
            <w:vAlign w:val="center"/>
          </w:tcPr>
          <w:p w14:paraId="60E53CAA" w14:textId="77777777" w:rsidR="001F659A" w:rsidRPr="00CF0175" w:rsidRDefault="001F659A" w:rsidP="00CF0175">
            <w:pPr>
              <w:spacing w:after="0" w:line="288" w:lineRule="auto"/>
              <w:jc w:val="center"/>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40</w:t>
            </w:r>
          </w:p>
        </w:tc>
      </w:tr>
      <w:tr w:rsidR="001F659A" w:rsidRPr="00CF0175" w14:paraId="1530759B" w14:textId="77777777" w:rsidTr="00F17886">
        <w:trPr>
          <w:trHeight w:val="425"/>
        </w:trPr>
        <w:tc>
          <w:tcPr>
            <w:tcW w:w="387" w:type="pct"/>
            <w:shd w:val="clear" w:color="auto" w:fill="FFFFFF"/>
            <w:vAlign w:val="center"/>
          </w:tcPr>
          <w:p w14:paraId="3E33FC0C" w14:textId="77777777" w:rsidR="001F659A" w:rsidRPr="00CF0175" w:rsidRDefault="001F659A" w:rsidP="00CF0175">
            <w:pPr>
              <w:spacing w:after="0" w:line="288" w:lineRule="auto"/>
              <w:jc w:val="center"/>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2</w:t>
            </w:r>
          </w:p>
        </w:tc>
        <w:tc>
          <w:tcPr>
            <w:tcW w:w="1613" w:type="pct"/>
            <w:shd w:val="clear" w:color="auto" w:fill="FFFFFF"/>
            <w:vAlign w:val="center"/>
          </w:tcPr>
          <w:p w14:paraId="6B592BC1" w14:textId="77777777" w:rsidR="001F659A" w:rsidRPr="00CF0175" w:rsidRDefault="001F659A" w:rsidP="00CF0175">
            <w:pPr>
              <w:spacing w:after="0" w:line="288" w:lineRule="auto"/>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Xe tải</w:t>
            </w:r>
          </w:p>
        </w:tc>
        <w:tc>
          <w:tcPr>
            <w:tcW w:w="921" w:type="pct"/>
            <w:shd w:val="clear" w:color="auto" w:fill="FFFFFF"/>
            <w:vAlign w:val="center"/>
          </w:tcPr>
          <w:p w14:paraId="56F06B52" w14:textId="77777777" w:rsidR="001F659A" w:rsidRPr="00CF0175" w:rsidRDefault="001F659A" w:rsidP="00CF0175">
            <w:pPr>
              <w:spacing w:after="0" w:line="288" w:lineRule="auto"/>
              <w:jc w:val="center"/>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83 - 94</w:t>
            </w:r>
          </w:p>
        </w:tc>
        <w:tc>
          <w:tcPr>
            <w:tcW w:w="1049" w:type="pct"/>
            <w:shd w:val="clear" w:color="auto" w:fill="FFFFFF"/>
            <w:vAlign w:val="center"/>
          </w:tcPr>
          <w:p w14:paraId="60520B51" w14:textId="77777777" w:rsidR="001F659A" w:rsidRPr="00CF0175" w:rsidRDefault="001F659A" w:rsidP="00CF0175">
            <w:pPr>
              <w:spacing w:after="0" w:line="288" w:lineRule="auto"/>
              <w:jc w:val="center"/>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60</w:t>
            </w:r>
          </w:p>
        </w:tc>
        <w:tc>
          <w:tcPr>
            <w:tcW w:w="1030" w:type="pct"/>
            <w:shd w:val="clear" w:color="auto" w:fill="FFFFFF"/>
            <w:vAlign w:val="center"/>
          </w:tcPr>
          <w:p w14:paraId="46891D29" w14:textId="77777777" w:rsidR="001F659A" w:rsidRPr="00CF0175" w:rsidRDefault="001F659A" w:rsidP="00CF0175">
            <w:pPr>
              <w:spacing w:after="0" w:line="288" w:lineRule="auto"/>
              <w:jc w:val="center"/>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54</w:t>
            </w:r>
          </w:p>
        </w:tc>
      </w:tr>
      <w:tr w:rsidR="001F659A" w:rsidRPr="00CF0175" w14:paraId="3BFAF147" w14:textId="77777777" w:rsidTr="00B641EF">
        <w:trPr>
          <w:trHeight w:val="454"/>
        </w:trPr>
        <w:tc>
          <w:tcPr>
            <w:tcW w:w="387" w:type="pct"/>
            <w:shd w:val="clear" w:color="auto" w:fill="FFFFFF"/>
            <w:vAlign w:val="center"/>
          </w:tcPr>
          <w:p w14:paraId="7F1C6843" w14:textId="77777777" w:rsidR="001F659A" w:rsidRPr="00CF0175" w:rsidRDefault="001F659A" w:rsidP="00CF0175">
            <w:pPr>
              <w:spacing w:after="0" w:line="288" w:lineRule="auto"/>
              <w:jc w:val="center"/>
              <w:rPr>
                <w:rFonts w:ascii="Times New Roman" w:eastAsia="Times New Roman" w:hAnsi="Times New Roman"/>
                <w:b/>
                <w:i/>
                <w:color w:val="000000"/>
                <w:sz w:val="26"/>
                <w:szCs w:val="26"/>
                <w:lang w:val="en-GB"/>
              </w:rPr>
            </w:pPr>
            <w:r w:rsidRPr="00CF0175">
              <w:rPr>
                <w:rFonts w:ascii="Times New Roman" w:eastAsia="Times New Roman" w:hAnsi="Times New Roman"/>
                <w:b/>
                <w:i/>
                <w:color w:val="000000"/>
                <w:sz w:val="26"/>
                <w:szCs w:val="26"/>
                <w:lang w:val="en-GB"/>
              </w:rPr>
              <w:t>II</w:t>
            </w:r>
          </w:p>
        </w:tc>
        <w:tc>
          <w:tcPr>
            <w:tcW w:w="4613" w:type="pct"/>
            <w:gridSpan w:val="4"/>
            <w:shd w:val="clear" w:color="auto" w:fill="FFFFFF"/>
            <w:vAlign w:val="center"/>
          </w:tcPr>
          <w:p w14:paraId="7FD8D1F0" w14:textId="77777777" w:rsidR="001F659A" w:rsidRPr="00CF0175" w:rsidRDefault="001F659A" w:rsidP="00CF0175">
            <w:pPr>
              <w:spacing w:after="0" w:line="288" w:lineRule="auto"/>
              <w:ind w:firstLine="300"/>
              <w:rPr>
                <w:rFonts w:ascii="Times New Roman" w:eastAsia="Times New Roman" w:hAnsi="Times New Roman"/>
                <w:b/>
                <w:i/>
                <w:color w:val="000000"/>
                <w:sz w:val="26"/>
                <w:szCs w:val="26"/>
                <w:lang w:val="en-GB"/>
              </w:rPr>
            </w:pPr>
            <w:r w:rsidRPr="00CF0175">
              <w:rPr>
                <w:rFonts w:ascii="Times New Roman" w:eastAsia="Times New Roman" w:hAnsi="Times New Roman"/>
                <w:b/>
                <w:i/>
                <w:color w:val="000000"/>
                <w:sz w:val="26"/>
                <w:szCs w:val="26"/>
                <w:lang w:val="en-GB"/>
              </w:rPr>
              <w:t xml:space="preserve">San nền </w:t>
            </w:r>
          </w:p>
        </w:tc>
      </w:tr>
      <w:tr w:rsidR="001F659A" w:rsidRPr="00CF0175" w14:paraId="332FF37C" w14:textId="77777777" w:rsidTr="00F17886">
        <w:trPr>
          <w:trHeight w:val="425"/>
        </w:trPr>
        <w:tc>
          <w:tcPr>
            <w:tcW w:w="387" w:type="pct"/>
            <w:shd w:val="clear" w:color="auto" w:fill="FFFFFF"/>
            <w:vAlign w:val="center"/>
          </w:tcPr>
          <w:p w14:paraId="25070BD5" w14:textId="77777777" w:rsidR="001F659A" w:rsidRPr="00CF0175" w:rsidRDefault="001F659A" w:rsidP="00CF0175">
            <w:pPr>
              <w:spacing w:after="0" w:line="288" w:lineRule="auto"/>
              <w:jc w:val="center"/>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1</w:t>
            </w:r>
          </w:p>
        </w:tc>
        <w:tc>
          <w:tcPr>
            <w:tcW w:w="1613" w:type="pct"/>
            <w:shd w:val="clear" w:color="auto" w:fill="FFFFFF"/>
            <w:vAlign w:val="center"/>
          </w:tcPr>
          <w:p w14:paraId="1A5DB875" w14:textId="77777777" w:rsidR="001F659A" w:rsidRPr="00CF0175" w:rsidRDefault="001F659A" w:rsidP="00CF0175">
            <w:pPr>
              <w:spacing w:after="0" w:line="288" w:lineRule="auto"/>
              <w:rPr>
                <w:rFonts w:ascii="Times New Roman" w:eastAsia="Times New Roman" w:hAnsi="Times New Roman"/>
                <w:color w:val="000000"/>
                <w:sz w:val="26"/>
                <w:szCs w:val="26"/>
                <w:lang w:val="fr-FR"/>
              </w:rPr>
            </w:pPr>
            <w:r w:rsidRPr="00CF0175">
              <w:rPr>
                <w:rFonts w:ascii="Times New Roman" w:eastAsia="Times New Roman" w:hAnsi="Times New Roman"/>
                <w:color w:val="000000"/>
                <w:sz w:val="26"/>
                <w:szCs w:val="26"/>
                <w:lang w:val="fr-FR"/>
              </w:rPr>
              <w:t xml:space="preserve">Máy </w:t>
            </w:r>
            <w:r w:rsidR="00BE46AA" w:rsidRPr="00CF0175">
              <w:rPr>
                <w:rFonts w:ascii="Times New Roman" w:eastAsia="Times New Roman" w:hAnsi="Times New Roman"/>
                <w:color w:val="000000"/>
                <w:sz w:val="26"/>
                <w:szCs w:val="26"/>
                <w:lang w:val="fr-FR"/>
              </w:rPr>
              <w:t>đào</w:t>
            </w:r>
          </w:p>
        </w:tc>
        <w:tc>
          <w:tcPr>
            <w:tcW w:w="921" w:type="pct"/>
            <w:shd w:val="clear" w:color="auto" w:fill="FFFFFF"/>
            <w:vAlign w:val="center"/>
          </w:tcPr>
          <w:p w14:paraId="187A1E53" w14:textId="77777777" w:rsidR="001F659A" w:rsidRPr="00CF0175" w:rsidRDefault="001F659A" w:rsidP="00CF0175">
            <w:pPr>
              <w:spacing w:after="0" w:line="288" w:lineRule="auto"/>
              <w:jc w:val="center"/>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80 - 93</w:t>
            </w:r>
          </w:p>
        </w:tc>
        <w:tc>
          <w:tcPr>
            <w:tcW w:w="1049" w:type="pct"/>
            <w:shd w:val="clear" w:color="auto" w:fill="FFFFFF"/>
            <w:vAlign w:val="center"/>
          </w:tcPr>
          <w:p w14:paraId="1FEA0403" w14:textId="77777777" w:rsidR="001F659A" w:rsidRPr="00CF0175" w:rsidRDefault="001F659A" w:rsidP="00CF0175">
            <w:pPr>
              <w:spacing w:after="0" w:line="288" w:lineRule="auto"/>
              <w:jc w:val="center"/>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59</w:t>
            </w:r>
          </w:p>
        </w:tc>
        <w:tc>
          <w:tcPr>
            <w:tcW w:w="1030" w:type="pct"/>
            <w:shd w:val="clear" w:color="auto" w:fill="FFFFFF"/>
            <w:vAlign w:val="center"/>
          </w:tcPr>
          <w:p w14:paraId="6FA8A0DB" w14:textId="77777777" w:rsidR="001F659A" w:rsidRPr="00CF0175" w:rsidRDefault="001F659A" w:rsidP="00CF0175">
            <w:pPr>
              <w:spacing w:after="0" w:line="288" w:lineRule="auto"/>
              <w:jc w:val="center"/>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53</w:t>
            </w:r>
          </w:p>
        </w:tc>
      </w:tr>
      <w:tr w:rsidR="00BE46AA" w:rsidRPr="00CF0175" w14:paraId="3DE8DDA8" w14:textId="77777777" w:rsidTr="00F17886">
        <w:trPr>
          <w:trHeight w:val="425"/>
        </w:trPr>
        <w:tc>
          <w:tcPr>
            <w:tcW w:w="387" w:type="pct"/>
            <w:shd w:val="clear" w:color="auto" w:fill="FFFFFF"/>
            <w:vAlign w:val="center"/>
          </w:tcPr>
          <w:p w14:paraId="519CB4B0" w14:textId="77777777" w:rsidR="00BE46AA" w:rsidRPr="00CF0175" w:rsidRDefault="00BE46AA" w:rsidP="00CF0175">
            <w:pPr>
              <w:spacing w:after="0" w:line="288" w:lineRule="auto"/>
              <w:jc w:val="center"/>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2</w:t>
            </w:r>
          </w:p>
        </w:tc>
        <w:tc>
          <w:tcPr>
            <w:tcW w:w="1613" w:type="pct"/>
            <w:shd w:val="clear" w:color="auto" w:fill="FFFFFF"/>
            <w:vAlign w:val="center"/>
          </w:tcPr>
          <w:p w14:paraId="03CC9936" w14:textId="77777777" w:rsidR="00BE46AA" w:rsidRPr="00CF0175" w:rsidRDefault="00BE46AA" w:rsidP="00CF0175">
            <w:pPr>
              <w:spacing w:after="0" w:line="288" w:lineRule="auto"/>
              <w:rPr>
                <w:rFonts w:ascii="Times New Roman" w:eastAsia="Times New Roman" w:hAnsi="Times New Roman"/>
                <w:color w:val="000000"/>
                <w:sz w:val="26"/>
                <w:szCs w:val="26"/>
                <w:lang w:val="fr-FR"/>
              </w:rPr>
            </w:pPr>
            <w:r w:rsidRPr="00CF0175">
              <w:rPr>
                <w:rFonts w:ascii="Times New Roman" w:eastAsia="Times New Roman" w:hAnsi="Times New Roman"/>
                <w:color w:val="000000"/>
                <w:sz w:val="26"/>
                <w:szCs w:val="26"/>
                <w:lang w:val="fr-FR"/>
              </w:rPr>
              <w:t>Máy ủi</w:t>
            </w:r>
          </w:p>
        </w:tc>
        <w:tc>
          <w:tcPr>
            <w:tcW w:w="921" w:type="pct"/>
            <w:shd w:val="clear" w:color="auto" w:fill="FFFFFF"/>
            <w:vAlign w:val="center"/>
          </w:tcPr>
          <w:p w14:paraId="5B1E54DA" w14:textId="77777777" w:rsidR="00BE46AA" w:rsidRPr="00CF0175" w:rsidRDefault="00BE46AA" w:rsidP="00CF0175">
            <w:pPr>
              <w:spacing w:after="0" w:line="288" w:lineRule="auto"/>
              <w:jc w:val="center"/>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80</w:t>
            </w:r>
          </w:p>
        </w:tc>
        <w:tc>
          <w:tcPr>
            <w:tcW w:w="1049" w:type="pct"/>
            <w:shd w:val="clear" w:color="auto" w:fill="FFFFFF"/>
            <w:vAlign w:val="center"/>
          </w:tcPr>
          <w:p w14:paraId="35AA1DCA" w14:textId="77777777" w:rsidR="00BE46AA" w:rsidRPr="00CF0175" w:rsidRDefault="00BE46AA" w:rsidP="00CF0175">
            <w:pPr>
              <w:spacing w:after="0" w:line="288" w:lineRule="auto"/>
              <w:jc w:val="center"/>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46</w:t>
            </w:r>
          </w:p>
        </w:tc>
        <w:tc>
          <w:tcPr>
            <w:tcW w:w="1030" w:type="pct"/>
            <w:shd w:val="clear" w:color="auto" w:fill="FFFFFF"/>
            <w:vAlign w:val="center"/>
          </w:tcPr>
          <w:p w14:paraId="5A45AC1E" w14:textId="77777777" w:rsidR="00BE46AA" w:rsidRPr="00CF0175" w:rsidRDefault="00BE46AA" w:rsidP="00CF0175">
            <w:pPr>
              <w:spacing w:after="0" w:line="288" w:lineRule="auto"/>
              <w:jc w:val="center"/>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40</w:t>
            </w:r>
          </w:p>
        </w:tc>
      </w:tr>
      <w:tr w:rsidR="00BE46AA" w:rsidRPr="00CF0175" w14:paraId="3D3FB115" w14:textId="77777777" w:rsidTr="00F17886">
        <w:trPr>
          <w:trHeight w:val="425"/>
        </w:trPr>
        <w:tc>
          <w:tcPr>
            <w:tcW w:w="387" w:type="pct"/>
            <w:shd w:val="clear" w:color="auto" w:fill="FFFFFF"/>
            <w:vAlign w:val="center"/>
          </w:tcPr>
          <w:p w14:paraId="298C38F2" w14:textId="77777777" w:rsidR="00BE46AA" w:rsidRPr="00CF0175" w:rsidRDefault="00BE46AA" w:rsidP="00CF0175">
            <w:pPr>
              <w:spacing w:after="0" w:line="288" w:lineRule="auto"/>
              <w:jc w:val="center"/>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3</w:t>
            </w:r>
          </w:p>
        </w:tc>
        <w:tc>
          <w:tcPr>
            <w:tcW w:w="1613" w:type="pct"/>
            <w:shd w:val="clear" w:color="auto" w:fill="FFFFFF"/>
            <w:vAlign w:val="center"/>
          </w:tcPr>
          <w:p w14:paraId="03715743" w14:textId="77777777" w:rsidR="00BE46AA" w:rsidRPr="00CF0175" w:rsidRDefault="00BE46AA" w:rsidP="00CF0175">
            <w:pPr>
              <w:spacing w:after="0" w:line="288" w:lineRule="auto"/>
              <w:rPr>
                <w:rFonts w:ascii="Times New Roman" w:eastAsia="Times New Roman" w:hAnsi="Times New Roman"/>
                <w:color w:val="000000"/>
                <w:sz w:val="26"/>
                <w:szCs w:val="26"/>
                <w:lang w:val="fr-FR"/>
              </w:rPr>
            </w:pPr>
            <w:r w:rsidRPr="00CF0175">
              <w:rPr>
                <w:rFonts w:ascii="Times New Roman" w:eastAsia="Times New Roman" w:hAnsi="Times New Roman"/>
                <w:color w:val="000000"/>
                <w:sz w:val="26"/>
                <w:szCs w:val="26"/>
                <w:lang w:val="fr-FR"/>
              </w:rPr>
              <w:t>Máy đầm</w:t>
            </w:r>
          </w:p>
        </w:tc>
        <w:tc>
          <w:tcPr>
            <w:tcW w:w="921" w:type="pct"/>
            <w:shd w:val="clear" w:color="auto" w:fill="FFFFFF"/>
            <w:vAlign w:val="center"/>
          </w:tcPr>
          <w:p w14:paraId="2E2D536C" w14:textId="77777777" w:rsidR="00BE46AA" w:rsidRPr="00CF0175" w:rsidRDefault="00BE46AA" w:rsidP="00CF0175">
            <w:pPr>
              <w:spacing w:after="0" w:line="288" w:lineRule="auto"/>
              <w:jc w:val="center"/>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74 - 77</w:t>
            </w:r>
          </w:p>
        </w:tc>
        <w:tc>
          <w:tcPr>
            <w:tcW w:w="1049" w:type="pct"/>
            <w:shd w:val="clear" w:color="auto" w:fill="FFFFFF"/>
            <w:vAlign w:val="center"/>
          </w:tcPr>
          <w:p w14:paraId="1BE624E9" w14:textId="77777777" w:rsidR="00BE46AA" w:rsidRPr="00CF0175" w:rsidRDefault="00BE46AA" w:rsidP="00CF0175">
            <w:pPr>
              <w:spacing w:after="0" w:line="288" w:lineRule="auto"/>
              <w:jc w:val="center"/>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43</w:t>
            </w:r>
          </w:p>
        </w:tc>
        <w:tc>
          <w:tcPr>
            <w:tcW w:w="1030" w:type="pct"/>
            <w:shd w:val="clear" w:color="auto" w:fill="FFFFFF"/>
            <w:vAlign w:val="center"/>
          </w:tcPr>
          <w:p w14:paraId="6722CDD7" w14:textId="77777777" w:rsidR="00BE46AA" w:rsidRPr="00CF0175" w:rsidRDefault="00BE46AA" w:rsidP="00CF0175">
            <w:pPr>
              <w:spacing w:after="0" w:line="288" w:lineRule="auto"/>
              <w:jc w:val="center"/>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37</w:t>
            </w:r>
          </w:p>
        </w:tc>
      </w:tr>
      <w:tr w:rsidR="00BE46AA" w:rsidRPr="00CF0175" w14:paraId="1929798A" w14:textId="77777777" w:rsidTr="00B641EF">
        <w:trPr>
          <w:trHeight w:val="454"/>
        </w:trPr>
        <w:tc>
          <w:tcPr>
            <w:tcW w:w="387" w:type="pct"/>
            <w:shd w:val="clear" w:color="auto" w:fill="FFFFFF"/>
            <w:vAlign w:val="center"/>
          </w:tcPr>
          <w:p w14:paraId="4F7955C2" w14:textId="77777777" w:rsidR="00BE46AA" w:rsidRPr="00CF0175" w:rsidRDefault="00BE46AA" w:rsidP="00CF0175">
            <w:pPr>
              <w:spacing w:after="0" w:line="288" w:lineRule="auto"/>
              <w:jc w:val="center"/>
              <w:rPr>
                <w:rFonts w:ascii="Times New Roman" w:eastAsia="Times New Roman" w:hAnsi="Times New Roman"/>
                <w:b/>
                <w:i/>
                <w:color w:val="000000"/>
                <w:sz w:val="26"/>
                <w:szCs w:val="26"/>
              </w:rPr>
            </w:pPr>
            <w:r w:rsidRPr="00CF0175">
              <w:rPr>
                <w:rFonts w:ascii="Times New Roman" w:eastAsia="Times New Roman" w:hAnsi="Times New Roman"/>
                <w:b/>
                <w:i/>
                <w:color w:val="000000"/>
                <w:sz w:val="26"/>
                <w:szCs w:val="26"/>
              </w:rPr>
              <w:t>III</w:t>
            </w:r>
          </w:p>
        </w:tc>
        <w:tc>
          <w:tcPr>
            <w:tcW w:w="4613" w:type="pct"/>
            <w:gridSpan w:val="4"/>
            <w:shd w:val="clear" w:color="auto" w:fill="FFFFFF"/>
            <w:vAlign w:val="center"/>
          </w:tcPr>
          <w:p w14:paraId="7CDBD93A" w14:textId="77777777" w:rsidR="00BE46AA" w:rsidRPr="00CF0175" w:rsidRDefault="00BE46AA" w:rsidP="00CF0175">
            <w:pPr>
              <w:spacing w:after="0" w:line="288" w:lineRule="auto"/>
              <w:ind w:firstLine="300"/>
              <w:rPr>
                <w:rFonts w:ascii="Times New Roman" w:eastAsia="Times New Roman" w:hAnsi="Times New Roman"/>
                <w:b/>
                <w:i/>
                <w:color w:val="000000"/>
                <w:sz w:val="26"/>
                <w:szCs w:val="26"/>
                <w:lang w:val="en-GB"/>
              </w:rPr>
            </w:pPr>
            <w:r w:rsidRPr="00CF0175">
              <w:rPr>
                <w:rFonts w:ascii="Times New Roman" w:eastAsia="Times New Roman" w:hAnsi="Times New Roman"/>
                <w:b/>
                <w:i/>
                <w:color w:val="000000"/>
                <w:sz w:val="26"/>
                <w:szCs w:val="26"/>
                <w:lang w:val="fr-FR"/>
              </w:rPr>
              <w:t>Rải đường</w:t>
            </w:r>
          </w:p>
        </w:tc>
      </w:tr>
      <w:tr w:rsidR="00C234D7" w:rsidRPr="00CF0175" w14:paraId="74FC6D8B" w14:textId="77777777" w:rsidTr="00F17886">
        <w:trPr>
          <w:trHeight w:val="425"/>
        </w:trPr>
        <w:tc>
          <w:tcPr>
            <w:tcW w:w="387" w:type="pct"/>
            <w:shd w:val="clear" w:color="auto" w:fill="FFFFFF"/>
            <w:vAlign w:val="center"/>
          </w:tcPr>
          <w:p w14:paraId="67285329" w14:textId="77777777" w:rsidR="00BE46AA" w:rsidRPr="00CF0175" w:rsidRDefault="00BE46AA" w:rsidP="00CF0175">
            <w:pPr>
              <w:spacing w:after="0" w:line="288" w:lineRule="auto"/>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1</w:t>
            </w:r>
          </w:p>
        </w:tc>
        <w:tc>
          <w:tcPr>
            <w:tcW w:w="1613" w:type="pct"/>
            <w:shd w:val="clear" w:color="auto" w:fill="FFFFFF"/>
            <w:vAlign w:val="center"/>
          </w:tcPr>
          <w:p w14:paraId="110B364C" w14:textId="77777777" w:rsidR="00BE46AA" w:rsidRPr="00CF0175" w:rsidRDefault="00BE46AA" w:rsidP="00CF0175">
            <w:pPr>
              <w:spacing w:after="0" w:line="288" w:lineRule="auto"/>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Máy rải</w:t>
            </w:r>
          </w:p>
        </w:tc>
        <w:tc>
          <w:tcPr>
            <w:tcW w:w="921" w:type="pct"/>
            <w:shd w:val="clear" w:color="auto" w:fill="FFFFFF"/>
            <w:vAlign w:val="center"/>
          </w:tcPr>
          <w:p w14:paraId="762EB262" w14:textId="77777777" w:rsidR="00BE46AA" w:rsidRPr="00CF0175" w:rsidRDefault="00BE46AA" w:rsidP="00CF0175">
            <w:pPr>
              <w:spacing w:after="0" w:line="288" w:lineRule="auto"/>
              <w:jc w:val="center"/>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86 - 88</w:t>
            </w:r>
          </w:p>
        </w:tc>
        <w:tc>
          <w:tcPr>
            <w:tcW w:w="1049" w:type="pct"/>
            <w:shd w:val="clear" w:color="auto" w:fill="FFFFFF"/>
            <w:vAlign w:val="center"/>
          </w:tcPr>
          <w:p w14:paraId="787E6351" w14:textId="77777777" w:rsidR="00BE46AA" w:rsidRPr="00CF0175" w:rsidRDefault="00BE46AA" w:rsidP="00CF0175">
            <w:pPr>
              <w:spacing w:after="0" w:line="288" w:lineRule="auto"/>
              <w:jc w:val="center"/>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54</w:t>
            </w:r>
          </w:p>
        </w:tc>
        <w:tc>
          <w:tcPr>
            <w:tcW w:w="1030" w:type="pct"/>
            <w:shd w:val="clear" w:color="auto" w:fill="FFFFFF"/>
            <w:vAlign w:val="center"/>
          </w:tcPr>
          <w:p w14:paraId="23B5153C" w14:textId="77777777" w:rsidR="00BE46AA" w:rsidRPr="00CF0175" w:rsidRDefault="00BE46AA" w:rsidP="00CF0175">
            <w:pPr>
              <w:spacing w:after="0" w:line="288" w:lineRule="auto"/>
              <w:jc w:val="center"/>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48</w:t>
            </w:r>
          </w:p>
        </w:tc>
      </w:tr>
      <w:tr w:rsidR="00C234D7" w:rsidRPr="00CF0175" w14:paraId="3070D80B" w14:textId="77777777" w:rsidTr="00F17886">
        <w:trPr>
          <w:trHeight w:val="425"/>
        </w:trPr>
        <w:tc>
          <w:tcPr>
            <w:tcW w:w="387" w:type="pct"/>
            <w:shd w:val="clear" w:color="auto" w:fill="FFFFFF"/>
            <w:vAlign w:val="center"/>
          </w:tcPr>
          <w:p w14:paraId="13036A08" w14:textId="77777777" w:rsidR="00BE46AA" w:rsidRPr="00CF0175" w:rsidRDefault="00BE46AA" w:rsidP="00CF0175">
            <w:pPr>
              <w:spacing w:after="0" w:line="288" w:lineRule="auto"/>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2</w:t>
            </w:r>
          </w:p>
        </w:tc>
        <w:tc>
          <w:tcPr>
            <w:tcW w:w="1613" w:type="pct"/>
            <w:shd w:val="clear" w:color="auto" w:fill="FFFFFF"/>
            <w:vAlign w:val="center"/>
          </w:tcPr>
          <w:p w14:paraId="05076431" w14:textId="77777777" w:rsidR="00BE46AA" w:rsidRPr="00CF0175" w:rsidRDefault="00BE46AA" w:rsidP="00CF0175">
            <w:pPr>
              <w:spacing w:after="0" w:line="288" w:lineRule="auto"/>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Xe tải</w:t>
            </w:r>
          </w:p>
        </w:tc>
        <w:tc>
          <w:tcPr>
            <w:tcW w:w="921" w:type="pct"/>
            <w:shd w:val="clear" w:color="auto" w:fill="FFFFFF"/>
            <w:vAlign w:val="center"/>
          </w:tcPr>
          <w:p w14:paraId="079B5085" w14:textId="77777777" w:rsidR="00BE46AA" w:rsidRPr="00CF0175" w:rsidRDefault="00BE46AA" w:rsidP="00CF0175">
            <w:pPr>
              <w:spacing w:after="0" w:line="288" w:lineRule="auto"/>
              <w:jc w:val="center"/>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83 - 94</w:t>
            </w:r>
          </w:p>
        </w:tc>
        <w:tc>
          <w:tcPr>
            <w:tcW w:w="1049" w:type="pct"/>
            <w:shd w:val="clear" w:color="auto" w:fill="FFFFFF"/>
            <w:vAlign w:val="center"/>
          </w:tcPr>
          <w:p w14:paraId="6C6CB1F1" w14:textId="77777777" w:rsidR="00BE46AA" w:rsidRPr="00CF0175" w:rsidRDefault="00BE46AA" w:rsidP="00CF0175">
            <w:pPr>
              <w:spacing w:after="0" w:line="288" w:lineRule="auto"/>
              <w:jc w:val="center"/>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60</w:t>
            </w:r>
          </w:p>
        </w:tc>
        <w:tc>
          <w:tcPr>
            <w:tcW w:w="1030" w:type="pct"/>
            <w:shd w:val="clear" w:color="auto" w:fill="FFFFFF"/>
            <w:vAlign w:val="center"/>
          </w:tcPr>
          <w:p w14:paraId="20F34A29" w14:textId="77777777" w:rsidR="00BE46AA" w:rsidRPr="00CF0175" w:rsidRDefault="00BE46AA" w:rsidP="00CF0175">
            <w:pPr>
              <w:spacing w:after="0" w:line="288" w:lineRule="auto"/>
              <w:jc w:val="center"/>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54</w:t>
            </w:r>
          </w:p>
        </w:tc>
      </w:tr>
      <w:tr w:rsidR="00C234D7" w:rsidRPr="00CF0175" w14:paraId="6D02F8E3" w14:textId="77777777" w:rsidTr="00F17886">
        <w:trPr>
          <w:trHeight w:val="425"/>
        </w:trPr>
        <w:tc>
          <w:tcPr>
            <w:tcW w:w="387" w:type="pct"/>
            <w:shd w:val="clear" w:color="auto" w:fill="FFFFFF"/>
            <w:vAlign w:val="center"/>
          </w:tcPr>
          <w:p w14:paraId="741CECF8" w14:textId="77777777" w:rsidR="00BE46AA" w:rsidRPr="00CF0175" w:rsidRDefault="00BE46AA" w:rsidP="00CF0175">
            <w:pPr>
              <w:spacing w:after="0" w:line="288" w:lineRule="auto"/>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3</w:t>
            </w:r>
          </w:p>
        </w:tc>
        <w:tc>
          <w:tcPr>
            <w:tcW w:w="1613" w:type="pct"/>
            <w:shd w:val="clear" w:color="auto" w:fill="FFFFFF"/>
            <w:vAlign w:val="center"/>
          </w:tcPr>
          <w:p w14:paraId="14BBD12B" w14:textId="77777777" w:rsidR="00BE46AA" w:rsidRPr="00CF0175" w:rsidRDefault="00BE46AA" w:rsidP="00CF0175">
            <w:pPr>
              <w:spacing w:after="0" w:line="288" w:lineRule="auto"/>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Máy đầm</w:t>
            </w:r>
          </w:p>
        </w:tc>
        <w:tc>
          <w:tcPr>
            <w:tcW w:w="921" w:type="pct"/>
            <w:shd w:val="clear" w:color="auto" w:fill="FFFFFF"/>
            <w:vAlign w:val="center"/>
          </w:tcPr>
          <w:p w14:paraId="045427D4" w14:textId="77777777" w:rsidR="00BE46AA" w:rsidRPr="00CF0175" w:rsidRDefault="00BE46AA" w:rsidP="00CF0175">
            <w:pPr>
              <w:spacing w:after="0" w:line="288" w:lineRule="auto"/>
              <w:jc w:val="center"/>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74 - 77</w:t>
            </w:r>
          </w:p>
        </w:tc>
        <w:tc>
          <w:tcPr>
            <w:tcW w:w="1049" w:type="pct"/>
            <w:shd w:val="clear" w:color="auto" w:fill="FFFFFF"/>
            <w:vAlign w:val="center"/>
          </w:tcPr>
          <w:p w14:paraId="2B88B540" w14:textId="77777777" w:rsidR="00BE46AA" w:rsidRPr="00CF0175" w:rsidRDefault="00BE46AA" w:rsidP="00CF0175">
            <w:pPr>
              <w:spacing w:after="0" w:line="288" w:lineRule="auto"/>
              <w:jc w:val="center"/>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43</w:t>
            </w:r>
          </w:p>
        </w:tc>
        <w:tc>
          <w:tcPr>
            <w:tcW w:w="1030" w:type="pct"/>
            <w:shd w:val="clear" w:color="auto" w:fill="FFFFFF"/>
            <w:vAlign w:val="center"/>
          </w:tcPr>
          <w:p w14:paraId="369E2BCC" w14:textId="77777777" w:rsidR="00BE46AA" w:rsidRPr="00CF0175" w:rsidRDefault="00BE46AA" w:rsidP="00CF0175">
            <w:pPr>
              <w:spacing w:after="0" w:line="288" w:lineRule="auto"/>
              <w:jc w:val="center"/>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37</w:t>
            </w:r>
          </w:p>
        </w:tc>
      </w:tr>
      <w:tr w:rsidR="00C234D7" w:rsidRPr="00CF0175" w14:paraId="465B7C1F" w14:textId="77777777" w:rsidTr="00F17886">
        <w:trPr>
          <w:trHeight w:val="425"/>
        </w:trPr>
        <w:tc>
          <w:tcPr>
            <w:tcW w:w="387" w:type="pct"/>
            <w:shd w:val="clear" w:color="auto" w:fill="FFFFFF"/>
            <w:vAlign w:val="center"/>
          </w:tcPr>
          <w:p w14:paraId="26131D1E" w14:textId="77777777" w:rsidR="00BE46AA" w:rsidRPr="00CF0175" w:rsidRDefault="00BE46AA" w:rsidP="00CF0175">
            <w:pPr>
              <w:spacing w:after="0" w:line="288" w:lineRule="auto"/>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4</w:t>
            </w:r>
          </w:p>
        </w:tc>
        <w:tc>
          <w:tcPr>
            <w:tcW w:w="1613" w:type="pct"/>
            <w:shd w:val="clear" w:color="auto" w:fill="FFFFFF"/>
            <w:vAlign w:val="center"/>
          </w:tcPr>
          <w:p w14:paraId="4650DD18" w14:textId="77777777" w:rsidR="00BE46AA" w:rsidRPr="00CF0175" w:rsidRDefault="00BE46AA" w:rsidP="00CF0175">
            <w:pPr>
              <w:spacing w:after="0" w:line="288" w:lineRule="auto"/>
              <w:rPr>
                <w:rFonts w:ascii="Times New Roman" w:eastAsia="Times New Roman" w:hAnsi="Times New Roman"/>
                <w:color w:val="000000"/>
                <w:sz w:val="26"/>
                <w:szCs w:val="26"/>
                <w:lang w:val="fr-FR"/>
              </w:rPr>
            </w:pPr>
            <w:r w:rsidRPr="00CF0175">
              <w:rPr>
                <w:rFonts w:ascii="Times New Roman" w:eastAsia="Times New Roman" w:hAnsi="Times New Roman"/>
                <w:color w:val="000000"/>
                <w:sz w:val="26"/>
                <w:szCs w:val="26"/>
                <w:lang w:val="fr-FR"/>
              </w:rPr>
              <w:t>Máy lu bánh thép</w:t>
            </w:r>
          </w:p>
        </w:tc>
        <w:tc>
          <w:tcPr>
            <w:tcW w:w="921" w:type="pct"/>
            <w:shd w:val="clear" w:color="auto" w:fill="FFFFFF"/>
            <w:vAlign w:val="center"/>
          </w:tcPr>
          <w:p w14:paraId="273EA95A" w14:textId="77777777" w:rsidR="00BE46AA" w:rsidRPr="00CF0175" w:rsidRDefault="00BE46AA" w:rsidP="00CF0175">
            <w:pPr>
              <w:spacing w:after="0" w:line="288" w:lineRule="auto"/>
              <w:jc w:val="center"/>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73 - 75</w:t>
            </w:r>
          </w:p>
        </w:tc>
        <w:tc>
          <w:tcPr>
            <w:tcW w:w="1049" w:type="pct"/>
            <w:shd w:val="clear" w:color="auto" w:fill="FFFFFF"/>
            <w:vAlign w:val="center"/>
          </w:tcPr>
          <w:p w14:paraId="29F3AE0D" w14:textId="77777777" w:rsidR="00BE46AA" w:rsidRPr="00CF0175" w:rsidRDefault="00BE46AA" w:rsidP="00CF0175">
            <w:pPr>
              <w:spacing w:after="0" w:line="288" w:lineRule="auto"/>
              <w:jc w:val="center"/>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41</w:t>
            </w:r>
          </w:p>
        </w:tc>
        <w:tc>
          <w:tcPr>
            <w:tcW w:w="1030" w:type="pct"/>
            <w:shd w:val="clear" w:color="auto" w:fill="FFFFFF"/>
            <w:vAlign w:val="center"/>
          </w:tcPr>
          <w:p w14:paraId="0468DFB9" w14:textId="77777777" w:rsidR="00BE46AA" w:rsidRPr="00CF0175" w:rsidRDefault="00BE46AA" w:rsidP="00CF0175">
            <w:pPr>
              <w:spacing w:after="0" w:line="288" w:lineRule="auto"/>
              <w:jc w:val="center"/>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35</w:t>
            </w:r>
          </w:p>
        </w:tc>
      </w:tr>
      <w:tr w:rsidR="00C234D7" w:rsidRPr="00CF0175" w14:paraId="1EDEB9FA" w14:textId="77777777" w:rsidTr="00F17886">
        <w:trPr>
          <w:trHeight w:val="425"/>
        </w:trPr>
        <w:tc>
          <w:tcPr>
            <w:tcW w:w="387" w:type="pct"/>
            <w:shd w:val="clear" w:color="auto" w:fill="FFFFFF"/>
            <w:vAlign w:val="center"/>
          </w:tcPr>
          <w:p w14:paraId="3EB588C7" w14:textId="77777777" w:rsidR="00BE46AA" w:rsidRPr="00CF0175" w:rsidRDefault="00BE46AA" w:rsidP="00CF0175">
            <w:pPr>
              <w:spacing w:after="0" w:line="288" w:lineRule="auto"/>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5</w:t>
            </w:r>
          </w:p>
        </w:tc>
        <w:tc>
          <w:tcPr>
            <w:tcW w:w="1613" w:type="pct"/>
            <w:shd w:val="clear" w:color="auto" w:fill="FFFFFF"/>
            <w:vAlign w:val="center"/>
          </w:tcPr>
          <w:p w14:paraId="554D1A20" w14:textId="77777777" w:rsidR="00BE46AA" w:rsidRPr="00CF0175" w:rsidRDefault="00BE46AA" w:rsidP="00CF0175">
            <w:pPr>
              <w:spacing w:after="0" w:line="288" w:lineRule="auto"/>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Máy lu rung</w:t>
            </w:r>
          </w:p>
        </w:tc>
        <w:tc>
          <w:tcPr>
            <w:tcW w:w="921" w:type="pct"/>
            <w:shd w:val="clear" w:color="auto" w:fill="FFFFFF"/>
            <w:vAlign w:val="center"/>
          </w:tcPr>
          <w:p w14:paraId="09F023AE" w14:textId="77777777" w:rsidR="00BE46AA" w:rsidRPr="00CF0175" w:rsidRDefault="00BE46AA" w:rsidP="00CF0175">
            <w:pPr>
              <w:spacing w:after="0" w:line="288" w:lineRule="auto"/>
              <w:jc w:val="center"/>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79 - 83</w:t>
            </w:r>
          </w:p>
        </w:tc>
        <w:tc>
          <w:tcPr>
            <w:tcW w:w="1049" w:type="pct"/>
            <w:shd w:val="clear" w:color="auto" w:fill="FFFFFF"/>
            <w:vAlign w:val="center"/>
          </w:tcPr>
          <w:p w14:paraId="5C958CD2" w14:textId="77777777" w:rsidR="00BE46AA" w:rsidRPr="00CF0175" w:rsidRDefault="00BE46AA" w:rsidP="00CF0175">
            <w:pPr>
              <w:spacing w:after="0" w:line="288" w:lineRule="auto"/>
              <w:jc w:val="center"/>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47</w:t>
            </w:r>
          </w:p>
        </w:tc>
        <w:tc>
          <w:tcPr>
            <w:tcW w:w="1030" w:type="pct"/>
            <w:shd w:val="clear" w:color="auto" w:fill="FFFFFF"/>
            <w:vAlign w:val="center"/>
          </w:tcPr>
          <w:p w14:paraId="7048407C" w14:textId="77777777" w:rsidR="00BE46AA" w:rsidRPr="00CF0175" w:rsidRDefault="00BE46AA" w:rsidP="00CF0175">
            <w:pPr>
              <w:spacing w:after="0" w:line="288" w:lineRule="auto"/>
              <w:jc w:val="center"/>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41</w:t>
            </w:r>
          </w:p>
        </w:tc>
      </w:tr>
      <w:tr w:rsidR="00BE46AA" w:rsidRPr="00CF0175" w14:paraId="08A5C5F0" w14:textId="77777777" w:rsidTr="00B641EF">
        <w:trPr>
          <w:trHeight w:val="454"/>
        </w:trPr>
        <w:tc>
          <w:tcPr>
            <w:tcW w:w="387" w:type="pct"/>
            <w:shd w:val="clear" w:color="auto" w:fill="FFFFFF"/>
            <w:vAlign w:val="center"/>
          </w:tcPr>
          <w:p w14:paraId="61917912" w14:textId="77777777" w:rsidR="00BE46AA" w:rsidRPr="00CF0175" w:rsidRDefault="00BE46AA" w:rsidP="00CF0175">
            <w:pPr>
              <w:spacing w:after="0" w:line="288" w:lineRule="auto"/>
              <w:jc w:val="center"/>
              <w:rPr>
                <w:rFonts w:ascii="Times New Roman" w:eastAsia="Times New Roman" w:hAnsi="Times New Roman"/>
                <w:color w:val="000000"/>
                <w:sz w:val="26"/>
                <w:szCs w:val="26"/>
              </w:rPr>
            </w:pPr>
            <w:r w:rsidRPr="00CF0175">
              <w:rPr>
                <w:rFonts w:ascii="Times New Roman" w:eastAsia="Times New Roman" w:hAnsi="Times New Roman"/>
                <w:b/>
                <w:i/>
                <w:color w:val="000000"/>
                <w:sz w:val="26"/>
                <w:szCs w:val="26"/>
              </w:rPr>
              <w:t>IV</w:t>
            </w:r>
          </w:p>
        </w:tc>
        <w:tc>
          <w:tcPr>
            <w:tcW w:w="4613" w:type="pct"/>
            <w:gridSpan w:val="4"/>
            <w:shd w:val="clear" w:color="auto" w:fill="FFFFFF"/>
            <w:vAlign w:val="center"/>
          </w:tcPr>
          <w:p w14:paraId="24DE8BCC" w14:textId="77777777" w:rsidR="00BE46AA" w:rsidRPr="00CF0175" w:rsidRDefault="00BE46AA" w:rsidP="00CF0175">
            <w:pPr>
              <w:spacing w:after="0" w:line="288" w:lineRule="auto"/>
              <w:ind w:firstLine="300"/>
              <w:rPr>
                <w:rFonts w:ascii="Times New Roman" w:eastAsia="Times New Roman" w:hAnsi="Times New Roman"/>
                <w:color w:val="000000"/>
                <w:sz w:val="26"/>
                <w:szCs w:val="26"/>
                <w:lang w:val="en-GB"/>
              </w:rPr>
            </w:pPr>
            <w:r w:rsidRPr="00CF0175">
              <w:rPr>
                <w:rFonts w:ascii="Times New Roman" w:eastAsia="Times New Roman" w:hAnsi="Times New Roman"/>
                <w:b/>
                <w:i/>
                <w:color w:val="000000"/>
                <w:sz w:val="26"/>
                <w:szCs w:val="26"/>
                <w:lang w:val="en-GB"/>
              </w:rPr>
              <w:t>Đào và vận chuyển đất</w:t>
            </w:r>
          </w:p>
        </w:tc>
      </w:tr>
      <w:tr w:rsidR="00C234D7" w:rsidRPr="00CF0175" w14:paraId="05209DAE" w14:textId="77777777" w:rsidTr="00F17886">
        <w:trPr>
          <w:trHeight w:val="425"/>
        </w:trPr>
        <w:tc>
          <w:tcPr>
            <w:tcW w:w="387" w:type="pct"/>
            <w:shd w:val="clear" w:color="auto" w:fill="FFFFFF"/>
            <w:vAlign w:val="center"/>
          </w:tcPr>
          <w:p w14:paraId="5AA73DD6" w14:textId="77777777" w:rsidR="00BE46AA" w:rsidRPr="00CF0175" w:rsidRDefault="00BE46AA" w:rsidP="00CF0175">
            <w:pPr>
              <w:spacing w:after="0" w:line="288" w:lineRule="auto"/>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1</w:t>
            </w:r>
          </w:p>
        </w:tc>
        <w:tc>
          <w:tcPr>
            <w:tcW w:w="1613" w:type="pct"/>
            <w:shd w:val="clear" w:color="auto" w:fill="FFFFFF"/>
            <w:vAlign w:val="center"/>
          </w:tcPr>
          <w:p w14:paraId="5CFC16AE" w14:textId="77777777" w:rsidR="00BE46AA" w:rsidRPr="00CF0175" w:rsidRDefault="00BE46AA" w:rsidP="00CF0175">
            <w:pPr>
              <w:spacing w:after="0" w:line="288" w:lineRule="auto"/>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Máy xúc</w:t>
            </w:r>
          </w:p>
        </w:tc>
        <w:tc>
          <w:tcPr>
            <w:tcW w:w="921" w:type="pct"/>
            <w:shd w:val="clear" w:color="auto" w:fill="FFFFFF"/>
            <w:vAlign w:val="center"/>
          </w:tcPr>
          <w:p w14:paraId="4DFEE62E" w14:textId="77777777" w:rsidR="00BE46AA" w:rsidRPr="00CF0175" w:rsidRDefault="00BE46AA" w:rsidP="00CF0175">
            <w:pPr>
              <w:spacing w:after="0" w:line="288" w:lineRule="auto"/>
              <w:jc w:val="center"/>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72 - 93</w:t>
            </w:r>
          </w:p>
        </w:tc>
        <w:tc>
          <w:tcPr>
            <w:tcW w:w="1049" w:type="pct"/>
            <w:shd w:val="clear" w:color="auto" w:fill="FFFFFF"/>
            <w:vAlign w:val="center"/>
          </w:tcPr>
          <w:p w14:paraId="46D14BCD" w14:textId="77777777" w:rsidR="00BE46AA" w:rsidRPr="00CF0175" w:rsidRDefault="00BE46AA" w:rsidP="00CF0175">
            <w:pPr>
              <w:spacing w:after="0" w:line="288" w:lineRule="auto"/>
              <w:jc w:val="center"/>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59</w:t>
            </w:r>
          </w:p>
        </w:tc>
        <w:tc>
          <w:tcPr>
            <w:tcW w:w="1030" w:type="pct"/>
            <w:shd w:val="clear" w:color="auto" w:fill="FFFFFF"/>
            <w:vAlign w:val="center"/>
          </w:tcPr>
          <w:p w14:paraId="6655D030" w14:textId="77777777" w:rsidR="00BE46AA" w:rsidRPr="00CF0175" w:rsidRDefault="00BE46AA" w:rsidP="00CF0175">
            <w:pPr>
              <w:spacing w:after="0" w:line="288" w:lineRule="auto"/>
              <w:jc w:val="center"/>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53</w:t>
            </w:r>
          </w:p>
        </w:tc>
      </w:tr>
      <w:tr w:rsidR="00C234D7" w:rsidRPr="00CF0175" w14:paraId="4CA6E745" w14:textId="77777777" w:rsidTr="00F17886">
        <w:trPr>
          <w:trHeight w:val="425"/>
        </w:trPr>
        <w:tc>
          <w:tcPr>
            <w:tcW w:w="387" w:type="pct"/>
            <w:shd w:val="clear" w:color="auto" w:fill="FFFFFF"/>
            <w:vAlign w:val="center"/>
          </w:tcPr>
          <w:p w14:paraId="4F4DC053" w14:textId="77777777" w:rsidR="00BE46AA" w:rsidRPr="00CF0175" w:rsidRDefault="00BE46AA" w:rsidP="00CF0175">
            <w:pPr>
              <w:spacing w:after="0" w:line="288" w:lineRule="auto"/>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2</w:t>
            </w:r>
          </w:p>
        </w:tc>
        <w:tc>
          <w:tcPr>
            <w:tcW w:w="1613" w:type="pct"/>
            <w:shd w:val="clear" w:color="auto" w:fill="FFFFFF"/>
            <w:vAlign w:val="center"/>
          </w:tcPr>
          <w:p w14:paraId="74D81F1E" w14:textId="77777777" w:rsidR="00BE46AA" w:rsidRPr="00CF0175" w:rsidRDefault="00BE46AA" w:rsidP="00CF0175">
            <w:pPr>
              <w:spacing w:after="0" w:line="288" w:lineRule="auto"/>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Máy ủi</w:t>
            </w:r>
          </w:p>
        </w:tc>
        <w:tc>
          <w:tcPr>
            <w:tcW w:w="921" w:type="pct"/>
            <w:shd w:val="clear" w:color="auto" w:fill="FFFFFF"/>
            <w:vAlign w:val="center"/>
          </w:tcPr>
          <w:p w14:paraId="222EC27A" w14:textId="77777777" w:rsidR="00BE46AA" w:rsidRPr="00CF0175" w:rsidRDefault="00BE46AA" w:rsidP="00CF0175">
            <w:pPr>
              <w:spacing w:after="0" w:line="288" w:lineRule="auto"/>
              <w:jc w:val="center"/>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80</w:t>
            </w:r>
          </w:p>
        </w:tc>
        <w:tc>
          <w:tcPr>
            <w:tcW w:w="1049" w:type="pct"/>
            <w:shd w:val="clear" w:color="auto" w:fill="FFFFFF"/>
            <w:vAlign w:val="center"/>
          </w:tcPr>
          <w:p w14:paraId="76E79078" w14:textId="77777777" w:rsidR="00BE46AA" w:rsidRPr="00CF0175" w:rsidRDefault="00BE46AA" w:rsidP="00CF0175">
            <w:pPr>
              <w:spacing w:after="0" w:line="288" w:lineRule="auto"/>
              <w:jc w:val="center"/>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46</w:t>
            </w:r>
          </w:p>
        </w:tc>
        <w:tc>
          <w:tcPr>
            <w:tcW w:w="1030" w:type="pct"/>
            <w:shd w:val="clear" w:color="auto" w:fill="FFFFFF"/>
            <w:vAlign w:val="center"/>
          </w:tcPr>
          <w:p w14:paraId="2C9E36BE" w14:textId="77777777" w:rsidR="00BE46AA" w:rsidRPr="00CF0175" w:rsidRDefault="00BE46AA" w:rsidP="00CF0175">
            <w:pPr>
              <w:spacing w:after="0" w:line="288" w:lineRule="auto"/>
              <w:jc w:val="center"/>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40</w:t>
            </w:r>
          </w:p>
        </w:tc>
      </w:tr>
      <w:tr w:rsidR="00C234D7" w:rsidRPr="00CF0175" w14:paraId="0047E9EF" w14:textId="77777777" w:rsidTr="00F17886">
        <w:trPr>
          <w:trHeight w:val="425"/>
        </w:trPr>
        <w:tc>
          <w:tcPr>
            <w:tcW w:w="387" w:type="pct"/>
            <w:shd w:val="clear" w:color="auto" w:fill="FFFFFF"/>
            <w:vAlign w:val="center"/>
          </w:tcPr>
          <w:p w14:paraId="3A033083" w14:textId="77777777" w:rsidR="00BE46AA" w:rsidRPr="00CF0175" w:rsidRDefault="00BE46AA" w:rsidP="00CF0175">
            <w:pPr>
              <w:spacing w:after="0" w:line="288" w:lineRule="auto"/>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3</w:t>
            </w:r>
          </w:p>
        </w:tc>
        <w:tc>
          <w:tcPr>
            <w:tcW w:w="1613" w:type="pct"/>
            <w:shd w:val="clear" w:color="auto" w:fill="FFFFFF"/>
            <w:vAlign w:val="center"/>
          </w:tcPr>
          <w:p w14:paraId="2768E164" w14:textId="77777777" w:rsidR="00BE46AA" w:rsidRPr="00CF0175" w:rsidRDefault="00BE46AA" w:rsidP="00CF0175">
            <w:pPr>
              <w:spacing w:after="0" w:line="288" w:lineRule="auto"/>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Xe tải</w:t>
            </w:r>
          </w:p>
        </w:tc>
        <w:tc>
          <w:tcPr>
            <w:tcW w:w="921" w:type="pct"/>
            <w:shd w:val="clear" w:color="auto" w:fill="FFFFFF"/>
            <w:vAlign w:val="center"/>
          </w:tcPr>
          <w:p w14:paraId="7D9B7DF6" w14:textId="77777777" w:rsidR="00BE46AA" w:rsidRPr="00CF0175" w:rsidRDefault="00BE46AA" w:rsidP="00CF0175">
            <w:pPr>
              <w:spacing w:after="0" w:line="288" w:lineRule="auto"/>
              <w:jc w:val="center"/>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83 - 94</w:t>
            </w:r>
          </w:p>
        </w:tc>
        <w:tc>
          <w:tcPr>
            <w:tcW w:w="1049" w:type="pct"/>
            <w:shd w:val="clear" w:color="auto" w:fill="FFFFFF"/>
            <w:vAlign w:val="center"/>
          </w:tcPr>
          <w:p w14:paraId="513C2EE4" w14:textId="77777777" w:rsidR="00BE46AA" w:rsidRPr="00CF0175" w:rsidRDefault="00BE46AA" w:rsidP="00CF0175">
            <w:pPr>
              <w:spacing w:after="0" w:line="288" w:lineRule="auto"/>
              <w:jc w:val="center"/>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60</w:t>
            </w:r>
          </w:p>
        </w:tc>
        <w:tc>
          <w:tcPr>
            <w:tcW w:w="1030" w:type="pct"/>
            <w:shd w:val="clear" w:color="auto" w:fill="FFFFFF"/>
            <w:vAlign w:val="center"/>
          </w:tcPr>
          <w:p w14:paraId="0CDFC9A8" w14:textId="77777777" w:rsidR="00BE46AA" w:rsidRPr="00CF0175" w:rsidRDefault="00BE46AA" w:rsidP="00CF0175">
            <w:pPr>
              <w:spacing w:after="0" w:line="288" w:lineRule="auto"/>
              <w:jc w:val="center"/>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54</w:t>
            </w:r>
          </w:p>
        </w:tc>
      </w:tr>
      <w:tr w:rsidR="00BE46AA" w:rsidRPr="00CF0175" w14:paraId="079ED17E" w14:textId="77777777" w:rsidTr="00B641EF">
        <w:trPr>
          <w:trHeight w:val="454"/>
        </w:trPr>
        <w:tc>
          <w:tcPr>
            <w:tcW w:w="387" w:type="pct"/>
            <w:shd w:val="clear" w:color="auto" w:fill="FFFFFF"/>
            <w:vAlign w:val="center"/>
          </w:tcPr>
          <w:p w14:paraId="61E61644" w14:textId="77777777" w:rsidR="00BE46AA" w:rsidRPr="00CF0175" w:rsidRDefault="00BE46AA" w:rsidP="00CF0175">
            <w:pPr>
              <w:spacing w:after="0" w:line="288" w:lineRule="auto"/>
              <w:jc w:val="center"/>
              <w:rPr>
                <w:rFonts w:ascii="Times New Roman" w:eastAsia="Times New Roman" w:hAnsi="Times New Roman"/>
                <w:b/>
                <w:i/>
                <w:color w:val="000000"/>
                <w:sz w:val="26"/>
                <w:szCs w:val="26"/>
              </w:rPr>
            </w:pPr>
            <w:r w:rsidRPr="00CF0175">
              <w:rPr>
                <w:rFonts w:ascii="Times New Roman" w:eastAsia="Times New Roman" w:hAnsi="Times New Roman"/>
                <w:b/>
                <w:i/>
                <w:color w:val="000000"/>
                <w:sz w:val="26"/>
                <w:szCs w:val="26"/>
              </w:rPr>
              <w:t>V</w:t>
            </w:r>
          </w:p>
        </w:tc>
        <w:tc>
          <w:tcPr>
            <w:tcW w:w="4613" w:type="pct"/>
            <w:gridSpan w:val="4"/>
            <w:shd w:val="clear" w:color="auto" w:fill="FFFFFF"/>
            <w:vAlign w:val="center"/>
          </w:tcPr>
          <w:p w14:paraId="52F1217E" w14:textId="77777777" w:rsidR="00BE46AA" w:rsidRPr="00CF0175" w:rsidRDefault="00BE46AA" w:rsidP="00CF0175">
            <w:pPr>
              <w:spacing w:after="0" w:line="288" w:lineRule="auto"/>
              <w:ind w:firstLine="300"/>
              <w:rPr>
                <w:rFonts w:ascii="Times New Roman" w:eastAsia="Times New Roman" w:hAnsi="Times New Roman"/>
                <w:b/>
                <w:i/>
                <w:color w:val="000000"/>
                <w:sz w:val="26"/>
                <w:szCs w:val="26"/>
                <w:lang w:val="en-GB"/>
              </w:rPr>
            </w:pPr>
            <w:r w:rsidRPr="00CF0175">
              <w:rPr>
                <w:rFonts w:ascii="Times New Roman" w:eastAsia="Times New Roman" w:hAnsi="Times New Roman"/>
                <w:b/>
                <w:i/>
                <w:color w:val="000000"/>
                <w:sz w:val="26"/>
                <w:szCs w:val="26"/>
                <w:lang w:val="en-GB"/>
              </w:rPr>
              <w:t>Thi công công trình</w:t>
            </w:r>
          </w:p>
        </w:tc>
      </w:tr>
      <w:tr w:rsidR="00C234D7" w:rsidRPr="00CF0175" w14:paraId="08192310" w14:textId="77777777" w:rsidTr="00F17886">
        <w:trPr>
          <w:trHeight w:val="425"/>
        </w:trPr>
        <w:tc>
          <w:tcPr>
            <w:tcW w:w="387" w:type="pct"/>
            <w:shd w:val="clear" w:color="auto" w:fill="FFFFFF"/>
            <w:vAlign w:val="center"/>
          </w:tcPr>
          <w:p w14:paraId="72D785C5" w14:textId="77777777" w:rsidR="00BE46AA" w:rsidRPr="00CF0175" w:rsidRDefault="00BE46AA" w:rsidP="00CF0175">
            <w:pPr>
              <w:spacing w:after="0" w:line="288" w:lineRule="auto"/>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1</w:t>
            </w:r>
          </w:p>
        </w:tc>
        <w:tc>
          <w:tcPr>
            <w:tcW w:w="1613" w:type="pct"/>
            <w:shd w:val="clear" w:color="auto" w:fill="FFFFFF"/>
            <w:vAlign w:val="center"/>
          </w:tcPr>
          <w:p w14:paraId="5133BCD8" w14:textId="77777777" w:rsidR="00BE46AA" w:rsidRPr="00CF0175" w:rsidRDefault="00BE46AA" w:rsidP="00CF0175">
            <w:pPr>
              <w:spacing w:after="0" w:line="288" w:lineRule="auto"/>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Máy hàn</w:t>
            </w:r>
          </w:p>
        </w:tc>
        <w:tc>
          <w:tcPr>
            <w:tcW w:w="921" w:type="pct"/>
            <w:shd w:val="clear" w:color="auto" w:fill="FFFFFF"/>
            <w:vAlign w:val="center"/>
          </w:tcPr>
          <w:p w14:paraId="48E0820F" w14:textId="77777777" w:rsidR="00BE46AA" w:rsidRPr="00CF0175" w:rsidRDefault="00BE46AA" w:rsidP="00CF0175">
            <w:pPr>
              <w:spacing w:after="0" w:line="288" w:lineRule="auto"/>
              <w:jc w:val="center"/>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71 - 82</w:t>
            </w:r>
          </w:p>
        </w:tc>
        <w:tc>
          <w:tcPr>
            <w:tcW w:w="1049" w:type="pct"/>
            <w:shd w:val="clear" w:color="auto" w:fill="FFFFFF"/>
            <w:vAlign w:val="center"/>
          </w:tcPr>
          <w:p w14:paraId="67EA6040" w14:textId="77777777" w:rsidR="00BE46AA" w:rsidRPr="00CF0175" w:rsidRDefault="00BE46AA" w:rsidP="00CF0175">
            <w:pPr>
              <w:spacing w:after="0" w:line="288" w:lineRule="auto"/>
              <w:jc w:val="center"/>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48</w:t>
            </w:r>
          </w:p>
        </w:tc>
        <w:tc>
          <w:tcPr>
            <w:tcW w:w="1030" w:type="pct"/>
            <w:shd w:val="clear" w:color="auto" w:fill="FFFFFF"/>
            <w:vAlign w:val="center"/>
          </w:tcPr>
          <w:p w14:paraId="257B592F" w14:textId="77777777" w:rsidR="00BE46AA" w:rsidRPr="00CF0175" w:rsidRDefault="00BE46AA" w:rsidP="00CF0175">
            <w:pPr>
              <w:spacing w:after="0" w:line="288" w:lineRule="auto"/>
              <w:jc w:val="center"/>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42</w:t>
            </w:r>
          </w:p>
        </w:tc>
      </w:tr>
      <w:tr w:rsidR="00C234D7" w:rsidRPr="00CF0175" w14:paraId="6036A0BA" w14:textId="77777777" w:rsidTr="00F17886">
        <w:trPr>
          <w:trHeight w:val="425"/>
        </w:trPr>
        <w:tc>
          <w:tcPr>
            <w:tcW w:w="387" w:type="pct"/>
            <w:shd w:val="clear" w:color="auto" w:fill="FFFFFF"/>
            <w:vAlign w:val="center"/>
          </w:tcPr>
          <w:p w14:paraId="4762DF20" w14:textId="77777777" w:rsidR="00BE46AA" w:rsidRPr="00CF0175" w:rsidRDefault="00BE46AA" w:rsidP="00CF0175">
            <w:pPr>
              <w:spacing w:after="0" w:line="288" w:lineRule="auto"/>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2</w:t>
            </w:r>
          </w:p>
        </w:tc>
        <w:tc>
          <w:tcPr>
            <w:tcW w:w="1613" w:type="pct"/>
            <w:shd w:val="clear" w:color="auto" w:fill="FFFFFF"/>
            <w:vAlign w:val="center"/>
          </w:tcPr>
          <w:p w14:paraId="37169EF3" w14:textId="77777777" w:rsidR="00BE46AA" w:rsidRPr="00CF0175" w:rsidRDefault="00BE46AA" w:rsidP="00CF0175">
            <w:pPr>
              <w:spacing w:after="0" w:line="288" w:lineRule="auto"/>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Máy nén khí Diezel</w:t>
            </w:r>
          </w:p>
        </w:tc>
        <w:tc>
          <w:tcPr>
            <w:tcW w:w="921" w:type="pct"/>
            <w:shd w:val="clear" w:color="auto" w:fill="FFFFFF"/>
            <w:vAlign w:val="center"/>
          </w:tcPr>
          <w:p w14:paraId="79DC9F53" w14:textId="77777777" w:rsidR="00BE46AA" w:rsidRPr="00CF0175" w:rsidRDefault="00BE46AA" w:rsidP="00CF0175">
            <w:pPr>
              <w:spacing w:after="0" w:line="288" w:lineRule="auto"/>
              <w:jc w:val="center"/>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74 - 87</w:t>
            </w:r>
          </w:p>
        </w:tc>
        <w:tc>
          <w:tcPr>
            <w:tcW w:w="1049" w:type="pct"/>
            <w:shd w:val="clear" w:color="auto" w:fill="FFFFFF"/>
            <w:vAlign w:val="center"/>
          </w:tcPr>
          <w:p w14:paraId="1FD92532" w14:textId="77777777" w:rsidR="00BE46AA" w:rsidRPr="00CF0175" w:rsidRDefault="00BE46AA" w:rsidP="00CF0175">
            <w:pPr>
              <w:spacing w:after="0" w:line="288" w:lineRule="auto"/>
              <w:jc w:val="center"/>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53</w:t>
            </w:r>
          </w:p>
        </w:tc>
        <w:tc>
          <w:tcPr>
            <w:tcW w:w="1030" w:type="pct"/>
            <w:shd w:val="clear" w:color="auto" w:fill="FFFFFF"/>
            <w:vAlign w:val="center"/>
          </w:tcPr>
          <w:p w14:paraId="6874B452" w14:textId="77777777" w:rsidR="00BE46AA" w:rsidRPr="00CF0175" w:rsidRDefault="00BE46AA" w:rsidP="00CF0175">
            <w:pPr>
              <w:spacing w:after="0" w:line="288" w:lineRule="auto"/>
              <w:jc w:val="center"/>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47</w:t>
            </w:r>
          </w:p>
        </w:tc>
      </w:tr>
      <w:tr w:rsidR="00C234D7" w:rsidRPr="00CF0175" w14:paraId="322B4A74" w14:textId="77777777" w:rsidTr="00F17886">
        <w:trPr>
          <w:trHeight w:val="425"/>
        </w:trPr>
        <w:tc>
          <w:tcPr>
            <w:tcW w:w="387" w:type="pct"/>
            <w:shd w:val="clear" w:color="auto" w:fill="FFFFFF"/>
            <w:vAlign w:val="center"/>
          </w:tcPr>
          <w:p w14:paraId="2AC0F1D6" w14:textId="77777777" w:rsidR="00BE46AA" w:rsidRPr="00CF0175" w:rsidRDefault="00BE46AA" w:rsidP="00CF0175">
            <w:pPr>
              <w:spacing w:after="0" w:line="288" w:lineRule="auto"/>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3</w:t>
            </w:r>
          </w:p>
        </w:tc>
        <w:tc>
          <w:tcPr>
            <w:tcW w:w="1613" w:type="pct"/>
            <w:shd w:val="clear" w:color="auto" w:fill="FFFFFF"/>
            <w:vAlign w:val="center"/>
          </w:tcPr>
          <w:p w14:paraId="470A78A8" w14:textId="77777777" w:rsidR="00BE46AA" w:rsidRPr="00CF0175" w:rsidRDefault="00BE46AA" w:rsidP="00CF0175">
            <w:pPr>
              <w:spacing w:after="0" w:line="288" w:lineRule="auto"/>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Máy ủi</w:t>
            </w:r>
          </w:p>
        </w:tc>
        <w:tc>
          <w:tcPr>
            <w:tcW w:w="921" w:type="pct"/>
            <w:shd w:val="clear" w:color="auto" w:fill="FFFFFF"/>
            <w:vAlign w:val="center"/>
          </w:tcPr>
          <w:p w14:paraId="77C39DAB" w14:textId="77777777" w:rsidR="00BE46AA" w:rsidRPr="00CF0175" w:rsidRDefault="00BE46AA" w:rsidP="00CF0175">
            <w:pPr>
              <w:spacing w:after="0" w:line="288" w:lineRule="auto"/>
              <w:jc w:val="center"/>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80</w:t>
            </w:r>
          </w:p>
        </w:tc>
        <w:tc>
          <w:tcPr>
            <w:tcW w:w="1049" w:type="pct"/>
            <w:shd w:val="clear" w:color="auto" w:fill="FFFFFF"/>
            <w:vAlign w:val="center"/>
          </w:tcPr>
          <w:p w14:paraId="2684A4C1" w14:textId="77777777" w:rsidR="00BE46AA" w:rsidRPr="00CF0175" w:rsidRDefault="00BE46AA" w:rsidP="00CF0175">
            <w:pPr>
              <w:spacing w:after="0" w:line="288" w:lineRule="auto"/>
              <w:jc w:val="center"/>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46</w:t>
            </w:r>
          </w:p>
        </w:tc>
        <w:tc>
          <w:tcPr>
            <w:tcW w:w="1030" w:type="pct"/>
            <w:shd w:val="clear" w:color="auto" w:fill="FFFFFF"/>
            <w:vAlign w:val="center"/>
          </w:tcPr>
          <w:p w14:paraId="49B14EDD" w14:textId="77777777" w:rsidR="00BE46AA" w:rsidRPr="00CF0175" w:rsidRDefault="00BE46AA" w:rsidP="00CF0175">
            <w:pPr>
              <w:spacing w:after="0" w:line="288" w:lineRule="auto"/>
              <w:jc w:val="center"/>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40</w:t>
            </w:r>
          </w:p>
        </w:tc>
      </w:tr>
      <w:tr w:rsidR="00C234D7" w:rsidRPr="00CF0175" w14:paraId="4AE6AE04" w14:textId="77777777" w:rsidTr="00F17886">
        <w:trPr>
          <w:trHeight w:val="425"/>
        </w:trPr>
        <w:tc>
          <w:tcPr>
            <w:tcW w:w="387" w:type="pct"/>
            <w:shd w:val="clear" w:color="auto" w:fill="FFFFFF"/>
            <w:vAlign w:val="center"/>
          </w:tcPr>
          <w:p w14:paraId="41D419A2" w14:textId="77777777" w:rsidR="00BE46AA" w:rsidRPr="00CF0175" w:rsidRDefault="00BE46AA" w:rsidP="00CF0175">
            <w:pPr>
              <w:spacing w:after="0" w:line="288" w:lineRule="auto"/>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4</w:t>
            </w:r>
          </w:p>
        </w:tc>
        <w:tc>
          <w:tcPr>
            <w:tcW w:w="1613" w:type="pct"/>
            <w:shd w:val="clear" w:color="auto" w:fill="FFFFFF"/>
            <w:vAlign w:val="center"/>
          </w:tcPr>
          <w:p w14:paraId="00E83F5C" w14:textId="77777777" w:rsidR="00BE46AA" w:rsidRPr="00CF0175" w:rsidRDefault="00BE46AA" w:rsidP="00CF0175">
            <w:pPr>
              <w:spacing w:after="0" w:line="288" w:lineRule="auto"/>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Xe tải</w:t>
            </w:r>
          </w:p>
        </w:tc>
        <w:tc>
          <w:tcPr>
            <w:tcW w:w="921" w:type="pct"/>
            <w:shd w:val="clear" w:color="auto" w:fill="FFFFFF"/>
            <w:vAlign w:val="center"/>
          </w:tcPr>
          <w:p w14:paraId="68D3684A" w14:textId="77777777" w:rsidR="00BE46AA" w:rsidRPr="00CF0175" w:rsidRDefault="00BE46AA" w:rsidP="00CF0175">
            <w:pPr>
              <w:spacing w:after="0" w:line="288" w:lineRule="auto"/>
              <w:jc w:val="center"/>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83 - 94</w:t>
            </w:r>
          </w:p>
        </w:tc>
        <w:tc>
          <w:tcPr>
            <w:tcW w:w="1049" w:type="pct"/>
            <w:shd w:val="clear" w:color="auto" w:fill="FFFFFF"/>
            <w:vAlign w:val="center"/>
          </w:tcPr>
          <w:p w14:paraId="1154BDBF" w14:textId="77777777" w:rsidR="00BE46AA" w:rsidRPr="00CF0175" w:rsidRDefault="00BE46AA" w:rsidP="00CF0175">
            <w:pPr>
              <w:spacing w:after="0" w:line="288" w:lineRule="auto"/>
              <w:jc w:val="center"/>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60</w:t>
            </w:r>
          </w:p>
        </w:tc>
        <w:tc>
          <w:tcPr>
            <w:tcW w:w="1030" w:type="pct"/>
            <w:shd w:val="clear" w:color="auto" w:fill="FFFFFF"/>
            <w:vAlign w:val="center"/>
          </w:tcPr>
          <w:p w14:paraId="7B0005AD" w14:textId="77777777" w:rsidR="00BE46AA" w:rsidRPr="00CF0175" w:rsidRDefault="00BE46AA" w:rsidP="00CF0175">
            <w:pPr>
              <w:spacing w:after="0" w:line="288" w:lineRule="auto"/>
              <w:jc w:val="center"/>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54</w:t>
            </w:r>
          </w:p>
        </w:tc>
      </w:tr>
      <w:tr w:rsidR="00346B87" w:rsidRPr="00CF0175" w14:paraId="749A891B" w14:textId="77777777" w:rsidTr="00F17886">
        <w:trPr>
          <w:trHeight w:val="425"/>
        </w:trPr>
        <w:tc>
          <w:tcPr>
            <w:tcW w:w="387" w:type="pct"/>
            <w:shd w:val="clear" w:color="auto" w:fill="FFFFFF"/>
            <w:vAlign w:val="center"/>
          </w:tcPr>
          <w:p w14:paraId="0EAEA626" w14:textId="77777777" w:rsidR="00346B87" w:rsidRPr="00CF0175" w:rsidRDefault="00346B87" w:rsidP="00CF0175">
            <w:pPr>
              <w:spacing w:after="0" w:line="288" w:lineRule="auto"/>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5</w:t>
            </w:r>
          </w:p>
        </w:tc>
        <w:tc>
          <w:tcPr>
            <w:tcW w:w="1613" w:type="pct"/>
            <w:shd w:val="clear" w:color="auto" w:fill="FFFFFF"/>
            <w:vAlign w:val="center"/>
          </w:tcPr>
          <w:p w14:paraId="5D28B959" w14:textId="77777777" w:rsidR="00346B87" w:rsidRPr="00CF0175" w:rsidRDefault="000C21DF" w:rsidP="00CF0175">
            <w:pPr>
              <w:spacing w:after="0" w:line="288" w:lineRule="auto"/>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 xml:space="preserve">Máy khoan </w:t>
            </w:r>
          </w:p>
        </w:tc>
        <w:tc>
          <w:tcPr>
            <w:tcW w:w="921" w:type="pct"/>
            <w:shd w:val="clear" w:color="auto" w:fill="FFFFFF"/>
            <w:vAlign w:val="center"/>
          </w:tcPr>
          <w:p w14:paraId="7E5B7859" w14:textId="77777777" w:rsidR="00346B87" w:rsidRPr="00CF0175" w:rsidRDefault="00346B87" w:rsidP="00CF0175">
            <w:pPr>
              <w:spacing w:after="0" w:line="288" w:lineRule="auto"/>
              <w:jc w:val="center"/>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87 - 96</w:t>
            </w:r>
          </w:p>
        </w:tc>
        <w:tc>
          <w:tcPr>
            <w:tcW w:w="1049" w:type="pct"/>
            <w:shd w:val="clear" w:color="auto" w:fill="FFFFFF"/>
            <w:vAlign w:val="center"/>
          </w:tcPr>
          <w:p w14:paraId="1624F98D" w14:textId="77777777" w:rsidR="00346B87" w:rsidRPr="00CF0175" w:rsidRDefault="00346B87" w:rsidP="00CF0175">
            <w:pPr>
              <w:spacing w:after="0" w:line="288" w:lineRule="auto"/>
              <w:jc w:val="center"/>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62</w:t>
            </w:r>
          </w:p>
        </w:tc>
        <w:tc>
          <w:tcPr>
            <w:tcW w:w="1030" w:type="pct"/>
            <w:shd w:val="clear" w:color="auto" w:fill="FFFFFF"/>
            <w:vAlign w:val="center"/>
          </w:tcPr>
          <w:p w14:paraId="23865C95" w14:textId="77777777" w:rsidR="00346B87" w:rsidRPr="00CF0175" w:rsidRDefault="00346B87" w:rsidP="00CF0175">
            <w:pPr>
              <w:spacing w:after="0" w:line="288" w:lineRule="auto"/>
              <w:jc w:val="center"/>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56</w:t>
            </w:r>
          </w:p>
        </w:tc>
      </w:tr>
      <w:tr w:rsidR="00E52B75" w:rsidRPr="00CF0175" w14:paraId="23418615" w14:textId="77777777" w:rsidTr="00F17886">
        <w:trPr>
          <w:trHeight w:val="425"/>
        </w:trPr>
        <w:tc>
          <w:tcPr>
            <w:tcW w:w="387" w:type="pct"/>
            <w:shd w:val="clear" w:color="auto" w:fill="FFFFFF"/>
            <w:vAlign w:val="center"/>
          </w:tcPr>
          <w:p w14:paraId="678ACDDD" w14:textId="77777777" w:rsidR="00E52B75" w:rsidRPr="00CF0175" w:rsidRDefault="00E52B75" w:rsidP="00CF0175">
            <w:pPr>
              <w:spacing w:after="0" w:line="288" w:lineRule="auto"/>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6</w:t>
            </w:r>
          </w:p>
        </w:tc>
        <w:tc>
          <w:tcPr>
            <w:tcW w:w="1613" w:type="pct"/>
            <w:shd w:val="clear" w:color="auto" w:fill="FFFFFF"/>
          </w:tcPr>
          <w:p w14:paraId="53087744" w14:textId="77777777" w:rsidR="00E52B75" w:rsidRPr="00CF0175" w:rsidRDefault="00E52B75" w:rsidP="00CF0175">
            <w:pPr>
              <w:spacing w:after="0" w:line="288" w:lineRule="auto"/>
              <w:jc w:val="both"/>
              <w:rPr>
                <w:rFonts w:ascii="Times New Roman" w:eastAsia="Times New Roman" w:hAnsi="Times New Roman"/>
                <w:noProof/>
                <w:color w:val="000000"/>
                <w:sz w:val="26"/>
                <w:szCs w:val="26"/>
                <w:lang w:bidi="th-TH"/>
              </w:rPr>
            </w:pPr>
            <w:r w:rsidRPr="00CF0175">
              <w:rPr>
                <w:rFonts w:ascii="Times New Roman" w:eastAsia="Times New Roman" w:hAnsi="Times New Roman"/>
                <w:noProof/>
                <w:color w:val="000000"/>
                <w:sz w:val="26"/>
                <w:szCs w:val="26"/>
                <w:lang w:bidi="th-TH"/>
              </w:rPr>
              <w:t>Cần cẩu</w:t>
            </w:r>
          </w:p>
        </w:tc>
        <w:tc>
          <w:tcPr>
            <w:tcW w:w="921" w:type="pct"/>
            <w:shd w:val="clear" w:color="auto" w:fill="FFFFFF"/>
          </w:tcPr>
          <w:p w14:paraId="06D45FB2" w14:textId="77777777" w:rsidR="00E52B75" w:rsidRPr="00CF0175" w:rsidRDefault="00E52B75" w:rsidP="00CF0175">
            <w:pPr>
              <w:spacing w:after="0" w:line="288" w:lineRule="auto"/>
              <w:jc w:val="center"/>
              <w:rPr>
                <w:rFonts w:ascii="Times New Roman" w:eastAsia="Times New Roman" w:hAnsi="Times New Roman"/>
                <w:noProof/>
                <w:color w:val="000000"/>
                <w:sz w:val="26"/>
                <w:szCs w:val="26"/>
                <w:lang w:bidi="th-TH"/>
              </w:rPr>
            </w:pPr>
            <w:r w:rsidRPr="00CF0175">
              <w:rPr>
                <w:rFonts w:ascii="Times New Roman" w:eastAsia="Times New Roman" w:hAnsi="Times New Roman"/>
                <w:noProof/>
                <w:color w:val="000000"/>
                <w:sz w:val="26"/>
                <w:szCs w:val="26"/>
                <w:lang w:bidi="th-TH"/>
              </w:rPr>
              <w:t>78</w:t>
            </w:r>
          </w:p>
        </w:tc>
        <w:tc>
          <w:tcPr>
            <w:tcW w:w="1049" w:type="pct"/>
            <w:shd w:val="clear" w:color="auto" w:fill="FFFFFF"/>
          </w:tcPr>
          <w:p w14:paraId="1C67EA09" w14:textId="77777777" w:rsidR="00E52B75" w:rsidRPr="00CF0175" w:rsidRDefault="00E52B75" w:rsidP="00CF0175">
            <w:pPr>
              <w:spacing w:after="0" w:line="288" w:lineRule="auto"/>
              <w:jc w:val="center"/>
              <w:rPr>
                <w:rFonts w:ascii="Times New Roman" w:eastAsia="Times New Roman" w:hAnsi="Times New Roman"/>
                <w:noProof/>
                <w:color w:val="000000"/>
                <w:sz w:val="26"/>
                <w:szCs w:val="26"/>
                <w:lang w:bidi="th-TH"/>
              </w:rPr>
            </w:pPr>
            <w:r w:rsidRPr="00CF0175">
              <w:rPr>
                <w:rFonts w:ascii="Times New Roman" w:eastAsia="Times New Roman" w:hAnsi="Times New Roman"/>
                <w:noProof/>
                <w:color w:val="000000"/>
                <w:sz w:val="26"/>
                <w:szCs w:val="26"/>
                <w:lang w:bidi="th-TH"/>
              </w:rPr>
              <w:t>41,5</w:t>
            </w:r>
          </w:p>
        </w:tc>
        <w:tc>
          <w:tcPr>
            <w:tcW w:w="1030" w:type="pct"/>
            <w:shd w:val="clear" w:color="auto" w:fill="FFFFFF"/>
          </w:tcPr>
          <w:p w14:paraId="598A21DA" w14:textId="77777777" w:rsidR="00E52B75" w:rsidRPr="00CF0175" w:rsidRDefault="00E52B75" w:rsidP="00CF0175">
            <w:pPr>
              <w:spacing w:after="0" w:line="288" w:lineRule="auto"/>
              <w:jc w:val="center"/>
              <w:rPr>
                <w:rFonts w:ascii="Times New Roman" w:eastAsia="Times New Roman" w:hAnsi="Times New Roman"/>
                <w:noProof/>
                <w:color w:val="000000"/>
                <w:sz w:val="26"/>
                <w:szCs w:val="26"/>
                <w:lang w:bidi="th-TH"/>
              </w:rPr>
            </w:pPr>
            <w:r w:rsidRPr="00CF0175">
              <w:rPr>
                <w:rFonts w:ascii="Times New Roman" w:eastAsia="Times New Roman" w:hAnsi="Times New Roman"/>
                <w:noProof/>
                <w:color w:val="000000"/>
                <w:sz w:val="26"/>
                <w:szCs w:val="26"/>
                <w:lang w:bidi="th-TH"/>
              </w:rPr>
              <w:t>35,5</w:t>
            </w:r>
          </w:p>
        </w:tc>
      </w:tr>
      <w:tr w:rsidR="00E52B75" w:rsidRPr="00CF0175" w14:paraId="0D30105D" w14:textId="77777777" w:rsidTr="00F17886">
        <w:trPr>
          <w:trHeight w:val="425"/>
        </w:trPr>
        <w:tc>
          <w:tcPr>
            <w:tcW w:w="2000" w:type="pct"/>
            <w:gridSpan w:val="2"/>
            <w:shd w:val="clear" w:color="auto" w:fill="FFFFFF"/>
            <w:vAlign w:val="center"/>
          </w:tcPr>
          <w:p w14:paraId="23C19DF6" w14:textId="77777777" w:rsidR="00E52B75" w:rsidRPr="00CF0175" w:rsidRDefault="00E52B75" w:rsidP="00CF0175">
            <w:pPr>
              <w:spacing w:after="0" w:line="288" w:lineRule="auto"/>
              <w:jc w:val="center"/>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rPr>
              <w:t>QCVN 24:2016/BYT</w:t>
            </w:r>
          </w:p>
        </w:tc>
        <w:tc>
          <w:tcPr>
            <w:tcW w:w="921" w:type="pct"/>
            <w:shd w:val="clear" w:color="auto" w:fill="FFFFFF"/>
            <w:vAlign w:val="center"/>
          </w:tcPr>
          <w:p w14:paraId="55D5A109" w14:textId="77777777" w:rsidR="00E52B75" w:rsidRPr="00CF0175" w:rsidRDefault="00E52B75" w:rsidP="00CF0175">
            <w:pPr>
              <w:spacing w:after="0" w:line="288" w:lineRule="auto"/>
              <w:jc w:val="center"/>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85</w:t>
            </w:r>
          </w:p>
        </w:tc>
        <w:tc>
          <w:tcPr>
            <w:tcW w:w="1049" w:type="pct"/>
            <w:shd w:val="clear" w:color="auto" w:fill="FFFFFF"/>
            <w:vAlign w:val="center"/>
          </w:tcPr>
          <w:p w14:paraId="7F8FB8B9" w14:textId="77777777" w:rsidR="00E52B75" w:rsidRPr="00CF0175" w:rsidRDefault="00E52B75" w:rsidP="00CF0175">
            <w:pPr>
              <w:spacing w:after="0" w:line="288" w:lineRule="auto"/>
              <w:jc w:val="center"/>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70</w:t>
            </w:r>
            <w:r w:rsidRPr="00CF0175">
              <w:rPr>
                <w:rFonts w:ascii="Times New Roman" w:eastAsia="Times New Roman" w:hAnsi="Times New Roman"/>
                <w:color w:val="000000"/>
                <w:sz w:val="26"/>
                <w:szCs w:val="26"/>
                <w:vertAlign w:val="superscript"/>
                <w:lang w:val="en-GB"/>
              </w:rPr>
              <w:t>(*)</w:t>
            </w:r>
          </w:p>
        </w:tc>
        <w:tc>
          <w:tcPr>
            <w:tcW w:w="1030" w:type="pct"/>
            <w:shd w:val="clear" w:color="auto" w:fill="FFFFFF"/>
            <w:vAlign w:val="center"/>
          </w:tcPr>
          <w:p w14:paraId="47AE84F9" w14:textId="77777777" w:rsidR="00E52B75" w:rsidRPr="00CF0175" w:rsidRDefault="00E52B75" w:rsidP="00CF0175">
            <w:pPr>
              <w:spacing w:after="0" w:line="288" w:lineRule="auto"/>
              <w:jc w:val="center"/>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70</w:t>
            </w:r>
            <w:r w:rsidRPr="00CF0175">
              <w:rPr>
                <w:rFonts w:ascii="Times New Roman" w:eastAsia="Times New Roman" w:hAnsi="Times New Roman"/>
                <w:color w:val="000000"/>
                <w:sz w:val="26"/>
                <w:szCs w:val="26"/>
                <w:vertAlign w:val="superscript"/>
                <w:lang w:val="en-GB"/>
              </w:rPr>
              <w:t>(*)</w:t>
            </w:r>
          </w:p>
        </w:tc>
      </w:tr>
    </w:tbl>
    <w:p w14:paraId="07F07357" w14:textId="77777777" w:rsidR="001F659A" w:rsidRPr="00CF0175" w:rsidRDefault="001F659A" w:rsidP="00CF0175">
      <w:pPr>
        <w:spacing w:after="0" w:line="288" w:lineRule="auto"/>
        <w:jc w:val="center"/>
        <w:rPr>
          <w:rFonts w:ascii="Times New Roman" w:eastAsia="Times New Roman" w:hAnsi="Times New Roman"/>
          <w:i/>
          <w:iCs/>
          <w:color w:val="000000"/>
          <w:sz w:val="26"/>
          <w:szCs w:val="26"/>
        </w:rPr>
      </w:pPr>
      <w:r w:rsidRPr="00CF0175">
        <w:rPr>
          <w:rFonts w:ascii="Times New Roman" w:eastAsia="Times New Roman" w:hAnsi="Times New Roman"/>
          <w:i/>
          <w:iCs/>
          <w:color w:val="000000"/>
          <w:sz w:val="26"/>
          <w:szCs w:val="26"/>
        </w:rPr>
        <w:t>Nguồn: Uỷ ban bảo vệ môi trường U.S. Tiếng ồn từ các thiết bị xây dựng và máy móc xây dựng NJID, 300.1, 31</w:t>
      </w:r>
      <w:r w:rsidR="00D33EA7" w:rsidRPr="00CF0175">
        <w:rPr>
          <w:rFonts w:ascii="Times New Roman" w:eastAsia="Times New Roman" w:hAnsi="Times New Roman"/>
          <w:i/>
          <w:color w:val="000000"/>
          <w:sz w:val="26"/>
          <w:szCs w:val="26"/>
        </w:rPr>
        <w:t>-</w:t>
      </w:r>
      <w:r w:rsidRPr="00CF0175">
        <w:rPr>
          <w:rFonts w:ascii="Times New Roman" w:eastAsia="Times New Roman" w:hAnsi="Times New Roman"/>
          <w:i/>
          <w:iCs/>
          <w:color w:val="000000"/>
          <w:sz w:val="26"/>
          <w:szCs w:val="26"/>
        </w:rPr>
        <w:t>12</w:t>
      </w:r>
      <w:r w:rsidR="00D33EA7" w:rsidRPr="00CF0175">
        <w:rPr>
          <w:rFonts w:ascii="Times New Roman" w:eastAsia="Times New Roman" w:hAnsi="Times New Roman"/>
          <w:i/>
          <w:color w:val="000000"/>
          <w:sz w:val="26"/>
          <w:szCs w:val="26"/>
        </w:rPr>
        <w:t>-</w:t>
      </w:r>
      <w:r w:rsidRPr="00CF0175">
        <w:rPr>
          <w:rFonts w:ascii="Times New Roman" w:eastAsia="Times New Roman" w:hAnsi="Times New Roman"/>
          <w:i/>
          <w:iCs/>
          <w:color w:val="000000"/>
          <w:sz w:val="26"/>
          <w:szCs w:val="26"/>
        </w:rPr>
        <w:t>1971</w:t>
      </w:r>
    </w:p>
    <w:p w14:paraId="2E8582E2" w14:textId="77777777" w:rsidR="001F659A" w:rsidRPr="00CF0175" w:rsidRDefault="001F659A" w:rsidP="00CF0175">
      <w:pPr>
        <w:spacing w:after="0" w:line="288" w:lineRule="auto"/>
        <w:ind w:firstLine="567"/>
        <w:jc w:val="both"/>
        <w:rPr>
          <w:rFonts w:ascii="Times New Roman" w:eastAsia="Times New Roman" w:hAnsi="Times New Roman"/>
          <w:color w:val="000000"/>
          <w:sz w:val="26"/>
          <w:szCs w:val="26"/>
        </w:rPr>
      </w:pPr>
      <w:r w:rsidRPr="00CF0175">
        <w:rPr>
          <w:rFonts w:ascii="Times New Roman" w:eastAsia="Times New Roman" w:hAnsi="Times New Roman"/>
          <w:b/>
          <w:i/>
          <w:color w:val="000000"/>
          <w:sz w:val="26"/>
          <w:szCs w:val="26"/>
          <w:u w:val="single"/>
        </w:rPr>
        <w:lastRenderedPageBreak/>
        <w:t>Ghi chú:</w:t>
      </w:r>
      <w:r w:rsidRPr="00CF0175">
        <w:rPr>
          <w:rFonts w:ascii="Times New Roman" w:eastAsia="Times New Roman" w:hAnsi="Times New Roman"/>
          <w:b/>
          <w:i/>
          <w:color w:val="000000"/>
          <w:sz w:val="26"/>
          <w:szCs w:val="26"/>
        </w:rPr>
        <w:t xml:space="preserve"> </w:t>
      </w:r>
      <w:r w:rsidRPr="00CF0175">
        <w:rPr>
          <w:rFonts w:ascii="Times New Roman" w:eastAsia="Times New Roman" w:hAnsi="Times New Roman"/>
          <w:color w:val="000000"/>
          <w:sz w:val="26"/>
          <w:szCs w:val="26"/>
        </w:rPr>
        <w:t>QCVN 24:2016/BYT - Quy chuẩn kỹ thuật quốc gia về tiếng ồn - mức tiếp xúc cho phép tiếng ồn tại nơi làm việc (Thời gian tiếp xúc với tiếng ồn 8 giờ).</w:t>
      </w:r>
    </w:p>
    <w:p w14:paraId="52FAED5E" w14:textId="77777777" w:rsidR="001F659A" w:rsidRPr="00CF0175" w:rsidRDefault="001F659A" w:rsidP="00CF0175">
      <w:pPr>
        <w:numPr>
          <w:ilvl w:val="0"/>
          <w:numId w:val="26"/>
        </w:numPr>
        <w:tabs>
          <w:tab w:val="left" w:pos="851"/>
        </w:tabs>
        <w:spacing w:after="0" w:line="288" w:lineRule="auto"/>
        <w:ind w:left="0" w:firstLine="567"/>
        <w:jc w:val="both"/>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 xml:space="preserve">(*): QCVN 26:2010/BTNMT - Quy chuẩn kỹ thuật quốc gia về tiếng ồn đối với khu dân cư. </w:t>
      </w:r>
    </w:p>
    <w:p w14:paraId="7F71241C" w14:textId="77777777" w:rsidR="001F659A" w:rsidRPr="00CF0175" w:rsidRDefault="001F659A" w:rsidP="00CF0175">
      <w:pPr>
        <w:tabs>
          <w:tab w:val="left" w:pos="851"/>
        </w:tabs>
        <w:spacing w:after="0" w:line="288" w:lineRule="auto"/>
        <w:ind w:firstLine="567"/>
        <w:jc w:val="both"/>
        <w:rPr>
          <w:rFonts w:ascii="Times New Roman" w:eastAsia="Times New Roman" w:hAnsi="Times New Roman"/>
          <w:color w:val="000000"/>
          <w:sz w:val="26"/>
          <w:szCs w:val="26"/>
          <w:lang w:val="vi-VN" w:eastAsia="x-none"/>
        </w:rPr>
      </w:pPr>
      <w:r w:rsidRPr="00CF0175">
        <w:rPr>
          <w:rFonts w:ascii="Times New Roman" w:eastAsia="Times New Roman" w:hAnsi="Times New Roman"/>
          <w:color w:val="000000"/>
          <w:sz w:val="26"/>
          <w:szCs w:val="26"/>
          <w:lang w:val="vi-VN" w:eastAsia="x-none"/>
        </w:rPr>
        <w:t xml:space="preserve">Kết quả tính toán </w:t>
      </w:r>
      <w:r w:rsidRPr="00CF0175">
        <w:rPr>
          <w:rFonts w:ascii="Times New Roman" w:eastAsia="Times New Roman" w:hAnsi="Times New Roman"/>
          <w:color w:val="000000"/>
          <w:sz w:val="26"/>
          <w:szCs w:val="26"/>
          <w:lang w:val="sv-SE" w:eastAsia="x-none"/>
        </w:rPr>
        <w:t>cho</w:t>
      </w:r>
      <w:r w:rsidRPr="00CF0175">
        <w:rPr>
          <w:rFonts w:ascii="Times New Roman" w:eastAsia="Times New Roman" w:hAnsi="Times New Roman"/>
          <w:color w:val="000000"/>
          <w:sz w:val="26"/>
          <w:szCs w:val="26"/>
          <w:lang w:val="vi-VN" w:eastAsia="x-none"/>
        </w:rPr>
        <w:t xml:space="preserve"> thấy, tiếng ồn sinh ra do các phương tiện vận chuyển nguyên vật liệu và máy móc thiết bị thi công trên công trường đảm bảo giới hạn cho phép đối với khu vực thi công và nằm trong giới hạn cho phép đối với khu dân cư ở khoảng cách 100m trở lên theo quy định của QCVN 26:2010/BTNMT.</w:t>
      </w:r>
    </w:p>
    <w:p w14:paraId="328334C4" w14:textId="77777777" w:rsidR="001F659A" w:rsidRPr="00CF0175" w:rsidRDefault="001F659A" w:rsidP="00CF0175">
      <w:pPr>
        <w:numPr>
          <w:ilvl w:val="0"/>
          <w:numId w:val="24"/>
        </w:numPr>
        <w:tabs>
          <w:tab w:val="left" w:pos="993"/>
        </w:tabs>
        <w:spacing w:after="0" w:line="288" w:lineRule="auto"/>
        <w:ind w:hanging="1593"/>
        <w:jc w:val="both"/>
        <w:rPr>
          <w:rFonts w:ascii="Times New Roman" w:eastAsia="Times New Roman" w:hAnsi="Times New Roman"/>
          <w:i/>
          <w:iCs/>
          <w:color w:val="000000"/>
          <w:spacing w:val="-2"/>
          <w:sz w:val="26"/>
          <w:szCs w:val="26"/>
          <w:lang w:val="pt-BR"/>
        </w:rPr>
      </w:pPr>
      <w:r w:rsidRPr="00CF0175">
        <w:rPr>
          <w:rFonts w:ascii="Times New Roman" w:eastAsia="Times New Roman" w:hAnsi="Times New Roman"/>
          <w:i/>
          <w:iCs/>
          <w:color w:val="000000"/>
          <w:spacing w:val="-2"/>
          <w:sz w:val="26"/>
          <w:szCs w:val="26"/>
          <w:lang w:val="pt-BR"/>
        </w:rPr>
        <w:t>Độ rung</w:t>
      </w:r>
    </w:p>
    <w:p w14:paraId="6E8C20F0" w14:textId="77777777" w:rsidR="001F659A" w:rsidRPr="00CF0175" w:rsidRDefault="001F659A" w:rsidP="00CF0175">
      <w:pPr>
        <w:spacing w:after="0" w:line="288" w:lineRule="auto"/>
        <w:ind w:firstLine="567"/>
        <w:jc w:val="both"/>
        <w:rPr>
          <w:rFonts w:ascii="Times New Roman" w:eastAsia="Times New Roman" w:hAnsi="Times New Roman"/>
          <w:color w:val="000000"/>
          <w:sz w:val="26"/>
          <w:szCs w:val="26"/>
          <w:lang w:val="pt-BR"/>
        </w:rPr>
      </w:pPr>
      <w:r w:rsidRPr="00CF0175">
        <w:rPr>
          <w:rFonts w:ascii="Times New Roman" w:eastAsia="Times New Roman" w:hAnsi="Times New Roman"/>
          <w:color w:val="000000"/>
          <w:sz w:val="26"/>
          <w:szCs w:val="26"/>
          <w:lang w:val="pt-BR"/>
        </w:rPr>
        <w:t xml:space="preserve">Nguồn gây </w:t>
      </w:r>
      <w:r w:rsidRPr="00CF0175">
        <w:rPr>
          <w:rFonts w:ascii="Times New Roman" w:eastAsia="Times New Roman" w:hAnsi="Times New Roman"/>
          <w:color w:val="000000"/>
          <w:sz w:val="26"/>
          <w:szCs w:val="26"/>
          <w:lang w:val="nl-NL"/>
        </w:rPr>
        <w:t>rung</w:t>
      </w:r>
      <w:r w:rsidRPr="00CF0175">
        <w:rPr>
          <w:rFonts w:ascii="Times New Roman" w:eastAsia="Times New Roman" w:hAnsi="Times New Roman"/>
          <w:color w:val="000000"/>
          <w:sz w:val="26"/>
          <w:szCs w:val="26"/>
          <w:lang w:val="pt-BR"/>
        </w:rPr>
        <w:t xml:space="preserve"> động trong quá trình thi công xây dựng của dự án là từ các máy móc thi công, các phương tiện vận tải trên công trường. Gia tốc rung L(dB) được xác định như sau: L =  20log (a/a</w:t>
      </w:r>
      <w:r w:rsidRPr="00CF0175">
        <w:rPr>
          <w:rFonts w:ascii="Times New Roman" w:eastAsia="Times New Roman" w:hAnsi="Times New Roman"/>
          <w:color w:val="000000"/>
          <w:sz w:val="26"/>
          <w:szCs w:val="26"/>
          <w:vertAlign w:val="subscript"/>
          <w:lang w:val="pt-BR"/>
        </w:rPr>
        <w:t>0</w:t>
      </w:r>
      <w:r w:rsidRPr="00CF0175">
        <w:rPr>
          <w:rFonts w:ascii="Times New Roman" w:eastAsia="Times New Roman" w:hAnsi="Times New Roman"/>
          <w:color w:val="000000"/>
          <w:sz w:val="26"/>
          <w:szCs w:val="26"/>
          <w:lang w:val="pt-BR"/>
        </w:rPr>
        <w:t>), dB</w:t>
      </w:r>
    </w:p>
    <w:p w14:paraId="10D879F2" w14:textId="77777777" w:rsidR="001F659A" w:rsidRPr="00CF0175" w:rsidRDefault="001F659A" w:rsidP="00CF0175">
      <w:pPr>
        <w:spacing w:after="0" w:line="288" w:lineRule="auto"/>
        <w:ind w:firstLine="709"/>
        <w:jc w:val="both"/>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 xml:space="preserve">a </w:t>
      </w:r>
      <w:r w:rsidR="00D33EA7" w:rsidRPr="00CF0175">
        <w:rPr>
          <w:rFonts w:ascii="Times New Roman" w:eastAsia="Times New Roman" w:hAnsi="Times New Roman"/>
          <w:color w:val="000000"/>
          <w:sz w:val="26"/>
          <w:szCs w:val="26"/>
        </w:rPr>
        <w:t>-</w:t>
      </w:r>
      <w:r w:rsidRPr="00CF0175">
        <w:rPr>
          <w:rFonts w:ascii="Times New Roman" w:eastAsia="Times New Roman" w:hAnsi="Times New Roman"/>
          <w:color w:val="000000"/>
          <w:sz w:val="26"/>
          <w:szCs w:val="26"/>
        </w:rPr>
        <w:t xml:space="preserve"> RMS của </w:t>
      </w:r>
      <w:r w:rsidRPr="00CF0175">
        <w:rPr>
          <w:rFonts w:ascii="Times New Roman" w:eastAsia="Times New Roman" w:hAnsi="Times New Roman"/>
          <w:color w:val="000000"/>
          <w:sz w:val="26"/>
          <w:szCs w:val="26"/>
          <w:lang w:val="nl-NL"/>
        </w:rPr>
        <w:t>biên</w:t>
      </w:r>
      <w:r w:rsidRPr="00CF0175">
        <w:rPr>
          <w:rFonts w:ascii="Times New Roman" w:eastAsia="Times New Roman" w:hAnsi="Times New Roman"/>
          <w:color w:val="000000"/>
          <w:sz w:val="26"/>
          <w:szCs w:val="26"/>
        </w:rPr>
        <w:t xml:space="preserve"> độ gia tốc (m/s</w:t>
      </w:r>
      <w:r w:rsidRPr="00CF0175">
        <w:rPr>
          <w:rFonts w:ascii="Times New Roman" w:eastAsia="Times New Roman" w:hAnsi="Times New Roman"/>
          <w:color w:val="000000"/>
          <w:sz w:val="26"/>
          <w:szCs w:val="26"/>
          <w:vertAlign w:val="superscript"/>
        </w:rPr>
        <w:t>2</w:t>
      </w:r>
      <w:r w:rsidRPr="00CF0175">
        <w:rPr>
          <w:rFonts w:ascii="Times New Roman" w:eastAsia="Times New Roman" w:hAnsi="Times New Roman"/>
          <w:color w:val="000000"/>
          <w:sz w:val="26"/>
          <w:szCs w:val="26"/>
        </w:rPr>
        <w:t>).</w:t>
      </w:r>
    </w:p>
    <w:p w14:paraId="5BCAFBF9" w14:textId="77777777" w:rsidR="001F659A" w:rsidRPr="00CF0175" w:rsidRDefault="001F659A" w:rsidP="00CF0175">
      <w:pPr>
        <w:spacing w:after="0" w:line="288" w:lineRule="auto"/>
        <w:ind w:firstLine="709"/>
        <w:jc w:val="both"/>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a</w:t>
      </w:r>
      <w:r w:rsidRPr="00CF0175">
        <w:rPr>
          <w:rFonts w:ascii="Times New Roman" w:eastAsia="Times New Roman" w:hAnsi="Times New Roman"/>
          <w:color w:val="000000"/>
          <w:sz w:val="26"/>
          <w:szCs w:val="26"/>
          <w:vertAlign w:val="subscript"/>
        </w:rPr>
        <w:t>0</w:t>
      </w:r>
      <w:r w:rsidRPr="00CF0175">
        <w:rPr>
          <w:rFonts w:ascii="Times New Roman" w:eastAsia="Times New Roman" w:hAnsi="Times New Roman"/>
          <w:color w:val="000000"/>
          <w:sz w:val="26"/>
          <w:szCs w:val="26"/>
        </w:rPr>
        <w:t xml:space="preserve"> </w:t>
      </w:r>
      <w:r w:rsidR="00D33EA7" w:rsidRPr="00CF0175">
        <w:rPr>
          <w:rFonts w:ascii="Times New Roman" w:eastAsia="Times New Roman" w:hAnsi="Times New Roman"/>
          <w:color w:val="000000"/>
          <w:sz w:val="26"/>
          <w:szCs w:val="26"/>
        </w:rPr>
        <w:t>-</w:t>
      </w:r>
      <w:r w:rsidRPr="00CF0175">
        <w:rPr>
          <w:rFonts w:ascii="Times New Roman" w:eastAsia="Times New Roman" w:hAnsi="Times New Roman"/>
          <w:color w:val="000000"/>
          <w:sz w:val="26"/>
          <w:szCs w:val="26"/>
        </w:rPr>
        <w:t xml:space="preserve"> RMS tiêu chuẩn (a</w:t>
      </w:r>
      <w:r w:rsidRPr="00CF0175">
        <w:rPr>
          <w:rFonts w:ascii="Times New Roman" w:eastAsia="Times New Roman" w:hAnsi="Times New Roman"/>
          <w:color w:val="000000"/>
          <w:sz w:val="26"/>
          <w:szCs w:val="26"/>
          <w:vertAlign w:val="subscript"/>
        </w:rPr>
        <w:t>0</w:t>
      </w:r>
      <w:r w:rsidRPr="00CF0175">
        <w:rPr>
          <w:rFonts w:ascii="Times New Roman" w:eastAsia="Times New Roman" w:hAnsi="Times New Roman"/>
          <w:color w:val="000000"/>
          <w:sz w:val="26"/>
          <w:szCs w:val="26"/>
        </w:rPr>
        <w:t>=0,00001 m/s</w:t>
      </w:r>
      <w:r w:rsidRPr="00CF0175">
        <w:rPr>
          <w:rFonts w:ascii="Times New Roman" w:eastAsia="Times New Roman" w:hAnsi="Times New Roman"/>
          <w:color w:val="000000"/>
          <w:sz w:val="26"/>
          <w:szCs w:val="26"/>
          <w:vertAlign w:val="superscript"/>
        </w:rPr>
        <w:t>2</w:t>
      </w:r>
      <w:r w:rsidRPr="00CF0175">
        <w:rPr>
          <w:rFonts w:ascii="Times New Roman" w:eastAsia="Times New Roman" w:hAnsi="Times New Roman"/>
          <w:color w:val="000000"/>
          <w:sz w:val="26"/>
          <w:szCs w:val="26"/>
        </w:rPr>
        <w:t>).</w:t>
      </w:r>
    </w:p>
    <w:p w14:paraId="15316F1A" w14:textId="77777777" w:rsidR="001F659A" w:rsidRPr="00CF0175" w:rsidRDefault="001F659A" w:rsidP="00CF0175">
      <w:pPr>
        <w:spacing w:after="0" w:line="288" w:lineRule="auto"/>
        <w:ind w:firstLine="567"/>
        <w:jc w:val="both"/>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 xml:space="preserve">Trong quá trình thi công xây dựng, tác động do rung chủ yếu từ hoạt động của máy móc thiết bị thi công, các phương tiện vận chuyển trên công trường. Mức độ phụ thuộc vào chủng loại máy </w:t>
      </w:r>
      <w:r w:rsidRPr="00CF0175">
        <w:rPr>
          <w:rFonts w:ascii="Times New Roman" w:eastAsia="Times New Roman" w:hAnsi="Times New Roman"/>
          <w:color w:val="000000"/>
          <w:sz w:val="26"/>
          <w:szCs w:val="26"/>
          <w:lang w:val="nl-NL"/>
        </w:rPr>
        <w:t>móc</w:t>
      </w:r>
      <w:r w:rsidRPr="00CF0175">
        <w:rPr>
          <w:rFonts w:ascii="Times New Roman" w:eastAsia="Times New Roman" w:hAnsi="Times New Roman"/>
          <w:color w:val="000000"/>
          <w:sz w:val="26"/>
          <w:szCs w:val="26"/>
        </w:rPr>
        <w:t xml:space="preserve"> thiết bị và khoảng cách tới các đối tượng bị tác động. Kết quả tính toán mức rung từ hoạt động của các thiết bị thi công tới môi trường xung quanh được thể hiện trong bảng sau:</w:t>
      </w:r>
    </w:p>
    <w:p w14:paraId="248004A6" w14:textId="63B7D3F5" w:rsidR="001F659A" w:rsidRPr="00CF0175" w:rsidRDefault="001F659A" w:rsidP="00CF0175">
      <w:pPr>
        <w:keepNext/>
        <w:spacing w:after="0" w:line="288" w:lineRule="auto"/>
        <w:jc w:val="center"/>
        <w:rPr>
          <w:rFonts w:ascii="Times New Roman" w:hAnsi="Times New Roman"/>
          <w:b/>
          <w:i/>
          <w:iCs/>
          <w:color w:val="000000"/>
          <w:sz w:val="26"/>
          <w:szCs w:val="26"/>
        </w:rPr>
      </w:pPr>
      <w:bookmarkStart w:id="373" w:name="_Toc24666080"/>
      <w:bookmarkStart w:id="374" w:name="_Toc150854333"/>
      <w:r w:rsidRPr="00CF0175">
        <w:rPr>
          <w:rFonts w:ascii="Times New Roman" w:hAnsi="Times New Roman"/>
          <w:b/>
          <w:i/>
          <w:iCs/>
          <w:color w:val="000000"/>
          <w:sz w:val="26"/>
          <w:szCs w:val="26"/>
        </w:rPr>
        <w:t xml:space="preserve">Bảng 3. </w:t>
      </w:r>
      <w:r w:rsidRPr="00CF0175">
        <w:rPr>
          <w:rFonts w:ascii="Times New Roman" w:hAnsi="Times New Roman"/>
          <w:b/>
          <w:i/>
          <w:iCs/>
          <w:color w:val="000000"/>
          <w:sz w:val="26"/>
          <w:szCs w:val="26"/>
        </w:rPr>
        <w:fldChar w:fldCharType="begin"/>
      </w:r>
      <w:r w:rsidRPr="00CF0175">
        <w:rPr>
          <w:rFonts w:ascii="Times New Roman" w:hAnsi="Times New Roman"/>
          <w:b/>
          <w:i/>
          <w:iCs/>
          <w:color w:val="000000"/>
          <w:sz w:val="26"/>
          <w:szCs w:val="26"/>
        </w:rPr>
        <w:instrText xml:space="preserve"> SEQ Bảng_3. \* ARABIC </w:instrText>
      </w:r>
      <w:r w:rsidRPr="00CF0175">
        <w:rPr>
          <w:rFonts w:ascii="Times New Roman" w:hAnsi="Times New Roman"/>
          <w:b/>
          <w:i/>
          <w:iCs/>
          <w:color w:val="000000"/>
          <w:sz w:val="26"/>
          <w:szCs w:val="26"/>
        </w:rPr>
        <w:fldChar w:fldCharType="separate"/>
      </w:r>
      <w:r w:rsidR="00CF0175" w:rsidRPr="00CF0175">
        <w:rPr>
          <w:rFonts w:ascii="Times New Roman" w:hAnsi="Times New Roman"/>
          <w:b/>
          <w:i/>
          <w:iCs/>
          <w:noProof/>
          <w:color w:val="000000"/>
          <w:sz w:val="26"/>
          <w:szCs w:val="26"/>
        </w:rPr>
        <w:t>7</w:t>
      </w:r>
      <w:r w:rsidRPr="00CF0175">
        <w:rPr>
          <w:rFonts w:ascii="Times New Roman" w:hAnsi="Times New Roman"/>
          <w:b/>
          <w:i/>
          <w:iCs/>
          <w:color w:val="000000"/>
          <w:sz w:val="26"/>
          <w:szCs w:val="26"/>
        </w:rPr>
        <w:fldChar w:fldCharType="end"/>
      </w:r>
      <w:r w:rsidRPr="00CF0175">
        <w:rPr>
          <w:rFonts w:ascii="Times New Roman" w:hAnsi="Times New Roman"/>
          <w:b/>
          <w:i/>
          <w:iCs/>
          <w:color w:val="000000"/>
          <w:sz w:val="26"/>
          <w:szCs w:val="26"/>
        </w:rPr>
        <w:t xml:space="preserve">: </w:t>
      </w:r>
      <w:bookmarkStart w:id="375" w:name="_Toc491501595"/>
      <w:bookmarkStart w:id="376" w:name="_Toc501614805"/>
      <w:bookmarkStart w:id="377" w:name="_Toc12609409"/>
      <w:bookmarkStart w:id="378" w:name="_Toc13593053"/>
      <w:bookmarkStart w:id="379" w:name="_Toc13599248"/>
      <w:r w:rsidRPr="00CF0175">
        <w:rPr>
          <w:rFonts w:ascii="Times New Roman" w:eastAsia="TimesNewRomanPSMT" w:hAnsi="Times New Roman"/>
          <w:b/>
          <w:i/>
          <w:color w:val="000000"/>
          <w:sz w:val="26"/>
          <w:szCs w:val="26"/>
        </w:rPr>
        <w:t>Mức rung của các phương tiện thi công theo khoảng cách</w:t>
      </w:r>
      <w:bookmarkEnd w:id="373"/>
      <w:bookmarkEnd w:id="374"/>
      <w:bookmarkEnd w:id="375"/>
      <w:bookmarkEnd w:id="376"/>
      <w:bookmarkEnd w:id="377"/>
      <w:bookmarkEnd w:id="378"/>
      <w:bookmarkEnd w:id="379"/>
    </w:p>
    <w:tbl>
      <w:tblPr>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77"/>
        <w:gridCol w:w="1858"/>
        <w:gridCol w:w="1811"/>
        <w:gridCol w:w="1844"/>
      </w:tblGrid>
      <w:tr w:rsidR="001F659A" w:rsidRPr="00CF0175" w14:paraId="765C8543" w14:textId="77777777" w:rsidTr="00064DCC">
        <w:trPr>
          <w:trHeight w:val="1077"/>
          <w:tblHeader/>
          <w:jc w:val="center"/>
        </w:trPr>
        <w:tc>
          <w:tcPr>
            <w:tcW w:w="709" w:type="dxa"/>
            <w:shd w:val="clear" w:color="auto" w:fill="auto"/>
            <w:vAlign w:val="center"/>
          </w:tcPr>
          <w:p w14:paraId="5E3F23BA" w14:textId="77777777" w:rsidR="001F659A" w:rsidRPr="00CF0175" w:rsidRDefault="001F659A" w:rsidP="00CF0175">
            <w:pPr>
              <w:spacing w:after="0" w:line="288" w:lineRule="auto"/>
              <w:jc w:val="center"/>
              <w:rPr>
                <w:rFonts w:ascii="Times New Roman" w:eastAsia="Times New Roman" w:hAnsi="Times New Roman"/>
                <w:b/>
                <w:color w:val="000000"/>
                <w:sz w:val="26"/>
                <w:szCs w:val="26"/>
                <w:lang w:val="en-GB"/>
              </w:rPr>
            </w:pPr>
            <w:r w:rsidRPr="00CF0175">
              <w:rPr>
                <w:rFonts w:ascii="Times New Roman" w:eastAsia="Times New Roman" w:hAnsi="Times New Roman"/>
                <w:b/>
                <w:color w:val="000000"/>
                <w:sz w:val="26"/>
                <w:szCs w:val="26"/>
                <w:lang w:val="en-GB"/>
              </w:rPr>
              <w:t>STT</w:t>
            </w:r>
          </w:p>
        </w:tc>
        <w:tc>
          <w:tcPr>
            <w:tcW w:w="2977" w:type="dxa"/>
            <w:shd w:val="clear" w:color="auto" w:fill="auto"/>
            <w:vAlign w:val="center"/>
          </w:tcPr>
          <w:p w14:paraId="374A8517" w14:textId="77777777" w:rsidR="001F659A" w:rsidRPr="00CF0175" w:rsidRDefault="001F659A" w:rsidP="00CF0175">
            <w:pPr>
              <w:spacing w:after="0" w:line="288" w:lineRule="auto"/>
              <w:jc w:val="center"/>
              <w:rPr>
                <w:rFonts w:ascii="Times New Roman" w:eastAsia="Times New Roman" w:hAnsi="Times New Roman"/>
                <w:b/>
                <w:color w:val="000000"/>
                <w:sz w:val="26"/>
                <w:szCs w:val="26"/>
                <w:lang w:val="en-GB"/>
              </w:rPr>
            </w:pPr>
            <w:r w:rsidRPr="00CF0175">
              <w:rPr>
                <w:rFonts w:ascii="Times New Roman" w:eastAsia="Times New Roman" w:hAnsi="Times New Roman"/>
                <w:b/>
                <w:color w:val="000000"/>
                <w:sz w:val="26"/>
                <w:szCs w:val="26"/>
                <w:lang w:val="en-GB"/>
              </w:rPr>
              <w:t>Thiết bị thi công</w:t>
            </w:r>
          </w:p>
        </w:tc>
        <w:tc>
          <w:tcPr>
            <w:tcW w:w="1858" w:type="dxa"/>
            <w:shd w:val="clear" w:color="auto" w:fill="auto"/>
            <w:vAlign w:val="center"/>
          </w:tcPr>
          <w:p w14:paraId="40E09A1F" w14:textId="77777777" w:rsidR="001F659A" w:rsidRPr="00CF0175" w:rsidRDefault="001F659A" w:rsidP="00CF0175">
            <w:pPr>
              <w:spacing w:after="0" w:line="288" w:lineRule="auto"/>
              <w:jc w:val="center"/>
              <w:rPr>
                <w:rFonts w:ascii="Times New Roman" w:eastAsia="Times New Roman" w:hAnsi="Times New Roman"/>
                <w:b/>
                <w:color w:val="000000"/>
                <w:sz w:val="26"/>
                <w:szCs w:val="26"/>
                <w:lang w:val="es-ES_tradnl"/>
              </w:rPr>
            </w:pPr>
            <w:r w:rsidRPr="00CF0175">
              <w:rPr>
                <w:rFonts w:ascii="Times New Roman" w:eastAsia="Times New Roman" w:hAnsi="Times New Roman"/>
                <w:b/>
                <w:color w:val="000000"/>
                <w:sz w:val="26"/>
                <w:szCs w:val="26"/>
                <w:lang w:val="es-ES_tradnl"/>
              </w:rPr>
              <w:t>Mức rung cách máy 10m (dB)</w:t>
            </w:r>
          </w:p>
        </w:tc>
        <w:tc>
          <w:tcPr>
            <w:tcW w:w="1811" w:type="dxa"/>
            <w:shd w:val="clear" w:color="auto" w:fill="auto"/>
            <w:vAlign w:val="center"/>
          </w:tcPr>
          <w:p w14:paraId="03857E24" w14:textId="77777777" w:rsidR="001F659A" w:rsidRPr="00CF0175" w:rsidRDefault="001F659A" w:rsidP="00CF0175">
            <w:pPr>
              <w:spacing w:after="0" w:line="288" w:lineRule="auto"/>
              <w:jc w:val="center"/>
              <w:rPr>
                <w:rFonts w:ascii="Times New Roman" w:eastAsia="Times New Roman" w:hAnsi="Times New Roman"/>
                <w:b/>
                <w:color w:val="000000"/>
                <w:sz w:val="26"/>
                <w:szCs w:val="26"/>
                <w:lang w:val="es-ES_tradnl"/>
              </w:rPr>
            </w:pPr>
            <w:r w:rsidRPr="00CF0175">
              <w:rPr>
                <w:rFonts w:ascii="Times New Roman" w:eastAsia="Times New Roman" w:hAnsi="Times New Roman"/>
                <w:b/>
                <w:color w:val="000000"/>
                <w:sz w:val="26"/>
                <w:szCs w:val="26"/>
                <w:lang w:val="es-ES_tradnl"/>
              </w:rPr>
              <w:t>Mức rung cách máy 30m (dB)</w:t>
            </w:r>
          </w:p>
        </w:tc>
        <w:tc>
          <w:tcPr>
            <w:tcW w:w="1844" w:type="dxa"/>
            <w:shd w:val="clear" w:color="auto" w:fill="auto"/>
            <w:vAlign w:val="center"/>
          </w:tcPr>
          <w:p w14:paraId="3344ED9E" w14:textId="77777777" w:rsidR="001F659A" w:rsidRPr="00CF0175" w:rsidRDefault="001F659A" w:rsidP="00CF0175">
            <w:pPr>
              <w:spacing w:after="0" w:line="288" w:lineRule="auto"/>
              <w:jc w:val="center"/>
              <w:rPr>
                <w:rFonts w:ascii="Times New Roman" w:eastAsia="Times New Roman" w:hAnsi="Times New Roman"/>
                <w:b/>
                <w:color w:val="000000"/>
                <w:sz w:val="26"/>
                <w:szCs w:val="26"/>
                <w:lang w:val="es-ES_tradnl"/>
              </w:rPr>
            </w:pPr>
            <w:r w:rsidRPr="00CF0175">
              <w:rPr>
                <w:rFonts w:ascii="Times New Roman" w:eastAsia="Times New Roman" w:hAnsi="Times New Roman"/>
                <w:b/>
                <w:color w:val="000000"/>
                <w:sz w:val="26"/>
                <w:szCs w:val="26"/>
                <w:lang w:val="es-ES_tradnl"/>
              </w:rPr>
              <w:t>Mức rung cách máy 60m (dB)</w:t>
            </w:r>
          </w:p>
        </w:tc>
      </w:tr>
      <w:tr w:rsidR="00C234D7" w:rsidRPr="00CF0175" w14:paraId="50D4B556" w14:textId="77777777" w:rsidTr="00275EE0">
        <w:trPr>
          <w:trHeight w:val="454"/>
          <w:jc w:val="center"/>
        </w:trPr>
        <w:tc>
          <w:tcPr>
            <w:tcW w:w="709" w:type="dxa"/>
            <w:shd w:val="clear" w:color="auto" w:fill="FFFFFF"/>
            <w:vAlign w:val="center"/>
          </w:tcPr>
          <w:p w14:paraId="56714463" w14:textId="77777777" w:rsidR="001F659A" w:rsidRPr="00CF0175" w:rsidRDefault="001F659A" w:rsidP="00CF0175">
            <w:pPr>
              <w:spacing w:after="0" w:line="288" w:lineRule="auto"/>
              <w:jc w:val="center"/>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1</w:t>
            </w:r>
          </w:p>
        </w:tc>
        <w:tc>
          <w:tcPr>
            <w:tcW w:w="2977" w:type="dxa"/>
            <w:shd w:val="clear" w:color="auto" w:fill="FFFFFF"/>
            <w:vAlign w:val="center"/>
          </w:tcPr>
          <w:p w14:paraId="52597D47" w14:textId="77777777" w:rsidR="001F659A" w:rsidRPr="00CF0175" w:rsidRDefault="001F659A" w:rsidP="00CF0175">
            <w:pPr>
              <w:spacing w:after="0" w:line="288" w:lineRule="auto"/>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 xml:space="preserve">Máy san ủi </w:t>
            </w:r>
          </w:p>
        </w:tc>
        <w:tc>
          <w:tcPr>
            <w:tcW w:w="1858" w:type="dxa"/>
            <w:shd w:val="clear" w:color="auto" w:fill="FFFFFF"/>
            <w:vAlign w:val="center"/>
          </w:tcPr>
          <w:p w14:paraId="4E27FB89" w14:textId="77777777" w:rsidR="001F659A" w:rsidRPr="00CF0175" w:rsidRDefault="001F659A" w:rsidP="00CF0175">
            <w:pPr>
              <w:spacing w:after="0" w:line="288" w:lineRule="auto"/>
              <w:jc w:val="center"/>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79</w:t>
            </w:r>
          </w:p>
        </w:tc>
        <w:tc>
          <w:tcPr>
            <w:tcW w:w="1811" w:type="dxa"/>
            <w:shd w:val="clear" w:color="auto" w:fill="FFFFFF"/>
            <w:vAlign w:val="center"/>
          </w:tcPr>
          <w:p w14:paraId="6EE9A270" w14:textId="77777777" w:rsidR="001F659A" w:rsidRPr="00CF0175" w:rsidRDefault="001F659A" w:rsidP="00CF0175">
            <w:pPr>
              <w:spacing w:after="0" w:line="288" w:lineRule="auto"/>
              <w:jc w:val="center"/>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69</w:t>
            </w:r>
          </w:p>
        </w:tc>
        <w:tc>
          <w:tcPr>
            <w:tcW w:w="1844" w:type="dxa"/>
            <w:shd w:val="clear" w:color="auto" w:fill="FFFFFF"/>
            <w:vAlign w:val="center"/>
          </w:tcPr>
          <w:p w14:paraId="1409A391" w14:textId="77777777" w:rsidR="001F659A" w:rsidRPr="00CF0175" w:rsidRDefault="001F659A" w:rsidP="00CF0175">
            <w:pPr>
              <w:spacing w:after="0" w:line="288" w:lineRule="auto"/>
              <w:jc w:val="center"/>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59</w:t>
            </w:r>
          </w:p>
        </w:tc>
      </w:tr>
      <w:tr w:rsidR="00C234D7" w:rsidRPr="00CF0175" w14:paraId="118BFA6C" w14:textId="77777777" w:rsidTr="00275EE0">
        <w:trPr>
          <w:trHeight w:val="454"/>
          <w:jc w:val="center"/>
        </w:trPr>
        <w:tc>
          <w:tcPr>
            <w:tcW w:w="709" w:type="dxa"/>
            <w:shd w:val="clear" w:color="auto" w:fill="FFFFFF"/>
            <w:vAlign w:val="center"/>
          </w:tcPr>
          <w:p w14:paraId="0B3D7EE9" w14:textId="77777777" w:rsidR="001F659A" w:rsidRPr="00CF0175" w:rsidRDefault="001F659A" w:rsidP="00CF0175">
            <w:pPr>
              <w:spacing w:after="0" w:line="288" w:lineRule="auto"/>
              <w:jc w:val="center"/>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2</w:t>
            </w:r>
          </w:p>
        </w:tc>
        <w:tc>
          <w:tcPr>
            <w:tcW w:w="2977" w:type="dxa"/>
            <w:shd w:val="clear" w:color="auto" w:fill="FFFFFF"/>
            <w:vAlign w:val="center"/>
          </w:tcPr>
          <w:p w14:paraId="513A5BE1" w14:textId="77777777" w:rsidR="001F659A" w:rsidRPr="00CF0175" w:rsidRDefault="001F659A" w:rsidP="00CF0175">
            <w:pPr>
              <w:spacing w:after="0" w:line="288" w:lineRule="auto"/>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Máy nén khí Diezel</w:t>
            </w:r>
          </w:p>
        </w:tc>
        <w:tc>
          <w:tcPr>
            <w:tcW w:w="1858" w:type="dxa"/>
            <w:shd w:val="clear" w:color="auto" w:fill="FFFFFF"/>
            <w:vAlign w:val="center"/>
          </w:tcPr>
          <w:p w14:paraId="46E39929" w14:textId="77777777" w:rsidR="001F659A" w:rsidRPr="00CF0175" w:rsidRDefault="001F659A" w:rsidP="00CF0175">
            <w:pPr>
              <w:spacing w:after="0" w:line="288" w:lineRule="auto"/>
              <w:jc w:val="center"/>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81</w:t>
            </w:r>
          </w:p>
        </w:tc>
        <w:tc>
          <w:tcPr>
            <w:tcW w:w="1811" w:type="dxa"/>
            <w:shd w:val="clear" w:color="auto" w:fill="FFFFFF"/>
            <w:vAlign w:val="center"/>
          </w:tcPr>
          <w:p w14:paraId="24778C3E" w14:textId="77777777" w:rsidR="001F659A" w:rsidRPr="00CF0175" w:rsidRDefault="001F659A" w:rsidP="00CF0175">
            <w:pPr>
              <w:spacing w:after="0" w:line="288" w:lineRule="auto"/>
              <w:jc w:val="center"/>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71</w:t>
            </w:r>
          </w:p>
        </w:tc>
        <w:tc>
          <w:tcPr>
            <w:tcW w:w="1844" w:type="dxa"/>
            <w:shd w:val="clear" w:color="auto" w:fill="FFFFFF"/>
            <w:vAlign w:val="center"/>
          </w:tcPr>
          <w:p w14:paraId="194BF1E7" w14:textId="77777777" w:rsidR="001F659A" w:rsidRPr="00CF0175" w:rsidRDefault="001F659A" w:rsidP="00CF0175">
            <w:pPr>
              <w:spacing w:after="0" w:line="288" w:lineRule="auto"/>
              <w:jc w:val="center"/>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61</w:t>
            </w:r>
          </w:p>
        </w:tc>
      </w:tr>
      <w:tr w:rsidR="00C234D7" w:rsidRPr="00CF0175" w14:paraId="5DF789E0" w14:textId="77777777" w:rsidTr="00F17886">
        <w:trPr>
          <w:trHeight w:val="482"/>
          <w:jc w:val="center"/>
        </w:trPr>
        <w:tc>
          <w:tcPr>
            <w:tcW w:w="709" w:type="dxa"/>
            <w:shd w:val="clear" w:color="auto" w:fill="FFFFFF"/>
            <w:vAlign w:val="center"/>
          </w:tcPr>
          <w:p w14:paraId="4212A9FF" w14:textId="77777777" w:rsidR="001F659A" w:rsidRPr="00CF0175" w:rsidRDefault="001F659A" w:rsidP="00CF0175">
            <w:pPr>
              <w:spacing w:after="0" w:line="288" w:lineRule="auto"/>
              <w:jc w:val="center"/>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3</w:t>
            </w:r>
          </w:p>
        </w:tc>
        <w:tc>
          <w:tcPr>
            <w:tcW w:w="2977" w:type="dxa"/>
            <w:shd w:val="clear" w:color="auto" w:fill="FFFFFF"/>
            <w:vAlign w:val="center"/>
          </w:tcPr>
          <w:p w14:paraId="61106E48" w14:textId="77777777" w:rsidR="001F659A" w:rsidRPr="00CF0175" w:rsidRDefault="001F659A" w:rsidP="00CF0175">
            <w:pPr>
              <w:spacing w:after="0" w:line="288" w:lineRule="auto"/>
              <w:rPr>
                <w:rFonts w:ascii="Times New Roman" w:eastAsia="Times New Roman" w:hAnsi="Times New Roman"/>
                <w:color w:val="000000"/>
                <w:sz w:val="26"/>
                <w:szCs w:val="26"/>
                <w:lang w:val="fr-FR"/>
              </w:rPr>
            </w:pPr>
            <w:r w:rsidRPr="00CF0175">
              <w:rPr>
                <w:rFonts w:ascii="Times New Roman" w:eastAsia="Times New Roman" w:hAnsi="Times New Roman"/>
                <w:color w:val="000000"/>
                <w:sz w:val="26"/>
                <w:szCs w:val="26"/>
                <w:lang w:val="fr-FR"/>
              </w:rPr>
              <w:t>Máy trộn bê tông</w:t>
            </w:r>
          </w:p>
        </w:tc>
        <w:tc>
          <w:tcPr>
            <w:tcW w:w="1858" w:type="dxa"/>
            <w:shd w:val="clear" w:color="auto" w:fill="FFFFFF"/>
            <w:vAlign w:val="center"/>
          </w:tcPr>
          <w:p w14:paraId="4E63A768" w14:textId="77777777" w:rsidR="001F659A" w:rsidRPr="00CF0175" w:rsidRDefault="001F659A" w:rsidP="00CF0175">
            <w:pPr>
              <w:spacing w:after="0" w:line="288" w:lineRule="auto"/>
              <w:jc w:val="center"/>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76</w:t>
            </w:r>
          </w:p>
        </w:tc>
        <w:tc>
          <w:tcPr>
            <w:tcW w:w="1811" w:type="dxa"/>
            <w:shd w:val="clear" w:color="auto" w:fill="FFFFFF"/>
            <w:vAlign w:val="center"/>
          </w:tcPr>
          <w:p w14:paraId="601A2628" w14:textId="77777777" w:rsidR="001F659A" w:rsidRPr="00CF0175" w:rsidRDefault="001F659A" w:rsidP="00CF0175">
            <w:pPr>
              <w:spacing w:after="0" w:line="288" w:lineRule="auto"/>
              <w:jc w:val="center"/>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66</w:t>
            </w:r>
          </w:p>
        </w:tc>
        <w:tc>
          <w:tcPr>
            <w:tcW w:w="1844" w:type="dxa"/>
            <w:shd w:val="clear" w:color="auto" w:fill="FFFFFF"/>
            <w:vAlign w:val="center"/>
          </w:tcPr>
          <w:p w14:paraId="6636C384" w14:textId="77777777" w:rsidR="001F659A" w:rsidRPr="00CF0175" w:rsidRDefault="001F659A" w:rsidP="00CF0175">
            <w:pPr>
              <w:spacing w:after="0" w:line="288" w:lineRule="auto"/>
              <w:jc w:val="center"/>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56</w:t>
            </w:r>
          </w:p>
        </w:tc>
      </w:tr>
      <w:tr w:rsidR="00C234D7" w:rsidRPr="00CF0175" w14:paraId="1261377E" w14:textId="77777777" w:rsidTr="00F17886">
        <w:trPr>
          <w:trHeight w:val="482"/>
          <w:jc w:val="center"/>
        </w:trPr>
        <w:tc>
          <w:tcPr>
            <w:tcW w:w="709" w:type="dxa"/>
            <w:shd w:val="clear" w:color="auto" w:fill="FFFFFF"/>
            <w:vAlign w:val="center"/>
          </w:tcPr>
          <w:p w14:paraId="7C7137EE" w14:textId="77777777" w:rsidR="001F659A" w:rsidRPr="00CF0175" w:rsidRDefault="001F659A" w:rsidP="00CF0175">
            <w:pPr>
              <w:spacing w:after="0" w:line="288" w:lineRule="auto"/>
              <w:jc w:val="center"/>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4</w:t>
            </w:r>
          </w:p>
        </w:tc>
        <w:tc>
          <w:tcPr>
            <w:tcW w:w="2977" w:type="dxa"/>
            <w:shd w:val="clear" w:color="auto" w:fill="FFFFFF"/>
            <w:vAlign w:val="center"/>
          </w:tcPr>
          <w:p w14:paraId="1E7B9256" w14:textId="77777777" w:rsidR="001F659A" w:rsidRPr="00CF0175" w:rsidRDefault="001F659A" w:rsidP="00CF0175">
            <w:pPr>
              <w:spacing w:after="0" w:line="288" w:lineRule="auto"/>
              <w:rPr>
                <w:rFonts w:ascii="Times New Roman" w:eastAsia="Times New Roman" w:hAnsi="Times New Roman"/>
                <w:color w:val="000000"/>
                <w:sz w:val="26"/>
                <w:szCs w:val="26"/>
                <w:lang w:val="fr-FR"/>
              </w:rPr>
            </w:pPr>
            <w:r w:rsidRPr="00CF0175">
              <w:rPr>
                <w:rFonts w:ascii="Times New Roman" w:eastAsia="Times New Roman" w:hAnsi="Times New Roman"/>
                <w:color w:val="000000"/>
                <w:sz w:val="26"/>
                <w:szCs w:val="26"/>
                <w:lang w:val="fr-FR"/>
              </w:rPr>
              <w:t xml:space="preserve">Máy đầm </w:t>
            </w:r>
          </w:p>
        </w:tc>
        <w:tc>
          <w:tcPr>
            <w:tcW w:w="1858" w:type="dxa"/>
            <w:shd w:val="clear" w:color="auto" w:fill="FFFFFF"/>
            <w:vAlign w:val="center"/>
          </w:tcPr>
          <w:p w14:paraId="05A99DE0" w14:textId="77777777" w:rsidR="001F659A" w:rsidRPr="00CF0175" w:rsidRDefault="001F659A" w:rsidP="00CF0175">
            <w:pPr>
              <w:spacing w:after="0" w:line="288" w:lineRule="auto"/>
              <w:jc w:val="center"/>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82</w:t>
            </w:r>
          </w:p>
        </w:tc>
        <w:tc>
          <w:tcPr>
            <w:tcW w:w="1811" w:type="dxa"/>
            <w:shd w:val="clear" w:color="auto" w:fill="FFFFFF"/>
            <w:vAlign w:val="center"/>
          </w:tcPr>
          <w:p w14:paraId="571A496E" w14:textId="77777777" w:rsidR="001F659A" w:rsidRPr="00CF0175" w:rsidRDefault="001F659A" w:rsidP="00CF0175">
            <w:pPr>
              <w:spacing w:after="0" w:line="288" w:lineRule="auto"/>
              <w:jc w:val="center"/>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72</w:t>
            </w:r>
          </w:p>
        </w:tc>
        <w:tc>
          <w:tcPr>
            <w:tcW w:w="1844" w:type="dxa"/>
            <w:shd w:val="clear" w:color="auto" w:fill="FFFFFF"/>
            <w:vAlign w:val="center"/>
          </w:tcPr>
          <w:p w14:paraId="267FDD80" w14:textId="77777777" w:rsidR="001F659A" w:rsidRPr="00CF0175" w:rsidRDefault="001F659A" w:rsidP="00CF0175">
            <w:pPr>
              <w:spacing w:after="0" w:line="288" w:lineRule="auto"/>
              <w:jc w:val="center"/>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62</w:t>
            </w:r>
          </w:p>
        </w:tc>
      </w:tr>
      <w:tr w:rsidR="00C234D7" w:rsidRPr="00CF0175" w14:paraId="40A6B474" w14:textId="77777777" w:rsidTr="00F17886">
        <w:trPr>
          <w:trHeight w:val="482"/>
          <w:jc w:val="center"/>
        </w:trPr>
        <w:tc>
          <w:tcPr>
            <w:tcW w:w="709" w:type="dxa"/>
            <w:shd w:val="clear" w:color="auto" w:fill="FFFFFF"/>
            <w:vAlign w:val="center"/>
          </w:tcPr>
          <w:p w14:paraId="369A94E5" w14:textId="77777777" w:rsidR="00BE46AA" w:rsidRPr="00CF0175" w:rsidRDefault="00BE46AA" w:rsidP="00CF0175">
            <w:pPr>
              <w:spacing w:after="0" w:line="288" w:lineRule="auto"/>
              <w:jc w:val="center"/>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5</w:t>
            </w:r>
          </w:p>
        </w:tc>
        <w:tc>
          <w:tcPr>
            <w:tcW w:w="2977" w:type="dxa"/>
            <w:shd w:val="clear" w:color="auto" w:fill="FFFFFF"/>
            <w:vAlign w:val="center"/>
          </w:tcPr>
          <w:p w14:paraId="634EF0E7" w14:textId="77777777" w:rsidR="00BE46AA" w:rsidRPr="00CF0175" w:rsidRDefault="00BE46AA" w:rsidP="00CF0175">
            <w:pPr>
              <w:spacing w:after="0" w:line="288" w:lineRule="auto"/>
              <w:rPr>
                <w:rFonts w:ascii="Times New Roman" w:eastAsia="Times New Roman" w:hAnsi="Times New Roman"/>
                <w:color w:val="000000"/>
                <w:sz w:val="26"/>
                <w:szCs w:val="26"/>
                <w:lang w:val="fr-FR"/>
              </w:rPr>
            </w:pPr>
            <w:r w:rsidRPr="00CF0175">
              <w:rPr>
                <w:rFonts w:ascii="Times New Roman" w:eastAsia="Times New Roman" w:hAnsi="Times New Roman"/>
                <w:color w:val="000000"/>
                <w:sz w:val="26"/>
                <w:szCs w:val="26"/>
                <w:lang w:val="fr-FR"/>
              </w:rPr>
              <w:t>Máy lu rung</w:t>
            </w:r>
          </w:p>
        </w:tc>
        <w:tc>
          <w:tcPr>
            <w:tcW w:w="1858" w:type="dxa"/>
            <w:shd w:val="clear" w:color="auto" w:fill="FFFFFF"/>
            <w:vAlign w:val="center"/>
          </w:tcPr>
          <w:p w14:paraId="667CB458" w14:textId="77777777" w:rsidR="00BE46AA" w:rsidRPr="00CF0175" w:rsidRDefault="00BE46AA" w:rsidP="00CF0175">
            <w:pPr>
              <w:spacing w:after="0" w:line="288" w:lineRule="auto"/>
              <w:jc w:val="center"/>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82</w:t>
            </w:r>
          </w:p>
        </w:tc>
        <w:tc>
          <w:tcPr>
            <w:tcW w:w="1811" w:type="dxa"/>
            <w:shd w:val="clear" w:color="auto" w:fill="FFFFFF"/>
            <w:vAlign w:val="center"/>
          </w:tcPr>
          <w:p w14:paraId="591F796C" w14:textId="77777777" w:rsidR="00BE46AA" w:rsidRPr="00CF0175" w:rsidRDefault="00BE46AA" w:rsidP="00CF0175">
            <w:pPr>
              <w:spacing w:after="0" w:line="288" w:lineRule="auto"/>
              <w:jc w:val="center"/>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71</w:t>
            </w:r>
          </w:p>
        </w:tc>
        <w:tc>
          <w:tcPr>
            <w:tcW w:w="1844" w:type="dxa"/>
            <w:shd w:val="clear" w:color="auto" w:fill="FFFFFF"/>
            <w:vAlign w:val="center"/>
          </w:tcPr>
          <w:p w14:paraId="2781FBD4" w14:textId="77777777" w:rsidR="00BE46AA" w:rsidRPr="00CF0175" w:rsidRDefault="00BE46AA" w:rsidP="00CF0175">
            <w:pPr>
              <w:spacing w:after="0" w:line="288" w:lineRule="auto"/>
              <w:jc w:val="center"/>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60</w:t>
            </w:r>
          </w:p>
        </w:tc>
      </w:tr>
      <w:tr w:rsidR="00C234D7" w:rsidRPr="00CF0175" w14:paraId="7DAB9E58" w14:textId="77777777" w:rsidTr="00F17886">
        <w:trPr>
          <w:trHeight w:val="482"/>
          <w:jc w:val="center"/>
        </w:trPr>
        <w:tc>
          <w:tcPr>
            <w:tcW w:w="709" w:type="dxa"/>
            <w:shd w:val="clear" w:color="auto" w:fill="FFFFFF"/>
            <w:vAlign w:val="center"/>
          </w:tcPr>
          <w:p w14:paraId="5665A812" w14:textId="77777777" w:rsidR="00BE46AA" w:rsidRPr="00CF0175" w:rsidRDefault="00BE46AA" w:rsidP="00CF0175">
            <w:pPr>
              <w:spacing w:after="0" w:line="288" w:lineRule="auto"/>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6</w:t>
            </w:r>
          </w:p>
        </w:tc>
        <w:tc>
          <w:tcPr>
            <w:tcW w:w="2977" w:type="dxa"/>
            <w:shd w:val="clear" w:color="auto" w:fill="FFFFFF"/>
            <w:vAlign w:val="center"/>
          </w:tcPr>
          <w:p w14:paraId="14EDA3E4" w14:textId="77777777" w:rsidR="00BE46AA" w:rsidRPr="00CF0175" w:rsidRDefault="00BE46AA" w:rsidP="00CF0175">
            <w:pPr>
              <w:spacing w:after="0" w:line="288" w:lineRule="auto"/>
              <w:rPr>
                <w:rFonts w:ascii="Times New Roman" w:eastAsia="Times New Roman" w:hAnsi="Times New Roman"/>
                <w:color w:val="000000"/>
                <w:sz w:val="26"/>
                <w:szCs w:val="26"/>
                <w:lang w:val="fr-FR"/>
              </w:rPr>
            </w:pPr>
            <w:r w:rsidRPr="00CF0175">
              <w:rPr>
                <w:rFonts w:ascii="Times New Roman" w:eastAsia="Times New Roman" w:hAnsi="Times New Roman"/>
                <w:color w:val="000000"/>
                <w:sz w:val="26"/>
                <w:szCs w:val="26"/>
                <w:lang w:val="fr-FR"/>
              </w:rPr>
              <w:t>Máy hàn</w:t>
            </w:r>
          </w:p>
        </w:tc>
        <w:tc>
          <w:tcPr>
            <w:tcW w:w="1858" w:type="dxa"/>
            <w:shd w:val="clear" w:color="auto" w:fill="FFFFFF"/>
            <w:vAlign w:val="center"/>
          </w:tcPr>
          <w:p w14:paraId="7BB52423" w14:textId="77777777" w:rsidR="00BE46AA" w:rsidRPr="00CF0175" w:rsidRDefault="00BE46AA" w:rsidP="00CF0175">
            <w:pPr>
              <w:spacing w:after="0" w:line="288" w:lineRule="auto"/>
              <w:jc w:val="center"/>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75</w:t>
            </w:r>
          </w:p>
        </w:tc>
        <w:tc>
          <w:tcPr>
            <w:tcW w:w="1811" w:type="dxa"/>
            <w:shd w:val="clear" w:color="auto" w:fill="FFFFFF"/>
            <w:vAlign w:val="center"/>
          </w:tcPr>
          <w:p w14:paraId="6F384966" w14:textId="77777777" w:rsidR="00BE46AA" w:rsidRPr="00CF0175" w:rsidRDefault="00BE46AA" w:rsidP="00CF0175">
            <w:pPr>
              <w:spacing w:after="0" w:line="288" w:lineRule="auto"/>
              <w:jc w:val="center"/>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65</w:t>
            </w:r>
          </w:p>
        </w:tc>
        <w:tc>
          <w:tcPr>
            <w:tcW w:w="1844" w:type="dxa"/>
            <w:shd w:val="clear" w:color="auto" w:fill="FFFFFF"/>
            <w:vAlign w:val="center"/>
          </w:tcPr>
          <w:p w14:paraId="5D64C377" w14:textId="77777777" w:rsidR="00BE46AA" w:rsidRPr="00CF0175" w:rsidRDefault="00BE46AA" w:rsidP="00CF0175">
            <w:pPr>
              <w:spacing w:after="0" w:line="288" w:lineRule="auto"/>
              <w:jc w:val="center"/>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55</w:t>
            </w:r>
          </w:p>
        </w:tc>
      </w:tr>
      <w:tr w:rsidR="00346B87" w:rsidRPr="00CF0175" w14:paraId="2160A0CA" w14:textId="77777777" w:rsidTr="00F17886">
        <w:trPr>
          <w:trHeight w:val="482"/>
          <w:jc w:val="center"/>
        </w:trPr>
        <w:tc>
          <w:tcPr>
            <w:tcW w:w="709" w:type="dxa"/>
            <w:shd w:val="clear" w:color="auto" w:fill="FFFFFF"/>
            <w:vAlign w:val="center"/>
          </w:tcPr>
          <w:p w14:paraId="3BE6884F" w14:textId="77777777" w:rsidR="00346B87" w:rsidRPr="00CF0175" w:rsidRDefault="00346B87" w:rsidP="00CF0175">
            <w:pPr>
              <w:spacing w:after="0" w:line="288" w:lineRule="auto"/>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7</w:t>
            </w:r>
          </w:p>
        </w:tc>
        <w:tc>
          <w:tcPr>
            <w:tcW w:w="2977" w:type="dxa"/>
            <w:shd w:val="clear" w:color="auto" w:fill="FFFFFF"/>
            <w:vAlign w:val="center"/>
          </w:tcPr>
          <w:p w14:paraId="16081FBC" w14:textId="77777777" w:rsidR="00346B87" w:rsidRPr="00CF0175" w:rsidRDefault="00346B87" w:rsidP="00CF0175">
            <w:pPr>
              <w:spacing w:after="0" w:line="288" w:lineRule="auto"/>
              <w:rPr>
                <w:rFonts w:ascii="Times New Roman" w:eastAsia="Times New Roman" w:hAnsi="Times New Roman"/>
                <w:color w:val="000000"/>
                <w:sz w:val="26"/>
                <w:szCs w:val="26"/>
                <w:lang w:val="fr-FR"/>
              </w:rPr>
            </w:pPr>
            <w:r w:rsidRPr="00CF0175">
              <w:rPr>
                <w:rFonts w:ascii="Times New Roman" w:eastAsia="Times New Roman" w:hAnsi="Times New Roman"/>
                <w:color w:val="000000"/>
                <w:sz w:val="26"/>
                <w:szCs w:val="26"/>
                <w:lang w:val="fr-FR"/>
              </w:rPr>
              <w:t>Máy khoa</w:t>
            </w:r>
            <w:r w:rsidR="000C21DF" w:rsidRPr="00CF0175">
              <w:rPr>
                <w:rFonts w:ascii="Times New Roman" w:eastAsia="Times New Roman" w:hAnsi="Times New Roman"/>
                <w:color w:val="000000"/>
                <w:sz w:val="26"/>
                <w:szCs w:val="26"/>
                <w:lang w:val="fr-FR"/>
              </w:rPr>
              <w:t xml:space="preserve">n </w:t>
            </w:r>
          </w:p>
        </w:tc>
        <w:tc>
          <w:tcPr>
            <w:tcW w:w="1858" w:type="dxa"/>
            <w:shd w:val="clear" w:color="auto" w:fill="FFFFFF"/>
            <w:vAlign w:val="center"/>
          </w:tcPr>
          <w:p w14:paraId="50B62B64" w14:textId="77777777" w:rsidR="00346B87" w:rsidRPr="00CF0175" w:rsidRDefault="00346B87" w:rsidP="00CF0175">
            <w:pPr>
              <w:spacing w:after="0" w:line="288" w:lineRule="auto"/>
              <w:jc w:val="center"/>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84</w:t>
            </w:r>
          </w:p>
        </w:tc>
        <w:tc>
          <w:tcPr>
            <w:tcW w:w="1811" w:type="dxa"/>
            <w:shd w:val="clear" w:color="auto" w:fill="FFFFFF"/>
            <w:vAlign w:val="center"/>
          </w:tcPr>
          <w:p w14:paraId="77AB68BA" w14:textId="77777777" w:rsidR="00346B87" w:rsidRPr="00CF0175" w:rsidRDefault="00346B87" w:rsidP="00CF0175">
            <w:pPr>
              <w:spacing w:after="0" w:line="288" w:lineRule="auto"/>
              <w:jc w:val="center"/>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74</w:t>
            </w:r>
          </w:p>
        </w:tc>
        <w:tc>
          <w:tcPr>
            <w:tcW w:w="1844" w:type="dxa"/>
            <w:shd w:val="clear" w:color="auto" w:fill="FFFFFF"/>
            <w:vAlign w:val="center"/>
          </w:tcPr>
          <w:p w14:paraId="05DD99C4" w14:textId="77777777" w:rsidR="00346B87" w:rsidRPr="00CF0175" w:rsidRDefault="00346B87" w:rsidP="00CF0175">
            <w:pPr>
              <w:spacing w:after="0" w:line="288" w:lineRule="auto"/>
              <w:jc w:val="center"/>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64</w:t>
            </w:r>
          </w:p>
        </w:tc>
      </w:tr>
      <w:tr w:rsidR="00346B87" w:rsidRPr="00CF0175" w14:paraId="0071BA2F" w14:textId="77777777" w:rsidTr="00F17886">
        <w:trPr>
          <w:trHeight w:val="482"/>
          <w:jc w:val="center"/>
        </w:trPr>
        <w:tc>
          <w:tcPr>
            <w:tcW w:w="709" w:type="dxa"/>
            <w:shd w:val="clear" w:color="auto" w:fill="FFFFFF"/>
            <w:vAlign w:val="center"/>
          </w:tcPr>
          <w:p w14:paraId="13051BC9" w14:textId="77777777" w:rsidR="00346B87" w:rsidRPr="00CF0175" w:rsidRDefault="00346B87" w:rsidP="00CF0175">
            <w:pPr>
              <w:spacing w:after="0" w:line="288" w:lineRule="auto"/>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8</w:t>
            </w:r>
          </w:p>
        </w:tc>
        <w:tc>
          <w:tcPr>
            <w:tcW w:w="2977" w:type="dxa"/>
            <w:shd w:val="clear" w:color="auto" w:fill="FFFFFF"/>
            <w:vAlign w:val="center"/>
          </w:tcPr>
          <w:p w14:paraId="46079C8D" w14:textId="77777777" w:rsidR="00346B87" w:rsidRPr="00CF0175" w:rsidRDefault="00346B87" w:rsidP="00CF0175">
            <w:pPr>
              <w:spacing w:after="0" w:line="288" w:lineRule="auto"/>
              <w:rPr>
                <w:rFonts w:ascii="Times New Roman" w:eastAsia="Times New Roman" w:hAnsi="Times New Roman"/>
                <w:color w:val="000000"/>
                <w:sz w:val="26"/>
                <w:szCs w:val="26"/>
                <w:lang w:val="fr-FR"/>
              </w:rPr>
            </w:pPr>
            <w:r w:rsidRPr="00CF0175">
              <w:rPr>
                <w:rFonts w:ascii="Times New Roman" w:eastAsia="Times New Roman" w:hAnsi="Times New Roman"/>
                <w:color w:val="000000"/>
                <w:sz w:val="26"/>
                <w:szCs w:val="26"/>
                <w:lang w:val="fr-FR"/>
              </w:rPr>
              <w:t>Xe tải vận chuyển</w:t>
            </w:r>
          </w:p>
        </w:tc>
        <w:tc>
          <w:tcPr>
            <w:tcW w:w="1858" w:type="dxa"/>
            <w:shd w:val="clear" w:color="auto" w:fill="FFFFFF"/>
            <w:vAlign w:val="center"/>
          </w:tcPr>
          <w:p w14:paraId="2D0D9F58" w14:textId="77777777" w:rsidR="00346B87" w:rsidRPr="00CF0175" w:rsidRDefault="00346B87" w:rsidP="00CF0175">
            <w:pPr>
              <w:spacing w:after="0" w:line="288" w:lineRule="auto"/>
              <w:jc w:val="center"/>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74</w:t>
            </w:r>
          </w:p>
        </w:tc>
        <w:tc>
          <w:tcPr>
            <w:tcW w:w="1811" w:type="dxa"/>
            <w:shd w:val="clear" w:color="auto" w:fill="FFFFFF"/>
            <w:vAlign w:val="center"/>
          </w:tcPr>
          <w:p w14:paraId="7EA6CFCD" w14:textId="77777777" w:rsidR="00346B87" w:rsidRPr="00CF0175" w:rsidRDefault="00346B87" w:rsidP="00CF0175">
            <w:pPr>
              <w:spacing w:after="0" w:line="288" w:lineRule="auto"/>
              <w:jc w:val="center"/>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64</w:t>
            </w:r>
          </w:p>
        </w:tc>
        <w:tc>
          <w:tcPr>
            <w:tcW w:w="1844" w:type="dxa"/>
            <w:shd w:val="clear" w:color="auto" w:fill="FFFFFF"/>
            <w:vAlign w:val="center"/>
          </w:tcPr>
          <w:p w14:paraId="607EEDB2" w14:textId="77777777" w:rsidR="00346B87" w:rsidRPr="00CF0175" w:rsidRDefault="00346B87" w:rsidP="00CF0175">
            <w:pPr>
              <w:spacing w:after="0" w:line="288" w:lineRule="auto"/>
              <w:jc w:val="center"/>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54</w:t>
            </w:r>
          </w:p>
        </w:tc>
      </w:tr>
      <w:tr w:rsidR="00E52B75" w:rsidRPr="00CF0175" w14:paraId="4CC9EEE6" w14:textId="77777777" w:rsidTr="00F17886">
        <w:trPr>
          <w:trHeight w:val="482"/>
          <w:jc w:val="center"/>
        </w:trPr>
        <w:tc>
          <w:tcPr>
            <w:tcW w:w="709" w:type="dxa"/>
            <w:shd w:val="clear" w:color="auto" w:fill="FFFFFF"/>
            <w:vAlign w:val="center"/>
          </w:tcPr>
          <w:p w14:paraId="26003B7F" w14:textId="77777777" w:rsidR="00E52B75" w:rsidRPr="00CF0175" w:rsidRDefault="00E52B75" w:rsidP="00CF0175">
            <w:pPr>
              <w:spacing w:after="0" w:line="288" w:lineRule="auto"/>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9</w:t>
            </w:r>
          </w:p>
        </w:tc>
        <w:tc>
          <w:tcPr>
            <w:tcW w:w="2977" w:type="dxa"/>
            <w:shd w:val="clear" w:color="auto" w:fill="FFFFFF"/>
            <w:vAlign w:val="center"/>
          </w:tcPr>
          <w:p w14:paraId="71F7473C" w14:textId="77777777" w:rsidR="00E52B75" w:rsidRPr="00CF0175" w:rsidRDefault="00E52B75" w:rsidP="00CF0175">
            <w:pPr>
              <w:spacing w:after="0" w:line="288" w:lineRule="auto"/>
              <w:rPr>
                <w:rFonts w:ascii="Times New Roman" w:eastAsia="Times New Roman" w:hAnsi="Times New Roman"/>
                <w:noProof/>
                <w:color w:val="000000"/>
                <w:sz w:val="26"/>
                <w:szCs w:val="26"/>
                <w:lang w:val="fr-FR" w:bidi="th-TH"/>
              </w:rPr>
            </w:pPr>
            <w:r w:rsidRPr="00CF0175">
              <w:rPr>
                <w:rFonts w:ascii="Times New Roman" w:eastAsia="Times New Roman" w:hAnsi="Times New Roman"/>
                <w:noProof/>
                <w:color w:val="000000"/>
                <w:sz w:val="26"/>
                <w:szCs w:val="26"/>
                <w:lang w:val="fr-FR" w:bidi="th-TH"/>
              </w:rPr>
              <w:t>Cần cẩu</w:t>
            </w:r>
          </w:p>
        </w:tc>
        <w:tc>
          <w:tcPr>
            <w:tcW w:w="1858" w:type="dxa"/>
            <w:shd w:val="clear" w:color="auto" w:fill="FFFFFF"/>
            <w:vAlign w:val="center"/>
          </w:tcPr>
          <w:p w14:paraId="3674B4CF" w14:textId="77777777" w:rsidR="00E52B75" w:rsidRPr="00CF0175" w:rsidRDefault="00E52B75" w:rsidP="00CF0175">
            <w:pPr>
              <w:spacing w:after="0" w:line="288" w:lineRule="auto"/>
              <w:jc w:val="center"/>
              <w:rPr>
                <w:rFonts w:ascii="Times New Roman" w:eastAsia="Times New Roman" w:hAnsi="Times New Roman"/>
                <w:noProof/>
                <w:color w:val="000000"/>
                <w:sz w:val="26"/>
                <w:szCs w:val="26"/>
                <w:lang w:bidi="th-TH"/>
              </w:rPr>
            </w:pPr>
            <w:r w:rsidRPr="00CF0175">
              <w:rPr>
                <w:rFonts w:ascii="Times New Roman" w:eastAsia="Times New Roman" w:hAnsi="Times New Roman"/>
                <w:noProof/>
                <w:color w:val="000000"/>
                <w:sz w:val="26"/>
                <w:szCs w:val="26"/>
                <w:lang w:bidi="th-TH"/>
              </w:rPr>
              <w:t>76</w:t>
            </w:r>
          </w:p>
        </w:tc>
        <w:tc>
          <w:tcPr>
            <w:tcW w:w="1811" w:type="dxa"/>
            <w:shd w:val="clear" w:color="auto" w:fill="FFFFFF"/>
            <w:vAlign w:val="center"/>
          </w:tcPr>
          <w:p w14:paraId="36492990" w14:textId="77777777" w:rsidR="00E52B75" w:rsidRPr="00CF0175" w:rsidRDefault="00E52B75" w:rsidP="00CF0175">
            <w:pPr>
              <w:spacing w:after="0" w:line="288" w:lineRule="auto"/>
              <w:jc w:val="center"/>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66</w:t>
            </w:r>
          </w:p>
        </w:tc>
        <w:tc>
          <w:tcPr>
            <w:tcW w:w="1844" w:type="dxa"/>
            <w:shd w:val="clear" w:color="auto" w:fill="FFFFFF"/>
            <w:vAlign w:val="center"/>
          </w:tcPr>
          <w:p w14:paraId="2FCC5447" w14:textId="77777777" w:rsidR="00E52B75" w:rsidRPr="00CF0175" w:rsidRDefault="00E52B75" w:rsidP="00CF0175">
            <w:pPr>
              <w:spacing w:after="0" w:line="288" w:lineRule="auto"/>
              <w:jc w:val="center"/>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56</w:t>
            </w:r>
          </w:p>
        </w:tc>
      </w:tr>
      <w:tr w:rsidR="00E52B75" w:rsidRPr="00CF0175" w14:paraId="54185FA7" w14:textId="77777777" w:rsidTr="00275EE0">
        <w:trPr>
          <w:trHeight w:val="454"/>
          <w:jc w:val="center"/>
        </w:trPr>
        <w:tc>
          <w:tcPr>
            <w:tcW w:w="3686" w:type="dxa"/>
            <w:gridSpan w:val="2"/>
            <w:shd w:val="clear" w:color="auto" w:fill="FFFFFF"/>
            <w:vAlign w:val="center"/>
          </w:tcPr>
          <w:p w14:paraId="79DED5DA" w14:textId="77777777" w:rsidR="00E52B75" w:rsidRPr="00CF0175" w:rsidRDefault="00E52B75" w:rsidP="00CF0175">
            <w:pPr>
              <w:spacing w:after="0" w:line="288" w:lineRule="auto"/>
              <w:jc w:val="center"/>
              <w:rPr>
                <w:rFonts w:ascii="Times New Roman" w:eastAsia="Times New Roman" w:hAnsi="Times New Roman"/>
                <w:color w:val="000000"/>
                <w:sz w:val="26"/>
                <w:szCs w:val="26"/>
                <w:lang w:val="en-GB"/>
              </w:rPr>
            </w:pPr>
            <w:r w:rsidRPr="00CF0175">
              <w:rPr>
                <w:rFonts w:ascii="Times New Roman" w:eastAsia="Times New Roman" w:hAnsi="Times New Roman"/>
                <w:color w:val="000000"/>
                <w:sz w:val="26"/>
                <w:szCs w:val="26"/>
                <w:lang w:val="en-GB"/>
              </w:rPr>
              <w:t>QCVN 27</w:t>
            </w:r>
            <w:r w:rsidRPr="00CF0175">
              <w:rPr>
                <w:rFonts w:ascii="Times New Roman" w:eastAsia="Times New Roman" w:hAnsi="Times New Roman"/>
                <w:color w:val="000000"/>
                <w:sz w:val="26"/>
                <w:szCs w:val="26"/>
              </w:rPr>
              <w:t>:</w:t>
            </w:r>
            <w:r w:rsidRPr="00CF0175">
              <w:rPr>
                <w:rFonts w:ascii="Times New Roman" w:eastAsia="Times New Roman" w:hAnsi="Times New Roman"/>
                <w:color w:val="000000"/>
                <w:sz w:val="26"/>
                <w:szCs w:val="26"/>
                <w:lang w:val="en-GB"/>
              </w:rPr>
              <w:t>2010/BTNMT</w:t>
            </w:r>
          </w:p>
        </w:tc>
        <w:tc>
          <w:tcPr>
            <w:tcW w:w="1858" w:type="dxa"/>
            <w:shd w:val="clear" w:color="auto" w:fill="FFFFFF"/>
            <w:vAlign w:val="center"/>
          </w:tcPr>
          <w:p w14:paraId="74BF0667" w14:textId="77777777" w:rsidR="00E52B75" w:rsidRPr="00CF0175" w:rsidRDefault="00E52B75" w:rsidP="00CF0175">
            <w:pPr>
              <w:spacing w:after="0" w:line="288" w:lineRule="auto"/>
              <w:jc w:val="center"/>
              <w:rPr>
                <w:rFonts w:ascii="Times New Roman" w:eastAsia="Times New Roman" w:hAnsi="Times New Roman"/>
                <w:b/>
                <w:color w:val="000000"/>
                <w:sz w:val="26"/>
                <w:szCs w:val="26"/>
                <w:lang w:val="en-GB"/>
              </w:rPr>
            </w:pPr>
            <w:r w:rsidRPr="00CF0175">
              <w:rPr>
                <w:rFonts w:ascii="Times New Roman" w:eastAsia="Times New Roman" w:hAnsi="Times New Roman"/>
                <w:b/>
                <w:color w:val="000000"/>
                <w:sz w:val="26"/>
                <w:szCs w:val="26"/>
                <w:lang w:val="en-GB"/>
              </w:rPr>
              <w:t>75</w:t>
            </w:r>
          </w:p>
        </w:tc>
        <w:tc>
          <w:tcPr>
            <w:tcW w:w="3655" w:type="dxa"/>
            <w:gridSpan w:val="2"/>
            <w:shd w:val="clear" w:color="auto" w:fill="FFFFFF"/>
            <w:vAlign w:val="center"/>
          </w:tcPr>
          <w:p w14:paraId="5F658125" w14:textId="77777777" w:rsidR="00E52B75" w:rsidRPr="00CF0175" w:rsidRDefault="00E52B75" w:rsidP="00CF0175">
            <w:pPr>
              <w:spacing w:after="0" w:line="288" w:lineRule="auto"/>
              <w:jc w:val="center"/>
              <w:rPr>
                <w:rFonts w:ascii="Times New Roman" w:eastAsia="Times New Roman" w:hAnsi="Times New Roman"/>
                <w:b/>
                <w:color w:val="000000"/>
                <w:sz w:val="26"/>
                <w:szCs w:val="26"/>
                <w:lang w:val="en-GB"/>
              </w:rPr>
            </w:pPr>
            <w:r w:rsidRPr="00CF0175">
              <w:rPr>
                <w:rFonts w:ascii="Times New Roman" w:eastAsia="Times New Roman" w:hAnsi="Times New Roman"/>
                <w:b/>
                <w:color w:val="000000"/>
                <w:sz w:val="26"/>
                <w:szCs w:val="26"/>
                <w:lang w:val="en-GB"/>
              </w:rPr>
              <w:t>75</w:t>
            </w:r>
          </w:p>
        </w:tc>
      </w:tr>
    </w:tbl>
    <w:p w14:paraId="461A6322" w14:textId="77777777" w:rsidR="001F659A" w:rsidRPr="00CF0175" w:rsidRDefault="001F659A" w:rsidP="00CF0175">
      <w:pPr>
        <w:spacing w:after="0" w:line="288" w:lineRule="auto"/>
        <w:ind w:firstLine="567"/>
        <w:jc w:val="right"/>
        <w:rPr>
          <w:rFonts w:ascii="Times New Roman" w:eastAsia="Times New Roman" w:hAnsi="Times New Roman"/>
          <w:i/>
          <w:iCs/>
          <w:color w:val="000000"/>
          <w:sz w:val="26"/>
          <w:szCs w:val="26"/>
        </w:rPr>
      </w:pPr>
      <w:r w:rsidRPr="00CF0175">
        <w:rPr>
          <w:rFonts w:ascii="Times New Roman" w:eastAsia="Times New Roman" w:hAnsi="Times New Roman"/>
          <w:i/>
          <w:iCs/>
          <w:color w:val="000000"/>
          <w:sz w:val="26"/>
          <w:szCs w:val="26"/>
        </w:rPr>
        <w:t>(</w:t>
      </w:r>
      <w:r w:rsidRPr="00CF0175">
        <w:rPr>
          <w:rFonts w:ascii="Times New Roman" w:eastAsia="Times New Roman" w:hAnsi="Times New Roman"/>
          <w:i/>
          <w:iCs/>
          <w:color w:val="000000"/>
          <w:sz w:val="26"/>
          <w:szCs w:val="26"/>
          <w:lang w:val="vi-VN"/>
        </w:rPr>
        <w:t>Nguồn: Uỷ ban bảo vệ môi trường U.S. Mức rung của các thiết bị xây dựng và máy móc xây dựng NJID, 300.1, 31</w:t>
      </w:r>
      <w:r w:rsidR="00D33EA7" w:rsidRPr="00CF0175">
        <w:rPr>
          <w:rFonts w:ascii="Times New Roman" w:eastAsia="Times New Roman" w:hAnsi="Times New Roman"/>
          <w:i/>
          <w:color w:val="000000"/>
          <w:sz w:val="26"/>
          <w:szCs w:val="26"/>
        </w:rPr>
        <w:t>-</w:t>
      </w:r>
      <w:r w:rsidRPr="00CF0175">
        <w:rPr>
          <w:rFonts w:ascii="Times New Roman" w:eastAsia="Times New Roman" w:hAnsi="Times New Roman"/>
          <w:i/>
          <w:iCs/>
          <w:color w:val="000000"/>
          <w:sz w:val="26"/>
          <w:szCs w:val="26"/>
          <w:lang w:val="vi-VN"/>
        </w:rPr>
        <w:t>12</w:t>
      </w:r>
      <w:r w:rsidR="00D33EA7" w:rsidRPr="00CF0175">
        <w:rPr>
          <w:rFonts w:ascii="Times New Roman" w:eastAsia="Times New Roman" w:hAnsi="Times New Roman"/>
          <w:i/>
          <w:color w:val="000000"/>
          <w:sz w:val="26"/>
          <w:szCs w:val="26"/>
        </w:rPr>
        <w:t>-</w:t>
      </w:r>
      <w:r w:rsidRPr="00CF0175">
        <w:rPr>
          <w:rFonts w:ascii="Times New Roman" w:eastAsia="Times New Roman" w:hAnsi="Times New Roman"/>
          <w:i/>
          <w:iCs/>
          <w:color w:val="000000"/>
          <w:sz w:val="26"/>
          <w:szCs w:val="26"/>
          <w:lang w:val="vi-VN"/>
        </w:rPr>
        <w:t>1971</w:t>
      </w:r>
      <w:r w:rsidRPr="00CF0175">
        <w:rPr>
          <w:rFonts w:ascii="Times New Roman" w:eastAsia="Times New Roman" w:hAnsi="Times New Roman"/>
          <w:i/>
          <w:iCs/>
          <w:color w:val="000000"/>
          <w:sz w:val="26"/>
          <w:szCs w:val="26"/>
        </w:rPr>
        <w:t>)</w:t>
      </w:r>
    </w:p>
    <w:p w14:paraId="7D59E48B" w14:textId="77777777" w:rsidR="001F659A" w:rsidRPr="00CF0175" w:rsidRDefault="001F659A" w:rsidP="00CF0175">
      <w:pPr>
        <w:spacing w:after="0" w:line="288" w:lineRule="auto"/>
        <w:ind w:firstLine="567"/>
        <w:jc w:val="both"/>
        <w:rPr>
          <w:rFonts w:ascii="Times New Roman" w:eastAsia="Times New Roman" w:hAnsi="Times New Roman"/>
          <w:iCs/>
          <w:color w:val="000000"/>
          <w:sz w:val="26"/>
          <w:szCs w:val="26"/>
          <w:lang w:val="en-GB"/>
        </w:rPr>
      </w:pPr>
      <w:r w:rsidRPr="00CF0175">
        <w:rPr>
          <w:rFonts w:ascii="Times New Roman" w:eastAsia="Times New Roman" w:hAnsi="Times New Roman"/>
          <w:b/>
          <w:i/>
          <w:color w:val="000000"/>
          <w:sz w:val="26"/>
          <w:szCs w:val="26"/>
          <w:u w:val="single"/>
          <w:lang w:val="en-GB"/>
        </w:rPr>
        <w:lastRenderedPageBreak/>
        <w:t>Ghi chú:</w:t>
      </w:r>
      <w:r w:rsidRPr="00CF0175">
        <w:rPr>
          <w:rFonts w:ascii="Times New Roman" w:eastAsia="Times New Roman" w:hAnsi="Times New Roman"/>
          <w:i/>
          <w:color w:val="000000"/>
          <w:sz w:val="26"/>
          <w:szCs w:val="26"/>
          <w:lang w:val="en-GB"/>
        </w:rPr>
        <w:t xml:space="preserve"> </w:t>
      </w:r>
      <w:r w:rsidRPr="00CF0175">
        <w:rPr>
          <w:rFonts w:ascii="Times New Roman" w:eastAsia="Times New Roman" w:hAnsi="Times New Roman"/>
          <w:iCs/>
          <w:color w:val="000000"/>
          <w:sz w:val="26"/>
          <w:szCs w:val="26"/>
          <w:lang w:val="en-GB"/>
        </w:rPr>
        <w:t>- QCVN 27</w:t>
      </w:r>
      <w:r w:rsidRPr="00CF0175">
        <w:rPr>
          <w:rFonts w:ascii="Times New Roman" w:eastAsia="Times New Roman" w:hAnsi="Times New Roman"/>
          <w:iCs/>
          <w:color w:val="000000"/>
          <w:sz w:val="26"/>
          <w:szCs w:val="26"/>
        </w:rPr>
        <w:t>:</w:t>
      </w:r>
      <w:r w:rsidRPr="00CF0175">
        <w:rPr>
          <w:rFonts w:ascii="Times New Roman" w:eastAsia="Times New Roman" w:hAnsi="Times New Roman"/>
          <w:iCs/>
          <w:color w:val="000000"/>
          <w:sz w:val="26"/>
          <w:szCs w:val="26"/>
          <w:lang w:val="en-GB"/>
        </w:rPr>
        <w:t>2010/BTNMT là Quy chuẩn kỹ thuật quốc gia về rung.</w:t>
      </w:r>
    </w:p>
    <w:p w14:paraId="7CA1967D" w14:textId="77777777" w:rsidR="001F659A" w:rsidRPr="00CF0175" w:rsidRDefault="001F659A" w:rsidP="00CF0175">
      <w:pPr>
        <w:tabs>
          <w:tab w:val="left" w:pos="851"/>
        </w:tabs>
        <w:spacing w:after="0" w:line="288" w:lineRule="auto"/>
        <w:ind w:firstLine="567"/>
        <w:jc w:val="both"/>
        <w:rPr>
          <w:rFonts w:ascii="Times New Roman" w:eastAsia="Times New Roman" w:hAnsi="Times New Roman"/>
          <w:color w:val="000000"/>
          <w:sz w:val="26"/>
          <w:szCs w:val="26"/>
          <w:lang w:val="vi-VN" w:eastAsia="x-none"/>
        </w:rPr>
      </w:pPr>
      <w:r w:rsidRPr="00CF0175">
        <w:rPr>
          <w:rFonts w:ascii="Times New Roman" w:eastAsia="Times New Roman" w:hAnsi="Times New Roman"/>
          <w:color w:val="000000"/>
          <w:sz w:val="26"/>
          <w:szCs w:val="26"/>
        </w:rPr>
        <w:t>Như vậy</w:t>
      </w:r>
      <w:r w:rsidRPr="00CF0175">
        <w:rPr>
          <w:rFonts w:ascii="Times New Roman" w:eastAsia="Times New Roman" w:hAnsi="Times New Roman"/>
          <w:color w:val="000000"/>
          <w:sz w:val="26"/>
          <w:szCs w:val="26"/>
          <w:lang w:val="vi-VN"/>
        </w:rPr>
        <w:t xml:space="preserve">, mức rung từ các phương tiện máy móc, thiết bị thi công không đảm bảo giới hạn cho phép đối với khu vực thi công và khu dân cư trong khoảng 10m trở </w:t>
      </w:r>
      <w:r w:rsidRPr="00CF0175">
        <w:rPr>
          <w:rFonts w:ascii="Times New Roman" w:eastAsia="Times New Roman" w:hAnsi="Times New Roman"/>
          <w:color w:val="000000"/>
          <w:sz w:val="26"/>
          <w:szCs w:val="26"/>
          <w:lang w:val="nl-NL"/>
        </w:rPr>
        <w:t>lại</w:t>
      </w:r>
      <w:r w:rsidRPr="00CF0175">
        <w:rPr>
          <w:rFonts w:ascii="Times New Roman" w:eastAsia="Times New Roman" w:hAnsi="Times New Roman"/>
          <w:color w:val="000000"/>
          <w:sz w:val="26"/>
          <w:szCs w:val="26"/>
          <w:lang w:val="vi-VN"/>
        </w:rPr>
        <w:t>, nhưng nằm trong giới hạn cho phép đối với khu dân cư ở khoảng cách 30m trở lên theo quy định của QCVN 27:2010/BTNMT (Quy chuẩn kỹ thuật quốc gia về rung). Vì vậy các tác động do rung tới môi trường xung quanh là không đáng kể.</w:t>
      </w:r>
    </w:p>
    <w:p w14:paraId="5E172C20" w14:textId="77777777" w:rsidR="001F659A" w:rsidRPr="00CF0175" w:rsidRDefault="001F659A" w:rsidP="00CF0175">
      <w:pPr>
        <w:tabs>
          <w:tab w:val="left" w:pos="426"/>
        </w:tabs>
        <w:spacing w:after="0" w:line="288" w:lineRule="auto"/>
        <w:jc w:val="both"/>
        <w:rPr>
          <w:rFonts w:ascii="Times New Roman" w:hAnsi="Times New Roman"/>
          <w:b/>
          <w:color w:val="000000"/>
          <w:sz w:val="26"/>
          <w:szCs w:val="26"/>
          <w:lang w:val="vi-VN" w:eastAsia="x-none"/>
        </w:rPr>
      </w:pPr>
      <w:r w:rsidRPr="00CF0175">
        <w:rPr>
          <w:rFonts w:ascii="Times New Roman" w:hAnsi="Times New Roman"/>
          <w:b/>
          <w:color w:val="000000"/>
          <w:sz w:val="26"/>
          <w:szCs w:val="26"/>
          <w:lang w:val="vi-VN" w:eastAsia="x-none"/>
        </w:rPr>
        <w:t xml:space="preserve">c. </w:t>
      </w:r>
      <w:r w:rsidRPr="00CF0175">
        <w:rPr>
          <w:rFonts w:ascii="Times New Roman" w:hAnsi="Times New Roman"/>
          <w:b/>
          <w:color w:val="000000"/>
          <w:sz w:val="26"/>
          <w:szCs w:val="26"/>
          <w:lang w:val="x-none" w:eastAsia="x-none"/>
        </w:rPr>
        <w:t>Tác động lên kinh tế - xã hội khu vực thực hiện dự án</w:t>
      </w:r>
      <w:r w:rsidRPr="00CF0175">
        <w:rPr>
          <w:rFonts w:ascii="Times New Roman" w:hAnsi="Times New Roman"/>
          <w:b/>
          <w:color w:val="000000"/>
          <w:sz w:val="26"/>
          <w:szCs w:val="26"/>
          <w:lang w:val="vi-VN" w:eastAsia="x-none"/>
        </w:rPr>
        <w:t xml:space="preserve">, bao gồm cả nguy cơ bùng phát dịch </w:t>
      </w:r>
      <w:r w:rsidR="00CB483B" w:rsidRPr="00CF0175">
        <w:rPr>
          <w:rFonts w:ascii="Times New Roman" w:hAnsi="Times New Roman"/>
          <w:b/>
          <w:color w:val="000000"/>
          <w:sz w:val="26"/>
          <w:szCs w:val="26"/>
          <w:lang w:val="vi-VN" w:eastAsia="x-none"/>
        </w:rPr>
        <w:t>bệnh</w:t>
      </w:r>
    </w:p>
    <w:p w14:paraId="3A04A510" w14:textId="77777777" w:rsidR="00E52B75" w:rsidRPr="00CF0175" w:rsidRDefault="00E52B75" w:rsidP="00CF0175">
      <w:pPr>
        <w:tabs>
          <w:tab w:val="left" w:pos="851"/>
        </w:tabs>
        <w:spacing w:after="0" w:line="288" w:lineRule="auto"/>
        <w:ind w:firstLine="567"/>
        <w:jc w:val="both"/>
        <w:rPr>
          <w:rFonts w:ascii="Times New Roman" w:hAnsi="Times New Roman"/>
          <w:color w:val="000000"/>
          <w:sz w:val="26"/>
          <w:szCs w:val="26"/>
          <w:lang w:val="cs-CZ"/>
        </w:rPr>
      </w:pPr>
      <w:r w:rsidRPr="00CF0175">
        <w:rPr>
          <w:rFonts w:ascii="Times New Roman" w:hAnsi="Times New Roman"/>
          <w:color w:val="000000"/>
          <w:sz w:val="26"/>
          <w:szCs w:val="26"/>
          <w:lang w:val="cs-CZ"/>
        </w:rPr>
        <w:t>Nguồn gây tác động đối với yếu tố kinh tế xã hội của khu vực trong giai đoạn thi công xây dựng dự án: việc tập trung phương tiện, trang thiết bị máy móc thi công và công nhân lao động trong quá trình thi công,... cũng gây ra những tác động nhất định. Cụ thể như sau:</w:t>
      </w:r>
    </w:p>
    <w:p w14:paraId="5F3D1DB1" w14:textId="77777777" w:rsidR="00E52B75" w:rsidRPr="00CF0175" w:rsidRDefault="00E52B75" w:rsidP="00CF0175">
      <w:pPr>
        <w:tabs>
          <w:tab w:val="left" w:pos="851"/>
        </w:tabs>
        <w:spacing w:after="0" w:line="288" w:lineRule="auto"/>
        <w:ind w:firstLine="567"/>
        <w:jc w:val="both"/>
        <w:rPr>
          <w:rFonts w:ascii="Times New Roman" w:hAnsi="Times New Roman"/>
          <w:color w:val="000000"/>
          <w:sz w:val="26"/>
          <w:szCs w:val="26"/>
          <w:lang w:val="cs-CZ"/>
        </w:rPr>
      </w:pPr>
      <w:r w:rsidRPr="00CF0175">
        <w:rPr>
          <w:rFonts w:ascii="Times New Roman" w:hAnsi="Times New Roman"/>
          <w:color w:val="000000"/>
          <w:sz w:val="26"/>
          <w:szCs w:val="26"/>
          <w:lang w:val="cs-CZ"/>
        </w:rPr>
        <w:t>+ Trong giai đoạn thi công, sự tập trung công nhân lao động có thể tạo ra những tác động tích cực đối với yếu tố kinh tế xã hội như sau: Tạo công ăn việc làm, tăng thu nhập cho những lao động trực tiếp và những người dân tham gia cung cấp dịch vụ, hàng hóa khu vực dự án,...</w:t>
      </w:r>
    </w:p>
    <w:p w14:paraId="46A9090F" w14:textId="77777777" w:rsidR="00E52B75" w:rsidRPr="00CF0175" w:rsidRDefault="00E52B75" w:rsidP="00CF0175">
      <w:pPr>
        <w:tabs>
          <w:tab w:val="left" w:pos="851"/>
        </w:tabs>
        <w:spacing w:after="0" w:line="288" w:lineRule="auto"/>
        <w:ind w:firstLine="567"/>
        <w:jc w:val="both"/>
        <w:rPr>
          <w:rFonts w:ascii="Times New Roman" w:hAnsi="Times New Roman"/>
          <w:color w:val="000000"/>
          <w:sz w:val="26"/>
          <w:szCs w:val="26"/>
          <w:lang w:val="cs-CZ"/>
        </w:rPr>
      </w:pPr>
      <w:r w:rsidRPr="00CF0175">
        <w:rPr>
          <w:rFonts w:ascii="Times New Roman" w:hAnsi="Times New Roman"/>
          <w:color w:val="000000"/>
          <w:sz w:val="26"/>
          <w:szCs w:val="26"/>
          <w:lang w:val="cs-CZ"/>
        </w:rPr>
        <w:t>+ Bên cạnh những tác động tích cực, trong giai đoạn này dự án cũng tồn tại một số nguy cơ tiềm ẩn có khả năng gây ra tác động tiêu cực đối với yếu tố kinh tế xã hội trong khu vực như:</w:t>
      </w:r>
    </w:p>
    <w:p w14:paraId="5DCD64A8" w14:textId="77777777" w:rsidR="00E52B75" w:rsidRPr="00CF0175" w:rsidRDefault="00E52B75" w:rsidP="00CF0175">
      <w:pPr>
        <w:tabs>
          <w:tab w:val="left" w:pos="-4731"/>
          <w:tab w:val="left" w:pos="851"/>
        </w:tabs>
        <w:spacing w:after="0" w:line="288" w:lineRule="auto"/>
        <w:ind w:firstLine="567"/>
        <w:jc w:val="both"/>
        <w:rPr>
          <w:rFonts w:ascii="Times New Roman" w:hAnsi="Times New Roman"/>
          <w:color w:val="000000"/>
          <w:spacing w:val="-4"/>
          <w:sz w:val="26"/>
          <w:szCs w:val="26"/>
          <w:lang w:val="cs-CZ"/>
        </w:rPr>
      </w:pPr>
      <w:r w:rsidRPr="00CF0175">
        <w:rPr>
          <w:rFonts w:ascii="Times New Roman" w:hAnsi="Times New Roman"/>
          <w:color w:val="000000"/>
          <w:spacing w:val="-4"/>
          <w:sz w:val="26"/>
          <w:szCs w:val="26"/>
          <w:lang w:val="cs-CZ"/>
        </w:rPr>
        <w:t>- Khả năng gây ra xung đột cộng đồng: Quá trình thi công xây dựng có sự tập trung công nhân chủ yếu là công nhân với những lối sống, thói quen, phong tục và tập quán khác nhau. Vì vậy xung đột cộng đồng, đặc biệt là giữa thanh niên tại địa bàn và công nhân rất dễ xảy ra, gây xáo trộn đời sống, văn hóa xã hội của nhân dân trong khu vực.</w:t>
      </w:r>
    </w:p>
    <w:p w14:paraId="2B9B6390" w14:textId="77777777" w:rsidR="00E52B75" w:rsidRPr="00CF0175" w:rsidRDefault="00E52B75" w:rsidP="00CF0175">
      <w:pPr>
        <w:tabs>
          <w:tab w:val="left" w:pos="-4731"/>
          <w:tab w:val="left" w:pos="851"/>
        </w:tabs>
        <w:spacing w:after="0" w:line="288" w:lineRule="auto"/>
        <w:ind w:firstLine="567"/>
        <w:jc w:val="both"/>
        <w:rPr>
          <w:rFonts w:ascii="Times New Roman" w:hAnsi="Times New Roman"/>
          <w:color w:val="000000"/>
          <w:sz w:val="26"/>
          <w:szCs w:val="26"/>
          <w:lang w:val="cs-CZ"/>
        </w:rPr>
      </w:pPr>
      <w:r w:rsidRPr="00CF0175">
        <w:rPr>
          <w:rFonts w:ascii="Times New Roman" w:hAnsi="Times New Roman"/>
          <w:color w:val="000000"/>
          <w:sz w:val="26"/>
          <w:szCs w:val="26"/>
          <w:lang w:val="cs-CZ"/>
        </w:rPr>
        <w:t>- Khả năng phát sinh tệ nạn xã hội: Tập trung đông công nhân xây dựng, các phương tiện, máy móc thi công sẽ làm ảnh hưởng đến tình hình an ninh trật tự xã hội. Nếu ý thức công nhân không tốt sẽ làm gia tăng tệ nạn xã hội như cờ bạc, trộm cắp, nghiện hút,...</w:t>
      </w:r>
      <w:r w:rsidR="00B86821" w:rsidRPr="00CF0175">
        <w:rPr>
          <w:rFonts w:ascii="Times New Roman" w:hAnsi="Times New Roman"/>
          <w:color w:val="000000"/>
          <w:sz w:val="26"/>
          <w:szCs w:val="26"/>
          <w:lang w:val="cs-CZ"/>
        </w:rPr>
        <w:t xml:space="preserve"> </w:t>
      </w:r>
      <w:r w:rsidRPr="00CF0175">
        <w:rPr>
          <w:rFonts w:ascii="Times New Roman" w:hAnsi="Times New Roman"/>
          <w:color w:val="000000"/>
          <w:sz w:val="26"/>
          <w:szCs w:val="26"/>
          <w:lang w:val="cs-CZ"/>
        </w:rPr>
        <w:t>Tình hình an ninh trật tự khu vực dự án sẽ trở nên phức tạp và khó quản lý hơn, gây khó khăn cho lực lượng công an địa phương.</w:t>
      </w:r>
    </w:p>
    <w:p w14:paraId="03475FB0" w14:textId="77777777" w:rsidR="00E52B75" w:rsidRPr="00CF0175" w:rsidRDefault="00E52B75" w:rsidP="00CF0175">
      <w:pPr>
        <w:tabs>
          <w:tab w:val="left" w:pos="-4731"/>
          <w:tab w:val="left" w:pos="851"/>
        </w:tabs>
        <w:spacing w:after="0" w:line="288" w:lineRule="auto"/>
        <w:ind w:firstLine="567"/>
        <w:jc w:val="both"/>
        <w:rPr>
          <w:rFonts w:ascii="Times New Roman" w:hAnsi="Times New Roman"/>
          <w:color w:val="000000"/>
          <w:sz w:val="26"/>
          <w:szCs w:val="26"/>
          <w:lang w:val="cs-CZ"/>
        </w:rPr>
      </w:pPr>
      <w:r w:rsidRPr="00CF0175">
        <w:rPr>
          <w:rFonts w:ascii="Times New Roman" w:hAnsi="Times New Roman"/>
          <w:color w:val="000000"/>
          <w:sz w:val="26"/>
          <w:szCs w:val="26"/>
          <w:lang w:val="cs-CZ"/>
        </w:rPr>
        <w:t>- Khả năng gia tăng ô nhiễm, phát sinh dịch bệnh ảnh hưởng đến sức khỏe cộng đồng: Sự phát tán bụi, khí thải, tiếng ồn của các phương tiện, máy móc có hại đối với sức khỏe con người trực tiếp hay gián tiếp thông qua thức ăn, nước uống và khí thở. Mầm bệnh do ô nhiễm có thể phát sinh ngay hoặc tích tụ sau một thời gian mới phát sinh. Mặt khác, tập trung số lượng công nhân lớn cũng là nguyên nhân nảy sinh và lây lan các ổ dịch bệnh, ảnh hưởng đến sức khoẻ cộng đồng.</w:t>
      </w:r>
    </w:p>
    <w:p w14:paraId="7CDADBE5" w14:textId="77777777" w:rsidR="001F659A" w:rsidRPr="00CF0175" w:rsidRDefault="001F659A" w:rsidP="00CF0175">
      <w:pPr>
        <w:tabs>
          <w:tab w:val="left" w:pos="426"/>
          <w:tab w:val="left" w:pos="851"/>
        </w:tabs>
        <w:spacing w:after="0" w:line="288" w:lineRule="auto"/>
        <w:jc w:val="both"/>
        <w:rPr>
          <w:rFonts w:ascii="Times New Roman" w:eastAsia="Times New Roman" w:hAnsi="Times New Roman"/>
          <w:b/>
          <w:color w:val="000000"/>
          <w:sz w:val="26"/>
          <w:szCs w:val="26"/>
          <w:lang w:val="x-none" w:eastAsia="x-none"/>
        </w:rPr>
      </w:pPr>
      <w:r w:rsidRPr="00CF0175">
        <w:rPr>
          <w:rFonts w:ascii="Times New Roman" w:hAnsi="Times New Roman"/>
          <w:b/>
          <w:color w:val="000000"/>
          <w:sz w:val="26"/>
          <w:szCs w:val="26"/>
          <w:lang w:eastAsia="x-none"/>
        </w:rPr>
        <w:t xml:space="preserve">e. </w:t>
      </w:r>
      <w:r w:rsidRPr="00CF0175">
        <w:rPr>
          <w:rFonts w:ascii="Times New Roman" w:hAnsi="Times New Roman"/>
          <w:b/>
          <w:color w:val="000000"/>
          <w:sz w:val="26"/>
          <w:szCs w:val="26"/>
          <w:lang w:val="x-none" w:eastAsia="x-none"/>
        </w:rPr>
        <w:t>Các tác động liên quan khác</w:t>
      </w:r>
    </w:p>
    <w:p w14:paraId="76EF5772" w14:textId="38B39ECD" w:rsidR="00BE7E0C" w:rsidRPr="00CF0175" w:rsidRDefault="00BE46AA" w:rsidP="00CF0175">
      <w:pPr>
        <w:numPr>
          <w:ilvl w:val="0"/>
          <w:numId w:val="23"/>
        </w:numPr>
        <w:tabs>
          <w:tab w:val="left" w:pos="426"/>
          <w:tab w:val="left" w:pos="993"/>
        </w:tabs>
        <w:spacing w:after="0" w:line="288" w:lineRule="auto"/>
        <w:ind w:left="0" w:firstLine="567"/>
        <w:jc w:val="both"/>
        <w:rPr>
          <w:rFonts w:ascii="Times New Roman" w:eastAsia="Times New Roman" w:hAnsi="Times New Roman"/>
          <w:b/>
          <w:i/>
          <w:color w:val="000000"/>
          <w:sz w:val="26"/>
          <w:szCs w:val="26"/>
          <w:lang w:val="x-none" w:eastAsia="x-none"/>
        </w:rPr>
      </w:pPr>
      <w:r w:rsidRPr="00CF0175">
        <w:rPr>
          <w:rFonts w:ascii="Times New Roman" w:eastAsia="Times New Roman" w:hAnsi="Times New Roman"/>
          <w:b/>
          <w:i/>
          <w:color w:val="000000"/>
          <w:sz w:val="26"/>
          <w:szCs w:val="26"/>
          <w:lang w:val="x-none" w:eastAsia="x-none"/>
        </w:rPr>
        <w:t xml:space="preserve">Tác động </w:t>
      </w:r>
      <w:r w:rsidRPr="00CF0175">
        <w:rPr>
          <w:rFonts w:ascii="Times New Roman" w:eastAsia="Times New Roman" w:hAnsi="Times New Roman"/>
          <w:b/>
          <w:i/>
          <w:color w:val="000000"/>
          <w:sz w:val="26"/>
          <w:szCs w:val="26"/>
          <w:lang w:eastAsia="x-none"/>
        </w:rPr>
        <w:t>đến hệ thống</w:t>
      </w:r>
      <w:r w:rsidR="0036434C" w:rsidRPr="00CF0175">
        <w:rPr>
          <w:rFonts w:ascii="Times New Roman" w:eastAsia="Times New Roman" w:hAnsi="Times New Roman"/>
          <w:b/>
          <w:i/>
          <w:color w:val="000000"/>
          <w:sz w:val="26"/>
          <w:szCs w:val="26"/>
          <w:lang w:eastAsia="x-none"/>
        </w:rPr>
        <w:t xml:space="preserve"> </w:t>
      </w:r>
      <w:r w:rsidRPr="00CF0175">
        <w:rPr>
          <w:rFonts w:ascii="Times New Roman" w:eastAsia="Times New Roman" w:hAnsi="Times New Roman"/>
          <w:b/>
          <w:i/>
          <w:color w:val="000000"/>
          <w:sz w:val="26"/>
          <w:szCs w:val="26"/>
          <w:lang w:eastAsia="x-none"/>
        </w:rPr>
        <w:t xml:space="preserve">kênh mương </w:t>
      </w:r>
      <w:r w:rsidR="008573E5" w:rsidRPr="00CF0175">
        <w:rPr>
          <w:rFonts w:ascii="Times New Roman" w:eastAsia="Times New Roman" w:hAnsi="Times New Roman"/>
          <w:b/>
          <w:i/>
          <w:color w:val="000000"/>
          <w:sz w:val="26"/>
          <w:szCs w:val="26"/>
          <w:lang w:eastAsia="x-none"/>
        </w:rPr>
        <w:t>thủy lợi</w:t>
      </w:r>
    </w:p>
    <w:p w14:paraId="6742D294" w14:textId="372B19E7" w:rsidR="00BE46AA" w:rsidRPr="00CF0175" w:rsidRDefault="00BE46AA" w:rsidP="00CF0175">
      <w:pPr>
        <w:tabs>
          <w:tab w:val="left" w:pos="851"/>
        </w:tabs>
        <w:spacing w:after="0" w:line="288" w:lineRule="auto"/>
        <w:ind w:firstLine="567"/>
        <w:jc w:val="both"/>
        <w:rPr>
          <w:rFonts w:ascii="Times New Roman" w:hAnsi="Times New Roman"/>
          <w:color w:val="000000"/>
          <w:sz w:val="26"/>
          <w:szCs w:val="26"/>
          <w:lang w:val="x-none" w:eastAsia="x-none"/>
        </w:rPr>
      </w:pPr>
      <w:r w:rsidRPr="00CF0175">
        <w:rPr>
          <w:rFonts w:ascii="Times New Roman" w:hAnsi="Times New Roman"/>
          <w:color w:val="000000"/>
          <w:sz w:val="26"/>
          <w:szCs w:val="26"/>
          <w:lang w:val="x-none" w:eastAsia="x-none"/>
        </w:rPr>
        <w:t>H</w:t>
      </w:r>
      <w:r w:rsidRPr="00CF0175">
        <w:rPr>
          <w:rFonts w:ascii="Times New Roman" w:hAnsi="Times New Roman"/>
          <w:color w:val="000000"/>
          <w:sz w:val="26"/>
          <w:szCs w:val="26"/>
          <w:lang w:val="id-ID" w:eastAsia="x-none"/>
        </w:rPr>
        <w:t>oạt động san ủi</w:t>
      </w:r>
      <w:r w:rsidRPr="00CF0175">
        <w:rPr>
          <w:rFonts w:ascii="Times New Roman" w:hAnsi="Times New Roman"/>
          <w:color w:val="000000"/>
          <w:sz w:val="26"/>
          <w:szCs w:val="26"/>
          <w:lang w:eastAsia="x-none"/>
        </w:rPr>
        <w:t xml:space="preserve">, đào đắp nền </w:t>
      </w:r>
      <w:r w:rsidR="00B14C04" w:rsidRPr="00CF0175">
        <w:rPr>
          <w:rFonts w:ascii="Times New Roman" w:hAnsi="Times New Roman"/>
          <w:color w:val="000000"/>
          <w:sz w:val="26"/>
          <w:szCs w:val="26"/>
          <w:lang w:val="vi-VN" w:eastAsia="x-none"/>
        </w:rPr>
        <w:t xml:space="preserve">dự án </w:t>
      </w:r>
      <w:r w:rsidRPr="00CF0175">
        <w:rPr>
          <w:rFonts w:ascii="Times New Roman" w:hAnsi="Times New Roman"/>
          <w:color w:val="000000"/>
          <w:sz w:val="26"/>
          <w:szCs w:val="26"/>
          <w:lang w:val="x-none" w:eastAsia="x-none"/>
        </w:rPr>
        <w:t xml:space="preserve">gần khu vực </w:t>
      </w:r>
      <w:r w:rsidRPr="00CF0175">
        <w:rPr>
          <w:rFonts w:ascii="Times New Roman" w:hAnsi="Times New Roman"/>
          <w:color w:val="000000"/>
          <w:sz w:val="26"/>
          <w:szCs w:val="26"/>
          <w:lang w:eastAsia="x-none"/>
        </w:rPr>
        <w:t>có nguồn nước mặt</w:t>
      </w:r>
      <w:r w:rsidRPr="00CF0175">
        <w:rPr>
          <w:rFonts w:ascii="Times New Roman" w:hAnsi="Times New Roman"/>
          <w:color w:val="000000"/>
          <w:sz w:val="26"/>
          <w:szCs w:val="26"/>
          <w:lang w:val="x-none" w:eastAsia="x-none"/>
        </w:rPr>
        <w:t xml:space="preserve"> </w:t>
      </w:r>
      <w:r w:rsidRPr="00CF0175">
        <w:rPr>
          <w:rFonts w:ascii="Times New Roman" w:hAnsi="Times New Roman"/>
          <w:color w:val="000000"/>
          <w:sz w:val="26"/>
          <w:szCs w:val="26"/>
          <w:lang w:val="id-ID" w:eastAsia="x-none"/>
        </w:rPr>
        <w:t xml:space="preserve">sẽ </w:t>
      </w:r>
      <w:r w:rsidRPr="00CF0175">
        <w:rPr>
          <w:rFonts w:ascii="Times New Roman" w:hAnsi="Times New Roman"/>
          <w:color w:val="000000"/>
          <w:sz w:val="26"/>
          <w:szCs w:val="26"/>
          <w:lang w:val="x-none" w:eastAsia="x-none"/>
        </w:rPr>
        <w:t>tiềm ẩn nguy cơ tràn đổ vật liệu san ủi xuống nguồn nước. N</w:t>
      </w:r>
      <w:r w:rsidRPr="00CF0175">
        <w:rPr>
          <w:rFonts w:ascii="Times New Roman" w:hAnsi="Times New Roman"/>
          <w:color w:val="000000"/>
          <w:sz w:val="26"/>
          <w:szCs w:val="26"/>
          <w:lang w:val="id-ID" w:eastAsia="x-none"/>
        </w:rPr>
        <w:t xml:space="preserve">ếu không được kiểm soát, lượng </w:t>
      </w:r>
      <w:r w:rsidRPr="00CF0175">
        <w:rPr>
          <w:rFonts w:ascii="Times New Roman" w:hAnsi="Times New Roman"/>
          <w:color w:val="000000"/>
          <w:sz w:val="26"/>
          <w:szCs w:val="26"/>
          <w:lang w:val="id-ID" w:eastAsia="x-none"/>
        </w:rPr>
        <w:lastRenderedPageBreak/>
        <w:t xml:space="preserve">đất san ủi khuếch tán một phần vào nước sẽ làm tăng đột biến hàm lượng </w:t>
      </w:r>
      <w:r w:rsidRPr="00CF0175">
        <w:rPr>
          <w:rFonts w:ascii="Times New Roman" w:hAnsi="Times New Roman"/>
          <w:color w:val="000000"/>
          <w:sz w:val="26"/>
          <w:szCs w:val="26"/>
          <w:lang w:val="x-none" w:eastAsia="x-none"/>
        </w:rPr>
        <w:t>chất rắn lơ lửng</w:t>
      </w:r>
      <w:r w:rsidRPr="00CF0175">
        <w:rPr>
          <w:rFonts w:ascii="Times New Roman" w:hAnsi="Times New Roman"/>
          <w:color w:val="000000"/>
          <w:sz w:val="26"/>
          <w:szCs w:val="26"/>
          <w:lang w:val="id-ID" w:eastAsia="x-none"/>
        </w:rPr>
        <w:t xml:space="preserve"> trong nước</w:t>
      </w:r>
      <w:r w:rsidR="00BF74DB" w:rsidRPr="00CF0175">
        <w:rPr>
          <w:rFonts w:ascii="Times New Roman" w:hAnsi="Times New Roman"/>
          <w:color w:val="000000"/>
          <w:sz w:val="26"/>
          <w:szCs w:val="26"/>
          <w:lang w:eastAsia="x-none"/>
        </w:rPr>
        <w:t xml:space="preserve"> gây suy giảm chất lượng nguồn nước mặt</w:t>
      </w:r>
      <w:r w:rsidRPr="00CF0175">
        <w:rPr>
          <w:rFonts w:ascii="Times New Roman" w:hAnsi="Times New Roman"/>
          <w:color w:val="000000"/>
          <w:sz w:val="26"/>
          <w:szCs w:val="26"/>
          <w:lang w:val="id-ID" w:eastAsia="x-none"/>
        </w:rPr>
        <w:t xml:space="preserve">. </w:t>
      </w:r>
    </w:p>
    <w:p w14:paraId="099568C3" w14:textId="2554D653" w:rsidR="00BE46AA" w:rsidRPr="00CF0175" w:rsidRDefault="00BE46AA" w:rsidP="00CF0175">
      <w:pPr>
        <w:tabs>
          <w:tab w:val="left" w:pos="851"/>
        </w:tabs>
        <w:spacing w:after="0" w:line="288" w:lineRule="auto"/>
        <w:ind w:firstLine="567"/>
        <w:jc w:val="both"/>
        <w:rPr>
          <w:rFonts w:ascii="Times New Roman" w:eastAsia="Times New Roman" w:hAnsi="Times New Roman"/>
          <w:color w:val="000000"/>
          <w:sz w:val="26"/>
          <w:szCs w:val="26"/>
          <w:lang w:eastAsia="x-none"/>
        </w:rPr>
      </w:pPr>
      <w:r w:rsidRPr="00CF0175">
        <w:rPr>
          <w:rFonts w:ascii="Times New Roman" w:hAnsi="Times New Roman"/>
          <w:color w:val="000000"/>
          <w:sz w:val="26"/>
          <w:szCs w:val="26"/>
          <w:lang w:val="x-none" w:eastAsia="x-none"/>
        </w:rPr>
        <w:t xml:space="preserve">Hoạt động thi công xây dựng có khả năng sẽ ảnh hưởng đến dòng chảy do quá trình </w:t>
      </w:r>
      <w:r w:rsidRPr="00CF0175">
        <w:rPr>
          <w:rFonts w:ascii="Times New Roman" w:eastAsia="Times New Roman" w:hAnsi="Times New Roman"/>
          <w:color w:val="000000"/>
          <w:sz w:val="26"/>
          <w:szCs w:val="26"/>
          <w:lang w:val="x-none" w:eastAsia="x-none"/>
        </w:rPr>
        <w:t>quản lý nguyên vật liệu, chất thải phát sinh như bao bì nilon, bê tông, vữa xi măng, cát, đá rơi vãi,… chưa tốt</w:t>
      </w:r>
      <w:r w:rsidR="00FB63FF" w:rsidRPr="00CF0175">
        <w:rPr>
          <w:rFonts w:ascii="Times New Roman" w:eastAsia="Times New Roman" w:hAnsi="Times New Roman"/>
          <w:color w:val="000000"/>
          <w:sz w:val="26"/>
          <w:szCs w:val="26"/>
          <w:lang w:val="vi-VN" w:eastAsia="x-none"/>
        </w:rPr>
        <w:t xml:space="preserve"> tại các vị trí gần hệ thống thoát nước</w:t>
      </w:r>
      <w:r w:rsidRPr="00CF0175">
        <w:rPr>
          <w:rFonts w:ascii="Times New Roman" w:eastAsia="Times New Roman" w:hAnsi="Times New Roman"/>
          <w:color w:val="000000"/>
          <w:sz w:val="26"/>
          <w:szCs w:val="26"/>
          <w:lang w:val="x-none" w:eastAsia="x-none"/>
        </w:rPr>
        <w:t xml:space="preserve">. Quá trình này có thể gây suy yếu, tắc dòng chảy và thải bùn xuống </w:t>
      </w:r>
      <w:r w:rsidR="00BF74DB" w:rsidRPr="00CF0175">
        <w:rPr>
          <w:rFonts w:ascii="Times New Roman" w:eastAsia="Times New Roman" w:hAnsi="Times New Roman"/>
          <w:color w:val="000000"/>
          <w:sz w:val="26"/>
          <w:szCs w:val="26"/>
          <w:lang w:eastAsia="x-none"/>
        </w:rPr>
        <w:t>dòng chảy</w:t>
      </w:r>
      <w:r w:rsidRPr="00CF0175">
        <w:rPr>
          <w:rFonts w:ascii="Times New Roman" w:eastAsia="Times New Roman" w:hAnsi="Times New Roman"/>
          <w:color w:val="000000"/>
          <w:sz w:val="26"/>
          <w:szCs w:val="26"/>
          <w:lang w:val="x-none" w:eastAsia="x-none"/>
        </w:rPr>
        <w:t xml:space="preserve">. Nước mưa chảy tràn có thể cuốn theo rác và đất thải xuống </w:t>
      </w:r>
      <w:r w:rsidRPr="00CF0175">
        <w:rPr>
          <w:rFonts w:ascii="Times New Roman" w:eastAsia="Times New Roman" w:hAnsi="Times New Roman"/>
          <w:color w:val="000000"/>
          <w:sz w:val="26"/>
          <w:szCs w:val="26"/>
          <w:lang w:eastAsia="x-none"/>
        </w:rPr>
        <w:t>nguồn nước mặt</w:t>
      </w:r>
      <w:r w:rsidRPr="00CF0175">
        <w:rPr>
          <w:rFonts w:ascii="Times New Roman" w:eastAsia="Times New Roman" w:hAnsi="Times New Roman"/>
          <w:color w:val="000000"/>
          <w:sz w:val="26"/>
          <w:szCs w:val="26"/>
          <w:lang w:val="x-none" w:eastAsia="x-none"/>
        </w:rPr>
        <w:t xml:space="preserve">. Điều này có thể dẫn đến bồi lắng và làm </w:t>
      </w:r>
      <w:r w:rsidRPr="00CF0175">
        <w:rPr>
          <w:rFonts w:ascii="Times New Roman" w:eastAsia="Times New Roman" w:hAnsi="Times New Roman"/>
          <w:color w:val="000000"/>
          <w:sz w:val="26"/>
          <w:szCs w:val="26"/>
          <w:lang w:eastAsia="x-none"/>
        </w:rPr>
        <w:t>cản trở dòng chảy, tăng khả năng ngập úng khi trời mưa, ảnh hưởng đến hoạt động sản xuất nông nghiệp của người dân.</w:t>
      </w:r>
    </w:p>
    <w:p w14:paraId="43E0B105" w14:textId="0B8D7BFA" w:rsidR="001F659A" w:rsidRPr="00CF0175" w:rsidRDefault="00E357DD" w:rsidP="00CF0175">
      <w:pPr>
        <w:tabs>
          <w:tab w:val="left" w:pos="851"/>
        </w:tabs>
        <w:spacing w:after="0" w:line="288" w:lineRule="auto"/>
        <w:ind w:firstLine="567"/>
        <w:jc w:val="both"/>
        <w:rPr>
          <w:rFonts w:ascii="Times New Roman" w:eastAsia="Times New Roman" w:hAnsi="Times New Roman"/>
          <w:color w:val="000000"/>
          <w:spacing w:val="-4"/>
          <w:sz w:val="26"/>
          <w:szCs w:val="26"/>
          <w:lang w:eastAsia="x-none"/>
        </w:rPr>
      </w:pPr>
      <w:r w:rsidRPr="00CF0175">
        <w:rPr>
          <w:rFonts w:ascii="Times New Roman" w:eastAsia="Times New Roman" w:hAnsi="Times New Roman"/>
          <w:color w:val="000000"/>
          <w:spacing w:val="-4"/>
          <w:sz w:val="26"/>
          <w:szCs w:val="26"/>
          <w:lang w:eastAsia="x-none"/>
        </w:rPr>
        <w:t>Việc thi công xây dựng làm ảnh hưởng đến hệ thống</w:t>
      </w:r>
      <w:r w:rsidR="00BF74DB" w:rsidRPr="00CF0175">
        <w:rPr>
          <w:rFonts w:ascii="Times New Roman" w:eastAsia="Times New Roman" w:hAnsi="Times New Roman"/>
          <w:color w:val="000000"/>
          <w:spacing w:val="-4"/>
          <w:sz w:val="26"/>
          <w:szCs w:val="26"/>
          <w:lang w:eastAsia="x-none"/>
        </w:rPr>
        <w:t xml:space="preserve"> </w:t>
      </w:r>
      <w:r w:rsidRPr="00CF0175">
        <w:rPr>
          <w:rFonts w:ascii="Times New Roman" w:eastAsia="Times New Roman" w:hAnsi="Times New Roman"/>
          <w:color w:val="000000"/>
          <w:spacing w:val="-4"/>
          <w:sz w:val="26"/>
          <w:szCs w:val="26"/>
          <w:lang w:eastAsia="x-none"/>
        </w:rPr>
        <w:t>kênh mương thủy lợi là không thể tránh khỏi. Do đó, trong quá trình thi công, chủ dự án kết hợp với đơn vị nhà thầu thi công sẽ thực hiện các biện pháp nhằm giảm thiểu tối đa các tác động trên.</w:t>
      </w:r>
      <w:r w:rsidR="0036434C" w:rsidRPr="00CF0175">
        <w:rPr>
          <w:rFonts w:ascii="Times New Roman" w:eastAsia="Times New Roman" w:hAnsi="Times New Roman"/>
          <w:color w:val="000000"/>
          <w:spacing w:val="-4"/>
          <w:sz w:val="26"/>
          <w:szCs w:val="26"/>
          <w:lang w:eastAsia="x-none"/>
        </w:rPr>
        <w:t xml:space="preserve"> </w:t>
      </w:r>
    </w:p>
    <w:p w14:paraId="6F9090EB" w14:textId="77777777" w:rsidR="00D25060" w:rsidRPr="00CF0175" w:rsidRDefault="00D25060" w:rsidP="00CF0175">
      <w:pPr>
        <w:pStyle w:val="ListParagraph"/>
        <w:widowControl w:val="0"/>
        <w:numPr>
          <w:ilvl w:val="0"/>
          <w:numId w:val="150"/>
        </w:numPr>
        <w:spacing w:after="0" w:line="288" w:lineRule="auto"/>
        <w:ind w:left="993"/>
        <w:jc w:val="both"/>
        <w:rPr>
          <w:rFonts w:ascii="Times New Roman" w:hAnsi="Times New Roman"/>
          <w:b/>
          <w:sz w:val="26"/>
          <w:szCs w:val="26"/>
        </w:rPr>
      </w:pPr>
      <w:r w:rsidRPr="00CF0175">
        <w:rPr>
          <w:rFonts w:ascii="Times New Roman" w:hAnsi="Times New Roman"/>
          <w:b/>
          <w:spacing w:val="-2"/>
          <w:sz w:val="26"/>
          <w:szCs w:val="26"/>
          <w:lang w:val="pt-BR"/>
        </w:rPr>
        <w:t xml:space="preserve">Tác động do hạ ngầm cấp điện, chiếu sáng, </w:t>
      </w:r>
      <w:r w:rsidRPr="00CF0175">
        <w:rPr>
          <w:rFonts w:ascii="Times New Roman" w:hAnsi="Times New Roman"/>
          <w:b/>
          <w:sz w:val="26"/>
          <w:szCs w:val="26"/>
        </w:rPr>
        <w:t>đấu nối và vận hành thử nghiệm TBA</w:t>
      </w:r>
    </w:p>
    <w:p w14:paraId="18148507" w14:textId="77777777" w:rsidR="00D25060" w:rsidRPr="00CF0175" w:rsidRDefault="00D25060" w:rsidP="00CF0175">
      <w:pPr>
        <w:widowControl w:val="0"/>
        <w:spacing w:after="0" w:line="288" w:lineRule="auto"/>
        <w:ind w:firstLine="720"/>
        <w:jc w:val="both"/>
        <w:rPr>
          <w:rFonts w:ascii="Times New Roman" w:hAnsi="Times New Roman"/>
          <w:sz w:val="26"/>
          <w:szCs w:val="26"/>
        </w:rPr>
      </w:pPr>
      <w:r w:rsidRPr="00CF0175">
        <w:rPr>
          <w:rFonts w:ascii="Times New Roman" w:hAnsi="Times New Roman"/>
          <w:sz w:val="26"/>
          <w:szCs w:val="26"/>
        </w:rPr>
        <w:t>- Hoạt động đào đắp hào kỹ thuật làm phát sinh bụi gây ô nhiễm không khí</w:t>
      </w:r>
    </w:p>
    <w:p w14:paraId="6640288B" w14:textId="77777777" w:rsidR="00D25060" w:rsidRPr="00CF0175" w:rsidRDefault="00D25060" w:rsidP="00CF0175">
      <w:pPr>
        <w:widowControl w:val="0"/>
        <w:spacing w:after="0" w:line="288" w:lineRule="auto"/>
        <w:ind w:firstLine="720"/>
        <w:jc w:val="both"/>
        <w:rPr>
          <w:rFonts w:ascii="Times New Roman" w:hAnsi="Times New Roman"/>
          <w:sz w:val="26"/>
          <w:szCs w:val="26"/>
        </w:rPr>
      </w:pPr>
      <w:r w:rsidRPr="00CF0175">
        <w:rPr>
          <w:rFonts w:ascii="Times New Roman" w:hAnsi="Times New Roman"/>
          <w:sz w:val="26"/>
          <w:szCs w:val="26"/>
        </w:rPr>
        <w:t>- Trong thời gian tháo dỡ, hạ ngầm đường điện bắt buộc phải cắt điện, gây gián đoạn các sinh hoạt liên quan tới hoạt động sử dụng điện của người dân, ảnh hưởng trực tiếp tới đời sống và kinh tế của dân cư trong khu vực.</w:t>
      </w:r>
    </w:p>
    <w:p w14:paraId="466055E1" w14:textId="77777777" w:rsidR="00D25060" w:rsidRPr="00CF0175" w:rsidRDefault="00D25060" w:rsidP="00CF0175">
      <w:pPr>
        <w:widowControl w:val="0"/>
        <w:spacing w:after="0" w:line="288" w:lineRule="auto"/>
        <w:ind w:firstLine="720"/>
        <w:jc w:val="both"/>
        <w:rPr>
          <w:rFonts w:ascii="Times New Roman" w:hAnsi="Times New Roman"/>
          <w:sz w:val="26"/>
          <w:szCs w:val="26"/>
        </w:rPr>
      </w:pPr>
      <w:r w:rsidRPr="00CF0175">
        <w:rPr>
          <w:rFonts w:ascii="Times New Roman" w:hAnsi="Times New Roman"/>
          <w:sz w:val="26"/>
          <w:szCs w:val="26"/>
        </w:rPr>
        <w:t>- Các tai nạn lao động như trượt, ngã, bị vật nặng đè vào người có thể xảy ra trong quá trình tháo dỡ các cột điện, hạ ngầm tuyến cáp điện.</w:t>
      </w:r>
    </w:p>
    <w:p w14:paraId="78CB7C77" w14:textId="77777777" w:rsidR="00D25060" w:rsidRPr="00CF0175" w:rsidRDefault="00D25060" w:rsidP="00CF0175">
      <w:pPr>
        <w:widowControl w:val="0"/>
        <w:spacing w:after="0" w:line="288" w:lineRule="auto"/>
        <w:ind w:firstLine="720"/>
        <w:jc w:val="both"/>
        <w:rPr>
          <w:rFonts w:ascii="Times New Roman" w:hAnsi="Times New Roman"/>
          <w:sz w:val="26"/>
          <w:szCs w:val="26"/>
        </w:rPr>
      </w:pPr>
      <w:r w:rsidRPr="00CF0175">
        <w:rPr>
          <w:rFonts w:ascii="Times New Roman" w:hAnsi="Times New Roman"/>
          <w:sz w:val="26"/>
          <w:szCs w:val="26"/>
          <w:lang w:val="nl-NL"/>
        </w:rPr>
        <w:t>- Trong quá trình đấu nối điện tại trạm có thể dẫn đến hiện tượng cháy nổ, chập điện, gây nguy hiểm cho công nhân trực tiếp làm việc.</w:t>
      </w:r>
    </w:p>
    <w:p w14:paraId="3172D85E" w14:textId="77777777" w:rsidR="00D25060" w:rsidRPr="00CF0175" w:rsidRDefault="00D25060" w:rsidP="00CF0175">
      <w:pPr>
        <w:widowControl w:val="0"/>
        <w:spacing w:after="0" w:line="288" w:lineRule="auto"/>
        <w:ind w:firstLine="720"/>
        <w:jc w:val="both"/>
        <w:rPr>
          <w:rFonts w:ascii="Times New Roman" w:hAnsi="Times New Roman"/>
          <w:sz w:val="26"/>
          <w:szCs w:val="26"/>
        </w:rPr>
      </w:pPr>
      <w:r w:rsidRPr="00CF0175">
        <w:rPr>
          <w:rFonts w:ascii="Times New Roman" w:hAnsi="Times New Roman"/>
          <w:sz w:val="26"/>
          <w:szCs w:val="26"/>
        </w:rPr>
        <w:t>Tuy nhiên, các tác động trên được đánh giá ở mức trung bình do chỉ mang tính tạm thời trong thời gian ngắn.</w:t>
      </w:r>
    </w:p>
    <w:p w14:paraId="6CAAD785" w14:textId="77777777" w:rsidR="001F659A" w:rsidRPr="00CF0175" w:rsidRDefault="00D33EA7" w:rsidP="00CF0175">
      <w:pPr>
        <w:spacing w:after="0" w:line="288" w:lineRule="auto"/>
        <w:ind w:left="408" w:hanging="408"/>
        <w:jc w:val="both"/>
        <w:outlineLvl w:val="0"/>
        <w:rPr>
          <w:rFonts w:ascii="Times New Roman" w:eastAsia="Times New Roman" w:hAnsi="Times New Roman"/>
          <w:i/>
          <w:color w:val="000000"/>
          <w:sz w:val="26"/>
          <w:szCs w:val="26"/>
          <w:lang w:val="cs-CZ"/>
        </w:rPr>
      </w:pPr>
      <w:bookmarkStart w:id="380" w:name="_Toc143846080"/>
      <w:bookmarkStart w:id="381" w:name="_Toc150854277"/>
      <w:r w:rsidRPr="00CF0175">
        <w:rPr>
          <w:rFonts w:ascii="Times New Roman" w:eastAsia="Times New Roman" w:hAnsi="Times New Roman"/>
          <w:i/>
          <w:color w:val="000000"/>
          <w:sz w:val="26"/>
          <w:szCs w:val="26"/>
          <w:lang w:val="cs-CZ"/>
        </w:rPr>
        <w:t>3.1.1.</w:t>
      </w:r>
      <w:r w:rsidR="001F659A" w:rsidRPr="00CF0175">
        <w:rPr>
          <w:rFonts w:ascii="Times New Roman" w:eastAsia="Times New Roman" w:hAnsi="Times New Roman"/>
          <w:i/>
          <w:color w:val="000000"/>
          <w:sz w:val="26"/>
          <w:szCs w:val="26"/>
          <w:lang w:val="cs-CZ"/>
        </w:rPr>
        <w:t>3. Dự báo tác động bởi các rủi ro, sự cố của dự án</w:t>
      </w:r>
      <w:bookmarkEnd w:id="380"/>
      <w:bookmarkEnd w:id="381"/>
    </w:p>
    <w:p w14:paraId="4003DACC" w14:textId="77777777" w:rsidR="001F659A" w:rsidRPr="00CF0175" w:rsidRDefault="001F659A" w:rsidP="00CF0175">
      <w:pPr>
        <w:numPr>
          <w:ilvl w:val="0"/>
          <w:numId w:val="65"/>
        </w:numPr>
        <w:tabs>
          <w:tab w:val="left" w:pos="426"/>
        </w:tabs>
        <w:spacing w:after="0" w:line="288" w:lineRule="auto"/>
        <w:ind w:hanging="1494"/>
        <w:jc w:val="both"/>
        <w:rPr>
          <w:rFonts w:ascii="Times New Roman" w:eastAsia="Times New Roman" w:hAnsi="Times New Roman"/>
          <w:b/>
          <w:bCs/>
          <w:iCs/>
          <w:color w:val="000000"/>
          <w:sz w:val="26"/>
          <w:szCs w:val="26"/>
          <w:lang w:val="x-none" w:eastAsia="x-none"/>
        </w:rPr>
      </w:pPr>
      <w:r w:rsidRPr="00CF0175">
        <w:rPr>
          <w:rFonts w:ascii="Times New Roman" w:eastAsia="Times New Roman" w:hAnsi="Times New Roman"/>
          <w:b/>
          <w:bCs/>
          <w:iCs/>
          <w:color w:val="000000"/>
          <w:sz w:val="26"/>
          <w:szCs w:val="26"/>
          <w:lang w:val="x-none" w:eastAsia="x-none"/>
        </w:rPr>
        <w:t>Tai nạn lao động</w:t>
      </w:r>
    </w:p>
    <w:p w14:paraId="6EEDA9DC" w14:textId="77777777" w:rsidR="001F659A" w:rsidRPr="00CF0175" w:rsidRDefault="001F659A" w:rsidP="00CF0175">
      <w:pPr>
        <w:spacing w:after="0" w:line="288" w:lineRule="auto"/>
        <w:ind w:firstLine="567"/>
        <w:jc w:val="both"/>
        <w:rPr>
          <w:rFonts w:ascii="Times New Roman" w:eastAsia="Times New Roman" w:hAnsi="Times New Roman"/>
          <w:color w:val="000000"/>
          <w:sz w:val="26"/>
          <w:szCs w:val="26"/>
          <w:lang w:val="vi-VN"/>
        </w:rPr>
      </w:pPr>
      <w:r w:rsidRPr="00CF0175">
        <w:rPr>
          <w:rFonts w:ascii="Times New Roman" w:eastAsia="Times New Roman" w:hAnsi="Times New Roman"/>
          <w:color w:val="000000"/>
          <w:sz w:val="26"/>
          <w:szCs w:val="26"/>
          <w:lang w:val="vi-VN"/>
        </w:rPr>
        <w:t xml:space="preserve"> Nhìn chung, sự cố tai nạn lao động có thể xảy ra trong bất cứ một công đoạn nào của dự án. Nguyên nhân các trường hợp xảy ra sự cố tai nạn lao động trên công trường xây dựng được xác định chủ yếu bao gồm:</w:t>
      </w:r>
    </w:p>
    <w:p w14:paraId="2E9A5063" w14:textId="77777777" w:rsidR="001F659A" w:rsidRPr="00CF0175" w:rsidRDefault="001F659A" w:rsidP="00CF0175">
      <w:pPr>
        <w:tabs>
          <w:tab w:val="left" w:pos="-4731"/>
        </w:tabs>
        <w:spacing w:after="0" w:line="288" w:lineRule="auto"/>
        <w:ind w:firstLine="567"/>
        <w:jc w:val="both"/>
        <w:rPr>
          <w:rFonts w:ascii="Times New Roman" w:hAnsi="Times New Roman"/>
          <w:color w:val="000000"/>
          <w:sz w:val="26"/>
          <w:szCs w:val="26"/>
          <w:lang w:val="cs-CZ"/>
        </w:rPr>
      </w:pPr>
      <w:r w:rsidRPr="00CF0175">
        <w:rPr>
          <w:rFonts w:ascii="Times New Roman" w:hAnsi="Times New Roman"/>
          <w:color w:val="000000"/>
          <w:sz w:val="26"/>
          <w:szCs w:val="26"/>
          <w:lang w:val="cs-CZ"/>
        </w:rPr>
        <w:t>- Công trình xây dựng gồm nhiều hạng mục khác nhau cho nên nguy cơ xảy ra tai nạn trong quá trình thi công tương đối lớn. Do đó, dự án sẽ chú ý đến vấn đề an toàn lao động khi vận chuyển, tập kết nguyên liệu và trong quá trình thi công xây dựng.</w:t>
      </w:r>
    </w:p>
    <w:p w14:paraId="710ABC5B" w14:textId="77777777" w:rsidR="001F659A" w:rsidRPr="00CF0175" w:rsidRDefault="001F659A" w:rsidP="00CF0175">
      <w:pPr>
        <w:tabs>
          <w:tab w:val="left" w:pos="-4731"/>
        </w:tabs>
        <w:spacing w:after="0" w:line="288" w:lineRule="auto"/>
        <w:ind w:firstLine="567"/>
        <w:jc w:val="both"/>
        <w:rPr>
          <w:rFonts w:ascii="Times New Roman" w:hAnsi="Times New Roman"/>
          <w:color w:val="000000"/>
          <w:sz w:val="26"/>
          <w:szCs w:val="26"/>
          <w:lang w:val="cs-CZ"/>
        </w:rPr>
      </w:pPr>
      <w:r w:rsidRPr="00CF0175">
        <w:rPr>
          <w:rFonts w:ascii="Times New Roman" w:hAnsi="Times New Roman"/>
          <w:color w:val="000000"/>
          <w:sz w:val="26"/>
          <w:szCs w:val="26"/>
          <w:lang w:val="cs-CZ"/>
        </w:rPr>
        <w:t>- Vật liệu xây dựng chất đống cao gây nguy hiểm cho công nhân nếu đổ, ngã…</w:t>
      </w:r>
    </w:p>
    <w:p w14:paraId="43E8D975" w14:textId="77777777" w:rsidR="001F659A" w:rsidRPr="00CF0175" w:rsidRDefault="001F659A" w:rsidP="00CF0175">
      <w:pPr>
        <w:tabs>
          <w:tab w:val="left" w:pos="-4731"/>
        </w:tabs>
        <w:spacing w:after="0" w:line="288" w:lineRule="auto"/>
        <w:ind w:firstLine="567"/>
        <w:jc w:val="both"/>
        <w:rPr>
          <w:rFonts w:ascii="Times New Roman" w:hAnsi="Times New Roman"/>
          <w:color w:val="000000"/>
          <w:sz w:val="26"/>
          <w:szCs w:val="26"/>
          <w:lang w:val="cs-CZ"/>
        </w:rPr>
      </w:pPr>
      <w:r w:rsidRPr="00CF0175">
        <w:rPr>
          <w:rFonts w:ascii="Times New Roman" w:hAnsi="Times New Roman"/>
          <w:color w:val="000000"/>
          <w:sz w:val="26"/>
          <w:szCs w:val="26"/>
          <w:lang w:val="cs-CZ"/>
        </w:rPr>
        <w:t>- Các công tác tiếp cận với điện như thi công sử dụng nguồn điện hoặc do va chạm vào đường dây điện.</w:t>
      </w:r>
    </w:p>
    <w:p w14:paraId="56EB34A5" w14:textId="77777777" w:rsidR="001F659A" w:rsidRPr="00CF0175" w:rsidRDefault="001F659A" w:rsidP="00CF0175">
      <w:pPr>
        <w:tabs>
          <w:tab w:val="left" w:pos="-4731"/>
        </w:tabs>
        <w:spacing w:after="0" w:line="288" w:lineRule="auto"/>
        <w:ind w:firstLine="567"/>
        <w:jc w:val="both"/>
        <w:rPr>
          <w:rFonts w:ascii="Times New Roman" w:hAnsi="Times New Roman"/>
          <w:color w:val="000000"/>
          <w:sz w:val="26"/>
          <w:szCs w:val="26"/>
          <w:lang w:val="cs-CZ"/>
        </w:rPr>
      </w:pPr>
      <w:r w:rsidRPr="00CF0175">
        <w:rPr>
          <w:rFonts w:ascii="Times New Roman" w:hAnsi="Times New Roman"/>
          <w:color w:val="000000"/>
          <w:sz w:val="26"/>
          <w:szCs w:val="26"/>
          <w:lang w:val="cs-CZ"/>
        </w:rPr>
        <w:t xml:space="preserve">- Những ngày thi công vào mùa mưa, khả năng tai nạn lao động trên công trường tăng cao hơn do đất trơn, dễ làm trượt té, đất mềm, lún dễ gây sự cố cho con người và </w:t>
      </w:r>
      <w:r w:rsidRPr="00CF0175">
        <w:rPr>
          <w:rFonts w:ascii="Times New Roman" w:hAnsi="Times New Roman"/>
          <w:color w:val="000000"/>
          <w:sz w:val="26"/>
          <w:szCs w:val="26"/>
          <w:lang w:val="cs-CZ"/>
        </w:rPr>
        <w:lastRenderedPageBreak/>
        <w:t>các máy móc thiết bị thi công, gió bão lớn dễ gây ra tình trạng mất điện, hoặc đứt dây dẫn điện gây nguy hiểm đến tính mạng con người.</w:t>
      </w:r>
    </w:p>
    <w:p w14:paraId="184F814D" w14:textId="77777777" w:rsidR="001F659A" w:rsidRPr="00CF0175" w:rsidRDefault="001F659A" w:rsidP="00CF0175">
      <w:pPr>
        <w:tabs>
          <w:tab w:val="left" w:pos="-4731"/>
        </w:tabs>
        <w:spacing w:after="0" w:line="288" w:lineRule="auto"/>
        <w:ind w:firstLine="567"/>
        <w:jc w:val="both"/>
        <w:rPr>
          <w:rFonts w:ascii="Times New Roman" w:hAnsi="Times New Roman"/>
          <w:color w:val="000000"/>
          <w:sz w:val="26"/>
          <w:szCs w:val="26"/>
          <w:lang w:val="cs-CZ"/>
        </w:rPr>
      </w:pPr>
      <w:r w:rsidRPr="00CF0175">
        <w:rPr>
          <w:rFonts w:ascii="Times New Roman" w:hAnsi="Times New Roman"/>
          <w:color w:val="000000"/>
          <w:sz w:val="26"/>
          <w:szCs w:val="26"/>
          <w:lang w:val="cs-CZ"/>
        </w:rPr>
        <w:t xml:space="preserve">- Bất cẩn của công nhân trong vận hành máy móc, thiết bị. </w:t>
      </w:r>
    </w:p>
    <w:p w14:paraId="3D2014E7" w14:textId="77777777" w:rsidR="001F659A" w:rsidRPr="00CF0175" w:rsidRDefault="001F659A" w:rsidP="00CF0175">
      <w:pPr>
        <w:tabs>
          <w:tab w:val="left" w:pos="-4731"/>
        </w:tabs>
        <w:spacing w:after="0" w:line="288" w:lineRule="auto"/>
        <w:ind w:firstLine="567"/>
        <w:jc w:val="both"/>
        <w:rPr>
          <w:rFonts w:ascii="Times New Roman" w:hAnsi="Times New Roman"/>
          <w:color w:val="000000"/>
          <w:sz w:val="26"/>
          <w:szCs w:val="26"/>
          <w:lang w:val="cs-CZ"/>
        </w:rPr>
      </w:pPr>
      <w:r w:rsidRPr="00CF0175">
        <w:rPr>
          <w:rFonts w:ascii="Times New Roman" w:hAnsi="Times New Roman"/>
          <w:color w:val="000000"/>
          <w:sz w:val="26"/>
          <w:szCs w:val="26"/>
          <w:lang w:val="cs-CZ"/>
        </w:rPr>
        <w:t>- Không đào tạo về an toàn cho công nhân trước khi giao việc.</w:t>
      </w:r>
    </w:p>
    <w:p w14:paraId="12CEC906" w14:textId="77777777" w:rsidR="001F659A" w:rsidRPr="00CF0175" w:rsidRDefault="001F659A" w:rsidP="00CF0175">
      <w:pPr>
        <w:tabs>
          <w:tab w:val="left" w:pos="-4731"/>
        </w:tabs>
        <w:spacing w:after="0" w:line="288" w:lineRule="auto"/>
        <w:ind w:firstLine="567"/>
        <w:jc w:val="both"/>
        <w:rPr>
          <w:rFonts w:ascii="Times New Roman" w:hAnsi="Times New Roman"/>
          <w:color w:val="000000"/>
          <w:sz w:val="26"/>
          <w:szCs w:val="26"/>
          <w:lang w:val="cs-CZ"/>
        </w:rPr>
      </w:pPr>
      <w:r w:rsidRPr="00CF0175">
        <w:rPr>
          <w:rFonts w:ascii="Times New Roman" w:hAnsi="Times New Roman"/>
          <w:color w:val="000000"/>
          <w:sz w:val="26"/>
          <w:szCs w:val="26"/>
          <w:lang w:val="cs-CZ"/>
        </w:rPr>
        <w:t>- Ý thức chấp hành nội quy về an toàn lao động kém;</w:t>
      </w:r>
    </w:p>
    <w:p w14:paraId="22029C43" w14:textId="77777777" w:rsidR="001F659A" w:rsidRPr="00CF0175" w:rsidRDefault="001F659A" w:rsidP="00CF0175">
      <w:pPr>
        <w:tabs>
          <w:tab w:val="left" w:pos="-4731"/>
        </w:tabs>
        <w:spacing w:after="0" w:line="288" w:lineRule="auto"/>
        <w:ind w:firstLine="567"/>
        <w:jc w:val="both"/>
        <w:rPr>
          <w:rFonts w:ascii="Times New Roman" w:hAnsi="Times New Roman"/>
          <w:color w:val="000000"/>
          <w:sz w:val="26"/>
          <w:szCs w:val="26"/>
          <w:lang w:val="cs-CZ"/>
        </w:rPr>
      </w:pPr>
      <w:r w:rsidRPr="00CF0175">
        <w:rPr>
          <w:rFonts w:ascii="Times New Roman" w:hAnsi="Times New Roman"/>
          <w:color w:val="000000"/>
          <w:sz w:val="26"/>
          <w:szCs w:val="26"/>
          <w:lang w:val="cs-CZ"/>
        </w:rPr>
        <w:t>- Tình trạng sức khoẻ của công nhân không tốt, ngủ gật trong lúc làm việc, làm việc quá sức gây choáng,…</w:t>
      </w:r>
    </w:p>
    <w:p w14:paraId="593168D7" w14:textId="77777777" w:rsidR="001F659A" w:rsidRPr="00CF0175" w:rsidRDefault="001F659A" w:rsidP="00CF0175">
      <w:pPr>
        <w:tabs>
          <w:tab w:val="left" w:pos="-4731"/>
        </w:tabs>
        <w:spacing w:after="0" w:line="288" w:lineRule="auto"/>
        <w:ind w:firstLine="567"/>
        <w:jc w:val="both"/>
        <w:rPr>
          <w:rFonts w:ascii="Times New Roman" w:hAnsi="Times New Roman"/>
          <w:color w:val="000000"/>
          <w:sz w:val="26"/>
          <w:szCs w:val="26"/>
          <w:lang w:val="cs-CZ"/>
        </w:rPr>
      </w:pPr>
      <w:r w:rsidRPr="00CF0175">
        <w:rPr>
          <w:rFonts w:ascii="Times New Roman" w:hAnsi="Times New Roman"/>
          <w:color w:val="000000"/>
          <w:sz w:val="26"/>
          <w:szCs w:val="26"/>
          <w:lang w:val="cs-CZ"/>
        </w:rPr>
        <w:t>- Các máy móc, thiết bị cũ kỹ, lạc hậu không được kiểm định an toàn hay bảo trì, bảo dưỡng định kỳ;</w:t>
      </w:r>
    </w:p>
    <w:p w14:paraId="578FEA47" w14:textId="77777777" w:rsidR="001F659A" w:rsidRPr="00CF0175" w:rsidRDefault="001F659A" w:rsidP="00CF0175">
      <w:pPr>
        <w:tabs>
          <w:tab w:val="left" w:pos="-4731"/>
        </w:tabs>
        <w:spacing w:after="0" w:line="288" w:lineRule="auto"/>
        <w:ind w:firstLine="567"/>
        <w:jc w:val="both"/>
        <w:rPr>
          <w:rFonts w:ascii="Times New Roman" w:hAnsi="Times New Roman"/>
          <w:i/>
          <w:color w:val="000000"/>
          <w:sz w:val="26"/>
          <w:szCs w:val="26"/>
          <w:lang w:val="cs-CZ"/>
        </w:rPr>
      </w:pPr>
      <w:r w:rsidRPr="00CF0175">
        <w:rPr>
          <w:rFonts w:ascii="Times New Roman" w:hAnsi="Times New Roman"/>
          <w:color w:val="000000"/>
          <w:sz w:val="26"/>
          <w:szCs w:val="26"/>
          <w:lang w:val="cs-CZ"/>
        </w:rPr>
        <w:t>- Do thiếu trang bị bảo hộ lao động hoặc trang bị bảo hộ lao động không phù hợp với từng điều kiện lao động;</w:t>
      </w:r>
    </w:p>
    <w:p w14:paraId="471B8E65" w14:textId="77777777" w:rsidR="001F659A" w:rsidRPr="00CF0175" w:rsidRDefault="001F659A" w:rsidP="00CF0175">
      <w:pPr>
        <w:spacing w:after="0" w:line="288" w:lineRule="auto"/>
        <w:ind w:firstLine="567"/>
        <w:jc w:val="both"/>
        <w:rPr>
          <w:rFonts w:ascii="Times New Roman" w:eastAsia="Times New Roman" w:hAnsi="Times New Roman"/>
          <w:color w:val="000000"/>
          <w:sz w:val="26"/>
          <w:szCs w:val="26"/>
          <w:lang w:val="cs-CZ"/>
        </w:rPr>
      </w:pPr>
      <w:r w:rsidRPr="00CF0175">
        <w:rPr>
          <w:rFonts w:ascii="Times New Roman" w:eastAsia="Times New Roman" w:hAnsi="Times New Roman"/>
          <w:color w:val="000000"/>
          <w:sz w:val="26"/>
          <w:szCs w:val="26"/>
          <w:lang w:val="cs-CZ"/>
        </w:rPr>
        <w:t>Nhìn chung các tác động nói trên ảnh hưởng đến môi trường không đáng kể và trong thời gian có hạn. Tuy nhiên, cũng cần có các biện pháp thích hợp để kiểm soát vì các tác động này ảnh hưởng rất lớn đến sức khoẻ và tính mạng của công nhân tham gia xây dựng công trình.</w:t>
      </w:r>
    </w:p>
    <w:p w14:paraId="0732820D" w14:textId="77777777" w:rsidR="001F659A" w:rsidRPr="00CF0175" w:rsidRDefault="001F659A" w:rsidP="00CF0175">
      <w:pPr>
        <w:numPr>
          <w:ilvl w:val="0"/>
          <w:numId w:val="65"/>
        </w:numPr>
        <w:tabs>
          <w:tab w:val="left" w:pos="426"/>
        </w:tabs>
        <w:spacing w:after="0" w:line="288" w:lineRule="auto"/>
        <w:ind w:hanging="1494"/>
        <w:jc w:val="both"/>
        <w:rPr>
          <w:rFonts w:ascii="Times New Roman" w:eastAsia="Times New Roman" w:hAnsi="Times New Roman"/>
          <w:b/>
          <w:bCs/>
          <w:iCs/>
          <w:color w:val="000000"/>
          <w:sz w:val="26"/>
          <w:szCs w:val="26"/>
          <w:lang w:val="x-none" w:eastAsia="x-none"/>
        </w:rPr>
      </w:pPr>
      <w:r w:rsidRPr="00CF0175">
        <w:rPr>
          <w:rFonts w:ascii="Times New Roman" w:eastAsia="Times New Roman" w:hAnsi="Times New Roman"/>
          <w:b/>
          <w:bCs/>
          <w:iCs/>
          <w:color w:val="000000"/>
          <w:sz w:val="26"/>
          <w:szCs w:val="26"/>
          <w:lang w:val="x-none" w:eastAsia="x-none"/>
        </w:rPr>
        <w:t>Sự cố cháy nổ</w:t>
      </w:r>
    </w:p>
    <w:p w14:paraId="37B3D988" w14:textId="77777777" w:rsidR="001F659A" w:rsidRPr="00CF0175" w:rsidRDefault="001F659A" w:rsidP="00CF0175">
      <w:pPr>
        <w:spacing w:after="0" w:line="288" w:lineRule="auto"/>
        <w:ind w:firstLine="567"/>
        <w:jc w:val="both"/>
        <w:rPr>
          <w:rFonts w:ascii="Times New Roman" w:eastAsia="Times New Roman" w:hAnsi="Times New Roman"/>
          <w:color w:val="000000"/>
          <w:sz w:val="26"/>
          <w:szCs w:val="26"/>
          <w:lang w:val="vi-VN"/>
        </w:rPr>
      </w:pPr>
      <w:r w:rsidRPr="00CF0175">
        <w:rPr>
          <w:rFonts w:ascii="Times New Roman" w:eastAsia="Times New Roman" w:hAnsi="Times New Roman"/>
          <w:color w:val="000000"/>
          <w:sz w:val="26"/>
          <w:szCs w:val="26"/>
          <w:lang w:val="vi-VN"/>
        </w:rPr>
        <w:t>Sự cố cháy nổ có thể xảy ra trong trường hợp vận chuyển và tồn chứa nhiên liệu, hoặc do sự thiếu an toàn về hệ thống cấp điện tạm thời, gây nên các thiệt hại về người và của trong quá trình thi công. Có thể xác định các nguyên nhân cụ thể sau:</w:t>
      </w:r>
    </w:p>
    <w:p w14:paraId="09AD01B6" w14:textId="77777777" w:rsidR="001F659A" w:rsidRPr="00CF0175" w:rsidRDefault="001F659A" w:rsidP="00CF0175">
      <w:pPr>
        <w:tabs>
          <w:tab w:val="left" w:pos="-4731"/>
        </w:tabs>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Các kho chứa nguyên nhiên liệu tạm thời phục vụ cho thi công, máy móc, thiết bị kỹ thuật (xăng, dầu DO,…) là các nguồn gây cháy nổ. Khi sự cố xảy ra có thể gây ra thiệt hại nghiêm trọng về người, kinh tế và môi trường.</w:t>
      </w:r>
    </w:p>
    <w:p w14:paraId="4D276BA6" w14:textId="77777777" w:rsidR="001F659A" w:rsidRPr="00CF0175" w:rsidRDefault="001F659A" w:rsidP="00CF0175">
      <w:pPr>
        <w:tabs>
          <w:tab w:val="left" w:pos="-4731"/>
        </w:tabs>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Hệ thống cấp điện tạm thời cho các máy móc, thiết bị thi công có thể gây ra sự cố giật, chập, cháy nổ,… gây thiệt hại về kinh tế hay tai nạn lao động cho công nhân.</w:t>
      </w:r>
    </w:p>
    <w:p w14:paraId="7C59928C" w14:textId="77777777" w:rsidR="001F659A" w:rsidRPr="00CF0175" w:rsidRDefault="001F659A" w:rsidP="00CF0175">
      <w:pPr>
        <w:tabs>
          <w:tab w:val="left" w:pos="-4731"/>
        </w:tabs>
        <w:spacing w:after="0" w:line="288" w:lineRule="auto"/>
        <w:ind w:firstLine="567"/>
        <w:jc w:val="both"/>
        <w:rPr>
          <w:rFonts w:ascii="Times New Roman" w:hAnsi="Times New Roman"/>
          <w:color w:val="000000"/>
          <w:spacing w:val="-2"/>
          <w:sz w:val="26"/>
          <w:szCs w:val="26"/>
          <w:lang w:val="vi-VN"/>
        </w:rPr>
      </w:pPr>
      <w:r w:rsidRPr="00CF0175">
        <w:rPr>
          <w:rFonts w:ascii="Times New Roman" w:hAnsi="Times New Roman"/>
          <w:color w:val="000000"/>
          <w:spacing w:val="-2"/>
          <w:sz w:val="26"/>
          <w:szCs w:val="26"/>
          <w:lang w:val="vi-VN"/>
        </w:rPr>
        <w:t>- Việc sử dụng các thiết bị gia nhiệt trong thi công (đun, rải nhựa đường…) có thể gây ra cháy, bỏng hay tai nạn lao động nếu như không có các biện pháp phòng ngừa.</w:t>
      </w:r>
    </w:p>
    <w:p w14:paraId="1357FD7F" w14:textId="77777777" w:rsidR="001F659A" w:rsidRPr="00CF0175" w:rsidRDefault="001F659A" w:rsidP="00CF0175">
      <w:pPr>
        <w:spacing w:after="0" w:line="288" w:lineRule="auto"/>
        <w:ind w:firstLine="567"/>
        <w:jc w:val="both"/>
        <w:rPr>
          <w:rFonts w:ascii="Times New Roman" w:eastAsia="Times New Roman" w:hAnsi="Times New Roman"/>
          <w:color w:val="000000"/>
          <w:sz w:val="26"/>
          <w:szCs w:val="26"/>
          <w:lang w:val="vi-VN"/>
        </w:rPr>
      </w:pPr>
      <w:r w:rsidRPr="00CF0175">
        <w:rPr>
          <w:rFonts w:ascii="Times New Roman" w:eastAsia="Times New Roman" w:hAnsi="Times New Roman"/>
          <w:color w:val="000000"/>
          <w:sz w:val="26"/>
          <w:szCs w:val="26"/>
          <w:lang w:val="vi-VN"/>
        </w:rPr>
        <w:t>Do các trường hợp sự cố này có thể xảy ra bất kỳ lúc nào nên Chủ đầu tư sẽ bảo đảm áp dụng các biện pháp phòng chống, khống chế hiệu quả nhằm hạn chế tối đa các tác động tiêu cực này.</w:t>
      </w:r>
    </w:p>
    <w:p w14:paraId="31A4B5B3" w14:textId="77777777" w:rsidR="001F659A" w:rsidRPr="00CF0175" w:rsidRDefault="001F659A" w:rsidP="00CF0175">
      <w:pPr>
        <w:numPr>
          <w:ilvl w:val="0"/>
          <w:numId w:val="65"/>
        </w:numPr>
        <w:tabs>
          <w:tab w:val="left" w:pos="426"/>
        </w:tabs>
        <w:spacing w:after="0" w:line="288" w:lineRule="auto"/>
        <w:ind w:left="1134" w:hanging="1134"/>
        <w:jc w:val="both"/>
        <w:rPr>
          <w:rFonts w:ascii="Times New Roman" w:eastAsia="Times New Roman" w:hAnsi="Times New Roman"/>
          <w:b/>
          <w:bCs/>
          <w:iCs/>
          <w:color w:val="000000"/>
          <w:sz w:val="26"/>
          <w:szCs w:val="26"/>
          <w:lang w:val="x-none" w:eastAsia="x-none"/>
        </w:rPr>
      </w:pPr>
      <w:r w:rsidRPr="00CF0175">
        <w:rPr>
          <w:rFonts w:ascii="Times New Roman" w:eastAsia="Times New Roman" w:hAnsi="Times New Roman"/>
          <w:b/>
          <w:bCs/>
          <w:iCs/>
          <w:color w:val="000000"/>
          <w:sz w:val="26"/>
          <w:szCs w:val="26"/>
          <w:lang w:val="x-none" w:eastAsia="x-none"/>
        </w:rPr>
        <w:t>Tai nạn giao thông</w:t>
      </w:r>
    </w:p>
    <w:p w14:paraId="16DB4F39" w14:textId="77777777" w:rsidR="001F659A" w:rsidRPr="00CF0175" w:rsidRDefault="001F659A" w:rsidP="00CF0175">
      <w:pPr>
        <w:spacing w:after="0" w:line="288" w:lineRule="auto"/>
        <w:ind w:firstLine="567"/>
        <w:jc w:val="both"/>
        <w:rPr>
          <w:rFonts w:ascii="Times New Roman" w:eastAsia="Times New Roman" w:hAnsi="Times New Roman"/>
          <w:color w:val="000000"/>
          <w:sz w:val="26"/>
          <w:szCs w:val="26"/>
          <w:lang w:val="vi-VN"/>
        </w:rPr>
      </w:pPr>
      <w:r w:rsidRPr="00CF0175">
        <w:rPr>
          <w:rFonts w:ascii="Times New Roman" w:eastAsia="Times New Roman" w:hAnsi="Times New Roman"/>
          <w:color w:val="000000"/>
          <w:sz w:val="26"/>
          <w:szCs w:val="26"/>
          <w:lang w:val="vi-VN"/>
        </w:rPr>
        <w:t>Tai nạn giao thông có nguy cơ xảy ra trong quá trình thi công, gây thiệt hại về tài sản và tính mạng. Nguyên nhân có thể do phương tiện vận chuyển không đảm bảo kỹ thuật hoặc do công nhân điều khiển không tuân thủ các nguyên tắc an toàn giao thông. Sự cố này hoàn toàn phòng tránh được bằng cách kiểm tra tình trạng kỹ thuật các phương tiện vận  tải, tuyên truyền nâng cao ý thức chấp hành luật lệ giao thông của người điều khiển phương tiện giao thông và cho công nhân.</w:t>
      </w:r>
    </w:p>
    <w:p w14:paraId="767B0436" w14:textId="77777777" w:rsidR="001F659A" w:rsidRPr="00CF0175" w:rsidRDefault="001F659A" w:rsidP="00CF0175">
      <w:pPr>
        <w:spacing w:after="0" w:line="288" w:lineRule="auto"/>
        <w:ind w:firstLine="567"/>
        <w:jc w:val="both"/>
        <w:rPr>
          <w:rFonts w:ascii="Times New Roman" w:eastAsia="Times New Roman" w:hAnsi="Times New Roman"/>
          <w:color w:val="000000"/>
          <w:sz w:val="26"/>
          <w:szCs w:val="26"/>
          <w:lang w:val="vi-VN"/>
        </w:rPr>
      </w:pPr>
      <w:r w:rsidRPr="00CF0175">
        <w:rPr>
          <w:rFonts w:ascii="Times New Roman" w:eastAsia="Times New Roman" w:hAnsi="Times New Roman"/>
          <w:color w:val="000000"/>
          <w:sz w:val="26"/>
          <w:szCs w:val="26"/>
          <w:lang w:val="vi-VN"/>
        </w:rPr>
        <w:lastRenderedPageBreak/>
        <w:t>Tuy nhiên, các phương tiện tham gia thi công và vận chuyển chỉ hoạt động trong giờ thấp điểm nên quá trình vận chuyển là phân tán, do đó ảnh hưởng đến giao thông của khu vực là không đáng kể.</w:t>
      </w:r>
    </w:p>
    <w:p w14:paraId="685D88E5" w14:textId="77777777" w:rsidR="001F659A" w:rsidRPr="00CF0175" w:rsidRDefault="00C814A9" w:rsidP="00CF0175">
      <w:pPr>
        <w:numPr>
          <w:ilvl w:val="0"/>
          <w:numId w:val="65"/>
        </w:numPr>
        <w:tabs>
          <w:tab w:val="left" w:pos="426"/>
        </w:tabs>
        <w:spacing w:after="0" w:line="288" w:lineRule="auto"/>
        <w:ind w:left="1134" w:hanging="1134"/>
        <w:jc w:val="both"/>
        <w:rPr>
          <w:rFonts w:ascii="Times New Roman" w:eastAsia="Times New Roman" w:hAnsi="Times New Roman"/>
          <w:b/>
          <w:bCs/>
          <w:iCs/>
          <w:color w:val="000000"/>
          <w:sz w:val="26"/>
          <w:szCs w:val="26"/>
          <w:lang w:val="x-none" w:eastAsia="x-none"/>
        </w:rPr>
      </w:pPr>
      <w:r w:rsidRPr="00CF0175">
        <w:rPr>
          <w:rFonts w:ascii="Times New Roman" w:eastAsia="Times New Roman" w:hAnsi="Times New Roman"/>
          <w:b/>
          <w:bCs/>
          <w:iCs/>
          <w:color w:val="000000"/>
          <w:sz w:val="26"/>
          <w:szCs w:val="26"/>
          <w:lang w:val="vi-VN" w:eastAsia="x-none"/>
        </w:rPr>
        <w:t>Các rủi ro, sự cố về thiên tai</w:t>
      </w:r>
    </w:p>
    <w:p w14:paraId="6759AE01" w14:textId="77777777" w:rsidR="00C814A9" w:rsidRPr="00CF0175" w:rsidRDefault="00C814A9" w:rsidP="00CF0175">
      <w:pPr>
        <w:tabs>
          <w:tab w:val="left" w:pos="851"/>
        </w:tabs>
        <w:spacing w:after="0" w:line="288" w:lineRule="auto"/>
        <w:ind w:firstLine="567"/>
        <w:jc w:val="both"/>
        <w:rPr>
          <w:rFonts w:ascii="Times New Roman" w:hAnsi="Times New Roman"/>
          <w:color w:val="000000"/>
          <w:sz w:val="26"/>
          <w:szCs w:val="26"/>
          <w:lang w:val="cs-CZ"/>
        </w:rPr>
      </w:pPr>
      <w:r w:rsidRPr="00CF0175">
        <w:rPr>
          <w:rFonts w:ascii="Times New Roman" w:hAnsi="Times New Roman"/>
          <w:color w:val="000000"/>
          <w:sz w:val="26"/>
          <w:szCs w:val="26"/>
          <w:lang w:val="cs-CZ"/>
        </w:rPr>
        <w:t>Hiện nay, ở miền Bắc nước ta, đặc biệt khu vực trung du miền núi phía Bắc thường xảy ra một số thiên tai như mưa lớn kèm theo sấm sét, mưa đá, bão lũ, giông lốc, nồm, áp thấp nhiệt đới, động đất và một số thiên tai khác... Khi các thiên tai này xảy ra, đều có thể làm hư hỏng tài sản, vật chất, gây tai nạn và các rủi do khác cho người dân. Đối với các công trình đang thi công, sự cố có thể xảy ra làm hỏng hóc các công trình như: Mưa lớn kéo dài làm yếu nền móng, sạt lở mái đào, nước mưa, lũ lớn xói mòn, rửa trôi,... có thể làm nghiêng, đổ, nứt vỡ các công trình đang xây dựng,...</w:t>
      </w:r>
    </w:p>
    <w:p w14:paraId="76753D05" w14:textId="77777777" w:rsidR="00C814A9" w:rsidRPr="00CF0175" w:rsidRDefault="00C814A9" w:rsidP="00CF0175">
      <w:pPr>
        <w:tabs>
          <w:tab w:val="left" w:pos="851"/>
        </w:tabs>
        <w:spacing w:after="0" w:line="288" w:lineRule="auto"/>
        <w:ind w:firstLine="567"/>
        <w:jc w:val="both"/>
        <w:rPr>
          <w:rFonts w:ascii="Times New Roman" w:hAnsi="Times New Roman"/>
          <w:color w:val="000000"/>
          <w:sz w:val="26"/>
          <w:szCs w:val="26"/>
          <w:lang w:val="cs-CZ"/>
        </w:rPr>
      </w:pPr>
      <w:r w:rsidRPr="00CF0175">
        <w:rPr>
          <w:rFonts w:ascii="Times New Roman" w:hAnsi="Times New Roman"/>
          <w:color w:val="000000"/>
          <w:sz w:val="26"/>
          <w:szCs w:val="26"/>
          <w:lang w:val="cs-CZ"/>
        </w:rPr>
        <w:t xml:space="preserve">Ngoài ra, trong giai đoạn thi công nếu mưa lớn xảy ra tại khu vực đang thi công có thể gây ngập úng, lũ lụt, cuốn theo nhiều đất đá làm tăng độ đục của nguồn tiếp nhận, đồng thời dòng chảy tràn do mưa lũ cũng cuốn theo các chất bẩn ô nhiễm trên bề mặt thi công gây ra những tác hại không những đối với thuỷ vực tiếp nhận mà còn gián tiếp tác động lên những thành phần môi trường khác như nước ngầm, đất. </w:t>
      </w:r>
    </w:p>
    <w:p w14:paraId="0AB2CECC" w14:textId="77777777" w:rsidR="00C814A9" w:rsidRPr="00CF0175" w:rsidRDefault="00C814A9" w:rsidP="00CF0175">
      <w:pPr>
        <w:tabs>
          <w:tab w:val="left" w:pos="851"/>
        </w:tabs>
        <w:spacing w:after="0" w:line="288" w:lineRule="auto"/>
        <w:ind w:firstLine="567"/>
        <w:jc w:val="both"/>
        <w:rPr>
          <w:rFonts w:ascii="Times New Roman" w:hAnsi="Times New Roman"/>
          <w:color w:val="000000"/>
          <w:sz w:val="26"/>
          <w:szCs w:val="26"/>
          <w:lang w:val="cs-CZ"/>
        </w:rPr>
      </w:pPr>
      <w:r w:rsidRPr="00CF0175">
        <w:rPr>
          <w:rFonts w:ascii="Times New Roman" w:hAnsi="Times New Roman"/>
          <w:color w:val="000000"/>
          <w:sz w:val="26"/>
          <w:szCs w:val="26"/>
          <w:lang w:val="cs-CZ"/>
        </w:rPr>
        <w:t>Trong quá trình san lấp mặt bằng, chưa kịp hoàn trả hệ thống thoát nước nếu có mưa lớn kéo dài có thể gây ngập úng cục bộ cho khu vực dân cư hiện trạng.</w:t>
      </w:r>
    </w:p>
    <w:p w14:paraId="08B423D5" w14:textId="77777777" w:rsidR="00C814A9" w:rsidRPr="00CF0175" w:rsidRDefault="00C814A9" w:rsidP="00CF0175">
      <w:pPr>
        <w:tabs>
          <w:tab w:val="left" w:pos="851"/>
        </w:tabs>
        <w:spacing w:after="0" w:line="288" w:lineRule="auto"/>
        <w:ind w:firstLine="567"/>
        <w:jc w:val="both"/>
        <w:rPr>
          <w:rFonts w:ascii="Times New Roman" w:hAnsi="Times New Roman"/>
          <w:color w:val="000000"/>
          <w:sz w:val="26"/>
          <w:szCs w:val="26"/>
          <w:lang w:val="cs-CZ"/>
        </w:rPr>
      </w:pPr>
      <w:r w:rsidRPr="00CF0175">
        <w:rPr>
          <w:rFonts w:ascii="Times New Roman" w:hAnsi="Times New Roman"/>
          <w:color w:val="000000"/>
          <w:sz w:val="26"/>
          <w:szCs w:val="26"/>
          <w:lang w:val="cs-CZ"/>
        </w:rPr>
        <w:t>Người lao động làm việc trong điều kiện thời tiết không ổn định như nắng nóng kéo dài hoặc mưa phùn, giá buốt,... có thể ảnh hưởng đến sức khoẻ.</w:t>
      </w:r>
    </w:p>
    <w:p w14:paraId="01CF4CF1" w14:textId="77777777" w:rsidR="00C814A9" w:rsidRPr="00CF0175" w:rsidRDefault="00C814A9" w:rsidP="00CF0175">
      <w:pPr>
        <w:tabs>
          <w:tab w:val="left" w:pos="851"/>
        </w:tabs>
        <w:spacing w:after="0" w:line="288" w:lineRule="auto"/>
        <w:ind w:firstLine="567"/>
        <w:jc w:val="both"/>
        <w:rPr>
          <w:rFonts w:ascii="Times New Roman" w:hAnsi="Times New Roman"/>
          <w:color w:val="000000"/>
          <w:sz w:val="26"/>
          <w:szCs w:val="26"/>
          <w:lang w:val="cs-CZ"/>
        </w:rPr>
      </w:pPr>
      <w:r w:rsidRPr="00CF0175">
        <w:rPr>
          <w:rFonts w:ascii="Times New Roman" w:hAnsi="Times New Roman"/>
          <w:color w:val="000000"/>
          <w:sz w:val="26"/>
          <w:szCs w:val="26"/>
          <w:lang w:val="cs-CZ"/>
        </w:rPr>
        <w:t>Thời gian tác động do thiên tai trải dài qua các mùa trong năm. Cụ thể như sau:</w:t>
      </w:r>
    </w:p>
    <w:p w14:paraId="08C773A0" w14:textId="77777777" w:rsidR="00262494" w:rsidRPr="00CF0175" w:rsidRDefault="00262494" w:rsidP="00CF0175">
      <w:pPr>
        <w:tabs>
          <w:tab w:val="left" w:pos="851"/>
        </w:tabs>
        <w:spacing w:after="0" w:line="288" w:lineRule="auto"/>
        <w:ind w:firstLine="567"/>
        <w:jc w:val="both"/>
        <w:rPr>
          <w:rFonts w:ascii="Times New Roman" w:hAnsi="Times New Roman"/>
          <w:color w:val="000000"/>
          <w:sz w:val="26"/>
          <w:szCs w:val="26"/>
          <w:lang w:val="cs-CZ"/>
        </w:rPr>
      </w:pPr>
      <w:r w:rsidRPr="00CF0175">
        <w:rPr>
          <w:rFonts w:ascii="Times New Roman" w:hAnsi="Times New Roman"/>
          <w:color w:val="000000"/>
          <w:sz w:val="26"/>
          <w:szCs w:val="26"/>
          <w:lang w:val="cs-CZ"/>
        </w:rPr>
        <w:t xml:space="preserve">+ Đối với mưa lớn, bão lũ: Hiện tượng mưa lớn kéo dài kèm theo giông lốc, sấm sét xảy ra trên địa bàn tỉnh </w:t>
      </w:r>
      <w:r w:rsidR="00396814" w:rsidRPr="00CF0175">
        <w:rPr>
          <w:rFonts w:ascii="Times New Roman" w:hAnsi="Times New Roman"/>
          <w:color w:val="000000"/>
          <w:sz w:val="26"/>
          <w:szCs w:val="26"/>
          <w:lang w:val="cs-CZ"/>
        </w:rPr>
        <w:t>Nam Định</w:t>
      </w:r>
      <w:r w:rsidRPr="00CF0175">
        <w:rPr>
          <w:rFonts w:ascii="Times New Roman" w:hAnsi="Times New Roman"/>
          <w:color w:val="000000"/>
          <w:sz w:val="26"/>
          <w:szCs w:val="26"/>
          <w:lang w:val="cs-CZ"/>
        </w:rPr>
        <w:t xml:space="preserve"> chủ yếu do chịu ảnh hưởng bởi các cơn bão và áp thấp nhiệt đới, thời gian tác động có thể xảy ra trong tất cả các mùa trong năm nhưng tập trung chủ yếu từ tháng 6 đến tháng 9. Các hiện tượng trên khi xảy ra có thể làm hư hỏng các công trình đang xây dựng, ngập úng, làm chậm tiến độ thi công, thậm chí ảnh hưởng đến sức khoẻ và tính mạng của công nhân.</w:t>
      </w:r>
    </w:p>
    <w:p w14:paraId="66AB6BD6" w14:textId="77777777" w:rsidR="00262494" w:rsidRPr="00CF0175" w:rsidRDefault="00262494" w:rsidP="00CF0175">
      <w:pPr>
        <w:tabs>
          <w:tab w:val="left" w:pos="851"/>
        </w:tabs>
        <w:spacing w:after="0" w:line="288" w:lineRule="auto"/>
        <w:ind w:firstLine="567"/>
        <w:jc w:val="both"/>
        <w:rPr>
          <w:rFonts w:ascii="Times New Roman" w:hAnsi="Times New Roman"/>
          <w:color w:val="000000"/>
          <w:sz w:val="26"/>
          <w:szCs w:val="26"/>
          <w:lang w:val="cs-CZ"/>
        </w:rPr>
      </w:pPr>
      <w:r w:rsidRPr="00CF0175">
        <w:rPr>
          <w:rFonts w:ascii="Times New Roman" w:hAnsi="Times New Roman"/>
          <w:color w:val="000000"/>
          <w:sz w:val="26"/>
          <w:szCs w:val="26"/>
          <w:lang w:val="cs-CZ"/>
        </w:rPr>
        <w:t>+ Đối với áp thấp nhiệt đới: Là một hiện tượng tự nhiên thường xuyên xảy ra tại nước ta, kéo mưa to, gió lớn, lũ lụt, khí hậu thất thường, dông bão. Hiện tượng này thường bắt đầu từ tháng 5 và kết thúc vào tháng 11 hàng năm. Áp thấp nhiệt đới gây gió giật mạnh kèm mưa lớn, lốc xoáy có thể gây lũ lụt gây hư hỏng các công trình đang xây dựng, ảnh hưởng đến chất lượng và tiến độ công trình, ảnh hưởng đến sức khoẻ và tính mạng con người.</w:t>
      </w:r>
    </w:p>
    <w:p w14:paraId="5954CFBE" w14:textId="77777777" w:rsidR="00262494" w:rsidRPr="00CF0175" w:rsidRDefault="00262494" w:rsidP="00CF0175">
      <w:pPr>
        <w:tabs>
          <w:tab w:val="left" w:pos="851"/>
        </w:tabs>
        <w:spacing w:after="0" w:line="288" w:lineRule="auto"/>
        <w:ind w:firstLine="567"/>
        <w:jc w:val="both"/>
        <w:rPr>
          <w:rFonts w:ascii="Times New Roman" w:hAnsi="Times New Roman"/>
          <w:color w:val="000000"/>
          <w:sz w:val="26"/>
          <w:szCs w:val="26"/>
          <w:lang w:val="cs-CZ"/>
        </w:rPr>
      </w:pPr>
      <w:r w:rsidRPr="00CF0175">
        <w:rPr>
          <w:rFonts w:ascii="Times New Roman" w:hAnsi="Times New Roman"/>
          <w:color w:val="000000"/>
          <w:sz w:val="26"/>
          <w:szCs w:val="26"/>
          <w:lang w:val="cs-CZ"/>
        </w:rPr>
        <w:t>+ Lốc, sét: Đây là hiện tượng kèm theo của mưa lớn, bão lũ nên các tác động gây ra tương tự như các hiện tượng trên.</w:t>
      </w:r>
    </w:p>
    <w:p w14:paraId="25B282DE" w14:textId="77777777" w:rsidR="00262494" w:rsidRPr="00CF0175" w:rsidRDefault="00262494" w:rsidP="00CF0175">
      <w:pPr>
        <w:tabs>
          <w:tab w:val="left" w:pos="851"/>
        </w:tabs>
        <w:spacing w:after="0" w:line="288" w:lineRule="auto"/>
        <w:ind w:firstLine="567"/>
        <w:jc w:val="both"/>
        <w:rPr>
          <w:rFonts w:ascii="Times New Roman" w:hAnsi="Times New Roman"/>
          <w:color w:val="000000"/>
          <w:sz w:val="26"/>
          <w:szCs w:val="26"/>
          <w:lang w:val="cs-CZ"/>
        </w:rPr>
      </w:pPr>
      <w:r w:rsidRPr="00CF0175">
        <w:rPr>
          <w:rFonts w:ascii="Times New Roman" w:hAnsi="Times New Roman"/>
          <w:color w:val="000000"/>
          <w:sz w:val="26"/>
          <w:szCs w:val="26"/>
          <w:lang w:val="cs-CZ"/>
        </w:rPr>
        <w:t>+ Đối với nắng nóng kéo dài thường tập trung vào các tháng 6, tháng 7 và tháng 8 với nền nhiệt ngoài trời lên đến 40</w:t>
      </w:r>
      <w:r w:rsidRPr="00CF0175">
        <w:rPr>
          <w:rFonts w:ascii="Times New Roman" w:hAnsi="Times New Roman"/>
          <w:color w:val="000000"/>
          <w:sz w:val="26"/>
          <w:szCs w:val="26"/>
          <w:vertAlign w:val="superscript"/>
          <w:lang w:val="cs-CZ"/>
        </w:rPr>
        <w:t>0</w:t>
      </w:r>
      <w:r w:rsidRPr="00CF0175">
        <w:rPr>
          <w:rFonts w:ascii="Times New Roman" w:hAnsi="Times New Roman"/>
          <w:color w:val="000000"/>
          <w:sz w:val="26"/>
          <w:szCs w:val="26"/>
          <w:lang w:val="cs-CZ"/>
        </w:rPr>
        <w:t>C có thể gây ra hiện tượng say nắng, hoa mắt, chóng mặt hoặc ngất xỉu khi người lao động làm việc quá lâu ngoài trời.</w:t>
      </w:r>
    </w:p>
    <w:p w14:paraId="4C534621" w14:textId="77777777" w:rsidR="00C814A9" w:rsidRPr="00CF0175" w:rsidRDefault="00262494" w:rsidP="00CF0175">
      <w:pPr>
        <w:spacing w:after="0" w:line="288" w:lineRule="auto"/>
        <w:ind w:firstLine="567"/>
        <w:jc w:val="both"/>
        <w:rPr>
          <w:rFonts w:ascii="Times New Roman" w:hAnsi="Times New Roman"/>
          <w:color w:val="000000"/>
          <w:sz w:val="26"/>
          <w:szCs w:val="26"/>
          <w:lang w:val="cs-CZ"/>
        </w:rPr>
      </w:pPr>
      <w:r w:rsidRPr="00CF0175">
        <w:rPr>
          <w:rFonts w:ascii="Times New Roman" w:hAnsi="Times New Roman"/>
          <w:color w:val="000000"/>
          <w:sz w:val="26"/>
          <w:szCs w:val="26"/>
          <w:lang w:val="cs-CZ"/>
        </w:rPr>
        <w:lastRenderedPageBreak/>
        <w:t xml:space="preserve">+ Đối với động đất: Hiện tượng động đất thường rất ít xảy ra tại </w:t>
      </w:r>
      <w:r w:rsidR="00396814" w:rsidRPr="00CF0175">
        <w:rPr>
          <w:rFonts w:ascii="Times New Roman" w:hAnsi="Times New Roman"/>
          <w:color w:val="000000"/>
          <w:sz w:val="26"/>
          <w:szCs w:val="26"/>
          <w:lang w:val="cs-CZ"/>
        </w:rPr>
        <w:t>Nam Định</w:t>
      </w:r>
      <w:r w:rsidRPr="00CF0175">
        <w:rPr>
          <w:rFonts w:ascii="Times New Roman" w:hAnsi="Times New Roman"/>
          <w:color w:val="000000"/>
          <w:sz w:val="26"/>
          <w:szCs w:val="26"/>
          <w:lang w:val="cs-CZ"/>
        </w:rPr>
        <w:t>. Theo ghi nhận của địa phương, tại khu vực thực hiện dự án chưa từng xảy ra hiện tượng này mà chỉ chịu tác động do dư chấn từ khu vực khác với mức độ nhỏ, ảnh hưởng không đáng kể.</w:t>
      </w:r>
    </w:p>
    <w:p w14:paraId="31B644C5" w14:textId="113AE964" w:rsidR="00CC0340" w:rsidRPr="00CF0175" w:rsidRDefault="00EE1FFD" w:rsidP="00CF0175">
      <w:pPr>
        <w:tabs>
          <w:tab w:val="left" w:pos="-4731"/>
          <w:tab w:val="left" w:pos="851"/>
        </w:tabs>
        <w:spacing w:after="0" w:line="288" w:lineRule="auto"/>
        <w:jc w:val="both"/>
        <w:rPr>
          <w:rFonts w:ascii="Times New Roman" w:hAnsi="Times New Roman"/>
          <w:b/>
          <w:color w:val="000000"/>
          <w:sz w:val="26"/>
          <w:szCs w:val="26"/>
          <w:lang w:val="cs-CZ"/>
        </w:rPr>
      </w:pPr>
      <w:bookmarkStart w:id="382" w:name="_Hlk131695828"/>
      <w:r w:rsidRPr="00CF0175">
        <w:rPr>
          <w:rFonts w:ascii="Times New Roman" w:hAnsi="Times New Roman"/>
          <w:b/>
          <w:color w:val="000000"/>
          <w:sz w:val="26"/>
          <w:szCs w:val="26"/>
          <w:lang w:val="cs-CZ"/>
        </w:rPr>
        <w:t>e</w:t>
      </w:r>
      <w:r w:rsidR="00CC0340" w:rsidRPr="00CF0175">
        <w:rPr>
          <w:rFonts w:ascii="Times New Roman" w:hAnsi="Times New Roman"/>
          <w:b/>
          <w:color w:val="000000"/>
          <w:sz w:val="26"/>
          <w:szCs w:val="26"/>
          <w:lang w:val="cs-CZ"/>
        </w:rPr>
        <w:t xml:space="preserve">. Sự cố sạt lở, sụt lún </w:t>
      </w:r>
    </w:p>
    <w:p w14:paraId="3878F8CF" w14:textId="752F625E" w:rsidR="00CC0340" w:rsidRPr="00CF0175" w:rsidRDefault="00CC0340" w:rsidP="00CF0175">
      <w:pPr>
        <w:tabs>
          <w:tab w:val="left" w:pos="-4731"/>
          <w:tab w:val="left" w:pos="851"/>
        </w:tabs>
        <w:spacing w:after="0" w:line="288" w:lineRule="auto"/>
        <w:ind w:firstLine="567"/>
        <w:jc w:val="both"/>
        <w:rPr>
          <w:rFonts w:ascii="Times New Roman" w:hAnsi="Times New Roman"/>
          <w:color w:val="000000"/>
          <w:sz w:val="26"/>
          <w:szCs w:val="26"/>
          <w:lang w:val="cs-CZ"/>
        </w:rPr>
      </w:pPr>
      <w:r w:rsidRPr="00CF0175">
        <w:rPr>
          <w:rFonts w:ascii="Times New Roman" w:hAnsi="Times New Roman"/>
          <w:color w:val="000000"/>
          <w:sz w:val="26"/>
          <w:szCs w:val="26"/>
          <w:lang w:val="cs-CZ"/>
        </w:rPr>
        <w:t>Trong quá trình thi công xây dựng các hạng mụ</w:t>
      </w:r>
      <w:r w:rsidR="000C6665" w:rsidRPr="00CF0175">
        <w:rPr>
          <w:rFonts w:ascii="Times New Roman" w:hAnsi="Times New Roman"/>
          <w:color w:val="000000"/>
          <w:sz w:val="26"/>
          <w:szCs w:val="26"/>
          <w:lang w:val="cs-CZ"/>
        </w:rPr>
        <w:t xml:space="preserve">c công trình dự án </w:t>
      </w:r>
      <w:r w:rsidRPr="00CF0175">
        <w:rPr>
          <w:rFonts w:ascii="Times New Roman" w:hAnsi="Times New Roman"/>
          <w:color w:val="000000"/>
          <w:sz w:val="26"/>
          <w:szCs w:val="26"/>
          <w:lang w:val="cs-CZ"/>
        </w:rPr>
        <w:t xml:space="preserve">có thể xảy ra các hiện tượng sạt lở, sụt lún, một vài nguyên nhân dẫn tới sự cố như: </w:t>
      </w:r>
    </w:p>
    <w:p w14:paraId="13EDDC5E" w14:textId="77777777" w:rsidR="00CC0340" w:rsidRPr="00CF0175" w:rsidRDefault="00CC0340" w:rsidP="00CF0175">
      <w:pPr>
        <w:tabs>
          <w:tab w:val="left" w:pos="-4731"/>
          <w:tab w:val="left" w:pos="851"/>
        </w:tabs>
        <w:spacing w:after="0" w:line="288" w:lineRule="auto"/>
        <w:ind w:firstLine="567"/>
        <w:jc w:val="both"/>
        <w:rPr>
          <w:rFonts w:ascii="Times New Roman" w:hAnsi="Times New Roman"/>
          <w:color w:val="000000"/>
          <w:sz w:val="26"/>
          <w:szCs w:val="26"/>
          <w:lang w:val="cs-CZ"/>
        </w:rPr>
      </w:pPr>
      <w:r w:rsidRPr="00CF0175">
        <w:rPr>
          <w:rFonts w:ascii="Times New Roman" w:hAnsi="Times New Roman"/>
          <w:color w:val="000000"/>
          <w:sz w:val="26"/>
          <w:szCs w:val="26"/>
          <w:lang w:val="cs-CZ"/>
        </w:rPr>
        <w:t>+ Công tác xử lý móng chưa đảm bảo: Chưa nạo vét hết lượng đất bùn hữu cơ khu vực móng, chất lượng bê tông móng, đá dăm không đảm bảo;</w:t>
      </w:r>
    </w:p>
    <w:p w14:paraId="272BBA59" w14:textId="77777777" w:rsidR="00CC0340" w:rsidRPr="00CF0175" w:rsidRDefault="00CC0340" w:rsidP="00CF0175">
      <w:pPr>
        <w:tabs>
          <w:tab w:val="left" w:pos="-4731"/>
          <w:tab w:val="left" w:pos="851"/>
        </w:tabs>
        <w:spacing w:after="0" w:line="288" w:lineRule="auto"/>
        <w:ind w:firstLine="567"/>
        <w:jc w:val="both"/>
        <w:rPr>
          <w:rFonts w:ascii="Times New Roman" w:hAnsi="Times New Roman"/>
          <w:color w:val="000000"/>
          <w:sz w:val="26"/>
          <w:szCs w:val="26"/>
          <w:lang w:val="cs-CZ"/>
        </w:rPr>
      </w:pPr>
      <w:r w:rsidRPr="00CF0175">
        <w:rPr>
          <w:rFonts w:ascii="Times New Roman" w:hAnsi="Times New Roman"/>
          <w:color w:val="000000"/>
          <w:sz w:val="26"/>
          <w:szCs w:val="26"/>
          <w:lang w:val="cs-CZ"/>
        </w:rPr>
        <w:t xml:space="preserve">+ Đất đắp không đảm bảo tiêu chuẩn, chưa đủ độ chặt theo yêu cầu; </w:t>
      </w:r>
    </w:p>
    <w:p w14:paraId="5398A4A6" w14:textId="77777777" w:rsidR="00CC0340" w:rsidRPr="00CF0175" w:rsidRDefault="00CC0340" w:rsidP="00CF0175">
      <w:pPr>
        <w:tabs>
          <w:tab w:val="left" w:pos="-4731"/>
          <w:tab w:val="left" w:pos="851"/>
        </w:tabs>
        <w:spacing w:after="0" w:line="288" w:lineRule="auto"/>
        <w:ind w:firstLine="567"/>
        <w:jc w:val="both"/>
        <w:rPr>
          <w:rFonts w:ascii="Times New Roman" w:hAnsi="Times New Roman"/>
          <w:color w:val="000000"/>
          <w:sz w:val="26"/>
          <w:szCs w:val="26"/>
          <w:lang w:val="cs-CZ"/>
        </w:rPr>
      </w:pPr>
      <w:r w:rsidRPr="00CF0175">
        <w:rPr>
          <w:rFonts w:ascii="Times New Roman" w:hAnsi="Times New Roman"/>
          <w:color w:val="000000"/>
          <w:sz w:val="26"/>
          <w:szCs w:val="26"/>
          <w:lang w:val="cs-CZ"/>
        </w:rPr>
        <w:t>+ Mưa to kéo dài có khả năng gây ra hiện tượng đất bở rời làm sạt lở khu vực chưa được kiên cố hoá.</w:t>
      </w:r>
    </w:p>
    <w:p w14:paraId="21F1569D" w14:textId="77777777" w:rsidR="00CC0340" w:rsidRPr="00CF0175" w:rsidRDefault="00CC0340" w:rsidP="00CF0175">
      <w:pPr>
        <w:tabs>
          <w:tab w:val="left" w:pos="-4731"/>
          <w:tab w:val="left" w:pos="851"/>
        </w:tabs>
        <w:spacing w:after="0" w:line="288" w:lineRule="auto"/>
        <w:ind w:firstLine="567"/>
        <w:jc w:val="both"/>
        <w:rPr>
          <w:rFonts w:ascii="Times New Roman" w:hAnsi="Times New Roman"/>
          <w:color w:val="000000"/>
          <w:sz w:val="26"/>
          <w:szCs w:val="26"/>
          <w:lang w:val="cs-CZ"/>
        </w:rPr>
      </w:pPr>
      <w:r w:rsidRPr="00CF0175">
        <w:rPr>
          <w:rFonts w:ascii="Times New Roman" w:hAnsi="Times New Roman"/>
          <w:color w:val="000000"/>
          <w:sz w:val="26"/>
          <w:szCs w:val="26"/>
          <w:lang w:val="cs-CZ"/>
        </w:rPr>
        <w:t>Trong quá trình thi công mà xảy ra sự cố sẽ gây một số tác động như sau:</w:t>
      </w:r>
    </w:p>
    <w:p w14:paraId="42948480" w14:textId="77777777" w:rsidR="00CC0340" w:rsidRPr="00CF0175" w:rsidRDefault="00CC0340" w:rsidP="00CF0175">
      <w:pPr>
        <w:tabs>
          <w:tab w:val="left" w:pos="-4731"/>
          <w:tab w:val="left" w:pos="851"/>
        </w:tabs>
        <w:spacing w:after="0" w:line="288" w:lineRule="auto"/>
        <w:ind w:firstLine="567"/>
        <w:jc w:val="both"/>
        <w:rPr>
          <w:rFonts w:ascii="Times New Roman" w:hAnsi="Times New Roman"/>
          <w:color w:val="000000"/>
          <w:sz w:val="26"/>
          <w:szCs w:val="26"/>
          <w:lang w:val="cs-CZ"/>
        </w:rPr>
      </w:pPr>
      <w:r w:rsidRPr="00CF0175">
        <w:rPr>
          <w:rFonts w:ascii="Times New Roman" w:hAnsi="Times New Roman"/>
          <w:color w:val="000000"/>
          <w:sz w:val="26"/>
          <w:szCs w:val="26"/>
          <w:lang w:val="cs-CZ"/>
        </w:rPr>
        <w:t>+ Ảnh hưởng đến tiến độ thi công do phải xử lý sự cố và thi công lại đoạn tuyến gặp sự cố;</w:t>
      </w:r>
    </w:p>
    <w:p w14:paraId="56ABF692" w14:textId="77777777" w:rsidR="00CC0340" w:rsidRPr="00CF0175" w:rsidRDefault="00CC0340" w:rsidP="00CF0175">
      <w:pPr>
        <w:spacing w:after="0" w:line="288" w:lineRule="auto"/>
        <w:ind w:firstLine="567"/>
        <w:jc w:val="both"/>
        <w:rPr>
          <w:rFonts w:ascii="Times New Roman" w:hAnsi="Times New Roman"/>
          <w:color w:val="000000"/>
          <w:sz w:val="26"/>
          <w:szCs w:val="26"/>
          <w:lang w:val="cs-CZ"/>
        </w:rPr>
      </w:pPr>
      <w:r w:rsidRPr="00CF0175">
        <w:rPr>
          <w:rFonts w:ascii="Times New Roman" w:hAnsi="Times New Roman"/>
          <w:color w:val="000000"/>
          <w:sz w:val="26"/>
          <w:szCs w:val="26"/>
          <w:lang w:val="cs-CZ"/>
        </w:rPr>
        <w:t>+ Đất đá, vật liệu xây dựng tràn đổ xuống hệ thống mương, rãnh thoát nước lân cận làm cản trở dòng chảy, nếu không có biện pháp xử lý kịp thời có thể gây ngập úng vào mùa mưa, đặc biệt vào thời điểm mưa lớn kéo dài do không đảm bảo khả năng tiêu thoát nước cho khu vực.</w:t>
      </w:r>
    </w:p>
    <w:p w14:paraId="1E1F113D" w14:textId="77777777" w:rsidR="000B1030" w:rsidRPr="00CF0175" w:rsidRDefault="000B1030" w:rsidP="00CF0175">
      <w:pPr>
        <w:spacing w:after="0" w:line="288" w:lineRule="auto"/>
        <w:ind w:firstLine="567"/>
        <w:jc w:val="both"/>
        <w:rPr>
          <w:rFonts w:ascii="Times New Roman" w:hAnsi="Times New Roman"/>
          <w:color w:val="000000"/>
          <w:sz w:val="26"/>
          <w:szCs w:val="26"/>
          <w:lang w:val="cs-CZ"/>
        </w:rPr>
      </w:pPr>
      <w:r w:rsidRPr="00CF0175">
        <w:rPr>
          <w:rFonts w:ascii="Times New Roman" w:hAnsi="Times New Roman"/>
          <w:color w:val="000000"/>
          <w:sz w:val="26"/>
          <w:szCs w:val="26"/>
          <w:lang w:val="cs-CZ"/>
        </w:rPr>
        <w:t>+ Đất đá, vật liệu tràn đổ xuống mặt đường hiện trạng làm gián đoạn việc đi lại của người dân lưu thông trên tuyến.</w:t>
      </w:r>
      <w:bookmarkEnd w:id="382"/>
    </w:p>
    <w:p w14:paraId="28E50E9A" w14:textId="77777777" w:rsidR="00D41DC5" w:rsidRPr="00CF0175" w:rsidRDefault="00D41DC5" w:rsidP="00CF0175">
      <w:pPr>
        <w:keepNext/>
        <w:keepLines/>
        <w:spacing w:after="0" w:line="288" w:lineRule="auto"/>
        <w:outlineLvl w:val="0"/>
        <w:rPr>
          <w:rFonts w:ascii="Times New Roman" w:eastAsia="Times New Roman" w:hAnsi="Times New Roman"/>
          <w:b/>
          <w:iCs/>
          <w:color w:val="000000"/>
          <w:sz w:val="26"/>
          <w:szCs w:val="26"/>
          <w:lang w:val="cs-CZ"/>
        </w:rPr>
      </w:pPr>
      <w:bookmarkStart w:id="383" w:name="_Toc80371515"/>
      <w:bookmarkStart w:id="384" w:name="_Toc150854278"/>
      <w:bookmarkEnd w:id="304"/>
      <w:bookmarkEnd w:id="305"/>
      <w:bookmarkEnd w:id="306"/>
      <w:bookmarkEnd w:id="352"/>
      <w:bookmarkEnd w:id="353"/>
      <w:bookmarkEnd w:id="354"/>
      <w:bookmarkEnd w:id="355"/>
      <w:bookmarkEnd w:id="356"/>
      <w:bookmarkEnd w:id="357"/>
      <w:bookmarkEnd w:id="358"/>
      <w:bookmarkEnd w:id="359"/>
      <w:bookmarkEnd w:id="360"/>
      <w:bookmarkEnd w:id="361"/>
      <w:bookmarkEnd w:id="362"/>
      <w:r w:rsidRPr="00CF0175">
        <w:rPr>
          <w:rFonts w:ascii="Times New Roman" w:eastAsia="Times New Roman" w:hAnsi="Times New Roman"/>
          <w:b/>
          <w:iCs/>
          <w:color w:val="000000"/>
          <w:sz w:val="26"/>
          <w:szCs w:val="26"/>
          <w:lang w:val="cs-CZ"/>
        </w:rPr>
        <w:t xml:space="preserve">3.1.2. </w:t>
      </w:r>
      <w:r w:rsidRPr="00CF0175">
        <w:rPr>
          <w:rFonts w:ascii="Times New Roman" w:hAnsi="Times New Roman"/>
          <w:b/>
          <w:iCs/>
          <w:color w:val="000000"/>
          <w:sz w:val="26"/>
          <w:szCs w:val="26"/>
          <w:lang w:val="cs-CZ"/>
        </w:rPr>
        <w:t>Các biện pháp, công trình bảo vệ môi trường đề xuất thực hiện</w:t>
      </w:r>
      <w:bookmarkEnd w:id="383"/>
      <w:bookmarkEnd w:id="384"/>
    </w:p>
    <w:p w14:paraId="766E01AF" w14:textId="77777777" w:rsidR="00A851E0" w:rsidRPr="00CF0175" w:rsidRDefault="00A851E0" w:rsidP="00CF0175">
      <w:pPr>
        <w:keepNext/>
        <w:keepLines/>
        <w:spacing w:after="0" w:line="288" w:lineRule="auto"/>
        <w:outlineLvl w:val="0"/>
        <w:rPr>
          <w:rFonts w:ascii="Times New Roman" w:eastAsia="Times New Roman" w:hAnsi="Times New Roman"/>
          <w:i/>
          <w:iCs/>
          <w:color w:val="000000"/>
          <w:kern w:val="32"/>
          <w:sz w:val="26"/>
          <w:szCs w:val="26"/>
          <w:lang w:val="cs-CZ"/>
        </w:rPr>
      </w:pPr>
      <w:bookmarkStart w:id="385" w:name="_Toc33429453"/>
      <w:bookmarkStart w:id="386" w:name="_Toc72415400"/>
      <w:bookmarkStart w:id="387" w:name="_Toc76714771"/>
      <w:bookmarkStart w:id="388" w:name="_Toc76714894"/>
      <w:bookmarkStart w:id="389" w:name="_Toc80885703"/>
      <w:bookmarkStart w:id="390" w:name="_Toc143846082"/>
      <w:bookmarkStart w:id="391" w:name="_Toc150854279"/>
      <w:r w:rsidRPr="00CF0175">
        <w:rPr>
          <w:rFonts w:ascii="Times New Roman" w:eastAsia="Times New Roman" w:hAnsi="Times New Roman"/>
          <w:i/>
          <w:iCs/>
          <w:color w:val="000000"/>
          <w:kern w:val="32"/>
          <w:sz w:val="26"/>
          <w:szCs w:val="26"/>
          <w:lang w:val="cs-CZ"/>
        </w:rPr>
        <w:t>3.1.2.1. Biện pháp giảm thiểu nguồn tác động liên quan đến chất thải</w:t>
      </w:r>
      <w:bookmarkEnd w:id="385"/>
      <w:bookmarkEnd w:id="386"/>
      <w:bookmarkEnd w:id="387"/>
      <w:bookmarkEnd w:id="388"/>
      <w:bookmarkEnd w:id="389"/>
      <w:bookmarkEnd w:id="390"/>
      <w:bookmarkEnd w:id="391"/>
    </w:p>
    <w:p w14:paraId="75438B4F" w14:textId="77777777" w:rsidR="00A851E0" w:rsidRPr="00CF0175" w:rsidRDefault="00A851E0" w:rsidP="00CF0175">
      <w:pPr>
        <w:numPr>
          <w:ilvl w:val="0"/>
          <w:numId w:val="67"/>
        </w:numPr>
        <w:tabs>
          <w:tab w:val="left" w:pos="426"/>
        </w:tabs>
        <w:spacing w:after="0" w:line="288" w:lineRule="auto"/>
        <w:ind w:hanging="720"/>
        <w:jc w:val="both"/>
        <w:rPr>
          <w:rFonts w:ascii="Times New Roman" w:hAnsi="Times New Roman"/>
          <w:b/>
          <w:color w:val="000000"/>
          <w:sz w:val="26"/>
          <w:szCs w:val="26"/>
          <w:lang w:val="cs-CZ"/>
        </w:rPr>
      </w:pPr>
      <w:r w:rsidRPr="00CF0175">
        <w:rPr>
          <w:rFonts w:ascii="Times New Roman" w:hAnsi="Times New Roman"/>
          <w:b/>
          <w:color w:val="000000"/>
          <w:sz w:val="26"/>
          <w:szCs w:val="26"/>
          <w:lang w:val="cs-CZ"/>
        </w:rPr>
        <w:t>Biện pháp giảm thiểu tác động do chất thải rắn thông thường</w:t>
      </w:r>
    </w:p>
    <w:p w14:paraId="3B4455E7" w14:textId="77777777" w:rsidR="00A851E0" w:rsidRPr="00CF0175" w:rsidRDefault="00A851E0" w:rsidP="00CF0175">
      <w:pPr>
        <w:numPr>
          <w:ilvl w:val="0"/>
          <w:numId w:val="18"/>
        </w:numPr>
        <w:tabs>
          <w:tab w:val="left" w:pos="426"/>
          <w:tab w:val="left" w:pos="1080"/>
        </w:tabs>
        <w:spacing w:after="0" w:line="288" w:lineRule="auto"/>
        <w:ind w:left="0" w:right="134" w:firstLine="720"/>
        <w:jc w:val="both"/>
        <w:rPr>
          <w:rFonts w:ascii="Times New Roman" w:eastAsia="Times New Roman" w:hAnsi="Times New Roman"/>
          <w:i/>
          <w:color w:val="000000"/>
          <w:sz w:val="26"/>
          <w:szCs w:val="26"/>
          <w:lang w:val="vi-VN"/>
        </w:rPr>
      </w:pPr>
      <w:r w:rsidRPr="00CF0175">
        <w:rPr>
          <w:rFonts w:ascii="Times New Roman" w:eastAsia="Times New Roman" w:hAnsi="Times New Roman"/>
          <w:i/>
          <w:color w:val="000000"/>
          <w:sz w:val="26"/>
          <w:szCs w:val="26"/>
          <w:lang w:val="cs-CZ"/>
        </w:rPr>
        <w:t>Đối với chất thải rắn sinh hoạt</w:t>
      </w:r>
    </w:p>
    <w:p w14:paraId="184E9F10" w14:textId="00727A5A" w:rsidR="007E6E9B" w:rsidRPr="00CF0175" w:rsidRDefault="007E6E9B" w:rsidP="00CF0175">
      <w:pPr>
        <w:tabs>
          <w:tab w:val="left" w:pos="426"/>
          <w:tab w:val="left" w:pos="1080"/>
        </w:tabs>
        <w:spacing w:after="0" w:line="288" w:lineRule="auto"/>
        <w:ind w:right="134" w:firstLine="567"/>
        <w:jc w:val="both"/>
        <w:rPr>
          <w:rFonts w:ascii="Times New Roman" w:hAnsi="Times New Roman"/>
          <w:bCs/>
          <w:color w:val="000000"/>
          <w:sz w:val="26"/>
          <w:szCs w:val="26"/>
          <w:lang w:val="pl-PL"/>
        </w:rPr>
      </w:pPr>
      <w:r w:rsidRPr="00CF0175">
        <w:rPr>
          <w:rFonts w:ascii="Times New Roman" w:hAnsi="Times New Roman"/>
          <w:bCs/>
          <w:color w:val="000000"/>
          <w:sz w:val="26"/>
          <w:szCs w:val="26"/>
          <w:lang w:val="pl-PL"/>
        </w:rPr>
        <w:t xml:space="preserve">Trong giai đoạn xây dựng, chủ dự án sẽ yêu cầu đơn vị thi công sẽ thực hiện các biện pháp: </w:t>
      </w:r>
    </w:p>
    <w:p w14:paraId="1B38E0C9" w14:textId="77777777" w:rsidR="007E6E9B" w:rsidRPr="00CF0175" w:rsidRDefault="007E6E9B" w:rsidP="00CF0175">
      <w:pPr>
        <w:tabs>
          <w:tab w:val="left" w:pos="426"/>
          <w:tab w:val="left" w:pos="1080"/>
        </w:tabs>
        <w:spacing w:after="0" w:line="288" w:lineRule="auto"/>
        <w:ind w:right="134" w:firstLine="567"/>
        <w:jc w:val="both"/>
        <w:rPr>
          <w:rFonts w:ascii="Times New Roman" w:hAnsi="Times New Roman"/>
          <w:bCs/>
          <w:color w:val="000000"/>
          <w:sz w:val="26"/>
          <w:szCs w:val="26"/>
          <w:lang w:val="pl-PL"/>
        </w:rPr>
      </w:pPr>
      <w:r w:rsidRPr="00CF0175">
        <w:rPr>
          <w:rFonts w:ascii="Times New Roman" w:hAnsi="Times New Roman"/>
          <w:bCs/>
          <w:color w:val="000000"/>
          <w:sz w:val="26"/>
          <w:szCs w:val="26"/>
          <w:lang w:val="pl-PL"/>
        </w:rPr>
        <w:t>- Ưu tiên tuyển dụng công nhân có điều kiện tự lo chỗ ở để giảm bớt nhu cầu lán trại tạm ngoài công trường.</w:t>
      </w:r>
    </w:p>
    <w:p w14:paraId="70144CCB" w14:textId="77777777" w:rsidR="007E6E9B" w:rsidRPr="00CF0175" w:rsidRDefault="007E6E9B" w:rsidP="00CF0175">
      <w:pPr>
        <w:tabs>
          <w:tab w:val="left" w:pos="426"/>
          <w:tab w:val="left" w:pos="1080"/>
        </w:tabs>
        <w:spacing w:after="0" w:line="288" w:lineRule="auto"/>
        <w:ind w:right="134" w:firstLine="567"/>
        <w:jc w:val="both"/>
        <w:rPr>
          <w:rFonts w:ascii="Times New Roman" w:hAnsi="Times New Roman"/>
          <w:bCs/>
          <w:color w:val="000000"/>
          <w:sz w:val="26"/>
          <w:szCs w:val="26"/>
          <w:lang w:val="pl-PL"/>
        </w:rPr>
      </w:pPr>
      <w:r w:rsidRPr="00CF0175">
        <w:rPr>
          <w:rFonts w:ascii="Times New Roman" w:hAnsi="Times New Roman"/>
          <w:bCs/>
          <w:color w:val="000000"/>
          <w:sz w:val="26"/>
          <w:szCs w:val="26"/>
          <w:lang w:val="pl-PL"/>
        </w:rPr>
        <w:t>- Lập các nội quy về trật tự, vệ sinh và bảo vệ môi trường trong tập thể công nhân và lán trại, trong đó có chế độ thưởng phạt.</w:t>
      </w:r>
    </w:p>
    <w:p w14:paraId="55D2F66A" w14:textId="77777777" w:rsidR="007E6E9B" w:rsidRPr="00CF0175" w:rsidRDefault="007E6E9B" w:rsidP="00CF0175">
      <w:pPr>
        <w:tabs>
          <w:tab w:val="left" w:pos="426"/>
          <w:tab w:val="left" w:pos="1080"/>
        </w:tabs>
        <w:spacing w:after="0" w:line="288" w:lineRule="auto"/>
        <w:ind w:right="134" w:firstLine="567"/>
        <w:jc w:val="both"/>
        <w:rPr>
          <w:rFonts w:ascii="Times New Roman" w:hAnsi="Times New Roman"/>
          <w:bCs/>
          <w:color w:val="000000"/>
          <w:sz w:val="26"/>
          <w:szCs w:val="26"/>
          <w:lang w:val="pl-PL"/>
        </w:rPr>
      </w:pPr>
      <w:r w:rsidRPr="00CF0175">
        <w:rPr>
          <w:rFonts w:ascii="Times New Roman" w:hAnsi="Times New Roman"/>
          <w:bCs/>
          <w:color w:val="000000"/>
          <w:sz w:val="26"/>
          <w:szCs w:val="26"/>
          <w:lang w:val="pl-PL"/>
        </w:rPr>
        <w:t>- Phổ biến cho công nhân các quy định về bảo vệ môi trường.</w:t>
      </w:r>
    </w:p>
    <w:p w14:paraId="1944254A" w14:textId="77777777" w:rsidR="007E6E9B" w:rsidRPr="00CF0175" w:rsidRDefault="007E6E9B" w:rsidP="00CF0175">
      <w:pPr>
        <w:tabs>
          <w:tab w:val="left" w:pos="426"/>
          <w:tab w:val="left" w:pos="1080"/>
        </w:tabs>
        <w:spacing w:after="0" w:line="288" w:lineRule="auto"/>
        <w:ind w:right="134" w:firstLine="567"/>
        <w:jc w:val="both"/>
        <w:rPr>
          <w:rFonts w:ascii="Times New Roman" w:hAnsi="Times New Roman"/>
          <w:bCs/>
          <w:color w:val="000000"/>
          <w:sz w:val="26"/>
          <w:szCs w:val="26"/>
          <w:lang w:val="pl-PL"/>
        </w:rPr>
      </w:pPr>
      <w:r w:rsidRPr="00CF0175">
        <w:rPr>
          <w:rFonts w:ascii="Times New Roman" w:hAnsi="Times New Roman"/>
          <w:bCs/>
          <w:color w:val="000000"/>
          <w:sz w:val="26"/>
          <w:szCs w:val="26"/>
          <w:lang w:val="pl-PL"/>
        </w:rPr>
        <w:t>- Chất thải rắn sinh hoạt phát sinh tại khu vực dự án sẽ được thu gom trong các thùng rác lưu động trong khu vực dự án và hợp đồng đơn vị có chức năng để chuyển đi xử lý hàng ngày, tổng số thùng rác là 2 thùng thể tích 50 lít/thùng.</w:t>
      </w:r>
    </w:p>
    <w:p w14:paraId="7B5AD72C" w14:textId="3D5055CA" w:rsidR="00A851E0" w:rsidRPr="00CF0175" w:rsidRDefault="007E6E9B" w:rsidP="00CF0175">
      <w:pPr>
        <w:tabs>
          <w:tab w:val="left" w:pos="426"/>
          <w:tab w:val="left" w:pos="1080"/>
        </w:tabs>
        <w:spacing w:after="0" w:line="288" w:lineRule="auto"/>
        <w:ind w:right="134" w:firstLine="567"/>
        <w:jc w:val="both"/>
        <w:rPr>
          <w:rFonts w:ascii="Times New Roman" w:eastAsia="Times New Roman" w:hAnsi="Times New Roman"/>
          <w:color w:val="000000"/>
          <w:sz w:val="26"/>
          <w:szCs w:val="26"/>
          <w:lang w:val="vi-VN"/>
        </w:rPr>
      </w:pPr>
      <w:r w:rsidRPr="00CF0175">
        <w:rPr>
          <w:rFonts w:ascii="Times New Roman" w:hAnsi="Times New Roman"/>
          <w:bCs/>
          <w:color w:val="000000"/>
          <w:sz w:val="26"/>
          <w:szCs w:val="26"/>
          <w:lang w:val="pl-PL"/>
        </w:rPr>
        <w:t>- Chủ dự án sẽ hợp đồng với đơn vị địa phương thu gom, vận chuyển đưa đi xử lý tại khu xử lý rác thải của địa phương, không để xảy ra tình trạng ứ đọng rác thải trong công trường và tình trạng ném vứt rác bừa bãi ra khu vực xung quanh.</w:t>
      </w:r>
    </w:p>
    <w:p w14:paraId="66FDA878" w14:textId="77777777" w:rsidR="00A851E0" w:rsidRPr="00CF0175" w:rsidRDefault="00A851E0" w:rsidP="00CF0175">
      <w:pPr>
        <w:numPr>
          <w:ilvl w:val="0"/>
          <w:numId w:val="32"/>
        </w:numPr>
        <w:tabs>
          <w:tab w:val="left" w:pos="426"/>
        </w:tabs>
        <w:spacing w:after="0" w:line="288" w:lineRule="auto"/>
        <w:jc w:val="both"/>
        <w:rPr>
          <w:rFonts w:ascii="Times New Roman" w:hAnsi="Times New Roman"/>
          <w:i/>
          <w:color w:val="000000"/>
          <w:sz w:val="26"/>
          <w:szCs w:val="26"/>
          <w:lang w:val="vi-VN"/>
        </w:rPr>
      </w:pPr>
      <w:r w:rsidRPr="00CF0175">
        <w:rPr>
          <w:rFonts w:ascii="Times New Roman" w:hAnsi="Times New Roman"/>
          <w:i/>
          <w:color w:val="000000"/>
          <w:sz w:val="26"/>
          <w:szCs w:val="26"/>
          <w:lang w:val="vi-VN"/>
        </w:rPr>
        <w:lastRenderedPageBreak/>
        <w:t>Chất thải rắn phát sinh từ quá trình thi công xây dựng dự án</w:t>
      </w:r>
    </w:p>
    <w:p w14:paraId="2C34FC9B" w14:textId="59FCB39B" w:rsidR="00A851E0" w:rsidRPr="00CF0175" w:rsidRDefault="00A851E0" w:rsidP="00CF0175">
      <w:pPr>
        <w:tabs>
          <w:tab w:val="left" w:pos="851"/>
        </w:tabs>
        <w:spacing w:after="0" w:line="288" w:lineRule="auto"/>
        <w:ind w:firstLine="567"/>
        <w:jc w:val="both"/>
        <w:rPr>
          <w:rFonts w:ascii="Times New Roman" w:hAnsi="Times New Roman"/>
          <w:bCs/>
          <w:color w:val="000000"/>
          <w:sz w:val="26"/>
          <w:szCs w:val="26"/>
        </w:rPr>
      </w:pPr>
      <w:r w:rsidRPr="00CF0175">
        <w:rPr>
          <w:rFonts w:ascii="Times New Roman" w:hAnsi="Times New Roman"/>
          <w:bCs/>
          <w:color w:val="000000"/>
          <w:sz w:val="26"/>
          <w:szCs w:val="26"/>
          <w:lang w:val="vi-VN"/>
        </w:rPr>
        <w:t xml:space="preserve">Trong thi công, xây dựng </w:t>
      </w:r>
      <w:r w:rsidR="0049112C" w:rsidRPr="00CF0175">
        <w:rPr>
          <w:rFonts w:ascii="Times New Roman" w:hAnsi="Times New Roman"/>
          <w:bCs/>
          <w:color w:val="000000"/>
          <w:sz w:val="26"/>
          <w:szCs w:val="26"/>
          <w:lang w:val="vi-VN"/>
        </w:rPr>
        <w:t>đ</w:t>
      </w:r>
      <w:r w:rsidRPr="00CF0175">
        <w:rPr>
          <w:rFonts w:ascii="Times New Roman" w:hAnsi="Times New Roman"/>
          <w:bCs/>
          <w:color w:val="000000"/>
          <w:sz w:val="26"/>
          <w:szCs w:val="26"/>
          <w:lang w:val="vi-VN"/>
        </w:rPr>
        <w:t>ể giảm thiểu tác động, Chủ dự án thực hiện quản lý chất thải rắn theo đúng quy định của Nghị định</w:t>
      </w:r>
      <w:r w:rsidR="00812D80" w:rsidRPr="00CF0175">
        <w:rPr>
          <w:rFonts w:ascii="Times New Roman" w:hAnsi="Times New Roman"/>
          <w:bCs/>
          <w:color w:val="000000"/>
          <w:sz w:val="26"/>
          <w:szCs w:val="26"/>
          <w:lang w:val="vi-VN"/>
        </w:rPr>
        <w:t xml:space="preserve"> số</w:t>
      </w:r>
      <w:r w:rsidRPr="00CF0175">
        <w:rPr>
          <w:rFonts w:ascii="Times New Roman" w:hAnsi="Times New Roman"/>
          <w:bCs/>
          <w:color w:val="000000"/>
          <w:sz w:val="26"/>
          <w:szCs w:val="26"/>
          <w:lang w:val="vi-VN"/>
        </w:rPr>
        <w:t xml:space="preserve"> </w:t>
      </w:r>
      <w:r w:rsidR="00812D80" w:rsidRPr="00CF0175">
        <w:rPr>
          <w:rFonts w:ascii="Times New Roman" w:hAnsi="Times New Roman"/>
          <w:bCs/>
          <w:color w:val="000000"/>
          <w:sz w:val="26"/>
          <w:szCs w:val="26"/>
          <w:lang w:val="vi-VN"/>
        </w:rPr>
        <w:t>08/2022/NĐ-CP ngày 10/01/2022 và Thông tư số 02/2022/TT-BTNMT ngày 10/01/2022</w:t>
      </w:r>
      <w:r w:rsidR="00410383" w:rsidRPr="00CF0175">
        <w:rPr>
          <w:rFonts w:ascii="Times New Roman" w:hAnsi="Times New Roman"/>
          <w:bCs/>
          <w:color w:val="000000"/>
          <w:sz w:val="26"/>
          <w:szCs w:val="26"/>
          <w:lang w:val="vi-VN"/>
        </w:rPr>
        <w:t>.</w:t>
      </w:r>
    </w:p>
    <w:p w14:paraId="691A33FD" w14:textId="77777777" w:rsidR="00A851E0" w:rsidRPr="00CF0175" w:rsidRDefault="00A851E0" w:rsidP="00CF0175">
      <w:pPr>
        <w:tabs>
          <w:tab w:val="left" w:pos="851"/>
        </w:tabs>
        <w:spacing w:after="0" w:line="288" w:lineRule="auto"/>
        <w:ind w:firstLine="567"/>
        <w:jc w:val="both"/>
        <w:rPr>
          <w:rFonts w:ascii="Times New Roman" w:hAnsi="Times New Roman"/>
          <w:bCs/>
          <w:color w:val="000000"/>
          <w:sz w:val="26"/>
          <w:szCs w:val="26"/>
          <w:lang w:val="vi-VN"/>
        </w:rPr>
      </w:pPr>
      <w:r w:rsidRPr="00CF0175">
        <w:rPr>
          <w:rFonts w:ascii="Times New Roman" w:hAnsi="Times New Roman"/>
          <w:bCs/>
          <w:color w:val="000000"/>
          <w:sz w:val="26"/>
          <w:szCs w:val="26"/>
          <w:lang w:val="vi-VN"/>
        </w:rPr>
        <w:t>Biện pháp giảm thiểu tối đa khối lượng phát sinh đất cát, chất thải rắn xây dựng:</w:t>
      </w:r>
    </w:p>
    <w:p w14:paraId="2D495564" w14:textId="20F6AF1F" w:rsidR="005836FD" w:rsidRPr="00CF0175" w:rsidRDefault="00B56BE3" w:rsidP="00CF0175">
      <w:pPr>
        <w:tabs>
          <w:tab w:val="left" w:pos="851"/>
        </w:tabs>
        <w:spacing w:after="0" w:line="288" w:lineRule="auto"/>
        <w:ind w:firstLine="567"/>
        <w:jc w:val="both"/>
        <w:rPr>
          <w:rFonts w:ascii="Times New Roman" w:hAnsi="Times New Roman"/>
          <w:bCs/>
          <w:color w:val="000000" w:themeColor="text1"/>
          <w:sz w:val="26"/>
          <w:szCs w:val="26"/>
          <w:lang w:val="vi-VN"/>
        </w:rPr>
      </w:pPr>
      <w:r w:rsidRPr="00CF0175">
        <w:rPr>
          <w:rFonts w:ascii="Times New Roman" w:eastAsia="Times New Roman" w:hAnsi="Times New Roman"/>
          <w:color w:val="000000" w:themeColor="text1"/>
          <w:sz w:val="26"/>
          <w:szCs w:val="26"/>
          <w:lang w:val="vi-VN"/>
        </w:rPr>
        <w:t xml:space="preserve">- Đối với chất thải phát sinh từ hoạt động phát quang thực vật: Trong phạm vi dự án, thảm thực vật chủ yếu là lúa, hoa màu, cỏ, cây bụi,… Toàn bộ phần sinh khối có khả năng tận dụng cho các mục đích khác như làm củi đốt, thức ăn cho chăn nuôi,… sẽ để cho người dân tận dụng. Phần còn lại được </w:t>
      </w:r>
      <w:r w:rsidR="00612504" w:rsidRPr="00CF0175">
        <w:rPr>
          <w:rFonts w:ascii="Times New Roman" w:eastAsia="Times New Roman" w:hAnsi="Times New Roman"/>
          <w:color w:val="000000" w:themeColor="text1"/>
          <w:sz w:val="26"/>
          <w:szCs w:val="26"/>
          <w:lang w:val="vi-VN"/>
        </w:rPr>
        <w:t>thu gom và hợp đồng với đơn thị thu gom rác của địa phương vận chuyển đến khu xử lý rác theo quy định.</w:t>
      </w:r>
    </w:p>
    <w:p w14:paraId="04F1442C" w14:textId="77777777" w:rsidR="00D650CD" w:rsidRPr="00CF0175" w:rsidRDefault="00D650CD" w:rsidP="00CF0175">
      <w:pPr>
        <w:spacing w:after="0" w:line="288" w:lineRule="auto"/>
        <w:ind w:right="136" w:firstLine="567"/>
        <w:jc w:val="both"/>
        <w:rPr>
          <w:rFonts w:ascii="Times New Roman" w:hAnsi="Times New Roman"/>
          <w:b/>
          <w:color w:val="000000"/>
          <w:sz w:val="26"/>
          <w:szCs w:val="26"/>
          <w:lang w:val="pl-PL"/>
        </w:rPr>
      </w:pPr>
      <w:r w:rsidRPr="00CF0175">
        <w:rPr>
          <w:rFonts w:ascii="Times New Roman" w:hAnsi="Times New Roman"/>
          <w:b/>
          <w:color w:val="000000"/>
          <w:sz w:val="26"/>
          <w:szCs w:val="26"/>
          <w:lang w:val="pl-PL"/>
        </w:rPr>
        <w:t>* Biện pháp giảm thiểu tác động trong quá trình đổ thải:</w:t>
      </w:r>
    </w:p>
    <w:p w14:paraId="36D104DB" w14:textId="33CA1220" w:rsidR="00D650CD" w:rsidRPr="00CF0175" w:rsidRDefault="00D650CD" w:rsidP="00CF0175">
      <w:pPr>
        <w:spacing w:after="0" w:line="288" w:lineRule="auto"/>
        <w:ind w:right="136" w:firstLine="567"/>
        <w:jc w:val="both"/>
        <w:rPr>
          <w:rFonts w:ascii="Times New Roman" w:hAnsi="Times New Roman"/>
          <w:color w:val="000000"/>
          <w:sz w:val="26"/>
          <w:szCs w:val="26"/>
          <w:lang w:val="pl-PL"/>
        </w:rPr>
      </w:pPr>
      <w:r w:rsidRPr="00CF0175">
        <w:rPr>
          <w:rFonts w:ascii="Times New Roman" w:hAnsi="Times New Roman"/>
          <w:color w:val="000000"/>
          <w:sz w:val="26"/>
          <w:szCs w:val="26"/>
          <w:lang w:val="pl-PL"/>
        </w:rPr>
        <w:t>- Cao độ chân bãi thải thấp hơn cao độ khu vực xung quanh trung bình khoảng 1,</w:t>
      </w:r>
      <w:r w:rsidR="00DF0C08" w:rsidRPr="00CF0175">
        <w:rPr>
          <w:rFonts w:ascii="Times New Roman" w:hAnsi="Times New Roman"/>
          <w:color w:val="000000"/>
          <w:sz w:val="26"/>
          <w:szCs w:val="26"/>
          <w:lang w:val="pl-PL"/>
        </w:rPr>
        <w:t>1</w:t>
      </w:r>
      <w:r w:rsidRPr="00CF0175">
        <w:rPr>
          <w:rFonts w:ascii="Times New Roman" w:hAnsi="Times New Roman"/>
          <w:color w:val="000000"/>
          <w:sz w:val="26"/>
          <w:szCs w:val="26"/>
          <w:lang w:val="pl-PL"/>
        </w:rPr>
        <w:t>m. Do đó, trong quá trình đổ thải để đảm bảo đất đá thải không tràn đổ ra khu vực xung quanh, chủ dự án yêu cầu nhà thầu thi công thực hiện lu lèn từng lớp, mặt bằng bãi thải sau đổ thải không được cao hơn khu vực xung quanh.</w:t>
      </w:r>
    </w:p>
    <w:p w14:paraId="0BB41A3B" w14:textId="77777777" w:rsidR="00D650CD" w:rsidRPr="00CF0175" w:rsidRDefault="00D650CD" w:rsidP="00CF0175">
      <w:pPr>
        <w:spacing w:after="0" w:line="288" w:lineRule="auto"/>
        <w:ind w:right="136" w:firstLine="567"/>
        <w:jc w:val="both"/>
        <w:rPr>
          <w:rFonts w:ascii="Times New Roman" w:hAnsi="Times New Roman"/>
          <w:color w:val="000000"/>
          <w:sz w:val="26"/>
          <w:szCs w:val="26"/>
          <w:lang w:val="pl-PL"/>
        </w:rPr>
      </w:pPr>
      <w:r w:rsidRPr="00CF0175">
        <w:rPr>
          <w:rFonts w:ascii="Times New Roman" w:hAnsi="Times New Roman"/>
          <w:color w:val="000000"/>
          <w:sz w:val="26"/>
          <w:szCs w:val="26"/>
          <w:lang w:val="pl-PL"/>
        </w:rPr>
        <w:t>- Bãi thải được lựa chọn đảm bảo chứa toàn bộ chất thải phát sinh;</w:t>
      </w:r>
    </w:p>
    <w:p w14:paraId="175F06A7" w14:textId="77777777" w:rsidR="00D650CD" w:rsidRPr="00CF0175" w:rsidRDefault="00D650CD" w:rsidP="00CF0175">
      <w:pPr>
        <w:spacing w:after="0" w:line="288" w:lineRule="auto"/>
        <w:ind w:right="136" w:firstLine="567"/>
        <w:jc w:val="both"/>
        <w:rPr>
          <w:rFonts w:ascii="Times New Roman" w:eastAsia="Times New Roman" w:hAnsi="Times New Roman"/>
          <w:color w:val="000000"/>
          <w:spacing w:val="-2"/>
          <w:sz w:val="26"/>
          <w:szCs w:val="26"/>
          <w:lang w:val="pl-PL"/>
        </w:rPr>
      </w:pPr>
      <w:r w:rsidRPr="00CF0175">
        <w:rPr>
          <w:rFonts w:ascii="Times New Roman" w:eastAsia="Times New Roman" w:hAnsi="Times New Roman"/>
          <w:color w:val="000000"/>
          <w:spacing w:val="-2"/>
          <w:sz w:val="26"/>
          <w:szCs w:val="26"/>
          <w:lang w:val="pl-PL"/>
        </w:rPr>
        <w:t>- Chủ dự án cam kết thực hiện các biện pháp giảm thiểu trên trong suốt thời gian đổ thải.</w:t>
      </w:r>
    </w:p>
    <w:p w14:paraId="338EF781" w14:textId="77777777" w:rsidR="00D650CD" w:rsidRPr="00CF0175" w:rsidRDefault="00D650CD" w:rsidP="00CF0175">
      <w:pPr>
        <w:tabs>
          <w:tab w:val="left" w:pos="851"/>
        </w:tabs>
        <w:spacing w:after="0" w:line="288" w:lineRule="auto"/>
        <w:ind w:firstLine="567"/>
        <w:jc w:val="both"/>
        <w:rPr>
          <w:rFonts w:ascii="Times New Roman" w:eastAsia="Times New Roman" w:hAnsi="Times New Roman"/>
          <w:color w:val="000000"/>
          <w:spacing w:val="-2"/>
          <w:sz w:val="26"/>
          <w:szCs w:val="26"/>
          <w:lang w:val="pl-PL"/>
        </w:rPr>
      </w:pPr>
      <w:r w:rsidRPr="00CF0175">
        <w:rPr>
          <w:rFonts w:ascii="Times New Roman" w:eastAsia="Times New Roman" w:hAnsi="Times New Roman"/>
          <w:color w:val="000000"/>
          <w:spacing w:val="-2"/>
          <w:sz w:val="26"/>
          <w:szCs w:val="26"/>
          <w:lang w:val="pl-PL"/>
        </w:rPr>
        <w:t>- Trước khi tiến hành đổ thải, chủ dự án và đơn vị nhà thầu thi công thông báo cho chính quyền địa phương và các hộ dân sinh sống xung quanh để cùng giám sát việc thực hiện các biện pháp trong quá trình đổ thải.</w:t>
      </w:r>
    </w:p>
    <w:p w14:paraId="0EB9EA9B" w14:textId="77777777" w:rsidR="00D650CD" w:rsidRPr="00CF0175" w:rsidRDefault="00D650CD" w:rsidP="00CF0175">
      <w:pPr>
        <w:tabs>
          <w:tab w:val="left" w:pos="851"/>
        </w:tabs>
        <w:spacing w:after="0" w:line="288" w:lineRule="auto"/>
        <w:ind w:firstLine="567"/>
        <w:jc w:val="both"/>
        <w:rPr>
          <w:rFonts w:ascii="Times New Roman" w:eastAsia="Times New Roman" w:hAnsi="Times New Roman"/>
          <w:b/>
          <w:color w:val="000000"/>
          <w:spacing w:val="-2"/>
          <w:sz w:val="26"/>
          <w:szCs w:val="26"/>
          <w:lang w:val="pl-PL"/>
        </w:rPr>
      </w:pPr>
      <w:r w:rsidRPr="00CF0175">
        <w:rPr>
          <w:rFonts w:ascii="Times New Roman" w:eastAsia="Times New Roman" w:hAnsi="Times New Roman"/>
          <w:b/>
          <w:color w:val="000000"/>
          <w:spacing w:val="-2"/>
          <w:sz w:val="26"/>
          <w:szCs w:val="26"/>
          <w:lang w:val="pl-PL"/>
        </w:rPr>
        <w:t>* Biện pháp giảm thiểu tác động sau khi kết thúc đổ thải:</w:t>
      </w:r>
    </w:p>
    <w:p w14:paraId="0D69EE84" w14:textId="77777777" w:rsidR="00D650CD" w:rsidRPr="00CF0175" w:rsidRDefault="00D650CD" w:rsidP="00CF0175">
      <w:pPr>
        <w:tabs>
          <w:tab w:val="left" w:pos="851"/>
        </w:tabs>
        <w:spacing w:after="0" w:line="288" w:lineRule="auto"/>
        <w:ind w:firstLine="567"/>
        <w:jc w:val="both"/>
        <w:rPr>
          <w:rFonts w:ascii="Times New Roman" w:eastAsia="Times New Roman" w:hAnsi="Times New Roman"/>
          <w:color w:val="000000"/>
          <w:spacing w:val="-2"/>
          <w:sz w:val="26"/>
          <w:szCs w:val="26"/>
          <w:lang w:val="pl-PL"/>
        </w:rPr>
      </w:pPr>
      <w:r w:rsidRPr="00CF0175">
        <w:rPr>
          <w:rFonts w:ascii="Times New Roman" w:eastAsia="Times New Roman" w:hAnsi="Times New Roman"/>
          <w:color w:val="000000"/>
          <w:spacing w:val="-2"/>
          <w:sz w:val="26"/>
          <w:szCs w:val="26"/>
          <w:lang w:val="pl-PL"/>
        </w:rPr>
        <w:t>+ Sau khi kết thúc quá trình đổ thải, thực hiện san gạt, lu lèn, đầm chặt toàn bộ bề mặt bãi thải để tránh hình thành các vùng trũng tụ thuỷ;</w:t>
      </w:r>
    </w:p>
    <w:p w14:paraId="33EFE5E4" w14:textId="77777777" w:rsidR="00D650CD" w:rsidRPr="00CF0175" w:rsidRDefault="00D650CD" w:rsidP="00CF0175">
      <w:pPr>
        <w:tabs>
          <w:tab w:val="left" w:pos="851"/>
        </w:tabs>
        <w:spacing w:after="0" w:line="288" w:lineRule="auto"/>
        <w:ind w:firstLine="567"/>
        <w:jc w:val="both"/>
        <w:rPr>
          <w:rFonts w:ascii="Times New Roman" w:eastAsia="Times New Roman" w:hAnsi="Times New Roman"/>
          <w:color w:val="000000"/>
          <w:sz w:val="26"/>
          <w:szCs w:val="26"/>
          <w:lang w:val="pl-PL"/>
        </w:rPr>
      </w:pPr>
      <w:r w:rsidRPr="00CF0175">
        <w:rPr>
          <w:rFonts w:ascii="Times New Roman" w:eastAsia="Times New Roman" w:hAnsi="Times New Roman"/>
          <w:color w:val="000000"/>
          <w:sz w:val="26"/>
          <w:szCs w:val="26"/>
          <w:lang w:val="pl-PL"/>
        </w:rPr>
        <w:t>+ Xung quanh bãi thải bố trí các rãnh thoát nước bằng đất để thu gom nước mưa chảy tràn trên bề mặt bãi thải, tránh hiện tượng tụ thủy hình thành khu vực tù đọng nước.</w:t>
      </w:r>
    </w:p>
    <w:p w14:paraId="15532E8D" w14:textId="77777777" w:rsidR="00BA3000" w:rsidRPr="00CF0175" w:rsidRDefault="00BA3000" w:rsidP="00CF0175">
      <w:pPr>
        <w:spacing w:after="0" w:line="288" w:lineRule="auto"/>
        <w:ind w:right="136" w:firstLine="567"/>
        <w:jc w:val="both"/>
        <w:rPr>
          <w:rFonts w:ascii="Times New Roman" w:eastAsia="Times New Roman" w:hAnsi="Times New Roman"/>
          <w:b/>
          <w:color w:val="000000"/>
          <w:spacing w:val="-2"/>
          <w:sz w:val="26"/>
          <w:szCs w:val="26"/>
          <w:lang w:val="pl-PL"/>
        </w:rPr>
      </w:pPr>
      <w:r w:rsidRPr="00CF0175">
        <w:rPr>
          <w:rFonts w:ascii="Times New Roman" w:eastAsia="Times New Roman" w:hAnsi="Times New Roman"/>
          <w:b/>
          <w:color w:val="000000"/>
          <w:spacing w:val="-2"/>
          <w:sz w:val="26"/>
          <w:szCs w:val="26"/>
          <w:lang w:val="pl-PL"/>
        </w:rPr>
        <w:t>* Biện pháp giảm thiểu tác động trong quá trình vận chuyển</w:t>
      </w:r>
    </w:p>
    <w:p w14:paraId="332D9F14" w14:textId="77777777" w:rsidR="00BA3000" w:rsidRPr="00CF0175" w:rsidRDefault="00BA3000" w:rsidP="00CF0175">
      <w:pPr>
        <w:spacing w:after="0" w:line="288" w:lineRule="auto"/>
        <w:ind w:right="136" w:firstLine="567"/>
        <w:jc w:val="both"/>
        <w:rPr>
          <w:rFonts w:ascii="Times New Roman" w:eastAsia="Times New Roman" w:hAnsi="Times New Roman"/>
          <w:color w:val="000000"/>
          <w:spacing w:val="-2"/>
          <w:sz w:val="26"/>
          <w:szCs w:val="26"/>
          <w:lang w:val="pl-PL"/>
        </w:rPr>
      </w:pPr>
      <w:r w:rsidRPr="00CF0175">
        <w:rPr>
          <w:rFonts w:ascii="Times New Roman" w:eastAsia="Times New Roman" w:hAnsi="Times New Roman"/>
          <w:color w:val="000000"/>
          <w:spacing w:val="-2"/>
          <w:sz w:val="26"/>
          <w:szCs w:val="26"/>
          <w:lang w:val="pl-PL"/>
        </w:rPr>
        <w:t>- Trong quá trình vận chuyển, chủ dự án đề xuất một số biện pháp giảm thiểu tác động do bụi, tiếng ồn, tác động đến an toàn giao thông và an ninh khu vực. Cụ thể:</w:t>
      </w:r>
    </w:p>
    <w:p w14:paraId="783CA385" w14:textId="77777777" w:rsidR="00BA3000" w:rsidRPr="00CF0175" w:rsidRDefault="00BA3000" w:rsidP="00CF0175">
      <w:pPr>
        <w:spacing w:after="0" w:line="288" w:lineRule="auto"/>
        <w:ind w:right="136" w:firstLine="567"/>
        <w:jc w:val="both"/>
        <w:rPr>
          <w:rFonts w:ascii="Times New Roman" w:eastAsia="Times New Roman" w:hAnsi="Times New Roman"/>
          <w:color w:val="000000"/>
          <w:spacing w:val="-2"/>
          <w:sz w:val="26"/>
          <w:szCs w:val="26"/>
          <w:lang w:val="pl-PL"/>
        </w:rPr>
      </w:pPr>
      <w:r w:rsidRPr="00CF0175">
        <w:rPr>
          <w:rFonts w:ascii="Times New Roman" w:eastAsia="Times New Roman" w:hAnsi="Times New Roman"/>
          <w:color w:val="000000"/>
          <w:spacing w:val="-2"/>
          <w:sz w:val="26"/>
          <w:szCs w:val="26"/>
          <w:lang w:val="pl-PL"/>
        </w:rPr>
        <w:t>+ Đảm bảo chở đúng tải trọng xe, không sử dụng xe quá khổ, quá tải so với thiết kế các tuyến đường.</w:t>
      </w:r>
    </w:p>
    <w:p w14:paraId="495A1CAD" w14:textId="77777777" w:rsidR="00BA3000" w:rsidRPr="00CF0175" w:rsidRDefault="00BA3000" w:rsidP="00CF0175">
      <w:pPr>
        <w:spacing w:after="0" w:line="288" w:lineRule="auto"/>
        <w:ind w:right="136" w:firstLine="567"/>
        <w:jc w:val="both"/>
        <w:rPr>
          <w:rFonts w:ascii="Times New Roman" w:eastAsia="Times New Roman" w:hAnsi="Times New Roman"/>
          <w:color w:val="000000"/>
          <w:spacing w:val="-2"/>
          <w:sz w:val="26"/>
          <w:szCs w:val="26"/>
          <w:lang w:val="pl-PL"/>
        </w:rPr>
      </w:pPr>
      <w:r w:rsidRPr="00CF0175">
        <w:rPr>
          <w:rFonts w:ascii="Times New Roman" w:eastAsia="Times New Roman" w:hAnsi="Times New Roman"/>
          <w:color w:val="000000"/>
          <w:spacing w:val="-2"/>
          <w:sz w:val="26"/>
          <w:szCs w:val="26"/>
          <w:lang w:val="pl-PL"/>
        </w:rPr>
        <w:t>+ Che phủ bạt kín thùng xe, hạn chế phát tán bụi và tràn đổ đất, đá xuống lòng đường gây cản trở giao thông khu vực.</w:t>
      </w:r>
    </w:p>
    <w:p w14:paraId="210B0053" w14:textId="77777777" w:rsidR="00BA3000" w:rsidRPr="00CF0175" w:rsidRDefault="00BA3000" w:rsidP="00CF0175">
      <w:pPr>
        <w:spacing w:after="0" w:line="288" w:lineRule="auto"/>
        <w:ind w:right="136" w:firstLine="567"/>
        <w:jc w:val="both"/>
        <w:rPr>
          <w:rFonts w:ascii="Times New Roman" w:eastAsia="Times New Roman" w:hAnsi="Times New Roman"/>
          <w:color w:val="000000"/>
          <w:spacing w:val="-2"/>
          <w:sz w:val="26"/>
          <w:szCs w:val="26"/>
          <w:lang w:val="pl-PL"/>
        </w:rPr>
      </w:pPr>
      <w:r w:rsidRPr="00CF0175">
        <w:rPr>
          <w:rFonts w:ascii="Times New Roman" w:eastAsia="Times New Roman" w:hAnsi="Times New Roman"/>
          <w:color w:val="000000"/>
          <w:spacing w:val="-2"/>
          <w:sz w:val="26"/>
          <w:szCs w:val="26"/>
          <w:lang w:val="pl-PL"/>
        </w:rPr>
        <w:t>+ Có kế hoạch vận chuyển thích hợp, tránh tình trạng tập trung đông các phương tiện chuyên chở.</w:t>
      </w:r>
    </w:p>
    <w:p w14:paraId="3E184413" w14:textId="77777777" w:rsidR="00BA3000" w:rsidRPr="00CF0175" w:rsidRDefault="00BA3000" w:rsidP="00CF0175">
      <w:pPr>
        <w:tabs>
          <w:tab w:val="left" w:pos="851"/>
        </w:tabs>
        <w:spacing w:after="0" w:line="288" w:lineRule="auto"/>
        <w:ind w:firstLine="567"/>
        <w:jc w:val="both"/>
        <w:rPr>
          <w:rFonts w:ascii="Times New Roman" w:eastAsia="Times New Roman" w:hAnsi="Times New Roman"/>
          <w:color w:val="000000"/>
          <w:sz w:val="26"/>
          <w:szCs w:val="26"/>
          <w:lang w:val="vi-VN"/>
        </w:rPr>
      </w:pPr>
      <w:r w:rsidRPr="00CF0175">
        <w:rPr>
          <w:rFonts w:ascii="Times New Roman" w:eastAsia="Times New Roman" w:hAnsi="Times New Roman"/>
          <w:color w:val="000000"/>
          <w:spacing w:val="-2"/>
          <w:sz w:val="26"/>
          <w:szCs w:val="26"/>
          <w:lang w:val="pl-PL"/>
        </w:rPr>
        <w:t>+ Nghiêm túc thực hiện các biện pháp giảm thiểu tác động do hoạt động vận chuyển gây ra.</w:t>
      </w:r>
    </w:p>
    <w:p w14:paraId="43F85129" w14:textId="77777777" w:rsidR="004A1384" w:rsidRPr="00CF0175" w:rsidRDefault="004A1384" w:rsidP="00CF0175">
      <w:pPr>
        <w:tabs>
          <w:tab w:val="left" w:pos="851"/>
        </w:tabs>
        <w:spacing w:after="0" w:line="288" w:lineRule="auto"/>
        <w:ind w:firstLine="567"/>
        <w:jc w:val="both"/>
        <w:rPr>
          <w:rFonts w:ascii="Times New Roman" w:eastAsia="Times New Roman" w:hAnsi="Times New Roman"/>
          <w:color w:val="000000"/>
          <w:sz w:val="26"/>
          <w:szCs w:val="26"/>
          <w:lang w:val="vi-VN"/>
        </w:rPr>
      </w:pPr>
      <w:r w:rsidRPr="00CF0175">
        <w:rPr>
          <w:rFonts w:ascii="Times New Roman" w:eastAsia="Times New Roman" w:hAnsi="Times New Roman"/>
          <w:color w:val="000000"/>
          <w:spacing w:val="-2"/>
          <w:sz w:val="26"/>
          <w:szCs w:val="26"/>
          <w:lang w:val="vi-VN"/>
        </w:rPr>
        <w:lastRenderedPageBreak/>
        <w:t>Vị trí đổ thải này đã được chủ dự án làm việc với chính quyền địa phương và đơn vị quản lý đưa ra thống nhất trước khi tiến hành đổ thải.</w:t>
      </w:r>
    </w:p>
    <w:p w14:paraId="284E7DF1" w14:textId="77777777" w:rsidR="004A1384" w:rsidRPr="00CF0175" w:rsidRDefault="004A1384" w:rsidP="00CF0175">
      <w:pPr>
        <w:tabs>
          <w:tab w:val="left" w:pos="851"/>
        </w:tabs>
        <w:spacing w:after="0" w:line="288" w:lineRule="auto"/>
        <w:ind w:firstLine="567"/>
        <w:jc w:val="both"/>
        <w:rPr>
          <w:rFonts w:ascii="Times New Roman" w:eastAsia="Times New Roman" w:hAnsi="Times New Roman"/>
          <w:color w:val="000000"/>
          <w:sz w:val="26"/>
          <w:szCs w:val="26"/>
          <w:lang w:val="vi-VN"/>
        </w:rPr>
      </w:pPr>
      <w:r w:rsidRPr="00CF0175">
        <w:rPr>
          <w:rFonts w:ascii="Times New Roman" w:eastAsia="Times New Roman" w:hAnsi="Times New Roman"/>
          <w:i/>
          <w:color w:val="000000"/>
          <w:spacing w:val="-2"/>
          <w:sz w:val="26"/>
          <w:szCs w:val="26"/>
          <w:lang w:val="vi-VN"/>
        </w:rPr>
        <w:t>(Biên bản làm việc về việc thống nhất vị trí đổ vật liệu thải được đính kèm phụ lục).</w:t>
      </w:r>
    </w:p>
    <w:p w14:paraId="66425D8A" w14:textId="77777777" w:rsidR="003776A0" w:rsidRPr="00CF0175" w:rsidRDefault="003776A0" w:rsidP="00CF0175">
      <w:pPr>
        <w:spacing w:after="0" w:line="288" w:lineRule="auto"/>
        <w:ind w:right="136" w:firstLine="567"/>
        <w:jc w:val="both"/>
        <w:rPr>
          <w:rFonts w:ascii="Times New Roman" w:eastAsia="Times New Roman" w:hAnsi="Times New Roman"/>
          <w:color w:val="000000"/>
          <w:sz w:val="26"/>
          <w:szCs w:val="26"/>
          <w:lang w:val="vi-VN"/>
        </w:rPr>
      </w:pPr>
      <w:r w:rsidRPr="00CF0175">
        <w:rPr>
          <w:rFonts w:ascii="Times New Roman" w:eastAsia="Times New Roman" w:hAnsi="Times New Roman"/>
          <w:color w:val="000000"/>
          <w:sz w:val="26"/>
          <w:szCs w:val="26"/>
          <w:lang w:val="vi-VN"/>
        </w:rPr>
        <w:t>- Đối với chất thải rắn phát sinh từ hoạt động thi công, xây dựng được phân loại và xử lý:</w:t>
      </w:r>
    </w:p>
    <w:p w14:paraId="1B0B72EB" w14:textId="77777777" w:rsidR="003776A0" w:rsidRPr="00CF0175" w:rsidRDefault="003776A0" w:rsidP="00CF0175">
      <w:pPr>
        <w:spacing w:after="0" w:line="288" w:lineRule="auto"/>
        <w:ind w:right="136" w:firstLine="567"/>
        <w:jc w:val="both"/>
        <w:rPr>
          <w:rFonts w:ascii="Times New Roman" w:eastAsia="Times New Roman" w:hAnsi="Times New Roman"/>
          <w:color w:val="000000"/>
          <w:sz w:val="26"/>
          <w:szCs w:val="26"/>
          <w:lang w:val="vi-VN"/>
        </w:rPr>
      </w:pPr>
      <w:r w:rsidRPr="00CF0175">
        <w:rPr>
          <w:rFonts w:ascii="Times New Roman" w:eastAsia="Times New Roman" w:hAnsi="Times New Roman"/>
          <w:color w:val="000000"/>
          <w:sz w:val="26"/>
          <w:szCs w:val="26"/>
          <w:lang w:val="vi-VN"/>
        </w:rPr>
        <w:t>+ Đối với các loại chất thải có thể tái chế như đầu mẩu sắt thép, bao bì carton,…: Thu gom và bán cho các cơ sở thu mua, tái chế.</w:t>
      </w:r>
    </w:p>
    <w:p w14:paraId="2144578C" w14:textId="77777777" w:rsidR="00D911ED" w:rsidRPr="00CF0175" w:rsidRDefault="003776A0" w:rsidP="00CF0175">
      <w:pPr>
        <w:spacing w:after="0" w:line="288" w:lineRule="auto"/>
        <w:ind w:right="136" w:firstLine="567"/>
        <w:jc w:val="both"/>
        <w:rPr>
          <w:rFonts w:ascii="Times New Roman" w:eastAsia="Times New Roman" w:hAnsi="Times New Roman"/>
          <w:color w:val="000000"/>
          <w:sz w:val="26"/>
          <w:szCs w:val="26"/>
          <w:lang w:val="vi-VN"/>
        </w:rPr>
      </w:pPr>
      <w:r w:rsidRPr="00CF0175">
        <w:rPr>
          <w:rFonts w:ascii="Times New Roman" w:eastAsia="Times New Roman" w:hAnsi="Times New Roman"/>
          <w:color w:val="000000"/>
          <w:sz w:val="26"/>
          <w:szCs w:val="26"/>
          <w:lang w:val="vi-VN"/>
        </w:rPr>
        <w:t xml:space="preserve">+ Các loại gạch, bê tông, đất đá,... không tận dụng được sẽ được vận chuyển đến bãi đổ thải </w:t>
      </w:r>
      <w:r w:rsidR="00894752" w:rsidRPr="00CF0175">
        <w:rPr>
          <w:rFonts w:ascii="Times New Roman" w:eastAsia="Times New Roman" w:hAnsi="Times New Roman"/>
          <w:color w:val="000000"/>
          <w:sz w:val="26"/>
          <w:szCs w:val="26"/>
          <w:lang w:val="vi-VN"/>
        </w:rPr>
        <w:t>đã được sự chấp thuận của địa phương</w:t>
      </w:r>
      <w:r w:rsidRPr="00CF0175">
        <w:rPr>
          <w:rFonts w:ascii="Times New Roman" w:eastAsia="Times New Roman" w:hAnsi="Times New Roman"/>
          <w:color w:val="000000"/>
          <w:sz w:val="26"/>
          <w:szCs w:val="26"/>
          <w:lang w:val="vi-VN"/>
        </w:rPr>
        <w:t>.</w:t>
      </w:r>
    </w:p>
    <w:p w14:paraId="55DF55D9" w14:textId="77777777" w:rsidR="00A851E0" w:rsidRPr="00CF0175" w:rsidRDefault="00A851E0" w:rsidP="00CF0175">
      <w:pPr>
        <w:spacing w:after="0" w:line="288" w:lineRule="auto"/>
        <w:ind w:right="136" w:firstLine="567"/>
        <w:jc w:val="both"/>
        <w:rPr>
          <w:rFonts w:ascii="Times New Roman" w:eastAsia="Times New Roman" w:hAnsi="Times New Roman"/>
          <w:color w:val="000000"/>
          <w:sz w:val="26"/>
          <w:szCs w:val="26"/>
          <w:lang w:val="vi-VN"/>
        </w:rPr>
      </w:pPr>
      <w:r w:rsidRPr="00CF0175">
        <w:rPr>
          <w:rFonts w:ascii="Times New Roman" w:eastAsia="Times New Roman" w:hAnsi="Times New Roman"/>
          <w:b/>
          <w:i/>
          <w:color w:val="000000"/>
          <w:sz w:val="26"/>
          <w:szCs w:val="26"/>
          <w:lang w:val="vi-VN"/>
        </w:rPr>
        <w:t xml:space="preserve">Đánh giá biện pháp: </w:t>
      </w:r>
      <w:r w:rsidRPr="00CF0175">
        <w:rPr>
          <w:rFonts w:ascii="Times New Roman" w:eastAsia="Times New Roman" w:hAnsi="Times New Roman"/>
          <w:color w:val="000000"/>
          <w:sz w:val="26"/>
          <w:szCs w:val="26"/>
          <w:lang w:val="vi-VN"/>
        </w:rPr>
        <w:t>Các biện pháp được thực hiện ở nhiều dự án và cho hiệu quả cao, dễ thực hiện, có tính khả thi cao và phù hợp với điều kiện dự án.</w:t>
      </w:r>
    </w:p>
    <w:p w14:paraId="73ED4450" w14:textId="7FD720B1" w:rsidR="00A851E0" w:rsidRPr="00CF0175" w:rsidRDefault="00A851E0" w:rsidP="00CF0175">
      <w:pPr>
        <w:numPr>
          <w:ilvl w:val="0"/>
          <w:numId w:val="67"/>
        </w:numPr>
        <w:tabs>
          <w:tab w:val="left" w:pos="426"/>
        </w:tabs>
        <w:spacing w:after="0" w:line="288" w:lineRule="auto"/>
        <w:ind w:hanging="720"/>
        <w:jc w:val="both"/>
        <w:rPr>
          <w:rFonts w:ascii="Times New Roman" w:hAnsi="Times New Roman"/>
          <w:b/>
          <w:color w:val="000000"/>
          <w:sz w:val="26"/>
          <w:szCs w:val="26"/>
          <w:lang w:val="vi-VN"/>
        </w:rPr>
      </w:pPr>
      <w:r w:rsidRPr="00CF0175">
        <w:rPr>
          <w:rFonts w:ascii="Times New Roman" w:hAnsi="Times New Roman"/>
          <w:b/>
          <w:color w:val="000000"/>
          <w:sz w:val="26"/>
          <w:szCs w:val="26"/>
          <w:lang w:val="vi-VN"/>
        </w:rPr>
        <w:t>Biện pháp giảm thiểu tác động do bụi và khí thải</w:t>
      </w:r>
    </w:p>
    <w:p w14:paraId="7062B323" w14:textId="77777777" w:rsidR="00A851E0" w:rsidRPr="00CF0175" w:rsidRDefault="00A851E0" w:rsidP="00CF0175">
      <w:pPr>
        <w:widowControl w:val="0"/>
        <w:numPr>
          <w:ilvl w:val="0"/>
          <w:numId w:val="10"/>
        </w:numPr>
        <w:tabs>
          <w:tab w:val="left" w:pos="0"/>
        </w:tabs>
        <w:spacing w:after="0" w:line="288" w:lineRule="auto"/>
        <w:ind w:left="714" w:hanging="357"/>
        <w:jc w:val="both"/>
        <w:rPr>
          <w:rFonts w:ascii="Times New Roman" w:hAnsi="Times New Roman"/>
          <w:i/>
          <w:iCs/>
          <w:color w:val="000000"/>
          <w:sz w:val="26"/>
          <w:szCs w:val="26"/>
          <w:lang w:val="vi-VN"/>
        </w:rPr>
      </w:pPr>
      <w:r w:rsidRPr="00CF0175">
        <w:rPr>
          <w:rFonts w:ascii="Times New Roman" w:hAnsi="Times New Roman"/>
          <w:i/>
          <w:iCs/>
          <w:color w:val="000000"/>
          <w:sz w:val="26"/>
          <w:szCs w:val="26"/>
          <w:lang w:val="vi-VN" w:eastAsia="ja-JP"/>
        </w:rPr>
        <w:t xml:space="preserve">Giảm thiểu bụi từ </w:t>
      </w:r>
      <w:r w:rsidR="00053907" w:rsidRPr="00CF0175">
        <w:rPr>
          <w:rFonts w:ascii="Times New Roman" w:eastAsia="Times New Roman" w:hAnsi="Times New Roman"/>
          <w:i/>
          <w:color w:val="000000"/>
          <w:sz w:val="26"/>
          <w:szCs w:val="26"/>
          <w:lang w:val="vi-VN"/>
        </w:rPr>
        <w:t>hoạt động đào, đắp</w:t>
      </w:r>
      <w:r w:rsidRPr="00CF0175">
        <w:rPr>
          <w:rFonts w:ascii="Times New Roman" w:hAnsi="Times New Roman"/>
          <w:i/>
          <w:iCs/>
          <w:color w:val="000000"/>
          <w:sz w:val="26"/>
          <w:szCs w:val="26"/>
          <w:lang w:val="vi-VN" w:eastAsia="ja-JP"/>
        </w:rPr>
        <w:t>:</w:t>
      </w:r>
    </w:p>
    <w:p w14:paraId="157F2C25" w14:textId="77777777" w:rsidR="00A851E0" w:rsidRPr="00CF0175" w:rsidRDefault="00A851E0" w:rsidP="00CF0175">
      <w:pPr>
        <w:spacing w:after="0" w:line="288" w:lineRule="auto"/>
        <w:ind w:firstLine="567"/>
        <w:jc w:val="both"/>
        <w:rPr>
          <w:rFonts w:ascii="Times New Roman" w:hAnsi="Times New Roman"/>
          <w:color w:val="000000"/>
          <w:sz w:val="26"/>
          <w:szCs w:val="26"/>
          <w:lang w:val="es-ES"/>
        </w:rPr>
      </w:pPr>
      <w:bookmarkStart w:id="392" w:name="_Hlk81382306"/>
      <w:bookmarkStart w:id="393" w:name="_Hlk76200715"/>
      <w:r w:rsidRPr="00CF0175">
        <w:rPr>
          <w:rFonts w:ascii="Times New Roman" w:hAnsi="Times New Roman"/>
          <w:color w:val="000000"/>
          <w:sz w:val="26"/>
          <w:szCs w:val="26"/>
          <w:lang w:val="es-ES"/>
        </w:rPr>
        <w:t xml:space="preserve">- San lấp mặt bằng theo đúng chỉ giới đường đỏ và tập trung bố trí kinh phí đủ theo dự án, huy động lực lượng, thiết bị thi công theo tiến độ đã phê duyệt. Thi công theo phương pháp “cuốn chiếu”, thi công </w:t>
      </w:r>
      <w:bookmarkEnd w:id="392"/>
      <w:r w:rsidR="00BE11C6" w:rsidRPr="00CF0175">
        <w:rPr>
          <w:rFonts w:ascii="Times New Roman" w:hAnsi="Times New Roman"/>
          <w:color w:val="000000"/>
          <w:sz w:val="26"/>
          <w:szCs w:val="26"/>
          <w:lang w:val="es-ES"/>
        </w:rPr>
        <w:t>đến câu gọn đến đó và dọn dẹp công trường thi công ngay sau khi hoàn thành.</w:t>
      </w:r>
    </w:p>
    <w:p w14:paraId="5A9D87E2" w14:textId="4E125D85" w:rsidR="007F403A" w:rsidRPr="00CF0175" w:rsidRDefault="007F403A" w:rsidP="00CF0175">
      <w:pPr>
        <w:spacing w:after="0" w:line="288" w:lineRule="auto"/>
        <w:ind w:firstLine="567"/>
        <w:jc w:val="both"/>
        <w:rPr>
          <w:rFonts w:ascii="Times New Roman" w:hAnsi="Times New Roman"/>
          <w:color w:val="000000"/>
          <w:sz w:val="26"/>
          <w:szCs w:val="26"/>
          <w:lang w:val="es-ES"/>
        </w:rPr>
      </w:pPr>
      <w:r w:rsidRPr="00CF0175">
        <w:rPr>
          <w:rFonts w:ascii="Times New Roman" w:hAnsi="Times New Roman"/>
          <w:color w:val="000000"/>
          <w:sz w:val="26"/>
          <w:szCs w:val="26"/>
          <w:lang w:val="es-ES"/>
        </w:rPr>
        <w:t>- Đối với những đoạn thi công qua khu dân cư, Chủ dự án sẽ yêu cầu đơn vị nhà thầu thi công thực hiện biện pháp che chắn để hạn chế tối đa ảnh hưởng của quá trình thi công đến các hộ dân sinh sống dọc hai bên tuyến.</w:t>
      </w:r>
    </w:p>
    <w:p w14:paraId="4ACD469B" w14:textId="77777777" w:rsidR="00A851E0" w:rsidRPr="00CF0175" w:rsidRDefault="00A851E0" w:rsidP="00CF0175">
      <w:pPr>
        <w:spacing w:after="0" w:line="288" w:lineRule="auto"/>
        <w:ind w:firstLine="567"/>
        <w:jc w:val="both"/>
        <w:rPr>
          <w:rFonts w:ascii="Times New Roman" w:hAnsi="Times New Roman"/>
          <w:color w:val="000000"/>
          <w:spacing w:val="-4"/>
          <w:sz w:val="26"/>
          <w:szCs w:val="26"/>
          <w:lang w:val="es-ES"/>
        </w:rPr>
      </w:pPr>
      <w:r w:rsidRPr="00CF0175">
        <w:rPr>
          <w:rFonts w:ascii="Times New Roman" w:hAnsi="Times New Roman"/>
          <w:color w:val="000000"/>
          <w:spacing w:val="-4"/>
          <w:sz w:val="26"/>
          <w:szCs w:val="26"/>
          <w:lang w:val="es-ES"/>
        </w:rPr>
        <w:t>- Đất</w:t>
      </w:r>
      <w:r w:rsidR="00106FC8" w:rsidRPr="00CF0175">
        <w:rPr>
          <w:rFonts w:ascii="Times New Roman" w:hAnsi="Times New Roman"/>
          <w:color w:val="000000"/>
          <w:spacing w:val="-4"/>
          <w:sz w:val="26"/>
          <w:szCs w:val="26"/>
          <w:lang w:val="es-ES"/>
        </w:rPr>
        <w:t xml:space="preserve">, đá đào </w:t>
      </w:r>
      <w:r w:rsidR="00BA3000" w:rsidRPr="00CF0175">
        <w:rPr>
          <w:rFonts w:ascii="Times New Roman" w:hAnsi="Times New Roman"/>
          <w:color w:val="000000"/>
          <w:spacing w:val="-4"/>
          <w:sz w:val="26"/>
          <w:szCs w:val="26"/>
          <w:lang w:val="es-ES"/>
        </w:rPr>
        <w:t>dư thừa</w:t>
      </w:r>
      <w:r w:rsidR="00106FC8" w:rsidRPr="00CF0175">
        <w:rPr>
          <w:rFonts w:ascii="Times New Roman" w:hAnsi="Times New Roman"/>
          <w:color w:val="000000"/>
          <w:spacing w:val="-4"/>
          <w:sz w:val="26"/>
          <w:szCs w:val="26"/>
          <w:lang w:val="es-ES"/>
        </w:rPr>
        <w:t xml:space="preserve"> </w:t>
      </w:r>
      <w:r w:rsidR="00DA0A08" w:rsidRPr="00CF0175">
        <w:rPr>
          <w:rFonts w:ascii="Times New Roman" w:hAnsi="Times New Roman"/>
          <w:color w:val="000000"/>
          <w:spacing w:val="-4"/>
          <w:sz w:val="26"/>
          <w:szCs w:val="26"/>
          <w:lang w:val="es-ES"/>
        </w:rPr>
        <w:t>phải được vận chuyển đến vị trí đổ thải được sự chấp thuận của đơn vị quản lý</w:t>
      </w:r>
      <w:r w:rsidRPr="00CF0175">
        <w:rPr>
          <w:rFonts w:ascii="Times New Roman" w:hAnsi="Times New Roman"/>
          <w:color w:val="000000"/>
          <w:spacing w:val="-4"/>
          <w:sz w:val="26"/>
          <w:szCs w:val="26"/>
          <w:lang w:val="es-ES"/>
        </w:rPr>
        <w:t xml:space="preserve">. Công tác đắp đất vào khu vực cần đắp thực hiện theo hình thức ô tô đổ trực tiếp, không gom thành đống đất trung gian trên công trường, sau đó san gạt, lu lèn. </w:t>
      </w:r>
    </w:p>
    <w:p w14:paraId="401A86DE" w14:textId="54CED1B1" w:rsidR="00A851E0" w:rsidRPr="00CF0175" w:rsidRDefault="00BE11C6" w:rsidP="00CF0175">
      <w:pPr>
        <w:spacing w:after="0" w:line="288" w:lineRule="auto"/>
        <w:ind w:firstLine="567"/>
        <w:jc w:val="both"/>
        <w:rPr>
          <w:rFonts w:ascii="Times New Roman" w:hAnsi="Times New Roman"/>
          <w:color w:val="000000"/>
          <w:sz w:val="26"/>
          <w:szCs w:val="26"/>
          <w:lang w:val="es-ES"/>
        </w:rPr>
      </w:pPr>
      <w:r w:rsidRPr="00CF0175">
        <w:rPr>
          <w:rFonts w:ascii="Times New Roman" w:hAnsi="Times New Roman"/>
          <w:color w:val="000000"/>
          <w:sz w:val="26"/>
          <w:szCs w:val="26"/>
          <w:lang w:val="es-ES"/>
        </w:rPr>
        <w:t xml:space="preserve">- Chủ dự án áp dụng biện pháp phun tưới ẩm đất đắp với những ngày thời tiết nắng, khô hanh trong quá trình lu nèn nền đường nhằm giảm thiểu bụi phát sinh cũng như tăng hiệu quả kết dính, tạo ổn định bề mặt nền đường. </w:t>
      </w:r>
      <w:r w:rsidR="00D96039" w:rsidRPr="00CF0175">
        <w:rPr>
          <w:rFonts w:ascii="Times New Roman" w:hAnsi="Times New Roman"/>
          <w:color w:val="000000"/>
          <w:sz w:val="26"/>
          <w:szCs w:val="26"/>
          <w:lang w:val="es-ES"/>
        </w:rPr>
        <w:t xml:space="preserve">Tần suất thực hiện </w:t>
      </w:r>
      <w:bookmarkStart w:id="394" w:name="_Hlk131689152"/>
      <w:r w:rsidR="00D96039" w:rsidRPr="00CF0175">
        <w:rPr>
          <w:rFonts w:ascii="Times New Roman" w:hAnsi="Times New Roman"/>
          <w:color w:val="000000"/>
          <w:sz w:val="26"/>
          <w:szCs w:val="26"/>
          <w:lang w:val="es-ES"/>
        </w:rPr>
        <w:t xml:space="preserve">04 lần/ngày, có thể tăng lên 5 - 6 lần/ngày trong những ngày hanh khô, có gió đối với khu vực đầu </w:t>
      </w:r>
      <w:r w:rsidR="00DA0A08" w:rsidRPr="00CF0175">
        <w:rPr>
          <w:rFonts w:ascii="Times New Roman" w:hAnsi="Times New Roman"/>
          <w:color w:val="000000"/>
          <w:sz w:val="26"/>
          <w:szCs w:val="26"/>
          <w:lang w:val="es-ES"/>
        </w:rPr>
        <w:t xml:space="preserve">và cuối </w:t>
      </w:r>
      <w:r w:rsidR="00D96039" w:rsidRPr="00CF0175">
        <w:rPr>
          <w:rFonts w:ascii="Times New Roman" w:hAnsi="Times New Roman"/>
          <w:color w:val="000000"/>
          <w:sz w:val="26"/>
          <w:szCs w:val="26"/>
          <w:lang w:val="es-ES"/>
        </w:rPr>
        <w:t>tuyến</w:t>
      </w:r>
      <w:r w:rsidR="00DA0A08" w:rsidRPr="00CF0175">
        <w:rPr>
          <w:rFonts w:ascii="Times New Roman" w:hAnsi="Times New Roman"/>
          <w:color w:val="000000"/>
          <w:sz w:val="26"/>
          <w:szCs w:val="26"/>
          <w:lang w:val="es-ES"/>
        </w:rPr>
        <w:t>,</w:t>
      </w:r>
      <w:r w:rsidR="00B7727C" w:rsidRPr="00CF0175">
        <w:rPr>
          <w:rFonts w:ascii="Times New Roman" w:hAnsi="Times New Roman"/>
          <w:color w:val="000000"/>
          <w:sz w:val="26"/>
          <w:szCs w:val="26"/>
          <w:lang w:val="es-ES"/>
        </w:rPr>
        <w:t xml:space="preserve"> khu vực tập trung đông dân cư</w:t>
      </w:r>
      <w:r w:rsidR="00D96039" w:rsidRPr="00CF0175">
        <w:rPr>
          <w:rFonts w:ascii="Times New Roman" w:hAnsi="Times New Roman"/>
          <w:color w:val="000000"/>
          <w:sz w:val="26"/>
          <w:szCs w:val="26"/>
          <w:lang w:val="es-ES"/>
        </w:rPr>
        <w:t xml:space="preserve"> và tần suất 02 lần/ngày, có thể tăng lên 3 - 4 lần/ngày trong những ngày hanh khô, có gió đối với khu vực còn lại.</w:t>
      </w:r>
      <w:bookmarkEnd w:id="394"/>
      <w:r w:rsidR="00A851E0" w:rsidRPr="00CF0175">
        <w:rPr>
          <w:rFonts w:ascii="Times New Roman" w:hAnsi="Times New Roman"/>
          <w:color w:val="000000"/>
          <w:sz w:val="26"/>
          <w:szCs w:val="26"/>
          <w:lang w:val="es-ES"/>
        </w:rPr>
        <w:t xml:space="preserve"> </w:t>
      </w:r>
      <w:bookmarkEnd w:id="393"/>
    </w:p>
    <w:p w14:paraId="54B4D554" w14:textId="77777777" w:rsidR="00A851E0" w:rsidRPr="00CF0175" w:rsidRDefault="00A851E0" w:rsidP="00CF0175">
      <w:pPr>
        <w:spacing w:after="0" w:line="288" w:lineRule="auto"/>
        <w:ind w:firstLine="567"/>
        <w:jc w:val="both"/>
        <w:rPr>
          <w:rFonts w:ascii="Times New Roman" w:hAnsi="Times New Roman"/>
          <w:color w:val="000000"/>
          <w:spacing w:val="-2"/>
          <w:sz w:val="26"/>
          <w:szCs w:val="26"/>
          <w:lang w:val="es-ES"/>
        </w:rPr>
      </w:pPr>
      <w:bookmarkStart w:id="395" w:name="_Hlk80610417"/>
      <w:r w:rsidRPr="00CF0175">
        <w:rPr>
          <w:rFonts w:ascii="Times New Roman" w:hAnsi="Times New Roman"/>
          <w:color w:val="000000"/>
          <w:spacing w:val="-2"/>
          <w:sz w:val="26"/>
          <w:szCs w:val="26"/>
          <w:lang w:val="es-ES"/>
        </w:rPr>
        <w:t>- Trang bị đầy đủ các trang thiết bị bảo hộ lao động (găng tay, nón bảo hộ, kính bảo vệ mắt, khẩu trang…) cho công nhân làm việc tại công trường</w:t>
      </w:r>
      <w:bookmarkEnd w:id="395"/>
      <w:r w:rsidRPr="00CF0175">
        <w:rPr>
          <w:rFonts w:ascii="Times New Roman" w:hAnsi="Times New Roman"/>
          <w:color w:val="000000"/>
          <w:spacing w:val="-2"/>
          <w:sz w:val="26"/>
          <w:szCs w:val="26"/>
          <w:lang w:val="es-ES"/>
        </w:rPr>
        <w:t xml:space="preserve"> và tuyệt đối tuân thủ các quy định về an toàn lao động khi lập phương án tổ chức thi công; đồng thời tăng cường kiểm tra, nhắc nhở công nhân sử dụng trang bị bảo hộ lao động khi làm việc.</w:t>
      </w:r>
    </w:p>
    <w:p w14:paraId="3868D9D3" w14:textId="77777777" w:rsidR="00A851E0" w:rsidRPr="00CF0175" w:rsidRDefault="00A851E0" w:rsidP="00CF0175">
      <w:pPr>
        <w:spacing w:after="0" w:line="288" w:lineRule="auto"/>
        <w:ind w:firstLine="567"/>
        <w:jc w:val="both"/>
        <w:rPr>
          <w:rFonts w:ascii="Times New Roman" w:hAnsi="Times New Roman"/>
          <w:color w:val="000000"/>
          <w:sz w:val="26"/>
          <w:szCs w:val="26"/>
          <w:lang w:val="es-ES"/>
        </w:rPr>
      </w:pPr>
      <w:r w:rsidRPr="00CF0175">
        <w:rPr>
          <w:rFonts w:ascii="Times New Roman" w:hAnsi="Times New Roman"/>
          <w:color w:val="000000"/>
          <w:sz w:val="26"/>
          <w:szCs w:val="26"/>
          <w:lang w:val="es-ES"/>
        </w:rPr>
        <w:t>- Xây dựng và ban hành nội quy về an toàn và bảo hộ lao động đối với tất cả các hoạt động ở công trường.</w:t>
      </w:r>
    </w:p>
    <w:p w14:paraId="2979331E" w14:textId="77777777" w:rsidR="00A851E0" w:rsidRPr="00CF0175" w:rsidRDefault="00A851E0" w:rsidP="00CF0175">
      <w:pPr>
        <w:spacing w:after="0" w:line="288" w:lineRule="auto"/>
        <w:ind w:firstLine="567"/>
        <w:jc w:val="both"/>
        <w:rPr>
          <w:rFonts w:ascii="Times New Roman" w:hAnsi="Times New Roman"/>
          <w:color w:val="000000"/>
          <w:sz w:val="26"/>
          <w:szCs w:val="26"/>
          <w:lang w:val="es-ES"/>
        </w:rPr>
      </w:pPr>
      <w:r w:rsidRPr="00CF0175">
        <w:rPr>
          <w:rFonts w:ascii="Times New Roman" w:hAnsi="Times New Roman"/>
          <w:color w:val="000000"/>
          <w:sz w:val="26"/>
          <w:szCs w:val="26"/>
          <w:lang w:val="es-ES"/>
        </w:rPr>
        <w:t>- Thường xuyên thu gom phế thải xây dựng vào đúng nơi quy định để tránh phát sinh bụi ra môi trường xung quanh.</w:t>
      </w:r>
    </w:p>
    <w:p w14:paraId="29AAD9F8" w14:textId="77777777" w:rsidR="00A851E0" w:rsidRPr="00CF0175" w:rsidRDefault="00A851E0" w:rsidP="00CF0175">
      <w:pPr>
        <w:spacing w:after="0" w:line="288" w:lineRule="auto"/>
        <w:ind w:firstLine="567"/>
        <w:jc w:val="both"/>
        <w:rPr>
          <w:rFonts w:ascii="Times New Roman" w:hAnsi="Times New Roman"/>
          <w:color w:val="000000"/>
          <w:sz w:val="26"/>
          <w:szCs w:val="26"/>
          <w:lang w:val="es-ES"/>
        </w:rPr>
      </w:pPr>
      <w:r w:rsidRPr="00CF0175">
        <w:rPr>
          <w:rFonts w:ascii="Times New Roman" w:hAnsi="Times New Roman"/>
          <w:color w:val="000000"/>
          <w:sz w:val="26"/>
          <w:szCs w:val="26"/>
          <w:lang w:val="es-ES"/>
        </w:rPr>
        <w:lastRenderedPageBreak/>
        <w:t>- Chủ dự án sẽ có điều khoản rõ ràng về yêu cầu đối với nhà thầu và giám sát việc thực hiện các điều khoản của nhà thầu.</w:t>
      </w:r>
    </w:p>
    <w:p w14:paraId="664FEDEF" w14:textId="77777777" w:rsidR="00A851E0" w:rsidRPr="00CF0175" w:rsidRDefault="00A851E0" w:rsidP="00CF0175">
      <w:pPr>
        <w:numPr>
          <w:ilvl w:val="0"/>
          <w:numId w:val="10"/>
        </w:numPr>
        <w:spacing w:after="0" w:line="288" w:lineRule="auto"/>
        <w:jc w:val="both"/>
        <w:rPr>
          <w:rFonts w:ascii="Times New Roman" w:hAnsi="Times New Roman"/>
          <w:i/>
          <w:iCs/>
          <w:color w:val="000000"/>
          <w:sz w:val="26"/>
          <w:szCs w:val="26"/>
          <w:lang w:val="es-ES" w:eastAsia="ja-JP"/>
        </w:rPr>
      </w:pPr>
      <w:bookmarkStart w:id="396" w:name="_Hlk76200842"/>
      <w:r w:rsidRPr="00CF0175">
        <w:rPr>
          <w:rFonts w:ascii="Times New Roman" w:hAnsi="Times New Roman"/>
          <w:i/>
          <w:iCs/>
          <w:color w:val="000000"/>
          <w:sz w:val="26"/>
          <w:szCs w:val="26"/>
          <w:lang w:val="es-ES" w:eastAsia="ja-JP"/>
        </w:rPr>
        <w:t>Giảm thiểu bụi, khí thải phát sinh từ hoạt động của máy móc thiết bị:</w:t>
      </w:r>
    </w:p>
    <w:p w14:paraId="2367D858" w14:textId="77777777" w:rsidR="00A851E0" w:rsidRPr="00CF0175" w:rsidRDefault="00A851E0" w:rsidP="00CF0175">
      <w:pPr>
        <w:spacing w:after="0" w:line="288" w:lineRule="auto"/>
        <w:ind w:firstLine="567"/>
        <w:jc w:val="both"/>
        <w:rPr>
          <w:rFonts w:ascii="Times New Roman" w:hAnsi="Times New Roman"/>
          <w:color w:val="000000"/>
          <w:sz w:val="26"/>
          <w:szCs w:val="26"/>
          <w:lang w:val="es-ES"/>
        </w:rPr>
      </w:pPr>
      <w:r w:rsidRPr="00CF0175">
        <w:rPr>
          <w:rFonts w:ascii="Times New Roman" w:hAnsi="Times New Roman"/>
          <w:color w:val="000000"/>
          <w:sz w:val="26"/>
          <w:szCs w:val="26"/>
          <w:lang w:val="nb-NO"/>
        </w:rPr>
        <w:t>- Sử dụng nhiên liệu đúng chất lượng quy định của máy móc, nhiên liệu có hàm lượng lưu huỳnh thấp</w:t>
      </w:r>
      <w:r w:rsidRPr="00CF0175">
        <w:rPr>
          <w:rFonts w:ascii="Times New Roman" w:hAnsi="Times New Roman"/>
          <w:color w:val="000000"/>
          <w:sz w:val="26"/>
          <w:szCs w:val="26"/>
          <w:lang w:val="es-ES" w:eastAsia="ja-JP"/>
        </w:rPr>
        <w:t xml:space="preserve">, </w:t>
      </w:r>
      <w:r w:rsidRPr="00CF0175">
        <w:rPr>
          <w:rFonts w:ascii="Times New Roman" w:hAnsi="Times New Roman"/>
          <w:color w:val="000000"/>
          <w:sz w:val="26"/>
          <w:szCs w:val="26"/>
          <w:lang w:val="es-ES"/>
        </w:rPr>
        <w:t>có động cơ đốt trong có hiệu suất cao, tải lượng khí thải nhỏ, độ ồn thấp. Thường xuyên bảo dưỡng máy móc thiết bị thi công đảm bảo hoạt động trạng thái tốt nhất, hạn chế tiếng ồn và khói thải ở mức thấp nhất.</w:t>
      </w:r>
    </w:p>
    <w:p w14:paraId="61E37EBC" w14:textId="77777777" w:rsidR="00A851E0" w:rsidRPr="00CF0175" w:rsidRDefault="00A851E0" w:rsidP="00CF0175">
      <w:pPr>
        <w:spacing w:after="0" w:line="288" w:lineRule="auto"/>
        <w:ind w:firstLine="567"/>
        <w:jc w:val="both"/>
        <w:rPr>
          <w:rFonts w:ascii="Times New Roman" w:hAnsi="Times New Roman"/>
          <w:color w:val="000000"/>
          <w:sz w:val="26"/>
          <w:szCs w:val="26"/>
          <w:lang w:val="es-ES"/>
        </w:rPr>
      </w:pPr>
      <w:r w:rsidRPr="00CF0175">
        <w:rPr>
          <w:rFonts w:ascii="Times New Roman" w:hAnsi="Times New Roman"/>
          <w:color w:val="000000"/>
          <w:sz w:val="26"/>
          <w:szCs w:val="26"/>
          <w:lang w:val="es-ES"/>
        </w:rPr>
        <w:t>- Đưa ra lịch trình thi công hợp lý, giảm mật độ các loại phương tiện thi công trong cùng một thời điểm.</w:t>
      </w:r>
    </w:p>
    <w:p w14:paraId="6F81D92C" w14:textId="77777777" w:rsidR="00A851E0" w:rsidRPr="00CF0175" w:rsidRDefault="00A851E0" w:rsidP="00CF0175">
      <w:pPr>
        <w:spacing w:after="0" w:line="288" w:lineRule="auto"/>
        <w:ind w:firstLine="567"/>
        <w:jc w:val="both"/>
        <w:rPr>
          <w:rFonts w:ascii="Times New Roman" w:hAnsi="Times New Roman"/>
          <w:color w:val="000000"/>
          <w:sz w:val="26"/>
          <w:szCs w:val="26"/>
          <w:lang w:val="es-ES"/>
        </w:rPr>
      </w:pPr>
      <w:r w:rsidRPr="00CF0175">
        <w:rPr>
          <w:rFonts w:ascii="Times New Roman" w:hAnsi="Times New Roman"/>
          <w:color w:val="000000"/>
          <w:sz w:val="26"/>
          <w:szCs w:val="26"/>
          <w:lang w:val="es-ES"/>
        </w:rPr>
        <w:t>- Không sử dụng các phương tiện, thiết bị (xe, máy thi công quá cũ) đã quá thời gian đăng kiểm hoặc không được các trạm Đăng kiểm cấp phép do lượng khí thải vượt quá tiêu chuẩn cho phép.</w:t>
      </w:r>
    </w:p>
    <w:p w14:paraId="637555E2" w14:textId="77777777" w:rsidR="00A851E0" w:rsidRPr="00CF0175" w:rsidRDefault="00A851E0" w:rsidP="00CF0175">
      <w:pPr>
        <w:spacing w:after="0" w:line="288" w:lineRule="auto"/>
        <w:ind w:firstLine="567"/>
        <w:jc w:val="both"/>
        <w:rPr>
          <w:rFonts w:ascii="Times New Roman" w:hAnsi="Times New Roman"/>
          <w:color w:val="000000"/>
          <w:sz w:val="26"/>
          <w:szCs w:val="26"/>
          <w:lang w:val="es-ES"/>
        </w:rPr>
      </w:pPr>
      <w:bookmarkStart w:id="397" w:name="_Hlk80610491"/>
      <w:r w:rsidRPr="00CF0175">
        <w:rPr>
          <w:rFonts w:ascii="Times New Roman" w:hAnsi="Times New Roman"/>
          <w:color w:val="000000"/>
          <w:sz w:val="26"/>
          <w:szCs w:val="26"/>
          <w:lang w:val="es-ES"/>
        </w:rPr>
        <w:t>- Định kỳ bảo dưỡng máy móc thiết bị thi công đảm bảo hoạt động trạng thái tốt nhất, hạn chế tiếng ồn và khói thải ở mức thấp nhất.</w:t>
      </w:r>
    </w:p>
    <w:p w14:paraId="276CA455" w14:textId="77777777" w:rsidR="00A851E0" w:rsidRPr="00CF0175" w:rsidRDefault="00A851E0" w:rsidP="00CF0175">
      <w:pPr>
        <w:spacing w:after="0" w:line="288" w:lineRule="auto"/>
        <w:ind w:firstLine="567"/>
        <w:jc w:val="both"/>
        <w:rPr>
          <w:rFonts w:ascii="Times New Roman" w:hAnsi="Times New Roman"/>
          <w:color w:val="000000"/>
          <w:sz w:val="26"/>
          <w:szCs w:val="26"/>
          <w:lang w:val="es-ES"/>
        </w:rPr>
      </w:pPr>
      <w:r w:rsidRPr="00CF0175">
        <w:rPr>
          <w:rFonts w:ascii="Times New Roman" w:hAnsi="Times New Roman"/>
          <w:color w:val="000000"/>
          <w:sz w:val="26"/>
          <w:szCs w:val="26"/>
          <w:lang w:val="es-ES"/>
        </w:rPr>
        <w:t>- Trang bị đầy đủ bảo hộ lao động cho công nhân thi công tại công trường như quần áo bảo hộ, mũ bảo hộ, ủng bảo hộ,...</w:t>
      </w:r>
      <w:bookmarkEnd w:id="397"/>
    </w:p>
    <w:p w14:paraId="0DE91392" w14:textId="77777777" w:rsidR="00A851E0" w:rsidRPr="00CF0175" w:rsidRDefault="00A851E0" w:rsidP="00CF0175">
      <w:pPr>
        <w:spacing w:after="0" w:line="288" w:lineRule="auto"/>
        <w:ind w:firstLine="567"/>
        <w:jc w:val="both"/>
        <w:rPr>
          <w:rFonts w:ascii="Times New Roman" w:hAnsi="Times New Roman"/>
          <w:color w:val="000000"/>
          <w:sz w:val="26"/>
          <w:szCs w:val="26"/>
          <w:lang w:val="es-ES"/>
        </w:rPr>
      </w:pPr>
      <w:r w:rsidRPr="00CF0175">
        <w:rPr>
          <w:rFonts w:ascii="Times New Roman" w:hAnsi="Times New Roman"/>
          <w:color w:val="000000"/>
          <w:sz w:val="26"/>
          <w:szCs w:val="26"/>
          <w:lang w:val="es-ES"/>
        </w:rPr>
        <w:t>- Phương tiện lưu thông tốc độ tối đa trong khu vực nội bộ không vượt quá 5km/h. Đặt biển báo hiệu công trường đang thi công và cử người hướng dẫn các phương tiện tham gia giao thông đi qua khu vực công trường đang thi công đảm bảo an toàn.</w:t>
      </w:r>
    </w:p>
    <w:p w14:paraId="41A06E7A" w14:textId="77777777" w:rsidR="00A851E0" w:rsidRPr="00CF0175" w:rsidRDefault="00A851E0" w:rsidP="00CF0175">
      <w:pPr>
        <w:spacing w:after="0" w:line="288" w:lineRule="auto"/>
        <w:ind w:firstLine="567"/>
        <w:jc w:val="both"/>
        <w:rPr>
          <w:rFonts w:ascii="Times New Roman" w:hAnsi="Times New Roman"/>
          <w:color w:val="000000"/>
          <w:sz w:val="26"/>
          <w:szCs w:val="26"/>
          <w:lang w:val="es-ES"/>
        </w:rPr>
      </w:pPr>
      <w:r w:rsidRPr="00CF0175">
        <w:rPr>
          <w:rFonts w:ascii="Times New Roman" w:eastAsia="Times New Roman" w:hAnsi="Times New Roman"/>
          <w:b/>
          <w:i/>
          <w:color w:val="000000"/>
          <w:sz w:val="26"/>
          <w:szCs w:val="26"/>
          <w:lang w:val="es-ES"/>
        </w:rPr>
        <w:t>Đánh giá biện pháp</w:t>
      </w:r>
      <w:r w:rsidRPr="00CF0175">
        <w:rPr>
          <w:rFonts w:ascii="Times New Roman" w:eastAsia="Times New Roman" w:hAnsi="Times New Roman"/>
          <w:color w:val="000000"/>
          <w:sz w:val="26"/>
          <w:szCs w:val="26"/>
          <w:lang w:val="es-ES"/>
        </w:rPr>
        <w:t>: Các biện pháp giảm thiểu này đều có tính khả thi cao, đơn giản, dễ thực hiện, phù hợp với khả năng của nhà thầu, có hiệu quả nếu được giám sát chặt chẽ và nghiêm túc. Tuy nhiên các tác động đó chỉ có thể giảm thiểu, không thể khắc phục triệt để được.</w:t>
      </w:r>
    </w:p>
    <w:p w14:paraId="42BB1F21" w14:textId="77777777" w:rsidR="00A851E0" w:rsidRPr="00CF0175" w:rsidRDefault="00A851E0" w:rsidP="00CF0175">
      <w:pPr>
        <w:widowControl w:val="0"/>
        <w:numPr>
          <w:ilvl w:val="0"/>
          <w:numId w:val="10"/>
        </w:numPr>
        <w:tabs>
          <w:tab w:val="left" w:pos="360"/>
          <w:tab w:val="left" w:pos="426"/>
          <w:tab w:val="left" w:pos="709"/>
          <w:tab w:val="left" w:pos="1080"/>
        </w:tabs>
        <w:spacing w:after="0" w:line="288" w:lineRule="auto"/>
        <w:jc w:val="both"/>
        <w:rPr>
          <w:rFonts w:ascii="Times New Roman" w:eastAsia="Times New Roman" w:hAnsi="Times New Roman"/>
          <w:i/>
          <w:color w:val="000000"/>
          <w:sz w:val="26"/>
          <w:szCs w:val="26"/>
          <w:lang w:val="es-ES"/>
        </w:rPr>
      </w:pPr>
      <w:r w:rsidRPr="00CF0175">
        <w:rPr>
          <w:rFonts w:ascii="Times New Roman" w:eastAsia="Times New Roman" w:hAnsi="Times New Roman"/>
          <w:i/>
          <w:color w:val="000000"/>
          <w:sz w:val="26"/>
          <w:szCs w:val="26"/>
          <w:lang w:val="es-ES"/>
        </w:rPr>
        <w:t>Giảm thiểu tác động do khí thải từ quá trình hàn</w:t>
      </w:r>
    </w:p>
    <w:p w14:paraId="1FA6028B" w14:textId="77777777" w:rsidR="00A851E0" w:rsidRPr="00CF0175" w:rsidRDefault="00A851E0" w:rsidP="00CF0175">
      <w:pPr>
        <w:widowControl w:val="0"/>
        <w:tabs>
          <w:tab w:val="left" w:pos="360"/>
          <w:tab w:val="left" w:pos="810"/>
          <w:tab w:val="left" w:pos="1080"/>
        </w:tabs>
        <w:spacing w:after="0" w:line="288" w:lineRule="auto"/>
        <w:ind w:firstLine="567"/>
        <w:jc w:val="both"/>
        <w:rPr>
          <w:rFonts w:ascii="Times New Roman" w:eastAsia="Times New Roman" w:hAnsi="Times New Roman"/>
          <w:color w:val="000000"/>
          <w:sz w:val="26"/>
          <w:szCs w:val="26"/>
          <w:lang w:val="es-ES"/>
        </w:rPr>
      </w:pPr>
      <w:r w:rsidRPr="00CF0175">
        <w:rPr>
          <w:rFonts w:ascii="Times New Roman" w:eastAsia="Times New Roman" w:hAnsi="Times New Roman"/>
          <w:color w:val="000000"/>
          <w:sz w:val="26"/>
          <w:szCs w:val="26"/>
          <w:lang w:val="es-ES"/>
        </w:rPr>
        <w:t>Trong quá trình hàn cắt kim loại che chắn bằng các vật liệu không cháy hoặc di chuyển các vật liệu dễ cháy ra khỏi khu vực hàn cắt (tối thiểu 10m). Không để vảy hàn có nhiệt độ cao tiếp xúc với các vật liệu dễ cháy, phải có biện pháp an toàn phòng cháy chữa cháy và phương án xử lý cháy, nổ.</w:t>
      </w:r>
    </w:p>
    <w:p w14:paraId="3EBC41E6" w14:textId="01CB3880" w:rsidR="00A851E0" w:rsidRPr="00CF0175" w:rsidRDefault="00A851E0" w:rsidP="00CF0175">
      <w:pPr>
        <w:widowControl w:val="0"/>
        <w:tabs>
          <w:tab w:val="left" w:pos="360"/>
          <w:tab w:val="left" w:pos="810"/>
          <w:tab w:val="left" w:pos="1080"/>
        </w:tabs>
        <w:spacing w:after="0" w:line="288" w:lineRule="auto"/>
        <w:ind w:firstLine="567"/>
        <w:jc w:val="both"/>
        <w:rPr>
          <w:rFonts w:ascii="Times New Roman" w:eastAsia="Times New Roman" w:hAnsi="Times New Roman"/>
          <w:color w:val="000000"/>
          <w:sz w:val="26"/>
          <w:szCs w:val="26"/>
          <w:lang w:val="es-ES"/>
        </w:rPr>
      </w:pPr>
      <w:bookmarkStart w:id="398" w:name="_Hlk80610516"/>
      <w:r w:rsidRPr="00CF0175">
        <w:rPr>
          <w:rFonts w:ascii="Times New Roman" w:eastAsia="Times New Roman" w:hAnsi="Times New Roman"/>
          <w:color w:val="000000"/>
          <w:sz w:val="26"/>
          <w:szCs w:val="26"/>
          <w:lang w:val="es-ES"/>
        </w:rPr>
        <w:t xml:space="preserve">Trang bị đầy đủ bảo hộ lao động cho công nhân trực tiếp hàn như </w:t>
      </w:r>
      <w:bookmarkStart w:id="399" w:name="_Hlk145401605"/>
      <w:r w:rsidRPr="00CF0175">
        <w:rPr>
          <w:rFonts w:ascii="Times New Roman" w:eastAsia="Times New Roman" w:hAnsi="Times New Roman"/>
          <w:color w:val="000000"/>
          <w:sz w:val="26"/>
          <w:szCs w:val="26"/>
          <w:lang w:val="es-ES"/>
        </w:rPr>
        <w:t>quần áo bảo hộ, kính hàn, khẩu trang, giày bảo hộ,…</w:t>
      </w:r>
      <w:bookmarkEnd w:id="399"/>
      <w:r w:rsidRPr="00CF0175">
        <w:rPr>
          <w:rFonts w:ascii="Times New Roman" w:eastAsia="Times New Roman" w:hAnsi="Times New Roman"/>
          <w:color w:val="000000"/>
          <w:sz w:val="26"/>
          <w:szCs w:val="26"/>
          <w:lang w:val="es-ES"/>
        </w:rPr>
        <w:t xml:space="preserve"> </w:t>
      </w:r>
      <w:bookmarkEnd w:id="398"/>
      <w:r w:rsidRPr="00CF0175">
        <w:rPr>
          <w:rFonts w:ascii="Times New Roman" w:eastAsia="Times New Roman" w:hAnsi="Times New Roman"/>
          <w:color w:val="000000"/>
          <w:sz w:val="26"/>
          <w:szCs w:val="26"/>
          <w:lang w:val="es-ES"/>
        </w:rPr>
        <w:t>để giảm thiểu tác động do khí thải hàn gây ra.</w:t>
      </w:r>
    </w:p>
    <w:p w14:paraId="5738DF42" w14:textId="77777777" w:rsidR="00053907" w:rsidRPr="00CF0175" w:rsidRDefault="00053907" w:rsidP="00CF0175">
      <w:pPr>
        <w:numPr>
          <w:ilvl w:val="0"/>
          <w:numId w:val="32"/>
        </w:numPr>
        <w:spacing w:after="0" w:line="288" w:lineRule="auto"/>
        <w:jc w:val="both"/>
        <w:rPr>
          <w:rFonts w:ascii="Times New Roman" w:hAnsi="Times New Roman"/>
          <w:bCs/>
          <w:i/>
          <w:color w:val="000000"/>
          <w:sz w:val="26"/>
          <w:szCs w:val="26"/>
          <w:lang w:val="vi-VN" w:eastAsia="ja-JP"/>
        </w:rPr>
      </w:pPr>
      <w:r w:rsidRPr="00CF0175">
        <w:rPr>
          <w:rFonts w:ascii="Times New Roman" w:hAnsi="Times New Roman"/>
          <w:bCs/>
          <w:i/>
          <w:color w:val="000000"/>
          <w:sz w:val="26"/>
          <w:szCs w:val="26"/>
          <w:lang w:val="vi-VN" w:eastAsia="ja-JP"/>
        </w:rPr>
        <w:t>Giảm thiểu bụi từ quá trình bốc dỡ</w:t>
      </w:r>
      <w:r w:rsidRPr="00CF0175">
        <w:rPr>
          <w:rFonts w:ascii="Times New Roman" w:hAnsi="Times New Roman"/>
          <w:bCs/>
          <w:i/>
          <w:color w:val="000000"/>
          <w:sz w:val="26"/>
          <w:szCs w:val="26"/>
          <w:lang w:val="es-ES" w:eastAsia="ja-JP"/>
        </w:rPr>
        <w:t>, tập kết</w:t>
      </w:r>
      <w:r w:rsidRPr="00CF0175">
        <w:rPr>
          <w:rFonts w:ascii="Times New Roman" w:hAnsi="Times New Roman"/>
          <w:bCs/>
          <w:i/>
          <w:color w:val="000000"/>
          <w:sz w:val="26"/>
          <w:szCs w:val="26"/>
          <w:lang w:val="vi-VN" w:eastAsia="ja-JP"/>
        </w:rPr>
        <w:t xml:space="preserve"> nguyên vật liệu</w:t>
      </w:r>
    </w:p>
    <w:p w14:paraId="3BD9C47D" w14:textId="77777777" w:rsidR="00053907" w:rsidRPr="00CF0175" w:rsidRDefault="00053907" w:rsidP="00CF0175">
      <w:pPr>
        <w:spacing w:after="0" w:line="288" w:lineRule="auto"/>
        <w:ind w:firstLine="567"/>
        <w:jc w:val="both"/>
        <w:rPr>
          <w:rFonts w:ascii="Times New Roman" w:hAnsi="Times New Roman"/>
          <w:bCs/>
          <w:color w:val="000000"/>
          <w:sz w:val="26"/>
          <w:szCs w:val="26"/>
          <w:lang w:val="vi-VN" w:eastAsia="ja-JP"/>
        </w:rPr>
      </w:pPr>
      <w:r w:rsidRPr="00CF0175">
        <w:rPr>
          <w:rFonts w:ascii="Times New Roman" w:hAnsi="Times New Roman"/>
          <w:bCs/>
          <w:color w:val="000000"/>
          <w:sz w:val="26"/>
          <w:szCs w:val="26"/>
          <w:lang w:val="vi-VN" w:eastAsia="ja-JP"/>
        </w:rPr>
        <w:t>Nhằm giảm thiểu các tác động phát sinh trong quá trình bốc dỡ nguyên vật liệu, chủ dự án phối hợp với nhà thầu thi công thực hiện các biện pháp như sau:</w:t>
      </w:r>
    </w:p>
    <w:p w14:paraId="2C53BD43" w14:textId="77777777" w:rsidR="00053907" w:rsidRPr="00CF0175" w:rsidRDefault="00053907" w:rsidP="00CF0175">
      <w:pPr>
        <w:spacing w:after="0" w:line="288" w:lineRule="auto"/>
        <w:ind w:firstLine="567"/>
        <w:jc w:val="both"/>
        <w:rPr>
          <w:rFonts w:ascii="Times New Roman" w:hAnsi="Times New Roman"/>
          <w:bCs/>
          <w:color w:val="000000"/>
          <w:sz w:val="26"/>
          <w:szCs w:val="26"/>
          <w:lang w:val="vi-VN" w:eastAsia="ja-JP"/>
        </w:rPr>
      </w:pPr>
      <w:r w:rsidRPr="00CF0175">
        <w:rPr>
          <w:rFonts w:ascii="Times New Roman" w:hAnsi="Times New Roman"/>
          <w:bCs/>
          <w:color w:val="000000"/>
          <w:sz w:val="26"/>
          <w:szCs w:val="26"/>
          <w:lang w:val="vi-VN" w:eastAsia="ja-JP"/>
        </w:rPr>
        <w:t>- Trang bị thiết bị bảo hộ: Khẩu trang, kính mắt, quần áo bảo hộ,... cho công nhân lao động trực tiếp;</w:t>
      </w:r>
    </w:p>
    <w:p w14:paraId="2390829E" w14:textId="77777777" w:rsidR="00053907" w:rsidRPr="00CF0175" w:rsidRDefault="00053907" w:rsidP="00CF0175">
      <w:pPr>
        <w:spacing w:after="0" w:line="288" w:lineRule="auto"/>
        <w:ind w:firstLine="567"/>
        <w:jc w:val="both"/>
        <w:rPr>
          <w:rFonts w:ascii="Times New Roman" w:hAnsi="Times New Roman"/>
          <w:bCs/>
          <w:color w:val="000000"/>
          <w:sz w:val="26"/>
          <w:szCs w:val="26"/>
          <w:lang w:val="vi-VN" w:eastAsia="ja-JP"/>
        </w:rPr>
      </w:pPr>
      <w:r w:rsidRPr="00CF0175">
        <w:rPr>
          <w:rFonts w:ascii="Times New Roman" w:hAnsi="Times New Roman"/>
          <w:bCs/>
          <w:color w:val="000000"/>
          <w:sz w:val="26"/>
          <w:szCs w:val="26"/>
          <w:lang w:val="vi-VN" w:eastAsia="ja-JP"/>
        </w:rPr>
        <w:t>- Sử dụng máy móc, thiết bị bốc dỡ thay cho công nhân lao động chân tay để đẩy nhanh quá trình bốc dỡ, tập kết, hạn chế phát tán bụi trong thời gian dài;</w:t>
      </w:r>
    </w:p>
    <w:p w14:paraId="79EFA19D" w14:textId="77777777" w:rsidR="00053907" w:rsidRPr="00CF0175" w:rsidRDefault="00053907" w:rsidP="00CF0175">
      <w:pPr>
        <w:spacing w:after="0" w:line="288" w:lineRule="auto"/>
        <w:ind w:firstLine="567"/>
        <w:jc w:val="both"/>
        <w:rPr>
          <w:rFonts w:ascii="Times New Roman" w:hAnsi="Times New Roman"/>
          <w:bCs/>
          <w:color w:val="000000"/>
          <w:sz w:val="26"/>
          <w:szCs w:val="26"/>
          <w:lang w:val="vi-VN" w:eastAsia="ja-JP"/>
        </w:rPr>
      </w:pPr>
      <w:r w:rsidRPr="00CF0175">
        <w:rPr>
          <w:rFonts w:ascii="Times New Roman" w:hAnsi="Times New Roman"/>
          <w:bCs/>
          <w:color w:val="000000"/>
          <w:sz w:val="26"/>
          <w:szCs w:val="26"/>
          <w:lang w:val="vi-VN" w:eastAsia="ja-JP"/>
        </w:rPr>
        <w:lastRenderedPageBreak/>
        <w:t>- Thực hiện phun nước tưới ẩm tại khu vực bốc dỡ, tập kết và khu vực xung quanh để hạn chế bụi phát sinh với tần suất trung bình khoảng 4 lần/ngày và có thể tăng lên tùy thuộc vào khối lượng vật tư tập kết;</w:t>
      </w:r>
    </w:p>
    <w:p w14:paraId="79180968" w14:textId="77777777" w:rsidR="00053907" w:rsidRPr="00CF0175" w:rsidRDefault="00053907" w:rsidP="00CF0175">
      <w:pPr>
        <w:spacing w:after="0" w:line="288" w:lineRule="auto"/>
        <w:ind w:firstLine="567"/>
        <w:jc w:val="both"/>
        <w:rPr>
          <w:rFonts w:ascii="Times New Roman" w:hAnsi="Times New Roman"/>
          <w:bCs/>
          <w:color w:val="000000"/>
          <w:spacing w:val="-4"/>
          <w:sz w:val="26"/>
          <w:szCs w:val="26"/>
          <w:lang w:val="vi-VN" w:eastAsia="ja-JP"/>
        </w:rPr>
      </w:pPr>
      <w:r w:rsidRPr="00CF0175">
        <w:rPr>
          <w:rFonts w:ascii="Times New Roman" w:hAnsi="Times New Roman"/>
          <w:bCs/>
          <w:color w:val="000000"/>
          <w:spacing w:val="-4"/>
          <w:sz w:val="26"/>
          <w:szCs w:val="26"/>
          <w:lang w:val="vi-VN" w:eastAsia="ja-JP"/>
        </w:rPr>
        <w:t>- Bố trí thời điểm tập kết thích hợp, tránh thực hiện vào các giờ cao điểm, những ngày thời tiết hanh khô;</w:t>
      </w:r>
    </w:p>
    <w:p w14:paraId="2A2DC0E9" w14:textId="77777777" w:rsidR="00053907" w:rsidRPr="00CF0175" w:rsidRDefault="00053907" w:rsidP="00CF0175">
      <w:pPr>
        <w:widowControl w:val="0"/>
        <w:tabs>
          <w:tab w:val="left" w:pos="360"/>
          <w:tab w:val="left" w:pos="810"/>
          <w:tab w:val="left" w:pos="1080"/>
        </w:tabs>
        <w:spacing w:after="0" w:line="288" w:lineRule="auto"/>
        <w:ind w:firstLine="567"/>
        <w:jc w:val="both"/>
        <w:rPr>
          <w:rFonts w:ascii="Times New Roman" w:eastAsia="Times New Roman" w:hAnsi="Times New Roman"/>
          <w:color w:val="000000"/>
          <w:sz w:val="26"/>
          <w:szCs w:val="26"/>
          <w:lang w:val="vi-VN"/>
        </w:rPr>
      </w:pPr>
      <w:r w:rsidRPr="00CF0175">
        <w:rPr>
          <w:rFonts w:ascii="Times New Roman" w:hAnsi="Times New Roman"/>
          <w:bCs/>
          <w:color w:val="000000"/>
          <w:sz w:val="26"/>
          <w:szCs w:val="26"/>
          <w:lang w:val="vi-VN" w:eastAsia="ja-JP"/>
        </w:rPr>
        <w:t>- Che chắn khi bốc dỡ, phủ kín nguyên vật liệu nhằm giảm thiểu bụi khuyếch tán vào không khí.</w:t>
      </w:r>
    </w:p>
    <w:bookmarkEnd w:id="396"/>
    <w:p w14:paraId="384E744D" w14:textId="77777777" w:rsidR="00DE138E" w:rsidRPr="00CF0175" w:rsidRDefault="00DE138E" w:rsidP="00CF0175">
      <w:pPr>
        <w:numPr>
          <w:ilvl w:val="0"/>
          <w:numId w:val="10"/>
        </w:numPr>
        <w:autoSpaceDE w:val="0"/>
        <w:autoSpaceDN w:val="0"/>
        <w:adjustRightInd w:val="0"/>
        <w:spacing w:after="0" w:line="288" w:lineRule="auto"/>
        <w:jc w:val="both"/>
        <w:rPr>
          <w:rFonts w:ascii="Times New Roman" w:eastAsia="Times New Roman" w:hAnsi="Times New Roman"/>
          <w:i/>
          <w:color w:val="000000"/>
          <w:sz w:val="26"/>
          <w:szCs w:val="26"/>
          <w:lang w:val="vi-VN"/>
        </w:rPr>
      </w:pPr>
      <w:r w:rsidRPr="00CF0175">
        <w:rPr>
          <w:rFonts w:ascii="Times New Roman" w:eastAsia="Times New Roman" w:hAnsi="Times New Roman"/>
          <w:i/>
          <w:color w:val="000000"/>
          <w:sz w:val="26"/>
          <w:szCs w:val="26"/>
          <w:lang w:val="vi-VN"/>
        </w:rPr>
        <w:t>Bụi từ quá trình thi công lớp cấp phối đá dăm</w:t>
      </w:r>
    </w:p>
    <w:p w14:paraId="34D076A7" w14:textId="77777777" w:rsidR="00DE138E" w:rsidRPr="00CF0175" w:rsidRDefault="00DE138E" w:rsidP="00CF0175">
      <w:pPr>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Đá dăm rải đường được làm ẩm đúng tiêu chuẩn: Khi rải CPĐD, độ ẩm của cấp phối đá dăm với độ ẩm tốt nhất Wo hoặc Wo ±2% nhằm góp phần hạn chế lượng bụi phát sinh trong quá trình rải đá.</w:t>
      </w:r>
    </w:p>
    <w:p w14:paraId="3C64C5DA" w14:textId="77777777" w:rsidR="00DE138E" w:rsidRPr="00CF0175" w:rsidRDefault="00DE138E" w:rsidP="00CF0175">
      <w:pPr>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Các phương tiện vận chuyển đá dăm được che chắn, bao bọc kín để hạn chế việc khuếch tán bụi ra môi trường dọc tuyến đường vận chuyển.</w:t>
      </w:r>
    </w:p>
    <w:p w14:paraId="0107063B" w14:textId="77777777" w:rsidR="00DE138E" w:rsidRPr="00CF0175" w:rsidRDefault="00DE138E" w:rsidP="00CF0175">
      <w:pPr>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Hoàn thành dứt điểm theo hình thức thi công cuốn chiếu, khống chế việc lộ mặt đường cấp phối kéo dài để không gây tác động đến môi trường không khí do việc phát tán bụi vào mùa khô ảnh hưởng đến sức khỏe công nhân trên công trường, các nhà dân xung quanh dự án.</w:t>
      </w:r>
    </w:p>
    <w:p w14:paraId="0586A43C" w14:textId="77777777" w:rsidR="00DE138E" w:rsidRPr="00CF0175" w:rsidRDefault="00DE138E" w:rsidP="00CF0175">
      <w:pPr>
        <w:spacing w:after="0" w:line="288" w:lineRule="auto"/>
        <w:ind w:firstLine="567"/>
        <w:jc w:val="both"/>
        <w:rPr>
          <w:rFonts w:ascii="Times New Roman" w:hAnsi="Times New Roman"/>
          <w:color w:val="000000"/>
          <w:sz w:val="26"/>
          <w:szCs w:val="26"/>
          <w:lang w:val="vi-VN"/>
        </w:rPr>
      </w:pPr>
      <w:bookmarkStart w:id="400" w:name="_Hlk131696934"/>
      <w:r w:rsidRPr="00CF0175">
        <w:rPr>
          <w:rFonts w:ascii="Times New Roman" w:hAnsi="Times New Roman"/>
          <w:color w:val="000000"/>
          <w:sz w:val="26"/>
          <w:szCs w:val="26"/>
          <w:lang w:val="vi-VN"/>
        </w:rPr>
        <w:t xml:space="preserve">- Thực hiện phun nước tưới ẩm với tần suất khoảng </w:t>
      </w:r>
      <w:bookmarkStart w:id="401" w:name="_Hlk131689195"/>
      <w:r w:rsidRPr="00CF0175">
        <w:rPr>
          <w:rFonts w:ascii="Times New Roman" w:hAnsi="Times New Roman"/>
          <w:color w:val="000000"/>
          <w:sz w:val="26"/>
          <w:szCs w:val="26"/>
          <w:lang w:val="vi-VN"/>
        </w:rPr>
        <w:t>5 - 6 lần/ngày, đặc biệt là vào những ngày thời tiết khô hanh</w:t>
      </w:r>
      <w:r w:rsidR="008C4269" w:rsidRPr="00CF0175">
        <w:rPr>
          <w:rFonts w:ascii="Times New Roman" w:hAnsi="Times New Roman"/>
          <w:color w:val="000000"/>
          <w:sz w:val="26"/>
          <w:szCs w:val="26"/>
          <w:lang w:val="vi-VN"/>
        </w:rPr>
        <w:t xml:space="preserve"> và khu vực tập trung đông dân cư, khu vực cổng trường học của các xã</w:t>
      </w:r>
      <w:r w:rsidRPr="00CF0175">
        <w:rPr>
          <w:rFonts w:ascii="Times New Roman" w:hAnsi="Times New Roman"/>
          <w:color w:val="000000"/>
          <w:sz w:val="26"/>
          <w:szCs w:val="26"/>
          <w:lang w:val="vi-VN"/>
        </w:rPr>
        <w:t>.</w:t>
      </w:r>
      <w:bookmarkEnd w:id="400"/>
      <w:bookmarkEnd w:id="401"/>
    </w:p>
    <w:p w14:paraId="19573804" w14:textId="77777777" w:rsidR="00DE138E" w:rsidRPr="00CF0175" w:rsidRDefault="00DE138E" w:rsidP="00CF0175">
      <w:pPr>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Trang bị bảo hộ lao động cho công nhân trực tiếp thực hiện công đoạn này như: Kính mắt, khẩu trang, mũ bảo hộ, quần áo bảo hộ,…</w:t>
      </w:r>
    </w:p>
    <w:p w14:paraId="420CA27D" w14:textId="3B912699" w:rsidR="00A82DA0" w:rsidRPr="00CF0175" w:rsidRDefault="00A82DA0" w:rsidP="00CF0175">
      <w:pPr>
        <w:numPr>
          <w:ilvl w:val="0"/>
          <w:numId w:val="10"/>
        </w:numPr>
        <w:autoSpaceDE w:val="0"/>
        <w:autoSpaceDN w:val="0"/>
        <w:adjustRightInd w:val="0"/>
        <w:spacing w:after="0" w:line="288" w:lineRule="auto"/>
        <w:ind w:left="0" w:firstLine="360"/>
        <w:jc w:val="both"/>
        <w:rPr>
          <w:rFonts w:ascii="Times New Roman" w:eastAsia="Times New Roman" w:hAnsi="Times New Roman"/>
          <w:i/>
          <w:sz w:val="26"/>
          <w:szCs w:val="26"/>
          <w:lang w:val="vi-VN"/>
        </w:rPr>
      </w:pPr>
      <w:r w:rsidRPr="00CF0175">
        <w:rPr>
          <w:rFonts w:ascii="Times New Roman" w:eastAsia="Times New Roman" w:hAnsi="Times New Roman"/>
          <w:i/>
          <w:sz w:val="26"/>
          <w:szCs w:val="26"/>
          <w:lang w:val="vi-VN"/>
        </w:rPr>
        <w:t xml:space="preserve">Bụi, khí thải từ hoạt động </w:t>
      </w:r>
      <w:r w:rsidR="00BA073F" w:rsidRPr="00CF0175">
        <w:rPr>
          <w:rFonts w:ascii="Times New Roman" w:eastAsia="Times New Roman" w:hAnsi="Times New Roman"/>
          <w:i/>
          <w:sz w:val="26"/>
          <w:szCs w:val="26"/>
          <w:lang w:val="vi-VN"/>
        </w:rPr>
        <w:t>tưới nhựa dính bám, thấm bám và</w:t>
      </w:r>
      <w:r w:rsidRPr="00CF0175">
        <w:rPr>
          <w:rFonts w:ascii="Times New Roman" w:eastAsia="Times New Roman" w:hAnsi="Times New Roman"/>
          <w:i/>
          <w:sz w:val="26"/>
          <w:szCs w:val="26"/>
          <w:lang w:val="vi-VN"/>
        </w:rPr>
        <w:t xml:space="preserve"> trải thảm bê tông nhựa</w:t>
      </w:r>
    </w:p>
    <w:p w14:paraId="79C27658" w14:textId="77777777" w:rsidR="00A82DA0" w:rsidRPr="00CF0175" w:rsidRDefault="00A82DA0" w:rsidP="00CF0175">
      <w:pPr>
        <w:widowControl w:val="0"/>
        <w:tabs>
          <w:tab w:val="left" w:pos="360"/>
          <w:tab w:val="left" w:pos="810"/>
          <w:tab w:val="left" w:pos="851"/>
          <w:tab w:val="left" w:pos="1080"/>
        </w:tabs>
        <w:spacing w:after="0" w:line="288" w:lineRule="auto"/>
        <w:ind w:firstLine="567"/>
        <w:jc w:val="both"/>
        <w:rPr>
          <w:rFonts w:ascii="Times New Roman" w:eastAsia="Times New Roman" w:hAnsi="Times New Roman"/>
          <w:sz w:val="26"/>
          <w:szCs w:val="26"/>
          <w:lang w:val="vi-VN"/>
        </w:rPr>
      </w:pPr>
      <w:r w:rsidRPr="00CF0175">
        <w:rPr>
          <w:rFonts w:ascii="Times New Roman" w:eastAsia="Times New Roman" w:hAnsi="Times New Roman"/>
          <w:sz w:val="26"/>
          <w:szCs w:val="26"/>
          <w:lang w:val="vi-VN"/>
        </w:rPr>
        <w:t>-</w:t>
      </w:r>
      <w:r w:rsidRPr="00CF0175">
        <w:rPr>
          <w:rFonts w:ascii="Times New Roman" w:eastAsia="Times New Roman" w:hAnsi="Times New Roman"/>
          <w:sz w:val="26"/>
          <w:szCs w:val="26"/>
          <w:lang w:val="vi-VN"/>
        </w:rPr>
        <w:tab/>
        <w:t xml:space="preserve"> Sử dụng công nghệ tưới nhựa dính bám, thấm bám và trải thảm bê tông nhựa nóng được cơ quan chuyên ngành thẩm định và phê duyệt:</w:t>
      </w:r>
    </w:p>
    <w:p w14:paraId="344317B0" w14:textId="77777777" w:rsidR="00A82DA0" w:rsidRPr="00CF0175" w:rsidRDefault="00A82DA0" w:rsidP="00CF0175">
      <w:pPr>
        <w:tabs>
          <w:tab w:val="left" w:pos="567"/>
          <w:tab w:val="left" w:pos="851"/>
        </w:tabs>
        <w:spacing w:after="0" w:line="288" w:lineRule="auto"/>
        <w:ind w:firstLine="567"/>
        <w:jc w:val="both"/>
        <w:rPr>
          <w:rFonts w:ascii="Times New Roman" w:hAnsi="Times New Roman"/>
          <w:sz w:val="26"/>
          <w:szCs w:val="26"/>
          <w:lang w:val="vi-VN"/>
        </w:rPr>
      </w:pPr>
      <w:r w:rsidRPr="00CF0175">
        <w:rPr>
          <w:rFonts w:ascii="Times New Roman" w:hAnsi="Times New Roman"/>
          <w:sz w:val="26"/>
          <w:szCs w:val="26"/>
          <w:lang w:val="vi-VN"/>
        </w:rPr>
        <w:t>+ Quá trình thi công phải được thực hiện trong những ngày không mưa với điều kiện móng đường khô ráo.</w:t>
      </w:r>
    </w:p>
    <w:p w14:paraId="0CF08F63" w14:textId="77777777" w:rsidR="00A82DA0" w:rsidRPr="00CF0175" w:rsidRDefault="00A82DA0" w:rsidP="00CF0175">
      <w:pPr>
        <w:tabs>
          <w:tab w:val="left" w:pos="567"/>
          <w:tab w:val="left" w:pos="851"/>
        </w:tabs>
        <w:spacing w:after="0" w:line="288" w:lineRule="auto"/>
        <w:ind w:firstLine="567"/>
        <w:jc w:val="both"/>
        <w:rPr>
          <w:rFonts w:ascii="Times New Roman" w:hAnsi="Times New Roman"/>
          <w:sz w:val="26"/>
          <w:szCs w:val="26"/>
          <w:lang w:val="vi-VN"/>
        </w:rPr>
      </w:pPr>
      <w:r w:rsidRPr="00CF0175">
        <w:rPr>
          <w:rFonts w:ascii="Times New Roman" w:hAnsi="Times New Roman"/>
          <w:sz w:val="26"/>
          <w:szCs w:val="26"/>
          <w:lang w:val="vi-VN"/>
        </w:rPr>
        <w:t>+ Cần tiến hành thi công thử 1 đoạn xác định và kiểm tra công nghệ của quá trình rải, lu lèn sau đó mới thi công đại trà.</w:t>
      </w:r>
    </w:p>
    <w:p w14:paraId="7C3B7FFD" w14:textId="77777777" w:rsidR="00A82DA0" w:rsidRPr="00CF0175" w:rsidRDefault="00A82DA0" w:rsidP="00CF0175">
      <w:pPr>
        <w:autoSpaceDE w:val="0"/>
        <w:autoSpaceDN w:val="0"/>
        <w:adjustRightInd w:val="0"/>
        <w:spacing w:after="0" w:line="288" w:lineRule="auto"/>
        <w:ind w:firstLine="567"/>
        <w:jc w:val="both"/>
        <w:rPr>
          <w:rFonts w:ascii="Times New Roman" w:eastAsia="Times New Roman" w:hAnsi="Times New Roman"/>
          <w:sz w:val="26"/>
          <w:szCs w:val="26"/>
          <w:lang w:val="vi-VN"/>
        </w:rPr>
      </w:pPr>
      <w:r w:rsidRPr="00CF0175">
        <w:rPr>
          <w:rFonts w:ascii="Times New Roman" w:hAnsi="Times New Roman"/>
          <w:sz w:val="26"/>
          <w:szCs w:val="26"/>
          <w:lang w:val="vi-VN"/>
        </w:rPr>
        <w:t>+ Kiểm tra chặt chẽ chất lượng để đảm bảo nhựa đường và hỗn hợp bê tông nhựa nóng sản xuất đạt đúng yêu cầu kỹ thuật.</w:t>
      </w:r>
    </w:p>
    <w:p w14:paraId="43BD4398" w14:textId="5D6F83ED" w:rsidR="00A82DA0" w:rsidRPr="00CF0175" w:rsidRDefault="00A82DA0" w:rsidP="00CF0175">
      <w:pPr>
        <w:autoSpaceDE w:val="0"/>
        <w:autoSpaceDN w:val="0"/>
        <w:adjustRightInd w:val="0"/>
        <w:spacing w:after="0" w:line="288" w:lineRule="auto"/>
        <w:ind w:firstLine="567"/>
        <w:jc w:val="both"/>
        <w:rPr>
          <w:rFonts w:ascii="Times New Roman" w:eastAsia="Times New Roman" w:hAnsi="Times New Roman"/>
          <w:sz w:val="26"/>
          <w:szCs w:val="26"/>
          <w:lang w:val="vi-VN"/>
        </w:rPr>
      </w:pPr>
      <w:r w:rsidRPr="00CF0175">
        <w:rPr>
          <w:rFonts w:ascii="Times New Roman" w:eastAsia="Times New Roman" w:hAnsi="Times New Roman"/>
          <w:sz w:val="26"/>
          <w:szCs w:val="26"/>
          <w:lang w:val="vi-VN"/>
        </w:rPr>
        <w:t>Để hạn chế phát tán khí thải từ quá trình trên, đơn vị thi công sẽ thực hiện một số biện pháp như sau:</w:t>
      </w:r>
    </w:p>
    <w:p w14:paraId="4ED703F9" w14:textId="77777777" w:rsidR="00A82DA0" w:rsidRPr="00CF0175" w:rsidRDefault="00A82DA0" w:rsidP="00CF0175">
      <w:pPr>
        <w:autoSpaceDE w:val="0"/>
        <w:autoSpaceDN w:val="0"/>
        <w:adjustRightInd w:val="0"/>
        <w:spacing w:after="0" w:line="288" w:lineRule="auto"/>
        <w:ind w:firstLine="567"/>
        <w:jc w:val="both"/>
        <w:rPr>
          <w:rFonts w:ascii="Times New Roman" w:eastAsia="Times New Roman" w:hAnsi="Times New Roman"/>
          <w:sz w:val="26"/>
          <w:szCs w:val="26"/>
          <w:lang w:val="vi-VN"/>
        </w:rPr>
      </w:pPr>
      <w:r w:rsidRPr="00CF0175">
        <w:rPr>
          <w:rFonts w:ascii="Times New Roman" w:eastAsia="Times New Roman" w:hAnsi="Times New Roman"/>
          <w:sz w:val="26"/>
          <w:szCs w:val="26"/>
          <w:lang w:val="vi-VN"/>
        </w:rPr>
        <w:t>- Mua BTNN và nhựa Bitum tại các trạm trộn, đại lý cung cấp trên địa bàn chở đến công trình để giảm thiểu tác động do đốt nóng chảy nhựa đường trên công trường.</w:t>
      </w:r>
    </w:p>
    <w:p w14:paraId="1A36A5EF" w14:textId="4410A2E1" w:rsidR="004652EC" w:rsidRPr="00CF0175" w:rsidRDefault="004652EC" w:rsidP="00CF0175">
      <w:pPr>
        <w:autoSpaceDE w:val="0"/>
        <w:autoSpaceDN w:val="0"/>
        <w:adjustRightInd w:val="0"/>
        <w:spacing w:after="0" w:line="288" w:lineRule="auto"/>
        <w:ind w:firstLine="567"/>
        <w:jc w:val="both"/>
        <w:rPr>
          <w:rFonts w:ascii="Times New Roman" w:eastAsia="Times New Roman" w:hAnsi="Times New Roman"/>
          <w:sz w:val="26"/>
          <w:szCs w:val="26"/>
          <w:lang w:val="vi-VN"/>
        </w:rPr>
      </w:pPr>
      <w:r w:rsidRPr="00CF0175">
        <w:rPr>
          <w:rFonts w:ascii="Times New Roman" w:eastAsia="Times New Roman" w:hAnsi="Times New Roman"/>
          <w:sz w:val="26"/>
          <w:szCs w:val="26"/>
          <w:lang w:val="vi-VN"/>
        </w:rPr>
        <w:t>- Áp dụng công nghệ rải nhựa đường tự động nhằm rút ngắn thời gian thi công đối với công đoạn này và giảm thiểu tác động đến sức khoẻ người lao động.</w:t>
      </w:r>
    </w:p>
    <w:p w14:paraId="29C0348F" w14:textId="440AFADD" w:rsidR="00A82DA0" w:rsidRPr="00CF0175" w:rsidRDefault="00A82DA0" w:rsidP="00CF0175">
      <w:pPr>
        <w:autoSpaceDE w:val="0"/>
        <w:autoSpaceDN w:val="0"/>
        <w:adjustRightInd w:val="0"/>
        <w:spacing w:after="0" w:line="288" w:lineRule="auto"/>
        <w:ind w:firstLine="567"/>
        <w:jc w:val="both"/>
        <w:rPr>
          <w:rFonts w:ascii="Times New Roman" w:eastAsia="Times New Roman" w:hAnsi="Times New Roman"/>
          <w:sz w:val="26"/>
          <w:szCs w:val="26"/>
          <w:lang w:val="vi-VN"/>
        </w:rPr>
      </w:pPr>
      <w:r w:rsidRPr="00CF0175">
        <w:rPr>
          <w:rFonts w:ascii="Times New Roman" w:eastAsia="Times New Roman" w:hAnsi="Times New Roman"/>
          <w:sz w:val="26"/>
          <w:szCs w:val="26"/>
          <w:lang w:val="vi-VN"/>
        </w:rPr>
        <w:lastRenderedPageBreak/>
        <w:t xml:space="preserve">- Trang bị bảo hộ lao động cho công nhân </w:t>
      </w:r>
      <w:r w:rsidR="004652EC" w:rsidRPr="00CF0175">
        <w:rPr>
          <w:rFonts w:ascii="Times New Roman" w:eastAsia="Times New Roman" w:hAnsi="Times New Roman"/>
          <w:sz w:val="26"/>
          <w:szCs w:val="26"/>
          <w:lang w:val="vi-VN"/>
        </w:rPr>
        <w:t xml:space="preserve">khi </w:t>
      </w:r>
      <w:r w:rsidRPr="00CF0175">
        <w:rPr>
          <w:rFonts w:ascii="Times New Roman" w:eastAsia="Times New Roman" w:hAnsi="Times New Roman"/>
          <w:sz w:val="26"/>
          <w:szCs w:val="26"/>
          <w:lang w:val="vi-VN"/>
        </w:rPr>
        <w:t>thực hiện tưới nhựa dính bám, thấm bám</w:t>
      </w:r>
      <w:r w:rsidR="004652EC" w:rsidRPr="00CF0175">
        <w:rPr>
          <w:rFonts w:ascii="Times New Roman" w:eastAsia="Times New Roman" w:hAnsi="Times New Roman"/>
          <w:sz w:val="26"/>
          <w:szCs w:val="26"/>
          <w:lang w:val="vi-VN"/>
        </w:rPr>
        <w:t xml:space="preserve"> và</w:t>
      </w:r>
      <w:r w:rsidRPr="00CF0175">
        <w:rPr>
          <w:rFonts w:ascii="Times New Roman" w:eastAsia="Times New Roman" w:hAnsi="Times New Roman"/>
          <w:sz w:val="26"/>
          <w:szCs w:val="26"/>
          <w:lang w:val="vi-VN"/>
        </w:rPr>
        <w:t xml:space="preserve"> trải thảm BTNN: Kính mắt, khẩu trang, quần áo bảo hộ....</w:t>
      </w:r>
    </w:p>
    <w:p w14:paraId="4DAD2844" w14:textId="77777777" w:rsidR="00A82DA0" w:rsidRPr="00CF0175" w:rsidRDefault="00A82DA0" w:rsidP="00CF0175">
      <w:pPr>
        <w:autoSpaceDE w:val="0"/>
        <w:autoSpaceDN w:val="0"/>
        <w:adjustRightInd w:val="0"/>
        <w:spacing w:after="0" w:line="288" w:lineRule="auto"/>
        <w:ind w:firstLine="567"/>
        <w:jc w:val="both"/>
        <w:rPr>
          <w:rFonts w:ascii="Times New Roman" w:eastAsia="Times New Roman" w:hAnsi="Times New Roman"/>
          <w:sz w:val="26"/>
          <w:szCs w:val="26"/>
          <w:lang w:val="vi-VN"/>
        </w:rPr>
      </w:pPr>
      <w:r w:rsidRPr="00CF0175">
        <w:rPr>
          <w:rFonts w:ascii="Times New Roman" w:eastAsia="Times New Roman" w:hAnsi="Times New Roman"/>
          <w:sz w:val="26"/>
          <w:szCs w:val="26"/>
          <w:lang w:val="vi-VN"/>
        </w:rPr>
        <w:t>- Thực hiện các giải pháp kỹ thuật trong thi công như: Tưới ẩm nhiều lần cho tầng móng liên tục trong vài ngày trước khi tưới và trải nhựa; Khi thi công qua khu vực gần khu đông dân cư cần hạn chế việc thổi bụi với công suất lớn mà thổi với công suất nhỏ, từ từ; Tiến hành phun nước khoanh vùng để hạn chế bụi khuếch tán rộng.</w:t>
      </w:r>
    </w:p>
    <w:p w14:paraId="06EE9C23" w14:textId="77777777" w:rsidR="00A82DA0" w:rsidRPr="00CF0175" w:rsidRDefault="00A82DA0" w:rsidP="00CF0175">
      <w:pPr>
        <w:autoSpaceDE w:val="0"/>
        <w:autoSpaceDN w:val="0"/>
        <w:adjustRightInd w:val="0"/>
        <w:spacing w:after="0" w:line="288" w:lineRule="auto"/>
        <w:ind w:firstLine="567"/>
        <w:jc w:val="both"/>
        <w:rPr>
          <w:rFonts w:ascii="Times New Roman" w:eastAsia="Times New Roman" w:hAnsi="Times New Roman"/>
          <w:sz w:val="26"/>
          <w:szCs w:val="26"/>
          <w:lang w:val="vi-VN"/>
        </w:rPr>
      </w:pPr>
      <w:r w:rsidRPr="00CF0175">
        <w:rPr>
          <w:rFonts w:ascii="Times New Roman" w:eastAsia="Times New Roman" w:hAnsi="Times New Roman"/>
          <w:sz w:val="26"/>
          <w:szCs w:val="26"/>
          <w:lang w:val="vi-VN"/>
        </w:rPr>
        <w:t>- Bố trí lịch thi công phù hợp, tránh tưới nhựa và trải bê tông nhựa vào các ngày có gió lớn để hạn chế phát tán bụi, khí thải vào không gian rộng.</w:t>
      </w:r>
    </w:p>
    <w:p w14:paraId="0AE89F9E" w14:textId="77777777" w:rsidR="00A82DA0" w:rsidRPr="00CF0175" w:rsidRDefault="00A82DA0" w:rsidP="00CF0175">
      <w:pPr>
        <w:spacing w:after="0" w:line="288" w:lineRule="auto"/>
        <w:ind w:firstLine="567"/>
        <w:jc w:val="both"/>
        <w:rPr>
          <w:rFonts w:ascii="Times New Roman" w:hAnsi="Times New Roman"/>
          <w:color w:val="000000"/>
          <w:sz w:val="26"/>
          <w:szCs w:val="26"/>
          <w:lang w:val="vi-VN"/>
        </w:rPr>
      </w:pPr>
      <w:r w:rsidRPr="00CF0175">
        <w:rPr>
          <w:rFonts w:ascii="Times New Roman" w:eastAsia="Times New Roman" w:hAnsi="Times New Roman"/>
          <w:b/>
          <w:sz w:val="26"/>
          <w:szCs w:val="26"/>
          <w:lang w:val="vi-VN"/>
        </w:rPr>
        <w:t>Đánh giá biện pháp:</w:t>
      </w:r>
      <w:r w:rsidRPr="00CF0175">
        <w:rPr>
          <w:rFonts w:ascii="Times New Roman" w:eastAsia="Times New Roman" w:hAnsi="Times New Roman"/>
          <w:sz w:val="26"/>
          <w:szCs w:val="26"/>
          <w:lang w:val="vi-VN"/>
        </w:rPr>
        <w:t xml:space="preserve"> Các biện pháp giảm thiểu này đều có tính khả thi cao, đơn giản, dễ thực hiện, phù hợp với khả năng của nhà thầu, có hiệu quả nếu được giám sát chặt chẽ và nghiêm túc. Tuy nhiên các tác động đó chỉ có thể giảm thiểu, không thể khắc phục triệt để được.</w:t>
      </w:r>
    </w:p>
    <w:p w14:paraId="19402D05" w14:textId="77777777" w:rsidR="00A851E0" w:rsidRPr="00CF0175" w:rsidRDefault="00A851E0" w:rsidP="00CF0175">
      <w:pPr>
        <w:widowControl w:val="0"/>
        <w:tabs>
          <w:tab w:val="left" w:pos="360"/>
          <w:tab w:val="left" w:pos="567"/>
          <w:tab w:val="left" w:pos="1080"/>
        </w:tabs>
        <w:spacing w:after="0" w:line="288" w:lineRule="auto"/>
        <w:jc w:val="both"/>
        <w:rPr>
          <w:rFonts w:ascii="Times New Roman" w:eastAsia="Times New Roman" w:hAnsi="Times New Roman"/>
          <w:b/>
          <w:iCs/>
          <w:color w:val="000000"/>
          <w:sz w:val="26"/>
          <w:szCs w:val="26"/>
          <w:lang w:val="vi-VN"/>
        </w:rPr>
      </w:pPr>
      <w:r w:rsidRPr="00CF0175">
        <w:rPr>
          <w:rFonts w:ascii="Times New Roman" w:hAnsi="Times New Roman"/>
          <w:b/>
          <w:iCs/>
          <w:color w:val="000000"/>
          <w:sz w:val="26"/>
          <w:szCs w:val="26"/>
          <w:lang w:val="vi-VN"/>
        </w:rPr>
        <w:t>c. Biện pháp giảm thiểu tác động do nước thải</w:t>
      </w:r>
    </w:p>
    <w:p w14:paraId="4E0BCA45" w14:textId="77777777" w:rsidR="00A851E0" w:rsidRPr="00CF0175" w:rsidRDefault="00A851E0" w:rsidP="00CF0175">
      <w:pPr>
        <w:numPr>
          <w:ilvl w:val="0"/>
          <w:numId w:val="18"/>
        </w:numPr>
        <w:tabs>
          <w:tab w:val="left" w:pos="360"/>
          <w:tab w:val="left" w:pos="426"/>
          <w:tab w:val="left" w:pos="993"/>
          <w:tab w:val="left" w:pos="1080"/>
        </w:tabs>
        <w:spacing w:after="0" w:line="288" w:lineRule="auto"/>
        <w:ind w:left="0" w:firstLine="567"/>
        <w:jc w:val="both"/>
        <w:rPr>
          <w:rFonts w:ascii="Times New Roman" w:hAnsi="Times New Roman"/>
          <w:i/>
          <w:color w:val="000000"/>
          <w:sz w:val="26"/>
          <w:szCs w:val="26"/>
          <w:u w:val="single"/>
          <w:lang w:val="vi-VN"/>
        </w:rPr>
      </w:pPr>
      <w:r w:rsidRPr="00CF0175">
        <w:rPr>
          <w:rFonts w:ascii="Times New Roman" w:hAnsi="Times New Roman"/>
          <w:i/>
          <w:color w:val="000000"/>
          <w:sz w:val="26"/>
          <w:szCs w:val="26"/>
          <w:u w:val="single"/>
          <w:lang w:val="vi-VN"/>
        </w:rPr>
        <w:t>Nước thải sinh hoạt</w:t>
      </w:r>
    </w:p>
    <w:p w14:paraId="059C10F7" w14:textId="1A8C6640" w:rsidR="003C745C" w:rsidRPr="00CF0175" w:rsidRDefault="00410383" w:rsidP="00CF0175">
      <w:pPr>
        <w:tabs>
          <w:tab w:val="left" w:pos="851"/>
        </w:tabs>
        <w:spacing w:after="0" w:line="288" w:lineRule="auto"/>
        <w:ind w:firstLine="567"/>
        <w:jc w:val="both"/>
        <w:rPr>
          <w:rFonts w:ascii="Times New Roman" w:eastAsia="Times New Roman" w:hAnsi="Times New Roman"/>
          <w:color w:val="000000"/>
          <w:sz w:val="26"/>
          <w:szCs w:val="26"/>
          <w:lang w:val="vi-VN" w:eastAsia="en-GB"/>
        </w:rPr>
      </w:pPr>
      <w:r w:rsidRPr="00CF0175">
        <w:rPr>
          <w:rFonts w:ascii="Times New Roman" w:eastAsia="Times New Roman" w:hAnsi="Times New Roman"/>
          <w:color w:val="000000"/>
          <w:sz w:val="26"/>
          <w:szCs w:val="26"/>
          <w:lang w:val="vi-VN" w:eastAsia="en-GB"/>
        </w:rPr>
        <w:t>Đơn vị nhà thầu</w:t>
      </w:r>
      <w:r w:rsidR="00F50716" w:rsidRPr="00CF0175">
        <w:rPr>
          <w:rFonts w:ascii="Times New Roman" w:eastAsia="Times New Roman" w:hAnsi="Times New Roman"/>
          <w:color w:val="000000"/>
          <w:sz w:val="26"/>
          <w:szCs w:val="26"/>
          <w:lang w:val="vi-VN" w:eastAsia="en-GB"/>
        </w:rPr>
        <w:t xml:space="preserve"> thi công xây dựng sử dụng phương án thuê mặt bằng nhà dân gần khu vực dự án để cho công nhân sinh hoạt trong thời gian thi công dự án. Do đó nước thải sinh hoạt phát sinh của công nhân xây dựng được thu gom xử lý tại bể tự hoại sẵn có của nhà dân.</w:t>
      </w:r>
    </w:p>
    <w:p w14:paraId="567848CC" w14:textId="77777777" w:rsidR="00FE4CE9" w:rsidRPr="00CF0175" w:rsidRDefault="00FE4CE9" w:rsidP="00CF0175">
      <w:pPr>
        <w:numPr>
          <w:ilvl w:val="0"/>
          <w:numId w:val="68"/>
        </w:numPr>
        <w:tabs>
          <w:tab w:val="left" w:pos="900"/>
          <w:tab w:val="left" w:pos="993"/>
        </w:tabs>
        <w:spacing w:after="0" w:line="288" w:lineRule="auto"/>
        <w:ind w:left="0" w:firstLine="567"/>
        <w:jc w:val="both"/>
        <w:rPr>
          <w:rFonts w:ascii="Times New Roman" w:eastAsia="Times New Roman" w:hAnsi="Times New Roman"/>
          <w:i/>
          <w:color w:val="000000"/>
          <w:sz w:val="26"/>
          <w:szCs w:val="26"/>
          <w:u w:val="single"/>
          <w:lang w:val="vi-VN"/>
        </w:rPr>
      </w:pPr>
      <w:r w:rsidRPr="00CF0175">
        <w:rPr>
          <w:rFonts w:ascii="Times New Roman" w:eastAsia="Times New Roman" w:hAnsi="Times New Roman"/>
          <w:i/>
          <w:color w:val="000000"/>
          <w:sz w:val="26"/>
          <w:szCs w:val="26"/>
          <w:u w:val="single"/>
          <w:lang w:val="vi-VN"/>
        </w:rPr>
        <w:t xml:space="preserve">Biện pháp thoát nước mưa chảy tràn </w:t>
      </w:r>
    </w:p>
    <w:p w14:paraId="1535E5DE" w14:textId="77777777" w:rsidR="008C4007" w:rsidRPr="00CF0175" w:rsidRDefault="008C4007" w:rsidP="00CF0175">
      <w:pPr>
        <w:widowControl w:val="0"/>
        <w:numPr>
          <w:ilvl w:val="0"/>
          <w:numId w:val="71"/>
        </w:numPr>
        <w:tabs>
          <w:tab w:val="left" w:pos="851"/>
        </w:tabs>
        <w:spacing w:after="0" w:line="288" w:lineRule="auto"/>
        <w:ind w:left="0" w:firstLine="567"/>
        <w:jc w:val="both"/>
        <w:rPr>
          <w:rFonts w:ascii="Times New Roman" w:eastAsia="Times New Roman" w:hAnsi="Times New Roman"/>
          <w:color w:val="000000"/>
          <w:sz w:val="26"/>
          <w:szCs w:val="26"/>
          <w:lang w:val="vi-VN"/>
        </w:rPr>
      </w:pPr>
      <w:r w:rsidRPr="00CF0175">
        <w:rPr>
          <w:rFonts w:ascii="Times New Roman" w:eastAsia="Times New Roman" w:hAnsi="Times New Roman"/>
          <w:color w:val="000000"/>
          <w:sz w:val="26"/>
          <w:szCs w:val="26"/>
          <w:lang w:val="vi-VN"/>
        </w:rPr>
        <w:t>Để hạn chế sự ứ đọng nước mưa gây ngập úng cục bộ tại khu vực, giảm thiểu khả năng nước mưa mang theo các chất ô nhiễm trên mặt đất gây tác động tiêu cực cho nguồn tiếp nhận, chủ dự án đưa ra các giải pháp phòng ngừa và giảm thiểu như sau:</w:t>
      </w:r>
    </w:p>
    <w:p w14:paraId="428654CD" w14:textId="77777777" w:rsidR="008C4007" w:rsidRPr="00CF0175" w:rsidRDefault="008C4007" w:rsidP="00CF0175">
      <w:pPr>
        <w:widowControl w:val="0"/>
        <w:tabs>
          <w:tab w:val="left" w:pos="851"/>
        </w:tabs>
        <w:spacing w:after="0" w:line="288" w:lineRule="auto"/>
        <w:ind w:firstLine="567"/>
        <w:jc w:val="both"/>
        <w:rPr>
          <w:rFonts w:ascii="Times New Roman" w:eastAsia="Times New Roman" w:hAnsi="Times New Roman"/>
          <w:color w:val="000000"/>
          <w:sz w:val="26"/>
          <w:szCs w:val="26"/>
          <w:lang w:val="vi-VN"/>
        </w:rPr>
      </w:pPr>
      <w:r w:rsidRPr="00CF0175">
        <w:rPr>
          <w:rFonts w:ascii="Times New Roman" w:eastAsia="Times New Roman" w:hAnsi="Times New Roman"/>
          <w:color w:val="000000"/>
          <w:sz w:val="26"/>
          <w:szCs w:val="26"/>
          <w:lang w:val="vi-VN"/>
        </w:rPr>
        <w:t>+ Tiến hành che chắn nguyên vật liệu tập kết tại công trường để hạn chế nước mưa cuốn trôi các tạp chất bẩn.</w:t>
      </w:r>
    </w:p>
    <w:p w14:paraId="1C08605B" w14:textId="77777777" w:rsidR="008C4007" w:rsidRPr="00CF0175" w:rsidRDefault="008C4007" w:rsidP="00CF0175">
      <w:pPr>
        <w:widowControl w:val="0"/>
        <w:tabs>
          <w:tab w:val="left" w:pos="851"/>
        </w:tabs>
        <w:spacing w:after="0" w:line="288" w:lineRule="auto"/>
        <w:ind w:firstLine="567"/>
        <w:jc w:val="both"/>
        <w:rPr>
          <w:rFonts w:ascii="Times New Roman" w:eastAsia="Times New Roman" w:hAnsi="Times New Roman"/>
          <w:color w:val="000000"/>
          <w:sz w:val="26"/>
          <w:szCs w:val="26"/>
          <w:lang w:val="vi-VN"/>
        </w:rPr>
      </w:pPr>
      <w:r w:rsidRPr="00CF0175">
        <w:rPr>
          <w:rFonts w:ascii="Times New Roman" w:eastAsia="Times New Roman" w:hAnsi="Times New Roman"/>
          <w:color w:val="000000"/>
          <w:sz w:val="26"/>
          <w:szCs w:val="26"/>
          <w:lang w:val="vi-VN"/>
        </w:rPr>
        <w:t>+ Cử công nhân thu dọn các chất thải rắn, phế liệu sau mỗi ngày làm việc.</w:t>
      </w:r>
    </w:p>
    <w:p w14:paraId="67402FA3" w14:textId="32482523" w:rsidR="00FE4CE9" w:rsidRPr="00CF0175" w:rsidRDefault="008C4007" w:rsidP="00CF0175">
      <w:pPr>
        <w:widowControl w:val="0"/>
        <w:tabs>
          <w:tab w:val="left" w:pos="851"/>
        </w:tabs>
        <w:spacing w:after="0" w:line="288" w:lineRule="auto"/>
        <w:ind w:firstLine="567"/>
        <w:jc w:val="both"/>
        <w:rPr>
          <w:rFonts w:ascii="Times New Roman" w:eastAsia="Times New Roman" w:hAnsi="Times New Roman"/>
          <w:color w:val="000000"/>
          <w:sz w:val="26"/>
          <w:szCs w:val="26"/>
          <w:lang w:val="vi-VN"/>
        </w:rPr>
      </w:pPr>
      <w:r w:rsidRPr="00CF0175">
        <w:rPr>
          <w:rFonts w:ascii="Times New Roman" w:eastAsia="Times New Roman" w:hAnsi="Times New Roman"/>
          <w:color w:val="000000"/>
          <w:sz w:val="26"/>
          <w:szCs w:val="26"/>
          <w:lang w:val="vi-VN"/>
        </w:rPr>
        <w:t>+ Không để tạo trên mặt bằng các thùng vũng đọng nước.</w:t>
      </w:r>
    </w:p>
    <w:p w14:paraId="24707149" w14:textId="77777777" w:rsidR="00FE4CE9" w:rsidRPr="00CF0175" w:rsidRDefault="00FE4CE9" w:rsidP="00CF0175">
      <w:pPr>
        <w:tabs>
          <w:tab w:val="left" w:pos="851"/>
        </w:tabs>
        <w:spacing w:after="0" w:line="288" w:lineRule="auto"/>
        <w:ind w:firstLine="567"/>
        <w:jc w:val="both"/>
        <w:rPr>
          <w:rFonts w:ascii="Times New Roman" w:eastAsia="Times New Roman" w:hAnsi="Times New Roman"/>
          <w:color w:val="000000"/>
          <w:spacing w:val="-2"/>
          <w:sz w:val="26"/>
          <w:szCs w:val="26"/>
          <w:lang w:val="vi-VN"/>
        </w:rPr>
      </w:pPr>
      <w:r w:rsidRPr="00CF0175">
        <w:rPr>
          <w:rFonts w:ascii="Times New Roman" w:eastAsia="Times New Roman" w:hAnsi="Times New Roman"/>
          <w:color w:val="000000"/>
          <w:spacing w:val="-2"/>
          <w:sz w:val="26"/>
          <w:szCs w:val="26"/>
          <w:lang w:val="vi-VN"/>
        </w:rPr>
        <w:t xml:space="preserve">Ngoài ra, để hạn chế các tác nhân ô nhiễm đến nước mưa chảy tràn cần áp dụng các biện pháp sau: </w:t>
      </w:r>
    </w:p>
    <w:p w14:paraId="08B6B4AC" w14:textId="6D806A69" w:rsidR="00FE4CE9" w:rsidRPr="00CF0175" w:rsidRDefault="00FE4CE9" w:rsidP="00CF0175">
      <w:pPr>
        <w:numPr>
          <w:ilvl w:val="0"/>
          <w:numId w:val="69"/>
        </w:numPr>
        <w:tabs>
          <w:tab w:val="left" w:pos="-4731"/>
          <w:tab w:val="left" w:pos="851"/>
        </w:tabs>
        <w:spacing w:after="0" w:line="288" w:lineRule="auto"/>
        <w:ind w:left="0"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Quá trình thi công xây dựng đến đâu gọn đến đấy, không dàn trải trên toàn bộ diện tích nhằm hạn chế lượng mưa kéo theo chất bẩn, nhất là vào mùa mưa lũ.</w:t>
      </w:r>
    </w:p>
    <w:p w14:paraId="643DD1F8" w14:textId="77777777" w:rsidR="00FE4CE9" w:rsidRPr="00CF0175" w:rsidRDefault="00FE4CE9" w:rsidP="00CF0175">
      <w:pPr>
        <w:numPr>
          <w:ilvl w:val="0"/>
          <w:numId w:val="69"/>
        </w:numPr>
        <w:tabs>
          <w:tab w:val="left" w:pos="-4731"/>
          <w:tab w:val="left" w:pos="851"/>
        </w:tabs>
        <w:spacing w:after="0" w:line="288" w:lineRule="auto"/>
        <w:ind w:left="0"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Các phương tiện hoạt động thi công khi đến hạn bảo dưỡng hoặc thay dầu được đưa tới các gara chuyên nghiệp để xử lý các vấn đề liên quan đến kỹ thuật. Không thực hiện thay dầu, sửa chữa tại khu vực để hạn chế tới mức thấp nhất sự rơi vãi các loại dầu máy có chứa thành phần độc hại ra môi trường.</w:t>
      </w:r>
    </w:p>
    <w:p w14:paraId="32AD0CBB" w14:textId="77777777" w:rsidR="00FE4CE9" w:rsidRPr="00CF0175" w:rsidRDefault="00FE4CE9" w:rsidP="00CF0175">
      <w:pPr>
        <w:numPr>
          <w:ilvl w:val="0"/>
          <w:numId w:val="69"/>
        </w:numPr>
        <w:tabs>
          <w:tab w:val="left" w:pos="-4731"/>
          <w:tab w:val="left" w:pos="851"/>
        </w:tabs>
        <w:spacing w:after="0" w:line="288" w:lineRule="auto"/>
        <w:ind w:left="0"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Tại các khu vực sau khi san gạt, sử dụng máy lu lèn chặt nền đất vừa đảm bảo độ nén chặt của các lớp đất theo yêu cầu xây dựng công trình, đồng thời giảm thiểu tới mức thấp nhất lượng đất đá cuốn theo nước mưa chảy tràn. Hạn chế ô nhiễm nguồn nước mặt tiếp nhận.</w:t>
      </w:r>
    </w:p>
    <w:p w14:paraId="0ADAA0F7" w14:textId="77777777" w:rsidR="00FE4CE9" w:rsidRPr="00CF0175" w:rsidRDefault="002E3E4F" w:rsidP="00CF0175">
      <w:pPr>
        <w:numPr>
          <w:ilvl w:val="0"/>
          <w:numId w:val="69"/>
        </w:numPr>
        <w:tabs>
          <w:tab w:val="left" w:pos="-4731"/>
          <w:tab w:val="left" w:pos="851"/>
        </w:tabs>
        <w:spacing w:after="0" w:line="288" w:lineRule="auto"/>
        <w:ind w:left="0"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lastRenderedPageBreak/>
        <w:t>Thường xuyên kiểm tra mương thoát nước tạm thời, thu gom, nạo vét bùn với tần suất 02 lần/tuần và trước các trận mưa lớn để phòng ngừa tắc nghẽn đường cống thoát nước, tránh nguy cơ gây ngập úng</w:t>
      </w:r>
      <w:r w:rsidR="00FE4CE9" w:rsidRPr="00CF0175">
        <w:rPr>
          <w:rFonts w:ascii="Times New Roman" w:hAnsi="Times New Roman"/>
          <w:color w:val="000000"/>
          <w:sz w:val="26"/>
          <w:szCs w:val="26"/>
          <w:lang w:val="vi-VN"/>
        </w:rPr>
        <w:t>.</w:t>
      </w:r>
    </w:p>
    <w:p w14:paraId="005DE380" w14:textId="77777777" w:rsidR="00FE4CE9" w:rsidRPr="00CF0175" w:rsidRDefault="00FE4CE9" w:rsidP="00CF0175">
      <w:pPr>
        <w:numPr>
          <w:ilvl w:val="0"/>
          <w:numId w:val="72"/>
        </w:numPr>
        <w:tabs>
          <w:tab w:val="left" w:pos="-4731"/>
          <w:tab w:val="left" w:pos="993"/>
        </w:tabs>
        <w:spacing w:after="0" w:line="288" w:lineRule="auto"/>
        <w:ind w:hanging="1008"/>
        <w:jc w:val="both"/>
        <w:rPr>
          <w:rFonts w:ascii="Times New Roman" w:hAnsi="Times New Roman"/>
          <w:i/>
          <w:color w:val="000000"/>
          <w:sz w:val="26"/>
          <w:szCs w:val="26"/>
          <w:u w:val="single"/>
          <w:lang w:val="vi-VN"/>
        </w:rPr>
      </w:pPr>
      <w:r w:rsidRPr="00CF0175">
        <w:rPr>
          <w:rFonts w:ascii="Times New Roman" w:hAnsi="Times New Roman"/>
          <w:i/>
          <w:color w:val="000000"/>
          <w:sz w:val="26"/>
          <w:szCs w:val="26"/>
          <w:u w:val="single"/>
          <w:lang w:val="vi-VN"/>
        </w:rPr>
        <w:t>Biện pháp thoát nước thải thi công xây dựng</w:t>
      </w:r>
    </w:p>
    <w:p w14:paraId="1ADA8761" w14:textId="3A202EEC" w:rsidR="008522FE" w:rsidRPr="00CF0175" w:rsidRDefault="008522FE" w:rsidP="00CF0175">
      <w:pPr>
        <w:tabs>
          <w:tab w:val="left" w:pos="-4731"/>
          <w:tab w:val="left" w:pos="851"/>
        </w:tabs>
        <w:spacing w:after="0" w:line="288" w:lineRule="auto"/>
        <w:ind w:firstLine="567"/>
        <w:jc w:val="both"/>
        <w:rPr>
          <w:rFonts w:ascii="Times New Roman" w:hAnsi="Times New Roman"/>
          <w:sz w:val="26"/>
          <w:szCs w:val="26"/>
          <w:lang w:val="vi-VN"/>
        </w:rPr>
      </w:pPr>
      <w:r w:rsidRPr="00CF0175">
        <w:rPr>
          <w:rFonts w:ascii="Times New Roman" w:hAnsi="Times New Roman"/>
          <w:sz w:val="26"/>
          <w:szCs w:val="26"/>
          <w:lang w:val="vi-VN"/>
        </w:rPr>
        <w:t>+ Xây dựng một bể lắng cắt tạm thời, dung tích 2,25m</w:t>
      </w:r>
      <w:r w:rsidRPr="00CF0175">
        <w:rPr>
          <w:rFonts w:ascii="Times New Roman" w:hAnsi="Times New Roman"/>
          <w:sz w:val="26"/>
          <w:szCs w:val="26"/>
          <w:vertAlign w:val="superscript"/>
          <w:lang w:val="vi-VN"/>
        </w:rPr>
        <w:t>3</w:t>
      </w:r>
      <w:r w:rsidRPr="00CF0175">
        <w:rPr>
          <w:rFonts w:ascii="Times New Roman" w:hAnsi="Times New Roman"/>
          <w:sz w:val="26"/>
          <w:szCs w:val="26"/>
          <w:lang w:val="vi-VN"/>
        </w:rPr>
        <w:t xml:space="preserve"> (kích thước dài * rộng * sâu = 1,5*1,5*1 (m)). Bố trí tại điểm thoát nước cuối trên tại điểm tập kết nguyên vật liệu xây dựng của dự án. </w:t>
      </w:r>
    </w:p>
    <w:p w14:paraId="4C8842C5" w14:textId="77777777" w:rsidR="008522FE" w:rsidRPr="00CF0175" w:rsidRDefault="008522FE" w:rsidP="00CF0175">
      <w:pPr>
        <w:tabs>
          <w:tab w:val="left" w:pos="-4731"/>
          <w:tab w:val="left" w:pos="851"/>
        </w:tabs>
        <w:spacing w:after="0" w:line="288" w:lineRule="auto"/>
        <w:ind w:firstLine="567"/>
        <w:jc w:val="both"/>
        <w:rPr>
          <w:rFonts w:ascii="Times New Roman" w:hAnsi="Times New Roman"/>
          <w:sz w:val="26"/>
          <w:szCs w:val="26"/>
          <w:lang w:val="vi-VN"/>
        </w:rPr>
      </w:pPr>
      <w:r w:rsidRPr="00CF0175">
        <w:rPr>
          <w:rFonts w:ascii="Times New Roman" w:hAnsi="Times New Roman"/>
          <w:sz w:val="26"/>
          <w:szCs w:val="26"/>
          <w:lang w:val="vi-VN"/>
        </w:rPr>
        <w:t>+ Nước thải xây dựng sẽ theo rãnh thu nước bố trí xung quanh vào bể lắng cát tạm thời để loại bỏ phần nào đó thành phần ô nhiễm. Rác thải có kích thước lớn hơn sẽ được giữ lại tại song chắn rác lắp đặt trên mặt bể lắng cát tạm thời. Lượng rác này sẽ được thu gom cuối ngày làm việc và xử lý cùng với chất thải rắn sinh hoạt phát sinh tại công trường và phần nước còn lại sẽ được tái sử dụng để đập bụi. Đối với cát lắng dưới đấy bể lắng cát tạm thời sẽ được công nhân tiến hành nạo vét 2 tuần/lần để đảm bảo khả năng lắng và tiêu thoát nước thải thi công.</w:t>
      </w:r>
    </w:p>
    <w:p w14:paraId="227651B1" w14:textId="77777777" w:rsidR="008522FE" w:rsidRPr="00CF0175" w:rsidRDefault="008522FE" w:rsidP="00CF0175">
      <w:pPr>
        <w:tabs>
          <w:tab w:val="left" w:pos="-4731"/>
          <w:tab w:val="left" w:pos="851"/>
        </w:tabs>
        <w:spacing w:after="0" w:line="288" w:lineRule="auto"/>
        <w:ind w:firstLine="567"/>
        <w:jc w:val="both"/>
        <w:rPr>
          <w:rFonts w:ascii="Times New Roman" w:hAnsi="Times New Roman"/>
          <w:sz w:val="26"/>
          <w:szCs w:val="26"/>
          <w:lang w:val="vi-VN"/>
        </w:rPr>
      </w:pPr>
      <w:r w:rsidRPr="00CF0175">
        <w:rPr>
          <w:rFonts w:ascii="Times New Roman" w:hAnsi="Times New Roman"/>
          <w:sz w:val="26"/>
          <w:szCs w:val="26"/>
          <w:lang w:val="vi-VN"/>
        </w:rPr>
        <w:t>+ Bể lắng cát tạm sẽ bị phá bỏ sau khi hoàn thành công tác xây dựng dự án.</w:t>
      </w:r>
    </w:p>
    <w:p w14:paraId="4E7C11CE" w14:textId="56AE6B45" w:rsidR="004652EC" w:rsidRPr="00CF0175" w:rsidRDefault="008522FE" w:rsidP="00CF0175">
      <w:pPr>
        <w:tabs>
          <w:tab w:val="left" w:pos="-4731"/>
          <w:tab w:val="left" w:pos="851"/>
        </w:tabs>
        <w:spacing w:after="0" w:line="288" w:lineRule="auto"/>
        <w:ind w:firstLine="567"/>
        <w:jc w:val="both"/>
        <w:rPr>
          <w:rFonts w:ascii="Times New Roman" w:hAnsi="Times New Roman"/>
          <w:sz w:val="26"/>
          <w:szCs w:val="26"/>
          <w:lang w:val="vi-VN"/>
        </w:rPr>
      </w:pPr>
      <w:r w:rsidRPr="00CF0175">
        <w:rPr>
          <w:rFonts w:ascii="Times New Roman" w:hAnsi="Times New Roman"/>
          <w:sz w:val="26"/>
          <w:szCs w:val="26"/>
          <w:lang w:val="vi-VN"/>
        </w:rPr>
        <w:t xml:space="preserve">+ Nước thải xây dựng được thoát theo sơ đồ: Nước thải xây dựng </w:t>
      </w:r>
      <w:r w:rsidR="008C4007" w:rsidRPr="00CF0175">
        <w:rPr>
          <w:rFonts w:ascii="Times New Roman" w:hAnsi="Times New Roman"/>
          <w:sz w:val="26"/>
          <w:szCs w:val="26"/>
          <w:lang w:val="vi-VN"/>
        </w:rPr>
        <w:t>→</w:t>
      </w:r>
      <w:r w:rsidRPr="00CF0175">
        <w:rPr>
          <w:rFonts w:ascii="Times New Roman" w:hAnsi="Times New Roman"/>
          <w:sz w:val="26"/>
          <w:szCs w:val="26"/>
          <w:lang w:val="vi-VN"/>
        </w:rPr>
        <w:t xml:space="preserve"> Rãnh thu nước </w:t>
      </w:r>
      <w:r w:rsidR="008C4007" w:rsidRPr="00CF0175">
        <w:rPr>
          <w:rFonts w:ascii="Times New Roman" w:hAnsi="Times New Roman"/>
          <w:sz w:val="26"/>
          <w:szCs w:val="26"/>
          <w:lang w:val="vi-VN"/>
        </w:rPr>
        <w:t>→</w:t>
      </w:r>
      <w:r w:rsidRPr="00CF0175">
        <w:rPr>
          <w:rFonts w:ascii="Times New Roman" w:hAnsi="Times New Roman"/>
          <w:sz w:val="26"/>
          <w:szCs w:val="26"/>
          <w:lang w:val="vi-VN"/>
        </w:rPr>
        <w:t xml:space="preserve"> Bể lắng cát tạm thời </w:t>
      </w:r>
      <w:r w:rsidR="008C4007" w:rsidRPr="00CF0175">
        <w:rPr>
          <w:rFonts w:ascii="Times New Roman" w:hAnsi="Times New Roman"/>
          <w:sz w:val="26"/>
          <w:szCs w:val="26"/>
          <w:lang w:val="vi-VN"/>
        </w:rPr>
        <w:t>→</w:t>
      </w:r>
      <w:r w:rsidRPr="00CF0175">
        <w:rPr>
          <w:rFonts w:ascii="Times New Roman" w:hAnsi="Times New Roman"/>
          <w:sz w:val="26"/>
          <w:szCs w:val="26"/>
          <w:lang w:val="vi-VN"/>
        </w:rPr>
        <w:t xml:space="preserve"> Tái sử dụng.</w:t>
      </w:r>
    </w:p>
    <w:p w14:paraId="31ABB578" w14:textId="77777777" w:rsidR="00CB1C5E" w:rsidRPr="00CF0175" w:rsidRDefault="00FE4CE9" w:rsidP="00CF0175">
      <w:pPr>
        <w:spacing w:after="0" w:line="288" w:lineRule="auto"/>
        <w:ind w:firstLine="567"/>
        <w:jc w:val="both"/>
        <w:rPr>
          <w:rFonts w:ascii="Times New Roman" w:hAnsi="Times New Roman"/>
          <w:sz w:val="26"/>
          <w:szCs w:val="26"/>
          <w:lang w:val="vi-VN"/>
        </w:rPr>
      </w:pPr>
      <w:r w:rsidRPr="00CF0175">
        <w:rPr>
          <w:rFonts w:ascii="Times New Roman" w:hAnsi="Times New Roman"/>
          <w:b/>
          <w:i/>
          <w:sz w:val="26"/>
          <w:szCs w:val="26"/>
          <w:lang w:val="vi-VN"/>
        </w:rPr>
        <w:t>Đánh giá biện pháp</w:t>
      </w:r>
      <w:r w:rsidRPr="00CF0175">
        <w:rPr>
          <w:rFonts w:ascii="Times New Roman" w:hAnsi="Times New Roman"/>
          <w:sz w:val="26"/>
          <w:szCs w:val="26"/>
          <w:lang w:val="vi-VN"/>
        </w:rPr>
        <w:t>: Các biện pháp giảm thiểu này đều có tính khả thi cao, đơn giản, dễ thực hiện, phù hợp với khả năng của nhà thầu, có hiệu quả nếu được giám sát chặt chẽ và nghiêm túc. Tuy nhiên các tác động đó chỉ có thể giảm thiểu, không thể khắc phục triệt để được.</w:t>
      </w:r>
    </w:p>
    <w:p w14:paraId="235D77B7" w14:textId="77777777" w:rsidR="003D1ECD" w:rsidRPr="00CF0175" w:rsidRDefault="003D1ECD" w:rsidP="00CF0175">
      <w:pPr>
        <w:tabs>
          <w:tab w:val="left" w:pos="0"/>
        </w:tabs>
        <w:spacing w:after="0" w:line="288" w:lineRule="auto"/>
        <w:jc w:val="both"/>
        <w:rPr>
          <w:rFonts w:ascii="Times New Roman" w:hAnsi="Times New Roman"/>
          <w:b/>
          <w:bCs/>
          <w:iCs/>
          <w:sz w:val="26"/>
          <w:szCs w:val="26"/>
          <w:lang w:val="vi-VN"/>
        </w:rPr>
      </w:pPr>
      <w:r w:rsidRPr="00CF0175">
        <w:rPr>
          <w:rFonts w:ascii="Times New Roman" w:hAnsi="Times New Roman"/>
          <w:b/>
          <w:bCs/>
          <w:iCs/>
          <w:sz w:val="26"/>
          <w:szCs w:val="26"/>
          <w:lang w:val="vi-VN"/>
        </w:rPr>
        <w:t>d. Biện pháp giảm thiểu tác động do chất thải nguy hại</w:t>
      </w:r>
    </w:p>
    <w:p w14:paraId="7D6B05DA" w14:textId="77777777" w:rsidR="003D1ECD" w:rsidRPr="00CF0175" w:rsidRDefault="003D1ECD" w:rsidP="00CF0175">
      <w:pPr>
        <w:spacing w:after="0" w:line="288" w:lineRule="auto"/>
        <w:ind w:right="134" w:firstLine="567"/>
        <w:jc w:val="both"/>
        <w:rPr>
          <w:rFonts w:ascii="Times New Roman" w:eastAsia="Times New Roman" w:hAnsi="Times New Roman"/>
          <w:bCs/>
          <w:spacing w:val="-2"/>
          <w:sz w:val="26"/>
          <w:szCs w:val="26"/>
          <w:lang w:val="vi-VN"/>
        </w:rPr>
      </w:pPr>
      <w:r w:rsidRPr="00CF0175">
        <w:rPr>
          <w:rFonts w:ascii="Times New Roman" w:eastAsia="Times New Roman" w:hAnsi="Times New Roman"/>
          <w:bCs/>
          <w:spacing w:val="-2"/>
          <w:sz w:val="26"/>
          <w:szCs w:val="26"/>
          <w:lang w:val="vi-VN"/>
        </w:rPr>
        <w:t xml:space="preserve">- Hạn chế việc sửa chữa máy móc, thiết bị tại công trường (chỉ sửa chữa trong trường hợp sự cố). Các phương tiện hoạt động trên công trường khi đến hạn bảo dưỡng hoặc thay dầu được đưa tới các gara chuyên nghiệp để xử lý các vấn đề liên quan đến kỹ thuật. Không thực hiện thay dầu hay sửa chữa tại khu vực để hạn chế tới mức thấp nhất sự rơi vãi của các loại dầu máy có chứa thành phần độc hại ra môi trường. </w:t>
      </w:r>
    </w:p>
    <w:p w14:paraId="24570F78" w14:textId="1A0EB711" w:rsidR="00AC2C84" w:rsidRPr="00CF0175" w:rsidRDefault="00AC2C84" w:rsidP="00CF0175">
      <w:pPr>
        <w:spacing w:after="0" w:line="288" w:lineRule="auto"/>
        <w:ind w:right="134" w:firstLine="567"/>
        <w:jc w:val="both"/>
        <w:rPr>
          <w:rFonts w:ascii="Times New Roman" w:eastAsia="Times New Roman" w:hAnsi="Times New Roman"/>
          <w:bCs/>
          <w:spacing w:val="-2"/>
          <w:sz w:val="26"/>
          <w:szCs w:val="26"/>
          <w:lang w:val="vi-VN"/>
        </w:rPr>
      </w:pPr>
      <w:r w:rsidRPr="00CF0175">
        <w:rPr>
          <w:rFonts w:ascii="Times New Roman" w:eastAsia="Times New Roman" w:hAnsi="Times New Roman"/>
          <w:bCs/>
          <w:spacing w:val="-2"/>
          <w:sz w:val="26"/>
          <w:szCs w:val="26"/>
          <w:lang w:val="vi-VN"/>
        </w:rPr>
        <w:t xml:space="preserve">- Chất thải nguy hại phát sinh trong giai đoạn thi công như giẻ lau dính dầu mỡ, sơn thải, que hàn thải,… sẽ được thu gom hàng ngày vào các thùng chứa riêng biệt vào 03 thùng chứa có thể tích 100 lít/thùng có nắp đậy kín, đặt tại khu vực tập kết nguyên vật liệu phục vụ thi công dự án. </w:t>
      </w:r>
      <w:r w:rsidR="007E6E9B" w:rsidRPr="00CF0175">
        <w:rPr>
          <w:rFonts w:ascii="Times New Roman" w:eastAsia="Times New Roman" w:hAnsi="Times New Roman"/>
          <w:bCs/>
          <w:spacing w:val="-2"/>
          <w:sz w:val="26"/>
          <w:szCs w:val="26"/>
          <w:lang w:val="vi-VN"/>
        </w:rPr>
        <w:t xml:space="preserve">Đối với chất thải nguy hại là thùng phuy chứa nhựa đường được đặt trên các tấm palet, không bố trí thùng chứa. </w:t>
      </w:r>
      <w:r w:rsidRPr="00CF0175">
        <w:rPr>
          <w:rFonts w:ascii="Times New Roman" w:eastAsia="Times New Roman" w:hAnsi="Times New Roman"/>
          <w:bCs/>
          <w:spacing w:val="-2"/>
          <w:sz w:val="26"/>
          <w:szCs w:val="26"/>
          <w:lang w:val="vi-VN"/>
        </w:rPr>
        <w:t>Các chất thải nguy hại phát sinh sẽ được thu gom, lưu giữ, vận chuyển và xử lý theo quy định của Thông tư số 02/2022/TT-BTNMT ngày 10/1/2022 của Bộ Tài nguyên và môi trường Quy định chi tiết thi hành một số điều của Luật BVMT.</w:t>
      </w:r>
    </w:p>
    <w:p w14:paraId="3274FE68" w14:textId="77777777" w:rsidR="00AA493B" w:rsidRPr="00CF0175" w:rsidRDefault="00AA493B" w:rsidP="00CF0175">
      <w:pPr>
        <w:keepNext/>
        <w:keepLines/>
        <w:spacing w:after="0" w:line="288" w:lineRule="auto"/>
        <w:outlineLvl w:val="0"/>
        <w:rPr>
          <w:rFonts w:ascii="Times New Roman" w:eastAsia="Times New Roman" w:hAnsi="Times New Roman"/>
          <w:i/>
          <w:iCs/>
          <w:color w:val="000000"/>
          <w:sz w:val="26"/>
          <w:szCs w:val="26"/>
          <w:lang w:val="vi-VN"/>
        </w:rPr>
      </w:pPr>
      <w:bookmarkStart w:id="402" w:name="_Toc72415401"/>
      <w:bookmarkStart w:id="403" w:name="_Toc76714772"/>
      <w:bookmarkStart w:id="404" w:name="_Toc76714895"/>
      <w:bookmarkStart w:id="405" w:name="_Toc80885704"/>
      <w:bookmarkStart w:id="406" w:name="_Toc143846083"/>
      <w:bookmarkStart w:id="407" w:name="_Toc150854280"/>
      <w:r w:rsidRPr="00CF0175">
        <w:rPr>
          <w:rFonts w:ascii="Times New Roman" w:eastAsia="Times New Roman" w:hAnsi="Times New Roman"/>
          <w:i/>
          <w:iCs/>
          <w:color w:val="000000"/>
          <w:sz w:val="26"/>
          <w:szCs w:val="26"/>
          <w:lang w:val="vi-VN"/>
        </w:rPr>
        <w:t>3.1.2.2. Biện pháp giảm thiểu tác động không liên quan đến chất thải</w:t>
      </w:r>
      <w:bookmarkEnd w:id="402"/>
      <w:bookmarkEnd w:id="403"/>
      <w:bookmarkEnd w:id="404"/>
      <w:bookmarkEnd w:id="405"/>
      <w:bookmarkEnd w:id="406"/>
      <w:bookmarkEnd w:id="407"/>
    </w:p>
    <w:p w14:paraId="4D50B5FF" w14:textId="77777777" w:rsidR="00AA493B" w:rsidRPr="00CF0175" w:rsidRDefault="00AA493B" w:rsidP="00CF0175">
      <w:pPr>
        <w:tabs>
          <w:tab w:val="left" w:pos="426"/>
        </w:tabs>
        <w:spacing w:after="0" w:line="288" w:lineRule="auto"/>
        <w:jc w:val="both"/>
        <w:rPr>
          <w:rFonts w:ascii="Times New Roman" w:eastAsia="Times New Roman" w:hAnsi="Times New Roman"/>
          <w:b/>
          <w:bCs/>
          <w:iCs/>
          <w:color w:val="000000"/>
          <w:sz w:val="26"/>
          <w:szCs w:val="26"/>
          <w:lang w:val="vi-VN"/>
        </w:rPr>
      </w:pPr>
      <w:r w:rsidRPr="00CF0175">
        <w:rPr>
          <w:rFonts w:ascii="Times New Roman" w:eastAsia="Times New Roman" w:hAnsi="Times New Roman"/>
          <w:b/>
          <w:bCs/>
          <w:iCs/>
          <w:color w:val="000000"/>
          <w:sz w:val="26"/>
          <w:szCs w:val="26"/>
          <w:lang w:val="vi-VN"/>
        </w:rPr>
        <w:t>a. Biện pháp giảm thiểu tác động do chiếm dụng đất</w:t>
      </w:r>
    </w:p>
    <w:p w14:paraId="2C62C5CA" w14:textId="77777777" w:rsidR="00AA493B" w:rsidRPr="00CF0175" w:rsidRDefault="00AA493B" w:rsidP="00CF0175">
      <w:pPr>
        <w:tabs>
          <w:tab w:val="left" w:pos="993"/>
        </w:tabs>
        <w:spacing w:after="0" w:line="288" w:lineRule="auto"/>
        <w:ind w:firstLine="567"/>
        <w:jc w:val="both"/>
        <w:rPr>
          <w:rFonts w:ascii="Times New Roman" w:hAnsi="Times New Roman"/>
          <w:b/>
          <w:i/>
          <w:color w:val="000000"/>
          <w:sz w:val="26"/>
          <w:szCs w:val="26"/>
          <w:lang w:val="vi-VN"/>
        </w:rPr>
      </w:pPr>
      <w:r w:rsidRPr="00CF0175">
        <w:rPr>
          <w:rFonts w:ascii="Times New Roman" w:hAnsi="Times New Roman"/>
          <w:b/>
          <w:i/>
          <w:color w:val="000000"/>
          <w:sz w:val="26"/>
          <w:szCs w:val="26"/>
          <w:lang w:val="vi-VN"/>
        </w:rPr>
        <w:t>* Biện pháp giảm thiểu tác động của việc chiếm dụng đất</w:t>
      </w:r>
    </w:p>
    <w:p w14:paraId="644A9B2A" w14:textId="502700EE" w:rsidR="00A66E2D" w:rsidRPr="00CF0175" w:rsidRDefault="00A82DA0" w:rsidP="00CF0175">
      <w:pPr>
        <w:tabs>
          <w:tab w:val="left" w:pos="993"/>
        </w:tabs>
        <w:spacing w:after="0" w:line="288" w:lineRule="auto"/>
        <w:ind w:firstLine="567"/>
        <w:jc w:val="both"/>
        <w:rPr>
          <w:rFonts w:ascii="Times New Roman" w:hAnsi="Times New Roman"/>
          <w:color w:val="000000"/>
          <w:spacing w:val="-4"/>
          <w:sz w:val="26"/>
          <w:szCs w:val="26"/>
          <w:lang w:val="it-IT"/>
        </w:rPr>
      </w:pPr>
      <w:r w:rsidRPr="00CF0175">
        <w:rPr>
          <w:rFonts w:ascii="Times New Roman" w:eastAsia="Times New Roman" w:hAnsi="Times New Roman"/>
          <w:bCs/>
          <w:color w:val="000000"/>
          <w:spacing w:val="-4"/>
          <w:sz w:val="26"/>
          <w:szCs w:val="26"/>
          <w:lang w:val="nb-NO"/>
        </w:rPr>
        <w:lastRenderedPageBreak/>
        <w:t xml:space="preserve">Đây là dự án theo quy định thuộc trường hợp nhà nước thu hồi đất; chính quyền địa phương sẽ thực hiện công tác bồi thường GPMB và giao đất để chủ đầu tư thực hiện dự án. </w:t>
      </w:r>
    </w:p>
    <w:p w14:paraId="533CD3DB" w14:textId="71D36B6C" w:rsidR="00A82DA0" w:rsidRPr="00CF0175" w:rsidRDefault="00A66E2D" w:rsidP="00CF0175">
      <w:pPr>
        <w:tabs>
          <w:tab w:val="left" w:pos="-4731"/>
          <w:tab w:val="left" w:pos="993"/>
        </w:tabs>
        <w:spacing w:after="0" w:line="288" w:lineRule="auto"/>
        <w:ind w:firstLine="567"/>
        <w:jc w:val="both"/>
        <w:rPr>
          <w:rFonts w:ascii="Times New Roman" w:hAnsi="Times New Roman"/>
          <w:color w:val="000000"/>
          <w:sz w:val="26"/>
          <w:szCs w:val="26"/>
          <w:lang w:val="it-IT"/>
        </w:rPr>
      </w:pPr>
      <w:r w:rsidRPr="00CF0175">
        <w:rPr>
          <w:rFonts w:ascii="Times New Roman" w:hAnsi="Times New Roman"/>
          <w:color w:val="000000"/>
          <w:sz w:val="26"/>
          <w:szCs w:val="26"/>
          <w:lang w:val="it-IT"/>
        </w:rPr>
        <w:t>Phương án đền bù, bồi thường giải phóng mặt bằng của dự án trên tinh thần thực hiện đền bù, bồi thường với đất sản xuất nông nghiệp thực hiện theo chủ trương xây dựng nông thôn mớ</w:t>
      </w:r>
      <w:r w:rsidR="00A05083" w:rsidRPr="00CF0175">
        <w:rPr>
          <w:rFonts w:ascii="Times New Roman" w:hAnsi="Times New Roman"/>
          <w:color w:val="000000"/>
          <w:sz w:val="26"/>
          <w:szCs w:val="26"/>
          <w:lang w:val="it-IT"/>
        </w:rPr>
        <w:t>i</w:t>
      </w:r>
      <w:r w:rsidRPr="00CF0175">
        <w:rPr>
          <w:rFonts w:ascii="Times New Roman" w:hAnsi="Times New Roman"/>
          <w:color w:val="000000"/>
          <w:sz w:val="26"/>
          <w:szCs w:val="26"/>
          <w:lang w:val="it-IT"/>
        </w:rPr>
        <w:t>.</w:t>
      </w:r>
    </w:p>
    <w:p w14:paraId="5F985FCF" w14:textId="25439328" w:rsidR="00A82DA0" w:rsidRPr="00CF0175" w:rsidRDefault="00A82DA0" w:rsidP="00CF0175">
      <w:pPr>
        <w:tabs>
          <w:tab w:val="left" w:pos="-4731"/>
          <w:tab w:val="left" w:pos="993"/>
        </w:tabs>
        <w:spacing w:after="0" w:line="288" w:lineRule="auto"/>
        <w:ind w:firstLine="567"/>
        <w:jc w:val="both"/>
        <w:rPr>
          <w:rFonts w:ascii="Times New Roman" w:hAnsi="Times New Roman"/>
          <w:b/>
          <w:bCs/>
          <w:i/>
          <w:iCs/>
          <w:color w:val="000000"/>
          <w:sz w:val="26"/>
          <w:szCs w:val="26"/>
          <w:lang w:val="sv-SE"/>
        </w:rPr>
      </w:pPr>
      <w:r w:rsidRPr="00CF0175">
        <w:rPr>
          <w:rFonts w:ascii="Times New Roman" w:hAnsi="Times New Roman"/>
          <w:b/>
          <w:bCs/>
          <w:i/>
          <w:iCs/>
          <w:color w:val="000000"/>
          <w:sz w:val="26"/>
          <w:szCs w:val="26"/>
          <w:lang w:val="sv-SE"/>
        </w:rPr>
        <w:t>* Biện pháp giảm thiểu tác độ</w:t>
      </w:r>
      <w:r w:rsidR="00BA073F" w:rsidRPr="00CF0175">
        <w:rPr>
          <w:rFonts w:ascii="Times New Roman" w:hAnsi="Times New Roman"/>
          <w:b/>
          <w:bCs/>
          <w:i/>
          <w:iCs/>
          <w:color w:val="000000"/>
          <w:sz w:val="26"/>
          <w:szCs w:val="26"/>
          <w:lang w:val="sv-SE"/>
        </w:rPr>
        <w:t xml:space="preserve">ng đến </w:t>
      </w:r>
      <w:r w:rsidRPr="00CF0175">
        <w:rPr>
          <w:rFonts w:ascii="Times New Roman" w:hAnsi="Times New Roman"/>
          <w:b/>
          <w:bCs/>
          <w:i/>
          <w:iCs/>
          <w:color w:val="000000"/>
          <w:sz w:val="26"/>
          <w:szCs w:val="26"/>
          <w:lang w:val="sv-SE"/>
        </w:rPr>
        <w:t>kênh mương tưới tiêu, canh tác nông nghiệp của người dân khu vực Dự án:</w:t>
      </w:r>
    </w:p>
    <w:p w14:paraId="258B8EE9" w14:textId="3F04CCC5" w:rsidR="00BA073F" w:rsidRPr="00CF0175" w:rsidRDefault="00BA073F" w:rsidP="00CF0175">
      <w:pPr>
        <w:tabs>
          <w:tab w:val="left" w:pos="-4731"/>
          <w:tab w:val="left" w:pos="993"/>
        </w:tabs>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Trong quá trình thi công, xây dựng hạn chế tránh tràn đổ vật liệu san nền</w:t>
      </w:r>
      <w:r w:rsidR="00603B4B" w:rsidRPr="00CF0175">
        <w:rPr>
          <w:rFonts w:ascii="Times New Roman" w:hAnsi="Times New Roman"/>
          <w:color w:val="000000"/>
          <w:sz w:val="26"/>
          <w:szCs w:val="26"/>
          <w:lang w:val="vi-VN"/>
        </w:rPr>
        <w:t>, chất thải xây dựng</w:t>
      </w:r>
      <w:r w:rsidRPr="00CF0175">
        <w:rPr>
          <w:rFonts w:ascii="Times New Roman" w:hAnsi="Times New Roman"/>
          <w:color w:val="000000"/>
          <w:sz w:val="26"/>
          <w:szCs w:val="26"/>
          <w:lang w:val="vi-VN"/>
        </w:rPr>
        <w:t xml:space="preserve"> xuống nguồn nướ</w:t>
      </w:r>
      <w:r w:rsidR="00603B4B" w:rsidRPr="00CF0175">
        <w:rPr>
          <w:rFonts w:ascii="Times New Roman" w:hAnsi="Times New Roman"/>
          <w:color w:val="000000"/>
          <w:sz w:val="26"/>
          <w:szCs w:val="26"/>
          <w:lang w:val="vi-VN"/>
        </w:rPr>
        <w:t xml:space="preserve">c giảm thiểu khả năng gây tắc dòng chảy hệ thống tiêu thoát nước. </w:t>
      </w:r>
    </w:p>
    <w:p w14:paraId="36307FFA" w14:textId="3F4A22B5" w:rsidR="00603B4B" w:rsidRPr="00CF0175" w:rsidRDefault="00603B4B" w:rsidP="00CF0175">
      <w:pPr>
        <w:tabs>
          <w:tab w:val="left" w:pos="-4731"/>
          <w:tab w:val="left" w:pos="993"/>
        </w:tabs>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xml:space="preserve">Chủ dự án thuê đơn vị có chức năng đến thu gom, vận chuyển chất thải xây dựng đi xử lý theo đúng quy định. </w:t>
      </w:r>
    </w:p>
    <w:p w14:paraId="1A224D60" w14:textId="467C57AA" w:rsidR="00603B4B" w:rsidRPr="00CF0175" w:rsidRDefault="00603B4B" w:rsidP="00CF0175">
      <w:pPr>
        <w:tabs>
          <w:tab w:val="left" w:pos="-4731"/>
          <w:tab w:val="left" w:pos="993"/>
        </w:tabs>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Thường xuyên nạo vét kênh mượng đảm bảo khả năng lưu thông dòng chảy</w:t>
      </w:r>
      <w:r w:rsidR="00625807" w:rsidRPr="00CF0175">
        <w:rPr>
          <w:rFonts w:ascii="Times New Roman" w:hAnsi="Times New Roman"/>
          <w:color w:val="000000"/>
          <w:sz w:val="26"/>
          <w:szCs w:val="26"/>
          <w:lang w:val="vi-VN"/>
        </w:rPr>
        <w:t xml:space="preserve"> </w:t>
      </w:r>
      <w:r w:rsidRPr="00CF0175">
        <w:rPr>
          <w:rFonts w:ascii="Times New Roman" w:hAnsi="Times New Roman"/>
          <w:color w:val="000000"/>
          <w:sz w:val="26"/>
          <w:szCs w:val="26"/>
          <w:lang w:val="vi-VN"/>
        </w:rPr>
        <w:t>trong khu vực dự án.</w:t>
      </w:r>
    </w:p>
    <w:p w14:paraId="0CC1BB8F" w14:textId="66A4F7A0" w:rsidR="00AA493B" w:rsidRPr="00CF0175" w:rsidRDefault="00AA493B" w:rsidP="00CF0175">
      <w:pPr>
        <w:tabs>
          <w:tab w:val="left" w:pos="426"/>
        </w:tabs>
        <w:spacing w:after="0" w:line="288" w:lineRule="auto"/>
        <w:jc w:val="both"/>
        <w:rPr>
          <w:rFonts w:ascii="Times New Roman" w:eastAsia="Times New Roman" w:hAnsi="Times New Roman"/>
          <w:b/>
          <w:bCs/>
          <w:iCs/>
          <w:color w:val="000000"/>
          <w:sz w:val="26"/>
          <w:szCs w:val="26"/>
          <w:lang w:val="sv-SE"/>
        </w:rPr>
      </w:pPr>
      <w:r w:rsidRPr="00CF0175">
        <w:rPr>
          <w:rFonts w:ascii="Times New Roman" w:eastAsia="Times New Roman" w:hAnsi="Times New Roman"/>
          <w:b/>
          <w:bCs/>
          <w:iCs/>
          <w:color w:val="000000"/>
          <w:sz w:val="26"/>
          <w:szCs w:val="26"/>
          <w:lang w:val="sv-SE"/>
        </w:rPr>
        <w:t>b. Biện pháp giảm thiểu tác động do tiếng ồn, độ rung</w:t>
      </w:r>
    </w:p>
    <w:p w14:paraId="45DD5D0E" w14:textId="07F19E62" w:rsidR="00AC2C84" w:rsidRPr="00CF0175" w:rsidRDefault="00AC2C84" w:rsidP="00CF0175">
      <w:pPr>
        <w:tabs>
          <w:tab w:val="left" w:pos="851"/>
        </w:tabs>
        <w:spacing w:after="0" w:line="288" w:lineRule="auto"/>
        <w:ind w:firstLine="567"/>
        <w:jc w:val="both"/>
        <w:rPr>
          <w:rFonts w:ascii="Times New Roman" w:hAnsi="Times New Roman"/>
          <w:b/>
          <w:bCs/>
          <w:i/>
          <w:color w:val="000000"/>
          <w:sz w:val="26"/>
          <w:szCs w:val="26"/>
          <w:lang w:val="vi-VN"/>
        </w:rPr>
      </w:pPr>
      <w:r w:rsidRPr="00CF0175">
        <w:rPr>
          <w:rFonts w:ascii="Times New Roman" w:hAnsi="Times New Roman"/>
          <w:b/>
          <w:bCs/>
          <w:i/>
          <w:color w:val="000000"/>
          <w:sz w:val="26"/>
          <w:szCs w:val="26"/>
          <w:lang w:val="sv-SE"/>
        </w:rPr>
        <w:t>*</w:t>
      </w:r>
      <w:r w:rsidRPr="00CF0175">
        <w:rPr>
          <w:rFonts w:ascii="Times New Roman" w:hAnsi="Times New Roman"/>
          <w:b/>
          <w:bCs/>
          <w:i/>
          <w:color w:val="000000"/>
          <w:sz w:val="26"/>
          <w:szCs w:val="26"/>
          <w:lang w:val="vi-VN"/>
        </w:rPr>
        <w:t xml:space="preserve"> Biện pháp giảm thiểu tiếng ồ</w:t>
      </w:r>
      <w:r w:rsidR="00983FFB" w:rsidRPr="00CF0175">
        <w:rPr>
          <w:rFonts w:ascii="Times New Roman" w:hAnsi="Times New Roman"/>
          <w:b/>
          <w:bCs/>
          <w:i/>
          <w:color w:val="000000"/>
          <w:sz w:val="26"/>
          <w:szCs w:val="26"/>
          <w:lang w:val="vi-VN"/>
        </w:rPr>
        <w:t>n</w:t>
      </w:r>
    </w:p>
    <w:p w14:paraId="5847C6F0" w14:textId="77777777" w:rsidR="00AC2C84" w:rsidRPr="00CF0175" w:rsidRDefault="00AC2C84" w:rsidP="00CF0175">
      <w:pPr>
        <w:tabs>
          <w:tab w:val="left" w:pos="851"/>
        </w:tabs>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Có kế hoạch sử dụng thiết bị hợp lý tránh sử dụng đồng thời nhiều thiết bị.</w:t>
      </w:r>
    </w:p>
    <w:p w14:paraId="54A7D1C2" w14:textId="77777777" w:rsidR="00AC2C84" w:rsidRPr="00CF0175" w:rsidRDefault="00AC2C84" w:rsidP="00CF0175">
      <w:pPr>
        <w:tabs>
          <w:tab w:val="left" w:pos="851"/>
        </w:tabs>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Bố trí thời gian vận chuyển cát san lấp và vận hành thiết bị thi công, tránh vận hành trong thời gian nghỉ trưa và vào ban đêm.</w:t>
      </w:r>
    </w:p>
    <w:p w14:paraId="4526E0E2" w14:textId="77777777" w:rsidR="00AC2C84" w:rsidRPr="00CF0175" w:rsidRDefault="00AC2C84" w:rsidP="00CF0175">
      <w:pPr>
        <w:tabs>
          <w:tab w:val="left" w:pos="851"/>
        </w:tabs>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Không sử dụng máy móc thiết bị quá cũ trong thi công xây dựng.</w:t>
      </w:r>
    </w:p>
    <w:p w14:paraId="7F8E1D08" w14:textId="77777777" w:rsidR="00AC2C84" w:rsidRPr="00CF0175" w:rsidRDefault="00AC2C84" w:rsidP="00CF0175">
      <w:pPr>
        <w:tabs>
          <w:tab w:val="left" w:pos="851"/>
        </w:tabs>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Quy định tốc độ xe ra vào công trình, vận hành máy móc đúng thông số kỹ thuật đã quy định.</w:t>
      </w:r>
    </w:p>
    <w:p w14:paraId="09FCC16F" w14:textId="77777777" w:rsidR="00AC2C84" w:rsidRPr="00CF0175" w:rsidRDefault="00AC2C84" w:rsidP="00CF0175">
      <w:pPr>
        <w:tabs>
          <w:tab w:val="left" w:pos="851"/>
        </w:tabs>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Không làm việc vào những giờ nghỉ ngơi từ 22h hôm trước đến 6h sáng ngày hôm sau và từ 11h30 đến 13h30.</w:t>
      </w:r>
    </w:p>
    <w:p w14:paraId="409566D0" w14:textId="77777777" w:rsidR="00AC2C84" w:rsidRPr="00CF0175" w:rsidRDefault="00AC2C84" w:rsidP="00CF0175">
      <w:pPr>
        <w:tabs>
          <w:tab w:val="left" w:pos="851"/>
        </w:tabs>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Trang bị nút tai chống ồn cho công nhân lao động tham gia nạo vét và thi công trên công trường.</w:t>
      </w:r>
    </w:p>
    <w:p w14:paraId="3E9608D6" w14:textId="77777777" w:rsidR="00AC2C84" w:rsidRPr="00CF0175" w:rsidRDefault="00AC2C84" w:rsidP="00CF0175">
      <w:pPr>
        <w:tabs>
          <w:tab w:val="left" w:pos="851"/>
        </w:tabs>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Tất cả các phương tiện, máy móc và thiết bị đạt tiêu chuẩn Việt Nam về an toàn kỹ thuật môi trường và thường xuyên được bảo dưỡng đảm bảo tình trạng hoạt động tốt.</w:t>
      </w:r>
    </w:p>
    <w:p w14:paraId="1CDDDA54" w14:textId="77777777" w:rsidR="00AC2C84" w:rsidRPr="00CF0175" w:rsidRDefault="00AC2C84" w:rsidP="00CF0175">
      <w:pPr>
        <w:tabs>
          <w:tab w:val="left" w:pos="851"/>
        </w:tabs>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xml:space="preserve">- Lắp đặt tấm chắn ồn ở các đoạn tuyến có khu vực dân cư tập trung nhằm giảm tác động của tiếng ồn, bụi, khí thải từ khu vực thi công xây dựng đến các hộ dân sinh sống xung quanh khu vực thi công. </w:t>
      </w:r>
    </w:p>
    <w:p w14:paraId="060D812A" w14:textId="2197E878" w:rsidR="00AC2C84" w:rsidRPr="00CF0175" w:rsidRDefault="00AC2C84" w:rsidP="00CF0175">
      <w:pPr>
        <w:tabs>
          <w:tab w:val="left" w:pos="851"/>
        </w:tabs>
        <w:spacing w:after="0" w:line="288" w:lineRule="auto"/>
        <w:ind w:firstLine="567"/>
        <w:jc w:val="both"/>
        <w:rPr>
          <w:rFonts w:ascii="Times New Roman" w:hAnsi="Times New Roman"/>
          <w:b/>
          <w:bCs/>
          <w:i/>
          <w:color w:val="000000"/>
          <w:sz w:val="26"/>
          <w:szCs w:val="26"/>
          <w:lang w:val="vi-VN"/>
        </w:rPr>
      </w:pPr>
      <w:r w:rsidRPr="00CF0175">
        <w:rPr>
          <w:rFonts w:ascii="Times New Roman" w:hAnsi="Times New Roman"/>
          <w:b/>
          <w:bCs/>
          <w:i/>
          <w:color w:val="000000"/>
          <w:sz w:val="26"/>
          <w:szCs w:val="26"/>
          <w:lang w:val="vi-VN"/>
        </w:rPr>
        <w:t>* Biện pháp giảm thiểu độ</w:t>
      </w:r>
      <w:r w:rsidR="00DB3E99" w:rsidRPr="00CF0175">
        <w:rPr>
          <w:rFonts w:ascii="Times New Roman" w:hAnsi="Times New Roman"/>
          <w:b/>
          <w:bCs/>
          <w:i/>
          <w:color w:val="000000"/>
          <w:sz w:val="26"/>
          <w:szCs w:val="26"/>
          <w:lang w:val="vi-VN"/>
        </w:rPr>
        <w:t xml:space="preserve"> rung</w:t>
      </w:r>
    </w:p>
    <w:p w14:paraId="4F20E805" w14:textId="77777777" w:rsidR="00AC2C84" w:rsidRPr="00CF0175" w:rsidRDefault="00AC2C84" w:rsidP="00CF0175">
      <w:pPr>
        <w:tabs>
          <w:tab w:val="left" w:pos="851"/>
        </w:tabs>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Biện pháp kết cấu: Cân bằng máy, lắp các bộ tắt chấn động,…</w:t>
      </w:r>
    </w:p>
    <w:p w14:paraId="3C71F7C3" w14:textId="77777777" w:rsidR="00AC2C84" w:rsidRPr="00CF0175" w:rsidRDefault="00AC2C84" w:rsidP="00CF0175">
      <w:pPr>
        <w:tabs>
          <w:tab w:val="left" w:pos="851"/>
        </w:tabs>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Biện pháp dùng kết cấu đàn hồi giảm rung như hộp dầu giảm chấn, đệm đàn hồi kim loại, gối đàn hồi cao su,...được lắp giữa máy và bệ máy đồng thời định kỳ kiểm tra hoặc thay thế. Kiểm tra thường xuyên và sửa chữa kịp thời các chi tiết máy bị mòn và hư hỏng.</w:t>
      </w:r>
    </w:p>
    <w:p w14:paraId="42164FEE" w14:textId="7B3AB58C" w:rsidR="00AA493B" w:rsidRPr="00CF0175" w:rsidRDefault="00AC2C84" w:rsidP="00CF0175">
      <w:pPr>
        <w:tabs>
          <w:tab w:val="left" w:pos="851"/>
        </w:tabs>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lastRenderedPageBreak/>
        <w:t>- Bố trí khoảng cách vận hành giữa các thiết bị tránh sự cộng hưởng làm tăng độ rung của các loại máy móc.</w:t>
      </w:r>
    </w:p>
    <w:p w14:paraId="6D054190" w14:textId="77777777" w:rsidR="00AA493B" w:rsidRPr="00CF0175" w:rsidRDefault="00AA493B" w:rsidP="00CF0175">
      <w:pPr>
        <w:tabs>
          <w:tab w:val="left" w:pos="851"/>
        </w:tabs>
        <w:spacing w:after="0" w:line="288" w:lineRule="auto"/>
        <w:jc w:val="both"/>
        <w:rPr>
          <w:rFonts w:ascii="Times New Roman" w:hAnsi="Times New Roman"/>
          <w:b/>
          <w:iCs/>
          <w:color w:val="000000"/>
          <w:sz w:val="26"/>
          <w:szCs w:val="26"/>
          <w:lang w:val="vi-VN"/>
        </w:rPr>
      </w:pPr>
      <w:r w:rsidRPr="00CF0175">
        <w:rPr>
          <w:rFonts w:ascii="Times New Roman" w:hAnsi="Times New Roman"/>
          <w:b/>
          <w:iCs/>
          <w:color w:val="000000"/>
          <w:sz w:val="26"/>
          <w:szCs w:val="26"/>
          <w:lang w:val="vi-VN"/>
        </w:rPr>
        <w:t xml:space="preserve">c. Giảm thiểu tác động lên kinh tế - xã hội của khu vực, bao gồm nguy cơ bùng phát </w:t>
      </w:r>
      <w:r w:rsidR="009D1EAD" w:rsidRPr="00CF0175">
        <w:rPr>
          <w:rFonts w:ascii="Times New Roman" w:hAnsi="Times New Roman"/>
          <w:b/>
          <w:iCs/>
          <w:color w:val="000000"/>
          <w:sz w:val="26"/>
          <w:szCs w:val="26"/>
          <w:lang w:val="vi-VN"/>
        </w:rPr>
        <w:t>d</w:t>
      </w:r>
      <w:r w:rsidRPr="00CF0175">
        <w:rPr>
          <w:rFonts w:ascii="Times New Roman" w:hAnsi="Times New Roman"/>
          <w:b/>
          <w:iCs/>
          <w:color w:val="000000"/>
          <w:sz w:val="26"/>
          <w:szCs w:val="26"/>
          <w:lang w:val="vi-VN"/>
        </w:rPr>
        <w:t xml:space="preserve">ịch </w:t>
      </w:r>
      <w:r w:rsidR="00F63D78" w:rsidRPr="00CF0175">
        <w:rPr>
          <w:rFonts w:ascii="Times New Roman" w:hAnsi="Times New Roman"/>
          <w:b/>
          <w:iCs/>
          <w:color w:val="000000"/>
          <w:sz w:val="26"/>
          <w:szCs w:val="26"/>
          <w:lang w:val="vi-VN"/>
        </w:rPr>
        <w:t>bệnh</w:t>
      </w:r>
    </w:p>
    <w:p w14:paraId="7DB124EC" w14:textId="77777777" w:rsidR="00E25435" w:rsidRPr="00CF0175" w:rsidRDefault="00E25435" w:rsidP="00CF0175">
      <w:pPr>
        <w:tabs>
          <w:tab w:val="left" w:pos="851"/>
        </w:tabs>
        <w:spacing w:after="0" w:line="288" w:lineRule="auto"/>
        <w:ind w:firstLine="567"/>
        <w:jc w:val="both"/>
        <w:rPr>
          <w:rFonts w:ascii="Times New Roman" w:hAnsi="Times New Roman"/>
          <w:color w:val="000000"/>
          <w:sz w:val="26"/>
          <w:szCs w:val="26"/>
          <w:lang w:val="nl-NL"/>
        </w:rPr>
      </w:pPr>
      <w:r w:rsidRPr="00CF0175">
        <w:rPr>
          <w:rFonts w:ascii="Times New Roman" w:hAnsi="Times New Roman"/>
          <w:color w:val="000000"/>
          <w:sz w:val="26"/>
          <w:szCs w:val="26"/>
          <w:lang w:val="nl-NL"/>
        </w:rPr>
        <w:t>Do cuộc sống của công nhân trên công trường chỉ mang tính chất tạm thời nên việc giữ gìn vệ sinh không được quan tâm, chính điều này rất dễ làm bùng phát các dịch bệnh như sốt rét, tiêu chảy… Chủ dự án sẽ có kế hoạch đối với việc chăm sóc sức khỏe cho cán bộ công nhân lao động trên công trường thông qua một số biện pháp cụ thể sau đây:</w:t>
      </w:r>
    </w:p>
    <w:p w14:paraId="0FE27C6E" w14:textId="77777777" w:rsidR="00E25435" w:rsidRPr="00CF0175" w:rsidRDefault="00E25435" w:rsidP="00CF0175">
      <w:pPr>
        <w:widowControl w:val="0"/>
        <w:numPr>
          <w:ilvl w:val="0"/>
          <w:numId w:val="71"/>
        </w:numPr>
        <w:tabs>
          <w:tab w:val="left" w:pos="851"/>
        </w:tabs>
        <w:spacing w:after="0" w:line="288" w:lineRule="auto"/>
        <w:ind w:left="0" w:firstLine="567"/>
        <w:jc w:val="both"/>
        <w:rPr>
          <w:rFonts w:ascii="Times New Roman" w:eastAsia="Times New Roman" w:hAnsi="Times New Roman"/>
          <w:color w:val="000000"/>
          <w:sz w:val="26"/>
          <w:szCs w:val="26"/>
          <w:lang w:val="nl-NL"/>
        </w:rPr>
      </w:pPr>
      <w:r w:rsidRPr="00CF0175">
        <w:rPr>
          <w:rFonts w:ascii="Times New Roman" w:eastAsia="Times New Roman" w:hAnsi="Times New Roman"/>
          <w:color w:val="000000"/>
          <w:sz w:val="26"/>
          <w:szCs w:val="26"/>
          <w:lang w:val="nl-NL"/>
        </w:rPr>
        <w:t xml:space="preserve">Tiến hành phối hợp với Trung tâm y tế địa phương để có biện pháp phòng chống các loại dịch bệnh thường gặp như sốt rét, cảm sốt thông thường, tiêu chảy, dịch cúm A/H1N1, dịch sốt xuất huyết,... </w:t>
      </w:r>
    </w:p>
    <w:p w14:paraId="7ECC43D3" w14:textId="77777777" w:rsidR="00E25435" w:rsidRPr="00CF0175" w:rsidRDefault="00E25435" w:rsidP="00CF0175">
      <w:pPr>
        <w:widowControl w:val="0"/>
        <w:numPr>
          <w:ilvl w:val="0"/>
          <w:numId w:val="71"/>
        </w:numPr>
        <w:tabs>
          <w:tab w:val="left" w:pos="851"/>
        </w:tabs>
        <w:spacing w:after="0" w:line="288" w:lineRule="auto"/>
        <w:ind w:left="0" w:firstLine="567"/>
        <w:jc w:val="both"/>
        <w:rPr>
          <w:rFonts w:ascii="Times New Roman" w:eastAsia="Times New Roman" w:hAnsi="Times New Roman"/>
          <w:color w:val="000000"/>
          <w:sz w:val="26"/>
          <w:szCs w:val="26"/>
          <w:lang w:val="nl-NL"/>
        </w:rPr>
      </w:pPr>
      <w:r w:rsidRPr="00CF0175">
        <w:rPr>
          <w:rFonts w:ascii="Times New Roman" w:eastAsia="Times New Roman" w:hAnsi="Times New Roman"/>
          <w:color w:val="000000"/>
          <w:sz w:val="26"/>
          <w:szCs w:val="26"/>
          <w:lang w:val="nl-NL"/>
        </w:rPr>
        <w:t>Thường xuyên tiến hành kiểm tra, hướng dẫn cách phòng chống một số loại dịch bệnh thông thường cho cán bộ công nhân trên công trường.</w:t>
      </w:r>
    </w:p>
    <w:p w14:paraId="7D52FADF" w14:textId="77777777" w:rsidR="00E25435" w:rsidRPr="00CF0175" w:rsidRDefault="00E25435" w:rsidP="00CF0175">
      <w:pPr>
        <w:widowControl w:val="0"/>
        <w:numPr>
          <w:ilvl w:val="0"/>
          <w:numId w:val="71"/>
        </w:numPr>
        <w:tabs>
          <w:tab w:val="left" w:pos="851"/>
        </w:tabs>
        <w:spacing w:after="0" w:line="288" w:lineRule="auto"/>
        <w:ind w:left="0" w:firstLine="567"/>
        <w:jc w:val="both"/>
        <w:rPr>
          <w:rFonts w:ascii="Times New Roman" w:eastAsia="Times New Roman" w:hAnsi="Times New Roman"/>
          <w:color w:val="000000"/>
          <w:sz w:val="26"/>
          <w:szCs w:val="26"/>
          <w:lang w:val="nl-NL"/>
        </w:rPr>
      </w:pPr>
      <w:r w:rsidRPr="00CF0175">
        <w:rPr>
          <w:rFonts w:ascii="Times New Roman" w:eastAsia="Times New Roman" w:hAnsi="Times New Roman"/>
          <w:color w:val="000000"/>
          <w:sz w:val="26"/>
          <w:szCs w:val="26"/>
          <w:lang w:val="nl-NL"/>
        </w:rPr>
        <w:t>Thực hiện chính sách an toàn thực phẩm cho công nhân làm việc tại công trường bằng cách lập nhà ăn tập thể, cử người phụ trách có tay nghề và kinh nghiệm nhằm phục vụ cho công nhân bữa ăn sạch và đầy đủ chất dinh dưỡng đảm bảo sức khoẻ làm việc tại công trường.</w:t>
      </w:r>
    </w:p>
    <w:p w14:paraId="736F3BB6" w14:textId="77777777" w:rsidR="006B520E" w:rsidRPr="00CF0175" w:rsidRDefault="006B520E" w:rsidP="00CF0175">
      <w:pPr>
        <w:widowControl w:val="0"/>
        <w:numPr>
          <w:ilvl w:val="0"/>
          <w:numId w:val="71"/>
        </w:numPr>
        <w:tabs>
          <w:tab w:val="left" w:pos="851"/>
        </w:tabs>
        <w:spacing w:after="0" w:line="288" w:lineRule="auto"/>
        <w:ind w:left="0" w:firstLine="567"/>
        <w:jc w:val="both"/>
        <w:rPr>
          <w:rFonts w:ascii="Times New Roman" w:eastAsia="Times New Roman" w:hAnsi="Times New Roman"/>
          <w:color w:val="000000"/>
          <w:sz w:val="26"/>
          <w:szCs w:val="26"/>
          <w:lang w:val="nl-NL"/>
        </w:rPr>
      </w:pPr>
      <w:r w:rsidRPr="00CF0175">
        <w:rPr>
          <w:rFonts w:ascii="Times New Roman" w:eastAsia="Times New Roman" w:hAnsi="Times New Roman"/>
          <w:color w:val="000000"/>
          <w:sz w:val="26"/>
          <w:szCs w:val="26"/>
          <w:lang w:val="nl-NL"/>
        </w:rPr>
        <w:t>Trước khi thi công, chủ đầu tư yêu cầu đơn vị nhà thầu thi công lắp đặt bảng thông tin công trình bao gồm các nội dung: Tên công trình, tên chủ đầu tư, tên và cách thức liên hệ người phụ trách, tên nhà thầu thi công, tên và cách thức liên hệ của người quản lý công trường,... tại khu vực đầu tuyến và cuối tuyến.</w:t>
      </w:r>
    </w:p>
    <w:p w14:paraId="0D52BB51" w14:textId="77777777" w:rsidR="00E25435" w:rsidRPr="00CF0175" w:rsidRDefault="00E25435" w:rsidP="00CF0175">
      <w:pPr>
        <w:tabs>
          <w:tab w:val="left" w:pos="851"/>
        </w:tabs>
        <w:spacing w:after="0" w:line="288" w:lineRule="auto"/>
        <w:ind w:firstLine="567"/>
        <w:jc w:val="both"/>
        <w:rPr>
          <w:rFonts w:ascii="Times New Roman" w:hAnsi="Times New Roman"/>
          <w:color w:val="000000"/>
          <w:sz w:val="26"/>
          <w:szCs w:val="26"/>
          <w:lang w:val="nl-NL"/>
        </w:rPr>
      </w:pPr>
      <w:r w:rsidRPr="00CF0175">
        <w:rPr>
          <w:rFonts w:ascii="Times New Roman" w:hAnsi="Times New Roman"/>
          <w:color w:val="000000"/>
          <w:sz w:val="26"/>
          <w:szCs w:val="26"/>
          <w:lang w:val="nl-NL"/>
        </w:rPr>
        <w:t>Để hạn chế sự xáo trộn trong cuộc sống của người dân xung quanh khu vực thực hiện dự án, chủ dự án và đơn vị nhà thầu thi công áp dụng một số biện pháp như sau:</w:t>
      </w:r>
    </w:p>
    <w:p w14:paraId="39E8D231" w14:textId="77777777" w:rsidR="00E25435" w:rsidRPr="00CF0175" w:rsidRDefault="00E25435" w:rsidP="00CF0175">
      <w:pPr>
        <w:tabs>
          <w:tab w:val="left" w:pos="851"/>
        </w:tabs>
        <w:spacing w:after="0" w:line="288" w:lineRule="auto"/>
        <w:ind w:firstLine="567"/>
        <w:jc w:val="both"/>
        <w:rPr>
          <w:rFonts w:ascii="Times New Roman" w:hAnsi="Times New Roman"/>
          <w:color w:val="000000"/>
          <w:sz w:val="26"/>
          <w:szCs w:val="26"/>
          <w:lang w:val="nl-NL"/>
        </w:rPr>
      </w:pPr>
      <w:r w:rsidRPr="00CF0175">
        <w:rPr>
          <w:rFonts w:ascii="Times New Roman" w:hAnsi="Times New Roman"/>
          <w:color w:val="000000"/>
          <w:sz w:val="26"/>
          <w:szCs w:val="26"/>
          <w:lang w:val="nl-NL"/>
        </w:rPr>
        <w:t>- Bố trí lịch thi công hợp lý, đảm bảo đúng tiến độ thi công đã được phê duyệt, không thi công dàn trải và tránh tập trung nhiều máy móc, thiết bị hoạt động cùng lúc;</w:t>
      </w:r>
    </w:p>
    <w:p w14:paraId="33D46B62" w14:textId="77777777" w:rsidR="00E25435" w:rsidRPr="00CF0175" w:rsidRDefault="00E25435" w:rsidP="00CF0175">
      <w:pPr>
        <w:tabs>
          <w:tab w:val="left" w:pos="851"/>
        </w:tabs>
        <w:spacing w:after="0" w:line="288" w:lineRule="auto"/>
        <w:ind w:firstLine="567"/>
        <w:jc w:val="both"/>
        <w:rPr>
          <w:rFonts w:ascii="Times New Roman" w:hAnsi="Times New Roman"/>
          <w:color w:val="000000"/>
          <w:sz w:val="26"/>
          <w:szCs w:val="26"/>
          <w:lang w:val="nl-NL"/>
        </w:rPr>
      </w:pPr>
      <w:r w:rsidRPr="00CF0175">
        <w:rPr>
          <w:rFonts w:ascii="Times New Roman" w:hAnsi="Times New Roman"/>
          <w:color w:val="000000"/>
          <w:sz w:val="26"/>
          <w:szCs w:val="26"/>
          <w:lang w:val="nl-NL"/>
        </w:rPr>
        <w:t>- Tránh thi công vào các giờ nghỉ trưa và ban đêm để không ảnh hưởng đến giờ giấc sinh hoạt của các hộ dân xung quanh;</w:t>
      </w:r>
    </w:p>
    <w:p w14:paraId="77285050" w14:textId="77777777" w:rsidR="00E25435" w:rsidRPr="00CF0175" w:rsidRDefault="00E25435" w:rsidP="00CF0175">
      <w:pPr>
        <w:tabs>
          <w:tab w:val="left" w:pos="851"/>
        </w:tabs>
        <w:spacing w:after="0" w:line="288" w:lineRule="auto"/>
        <w:ind w:firstLine="567"/>
        <w:jc w:val="both"/>
        <w:rPr>
          <w:rFonts w:ascii="Times New Roman" w:hAnsi="Times New Roman"/>
          <w:color w:val="000000"/>
          <w:sz w:val="26"/>
          <w:szCs w:val="26"/>
          <w:lang w:val="nl-NL"/>
        </w:rPr>
      </w:pPr>
      <w:r w:rsidRPr="00CF0175">
        <w:rPr>
          <w:rFonts w:ascii="Times New Roman" w:hAnsi="Times New Roman"/>
          <w:color w:val="000000"/>
          <w:sz w:val="26"/>
          <w:szCs w:val="26"/>
          <w:lang w:val="nl-NL"/>
        </w:rPr>
        <w:t>- Có lịch vận chuyển nguyên vật liệu phù hợp, tránh vận chuyển vào các khung giờ cao điểm, đặc biệt là giờ đi học và tan học của học sinh để đảm bảo an toàn;</w:t>
      </w:r>
    </w:p>
    <w:p w14:paraId="609DF25D" w14:textId="77777777" w:rsidR="00E25435" w:rsidRPr="00CF0175" w:rsidRDefault="00E25435" w:rsidP="00CF0175">
      <w:pPr>
        <w:tabs>
          <w:tab w:val="left" w:pos="851"/>
        </w:tabs>
        <w:spacing w:after="0" w:line="288" w:lineRule="auto"/>
        <w:ind w:firstLine="567"/>
        <w:jc w:val="both"/>
        <w:rPr>
          <w:rFonts w:ascii="Times New Roman" w:hAnsi="Times New Roman"/>
          <w:color w:val="000000"/>
          <w:sz w:val="26"/>
          <w:szCs w:val="26"/>
          <w:lang w:val="nl-NL"/>
        </w:rPr>
      </w:pPr>
      <w:r w:rsidRPr="00CF0175">
        <w:rPr>
          <w:rFonts w:ascii="Times New Roman" w:hAnsi="Times New Roman"/>
          <w:color w:val="000000"/>
          <w:sz w:val="26"/>
          <w:szCs w:val="26"/>
          <w:lang w:val="nl-NL"/>
        </w:rPr>
        <w:t>- Ban hành nội quy trên công trường để quản lý công nhân làm việc tại dự án, không để xảy ra các mâu thuẫn giữa công nhân với người dân địa phương. Nếu có phải báo ngay cho chính quyền địa phương để cùng đưa ra phương án giải quyết, tạo sự đồng thuận với cộng đồng dân cư.</w:t>
      </w:r>
    </w:p>
    <w:p w14:paraId="2667C9CE" w14:textId="77777777" w:rsidR="00E25435" w:rsidRPr="00CF0175" w:rsidRDefault="00E25435" w:rsidP="00CF0175">
      <w:pPr>
        <w:tabs>
          <w:tab w:val="left" w:pos="851"/>
        </w:tabs>
        <w:spacing w:after="0" w:line="288" w:lineRule="auto"/>
        <w:ind w:firstLine="567"/>
        <w:jc w:val="both"/>
        <w:rPr>
          <w:rFonts w:ascii="Times New Roman" w:hAnsi="Times New Roman"/>
          <w:color w:val="000000"/>
          <w:sz w:val="26"/>
          <w:szCs w:val="26"/>
          <w:lang w:val="nl-NL"/>
        </w:rPr>
      </w:pPr>
      <w:r w:rsidRPr="00CF0175">
        <w:rPr>
          <w:rFonts w:ascii="Times New Roman" w:hAnsi="Times New Roman"/>
          <w:color w:val="000000"/>
          <w:sz w:val="26"/>
          <w:szCs w:val="26"/>
          <w:lang w:val="nl-NL"/>
        </w:rPr>
        <w:t>Để giảm thiểu tối đa các vấn đề xã hội trong giai đoạn thi công xây dựng dự án, Chủ đầu tư và các đơn vị nhà thầu sẽ thực hiện các biện pháp sau:</w:t>
      </w:r>
    </w:p>
    <w:p w14:paraId="76B5AC83" w14:textId="77777777" w:rsidR="00E25435" w:rsidRPr="00CF0175" w:rsidRDefault="00E25435" w:rsidP="00CF0175">
      <w:pPr>
        <w:widowControl w:val="0"/>
        <w:numPr>
          <w:ilvl w:val="0"/>
          <w:numId w:val="71"/>
        </w:numPr>
        <w:tabs>
          <w:tab w:val="left" w:pos="851"/>
        </w:tabs>
        <w:spacing w:after="0" w:line="288" w:lineRule="auto"/>
        <w:ind w:left="0" w:firstLine="567"/>
        <w:jc w:val="both"/>
        <w:rPr>
          <w:rFonts w:ascii="Times New Roman" w:eastAsia="Times New Roman" w:hAnsi="Times New Roman"/>
          <w:color w:val="000000"/>
          <w:sz w:val="26"/>
          <w:szCs w:val="26"/>
          <w:lang w:val="nl-NL"/>
        </w:rPr>
      </w:pPr>
      <w:r w:rsidRPr="00CF0175">
        <w:rPr>
          <w:rFonts w:ascii="Times New Roman" w:eastAsia="Times New Roman" w:hAnsi="Times New Roman"/>
          <w:color w:val="000000"/>
          <w:sz w:val="26"/>
          <w:szCs w:val="26"/>
          <w:lang w:val="nl-NL"/>
        </w:rPr>
        <w:t>Tăng cường sử dụng nguồn lao động tại chỗ: các lao động tại địa phương có đầy đủ năng lực theo yêu cầu của các nhà thầu và có mong muốn được tuyển dụng sẽ được các nhà thầu tuyển dụng tối đa.</w:t>
      </w:r>
    </w:p>
    <w:p w14:paraId="32A82523" w14:textId="77777777" w:rsidR="00E25435" w:rsidRPr="00CF0175" w:rsidRDefault="00E25435" w:rsidP="00CF0175">
      <w:pPr>
        <w:widowControl w:val="0"/>
        <w:numPr>
          <w:ilvl w:val="0"/>
          <w:numId w:val="71"/>
        </w:numPr>
        <w:tabs>
          <w:tab w:val="left" w:pos="851"/>
        </w:tabs>
        <w:spacing w:after="0" w:line="288" w:lineRule="auto"/>
        <w:ind w:left="0" w:firstLine="567"/>
        <w:jc w:val="both"/>
        <w:rPr>
          <w:rFonts w:ascii="Times New Roman" w:hAnsi="Times New Roman"/>
          <w:color w:val="000000"/>
          <w:sz w:val="26"/>
          <w:szCs w:val="26"/>
          <w:lang w:val="nl-NL"/>
        </w:rPr>
      </w:pPr>
      <w:r w:rsidRPr="00CF0175">
        <w:rPr>
          <w:rFonts w:ascii="Times New Roman" w:eastAsia="Times New Roman" w:hAnsi="Times New Roman"/>
          <w:color w:val="000000"/>
          <w:sz w:val="26"/>
          <w:szCs w:val="26"/>
          <w:lang w:val="nl-NL"/>
        </w:rPr>
        <w:lastRenderedPageBreak/>
        <w:t>Kết hợp với chính quyền địa phương và các cơ quan chức năng có liên quan tổ chức các chương trình: Giáo dục tuyên truyền ý thức công dân đối với công nhân xây dựng tại khu vực dự án.</w:t>
      </w:r>
    </w:p>
    <w:p w14:paraId="77A579D1" w14:textId="77777777" w:rsidR="00AA493B" w:rsidRPr="00CF0175" w:rsidRDefault="00E25435" w:rsidP="00CF0175">
      <w:pPr>
        <w:widowControl w:val="0"/>
        <w:numPr>
          <w:ilvl w:val="0"/>
          <w:numId w:val="71"/>
        </w:numPr>
        <w:tabs>
          <w:tab w:val="left" w:pos="851"/>
        </w:tabs>
        <w:spacing w:after="0" w:line="288" w:lineRule="auto"/>
        <w:ind w:left="0" w:firstLine="567"/>
        <w:jc w:val="both"/>
        <w:rPr>
          <w:rFonts w:ascii="Times New Roman" w:hAnsi="Times New Roman"/>
          <w:color w:val="000000"/>
          <w:sz w:val="26"/>
          <w:szCs w:val="26"/>
          <w:lang w:val="nl-NL"/>
        </w:rPr>
      </w:pPr>
      <w:r w:rsidRPr="00CF0175">
        <w:rPr>
          <w:rFonts w:ascii="Times New Roman" w:eastAsia="Times New Roman" w:hAnsi="Times New Roman"/>
          <w:color w:val="000000"/>
          <w:sz w:val="26"/>
          <w:szCs w:val="26"/>
          <w:lang w:val="nl-NL"/>
        </w:rPr>
        <w:t>Kết hợp chặt chẽ với các cơ quan quản lý địa phương có liên quan thực hiện công tác quản lý công nhân nhập cư lưu trú tại địa bàn để triển khai thực hiện xây dựng dự án (thực hiện khai báo tạm vắng tạm trú với địa phương theo đúng quy định của pháp luật).</w:t>
      </w:r>
    </w:p>
    <w:p w14:paraId="3BB798FD" w14:textId="77777777" w:rsidR="00587156" w:rsidRPr="00CF0175" w:rsidRDefault="00587156" w:rsidP="00CF0175">
      <w:pPr>
        <w:tabs>
          <w:tab w:val="left" w:pos="426"/>
          <w:tab w:val="left" w:pos="851"/>
        </w:tabs>
        <w:spacing w:after="0" w:line="288" w:lineRule="auto"/>
        <w:jc w:val="both"/>
        <w:rPr>
          <w:rFonts w:ascii="Times New Roman" w:hAnsi="Times New Roman"/>
          <w:b/>
          <w:iCs/>
          <w:color w:val="000000"/>
          <w:sz w:val="26"/>
          <w:szCs w:val="26"/>
          <w:lang w:val="es-ES"/>
        </w:rPr>
      </w:pPr>
      <w:r w:rsidRPr="00CF0175">
        <w:rPr>
          <w:rFonts w:ascii="Times New Roman" w:hAnsi="Times New Roman"/>
          <w:b/>
          <w:iCs/>
          <w:color w:val="000000"/>
          <w:sz w:val="26"/>
          <w:szCs w:val="26"/>
          <w:lang w:val="es-ES"/>
        </w:rPr>
        <w:t>e.</w:t>
      </w:r>
      <w:r w:rsidRPr="00CF0175">
        <w:rPr>
          <w:rFonts w:ascii="Times New Roman" w:hAnsi="Times New Roman"/>
          <w:iCs/>
          <w:color w:val="000000"/>
          <w:sz w:val="26"/>
          <w:szCs w:val="26"/>
          <w:lang w:val="es-ES"/>
        </w:rPr>
        <w:t xml:space="preserve"> </w:t>
      </w:r>
      <w:r w:rsidRPr="00CF0175">
        <w:rPr>
          <w:rFonts w:ascii="Times New Roman" w:hAnsi="Times New Roman"/>
          <w:b/>
          <w:iCs/>
          <w:color w:val="000000"/>
          <w:sz w:val="26"/>
          <w:szCs w:val="26"/>
          <w:lang w:val="es-ES"/>
        </w:rPr>
        <w:t>Các biện pháp giảm thiểu khác</w:t>
      </w:r>
    </w:p>
    <w:p w14:paraId="764B3C6F" w14:textId="44230642" w:rsidR="00587156" w:rsidRPr="00CF0175" w:rsidRDefault="00E77BAD" w:rsidP="00CF0175">
      <w:pPr>
        <w:numPr>
          <w:ilvl w:val="0"/>
          <w:numId w:val="23"/>
        </w:numPr>
        <w:tabs>
          <w:tab w:val="left" w:pos="993"/>
        </w:tabs>
        <w:spacing w:after="0" w:line="288" w:lineRule="auto"/>
        <w:ind w:left="0" w:firstLine="567"/>
        <w:jc w:val="both"/>
        <w:rPr>
          <w:rFonts w:ascii="Times New Roman" w:eastAsia="Times New Roman" w:hAnsi="Times New Roman"/>
          <w:b/>
          <w:i/>
          <w:color w:val="000000"/>
          <w:sz w:val="26"/>
          <w:szCs w:val="26"/>
          <w:lang w:val="vi-VN"/>
        </w:rPr>
      </w:pPr>
      <w:r w:rsidRPr="00CF0175">
        <w:rPr>
          <w:rFonts w:ascii="Times New Roman" w:eastAsia="Times New Roman" w:hAnsi="Times New Roman"/>
          <w:b/>
          <w:i/>
          <w:color w:val="000000"/>
          <w:sz w:val="26"/>
          <w:szCs w:val="26"/>
          <w:lang w:val="vi-VN"/>
        </w:rPr>
        <w:t>Giảm thiểu tác động của quá trình thi công đến hệ thống kênh mương thủy lợi</w:t>
      </w:r>
    </w:p>
    <w:p w14:paraId="3F5A6A68" w14:textId="2EC7CA1F" w:rsidR="00E77BAD" w:rsidRPr="00CF0175" w:rsidRDefault="00E77BAD" w:rsidP="00CF0175">
      <w:pPr>
        <w:spacing w:after="0" w:line="288" w:lineRule="auto"/>
        <w:ind w:firstLine="567"/>
        <w:jc w:val="both"/>
        <w:rPr>
          <w:rFonts w:ascii="Times New Roman" w:eastAsia="Times New Roman" w:hAnsi="Times New Roman"/>
          <w:color w:val="000000"/>
          <w:spacing w:val="-2"/>
          <w:sz w:val="26"/>
          <w:szCs w:val="26"/>
          <w:lang w:eastAsia="x-none"/>
        </w:rPr>
      </w:pPr>
      <w:r w:rsidRPr="00CF0175">
        <w:rPr>
          <w:rFonts w:ascii="Times New Roman" w:eastAsia="Times New Roman" w:hAnsi="Times New Roman"/>
          <w:color w:val="000000"/>
          <w:spacing w:val="-2"/>
          <w:sz w:val="26"/>
          <w:szCs w:val="26"/>
          <w:lang w:val="vi-VN" w:eastAsia="x-none"/>
        </w:rPr>
        <w:t>Trong quá trình thi công xây dựng dự án, đ</w:t>
      </w:r>
      <w:r w:rsidRPr="00CF0175">
        <w:rPr>
          <w:rFonts w:ascii="Times New Roman" w:eastAsia="Times New Roman" w:hAnsi="Times New Roman"/>
          <w:color w:val="000000"/>
          <w:spacing w:val="-2"/>
          <w:sz w:val="26"/>
          <w:szCs w:val="26"/>
          <w:lang w:val="x-none" w:eastAsia="x-none"/>
        </w:rPr>
        <w:t xml:space="preserve">iều kiện thời tiết </w:t>
      </w:r>
      <w:r w:rsidRPr="00CF0175">
        <w:rPr>
          <w:rFonts w:ascii="Times New Roman" w:eastAsia="Times New Roman" w:hAnsi="Times New Roman"/>
          <w:color w:val="000000"/>
          <w:spacing w:val="-2"/>
          <w:sz w:val="26"/>
          <w:szCs w:val="26"/>
          <w:lang w:val="vi-VN" w:eastAsia="x-none"/>
        </w:rPr>
        <w:t>là một trong những nguyên nhân</w:t>
      </w:r>
      <w:r w:rsidRPr="00CF0175">
        <w:rPr>
          <w:rFonts w:ascii="Times New Roman" w:eastAsia="Times New Roman" w:hAnsi="Times New Roman"/>
          <w:color w:val="000000"/>
          <w:spacing w:val="-2"/>
          <w:sz w:val="26"/>
          <w:szCs w:val="26"/>
          <w:lang w:val="x-none" w:eastAsia="x-none"/>
        </w:rPr>
        <w:t xml:space="preserve"> ảnh hưởng đến thời gian thi công cũng như môi trường khu vực thi công, đặc biệt vào mùa mưa làm kéo dài thời gian, kéo theo nguyên vật liệu, cặn bẩn, chất thải,… xuống nguồn nước gây cản trở dòng chảy</w:t>
      </w:r>
      <w:r w:rsidRPr="00CF0175">
        <w:rPr>
          <w:rFonts w:ascii="Times New Roman" w:eastAsia="Times New Roman" w:hAnsi="Times New Roman"/>
          <w:color w:val="000000"/>
          <w:spacing w:val="-2"/>
          <w:sz w:val="26"/>
          <w:szCs w:val="26"/>
          <w:lang w:val="vi-VN" w:eastAsia="x-none"/>
        </w:rPr>
        <w:t>, giảm khả năng tiêu thoát nước của khu vực</w:t>
      </w:r>
      <w:r w:rsidRPr="00CF0175">
        <w:rPr>
          <w:rFonts w:ascii="Times New Roman" w:eastAsia="Times New Roman" w:hAnsi="Times New Roman"/>
          <w:color w:val="000000"/>
          <w:spacing w:val="-2"/>
          <w:sz w:val="26"/>
          <w:szCs w:val="26"/>
          <w:lang w:val="x-none" w:eastAsia="x-none"/>
        </w:rPr>
        <w:t>. Do đó, Chủ dự án sẽ kết hợp với đơn vị nhà thầu sẽ bố trí lịch thi công hợp lý, không thi công vào những ngày mưa</w:t>
      </w:r>
      <w:r w:rsidRPr="00CF0175">
        <w:rPr>
          <w:rFonts w:ascii="Times New Roman" w:eastAsia="Times New Roman" w:hAnsi="Times New Roman"/>
          <w:color w:val="000000"/>
          <w:spacing w:val="-2"/>
          <w:sz w:val="26"/>
          <w:szCs w:val="26"/>
          <w:lang w:eastAsia="x-none"/>
        </w:rPr>
        <w:t xml:space="preserve"> đồng thời ưu tiên thi công hạng mục thoát nước</w:t>
      </w:r>
      <w:r w:rsidR="00B3241E" w:rsidRPr="00CF0175">
        <w:rPr>
          <w:rFonts w:ascii="Times New Roman" w:eastAsia="Times New Roman" w:hAnsi="Times New Roman"/>
          <w:color w:val="000000"/>
          <w:spacing w:val="-2"/>
          <w:sz w:val="26"/>
          <w:szCs w:val="26"/>
          <w:lang w:eastAsia="x-none"/>
        </w:rPr>
        <w:t xml:space="preserve"> cố</w:t>
      </w:r>
      <w:r w:rsidR="00DA753A" w:rsidRPr="00CF0175">
        <w:rPr>
          <w:rFonts w:ascii="Times New Roman" w:eastAsia="Times New Roman" w:hAnsi="Times New Roman"/>
          <w:color w:val="000000"/>
          <w:spacing w:val="-2"/>
          <w:sz w:val="26"/>
          <w:szCs w:val="26"/>
          <w:lang w:eastAsia="x-none"/>
        </w:rPr>
        <w:t xml:space="preserve">ng </w:t>
      </w:r>
      <w:r w:rsidRPr="00CF0175">
        <w:rPr>
          <w:rFonts w:ascii="Times New Roman" w:eastAsia="Times New Roman" w:hAnsi="Times New Roman"/>
          <w:color w:val="000000"/>
          <w:spacing w:val="-2"/>
          <w:sz w:val="26"/>
          <w:szCs w:val="26"/>
          <w:lang w:eastAsia="x-none"/>
        </w:rPr>
        <w:t xml:space="preserve">ngang </w:t>
      </w:r>
      <w:r w:rsidR="00DA753A" w:rsidRPr="00CF0175">
        <w:rPr>
          <w:rFonts w:ascii="Times New Roman" w:eastAsia="Times New Roman" w:hAnsi="Times New Roman"/>
          <w:color w:val="000000"/>
          <w:spacing w:val="-2"/>
          <w:sz w:val="26"/>
          <w:szCs w:val="26"/>
          <w:lang w:eastAsia="x-none"/>
        </w:rPr>
        <w:t>đường</w:t>
      </w:r>
      <w:r w:rsidRPr="00CF0175">
        <w:rPr>
          <w:rFonts w:ascii="Times New Roman" w:eastAsia="Times New Roman" w:hAnsi="Times New Roman"/>
          <w:color w:val="000000"/>
          <w:spacing w:val="-2"/>
          <w:sz w:val="26"/>
          <w:szCs w:val="26"/>
          <w:lang w:eastAsia="x-none"/>
        </w:rPr>
        <w:t>, thực hiện vào mùa khô và hoàn thiện trước mùa mưa.</w:t>
      </w:r>
    </w:p>
    <w:p w14:paraId="0AB0E9D5" w14:textId="77777777" w:rsidR="00E77BAD" w:rsidRPr="00CF0175" w:rsidRDefault="00E77BAD" w:rsidP="00CF0175">
      <w:pPr>
        <w:spacing w:after="0" w:line="288" w:lineRule="auto"/>
        <w:ind w:firstLine="567"/>
        <w:jc w:val="both"/>
        <w:rPr>
          <w:rFonts w:ascii="Times New Roman" w:eastAsia="Times New Roman" w:hAnsi="Times New Roman"/>
          <w:color w:val="000000"/>
          <w:spacing w:val="-2"/>
          <w:sz w:val="26"/>
          <w:szCs w:val="26"/>
          <w:lang w:eastAsia="x-none"/>
        </w:rPr>
      </w:pPr>
      <w:r w:rsidRPr="00CF0175">
        <w:rPr>
          <w:rFonts w:ascii="Times New Roman" w:eastAsia="Times New Roman" w:hAnsi="Times New Roman"/>
          <w:color w:val="000000"/>
          <w:spacing w:val="-2"/>
          <w:sz w:val="26"/>
          <w:szCs w:val="26"/>
          <w:lang w:eastAsia="x-none"/>
        </w:rPr>
        <w:t xml:space="preserve">Quá trình thi công đào đắp gần nguồn nước phải được thực hiện triệt để, </w:t>
      </w:r>
      <w:r w:rsidR="00F12109" w:rsidRPr="00CF0175">
        <w:rPr>
          <w:rFonts w:ascii="Times New Roman" w:eastAsia="Times New Roman" w:hAnsi="Times New Roman"/>
          <w:color w:val="000000"/>
          <w:spacing w:val="-2"/>
          <w:sz w:val="26"/>
          <w:szCs w:val="26"/>
          <w:lang w:eastAsia="x-none"/>
        </w:rPr>
        <w:t xml:space="preserve">thu gom đất đá thải sau khi phát sinh để </w:t>
      </w:r>
      <w:r w:rsidRPr="00CF0175">
        <w:rPr>
          <w:rFonts w:ascii="Times New Roman" w:eastAsia="Times New Roman" w:hAnsi="Times New Roman"/>
          <w:color w:val="000000"/>
          <w:spacing w:val="-2"/>
          <w:sz w:val="26"/>
          <w:szCs w:val="26"/>
          <w:lang w:eastAsia="x-none"/>
        </w:rPr>
        <w:t xml:space="preserve">hạn chế đến mức tối đa lượng đất đá thải tràn đổ xuống dòng nước. </w:t>
      </w:r>
      <w:r w:rsidR="00F12109" w:rsidRPr="00CF0175">
        <w:rPr>
          <w:rFonts w:ascii="Times New Roman" w:eastAsia="Times New Roman" w:hAnsi="Times New Roman"/>
          <w:color w:val="000000"/>
          <w:spacing w:val="-2"/>
          <w:sz w:val="26"/>
          <w:szCs w:val="26"/>
          <w:lang w:eastAsia="x-none"/>
        </w:rPr>
        <w:t xml:space="preserve">Đồng thời bố trí khu vực tập kết nguyên liệu xa nguồn nước. </w:t>
      </w:r>
      <w:r w:rsidR="004439B3" w:rsidRPr="00CF0175">
        <w:rPr>
          <w:rFonts w:ascii="Times New Roman" w:eastAsia="Times New Roman" w:hAnsi="Times New Roman"/>
          <w:color w:val="000000"/>
          <w:spacing w:val="-2"/>
          <w:sz w:val="26"/>
          <w:szCs w:val="26"/>
          <w:lang w:eastAsia="x-none"/>
        </w:rPr>
        <w:t>Trong trường hợp đất đá, nguyên vật liệu tràn xuống lòng kênh, mương, chủ dự án và đơn vị nhà thầu phải ngay lập tức thực hiện nạo vét, khơi thông dòng chảy để đảm bảo khả năng tiêu thoát.</w:t>
      </w:r>
    </w:p>
    <w:p w14:paraId="40073FE2" w14:textId="77777777" w:rsidR="00E77BAD" w:rsidRPr="00CF0175" w:rsidRDefault="00E77BAD" w:rsidP="00CF0175">
      <w:pPr>
        <w:spacing w:after="0" w:line="288" w:lineRule="auto"/>
        <w:ind w:firstLine="567"/>
        <w:jc w:val="both"/>
        <w:rPr>
          <w:rFonts w:ascii="Times New Roman" w:eastAsia="Times New Roman" w:hAnsi="Times New Roman"/>
          <w:color w:val="000000"/>
          <w:sz w:val="26"/>
          <w:szCs w:val="26"/>
          <w:lang w:eastAsia="x-none"/>
        </w:rPr>
      </w:pPr>
      <w:r w:rsidRPr="00CF0175">
        <w:rPr>
          <w:rFonts w:ascii="Times New Roman" w:eastAsia="Times New Roman" w:hAnsi="Times New Roman"/>
          <w:color w:val="000000"/>
          <w:sz w:val="26"/>
          <w:szCs w:val="26"/>
          <w:lang w:eastAsia="x-none"/>
        </w:rPr>
        <w:t>Ngoài ra, trong trường hợp thi công tuyến thoát nước ngang chưa hoàn thiện mà gặp mưa lớn kéo dài, đơn vị nhà thầu thi công sẽ bố trí máy bơm công suất lớn tiến hành bơm nước từ phía thượng lưu xuống hạ lưu qua đoạn tuyến đang thi công.</w:t>
      </w:r>
    </w:p>
    <w:p w14:paraId="3EF1EA0B" w14:textId="77777777" w:rsidR="00D25060" w:rsidRPr="00CF0175" w:rsidRDefault="00D25060" w:rsidP="00CF0175">
      <w:pPr>
        <w:pStyle w:val="ListParagraph"/>
        <w:widowControl w:val="0"/>
        <w:numPr>
          <w:ilvl w:val="0"/>
          <w:numId w:val="150"/>
        </w:numPr>
        <w:spacing w:after="0" w:line="288" w:lineRule="auto"/>
        <w:ind w:left="993"/>
        <w:jc w:val="both"/>
        <w:rPr>
          <w:rFonts w:ascii="Times New Roman" w:hAnsi="Times New Roman"/>
          <w:b/>
          <w:sz w:val="26"/>
          <w:szCs w:val="26"/>
        </w:rPr>
      </w:pPr>
      <w:r w:rsidRPr="00CF0175">
        <w:rPr>
          <w:rFonts w:ascii="Times New Roman" w:hAnsi="Times New Roman"/>
          <w:b/>
          <w:spacing w:val="-2"/>
          <w:sz w:val="26"/>
          <w:szCs w:val="26"/>
          <w:lang w:val="pt-BR"/>
        </w:rPr>
        <w:t xml:space="preserve">Tác động do hạ ngầm cấp điện, chiếu sáng, </w:t>
      </w:r>
      <w:r w:rsidRPr="00CF0175">
        <w:rPr>
          <w:rFonts w:ascii="Times New Roman" w:hAnsi="Times New Roman"/>
          <w:b/>
          <w:sz w:val="26"/>
          <w:szCs w:val="26"/>
        </w:rPr>
        <w:t>đấu nối và vận hành thử nghiệm TBA</w:t>
      </w:r>
    </w:p>
    <w:p w14:paraId="7431D836" w14:textId="59255648" w:rsidR="00D25060" w:rsidRPr="00CF0175" w:rsidRDefault="00D25060" w:rsidP="00CF0175">
      <w:pPr>
        <w:tabs>
          <w:tab w:val="left" w:pos="-4731"/>
          <w:tab w:val="left" w:pos="851"/>
        </w:tabs>
        <w:spacing w:after="0" w:line="288" w:lineRule="auto"/>
        <w:ind w:firstLine="567"/>
        <w:jc w:val="both"/>
        <w:rPr>
          <w:rFonts w:ascii="Times New Roman" w:hAnsi="Times New Roman"/>
          <w:color w:val="000000"/>
          <w:spacing w:val="-2"/>
          <w:sz w:val="26"/>
          <w:szCs w:val="26"/>
          <w:lang w:val="vi-VN"/>
        </w:rPr>
      </w:pPr>
      <w:r w:rsidRPr="00CF0175">
        <w:rPr>
          <w:rFonts w:ascii="Times New Roman" w:hAnsi="Times New Roman"/>
          <w:color w:val="000000"/>
          <w:spacing w:val="-2"/>
          <w:sz w:val="26"/>
          <w:szCs w:val="26"/>
          <w:lang w:val="vi-VN"/>
        </w:rPr>
        <w:t>Trong quá trình thi công dự án cần ngắt điện thì phải thông báo cho người dân xung quanh được biết để họ có phương án dự phòng hạn chế để hưởng đến hoạt động sinh sống, sản xuất của người dân xung quanh</w:t>
      </w:r>
    </w:p>
    <w:p w14:paraId="0E46C0E9" w14:textId="6702240C" w:rsidR="00D25060" w:rsidRPr="00CF0175" w:rsidRDefault="00D25060" w:rsidP="00CF0175">
      <w:pPr>
        <w:tabs>
          <w:tab w:val="left" w:pos="-4731"/>
          <w:tab w:val="left" w:pos="851"/>
        </w:tabs>
        <w:spacing w:after="0" w:line="288" w:lineRule="auto"/>
        <w:ind w:firstLine="567"/>
        <w:jc w:val="both"/>
        <w:rPr>
          <w:rFonts w:ascii="Times New Roman" w:hAnsi="Times New Roman"/>
          <w:color w:val="000000"/>
          <w:spacing w:val="-2"/>
          <w:sz w:val="26"/>
          <w:szCs w:val="26"/>
          <w:lang w:val="vi-VN"/>
        </w:rPr>
      </w:pPr>
      <w:r w:rsidRPr="00CF0175">
        <w:rPr>
          <w:rFonts w:ascii="Times New Roman" w:hAnsi="Times New Roman"/>
          <w:color w:val="000000"/>
          <w:spacing w:val="-2"/>
          <w:sz w:val="26"/>
          <w:szCs w:val="26"/>
          <w:lang w:val="vi-VN"/>
        </w:rPr>
        <w:t xml:space="preserve">Trong quá trình thi công hệ thống điện người thi công phải có chuyên môn về an toàn về điện và phải mang các trang thiết bị bảo hộ lao động tránh gây ra những tai nạn không nên xảy ra. </w:t>
      </w:r>
    </w:p>
    <w:p w14:paraId="5277983B" w14:textId="77777777" w:rsidR="00587156" w:rsidRPr="00CF0175" w:rsidRDefault="00587156" w:rsidP="00CF0175">
      <w:pPr>
        <w:spacing w:after="0" w:line="288" w:lineRule="auto"/>
        <w:jc w:val="both"/>
        <w:outlineLvl w:val="0"/>
        <w:rPr>
          <w:rFonts w:ascii="Times New Roman" w:eastAsia="Times New Roman" w:hAnsi="Times New Roman"/>
          <w:i/>
          <w:iCs/>
          <w:color w:val="000000"/>
          <w:sz w:val="26"/>
          <w:szCs w:val="26"/>
          <w:lang w:val="cs-CZ"/>
        </w:rPr>
      </w:pPr>
      <w:bookmarkStart w:id="408" w:name="_Toc72415402"/>
      <w:bookmarkStart w:id="409" w:name="_Toc76714773"/>
      <w:bookmarkStart w:id="410" w:name="_Toc76714896"/>
      <w:bookmarkStart w:id="411" w:name="_Toc80885705"/>
      <w:bookmarkStart w:id="412" w:name="_Toc143846084"/>
      <w:bookmarkStart w:id="413" w:name="_Toc150854281"/>
      <w:r w:rsidRPr="00CF0175">
        <w:rPr>
          <w:rFonts w:ascii="Times New Roman" w:eastAsia="Times New Roman" w:hAnsi="Times New Roman"/>
          <w:i/>
          <w:iCs/>
          <w:color w:val="000000"/>
          <w:sz w:val="26"/>
          <w:szCs w:val="26"/>
          <w:lang w:val="cs-CZ"/>
        </w:rPr>
        <w:t>3.1.2.3. Biện pháp quản lý, phòng ngừa và ứng phó rủi ro, sự cố của dự án trong giai đoạn thi công, xây dựng</w:t>
      </w:r>
      <w:bookmarkEnd w:id="408"/>
      <w:bookmarkEnd w:id="409"/>
      <w:bookmarkEnd w:id="410"/>
      <w:bookmarkEnd w:id="411"/>
      <w:bookmarkEnd w:id="412"/>
      <w:bookmarkEnd w:id="413"/>
    </w:p>
    <w:p w14:paraId="19C81033" w14:textId="137EE4CA" w:rsidR="00587156" w:rsidRPr="00CF0175" w:rsidRDefault="00A66E2D" w:rsidP="00CF0175">
      <w:pPr>
        <w:spacing w:after="0" w:line="288" w:lineRule="auto"/>
        <w:jc w:val="both"/>
        <w:rPr>
          <w:rFonts w:ascii="Times New Roman" w:eastAsia="Times New Roman" w:hAnsi="Times New Roman"/>
          <w:b/>
          <w:iCs/>
          <w:color w:val="000000"/>
          <w:sz w:val="26"/>
          <w:szCs w:val="26"/>
        </w:rPr>
      </w:pPr>
      <w:r w:rsidRPr="00CF0175">
        <w:rPr>
          <w:rFonts w:ascii="Times New Roman" w:eastAsia="Times New Roman" w:hAnsi="Times New Roman"/>
          <w:b/>
          <w:iCs/>
          <w:color w:val="000000"/>
          <w:sz w:val="26"/>
          <w:szCs w:val="26"/>
        </w:rPr>
        <w:t>a</w:t>
      </w:r>
      <w:r w:rsidR="00587156" w:rsidRPr="00CF0175">
        <w:rPr>
          <w:rFonts w:ascii="Times New Roman" w:eastAsia="Times New Roman" w:hAnsi="Times New Roman"/>
          <w:b/>
          <w:iCs/>
          <w:color w:val="000000"/>
          <w:sz w:val="26"/>
          <w:szCs w:val="26"/>
        </w:rPr>
        <w:t>. Biện pháp đảm bảo an toàn lao động</w:t>
      </w:r>
    </w:p>
    <w:p w14:paraId="2B2239FD" w14:textId="77777777" w:rsidR="00587156" w:rsidRPr="00CF0175" w:rsidRDefault="00587156" w:rsidP="00CF0175">
      <w:pPr>
        <w:numPr>
          <w:ilvl w:val="0"/>
          <w:numId w:val="18"/>
        </w:numPr>
        <w:tabs>
          <w:tab w:val="left" w:pos="426"/>
        </w:tabs>
        <w:spacing w:after="0" w:line="288" w:lineRule="auto"/>
        <w:ind w:hanging="720"/>
        <w:jc w:val="both"/>
        <w:rPr>
          <w:rFonts w:ascii="Times New Roman" w:eastAsia="Times New Roman" w:hAnsi="Times New Roman"/>
          <w:i/>
          <w:color w:val="000000"/>
          <w:sz w:val="26"/>
          <w:szCs w:val="26"/>
          <w:lang w:val="vi-VN"/>
        </w:rPr>
      </w:pPr>
      <w:r w:rsidRPr="00CF0175">
        <w:rPr>
          <w:rFonts w:ascii="Times New Roman" w:eastAsia="Times New Roman" w:hAnsi="Times New Roman"/>
          <w:i/>
          <w:color w:val="000000"/>
          <w:sz w:val="26"/>
          <w:szCs w:val="26"/>
          <w:lang w:val="vi-VN"/>
        </w:rPr>
        <w:t>Biện pháp phòng ngừa</w:t>
      </w:r>
    </w:p>
    <w:p w14:paraId="5B1760FF" w14:textId="77777777" w:rsidR="00587156" w:rsidRPr="00CF0175" w:rsidRDefault="00587156" w:rsidP="00CF0175">
      <w:pPr>
        <w:tabs>
          <w:tab w:val="left" w:pos="-4731"/>
        </w:tabs>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lastRenderedPageBreak/>
        <w:t>- Thực hiện nghiêm túc quy định về quản lý an toàn lao động trong thi công xây dựng công trình, phổ biến nội quy an toàn lao động đối với toàn bộ công nhân tham gia thi công.</w:t>
      </w:r>
    </w:p>
    <w:p w14:paraId="2AF0F86B" w14:textId="77777777" w:rsidR="00587156" w:rsidRPr="00CF0175" w:rsidRDefault="00587156" w:rsidP="00CF0175">
      <w:pPr>
        <w:tabs>
          <w:tab w:val="left" w:pos="-4731"/>
        </w:tabs>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Hạn chế tối đa sự tập trung quá đông các phương tiện giao thông cùng lúc, treo biển chỉ dẫn hạn chế tốc độ trong khu vực thi công tránh các tai nạn đáng tiếc xảy ra.</w:t>
      </w:r>
    </w:p>
    <w:p w14:paraId="7976FC48" w14:textId="77777777" w:rsidR="00587156" w:rsidRPr="00CF0175" w:rsidRDefault="00587156" w:rsidP="00CF0175">
      <w:pPr>
        <w:tabs>
          <w:tab w:val="left" w:pos="-4731"/>
        </w:tabs>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Trang bị đầy đủ bảo hộ lao động cho công nhân.</w:t>
      </w:r>
    </w:p>
    <w:p w14:paraId="64B94712" w14:textId="77777777" w:rsidR="00587156" w:rsidRPr="00CF0175" w:rsidRDefault="00587156" w:rsidP="00CF0175">
      <w:pPr>
        <w:tabs>
          <w:tab w:val="left" w:pos="-4731"/>
        </w:tabs>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Kiểm tra, bảo dưỡng máy móc, thiết bị thường xuyên đảm bảo hoạt động tốt;</w:t>
      </w:r>
    </w:p>
    <w:p w14:paraId="32E8738D" w14:textId="77777777" w:rsidR="00587156" w:rsidRPr="00CF0175" w:rsidRDefault="00587156" w:rsidP="00CF0175">
      <w:pPr>
        <w:tabs>
          <w:tab w:val="left" w:pos="-4731"/>
        </w:tabs>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Bố trí bảo vệ giải quyết các vấn đề về tai nạn lao động, tai nạn giao thông, tranh chấp tài sản, tranh chấp trong sinh hoạt giữa công nhân với nhau và công nhân với nhân dân trong vùng;</w:t>
      </w:r>
    </w:p>
    <w:p w14:paraId="1AA5C549" w14:textId="77777777" w:rsidR="00587156" w:rsidRPr="00CF0175" w:rsidRDefault="00587156" w:rsidP="00CF0175">
      <w:pPr>
        <w:tabs>
          <w:tab w:val="left" w:pos="-4731"/>
        </w:tabs>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Chủ đầu tư thường xuyên kiểm tra và phối hợp với địa phương giám sát việc chấp hành các nội quy an toàn lao động của nhà thầu thi công.</w:t>
      </w:r>
    </w:p>
    <w:p w14:paraId="420384BC" w14:textId="77777777" w:rsidR="00BC4963" w:rsidRPr="00CF0175" w:rsidRDefault="00BC4963" w:rsidP="00CF0175">
      <w:pPr>
        <w:tabs>
          <w:tab w:val="left" w:pos="-4731"/>
        </w:tabs>
        <w:spacing w:after="0" w:line="288" w:lineRule="auto"/>
        <w:ind w:firstLine="567"/>
        <w:jc w:val="both"/>
        <w:rPr>
          <w:rFonts w:ascii="Times New Roman" w:hAnsi="Times New Roman"/>
          <w:color w:val="000000"/>
          <w:sz w:val="26"/>
          <w:szCs w:val="26"/>
          <w:lang w:val="vi-VN"/>
        </w:rPr>
      </w:pPr>
      <w:bookmarkStart w:id="414" w:name="_Hlk131696440"/>
      <w:r w:rsidRPr="00CF0175">
        <w:rPr>
          <w:rFonts w:ascii="Times New Roman" w:hAnsi="Times New Roman"/>
          <w:color w:val="000000"/>
          <w:sz w:val="26"/>
          <w:szCs w:val="26"/>
          <w:lang w:val="vi-VN"/>
        </w:rPr>
        <w:t>- Chủ dự án sẽ yêu cầu đơn vị nhà thầu thi công rà soát đối chiếu danh mục máy, thiết bị, vật tư dùng trong quá trình xây dựng với danh mục các loại máy, thiết bị, vật tư quy định tại mục III phụ lục Ib Nghị định số 44/2016/NĐ-CP để thống kê cụ thể các loại máy, thiết bị, vật tư phải được kiểm định và khai báo với cơ quan chức năng trước khi đưa vào sử dụng thi công trong xây dựng.</w:t>
      </w:r>
      <w:bookmarkEnd w:id="414"/>
    </w:p>
    <w:p w14:paraId="1C07FEA2" w14:textId="77777777" w:rsidR="006F30E3" w:rsidRPr="00CF0175" w:rsidRDefault="006F30E3" w:rsidP="00CF0175">
      <w:pPr>
        <w:tabs>
          <w:tab w:val="left" w:pos="-4731"/>
        </w:tabs>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Trách nhiệm của chủ dự án và đơn vị nhà thầu thi công trong việc sử dụng công nhân làm việc cho dự án như sau:</w:t>
      </w:r>
    </w:p>
    <w:p w14:paraId="79C05AA0" w14:textId="77777777" w:rsidR="006F30E3" w:rsidRPr="00CF0175" w:rsidRDefault="006F30E3" w:rsidP="00CF0175">
      <w:pPr>
        <w:tabs>
          <w:tab w:val="left" w:pos="-4731"/>
        </w:tabs>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Trước khi và trong quá trình triển khai các hoạt động thi công xây dựng, phải căn cứ vào điều kiện thực tế, đặc điểm của công trường, công trình và đặc điểm của các loại công việc thi công khác nhau để nhận diện các yếu tố nguy hiểm, yếu tố có hại, xác định các vùng nguy hiểm, vùng nguy hại trên công trường và khu vực lân cận công trường. Vùng nguy hiểm, vùng nguy hại phải được thiết lập, kiểm soát để đảm bảo an toàn bằng các biện pháp như: Có rào chắn hoặc biện pháp che chắn chắc chắn để ngăn ngừa xâm nhập. Có các phương tiện cảnh báo, chỉ dẫn cụ thể. Có người làm nhiệm vụ bảo vệ, cảnh báo và kiểm soát ra, vào.</w:t>
      </w:r>
    </w:p>
    <w:p w14:paraId="63619ACB" w14:textId="74C1E94B" w:rsidR="006F30E3" w:rsidRPr="00CF0175" w:rsidRDefault="006F30E3" w:rsidP="00CF0175">
      <w:pPr>
        <w:tabs>
          <w:tab w:val="left" w:pos="-4731"/>
        </w:tabs>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Phải lập chương trình, kế hoạch, biện pháp và thực hiện thường xuyên công việc đảm bảo vệ sinh, môi trường trên công trường và khu vực lân cận bên ngoài công trường, trong đó bao gồm các nộ</w:t>
      </w:r>
      <w:r w:rsidR="00DD5EBF" w:rsidRPr="00CF0175">
        <w:rPr>
          <w:rFonts w:ascii="Times New Roman" w:hAnsi="Times New Roman"/>
          <w:color w:val="000000"/>
          <w:sz w:val="26"/>
          <w:szCs w:val="26"/>
          <w:lang w:val="vi-VN"/>
        </w:rPr>
        <w:t>i dung:</w:t>
      </w:r>
      <w:r w:rsidRPr="00CF0175">
        <w:rPr>
          <w:rFonts w:ascii="Times New Roman" w:hAnsi="Times New Roman"/>
          <w:color w:val="000000"/>
          <w:sz w:val="26"/>
          <w:szCs w:val="26"/>
          <w:lang w:val="vi-VN"/>
        </w:rPr>
        <w:t xml:space="preserve"> Bố trí kho, bãi phù hợp cho vật tư, vật liệu, cấu kiện, sản phẩm và các loại máy, thiết bị thi công. Thực hiện thường xuyên công việc dọn dẹp chất thải, phế liệu trên công trường. Chỗ để vật liệu rời chưa sử dụng phải được bố trí hợp lý để không làm ảnh hưởng đến công việc thi công, giao thông trong công trường và khu vực lân cận ngoài công trường. Thực hiện thu gom nước thải, chất thải rắn trên công trường và xử lý nước thải, vận chuyển chất thải rắn ra khỏi công trường theo quy định của pháp luật về bảo vệ môi trường. Thực hiện che chắn hoặc các biện pháp hiệu quả khác để hạn chế: Phát tán khí thải, tiếng ồn, độ rung và các tác động khác để không bị vượt quá các giới hạn cho phép theo quy định của pháp luật về bảo vệ môi trường.</w:t>
      </w:r>
    </w:p>
    <w:p w14:paraId="327C4287" w14:textId="77777777" w:rsidR="006F30E3" w:rsidRPr="00CF0175" w:rsidRDefault="006F30E3" w:rsidP="00CF0175">
      <w:pPr>
        <w:tabs>
          <w:tab w:val="left" w:pos="-4731"/>
        </w:tabs>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lastRenderedPageBreak/>
        <w:t xml:space="preserve">+ Phải tổ chức, giao kết hợp đồng lao động với người lao động theo quy định của Bộ luật lao động; tổ chức huấn luyện an toàn, vệ sinh lao động, khám sức khỏe ban đầu đối với người lao động theo quy định của Luật an toàn, vệ sinh lao động. </w:t>
      </w:r>
    </w:p>
    <w:p w14:paraId="6410F448" w14:textId="77777777" w:rsidR="00EE1204" w:rsidRPr="00CF0175" w:rsidRDefault="006F30E3" w:rsidP="00CF0175">
      <w:pPr>
        <w:tabs>
          <w:tab w:val="left" w:pos="-4731"/>
        </w:tabs>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Có trách nhiệm triển khai, thực hiện đầy đủ các biện pháp an toàn quy định tại Thông tư số 16/2021/TT-BXD ngày 20/12/2021 Ban hành QCVN 18:2021/BXD Quy chuẩn kỹ thuật quốc gia về An toàn trong thi công xây dựng và các văn bản pháp luật về an toàn lao động có liên quan.</w:t>
      </w:r>
    </w:p>
    <w:p w14:paraId="797853AE" w14:textId="77777777" w:rsidR="00587156" w:rsidRPr="00CF0175" w:rsidRDefault="00587156" w:rsidP="00CF0175">
      <w:pPr>
        <w:numPr>
          <w:ilvl w:val="0"/>
          <w:numId w:val="18"/>
        </w:numPr>
        <w:tabs>
          <w:tab w:val="left" w:pos="426"/>
        </w:tabs>
        <w:spacing w:after="0" w:line="288" w:lineRule="auto"/>
        <w:jc w:val="both"/>
        <w:rPr>
          <w:rFonts w:ascii="Times New Roman" w:eastAsia="Times New Roman" w:hAnsi="Times New Roman"/>
          <w:i/>
          <w:color w:val="000000"/>
          <w:sz w:val="26"/>
          <w:szCs w:val="26"/>
          <w:lang w:val="vi-VN"/>
        </w:rPr>
      </w:pPr>
      <w:r w:rsidRPr="00CF0175">
        <w:rPr>
          <w:rFonts w:ascii="Times New Roman" w:eastAsia="Times New Roman" w:hAnsi="Times New Roman"/>
          <w:i/>
          <w:color w:val="000000"/>
          <w:sz w:val="26"/>
          <w:szCs w:val="26"/>
          <w:lang w:val="vi-VN"/>
        </w:rPr>
        <w:t>Giải pháp ứng cứu sự cố tai nạn lao động</w:t>
      </w:r>
    </w:p>
    <w:p w14:paraId="182F3F23" w14:textId="77777777" w:rsidR="00587156" w:rsidRPr="00CF0175" w:rsidRDefault="00587156" w:rsidP="00CF0175">
      <w:pPr>
        <w:tabs>
          <w:tab w:val="left" w:pos="-4731"/>
        </w:tabs>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Tại công trường phải có dán số điện thoại của trung tâm y tế gần nhất.</w:t>
      </w:r>
    </w:p>
    <w:p w14:paraId="6795DE2E" w14:textId="77777777" w:rsidR="00587156" w:rsidRPr="00CF0175" w:rsidRDefault="00587156" w:rsidP="00CF0175">
      <w:pPr>
        <w:tabs>
          <w:tab w:val="left" w:pos="-4731"/>
        </w:tabs>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Khi xảy ra tai nạn lao động lập tức ngừng máy móc thiết bị đang hoạt động.</w:t>
      </w:r>
    </w:p>
    <w:p w14:paraId="7B797AF3" w14:textId="77777777" w:rsidR="00587156" w:rsidRPr="00CF0175" w:rsidRDefault="00587156" w:rsidP="00CF0175">
      <w:pPr>
        <w:tabs>
          <w:tab w:val="left" w:pos="-4731"/>
        </w:tabs>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xml:space="preserve">- Đưa được nạn nhân ra khỏi vùng bị nạn, phải nhanh chóng chuyển nạn nhân đến trung tâm y tế gần nhất để các y bác sĩ sơ cứu kịp thời. </w:t>
      </w:r>
    </w:p>
    <w:p w14:paraId="7E6EC039" w14:textId="77777777" w:rsidR="00587156" w:rsidRPr="00CF0175" w:rsidRDefault="00587156" w:rsidP="00CF0175">
      <w:pPr>
        <w:tabs>
          <w:tab w:val="left" w:pos="-4731"/>
        </w:tabs>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Sơ cứu ngay nếu trường hợp gãy tay, gãy chân.</w:t>
      </w:r>
    </w:p>
    <w:p w14:paraId="79D145F6" w14:textId="77777777" w:rsidR="00587156" w:rsidRPr="00CF0175" w:rsidRDefault="00587156" w:rsidP="00CF0175">
      <w:pPr>
        <w:tabs>
          <w:tab w:val="left" w:pos="-4731"/>
        </w:tabs>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Trường hợp nặng phải nhanh chóng chuyển bệnh nhân đến các bệnh viện tuyến trên sau khi được cấp cứu sơ bộ.</w:t>
      </w:r>
    </w:p>
    <w:p w14:paraId="6C75E6ED" w14:textId="73EDC153" w:rsidR="00587156" w:rsidRPr="00CF0175" w:rsidRDefault="00A66E2D" w:rsidP="00CF0175">
      <w:pPr>
        <w:spacing w:after="0" w:line="288" w:lineRule="auto"/>
        <w:jc w:val="both"/>
        <w:rPr>
          <w:rFonts w:ascii="Times New Roman" w:eastAsia="Times New Roman" w:hAnsi="Times New Roman"/>
          <w:b/>
          <w:iCs/>
          <w:color w:val="000000"/>
          <w:sz w:val="26"/>
          <w:szCs w:val="26"/>
          <w:lang w:val="nl-NL"/>
        </w:rPr>
      </w:pPr>
      <w:r w:rsidRPr="00CF0175">
        <w:rPr>
          <w:rFonts w:ascii="Times New Roman" w:eastAsia="Times New Roman" w:hAnsi="Times New Roman"/>
          <w:b/>
          <w:iCs/>
          <w:color w:val="000000"/>
          <w:sz w:val="26"/>
          <w:szCs w:val="26"/>
          <w:lang w:val="nl-NL"/>
        </w:rPr>
        <w:t>b</w:t>
      </w:r>
      <w:r w:rsidR="00587156" w:rsidRPr="00CF0175">
        <w:rPr>
          <w:rFonts w:ascii="Times New Roman" w:eastAsia="Times New Roman" w:hAnsi="Times New Roman"/>
          <w:b/>
          <w:iCs/>
          <w:color w:val="000000"/>
          <w:sz w:val="26"/>
          <w:szCs w:val="26"/>
          <w:lang w:val="nl-NL"/>
        </w:rPr>
        <w:t>. Sự cố cháy nổ</w:t>
      </w:r>
    </w:p>
    <w:p w14:paraId="0228F5FB" w14:textId="77777777" w:rsidR="00587156" w:rsidRPr="00CF0175" w:rsidRDefault="00587156" w:rsidP="00CF0175">
      <w:pPr>
        <w:numPr>
          <w:ilvl w:val="0"/>
          <w:numId w:val="18"/>
        </w:numPr>
        <w:tabs>
          <w:tab w:val="left" w:pos="993"/>
        </w:tabs>
        <w:spacing w:after="0" w:line="288" w:lineRule="auto"/>
        <w:ind w:hanging="153"/>
        <w:jc w:val="both"/>
        <w:rPr>
          <w:rFonts w:ascii="Times New Roman" w:hAnsi="Times New Roman"/>
          <w:bCs/>
          <w:i/>
          <w:iCs/>
          <w:color w:val="000000"/>
          <w:sz w:val="26"/>
          <w:szCs w:val="26"/>
          <w:lang w:val="vi-VN"/>
        </w:rPr>
      </w:pPr>
      <w:r w:rsidRPr="00CF0175">
        <w:rPr>
          <w:rFonts w:ascii="Times New Roman" w:hAnsi="Times New Roman"/>
          <w:bCs/>
          <w:i/>
          <w:iCs/>
          <w:color w:val="000000"/>
          <w:sz w:val="26"/>
          <w:szCs w:val="26"/>
          <w:lang w:val="vi-VN"/>
        </w:rPr>
        <w:t>Biện pháp phòng ngừa, giảm thiểu sự cố</w:t>
      </w:r>
    </w:p>
    <w:p w14:paraId="2F144989" w14:textId="77777777" w:rsidR="00003F52" w:rsidRPr="00CF0175" w:rsidRDefault="00003F52" w:rsidP="00CF0175">
      <w:pPr>
        <w:shd w:val="clear" w:color="auto" w:fill="FFFFFF"/>
        <w:tabs>
          <w:tab w:val="left" w:pos="851"/>
        </w:tabs>
        <w:autoSpaceDE w:val="0"/>
        <w:autoSpaceDN w:val="0"/>
        <w:adjustRightInd w:val="0"/>
        <w:spacing w:after="0" w:line="288" w:lineRule="auto"/>
        <w:ind w:firstLine="567"/>
        <w:jc w:val="both"/>
        <w:rPr>
          <w:rFonts w:ascii="Times New Roman" w:eastAsia="Times New Roman" w:hAnsi="Times New Roman"/>
          <w:color w:val="000000"/>
          <w:sz w:val="26"/>
          <w:szCs w:val="26"/>
          <w:lang w:val="vi-VN"/>
        </w:rPr>
      </w:pPr>
      <w:r w:rsidRPr="00CF0175">
        <w:rPr>
          <w:rFonts w:ascii="Times New Roman" w:eastAsia="Times New Roman" w:hAnsi="Times New Roman"/>
          <w:color w:val="000000"/>
          <w:sz w:val="26"/>
          <w:szCs w:val="26"/>
          <w:lang w:val="vi-VN"/>
        </w:rPr>
        <w:t>- Thành lập đội PCCC được lựa chọn từ các công nhân tham gia thi công lực lượng này được tổ chức học tập huấn luyện nghiệp vụ cơ bản về công tác PCCC (báo cáo viên mời lực lượng chữa cháy chuyên nghiệp giảng dạy).</w:t>
      </w:r>
      <w:r w:rsidRPr="00CF0175">
        <w:rPr>
          <w:rFonts w:ascii="Times New Roman" w:eastAsia="Times New Roman" w:hAnsi="Times New Roman"/>
          <w:color w:val="000000"/>
          <w:sz w:val="26"/>
          <w:szCs w:val="26"/>
          <w:lang w:val="vi-VN"/>
        </w:rPr>
        <w:tab/>
      </w:r>
    </w:p>
    <w:p w14:paraId="3855D36D" w14:textId="77777777" w:rsidR="00003F52" w:rsidRPr="00CF0175" w:rsidRDefault="00003F52" w:rsidP="00CF0175">
      <w:pPr>
        <w:shd w:val="clear" w:color="auto" w:fill="FFFFFF"/>
        <w:tabs>
          <w:tab w:val="left" w:pos="851"/>
        </w:tabs>
        <w:autoSpaceDE w:val="0"/>
        <w:autoSpaceDN w:val="0"/>
        <w:adjustRightInd w:val="0"/>
        <w:spacing w:after="0" w:line="288" w:lineRule="auto"/>
        <w:ind w:firstLine="567"/>
        <w:jc w:val="both"/>
        <w:rPr>
          <w:rFonts w:ascii="Times New Roman" w:eastAsia="Times New Roman" w:hAnsi="Times New Roman"/>
          <w:color w:val="000000"/>
          <w:sz w:val="26"/>
          <w:szCs w:val="26"/>
          <w:lang w:val="vi-VN"/>
        </w:rPr>
      </w:pPr>
      <w:r w:rsidRPr="00CF0175">
        <w:rPr>
          <w:rFonts w:ascii="Times New Roman" w:eastAsia="Times New Roman" w:hAnsi="Times New Roman"/>
          <w:color w:val="000000"/>
          <w:sz w:val="26"/>
          <w:szCs w:val="26"/>
          <w:lang w:val="vi-VN"/>
        </w:rPr>
        <w:t>- Trước khi thi công, Đơn vị thi công có kế hoạch làm việc với chủ đầu tư để triển khai công tác bảo vệ vật tư, thiết bị và công tác an toàn chữa cháy.</w:t>
      </w:r>
    </w:p>
    <w:p w14:paraId="4F9CE173" w14:textId="77777777" w:rsidR="00003F52" w:rsidRPr="00CF0175" w:rsidRDefault="00003F52" w:rsidP="00CF0175">
      <w:pPr>
        <w:shd w:val="clear" w:color="auto" w:fill="FFFFFF"/>
        <w:tabs>
          <w:tab w:val="left" w:pos="851"/>
        </w:tabs>
        <w:autoSpaceDE w:val="0"/>
        <w:autoSpaceDN w:val="0"/>
        <w:adjustRightInd w:val="0"/>
        <w:spacing w:after="0" w:line="288" w:lineRule="auto"/>
        <w:ind w:firstLine="567"/>
        <w:jc w:val="both"/>
        <w:rPr>
          <w:rFonts w:ascii="Times New Roman" w:eastAsia="Times New Roman" w:hAnsi="Times New Roman"/>
          <w:color w:val="000000"/>
          <w:sz w:val="26"/>
          <w:szCs w:val="26"/>
          <w:lang w:val="vi-VN"/>
        </w:rPr>
      </w:pPr>
      <w:r w:rsidRPr="00CF0175">
        <w:rPr>
          <w:rFonts w:ascii="Times New Roman" w:eastAsia="Times New Roman" w:hAnsi="Times New Roman"/>
          <w:color w:val="000000"/>
          <w:sz w:val="26"/>
          <w:szCs w:val="26"/>
          <w:lang w:val="vi-VN"/>
        </w:rPr>
        <w:t>- Trong xây dựng vấn đề phòng cháy, phòng nổ luôn được quan tâm hàng đầu, vì vậy mọi cán bộ, công nhân khi vào công trường cần tuân thủ các quy định cơ bản sau:</w:t>
      </w:r>
    </w:p>
    <w:p w14:paraId="5081E559" w14:textId="77777777" w:rsidR="00003F52" w:rsidRPr="00CF0175" w:rsidRDefault="00003F52" w:rsidP="00CF0175">
      <w:pPr>
        <w:numPr>
          <w:ilvl w:val="0"/>
          <w:numId w:val="31"/>
        </w:numPr>
        <w:shd w:val="clear" w:color="auto" w:fill="FFFFFF"/>
        <w:tabs>
          <w:tab w:val="left" w:pos="851"/>
        </w:tabs>
        <w:autoSpaceDE w:val="0"/>
        <w:autoSpaceDN w:val="0"/>
        <w:adjustRightInd w:val="0"/>
        <w:spacing w:after="0" w:line="288" w:lineRule="auto"/>
        <w:ind w:left="0" w:firstLine="567"/>
        <w:jc w:val="both"/>
        <w:rPr>
          <w:rFonts w:ascii="Times New Roman" w:eastAsia="Times New Roman" w:hAnsi="Times New Roman"/>
          <w:color w:val="000000"/>
          <w:sz w:val="26"/>
          <w:szCs w:val="26"/>
          <w:lang w:val="vi-VN"/>
        </w:rPr>
      </w:pPr>
      <w:r w:rsidRPr="00CF0175">
        <w:rPr>
          <w:rFonts w:ascii="Times New Roman" w:eastAsia="Times New Roman" w:hAnsi="Times New Roman"/>
          <w:color w:val="000000"/>
          <w:sz w:val="26"/>
          <w:szCs w:val="26"/>
          <w:lang w:val="vi-VN"/>
        </w:rPr>
        <w:t>Không được mang chất dễ cháy, chất nổ vào công trường.</w:t>
      </w:r>
    </w:p>
    <w:p w14:paraId="224868BE" w14:textId="77777777" w:rsidR="00003F52" w:rsidRPr="00CF0175" w:rsidRDefault="00003F52" w:rsidP="00CF0175">
      <w:pPr>
        <w:numPr>
          <w:ilvl w:val="0"/>
          <w:numId w:val="31"/>
        </w:numPr>
        <w:shd w:val="clear" w:color="auto" w:fill="FFFFFF"/>
        <w:tabs>
          <w:tab w:val="left" w:pos="851"/>
        </w:tabs>
        <w:autoSpaceDE w:val="0"/>
        <w:autoSpaceDN w:val="0"/>
        <w:adjustRightInd w:val="0"/>
        <w:spacing w:after="0" w:line="288" w:lineRule="auto"/>
        <w:ind w:left="0" w:firstLine="567"/>
        <w:jc w:val="both"/>
        <w:rPr>
          <w:rFonts w:ascii="Times New Roman" w:eastAsia="Times New Roman" w:hAnsi="Times New Roman"/>
          <w:color w:val="000000"/>
          <w:spacing w:val="-4"/>
          <w:sz w:val="26"/>
          <w:szCs w:val="26"/>
          <w:lang w:val="vi-VN"/>
        </w:rPr>
      </w:pPr>
      <w:r w:rsidRPr="00CF0175">
        <w:rPr>
          <w:rFonts w:ascii="Times New Roman" w:eastAsia="Times New Roman" w:hAnsi="Times New Roman"/>
          <w:color w:val="000000"/>
          <w:spacing w:val="-4"/>
          <w:sz w:val="26"/>
          <w:szCs w:val="26"/>
          <w:lang w:val="vi-VN"/>
        </w:rPr>
        <w:t>Việc sử dụng các thiết bị, máy thi công dùng điện phải theo đúng các quy định về an toàn điện. Từng khu vực có cầu dao riêng, khi nghỉ hoặc lúc ra về phải ngắt cầu dao.</w:t>
      </w:r>
    </w:p>
    <w:p w14:paraId="4EE6F998" w14:textId="77777777" w:rsidR="00003F52" w:rsidRPr="00CF0175" w:rsidRDefault="00003F52" w:rsidP="00CF0175">
      <w:pPr>
        <w:numPr>
          <w:ilvl w:val="0"/>
          <w:numId w:val="31"/>
        </w:numPr>
        <w:shd w:val="clear" w:color="auto" w:fill="FFFFFF"/>
        <w:tabs>
          <w:tab w:val="left" w:pos="851"/>
        </w:tabs>
        <w:autoSpaceDE w:val="0"/>
        <w:autoSpaceDN w:val="0"/>
        <w:adjustRightInd w:val="0"/>
        <w:spacing w:after="0" w:line="288" w:lineRule="auto"/>
        <w:ind w:left="0" w:firstLine="567"/>
        <w:jc w:val="both"/>
        <w:rPr>
          <w:rFonts w:ascii="Times New Roman" w:eastAsia="Times New Roman" w:hAnsi="Times New Roman"/>
          <w:color w:val="000000"/>
          <w:sz w:val="26"/>
          <w:szCs w:val="26"/>
          <w:lang w:val="vi-VN"/>
        </w:rPr>
      </w:pPr>
      <w:r w:rsidRPr="00CF0175">
        <w:rPr>
          <w:rFonts w:ascii="Times New Roman" w:eastAsia="Times New Roman" w:hAnsi="Times New Roman"/>
          <w:color w:val="000000"/>
          <w:sz w:val="26"/>
          <w:szCs w:val="26"/>
          <w:lang w:val="vi-VN"/>
        </w:rPr>
        <w:t>Các loại vật tư dễ cháy để riêng, sắp xếp theo đúng quy định. Thủ kho phải thường xuyên nhắc nhở mọi người khi vào xuất nhập tại khu vực này.</w:t>
      </w:r>
    </w:p>
    <w:p w14:paraId="0E021B62" w14:textId="77777777" w:rsidR="00003F52" w:rsidRPr="00CF0175" w:rsidRDefault="00003F52" w:rsidP="00CF0175">
      <w:pPr>
        <w:numPr>
          <w:ilvl w:val="0"/>
          <w:numId w:val="31"/>
        </w:numPr>
        <w:shd w:val="clear" w:color="auto" w:fill="FFFFFF"/>
        <w:tabs>
          <w:tab w:val="left" w:pos="851"/>
        </w:tabs>
        <w:autoSpaceDE w:val="0"/>
        <w:autoSpaceDN w:val="0"/>
        <w:adjustRightInd w:val="0"/>
        <w:spacing w:after="0" w:line="288" w:lineRule="auto"/>
        <w:ind w:left="0" w:firstLine="567"/>
        <w:jc w:val="both"/>
        <w:rPr>
          <w:rFonts w:ascii="Times New Roman" w:eastAsia="Times New Roman" w:hAnsi="Times New Roman"/>
          <w:color w:val="000000"/>
          <w:sz w:val="26"/>
          <w:szCs w:val="26"/>
          <w:lang w:val="vi-VN"/>
        </w:rPr>
      </w:pPr>
      <w:r w:rsidRPr="00CF0175">
        <w:rPr>
          <w:rFonts w:ascii="Times New Roman" w:eastAsia="Times New Roman" w:hAnsi="Times New Roman"/>
          <w:color w:val="000000"/>
          <w:sz w:val="26"/>
          <w:szCs w:val="26"/>
          <w:lang w:val="vi-VN"/>
        </w:rPr>
        <w:t>Mọi cán bộ, công nhân trong khu vực công trường phải luôn nêu cao ý thức phòng cháy, nếu phát hiện cháy phải kịp thời báo động cho mọi người biết, kịp thòi báo lãnh đạo đồng thời nhanh chóng sử dụng phương tiện hiện có để chữa cháy.</w:t>
      </w:r>
    </w:p>
    <w:p w14:paraId="01E125F1" w14:textId="77777777" w:rsidR="00003F52" w:rsidRPr="00CF0175" w:rsidRDefault="00003F52" w:rsidP="00CF0175">
      <w:pPr>
        <w:numPr>
          <w:ilvl w:val="0"/>
          <w:numId w:val="31"/>
        </w:numPr>
        <w:shd w:val="clear" w:color="auto" w:fill="FFFFFF"/>
        <w:tabs>
          <w:tab w:val="left" w:pos="851"/>
        </w:tabs>
        <w:autoSpaceDE w:val="0"/>
        <w:autoSpaceDN w:val="0"/>
        <w:adjustRightInd w:val="0"/>
        <w:spacing w:after="0" w:line="288" w:lineRule="auto"/>
        <w:ind w:left="0" w:firstLine="567"/>
        <w:jc w:val="both"/>
        <w:rPr>
          <w:rFonts w:ascii="Times New Roman" w:eastAsia="Times New Roman" w:hAnsi="Times New Roman"/>
          <w:color w:val="000000"/>
          <w:sz w:val="26"/>
          <w:szCs w:val="26"/>
          <w:lang w:val="vi-VN"/>
        </w:rPr>
      </w:pPr>
      <w:r w:rsidRPr="00CF0175">
        <w:rPr>
          <w:rFonts w:ascii="Times New Roman" w:eastAsia="Times New Roman" w:hAnsi="Times New Roman"/>
          <w:color w:val="000000"/>
          <w:sz w:val="26"/>
          <w:szCs w:val="26"/>
          <w:lang w:val="vi-VN"/>
        </w:rPr>
        <w:t>Cán bộ, công nhân thực hiện tốt sẽ được khen thưởng, ai vi phạm tuy theo mức độ sẽ bị xử lý kỷ luật theo đúng quy định của pháp luật.</w:t>
      </w:r>
    </w:p>
    <w:p w14:paraId="35794FE4" w14:textId="77777777" w:rsidR="00003F52" w:rsidRPr="00CF0175" w:rsidRDefault="00003F52" w:rsidP="00CF0175">
      <w:pPr>
        <w:numPr>
          <w:ilvl w:val="0"/>
          <w:numId w:val="30"/>
        </w:numPr>
        <w:shd w:val="clear" w:color="auto" w:fill="FFFFFF"/>
        <w:tabs>
          <w:tab w:val="left" w:pos="851"/>
        </w:tabs>
        <w:autoSpaceDE w:val="0"/>
        <w:autoSpaceDN w:val="0"/>
        <w:adjustRightInd w:val="0"/>
        <w:spacing w:after="0" w:line="288" w:lineRule="auto"/>
        <w:ind w:left="0" w:firstLine="567"/>
        <w:jc w:val="both"/>
        <w:rPr>
          <w:rFonts w:ascii="Times New Roman" w:eastAsia="Times New Roman" w:hAnsi="Times New Roman"/>
          <w:color w:val="000000"/>
          <w:sz w:val="26"/>
          <w:szCs w:val="26"/>
          <w:lang w:val="vi-VN"/>
        </w:rPr>
      </w:pPr>
      <w:r w:rsidRPr="00CF0175">
        <w:rPr>
          <w:rFonts w:ascii="Times New Roman" w:eastAsia="Times New Roman" w:hAnsi="Times New Roman"/>
          <w:color w:val="000000"/>
          <w:sz w:val="26"/>
          <w:szCs w:val="26"/>
          <w:lang w:val="vi-VN"/>
        </w:rPr>
        <w:t>Bố trí bể chứa nước, đồng thời bố trí các thùng phuy l00 lít đựng cát khô.</w:t>
      </w:r>
    </w:p>
    <w:p w14:paraId="09FAA04C" w14:textId="77777777" w:rsidR="00003F52" w:rsidRPr="00CF0175" w:rsidRDefault="00003F52" w:rsidP="00CF0175">
      <w:pPr>
        <w:numPr>
          <w:ilvl w:val="0"/>
          <w:numId w:val="30"/>
        </w:numPr>
        <w:shd w:val="clear" w:color="auto" w:fill="FFFFFF"/>
        <w:tabs>
          <w:tab w:val="left" w:pos="851"/>
        </w:tabs>
        <w:autoSpaceDE w:val="0"/>
        <w:autoSpaceDN w:val="0"/>
        <w:adjustRightInd w:val="0"/>
        <w:spacing w:after="0" w:line="288" w:lineRule="auto"/>
        <w:ind w:left="0" w:firstLine="567"/>
        <w:jc w:val="both"/>
        <w:rPr>
          <w:rFonts w:ascii="Times New Roman" w:eastAsia="Times New Roman" w:hAnsi="Times New Roman"/>
          <w:color w:val="000000"/>
          <w:sz w:val="26"/>
          <w:szCs w:val="26"/>
          <w:lang w:val="vi-VN"/>
        </w:rPr>
      </w:pPr>
      <w:r w:rsidRPr="00CF0175">
        <w:rPr>
          <w:rFonts w:ascii="Times New Roman" w:eastAsia="Times New Roman" w:hAnsi="Times New Roman"/>
          <w:color w:val="000000"/>
          <w:sz w:val="26"/>
          <w:szCs w:val="26"/>
          <w:lang w:val="vi-VN"/>
        </w:rPr>
        <w:t>Xây dựng nội quy phòng cháy, chữa cháy và kế hoạch ứng cứu sự cố cháy nổ; trang bị các phương tiện chữa cháy tại các kho (bình bọt, bình CO</w:t>
      </w:r>
      <w:r w:rsidRPr="00CF0175">
        <w:rPr>
          <w:rFonts w:ascii="Times New Roman" w:eastAsia="Times New Roman" w:hAnsi="Times New Roman"/>
          <w:color w:val="000000"/>
          <w:sz w:val="26"/>
          <w:szCs w:val="26"/>
          <w:vertAlign w:val="subscript"/>
          <w:lang w:val="vi-VN"/>
        </w:rPr>
        <w:t>2</w:t>
      </w:r>
      <w:r w:rsidRPr="00CF0175">
        <w:rPr>
          <w:rFonts w:ascii="Times New Roman" w:eastAsia="Times New Roman" w:hAnsi="Times New Roman"/>
          <w:color w:val="000000"/>
          <w:sz w:val="26"/>
          <w:szCs w:val="26"/>
          <w:lang w:val="vi-VN"/>
        </w:rPr>
        <w:t>,…).</w:t>
      </w:r>
    </w:p>
    <w:p w14:paraId="6EE42C25" w14:textId="77777777" w:rsidR="00003F52" w:rsidRPr="00CF0175" w:rsidRDefault="00003F52" w:rsidP="00CF0175">
      <w:pPr>
        <w:tabs>
          <w:tab w:val="left" w:pos="-4731"/>
        </w:tabs>
        <w:spacing w:after="0" w:line="288" w:lineRule="auto"/>
        <w:ind w:firstLine="567"/>
        <w:jc w:val="both"/>
        <w:rPr>
          <w:rFonts w:ascii="Times New Roman" w:hAnsi="Times New Roman"/>
          <w:color w:val="000000"/>
          <w:spacing w:val="-2"/>
          <w:sz w:val="26"/>
          <w:szCs w:val="26"/>
          <w:lang w:val="vi-VN"/>
        </w:rPr>
      </w:pPr>
      <w:r w:rsidRPr="00CF0175">
        <w:rPr>
          <w:rFonts w:ascii="Times New Roman" w:eastAsia="Times New Roman" w:hAnsi="Times New Roman"/>
          <w:color w:val="000000"/>
          <w:sz w:val="26"/>
          <w:szCs w:val="26"/>
          <w:lang w:val="vi-VN"/>
        </w:rPr>
        <w:lastRenderedPageBreak/>
        <w:t xml:space="preserve">- Biện pháp phòng ngừa giảm thiểu sự cố </w:t>
      </w:r>
      <w:r w:rsidRPr="00CF0175">
        <w:rPr>
          <w:rFonts w:ascii="Times New Roman" w:hAnsi="Times New Roman"/>
          <w:color w:val="000000"/>
          <w:spacing w:val="-2"/>
          <w:sz w:val="26"/>
          <w:szCs w:val="26"/>
          <w:lang w:val="vi-VN"/>
        </w:rPr>
        <w:t xml:space="preserve">rò rỉ, chảy xăng dầu, vỡ tuy ô thuỷ lực của máy móc hoạt động bằng nhiên liệu trên công trường: </w:t>
      </w:r>
    </w:p>
    <w:p w14:paraId="427E6B8C" w14:textId="77777777" w:rsidR="00003F52" w:rsidRPr="00CF0175" w:rsidRDefault="00003F52" w:rsidP="00CF0175">
      <w:pPr>
        <w:tabs>
          <w:tab w:val="left" w:pos="-4731"/>
        </w:tabs>
        <w:spacing w:after="0" w:line="288" w:lineRule="auto"/>
        <w:ind w:firstLine="567"/>
        <w:jc w:val="both"/>
        <w:rPr>
          <w:rFonts w:ascii="Times New Roman" w:hAnsi="Times New Roman"/>
          <w:color w:val="000000"/>
          <w:spacing w:val="-2"/>
          <w:sz w:val="26"/>
          <w:szCs w:val="26"/>
          <w:lang w:val="vi-VN"/>
        </w:rPr>
      </w:pPr>
      <w:r w:rsidRPr="00CF0175">
        <w:rPr>
          <w:rFonts w:ascii="Times New Roman" w:hAnsi="Times New Roman"/>
          <w:color w:val="000000"/>
          <w:spacing w:val="-2"/>
          <w:sz w:val="26"/>
          <w:szCs w:val="26"/>
          <w:lang w:val="vi-VN"/>
        </w:rPr>
        <w:t>+ Máy móc thi công định kỳ kiểm tra, bảo dưỡng. Có phương án thay thế, sửa chữa ngay khi nhận thấy chất lượng máy móc xuống cấp.</w:t>
      </w:r>
    </w:p>
    <w:p w14:paraId="06F0A71D" w14:textId="77777777" w:rsidR="00003F52" w:rsidRPr="00CF0175" w:rsidRDefault="00003F52" w:rsidP="00CF0175">
      <w:pPr>
        <w:tabs>
          <w:tab w:val="left" w:pos="-4731"/>
        </w:tabs>
        <w:spacing w:after="0" w:line="288" w:lineRule="auto"/>
        <w:ind w:firstLine="567"/>
        <w:jc w:val="both"/>
        <w:rPr>
          <w:rFonts w:ascii="Times New Roman" w:hAnsi="Times New Roman"/>
          <w:color w:val="000000"/>
          <w:spacing w:val="-2"/>
          <w:sz w:val="26"/>
          <w:szCs w:val="26"/>
          <w:lang w:val="vi-VN"/>
        </w:rPr>
      </w:pPr>
      <w:r w:rsidRPr="00CF0175">
        <w:rPr>
          <w:rFonts w:ascii="Times New Roman" w:hAnsi="Times New Roman"/>
          <w:color w:val="000000"/>
          <w:spacing w:val="-2"/>
          <w:sz w:val="26"/>
          <w:szCs w:val="26"/>
          <w:lang w:val="vi-VN"/>
        </w:rPr>
        <w:t>+ Sử dụng công nhân vận hành máy móc có chuyên môn kỹ thuật cao, có khả năng ứng phó khi sự cố rò rỉ xăng dầu, vỡ tuy ô thuỷ lực dẫn nhiên liệu.</w:t>
      </w:r>
    </w:p>
    <w:p w14:paraId="5947C16D" w14:textId="77777777" w:rsidR="00003F52" w:rsidRPr="00CF0175" w:rsidRDefault="00003F52" w:rsidP="00CF0175">
      <w:pPr>
        <w:tabs>
          <w:tab w:val="left" w:pos="-4731"/>
        </w:tabs>
        <w:spacing w:after="0" w:line="288" w:lineRule="auto"/>
        <w:ind w:firstLine="567"/>
        <w:jc w:val="both"/>
        <w:rPr>
          <w:rFonts w:ascii="Times New Roman" w:hAnsi="Times New Roman"/>
          <w:color w:val="000000"/>
          <w:spacing w:val="-2"/>
          <w:sz w:val="26"/>
          <w:szCs w:val="26"/>
          <w:lang w:val="vi-VN"/>
        </w:rPr>
      </w:pPr>
      <w:r w:rsidRPr="00CF0175">
        <w:rPr>
          <w:rFonts w:ascii="Times New Roman" w:hAnsi="Times New Roman"/>
          <w:color w:val="000000"/>
          <w:spacing w:val="-2"/>
          <w:sz w:val="26"/>
          <w:szCs w:val="26"/>
          <w:lang w:val="vi-VN"/>
        </w:rPr>
        <w:t xml:space="preserve">+ Máy móc thi công đúng thời gian quy định, không để hiện tượng máy móc hoạt động quá tải sẽ gây ra các sự cố nêu trên. </w:t>
      </w:r>
    </w:p>
    <w:p w14:paraId="30D44DC9" w14:textId="77777777" w:rsidR="00003F52" w:rsidRPr="00CF0175" w:rsidRDefault="00003F52" w:rsidP="00CF0175">
      <w:pPr>
        <w:shd w:val="clear" w:color="auto" w:fill="FFFFFF"/>
        <w:tabs>
          <w:tab w:val="left" w:pos="851"/>
        </w:tabs>
        <w:autoSpaceDE w:val="0"/>
        <w:autoSpaceDN w:val="0"/>
        <w:adjustRightInd w:val="0"/>
        <w:spacing w:after="0" w:line="288" w:lineRule="auto"/>
        <w:ind w:firstLine="567"/>
        <w:jc w:val="both"/>
        <w:rPr>
          <w:rFonts w:ascii="Times New Roman" w:eastAsia="Times New Roman" w:hAnsi="Times New Roman"/>
          <w:color w:val="000000"/>
          <w:sz w:val="26"/>
          <w:szCs w:val="26"/>
          <w:lang w:val="vi-VN"/>
        </w:rPr>
      </w:pPr>
      <w:r w:rsidRPr="00CF0175">
        <w:rPr>
          <w:rFonts w:ascii="Times New Roman" w:eastAsia="Times New Roman" w:hAnsi="Times New Roman"/>
          <w:color w:val="000000"/>
          <w:sz w:val="26"/>
          <w:szCs w:val="26"/>
          <w:lang w:val="vi-VN"/>
        </w:rPr>
        <w:t>- Biện pháp giảm thiểu sự cố cháy nổ khu vực tập kết nguyên vật liệu. Dự án có lưu chứa nguyên liệu dầu Diezel dự trữ tại công trường đề phòng trường hợp đang thi công thì máy móc hết nhiên liệu. Do đó, phải có phương án đề phòng cũng như giảm thiểu sự cố khu vực này như sau:</w:t>
      </w:r>
    </w:p>
    <w:p w14:paraId="5BB8F408" w14:textId="77777777" w:rsidR="00003F52" w:rsidRPr="00CF0175" w:rsidRDefault="00003F52" w:rsidP="00CF0175">
      <w:pPr>
        <w:shd w:val="clear" w:color="auto" w:fill="FFFFFF"/>
        <w:tabs>
          <w:tab w:val="left" w:pos="851"/>
        </w:tabs>
        <w:autoSpaceDE w:val="0"/>
        <w:autoSpaceDN w:val="0"/>
        <w:adjustRightInd w:val="0"/>
        <w:spacing w:after="0" w:line="288" w:lineRule="auto"/>
        <w:ind w:firstLine="567"/>
        <w:jc w:val="both"/>
        <w:rPr>
          <w:rFonts w:ascii="Times New Roman" w:eastAsia="Times New Roman" w:hAnsi="Times New Roman"/>
          <w:color w:val="000000"/>
          <w:sz w:val="26"/>
          <w:szCs w:val="26"/>
          <w:lang w:val="vi-VN"/>
        </w:rPr>
      </w:pPr>
      <w:r w:rsidRPr="00CF0175">
        <w:rPr>
          <w:rFonts w:ascii="Times New Roman" w:eastAsia="Times New Roman" w:hAnsi="Times New Roman"/>
          <w:color w:val="000000"/>
          <w:sz w:val="26"/>
          <w:szCs w:val="26"/>
          <w:lang w:val="vi-VN"/>
        </w:rPr>
        <w:t>+ Bảo quản trong khu vực khô ráo, tránh mưa nắng. Nhiệt độ thích hợp khoảng 0</w:t>
      </w:r>
      <w:r w:rsidRPr="00CF0175">
        <w:rPr>
          <w:rFonts w:ascii="Times New Roman" w:eastAsia="Times New Roman" w:hAnsi="Times New Roman"/>
          <w:color w:val="000000"/>
          <w:sz w:val="26"/>
          <w:szCs w:val="26"/>
          <w:vertAlign w:val="superscript"/>
          <w:lang w:val="vi-VN"/>
        </w:rPr>
        <w:t>o</w:t>
      </w:r>
      <w:r w:rsidRPr="00CF0175">
        <w:rPr>
          <w:rFonts w:ascii="Times New Roman" w:eastAsia="Times New Roman" w:hAnsi="Times New Roman"/>
          <w:color w:val="000000"/>
          <w:sz w:val="26"/>
          <w:szCs w:val="26"/>
          <w:lang w:val="vi-VN"/>
        </w:rPr>
        <w:t>C đến 40</w:t>
      </w:r>
      <w:r w:rsidRPr="00CF0175">
        <w:rPr>
          <w:rFonts w:ascii="Times New Roman" w:eastAsia="Times New Roman" w:hAnsi="Times New Roman"/>
          <w:color w:val="000000"/>
          <w:sz w:val="26"/>
          <w:szCs w:val="26"/>
          <w:vertAlign w:val="superscript"/>
          <w:lang w:val="vi-VN"/>
        </w:rPr>
        <w:t>o</w:t>
      </w:r>
      <w:r w:rsidRPr="00CF0175">
        <w:rPr>
          <w:rFonts w:ascii="Times New Roman" w:eastAsia="Times New Roman" w:hAnsi="Times New Roman"/>
          <w:color w:val="000000"/>
          <w:sz w:val="26"/>
          <w:szCs w:val="26"/>
          <w:lang w:val="vi-VN"/>
        </w:rPr>
        <w:t>C. Dầu Diezel không bốc cháy ở nhiệt độ thường vì vậy chúng sẽ an toàn hơn trong quá trình bảo quản và lưu trữ.</w:t>
      </w:r>
    </w:p>
    <w:p w14:paraId="6176B2D7" w14:textId="77777777" w:rsidR="00003F52" w:rsidRPr="00CF0175" w:rsidRDefault="00003F52" w:rsidP="00CF0175">
      <w:pPr>
        <w:shd w:val="clear" w:color="auto" w:fill="FFFFFF"/>
        <w:tabs>
          <w:tab w:val="left" w:pos="851"/>
        </w:tabs>
        <w:autoSpaceDE w:val="0"/>
        <w:autoSpaceDN w:val="0"/>
        <w:adjustRightInd w:val="0"/>
        <w:spacing w:after="0" w:line="288" w:lineRule="auto"/>
        <w:ind w:firstLine="567"/>
        <w:jc w:val="both"/>
        <w:rPr>
          <w:rFonts w:ascii="Times New Roman" w:eastAsia="Times New Roman" w:hAnsi="Times New Roman"/>
          <w:color w:val="000000"/>
          <w:sz w:val="26"/>
          <w:szCs w:val="26"/>
          <w:lang w:val="vi-VN"/>
        </w:rPr>
      </w:pPr>
      <w:r w:rsidRPr="00CF0175">
        <w:rPr>
          <w:rFonts w:ascii="Times New Roman" w:eastAsia="Times New Roman" w:hAnsi="Times New Roman"/>
          <w:color w:val="000000"/>
          <w:sz w:val="26"/>
          <w:szCs w:val="26"/>
          <w:lang w:val="vi-VN"/>
        </w:rPr>
        <w:t>+ Lưu trữ dầu lưu ý không xếp các thùng phi nặng lên nhau tránh hiện tượng tràn đổ gây cháy nổ.</w:t>
      </w:r>
    </w:p>
    <w:p w14:paraId="21B7DD71" w14:textId="77777777" w:rsidR="00003F52" w:rsidRPr="00CF0175" w:rsidRDefault="00003F52" w:rsidP="00CF0175">
      <w:pPr>
        <w:shd w:val="clear" w:color="auto" w:fill="FFFFFF"/>
        <w:tabs>
          <w:tab w:val="left" w:pos="851"/>
        </w:tabs>
        <w:autoSpaceDE w:val="0"/>
        <w:autoSpaceDN w:val="0"/>
        <w:adjustRightInd w:val="0"/>
        <w:spacing w:after="0" w:line="288" w:lineRule="auto"/>
        <w:ind w:firstLine="567"/>
        <w:jc w:val="both"/>
        <w:rPr>
          <w:rFonts w:ascii="Times New Roman" w:eastAsia="Times New Roman" w:hAnsi="Times New Roman"/>
          <w:color w:val="000000"/>
          <w:sz w:val="26"/>
          <w:szCs w:val="26"/>
          <w:lang w:val="vi-VN"/>
        </w:rPr>
      </w:pPr>
      <w:r w:rsidRPr="00CF0175">
        <w:rPr>
          <w:rFonts w:ascii="Times New Roman" w:eastAsia="Times New Roman" w:hAnsi="Times New Roman"/>
          <w:color w:val="000000"/>
          <w:sz w:val="26"/>
          <w:szCs w:val="26"/>
          <w:lang w:val="vi-VN"/>
        </w:rPr>
        <w:t>+ Khu vực lưu trữ phải có biển cảnh báo, cấm lửa, cấm cháy.</w:t>
      </w:r>
    </w:p>
    <w:p w14:paraId="25B6EAC7" w14:textId="77777777" w:rsidR="00003F52" w:rsidRPr="00CF0175" w:rsidRDefault="00003F52" w:rsidP="00CF0175">
      <w:pPr>
        <w:shd w:val="clear" w:color="auto" w:fill="FFFFFF"/>
        <w:tabs>
          <w:tab w:val="left" w:pos="851"/>
        </w:tabs>
        <w:autoSpaceDE w:val="0"/>
        <w:autoSpaceDN w:val="0"/>
        <w:adjustRightInd w:val="0"/>
        <w:spacing w:after="0" w:line="288" w:lineRule="auto"/>
        <w:ind w:firstLine="567"/>
        <w:jc w:val="both"/>
        <w:rPr>
          <w:rFonts w:ascii="Times New Roman" w:eastAsia="Times New Roman" w:hAnsi="Times New Roman"/>
          <w:color w:val="000000"/>
          <w:sz w:val="26"/>
          <w:szCs w:val="26"/>
          <w:lang w:val="vi-VN"/>
        </w:rPr>
      </w:pPr>
      <w:r w:rsidRPr="00CF0175">
        <w:rPr>
          <w:rFonts w:ascii="Times New Roman" w:eastAsia="Times New Roman" w:hAnsi="Times New Roman"/>
          <w:color w:val="000000"/>
          <w:sz w:val="26"/>
          <w:szCs w:val="26"/>
          <w:lang w:val="vi-VN"/>
        </w:rPr>
        <w:t>+ Vào những ngày nắng nóng, công nhân thi công tại công trường thường xuyên kiểm tra khu vực lưu chứa, vào những ngày không mưa có thể vén bạt để cho gió được lưu thông trong khu vực lưu chứa mục đích là làm giảm nhiệt độ khu vực.</w:t>
      </w:r>
    </w:p>
    <w:p w14:paraId="7559AD01" w14:textId="77777777" w:rsidR="00003F52" w:rsidRPr="00CF0175" w:rsidRDefault="00003F52" w:rsidP="00CF0175">
      <w:pPr>
        <w:shd w:val="clear" w:color="auto" w:fill="FFFFFF"/>
        <w:tabs>
          <w:tab w:val="left" w:pos="851"/>
        </w:tabs>
        <w:autoSpaceDE w:val="0"/>
        <w:autoSpaceDN w:val="0"/>
        <w:adjustRightInd w:val="0"/>
        <w:spacing w:after="0" w:line="288" w:lineRule="auto"/>
        <w:ind w:firstLine="567"/>
        <w:jc w:val="both"/>
        <w:rPr>
          <w:rFonts w:ascii="Times New Roman" w:eastAsia="Times New Roman" w:hAnsi="Times New Roman"/>
          <w:color w:val="000000"/>
          <w:sz w:val="26"/>
          <w:szCs w:val="26"/>
          <w:lang w:val="vi-VN"/>
        </w:rPr>
      </w:pPr>
      <w:r w:rsidRPr="00CF0175">
        <w:rPr>
          <w:rFonts w:ascii="Times New Roman" w:eastAsia="Times New Roman" w:hAnsi="Times New Roman"/>
          <w:color w:val="000000"/>
          <w:sz w:val="26"/>
          <w:szCs w:val="26"/>
          <w:lang w:val="vi-VN"/>
        </w:rPr>
        <w:t>+ Ưu tiên thay dầu máy móc, đổ nhiên liệu tại các khu bảo dưỡng sửa chữa chuyên dụng.</w:t>
      </w:r>
    </w:p>
    <w:p w14:paraId="0C4F01F7" w14:textId="77777777" w:rsidR="00003F52" w:rsidRPr="00CF0175" w:rsidRDefault="00003F52" w:rsidP="00CF0175">
      <w:pPr>
        <w:numPr>
          <w:ilvl w:val="0"/>
          <w:numId w:val="18"/>
        </w:numPr>
        <w:tabs>
          <w:tab w:val="left" w:pos="993"/>
        </w:tabs>
        <w:spacing w:after="0" w:line="288" w:lineRule="auto"/>
        <w:ind w:hanging="153"/>
        <w:jc w:val="both"/>
        <w:rPr>
          <w:rFonts w:ascii="Times New Roman" w:hAnsi="Times New Roman"/>
          <w:bCs/>
          <w:i/>
          <w:iCs/>
          <w:color w:val="000000"/>
          <w:spacing w:val="-4"/>
          <w:sz w:val="26"/>
          <w:szCs w:val="26"/>
          <w:lang w:val="vi-VN"/>
        </w:rPr>
      </w:pPr>
      <w:r w:rsidRPr="00CF0175">
        <w:rPr>
          <w:rFonts w:ascii="Times New Roman" w:hAnsi="Times New Roman"/>
          <w:bCs/>
          <w:i/>
          <w:iCs/>
          <w:color w:val="000000"/>
          <w:spacing w:val="-4"/>
          <w:sz w:val="26"/>
          <w:szCs w:val="26"/>
          <w:lang w:val="vi-VN"/>
        </w:rPr>
        <w:t>Phương án ứng phó</w:t>
      </w:r>
    </w:p>
    <w:p w14:paraId="4E0B2B49" w14:textId="77777777" w:rsidR="00003F52" w:rsidRPr="00CF0175" w:rsidRDefault="00003F52" w:rsidP="00CF0175">
      <w:pPr>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Khi có cháy nổ xảy ra người phát hiện phải thông báo cho người chịu trách nhiệm về mọi hoạt động của dự án, huy động mọi lực lượng trên công trường dập lửa đảm bảo an toàn cho người và hoạt động khu vực. Nếu đám cháy ở mức độ lớn nằm ngoài khả năng dập cháy của đơn vị thi công, đơn vị nhanh chóng gọi cho đội cứu hỏa khu vực.</w:t>
      </w:r>
    </w:p>
    <w:p w14:paraId="1D885F19" w14:textId="77777777" w:rsidR="00003F52" w:rsidRPr="00CF0175" w:rsidRDefault="00003F52" w:rsidP="00CF0175">
      <w:pPr>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Trong trường hợp có người bị thương đưa người bị nạn đến khu vực an toàn thông thoáng và thực hiện các bước sơ cấp cứu ban đầu cho người bị nạn, sau đó gọi cấp cứu và đưa người bị nạn đến trạm xá hoặc bệnh viện gần nhất của khu vực.</w:t>
      </w:r>
    </w:p>
    <w:p w14:paraId="13B4F1D0" w14:textId="77777777" w:rsidR="00003F52" w:rsidRPr="00CF0175" w:rsidRDefault="00003F52" w:rsidP="00CF0175">
      <w:pPr>
        <w:spacing w:after="0" w:line="288" w:lineRule="auto"/>
        <w:ind w:firstLine="567"/>
        <w:jc w:val="both"/>
        <w:rPr>
          <w:rFonts w:ascii="Times New Roman" w:hAnsi="Times New Roman"/>
          <w:color w:val="000000"/>
          <w:spacing w:val="-2"/>
          <w:sz w:val="26"/>
          <w:szCs w:val="26"/>
          <w:lang w:val="vi-VN"/>
        </w:rPr>
      </w:pPr>
      <w:r w:rsidRPr="00CF0175">
        <w:rPr>
          <w:rFonts w:ascii="Times New Roman" w:hAnsi="Times New Roman"/>
          <w:color w:val="000000"/>
          <w:sz w:val="26"/>
          <w:szCs w:val="26"/>
          <w:lang w:val="vi-VN"/>
        </w:rPr>
        <w:t xml:space="preserve">- </w:t>
      </w:r>
      <w:r w:rsidRPr="00CF0175">
        <w:rPr>
          <w:rFonts w:ascii="Times New Roman" w:hAnsi="Times New Roman"/>
          <w:color w:val="000000"/>
          <w:spacing w:val="-2"/>
          <w:sz w:val="26"/>
          <w:szCs w:val="26"/>
          <w:lang w:val="vi-VN"/>
        </w:rPr>
        <w:t xml:space="preserve">Biện pháp ứng phó khi sự cố </w:t>
      </w:r>
      <w:r w:rsidRPr="00CF0175">
        <w:rPr>
          <w:rFonts w:ascii="Times New Roman" w:eastAsia="Times New Roman" w:hAnsi="Times New Roman"/>
          <w:color w:val="000000"/>
          <w:sz w:val="26"/>
          <w:szCs w:val="26"/>
          <w:lang w:val="vi-VN"/>
        </w:rPr>
        <w:t xml:space="preserve">cố </w:t>
      </w:r>
      <w:r w:rsidRPr="00CF0175">
        <w:rPr>
          <w:rFonts w:ascii="Times New Roman" w:hAnsi="Times New Roman"/>
          <w:color w:val="000000"/>
          <w:spacing w:val="-2"/>
          <w:sz w:val="26"/>
          <w:szCs w:val="26"/>
          <w:lang w:val="vi-VN"/>
        </w:rPr>
        <w:t xml:space="preserve">rò rỉ, chảy xăng dầu, vỡ tuy ô thuỷ lực của máy móc hoạt động bằng nhiên liệu trên công trường: </w:t>
      </w:r>
    </w:p>
    <w:p w14:paraId="1FAD8717" w14:textId="77777777" w:rsidR="00003F52" w:rsidRPr="00CF0175" w:rsidRDefault="00003F52" w:rsidP="00CF0175">
      <w:pPr>
        <w:spacing w:after="0" w:line="288" w:lineRule="auto"/>
        <w:ind w:firstLine="567"/>
        <w:jc w:val="both"/>
        <w:rPr>
          <w:rFonts w:ascii="Times New Roman" w:hAnsi="Times New Roman"/>
          <w:color w:val="000000"/>
          <w:spacing w:val="-2"/>
          <w:sz w:val="26"/>
          <w:szCs w:val="26"/>
          <w:lang w:val="vi-VN"/>
        </w:rPr>
      </w:pPr>
      <w:r w:rsidRPr="00CF0175">
        <w:rPr>
          <w:rFonts w:ascii="Times New Roman" w:hAnsi="Times New Roman"/>
          <w:color w:val="000000"/>
          <w:spacing w:val="-2"/>
          <w:sz w:val="26"/>
          <w:szCs w:val="26"/>
          <w:lang w:val="vi-VN"/>
        </w:rPr>
        <w:t xml:space="preserve">+ Công nhân vận hành thiết bị đó nhanh chóng cho dừng hoạt động thi công, báo ngay với đơn vị quản lý trên công trường để có biện pháp khắc phục kịp thời. </w:t>
      </w:r>
    </w:p>
    <w:p w14:paraId="5F243E9E" w14:textId="77777777" w:rsidR="00003F52" w:rsidRPr="00CF0175" w:rsidRDefault="00003F52" w:rsidP="00CF0175">
      <w:pPr>
        <w:spacing w:after="0" w:line="288" w:lineRule="auto"/>
        <w:ind w:firstLine="567"/>
        <w:jc w:val="both"/>
        <w:rPr>
          <w:rFonts w:ascii="Times New Roman" w:hAnsi="Times New Roman"/>
          <w:color w:val="000000"/>
          <w:spacing w:val="-2"/>
          <w:sz w:val="26"/>
          <w:szCs w:val="26"/>
          <w:lang w:val="vi-VN"/>
        </w:rPr>
      </w:pPr>
      <w:r w:rsidRPr="00CF0175">
        <w:rPr>
          <w:rFonts w:ascii="Times New Roman" w:hAnsi="Times New Roman"/>
          <w:color w:val="000000"/>
          <w:spacing w:val="-2"/>
          <w:sz w:val="26"/>
          <w:szCs w:val="26"/>
          <w:lang w:val="vi-VN"/>
        </w:rPr>
        <w:t xml:space="preserve">+ Giữ nguyên vị trí xảy ra sự cố, tránh di chuyển máy móc gây phát tán chất ô nhiễm ra diện rộng. Dùng xô, chậu, dụng cụ để chứa xăng dầu rò rỉ, hạn chế gây ảnh hưởng tới </w:t>
      </w:r>
      <w:r w:rsidRPr="00CF0175">
        <w:rPr>
          <w:rFonts w:ascii="Times New Roman" w:hAnsi="Times New Roman"/>
          <w:color w:val="000000"/>
          <w:spacing w:val="-2"/>
          <w:sz w:val="26"/>
          <w:szCs w:val="26"/>
          <w:lang w:val="vi-VN"/>
        </w:rPr>
        <w:lastRenderedPageBreak/>
        <w:t>môi trường đất, hoa màu, cây cối, môi trường nước khi gặp trời mưa. Đối với lượng đất bị xăng dầu tràn đổ sẽ được thu gom về lưu chứa và đưa đi xử lý như chất thải nguy hại.</w:t>
      </w:r>
    </w:p>
    <w:p w14:paraId="0C831542" w14:textId="77777777" w:rsidR="00003F52" w:rsidRPr="00CF0175" w:rsidRDefault="00003F52" w:rsidP="00CF0175">
      <w:pPr>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pacing w:val="-2"/>
          <w:sz w:val="26"/>
          <w:szCs w:val="26"/>
          <w:lang w:val="vi-VN"/>
        </w:rPr>
        <w:t>+ Gọi đơn vị có đủ chức năng đến sửa chữa, khắc phục sự cố trước khi đưa thiết bị hoạt động lại bình thường.</w:t>
      </w:r>
    </w:p>
    <w:p w14:paraId="1BD340FF" w14:textId="77777777" w:rsidR="00003F52" w:rsidRPr="00CF0175" w:rsidRDefault="00003F52" w:rsidP="00CF0175">
      <w:pPr>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xml:space="preserve">- Trường hợp tràn đổ dầu Diezel tại khu vực lán trại: Công nhân nhanh chóng lấy cát lấp lên khu vực dầu tràn đổ để hạn chế chảy tràn ra diện tích rộng, sau đó thông báo đơn vị có đủ chức năng đến khắc phục, xử lý. Trường hợp cháy nổ tại khu vực này sẽ không thể dập tắt bằng nước, do đó phương án tối ưu là dập tắt bằng cát và bình chữa cháy chuyên dụng. </w:t>
      </w:r>
    </w:p>
    <w:p w14:paraId="12713D13" w14:textId="77777777" w:rsidR="00003F52" w:rsidRPr="00CF0175" w:rsidRDefault="00003F52" w:rsidP="00CF0175">
      <w:pPr>
        <w:numPr>
          <w:ilvl w:val="0"/>
          <w:numId w:val="18"/>
        </w:numPr>
        <w:tabs>
          <w:tab w:val="left" w:pos="993"/>
        </w:tabs>
        <w:spacing w:after="0" w:line="288" w:lineRule="auto"/>
        <w:ind w:hanging="153"/>
        <w:jc w:val="both"/>
        <w:rPr>
          <w:rFonts w:ascii="Times New Roman" w:hAnsi="Times New Roman"/>
          <w:bCs/>
          <w:i/>
          <w:iCs/>
          <w:color w:val="000000"/>
          <w:sz w:val="26"/>
          <w:szCs w:val="26"/>
          <w:lang w:val="vi-VN"/>
        </w:rPr>
      </w:pPr>
      <w:r w:rsidRPr="00CF0175">
        <w:rPr>
          <w:rFonts w:ascii="Times New Roman" w:hAnsi="Times New Roman"/>
          <w:bCs/>
          <w:i/>
          <w:iCs/>
          <w:color w:val="000000"/>
          <w:sz w:val="26"/>
          <w:szCs w:val="26"/>
          <w:lang w:val="vi-VN"/>
        </w:rPr>
        <w:t>Khắc phục, giải quyết sự cố cháy nổ</w:t>
      </w:r>
    </w:p>
    <w:p w14:paraId="1D40AB7D" w14:textId="77777777" w:rsidR="00003F52" w:rsidRPr="00CF0175" w:rsidRDefault="00003F52" w:rsidP="00CF0175">
      <w:pPr>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xml:space="preserve">Sau khi xảy ra sự cố bên cạnh các việc giải quyết các hậu quả về vật chất, và con người, phải thực hiện ngay các biện pháp khắc phục về môi trường thông qua việc giảm thiểu các tác động về môi trường do sự cố gây ra. </w:t>
      </w:r>
    </w:p>
    <w:p w14:paraId="54FFACFB" w14:textId="77777777" w:rsidR="00587156" w:rsidRPr="00CF0175" w:rsidRDefault="00003F52" w:rsidP="00CF0175">
      <w:pPr>
        <w:tabs>
          <w:tab w:val="left" w:pos="-4731"/>
        </w:tabs>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Để giám sát việc thực hiện việc phòng chống các sự cố cháy nổ, chủ đầu tư sẽ đưa các điều khoản về môi trường vào hợp đồng với đơn vị thầu xây dựng với bản phụ lục chi tiết về các công việc về môi trường phải thực hiện trong quá trình xây dựng.</w:t>
      </w:r>
    </w:p>
    <w:p w14:paraId="6F9BF977" w14:textId="42EE72BD" w:rsidR="00587156" w:rsidRPr="00CF0175" w:rsidRDefault="00A66E2D" w:rsidP="00CF0175">
      <w:pPr>
        <w:spacing w:after="0" w:line="288" w:lineRule="auto"/>
        <w:jc w:val="both"/>
        <w:rPr>
          <w:rFonts w:ascii="Times New Roman" w:eastAsia="Times New Roman" w:hAnsi="Times New Roman"/>
          <w:b/>
          <w:iCs/>
          <w:color w:val="000000"/>
          <w:sz w:val="26"/>
          <w:szCs w:val="26"/>
          <w:lang w:val="vi-VN"/>
        </w:rPr>
      </w:pPr>
      <w:r w:rsidRPr="00CF0175">
        <w:rPr>
          <w:rFonts w:ascii="Times New Roman" w:eastAsia="Times New Roman" w:hAnsi="Times New Roman"/>
          <w:b/>
          <w:iCs/>
          <w:color w:val="000000"/>
          <w:sz w:val="26"/>
          <w:szCs w:val="26"/>
        </w:rPr>
        <w:t>c</w:t>
      </w:r>
      <w:r w:rsidR="00587156" w:rsidRPr="00CF0175">
        <w:rPr>
          <w:rFonts w:ascii="Times New Roman" w:eastAsia="Times New Roman" w:hAnsi="Times New Roman"/>
          <w:b/>
          <w:iCs/>
          <w:color w:val="000000"/>
          <w:sz w:val="26"/>
          <w:szCs w:val="26"/>
        </w:rPr>
        <w:t xml:space="preserve">. </w:t>
      </w:r>
      <w:r w:rsidR="00587156" w:rsidRPr="00CF0175">
        <w:rPr>
          <w:rFonts w:ascii="Times New Roman" w:eastAsia="Times New Roman" w:hAnsi="Times New Roman"/>
          <w:b/>
          <w:iCs/>
          <w:color w:val="000000"/>
          <w:sz w:val="26"/>
          <w:szCs w:val="26"/>
          <w:lang w:val="vi-VN"/>
        </w:rPr>
        <w:t>Biện pháp đảm bảo an toàn giao thông</w:t>
      </w:r>
    </w:p>
    <w:p w14:paraId="4DBE33BB" w14:textId="77777777" w:rsidR="00587156" w:rsidRPr="00CF0175" w:rsidRDefault="00587156" w:rsidP="00CF0175">
      <w:pPr>
        <w:numPr>
          <w:ilvl w:val="0"/>
          <w:numId w:val="18"/>
        </w:numPr>
        <w:tabs>
          <w:tab w:val="left" w:pos="426"/>
          <w:tab w:val="left" w:pos="993"/>
        </w:tabs>
        <w:spacing w:after="0" w:line="288" w:lineRule="auto"/>
        <w:ind w:left="0" w:firstLine="567"/>
        <w:jc w:val="both"/>
        <w:rPr>
          <w:rFonts w:ascii="Times New Roman" w:eastAsia="Times New Roman" w:hAnsi="Times New Roman"/>
          <w:i/>
          <w:color w:val="000000"/>
          <w:sz w:val="26"/>
          <w:szCs w:val="26"/>
          <w:lang w:val="vi-VN"/>
        </w:rPr>
      </w:pPr>
      <w:r w:rsidRPr="00CF0175">
        <w:rPr>
          <w:rFonts w:ascii="Times New Roman" w:eastAsia="Times New Roman" w:hAnsi="Times New Roman"/>
          <w:i/>
          <w:color w:val="000000"/>
          <w:sz w:val="26"/>
          <w:szCs w:val="26"/>
          <w:lang w:val="vi-VN"/>
        </w:rPr>
        <w:t>Biện pháp phòng ngừa</w:t>
      </w:r>
    </w:p>
    <w:p w14:paraId="1A893C26" w14:textId="6563CF51" w:rsidR="00BB284C" w:rsidRPr="00CF0175" w:rsidRDefault="00BB284C" w:rsidP="00CF0175">
      <w:pPr>
        <w:autoSpaceDE w:val="0"/>
        <w:autoSpaceDN w:val="0"/>
        <w:adjustRightInd w:val="0"/>
        <w:spacing w:after="0" w:line="288" w:lineRule="auto"/>
        <w:ind w:firstLine="567"/>
        <w:jc w:val="both"/>
        <w:rPr>
          <w:rFonts w:ascii="Times New Roman" w:eastAsia="Times New Roman" w:hAnsi="Times New Roman"/>
          <w:color w:val="000000"/>
          <w:sz w:val="26"/>
          <w:szCs w:val="26"/>
          <w:lang w:val="vi-VN"/>
        </w:rPr>
      </w:pPr>
      <w:r w:rsidRPr="00CF0175">
        <w:rPr>
          <w:rFonts w:ascii="Times New Roman" w:eastAsia="Times New Roman" w:hAnsi="Times New Roman"/>
          <w:color w:val="000000"/>
          <w:sz w:val="26"/>
          <w:szCs w:val="26"/>
          <w:lang w:val="vi-VN"/>
        </w:rPr>
        <w:t>- Các khu vực đang thi công phải có bảng chỉ dẫn, biển báo rõ ràng theo đúng quy định về an toàn thi công công trình xây dựng.</w:t>
      </w:r>
    </w:p>
    <w:p w14:paraId="1DD52CF0" w14:textId="72C20958" w:rsidR="00BB284C" w:rsidRPr="00CF0175" w:rsidRDefault="00BB284C" w:rsidP="00CF0175">
      <w:pPr>
        <w:autoSpaceDE w:val="0"/>
        <w:autoSpaceDN w:val="0"/>
        <w:adjustRightInd w:val="0"/>
        <w:spacing w:after="0" w:line="288" w:lineRule="auto"/>
        <w:ind w:firstLine="567"/>
        <w:jc w:val="both"/>
        <w:rPr>
          <w:rFonts w:ascii="Times New Roman" w:eastAsia="Times New Roman" w:hAnsi="Times New Roman"/>
          <w:color w:val="000000"/>
          <w:sz w:val="26"/>
          <w:szCs w:val="26"/>
          <w:lang w:val="vi-VN"/>
        </w:rPr>
      </w:pPr>
      <w:r w:rsidRPr="00CF0175">
        <w:rPr>
          <w:rFonts w:ascii="Times New Roman" w:eastAsia="Times New Roman" w:hAnsi="Times New Roman"/>
          <w:color w:val="000000"/>
          <w:sz w:val="26"/>
          <w:szCs w:val="26"/>
          <w:lang w:val="vi-VN"/>
        </w:rPr>
        <w:t xml:space="preserve">- Lập kế hoạch, quy chế đi lại cho các phương tiện </w:t>
      </w:r>
      <w:r w:rsidR="00D25060" w:rsidRPr="00CF0175">
        <w:rPr>
          <w:rFonts w:ascii="Times New Roman" w:eastAsia="Times New Roman" w:hAnsi="Times New Roman"/>
          <w:color w:val="000000"/>
          <w:sz w:val="26"/>
          <w:szCs w:val="26"/>
          <w:lang w:val="vi-VN"/>
        </w:rPr>
        <w:t>vận chuyển của dự án.</w:t>
      </w:r>
    </w:p>
    <w:p w14:paraId="2B357A55" w14:textId="62B464C1" w:rsidR="008E1E5F" w:rsidRPr="00CF0175" w:rsidRDefault="00BB284C" w:rsidP="00CF0175">
      <w:pPr>
        <w:autoSpaceDE w:val="0"/>
        <w:autoSpaceDN w:val="0"/>
        <w:adjustRightInd w:val="0"/>
        <w:spacing w:after="0" w:line="288" w:lineRule="auto"/>
        <w:ind w:firstLine="567"/>
        <w:jc w:val="both"/>
        <w:rPr>
          <w:rFonts w:ascii="Times New Roman" w:eastAsia="Times New Roman" w:hAnsi="Times New Roman"/>
          <w:color w:val="000000"/>
          <w:sz w:val="26"/>
          <w:szCs w:val="26"/>
          <w:lang w:val="vi-VN"/>
        </w:rPr>
      </w:pPr>
      <w:r w:rsidRPr="00CF0175">
        <w:rPr>
          <w:rFonts w:ascii="Times New Roman" w:eastAsia="Times New Roman" w:hAnsi="Times New Roman"/>
          <w:color w:val="000000"/>
          <w:sz w:val="26"/>
          <w:szCs w:val="26"/>
          <w:lang w:val="vi-VN"/>
        </w:rPr>
        <w:t>- Tiến hành phân luồng thi công và bố trí các biển hiệu, người cảnh giới hướng dẫn phương tiện đi qua khu vực thi công.</w:t>
      </w:r>
    </w:p>
    <w:p w14:paraId="3DA2D384" w14:textId="77777777" w:rsidR="00797201" w:rsidRPr="00CF0175" w:rsidRDefault="008E1E5F" w:rsidP="00CF0175">
      <w:pPr>
        <w:tabs>
          <w:tab w:val="left" w:pos="-4731"/>
          <w:tab w:val="left" w:pos="851"/>
        </w:tabs>
        <w:spacing w:after="0" w:line="288" w:lineRule="auto"/>
        <w:ind w:firstLine="567"/>
        <w:jc w:val="both"/>
        <w:rPr>
          <w:rFonts w:ascii="Times New Roman" w:hAnsi="Times New Roman"/>
          <w:color w:val="000000"/>
          <w:sz w:val="26"/>
          <w:szCs w:val="26"/>
          <w:lang w:val="vi-VN"/>
        </w:rPr>
      </w:pPr>
      <w:r w:rsidRPr="00CF0175">
        <w:rPr>
          <w:rFonts w:ascii="Times New Roman" w:eastAsia="Times New Roman" w:hAnsi="Times New Roman"/>
          <w:color w:val="000000"/>
          <w:sz w:val="26"/>
          <w:szCs w:val="26"/>
          <w:lang w:val="vi-VN"/>
        </w:rPr>
        <w:t xml:space="preserve">- </w:t>
      </w:r>
      <w:r w:rsidR="00DA753A" w:rsidRPr="00CF0175">
        <w:rPr>
          <w:rFonts w:ascii="Times New Roman" w:hAnsi="Times New Roman"/>
          <w:color w:val="000000"/>
          <w:sz w:val="26"/>
          <w:szCs w:val="26"/>
          <w:lang w:val="vi-VN"/>
        </w:rPr>
        <w:t>T</w:t>
      </w:r>
      <w:r w:rsidR="00797201" w:rsidRPr="00CF0175">
        <w:rPr>
          <w:rFonts w:ascii="Times New Roman" w:hAnsi="Times New Roman"/>
          <w:color w:val="000000"/>
          <w:sz w:val="26"/>
          <w:szCs w:val="26"/>
          <w:lang w:val="vi-VN"/>
        </w:rPr>
        <w:t>rong quá trình vận chuyển nguyên vật liệu và thi công tại khu vực nút giao, chủ dự án và đơn vị nhà thầu thi công áp dụng một số biện pháp an toàn giao thông như sau:</w:t>
      </w:r>
    </w:p>
    <w:p w14:paraId="51FE0E49" w14:textId="77777777" w:rsidR="00797201" w:rsidRPr="00CF0175" w:rsidRDefault="00797201" w:rsidP="00CF0175">
      <w:pPr>
        <w:tabs>
          <w:tab w:val="left" w:pos="-4731"/>
          <w:tab w:val="left" w:pos="851"/>
        </w:tabs>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Treo biển báo hiệu, biển chỉ dẫn hạn chế tốc độ tại các nút giao với tuyến đường hiện trạng có mật độ giao thông lớn để cảnh báo và tránh các tai nạn đáng tiếc.</w:t>
      </w:r>
    </w:p>
    <w:p w14:paraId="1A76DDD0" w14:textId="77777777" w:rsidR="00797201" w:rsidRPr="00CF0175" w:rsidRDefault="00797201" w:rsidP="00CF0175">
      <w:pPr>
        <w:tabs>
          <w:tab w:val="left" w:pos="-4731"/>
          <w:tab w:val="left" w:pos="851"/>
        </w:tabs>
        <w:spacing w:after="0" w:line="288" w:lineRule="auto"/>
        <w:ind w:firstLine="567"/>
        <w:jc w:val="both"/>
        <w:rPr>
          <w:rFonts w:ascii="Times New Roman" w:hAnsi="Times New Roman"/>
          <w:color w:val="000000"/>
          <w:spacing w:val="-2"/>
          <w:sz w:val="26"/>
          <w:szCs w:val="26"/>
          <w:lang w:val="vi-VN"/>
        </w:rPr>
      </w:pPr>
      <w:r w:rsidRPr="00CF0175">
        <w:rPr>
          <w:rFonts w:ascii="Times New Roman" w:hAnsi="Times New Roman"/>
          <w:color w:val="000000"/>
          <w:spacing w:val="-2"/>
          <w:sz w:val="26"/>
          <w:szCs w:val="26"/>
          <w:lang w:val="vi-VN"/>
        </w:rPr>
        <w:t>+ Bố trí các biển tên công trình, biển báo hiệu công trường, cảnh báo nguy hiểm,...</w:t>
      </w:r>
    </w:p>
    <w:p w14:paraId="0578D682" w14:textId="77777777" w:rsidR="008E1E5F" w:rsidRPr="00CF0175" w:rsidRDefault="008E1E5F" w:rsidP="00CF0175">
      <w:pPr>
        <w:autoSpaceDE w:val="0"/>
        <w:autoSpaceDN w:val="0"/>
        <w:adjustRightInd w:val="0"/>
        <w:spacing w:after="0" w:line="288" w:lineRule="auto"/>
        <w:ind w:firstLine="567"/>
        <w:jc w:val="both"/>
        <w:rPr>
          <w:rFonts w:ascii="Times New Roman" w:eastAsia="Times New Roman" w:hAnsi="Times New Roman"/>
          <w:color w:val="000000"/>
          <w:sz w:val="26"/>
          <w:szCs w:val="26"/>
          <w:lang w:val="vi-VN"/>
        </w:rPr>
      </w:pPr>
      <w:r w:rsidRPr="00CF0175">
        <w:rPr>
          <w:rFonts w:ascii="Times New Roman" w:eastAsia="Times New Roman" w:hAnsi="Times New Roman"/>
          <w:color w:val="000000"/>
          <w:sz w:val="26"/>
          <w:szCs w:val="26"/>
          <w:lang w:val="vi-VN"/>
        </w:rPr>
        <w:t xml:space="preserve">- Vật tư, vật liệu phải được sắp xếp gọn gàng ngăn nắp đúng theo thiết kế tổng mặt bằng được phê duyệt. Không để các vật tư, vật liệu và các chướng ngại vật cản trở đường giao thông. Vật liệu thải được dọn sạch, đổ đúng nơi quy định. </w:t>
      </w:r>
    </w:p>
    <w:p w14:paraId="67261719" w14:textId="77777777" w:rsidR="00587156" w:rsidRPr="00CF0175" w:rsidRDefault="00587156" w:rsidP="00CF0175">
      <w:pPr>
        <w:numPr>
          <w:ilvl w:val="0"/>
          <w:numId w:val="18"/>
        </w:numPr>
        <w:tabs>
          <w:tab w:val="left" w:pos="426"/>
          <w:tab w:val="left" w:pos="993"/>
        </w:tabs>
        <w:spacing w:after="0" w:line="288" w:lineRule="auto"/>
        <w:ind w:hanging="153"/>
        <w:jc w:val="both"/>
        <w:rPr>
          <w:rFonts w:ascii="Times New Roman" w:eastAsia="Times New Roman" w:hAnsi="Times New Roman"/>
          <w:i/>
          <w:color w:val="000000"/>
          <w:sz w:val="26"/>
          <w:szCs w:val="26"/>
          <w:lang w:val="vi-VN"/>
        </w:rPr>
      </w:pPr>
      <w:r w:rsidRPr="00CF0175">
        <w:rPr>
          <w:rFonts w:ascii="Times New Roman" w:eastAsia="Times New Roman" w:hAnsi="Times New Roman"/>
          <w:i/>
          <w:color w:val="000000"/>
          <w:sz w:val="26"/>
          <w:szCs w:val="26"/>
          <w:lang w:val="vi-VN"/>
        </w:rPr>
        <w:t>Giải pháp ứng cứu sự cố tai nạn giao thông:</w:t>
      </w:r>
    </w:p>
    <w:p w14:paraId="3B50FFC3" w14:textId="77777777" w:rsidR="00587156" w:rsidRPr="00CF0175" w:rsidRDefault="00587156" w:rsidP="00CF0175">
      <w:pPr>
        <w:tabs>
          <w:tab w:val="left" w:pos="-4731"/>
        </w:tabs>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Khi xảy ra tai nạn lập tức đưa nạn nhân đến trung tâm y tế gần nhất để các y bác sĩ sơ cứu kịp thời.</w:t>
      </w:r>
      <w:r w:rsidR="00DD3278" w:rsidRPr="00CF0175">
        <w:rPr>
          <w:rFonts w:ascii="Times New Roman" w:hAnsi="Times New Roman"/>
          <w:color w:val="000000"/>
          <w:sz w:val="26"/>
          <w:szCs w:val="26"/>
          <w:lang w:val="vi-VN"/>
        </w:rPr>
        <w:t xml:space="preserve"> </w:t>
      </w:r>
      <w:r w:rsidRPr="00CF0175">
        <w:rPr>
          <w:rFonts w:ascii="Times New Roman" w:hAnsi="Times New Roman"/>
          <w:color w:val="000000"/>
          <w:sz w:val="26"/>
          <w:szCs w:val="26"/>
          <w:lang w:val="vi-VN"/>
        </w:rPr>
        <w:t>Trường hợp nặng phải nhanh chóng chuyển bệnh nhân đến các bệnh viện tuyến trên sau khi được cấp cứu sơ bộ.</w:t>
      </w:r>
    </w:p>
    <w:p w14:paraId="6D6A7EF7" w14:textId="2B5085D2" w:rsidR="00587156" w:rsidRPr="00CF0175" w:rsidRDefault="00587156" w:rsidP="00CF0175">
      <w:pPr>
        <w:tabs>
          <w:tab w:val="left" w:pos="-4731"/>
        </w:tabs>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Gọi cảnh sát giao thông khu vực đến hiện trường để giải quyết trong trường hợp tai nặng hoặc xảy ra mâu thuẫn.</w:t>
      </w:r>
    </w:p>
    <w:p w14:paraId="2995C4FD" w14:textId="1127D517" w:rsidR="00283E17" w:rsidRPr="00CF0175" w:rsidRDefault="00A66E2D" w:rsidP="00CF0175">
      <w:pPr>
        <w:tabs>
          <w:tab w:val="left" w:pos="-4731"/>
          <w:tab w:val="left" w:pos="851"/>
        </w:tabs>
        <w:spacing w:after="0" w:line="288" w:lineRule="auto"/>
        <w:jc w:val="both"/>
        <w:rPr>
          <w:rFonts w:ascii="Times New Roman" w:hAnsi="Times New Roman"/>
          <w:b/>
          <w:color w:val="000000"/>
          <w:sz w:val="26"/>
          <w:szCs w:val="26"/>
          <w:lang w:val="vi-VN"/>
        </w:rPr>
      </w:pPr>
      <w:bookmarkStart w:id="415" w:name="_Hlk131696008"/>
      <w:r w:rsidRPr="00CF0175">
        <w:rPr>
          <w:rFonts w:ascii="Times New Roman" w:eastAsia="Times New Roman" w:hAnsi="Times New Roman"/>
          <w:b/>
          <w:color w:val="000000"/>
          <w:sz w:val="26"/>
          <w:szCs w:val="26"/>
          <w:lang w:val="vi-VN"/>
        </w:rPr>
        <w:t>e</w:t>
      </w:r>
      <w:r w:rsidR="00283E17" w:rsidRPr="00CF0175">
        <w:rPr>
          <w:rFonts w:ascii="Times New Roman" w:hAnsi="Times New Roman"/>
          <w:b/>
          <w:color w:val="000000"/>
          <w:sz w:val="26"/>
          <w:szCs w:val="26"/>
          <w:lang w:val="vi-VN"/>
        </w:rPr>
        <w:t>. Biện pháp phòng ngừa, ứng phó sự cố sạt lở, sụt lún</w:t>
      </w:r>
    </w:p>
    <w:p w14:paraId="71B2F01B" w14:textId="77777777" w:rsidR="00283E17" w:rsidRPr="00CF0175" w:rsidRDefault="00283E17" w:rsidP="00CF0175">
      <w:pPr>
        <w:tabs>
          <w:tab w:val="left" w:pos="-4731"/>
          <w:tab w:val="left" w:pos="851"/>
        </w:tabs>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lastRenderedPageBreak/>
        <w:t>-</w:t>
      </w:r>
      <w:r w:rsidRPr="00CF0175">
        <w:rPr>
          <w:rFonts w:ascii="Times New Roman" w:hAnsi="Times New Roman"/>
          <w:color w:val="000000"/>
          <w:sz w:val="26"/>
          <w:szCs w:val="26"/>
          <w:lang w:val="vi-VN"/>
        </w:rPr>
        <w:tab/>
        <w:t>Để giảm thiểu các nguy cơ sạt lở, sụp đổ các công trình như hệ thống thoát nước, thi công hoàn trả kênh mương hiện trạng, cống ngang đường,… sạt lở đất trong quá trình thi công đoạn tuyến đi qua khu vực đồi, trong quá trình thiết kế chi tiết phải bao gồm đầy đủ công tác khảo sát về địa chất và thủy văn khu vực. Công tác chi tiết được thực hiện tại bước thiết kế bản vẽ thi công;</w:t>
      </w:r>
    </w:p>
    <w:p w14:paraId="78B21F9C" w14:textId="77777777" w:rsidR="00283E17" w:rsidRPr="00CF0175" w:rsidRDefault="00283E17" w:rsidP="00CF0175">
      <w:pPr>
        <w:tabs>
          <w:tab w:val="left" w:pos="-4731"/>
          <w:tab w:val="left" w:pos="851"/>
        </w:tabs>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xml:space="preserve">- Có kế hoạch thi công hợp lý, bằng cách tập trung thi công vào những ngày nắng ráo, đồng thời thường xuyên theo dõi, cập nhật thông tin về dự báo thời tiết để đẩy nhanh tiến độ khi có mưa bão. </w:t>
      </w:r>
    </w:p>
    <w:p w14:paraId="6473A1C6" w14:textId="77777777" w:rsidR="00283E17" w:rsidRPr="00CF0175" w:rsidRDefault="00283E17" w:rsidP="00CF0175">
      <w:pPr>
        <w:tabs>
          <w:tab w:val="left" w:pos="-4731"/>
          <w:tab w:val="left" w:pos="851"/>
        </w:tabs>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Trước khi thi công, phải thực hiện xử lý nền yếu, vét bùn hữu cơ, đắp đất chân móng đủ độ chặt theo yêu cầu;</w:t>
      </w:r>
    </w:p>
    <w:p w14:paraId="43121DBE" w14:textId="77777777" w:rsidR="00283E17" w:rsidRPr="00CF0175" w:rsidRDefault="00283E17" w:rsidP="00CF0175">
      <w:pPr>
        <w:tabs>
          <w:tab w:val="left" w:pos="-4731"/>
          <w:tab w:val="left" w:pos="851"/>
        </w:tabs>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Thực hiện thi công xây dựng theo đúng thiết kế đã được phê duyệt.</w:t>
      </w:r>
    </w:p>
    <w:p w14:paraId="48041330" w14:textId="77777777" w:rsidR="00283E17" w:rsidRPr="00CF0175" w:rsidRDefault="00283E17" w:rsidP="00CF0175">
      <w:pPr>
        <w:tabs>
          <w:tab w:val="left" w:pos="-4731"/>
          <w:tab w:val="left" w:pos="851"/>
        </w:tabs>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Trường hợp công trình thi công xảy ra hiện tượng sạt lở, sụp đổ thực hiện các công việc sau:</w:t>
      </w:r>
    </w:p>
    <w:p w14:paraId="5F60FA71" w14:textId="77777777" w:rsidR="00283E17" w:rsidRPr="00CF0175" w:rsidRDefault="00283E17" w:rsidP="00CF0175">
      <w:pPr>
        <w:tabs>
          <w:tab w:val="left" w:pos="-4731"/>
          <w:tab w:val="left" w:pos="851"/>
        </w:tabs>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Dừng ngay quá trình thi công và tìm hiểu nguyên nhân để từ đó đưa ra hướng giải quyết;</w:t>
      </w:r>
    </w:p>
    <w:p w14:paraId="2674B15F" w14:textId="77777777" w:rsidR="00283E17" w:rsidRPr="00CF0175" w:rsidRDefault="00283E17" w:rsidP="00CF0175">
      <w:pPr>
        <w:tabs>
          <w:tab w:val="left" w:pos="-4731"/>
          <w:tab w:val="left" w:pos="851"/>
        </w:tabs>
        <w:spacing w:after="0" w:line="288" w:lineRule="auto"/>
        <w:ind w:firstLine="567"/>
        <w:jc w:val="both"/>
        <w:rPr>
          <w:rFonts w:ascii="Times New Roman" w:hAnsi="Times New Roman"/>
          <w:color w:val="000000"/>
          <w:spacing w:val="-6"/>
          <w:sz w:val="26"/>
          <w:szCs w:val="26"/>
          <w:lang w:val="vi-VN"/>
        </w:rPr>
      </w:pPr>
      <w:r w:rsidRPr="00CF0175">
        <w:rPr>
          <w:rFonts w:ascii="Times New Roman" w:hAnsi="Times New Roman"/>
          <w:color w:val="000000"/>
          <w:spacing w:val="-6"/>
          <w:sz w:val="26"/>
          <w:szCs w:val="26"/>
          <w:lang w:val="vi-VN"/>
        </w:rPr>
        <w:t>+ Kiểm tra đất đá, vật liệu xây dựng có bị tràn đổ xuống hệ thống kênh mương làm ảnh hưởng đến dòng chảy, mức độ ảnh hưởng đến các công trình và cây trồng của người dân khu vực lân cậ</w:t>
      </w:r>
      <w:r w:rsidR="005A7F87" w:rsidRPr="00CF0175">
        <w:rPr>
          <w:rFonts w:ascii="Times New Roman" w:hAnsi="Times New Roman"/>
          <w:color w:val="000000"/>
          <w:spacing w:val="-6"/>
          <w:sz w:val="26"/>
          <w:szCs w:val="26"/>
          <w:lang w:val="vi-VN"/>
        </w:rPr>
        <w:t>n và xuống mặt đường hiện trạng ảnh hưởng đến việc đi lại của người dân.</w:t>
      </w:r>
    </w:p>
    <w:p w14:paraId="65C547B3" w14:textId="77777777" w:rsidR="00283E17" w:rsidRPr="00CF0175" w:rsidRDefault="00283E17" w:rsidP="00CF0175">
      <w:pPr>
        <w:tabs>
          <w:tab w:val="left" w:pos="-4731"/>
          <w:tab w:val="left" w:pos="851"/>
        </w:tabs>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Nếu đất đá, vật liệu xây dựng tràn đổ xuống lòng kênh mương, dòng chảy thì ngay lập tức tiến hành thu gom, nạo vét để đảm bảo dòng chảy;</w:t>
      </w:r>
    </w:p>
    <w:p w14:paraId="5C5C9516" w14:textId="77777777" w:rsidR="00283E17" w:rsidRPr="00CF0175" w:rsidRDefault="00283E17" w:rsidP="00CF0175">
      <w:pPr>
        <w:tabs>
          <w:tab w:val="left" w:pos="-4731"/>
        </w:tabs>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Nếu đất đá, vật liệu xây dựng tràn đổ gây lún nứt, hư hỏng các công trình lân cận, làm chết cây trồng thì phải có phương án bồi thường thích hợp cho người dân.</w:t>
      </w:r>
    </w:p>
    <w:p w14:paraId="66D05EE2" w14:textId="77777777" w:rsidR="005A7F87" w:rsidRPr="00CF0175" w:rsidRDefault="005A7F87" w:rsidP="00CF0175">
      <w:pPr>
        <w:tabs>
          <w:tab w:val="left" w:pos="-4731"/>
        </w:tabs>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Thực hiện thu gom đất đá, nguyên vật liệu tràn đổ xuống mặt đường để không làm cản trở, gián đoạn việc đi lại của người dân lưu thông trên tuyến.</w:t>
      </w:r>
      <w:bookmarkEnd w:id="415"/>
    </w:p>
    <w:p w14:paraId="62D4E189" w14:textId="77777777" w:rsidR="00BB6271" w:rsidRPr="00CF0175" w:rsidRDefault="00403A6E" w:rsidP="00CF0175">
      <w:pPr>
        <w:pStyle w:val="Heading1"/>
        <w:spacing w:before="0" w:line="288" w:lineRule="auto"/>
        <w:jc w:val="both"/>
        <w:rPr>
          <w:rFonts w:ascii="Times New Roman" w:eastAsia="Times New Roman" w:hAnsi="Times New Roman"/>
          <w:b/>
          <w:bCs/>
          <w:color w:val="000000"/>
          <w:sz w:val="26"/>
          <w:szCs w:val="26"/>
          <w:lang w:val="vi-VN"/>
        </w:rPr>
      </w:pPr>
      <w:bookmarkStart w:id="416" w:name="_Toc34665963"/>
      <w:bookmarkStart w:id="417" w:name="_Toc150854282"/>
      <w:r w:rsidRPr="00CF0175">
        <w:rPr>
          <w:rFonts w:ascii="Times New Roman" w:eastAsia="Times New Roman" w:hAnsi="Times New Roman"/>
          <w:b/>
          <w:bCs/>
          <w:color w:val="000000"/>
          <w:sz w:val="26"/>
          <w:szCs w:val="26"/>
          <w:lang w:val="vi-VN"/>
        </w:rPr>
        <w:t>3</w:t>
      </w:r>
      <w:r w:rsidR="00BB6271" w:rsidRPr="00CF0175">
        <w:rPr>
          <w:rFonts w:ascii="Times New Roman" w:eastAsia="Times New Roman" w:hAnsi="Times New Roman"/>
          <w:b/>
          <w:bCs/>
          <w:color w:val="000000"/>
          <w:sz w:val="26"/>
          <w:szCs w:val="26"/>
          <w:lang w:val="vi-VN"/>
        </w:rPr>
        <w:t xml:space="preserve">.2. </w:t>
      </w:r>
      <w:r w:rsidRPr="00CF0175">
        <w:rPr>
          <w:rFonts w:ascii="Times New Roman" w:eastAsia="Times New Roman" w:hAnsi="Times New Roman"/>
          <w:b/>
          <w:bCs/>
          <w:color w:val="000000"/>
          <w:sz w:val="26"/>
          <w:szCs w:val="26"/>
          <w:lang w:val="vi-VN"/>
        </w:rPr>
        <w:t>Đánh giá tác động và đề xuất các biện pháp, công trình bảo vệ môi trường trong giai đoạn dự án đi vào vận hành</w:t>
      </w:r>
      <w:bookmarkEnd w:id="416"/>
      <w:bookmarkEnd w:id="417"/>
    </w:p>
    <w:p w14:paraId="1BDD3204" w14:textId="77777777" w:rsidR="00BB6271" w:rsidRPr="00CF0175" w:rsidRDefault="00BB6271" w:rsidP="00CF0175">
      <w:pPr>
        <w:pStyle w:val="Heading1"/>
        <w:spacing w:before="0" w:line="288" w:lineRule="auto"/>
        <w:rPr>
          <w:rFonts w:ascii="Times New Roman" w:eastAsia="Times New Roman" w:hAnsi="Times New Roman"/>
          <w:b/>
          <w:bCs/>
          <w:i/>
          <w:iCs/>
          <w:color w:val="000000"/>
          <w:sz w:val="26"/>
          <w:szCs w:val="26"/>
          <w:lang w:val="nb-NO"/>
        </w:rPr>
      </w:pPr>
      <w:bookmarkStart w:id="418" w:name="_Toc22292179"/>
      <w:bookmarkStart w:id="419" w:name="_Toc34665964"/>
      <w:bookmarkStart w:id="420" w:name="_Toc150854283"/>
      <w:r w:rsidRPr="00CF0175">
        <w:rPr>
          <w:rFonts w:ascii="Times New Roman" w:eastAsia="Times New Roman" w:hAnsi="Times New Roman"/>
          <w:b/>
          <w:bCs/>
          <w:i/>
          <w:iCs/>
          <w:color w:val="000000"/>
          <w:sz w:val="26"/>
          <w:szCs w:val="26"/>
          <w:lang w:val="nb-NO"/>
        </w:rPr>
        <w:t>3.2.1. Đánh giá, dự báo các tác động</w:t>
      </w:r>
      <w:bookmarkEnd w:id="418"/>
      <w:bookmarkEnd w:id="419"/>
      <w:bookmarkEnd w:id="420"/>
    </w:p>
    <w:p w14:paraId="0FD496DA" w14:textId="3F982FDD" w:rsidR="00185368" w:rsidRPr="00CF0175" w:rsidRDefault="00185368" w:rsidP="00CF0175">
      <w:pPr>
        <w:spacing w:after="0" w:line="288" w:lineRule="auto"/>
        <w:ind w:firstLine="567"/>
        <w:jc w:val="both"/>
        <w:rPr>
          <w:rFonts w:ascii="Times New Roman" w:hAnsi="Times New Roman"/>
          <w:color w:val="000000"/>
          <w:sz w:val="26"/>
          <w:szCs w:val="26"/>
          <w:lang w:val="nb-NO" w:eastAsia="vi-VN"/>
        </w:rPr>
      </w:pPr>
      <w:r w:rsidRPr="00CF0175">
        <w:rPr>
          <w:rFonts w:ascii="Times New Roman" w:hAnsi="Times New Roman"/>
          <w:color w:val="000000"/>
          <w:sz w:val="26"/>
          <w:szCs w:val="26"/>
          <w:lang w:val="nb-NO" w:eastAsia="vi-VN"/>
        </w:rPr>
        <w:t xml:space="preserve">Sau khi hoàn thành Dự án sẽ được bàn giao cho </w:t>
      </w:r>
      <w:r w:rsidR="00A55480" w:rsidRPr="00CF0175">
        <w:rPr>
          <w:rFonts w:ascii="Times New Roman" w:hAnsi="Times New Roman"/>
          <w:color w:val="000000"/>
          <w:sz w:val="26"/>
          <w:szCs w:val="26"/>
          <w:lang w:val="nb-NO" w:eastAsia="vi-VN"/>
        </w:rPr>
        <w:t xml:space="preserve">UBND xã </w:t>
      </w:r>
      <w:r w:rsidR="002C3C18" w:rsidRPr="00CF0175">
        <w:rPr>
          <w:rFonts w:ascii="Times New Roman" w:hAnsi="Times New Roman"/>
          <w:color w:val="000000"/>
          <w:sz w:val="26"/>
          <w:szCs w:val="26"/>
          <w:lang w:val="nb-NO" w:eastAsia="vi-VN"/>
        </w:rPr>
        <w:t>Cộng Hòa</w:t>
      </w:r>
      <w:r w:rsidR="00306919" w:rsidRPr="00CF0175">
        <w:rPr>
          <w:rFonts w:ascii="Times New Roman" w:hAnsi="Times New Roman"/>
          <w:color w:val="000000"/>
          <w:sz w:val="26"/>
          <w:szCs w:val="26"/>
          <w:lang w:val="nb-NO" w:eastAsia="vi-VN"/>
        </w:rPr>
        <w:t xml:space="preserve"> </w:t>
      </w:r>
      <w:r w:rsidR="004652EC" w:rsidRPr="00CF0175">
        <w:rPr>
          <w:rFonts w:ascii="Times New Roman" w:hAnsi="Times New Roman"/>
          <w:color w:val="000000"/>
          <w:sz w:val="26"/>
          <w:szCs w:val="26"/>
          <w:lang w:val="nb-NO" w:eastAsia="vi-VN"/>
        </w:rPr>
        <w:t>thực hiện</w:t>
      </w:r>
      <w:r w:rsidRPr="00CF0175">
        <w:rPr>
          <w:rFonts w:ascii="Times New Roman" w:hAnsi="Times New Roman"/>
          <w:color w:val="000000"/>
          <w:sz w:val="26"/>
          <w:szCs w:val="26"/>
          <w:lang w:val="nb-NO" w:eastAsia="vi-VN"/>
        </w:rPr>
        <w:t xml:space="preserve"> quản lý theo quy định. </w:t>
      </w:r>
      <w:r w:rsidR="004652EC" w:rsidRPr="00CF0175">
        <w:rPr>
          <w:rFonts w:ascii="Times New Roman" w:hAnsi="Times New Roman"/>
          <w:color w:val="000000"/>
          <w:sz w:val="26"/>
          <w:szCs w:val="26"/>
          <w:lang w:val="nb-NO" w:eastAsia="vi-VN"/>
        </w:rPr>
        <w:t>Đ</w:t>
      </w:r>
      <w:r w:rsidRPr="00CF0175">
        <w:rPr>
          <w:rFonts w:ascii="Times New Roman" w:hAnsi="Times New Roman"/>
          <w:color w:val="000000"/>
          <w:sz w:val="26"/>
          <w:szCs w:val="26"/>
          <w:lang w:val="nb-NO" w:eastAsia="vi-VN"/>
        </w:rPr>
        <w:t>ơn vị này sẽ có trách nhiệm quản lý, vận hành, bảo dưỡng công trình và thực hiện các biện pháp bảo vệ môi trường tuân theo các quy định hiện hành.</w:t>
      </w:r>
    </w:p>
    <w:p w14:paraId="69ABE30A" w14:textId="77777777" w:rsidR="00185368" w:rsidRPr="00CF0175" w:rsidRDefault="00185368" w:rsidP="00CF0175">
      <w:pPr>
        <w:spacing w:after="0" w:line="288" w:lineRule="auto"/>
        <w:ind w:firstLine="567"/>
        <w:jc w:val="both"/>
        <w:rPr>
          <w:rFonts w:ascii="Times New Roman" w:hAnsi="Times New Roman"/>
          <w:color w:val="000000"/>
          <w:sz w:val="26"/>
          <w:szCs w:val="26"/>
          <w:lang w:val="nb-NO" w:eastAsia="vi-VN"/>
        </w:rPr>
      </w:pPr>
      <w:r w:rsidRPr="00CF0175">
        <w:rPr>
          <w:rFonts w:ascii="Times New Roman" w:hAnsi="Times New Roman"/>
          <w:color w:val="000000"/>
          <w:sz w:val="26"/>
          <w:szCs w:val="26"/>
          <w:lang w:val="nb-NO" w:eastAsia="vi-VN"/>
        </w:rPr>
        <w:t>Trong giai đoạn vận hành của Dự án, các tác động nghiêm trọng tới các thành phần môi trường và sức khỏe con người chủ yếu từ các nguồn gây tác động sau:</w:t>
      </w:r>
    </w:p>
    <w:p w14:paraId="0231D92B" w14:textId="57B54732" w:rsidR="00185368" w:rsidRPr="00CF0175" w:rsidRDefault="00185368" w:rsidP="00CF0175">
      <w:pPr>
        <w:spacing w:after="0" w:line="288" w:lineRule="auto"/>
        <w:ind w:firstLine="567"/>
        <w:jc w:val="both"/>
        <w:rPr>
          <w:rFonts w:ascii="Times New Roman" w:hAnsi="Times New Roman"/>
          <w:color w:val="000000"/>
          <w:sz w:val="26"/>
          <w:szCs w:val="26"/>
          <w:lang w:val="nb-NO" w:eastAsia="vi-VN"/>
        </w:rPr>
      </w:pPr>
      <w:r w:rsidRPr="00CF0175">
        <w:rPr>
          <w:rFonts w:ascii="Times New Roman" w:hAnsi="Times New Roman"/>
          <w:color w:val="000000"/>
          <w:sz w:val="26"/>
          <w:szCs w:val="26"/>
          <w:lang w:val="nb-NO" w:eastAsia="vi-VN"/>
        </w:rPr>
        <w:t xml:space="preserve">- Tác động của bụi và khí thải phát sinh từ hoạt động của các phương tiện </w:t>
      </w:r>
      <w:r w:rsidR="00DB72F0" w:rsidRPr="00CF0175">
        <w:rPr>
          <w:rFonts w:ascii="Times New Roman" w:hAnsi="Times New Roman"/>
          <w:color w:val="000000"/>
          <w:sz w:val="26"/>
          <w:szCs w:val="26"/>
          <w:lang w:val="vi-VN" w:eastAsia="vi-VN"/>
        </w:rPr>
        <w:t>giao thôn</w:t>
      </w:r>
      <w:r w:rsidR="00DB72F0" w:rsidRPr="00CF0175">
        <w:rPr>
          <w:rFonts w:ascii="Times New Roman" w:hAnsi="Times New Roman"/>
          <w:color w:val="000000"/>
          <w:sz w:val="26"/>
          <w:szCs w:val="26"/>
          <w:lang w:val="nb-NO" w:eastAsia="vi-VN"/>
        </w:rPr>
        <w:t>g ra vào dự án.</w:t>
      </w:r>
    </w:p>
    <w:p w14:paraId="60792579" w14:textId="0412B8D9" w:rsidR="00DB72F0" w:rsidRPr="00CF0175" w:rsidRDefault="00DB72F0" w:rsidP="00CF0175">
      <w:pPr>
        <w:spacing w:after="0" w:line="288" w:lineRule="auto"/>
        <w:ind w:firstLine="567"/>
        <w:jc w:val="both"/>
        <w:rPr>
          <w:rFonts w:ascii="Times New Roman" w:hAnsi="Times New Roman"/>
          <w:color w:val="000000"/>
          <w:sz w:val="26"/>
          <w:szCs w:val="26"/>
          <w:lang w:val="vi-VN" w:eastAsia="vi-VN"/>
        </w:rPr>
      </w:pPr>
      <w:r w:rsidRPr="00CF0175">
        <w:rPr>
          <w:rFonts w:ascii="Times New Roman" w:hAnsi="Times New Roman"/>
          <w:color w:val="000000"/>
          <w:sz w:val="26"/>
          <w:szCs w:val="26"/>
          <w:lang w:val="vi-VN" w:eastAsia="vi-VN"/>
        </w:rPr>
        <w:t>- Tác động của của nước thải phát sinh từ hoạt động sinh hoạt của người dân khu dân cư.</w:t>
      </w:r>
    </w:p>
    <w:p w14:paraId="35098C33" w14:textId="7C3585D1" w:rsidR="00185368" w:rsidRPr="00CF0175" w:rsidRDefault="00185368" w:rsidP="00CF0175">
      <w:pPr>
        <w:spacing w:after="0" w:line="288" w:lineRule="auto"/>
        <w:ind w:firstLine="567"/>
        <w:jc w:val="both"/>
        <w:rPr>
          <w:rFonts w:ascii="Times New Roman" w:hAnsi="Times New Roman"/>
          <w:color w:val="000000"/>
          <w:sz w:val="26"/>
          <w:szCs w:val="26"/>
          <w:lang w:val="nb-NO" w:eastAsia="vi-VN"/>
        </w:rPr>
      </w:pPr>
      <w:r w:rsidRPr="00CF0175">
        <w:rPr>
          <w:rFonts w:ascii="Times New Roman" w:hAnsi="Times New Roman"/>
          <w:color w:val="000000"/>
          <w:sz w:val="26"/>
          <w:szCs w:val="26"/>
          <w:lang w:val="nb-NO" w:eastAsia="vi-VN"/>
        </w:rPr>
        <w:t>- Tác động do chất thải rắn phát thải từ người dân</w:t>
      </w:r>
      <w:r w:rsidR="00DB72F0" w:rsidRPr="00CF0175">
        <w:rPr>
          <w:rFonts w:ascii="Times New Roman" w:hAnsi="Times New Roman"/>
          <w:color w:val="000000"/>
          <w:sz w:val="26"/>
          <w:szCs w:val="26"/>
          <w:lang w:val="vi-VN" w:eastAsia="vi-VN"/>
        </w:rPr>
        <w:t xml:space="preserve"> khu dân cư</w:t>
      </w:r>
      <w:r w:rsidRPr="00CF0175">
        <w:rPr>
          <w:rFonts w:ascii="Times New Roman" w:hAnsi="Times New Roman"/>
          <w:color w:val="000000"/>
          <w:sz w:val="26"/>
          <w:szCs w:val="26"/>
          <w:lang w:val="nb-NO" w:eastAsia="vi-VN"/>
        </w:rPr>
        <w:t xml:space="preserve">.  </w:t>
      </w:r>
    </w:p>
    <w:p w14:paraId="4A54447D" w14:textId="77777777" w:rsidR="00185368" w:rsidRPr="00CF0175" w:rsidRDefault="00185368" w:rsidP="00CF0175">
      <w:pPr>
        <w:spacing w:after="0" w:line="288" w:lineRule="auto"/>
        <w:ind w:firstLine="567"/>
        <w:jc w:val="both"/>
        <w:rPr>
          <w:rFonts w:ascii="Times New Roman" w:hAnsi="Times New Roman"/>
          <w:color w:val="000000"/>
          <w:sz w:val="26"/>
          <w:szCs w:val="26"/>
          <w:lang w:val="nb-NO" w:eastAsia="vi-VN"/>
        </w:rPr>
      </w:pPr>
      <w:r w:rsidRPr="00CF0175">
        <w:rPr>
          <w:rFonts w:ascii="Times New Roman" w:hAnsi="Times New Roman"/>
          <w:color w:val="000000"/>
          <w:sz w:val="26"/>
          <w:szCs w:val="26"/>
          <w:lang w:val="nb-NO" w:eastAsia="vi-VN"/>
        </w:rPr>
        <w:lastRenderedPageBreak/>
        <w:t>- Tác động tới môi trường kinh tế - xã hội khu vực từ việc thực hiện và đưa Dự án đi vào vận hành.</w:t>
      </w:r>
    </w:p>
    <w:p w14:paraId="1DD43F96" w14:textId="77777777" w:rsidR="0060721A" w:rsidRPr="00CF0175" w:rsidRDefault="00185368" w:rsidP="00CF0175">
      <w:pPr>
        <w:spacing w:after="0" w:line="288" w:lineRule="auto"/>
        <w:ind w:firstLine="567"/>
        <w:jc w:val="both"/>
        <w:rPr>
          <w:rFonts w:ascii="Times New Roman" w:hAnsi="Times New Roman"/>
          <w:color w:val="000000"/>
          <w:sz w:val="26"/>
          <w:szCs w:val="26"/>
          <w:lang w:val="nb-NO"/>
        </w:rPr>
      </w:pPr>
      <w:r w:rsidRPr="00CF0175">
        <w:rPr>
          <w:rFonts w:ascii="Times New Roman" w:hAnsi="Times New Roman"/>
          <w:color w:val="000000"/>
          <w:sz w:val="26"/>
          <w:szCs w:val="26"/>
          <w:lang w:val="nb-NO" w:eastAsia="vi-VN"/>
        </w:rPr>
        <w:t>Nhìn chung trong giai đoạn vận hành của Dự án sẽ làm phát thải các chất ô nhiễm sẽ tác động nhất định tới môi trường tự nhiên, môi trường sống và làm việc của con người và hệ sinh thái khu vực lân cận, cụ thể như sau:</w:t>
      </w:r>
    </w:p>
    <w:p w14:paraId="72981E9A" w14:textId="77777777" w:rsidR="00BB6271" w:rsidRPr="00CF0175" w:rsidRDefault="00BB6271" w:rsidP="00CF0175">
      <w:pPr>
        <w:spacing w:after="0" w:line="288" w:lineRule="auto"/>
        <w:outlineLvl w:val="0"/>
        <w:rPr>
          <w:rFonts w:ascii="Times New Roman" w:eastAsia="Times New Roman" w:hAnsi="Times New Roman"/>
          <w:i/>
          <w:color w:val="000000"/>
          <w:sz w:val="26"/>
          <w:szCs w:val="26"/>
          <w:lang w:val="nb-NO"/>
        </w:rPr>
      </w:pPr>
      <w:bookmarkStart w:id="421" w:name="_Toc34665965"/>
      <w:bookmarkStart w:id="422" w:name="_Toc43295716"/>
      <w:bookmarkStart w:id="423" w:name="_Toc72415405"/>
      <w:bookmarkStart w:id="424" w:name="_Toc143846087"/>
      <w:bookmarkStart w:id="425" w:name="_Toc150854284"/>
      <w:r w:rsidRPr="00CF0175">
        <w:rPr>
          <w:rFonts w:ascii="Times New Roman" w:eastAsia="Times New Roman" w:hAnsi="Times New Roman"/>
          <w:i/>
          <w:color w:val="000000"/>
          <w:sz w:val="26"/>
          <w:szCs w:val="26"/>
          <w:lang w:val="nb-NO"/>
        </w:rPr>
        <w:t>3.2.1.1. Tác động liên quan đến chất thải</w:t>
      </w:r>
      <w:bookmarkEnd w:id="421"/>
      <w:bookmarkEnd w:id="422"/>
      <w:bookmarkEnd w:id="423"/>
      <w:bookmarkEnd w:id="424"/>
      <w:bookmarkEnd w:id="425"/>
    </w:p>
    <w:p w14:paraId="50DAF43A" w14:textId="77777777" w:rsidR="00BB6271" w:rsidRPr="00CF0175" w:rsidRDefault="00BB6271" w:rsidP="00CF0175">
      <w:pPr>
        <w:autoSpaceDE w:val="0"/>
        <w:autoSpaceDN w:val="0"/>
        <w:adjustRightInd w:val="0"/>
        <w:spacing w:after="0" w:line="288" w:lineRule="auto"/>
        <w:ind w:firstLine="567"/>
        <w:jc w:val="both"/>
        <w:rPr>
          <w:rFonts w:ascii="Times New Roman" w:eastAsia="Times New Roman" w:hAnsi="Times New Roman"/>
          <w:b/>
          <w:bCs/>
          <w:iCs/>
          <w:color w:val="000000"/>
          <w:sz w:val="26"/>
          <w:szCs w:val="26"/>
          <w:lang w:val="af-ZA"/>
        </w:rPr>
      </w:pPr>
      <w:bookmarkStart w:id="426" w:name="_Toc328453806"/>
      <w:bookmarkStart w:id="427" w:name="_Toc362208518"/>
      <w:r w:rsidRPr="00CF0175">
        <w:rPr>
          <w:rFonts w:ascii="Times New Roman" w:eastAsia="Times New Roman" w:hAnsi="Times New Roman"/>
          <w:b/>
          <w:bCs/>
          <w:iCs/>
          <w:color w:val="000000"/>
          <w:sz w:val="26"/>
          <w:szCs w:val="26"/>
          <w:lang w:val="nb-NO"/>
        </w:rPr>
        <w:t xml:space="preserve">a. </w:t>
      </w:r>
      <w:bookmarkEnd w:id="426"/>
      <w:bookmarkEnd w:id="427"/>
      <w:r w:rsidR="0060721A" w:rsidRPr="00CF0175">
        <w:rPr>
          <w:rFonts w:ascii="Times New Roman" w:eastAsia="Times New Roman" w:hAnsi="Times New Roman"/>
          <w:b/>
          <w:bCs/>
          <w:iCs/>
          <w:color w:val="000000"/>
          <w:sz w:val="26"/>
          <w:szCs w:val="26"/>
          <w:lang w:val="af-ZA"/>
        </w:rPr>
        <w:t>Tác động đến môi trường không khí</w:t>
      </w:r>
    </w:p>
    <w:p w14:paraId="0E901000" w14:textId="0DECDA67" w:rsidR="00306919" w:rsidRPr="00CF0175" w:rsidRDefault="00306919" w:rsidP="00CF0175">
      <w:pPr>
        <w:widowControl w:val="0"/>
        <w:spacing w:after="0" w:line="288" w:lineRule="auto"/>
        <w:ind w:firstLine="567"/>
        <w:contextualSpacing/>
        <w:jc w:val="both"/>
        <w:rPr>
          <w:rFonts w:ascii="Times New Roman" w:hAnsi="Times New Roman"/>
          <w:b/>
          <w:i/>
          <w:sz w:val="26"/>
          <w:szCs w:val="26"/>
        </w:rPr>
      </w:pPr>
      <w:r w:rsidRPr="00CF0175">
        <w:rPr>
          <w:rFonts w:ascii="Times New Roman" w:hAnsi="Times New Roman"/>
          <w:b/>
          <w:i/>
          <w:sz w:val="26"/>
          <w:szCs w:val="26"/>
        </w:rPr>
        <w:t>Khí thải do hoạt động của các phương tiện giao thông ra vào dự án</w:t>
      </w:r>
    </w:p>
    <w:p w14:paraId="0B23DD8A" w14:textId="3E1CF686" w:rsidR="00306919" w:rsidRPr="00CF0175" w:rsidRDefault="00306919" w:rsidP="00CF0175">
      <w:pPr>
        <w:widowControl w:val="0"/>
        <w:spacing w:after="0" w:line="288" w:lineRule="auto"/>
        <w:ind w:firstLine="567"/>
        <w:contextualSpacing/>
        <w:jc w:val="both"/>
        <w:rPr>
          <w:rFonts w:ascii="Times New Roman" w:hAnsi="Times New Roman"/>
          <w:sz w:val="26"/>
          <w:szCs w:val="26"/>
          <w:lang w:val="vi-VN"/>
        </w:rPr>
      </w:pPr>
      <w:r w:rsidRPr="00CF0175">
        <w:rPr>
          <w:rFonts w:ascii="Times New Roman" w:hAnsi="Times New Roman"/>
          <w:sz w:val="26"/>
          <w:szCs w:val="26"/>
        </w:rPr>
        <w:t xml:space="preserve">- Tổng quy mô dân số </w:t>
      </w:r>
      <w:r w:rsidR="00A05083" w:rsidRPr="00CF0175">
        <w:rPr>
          <w:rFonts w:ascii="Times New Roman" w:hAnsi="Times New Roman"/>
          <w:sz w:val="26"/>
          <w:szCs w:val="26"/>
          <w:lang w:val="vi-VN"/>
        </w:rPr>
        <w:t xml:space="preserve">theo quy hoạch </w:t>
      </w:r>
      <w:r w:rsidRPr="00CF0175">
        <w:rPr>
          <w:rFonts w:ascii="Times New Roman" w:hAnsi="Times New Roman"/>
          <w:sz w:val="26"/>
          <w:szCs w:val="26"/>
        </w:rPr>
        <w:t xml:space="preserve">của dự án </w:t>
      </w:r>
      <w:r w:rsidR="00A05083" w:rsidRPr="00CF0175">
        <w:rPr>
          <w:rFonts w:ascii="Times New Roman" w:hAnsi="Times New Roman"/>
          <w:sz w:val="26"/>
          <w:szCs w:val="26"/>
          <w:lang w:val="vi-VN"/>
        </w:rPr>
        <w:t xml:space="preserve">là </w:t>
      </w:r>
      <w:r w:rsidR="005F2501" w:rsidRPr="00CF0175">
        <w:rPr>
          <w:rFonts w:ascii="Times New Roman" w:hAnsi="Times New Roman"/>
          <w:sz w:val="26"/>
          <w:szCs w:val="26"/>
        </w:rPr>
        <w:t>68-</w:t>
      </w:r>
      <w:r w:rsidRPr="00CF0175">
        <w:rPr>
          <w:rFonts w:ascii="Times New Roman" w:hAnsi="Times New Roman"/>
          <w:sz w:val="26"/>
          <w:szCs w:val="26"/>
        </w:rPr>
        <w:t xml:space="preserve"> người.</w:t>
      </w:r>
      <w:r w:rsidR="0020643B" w:rsidRPr="00CF0175">
        <w:rPr>
          <w:rFonts w:ascii="Times New Roman" w:hAnsi="Times New Roman"/>
          <w:sz w:val="26"/>
          <w:szCs w:val="26"/>
        </w:rPr>
        <w:t xml:space="preserve"> Phương tiện vận chuyển chủ yếu hiện nay của người dân là xe máy, ô tô và trung bình cứ 2 người 1 xe máy thì số lượ</w:t>
      </w:r>
      <w:r w:rsidR="00C91DA2" w:rsidRPr="00CF0175">
        <w:rPr>
          <w:rFonts w:ascii="Times New Roman" w:hAnsi="Times New Roman"/>
          <w:sz w:val="26"/>
          <w:szCs w:val="26"/>
        </w:rPr>
        <w:t>ng xe máy là 376</w:t>
      </w:r>
      <w:r w:rsidR="0020643B" w:rsidRPr="00CF0175">
        <w:rPr>
          <w:rFonts w:ascii="Times New Roman" w:hAnsi="Times New Roman"/>
          <w:sz w:val="26"/>
          <w:szCs w:val="26"/>
        </w:rPr>
        <w:t xml:space="preserve"> xe, 15 người 1 xe ô tô thì số lượng ô tô là </w:t>
      </w:r>
      <w:r w:rsidR="00C91DA2" w:rsidRPr="00CF0175">
        <w:rPr>
          <w:rFonts w:ascii="Times New Roman" w:hAnsi="Times New Roman"/>
          <w:sz w:val="26"/>
          <w:szCs w:val="26"/>
        </w:rPr>
        <w:t>50</w:t>
      </w:r>
      <w:r w:rsidR="0020643B" w:rsidRPr="00CF0175">
        <w:rPr>
          <w:rFonts w:ascii="Times New Roman" w:hAnsi="Times New Roman"/>
          <w:sz w:val="26"/>
          <w:szCs w:val="26"/>
        </w:rPr>
        <w:t xml:space="preserve"> ô tô</w:t>
      </w:r>
      <w:r w:rsidR="00C91DA2" w:rsidRPr="00CF0175">
        <w:rPr>
          <w:rFonts w:ascii="Times New Roman" w:hAnsi="Times New Roman"/>
          <w:sz w:val="26"/>
          <w:szCs w:val="26"/>
          <w:lang w:val="vi-VN"/>
        </w:rPr>
        <w:t>.</w:t>
      </w:r>
    </w:p>
    <w:p w14:paraId="0A709A12" w14:textId="1145E13E" w:rsidR="00306919" w:rsidRPr="00CF0175" w:rsidRDefault="00306919" w:rsidP="00CF0175">
      <w:pPr>
        <w:widowControl w:val="0"/>
        <w:spacing w:after="0" w:line="288" w:lineRule="auto"/>
        <w:ind w:firstLine="709"/>
        <w:contextualSpacing/>
        <w:jc w:val="both"/>
        <w:rPr>
          <w:rFonts w:ascii="Times New Roman" w:hAnsi="Times New Roman"/>
          <w:sz w:val="26"/>
          <w:szCs w:val="26"/>
        </w:rPr>
      </w:pPr>
      <w:r w:rsidRPr="00CF0175">
        <w:rPr>
          <w:rFonts w:ascii="Times New Roman" w:hAnsi="Times New Roman"/>
          <w:sz w:val="26"/>
          <w:szCs w:val="26"/>
        </w:rPr>
        <w:t>Khoảng cách di chuyển của mỗi xe trong phạm vi khu vực Dự án khoảng 100m. Tổng quãng đường của tổng các xe máy di chuyể</w:t>
      </w:r>
      <w:r w:rsidR="00C91DA2" w:rsidRPr="00CF0175">
        <w:rPr>
          <w:rFonts w:ascii="Times New Roman" w:hAnsi="Times New Roman"/>
          <w:sz w:val="26"/>
          <w:szCs w:val="26"/>
        </w:rPr>
        <w:t>n là: 376 x 0,1 km= 37,6</w:t>
      </w:r>
      <w:r w:rsidRPr="00CF0175">
        <w:rPr>
          <w:rFonts w:ascii="Times New Roman" w:hAnsi="Times New Roman"/>
          <w:sz w:val="26"/>
          <w:szCs w:val="26"/>
        </w:rPr>
        <w:t xml:space="preserve"> km. Tổng quãng đường của tổng các ô tô di chuyể</w:t>
      </w:r>
      <w:r w:rsidR="007673E6" w:rsidRPr="00CF0175">
        <w:rPr>
          <w:rFonts w:ascii="Times New Roman" w:hAnsi="Times New Roman"/>
          <w:sz w:val="26"/>
          <w:szCs w:val="26"/>
        </w:rPr>
        <w:t>n là: 50 x 0,1 km= 5</w:t>
      </w:r>
      <w:r w:rsidRPr="00CF0175">
        <w:rPr>
          <w:rFonts w:ascii="Times New Roman" w:hAnsi="Times New Roman"/>
          <w:sz w:val="26"/>
          <w:szCs w:val="26"/>
        </w:rPr>
        <w:t xml:space="preserve"> km.</w:t>
      </w:r>
    </w:p>
    <w:p w14:paraId="1CD36714" w14:textId="77777777" w:rsidR="00306919" w:rsidRPr="00CF0175" w:rsidRDefault="00306919" w:rsidP="00CF0175">
      <w:pPr>
        <w:widowControl w:val="0"/>
        <w:spacing w:after="0" w:line="288" w:lineRule="auto"/>
        <w:ind w:firstLine="709"/>
        <w:contextualSpacing/>
        <w:jc w:val="both"/>
        <w:rPr>
          <w:rFonts w:ascii="Times New Roman" w:hAnsi="Times New Roman"/>
          <w:sz w:val="26"/>
          <w:szCs w:val="26"/>
        </w:rPr>
      </w:pPr>
      <w:r w:rsidRPr="00CF0175">
        <w:rPr>
          <w:rFonts w:ascii="Times New Roman" w:hAnsi="Times New Roman"/>
          <w:sz w:val="26"/>
          <w:szCs w:val="26"/>
        </w:rPr>
        <w:t>Hệ số phát thải của các loại xe được thống kê trong bảng sau:</w:t>
      </w:r>
    </w:p>
    <w:p w14:paraId="75262921" w14:textId="77777777" w:rsidR="00306919" w:rsidRPr="00CF0175" w:rsidRDefault="00306919" w:rsidP="00CF0175">
      <w:pPr>
        <w:pStyle w:val="Caption"/>
        <w:widowControl w:val="0"/>
        <w:spacing w:after="0" w:line="288" w:lineRule="auto"/>
        <w:contextualSpacing/>
        <w:jc w:val="center"/>
        <w:rPr>
          <w:rFonts w:ascii="Times New Roman" w:hAnsi="Times New Roman"/>
          <w:sz w:val="26"/>
          <w:szCs w:val="26"/>
        </w:rPr>
      </w:pPr>
      <w:bookmarkStart w:id="428" w:name="_Toc77685524"/>
      <w:bookmarkStart w:id="429" w:name="_Toc77685890"/>
      <w:bookmarkStart w:id="430" w:name="_Toc88832736"/>
      <w:bookmarkStart w:id="431" w:name="_Toc150854334"/>
      <w:r w:rsidRPr="00CF0175">
        <w:rPr>
          <w:rFonts w:ascii="Times New Roman" w:hAnsi="Times New Roman"/>
          <w:sz w:val="26"/>
          <w:szCs w:val="26"/>
        </w:rPr>
        <w:t>Bảng 3.</w:t>
      </w:r>
      <w:r w:rsidRPr="00CF0175">
        <w:rPr>
          <w:rFonts w:ascii="Times New Roman" w:hAnsi="Times New Roman"/>
          <w:sz w:val="26"/>
          <w:szCs w:val="26"/>
        </w:rPr>
        <w:fldChar w:fldCharType="begin"/>
      </w:r>
      <w:r w:rsidRPr="00CF0175">
        <w:rPr>
          <w:rFonts w:ascii="Times New Roman" w:hAnsi="Times New Roman"/>
          <w:sz w:val="26"/>
          <w:szCs w:val="26"/>
        </w:rPr>
        <w:instrText xml:space="preserve"> SEQ Bảng_3. \* ARABIC </w:instrText>
      </w:r>
      <w:r w:rsidRPr="00CF0175">
        <w:rPr>
          <w:rFonts w:ascii="Times New Roman" w:hAnsi="Times New Roman"/>
          <w:sz w:val="26"/>
          <w:szCs w:val="26"/>
        </w:rPr>
        <w:fldChar w:fldCharType="separate"/>
      </w:r>
      <w:r w:rsidR="00CF0175" w:rsidRPr="00CF0175">
        <w:rPr>
          <w:rFonts w:ascii="Times New Roman" w:hAnsi="Times New Roman"/>
          <w:noProof/>
          <w:sz w:val="26"/>
          <w:szCs w:val="26"/>
        </w:rPr>
        <w:t>8</w:t>
      </w:r>
      <w:r w:rsidRPr="00CF0175">
        <w:rPr>
          <w:rFonts w:ascii="Times New Roman" w:hAnsi="Times New Roman"/>
          <w:noProof/>
          <w:sz w:val="26"/>
          <w:szCs w:val="26"/>
        </w:rPr>
        <w:fldChar w:fldCharType="end"/>
      </w:r>
      <w:r w:rsidRPr="00CF0175">
        <w:rPr>
          <w:rFonts w:ascii="Times New Roman" w:hAnsi="Times New Roman"/>
          <w:sz w:val="26"/>
          <w:szCs w:val="26"/>
        </w:rPr>
        <w:t>. Hệ số ô nhiễm không khí đối với các loại xe</w:t>
      </w:r>
      <w:bookmarkEnd w:id="428"/>
      <w:bookmarkEnd w:id="429"/>
      <w:bookmarkEnd w:id="430"/>
      <w:bookmarkEnd w:id="4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3"/>
        <w:gridCol w:w="1282"/>
        <w:gridCol w:w="1212"/>
        <w:gridCol w:w="1212"/>
        <w:gridCol w:w="1212"/>
        <w:gridCol w:w="1211"/>
      </w:tblGrid>
      <w:tr w:rsidR="00306919" w:rsidRPr="00CF0175" w14:paraId="2859721E" w14:textId="77777777" w:rsidTr="00276AEF">
        <w:trPr>
          <w:trHeight w:val="20"/>
          <w:tblHeader/>
        </w:trPr>
        <w:tc>
          <w:tcPr>
            <w:tcW w:w="1618" w:type="pct"/>
            <w:shd w:val="clear" w:color="auto" w:fill="auto"/>
            <w:vAlign w:val="center"/>
          </w:tcPr>
          <w:p w14:paraId="5404C009" w14:textId="77777777" w:rsidR="00306919" w:rsidRPr="00CF0175" w:rsidRDefault="00306919" w:rsidP="00CF0175">
            <w:pPr>
              <w:pStyle w:val="bng1"/>
              <w:widowControl w:val="0"/>
              <w:spacing w:before="0" w:after="0" w:line="288" w:lineRule="auto"/>
              <w:contextualSpacing/>
              <w:rPr>
                <w:b/>
                <w:szCs w:val="26"/>
              </w:rPr>
            </w:pPr>
            <w:r w:rsidRPr="00CF0175">
              <w:rPr>
                <w:b/>
                <w:szCs w:val="26"/>
              </w:rPr>
              <w:t>Các loại xe</w:t>
            </w:r>
          </w:p>
        </w:tc>
        <w:tc>
          <w:tcPr>
            <w:tcW w:w="707" w:type="pct"/>
            <w:shd w:val="clear" w:color="auto" w:fill="auto"/>
            <w:vAlign w:val="center"/>
          </w:tcPr>
          <w:p w14:paraId="55480C95" w14:textId="77777777" w:rsidR="00306919" w:rsidRPr="00CF0175" w:rsidRDefault="00306919" w:rsidP="00CF0175">
            <w:pPr>
              <w:pStyle w:val="bng1"/>
              <w:widowControl w:val="0"/>
              <w:spacing w:before="0" w:after="0" w:line="288" w:lineRule="auto"/>
              <w:contextualSpacing/>
              <w:rPr>
                <w:b/>
                <w:szCs w:val="26"/>
              </w:rPr>
            </w:pPr>
            <w:r w:rsidRPr="00CF0175">
              <w:rPr>
                <w:b/>
                <w:szCs w:val="26"/>
              </w:rPr>
              <w:t>Đơn vị (U)</w:t>
            </w:r>
          </w:p>
        </w:tc>
        <w:tc>
          <w:tcPr>
            <w:tcW w:w="669" w:type="pct"/>
            <w:shd w:val="clear" w:color="auto" w:fill="auto"/>
            <w:vAlign w:val="center"/>
          </w:tcPr>
          <w:p w14:paraId="48179EDF" w14:textId="77777777" w:rsidR="00306919" w:rsidRPr="00CF0175" w:rsidRDefault="00306919" w:rsidP="00CF0175">
            <w:pPr>
              <w:pStyle w:val="bng1"/>
              <w:widowControl w:val="0"/>
              <w:spacing w:before="0" w:after="0" w:line="288" w:lineRule="auto"/>
              <w:contextualSpacing/>
              <w:rPr>
                <w:b/>
                <w:szCs w:val="26"/>
              </w:rPr>
            </w:pPr>
            <w:r w:rsidRPr="00CF0175">
              <w:rPr>
                <w:b/>
                <w:szCs w:val="26"/>
              </w:rPr>
              <w:t>TSP (kg/U)</w:t>
            </w:r>
          </w:p>
        </w:tc>
        <w:tc>
          <w:tcPr>
            <w:tcW w:w="669" w:type="pct"/>
            <w:shd w:val="clear" w:color="auto" w:fill="auto"/>
            <w:vAlign w:val="center"/>
          </w:tcPr>
          <w:p w14:paraId="4D36BCAF" w14:textId="77777777" w:rsidR="00306919" w:rsidRPr="00CF0175" w:rsidRDefault="00306919" w:rsidP="00CF0175">
            <w:pPr>
              <w:pStyle w:val="bng1"/>
              <w:widowControl w:val="0"/>
              <w:spacing w:before="0" w:after="0" w:line="288" w:lineRule="auto"/>
              <w:contextualSpacing/>
              <w:rPr>
                <w:b/>
                <w:szCs w:val="26"/>
              </w:rPr>
            </w:pPr>
            <w:r w:rsidRPr="00CF0175">
              <w:rPr>
                <w:b/>
                <w:szCs w:val="26"/>
              </w:rPr>
              <w:t>SO</w:t>
            </w:r>
            <w:r w:rsidRPr="00CF0175">
              <w:rPr>
                <w:b/>
                <w:szCs w:val="26"/>
                <w:vertAlign w:val="subscript"/>
              </w:rPr>
              <w:t>2</w:t>
            </w:r>
            <w:r w:rsidRPr="00CF0175">
              <w:rPr>
                <w:b/>
                <w:szCs w:val="26"/>
              </w:rPr>
              <w:t xml:space="preserve">  (kg/U)</w:t>
            </w:r>
          </w:p>
        </w:tc>
        <w:tc>
          <w:tcPr>
            <w:tcW w:w="669" w:type="pct"/>
            <w:shd w:val="clear" w:color="auto" w:fill="auto"/>
            <w:vAlign w:val="center"/>
          </w:tcPr>
          <w:p w14:paraId="47F16016" w14:textId="77777777" w:rsidR="00306919" w:rsidRPr="00CF0175" w:rsidRDefault="00306919" w:rsidP="00CF0175">
            <w:pPr>
              <w:pStyle w:val="bng1"/>
              <w:widowControl w:val="0"/>
              <w:spacing w:before="0" w:after="0" w:line="288" w:lineRule="auto"/>
              <w:contextualSpacing/>
              <w:rPr>
                <w:b/>
                <w:szCs w:val="26"/>
              </w:rPr>
            </w:pPr>
            <w:r w:rsidRPr="00CF0175">
              <w:rPr>
                <w:b/>
                <w:szCs w:val="26"/>
              </w:rPr>
              <w:t>NO</w:t>
            </w:r>
            <w:r w:rsidRPr="00CF0175">
              <w:rPr>
                <w:b/>
                <w:szCs w:val="26"/>
                <w:vertAlign w:val="subscript"/>
              </w:rPr>
              <w:t>x</w:t>
            </w:r>
            <w:r w:rsidRPr="00CF0175">
              <w:rPr>
                <w:b/>
                <w:szCs w:val="26"/>
              </w:rPr>
              <w:t xml:space="preserve">  (kg/U)</w:t>
            </w:r>
          </w:p>
        </w:tc>
        <w:tc>
          <w:tcPr>
            <w:tcW w:w="669" w:type="pct"/>
            <w:shd w:val="clear" w:color="auto" w:fill="auto"/>
            <w:vAlign w:val="center"/>
          </w:tcPr>
          <w:p w14:paraId="12001605" w14:textId="77777777" w:rsidR="00306919" w:rsidRPr="00CF0175" w:rsidRDefault="00306919" w:rsidP="00CF0175">
            <w:pPr>
              <w:pStyle w:val="bng1"/>
              <w:widowControl w:val="0"/>
              <w:spacing w:before="0" w:after="0" w:line="288" w:lineRule="auto"/>
              <w:contextualSpacing/>
              <w:rPr>
                <w:b/>
                <w:szCs w:val="26"/>
              </w:rPr>
            </w:pPr>
            <w:r w:rsidRPr="00CF0175">
              <w:rPr>
                <w:b/>
                <w:szCs w:val="26"/>
              </w:rPr>
              <w:t>CO  (kg/U)</w:t>
            </w:r>
          </w:p>
        </w:tc>
      </w:tr>
      <w:tr w:rsidR="00306919" w:rsidRPr="00CF0175" w14:paraId="47AE6C8F" w14:textId="77777777" w:rsidTr="00276AEF">
        <w:trPr>
          <w:trHeight w:val="20"/>
        </w:trPr>
        <w:tc>
          <w:tcPr>
            <w:tcW w:w="5000" w:type="pct"/>
            <w:gridSpan w:val="6"/>
            <w:shd w:val="clear" w:color="auto" w:fill="auto"/>
            <w:noWrap/>
            <w:vAlign w:val="center"/>
          </w:tcPr>
          <w:p w14:paraId="0A7BBA80" w14:textId="77777777" w:rsidR="00306919" w:rsidRPr="00CF0175" w:rsidRDefault="00306919" w:rsidP="00CF0175">
            <w:pPr>
              <w:pStyle w:val="bng1"/>
              <w:widowControl w:val="0"/>
              <w:spacing w:before="0" w:after="0" w:line="288" w:lineRule="auto"/>
              <w:contextualSpacing/>
              <w:jc w:val="left"/>
              <w:rPr>
                <w:i/>
                <w:iCs/>
                <w:szCs w:val="26"/>
                <w:lang w:val="it-IT"/>
              </w:rPr>
            </w:pPr>
            <w:r w:rsidRPr="00CF0175">
              <w:rPr>
                <w:i/>
                <w:iCs/>
                <w:szCs w:val="26"/>
                <w:lang w:val="it-IT"/>
              </w:rPr>
              <w:t>1. Xe ca (ô tô và xe con)</w:t>
            </w:r>
          </w:p>
        </w:tc>
      </w:tr>
      <w:tr w:rsidR="00306919" w:rsidRPr="00CF0175" w14:paraId="10F9F788" w14:textId="77777777" w:rsidTr="00276AEF">
        <w:trPr>
          <w:trHeight w:val="20"/>
        </w:trPr>
        <w:tc>
          <w:tcPr>
            <w:tcW w:w="1618" w:type="pct"/>
            <w:shd w:val="clear" w:color="auto" w:fill="auto"/>
            <w:noWrap/>
            <w:vAlign w:val="center"/>
          </w:tcPr>
          <w:p w14:paraId="09877C4D" w14:textId="77777777" w:rsidR="00306919" w:rsidRPr="00CF0175" w:rsidRDefault="00306919" w:rsidP="00CF0175">
            <w:pPr>
              <w:pStyle w:val="bng1"/>
              <w:widowControl w:val="0"/>
              <w:spacing w:before="0" w:after="0" w:line="288" w:lineRule="auto"/>
              <w:contextualSpacing/>
              <w:jc w:val="left"/>
              <w:rPr>
                <w:szCs w:val="26"/>
              </w:rPr>
            </w:pPr>
            <w:r w:rsidRPr="00CF0175">
              <w:rPr>
                <w:szCs w:val="26"/>
              </w:rPr>
              <w:t>- Động cơ &lt;1400 cc</w:t>
            </w:r>
          </w:p>
        </w:tc>
        <w:tc>
          <w:tcPr>
            <w:tcW w:w="707" w:type="pct"/>
            <w:shd w:val="clear" w:color="auto" w:fill="auto"/>
            <w:noWrap/>
            <w:vAlign w:val="center"/>
          </w:tcPr>
          <w:p w14:paraId="2DB83AFD" w14:textId="77777777" w:rsidR="00306919" w:rsidRPr="00CF0175" w:rsidRDefault="00306919" w:rsidP="00CF0175">
            <w:pPr>
              <w:pStyle w:val="bng1"/>
              <w:widowControl w:val="0"/>
              <w:spacing w:before="0" w:after="0" w:line="288" w:lineRule="auto"/>
              <w:contextualSpacing/>
              <w:rPr>
                <w:szCs w:val="26"/>
              </w:rPr>
            </w:pPr>
            <w:r w:rsidRPr="00CF0175">
              <w:rPr>
                <w:szCs w:val="26"/>
              </w:rPr>
              <w:t>1000km</w:t>
            </w:r>
          </w:p>
        </w:tc>
        <w:tc>
          <w:tcPr>
            <w:tcW w:w="669" w:type="pct"/>
            <w:shd w:val="clear" w:color="auto" w:fill="auto"/>
            <w:noWrap/>
            <w:vAlign w:val="center"/>
          </w:tcPr>
          <w:p w14:paraId="0FBBCB6A" w14:textId="77777777" w:rsidR="00306919" w:rsidRPr="00CF0175" w:rsidRDefault="00306919" w:rsidP="00CF0175">
            <w:pPr>
              <w:pStyle w:val="bng1"/>
              <w:widowControl w:val="0"/>
              <w:spacing w:before="0" w:after="0" w:line="288" w:lineRule="auto"/>
              <w:contextualSpacing/>
              <w:rPr>
                <w:szCs w:val="26"/>
              </w:rPr>
            </w:pPr>
            <w:r w:rsidRPr="00CF0175">
              <w:rPr>
                <w:szCs w:val="26"/>
              </w:rPr>
              <w:t>0,07</w:t>
            </w:r>
          </w:p>
        </w:tc>
        <w:tc>
          <w:tcPr>
            <w:tcW w:w="669" w:type="pct"/>
            <w:shd w:val="clear" w:color="auto" w:fill="auto"/>
            <w:noWrap/>
            <w:vAlign w:val="center"/>
          </w:tcPr>
          <w:p w14:paraId="32774A45" w14:textId="77777777" w:rsidR="00306919" w:rsidRPr="00CF0175" w:rsidRDefault="00306919" w:rsidP="00CF0175">
            <w:pPr>
              <w:pStyle w:val="bng1"/>
              <w:widowControl w:val="0"/>
              <w:spacing w:before="0" w:after="0" w:line="288" w:lineRule="auto"/>
              <w:contextualSpacing/>
              <w:rPr>
                <w:szCs w:val="26"/>
              </w:rPr>
            </w:pPr>
            <w:r w:rsidRPr="00CF0175">
              <w:rPr>
                <w:szCs w:val="26"/>
              </w:rPr>
              <w:t>1,74</w:t>
            </w:r>
          </w:p>
        </w:tc>
        <w:tc>
          <w:tcPr>
            <w:tcW w:w="669" w:type="pct"/>
            <w:shd w:val="clear" w:color="auto" w:fill="auto"/>
            <w:noWrap/>
            <w:vAlign w:val="center"/>
          </w:tcPr>
          <w:p w14:paraId="25690BB7" w14:textId="77777777" w:rsidR="00306919" w:rsidRPr="00CF0175" w:rsidRDefault="00306919" w:rsidP="00CF0175">
            <w:pPr>
              <w:pStyle w:val="bng1"/>
              <w:widowControl w:val="0"/>
              <w:spacing w:before="0" w:after="0" w:line="288" w:lineRule="auto"/>
              <w:contextualSpacing/>
              <w:rPr>
                <w:szCs w:val="26"/>
              </w:rPr>
            </w:pPr>
            <w:r w:rsidRPr="00CF0175">
              <w:rPr>
                <w:szCs w:val="26"/>
              </w:rPr>
              <w:t>1,31</w:t>
            </w:r>
          </w:p>
        </w:tc>
        <w:tc>
          <w:tcPr>
            <w:tcW w:w="669" w:type="pct"/>
            <w:shd w:val="clear" w:color="auto" w:fill="auto"/>
            <w:noWrap/>
            <w:vAlign w:val="center"/>
          </w:tcPr>
          <w:p w14:paraId="49F32C5E" w14:textId="77777777" w:rsidR="00306919" w:rsidRPr="00CF0175" w:rsidRDefault="00306919" w:rsidP="00CF0175">
            <w:pPr>
              <w:pStyle w:val="bng1"/>
              <w:widowControl w:val="0"/>
              <w:spacing w:before="0" w:after="0" w:line="288" w:lineRule="auto"/>
              <w:contextualSpacing/>
              <w:rPr>
                <w:szCs w:val="26"/>
              </w:rPr>
            </w:pPr>
            <w:r w:rsidRPr="00CF0175">
              <w:rPr>
                <w:szCs w:val="26"/>
              </w:rPr>
              <w:t>10,24</w:t>
            </w:r>
          </w:p>
        </w:tc>
      </w:tr>
      <w:tr w:rsidR="00306919" w:rsidRPr="00CF0175" w14:paraId="0931A252" w14:textId="77777777" w:rsidTr="00276AEF">
        <w:trPr>
          <w:trHeight w:val="20"/>
        </w:trPr>
        <w:tc>
          <w:tcPr>
            <w:tcW w:w="1618" w:type="pct"/>
            <w:shd w:val="clear" w:color="auto" w:fill="auto"/>
            <w:noWrap/>
            <w:vAlign w:val="center"/>
          </w:tcPr>
          <w:p w14:paraId="6099C6AA" w14:textId="77777777" w:rsidR="00306919" w:rsidRPr="00CF0175" w:rsidRDefault="00306919" w:rsidP="00CF0175">
            <w:pPr>
              <w:pStyle w:val="bng1"/>
              <w:widowControl w:val="0"/>
              <w:spacing w:before="0" w:after="0" w:line="288" w:lineRule="auto"/>
              <w:contextualSpacing/>
              <w:jc w:val="left"/>
              <w:rPr>
                <w:szCs w:val="26"/>
              </w:rPr>
            </w:pPr>
          </w:p>
        </w:tc>
        <w:tc>
          <w:tcPr>
            <w:tcW w:w="707" w:type="pct"/>
            <w:shd w:val="clear" w:color="auto" w:fill="auto"/>
            <w:noWrap/>
            <w:vAlign w:val="center"/>
          </w:tcPr>
          <w:p w14:paraId="066752AF" w14:textId="77777777" w:rsidR="00306919" w:rsidRPr="00CF0175" w:rsidRDefault="00306919" w:rsidP="00CF0175">
            <w:pPr>
              <w:pStyle w:val="bng1"/>
              <w:widowControl w:val="0"/>
              <w:spacing w:before="0" w:after="0" w:line="288" w:lineRule="auto"/>
              <w:contextualSpacing/>
              <w:rPr>
                <w:szCs w:val="26"/>
              </w:rPr>
            </w:pPr>
            <w:r w:rsidRPr="00CF0175">
              <w:rPr>
                <w:szCs w:val="26"/>
              </w:rPr>
              <w:t>tấn xăng</w:t>
            </w:r>
          </w:p>
        </w:tc>
        <w:tc>
          <w:tcPr>
            <w:tcW w:w="669" w:type="pct"/>
            <w:shd w:val="clear" w:color="auto" w:fill="auto"/>
            <w:noWrap/>
            <w:vAlign w:val="center"/>
          </w:tcPr>
          <w:p w14:paraId="44DBBEC5" w14:textId="77777777" w:rsidR="00306919" w:rsidRPr="00CF0175" w:rsidRDefault="00306919" w:rsidP="00CF0175">
            <w:pPr>
              <w:pStyle w:val="bng1"/>
              <w:widowControl w:val="0"/>
              <w:spacing w:before="0" w:after="0" w:line="288" w:lineRule="auto"/>
              <w:contextualSpacing/>
              <w:rPr>
                <w:szCs w:val="26"/>
              </w:rPr>
            </w:pPr>
            <w:r w:rsidRPr="00CF0175">
              <w:rPr>
                <w:szCs w:val="26"/>
              </w:rPr>
              <w:t>0,8</w:t>
            </w:r>
          </w:p>
        </w:tc>
        <w:tc>
          <w:tcPr>
            <w:tcW w:w="669" w:type="pct"/>
            <w:shd w:val="clear" w:color="auto" w:fill="auto"/>
            <w:noWrap/>
            <w:vAlign w:val="center"/>
          </w:tcPr>
          <w:p w14:paraId="3D325213" w14:textId="77777777" w:rsidR="00306919" w:rsidRPr="00CF0175" w:rsidRDefault="00306919" w:rsidP="00CF0175">
            <w:pPr>
              <w:pStyle w:val="bng1"/>
              <w:widowControl w:val="0"/>
              <w:spacing w:before="0" w:after="0" w:line="288" w:lineRule="auto"/>
              <w:contextualSpacing/>
              <w:rPr>
                <w:szCs w:val="26"/>
              </w:rPr>
            </w:pPr>
            <w:r w:rsidRPr="00CF0175">
              <w:rPr>
                <w:szCs w:val="26"/>
              </w:rPr>
              <w:t>20</w:t>
            </w:r>
          </w:p>
        </w:tc>
        <w:tc>
          <w:tcPr>
            <w:tcW w:w="669" w:type="pct"/>
            <w:shd w:val="clear" w:color="auto" w:fill="auto"/>
            <w:noWrap/>
            <w:vAlign w:val="center"/>
          </w:tcPr>
          <w:p w14:paraId="4E8379D2" w14:textId="77777777" w:rsidR="00306919" w:rsidRPr="00CF0175" w:rsidRDefault="00306919" w:rsidP="00CF0175">
            <w:pPr>
              <w:pStyle w:val="bng1"/>
              <w:widowControl w:val="0"/>
              <w:spacing w:before="0" w:after="0" w:line="288" w:lineRule="auto"/>
              <w:contextualSpacing/>
              <w:rPr>
                <w:szCs w:val="26"/>
              </w:rPr>
            </w:pPr>
            <w:r w:rsidRPr="00CF0175">
              <w:rPr>
                <w:szCs w:val="26"/>
              </w:rPr>
              <w:t>15,13</w:t>
            </w:r>
          </w:p>
        </w:tc>
        <w:tc>
          <w:tcPr>
            <w:tcW w:w="669" w:type="pct"/>
            <w:shd w:val="clear" w:color="auto" w:fill="auto"/>
            <w:noWrap/>
            <w:vAlign w:val="center"/>
          </w:tcPr>
          <w:p w14:paraId="24E53BBE" w14:textId="77777777" w:rsidR="00306919" w:rsidRPr="00CF0175" w:rsidRDefault="00306919" w:rsidP="00CF0175">
            <w:pPr>
              <w:pStyle w:val="bng1"/>
              <w:widowControl w:val="0"/>
              <w:spacing w:before="0" w:after="0" w:line="288" w:lineRule="auto"/>
              <w:contextualSpacing/>
              <w:rPr>
                <w:szCs w:val="26"/>
              </w:rPr>
            </w:pPr>
            <w:r w:rsidRPr="00CF0175">
              <w:rPr>
                <w:szCs w:val="26"/>
              </w:rPr>
              <w:t>118</w:t>
            </w:r>
          </w:p>
        </w:tc>
      </w:tr>
      <w:tr w:rsidR="00306919" w:rsidRPr="00CF0175" w14:paraId="5890E6E8" w14:textId="77777777" w:rsidTr="00276AEF">
        <w:trPr>
          <w:trHeight w:val="20"/>
        </w:trPr>
        <w:tc>
          <w:tcPr>
            <w:tcW w:w="1618" w:type="pct"/>
            <w:shd w:val="clear" w:color="auto" w:fill="auto"/>
            <w:noWrap/>
            <w:vAlign w:val="center"/>
          </w:tcPr>
          <w:p w14:paraId="502CE367" w14:textId="77777777" w:rsidR="00306919" w:rsidRPr="00CF0175" w:rsidRDefault="00306919" w:rsidP="00CF0175">
            <w:pPr>
              <w:pStyle w:val="bng1"/>
              <w:widowControl w:val="0"/>
              <w:spacing w:before="0" w:after="0" w:line="288" w:lineRule="auto"/>
              <w:contextualSpacing/>
              <w:jc w:val="left"/>
              <w:rPr>
                <w:szCs w:val="26"/>
              </w:rPr>
            </w:pPr>
            <w:r w:rsidRPr="00CF0175">
              <w:rPr>
                <w:szCs w:val="26"/>
              </w:rPr>
              <w:t>- Động cơ 1400-2000cc</w:t>
            </w:r>
          </w:p>
        </w:tc>
        <w:tc>
          <w:tcPr>
            <w:tcW w:w="707" w:type="pct"/>
            <w:shd w:val="clear" w:color="auto" w:fill="auto"/>
            <w:noWrap/>
            <w:vAlign w:val="center"/>
          </w:tcPr>
          <w:p w14:paraId="651CC86C" w14:textId="77777777" w:rsidR="00306919" w:rsidRPr="00CF0175" w:rsidRDefault="00306919" w:rsidP="00CF0175">
            <w:pPr>
              <w:pStyle w:val="bng1"/>
              <w:widowControl w:val="0"/>
              <w:spacing w:before="0" w:after="0" w:line="288" w:lineRule="auto"/>
              <w:contextualSpacing/>
              <w:rPr>
                <w:szCs w:val="26"/>
              </w:rPr>
            </w:pPr>
            <w:r w:rsidRPr="00CF0175">
              <w:rPr>
                <w:szCs w:val="26"/>
              </w:rPr>
              <w:t>1000km</w:t>
            </w:r>
          </w:p>
        </w:tc>
        <w:tc>
          <w:tcPr>
            <w:tcW w:w="669" w:type="pct"/>
            <w:shd w:val="clear" w:color="auto" w:fill="auto"/>
            <w:noWrap/>
            <w:vAlign w:val="center"/>
          </w:tcPr>
          <w:p w14:paraId="1C41C78E" w14:textId="77777777" w:rsidR="00306919" w:rsidRPr="00CF0175" w:rsidRDefault="00306919" w:rsidP="00CF0175">
            <w:pPr>
              <w:pStyle w:val="bng1"/>
              <w:widowControl w:val="0"/>
              <w:spacing w:before="0" w:after="0" w:line="288" w:lineRule="auto"/>
              <w:contextualSpacing/>
              <w:rPr>
                <w:szCs w:val="26"/>
              </w:rPr>
            </w:pPr>
            <w:r w:rsidRPr="00CF0175">
              <w:rPr>
                <w:szCs w:val="26"/>
              </w:rPr>
              <w:t>0,07</w:t>
            </w:r>
          </w:p>
        </w:tc>
        <w:tc>
          <w:tcPr>
            <w:tcW w:w="669" w:type="pct"/>
            <w:shd w:val="clear" w:color="auto" w:fill="auto"/>
            <w:noWrap/>
            <w:vAlign w:val="center"/>
          </w:tcPr>
          <w:p w14:paraId="229150C7" w14:textId="77777777" w:rsidR="00306919" w:rsidRPr="00CF0175" w:rsidRDefault="00306919" w:rsidP="00CF0175">
            <w:pPr>
              <w:pStyle w:val="bng1"/>
              <w:widowControl w:val="0"/>
              <w:spacing w:before="0" w:after="0" w:line="288" w:lineRule="auto"/>
              <w:contextualSpacing/>
              <w:rPr>
                <w:szCs w:val="26"/>
              </w:rPr>
            </w:pPr>
            <w:r w:rsidRPr="00CF0175">
              <w:rPr>
                <w:szCs w:val="26"/>
              </w:rPr>
              <w:t>2,05</w:t>
            </w:r>
          </w:p>
        </w:tc>
        <w:tc>
          <w:tcPr>
            <w:tcW w:w="669" w:type="pct"/>
            <w:shd w:val="clear" w:color="auto" w:fill="auto"/>
            <w:noWrap/>
            <w:vAlign w:val="center"/>
          </w:tcPr>
          <w:p w14:paraId="3BD4B2FE" w14:textId="77777777" w:rsidR="00306919" w:rsidRPr="00CF0175" w:rsidRDefault="00306919" w:rsidP="00CF0175">
            <w:pPr>
              <w:pStyle w:val="bng1"/>
              <w:widowControl w:val="0"/>
              <w:spacing w:before="0" w:after="0" w:line="288" w:lineRule="auto"/>
              <w:contextualSpacing/>
              <w:rPr>
                <w:szCs w:val="26"/>
              </w:rPr>
            </w:pPr>
            <w:r w:rsidRPr="00CF0175">
              <w:rPr>
                <w:szCs w:val="26"/>
              </w:rPr>
              <w:t>1,13</w:t>
            </w:r>
          </w:p>
        </w:tc>
        <w:tc>
          <w:tcPr>
            <w:tcW w:w="669" w:type="pct"/>
            <w:shd w:val="clear" w:color="auto" w:fill="auto"/>
            <w:noWrap/>
            <w:vAlign w:val="center"/>
          </w:tcPr>
          <w:p w14:paraId="69E385CD" w14:textId="77777777" w:rsidR="00306919" w:rsidRPr="00CF0175" w:rsidRDefault="00306919" w:rsidP="00CF0175">
            <w:pPr>
              <w:pStyle w:val="bng1"/>
              <w:widowControl w:val="0"/>
              <w:spacing w:before="0" w:after="0" w:line="288" w:lineRule="auto"/>
              <w:contextualSpacing/>
              <w:rPr>
                <w:szCs w:val="26"/>
              </w:rPr>
            </w:pPr>
            <w:r w:rsidRPr="00CF0175">
              <w:rPr>
                <w:szCs w:val="26"/>
              </w:rPr>
              <w:t>6,46</w:t>
            </w:r>
          </w:p>
        </w:tc>
      </w:tr>
      <w:tr w:rsidR="00306919" w:rsidRPr="00CF0175" w14:paraId="4D2F592B" w14:textId="77777777" w:rsidTr="00276AEF">
        <w:trPr>
          <w:trHeight w:val="20"/>
        </w:trPr>
        <w:tc>
          <w:tcPr>
            <w:tcW w:w="1618" w:type="pct"/>
            <w:shd w:val="clear" w:color="auto" w:fill="auto"/>
            <w:noWrap/>
            <w:vAlign w:val="center"/>
          </w:tcPr>
          <w:p w14:paraId="49F73F87" w14:textId="77777777" w:rsidR="00306919" w:rsidRPr="00CF0175" w:rsidRDefault="00306919" w:rsidP="00CF0175">
            <w:pPr>
              <w:pStyle w:val="bng1"/>
              <w:widowControl w:val="0"/>
              <w:spacing w:before="0" w:after="0" w:line="288" w:lineRule="auto"/>
              <w:contextualSpacing/>
              <w:jc w:val="left"/>
              <w:rPr>
                <w:szCs w:val="26"/>
              </w:rPr>
            </w:pPr>
          </w:p>
        </w:tc>
        <w:tc>
          <w:tcPr>
            <w:tcW w:w="707" w:type="pct"/>
            <w:shd w:val="clear" w:color="auto" w:fill="auto"/>
            <w:noWrap/>
            <w:vAlign w:val="center"/>
          </w:tcPr>
          <w:p w14:paraId="2D4CF171" w14:textId="77777777" w:rsidR="00306919" w:rsidRPr="00CF0175" w:rsidRDefault="00306919" w:rsidP="00CF0175">
            <w:pPr>
              <w:pStyle w:val="bng1"/>
              <w:widowControl w:val="0"/>
              <w:spacing w:before="0" w:after="0" w:line="288" w:lineRule="auto"/>
              <w:contextualSpacing/>
              <w:rPr>
                <w:szCs w:val="26"/>
              </w:rPr>
            </w:pPr>
            <w:r w:rsidRPr="00CF0175">
              <w:rPr>
                <w:szCs w:val="26"/>
              </w:rPr>
              <w:t>tấn xăng</w:t>
            </w:r>
          </w:p>
        </w:tc>
        <w:tc>
          <w:tcPr>
            <w:tcW w:w="669" w:type="pct"/>
            <w:shd w:val="clear" w:color="auto" w:fill="auto"/>
            <w:noWrap/>
            <w:vAlign w:val="center"/>
          </w:tcPr>
          <w:p w14:paraId="7BD735E4" w14:textId="77777777" w:rsidR="00306919" w:rsidRPr="00CF0175" w:rsidRDefault="00306919" w:rsidP="00CF0175">
            <w:pPr>
              <w:pStyle w:val="bng1"/>
              <w:widowControl w:val="0"/>
              <w:spacing w:before="0" w:after="0" w:line="288" w:lineRule="auto"/>
              <w:contextualSpacing/>
              <w:rPr>
                <w:szCs w:val="26"/>
              </w:rPr>
            </w:pPr>
            <w:r w:rsidRPr="00CF0175">
              <w:rPr>
                <w:szCs w:val="26"/>
              </w:rPr>
              <w:t>0,68</w:t>
            </w:r>
          </w:p>
        </w:tc>
        <w:tc>
          <w:tcPr>
            <w:tcW w:w="669" w:type="pct"/>
            <w:shd w:val="clear" w:color="auto" w:fill="auto"/>
            <w:noWrap/>
            <w:vAlign w:val="center"/>
          </w:tcPr>
          <w:p w14:paraId="0A3B74BA" w14:textId="77777777" w:rsidR="00306919" w:rsidRPr="00CF0175" w:rsidRDefault="00306919" w:rsidP="00CF0175">
            <w:pPr>
              <w:pStyle w:val="bng1"/>
              <w:widowControl w:val="0"/>
              <w:spacing w:before="0" w:after="0" w:line="288" w:lineRule="auto"/>
              <w:contextualSpacing/>
              <w:rPr>
                <w:szCs w:val="26"/>
              </w:rPr>
            </w:pPr>
            <w:r w:rsidRPr="00CF0175">
              <w:rPr>
                <w:szCs w:val="26"/>
              </w:rPr>
              <w:t>20</w:t>
            </w:r>
          </w:p>
        </w:tc>
        <w:tc>
          <w:tcPr>
            <w:tcW w:w="669" w:type="pct"/>
            <w:shd w:val="clear" w:color="auto" w:fill="auto"/>
            <w:noWrap/>
            <w:vAlign w:val="center"/>
          </w:tcPr>
          <w:p w14:paraId="25F9B1A7" w14:textId="77777777" w:rsidR="00306919" w:rsidRPr="00CF0175" w:rsidRDefault="00306919" w:rsidP="00CF0175">
            <w:pPr>
              <w:pStyle w:val="bng1"/>
              <w:widowControl w:val="0"/>
              <w:spacing w:before="0" w:after="0" w:line="288" w:lineRule="auto"/>
              <w:contextualSpacing/>
              <w:rPr>
                <w:szCs w:val="26"/>
              </w:rPr>
            </w:pPr>
            <w:r w:rsidRPr="00CF0175">
              <w:rPr>
                <w:szCs w:val="26"/>
              </w:rPr>
              <w:t>10,97</w:t>
            </w:r>
          </w:p>
        </w:tc>
        <w:tc>
          <w:tcPr>
            <w:tcW w:w="669" w:type="pct"/>
            <w:shd w:val="clear" w:color="auto" w:fill="auto"/>
            <w:noWrap/>
            <w:vAlign w:val="center"/>
          </w:tcPr>
          <w:p w14:paraId="77212257" w14:textId="77777777" w:rsidR="00306919" w:rsidRPr="00CF0175" w:rsidRDefault="00306919" w:rsidP="00CF0175">
            <w:pPr>
              <w:pStyle w:val="bng1"/>
              <w:widowControl w:val="0"/>
              <w:spacing w:before="0" w:after="0" w:line="288" w:lineRule="auto"/>
              <w:contextualSpacing/>
              <w:rPr>
                <w:szCs w:val="26"/>
              </w:rPr>
            </w:pPr>
            <w:r w:rsidRPr="00CF0175">
              <w:rPr>
                <w:szCs w:val="26"/>
              </w:rPr>
              <w:t>62,9</w:t>
            </w:r>
          </w:p>
        </w:tc>
      </w:tr>
      <w:tr w:rsidR="00306919" w:rsidRPr="00CF0175" w14:paraId="120FE73F" w14:textId="77777777" w:rsidTr="00276AEF">
        <w:trPr>
          <w:trHeight w:val="20"/>
        </w:trPr>
        <w:tc>
          <w:tcPr>
            <w:tcW w:w="1618" w:type="pct"/>
            <w:shd w:val="clear" w:color="auto" w:fill="auto"/>
            <w:noWrap/>
            <w:vAlign w:val="center"/>
          </w:tcPr>
          <w:p w14:paraId="2C7CA050" w14:textId="77777777" w:rsidR="00306919" w:rsidRPr="00CF0175" w:rsidRDefault="00306919" w:rsidP="00CF0175">
            <w:pPr>
              <w:pStyle w:val="bng1"/>
              <w:widowControl w:val="0"/>
              <w:spacing w:before="0" w:after="0" w:line="288" w:lineRule="auto"/>
              <w:contextualSpacing/>
              <w:jc w:val="left"/>
              <w:rPr>
                <w:szCs w:val="26"/>
              </w:rPr>
            </w:pPr>
            <w:r w:rsidRPr="00CF0175">
              <w:rPr>
                <w:szCs w:val="26"/>
              </w:rPr>
              <w:t>- Động cơ &gt;2000cc</w:t>
            </w:r>
          </w:p>
        </w:tc>
        <w:tc>
          <w:tcPr>
            <w:tcW w:w="707" w:type="pct"/>
            <w:shd w:val="clear" w:color="auto" w:fill="auto"/>
            <w:noWrap/>
            <w:vAlign w:val="center"/>
          </w:tcPr>
          <w:p w14:paraId="441EE0CC" w14:textId="77777777" w:rsidR="00306919" w:rsidRPr="00CF0175" w:rsidRDefault="00306919" w:rsidP="00CF0175">
            <w:pPr>
              <w:pStyle w:val="bng1"/>
              <w:widowControl w:val="0"/>
              <w:spacing w:before="0" w:after="0" w:line="288" w:lineRule="auto"/>
              <w:contextualSpacing/>
              <w:rPr>
                <w:szCs w:val="26"/>
              </w:rPr>
            </w:pPr>
            <w:r w:rsidRPr="00CF0175">
              <w:rPr>
                <w:szCs w:val="26"/>
              </w:rPr>
              <w:t>1000km</w:t>
            </w:r>
          </w:p>
        </w:tc>
        <w:tc>
          <w:tcPr>
            <w:tcW w:w="669" w:type="pct"/>
            <w:shd w:val="clear" w:color="auto" w:fill="auto"/>
            <w:noWrap/>
            <w:vAlign w:val="center"/>
          </w:tcPr>
          <w:p w14:paraId="6FA2D3BD" w14:textId="77777777" w:rsidR="00306919" w:rsidRPr="00CF0175" w:rsidRDefault="00306919" w:rsidP="00CF0175">
            <w:pPr>
              <w:pStyle w:val="bng1"/>
              <w:widowControl w:val="0"/>
              <w:spacing w:before="0" w:after="0" w:line="288" w:lineRule="auto"/>
              <w:contextualSpacing/>
              <w:rPr>
                <w:szCs w:val="26"/>
              </w:rPr>
            </w:pPr>
            <w:r w:rsidRPr="00CF0175">
              <w:rPr>
                <w:szCs w:val="26"/>
              </w:rPr>
              <w:t>0,07</w:t>
            </w:r>
          </w:p>
        </w:tc>
        <w:tc>
          <w:tcPr>
            <w:tcW w:w="669" w:type="pct"/>
            <w:shd w:val="clear" w:color="auto" w:fill="auto"/>
            <w:noWrap/>
            <w:vAlign w:val="center"/>
          </w:tcPr>
          <w:p w14:paraId="54A1ED80" w14:textId="77777777" w:rsidR="00306919" w:rsidRPr="00CF0175" w:rsidRDefault="00306919" w:rsidP="00CF0175">
            <w:pPr>
              <w:pStyle w:val="bng1"/>
              <w:widowControl w:val="0"/>
              <w:spacing w:before="0" w:after="0" w:line="288" w:lineRule="auto"/>
              <w:contextualSpacing/>
              <w:rPr>
                <w:szCs w:val="26"/>
              </w:rPr>
            </w:pPr>
            <w:r w:rsidRPr="00CF0175">
              <w:rPr>
                <w:szCs w:val="26"/>
              </w:rPr>
              <w:t>2,35</w:t>
            </w:r>
          </w:p>
        </w:tc>
        <w:tc>
          <w:tcPr>
            <w:tcW w:w="669" w:type="pct"/>
            <w:shd w:val="clear" w:color="auto" w:fill="auto"/>
            <w:noWrap/>
            <w:vAlign w:val="center"/>
          </w:tcPr>
          <w:p w14:paraId="63211A72" w14:textId="77777777" w:rsidR="00306919" w:rsidRPr="00CF0175" w:rsidRDefault="00306919" w:rsidP="00CF0175">
            <w:pPr>
              <w:pStyle w:val="bng1"/>
              <w:widowControl w:val="0"/>
              <w:spacing w:before="0" w:after="0" w:line="288" w:lineRule="auto"/>
              <w:contextualSpacing/>
              <w:rPr>
                <w:szCs w:val="26"/>
              </w:rPr>
            </w:pPr>
            <w:r w:rsidRPr="00CF0175">
              <w:rPr>
                <w:szCs w:val="26"/>
              </w:rPr>
              <w:t>1,13</w:t>
            </w:r>
          </w:p>
        </w:tc>
        <w:tc>
          <w:tcPr>
            <w:tcW w:w="669" w:type="pct"/>
            <w:shd w:val="clear" w:color="auto" w:fill="auto"/>
            <w:noWrap/>
            <w:vAlign w:val="center"/>
          </w:tcPr>
          <w:p w14:paraId="0800642E" w14:textId="77777777" w:rsidR="00306919" w:rsidRPr="00CF0175" w:rsidRDefault="00306919" w:rsidP="00CF0175">
            <w:pPr>
              <w:pStyle w:val="bng1"/>
              <w:widowControl w:val="0"/>
              <w:spacing w:before="0" w:after="0" w:line="288" w:lineRule="auto"/>
              <w:contextualSpacing/>
              <w:rPr>
                <w:szCs w:val="26"/>
              </w:rPr>
            </w:pPr>
            <w:r w:rsidRPr="00CF0175">
              <w:rPr>
                <w:szCs w:val="26"/>
              </w:rPr>
              <w:t>6,46</w:t>
            </w:r>
          </w:p>
        </w:tc>
      </w:tr>
      <w:tr w:rsidR="00306919" w:rsidRPr="00CF0175" w14:paraId="33AF68D3" w14:textId="77777777" w:rsidTr="00276AEF">
        <w:trPr>
          <w:trHeight w:val="20"/>
        </w:trPr>
        <w:tc>
          <w:tcPr>
            <w:tcW w:w="1618" w:type="pct"/>
            <w:shd w:val="clear" w:color="auto" w:fill="auto"/>
            <w:noWrap/>
            <w:vAlign w:val="center"/>
          </w:tcPr>
          <w:p w14:paraId="072707A6" w14:textId="77777777" w:rsidR="00306919" w:rsidRPr="00CF0175" w:rsidRDefault="00306919" w:rsidP="00CF0175">
            <w:pPr>
              <w:pStyle w:val="bng1"/>
              <w:widowControl w:val="0"/>
              <w:spacing w:before="0" w:after="0" w:line="288" w:lineRule="auto"/>
              <w:contextualSpacing/>
              <w:jc w:val="left"/>
              <w:rPr>
                <w:szCs w:val="26"/>
              </w:rPr>
            </w:pPr>
          </w:p>
        </w:tc>
        <w:tc>
          <w:tcPr>
            <w:tcW w:w="707" w:type="pct"/>
            <w:shd w:val="clear" w:color="auto" w:fill="auto"/>
            <w:noWrap/>
            <w:vAlign w:val="center"/>
          </w:tcPr>
          <w:p w14:paraId="7F5D21C6" w14:textId="77777777" w:rsidR="00306919" w:rsidRPr="00CF0175" w:rsidRDefault="00306919" w:rsidP="00CF0175">
            <w:pPr>
              <w:pStyle w:val="bng1"/>
              <w:widowControl w:val="0"/>
              <w:spacing w:before="0" w:after="0" w:line="288" w:lineRule="auto"/>
              <w:contextualSpacing/>
              <w:rPr>
                <w:szCs w:val="26"/>
              </w:rPr>
            </w:pPr>
            <w:r w:rsidRPr="00CF0175">
              <w:rPr>
                <w:szCs w:val="26"/>
              </w:rPr>
              <w:t>tấn xăng</w:t>
            </w:r>
          </w:p>
        </w:tc>
        <w:tc>
          <w:tcPr>
            <w:tcW w:w="669" w:type="pct"/>
            <w:shd w:val="clear" w:color="auto" w:fill="auto"/>
            <w:noWrap/>
            <w:vAlign w:val="center"/>
          </w:tcPr>
          <w:p w14:paraId="32E5AB28" w14:textId="77777777" w:rsidR="00306919" w:rsidRPr="00CF0175" w:rsidRDefault="00306919" w:rsidP="00CF0175">
            <w:pPr>
              <w:pStyle w:val="bng1"/>
              <w:widowControl w:val="0"/>
              <w:spacing w:before="0" w:after="0" w:line="288" w:lineRule="auto"/>
              <w:contextualSpacing/>
              <w:rPr>
                <w:szCs w:val="26"/>
              </w:rPr>
            </w:pPr>
            <w:r w:rsidRPr="00CF0175">
              <w:rPr>
                <w:szCs w:val="26"/>
              </w:rPr>
              <w:t>0,06</w:t>
            </w:r>
          </w:p>
        </w:tc>
        <w:tc>
          <w:tcPr>
            <w:tcW w:w="669" w:type="pct"/>
            <w:shd w:val="clear" w:color="auto" w:fill="auto"/>
            <w:noWrap/>
            <w:vAlign w:val="center"/>
          </w:tcPr>
          <w:p w14:paraId="2FE3EBAF" w14:textId="77777777" w:rsidR="00306919" w:rsidRPr="00CF0175" w:rsidRDefault="00306919" w:rsidP="00CF0175">
            <w:pPr>
              <w:pStyle w:val="bng1"/>
              <w:widowControl w:val="0"/>
              <w:spacing w:before="0" w:after="0" w:line="288" w:lineRule="auto"/>
              <w:contextualSpacing/>
              <w:rPr>
                <w:szCs w:val="26"/>
              </w:rPr>
            </w:pPr>
            <w:r w:rsidRPr="00CF0175">
              <w:rPr>
                <w:szCs w:val="26"/>
              </w:rPr>
              <w:t>20</w:t>
            </w:r>
          </w:p>
        </w:tc>
        <w:tc>
          <w:tcPr>
            <w:tcW w:w="669" w:type="pct"/>
            <w:shd w:val="clear" w:color="auto" w:fill="auto"/>
            <w:noWrap/>
            <w:vAlign w:val="center"/>
          </w:tcPr>
          <w:p w14:paraId="55D55D5B" w14:textId="77777777" w:rsidR="00306919" w:rsidRPr="00CF0175" w:rsidRDefault="00306919" w:rsidP="00CF0175">
            <w:pPr>
              <w:pStyle w:val="bng1"/>
              <w:widowControl w:val="0"/>
              <w:spacing w:before="0" w:after="0" w:line="288" w:lineRule="auto"/>
              <w:contextualSpacing/>
              <w:rPr>
                <w:szCs w:val="26"/>
              </w:rPr>
            </w:pPr>
            <w:r w:rsidRPr="00CF0175">
              <w:rPr>
                <w:szCs w:val="26"/>
              </w:rPr>
              <w:t>9,56</w:t>
            </w:r>
          </w:p>
        </w:tc>
        <w:tc>
          <w:tcPr>
            <w:tcW w:w="669" w:type="pct"/>
            <w:shd w:val="clear" w:color="auto" w:fill="auto"/>
            <w:noWrap/>
            <w:vAlign w:val="center"/>
          </w:tcPr>
          <w:p w14:paraId="756B6284" w14:textId="77777777" w:rsidR="00306919" w:rsidRPr="00CF0175" w:rsidRDefault="00306919" w:rsidP="00CF0175">
            <w:pPr>
              <w:pStyle w:val="bng1"/>
              <w:widowControl w:val="0"/>
              <w:spacing w:before="0" w:after="0" w:line="288" w:lineRule="auto"/>
              <w:contextualSpacing/>
              <w:rPr>
                <w:szCs w:val="26"/>
              </w:rPr>
            </w:pPr>
            <w:r w:rsidRPr="00CF0175">
              <w:rPr>
                <w:szCs w:val="26"/>
              </w:rPr>
              <w:t>54,9</w:t>
            </w:r>
          </w:p>
        </w:tc>
      </w:tr>
      <w:tr w:rsidR="00306919" w:rsidRPr="00CF0175" w14:paraId="58525F95" w14:textId="77777777" w:rsidTr="00276AEF">
        <w:trPr>
          <w:trHeight w:val="20"/>
        </w:trPr>
        <w:tc>
          <w:tcPr>
            <w:tcW w:w="1618" w:type="pct"/>
            <w:shd w:val="clear" w:color="auto" w:fill="auto"/>
            <w:noWrap/>
            <w:vAlign w:val="center"/>
          </w:tcPr>
          <w:p w14:paraId="6B553EB1" w14:textId="77777777" w:rsidR="00306919" w:rsidRPr="00CF0175" w:rsidRDefault="00306919" w:rsidP="00CF0175">
            <w:pPr>
              <w:pStyle w:val="bng1"/>
              <w:widowControl w:val="0"/>
              <w:spacing w:before="0" w:after="0" w:line="288" w:lineRule="auto"/>
              <w:contextualSpacing/>
              <w:jc w:val="left"/>
              <w:rPr>
                <w:b/>
                <w:iCs/>
                <w:szCs w:val="26"/>
              </w:rPr>
            </w:pPr>
            <w:r w:rsidRPr="00CF0175">
              <w:rPr>
                <w:b/>
                <w:iCs/>
                <w:szCs w:val="26"/>
              </w:rPr>
              <w:t>Trung bình</w:t>
            </w:r>
          </w:p>
        </w:tc>
        <w:tc>
          <w:tcPr>
            <w:tcW w:w="707" w:type="pct"/>
            <w:shd w:val="clear" w:color="auto" w:fill="auto"/>
            <w:noWrap/>
            <w:vAlign w:val="center"/>
          </w:tcPr>
          <w:p w14:paraId="4052F68D" w14:textId="77777777" w:rsidR="00306919" w:rsidRPr="00CF0175" w:rsidRDefault="00306919" w:rsidP="00CF0175">
            <w:pPr>
              <w:pStyle w:val="bng1"/>
              <w:widowControl w:val="0"/>
              <w:spacing w:before="0" w:after="0" w:line="288" w:lineRule="auto"/>
              <w:contextualSpacing/>
              <w:rPr>
                <w:b/>
                <w:szCs w:val="26"/>
              </w:rPr>
            </w:pPr>
            <w:r w:rsidRPr="00CF0175">
              <w:rPr>
                <w:b/>
                <w:szCs w:val="26"/>
              </w:rPr>
              <w:t>1000km</w:t>
            </w:r>
          </w:p>
        </w:tc>
        <w:tc>
          <w:tcPr>
            <w:tcW w:w="669" w:type="pct"/>
            <w:shd w:val="clear" w:color="auto" w:fill="auto"/>
            <w:noWrap/>
            <w:vAlign w:val="center"/>
          </w:tcPr>
          <w:p w14:paraId="49C94894" w14:textId="77777777" w:rsidR="00306919" w:rsidRPr="00CF0175" w:rsidRDefault="00306919" w:rsidP="00CF0175">
            <w:pPr>
              <w:pStyle w:val="bng1"/>
              <w:widowControl w:val="0"/>
              <w:spacing w:before="0" w:after="0" w:line="288" w:lineRule="auto"/>
              <w:contextualSpacing/>
              <w:rPr>
                <w:b/>
                <w:szCs w:val="26"/>
              </w:rPr>
            </w:pPr>
            <w:r w:rsidRPr="00CF0175">
              <w:rPr>
                <w:b/>
                <w:szCs w:val="26"/>
              </w:rPr>
              <w:t>0,07</w:t>
            </w:r>
          </w:p>
        </w:tc>
        <w:tc>
          <w:tcPr>
            <w:tcW w:w="669" w:type="pct"/>
            <w:shd w:val="clear" w:color="auto" w:fill="auto"/>
            <w:noWrap/>
            <w:vAlign w:val="center"/>
          </w:tcPr>
          <w:p w14:paraId="49F228F0" w14:textId="77777777" w:rsidR="00306919" w:rsidRPr="00CF0175" w:rsidRDefault="00306919" w:rsidP="00CF0175">
            <w:pPr>
              <w:pStyle w:val="bng1"/>
              <w:widowControl w:val="0"/>
              <w:spacing w:before="0" w:after="0" w:line="288" w:lineRule="auto"/>
              <w:contextualSpacing/>
              <w:rPr>
                <w:b/>
                <w:szCs w:val="26"/>
              </w:rPr>
            </w:pPr>
            <w:r w:rsidRPr="00CF0175">
              <w:rPr>
                <w:b/>
                <w:szCs w:val="26"/>
              </w:rPr>
              <w:t>2,05</w:t>
            </w:r>
          </w:p>
        </w:tc>
        <w:tc>
          <w:tcPr>
            <w:tcW w:w="669" w:type="pct"/>
            <w:shd w:val="clear" w:color="auto" w:fill="auto"/>
            <w:noWrap/>
            <w:vAlign w:val="center"/>
          </w:tcPr>
          <w:p w14:paraId="6A194A7D" w14:textId="77777777" w:rsidR="00306919" w:rsidRPr="00CF0175" w:rsidRDefault="00306919" w:rsidP="00CF0175">
            <w:pPr>
              <w:pStyle w:val="bng1"/>
              <w:widowControl w:val="0"/>
              <w:spacing w:before="0" w:after="0" w:line="288" w:lineRule="auto"/>
              <w:contextualSpacing/>
              <w:rPr>
                <w:b/>
                <w:szCs w:val="26"/>
              </w:rPr>
            </w:pPr>
            <w:r w:rsidRPr="00CF0175">
              <w:rPr>
                <w:b/>
                <w:szCs w:val="26"/>
              </w:rPr>
              <w:t>1,19</w:t>
            </w:r>
          </w:p>
        </w:tc>
        <w:tc>
          <w:tcPr>
            <w:tcW w:w="669" w:type="pct"/>
            <w:shd w:val="clear" w:color="auto" w:fill="auto"/>
            <w:noWrap/>
            <w:vAlign w:val="center"/>
          </w:tcPr>
          <w:p w14:paraId="674B8C4D" w14:textId="77777777" w:rsidR="00306919" w:rsidRPr="00CF0175" w:rsidRDefault="00306919" w:rsidP="00CF0175">
            <w:pPr>
              <w:pStyle w:val="bng1"/>
              <w:widowControl w:val="0"/>
              <w:spacing w:before="0" w:after="0" w:line="288" w:lineRule="auto"/>
              <w:contextualSpacing/>
              <w:rPr>
                <w:b/>
                <w:szCs w:val="26"/>
              </w:rPr>
            </w:pPr>
            <w:r w:rsidRPr="00CF0175">
              <w:rPr>
                <w:b/>
                <w:szCs w:val="26"/>
              </w:rPr>
              <w:t>7,72</w:t>
            </w:r>
          </w:p>
        </w:tc>
      </w:tr>
      <w:tr w:rsidR="00306919" w:rsidRPr="00CF0175" w14:paraId="385498D4" w14:textId="77777777" w:rsidTr="00276AEF">
        <w:trPr>
          <w:trHeight w:val="20"/>
        </w:trPr>
        <w:tc>
          <w:tcPr>
            <w:tcW w:w="5000" w:type="pct"/>
            <w:gridSpan w:val="6"/>
            <w:shd w:val="clear" w:color="auto" w:fill="auto"/>
            <w:noWrap/>
            <w:vAlign w:val="center"/>
          </w:tcPr>
          <w:p w14:paraId="6B29A966" w14:textId="77777777" w:rsidR="00306919" w:rsidRPr="00CF0175" w:rsidRDefault="00306919" w:rsidP="00CF0175">
            <w:pPr>
              <w:pStyle w:val="bng1"/>
              <w:widowControl w:val="0"/>
              <w:spacing w:before="0" w:after="0" w:line="288" w:lineRule="auto"/>
              <w:contextualSpacing/>
              <w:jc w:val="left"/>
              <w:rPr>
                <w:i/>
                <w:iCs/>
                <w:szCs w:val="26"/>
              </w:rPr>
            </w:pPr>
            <w:r w:rsidRPr="00CF0175">
              <w:rPr>
                <w:i/>
                <w:iCs/>
                <w:szCs w:val="26"/>
              </w:rPr>
              <w:t>2. Xe máy:</w:t>
            </w:r>
          </w:p>
        </w:tc>
      </w:tr>
      <w:tr w:rsidR="00306919" w:rsidRPr="00CF0175" w14:paraId="6D3A66F7" w14:textId="77777777" w:rsidTr="00276AEF">
        <w:trPr>
          <w:trHeight w:val="20"/>
        </w:trPr>
        <w:tc>
          <w:tcPr>
            <w:tcW w:w="1618" w:type="pct"/>
            <w:shd w:val="clear" w:color="auto" w:fill="auto"/>
            <w:noWrap/>
            <w:vAlign w:val="center"/>
          </w:tcPr>
          <w:p w14:paraId="2077D0B6" w14:textId="77777777" w:rsidR="00306919" w:rsidRPr="00CF0175" w:rsidRDefault="00306919" w:rsidP="00CF0175">
            <w:pPr>
              <w:pStyle w:val="bng1"/>
              <w:widowControl w:val="0"/>
              <w:spacing w:before="0" w:after="0" w:line="288" w:lineRule="auto"/>
              <w:contextualSpacing/>
              <w:jc w:val="left"/>
              <w:rPr>
                <w:szCs w:val="26"/>
              </w:rPr>
            </w:pPr>
            <w:r w:rsidRPr="00CF0175">
              <w:rPr>
                <w:szCs w:val="26"/>
              </w:rPr>
              <w:t>- Động cơ &lt;50cc 2 kỳ</w:t>
            </w:r>
          </w:p>
        </w:tc>
        <w:tc>
          <w:tcPr>
            <w:tcW w:w="707" w:type="pct"/>
            <w:shd w:val="clear" w:color="auto" w:fill="auto"/>
            <w:noWrap/>
            <w:vAlign w:val="center"/>
          </w:tcPr>
          <w:p w14:paraId="2F8EABD6" w14:textId="77777777" w:rsidR="00306919" w:rsidRPr="00CF0175" w:rsidRDefault="00306919" w:rsidP="00CF0175">
            <w:pPr>
              <w:pStyle w:val="bng1"/>
              <w:widowControl w:val="0"/>
              <w:spacing w:before="0" w:after="0" w:line="288" w:lineRule="auto"/>
              <w:contextualSpacing/>
              <w:rPr>
                <w:szCs w:val="26"/>
              </w:rPr>
            </w:pPr>
            <w:r w:rsidRPr="00CF0175">
              <w:rPr>
                <w:szCs w:val="26"/>
              </w:rPr>
              <w:t>1000km</w:t>
            </w:r>
          </w:p>
        </w:tc>
        <w:tc>
          <w:tcPr>
            <w:tcW w:w="669" w:type="pct"/>
            <w:shd w:val="clear" w:color="auto" w:fill="auto"/>
            <w:noWrap/>
            <w:vAlign w:val="center"/>
          </w:tcPr>
          <w:p w14:paraId="0F6302CB" w14:textId="77777777" w:rsidR="00306919" w:rsidRPr="00CF0175" w:rsidRDefault="00306919" w:rsidP="00CF0175">
            <w:pPr>
              <w:pStyle w:val="bng1"/>
              <w:widowControl w:val="0"/>
              <w:spacing w:before="0" w:after="0" w:line="288" w:lineRule="auto"/>
              <w:contextualSpacing/>
              <w:rPr>
                <w:szCs w:val="26"/>
              </w:rPr>
            </w:pPr>
            <w:r w:rsidRPr="00CF0175">
              <w:rPr>
                <w:szCs w:val="26"/>
              </w:rPr>
              <w:t>0,12</w:t>
            </w:r>
          </w:p>
        </w:tc>
        <w:tc>
          <w:tcPr>
            <w:tcW w:w="669" w:type="pct"/>
            <w:shd w:val="clear" w:color="auto" w:fill="auto"/>
            <w:noWrap/>
            <w:vAlign w:val="center"/>
          </w:tcPr>
          <w:p w14:paraId="646ED540" w14:textId="77777777" w:rsidR="00306919" w:rsidRPr="00CF0175" w:rsidRDefault="00306919" w:rsidP="00CF0175">
            <w:pPr>
              <w:pStyle w:val="bng1"/>
              <w:widowControl w:val="0"/>
              <w:spacing w:before="0" w:after="0" w:line="288" w:lineRule="auto"/>
              <w:contextualSpacing/>
              <w:rPr>
                <w:szCs w:val="26"/>
              </w:rPr>
            </w:pPr>
            <w:r w:rsidRPr="00CF0175">
              <w:rPr>
                <w:szCs w:val="26"/>
              </w:rPr>
              <w:t>0,36</w:t>
            </w:r>
          </w:p>
        </w:tc>
        <w:tc>
          <w:tcPr>
            <w:tcW w:w="669" w:type="pct"/>
            <w:shd w:val="clear" w:color="auto" w:fill="auto"/>
            <w:noWrap/>
            <w:vAlign w:val="center"/>
          </w:tcPr>
          <w:p w14:paraId="0AF7D83D" w14:textId="77777777" w:rsidR="00306919" w:rsidRPr="00CF0175" w:rsidRDefault="00306919" w:rsidP="00CF0175">
            <w:pPr>
              <w:pStyle w:val="bng1"/>
              <w:widowControl w:val="0"/>
              <w:spacing w:before="0" w:after="0" w:line="288" w:lineRule="auto"/>
              <w:contextualSpacing/>
              <w:rPr>
                <w:szCs w:val="26"/>
              </w:rPr>
            </w:pPr>
            <w:r w:rsidRPr="00CF0175">
              <w:rPr>
                <w:szCs w:val="26"/>
              </w:rPr>
              <w:t>0,05</w:t>
            </w:r>
          </w:p>
        </w:tc>
        <w:tc>
          <w:tcPr>
            <w:tcW w:w="669" w:type="pct"/>
            <w:shd w:val="clear" w:color="auto" w:fill="auto"/>
            <w:noWrap/>
            <w:vAlign w:val="center"/>
          </w:tcPr>
          <w:p w14:paraId="612F436C" w14:textId="77777777" w:rsidR="00306919" w:rsidRPr="00CF0175" w:rsidRDefault="00306919" w:rsidP="00CF0175">
            <w:pPr>
              <w:pStyle w:val="bng1"/>
              <w:widowControl w:val="0"/>
              <w:spacing w:before="0" w:after="0" w:line="288" w:lineRule="auto"/>
              <w:contextualSpacing/>
              <w:rPr>
                <w:szCs w:val="26"/>
              </w:rPr>
            </w:pPr>
            <w:r w:rsidRPr="00CF0175">
              <w:rPr>
                <w:szCs w:val="26"/>
              </w:rPr>
              <w:t>10</w:t>
            </w:r>
          </w:p>
        </w:tc>
      </w:tr>
      <w:tr w:rsidR="00306919" w:rsidRPr="00CF0175" w14:paraId="78EF6E12" w14:textId="77777777" w:rsidTr="00276AEF">
        <w:trPr>
          <w:trHeight w:val="20"/>
        </w:trPr>
        <w:tc>
          <w:tcPr>
            <w:tcW w:w="1618" w:type="pct"/>
            <w:shd w:val="clear" w:color="auto" w:fill="auto"/>
            <w:noWrap/>
            <w:vAlign w:val="center"/>
          </w:tcPr>
          <w:p w14:paraId="748CFEAC" w14:textId="77777777" w:rsidR="00306919" w:rsidRPr="00CF0175" w:rsidRDefault="00306919" w:rsidP="00CF0175">
            <w:pPr>
              <w:pStyle w:val="bng1"/>
              <w:widowControl w:val="0"/>
              <w:spacing w:before="0" w:after="0" w:line="288" w:lineRule="auto"/>
              <w:contextualSpacing/>
              <w:jc w:val="left"/>
              <w:rPr>
                <w:szCs w:val="26"/>
              </w:rPr>
            </w:pPr>
          </w:p>
        </w:tc>
        <w:tc>
          <w:tcPr>
            <w:tcW w:w="707" w:type="pct"/>
            <w:shd w:val="clear" w:color="auto" w:fill="auto"/>
            <w:noWrap/>
            <w:vAlign w:val="center"/>
          </w:tcPr>
          <w:p w14:paraId="601310E2" w14:textId="77777777" w:rsidR="00306919" w:rsidRPr="00CF0175" w:rsidRDefault="00306919" w:rsidP="00CF0175">
            <w:pPr>
              <w:pStyle w:val="bng1"/>
              <w:widowControl w:val="0"/>
              <w:spacing w:before="0" w:after="0" w:line="288" w:lineRule="auto"/>
              <w:contextualSpacing/>
              <w:rPr>
                <w:szCs w:val="26"/>
              </w:rPr>
            </w:pPr>
            <w:r w:rsidRPr="00CF0175">
              <w:rPr>
                <w:szCs w:val="26"/>
              </w:rPr>
              <w:t>tấn xăng</w:t>
            </w:r>
          </w:p>
        </w:tc>
        <w:tc>
          <w:tcPr>
            <w:tcW w:w="669" w:type="pct"/>
            <w:shd w:val="clear" w:color="auto" w:fill="auto"/>
            <w:noWrap/>
            <w:vAlign w:val="center"/>
          </w:tcPr>
          <w:p w14:paraId="567B8671" w14:textId="77777777" w:rsidR="00306919" w:rsidRPr="00CF0175" w:rsidRDefault="00306919" w:rsidP="00CF0175">
            <w:pPr>
              <w:pStyle w:val="bng1"/>
              <w:widowControl w:val="0"/>
              <w:spacing w:before="0" w:after="0" w:line="288" w:lineRule="auto"/>
              <w:contextualSpacing/>
              <w:rPr>
                <w:szCs w:val="26"/>
              </w:rPr>
            </w:pPr>
            <w:r w:rsidRPr="00CF0175">
              <w:rPr>
                <w:szCs w:val="26"/>
              </w:rPr>
              <w:t>6,7</w:t>
            </w:r>
          </w:p>
        </w:tc>
        <w:tc>
          <w:tcPr>
            <w:tcW w:w="669" w:type="pct"/>
            <w:shd w:val="clear" w:color="auto" w:fill="auto"/>
            <w:noWrap/>
            <w:vAlign w:val="center"/>
          </w:tcPr>
          <w:p w14:paraId="5BE17CCF" w14:textId="77777777" w:rsidR="00306919" w:rsidRPr="00CF0175" w:rsidRDefault="00306919" w:rsidP="00CF0175">
            <w:pPr>
              <w:pStyle w:val="bng1"/>
              <w:widowControl w:val="0"/>
              <w:spacing w:before="0" w:after="0" w:line="288" w:lineRule="auto"/>
              <w:contextualSpacing/>
              <w:rPr>
                <w:szCs w:val="26"/>
              </w:rPr>
            </w:pPr>
            <w:r w:rsidRPr="00CF0175">
              <w:rPr>
                <w:szCs w:val="26"/>
              </w:rPr>
              <w:t>20</w:t>
            </w:r>
          </w:p>
        </w:tc>
        <w:tc>
          <w:tcPr>
            <w:tcW w:w="669" w:type="pct"/>
            <w:shd w:val="clear" w:color="auto" w:fill="auto"/>
            <w:noWrap/>
            <w:vAlign w:val="center"/>
          </w:tcPr>
          <w:p w14:paraId="747DF048" w14:textId="77777777" w:rsidR="00306919" w:rsidRPr="00CF0175" w:rsidRDefault="00306919" w:rsidP="00CF0175">
            <w:pPr>
              <w:pStyle w:val="bng1"/>
              <w:widowControl w:val="0"/>
              <w:spacing w:before="0" w:after="0" w:line="288" w:lineRule="auto"/>
              <w:contextualSpacing/>
              <w:rPr>
                <w:szCs w:val="26"/>
              </w:rPr>
            </w:pPr>
            <w:r w:rsidRPr="00CF0175">
              <w:rPr>
                <w:szCs w:val="26"/>
              </w:rPr>
              <w:t>2,3</w:t>
            </w:r>
          </w:p>
        </w:tc>
        <w:tc>
          <w:tcPr>
            <w:tcW w:w="669" w:type="pct"/>
            <w:shd w:val="clear" w:color="auto" w:fill="auto"/>
            <w:noWrap/>
            <w:vAlign w:val="center"/>
          </w:tcPr>
          <w:p w14:paraId="1E77E741" w14:textId="77777777" w:rsidR="00306919" w:rsidRPr="00CF0175" w:rsidRDefault="00306919" w:rsidP="00CF0175">
            <w:pPr>
              <w:pStyle w:val="bng1"/>
              <w:widowControl w:val="0"/>
              <w:spacing w:before="0" w:after="0" w:line="288" w:lineRule="auto"/>
              <w:contextualSpacing/>
              <w:rPr>
                <w:szCs w:val="26"/>
              </w:rPr>
            </w:pPr>
            <w:r w:rsidRPr="00CF0175">
              <w:rPr>
                <w:szCs w:val="26"/>
              </w:rPr>
              <w:t>550</w:t>
            </w:r>
          </w:p>
        </w:tc>
      </w:tr>
      <w:tr w:rsidR="00306919" w:rsidRPr="00CF0175" w14:paraId="4CFC77BA" w14:textId="77777777" w:rsidTr="00276AEF">
        <w:trPr>
          <w:trHeight w:val="20"/>
        </w:trPr>
        <w:tc>
          <w:tcPr>
            <w:tcW w:w="1618" w:type="pct"/>
            <w:shd w:val="clear" w:color="auto" w:fill="auto"/>
            <w:noWrap/>
            <w:vAlign w:val="center"/>
          </w:tcPr>
          <w:p w14:paraId="145E90FE" w14:textId="77777777" w:rsidR="00306919" w:rsidRPr="00CF0175" w:rsidRDefault="00306919" w:rsidP="00CF0175">
            <w:pPr>
              <w:pStyle w:val="bng1"/>
              <w:widowControl w:val="0"/>
              <w:spacing w:before="0" w:after="0" w:line="288" w:lineRule="auto"/>
              <w:contextualSpacing/>
              <w:jc w:val="left"/>
              <w:rPr>
                <w:szCs w:val="26"/>
              </w:rPr>
            </w:pPr>
            <w:r w:rsidRPr="00CF0175">
              <w:rPr>
                <w:szCs w:val="26"/>
              </w:rPr>
              <w:t>- Động cơ &gt;50cc 2 kỳ</w:t>
            </w:r>
          </w:p>
        </w:tc>
        <w:tc>
          <w:tcPr>
            <w:tcW w:w="707" w:type="pct"/>
            <w:shd w:val="clear" w:color="auto" w:fill="auto"/>
            <w:noWrap/>
            <w:vAlign w:val="center"/>
          </w:tcPr>
          <w:p w14:paraId="0AED1BD8" w14:textId="77777777" w:rsidR="00306919" w:rsidRPr="00CF0175" w:rsidRDefault="00306919" w:rsidP="00CF0175">
            <w:pPr>
              <w:pStyle w:val="bng1"/>
              <w:widowControl w:val="0"/>
              <w:spacing w:before="0" w:after="0" w:line="288" w:lineRule="auto"/>
              <w:contextualSpacing/>
              <w:rPr>
                <w:szCs w:val="26"/>
              </w:rPr>
            </w:pPr>
            <w:r w:rsidRPr="00CF0175">
              <w:rPr>
                <w:szCs w:val="26"/>
              </w:rPr>
              <w:t>1000km</w:t>
            </w:r>
          </w:p>
        </w:tc>
        <w:tc>
          <w:tcPr>
            <w:tcW w:w="669" w:type="pct"/>
            <w:shd w:val="clear" w:color="auto" w:fill="auto"/>
            <w:noWrap/>
            <w:vAlign w:val="center"/>
          </w:tcPr>
          <w:p w14:paraId="4551F074" w14:textId="77777777" w:rsidR="00306919" w:rsidRPr="00CF0175" w:rsidRDefault="00306919" w:rsidP="00CF0175">
            <w:pPr>
              <w:pStyle w:val="bng1"/>
              <w:widowControl w:val="0"/>
              <w:spacing w:before="0" w:after="0" w:line="288" w:lineRule="auto"/>
              <w:contextualSpacing/>
              <w:rPr>
                <w:szCs w:val="26"/>
              </w:rPr>
            </w:pPr>
            <w:r w:rsidRPr="00CF0175">
              <w:rPr>
                <w:szCs w:val="26"/>
              </w:rPr>
              <w:t>0,12</w:t>
            </w:r>
          </w:p>
        </w:tc>
        <w:tc>
          <w:tcPr>
            <w:tcW w:w="669" w:type="pct"/>
            <w:shd w:val="clear" w:color="auto" w:fill="auto"/>
            <w:noWrap/>
            <w:vAlign w:val="center"/>
          </w:tcPr>
          <w:p w14:paraId="73827AD0" w14:textId="77777777" w:rsidR="00306919" w:rsidRPr="00CF0175" w:rsidRDefault="00306919" w:rsidP="00CF0175">
            <w:pPr>
              <w:pStyle w:val="bng1"/>
              <w:widowControl w:val="0"/>
              <w:spacing w:before="0" w:after="0" w:line="288" w:lineRule="auto"/>
              <w:contextualSpacing/>
              <w:rPr>
                <w:szCs w:val="26"/>
              </w:rPr>
            </w:pPr>
            <w:r w:rsidRPr="00CF0175">
              <w:rPr>
                <w:szCs w:val="26"/>
              </w:rPr>
              <w:t>0,6</w:t>
            </w:r>
          </w:p>
        </w:tc>
        <w:tc>
          <w:tcPr>
            <w:tcW w:w="669" w:type="pct"/>
            <w:shd w:val="clear" w:color="auto" w:fill="auto"/>
            <w:noWrap/>
            <w:vAlign w:val="center"/>
          </w:tcPr>
          <w:p w14:paraId="6FAE743F" w14:textId="77777777" w:rsidR="00306919" w:rsidRPr="00CF0175" w:rsidRDefault="00306919" w:rsidP="00CF0175">
            <w:pPr>
              <w:pStyle w:val="bng1"/>
              <w:widowControl w:val="0"/>
              <w:spacing w:before="0" w:after="0" w:line="288" w:lineRule="auto"/>
              <w:contextualSpacing/>
              <w:rPr>
                <w:szCs w:val="26"/>
              </w:rPr>
            </w:pPr>
            <w:r w:rsidRPr="00CF0175">
              <w:rPr>
                <w:szCs w:val="26"/>
              </w:rPr>
              <w:t>0,08</w:t>
            </w:r>
          </w:p>
        </w:tc>
        <w:tc>
          <w:tcPr>
            <w:tcW w:w="669" w:type="pct"/>
            <w:shd w:val="clear" w:color="auto" w:fill="auto"/>
            <w:noWrap/>
            <w:vAlign w:val="center"/>
          </w:tcPr>
          <w:p w14:paraId="12AE8A4D" w14:textId="77777777" w:rsidR="00306919" w:rsidRPr="00CF0175" w:rsidRDefault="00306919" w:rsidP="00CF0175">
            <w:pPr>
              <w:pStyle w:val="bng1"/>
              <w:widowControl w:val="0"/>
              <w:spacing w:before="0" w:after="0" w:line="288" w:lineRule="auto"/>
              <w:contextualSpacing/>
              <w:rPr>
                <w:szCs w:val="26"/>
              </w:rPr>
            </w:pPr>
            <w:r w:rsidRPr="00CF0175">
              <w:rPr>
                <w:szCs w:val="26"/>
              </w:rPr>
              <w:t>22</w:t>
            </w:r>
          </w:p>
        </w:tc>
      </w:tr>
      <w:tr w:rsidR="00306919" w:rsidRPr="00CF0175" w14:paraId="306F59ED" w14:textId="77777777" w:rsidTr="00276AEF">
        <w:trPr>
          <w:trHeight w:val="20"/>
        </w:trPr>
        <w:tc>
          <w:tcPr>
            <w:tcW w:w="1618" w:type="pct"/>
            <w:shd w:val="clear" w:color="auto" w:fill="auto"/>
            <w:noWrap/>
            <w:vAlign w:val="center"/>
          </w:tcPr>
          <w:p w14:paraId="0C89E68D" w14:textId="77777777" w:rsidR="00306919" w:rsidRPr="00CF0175" w:rsidRDefault="00306919" w:rsidP="00CF0175">
            <w:pPr>
              <w:pStyle w:val="bng1"/>
              <w:widowControl w:val="0"/>
              <w:spacing w:before="0" w:after="0" w:line="288" w:lineRule="auto"/>
              <w:contextualSpacing/>
              <w:jc w:val="left"/>
              <w:rPr>
                <w:szCs w:val="26"/>
              </w:rPr>
            </w:pPr>
          </w:p>
        </w:tc>
        <w:tc>
          <w:tcPr>
            <w:tcW w:w="707" w:type="pct"/>
            <w:shd w:val="clear" w:color="auto" w:fill="auto"/>
            <w:noWrap/>
            <w:vAlign w:val="center"/>
          </w:tcPr>
          <w:p w14:paraId="215E69BE" w14:textId="77777777" w:rsidR="00306919" w:rsidRPr="00CF0175" w:rsidRDefault="00306919" w:rsidP="00CF0175">
            <w:pPr>
              <w:pStyle w:val="bng1"/>
              <w:widowControl w:val="0"/>
              <w:spacing w:before="0" w:after="0" w:line="288" w:lineRule="auto"/>
              <w:contextualSpacing/>
              <w:rPr>
                <w:szCs w:val="26"/>
              </w:rPr>
            </w:pPr>
            <w:r w:rsidRPr="00CF0175">
              <w:rPr>
                <w:szCs w:val="26"/>
              </w:rPr>
              <w:t>tấn xăng</w:t>
            </w:r>
          </w:p>
        </w:tc>
        <w:tc>
          <w:tcPr>
            <w:tcW w:w="669" w:type="pct"/>
            <w:shd w:val="clear" w:color="auto" w:fill="auto"/>
            <w:noWrap/>
            <w:vAlign w:val="center"/>
          </w:tcPr>
          <w:p w14:paraId="3E0B728B" w14:textId="77777777" w:rsidR="00306919" w:rsidRPr="00CF0175" w:rsidRDefault="00306919" w:rsidP="00CF0175">
            <w:pPr>
              <w:pStyle w:val="bng1"/>
              <w:widowControl w:val="0"/>
              <w:spacing w:before="0" w:after="0" w:line="288" w:lineRule="auto"/>
              <w:contextualSpacing/>
              <w:rPr>
                <w:szCs w:val="26"/>
              </w:rPr>
            </w:pPr>
            <w:r w:rsidRPr="00CF0175">
              <w:rPr>
                <w:szCs w:val="26"/>
              </w:rPr>
              <w:t>4</w:t>
            </w:r>
          </w:p>
        </w:tc>
        <w:tc>
          <w:tcPr>
            <w:tcW w:w="669" w:type="pct"/>
            <w:shd w:val="clear" w:color="auto" w:fill="auto"/>
            <w:noWrap/>
            <w:vAlign w:val="center"/>
          </w:tcPr>
          <w:p w14:paraId="58361423" w14:textId="77777777" w:rsidR="00306919" w:rsidRPr="00CF0175" w:rsidRDefault="00306919" w:rsidP="00CF0175">
            <w:pPr>
              <w:pStyle w:val="bng1"/>
              <w:widowControl w:val="0"/>
              <w:spacing w:before="0" w:after="0" w:line="288" w:lineRule="auto"/>
              <w:contextualSpacing/>
              <w:rPr>
                <w:szCs w:val="26"/>
              </w:rPr>
            </w:pPr>
            <w:r w:rsidRPr="00CF0175">
              <w:rPr>
                <w:szCs w:val="26"/>
              </w:rPr>
              <w:t>20</w:t>
            </w:r>
          </w:p>
        </w:tc>
        <w:tc>
          <w:tcPr>
            <w:tcW w:w="669" w:type="pct"/>
            <w:shd w:val="clear" w:color="auto" w:fill="auto"/>
            <w:noWrap/>
            <w:vAlign w:val="center"/>
          </w:tcPr>
          <w:p w14:paraId="2DAF7428" w14:textId="77777777" w:rsidR="00306919" w:rsidRPr="00CF0175" w:rsidRDefault="00306919" w:rsidP="00CF0175">
            <w:pPr>
              <w:pStyle w:val="bng1"/>
              <w:widowControl w:val="0"/>
              <w:spacing w:before="0" w:after="0" w:line="288" w:lineRule="auto"/>
              <w:contextualSpacing/>
              <w:rPr>
                <w:szCs w:val="26"/>
              </w:rPr>
            </w:pPr>
            <w:r w:rsidRPr="00CF0175">
              <w:rPr>
                <w:szCs w:val="26"/>
              </w:rPr>
              <w:t>2,7</w:t>
            </w:r>
          </w:p>
        </w:tc>
        <w:tc>
          <w:tcPr>
            <w:tcW w:w="669" w:type="pct"/>
            <w:shd w:val="clear" w:color="auto" w:fill="auto"/>
            <w:noWrap/>
            <w:vAlign w:val="center"/>
          </w:tcPr>
          <w:p w14:paraId="3F07FC85" w14:textId="77777777" w:rsidR="00306919" w:rsidRPr="00CF0175" w:rsidRDefault="00306919" w:rsidP="00CF0175">
            <w:pPr>
              <w:pStyle w:val="bng1"/>
              <w:widowControl w:val="0"/>
              <w:spacing w:before="0" w:after="0" w:line="288" w:lineRule="auto"/>
              <w:contextualSpacing/>
              <w:rPr>
                <w:szCs w:val="26"/>
              </w:rPr>
            </w:pPr>
            <w:r w:rsidRPr="00CF0175">
              <w:rPr>
                <w:szCs w:val="26"/>
              </w:rPr>
              <w:t>730</w:t>
            </w:r>
          </w:p>
        </w:tc>
      </w:tr>
      <w:tr w:rsidR="00306919" w:rsidRPr="00CF0175" w14:paraId="3DC16FC4" w14:textId="77777777" w:rsidTr="00276AEF">
        <w:trPr>
          <w:trHeight w:val="20"/>
        </w:trPr>
        <w:tc>
          <w:tcPr>
            <w:tcW w:w="1618" w:type="pct"/>
            <w:shd w:val="clear" w:color="auto" w:fill="auto"/>
            <w:noWrap/>
            <w:vAlign w:val="center"/>
          </w:tcPr>
          <w:p w14:paraId="3AD9AA3F" w14:textId="77777777" w:rsidR="00306919" w:rsidRPr="00CF0175" w:rsidRDefault="00306919" w:rsidP="00CF0175">
            <w:pPr>
              <w:pStyle w:val="bng1"/>
              <w:widowControl w:val="0"/>
              <w:spacing w:before="0" w:after="0" w:line="288" w:lineRule="auto"/>
              <w:contextualSpacing/>
              <w:jc w:val="left"/>
              <w:rPr>
                <w:szCs w:val="26"/>
              </w:rPr>
            </w:pPr>
            <w:r w:rsidRPr="00CF0175">
              <w:rPr>
                <w:szCs w:val="26"/>
              </w:rPr>
              <w:t>- Động cơ &gt;50cc 4 kỳ</w:t>
            </w:r>
          </w:p>
        </w:tc>
        <w:tc>
          <w:tcPr>
            <w:tcW w:w="707" w:type="pct"/>
            <w:shd w:val="clear" w:color="auto" w:fill="auto"/>
            <w:noWrap/>
            <w:vAlign w:val="center"/>
          </w:tcPr>
          <w:p w14:paraId="4B6501DC" w14:textId="77777777" w:rsidR="00306919" w:rsidRPr="00CF0175" w:rsidRDefault="00306919" w:rsidP="00CF0175">
            <w:pPr>
              <w:pStyle w:val="bng1"/>
              <w:widowControl w:val="0"/>
              <w:spacing w:before="0" w:after="0" w:line="288" w:lineRule="auto"/>
              <w:contextualSpacing/>
              <w:rPr>
                <w:szCs w:val="26"/>
              </w:rPr>
            </w:pPr>
            <w:r w:rsidRPr="00CF0175">
              <w:rPr>
                <w:szCs w:val="26"/>
              </w:rPr>
              <w:t>1000km</w:t>
            </w:r>
          </w:p>
        </w:tc>
        <w:tc>
          <w:tcPr>
            <w:tcW w:w="669" w:type="pct"/>
            <w:shd w:val="clear" w:color="auto" w:fill="auto"/>
            <w:noWrap/>
            <w:vAlign w:val="center"/>
          </w:tcPr>
          <w:p w14:paraId="7D053FFE" w14:textId="77777777" w:rsidR="00306919" w:rsidRPr="00CF0175" w:rsidRDefault="00306919" w:rsidP="00CF0175">
            <w:pPr>
              <w:pStyle w:val="bng1"/>
              <w:widowControl w:val="0"/>
              <w:spacing w:before="0" w:after="0" w:line="288" w:lineRule="auto"/>
              <w:contextualSpacing/>
              <w:rPr>
                <w:szCs w:val="26"/>
              </w:rPr>
            </w:pPr>
          </w:p>
        </w:tc>
        <w:tc>
          <w:tcPr>
            <w:tcW w:w="669" w:type="pct"/>
            <w:shd w:val="clear" w:color="auto" w:fill="auto"/>
            <w:noWrap/>
            <w:vAlign w:val="center"/>
          </w:tcPr>
          <w:p w14:paraId="4D74E2C4" w14:textId="77777777" w:rsidR="00306919" w:rsidRPr="00CF0175" w:rsidRDefault="00306919" w:rsidP="00CF0175">
            <w:pPr>
              <w:pStyle w:val="bng1"/>
              <w:widowControl w:val="0"/>
              <w:spacing w:before="0" w:after="0" w:line="288" w:lineRule="auto"/>
              <w:contextualSpacing/>
              <w:rPr>
                <w:szCs w:val="26"/>
              </w:rPr>
            </w:pPr>
            <w:r w:rsidRPr="00CF0175">
              <w:rPr>
                <w:szCs w:val="26"/>
              </w:rPr>
              <w:t>0,76</w:t>
            </w:r>
          </w:p>
        </w:tc>
        <w:tc>
          <w:tcPr>
            <w:tcW w:w="669" w:type="pct"/>
            <w:shd w:val="clear" w:color="auto" w:fill="auto"/>
            <w:noWrap/>
            <w:vAlign w:val="center"/>
          </w:tcPr>
          <w:p w14:paraId="182C5DD6" w14:textId="77777777" w:rsidR="00306919" w:rsidRPr="00CF0175" w:rsidRDefault="00306919" w:rsidP="00CF0175">
            <w:pPr>
              <w:pStyle w:val="bng1"/>
              <w:widowControl w:val="0"/>
              <w:spacing w:before="0" w:after="0" w:line="288" w:lineRule="auto"/>
              <w:contextualSpacing/>
              <w:rPr>
                <w:szCs w:val="26"/>
              </w:rPr>
            </w:pPr>
            <w:r w:rsidRPr="00CF0175">
              <w:rPr>
                <w:szCs w:val="26"/>
              </w:rPr>
              <w:t>0,3</w:t>
            </w:r>
          </w:p>
        </w:tc>
        <w:tc>
          <w:tcPr>
            <w:tcW w:w="669" w:type="pct"/>
            <w:shd w:val="clear" w:color="auto" w:fill="auto"/>
            <w:noWrap/>
            <w:vAlign w:val="center"/>
          </w:tcPr>
          <w:p w14:paraId="79188C0B" w14:textId="77777777" w:rsidR="00306919" w:rsidRPr="00CF0175" w:rsidRDefault="00306919" w:rsidP="00CF0175">
            <w:pPr>
              <w:pStyle w:val="bng1"/>
              <w:widowControl w:val="0"/>
              <w:spacing w:before="0" w:after="0" w:line="288" w:lineRule="auto"/>
              <w:contextualSpacing/>
              <w:rPr>
                <w:szCs w:val="26"/>
              </w:rPr>
            </w:pPr>
            <w:r w:rsidRPr="00CF0175">
              <w:rPr>
                <w:szCs w:val="26"/>
              </w:rPr>
              <w:t>20</w:t>
            </w:r>
          </w:p>
        </w:tc>
      </w:tr>
      <w:tr w:rsidR="00306919" w:rsidRPr="00CF0175" w14:paraId="40822DA9" w14:textId="77777777" w:rsidTr="00276AEF">
        <w:trPr>
          <w:trHeight w:val="20"/>
        </w:trPr>
        <w:tc>
          <w:tcPr>
            <w:tcW w:w="1618" w:type="pct"/>
            <w:shd w:val="clear" w:color="auto" w:fill="auto"/>
            <w:noWrap/>
            <w:vAlign w:val="center"/>
          </w:tcPr>
          <w:p w14:paraId="40E99017" w14:textId="77777777" w:rsidR="00306919" w:rsidRPr="00CF0175" w:rsidRDefault="00306919" w:rsidP="00CF0175">
            <w:pPr>
              <w:pStyle w:val="bng1"/>
              <w:widowControl w:val="0"/>
              <w:spacing w:before="0" w:after="0" w:line="288" w:lineRule="auto"/>
              <w:contextualSpacing/>
              <w:jc w:val="left"/>
              <w:rPr>
                <w:szCs w:val="26"/>
              </w:rPr>
            </w:pPr>
          </w:p>
        </w:tc>
        <w:tc>
          <w:tcPr>
            <w:tcW w:w="707" w:type="pct"/>
            <w:shd w:val="clear" w:color="auto" w:fill="auto"/>
            <w:noWrap/>
            <w:vAlign w:val="center"/>
          </w:tcPr>
          <w:p w14:paraId="5B498CAF" w14:textId="77777777" w:rsidR="00306919" w:rsidRPr="00CF0175" w:rsidRDefault="00306919" w:rsidP="00CF0175">
            <w:pPr>
              <w:pStyle w:val="bng1"/>
              <w:widowControl w:val="0"/>
              <w:spacing w:before="0" w:after="0" w:line="288" w:lineRule="auto"/>
              <w:contextualSpacing/>
              <w:rPr>
                <w:szCs w:val="26"/>
              </w:rPr>
            </w:pPr>
            <w:r w:rsidRPr="00CF0175">
              <w:rPr>
                <w:szCs w:val="26"/>
              </w:rPr>
              <w:t>tấn xăng</w:t>
            </w:r>
          </w:p>
        </w:tc>
        <w:tc>
          <w:tcPr>
            <w:tcW w:w="669" w:type="pct"/>
            <w:shd w:val="clear" w:color="auto" w:fill="auto"/>
            <w:noWrap/>
            <w:vAlign w:val="center"/>
          </w:tcPr>
          <w:p w14:paraId="2FA6F69C" w14:textId="77777777" w:rsidR="00306919" w:rsidRPr="00CF0175" w:rsidRDefault="00306919" w:rsidP="00CF0175">
            <w:pPr>
              <w:pStyle w:val="bng1"/>
              <w:widowControl w:val="0"/>
              <w:spacing w:before="0" w:after="0" w:line="288" w:lineRule="auto"/>
              <w:contextualSpacing/>
              <w:rPr>
                <w:szCs w:val="26"/>
              </w:rPr>
            </w:pPr>
          </w:p>
        </w:tc>
        <w:tc>
          <w:tcPr>
            <w:tcW w:w="669" w:type="pct"/>
            <w:shd w:val="clear" w:color="auto" w:fill="auto"/>
            <w:noWrap/>
            <w:vAlign w:val="center"/>
          </w:tcPr>
          <w:p w14:paraId="334F7AC4" w14:textId="77777777" w:rsidR="00306919" w:rsidRPr="00CF0175" w:rsidRDefault="00306919" w:rsidP="00CF0175">
            <w:pPr>
              <w:pStyle w:val="bng1"/>
              <w:widowControl w:val="0"/>
              <w:spacing w:before="0" w:after="0" w:line="288" w:lineRule="auto"/>
              <w:contextualSpacing/>
              <w:rPr>
                <w:szCs w:val="26"/>
              </w:rPr>
            </w:pPr>
            <w:r w:rsidRPr="00CF0175">
              <w:rPr>
                <w:szCs w:val="26"/>
              </w:rPr>
              <w:t>20</w:t>
            </w:r>
          </w:p>
        </w:tc>
        <w:tc>
          <w:tcPr>
            <w:tcW w:w="669" w:type="pct"/>
            <w:shd w:val="clear" w:color="auto" w:fill="auto"/>
            <w:noWrap/>
            <w:vAlign w:val="center"/>
          </w:tcPr>
          <w:p w14:paraId="0B257E9C" w14:textId="77777777" w:rsidR="00306919" w:rsidRPr="00CF0175" w:rsidRDefault="00306919" w:rsidP="00CF0175">
            <w:pPr>
              <w:pStyle w:val="bng1"/>
              <w:widowControl w:val="0"/>
              <w:spacing w:before="0" w:after="0" w:line="288" w:lineRule="auto"/>
              <w:contextualSpacing/>
              <w:rPr>
                <w:szCs w:val="26"/>
              </w:rPr>
            </w:pPr>
            <w:r w:rsidRPr="00CF0175">
              <w:rPr>
                <w:szCs w:val="26"/>
              </w:rPr>
              <w:t>8</w:t>
            </w:r>
          </w:p>
        </w:tc>
        <w:tc>
          <w:tcPr>
            <w:tcW w:w="669" w:type="pct"/>
            <w:shd w:val="clear" w:color="auto" w:fill="auto"/>
            <w:noWrap/>
            <w:vAlign w:val="center"/>
          </w:tcPr>
          <w:p w14:paraId="3876CC23" w14:textId="77777777" w:rsidR="00306919" w:rsidRPr="00CF0175" w:rsidRDefault="00306919" w:rsidP="00CF0175">
            <w:pPr>
              <w:pStyle w:val="bng1"/>
              <w:widowControl w:val="0"/>
              <w:spacing w:before="0" w:after="0" w:line="288" w:lineRule="auto"/>
              <w:contextualSpacing/>
              <w:rPr>
                <w:szCs w:val="26"/>
              </w:rPr>
            </w:pPr>
            <w:r w:rsidRPr="00CF0175">
              <w:rPr>
                <w:szCs w:val="26"/>
              </w:rPr>
              <w:t>525</w:t>
            </w:r>
          </w:p>
        </w:tc>
      </w:tr>
      <w:tr w:rsidR="00306919" w:rsidRPr="00CF0175" w14:paraId="5E39E9F2" w14:textId="77777777" w:rsidTr="00276AEF">
        <w:trPr>
          <w:trHeight w:val="20"/>
        </w:trPr>
        <w:tc>
          <w:tcPr>
            <w:tcW w:w="1618" w:type="pct"/>
            <w:shd w:val="clear" w:color="auto" w:fill="auto"/>
            <w:noWrap/>
            <w:vAlign w:val="center"/>
          </w:tcPr>
          <w:p w14:paraId="5D1E8928" w14:textId="77777777" w:rsidR="00306919" w:rsidRPr="00CF0175" w:rsidRDefault="00306919" w:rsidP="00CF0175">
            <w:pPr>
              <w:pStyle w:val="bng1"/>
              <w:widowControl w:val="0"/>
              <w:spacing w:before="0" w:after="0" w:line="288" w:lineRule="auto"/>
              <w:contextualSpacing/>
              <w:rPr>
                <w:b/>
                <w:iCs/>
                <w:szCs w:val="26"/>
              </w:rPr>
            </w:pPr>
            <w:r w:rsidRPr="00CF0175">
              <w:rPr>
                <w:b/>
                <w:iCs/>
                <w:szCs w:val="26"/>
              </w:rPr>
              <w:t>Trung bình</w:t>
            </w:r>
          </w:p>
        </w:tc>
        <w:tc>
          <w:tcPr>
            <w:tcW w:w="707" w:type="pct"/>
            <w:shd w:val="clear" w:color="auto" w:fill="auto"/>
            <w:noWrap/>
            <w:vAlign w:val="center"/>
          </w:tcPr>
          <w:p w14:paraId="7780986C" w14:textId="77777777" w:rsidR="00306919" w:rsidRPr="00CF0175" w:rsidRDefault="00306919" w:rsidP="00CF0175">
            <w:pPr>
              <w:pStyle w:val="bng1"/>
              <w:widowControl w:val="0"/>
              <w:spacing w:before="0" w:after="0" w:line="288" w:lineRule="auto"/>
              <w:contextualSpacing/>
              <w:rPr>
                <w:b/>
                <w:szCs w:val="26"/>
              </w:rPr>
            </w:pPr>
            <w:r w:rsidRPr="00CF0175">
              <w:rPr>
                <w:b/>
                <w:szCs w:val="26"/>
              </w:rPr>
              <w:t>1000km</w:t>
            </w:r>
          </w:p>
        </w:tc>
        <w:tc>
          <w:tcPr>
            <w:tcW w:w="669" w:type="pct"/>
            <w:shd w:val="clear" w:color="auto" w:fill="auto"/>
            <w:noWrap/>
            <w:vAlign w:val="center"/>
          </w:tcPr>
          <w:p w14:paraId="1B645FB9" w14:textId="77777777" w:rsidR="00306919" w:rsidRPr="00CF0175" w:rsidRDefault="00306919" w:rsidP="00CF0175">
            <w:pPr>
              <w:pStyle w:val="bng1"/>
              <w:widowControl w:val="0"/>
              <w:spacing w:before="0" w:after="0" w:line="288" w:lineRule="auto"/>
              <w:contextualSpacing/>
              <w:rPr>
                <w:b/>
                <w:szCs w:val="26"/>
              </w:rPr>
            </w:pPr>
            <w:r w:rsidRPr="00CF0175">
              <w:rPr>
                <w:b/>
                <w:szCs w:val="26"/>
              </w:rPr>
              <w:t>0,08</w:t>
            </w:r>
          </w:p>
        </w:tc>
        <w:tc>
          <w:tcPr>
            <w:tcW w:w="669" w:type="pct"/>
            <w:shd w:val="clear" w:color="auto" w:fill="auto"/>
            <w:noWrap/>
            <w:vAlign w:val="center"/>
          </w:tcPr>
          <w:p w14:paraId="74B8F2AD" w14:textId="77777777" w:rsidR="00306919" w:rsidRPr="00CF0175" w:rsidRDefault="00306919" w:rsidP="00CF0175">
            <w:pPr>
              <w:pStyle w:val="bng1"/>
              <w:widowControl w:val="0"/>
              <w:spacing w:before="0" w:after="0" w:line="288" w:lineRule="auto"/>
              <w:contextualSpacing/>
              <w:rPr>
                <w:b/>
                <w:szCs w:val="26"/>
              </w:rPr>
            </w:pPr>
            <w:r w:rsidRPr="00CF0175">
              <w:rPr>
                <w:b/>
                <w:szCs w:val="26"/>
              </w:rPr>
              <w:t>0,57</w:t>
            </w:r>
          </w:p>
        </w:tc>
        <w:tc>
          <w:tcPr>
            <w:tcW w:w="669" w:type="pct"/>
            <w:shd w:val="clear" w:color="auto" w:fill="auto"/>
            <w:noWrap/>
            <w:vAlign w:val="center"/>
          </w:tcPr>
          <w:p w14:paraId="7642D912" w14:textId="77777777" w:rsidR="00306919" w:rsidRPr="00CF0175" w:rsidRDefault="00306919" w:rsidP="00CF0175">
            <w:pPr>
              <w:pStyle w:val="bng1"/>
              <w:widowControl w:val="0"/>
              <w:spacing w:before="0" w:after="0" w:line="288" w:lineRule="auto"/>
              <w:contextualSpacing/>
              <w:rPr>
                <w:b/>
                <w:szCs w:val="26"/>
              </w:rPr>
            </w:pPr>
            <w:r w:rsidRPr="00CF0175">
              <w:rPr>
                <w:b/>
                <w:szCs w:val="26"/>
              </w:rPr>
              <w:t>0,14</w:t>
            </w:r>
          </w:p>
        </w:tc>
        <w:tc>
          <w:tcPr>
            <w:tcW w:w="669" w:type="pct"/>
            <w:shd w:val="clear" w:color="auto" w:fill="auto"/>
            <w:noWrap/>
            <w:vAlign w:val="center"/>
          </w:tcPr>
          <w:p w14:paraId="7D8E7C0D" w14:textId="77777777" w:rsidR="00306919" w:rsidRPr="00CF0175" w:rsidRDefault="00306919" w:rsidP="00CF0175">
            <w:pPr>
              <w:pStyle w:val="bng1"/>
              <w:widowControl w:val="0"/>
              <w:spacing w:before="0" w:after="0" w:line="288" w:lineRule="auto"/>
              <w:contextualSpacing/>
              <w:rPr>
                <w:b/>
                <w:szCs w:val="26"/>
              </w:rPr>
            </w:pPr>
            <w:r w:rsidRPr="00CF0175">
              <w:rPr>
                <w:b/>
                <w:szCs w:val="26"/>
              </w:rPr>
              <w:t>16,7</w:t>
            </w:r>
          </w:p>
        </w:tc>
      </w:tr>
    </w:tbl>
    <w:p w14:paraId="6ED0C00E" w14:textId="77777777" w:rsidR="00306919" w:rsidRPr="00CF0175" w:rsidRDefault="00306919" w:rsidP="00CF0175">
      <w:pPr>
        <w:widowControl w:val="0"/>
        <w:spacing w:after="0" w:line="288" w:lineRule="auto"/>
        <w:contextualSpacing/>
        <w:jc w:val="right"/>
        <w:rPr>
          <w:rFonts w:ascii="Times New Roman" w:hAnsi="Times New Roman"/>
          <w:i/>
          <w:sz w:val="26"/>
          <w:szCs w:val="26"/>
        </w:rPr>
      </w:pPr>
      <w:r w:rsidRPr="00CF0175">
        <w:rPr>
          <w:rFonts w:ascii="Times New Roman" w:hAnsi="Times New Roman"/>
          <w:i/>
          <w:color w:val="FF0000"/>
          <w:sz w:val="26"/>
          <w:szCs w:val="26"/>
          <w:lang w:val="pt-BR"/>
        </w:rPr>
        <w:t>( Nguồn: EMEP/EEA Airpollutants emission inventory guide book, 2019)</w:t>
      </w:r>
    </w:p>
    <w:p w14:paraId="5964BC71" w14:textId="77777777" w:rsidR="00306919" w:rsidRPr="00CF0175" w:rsidRDefault="00306919" w:rsidP="00CF0175">
      <w:pPr>
        <w:widowControl w:val="0"/>
        <w:spacing w:after="0" w:line="288" w:lineRule="auto"/>
        <w:ind w:firstLine="567"/>
        <w:contextualSpacing/>
        <w:jc w:val="both"/>
        <w:rPr>
          <w:rFonts w:ascii="Times New Roman" w:hAnsi="Times New Roman"/>
          <w:sz w:val="26"/>
          <w:szCs w:val="26"/>
        </w:rPr>
      </w:pPr>
      <w:r w:rsidRPr="00CF0175">
        <w:rPr>
          <w:rFonts w:ascii="Times New Roman" w:hAnsi="Times New Roman"/>
          <w:sz w:val="26"/>
          <w:szCs w:val="26"/>
        </w:rPr>
        <w:t>Lượng phát thải ô nhiễm của các phương tiện giao thông trong khu vực Dự án được ước tính cho trong bảng sau:</w:t>
      </w:r>
    </w:p>
    <w:p w14:paraId="089E0F80" w14:textId="77777777" w:rsidR="00306919" w:rsidRPr="00CF0175" w:rsidRDefault="00306919" w:rsidP="00CF0175">
      <w:pPr>
        <w:pStyle w:val="Caption"/>
        <w:widowControl w:val="0"/>
        <w:spacing w:after="0" w:line="288" w:lineRule="auto"/>
        <w:contextualSpacing/>
        <w:jc w:val="center"/>
        <w:rPr>
          <w:rFonts w:ascii="Times New Roman" w:hAnsi="Times New Roman"/>
          <w:sz w:val="26"/>
          <w:szCs w:val="26"/>
        </w:rPr>
      </w:pPr>
      <w:bookmarkStart w:id="432" w:name="_Toc77685525"/>
      <w:bookmarkStart w:id="433" w:name="_Toc77685891"/>
      <w:bookmarkStart w:id="434" w:name="_Toc88832737"/>
      <w:bookmarkStart w:id="435" w:name="_Toc150854335"/>
      <w:r w:rsidRPr="00CF0175">
        <w:rPr>
          <w:rFonts w:ascii="Times New Roman" w:hAnsi="Times New Roman"/>
          <w:sz w:val="26"/>
          <w:szCs w:val="26"/>
        </w:rPr>
        <w:t>Bảng 3.</w:t>
      </w:r>
      <w:r w:rsidRPr="00CF0175">
        <w:rPr>
          <w:rFonts w:ascii="Times New Roman" w:hAnsi="Times New Roman"/>
          <w:sz w:val="26"/>
          <w:szCs w:val="26"/>
        </w:rPr>
        <w:fldChar w:fldCharType="begin"/>
      </w:r>
      <w:r w:rsidRPr="00CF0175">
        <w:rPr>
          <w:rFonts w:ascii="Times New Roman" w:hAnsi="Times New Roman"/>
          <w:sz w:val="26"/>
          <w:szCs w:val="26"/>
        </w:rPr>
        <w:instrText xml:space="preserve"> SEQ Bảng_3. \* ARABIC </w:instrText>
      </w:r>
      <w:r w:rsidRPr="00CF0175">
        <w:rPr>
          <w:rFonts w:ascii="Times New Roman" w:hAnsi="Times New Roman"/>
          <w:sz w:val="26"/>
          <w:szCs w:val="26"/>
        </w:rPr>
        <w:fldChar w:fldCharType="separate"/>
      </w:r>
      <w:r w:rsidR="00CF0175" w:rsidRPr="00CF0175">
        <w:rPr>
          <w:rFonts w:ascii="Times New Roman" w:hAnsi="Times New Roman"/>
          <w:noProof/>
          <w:sz w:val="26"/>
          <w:szCs w:val="26"/>
        </w:rPr>
        <w:t>9</w:t>
      </w:r>
      <w:r w:rsidRPr="00CF0175">
        <w:rPr>
          <w:rFonts w:ascii="Times New Roman" w:hAnsi="Times New Roman"/>
          <w:noProof/>
          <w:sz w:val="26"/>
          <w:szCs w:val="26"/>
        </w:rPr>
        <w:fldChar w:fldCharType="end"/>
      </w:r>
      <w:r w:rsidRPr="00CF0175">
        <w:rPr>
          <w:rFonts w:ascii="Times New Roman" w:hAnsi="Times New Roman"/>
          <w:sz w:val="26"/>
          <w:szCs w:val="26"/>
        </w:rPr>
        <w:t>. Tải lượng phát thải ô nhiễm của các phương tiện giao thông</w:t>
      </w:r>
      <w:bookmarkEnd w:id="432"/>
      <w:bookmarkEnd w:id="433"/>
      <w:bookmarkEnd w:id="434"/>
      <w:bookmarkEnd w:id="435"/>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3"/>
        <w:gridCol w:w="1278"/>
        <w:gridCol w:w="1276"/>
        <w:gridCol w:w="1276"/>
        <w:gridCol w:w="1276"/>
        <w:gridCol w:w="1274"/>
      </w:tblGrid>
      <w:tr w:rsidR="00306919" w:rsidRPr="00CF0175" w14:paraId="1F38078A" w14:textId="77777777" w:rsidTr="007965A4">
        <w:trPr>
          <w:trHeight w:val="20"/>
          <w:tblHeader/>
        </w:trPr>
        <w:tc>
          <w:tcPr>
            <w:tcW w:w="1640" w:type="pct"/>
            <w:shd w:val="clear" w:color="auto" w:fill="auto"/>
            <w:vAlign w:val="center"/>
          </w:tcPr>
          <w:p w14:paraId="32C549D0" w14:textId="77777777" w:rsidR="00306919" w:rsidRPr="00CF0175" w:rsidRDefault="00306919" w:rsidP="00CF0175">
            <w:pPr>
              <w:pStyle w:val="bng1"/>
              <w:widowControl w:val="0"/>
              <w:spacing w:before="0" w:after="0" w:line="288" w:lineRule="auto"/>
              <w:contextualSpacing/>
              <w:jc w:val="both"/>
              <w:rPr>
                <w:b/>
                <w:szCs w:val="26"/>
              </w:rPr>
            </w:pPr>
            <w:r w:rsidRPr="00CF0175">
              <w:rPr>
                <w:b/>
                <w:szCs w:val="26"/>
              </w:rPr>
              <w:lastRenderedPageBreak/>
              <w:t>Các loại xe</w:t>
            </w:r>
          </w:p>
        </w:tc>
        <w:tc>
          <w:tcPr>
            <w:tcW w:w="673" w:type="pct"/>
            <w:shd w:val="clear" w:color="auto" w:fill="auto"/>
            <w:vAlign w:val="center"/>
          </w:tcPr>
          <w:p w14:paraId="55AD7FC3" w14:textId="77777777" w:rsidR="00306919" w:rsidRPr="00CF0175" w:rsidRDefault="00306919" w:rsidP="00CF0175">
            <w:pPr>
              <w:pStyle w:val="bng1"/>
              <w:widowControl w:val="0"/>
              <w:spacing w:before="0" w:after="0" w:line="288" w:lineRule="auto"/>
              <w:contextualSpacing/>
              <w:rPr>
                <w:b/>
                <w:szCs w:val="26"/>
              </w:rPr>
            </w:pPr>
            <w:r w:rsidRPr="00CF0175">
              <w:rPr>
                <w:b/>
                <w:szCs w:val="26"/>
              </w:rPr>
              <w:t>Khoảng cách di chuyển</w:t>
            </w:r>
          </w:p>
        </w:tc>
        <w:tc>
          <w:tcPr>
            <w:tcW w:w="672" w:type="pct"/>
            <w:shd w:val="clear" w:color="auto" w:fill="auto"/>
            <w:vAlign w:val="center"/>
          </w:tcPr>
          <w:p w14:paraId="7C0B3573" w14:textId="77777777" w:rsidR="00306919" w:rsidRPr="00CF0175" w:rsidRDefault="00306919" w:rsidP="00CF0175">
            <w:pPr>
              <w:pStyle w:val="bng1"/>
              <w:widowControl w:val="0"/>
              <w:spacing w:before="0" w:after="0" w:line="288" w:lineRule="auto"/>
              <w:contextualSpacing/>
              <w:rPr>
                <w:b/>
                <w:szCs w:val="26"/>
              </w:rPr>
            </w:pPr>
            <w:r w:rsidRPr="00CF0175">
              <w:rPr>
                <w:b/>
                <w:szCs w:val="26"/>
              </w:rPr>
              <w:t>TSP (kg</w:t>
            </w:r>
            <w:r w:rsidRPr="00CF0175">
              <w:rPr>
                <w:b/>
                <w:szCs w:val="26"/>
                <w:lang w:val="en-US"/>
              </w:rPr>
              <w:t>/ngày</w:t>
            </w:r>
            <w:r w:rsidRPr="00CF0175">
              <w:rPr>
                <w:b/>
                <w:szCs w:val="26"/>
              </w:rPr>
              <w:t>)</w:t>
            </w:r>
          </w:p>
        </w:tc>
        <w:tc>
          <w:tcPr>
            <w:tcW w:w="672" w:type="pct"/>
            <w:shd w:val="clear" w:color="auto" w:fill="auto"/>
            <w:vAlign w:val="center"/>
          </w:tcPr>
          <w:p w14:paraId="550E8645" w14:textId="77777777" w:rsidR="00306919" w:rsidRPr="00CF0175" w:rsidRDefault="00306919" w:rsidP="00CF0175">
            <w:pPr>
              <w:pStyle w:val="bng1"/>
              <w:widowControl w:val="0"/>
              <w:spacing w:before="0" w:after="0" w:line="288" w:lineRule="auto"/>
              <w:contextualSpacing/>
              <w:rPr>
                <w:b/>
                <w:szCs w:val="26"/>
              </w:rPr>
            </w:pPr>
            <w:r w:rsidRPr="00CF0175">
              <w:rPr>
                <w:b/>
                <w:szCs w:val="26"/>
              </w:rPr>
              <w:t>SO</w:t>
            </w:r>
            <w:r w:rsidRPr="00CF0175">
              <w:rPr>
                <w:b/>
                <w:szCs w:val="26"/>
                <w:vertAlign w:val="subscript"/>
              </w:rPr>
              <w:t>2</w:t>
            </w:r>
            <w:r w:rsidRPr="00CF0175">
              <w:rPr>
                <w:b/>
                <w:szCs w:val="26"/>
              </w:rPr>
              <w:t xml:space="preserve">  (kg</w:t>
            </w:r>
            <w:r w:rsidRPr="00CF0175">
              <w:rPr>
                <w:b/>
                <w:szCs w:val="26"/>
                <w:lang w:val="en-US"/>
              </w:rPr>
              <w:t>/ngày</w:t>
            </w:r>
            <w:r w:rsidRPr="00CF0175">
              <w:rPr>
                <w:b/>
                <w:szCs w:val="26"/>
              </w:rPr>
              <w:t>)</w:t>
            </w:r>
          </w:p>
        </w:tc>
        <w:tc>
          <w:tcPr>
            <w:tcW w:w="672" w:type="pct"/>
            <w:shd w:val="clear" w:color="auto" w:fill="auto"/>
            <w:vAlign w:val="center"/>
          </w:tcPr>
          <w:p w14:paraId="2941EAE5" w14:textId="77777777" w:rsidR="00306919" w:rsidRPr="00CF0175" w:rsidRDefault="00306919" w:rsidP="00CF0175">
            <w:pPr>
              <w:pStyle w:val="bng1"/>
              <w:widowControl w:val="0"/>
              <w:spacing w:before="0" w:after="0" w:line="288" w:lineRule="auto"/>
              <w:contextualSpacing/>
              <w:rPr>
                <w:b/>
                <w:szCs w:val="26"/>
              </w:rPr>
            </w:pPr>
            <w:r w:rsidRPr="00CF0175">
              <w:rPr>
                <w:b/>
                <w:szCs w:val="26"/>
              </w:rPr>
              <w:t>NO</w:t>
            </w:r>
            <w:r w:rsidRPr="00CF0175">
              <w:rPr>
                <w:b/>
                <w:szCs w:val="26"/>
                <w:vertAlign w:val="subscript"/>
              </w:rPr>
              <w:t>x</w:t>
            </w:r>
            <w:r w:rsidRPr="00CF0175">
              <w:rPr>
                <w:b/>
                <w:szCs w:val="26"/>
              </w:rPr>
              <w:t xml:space="preserve">  (kg</w:t>
            </w:r>
            <w:r w:rsidRPr="00CF0175">
              <w:rPr>
                <w:b/>
                <w:szCs w:val="26"/>
                <w:lang w:val="en-US"/>
              </w:rPr>
              <w:t>/ngày</w:t>
            </w:r>
            <w:r w:rsidRPr="00CF0175">
              <w:rPr>
                <w:b/>
                <w:szCs w:val="26"/>
              </w:rPr>
              <w:t>)</w:t>
            </w:r>
          </w:p>
        </w:tc>
        <w:tc>
          <w:tcPr>
            <w:tcW w:w="671" w:type="pct"/>
            <w:shd w:val="clear" w:color="auto" w:fill="auto"/>
            <w:vAlign w:val="center"/>
          </w:tcPr>
          <w:p w14:paraId="60DD2742" w14:textId="77777777" w:rsidR="00306919" w:rsidRPr="00CF0175" w:rsidRDefault="00306919" w:rsidP="00CF0175">
            <w:pPr>
              <w:pStyle w:val="bng1"/>
              <w:widowControl w:val="0"/>
              <w:spacing w:before="0" w:after="0" w:line="288" w:lineRule="auto"/>
              <w:contextualSpacing/>
              <w:rPr>
                <w:b/>
                <w:szCs w:val="26"/>
              </w:rPr>
            </w:pPr>
            <w:r w:rsidRPr="00CF0175">
              <w:rPr>
                <w:b/>
                <w:szCs w:val="26"/>
              </w:rPr>
              <w:t>CO  (kg</w:t>
            </w:r>
            <w:r w:rsidRPr="00CF0175">
              <w:rPr>
                <w:b/>
                <w:szCs w:val="26"/>
                <w:lang w:val="en-US"/>
              </w:rPr>
              <w:t>/ngày</w:t>
            </w:r>
            <w:r w:rsidRPr="00CF0175">
              <w:rPr>
                <w:b/>
                <w:szCs w:val="26"/>
              </w:rPr>
              <w:t>)</w:t>
            </w:r>
          </w:p>
        </w:tc>
      </w:tr>
      <w:tr w:rsidR="00306919" w:rsidRPr="00CF0175" w14:paraId="05513D26" w14:textId="77777777" w:rsidTr="007965A4">
        <w:trPr>
          <w:trHeight w:val="20"/>
        </w:trPr>
        <w:tc>
          <w:tcPr>
            <w:tcW w:w="5000" w:type="pct"/>
            <w:gridSpan w:val="6"/>
            <w:shd w:val="clear" w:color="auto" w:fill="auto"/>
            <w:noWrap/>
            <w:vAlign w:val="center"/>
          </w:tcPr>
          <w:p w14:paraId="4385F693" w14:textId="77777777" w:rsidR="00306919" w:rsidRPr="00CF0175" w:rsidRDefault="00306919" w:rsidP="00CF0175">
            <w:pPr>
              <w:pStyle w:val="bng1"/>
              <w:widowControl w:val="0"/>
              <w:spacing w:before="0" w:after="0" w:line="288" w:lineRule="auto"/>
              <w:contextualSpacing/>
              <w:jc w:val="both"/>
              <w:rPr>
                <w:b/>
                <w:i/>
                <w:iCs/>
                <w:szCs w:val="26"/>
                <w:lang w:val="it-IT"/>
              </w:rPr>
            </w:pPr>
            <w:r w:rsidRPr="00CF0175">
              <w:rPr>
                <w:b/>
                <w:i/>
                <w:iCs/>
                <w:szCs w:val="26"/>
                <w:lang w:val="it-IT"/>
              </w:rPr>
              <w:t>1. Xe ca (ô tô và xe con)</w:t>
            </w:r>
          </w:p>
        </w:tc>
      </w:tr>
      <w:tr w:rsidR="00306919" w:rsidRPr="00CF0175" w14:paraId="336795A5" w14:textId="77777777" w:rsidTr="007965A4">
        <w:trPr>
          <w:trHeight w:val="20"/>
        </w:trPr>
        <w:tc>
          <w:tcPr>
            <w:tcW w:w="1640" w:type="pct"/>
            <w:shd w:val="clear" w:color="auto" w:fill="auto"/>
            <w:noWrap/>
            <w:vAlign w:val="center"/>
          </w:tcPr>
          <w:p w14:paraId="18A382D2" w14:textId="77777777" w:rsidR="00306919" w:rsidRPr="00CF0175" w:rsidRDefault="00306919" w:rsidP="00CF0175">
            <w:pPr>
              <w:pStyle w:val="bng1"/>
              <w:widowControl w:val="0"/>
              <w:spacing w:before="0" w:after="0" w:line="288" w:lineRule="auto"/>
              <w:contextualSpacing/>
              <w:jc w:val="both"/>
              <w:rPr>
                <w:szCs w:val="26"/>
                <w:lang w:val="it-IT"/>
              </w:rPr>
            </w:pPr>
            <w:r w:rsidRPr="00CF0175">
              <w:rPr>
                <w:szCs w:val="26"/>
                <w:lang w:val="it-IT"/>
              </w:rPr>
              <w:t>Hệ số ô nhiễm trung bình</w:t>
            </w:r>
          </w:p>
        </w:tc>
        <w:tc>
          <w:tcPr>
            <w:tcW w:w="673" w:type="pct"/>
            <w:shd w:val="clear" w:color="auto" w:fill="auto"/>
            <w:noWrap/>
            <w:vAlign w:val="center"/>
          </w:tcPr>
          <w:p w14:paraId="53DE659D" w14:textId="77777777" w:rsidR="00306919" w:rsidRPr="00CF0175" w:rsidRDefault="00306919" w:rsidP="00CF0175">
            <w:pPr>
              <w:pStyle w:val="bng1"/>
              <w:widowControl w:val="0"/>
              <w:spacing w:before="0" w:after="0" w:line="288" w:lineRule="auto"/>
              <w:contextualSpacing/>
              <w:rPr>
                <w:szCs w:val="26"/>
              </w:rPr>
            </w:pPr>
            <w:r w:rsidRPr="00CF0175">
              <w:rPr>
                <w:szCs w:val="26"/>
              </w:rPr>
              <w:t>1000 km</w:t>
            </w:r>
          </w:p>
        </w:tc>
        <w:tc>
          <w:tcPr>
            <w:tcW w:w="672" w:type="pct"/>
            <w:shd w:val="clear" w:color="auto" w:fill="auto"/>
            <w:noWrap/>
            <w:vAlign w:val="center"/>
          </w:tcPr>
          <w:p w14:paraId="15ED2223" w14:textId="77777777" w:rsidR="00306919" w:rsidRPr="00CF0175" w:rsidRDefault="00306919" w:rsidP="00CF0175">
            <w:pPr>
              <w:pStyle w:val="bng1"/>
              <w:widowControl w:val="0"/>
              <w:spacing w:before="0" w:after="0" w:line="288" w:lineRule="auto"/>
              <w:contextualSpacing/>
              <w:rPr>
                <w:szCs w:val="26"/>
              </w:rPr>
            </w:pPr>
            <w:r w:rsidRPr="00CF0175">
              <w:rPr>
                <w:szCs w:val="26"/>
              </w:rPr>
              <w:t>0,07</w:t>
            </w:r>
          </w:p>
        </w:tc>
        <w:tc>
          <w:tcPr>
            <w:tcW w:w="672" w:type="pct"/>
            <w:shd w:val="clear" w:color="auto" w:fill="auto"/>
            <w:noWrap/>
            <w:vAlign w:val="center"/>
          </w:tcPr>
          <w:p w14:paraId="454353FC" w14:textId="77777777" w:rsidR="00306919" w:rsidRPr="00CF0175" w:rsidRDefault="00306919" w:rsidP="00CF0175">
            <w:pPr>
              <w:pStyle w:val="bng1"/>
              <w:widowControl w:val="0"/>
              <w:spacing w:before="0" w:after="0" w:line="288" w:lineRule="auto"/>
              <w:contextualSpacing/>
              <w:rPr>
                <w:szCs w:val="26"/>
              </w:rPr>
            </w:pPr>
            <w:r w:rsidRPr="00CF0175">
              <w:rPr>
                <w:szCs w:val="26"/>
              </w:rPr>
              <w:t>2,05</w:t>
            </w:r>
          </w:p>
        </w:tc>
        <w:tc>
          <w:tcPr>
            <w:tcW w:w="672" w:type="pct"/>
            <w:shd w:val="clear" w:color="auto" w:fill="auto"/>
            <w:noWrap/>
            <w:vAlign w:val="center"/>
          </w:tcPr>
          <w:p w14:paraId="42F9B806" w14:textId="77777777" w:rsidR="00306919" w:rsidRPr="00CF0175" w:rsidRDefault="00306919" w:rsidP="00CF0175">
            <w:pPr>
              <w:pStyle w:val="bng1"/>
              <w:widowControl w:val="0"/>
              <w:spacing w:before="0" w:after="0" w:line="288" w:lineRule="auto"/>
              <w:contextualSpacing/>
              <w:rPr>
                <w:szCs w:val="26"/>
              </w:rPr>
            </w:pPr>
            <w:r w:rsidRPr="00CF0175">
              <w:rPr>
                <w:szCs w:val="26"/>
              </w:rPr>
              <w:t>1,19</w:t>
            </w:r>
          </w:p>
        </w:tc>
        <w:tc>
          <w:tcPr>
            <w:tcW w:w="671" w:type="pct"/>
            <w:shd w:val="clear" w:color="auto" w:fill="auto"/>
            <w:noWrap/>
            <w:vAlign w:val="center"/>
          </w:tcPr>
          <w:p w14:paraId="011590FB" w14:textId="77777777" w:rsidR="00306919" w:rsidRPr="00CF0175" w:rsidRDefault="00306919" w:rsidP="00CF0175">
            <w:pPr>
              <w:pStyle w:val="bng1"/>
              <w:widowControl w:val="0"/>
              <w:spacing w:before="0" w:after="0" w:line="288" w:lineRule="auto"/>
              <w:contextualSpacing/>
              <w:rPr>
                <w:szCs w:val="26"/>
              </w:rPr>
            </w:pPr>
            <w:r w:rsidRPr="00CF0175">
              <w:rPr>
                <w:szCs w:val="26"/>
              </w:rPr>
              <w:t>7,72</w:t>
            </w:r>
          </w:p>
        </w:tc>
      </w:tr>
      <w:tr w:rsidR="00306919" w:rsidRPr="00CF0175" w14:paraId="09B21FC5" w14:textId="77777777" w:rsidTr="007965A4">
        <w:trPr>
          <w:trHeight w:val="20"/>
        </w:trPr>
        <w:tc>
          <w:tcPr>
            <w:tcW w:w="1640" w:type="pct"/>
            <w:shd w:val="clear" w:color="auto" w:fill="auto"/>
            <w:noWrap/>
            <w:vAlign w:val="center"/>
          </w:tcPr>
          <w:p w14:paraId="27E4B815" w14:textId="77777777" w:rsidR="00306919" w:rsidRPr="00CF0175" w:rsidRDefault="00306919" w:rsidP="00CF0175">
            <w:pPr>
              <w:pStyle w:val="bng1"/>
              <w:widowControl w:val="0"/>
              <w:spacing w:before="0" w:after="0" w:line="288" w:lineRule="auto"/>
              <w:contextualSpacing/>
              <w:jc w:val="both"/>
              <w:rPr>
                <w:szCs w:val="26"/>
              </w:rPr>
            </w:pPr>
            <w:r w:rsidRPr="00CF0175">
              <w:rPr>
                <w:szCs w:val="26"/>
              </w:rPr>
              <w:t>Tải lượng ô nhiễm</w:t>
            </w:r>
          </w:p>
        </w:tc>
        <w:tc>
          <w:tcPr>
            <w:tcW w:w="673" w:type="pct"/>
            <w:shd w:val="clear" w:color="auto" w:fill="auto"/>
            <w:noWrap/>
            <w:vAlign w:val="center"/>
          </w:tcPr>
          <w:p w14:paraId="0C76B425" w14:textId="77777777" w:rsidR="00306919" w:rsidRPr="00CF0175" w:rsidRDefault="00306919" w:rsidP="00CF0175">
            <w:pPr>
              <w:pStyle w:val="bng1"/>
              <w:widowControl w:val="0"/>
              <w:spacing w:before="0" w:after="0" w:line="288" w:lineRule="auto"/>
              <w:contextualSpacing/>
              <w:rPr>
                <w:szCs w:val="26"/>
              </w:rPr>
            </w:pPr>
            <w:r w:rsidRPr="00CF0175">
              <w:rPr>
                <w:szCs w:val="26"/>
                <w:lang w:val="en-US"/>
              </w:rPr>
              <w:t>241,7</w:t>
            </w:r>
            <w:r w:rsidRPr="00CF0175">
              <w:rPr>
                <w:szCs w:val="26"/>
              </w:rPr>
              <w:t xml:space="preserve"> km</w:t>
            </w:r>
          </w:p>
        </w:tc>
        <w:tc>
          <w:tcPr>
            <w:tcW w:w="672" w:type="pct"/>
            <w:shd w:val="clear" w:color="auto" w:fill="auto"/>
            <w:noWrap/>
            <w:vAlign w:val="center"/>
          </w:tcPr>
          <w:p w14:paraId="40E9953E" w14:textId="77777777" w:rsidR="00306919" w:rsidRPr="00CF0175" w:rsidRDefault="00306919" w:rsidP="00CF0175">
            <w:pPr>
              <w:pStyle w:val="bng1"/>
              <w:widowControl w:val="0"/>
              <w:spacing w:before="0" w:after="0" w:line="288" w:lineRule="auto"/>
              <w:contextualSpacing/>
              <w:rPr>
                <w:szCs w:val="26"/>
              </w:rPr>
            </w:pPr>
            <w:r w:rsidRPr="00CF0175">
              <w:rPr>
                <w:szCs w:val="26"/>
              </w:rPr>
              <w:t>0,017</w:t>
            </w:r>
          </w:p>
        </w:tc>
        <w:tc>
          <w:tcPr>
            <w:tcW w:w="672" w:type="pct"/>
            <w:shd w:val="clear" w:color="auto" w:fill="auto"/>
            <w:noWrap/>
            <w:vAlign w:val="center"/>
          </w:tcPr>
          <w:p w14:paraId="5C0F4AA5" w14:textId="77777777" w:rsidR="00306919" w:rsidRPr="00CF0175" w:rsidRDefault="00306919" w:rsidP="00CF0175">
            <w:pPr>
              <w:pStyle w:val="bng1"/>
              <w:widowControl w:val="0"/>
              <w:spacing w:before="0" w:after="0" w:line="288" w:lineRule="auto"/>
              <w:contextualSpacing/>
              <w:rPr>
                <w:szCs w:val="26"/>
              </w:rPr>
            </w:pPr>
            <w:r w:rsidRPr="00CF0175">
              <w:rPr>
                <w:szCs w:val="26"/>
              </w:rPr>
              <w:t>0,488</w:t>
            </w:r>
          </w:p>
        </w:tc>
        <w:tc>
          <w:tcPr>
            <w:tcW w:w="672" w:type="pct"/>
            <w:shd w:val="clear" w:color="auto" w:fill="auto"/>
            <w:noWrap/>
            <w:vAlign w:val="center"/>
          </w:tcPr>
          <w:p w14:paraId="51AF794D" w14:textId="77777777" w:rsidR="00306919" w:rsidRPr="00CF0175" w:rsidRDefault="00306919" w:rsidP="00CF0175">
            <w:pPr>
              <w:pStyle w:val="bng1"/>
              <w:widowControl w:val="0"/>
              <w:spacing w:before="0" w:after="0" w:line="288" w:lineRule="auto"/>
              <w:contextualSpacing/>
              <w:rPr>
                <w:szCs w:val="26"/>
              </w:rPr>
            </w:pPr>
            <w:r w:rsidRPr="00CF0175">
              <w:rPr>
                <w:szCs w:val="26"/>
              </w:rPr>
              <w:t>0,283</w:t>
            </w:r>
          </w:p>
        </w:tc>
        <w:tc>
          <w:tcPr>
            <w:tcW w:w="671" w:type="pct"/>
            <w:shd w:val="clear" w:color="auto" w:fill="auto"/>
            <w:noWrap/>
            <w:vAlign w:val="center"/>
          </w:tcPr>
          <w:p w14:paraId="53CD6540" w14:textId="77777777" w:rsidR="00306919" w:rsidRPr="00CF0175" w:rsidRDefault="00306919" w:rsidP="00CF0175">
            <w:pPr>
              <w:pStyle w:val="bng1"/>
              <w:widowControl w:val="0"/>
              <w:spacing w:before="0" w:after="0" w:line="288" w:lineRule="auto"/>
              <w:contextualSpacing/>
              <w:rPr>
                <w:szCs w:val="26"/>
              </w:rPr>
            </w:pPr>
            <w:r w:rsidRPr="00CF0175">
              <w:rPr>
                <w:szCs w:val="26"/>
              </w:rPr>
              <w:t>1,839</w:t>
            </w:r>
          </w:p>
        </w:tc>
      </w:tr>
      <w:tr w:rsidR="00306919" w:rsidRPr="00CF0175" w14:paraId="7D7E7952" w14:textId="77777777" w:rsidTr="007965A4">
        <w:trPr>
          <w:trHeight w:val="20"/>
        </w:trPr>
        <w:tc>
          <w:tcPr>
            <w:tcW w:w="5000" w:type="pct"/>
            <w:gridSpan w:val="6"/>
            <w:shd w:val="clear" w:color="auto" w:fill="auto"/>
            <w:noWrap/>
            <w:vAlign w:val="center"/>
          </w:tcPr>
          <w:p w14:paraId="1179820A" w14:textId="77777777" w:rsidR="00306919" w:rsidRPr="00CF0175" w:rsidRDefault="00306919" w:rsidP="00CF0175">
            <w:pPr>
              <w:pStyle w:val="bng1"/>
              <w:widowControl w:val="0"/>
              <w:spacing w:before="0" w:after="0" w:line="288" w:lineRule="auto"/>
              <w:contextualSpacing/>
              <w:jc w:val="left"/>
              <w:rPr>
                <w:b/>
                <w:i/>
                <w:iCs/>
                <w:szCs w:val="26"/>
              </w:rPr>
            </w:pPr>
            <w:r w:rsidRPr="00CF0175">
              <w:rPr>
                <w:b/>
                <w:i/>
                <w:iCs/>
                <w:szCs w:val="26"/>
              </w:rPr>
              <w:t>2. Xe máy</w:t>
            </w:r>
          </w:p>
        </w:tc>
      </w:tr>
      <w:tr w:rsidR="00306919" w:rsidRPr="00CF0175" w14:paraId="4CFCF972" w14:textId="77777777" w:rsidTr="007965A4">
        <w:trPr>
          <w:trHeight w:val="20"/>
        </w:trPr>
        <w:tc>
          <w:tcPr>
            <w:tcW w:w="1640" w:type="pct"/>
            <w:shd w:val="clear" w:color="auto" w:fill="auto"/>
            <w:noWrap/>
            <w:vAlign w:val="center"/>
          </w:tcPr>
          <w:p w14:paraId="780127C3" w14:textId="77777777" w:rsidR="00306919" w:rsidRPr="00CF0175" w:rsidRDefault="00306919" w:rsidP="00CF0175">
            <w:pPr>
              <w:pStyle w:val="bng1"/>
              <w:widowControl w:val="0"/>
              <w:spacing w:before="0" w:after="0" w:line="288" w:lineRule="auto"/>
              <w:contextualSpacing/>
              <w:jc w:val="both"/>
              <w:rPr>
                <w:szCs w:val="26"/>
              </w:rPr>
            </w:pPr>
            <w:r w:rsidRPr="00CF0175">
              <w:rPr>
                <w:szCs w:val="26"/>
              </w:rPr>
              <w:t>Hệ số ô nhiễm trung bình</w:t>
            </w:r>
          </w:p>
        </w:tc>
        <w:tc>
          <w:tcPr>
            <w:tcW w:w="673" w:type="pct"/>
            <w:shd w:val="clear" w:color="auto" w:fill="auto"/>
            <w:noWrap/>
            <w:vAlign w:val="center"/>
          </w:tcPr>
          <w:p w14:paraId="5F5F501C" w14:textId="77777777" w:rsidR="00306919" w:rsidRPr="00CF0175" w:rsidRDefault="00306919" w:rsidP="00CF0175">
            <w:pPr>
              <w:pStyle w:val="bng1"/>
              <w:widowControl w:val="0"/>
              <w:spacing w:before="0" w:after="0" w:line="288" w:lineRule="auto"/>
              <w:contextualSpacing/>
              <w:rPr>
                <w:szCs w:val="26"/>
              </w:rPr>
            </w:pPr>
            <w:r w:rsidRPr="00CF0175">
              <w:rPr>
                <w:szCs w:val="26"/>
              </w:rPr>
              <w:t>1000 km</w:t>
            </w:r>
          </w:p>
        </w:tc>
        <w:tc>
          <w:tcPr>
            <w:tcW w:w="672" w:type="pct"/>
            <w:shd w:val="clear" w:color="auto" w:fill="auto"/>
            <w:noWrap/>
            <w:vAlign w:val="center"/>
          </w:tcPr>
          <w:p w14:paraId="66912E24" w14:textId="77777777" w:rsidR="00306919" w:rsidRPr="00CF0175" w:rsidRDefault="00306919" w:rsidP="00CF0175">
            <w:pPr>
              <w:pStyle w:val="bng1"/>
              <w:widowControl w:val="0"/>
              <w:spacing w:before="0" w:after="0" w:line="288" w:lineRule="auto"/>
              <w:contextualSpacing/>
              <w:rPr>
                <w:szCs w:val="26"/>
              </w:rPr>
            </w:pPr>
            <w:r w:rsidRPr="00CF0175">
              <w:rPr>
                <w:szCs w:val="26"/>
              </w:rPr>
              <w:t>0,08</w:t>
            </w:r>
          </w:p>
        </w:tc>
        <w:tc>
          <w:tcPr>
            <w:tcW w:w="672" w:type="pct"/>
            <w:shd w:val="clear" w:color="auto" w:fill="auto"/>
            <w:noWrap/>
            <w:vAlign w:val="center"/>
          </w:tcPr>
          <w:p w14:paraId="6AA41176" w14:textId="77777777" w:rsidR="00306919" w:rsidRPr="00CF0175" w:rsidRDefault="00306919" w:rsidP="00CF0175">
            <w:pPr>
              <w:pStyle w:val="bng1"/>
              <w:widowControl w:val="0"/>
              <w:spacing w:before="0" w:after="0" w:line="288" w:lineRule="auto"/>
              <w:contextualSpacing/>
              <w:rPr>
                <w:szCs w:val="26"/>
              </w:rPr>
            </w:pPr>
            <w:r w:rsidRPr="00CF0175">
              <w:rPr>
                <w:szCs w:val="26"/>
              </w:rPr>
              <w:t>0,57</w:t>
            </w:r>
          </w:p>
        </w:tc>
        <w:tc>
          <w:tcPr>
            <w:tcW w:w="672" w:type="pct"/>
            <w:shd w:val="clear" w:color="auto" w:fill="auto"/>
            <w:noWrap/>
            <w:vAlign w:val="center"/>
          </w:tcPr>
          <w:p w14:paraId="333EDBC5" w14:textId="77777777" w:rsidR="00306919" w:rsidRPr="00CF0175" w:rsidRDefault="00306919" w:rsidP="00CF0175">
            <w:pPr>
              <w:pStyle w:val="bng1"/>
              <w:widowControl w:val="0"/>
              <w:spacing w:before="0" w:after="0" w:line="288" w:lineRule="auto"/>
              <w:contextualSpacing/>
              <w:rPr>
                <w:szCs w:val="26"/>
              </w:rPr>
            </w:pPr>
            <w:r w:rsidRPr="00CF0175">
              <w:rPr>
                <w:szCs w:val="26"/>
              </w:rPr>
              <w:t>0,14</w:t>
            </w:r>
          </w:p>
        </w:tc>
        <w:tc>
          <w:tcPr>
            <w:tcW w:w="671" w:type="pct"/>
            <w:shd w:val="clear" w:color="auto" w:fill="auto"/>
            <w:noWrap/>
            <w:vAlign w:val="center"/>
          </w:tcPr>
          <w:p w14:paraId="0D81F0BB" w14:textId="77777777" w:rsidR="00306919" w:rsidRPr="00CF0175" w:rsidRDefault="00306919" w:rsidP="00CF0175">
            <w:pPr>
              <w:pStyle w:val="bng1"/>
              <w:widowControl w:val="0"/>
              <w:spacing w:before="0" w:after="0" w:line="288" w:lineRule="auto"/>
              <w:contextualSpacing/>
              <w:rPr>
                <w:szCs w:val="26"/>
              </w:rPr>
            </w:pPr>
            <w:r w:rsidRPr="00CF0175">
              <w:rPr>
                <w:szCs w:val="26"/>
              </w:rPr>
              <w:t>16,7</w:t>
            </w:r>
          </w:p>
        </w:tc>
      </w:tr>
      <w:tr w:rsidR="00306919" w:rsidRPr="00CF0175" w14:paraId="6997BCF4" w14:textId="77777777" w:rsidTr="007965A4">
        <w:trPr>
          <w:trHeight w:val="20"/>
        </w:trPr>
        <w:tc>
          <w:tcPr>
            <w:tcW w:w="1640" w:type="pct"/>
            <w:shd w:val="clear" w:color="auto" w:fill="auto"/>
            <w:noWrap/>
            <w:vAlign w:val="center"/>
          </w:tcPr>
          <w:p w14:paraId="1FFA5725" w14:textId="77777777" w:rsidR="00306919" w:rsidRPr="00CF0175" w:rsidRDefault="00306919" w:rsidP="00CF0175">
            <w:pPr>
              <w:pStyle w:val="bng1"/>
              <w:widowControl w:val="0"/>
              <w:spacing w:before="0" w:after="0" w:line="288" w:lineRule="auto"/>
              <w:contextualSpacing/>
              <w:jc w:val="both"/>
              <w:rPr>
                <w:szCs w:val="26"/>
              </w:rPr>
            </w:pPr>
            <w:r w:rsidRPr="00CF0175">
              <w:rPr>
                <w:szCs w:val="26"/>
              </w:rPr>
              <w:t>Tải lượng ô nhiễm</w:t>
            </w:r>
          </w:p>
        </w:tc>
        <w:tc>
          <w:tcPr>
            <w:tcW w:w="673" w:type="pct"/>
            <w:shd w:val="clear" w:color="auto" w:fill="auto"/>
            <w:noWrap/>
            <w:vAlign w:val="center"/>
          </w:tcPr>
          <w:p w14:paraId="61EDD9EA" w14:textId="77777777" w:rsidR="00306919" w:rsidRPr="00CF0175" w:rsidRDefault="00306919" w:rsidP="00CF0175">
            <w:pPr>
              <w:pStyle w:val="bng1"/>
              <w:widowControl w:val="0"/>
              <w:spacing w:before="0" w:after="0" w:line="288" w:lineRule="auto"/>
              <w:contextualSpacing/>
              <w:rPr>
                <w:szCs w:val="26"/>
              </w:rPr>
            </w:pPr>
            <w:r w:rsidRPr="00CF0175">
              <w:rPr>
                <w:szCs w:val="26"/>
                <w:lang w:val="en-US"/>
              </w:rPr>
              <w:t>27,4</w:t>
            </w:r>
            <w:r w:rsidRPr="00CF0175">
              <w:rPr>
                <w:szCs w:val="26"/>
              </w:rPr>
              <w:t xml:space="preserve"> km</w:t>
            </w:r>
          </w:p>
        </w:tc>
        <w:tc>
          <w:tcPr>
            <w:tcW w:w="672" w:type="pct"/>
            <w:shd w:val="clear" w:color="auto" w:fill="auto"/>
            <w:noWrap/>
            <w:vAlign w:val="center"/>
          </w:tcPr>
          <w:p w14:paraId="7CCDDE0A" w14:textId="77777777" w:rsidR="00306919" w:rsidRPr="00CF0175" w:rsidRDefault="00306919" w:rsidP="00CF0175">
            <w:pPr>
              <w:pStyle w:val="bng1"/>
              <w:widowControl w:val="0"/>
              <w:spacing w:before="0" w:after="0" w:line="288" w:lineRule="auto"/>
              <w:contextualSpacing/>
              <w:rPr>
                <w:szCs w:val="26"/>
              </w:rPr>
            </w:pPr>
            <w:r w:rsidRPr="00CF0175">
              <w:rPr>
                <w:szCs w:val="26"/>
              </w:rPr>
              <w:t>0,002</w:t>
            </w:r>
          </w:p>
        </w:tc>
        <w:tc>
          <w:tcPr>
            <w:tcW w:w="672" w:type="pct"/>
            <w:shd w:val="clear" w:color="auto" w:fill="auto"/>
            <w:noWrap/>
            <w:vAlign w:val="center"/>
          </w:tcPr>
          <w:p w14:paraId="00CC2564" w14:textId="77777777" w:rsidR="00306919" w:rsidRPr="00CF0175" w:rsidRDefault="00306919" w:rsidP="00CF0175">
            <w:pPr>
              <w:pStyle w:val="bng1"/>
              <w:widowControl w:val="0"/>
              <w:spacing w:before="0" w:after="0" w:line="288" w:lineRule="auto"/>
              <w:contextualSpacing/>
              <w:rPr>
                <w:szCs w:val="26"/>
              </w:rPr>
            </w:pPr>
            <w:r w:rsidRPr="00CF0175">
              <w:rPr>
                <w:szCs w:val="26"/>
              </w:rPr>
              <w:t>0,015</w:t>
            </w:r>
          </w:p>
        </w:tc>
        <w:tc>
          <w:tcPr>
            <w:tcW w:w="672" w:type="pct"/>
            <w:shd w:val="clear" w:color="auto" w:fill="auto"/>
            <w:noWrap/>
            <w:vAlign w:val="center"/>
          </w:tcPr>
          <w:p w14:paraId="32C31544" w14:textId="77777777" w:rsidR="00306919" w:rsidRPr="00CF0175" w:rsidRDefault="00306919" w:rsidP="00CF0175">
            <w:pPr>
              <w:pStyle w:val="bng1"/>
              <w:widowControl w:val="0"/>
              <w:spacing w:before="0" w:after="0" w:line="288" w:lineRule="auto"/>
              <w:contextualSpacing/>
              <w:rPr>
                <w:szCs w:val="26"/>
              </w:rPr>
            </w:pPr>
            <w:r w:rsidRPr="00CF0175">
              <w:rPr>
                <w:szCs w:val="26"/>
              </w:rPr>
              <w:t>0,004</w:t>
            </w:r>
          </w:p>
        </w:tc>
        <w:tc>
          <w:tcPr>
            <w:tcW w:w="671" w:type="pct"/>
            <w:shd w:val="clear" w:color="auto" w:fill="auto"/>
            <w:noWrap/>
            <w:vAlign w:val="center"/>
          </w:tcPr>
          <w:p w14:paraId="0113A46E" w14:textId="77777777" w:rsidR="00306919" w:rsidRPr="00CF0175" w:rsidRDefault="00306919" w:rsidP="00CF0175">
            <w:pPr>
              <w:pStyle w:val="bng1"/>
              <w:widowControl w:val="0"/>
              <w:spacing w:before="0" w:after="0" w:line="288" w:lineRule="auto"/>
              <w:contextualSpacing/>
              <w:rPr>
                <w:szCs w:val="26"/>
              </w:rPr>
            </w:pPr>
            <w:r w:rsidRPr="00CF0175">
              <w:rPr>
                <w:szCs w:val="26"/>
              </w:rPr>
              <w:t>0,441</w:t>
            </w:r>
          </w:p>
        </w:tc>
      </w:tr>
      <w:tr w:rsidR="00306919" w:rsidRPr="00CF0175" w14:paraId="29C7A98A" w14:textId="77777777" w:rsidTr="007965A4">
        <w:trPr>
          <w:trHeight w:val="20"/>
        </w:trPr>
        <w:tc>
          <w:tcPr>
            <w:tcW w:w="1640" w:type="pct"/>
            <w:shd w:val="clear" w:color="auto" w:fill="auto"/>
            <w:noWrap/>
            <w:vAlign w:val="center"/>
          </w:tcPr>
          <w:p w14:paraId="7D38CC8B" w14:textId="77777777" w:rsidR="00306919" w:rsidRPr="00CF0175" w:rsidRDefault="00306919" w:rsidP="00CF0175">
            <w:pPr>
              <w:pStyle w:val="bng1"/>
              <w:widowControl w:val="0"/>
              <w:spacing w:before="0" w:after="0" w:line="288" w:lineRule="auto"/>
              <w:contextualSpacing/>
              <w:jc w:val="both"/>
              <w:rPr>
                <w:b/>
                <w:szCs w:val="26"/>
                <w:lang w:val="en-US"/>
              </w:rPr>
            </w:pPr>
            <w:r w:rsidRPr="00CF0175">
              <w:rPr>
                <w:b/>
                <w:szCs w:val="26"/>
              </w:rPr>
              <w:t>Tổng tải lượng phát thải</w:t>
            </w:r>
          </w:p>
        </w:tc>
        <w:tc>
          <w:tcPr>
            <w:tcW w:w="673" w:type="pct"/>
            <w:shd w:val="clear" w:color="auto" w:fill="auto"/>
            <w:noWrap/>
            <w:vAlign w:val="center"/>
          </w:tcPr>
          <w:p w14:paraId="070BF3C6" w14:textId="77777777" w:rsidR="00306919" w:rsidRPr="00CF0175" w:rsidRDefault="00306919" w:rsidP="00CF0175">
            <w:pPr>
              <w:pStyle w:val="bng1"/>
              <w:widowControl w:val="0"/>
              <w:spacing w:before="0" w:after="0" w:line="288" w:lineRule="auto"/>
              <w:contextualSpacing/>
              <w:rPr>
                <w:b/>
                <w:szCs w:val="26"/>
              </w:rPr>
            </w:pPr>
          </w:p>
        </w:tc>
        <w:tc>
          <w:tcPr>
            <w:tcW w:w="672" w:type="pct"/>
            <w:shd w:val="clear" w:color="auto" w:fill="auto"/>
            <w:noWrap/>
            <w:vAlign w:val="center"/>
          </w:tcPr>
          <w:p w14:paraId="7093AF65" w14:textId="77777777" w:rsidR="00306919" w:rsidRPr="00CF0175" w:rsidRDefault="00306919" w:rsidP="00CF0175">
            <w:pPr>
              <w:pStyle w:val="bng1"/>
              <w:widowControl w:val="0"/>
              <w:spacing w:before="0" w:after="0" w:line="288" w:lineRule="auto"/>
              <w:contextualSpacing/>
              <w:rPr>
                <w:b/>
                <w:szCs w:val="26"/>
              </w:rPr>
            </w:pPr>
            <w:r w:rsidRPr="00CF0175">
              <w:rPr>
                <w:b/>
                <w:szCs w:val="26"/>
              </w:rPr>
              <w:t>0,019</w:t>
            </w:r>
          </w:p>
        </w:tc>
        <w:tc>
          <w:tcPr>
            <w:tcW w:w="672" w:type="pct"/>
            <w:shd w:val="clear" w:color="auto" w:fill="auto"/>
            <w:noWrap/>
            <w:vAlign w:val="center"/>
          </w:tcPr>
          <w:p w14:paraId="6CBCA5EE" w14:textId="77777777" w:rsidR="00306919" w:rsidRPr="00CF0175" w:rsidRDefault="00306919" w:rsidP="00CF0175">
            <w:pPr>
              <w:pStyle w:val="bng1"/>
              <w:widowControl w:val="0"/>
              <w:spacing w:before="0" w:after="0" w:line="288" w:lineRule="auto"/>
              <w:contextualSpacing/>
              <w:rPr>
                <w:b/>
                <w:szCs w:val="26"/>
              </w:rPr>
            </w:pPr>
            <w:r w:rsidRPr="00CF0175">
              <w:rPr>
                <w:b/>
                <w:szCs w:val="26"/>
              </w:rPr>
              <w:t>0,503</w:t>
            </w:r>
          </w:p>
        </w:tc>
        <w:tc>
          <w:tcPr>
            <w:tcW w:w="672" w:type="pct"/>
            <w:shd w:val="clear" w:color="auto" w:fill="auto"/>
            <w:noWrap/>
            <w:vAlign w:val="center"/>
          </w:tcPr>
          <w:p w14:paraId="1C369F90" w14:textId="77777777" w:rsidR="00306919" w:rsidRPr="00CF0175" w:rsidRDefault="00306919" w:rsidP="00CF0175">
            <w:pPr>
              <w:pStyle w:val="bng1"/>
              <w:widowControl w:val="0"/>
              <w:spacing w:before="0" w:after="0" w:line="288" w:lineRule="auto"/>
              <w:contextualSpacing/>
              <w:rPr>
                <w:b/>
                <w:szCs w:val="26"/>
              </w:rPr>
            </w:pPr>
            <w:r w:rsidRPr="00CF0175">
              <w:rPr>
                <w:b/>
                <w:szCs w:val="26"/>
              </w:rPr>
              <w:t>0,287</w:t>
            </w:r>
          </w:p>
        </w:tc>
        <w:tc>
          <w:tcPr>
            <w:tcW w:w="671" w:type="pct"/>
            <w:shd w:val="clear" w:color="auto" w:fill="auto"/>
            <w:noWrap/>
            <w:vAlign w:val="center"/>
          </w:tcPr>
          <w:p w14:paraId="769413C7" w14:textId="77777777" w:rsidR="00306919" w:rsidRPr="00CF0175" w:rsidRDefault="00306919" w:rsidP="00CF0175">
            <w:pPr>
              <w:pStyle w:val="bng1"/>
              <w:widowControl w:val="0"/>
              <w:spacing w:before="0" w:after="0" w:line="288" w:lineRule="auto"/>
              <w:contextualSpacing/>
              <w:rPr>
                <w:b/>
                <w:szCs w:val="26"/>
              </w:rPr>
            </w:pPr>
            <w:r w:rsidRPr="00CF0175">
              <w:rPr>
                <w:b/>
                <w:szCs w:val="26"/>
              </w:rPr>
              <w:t>2,280</w:t>
            </w:r>
          </w:p>
        </w:tc>
      </w:tr>
      <w:tr w:rsidR="00306919" w:rsidRPr="00CF0175" w14:paraId="0F73C420" w14:textId="77777777" w:rsidTr="007965A4">
        <w:trPr>
          <w:trHeight w:val="20"/>
        </w:trPr>
        <w:tc>
          <w:tcPr>
            <w:tcW w:w="1640" w:type="pct"/>
            <w:shd w:val="clear" w:color="auto" w:fill="auto"/>
            <w:noWrap/>
            <w:vAlign w:val="center"/>
          </w:tcPr>
          <w:p w14:paraId="6BBFCA81" w14:textId="77777777" w:rsidR="00306919" w:rsidRPr="00CF0175" w:rsidRDefault="00306919" w:rsidP="00CF0175">
            <w:pPr>
              <w:pStyle w:val="bng1"/>
              <w:widowControl w:val="0"/>
              <w:spacing w:before="0" w:after="0" w:line="288" w:lineRule="auto"/>
              <w:contextualSpacing/>
              <w:jc w:val="both"/>
              <w:rPr>
                <w:b/>
                <w:szCs w:val="26"/>
                <w:lang w:val="en-US"/>
              </w:rPr>
            </w:pPr>
            <w:r w:rsidRPr="00CF0175">
              <w:rPr>
                <w:b/>
                <w:szCs w:val="26"/>
                <w:lang w:val="en-US"/>
              </w:rPr>
              <w:t>Nồng độ (</w:t>
            </w:r>
            <w:r w:rsidRPr="00CF0175">
              <w:rPr>
                <w:b/>
                <w:szCs w:val="26"/>
              </w:rPr>
              <w:t>µ</w:t>
            </w:r>
            <w:r w:rsidRPr="00CF0175">
              <w:rPr>
                <w:b/>
                <w:szCs w:val="26"/>
                <w:lang w:val="en-US"/>
              </w:rPr>
              <w:t>g/m</w:t>
            </w:r>
            <w:r w:rsidRPr="00CF0175">
              <w:rPr>
                <w:b/>
                <w:szCs w:val="26"/>
                <w:vertAlign w:val="superscript"/>
                <w:lang w:val="en-US"/>
              </w:rPr>
              <w:t>3</w:t>
            </w:r>
            <w:r w:rsidRPr="00CF0175">
              <w:rPr>
                <w:b/>
                <w:szCs w:val="26"/>
                <w:lang w:val="en-US"/>
              </w:rPr>
              <w:t>/h)</w:t>
            </w:r>
          </w:p>
        </w:tc>
        <w:tc>
          <w:tcPr>
            <w:tcW w:w="673" w:type="pct"/>
            <w:shd w:val="clear" w:color="auto" w:fill="auto"/>
            <w:noWrap/>
            <w:vAlign w:val="center"/>
          </w:tcPr>
          <w:p w14:paraId="37C8999F" w14:textId="77777777" w:rsidR="00306919" w:rsidRPr="00CF0175" w:rsidRDefault="00306919" w:rsidP="00CF0175">
            <w:pPr>
              <w:pStyle w:val="bng1"/>
              <w:keepNext/>
              <w:keepLines/>
              <w:spacing w:before="0" w:after="0" w:line="288" w:lineRule="auto"/>
              <w:contextualSpacing/>
              <w:rPr>
                <w:b/>
                <w:szCs w:val="26"/>
              </w:rPr>
            </w:pPr>
          </w:p>
        </w:tc>
        <w:tc>
          <w:tcPr>
            <w:tcW w:w="672" w:type="pct"/>
            <w:shd w:val="clear" w:color="auto" w:fill="auto"/>
            <w:noWrap/>
            <w:vAlign w:val="center"/>
          </w:tcPr>
          <w:p w14:paraId="25BA2BD3" w14:textId="77777777" w:rsidR="00306919" w:rsidRPr="00CF0175" w:rsidRDefault="00306919" w:rsidP="00CF0175">
            <w:pPr>
              <w:pStyle w:val="bng1"/>
              <w:widowControl w:val="0"/>
              <w:spacing w:before="0" w:after="0" w:line="288" w:lineRule="auto"/>
              <w:contextualSpacing/>
              <w:rPr>
                <w:b/>
                <w:szCs w:val="26"/>
                <w:lang w:val="en-US"/>
              </w:rPr>
            </w:pPr>
            <w:r w:rsidRPr="00CF0175">
              <w:rPr>
                <w:b/>
                <w:szCs w:val="26"/>
                <w:lang w:val="en-US"/>
              </w:rPr>
              <w:t>252</w:t>
            </w:r>
          </w:p>
        </w:tc>
        <w:tc>
          <w:tcPr>
            <w:tcW w:w="672" w:type="pct"/>
            <w:shd w:val="clear" w:color="auto" w:fill="auto"/>
            <w:noWrap/>
            <w:vAlign w:val="center"/>
          </w:tcPr>
          <w:p w14:paraId="723006EE" w14:textId="77777777" w:rsidR="00306919" w:rsidRPr="00CF0175" w:rsidRDefault="00306919" w:rsidP="00CF0175">
            <w:pPr>
              <w:pStyle w:val="bng1"/>
              <w:widowControl w:val="0"/>
              <w:spacing w:before="0" w:after="0" w:line="288" w:lineRule="auto"/>
              <w:contextualSpacing/>
              <w:rPr>
                <w:b/>
                <w:szCs w:val="26"/>
              </w:rPr>
            </w:pPr>
            <w:r w:rsidRPr="00CF0175">
              <w:rPr>
                <w:b/>
                <w:szCs w:val="26"/>
              </w:rPr>
              <w:t>150</w:t>
            </w:r>
          </w:p>
        </w:tc>
        <w:tc>
          <w:tcPr>
            <w:tcW w:w="672" w:type="pct"/>
            <w:shd w:val="clear" w:color="auto" w:fill="auto"/>
            <w:noWrap/>
            <w:vAlign w:val="center"/>
          </w:tcPr>
          <w:p w14:paraId="3786CB07" w14:textId="77777777" w:rsidR="00306919" w:rsidRPr="00CF0175" w:rsidRDefault="00306919" w:rsidP="00CF0175">
            <w:pPr>
              <w:pStyle w:val="bng1"/>
              <w:widowControl w:val="0"/>
              <w:spacing w:before="0" w:after="0" w:line="288" w:lineRule="auto"/>
              <w:contextualSpacing/>
              <w:rPr>
                <w:b/>
                <w:szCs w:val="26"/>
              </w:rPr>
            </w:pPr>
            <w:r w:rsidRPr="00CF0175">
              <w:rPr>
                <w:b/>
                <w:szCs w:val="26"/>
              </w:rPr>
              <w:t>85,59</w:t>
            </w:r>
          </w:p>
        </w:tc>
        <w:tc>
          <w:tcPr>
            <w:tcW w:w="671" w:type="pct"/>
            <w:shd w:val="clear" w:color="auto" w:fill="auto"/>
            <w:noWrap/>
            <w:vAlign w:val="center"/>
          </w:tcPr>
          <w:p w14:paraId="49279B0B" w14:textId="77777777" w:rsidR="00306919" w:rsidRPr="00CF0175" w:rsidRDefault="00306919" w:rsidP="00CF0175">
            <w:pPr>
              <w:pStyle w:val="bng1"/>
              <w:widowControl w:val="0"/>
              <w:spacing w:before="0" w:after="0" w:line="288" w:lineRule="auto"/>
              <w:contextualSpacing/>
              <w:rPr>
                <w:b/>
                <w:szCs w:val="26"/>
              </w:rPr>
            </w:pPr>
            <w:r w:rsidRPr="00CF0175">
              <w:rPr>
                <w:b/>
                <w:szCs w:val="26"/>
              </w:rPr>
              <w:t>6</w:t>
            </w:r>
            <w:r w:rsidRPr="00CF0175">
              <w:rPr>
                <w:b/>
                <w:szCs w:val="26"/>
                <w:lang w:val="en-US"/>
              </w:rPr>
              <w:t>.</w:t>
            </w:r>
            <w:r w:rsidRPr="00CF0175">
              <w:rPr>
                <w:b/>
                <w:szCs w:val="26"/>
              </w:rPr>
              <w:t>799</w:t>
            </w:r>
          </w:p>
        </w:tc>
      </w:tr>
      <w:tr w:rsidR="00306919" w:rsidRPr="00CF0175" w14:paraId="012C75D1" w14:textId="77777777" w:rsidTr="007965A4">
        <w:trPr>
          <w:trHeight w:val="20"/>
        </w:trPr>
        <w:tc>
          <w:tcPr>
            <w:tcW w:w="1640" w:type="pct"/>
            <w:shd w:val="clear" w:color="auto" w:fill="auto"/>
            <w:noWrap/>
            <w:vAlign w:val="center"/>
          </w:tcPr>
          <w:p w14:paraId="6737ABE8" w14:textId="77777777" w:rsidR="00306919" w:rsidRPr="00CF0175" w:rsidRDefault="00306919" w:rsidP="00CF0175">
            <w:pPr>
              <w:pStyle w:val="bng1"/>
              <w:widowControl w:val="0"/>
              <w:spacing w:before="0" w:after="0" w:line="288" w:lineRule="auto"/>
              <w:contextualSpacing/>
              <w:rPr>
                <w:b/>
                <w:szCs w:val="26"/>
                <w:lang w:val="en-US"/>
              </w:rPr>
            </w:pPr>
            <w:r w:rsidRPr="00CF0175">
              <w:rPr>
                <w:b/>
                <w:szCs w:val="26"/>
                <w:lang w:val="en-US"/>
              </w:rPr>
              <w:t>QCVN 15:2013/BTNMT</w:t>
            </w:r>
          </w:p>
          <w:p w14:paraId="5DCACA88" w14:textId="77777777" w:rsidR="00306919" w:rsidRPr="00CF0175" w:rsidRDefault="00306919" w:rsidP="00CF0175">
            <w:pPr>
              <w:pStyle w:val="bng1"/>
              <w:widowControl w:val="0"/>
              <w:spacing w:before="0" w:after="0" w:line="288" w:lineRule="auto"/>
              <w:contextualSpacing/>
              <w:rPr>
                <w:b/>
                <w:szCs w:val="26"/>
                <w:lang w:val="en-US"/>
              </w:rPr>
            </w:pPr>
            <w:r w:rsidRPr="00CF0175">
              <w:rPr>
                <w:b/>
                <w:szCs w:val="26"/>
                <w:lang w:val="en-US"/>
              </w:rPr>
              <w:t>(</w:t>
            </w:r>
            <w:r w:rsidRPr="00CF0175">
              <w:rPr>
                <w:b/>
                <w:szCs w:val="26"/>
              </w:rPr>
              <w:t>µ</w:t>
            </w:r>
            <w:r w:rsidRPr="00CF0175">
              <w:rPr>
                <w:b/>
                <w:szCs w:val="26"/>
                <w:lang w:val="en-US"/>
              </w:rPr>
              <w:t>g/m</w:t>
            </w:r>
            <w:r w:rsidRPr="00CF0175">
              <w:rPr>
                <w:b/>
                <w:szCs w:val="26"/>
                <w:vertAlign w:val="superscript"/>
                <w:lang w:val="en-US"/>
              </w:rPr>
              <w:t>3</w:t>
            </w:r>
            <w:r w:rsidRPr="00CF0175">
              <w:rPr>
                <w:b/>
                <w:szCs w:val="26"/>
                <w:lang w:val="en-US"/>
              </w:rPr>
              <w:t>/h)</w:t>
            </w:r>
          </w:p>
        </w:tc>
        <w:tc>
          <w:tcPr>
            <w:tcW w:w="673" w:type="pct"/>
            <w:shd w:val="clear" w:color="auto" w:fill="auto"/>
            <w:noWrap/>
            <w:vAlign w:val="center"/>
          </w:tcPr>
          <w:p w14:paraId="47C8A8C9" w14:textId="77777777" w:rsidR="00306919" w:rsidRPr="00CF0175" w:rsidRDefault="00306919" w:rsidP="00CF0175">
            <w:pPr>
              <w:pStyle w:val="bng1"/>
              <w:widowControl w:val="0"/>
              <w:spacing w:before="0" w:after="0" w:line="288" w:lineRule="auto"/>
              <w:contextualSpacing/>
              <w:rPr>
                <w:b/>
                <w:szCs w:val="26"/>
              </w:rPr>
            </w:pPr>
          </w:p>
        </w:tc>
        <w:tc>
          <w:tcPr>
            <w:tcW w:w="672" w:type="pct"/>
            <w:shd w:val="clear" w:color="auto" w:fill="auto"/>
            <w:noWrap/>
            <w:vAlign w:val="center"/>
          </w:tcPr>
          <w:p w14:paraId="77FFF7A4" w14:textId="77777777" w:rsidR="00306919" w:rsidRPr="00CF0175" w:rsidRDefault="00306919" w:rsidP="00CF0175">
            <w:pPr>
              <w:pStyle w:val="bng1"/>
              <w:widowControl w:val="0"/>
              <w:spacing w:before="0" w:after="0" w:line="288" w:lineRule="auto"/>
              <w:contextualSpacing/>
              <w:rPr>
                <w:b/>
                <w:szCs w:val="26"/>
                <w:lang w:val="en-US"/>
              </w:rPr>
            </w:pPr>
            <w:r w:rsidRPr="00CF0175">
              <w:rPr>
                <w:b/>
                <w:szCs w:val="26"/>
                <w:lang w:val="en-US"/>
              </w:rPr>
              <w:t>300</w:t>
            </w:r>
          </w:p>
        </w:tc>
        <w:tc>
          <w:tcPr>
            <w:tcW w:w="672" w:type="pct"/>
            <w:shd w:val="clear" w:color="auto" w:fill="auto"/>
            <w:noWrap/>
            <w:vAlign w:val="center"/>
          </w:tcPr>
          <w:p w14:paraId="31CC3981" w14:textId="77777777" w:rsidR="00306919" w:rsidRPr="00CF0175" w:rsidRDefault="00306919" w:rsidP="00CF0175">
            <w:pPr>
              <w:pStyle w:val="bng1"/>
              <w:widowControl w:val="0"/>
              <w:spacing w:before="0" w:after="0" w:line="288" w:lineRule="auto"/>
              <w:contextualSpacing/>
              <w:rPr>
                <w:b/>
                <w:szCs w:val="26"/>
                <w:lang w:val="en-US"/>
              </w:rPr>
            </w:pPr>
            <w:r w:rsidRPr="00CF0175">
              <w:rPr>
                <w:b/>
                <w:szCs w:val="26"/>
                <w:lang w:val="en-US"/>
              </w:rPr>
              <w:t>350</w:t>
            </w:r>
          </w:p>
        </w:tc>
        <w:tc>
          <w:tcPr>
            <w:tcW w:w="672" w:type="pct"/>
            <w:shd w:val="clear" w:color="auto" w:fill="auto"/>
            <w:noWrap/>
            <w:vAlign w:val="center"/>
          </w:tcPr>
          <w:p w14:paraId="02C6C523" w14:textId="77777777" w:rsidR="00306919" w:rsidRPr="00CF0175" w:rsidRDefault="00306919" w:rsidP="00CF0175">
            <w:pPr>
              <w:pStyle w:val="bng1"/>
              <w:widowControl w:val="0"/>
              <w:spacing w:before="0" w:after="0" w:line="288" w:lineRule="auto"/>
              <w:contextualSpacing/>
              <w:rPr>
                <w:b/>
                <w:szCs w:val="26"/>
                <w:lang w:val="en-US"/>
              </w:rPr>
            </w:pPr>
            <w:r w:rsidRPr="00CF0175">
              <w:rPr>
                <w:b/>
                <w:szCs w:val="26"/>
                <w:lang w:val="en-US"/>
              </w:rPr>
              <w:t>200</w:t>
            </w:r>
          </w:p>
        </w:tc>
        <w:tc>
          <w:tcPr>
            <w:tcW w:w="671" w:type="pct"/>
            <w:shd w:val="clear" w:color="auto" w:fill="auto"/>
            <w:noWrap/>
            <w:vAlign w:val="center"/>
          </w:tcPr>
          <w:p w14:paraId="1E8576D4" w14:textId="77777777" w:rsidR="00306919" w:rsidRPr="00CF0175" w:rsidRDefault="00306919" w:rsidP="00CF0175">
            <w:pPr>
              <w:pStyle w:val="bng1"/>
              <w:widowControl w:val="0"/>
              <w:spacing w:before="0" w:after="0" w:line="288" w:lineRule="auto"/>
              <w:contextualSpacing/>
              <w:rPr>
                <w:b/>
                <w:szCs w:val="26"/>
                <w:lang w:val="en-US"/>
              </w:rPr>
            </w:pPr>
            <w:r w:rsidRPr="00CF0175">
              <w:rPr>
                <w:b/>
                <w:szCs w:val="26"/>
                <w:lang w:val="en-US"/>
              </w:rPr>
              <w:t>30.000</w:t>
            </w:r>
          </w:p>
        </w:tc>
      </w:tr>
    </w:tbl>
    <w:p w14:paraId="21B09264" w14:textId="77777777" w:rsidR="00306919" w:rsidRPr="00CF0175" w:rsidRDefault="00306919" w:rsidP="00CF0175">
      <w:pPr>
        <w:widowControl w:val="0"/>
        <w:spacing w:after="0" w:line="288" w:lineRule="auto"/>
        <w:ind w:firstLine="720"/>
        <w:contextualSpacing/>
        <w:jc w:val="both"/>
        <w:rPr>
          <w:rFonts w:ascii="Times New Roman" w:hAnsi="Times New Roman"/>
          <w:sz w:val="26"/>
          <w:szCs w:val="26"/>
        </w:rPr>
      </w:pPr>
      <w:r w:rsidRPr="00CF0175">
        <w:rPr>
          <w:rFonts w:ascii="Times New Roman" w:hAnsi="Times New Roman"/>
          <w:sz w:val="26"/>
          <w:szCs w:val="26"/>
        </w:rPr>
        <w:t>Từ kết quả dự báo trong bảng trên cho thấy, tải lượng các chất ô nhiễm phát sinh từ các phương tiện giao thông khi dự án đi vào vận hành không lớn. Thực tế, xung quanh dự án sẽ có không gian rộng lớn, chất lượng đường giao thông tốt, hai bên tuyến đường và xung quanh tòa nhà được thiết kế nhiều dãy cây xanh, do đó, nồng độ các chất ô nhiễm trong khu vực sẽ thấp hơn so với dự báo trên.</w:t>
      </w:r>
    </w:p>
    <w:p w14:paraId="565827FE" w14:textId="283E90D9" w:rsidR="00306919" w:rsidRPr="00CF0175" w:rsidRDefault="00306919" w:rsidP="00CF0175">
      <w:pPr>
        <w:autoSpaceDE w:val="0"/>
        <w:autoSpaceDN w:val="0"/>
        <w:adjustRightInd w:val="0"/>
        <w:spacing w:after="0" w:line="288" w:lineRule="auto"/>
        <w:ind w:firstLine="567"/>
        <w:jc w:val="both"/>
        <w:rPr>
          <w:rFonts w:ascii="Times New Roman" w:eastAsia="Times New Roman" w:hAnsi="Times New Roman"/>
          <w:b/>
          <w:bCs/>
          <w:iCs/>
          <w:color w:val="000000"/>
          <w:sz w:val="26"/>
          <w:szCs w:val="26"/>
          <w:lang w:val="af-ZA"/>
        </w:rPr>
      </w:pPr>
      <w:r w:rsidRPr="00CF0175">
        <w:rPr>
          <w:rFonts w:ascii="Times New Roman" w:eastAsia="Times New Roman" w:hAnsi="Times New Roman"/>
          <w:b/>
          <w:bCs/>
          <w:iCs/>
          <w:color w:val="000000"/>
          <w:sz w:val="26"/>
          <w:szCs w:val="26"/>
          <w:lang w:val="af-ZA"/>
        </w:rPr>
        <w:t>b. Tác động đến môi trường nước</w:t>
      </w:r>
    </w:p>
    <w:p w14:paraId="4995E2C0" w14:textId="77777777" w:rsidR="00B33B41" w:rsidRPr="00CF0175" w:rsidRDefault="00B33B41" w:rsidP="00CF0175">
      <w:pPr>
        <w:widowControl w:val="0"/>
        <w:spacing w:after="0" w:line="288" w:lineRule="auto"/>
        <w:ind w:firstLine="567"/>
        <w:contextualSpacing/>
        <w:jc w:val="both"/>
        <w:rPr>
          <w:rFonts w:ascii="Times New Roman" w:hAnsi="Times New Roman"/>
          <w:b/>
          <w:i/>
          <w:sz w:val="26"/>
          <w:szCs w:val="26"/>
        </w:rPr>
      </w:pPr>
      <w:r w:rsidRPr="00CF0175">
        <w:rPr>
          <w:rFonts w:ascii="Times New Roman" w:hAnsi="Times New Roman"/>
          <w:b/>
          <w:i/>
          <w:sz w:val="26"/>
          <w:szCs w:val="26"/>
        </w:rPr>
        <w:t>(i) Nước thải sinh hoạt</w:t>
      </w:r>
    </w:p>
    <w:p w14:paraId="1628BC84" w14:textId="77777777" w:rsidR="00B33B41" w:rsidRPr="00CF0175" w:rsidRDefault="00B33B41" w:rsidP="00CF0175">
      <w:pPr>
        <w:widowControl w:val="0"/>
        <w:spacing w:after="0" w:line="288" w:lineRule="auto"/>
        <w:ind w:firstLine="567"/>
        <w:contextualSpacing/>
        <w:jc w:val="both"/>
        <w:rPr>
          <w:rFonts w:ascii="Times New Roman" w:hAnsi="Times New Roman"/>
          <w:sz w:val="26"/>
          <w:szCs w:val="26"/>
        </w:rPr>
      </w:pPr>
      <w:r w:rsidRPr="00CF0175">
        <w:rPr>
          <w:rFonts w:ascii="Times New Roman" w:hAnsi="Times New Roman"/>
          <w:sz w:val="26"/>
          <w:szCs w:val="26"/>
        </w:rPr>
        <w:t>Theo Nghị định 80/2014/NĐ-CP thì lượng nước thải sinh hoạt phát sinh ước tính bằng 100% lượng nước cấp. Dựa vào lượng nước cấp được tính toán tại chương 1, ước tính lượng nước thải sinh hoạt phát sinh của dự án trong giai đoạn vận hành như sau:</w:t>
      </w:r>
    </w:p>
    <w:p w14:paraId="33D4C27C" w14:textId="77777777" w:rsidR="00B33B41" w:rsidRPr="00CF0175" w:rsidRDefault="00B33B41" w:rsidP="00CF0175">
      <w:pPr>
        <w:pStyle w:val="1bngbiu"/>
        <w:spacing w:line="288" w:lineRule="auto"/>
        <w:rPr>
          <w:szCs w:val="26"/>
        </w:rPr>
      </w:pPr>
      <w:bookmarkStart w:id="436" w:name="_Toc77685528"/>
      <w:bookmarkStart w:id="437" w:name="_Toc77685894"/>
      <w:bookmarkStart w:id="438" w:name="_Toc88832741"/>
      <w:bookmarkStart w:id="439" w:name="_Toc150854336"/>
      <w:r w:rsidRPr="00CF0175">
        <w:rPr>
          <w:szCs w:val="26"/>
        </w:rPr>
        <w:t>Bảng 3.</w:t>
      </w:r>
      <w:r w:rsidRPr="00CF0175">
        <w:rPr>
          <w:szCs w:val="26"/>
        </w:rPr>
        <w:fldChar w:fldCharType="begin"/>
      </w:r>
      <w:r w:rsidRPr="00CF0175">
        <w:rPr>
          <w:szCs w:val="26"/>
        </w:rPr>
        <w:instrText xml:space="preserve"> SEQ Bảng_3. \* ARABIC </w:instrText>
      </w:r>
      <w:r w:rsidRPr="00CF0175">
        <w:rPr>
          <w:szCs w:val="26"/>
        </w:rPr>
        <w:fldChar w:fldCharType="separate"/>
      </w:r>
      <w:r w:rsidR="00CF0175" w:rsidRPr="00CF0175">
        <w:rPr>
          <w:noProof/>
          <w:szCs w:val="26"/>
        </w:rPr>
        <w:t>10</w:t>
      </w:r>
      <w:r w:rsidRPr="00CF0175">
        <w:rPr>
          <w:noProof/>
          <w:szCs w:val="26"/>
        </w:rPr>
        <w:fldChar w:fldCharType="end"/>
      </w:r>
      <w:r w:rsidRPr="00CF0175">
        <w:rPr>
          <w:szCs w:val="26"/>
        </w:rPr>
        <w:t>. Lưu lượng nước thải sinh hoạt phát sinh</w:t>
      </w:r>
      <w:bookmarkEnd w:id="436"/>
      <w:bookmarkEnd w:id="437"/>
      <w:bookmarkEnd w:id="438"/>
      <w:bookmarkEnd w:id="439"/>
    </w:p>
    <w:tbl>
      <w:tblPr>
        <w:tblW w:w="9603"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3355"/>
        <w:gridCol w:w="2835"/>
        <w:gridCol w:w="2693"/>
      </w:tblGrid>
      <w:tr w:rsidR="00276AEF" w:rsidRPr="00CF0175" w14:paraId="2EBD52EA" w14:textId="082A6FFD" w:rsidTr="008400EC">
        <w:trPr>
          <w:trHeight w:val="40"/>
        </w:trPr>
        <w:tc>
          <w:tcPr>
            <w:tcW w:w="720" w:type="dxa"/>
            <w:vAlign w:val="center"/>
          </w:tcPr>
          <w:p w14:paraId="58C3EC29" w14:textId="77777777" w:rsidR="00276AEF" w:rsidRPr="00CF0175" w:rsidRDefault="00276AEF" w:rsidP="00CF0175">
            <w:pPr>
              <w:widowControl w:val="0"/>
              <w:spacing w:after="0" w:line="288" w:lineRule="auto"/>
              <w:jc w:val="center"/>
              <w:rPr>
                <w:rFonts w:ascii="Times New Roman" w:hAnsi="Times New Roman"/>
                <w:b/>
                <w:sz w:val="26"/>
                <w:szCs w:val="26"/>
              </w:rPr>
            </w:pPr>
            <w:r w:rsidRPr="00CF0175">
              <w:rPr>
                <w:rFonts w:ascii="Times New Roman" w:hAnsi="Times New Roman"/>
                <w:b/>
                <w:sz w:val="26"/>
                <w:szCs w:val="26"/>
              </w:rPr>
              <w:t>TT</w:t>
            </w:r>
          </w:p>
        </w:tc>
        <w:tc>
          <w:tcPr>
            <w:tcW w:w="3355" w:type="dxa"/>
            <w:vAlign w:val="center"/>
          </w:tcPr>
          <w:p w14:paraId="6F47CE10" w14:textId="77777777" w:rsidR="00276AEF" w:rsidRPr="00CF0175" w:rsidRDefault="00276AEF" w:rsidP="00CF0175">
            <w:pPr>
              <w:widowControl w:val="0"/>
              <w:spacing w:after="0" w:line="288" w:lineRule="auto"/>
              <w:jc w:val="center"/>
              <w:rPr>
                <w:rFonts w:ascii="Times New Roman" w:hAnsi="Times New Roman"/>
                <w:b/>
                <w:sz w:val="26"/>
                <w:szCs w:val="26"/>
              </w:rPr>
            </w:pPr>
            <w:r w:rsidRPr="00CF0175">
              <w:rPr>
                <w:rFonts w:ascii="Times New Roman" w:hAnsi="Times New Roman"/>
                <w:b/>
                <w:sz w:val="26"/>
                <w:szCs w:val="26"/>
              </w:rPr>
              <w:t>Các nhu cầu cấp nước</w:t>
            </w:r>
          </w:p>
        </w:tc>
        <w:tc>
          <w:tcPr>
            <w:tcW w:w="2835" w:type="dxa"/>
            <w:vAlign w:val="center"/>
          </w:tcPr>
          <w:p w14:paraId="18539597" w14:textId="3781C33F" w:rsidR="00276AEF" w:rsidRPr="00CF0175" w:rsidRDefault="00276AEF" w:rsidP="00CF0175">
            <w:pPr>
              <w:widowControl w:val="0"/>
              <w:spacing w:after="0" w:line="288" w:lineRule="auto"/>
              <w:ind w:left="-99"/>
              <w:jc w:val="center"/>
              <w:rPr>
                <w:rFonts w:ascii="Times New Roman" w:hAnsi="Times New Roman"/>
                <w:b/>
                <w:sz w:val="26"/>
                <w:szCs w:val="26"/>
                <w:lang w:val="vi-VN"/>
              </w:rPr>
            </w:pPr>
            <w:r w:rsidRPr="00CF0175">
              <w:rPr>
                <w:rFonts w:ascii="Times New Roman" w:hAnsi="Times New Roman"/>
                <w:b/>
                <w:sz w:val="26"/>
                <w:szCs w:val="26"/>
                <w:lang w:val="vi-VN"/>
              </w:rPr>
              <w:t>Nhu cầu sử dụng nước</w:t>
            </w:r>
          </w:p>
          <w:p w14:paraId="599E7362" w14:textId="77777777" w:rsidR="00276AEF" w:rsidRPr="00CF0175" w:rsidRDefault="00276AEF" w:rsidP="00CF0175">
            <w:pPr>
              <w:widowControl w:val="0"/>
              <w:spacing w:after="0" w:line="288" w:lineRule="auto"/>
              <w:jc w:val="center"/>
              <w:rPr>
                <w:rFonts w:ascii="Times New Roman" w:hAnsi="Times New Roman"/>
                <w:b/>
                <w:sz w:val="26"/>
                <w:szCs w:val="26"/>
              </w:rPr>
            </w:pPr>
            <w:r w:rsidRPr="00CF0175">
              <w:rPr>
                <w:rFonts w:ascii="Times New Roman" w:hAnsi="Times New Roman"/>
                <w:b/>
                <w:i/>
                <w:sz w:val="26"/>
                <w:szCs w:val="26"/>
              </w:rPr>
              <w:t>(m</w:t>
            </w:r>
            <w:r w:rsidRPr="00CF0175">
              <w:rPr>
                <w:rFonts w:ascii="Times New Roman" w:hAnsi="Times New Roman"/>
                <w:b/>
                <w:i/>
                <w:sz w:val="26"/>
                <w:szCs w:val="26"/>
                <w:vertAlign w:val="superscript"/>
              </w:rPr>
              <w:t>3</w:t>
            </w:r>
            <w:r w:rsidRPr="00CF0175">
              <w:rPr>
                <w:rFonts w:ascii="Times New Roman" w:hAnsi="Times New Roman"/>
                <w:b/>
                <w:i/>
                <w:sz w:val="26"/>
                <w:szCs w:val="26"/>
              </w:rPr>
              <w:t>/ngđ)</w:t>
            </w:r>
          </w:p>
        </w:tc>
        <w:tc>
          <w:tcPr>
            <w:tcW w:w="2693" w:type="dxa"/>
            <w:vAlign w:val="center"/>
          </w:tcPr>
          <w:p w14:paraId="5F1700DE" w14:textId="7C09AD54" w:rsidR="00276AEF" w:rsidRPr="00CF0175" w:rsidRDefault="00276AEF" w:rsidP="00CF0175">
            <w:pPr>
              <w:widowControl w:val="0"/>
              <w:spacing w:after="0" w:line="288" w:lineRule="auto"/>
              <w:ind w:left="-99"/>
              <w:jc w:val="center"/>
              <w:rPr>
                <w:rFonts w:ascii="Times New Roman" w:hAnsi="Times New Roman"/>
                <w:b/>
                <w:sz w:val="26"/>
                <w:szCs w:val="26"/>
                <w:lang w:val="vi-VN"/>
              </w:rPr>
            </w:pPr>
            <w:r w:rsidRPr="00CF0175">
              <w:rPr>
                <w:rFonts w:ascii="Times New Roman" w:hAnsi="Times New Roman"/>
                <w:b/>
                <w:sz w:val="26"/>
                <w:szCs w:val="26"/>
                <w:lang w:val="vi-VN"/>
              </w:rPr>
              <w:t>Lưu lượng nước thải phát sinh</w:t>
            </w:r>
            <w:r w:rsidRPr="00CF0175">
              <w:rPr>
                <w:rFonts w:ascii="Times New Roman" w:hAnsi="Times New Roman"/>
                <w:b/>
                <w:i/>
                <w:sz w:val="26"/>
                <w:szCs w:val="26"/>
              </w:rPr>
              <w:t xml:space="preserve"> (m</w:t>
            </w:r>
            <w:r w:rsidRPr="00CF0175">
              <w:rPr>
                <w:rFonts w:ascii="Times New Roman" w:hAnsi="Times New Roman"/>
                <w:b/>
                <w:i/>
                <w:sz w:val="26"/>
                <w:szCs w:val="26"/>
                <w:vertAlign w:val="superscript"/>
              </w:rPr>
              <w:t>3</w:t>
            </w:r>
            <w:r w:rsidRPr="00CF0175">
              <w:rPr>
                <w:rFonts w:ascii="Times New Roman" w:hAnsi="Times New Roman"/>
                <w:b/>
                <w:i/>
                <w:sz w:val="26"/>
                <w:szCs w:val="26"/>
              </w:rPr>
              <w:t>/ngđ)</w:t>
            </w:r>
          </w:p>
        </w:tc>
      </w:tr>
      <w:tr w:rsidR="00B8055F" w:rsidRPr="00CF0175" w14:paraId="420D7861" w14:textId="10893B30" w:rsidTr="009D1796">
        <w:trPr>
          <w:trHeight w:val="47"/>
        </w:trPr>
        <w:tc>
          <w:tcPr>
            <w:tcW w:w="720" w:type="dxa"/>
            <w:vAlign w:val="center"/>
          </w:tcPr>
          <w:p w14:paraId="3022AC75" w14:textId="77777777" w:rsidR="00B8055F" w:rsidRPr="00CF0175" w:rsidRDefault="00B8055F" w:rsidP="00CF0175">
            <w:pPr>
              <w:widowControl w:val="0"/>
              <w:spacing w:after="0" w:line="288" w:lineRule="auto"/>
              <w:jc w:val="center"/>
              <w:rPr>
                <w:rFonts w:ascii="Times New Roman" w:hAnsi="Times New Roman"/>
                <w:sz w:val="26"/>
                <w:szCs w:val="26"/>
              </w:rPr>
            </w:pPr>
            <w:r w:rsidRPr="00CF0175">
              <w:rPr>
                <w:rFonts w:ascii="Times New Roman" w:hAnsi="Times New Roman"/>
                <w:sz w:val="26"/>
                <w:szCs w:val="26"/>
              </w:rPr>
              <w:t>1</w:t>
            </w:r>
          </w:p>
        </w:tc>
        <w:tc>
          <w:tcPr>
            <w:tcW w:w="3355" w:type="dxa"/>
          </w:tcPr>
          <w:p w14:paraId="3D3EC8FD" w14:textId="77777777" w:rsidR="00B8055F" w:rsidRPr="00CF0175" w:rsidRDefault="00B8055F" w:rsidP="00CF0175">
            <w:pPr>
              <w:widowControl w:val="0"/>
              <w:spacing w:after="0" w:line="288" w:lineRule="auto"/>
              <w:jc w:val="both"/>
              <w:rPr>
                <w:rFonts w:ascii="Times New Roman" w:hAnsi="Times New Roman"/>
                <w:sz w:val="26"/>
                <w:szCs w:val="26"/>
              </w:rPr>
            </w:pPr>
            <w:r w:rsidRPr="00CF0175">
              <w:rPr>
                <w:rFonts w:ascii="Times New Roman" w:hAnsi="Times New Roman"/>
                <w:sz w:val="26"/>
                <w:szCs w:val="26"/>
              </w:rPr>
              <w:t>Nhu cầu cấp nước sinh hoạt:</w:t>
            </w:r>
          </w:p>
        </w:tc>
        <w:tc>
          <w:tcPr>
            <w:tcW w:w="2835" w:type="dxa"/>
            <w:vAlign w:val="bottom"/>
          </w:tcPr>
          <w:p w14:paraId="5CAF0987" w14:textId="5F4F09F2" w:rsidR="00B8055F" w:rsidRPr="00CF0175" w:rsidRDefault="00B8055F" w:rsidP="00CF0175">
            <w:pPr>
              <w:widowControl w:val="0"/>
              <w:spacing w:after="0" w:line="288" w:lineRule="auto"/>
              <w:ind w:right="-36"/>
              <w:jc w:val="center"/>
              <w:rPr>
                <w:rFonts w:ascii="Times New Roman" w:hAnsi="Times New Roman"/>
                <w:sz w:val="26"/>
                <w:szCs w:val="26"/>
              </w:rPr>
            </w:pPr>
            <w:r w:rsidRPr="00CF0175">
              <w:rPr>
                <w:rFonts w:ascii="Times New Roman" w:hAnsi="Times New Roman"/>
                <w:color w:val="000000"/>
                <w:sz w:val="26"/>
                <w:szCs w:val="26"/>
              </w:rPr>
              <w:t>68,00</w:t>
            </w:r>
          </w:p>
        </w:tc>
        <w:tc>
          <w:tcPr>
            <w:tcW w:w="2693" w:type="dxa"/>
            <w:vAlign w:val="bottom"/>
          </w:tcPr>
          <w:p w14:paraId="7BB0618C" w14:textId="15FC6171" w:rsidR="00B8055F" w:rsidRPr="00CF0175" w:rsidRDefault="00B8055F" w:rsidP="00CF0175">
            <w:pPr>
              <w:widowControl w:val="0"/>
              <w:spacing w:after="0" w:line="288" w:lineRule="auto"/>
              <w:ind w:right="-36"/>
              <w:jc w:val="center"/>
              <w:rPr>
                <w:rFonts w:ascii="Times New Roman" w:hAnsi="Times New Roman"/>
                <w:sz w:val="26"/>
                <w:szCs w:val="26"/>
              </w:rPr>
            </w:pPr>
            <w:r w:rsidRPr="00CF0175">
              <w:rPr>
                <w:rFonts w:ascii="Times New Roman" w:hAnsi="Times New Roman"/>
                <w:color w:val="000000"/>
                <w:sz w:val="26"/>
                <w:szCs w:val="26"/>
              </w:rPr>
              <w:t>68,00</w:t>
            </w:r>
          </w:p>
        </w:tc>
      </w:tr>
      <w:tr w:rsidR="00B8055F" w:rsidRPr="00CF0175" w14:paraId="7095ADEB" w14:textId="389B3225" w:rsidTr="009D1796">
        <w:trPr>
          <w:trHeight w:val="47"/>
        </w:trPr>
        <w:tc>
          <w:tcPr>
            <w:tcW w:w="720" w:type="dxa"/>
          </w:tcPr>
          <w:p w14:paraId="19CFF024" w14:textId="77777777" w:rsidR="00B8055F" w:rsidRPr="00CF0175" w:rsidRDefault="00B8055F" w:rsidP="00CF0175">
            <w:pPr>
              <w:widowControl w:val="0"/>
              <w:spacing w:after="0" w:line="288" w:lineRule="auto"/>
              <w:jc w:val="center"/>
              <w:rPr>
                <w:rFonts w:ascii="Times New Roman" w:hAnsi="Times New Roman"/>
                <w:sz w:val="26"/>
                <w:szCs w:val="26"/>
              </w:rPr>
            </w:pPr>
            <w:r w:rsidRPr="00CF0175">
              <w:rPr>
                <w:rFonts w:ascii="Times New Roman" w:hAnsi="Times New Roman"/>
                <w:sz w:val="26"/>
                <w:szCs w:val="26"/>
              </w:rPr>
              <w:t>2</w:t>
            </w:r>
          </w:p>
        </w:tc>
        <w:tc>
          <w:tcPr>
            <w:tcW w:w="3355" w:type="dxa"/>
          </w:tcPr>
          <w:p w14:paraId="593C52D1" w14:textId="6B4F3ADC" w:rsidR="00B8055F" w:rsidRPr="00CF0175" w:rsidRDefault="00B8055F" w:rsidP="00CF0175">
            <w:pPr>
              <w:widowControl w:val="0"/>
              <w:spacing w:after="0" w:line="288" w:lineRule="auto"/>
              <w:jc w:val="both"/>
              <w:rPr>
                <w:rFonts w:ascii="Times New Roman" w:hAnsi="Times New Roman"/>
                <w:sz w:val="26"/>
                <w:szCs w:val="26"/>
              </w:rPr>
            </w:pPr>
            <w:r w:rsidRPr="00CF0175">
              <w:rPr>
                <w:rFonts w:ascii="Times New Roman" w:hAnsi="Times New Roman"/>
                <w:sz w:val="26"/>
                <w:szCs w:val="26"/>
              </w:rPr>
              <w:t>Đất nhà văn hóa</w:t>
            </w:r>
          </w:p>
        </w:tc>
        <w:tc>
          <w:tcPr>
            <w:tcW w:w="2835" w:type="dxa"/>
            <w:vAlign w:val="bottom"/>
          </w:tcPr>
          <w:p w14:paraId="65EA824D" w14:textId="2BA09C2F" w:rsidR="00B8055F" w:rsidRPr="00CF0175" w:rsidRDefault="00B8055F" w:rsidP="00CF0175">
            <w:pPr>
              <w:widowControl w:val="0"/>
              <w:spacing w:after="0" w:line="288" w:lineRule="auto"/>
              <w:jc w:val="center"/>
              <w:rPr>
                <w:rFonts w:ascii="Times New Roman" w:hAnsi="Times New Roman"/>
                <w:sz w:val="26"/>
                <w:szCs w:val="26"/>
              </w:rPr>
            </w:pPr>
            <w:r w:rsidRPr="00CF0175">
              <w:rPr>
                <w:rFonts w:ascii="Times New Roman" w:hAnsi="Times New Roman"/>
                <w:color w:val="000000"/>
                <w:sz w:val="26"/>
                <w:szCs w:val="26"/>
              </w:rPr>
              <w:t>1,30</w:t>
            </w:r>
          </w:p>
        </w:tc>
        <w:tc>
          <w:tcPr>
            <w:tcW w:w="2693" w:type="dxa"/>
            <w:vAlign w:val="bottom"/>
          </w:tcPr>
          <w:p w14:paraId="34DF79B4" w14:textId="52EF361C" w:rsidR="00B8055F" w:rsidRPr="00CF0175" w:rsidRDefault="00B8055F" w:rsidP="00CF0175">
            <w:pPr>
              <w:widowControl w:val="0"/>
              <w:spacing w:after="0" w:line="288" w:lineRule="auto"/>
              <w:jc w:val="center"/>
              <w:rPr>
                <w:rFonts w:ascii="Times New Roman" w:hAnsi="Times New Roman"/>
                <w:sz w:val="26"/>
                <w:szCs w:val="26"/>
              </w:rPr>
            </w:pPr>
            <w:r w:rsidRPr="00CF0175">
              <w:rPr>
                <w:rFonts w:ascii="Times New Roman" w:hAnsi="Times New Roman"/>
                <w:color w:val="000000"/>
                <w:sz w:val="26"/>
                <w:szCs w:val="26"/>
              </w:rPr>
              <w:t>1,30</w:t>
            </w:r>
          </w:p>
        </w:tc>
      </w:tr>
      <w:tr w:rsidR="00276AEF" w:rsidRPr="00CF0175" w14:paraId="5C524FA7" w14:textId="7C4CB412" w:rsidTr="008400EC">
        <w:trPr>
          <w:trHeight w:val="47"/>
        </w:trPr>
        <w:tc>
          <w:tcPr>
            <w:tcW w:w="720" w:type="dxa"/>
          </w:tcPr>
          <w:p w14:paraId="393E0A6E" w14:textId="77777777" w:rsidR="00276AEF" w:rsidRPr="00CF0175" w:rsidRDefault="00276AEF" w:rsidP="00CF0175">
            <w:pPr>
              <w:widowControl w:val="0"/>
              <w:spacing w:after="0" w:line="288" w:lineRule="auto"/>
              <w:jc w:val="center"/>
              <w:rPr>
                <w:rFonts w:ascii="Times New Roman" w:hAnsi="Times New Roman"/>
                <w:sz w:val="26"/>
                <w:szCs w:val="26"/>
              </w:rPr>
            </w:pPr>
            <w:r w:rsidRPr="00CF0175">
              <w:rPr>
                <w:rFonts w:ascii="Times New Roman" w:hAnsi="Times New Roman"/>
                <w:sz w:val="26"/>
                <w:szCs w:val="26"/>
              </w:rPr>
              <w:t>3</w:t>
            </w:r>
          </w:p>
        </w:tc>
        <w:tc>
          <w:tcPr>
            <w:tcW w:w="3355" w:type="dxa"/>
          </w:tcPr>
          <w:p w14:paraId="6A9DC610" w14:textId="77777777" w:rsidR="00276AEF" w:rsidRPr="00CF0175" w:rsidRDefault="00276AEF" w:rsidP="00CF0175">
            <w:pPr>
              <w:widowControl w:val="0"/>
              <w:spacing w:after="0" w:line="288" w:lineRule="auto"/>
              <w:ind w:firstLine="41"/>
              <w:rPr>
                <w:rFonts w:ascii="Times New Roman" w:hAnsi="Times New Roman"/>
                <w:sz w:val="26"/>
                <w:szCs w:val="26"/>
              </w:rPr>
            </w:pPr>
            <w:r w:rsidRPr="00CF0175">
              <w:rPr>
                <w:rFonts w:ascii="Times New Roman" w:hAnsi="Times New Roman"/>
                <w:sz w:val="26"/>
                <w:szCs w:val="26"/>
              </w:rPr>
              <w:t>Nhu cầu cấp nước tưới cây, rửa đường</w:t>
            </w:r>
          </w:p>
        </w:tc>
        <w:tc>
          <w:tcPr>
            <w:tcW w:w="2835" w:type="dxa"/>
            <w:vAlign w:val="center"/>
          </w:tcPr>
          <w:p w14:paraId="5E541FBC" w14:textId="0AD7EC92" w:rsidR="00276AEF" w:rsidRPr="00CF0175" w:rsidRDefault="00B8055F" w:rsidP="00CF0175">
            <w:pPr>
              <w:spacing w:after="0" w:line="288" w:lineRule="auto"/>
              <w:jc w:val="center"/>
              <w:rPr>
                <w:rFonts w:ascii="Times New Roman" w:hAnsi="Times New Roman"/>
                <w:color w:val="000000"/>
                <w:sz w:val="26"/>
                <w:szCs w:val="26"/>
                <w:lang w:eastAsia="en-GB"/>
              </w:rPr>
            </w:pPr>
            <w:r w:rsidRPr="00CF0175">
              <w:rPr>
                <w:rFonts w:ascii="Times New Roman" w:hAnsi="Times New Roman"/>
                <w:color w:val="000000"/>
                <w:sz w:val="26"/>
                <w:szCs w:val="26"/>
              </w:rPr>
              <w:t>15,13</w:t>
            </w:r>
          </w:p>
        </w:tc>
        <w:tc>
          <w:tcPr>
            <w:tcW w:w="2693" w:type="dxa"/>
            <w:vAlign w:val="center"/>
          </w:tcPr>
          <w:p w14:paraId="25A513E5" w14:textId="3538E20C" w:rsidR="00276AEF" w:rsidRPr="00CF0175" w:rsidRDefault="008400EC" w:rsidP="00CF0175">
            <w:pPr>
              <w:widowControl w:val="0"/>
              <w:spacing w:after="0" w:line="288" w:lineRule="auto"/>
              <w:jc w:val="center"/>
              <w:rPr>
                <w:rFonts w:ascii="Times New Roman" w:hAnsi="Times New Roman"/>
                <w:b/>
                <w:sz w:val="26"/>
                <w:szCs w:val="26"/>
                <w:lang w:val="vi-VN"/>
              </w:rPr>
            </w:pPr>
            <w:r w:rsidRPr="00CF0175">
              <w:rPr>
                <w:rFonts w:ascii="Times New Roman" w:hAnsi="Times New Roman"/>
                <w:b/>
                <w:sz w:val="26"/>
                <w:szCs w:val="26"/>
                <w:lang w:val="vi-VN"/>
              </w:rPr>
              <w:t>-</w:t>
            </w:r>
          </w:p>
        </w:tc>
      </w:tr>
      <w:tr w:rsidR="00B8055F" w:rsidRPr="00CF0175" w14:paraId="2E2CEE6A" w14:textId="77777777" w:rsidTr="000246C1">
        <w:trPr>
          <w:trHeight w:val="47"/>
        </w:trPr>
        <w:tc>
          <w:tcPr>
            <w:tcW w:w="720" w:type="dxa"/>
            <w:vAlign w:val="center"/>
          </w:tcPr>
          <w:p w14:paraId="48C25AE2" w14:textId="77777777" w:rsidR="00B8055F" w:rsidRPr="00CF0175" w:rsidRDefault="00B8055F" w:rsidP="00CF0175">
            <w:pPr>
              <w:widowControl w:val="0"/>
              <w:spacing w:after="0" w:line="288" w:lineRule="auto"/>
              <w:jc w:val="center"/>
              <w:rPr>
                <w:rFonts w:ascii="Times New Roman" w:hAnsi="Times New Roman"/>
                <w:b/>
                <w:sz w:val="26"/>
                <w:szCs w:val="26"/>
              </w:rPr>
            </w:pPr>
          </w:p>
        </w:tc>
        <w:tc>
          <w:tcPr>
            <w:tcW w:w="3355" w:type="dxa"/>
            <w:vAlign w:val="center"/>
          </w:tcPr>
          <w:p w14:paraId="63256764" w14:textId="3605224D" w:rsidR="00B8055F" w:rsidRPr="00CF0175" w:rsidRDefault="00B8055F" w:rsidP="00CF0175">
            <w:pPr>
              <w:widowControl w:val="0"/>
              <w:spacing w:after="0" w:line="288" w:lineRule="auto"/>
              <w:ind w:firstLine="41"/>
              <w:jc w:val="center"/>
              <w:rPr>
                <w:rFonts w:ascii="Times New Roman" w:hAnsi="Times New Roman"/>
                <w:b/>
                <w:sz w:val="26"/>
                <w:szCs w:val="26"/>
                <w:lang w:val="vi-VN"/>
              </w:rPr>
            </w:pPr>
            <w:r w:rsidRPr="00CF0175">
              <w:rPr>
                <w:rFonts w:ascii="Times New Roman" w:hAnsi="Times New Roman"/>
                <w:b/>
                <w:sz w:val="26"/>
                <w:szCs w:val="26"/>
                <w:lang w:val="vi-VN"/>
              </w:rPr>
              <w:t>Tổng</w:t>
            </w:r>
          </w:p>
        </w:tc>
        <w:tc>
          <w:tcPr>
            <w:tcW w:w="2835" w:type="dxa"/>
            <w:vAlign w:val="bottom"/>
          </w:tcPr>
          <w:p w14:paraId="2CFC589F" w14:textId="35FBB12C" w:rsidR="00B8055F" w:rsidRPr="00CF0175" w:rsidRDefault="00B8055F" w:rsidP="00CF0175">
            <w:pPr>
              <w:widowControl w:val="0"/>
              <w:spacing w:after="0" w:line="288" w:lineRule="auto"/>
              <w:jc w:val="center"/>
              <w:rPr>
                <w:rFonts w:ascii="Times New Roman" w:hAnsi="Times New Roman"/>
                <w:b/>
                <w:sz w:val="26"/>
                <w:szCs w:val="26"/>
                <w:lang w:val="vi-VN"/>
              </w:rPr>
            </w:pPr>
            <w:r w:rsidRPr="00CF0175">
              <w:rPr>
                <w:rFonts w:ascii="Times New Roman" w:hAnsi="Times New Roman"/>
                <w:b/>
                <w:color w:val="000000"/>
                <w:sz w:val="26"/>
                <w:szCs w:val="26"/>
              </w:rPr>
              <w:t>84,43</w:t>
            </w:r>
          </w:p>
        </w:tc>
        <w:tc>
          <w:tcPr>
            <w:tcW w:w="2693" w:type="dxa"/>
            <w:vAlign w:val="bottom"/>
          </w:tcPr>
          <w:p w14:paraId="67E097D0" w14:textId="157EAB26" w:rsidR="00B8055F" w:rsidRPr="00CF0175" w:rsidRDefault="00B8055F" w:rsidP="00CF0175">
            <w:pPr>
              <w:widowControl w:val="0"/>
              <w:spacing w:after="0" w:line="288" w:lineRule="auto"/>
              <w:jc w:val="center"/>
              <w:rPr>
                <w:rFonts w:ascii="Times New Roman" w:hAnsi="Times New Roman"/>
                <w:b/>
                <w:sz w:val="26"/>
                <w:szCs w:val="26"/>
                <w:lang w:val="vi-VN"/>
              </w:rPr>
            </w:pPr>
            <w:r w:rsidRPr="00CF0175">
              <w:rPr>
                <w:rFonts w:ascii="Times New Roman" w:hAnsi="Times New Roman"/>
                <w:b/>
                <w:color w:val="000000"/>
                <w:sz w:val="26"/>
                <w:szCs w:val="26"/>
              </w:rPr>
              <w:t>69,3</w:t>
            </w:r>
          </w:p>
        </w:tc>
      </w:tr>
    </w:tbl>
    <w:p w14:paraId="70F6B4E0" w14:textId="27185D14" w:rsidR="00B33B41" w:rsidRPr="00CF0175" w:rsidRDefault="00B33B41" w:rsidP="00CF0175">
      <w:pPr>
        <w:widowControl w:val="0"/>
        <w:spacing w:after="0" w:line="288" w:lineRule="auto"/>
        <w:ind w:firstLine="567"/>
        <w:contextualSpacing/>
        <w:jc w:val="both"/>
        <w:rPr>
          <w:rFonts w:ascii="Times New Roman" w:eastAsia="Times New Roman" w:hAnsi="Times New Roman"/>
          <w:sz w:val="26"/>
          <w:szCs w:val="26"/>
        </w:rPr>
      </w:pPr>
      <w:r w:rsidRPr="00CF0175">
        <w:rPr>
          <w:rFonts w:ascii="Times New Roman" w:eastAsia="Times New Roman" w:hAnsi="Times New Roman"/>
          <w:sz w:val="26"/>
          <w:szCs w:val="26"/>
        </w:rPr>
        <w:t>Lượng nước thải phát sinh trung bình từ các hoạt động của dự án là: Q</w:t>
      </w:r>
      <w:r w:rsidRPr="00CF0175">
        <w:rPr>
          <w:rFonts w:ascii="Times New Roman" w:eastAsia="Times New Roman" w:hAnsi="Times New Roman"/>
          <w:sz w:val="26"/>
          <w:szCs w:val="26"/>
          <w:vertAlign w:val="subscript"/>
        </w:rPr>
        <w:t>thải</w:t>
      </w:r>
      <w:r w:rsidRPr="00CF0175">
        <w:rPr>
          <w:rFonts w:ascii="Times New Roman" w:eastAsia="Times New Roman" w:hAnsi="Times New Roman"/>
          <w:sz w:val="26"/>
          <w:szCs w:val="26"/>
        </w:rPr>
        <w:t xml:space="preserve"> = </w:t>
      </w:r>
      <w:r w:rsidR="00B8055F" w:rsidRPr="00CF0175">
        <w:rPr>
          <w:rFonts w:ascii="Times New Roman" w:hAnsi="Times New Roman"/>
          <w:sz w:val="26"/>
          <w:szCs w:val="26"/>
          <w:lang w:val="af-ZA"/>
        </w:rPr>
        <w:t>69,3</w:t>
      </w:r>
      <w:r w:rsidRPr="00CF0175">
        <w:rPr>
          <w:rFonts w:ascii="Times New Roman" w:hAnsi="Times New Roman"/>
          <w:sz w:val="26"/>
          <w:szCs w:val="26"/>
          <w:lang w:val="af-ZA"/>
        </w:rPr>
        <w:t xml:space="preserve"> m</w:t>
      </w:r>
      <w:r w:rsidRPr="00CF0175">
        <w:rPr>
          <w:rFonts w:ascii="Times New Roman" w:hAnsi="Times New Roman"/>
          <w:sz w:val="26"/>
          <w:szCs w:val="26"/>
          <w:vertAlign w:val="superscript"/>
          <w:lang w:val="af-ZA"/>
        </w:rPr>
        <w:t>3</w:t>
      </w:r>
      <w:r w:rsidRPr="00CF0175">
        <w:rPr>
          <w:rFonts w:ascii="Times New Roman" w:hAnsi="Times New Roman"/>
          <w:sz w:val="26"/>
          <w:szCs w:val="26"/>
          <w:lang w:val="af-ZA"/>
        </w:rPr>
        <w:t xml:space="preserve">/ngày đêm. </w:t>
      </w:r>
    </w:p>
    <w:p w14:paraId="4385F68D" w14:textId="77777777" w:rsidR="00B33B41" w:rsidRPr="00CF0175" w:rsidRDefault="00B33B41" w:rsidP="00CF0175">
      <w:pPr>
        <w:widowControl w:val="0"/>
        <w:spacing w:after="0" w:line="288" w:lineRule="auto"/>
        <w:ind w:firstLine="567"/>
        <w:contextualSpacing/>
        <w:jc w:val="both"/>
        <w:rPr>
          <w:rFonts w:ascii="Times New Roman" w:eastAsia="Times New Roman" w:hAnsi="Times New Roman"/>
          <w:sz w:val="26"/>
          <w:szCs w:val="26"/>
        </w:rPr>
      </w:pPr>
      <w:r w:rsidRPr="00CF0175">
        <w:rPr>
          <w:rFonts w:ascii="Times New Roman" w:eastAsia="Times New Roman" w:hAnsi="Times New Roman"/>
          <w:sz w:val="26"/>
          <w:szCs w:val="26"/>
        </w:rPr>
        <w:t xml:space="preserve">=&gt; Lưu lượng nước thải phát sinh  lớn nhất: </w:t>
      </w:r>
    </w:p>
    <w:p w14:paraId="05505EC3" w14:textId="6BF210F7" w:rsidR="00B33B41" w:rsidRPr="00CF0175" w:rsidRDefault="00B33B41" w:rsidP="00CF0175">
      <w:pPr>
        <w:widowControl w:val="0"/>
        <w:spacing w:after="0" w:line="288" w:lineRule="auto"/>
        <w:contextualSpacing/>
        <w:jc w:val="center"/>
        <w:rPr>
          <w:rFonts w:ascii="Times New Roman" w:hAnsi="Times New Roman"/>
          <w:sz w:val="26"/>
          <w:szCs w:val="26"/>
          <w:lang w:val="af-ZA"/>
        </w:rPr>
      </w:pPr>
      <w:r w:rsidRPr="00CF0175">
        <w:rPr>
          <w:rFonts w:ascii="Times New Roman" w:eastAsia="Times New Roman" w:hAnsi="Times New Roman"/>
          <w:sz w:val="26"/>
          <w:szCs w:val="26"/>
        </w:rPr>
        <w:t>Q</w:t>
      </w:r>
      <w:r w:rsidRPr="00CF0175">
        <w:rPr>
          <w:rFonts w:ascii="Times New Roman" w:eastAsia="Times New Roman" w:hAnsi="Times New Roman"/>
          <w:sz w:val="26"/>
          <w:szCs w:val="26"/>
          <w:vertAlign w:val="subscript"/>
        </w:rPr>
        <w:t>thải max</w:t>
      </w:r>
      <w:r w:rsidRPr="00CF0175">
        <w:rPr>
          <w:rFonts w:ascii="Times New Roman" w:eastAsia="Times New Roman" w:hAnsi="Times New Roman"/>
          <w:sz w:val="26"/>
          <w:szCs w:val="26"/>
        </w:rPr>
        <w:t>= Q</w:t>
      </w:r>
      <w:r w:rsidRPr="00CF0175">
        <w:rPr>
          <w:rFonts w:ascii="Times New Roman" w:eastAsia="Times New Roman" w:hAnsi="Times New Roman"/>
          <w:sz w:val="26"/>
          <w:szCs w:val="26"/>
          <w:vertAlign w:val="subscript"/>
        </w:rPr>
        <w:t>thải</w:t>
      </w:r>
      <w:r w:rsidRPr="00CF0175">
        <w:rPr>
          <w:rFonts w:ascii="Times New Roman" w:eastAsia="Times New Roman" w:hAnsi="Times New Roman"/>
          <w:sz w:val="26"/>
          <w:szCs w:val="26"/>
        </w:rPr>
        <w:t xml:space="preserve"> x K</w:t>
      </w:r>
      <w:r w:rsidRPr="00CF0175">
        <w:rPr>
          <w:rFonts w:ascii="Times New Roman" w:eastAsia="Times New Roman" w:hAnsi="Times New Roman"/>
          <w:sz w:val="26"/>
          <w:szCs w:val="26"/>
          <w:vertAlign w:val="subscript"/>
        </w:rPr>
        <w:t>ng.max</w:t>
      </w:r>
      <w:r w:rsidR="00B8055F" w:rsidRPr="00CF0175">
        <w:rPr>
          <w:rFonts w:ascii="Times New Roman" w:eastAsia="Times New Roman" w:hAnsi="Times New Roman"/>
          <w:sz w:val="26"/>
          <w:szCs w:val="26"/>
        </w:rPr>
        <w:t xml:space="preserve"> = 69,3</w:t>
      </w:r>
      <w:r w:rsidRPr="00CF0175">
        <w:rPr>
          <w:rFonts w:ascii="Times New Roman" w:eastAsia="Times New Roman" w:hAnsi="Times New Roman"/>
          <w:sz w:val="26"/>
          <w:szCs w:val="26"/>
        </w:rPr>
        <w:t xml:space="preserve"> x 1,2 </w:t>
      </w:r>
      <w:r w:rsidRPr="00CF0175">
        <w:rPr>
          <w:rFonts w:ascii="Times New Roman" w:eastAsia="Times New Roman" w:hAnsi="Times New Roman"/>
          <w:b/>
          <w:sz w:val="26"/>
          <w:szCs w:val="26"/>
        </w:rPr>
        <w:t xml:space="preserve">= </w:t>
      </w:r>
      <w:r w:rsidR="00B8055F" w:rsidRPr="00CF0175">
        <w:rPr>
          <w:rFonts w:ascii="Times New Roman" w:eastAsia="Times New Roman" w:hAnsi="Times New Roman"/>
          <w:sz w:val="26"/>
          <w:szCs w:val="26"/>
        </w:rPr>
        <w:t>83,16</w:t>
      </w:r>
      <w:r w:rsidRPr="00CF0175">
        <w:rPr>
          <w:rFonts w:ascii="Times New Roman" w:eastAsia="Times New Roman" w:hAnsi="Times New Roman"/>
          <w:sz w:val="26"/>
          <w:szCs w:val="26"/>
        </w:rPr>
        <w:t xml:space="preserve"> </w:t>
      </w:r>
      <w:r w:rsidRPr="00CF0175">
        <w:rPr>
          <w:rFonts w:ascii="Times New Roman" w:hAnsi="Times New Roman"/>
          <w:sz w:val="26"/>
          <w:szCs w:val="26"/>
          <w:lang w:val="af-ZA"/>
        </w:rPr>
        <w:t>m</w:t>
      </w:r>
      <w:r w:rsidRPr="00CF0175">
        <w:rPr>
          <w:rFonts w:ascii="Times New Roman" w:hAnsi="Times New Roman"/>
          <w:sz w:val="26"/>
          <w:szCs w:val="26"/>
          <w:vertAlign w:val="superscript"/>
          <w:lang w:val="af-ZA"/>
        </w:rPr>
        <w:t>3</w:t>
      </w:r>
      <w:r w:rsidRPr="00CF0175">
        <w:rPr>
          <w:rFonts w:ascii="Times New Roman" w:hAnsi="Times New Roman"/>
          <w:sz w:val="26"/>
          <w:szCs w:val="26"/>
          <w:lang w:val="af-ZA"/>
        </w:rPr>
        <w:t xml:space="preserve">/ngày đêm </w:t>
      </w:r>
    </w:p>
    <w:p w14:paraId="775002A7" w14:textId="77777777" w:rsidR="00B33B41" w:rsidRPr="00CF0175" w:rsidRDefault="00B33B41" w:rsidP="00CF0175">
      <w:pPr>
        <w:widowControl w:val="0"/>
        <w:spacing w:after="0" w:line="288" w:lineRule="auto"/>
        <w:ind w:firstLine="567"/>
        <w:contextualSpacing/>
        <w:jc w:val="center"/>
        <w:rPr>
          <w:rFonts w:ascii="Times New Roman" w:eastAsia="Times New Roman" w:hAnsi="Times New Roman"/>
          <w:i/>
          <w:sz w:val="26"/>
          <w:szCs w:val="26"/>
        </w:rPr>
      </w:pPr>
      <w:r w:rsidRPr="00CF0175">
        <w:rPr>
          <w:rFonts w:ascii="Times New Roman" w:hAnsi="Times New Roman"/>
          <w:i/>
          <w:sz w:val="26"/>
          <w:szCs w:val="26"/>
          <w:lang w:val="af-ZA"/>
        </w:rPr>
        <w:t>(</w:t>
      </w:r>
      <w:r w:rsidRPr="00CF0175">
        <w:rPr>
          <w:rFonts w:ascii="Times New Roman" w:eastAsia="Times New Roman" w:hAnsi="Times New Roman"/>
          <w:i/>
          <w:sz w:val="26"/>
          <w:szCs w:val="26"/>
        </w:rPr>
        <w:t xml:space="preserve">Kng.max = 1,2 </w:t>
      </w:r>
      <w:r w:rsidRPr="00CF0175">
        <w:rPr>
          <w:rFonts w:ascii="Times New Roman" w:hAnsi="Times New Roman"/>
          <w:i/>
          <w:sz w:val="26"/>
          <w:szCs w:val="26"/>
          <w:lang w:val="af-ZA"/>
        </w:rPr>
        <w:t>là hệ số không điều hòa)</w:t>
      </w:r>
    </w:p>
    <w:p w14:paraId="5382BA20" w14:textId="77777777" w:rsidR="00B33B41" w:rsidRPr="00CF0175" w:rsidRDefault="00B33B41" w:rsidP="00CF0175">
      <w:pPr>
        <w:widowControl w:val="0"/>
        <w:spacing w:after="0" w:line="288" w:lineRule="auto"/>
        <w:ind w:firstLine="567"/>
        <w:contextualSpacing/>
        <w:jc w:val="both"/>
        <w:rPr>
          <w:rFonts w:ascii="Times New Roman" w:hAnsi="Times New Roman"/>
          <w:sz w:val="26"/>
          <w:szCs w:val="26"/>
        </w:rPr>
      </w:pPr>
      <w:r w:rsidRPr="00CF0175">
        <w:rPr>
          <w:rFonts w:ascii="Times New Roman" w:hAnsi="Times New Roman"/>
          <w:sz w:val="26"/>
          <w:szCs w:val="26"/>
        </w:rPr>
        <w:t xml:space="preserve">Tải lượng các chất ô nhiễm trong nước thải sinh hoạt trong giai đoạn vận hành </w:t>
      </w:r>
      <w:r w:rsidRPr="00CF0175">
        <w:rPr>
          <w:rFonts w:ascii="Times New Roman" w:hAnsi="Times New Roman"/>
          <w:i/>
          <w:sz w:val="26"/>
          <w:szCs w:val="26"/>
        </w:rPr>
        <w:t>(chưa qua xử lý)</w:t>
      </w:r>
      <w:r w:rsidRPr="00CF0175">
        <w:rPr>
          <w:rFonts w:ascii="Times New Roman" w:hAnsi="Times New Roman"/>
          <w:sz w:val="26"/>
          <w:szCs w:val="26"/>
        </w:rPr>
        <w:t xml:space="preserve"> như sau:</w:t>
      </w:r>
    </w:p>
    <w:p w14:paraId="592B4866" w14:textId="77777777" w:rsidR="00B33B41" w:rsidRPr="00CF0175" w:rsidRDefault="00B33B41" w:rsidP="00CF0175">
      <w:pPr>
        <w:pStyle w:val="Caption"/>
        <w:widowControl w:val="0"/>
        <w:spacing w:after="0" w:line="288" w:lineRule="auto"/>
        <w:contextualSpacing/>
        <w:jc w:val="center"/>
        <w:rPr>
          <w:rFonts w:ascii="Times New Roman" w:hAnsi="Times New Roman"/>
          <w:b/>
          <w:sz w:val="26"/>
          <w:szCs w:val="26"/>
        </w:rPr>
      </w:pPr>
      <w:bookmarkStart w:id="440" w:name="_Toc33329857"/>
      <w:bookmarkStart w:id="441" w:name="_Toc33881282"/>
      <w:bookmarkStart w:id="442" w:name="_Toc77685529"/>
      <w:bookmarkStart w:id="443" w:name="_Toc77685895"/>
      <w:bookmarkStart w:id="444" w:name="_Toc88832742"/>
      <w:bookmarkStart w:id="445" w:name="_Toc150854337"/>
      <w:r w:rsidRPr="00CF0175">
        <w:rPr>
          <w:rFonts w:ascii="Times New Roman" w:hAnsi="Times New Roman"/>
          <w:b/>
          <w:sz w:val="26"/>
          <w:szCs w:val="26"/>
        </w:rPr>
        <w:lastRenderedPageBreak/>
        <w:t>Bảng 3.</w:t>
      </w:r>
      <w:r w:rsidRPr="00CF0175">
        <w:rPr>
          <w:rFonts w:ascii="Times New Roman" w:hAnsi="Times New Roman"/>
          <w:b/>
          <w:sz w:val="26"/>
          <w:szCs w:val="26"/>
        </w:rPr>
        <w:fldChar w:fldCharType="begin"/>
      </w:r>
      <w:r w:rsidRPr="00CF0175">
        <w:rPr>
          <w:rFonts w:ascii="Times New Roman" w:hAnsi="Times New Roman"/>
          <w:b/>
          <w:sz w:val="26"/>
          <w:szCs w:val="26"/>
        </w:rPr>
        <w:instrText xml:space="preserve"> SEQ Bảng_3. \* ARABIC </w:instrText>
      </w:r>
      <w:r w:rsidRPr="00CF0175">
        <w:rPr>
          <w:rFonts w:ascii="Times New Roman" w:hAnsi="Times New Roman"/>
          <w:b/>
          <w:sz w:val="26"/>
          <w:szCs w:val="26"/>
        </w:rPr>
        <w:fldChar w:fldCharType="separate"/>
      </w:r>
      <w:r w:rsidR="00CF0175" w:rsidRPr="00CF0175">
        <w:rPr>
          <w:rFonts w:ascii="Times New Roman" w:hAnsi="Times New Roman"/>
          <w:b/>
          <w:noProof/>
          <w:sz w:val="26"/>
          <w:szCs w:val="26"/>
        </w:rPr>
        <w:t>11</w:t>
      </w:r>
      <w:r w:rsidRPr="00CF0175">
        <w:rPr>
          <w:rFonts w:ascii="Times New Roman" w:hAnsi="Times New Roman"/>
          <w:b/>
          <w:noProof/>
          <w:sz w:val="26"/>
          <w:szCs w:val="26"/>
        </w:rPr>
        <w:fldChar w:fldCharType="end"/>
      </w:r>
      <w:r w:rsidRPr="00CF0175">
        <w:rPr>
          <w:rFonts w:ascii="Times New Roman" w:hAnsi="Times New Roman"/>
          <w:b/>
          <w:sz w:val="26"/>
          <w:szCs w:val="26"/>
        </w:rPr>
        <w:t>. Tải lượng chất ô nhiễm trong nước thải sinh hoạt</w:t>
      </w:r>
      <w:bookmarkEnd w:id="440"/>
      <w:bookmarkEnd w:id="441"/>
      <w:bookmarkEnd w:id="442"/>
      <w:bookmarkEnd w:id="443"/>
      <w:bookmarkEnd w:id="444"/>
      <w:bookmarkEnd w:id="445"/>
    </w:p>
    <w:tbl>
      <w:tblPr>
        <w:tblW w:w="5000" w:type="pct"/>
        <w:tblLook w:val="04A0" w:firstRow="1" w:lastRow="0" w:firstColumn="1" w:lastColumn="0" w:noHBand="0" w:noVBand="1"/>
      </w:tblPr>
      <w:tblGrid>
        <w:gridCol w:w="708"/>
        <w:gridCol w:w="1840"/>
        <w:gridCol w:w="1841"/>
        <w:gridCol w:w="1415"/>
        <w:gridCol w:w="1148"/>
        <w:gridCol w:w="2110"/>
      </w:tblGrid>
      <w:tr w:rsidR="00B33B41" w:rsidRPr="00CF0175" w14:paraId="3B7BAEF6" w14:textId="77777777" w:rsidTr="007965A4">
        <w:trPr>
          <w:trHeight w:val="20"/>
          <w:tblHeader/>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6C8544AC" w14:textId="77777777" w:rsidR="00B33B41" w:rsidRPr="00CF0175" w:rsidRDefault="00B33B41" w:rsidP="00CF0175">
            <w:pPr>
              <w:widowControl w:val="0"/>
              <w:spacing w:after="0" w:line="288" w:lineRule="auto"/>
              <w:contextualSpacing/>
              <w:jc w:val="center"/>
              <w:rPr>
                <w:rFonts w:ascii="Times New Roman" w:hAnsi="Times New Roman"/>
                <w:b/>
                <w:bCs/>
                <w:color w:val="FF0000"/>
                <w:sz w:val="26"/>
                <w:szCs w:val="26"/>
              </w:rPr>
            </w:pPr>
            <w:r w:rsidRPr="00CF0175">
              <w:rPr>
                <w:rFonts w:ascii="Times New Roman" w:hAnsi="Times New Roman"/>
                <w:b/>
                <w:bCs/>
                <w:color w:val="FF0000"/>
                <w:sz w:val="26"/>
                <w:szCs w:val="26"/>
              </w:rPr>
              <w:t>STT</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A86F99" w14:textId="77777777" w:rsidR="00B33B41" w:rsidRPr="00CF0175" w:rsidRDefault="00B33B41" w:rsidP="00CF0175">
            <w:pPr>
              <w:widowControl w:val="0"/>
              <w:spacing w:after="0" w:line="288" w:lineRule="auto"/>
              <w:contextualSpacing/>
              <w:jc w:val="center"/>
              <w:rPr>
                <w:rFonts w:ascii="Times New Roman" w:hAnsi="Times New Roman"/>
                <w:b/>
                <w:bCs/>
                <w:color w:val="FF0000"/>
                <w:sz w:val="26"/>
                <w:szCs w:val="26"/>
              </w:rPr>
            </w:pPr>
            <w:r w:rsidRPr="00CF0175">
              <w:rPr>
                <w:rFonts w:ascii="Times New Roman" w:hAnsi="Times New Roman"/>
                <w:b/>
                <w:bCs/>
                <w:color w:val="FF0000"/>
                <w:sz w:val="26"/>
                <w:szCs w:val="26"/>
              </w:rPr>
              <w:t>Thông số</w:t>
            </w:r>
          </w:p>
        </w:tc>
        <w:tc>
          <w:tcPr>
            <w:tcW w:w="1016" w:type="pct"/>
            <w:tcBorders>
              <w:top w:val="single" w:sz="4" w:space="0" w:color="auto"/>
              <w:left w:val="nil"/>
              <w:bottom w:val="single" w:sz="4" w:space="0" w:color="auto"/>
              <w:right w:val="single" w:sz="4" w:space="0" w:color="auto"/>
            </w:tcBorders>
            <w:shd w:val="clear" w:color="auto" w:fill="auto"/>
            <w:vAlign w:val="center"/>
          </w:tcPr>
          <w:p w14:paraId="0BCE16D4" w14:textId="77777777" w:rsidR="00B33B41" w:rsidRPr="00CF0175" w:rsidRDefault="00B33B41" w:rsidP="00CF0175">
            <w:pPr>
              <w:widowControl w:val="0"/>
              <w:spacing w:after="0" w:line="288" w:lineRule="auto"/>
              <w:contextualSpacing/>
              <w:jc w:val="center"/>
              <w:rPr>
                <w:rFonts w:ascii="Times New Roman" w:hAnsi="Times New Roman"/>
                <w:b/>
                <w:bCs/>
                <w:color w:val="FF0000"/>
                <w:sz w:val="26"/>
                <w:szCs w:val="26"/>
              </w:rPr>
            </w:pPr>
            <w:r w:rsidRPr="00CF0175">
              <w:rPr>
                <w:rFonts w:ascii="Times New Roman" w:hAnsi="Times New Roman"/>
                <w:b/>
                <w:bCs/>
                <w:color w:val="FF0000"/>
                <w:sz w:val="26"/>
                <w:szCs w:val="26"/>
              </w:rPr>
              <w:t xml:space="preserve">Định mức </w:t>
            </w:r>
          </w:p>
          <w:p w14:paraId="7C4E791C" w14:textId="77777777" w:rsidR="00B33B41" w:rsidRPr="00CF0175" w:rsidRDefault="00B33B41" w:rsidP="00CF0175">
            <w:pPr>
              <w:widowControl w:val="0"/>
              <w:spacing w:after="0" w:line="288" w:lineRule="auto"/>
              <w:contextualSpacing/>
              <w:jc w:val="center"/>
              <w:rPr>
                <w:rFonts w:ascii="Times New Roman" w:hAnsi="Times New Roman"/>
                <w:b/>
                <w:bCs/>
                <w:color w:val="FF0000"/>
                <w:sz w:val="26"/>
                <w:szCs w:val="26"/>
              </w:rPr>
            </w:pPr>
            <w:r w:rsidRPr="00CF0175">
              <w:rPr>
                <w:rFonts w:ascii="Times New Roman" w:hAnsi="Times New Roman"/>
                <w:b/>
                <w:color w:val="FF0000"/>
                <w:sz w:val="26"/>
                <w:szCs w:val="26"/>
              </w:rPr>
              <w:t>(g/người.ngày)</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69892CEB" w14:textId="77777777" w:rsidR="00B33B41" w:rsidRPr="00CF0175" w:rsidRDefault="00B33B41" w:rsidP="00CF0175">
            <w:pPr>
              <w:widowControl w:val="0"/>
              <w:spacing w:after="0" w:line="288" w:lineRule="auto"/>
              <w:contextualSpacing/>
              <w:jc w:val="center"/>
              <w:rPr>
                <w:rFonts w:ascii="Times New Roman" w:hAnsi="Times New Roman"/>
                <w:b/>
                <w:bCs/>
                <w:color w:val="FF0000"/>
                <w:sz w:val="26"/>
                <w:szCs w:val="26"/>
              </w:rPr>
            </w:pPr>
            <w:r w:rsidRPr="00CF0175">
              <w:rPr>
                <w:rFonts w:ascii="Times New Roman" w:hAnsi="Times New Roman"/>
                <w:b/>
                <w:bCs/>
                <w:color w:val="FF0000"/>
                <w:sz w:val="26"/>
                <w:szCs w:val="26"/>
              </w:rPr>
              <w:t>Tải lượng</w:t>
            </w:r>
          </w:p>
          <w:p w14:paraId="4E8D160D" w14:textId="77777777" w:rsidR="00B33B41" w:rsidRPr="00CF0175" w:rsidRDefault="00B33B41" w:rsidP="00CF0175">
            <w:pPr>
              <w:widowControl w:val="0"/>
              <w:spacing w:after="0" w:line="288" w:lineRule="auto"/>
              <w:contextualSpacing/>
              <w:jc w:val="center"/>
              <w:rPr>
                <w:rFonts w:ascii="Times New Roman" w:hAnsi="Times New Roman"/>
                <w:b/>
                <w:bCs/>
                <w:color w:val="FF0000"/>
                <w:sz w:val="26"/>
                <w:szCs w:val="26"/>
              </w:rPr>
            </w:pPr>
            <w:r w:rsidRPr="00CF0175">
              <w:rPr>
                <w:rFonts w:ascii="Times New Roman" w:hAnsi="Times New Roman"/>
                <w:b/>
                <w:color w:val="FF0000"/>
                <w:sz w:val="26"/>
                <w:szCs w:val="26"/>
              </w:rPr>
              <w:t>(g/ngày)</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93D308" w14:textId="77777777" w:rsidR="00B33B41" w:rsidRPr="00CF0175" w:rsidRDefault="00B33B41" w:rsidP="00CF0175">
            <w:pPr>
              <w:widowControl w:val="0"/>
              <w:spacing w:after="0" w:line="288" w:lineRule="auto"/>
              <w:contextualSpacing/>
              <w:jc w:val="center"/>
              <w:rPr>
                <w:rFonts w:ascii="Times New Roman" w:hAnsi="Times New Roman"/>
                <w:b/>
                <w:bCs/>
                <w:color w:val="FF0000"/>
                <w:sz w:val="26"/>
                <w:szCs w:val="26"/>
              </w:rPr>
            </w:pPr>
            <w:r w:rsidRPr="00CF0175">
              <w:rPr>
                <w:rFonts w:ascii="Times New Roman" w:hAnsi="Times New Roman"/>
                <w:b/>
                <w:bCs/>
                <w:color w:val="FF0000"/>
                <w:sz w:val="26"/>
                <w:szCs w:val="26"/>
              </w:rPr>
              <w:t>Nồng độ</w:t>
            </w:r>
          </w:p>
          <w:p w14:paraId="6313995E" w14:textId="77777777" w:rsidR="00B33B41" w:rsidRPr="00CF0175" w:rsidRDefault="00B33B41" w:rsidP="00CF0175">
            <w:pPr>
              <w:widowControl w:val="0"/>
              <w:spacing w:after="0" w:line="288" w:lineRule="auto"/>
              <w:contextualSpacing/>
              <w:jc w:val="center"/>
              <w:rPr>
                <w:rFonts w:ascii="Times New Roman" w:hAnsi="Times New Roman"/>
                <w:b/>
                <w:bCs/>
                <w:color w:val="FF0000"/>
                <w:sz w:val="26"/>
                <w:szCs w:val="26"/>
              </w:rPr>
            </w:pPr>
            <w:r w:rsidRPr="00CF0175">
              <w:rPr>
                <w:rFonts w:ascii="Times New Roman" w:hAnsi="Times New Roman"/>
                <w:b/>
                <w:color w:val="FF0000"/>
                <w:sz w:val="26"/>
                <w:szCs w:val="26"/>
              </w:rPr>
              <w:t>(mg/l)</w:t>
            </w:r>
          </w:p>
        </w:tc>
        <w:tc>
          <w:tcPr>
            <w:tcW w:w="1164" w:type="pct"/>
            <w:tcBorders>
              <w:top w:val="single" w:sz="4" w:space="0" w:color="auto"/>
              <w:left w:val="nil"/>
              <w:bottom w:val="single" w:sz="4" w:space="0" w:color="auto"/>
              <w:right w:val="single" w:sz="4" w:space="0" w:color="auto"/>
            </w:tcBorders>
            <w:shd w:val="clear" w:color="auto" w:fill="auto"/>
            <w:vAlign w:val="center"/>
          </w:tcPr>
          <w:p w14:paraId="01EFA596" w14:textId="77777777" w:rsidR="00B33B41" w:rsidRPr="00CF0175" w:rsidRDefault="00B33B41" w:rsidP="00CF0175">
            <w:pPr>
              <w:widowControl w:val="0"/>
              <w:spacing w:after="0" w:line="288" w:lineRule="auto"/>
              <w:contextualSpacing/>
              <w:jc w:val="center"/>
              <w:rPr>
                <w:rFonts w:ascii="Times New Roman" w:hAnsi="Times New Roman"/>
                <w:b/>
                <w:bCs/>
                <w:color w:val="FF0000"/>
                <w:sz w:val="26"/>
                <w:szCs w:val="26"/>
              </w:rPr>
            </w:pPr>
            <w:r w:rsidRPr="00CF0175">
              <w:rPr>
                <w:rFonts w:ascii="Times New Roman" w:hAnsi="Times New Roman"/>
                <w:b/>
                <w:bCs/>
                <w:color w:val="FF0000"/>
                <w:sz w:val="26"/>
                <w:szCs w:val="26"/>
              </w:rPr>
              <w:t>QCVN 14:2008/BTNMT</w:t>
            </w:r>
          </w:p>
          <w:p w14:paraId="61B01753" w14:textId="77777777" w:rsidR="00B33B41" w:rsidRPr="00CF0175" w:rsidRDefault="00B33B41" w:rsidP="00CF0175">
            <w:pPr>
              <w:widowControl w:val="0"/>
              <w:spacing w:after="0" w:line="288" w:lineRule="auto"/>
              <w:contextualSpacing/>
              <w:jc w:val="center"/>
              <w:rPr>
                <w:rFonts w:ascii="Times New Roman" w:hAnsi="Times New Roman"/>
                <w:b/>
                <w:bCs/>
                <w:color w:val="FF0000"/>
                <w:sz w:val="26"/>
                <w:szCs w:val="26"/>
              </w:rPr>
            </w:pPr>
            <w:r w:rsidRPr="00CF0175">
              <w:rPr>
                <w:rFonts w:ascii="Times New Roman" w:hAnsi="Times New Roman"/>
                <w:b/>
                <w:color w:val="FF0000"/>
                <w:sz w:val="26"/>
                <w:szCs w:val="26"/>
              </w:rPr>
              <w:t>(cột B) (mg/l)</w:t>
            </w:r>
          </w:p>
        </w:tc>
      </w:tr>
      <w:tr w:rsidR="00B33B41" w:rsidRPr="00CF0175" w14:paraId="174CC87A" w14:textId="77777777" w:rsidTr="007965A4">
        <w:trPr>
          <w:trHeight w:val="20"/>
        </w:trPr>
        <w:tc>
          <w:tcPr>
            <w:tcW w:w="391" w:type="pct"/>
            <w:tcBorders>
              <w:top w:val="nil"/>
              <w:left w:val="single" w:sz="4" w:space="0" w:color="auto"/>
              <w:bottom w:val="single" w:sz="4" w:space="0" w:color="auto"/>
              <w:right w:val="single" w:sz="4" w:space="0" w:color="auto"/>
            </w:tcBorders>
            <w:shd w:val="clear" w:color="auto" w:fill="auto"/>
            <w:vAlign w:val="center"/>
          </w:tcPr>
          <w:p w14:paraId="12F3DBC0" w14:textId="77777777" w:rsidR="00B33B41" w:rsidRPr="00CF0175" w:rsidRDefault="00B33B41" w:rsidP="00CF0175">
            <w:pPr>
              <w:widowControl w:val="0"/>
              <w:spacing w:after="0" w:line="288" w:lineRule="auto"/>
              <w:contextualSpacing/>
              <w:jc w:val="center"/>
              <w:rPr>
                <w:rFonts w:ascii="Times New Roman" w:hAnsi="Times New Roman"/>
                <w:color w:val="FF0000"/>
                <w:sz w:val="26"/>
                <w:szCs w:val="26"/>
              </w:rPr>
            </w:pPr>
            <w:r w:rsidRPr="00CF0175">
              <w:rPr>
                <w:rFonts w:ascii="Times New Roman" w:hAnsi="Times New Roman"/>
                <w:color w:val="FF0000"/>
                <w:sz w:val="26"/>
                <w:szCs w:val="26"/>
              </w:rPr>
              <w:t>1</w:t>
            </w:r>
          </w:p>
        </w:tc>
        <w:tc>
          <w:tcPr>
            <w:tcW w:w="1015" w:type="pct"/>
            <w:tcBorders>
              <w:top w:val="nil"/>
              <w:left w:val="nil"/>
              <w:bottom w:val="single" w:sz="4" w:space="0" w:color="auto"/>
              <w:right w:val="single" w:sz="4" w:space="0" w:color="auto"/>
            </w:tcBorders>
            <w:shd w:val="clear" w:color="auto" w:fill="auto"/>
            <w:vAlign w:val="center"/>
          </w:tcPr>
          <w:p w14:paraId="30421A0F" w14:textId="77777777" w:rsidR="00B33B41" w:rsidRPr="00CF0175" w:rsidRDefault="00B33B41" w:rsidP="00CF0175">
            <w:pPr>
              <w:widowControl w:val="0"/>
              <w:spacing w:after="0" w:line="288" w:lineRule="auto"/>
              <w:contextualSpacing/>
              <w:jc w:val="center"/>
              <w:rPr>
                <w:rFonts w:ascii="Times New Roman" w:hAnsi="Times New Roman"/>
                <w:color w:val="FF0000"/>
                <w:sz w:val="26"/>
                <w:szCs w:val="26"/>
              </w:rPr>
            </w:pPr>
            <w:r w:rsidRPr="00CF0175">
              <w:rPr>
                <w:rFonts w:ascii="Times New Roman" w:hAnsi="Times New Roman"/>
                <w:color w:val="FF0000"/>
                <w:sz w:val="26"/>
                <w:szCs w:val="26"/>
              </w:rPr>
              <w:t>BOD</w:t>
            </w:r>
            <w:r w:rsidRPr="00CF0175">
              <w:rPr>
                <w:rFonts w:ascii="Times New Roman" w:hAnsi="Times New Roman"/>
                <w:color w:val="FF0000"/>
                <w:sz w:val="26"/>
                <w:szCs w:val="26"/>
                <w:vertAlign w:val="subscript"/>
              </w:rPr>
              <w:t>5</w:t>
            </w:r>
          </w:p>
        </w:tc>
        <w:tc>
          <w:tcPr>
            <w:tcW w:w="1016" w:type="pct"/>
            <w:tcBorders>
              <w:top w:val="single" w:sz="4" w:space="0" w:color="auto"/>
              <w:left w:val="nil"/>
              <w:bottom w:val="single" w:sz="4" w:space="0" w:color="auto"/>
              <w:right w:val="single" w:sz="4" w:space="0" w:color="auto"/>
            </w:tcBorders>
            <w:shd w:val="clear" w:color="auto" w:fill="auto"/>
            <w:vAlign w:val="center"/>
          </w:tcPr>
          <w:p w14:paraId="72EE8BF6" w14:textId="77777777" w:rsidR="00B33B41" w:rsidRPr="00CF0175" w:rsidRDefault="00B33B41" w:rsidP="00CF0175">
            <w:pPr>
              <w:widowControl w:val="0"/>
              <w:spacing w:after="0" w:line="288" w:lineRule="auto"/>
              <w:contextualSpacing/>
              <w:jc w:val="center"/>
              <w:rPr>
                <w:rFonts w:ascii="Times New Roman" w:hAnsi="Times New Roman"/>
                <w:color w:val="FF0000"/>
                <w:sz w:val="26"/>
                <w:szCs w:val="26"/>
              </w:rPr>
            </w:pPr>
            <w:r w:rsidRPr="00CF0175">
              <w:rPr>
                <w:rFonts w:ascii="Times New Roman" w:hAnsi="Times New Roman"/>
                <w:color w:val="FF0000"/>
                <w:sz w:val="26"/>
                <w:szCs w:val="26"/>
              </w:rPr>
              <w:t>65</w:t>
            </w:r>
          </w:p>
        </w:tc>
        <w:tc>
          <w:tcPr>
            <w:tcW w:w="781" w:type="pct"/>
            <w:tcBorders>
              <w:top w:val="nil"/>
              <w:left w:val="nil"/>
              <w:bottom w:val="single" w:sz="4" w:space="0" w:color="auto"/>
              <w:right w:val="single" w:sz="4" w:space="0" w:color="auto"/>
            </w:tcBorders>
            <w:shd w:val="clear" w:color="auto" w:fill="auto"/>
            <w:noWrap/>
            <w:vAlign w:val="center"/>
          </w:tcPr>
          <w:p w14:paraId="447C4664" w14:textId="77777777" w:rsidR="00B33B41" w:rsidRPr="00CF0175" w:rsidRDefault="00B33B41" w:rsidP="00CF0175">
            <w:pPr>
              <w:widowControl w:val="0"/>
              <w:spacing w:after="0" w:line="288" w:lineRule="auto"/>
              <w:contextualSpacing/>
              <w:jc w:val="center"/>
              <w:rPr>
                <w:rFonts w:ascii="Times New Roman" w:hAnsi="Times New Roman"/>
                <w:color w:val="FF0000"/>
                <w:sz w:val="26"/>
                <w:szCs w:val="26"/>
              </w:rPr>
            </w:pPr>
            <w:r w:rsidRPr="00CF0175">
              <w:rPr>
                <w:rFonts w:ascii="Times New Roman" w:hAnsi="Times New Roman"/>
                <w:color w:val="FF0000"/>
                <w:sz w:val="26"/>
                <w:szCs w:val="26"/>
              </w:rPr>
              <w:t>248.430</w:t>
            </w:r>
          </w:p>
        </w:tc>
        <w:tc>
          <w:tcPr>
            <w:tcW w:w="633" w:type="pct"/>
            <w:tcBorders>
              <w:top w:val="nil"/>
              <w:left w:val="nil"/>
              <w:bottom w:val="single" w:sz="4" w:space="0" w:color="auto"/>
              <w:right w:val="single" w:sz="4" w:space="0" w:color="auto"/>
            </w:tcBorders>
            <w:shd w:val="clear" w:color="auto" w:fill="auto"/>
            <w:noWrap/>
            <w:vAlign w:val="center"/>
          </w:tcPr>
          <w:p w14:paraId="6EA54510" w14:textId="77777777" w:rsidR="00B33B41" w:rsidRPr="00CF0175" w:rsidRDefault="00B33B41" w:rsidP="00CF0175">
            <w:pPr>
              <w:spacing w:after="0" w:line="288" w:lineRule="auto"/>
              <w:contextualSpacing/>
              <w:jc w:val="center"/>
              <w:rPr>
                <w:rFonts w:ascii="Times New Roman" w:hAnsi="Times New Roman"/>
                <w:color w:val="FF0000"/>
                <w:sz w:val="26"/>
                <w:szCs w:val="26"/>
              </w:rPr>
            </w:pPr>
            <w:r w:rsidRPr="00CF0175">
              <w:rPr>
                <w:rFonts w:ascii="Times New Roman" w:hAnsi="Times New Roman"/>
                <w:color w:val="000000"/>
                <w:sz w:val="26"/>
                <w:szCs w:val="26"/>
              </w:rPr>
              <w:t>376,41</w:t>
            </w:r>
          </w:p>
        </w:tc>
        <w:tc>
          <w:tcPr>
            <w:tcW w:w="1164" w:type="pct"/>
            <w:tcBorders>
              <w:top w:val="single" w:sz="4" w:space="0" w:color="auto"/>
              <w:left w:val="nil"/>
              <w:bottom w:val="single" w:sz="4" w:space="0" w:color="auto"/>
              <w:right w:val="single" w:sz="4" w:space="0" w:color="auto"/>
            </w:tcBorders>
            <w:shd w:val="clear" w:color="auto" w:fill="auto"/>
            <w:vAlign w:val="center"/>
          </w:tcPr>
          <w:p w14:paraId="555775BD" w14:textId="77777777" w:rsidR="00B33B41" w:rsidRPr="00CF0175" w:rsidRDefault="00B33B41" w:rsidP="00CF0175">
            <w:pPr>
              <w:widowControl w:val="0"/>
              <w:spacing w:after="0" w:line="288" w:lineRule="auto"/>
              <w:contextualSpacing/>
              <w:jc w:val="center"/>
              <w:rPr>
                <w:rFonts w:ascii="Times New Roman" w:hAnsi="Times New Roman"/>
                <w:b/>
                <w:bCs/>
                <w:color w:val="FF0000"/>
                <w:sz w:val="26"/>
                <w:szCs w:val="26"/>
              </w:rPr>
            </w:pPr>
            <w:r w:rsidRPr="00CF0175">
              <w:rPr>
                <w:rFonts w:ascii="Times New Roman" w:hAnsi="Times New Roman"/>
                <w:b/>
                <w:bCs/>
                <w:color w:val="FF0000"/>
                <w:sz w:val="26"/>
                <w:szCs w:val="26"/>
              </w:rPr>
              <w:t>50</w:t>
            </w:r>
          </w:p>
        </w:tc>
      </w:tr>
      <w:tr w:rsidR="00B33B41" w:rsidRPr="00CF0175" w14:paraId="4170EC98" w14:textId="77777777" w:rsidTr="007965A4">
        <w:trPr>
          <w:trHeight w:val="20"/>
        </w:trPr>
        <w:tc>
          <w:tcPr>
            <w:tcW w:w="391" w:type="pct"/>
            <w:tcBorders>
              <w:top w:val="nil"/>
              <w:left w:val="single" w:sz="4" w:space="0" w:color="auto"/>
              <w:bottom w:val="single" w:sz="4" w:space="0" w:color="auto"/>
              <w:right w:val="single" w:sz="4" w:space="0" w:color="auto"/>
            </w:tcBorders>
            <w:shd w:val="clear" w:color="auto" w:fill="auto"/>
            <w:vAlign w:val="center"/>
          </w:tcPr>
          <w:p w14:paraId="77B3AA9D" w14:textId="77777777" w:rsidR="00B33B41" w:rsidRPr="00CF0175" w:rsidRDefault="00B33B41" w:rsidP="00CF0175">
            <w:pPr>
              <w:widowControl w:val="0"/>
              <w:spacing w:after="0" w:line="288" w:lineRule="auto"/>
              <w:contextualSpacing/>
              <w:jc w:val="center"/>
              <w:rPr>
                <w:rFonts w:ascii="Times New Roman" w:hAnsi="Times New Roman"/>
                <w:color w:val="FF0000"/>
                <w:sz w:val="26"/>
                <w:szCs w:val="26"/>
              </w:rPr>
            </w:pPr>
            <w:r w:rsidRPr="00CF0175">
              <w:rPr>
                <w:rFonts w:ascii="Times New Roman" w:hAnsi="Times New Roman"/>
                <w:color w:val="FF0000"/>
                <w:sz w:val="26"/>
                <w:szCs w:val="26"/>
              </w:rPr>
              <w:t>2</w:t>
            </w:r>
          </w:p>
        </w:tc>
        <w:tc>
          <w:tcPr>
            <w:tcW w:w="1015" w:type="pct"/>
            <w:tcBorders>
              <w:top w:val="nil"/>
              <w:left w:val="nil"/>
              <w:bottom w:val="single" w:sz="4" w:space="0" w:color="auto"/>
              <w:right w:val="single" w:sz="4" w:space="0" w:color="auto"/>
            </w:tcBorders>
            <w:shd w:val="clear" w:color="auto" w:fill="auto"/>
            <w:vAlign w:val="center"/>
          </w:tcPr>
          <w:p w14:paraId="42A52F03" w14:textId="77777777" w:rsidR="00B33B41" w:rsidRPr="00CF0175" w:rsidRDefault="00B33B41" w:rsidP="00CF0175">
            <w:pPr>
              <w:widowControl w:val="0"/>
              <w:spacing w:after="0" w:line="288" w:lineRule="auto"/>
              <w:contextualSpacing/>
              <w:jc w:val="center"/>
              <w:rPr>
                <w:rFonts w:ascii="Times New Roman" w:hAnsi="Times New Roman"/>
                <w:color w:val="FF0000"/>
                <w:sz w:val="26"/>
                <w:szCs w:val="26"/>
              </w:rPr>
            </w:pPr>
            <w:r w:rsidRPr="00CF0175">
              <w:rPr>
                <w:rFonts w:ascii="Times New Roman" w:hAnsi="Times New Roman"/>
                <w:color w:val="FF0000"/>
                <w:sz w:val="26"/>
                <w:szCs w:val="26"/>
              </w:rPr>
              <w:t>TSS</w:t>
            </w:r>
          </w:p>
        </w:tc>
        <w:tc>
          <w:tcPr>
            <w:tcW w:w="1016" w:type="pct"/>
            <w:tcBorders>
              <w:top w:val="nil"/>
              <w:left w:val="nil"/>
              <w:bottom w:val="single" w:sz="4" w:space="0" w:color="auto"/>
              <w:right w:val="single" w:sz="4" w:space="0" w:color="auto"/>
            </w:tcBorders>
            <w:shd w:val="clear" w:color="auto" w:fill="auto"/>
            <w:vAlign w:val="center"/>
          </w:tcPr>
          <w:p w14:paraId="5609682C" w14:textId="77777777" w:rsidR="00B33B41" w:rsidRPr="00CF0175" w:rsidRDefault="00B33B41" w:rsidP="00CF0175">
            <w:pPr>
              <w:widowControl w:val="0"/>
              <w:spacing w:after="0" w:line="288" w:lineRule="auto"/>
              <w:contextualSpacing/>
              <w:jc w:val="center"/>
              <w:rPr>
                <w:rFonts w:ascii="Times New Roman" w:hAnsi="Times New Roman"/>
                <w:color w:val="FF0000"/>
                <w:sz w:val="26"/>
                <w:szCs w:val="26"/>
              </w:rPr>
            </w:pPr>
            <w:r w:rsidRPr="00CF0175">
              <w:rPr>
                <w:rFonts w:ascii="Times New Roman" w:hAnsi="Times New Roman"/>
                <w:color w:val="FF0000"/>
                <w:sz w:val="26"/>
                <w:szCs w:val="26"/>
              </w:rPr>
              <w:t>65</w:t>
            </w:r>
          </w:p>
        </w:tc>
        <w:tc>
          <w:tcPr>
            <w:tcW w:w="781" w:type="pct"/>
            <w:tcBorders>
              <w:top w:val="nil"/>
              <w:left w:val="nil"/>
              <w:bottom w:val="single" w:sz="4" w:space="0" w:color="auto"/>
              <w:right w:val="single" w:sz="4" w:space="0" w:color="auto"/>
            </w:tcBorders>
            <w:shd w:val="clear" w:color="auto" w:fill="auto"/>
            <w:noWrap/>
            <w:vAlign w:val="center"/>
          </w:tcPr>
          <w:p w14:paraId="41EE30E8" w14:textId="77777777" w:rsidR="00B33B41" w:rsidRPr="00CF0175" w:rsidRDefault="00B33B41" w:rsidP="00CF0175">
            <w:pPr>
              <w:widowControl w:val="0"/>
              <w:spacing w:after="0" w:line="288" w:lineRule="auto"/>
              <w:contextualSpacing/>
              <w:jc w:val="center"/>
              <w:rPr>
                <w:rFonts w:ascii="Times New Roman" w:hAnsi="Times New Roman"/>
                <w:color w:val="FF0000"/>
                <w:sz w:val="26"/>
                <w:szCs w:val="26"/>
              </w:rPr>
            </w:pPr>
            <w:r w:rsidRPr="00CF0175">
              <w:rPr>
                <w:rFonts w:ascii="Times New Roman" w:hAnsi="Times New Roman"/>
                <w:color w:val="FF0000"/>
                <w:sz w:val="26"/>
                <w:szCs w:val="26"/>
              </w:rPr>
              <w:t>248.430</w:t>
            </w:r>
          </w:p>
        </w:tc>
        <w:tc>
          <w:tcPr>
            <w:tcW w:w="633" w:type="pct"/>
            <w:tcBorders>
              <w:top w:val="nil"/>
              <w:left w:val="nil"/>
              <w:bottom w:val="single" w:sz="4" w:space="0" w:color="auto"/>
              <w:right w:val="single" w:sz="4" w:space="0" w:color="auto"/>
            </w:tcBorders>
            <w:shd w:val="clear" w:color="auto" w:fill="auto"/>
            <w:noWrap/>
            <w:vAlign w:val="center"/>
          </w:tcPr>
          <w:p w14:paraId="69D714B6" w14:textId="77777777" w:rsidR="00B33B41" w:rsidRPr="00CF0175" w:rsidRDefault="00B33B41" w:rsidP="00CF0175">
            <w:pPr>
              <w:spacing w:after="0" w:line="288" w:lineRule="auto"/>
              <w:contextualSpacing/>
              <w:jc w:val="center"/>
              <w:rPr>
                <w:rFonts w:ascii="Times New Roman" w:hAnsi="Times New Roman"/>
                <w:color w:val="FF0000"/>
                <w:sz w:val="26"/>
                <w:szCs w:val="26"/>
              </w:rPr>
            </w:pPr>
            <w:r w:rsidRPr="00CF0175">
              <w:rPr>
                <w:rFonts w:ascii="Times New Roman" w:hAnsi="Times New Roman"/>
                <w:color w:val="000000"/>
                <w:sz w:val="26"/>
                <w:szCs w:val="26"/>
              </w:rPr>
              <w:t>376,41</w:t>
            </w:r>
          </w:p>
        </w:tc>
        <w:tc>
          <w:tcPr>
            <w:tcW w:w="1164" w:type="pct"/>
            <w:tcBorders>
              <w:top w:val="nil"/>
              <w:left w:val="nil"/>
              <w:bottom w:val="single" w:sz="4" w:space="0" w:color="auto"/>
              <w:right w:val="single" w:sz="4" w:space="0" w:color="auto"/>
            </w:tcBorders>
            <w:shd w:val="clear" w:color="auto" w:fill="auto"/>
            <w:vAlign w:val="center"/>
          </w:tcPr>
          <w:p w14:paraId="7B42818D" w14:textId="77777777" w:rsidR="00B33B41" w:rsidRPr="00CF0175" w:rsidRDefault="00B33B41" w:rsidP="00CF0175">
            <w:pPr>
              <w:widowControl w:val="0"/>
              <w:spacing w:after="0" w:line="288" w:lineRule="auto"/>
              <w:contextualSpacing/>
              <w:jc w:val="center"/>
              <w:rPr>
                <w:rFonts w:ascii="Times New Roman" w:hAnsi="Times New Roman"/>
                <w:b/>
                <w:bCs/>
                <w:color w:val="FF0000"/>
                <w:sz w:val="26"/>
                <w:szCs w:val="26"/>
              </w:rPr>
            </w:pPr>
            <w:r w:rsidRPr="00CF0175">
              <w:rPr>
                <w:rFonts w:ascii="Times New Roman" w:hAnsi="Times New Roman"/>
                <w:b/>
                <w:bCs/>
                <w:color w:val="FF0000"/>
                <w:sz w:val="26"/>
                <w:szCs w:val="26"/>
              </w:rPr>
              <w:t>100</w:t>
            </w:r>
          </w:p>
        </w:tc>
      </w:tr>
      <w:tr w:rsidR="00B33B41" w:rsidRPr="00CF0175" w14:paraId="74BAABCD" w14:textId="77777777" w:rsidTr="007965A4">
        <w:trPr>
          <w:trHeight w:val="20"/>
        </w:trPr>
        <w:tc>
          <w:tcPr>
            <w:tcW w:w="391" w:type="pct"/>
            <w:tcBorders>
              <w:top w:val="nil"/>
              <w:left w:val="single" w:sz="4" w:space="0" w:color="auto"/>
              <w:bottom w:val="single" w:sz="4" w:space="0" w:color="auto"/>
              <w:right w:val="single" w:sz="4" w:space="0" w:color="auto"/>
            </w:tcBorders>
            <w:shd w:val="clear" w:color="auto" w:fill="auto"/>
            <w:vAlign w:val="center"/>
          </w:tcPr>
          <w:p w14:paraId="24314C20" w14:textId="77777777" w:rsidR="00B33B41" w:rsidRPr="00CF0175" w:rsidRDefault="00B33B41" w:rsidP="00CF0175">
            <w:pPr>
              <w:widowControl w:val="0"/>
              <w:spacing w:after="0" w:line="288" w:lineRule="auto"/>
              <w:contextualSpacing/>
              <w:jc w:val="center"/>
              <w:rPr>
                <w:rFonts w:ascii="Times New Roman" w:hAnsi="Times New Roman"/>
                <w:color w:val="FF0000"/>
                <w:sz w:val="26"/>
                <w:szCs w:val="26"/>
              </w:rPr>
            </w:pPr>
            <w:r w:rsidRPr="00CF0175">
              <w:rPr>
                <w:rFonts w:ascii="Times New Roman" w:hAnsi="Times New Roman"/>
                <w:color w:val="FF0000"/>
                <w:sz w:val="26"/>
                <w:szCs w:val="26"/>
              </w:rPr>
              <w:t>3</w:t>
            </w:r>
          </w:p>
        </w:tc>
        <w:tc>
          <w:tcPr>
            <w:tcW w:w="1015" w:type="pct"/>
            <w:tcBorders>
              <w:top w:val="nil"/>
              <w:left w:val="nil"/>
              <w:bottom w:val="single" w:sz="4" w:space="0" w:color="auto"/>
              <w:right w:val="single" w:sz="4" w:space="0" w:color="auto"/>
            </w:tcBorders>
            <w:shd w:val="clear" w:color="auto" w:fill="auto"/>
            <w:vAlign w:val="center"/>
          </w:tcPr>
          <w:p w14:paraId="1242375A" w14:textId="77777777" w:rsidR="00B33B41" w:rsidRPr="00CF0175" w:rsidRDefault="00B33B41" w:rsidP="00CF0175">
            <w:pPr>
              <w:widowControl w:val="0"/>
              <w:spacing w:after="0" w:line="288" w:lineRule="auto"/>
              <w:contextualSpacing/>
              <w:jc w:val="center"/>
              <w:rPr>
                <w:rFonts w:ascii="Times New Roman" w:hAnsi="Times New Roman"/>
                <w:color w:val="FF0000"/>
                <w:sz w:val="26"/>
                <w:szCs w:val="26"/>
              </w:rPr>
            </w:pPr>
            <w:r w:rsidRPr="00CF0175">
              <w:rPr>
                <w:rFonts w:ascii="Times New Roman" w:hAnsi="Times New Roman"/>
                <w:color w:val="FF0000"/>
                <w:sz w:val="26"/>
                <w:szCs w:val="26"/>
              </w:rPr>
              <w:t>Amoni</w:t>
            </w:r>
          </w:p>
        </w:tc>
        <w:tc>
          <w:tcPr>
            <w:tcW w:w="1016" w:type="pct"/>
            <w:tcBorders>
              <w:top w:val="nil"/>
              <w:left w:val="nil"/>
              <w:bottom w:val="single" w:sz="4" w:space="0" w:color="auto"/>
              <w:right w:val="single" w:sz="4" w:space="0" w:color="auto"/>
            </w:tcBorders>
            <w:shd w:val="clear" w:color="auto" w:fill="auto"/>
            <w:vAlign w:val="center"/>
          </w:tcPr>
          <w:p w14:paraId="1152355D" w14:textId="77777777" w:rsidR="00B33B41" w:rsidRPr="00CF0175" w:rsidRDefault="00B33B41" w:rsidP="00CF0175">
            <w:pPr>
              <w:widowControl w:val="0"/>
              <w:spacing w:after="0" w:line="288" w:lineRule="auto"/>
              <w:contextualSpacing/>
              <w:jc w:val="center"/>
              <w:rPr>
                <w:rFonts w:ascii="Times New Roman" w:hAnsi="Times New Roman"/>
                <w:color w:val="FF0000"/>
                <w:sz w:val="26"/>
                <w:szCs w:val="26"/>
              </w:rPr>
            </w:pPr>
            <w:r w:rsidRPr="00CF0175">
              <w:rPr>
                <w:rFonts w:ascii="Times New Roman" w:hAnsi="Times New Roman"/>
                <w:color w:val="FF0000"/>
                <w:sz w:val="26"/>
                <w:szCs w:val="26"/>
              </w:rPr>
              <w:t>8</w:t>
            </w:r>
          </w:p>
        </w:tc>
        <w:tc>
          <w:tcPr>
            <w:tcW w:w="781" w:type="pct"/>
            <w:tcBorders>
              <w:top w:val="nil"/>
              <w:left w:val="nil"/>
              <w:bottom w:val="single" w:sz="4" w:space="0" w:color="auto"/>
              <w:right w:val="single" w:sz="4" w:space="0" w:color="auto"/>
            </w:tcBorders>
            <w:shd w:val="clear" w:color="auto" w:fill="auto"/>
            <w:noWrap/>
            <w:vAlign w:val="center"/>
          </w:tcPr>
          <w:p w14:paraId="19D5F712" w14:textId="77777777" w:rsidR="00B33B41" w:rsidRPr="00CF0175" w:rsidRDefault="00B33B41" w:rsidP="00CF0175">
            <w:pPr>
              <w:widowControl w:val="0"/>
              <w:spacing w:after="0" w:line="288" w:lineRule="auto"/>
              <w:contextualSpacing/>
              <w:jc w:val="center"/>
              <w:rPr>
                <w:rFonts w:ascii="Times New Roman" w:hAnsi="Times New Roman"/>
                <w:color w:val="FF0000"/>
                <w:sz w:val="26"/>
                <w:szCs w:val="26"/>
              </w:rPr>
            </w:pPr>
            <w:r w:rsidRPr="00CF0175">
              <w:rPr>
                <w:rFonts w:ascii="Times New Roman" w:hAnsi="Times New Roman"/>
                <w:color w:val="FF0000"/>
                <w:sz w:val="26"/>
                <w:szCs w:val="26"/>
              </w:rPr>
              <w:t>30.576</w:t>
            </w:r>
          </w:p>
        </w:tc>
        <w:tc>
          <w:tcPr>
            <w:tcW w:w="633" w:type="pct"/>
            <w:tcBorders>
              <w:top w:val="nil"/>
              <w:left w:val="nil"/>
              <w:bottom w:val="single" w:sz="4" w:space="0" w:color="auto"/>
              <w:right w:val="single" w:sz="4" w:space="0" w:color="auto"/>
            </w:tcBorders>
            <w:shd w:val="clear" w:color="auto" w:fill="auto"/>
            <w:noWrap/>
            <w:vAlign w:val="center"/>
          </w:tcPr>
          <w:p w14:paraId="40742F8D" w14:textId="77777777" w:rsidR="00B33B41" w:rsidRPr="00CF0175" w:rsidRDefault="00B33B41" w:rsidP="00CF0175">
            <w:pPr>
              <w:spacing w:after="0" w:line="288" w:lineRule="auto"/>
              <w:contextualSpacing/>
              <w:jc w:val="center"/>
              <w:rPr>
                <w:rFonts w:ascii="Times New Roman" w:hAnsi="Times New Roman"/>
                <w:color w:val="FF0000"/>
                <w:sz w:val="26"/>
                <w:szCs w:val="26"/>
              </w:rPr>
            </w:pPr>
            <w:r w:rsidRPr="00CF0175">
              <w:rPr>
                <w:rFonts w:ascii="Times New Roman" w:hAnsi="Times New Roman"/>
                <w:color w:val="000000"/>
                <w:sz w:val="26"/>
                <w:szCs w:val="26"/>
              </w:rPr>
              <w:t>46,33</w:t>
            </w:r>
          </w:p>
        </w:tc>
        <w:tc>
          <w:tcPr>
            <w:tcW w:w="1164" w:type="pct"/>
            <w:tcBorders>
              <w:top w:val="nil"/>
              <w:left w:val="nil"/>
              <w:bottom w:val="single" w:sz="4" w:space="0" w:color="auto"/>
              <w:right w:val="single" w:sz="4" w:space="0" w:color="auto"/>
            </w:tcBorders>
            <w:shd w:val="clear" w:color="auto" w:fill="auto"/>
            <w:vAlign w:val="center"/>
          </w:tcPr>
          <w:p w14:paraId="44510F09" w14:textId="77777777" w:rsidR="00B33B41" w:rsidRPr="00CF0175" w:rsidRDefault="00B33B41" w:rsidP="00CF0175">
            <w:pPr>
              <w:widowControl w:val="0"/>
              <w:spacing w:after="0" w:line="288" w:lineRule="auto"/>
              <w:contextualSpacing/>
              <w:jc w:val="center"/>
              <w:rPr>
                <w:rFonts w:ascii="Times New Roman" w:hAnsi="Times New Roman"/>
                <w:b/>
                <w:bCs/>
                <w:color w:val="FF0000"/>
                <w:sz w:val="26"/>
                <w:szCs w:val="26"/>
              </w:rPr>
            </w:pPr>
            <w:r w:rsidRPr="00CF0175">
              <w:rPr>
                <w:rFonts w:ascii="Times New Roman" w:hAnsi="Times New Roman"/>
                <w:b/>
                <w:bCs/>
                <w:color w:val="FF0000"/>
                <w:sz w:val="26"/>
                <w:szCs w:val="26"/>
              </w:rPr>
              <w:t>10</w:t>
            </w:r>
          </w:p>
        </w:tc>
      </w:tr>
      <w:tr w:rsidR="00B33B41" w:rsidRPr="00CF0175" w14:paraId="092D5BF5" w14:textId="77777777" w:rsidTr="007965A4">
        <w:trPr>
          <w:trHeight w:val="20"/>
        </w:trPr>
        <w:tc>
          <w:tcPr>
            <w:tcW w:w="391" w:type="pct"/>
            <w:tcBorders>
              <w:top w:val="nil"/>
              <w:left w:val="single" w:sz="4" w:space="0" w:color="auto"/>
              <w:bottom w:val="single" w:sz="4" w:space="0" w:color="auto"/>
              <w:right w:val="single" w:sz="4" w:space="0" w:color="auto"/>
            </w:tcBorders>
            <w:shd w:val="clear" w:color="auto" w:fill="auto"/>
            <w:vAlign w:val="center"/>
          </w:tcPr>
          <w:p w14:paraId="385DC804" w14:textId="77777777" w:rsidR="00B33B41" w:rsidRPr="00CF0175" w:rsidRDefault="00B33B41" w:rsidP="00CF0175">
            <w:pPr>
              <w:widowControl w:val="0"/>
              <w:spacing w:after="0" w:line="288" w:lineRule="auto"/>
              <w:contextualSpacing/>
              <w:jc w:val="center"/>
              <w:rPr>
                <w:rFonts w:ascii="Times New Roman" w:hAnsi="Times New Roman"/>
                <w:color w:val="FF0000"/>
                <w:sz w:val="26"/>
                <w:szCs w:val="26"/>
              </w:rPr>
            </w:pPr>
            <w:r w:rsidRPr="00CF0175">
              <w:rPr>
                <w:rFonts w:ascii="Times New Roman" w:hAnsi="Times New Roman"/>
                <w:color w:val="FF0000"/>
                <w:sz w:val="26"/>
                <w:szCs w:val="26"/>
              </w:rPr>
              <w:t>4</w:t>
            </w:r>
          </w:p>
        </w:tc>
        <w:tc>
          <w:tcPr>
            <w:tcW w:w="1015" w:type="pct"/>
            <w:tcBorders>
              <w:top w:val="nil"/>
              <w:left w:val="nil"/>
              <w:bottom w:val="single" w:sz="4" w:space="0" w:color="auto"/>
              <w:right w:val="single" w:sz="4" w:space="0" w:color="auto"/>
            </w:tcBorders>
            <w:shd w:val="clear" w:color="auto" w:fill="auto"/>
            <w:vAlign w:val="center"/>
          </w:tcPr>
          <w:p w14:paraId="00CF14B4" w14:textId="77777777" w:rsidR="00B33B41" w:rsidRPr="00CF0175" w:rsidRDefault="00B33B41" w:rsidP="00CF0175">
            <w:pPr>
              <w:widowControl w:val="0"/>
              <w:spacing w:after="0" w:line="288" w:lineRule="auto"/>
              <w:contextualSpacing/>
              <w:jc w:val="center"/>
              <w:rPr>
                <w:rFonts w:ascii="Times New Roman" w:hAnsi="Times New Roman"/>
                <w:color w:val="FF0000"/>
                <w:sz w:val="26"/>
                <w:szCs w:val="26"/>
              </w:rPr>
            </w:pPr>
            <w:r w:rsidRPr="00CF0175">
              <w:rPr>
                <w:rFonts w:ascii="Times New Roman" w:hAnsi="Times New Roman"/>
                <w:color w:val="FF0000"/>
                <w:sz w:val="26"/>
                <w:szCs w:val="26"/>
              </w:rPr>
              <w:t>Photphat</w:t>
            </w:r>
          </w:p>
        </w:tc>
        <w:tc>
          <w:tcPr>
            <w:tcW w:w="1016" w:type="pct"/>
            <w:tcBorders>
              <w:top w:val="nil"/>
              <w:left w:val="nil"/>
              <w:bottom w:val="single" w:sz="4" w:space="0" w:color="auto"/>
              <w:right w:val="single" w:sz="4" w:space="0" w:color="auto"/>
            </w:tcBorders>
            <w:shd w:val="clear" w:color="auto" w:fill="auto"/>
            <w:vAlign w:val="center"/>
          </w:tcPr>
          <w:p w14:paraId="2359E94D" w14:textId="77777777" w:rsidR="00B33B41" w:rsidRPr="00CF0175" w:rsidRDefault="00B33B41" w:rsidP="00CF0175">
            <w:pPr>
              <w:widowControl w:val="0"/>
              <w:spacing w:after="0" w:line="288" w:lineRule="auto"/>
              <w:contextualSpacing/>
              <w:jc w:val="center"/>
              <w:rPr>
                <w:rFonts w:ascii="Times New Roman" w:hAnsi="Times New Roman"/>
                <w:color w:val="FF0000"/>
                <w:sz w:val="26"/>
                <w:szCs w:val="26"/>
              </w:rPr>
            </w:pPr>
            <w:r w:rsidRPr="00CF0175">
              <w:rPr>
                <w:rFonts w:ascii="Times New Roman" w:hAnsi="Times New Roman"/>
                <w:color w:val="FF0000"/>
                <w:sz w:val="26"/>
                <w:szCs w:val="26"/>
              </w:rPr>
              <w:t>3,3</w:t>
            </w:r>
          </w:p>
        </w:tc>
        <w:tc>
          <w:tcPr>
            <w:tcW w:w="781" w:type="pct"/>
            <w:tcBorders>
              <w:top w:val="nil"/>
              <w:left w:val="nil"/>
              <w:bottom w:val="single" w:sz="4" w:space="0" w:color="auto"/>
              <w:right w:val="single" w:sz="4" w:space="0" w:color="auto"/>
            </w:tcBorders>
            <w:shd w:val="clear" w:color="auto" w:fill="auto"/>
            <w:noWrap/>
            <w:vAlign w:val="center"/>
          </w:tcPr>
          <w:p w14:paraId="4B57F362" w14:textId="77777777" w:rsidR="00B33B41" w:rsidRPr="00CF0175" w:rsidRDefault="00B33B41" w:rsidP="00CF0175">
            <w:pPr>
              <w:widowControl w:val="0"/>
              <w:spacing w:after="0" w:line="288" w:lineRule="auto"/>
              <w:contextualSpacing/>
              <w:jc w:val="center"/>
              <w:rPr>
                <w:rFonts w:ascii="Times New Roman" w:hAnsi="Times New Roman"/>
                <w:color w:val="FF0000"/>
                <w:sz w:val="26"/>
                <w:szCs w:val="26"/>
              </w:rPr>
            </w:pPr>
            <w:r w:rsidRPr="00CF0175">
              <w:rPr>
                <w:rFonts w:ascii="Times New Roman" w:hAnsi="Times New Roman"/>
                <w:color w:val="FF0000"/>
                <w:sz w:val="26"/>
                <w:szCs w:val="26"/>
              </w:rPr>
              <w:t>12.613</w:t>
            </w:r>
          </w:p>
        </w:tc>
        <w:tc>
          <w:tcPr>
            <w:tcW w:w="633" w:type="pct"/>
            <w:tcBorders>
              <w:top w:val="nil"/>
              <w:left w:val="nil"/>
              <w:bottom w:val="single" w:sz="4" w:space="0" w:color="auto"/>
              <w:right w:val="single" w:sz="4" w:space="0" w:color="auto"/>
            </w:tcBorders>
            <w:shd w:val="clear" w:color="auto" w:fill="auto"/>
            <w:noWrap/>
            <w:vAlign w:val="center"/>
          </w:tcPr>
          <w:p w14:paraId="0820D5BA" w14:textId="77777777" w:rsidR="00B33B41" w:rsidRPr="00CF0175" w:rsidRDefault="00B33B41" w:rsidP="00CF0175">
            <w:pPr>
              <w:spacing w:after="0" w:line="288" w:lineRule="auto"/>
              <w:contextualSpacing/>
              <w:jc w:val="center"/>
              <w:rPr>
                <w:rFonts w:ascii="Times New Roman" w:hAnsi="Times New Roman"/>
                <w:color w:val="FF0000"/>
                <w:sz w:val="26"/>
                <w:szCs w:val="26"/>
              </w:rPr>
            </w:pPr>
            <w:r w:rsidRPr="00CF0175">
              <w:rPr>
                <w:rFonts w:ascii="Times New Roman" w:hAnsi="Times New Roman"/>
                <w:color w:val="000000"/>
                <w:sz w:val="26"/>
                <w:szCs w:val="26"/>
              </w:rPr>
              <w:t>19,11</w:t>
            </w:r>
          </w:p>
        </w:tc>
        <w:tc>
          <w:tcPr>
            <w:tcW w:w="1164" w:type="pct"/>
            <w:tcBorders>
              <w:top w:val="nil"/>
              <w:left w:val="nil"/>
              <w:bottom w:val="single" w:sz="4" w:space="0" w:color="auto"/>
              <w:right w:val="single" w:sz="4" w:space="0" w:color="auto"/>
            </w:tcBorders>
            <w:shd w:val="clear" w:color="auto" w:fill="auto"/>
            <w:vAlign w:val="center"/>
          </w:tcPr>
          <w:p w14:paraId="6EB3F791" w14:textId="77777777" w:rsidR="00B33B41" w:rsidRPr="00CF0175" w:rsidRDefault="00B33B41" w:rsidP="00CF0175">
            <w:pPr>
              <w:widowControl w:val="0"/>
              <w:spacing w:after="0" w:line="288" w:lineRule="auto"/>
              <w:contextualSpacing/>
              <w:jc w:val="center"/>
              <w:rPr>
                <w:rFonts w:ascii="Times New Roman" w:hAnsi="Times New Roman"/>
                <w:b/>
                <w:bCs/>
                <w:color w:val="FF0000"/>
                <w:sz w:val="26"/>
                <w:szCs w:val="26"/>
              </w:rPr>
            </w:pPr>
            <w:r w:rsidRPr="00CF0175">
              <w:rPr>
                <w:rFonts w:ascii="Times New Roman" w:hAnsi="Times New Roman"/>
                <w:b/>
                <w:bCs/>
                <w:color w:val="FF0000"/>
                <w:sz w:val="26"/>
                <w:szCs w:val="26"/>
              </w:rPr>
              <w:t>10</w:t>
            </w:r>
          </w:p>
        </w:tc>
      </w:tr>
      <w:tr w:rsidR="00B33B41" w:rsidRPr="00CF0175" w14:paraId="237050A0" w14:textId="77777777" w:rsidTr="007965A4">
        <w:trPr>
          <w:trHeight w:val="20"/>
        </w:trPr>
        <w:tc>
          <w:tcPr>
            <w:tcW w:w="391" w:type="pct"/>
            <w:tcBorders>
              <w:top w:val="nil"/>
              <w:left w:val="single" w:sz="4" w:space="0" w:color="auto"/>
              <w:bottom w:val="single" w:sz="4" w:space="0" w:color="auto"/>
              <w:right w:val="single" w:sz="4" w:space="0" w:color="auto"/>
            </w:tcBorders>
            <w:shd w:val="clear" w:color="auto" w:fill="auto"/>
            <w:vAlign w:val="center"/>
          </w:tcPr>
          <w:p w14:paraId="2C2D773C" w14:textId="77777777" w:rsidR="00B33B41" w:rsidRPr="00CF0175" w:rsidRDefault="00B33B41" w:rsidP="00CF0175">
            <w:pPr>
              <w:widowControl w:val="0"/>
              <w:spacing w:after="0" w:line="288" w:lineRule="auto"/>
              <w:contextualSpacing/>
              <w:jc w:val="center"/>
              <w:rPr>
                <w:rFonts w:ascii="Times New Roman" w:hAnsi="Times New Roman"/>
                <w:color w:val="FF0000"/>
                <w:sz w:val="26"/>
                <w:szCs w:val="26"/>
              </w:rPr>
            </w:pPr>
            <w:r w:rsidRPr="00CF0175">
              <w:rPr>
                <w:rFonts w:ascii="Times New Roman" w:hAnsi="Times New Roman"/>
                <w:color w:val="FF0000"/>
                <w:sz w:val="26"/>
                <w:szCs w:val="26"/>
              </w:rPr>
              <w:t>5</w:t>
            </w:r>
          </w:p>
        </w:tc>
        <w:tc>
          <w:tcPr>
            <w:tcW w:w="1015" w:type="pct"/>
            <w:tcBorders>
              <w:top w:val="nil"/>
              <w:left w:val="nil"/>
              <w:bottom w:val="single" w:sz="4" w:space="0" w:color="auto"/>
              <w:right w:val="single" w:sz="4" w:space="0" w:color="auto"/>
            </w:tcBorders>
            <w:shd w:val="clear" w:color="auto" w:fill="auto"/>
            <w:vAlign w:val="center"/>
          </w:tcPr>
          <w:p w14:paraId="6743F93C" w14:textId="77777777" w:rsidR="00B33B41" w:rsidRPr="00CF0175" w:rsidRDefault="00B33B41" w:rsidP="00CF0175">
            <w:pPr>
              <w:widowControl w:val="0"/>
              <w:spacing w:after="0" w:line="288" w:lineRule="auto"/>
              <w:contextualSpacing/>
              <w:jc w:val="center"/>
              <w:rPr>
                <w:rFonts w:ascii="Times New Roman" w:hAnsi="Times New Roman"/>
                <w:color w:val="FF0000"/>
                <w:sz w:val="26"/>
                <w:szCs w:val="26"/>
              </w:rPr>
            </w:pPr>
            <w:r w:rsidRPr="00CF0175">
              <w:rPr>
                <w:rFonts w:ascii="Times New Roman" w:hAnsi="Times New Roman"/>
                <w:color w:val="FF0000"/>
                <w:sz w:val="26"/>
                <w:szCs w:val="26"/>
              </w:rPr>
              <w:t>Clorua</w:t>
            </w:r>
          </w:p>
        </w:tc>
        <w:tc>
          <w:tcPr>
            <w:tcW w:w="1016" w:type="pct"/>
            <w:tcBorders>
              <w:top w:val="nil"/>
              <w:left w:val="nil"/>
              <w:bottom w:val="single" w:sz="4" w:space="0" w:color="auto"/>
              <w:right w:val="single" w:sz="4" w:space="0" w:color="auto"/>
            </w:tcBorders>
            <w:shd w:val="clear" w:color="auto" w:fill="auto"/>
            <w:vAlign w:val="center"/>
          </w:tcPr>
          <w:p w14:paraId="35BD54BB" w14:textId="77777777" w:rsidR="00B33B41" w:rsidRPr="00CF0175" w:rsidRDefault="00B33B41" w:rsidP="00CF0175">
            <w:pPr>
              <w:widowControl w:val="0"/>
              <w:spacing w:after="0" w:line="288" w:lineRule="auto"/>
              <w:contextualSpacing/>
              <w:jc w:val="center"/>
              <w:rPr>
                <w:rFonts w:ascii="Times New Roman" w:hAnsi="Times New Roman"/>
                <w:color w:val="FF0000"/>
                <w:sz w:val="26"/>
                <w:szCs w:val="26"/>
              </w:rPr>
            </w:pPr>
            <w:r w:rsidRPr="00CF0175">
              <w:rPr>
                <w:rFonts w:ascii="Times New Roman" w:hAnsi="Times New Roman"/>
                <w:color w:val="FF0000"/>
                <w:sz w:val="26"/>
                <w:szCs w:val="26"/>
              </w:rPr>
              <w:t>10</w:t>
            </w:r>
          </w:p>
        </w:tc>
        <w:tc>
          <w:tcPr>
            <w:tcW w:w="781" w:type="pct"/>
            <w:tcBorders>
              <w:top w:val="nil"/>
              <w:left w:val="nil"/>
              <w:bottom w:val="single" w:sz="4" w:space="0" w:color="auto"/>
              <w:right w:val="single" w:sz="4" w:space="0" w:color="auto"/>
            </w:tcBorders>
            <w:shd w:val="clear" w:color="auto" w:fill="auto"/>
            <w:noWrap/>
            <w:vAlign w:val="center"/>
          </w:tcPr>
          <w:p w14:paraId="3B684CEC" w14:textId="77777777" w:rsidR="00B33B41" w:rsidRPr="00CF0175" w:rsidRDefault="00B33B41" w:rsidP="00CF0175">
            <w:pPr>
              <w:widowControl w:val="0"/>
              <w:spacing w:after="0" w:line="288" w:lineRule="auto"/>
              <w:contextualSpacing/>
              <w:jc w:val="center"/>
              <w:rPr>
                <w:rFonts w:ascii="Times New Roman" w:hAnsi="Times New Roman"/>
                <w:color w:val="FF0000"/>
                <w:sz w:val="26"/>
                <w:szCs w:val="26"/>
              </w:rPr>
            </w:pPr>
            <w:r w:rsidRPr="00CF0175">
              <w:rPr>
                <w:rFonts w:ascii="Times New Roman" w:hAnsi="Times New Roman"/>
                <w:color w:val="FF0000"/>
                <w:sz w:val="26"/>
                <w:szCs w:val="26"/>
              </w:rPr>
              <w:t>38.220</w:t>
            </w:r>
          </w:p>
        </w:tc>
        <w:tc>
          <w:tcPr>
            <w:tcW w:w="633" w:type="pct"/>
            <w:tcBorders>
              <w:top w:val="nil"/>
              <w:left w:val="nil"/>
              <w:bottom w:val="single" w:sz="4" w:space="0" w:color="auto"/>
              <w:right w:val="single" w:sz="4" w:space="0" w:color="auto"/>
            </w:tcBorders>
            <w:shd w:val="clear" w:color="auto" w:fill="auto"/>
            <w:noWrap/>
            <w:vAlign w:val="center"/>
          </w:tcPr>
          <w:p w14:paraId="2B5BBC0C" w14:textId="77777777" w:rsidR="00B33B41" w:rsidRPr="00CF0175" w:rsidRDefault="00B33B41" w:rsidP="00CF0175">
            <w:pPr>
              <w:spacing w:after="0" w:line="288" w:lineRule="auto"/>
              <w:contextualSpacing/>
              <w:jc w:val="center"/>
              <w:rPr>
                <w:rFonts w:ascii="Times New Roman" w:hAnsi="Times New Roman"/>
                <w:color w:val="FF0000"/>
                <w:sz w:val="26"/>
                <w:szCs w:val="26"/>
              </w:rPr>
            </w:pPr>
            <w:r w:rsidRPr="00CF0175">
              <w:rPr>
                <w:rFonts w:ascii="Times New Roman" w:hAnsi="Times New Roman"/>
                <w:color w:val="000000"/>
                <w:sz w:val="26"/>
                <w:szCs w:val="26"/>
              </w:rPr>
              <w:t>57,91</w:t>
            </w:r>
          </w:p>
        </w:tc>
        <w:tc>
          <w:tcPr>
            <w:tcW w:w="1164" w:type="pct"/>
            <w:tcBorders>
              <w:top w:val="nil"/>
              <w:left w:val="nil"/>
              <w:bottom w:val="single" w:sz="4" w:space="0" w:color="auto"/>
              <w:right w:val="single" w:sz="4" w:space="0" w:color="auto"/>
            </w:tcBorders>
            <w:shd w:val="clear" w:color="auto" w:fill="auto"/>
            <w:vAlign w:val="center"/>
          </w:tcPr>
          <w:p w14:paraId="7949E8AE" w14:textId="77777777" w:rsidR="00B33B41" w:rsidRPr="00CF0175" w:rsidRDefault="00B33B41" w:rsidP="00CF0175">
            <w:pPr>
              <w:widowControl w:val="0"/>
              <w:spacing w:after="0" w:line="288" w:lineRule="auto"/>
              <w:contextualSpacing/>
              <w:jc w:val="center"/>
              <w:rPr>
                <w:rFonts w:ascii="Times New Roman" w:hAnsi="Times New Roman"/>
                <w:b/>
                <w:bCs/>
                <w:color w:val="FF0000"/>
                <w:sz w:val="26"/>
                <w:szCs w:val="26"/>
              </w:rPr>
            </w:pPr>
            <w:r w:rsidRPr="00CF0175">
              <w:rPr>
                <w:rFonts w:ascii="Times New Roman" w:hAnsi="Times New Roman"/>
                <w:b/>
                <w:bCs/>
                <w:color w:val="FF0000"/>
                <w:sz w:val="26"/>
                <w:szCs w:val="26"/>
              </w:rPr>
              <w:t>-</w:t>
            </w:r>
          </w:p>
        </w:tc>
      </w:tr>
      <w:tr w:rsidR="00B33B41" w:rsidRPr="00CF0175" w14:paraId="5FA0DE54" w14:textId="77777777" w:rsidTr="007965A4">
        <w:trPr>
          <w:trHeight w:val="20"/>
        </w:trPr>
        <w:tc>
          <w:tcPr>
            <w:tcW w:w="391" w:type="pct"/>
            <w:tcBorders>
              <w:top w:val="nil"/>
              <w:left w:val="single" w:sz="4" w:space="0" w:color="auto"/>
              <w:bottom w:val="single" w:sz="4" w:space="0" w:color="auto"/>
              <w:right w:val="single" w:sz="4" w:space="0" w:color="auto"/>
            </w:tcBorders>
            <w:shd w:val="clear" w:color="auto" w:fill="auto"/>
            <w:vAlign w:val="center"/>
          </w:tcPr>
          <w:p w14:paraId="26D1D5E1" w14:textId="77777777" w:rsidR="00B33B41" w:rsidRPr="00CF0175" w:rsidRDefault="00B33B41" w:rsidP="00CF0175">
            <w:pPr>
              <w:widowControl w:val="0"/>
              <w:spacing w:after="0" w:line="288" w:lineRule="auto"/>
              <w:contextualSpacing/>
              <w:jc w:val="center"/>
              <w:rPr>
                <w:rFonts w:ascii="Times New Roman" w:hAnsi="Times New Roman"/>
                <w:color w:val="FF0000"/>
                <w:sz w:val="26"/>
                <w:szCs w:val="26"/>
              </w:rPr>
            </w:pPr>
            <w:r w:rsidRPr="00CF0175">
              <w:rPr>
                <w:rFonts w:ascii="Times New Roman" w:hAnsi="Times New Roman"/>
                <w:color w:val="FF0000"/>
                <w:sz w:val="26"/>
                <w:szCs w:val="26"/>
              </w:rPr>
              <w:t>6</w:t>
            </w:r>
          </w:p>
        </w:tc>
        <w:tc>
          <w:tcPr>
            <w:tcW w:w="1015" w:type="pct"/>
            <w:tcBorders>
              <w:top w:val="nil"/>
              <w:left w:val="nil"/>
              <w:bottom w:val="single" w:sz="4" w:space="0" w:color="auto"/>
              <w:right w:val="single" w:sz="4" w:space="0" w:color="auto"/>
            </w:tcBorders>
            <w:shd w:val="clear" w:color="auto" w:fill="auto"/>
            <w:vAlign w:val="center"/>
          </w:tcPr>
          <w:p w14:paraId="5B06E4B7" w14:textId="77777777" w:rsidR="00B33B41" w:rsidRPr="00CF0175" w:rsidRDefault="00B33B41" w:rsidP="00CF0175">
            <w:pPr>
              <w:widowControl w:val="0"/>
              <w:spacing w:after="0" w:line="288" w:lineRule="auto"/>
              <w:contextualSpacing/>
              <w:jc w:val="center"/>
              <w:rPr>
                <w:rFonts w:ascii="Times New Roman" w:hAnsi="Times New Roman"/>
                <w:color w:val="FF0000"/>
                <w:sz w:val="26"/>
                <w:szCs w:val="26"/>
              </w:rPr>
            </w:pPr>
            <w:r w:rsidRPr="00CF0175">
              <w:rPr>
                <w:rFonts w:ascii="Times New Roman" w:hAnsi="Times New Roman"/>
                <w:color w:val="FF0000"/>
                <w:sz w:val="26"/>
                <w:szCs w:val="26"/>
              </w:rPr>
              <w:t>Chất hoạt động bề mặt</w:t>
            </w:r>
          </w:p>
        </w:tc>
        <w:tc>
          <w:tcPr>
            <w:tcW w:w="1016" w:type="pct"/>
            <w:tcBorders>
              <w:top w:val="nil"/>
              <w:left w:val="nil"/>
              <w:bottom w:val="single" w:sz="4" w:space="0" w:color="auto"/>
              <w:right w:val="single" w:sz="4" w:space="0" w:color="auto"/>
            </w:tcBorders>
            <w:shd w:val="clear" w:color="auto" w:fill="auto"/>
            <w:vAlign w:val="center"/>
          </w:tcPr>
          <w:p w14:paraId="3281215D" w14:textId="77777777" w:rsidR="00B33B41" w:rsidRPr="00CF0175" w:rsidRDefault="00B33B41" w:rsidP="00CF0175">
            <w:pPr>
              <w:widowControl w:val="0"/>
              <w:spacing w:after="0" w:line="288" w:lineRule="auto"/>
              <w:contextualSpacing/>
              <w:jc w:val="center"/>
              <w:rPr>
                <w:rFonts w:ascii="Times New Roman" w:hAnsi="Times New Roman"/>
                <w:color w:val="FF0000"/>
                <w:sz w:val="26"/>
                <w:szCs w:val="26"/>
              </w:rPr>
            </w:pPr>
            <w:r w:rsidRPr="00CF0175">
              <w:rPr>
                <w:rFonts w:ascii="Times New Roman" w:hAnsi="Times New Roman"/>
                <w:color w:val="FF0000"/>
                <w:sz w:val="26"/>
                <w:szCs w:val="26"/>
              </w:rPr>
              <w:t>2,5</w:t>
            </w:r>
          </w:p>
        </w:tc>
        <w:tc>
          <w:tcPr>
            <w:tcW w:w="781" w:type="pct"/>
            <w:tcBorders>
              <w:top w:val="nil"/>
              <w:left w:val="nil"/>
              <w:bottom w:val="single" w:sz="4" w:space="0" w:color="auto"/>
              <w:right w:val="single" w:sz="4" w:space="0" w:color="auto"/>
            </w:tcBorders>
            <w:shd w:val="clear" w:color="auto" w:fill="auto"/>
            <w:noWrap/>
            <w:vAlign w:val="center"/>
          </w:tcPr>
          <w:p w14:paraId="1EE9C14E" w14:textId="77777777" w:rsidR="00B33B41" w:rsidRPr="00CF0175" w:rsidRDefault="00B33B41" w:rsidP="00CF0175">
            <w:pPr>
              <w:widowControl w:val="0"/>
              <w:spacing w:after="0" w:line="288" w:lineRule="auto"/>
              <w:contextualSpacing/>
              <w:jc w:val="center"/>
              <w:rPr>
                <w:rFonts w:ascii="Times New Roman" w:hAnsi="Times New Roman"/>
                <w:color w:val="FF0000"/>
                <w:sz w:val="26"/>
                <w:szCs w:val="26"/>
              </w:rPr>
            </w:pPr>
            <w:r w:rsidRPr="00CF0175">
              <w:rPr>
                <w:rFonts w:ascii="Times New Roman" w:hAnsi="Times New Roman"/>
                <w:color w:val="FF0000"/>
                <w:sz w:val="26"/>
                <w:szCs w:val="26"/>
              </w:rPr>
              <w:t>9.555</w:t>
            </w:r>
          </w:p>
        </w:tc>
        <w:tc>
          <w:tcPr>
            <w:tcW w:w="633" w:type="pct"/>
            <w:tcBorders>
              <w:top w:val="nil"/>
              <w:left w:val="nil"/>
              <w:bottom w:val="single" w:sz="4" w:space="0" w:color="auto"/>
              <w:right w:val="single" w:sz="4" w:space="0" w:color="auto"/>
            </w:tcBorders>
            <w:shd w:val="clear" w:color="auto" w:fill="auto"/>
            <w:noWrap/>
            <w:vAlign w:val="center"/>
          </w:tcPr>
          <w:p w14:paraId="08A9A2FC" w14:textId="77777777" w:rsidR="00B33B41" w:rsidRPr="00CF0175" w:rsidRDefault="00B33B41" w:rsidP="00CF0175">
            <w:pPr>
              <w:spacing w:after="0" w:line="288" w:lineRule="auto"/>
              <w:contextualSpacing/>
              <w:jc w:val="center"/>
              <w:rPr>
                <w:rFonts w:ascii="Times New Roman" w:hAnsi="Times New Roman"/>
                <w:color w:val="FF0000"/>
                <w:sz w:val="26"/>
                <w:szCs w:val="26"/>
              </w:rPr>
            </w:pPr>
            <w:r w:rsidRPr="00CF0175">
              <w:rPr>
                <w:rFonts w:ascii="Times New Roman" w:hAnsi="Times New Roman"/>
                <w:color w:val="000000"/>
                <w:sz w:val="26"/>
                <w:szCs w:val="26"/>
              </w:rPr>
              <w:t>14,48</w:t>
            </w:r>
          </w:p>
        </w:tc>
        <w:tc>
          <w:tcPr>
            <w:tcW w:w="1164" w:type="pct"/>
            <w:tcBorders>
              <w:top w:val="nil"/>
              <w:left w:val="nil"/>
              <w:bottom w:val="single" w:sz="4" w:space="0" w:color="auto"/>
              <w:right w:val="single" w:sz="4" w:space="0" w:color="auto"/>
            </w:tcBorders>
            <w:shd w:val="clear" w:color="auto" w:fill="auto"/>
            <w:vAlign w:val="center"/>
          </w:tcPr>
          <w:p w14:paraId="6EDE4242" w14:textId="77777777" w:rsidR="00B33B41" w:rsidRPr="00CF0175" w:rsidRDefault="00B33B41" w:rsidP="00CF0175">
            <w:pPr>
              <w:widowControl w:val="0"/>
              <w:spacing w:after="0" w:line="288" w:lineRule="auto"/>
              <w:contextualSpacing/>
              <w:jc w:val="center"/>
              <w:rPr>
                <w:rFonts w:ascii="Times New Roman" w:hAnsi="Times New Roman"/>
                <w:b/>
                <w:bCs/>
                <w:color w:val="FF0000"/>
                <w:sz w:val="26"/>
                <w:szCs w:val="26"/>
              </w:rPr>
            </w:pPr>
            <w:r w:rsidRPr="00CF0175">
              <w:rPr>
                <w:rFonts w:ascii="Times New Roman" w:hAnsi="Times New Roman"/>
                <w:b/>
                <w:bCs/>
                <w:color w:val="FF0000"/>
                <w:sz w:val="26"/>
                <w:szCs w:val="26"/>
              </w:rPr>
              <w:t>10</w:t>
            </w:r>
          </w:p>
        </w:tc>
      </w:tr>
    </w:tbl>
    <w:p w14:paraId="397E1C33" w14:textId="77777777" w:rsidR="00B33B41" w:rsidRPr="00CF0175" w:rsidRDefault="00B33B41" w:rsidP="00CF0175">
      <w:pPr>
        <w:widowControl w:val="0"/>
        <w:spacing w:after="0" w:line="288" w:lineRule="auto"/>
        <w:contextualSpacing/>
        <w:jc w:val="right"/>
        <w:rPr>
          <w:rFonts w:ascii="Times New Roman" w:hAnsi="Times New Roman"/>
          <w:i/>
          <w:color w:val="FF0000"/>
          <w:sz w:val="26"/>
          <w:szCs w:val="26"/>
        </w:rPr>
      </w:pPr>
      <w:r w:rsidRPr="00CF0175">
        <w:rPr>
          <w:rFonts w:ascii="Times New Roman" w:hAnsi="Times New Roman"/>
          <w:i/>
          <w:color w:val="FF0000"/>
          <w:sz w:val="26"/>
          <w:szCs w:val="26"/>
        </w:rPr>
        <w:t>(Nguồn: TCVN 7569:2008)</w:t>
      </w:r>
    </w:p>
    <w:p w14:paraId="360CA8A5" w14:textId="77777777" w:rsidR="00B33B41" w:rsidRPr="00CF0175" w:rsidRDefault="00B33B41" w:rsidP="00CF0175">
      <w:pPr>
        <w:widowControl w:val="0"/>
        <w:spacing w:after="0" w:line="288" w:lineRule="auto"/>
        <w:ind w:firstLine="567"/>
        <w:contextualSpacing/>
        <w:jc w:val="both"/>
        <w:rPr>
          <w:rFonts w:ascii="Times New Roman" w:hAnsi="Times New Roman"/>
          <w:sz w:val="26"/>
          <w:szCs w:val="26"/>
        </w:rPr>
      </w:pPr>
      <w:r w:rsidRPr="00CF0175">
        <w:rPr>
          <w:rFonts w:ascii="Times New Roman" w:hAnsi="Times New Roman"/>
          <w:sz w:val="26"/>
          <w:szCs w:val="26"/>
        </w:rPr>
        <w:t xml:space="preserve">Qua tính toán nhận thấy, tải lượng chất ô nhiễm trong nước thải sinh hoạt khi chưa qua xử lý vượt giới hạn cho phép của QCVN 14:2008/BTNMT (Cột B) nhiều lần. </w:t>
      </w:r>
    </w:p>
    <w:p w14:paraId="1EAE8CCC" w14:textId="77777777" w:rsidR="00B33B41" w:rsidRPr="00CF0175" w:rsidRDefault="00B33B41" w:rsidP="00CF0175">
      <w:pPr>
        <w:widowControl w:val="0"/>
        <w:spacing w:after="0" w:line="288" w:lineRule="auto"/>
        <w:ind w:firstLine="567"/>
        <w:contextualSpacing/>
        <w:jc w:val="both"/>
        <w:rPr>
          <w:rFonts w:ascii="Times New Roman" w:hAnsi="Times New Roman"/>
          <w:sz w:val="26"/>
          <w:szCs w:val="26"/>
        </w:rPr>
      </w:pPr>
      <w:r w:rsidRPr="00CF0175">
        <w:rPr>
          <w:rFonts w:ascii="Times New Roman" w:hAnsi="Times New Roman"/>
          <w:sz w:val="26"/>
          <w:szCs w:val="26"/>
        </w:rPr>
        <w:t xml:space="preserve">Đánh giá tác động: Các chất ô nhiễm có trong nước thải sinh hoạt nếu không được xử lý sẽ gây ra các tác động tiêu cực tới môi trường như: </w:t>
      </w:r>
    </w:p>
    <w:p w14:paraId="295C3332" w14:textId="77777777" w:rsidR="00B33B41" w:rsidRPr="00CF0175" w:rsidRDefault="00B33B41" w:rsidP="00CF0175">
      <w:pPr>
        <w:widowControl w:val="0"/>
        <w:spacing w:after="0" w:line="288" w:lineRule="auto"/>
        <w:ind w:firstLine="709"/>
        <w:contextualSpacing/>
        <w:jc w:val="both"/>
        <w:rPr>
          <w:rFonts w:ascii="Times New Roman" w:hAnsi="Times New Roman"/>
          <w:sz w:val="26"/>
          <w:szCs w:val="26"/>
        </w:rPr>
      </w:pPr>
      <w:r w:rsidRPr="00CF0175">
        <w:rPr>
          <w:rFonts w:ascii="Times New Roman" w:hAnsi="Times New Roman"/>
          <w:sz w:val="26"/>
          <w:szCs w:val="26"/>
        </w:rPr>
        <w:t>- Các chất hữu cơ là những chất dễ dàng bị vi sinh vật hiếu khí phân hủy, dẫn đến suy giảm nồng độ oxy hoà tan trong nước. Sự suy giảm nồng độ oxy hòa tan trong nước sẽ gây ảnh xấu tới hệ động thực vật thủy sinh của nguồn tiếp nhận;</w:t>
      </w:r>
    </w:p>
    <w:p w14:paraId="5124CAC6" w14:textId="77777777" w:rsidR="00B33B41" w:rsidRPr="00CF0175" w:rsidRDefault="00B33B41" w:rsidP="00CF0175">
      <w:pPr>
        <w:widowControl w:val="0"/>
        <w:spacing w:after="0" w:line="288" w:lineRule="auto"/>
        <w:ind w:firstLine="709"/>
        <w:contextualSpacing/>
        <w:jc w:val="both"/>
        <w:rPr>
          <w:rFonts w:ascii="Times New Roman" w:hAnsi="Times New Roman"/>
          <w:sz w:val="26"/>
          <w:szCs w:val="26"/>
        </w:rPr>
      </w:pPr>
      <w:r w:rsidRPr="00CF0175">
        <w:rPr>
          <w:rFonts w:ascii="Times New Roman" w:hAnsi="Times New Roman"/>
          <w:sz w:val="26"/>
          <w:szCs w:val="26"/>
        </w:rPr>
        <w:t>- Chất rắn lơ lửng: Làm tăng độ đục của nguồn nước, gây bồi lắng hệ thống thoát nước khu vực công ty, cản trở chế độ thuỷ văn dòng chảy nguồn nước tiếp nhận dòng thải và gây xấu về mặt cảm quan nguồn tiếp nhận. Tăng độ đục còn làm giảm cường độ ánh sáng trong nước, ảnh hưởng tới sự quang hợp của các thực vật thủy sinh nguồn tiếp nhận;</w:t>
      </w:r>
    </w:p>
    <w:p w14:paraId="0B83DDF5" w14:textId="77777777" w:rsidR="00B33B41" w:rsidRPr="00CF0175" w:rsidRDefault="00B33B41" w:rsidP="00CF0175">
      <w:pPr>
        <w:widowControl w:val="0"/>
        <w:spacing w:after="0" w:line="288" w:lineRule="auto"/>
        <w:ind w:firstLine="709"/>
        <w:contextualSpacing/>
        <w:jc w:val="both"/>
        <w:rPr>
          <w:rFonts w:ascii="Times New Roman" w:hAnsi="Times New Roman"/>
          <w:sz w:val="26"/>
          <w:szCs w:val="26"/>
          <w:lang w:val="x-none"/>
        </w:rPr>
      </w:pPr>
      <w:r w:rsidRPr="00CF0175">
        <w:rPr>
          <w:rFonts w:ascii="Times New Roman" w:hAnsi="Times New Roman"/>
          <w:sz w:val="26"/>
          <w:szCs w:val="26"/>
          <w:lang w:val="x-none"/>
        </w:rPr>
        <w:t xml:space="preserve">- Các loại vi khuẩn gây bệnh gây ra các bệnh thương hàn, tả, lỵ,… </w:t>
      </w:r>
    </w:p>
    <w:p w14:paraId="46702D73" w14:textId="77777777" w:rsidR="00BB6271" w:rsidRPr="00CF0175" w:rsidRDefault="00BB6271" w:rsidP="00CF0175">
      <w:pPr>
        <w:autoSpaceDE w:val="0"/>
        <w:autoSpaceDN w:val="0"/>
        <w:adjustRightInd w:val="0"/>
        <w:spacing w:after="0" w:line="288" w:lineRule="auto"/>
        <w:ind w:firstLine="567"/>
        <w:jc w:val="both"/>
        <w:rPr>
          <w:rFonts w:ascii="Times New Roman" w:eastAsia="Times New Roman" w:hAnsi="Times New Roman"/>
          <w:b/>
          <w:bCs/>
          <w:iCs/>
          <w:color w:val="000000"/>
          <w:sz w:val="26"/>
          <w:szCs w:val="26"/>
          <w:lang w:val="af-ZA"/>
        </w:rPr>
      </w:pPr>
      <w:bookmarkStart w:id="446" w:name="_Toc328453807"/>
      <w:bookmarkStart w:id="447" w:name="_Toc362208519"/>
      <w:r w:rsidRPr="00CF0175">
        <w:rPr>
          <w:rFonts w:ascii="Times New Roman" w:eastAsia="Times New Roman" w:hAnsi="Times New Roman"/>
          <w:b/>
          <w:bCs/>
          <w:iCs/>
          <w:color w:val="000000"/>
          <w:sz w:val="26"/>
          <w:szCs w:val="26"/>
          <w:lang w:val="af-ZA"/>
        </w:rPr>
        <w:t xml:space="preserve">c. </w:t>
      </w:r>
      <w:bookmarkEnd w:id="446"/>
      <w:bookmarkEnd w:id="447"/>
      <w:r w:rsidR="00185368" w:rsidRPr="00CF0175">
        <w:rPr>
          <w:rFonts w:ascii="Times New Roman" w:eastAsia="Times New Roman" w:hAnsi="Times New Roman"/>
          <w:b/>
          <w:bCs/>
          <w:iCs/>
          <w:color w:val="000000"/>
          <w:sz w:val="26"/>
          <w:szCs w:val="26"/>
          <w:lang w:val="af-ZA"/>
        </w:rPr>
        <w:t>Tác động đến môi trường do nước mưa chảy tràn</w:t>
      </w:r>
    </w:p>
    <w:p w14:paraId="4F4E1631" w14:textId="5E3C693A" w:rsidR="00B33B41" w:rsidRPr="00CF0175" w:rsidRDefault="00B33B41" w:rsidP="00CF0175">
      <w:pPr>
        <w:widowControl w:val="0"/>
        <w:spacing w:after="0" w:line="288" w:lineRule="auto"/>
        <w:ind w:firstLine="720"/>
        <w:contextualSpacing/>
        <w:jc w:val="both"/>
        <w:rPr>
          <w:rFonts w:ascii="Times New Roman" w:hAnsi="Times New Roman"/>
          <w:sz w:val="26"/>
          <w:szCs w:val="26"/>
          <w:lang w:val="af-ZA"/>
        </w:rPr>
      </w:pPr>
      <w:r w:rsidRPr="00CF0175">
        <w:rPr>
          <w:rFonts w:ascii="Times New Roman" w:hAnsi="Times New Roman"/>
          <w:sz w:val="26"/>
          <w:szCs w:val="26"/>
        </w:rPr>
        <w:t xml:space="preserve">Tính toán tương tự giai đoạn thi công, xây dựng </w:t>
      </w:r>
      <w:r w:rsidR="005D73A9" w:rsidRPr="00CF0175">
        <w:rPr>
          <w:rFonts w:ascii="Times New Roman" w:hAnsi="Times New Roman"/>
          <w:sz w:val="26"/>
          <w:szCs w:val="26"/>
          <w:lang w:val="vi-VN"/>
        </w:rPr>
        <w:t xml:space="preserve">thì </w:t>
      </w:r>
      <w:r w:rsidRPr="00CF0175">
        <w:rPr>
          <w:rFonts w:ascii="Times New Roman" w:hAnsi="Times New Roman"/>
          <w:sz w:val="26"/>
          <w:szCs w:val="26"/>
          <w:lang w:val="af-ZA"/>
        </w:rPr>
        <w:t>tổng lượng chất bẩn tích tụ trong khoảng 15 ngày ở khu vực Dự án là 2.026 kg, lượng chất bẩn này sẽ theo nước mưa chảy tràn qua khu vực Dự án gây ô nhiễm môi trường nước khu vực.</w:t>
      </w:r>
    </w:p>
    <w:p w14:paraId="01B64393" w14:textId="77777777" w:rsidR="00B33B41" w:rsidRPr="00CF0175" w:rsidRDefault="00B33B41" w:rsidP="00CF0175">
      <w:pPr>
        <w:widowControl w:val="0"/>
        <w:spacing w:after="0" w:line="288" w:lineRule="auto"/>
        <w:ind w:firstLine="709"/>
        <w:contextualSpacing/>
        <w:jc w:val="both"/>
        <w:rPr>
          <w:rFonts w:ascii="Times New Roman" w:hAnsi="Times New Roman"/>
          <w:sz w:val="26"/>
          <w:szCs w:val="26"/>
          <w:lang w:val="af-ZA"/>
        </w:rPr>
      </w:pPr>
      <w:r w:rsidRPr="00CF0175">
        <w:rPr>
          <w:rFonts w:ascii="Times New Roman" w:hAnsi="Times New Roman"/>
          <w:sz w:val="26"/>
          <w:szCs w:val="26"/>
          <w:lang w:val="af-ZA"/>
        </w:rPr>
        <w:t>Nồng độ các chất ô nhiễm trong nước mưa như sau:</w:t>
      </w:r>
    </w:p>
    <w:p w14:paraId="484B15D9" w14:textId="77777777" w:rsidR="00B33B41" w:rsidRPr="00CF0175" w:rsidRDefault="00B33B41" w:rsidP="00CF0175">
      <w:pPr>
        <w:widowControl w:val="0"/>
        <w:spacing w:after="0" w:line="288" w:lineRule="auto"/>
        <w:ind w:firstLine="709"/>
        <w:contextualSpacing/>
        <w:jc w:val="both"/>
        <w:rPr>
          <w:rFonts w:ascii="Times New Roman" w:hAnsi="Times New Roman"/>
          <w:sz w:val="26"/>
          <w:szCs w:val="26"/>
          <w:lang w:val="af-ZA"/>
        </w:rPr>
      </w:pPr>
      <w:r w:rsidRPr="00CF0175">
        <w:rPr>
          <w:rFonts w:ascii="Times New Roman" w:hAnsi="Times New Roman"/>
          <w:sz w:val="26"/>
          <w:szCs w:val="26"/>
        </w:rPr>
        <w:t xml:space="preserve">- Nitơ </w:t>
      </w:r>
      <w:r w:rsidRPr="00CF0175">
        <w:rPr>
          <w:rFonts w:ascii="Times New Roman" w:hAnsi="Times New Roman"/>
          <w:sz w:val="26"/>
          <w:szCs w:val="26"/>
        </w:rPr>
        <w:tab/>
      </w:r>
      <w:r w:rsidRPr="00CF0175">
        <w:rPr>
          <w:rFonts w:ascii="Times New Roman" w:hAnsi="Times New Roman"/>
          <w:sz w:val="26"/>
          <w:szCs w:val="26"/>
        </w:rPr>
        <w:tab/>
        <w:t>: 0,5 - 1,5 mg/l;</w:t>
      </w:r>
      <w:r w:rsidRPr="00CF0175">
        <w:rPr>
          <w:rFonts w:ascii="Times New Roman" w:hAnsi="Times New Roman"/>
          <w:sz w:val="26"/>
          <w:szCs w:val="26"/>
        </w:rPr>
        <w:tab/>
      </w:r>
      <w:r w:rsidRPr="00CF0175">
        <w:rPr>
          <w:rFonts w:ascii="Times New Roman" w:hAnsi="Times New Roman"/>
          <w:sz w:val="26"/>
          <w:szCs w:val="26"/>
        </w:rPr>
        <w:tab/>
        <w:t xml:space="preserve">- Phospho </w:t>
      </w:r>
      <w:r w:rsidRPr="00CF0175">
        <w:rPr>
          <w:rFonts w:ascii="Times New Roman" w:hAnsi="Times New Roman"/>
          <w:sz w:val="26"/>
          <w:szCs w:val="26"/>
        </w:rPr>
        <w:tab/>
        <w:t>: 0,004 - 0,03 mg/l</w:t>
      </w:r>
    </w:p>
    <w:p w14:paraId="03920F90" w14:textId="77777777" w:rsidR="00B33B41" w:rsidRPr="00CF0175" w:rsidRDefault="00B33B41" w:rsidP="00CF0175">
      <w:pPr>
        <w:widowControl w:val="0"/>
        <w:spacing w:after="0" w:line="288" w:lineRule="auto"/>
        <w:ind w:firstLine="709"/>
        <w:contextualSpacing/>
        <w:jc w:val="both"/>
        <w:rPr>
          <w:rFonts w:ascii="Times New Roman" w:hAnsi="Times New Roman"/>
          <w:sz w:val="26"/>
          <w:szCs w:val="26"/>
          <w:lang w:val="af-ZA"/>
        </w:rPr>
      </w:pPr>
      <w:r w:rsidRPr="00CF0175">
        <w:rPr>
          <w:rFonts w:ascii="Times New Roman" w:hAnsi="Times New Roman"/>
          <w:sz w:val="26"/>
          <w:szCs w:val="26"/>
        </w:rPr>
        <w:t>- COD</w:t>
      </w:r>
      <w:r w:rsidRPr="00CF0175">
        <w:rPr>
          <w:rFonts w:ascii="Times New Roman" w:hAnsi="Times New Roman"/>
          <w:sz w:val="26"/>
          <w:szCs w:val="26"/>
        </w:rPr>
        <w:tab/>
      </w:r>
      <w:r w:rsidRPr="00CF0175">
        <w:rPr>
          <w:rFonts w:ascii="Times New Roman" w:hAnsi="Times New Roman"/>
          <w:sz w:val="26"/>
          <w:szCs w:val="26"/>
        </w:rPr>
        <w:tab/>
        <w:t xml:space="preserve">: 10 - 20 mg/l; </w:t>
      </w:r>
      <w:r w:rsidRPr="00CF0175">
        <w:rPr>
          <w:rFonts w:ascii="Times New Roman" w:hAnsi="Times New Roman"/>
          <w:sz w:val="26"/>
          <w:szCs w:val="26"/>
        </w:rPr>
        <w:tab/>
      </w:r>
      <w:r w:rsidRPr="00CF0175">
        <w:rPr>
          <w:rFonts w:ascii="Times New Roman" w:hAnsi="Times New Roman"/>
          <w:sz w:val="26"/>
          <w:szCs w:val="26"/>
        </w:rPr>
        <w:tab/>
        <w:t xml:space="preserve">- TSS </w:t>
      </w:r>
      <w:r w:rsidRPr="00CF0175">
        <w:rPr>
          <w:rFonts w:ascii="Times New Roman" w:hAnsi="Times New Roman"/>
          <w:sz w:val="26"/>
          <w:szCs w:val="26"/>
        </w:rPr>
        <w:tab/>
      </w:r>
      <w:r w:rsidRPr="00CF0175">
        <w:rPr>
          <w:rFonts w:ascii="Times New Roman" w:hAnsi="Times New Roman"/>
          <w:sz w:val="26"/>
          <w:szCs w:val="26"/>
        </w:rPr>
        <w:tab/>
        <w:t>: 10 - 20 mg/l.</w:t>
      </w:r>
    </w:p>
    <w:p w14:paraId="156BB6BF" w14:textId="77777777" w:rsidR="00B33B41" w:rsidRPr="00CF0175" w:rsidRDefault="00B33B41" w:rsidP="00CF0175">
      <w:pPr>
        <w:widowControl w:val="0"/>
        <w:spacing w:after="0" w:line="288" w:lineRule="auto"/>
        <w:ind w:firstLine="709"/>
        <w:contextualSpacing/>
        <w:jc w:val="both"/>
        <w:rPr>
          <w:rFonts w:ascii="Times New Roman" w:hAnsi="Times New Roman"/>
          <w:sz w:val="26"/>
          <w:szCs w:val="26"/>
        </w:rPr>
      </w:pPr>
      <w:r w:rsidRPr="00CF0175">
        <w:rPr>
          <w:rFonts w:ascii="Times New Roman" w:hAnsi="Times New Roman"/>
          <w:sz w:val="26"/>
          <w:szCs w:val="26"/>
        </w:rPr>
        <w:t xml:space="preserve">Ngoài khả năng làm gia tăng độ đục và chất rắn lơ lửng trong nguồn tiếp nhận, nước mưa chảy tràn còn gây bồi lắng mương thoát nước của khu vực do phần lớn đất cát bị cuốn theo nước mưa đều có khả năng lắng tốt. Sự bồi lắng sẽ làm giảm khả năng tiêu thoát nước và có thể gây ra ngập úng các khu vực trũng xung quanh khu vực dự án nếu xảy ra mưa lớn. Tuy nhiên, khu vực dự án có cao độ chênh lệch lớn, khả năng tiêu thoát nước rất tốt nên không thể xảy ra hiện tượng ngập úng cục bộ kể cả lúc trời mưa </w:t>
      </w:r>
      <w:r w:rsidRPr="00CF0175">
        <w:rPr>
          <w:rFonts w:ascii="Times New Roman" w:hAnsi="Times New Roman"/>
          <w:sz w:val="26"/>
          <w:szCs w:val="26"/>
        </w:rPr>
        <w:lastRenderedPageBreak/>
        <w:t>lớn. Vì vậy, tác động này được đánh giá là nhỏ, có tính tạm thời và có thể kiểm soát được.</w:t>
      </w:r>
    </w:p>
    <w:p w14:paraId="40D5E370" w14:textId="3DA13D11" w:rsidR="00547A80" w:rsidRPr="00CF0175" w:rsidRDefault="00547A80" w:rsidP="00CF0175">
      <w:pPr>
        <w:spacing w:after="0" w:line="288" w:lineRule="auto"/>
        <w:ind w:firstLine="567"/>
        <w:jc w:val="both"/>
        <w:rPr>
          <w:rFonts w:ascii="Times New Roman" w:hAnsi="Times New Roman"/>
          <w:b/>
          <w:bCs/>
          <w:sz w:val="26"/>
          <w:szCs w:val="26"/>
          <w:lang w:val="af-ZA"/>
        </w:rPr>
      </w:pPr>
      <w:r w:rsidRPr="00CF0175">
        <w:rPr>
          <w:rFonts w:ascii="Times New Roman" w:hAnsi="Times New Roman"/>
          <w:b/>
          <w:bCs/>
          <w:sz w:val="26"/>
          <w:szCs w:val="26"/>
          <w:lang w:val="af-ZA"/>
        </w:rPr>
        <w:t xml:space="preserve">d. Tác động do chất thải </w:t>
      </w:r>
      <w:r w:rsidR="00B33B41" w:rsidRPr="00CF0175">
        <w:rPr>
          <w:rFonts w:ascii="Times New Roman" w:hAnsi="Times New Roman"/>
          <w:b/>
          <w:bCs/>
          <w:sz w:val="26"/>
          <w:szCs w:val="26"/>
          <w:lang w:val="af-ZA"/>
        </w:rPr>
        <w:t>rắn</w:t>
      </w:r>
    </w:p>
    <w:p w14:paraId="21CCDEDC" w14:textId="6863064C" w:rsidR="004449D1" w:rsidRPr="00CF0175" w:rsidRDefault="004449D1" w:rsidP="00CF0175">
      <w:pPr>
        <w:pStyle w:val="BodyText"/>
        <w:spacing w:after="0" w:line="288" w:lineRule="auto"/>
        <w:ind w:firstLine="720"/>
        <w:jc w:val="both"/>
        <w:rPr>
          <w:rFonts w:ascii="Times New Roman" w:hAnsi="Times New Roman"/>
          <w:b/>
          <w:sz w:val="26"/>
          <w:szCs w:val="26"/>
        </w:rPr>
      </w:pPr>
      <w:r w:rsidRPr="00CF0175">
        <w:rPr>
          <w:rFonts w:ascii="Times New Roman" w:hAnsi="Times New Roman"/>
          <w:b/>
          <w:sz w:val="26"/>
          <w:szCs w:val="26"/>
        </w:rPr>
        <w:t>* Chất thải rắn sinh hoạt</w:t>
      </w:r>
    </w:p>
    <w:p w14:paraId="04F0DF80" w14:textId="56C48313" w:rsidR="008A2E58" w:rsidRPr="00CF0175" w:rsidRDefault="008A2E58" w:rsidP="00CF0175">
      <w:pPr>
        <w:pStyle w:val="BodyText"/>
        <w:spacing w:after="0" w:line="288" w:lineRule="auto"/>
        <w:ind w:firstLine="720"/>
        <w:jc w:val="both"/>
        <w:rPr>
          <w:rFonts w:ascii="Times New Roman" w:hAnsi="Times New Roman"/>
          <w:sz w:val="26"/>
          <w:szCs w:val="26"/>
        </w:rPr>
      </w:pPr>
      <w:r w:rsidRPr="00CF0175">
        <w:rPr>
          <w:rFonts w:ascii="Times New Roman" w:hAnsi="Times New Roman"/>
          <w:sz w:val="26"/>
          <w:szCs w:val="26"/>
        </w:rPr>
        <w:t>- CTR sinh hoạt từ</w:t>
      </w:r>
      <w:r w:rsidR="0061346C" w:rsidRPr="00CF0175">
        <w:rPr>
          <w:rFonts w:ascii="Times New Roman" w:hAnsi="Times New Roman"/>
          <w:sz w:val="26"/>
          <w:szCs w:val="26"/>
        </w:rPr>
        <w:t xml:space="preserve"> người dân</w:t>
      </w:r>
      <w:r w:rsidRPr="00CF0175">
        <w:rPr>
          <w:rFonts w:ascii="Times New Roman" w:hAnsi="Times New Roman"/>
          <w:sz w:val="26"/>
          <w:szCs w:val="26"/>
        </w:rPr>
        <w:t>: Căn cứ QCVN 01:2021/BXD – Quy chuẩn kỹ thuật quốc gia về quy hoạch xây</w:t>
      </w:r>
      <w:r w:rsidRPr="00CF0175">
        <w:rPr>
          <w:rFonts w:ascii="Times New Roman" w:hAnsi="Times New Roman"/>
          <w:spacing w:val="1"/>
          <w:sz w:val="26"/>
          <w:szCs w:val="26"/>
        </w:rPr>
        <w:t xml:space="preserve"> </w:t>
      </w:r>
      <w:r w:rsidRPr="00CF0175">
        <w:rPr>
          <w:rFonts w:ascii="Times New Roman" w:hAnsi="Times New Roman"/>
          <w:sz w:val="26"/>
          <w:szCs w:val="26"/>
        </w:rPr>
        <w:t>dựng, theo đó định mức phát sinh chất thải rắn sinh hoạt của Dự án trung bình khoảng</w:t>
      </w:r>
      <w:r w:rsidRPr="00CF0175">
        <w:rPr>
          <w:rFonts w:ascii="Times New Roman" w:hAnsi="Times New Roman"/>
          <w:spacing w:val="1"/>
          <w:sz w:val="26"/>
          <w:szCs w:val="26"/>
        </w:rPr>
        <w:t xml:space="preserve"> </w:t>
      </w:r>
      <w:r w:rsidRPr="00CF0175">
        <w:rPr>
          <w:rFonts w:ascii="Times New Roman" w:hAnsi="Times New Roman"/>
          <w:sz w:val="26"/>
          <w:szCs w:val="26"/>
        </w:rPr>
        <w:t xml:space="preserve">0,8 kg/người/ngày. Dự kiến quy mô dân số của Dự án là </w:t>
      </w:r>
      <w:r w:rsidR="005F2501" w:rsidRPr="00CF0175">
        <w:rPr>
          <w:rFonts w:ascii="Times New Roman" w:hAnsi="Times New Roman"/>
          <w:sz w:val="26"/>
          <w:szCs w:val="26"/>
        </w:rPr>
        <w:t>680</w:t>
      </w:r>
      <w:r w:rsidR="000E4695" w:rsidRPr="00CF0175">
        <w:rPr>
          <w:rFonts w:ascii="Times New Roman" w:hAnsi="Times New Roman"/>
          <w:sz w:val="26"/>
          <w:szCs w:val="26"/>
        </w:rPr>
        <w:t xml:space="preserve"> </w:t>
      </w:r>
      <w:r w:rsidRPr="00CF0175">
        <w:rPr>
          <w:rFonts w:ascii="Times New Roman" w:hAnsi="Times New Roman"/>
          <w:sz w:val="26"/>
          <w:szCs w:val="26"/>
        </w:rPr>
        <w:t>người, như vậy khối lượng chất thải rắn sinh hoạt phát</w:t>
      </w:r>
      <w:r w:rsidRPr="00CF0175">
        <w:rPr>
          <w:rFonts w:ascii="Times New Roman" w:hAnsi="Times New Roman"/>
          <w:spacing w:val="1"/>
          <w:sz w:val="26"/>
          <w:szCs w:val="26"/>
        </w:rPr>
        <w:t xml:space="preserve"> </w:t>
      </w:r>
      <w:r w:rsidRPr="00CF0175">
        <w:rPr>
          <w:rFonts w:ascii="Times New Roman" w:hAnsi="Times New Roman"/>
          <w:sz w:val="26"/>
          <w:szCs w:val="26"/>
        </w:rPr>
        <w:t>sinh từ Dự án</w:t>
      </w:r>
      <w:r w:rsidRPr="00CF0175">
        <w:rPr>
          <w:rFonts w:ascii="Times New Roman" w:hAnsi="Times New Roman"/>
          <w:spacing w:val="1"/>
          <w:sz w:val="26"/>
          <w:szCs w:val="26"/>
        </w:rPr>
        <w:t xml:space="preserve"> </w:t>
      </w:r>
      <w:r w:rsidRPr="00CF0175">
        <w:rPr>
          <w:rFonts w:ascii="Times New Roman" w:hAnsi="Times New Roman"/>
          <w:sz w:val="26"/>
          <w:szCs w:val="26"/>
        </w:rPr>
        <w:t>trong</w:t>
      </w:r>
      <w:r w:rsidRPr="00CF0175">
        <w:rPr>
          <w:rFonts w:ascii="Times New Roman" w:hAnsi="Times New Roman"/>
          <w:spacing w:val="-3"/>
          <w:sz w:val="26"/>
          <w:szCs w:val="26"/>
        </w:rPr>
        <w:t xml:space="preserve"> </w:t>
      </w:r>
      <w:r w:rsidRPr="00CF0175">
        <w:rPr>
          <w:rFonts w:ascii="Times New Roman" w:hAnsi="Times New Roman"/>
          <w:sz w:val="26"/>
          <w:szCs w:val="26"/>
        </w:rPr>
        <w:t>giai</w:t>
      </w:r>
      <w:r w:rsidRPr="00CF0175">
        <w:rPr>
          <w:rFonts w:ascii="Times New Roman" w:hAnsi="Times New Roman"/>
          <w:spacing w:val="1"/>
          <w:sz w:val="26"/>
          <w:szCs w:val="26"/>
        </w:rPr>
        <w:t xml:space="preserve"> </w:t>
      </w:r>
      <w:r w:rsidRPr="00CF0175">
        <w:rPr>
          <w:rFonts w:ascii="Times New Roman" w:hAnsi="Times New Roman"/>
          <w:sz w:val="26"/>
          <w:szCs w:val="26"/>
        </w:rPr>
        <w:t>đoạn</w:t>
      </w:r>
      <w:r w:rsidRPr="00CF0175">
        <w:rPr>
          <w:rFonts w:ascii="Times New Roman" w:hAnsi="Times New Roman"/>
          <w:spacing w:val="5"/>
          <w:sz w:val="26"/>
          <w:szCs w:val="26"/>
        </w:rPr>
        <w:t xml:space="preserve"> </w:t>
      </w:r>
      <w:r w:rsidRPr="00CF0175">
        <w:rPr>
          <w:rFonts w:ascii="Times New Roman" w:hAnsi="Times New Roman"/>
          <w:sz w:val="26"/>
          <w:szCs w:val="26"/>
        </w:rPr>
        <w:t>vận</w:t>
      </w:r>
      <w:r w:rsidRPr="00CF0175">
        <w:rPr>
          <w:rFonts w:ascii="Times New Roman" w:hAnsi="Times New Roman"/>
          <w:spacing w:val="1"/>
          <w:sz w:val="26"/>
          <w:szCs w:val="26"/>
        </w:rPr>
        <w:t xml:space="preserve"> </w:t>
      </w:r>
      <w:r w:rsidRPr="00CF0175">
        <w:rPr>
          <w:rFonts w:ascii="Times New Roman" w:hAnsi="Times New Roman"/>
          <w:sz w:val="26"/>
          <w:szCs w:val="26"/>
        </w:rPr>
        <w:t>hành</w:t>
      </w:r>
      <w:r w:rsidRPr="00CF0175">
        <w:rPr>
          <w:rFonts w:ascii="Times New Roman" w:hAnsi="Times New Roman"/>
          <w:spacing w:val="2"/>
          <w:sz w:val="26"/>
          <w:szCs w:val="26"/>
        </w:rPr>
        <w:t xml:space="preserve"> </w:t>
      </w:r>
      <w:r w:rsidRPr="00CF0175">
        <w:rPr>
          <w:rFonts w:ascii="Times New Roman" w:hAnsi="Times New Roman"/>
          <w:sz w:val="26"/>
          <w:szCs w:val="26"/>
        </w:rPr>
        <w:t>sẽ</w:t>
      </w:r>
      <w:r w:rsidRPr="00CF0175">
        <w:rPr>
          <w:rFonts w:ascii="Times New Roman" w:hAnsi="Times New Roman"/>
          <w:spacing w:val="1"/>
          <w:sz w:val="26"/>
          <w:szCs w:val="26"/>
        </w:rPr>
        <w:t xml:space="preserve"> </w:t>
      </w:r>
      <w:r w:rsidRPr="00CF0175">
        <w:rPr>
          <w:rFonts w:ascii="Times New Roman" w:hAnsi="Times New Roman"/>
          <w:sz w:val="26"/>
          <w:szCs w:val="26"/>
        </w:rPr>
        <w:t xml:space="preserve">là: </w:t>
      </w:r>
    </w:p>
    <w:p w14:paraId="27BADF95" w14:textId="2D0F3BD9" w:rsidR="008A2E58" w:rsidRPr="00CF0175" w:rsidRDefault="005F2501" w:rsidP="00CF0175">
      <w:pPr>
        <w:pStyle w:val="BodyText"/>
        <w:spacing w:after="0" w:line="288" w:lineRule="auto"/>
        <w:ind w:firstLine="567"/>
        <w:jc w:val="center"/>
        <w:rPr>
          <w:rFonts w:ascii="Times New Roman" w:hAnsi="Times New Roman"/>
          <w:sz w:val="26"/>
          <w:szCs w:val="26"/>
        </w:rPr>
      </w:pPr>
      <w:r w:rsidRPr="00CF0175">
        <w:rPr>
          <w:rFonts w:ascii="Times New Roman" w:hAnsi="Times New Roman"/>
          <w:sz w:val="26"/>
          <w:szCs w:val="26"/>
        </w:rPr>
        <w:t>680</w:t>
      </w:r>
      <w:r w:rsidR="000E4695" w:rsidRPr="00CF0175">
        <w:rPr>
          <w:rFonts w:ascii="Times New Roman" w:hAnsi="Times New Roman"/>
          <w:sz w:val="26"/>
          <w:szCs w:val="26"/>
        </w:rPr>
        <w:t xml:space="preserve"> </w:t>
      </w:r>
      <w:r w:rsidR="008A2E58" w:rsidRPr="00CF0175">
        <w:rPr>
          <w:rFonts w:ascii="Times New Roman" w:hAnsi="Times New Roman"/>
          <w:sz w:val="26"/>
          <w:szCs w:val="26"/>
        </w:rPr>
        <w:t>(người)</w:t>
      </w:r>
      <w:r w:rsidR="008A2E58" w:rsidRPr="00CF0175">
        <w:rPr>
          <w:rFonts w:ascii="Times New Roman" w:hAnsi="Times New Roman"/>
          <w:spacing w:val="-2"/>
          <w:sz w:val="26"/>
          <w:szCs w:val="26"/>
        </w:rPr>
        <w:t xml:space="preserve"> </w:t>
      </w:r>
      <w:r w:rsidR="008A2E58" w:rsidRPr="00CF0175">
        <w:rPr>
          <w:rFonts w:ascii="Times New Roman" w:hAnsi="Times New Roman"/>
          <w:sz w:val="26"/>
          <w:szCs w:val="26"/>
        </w:rPr>
        <w:t>x 0,8</w:t>
      </w:r>
      <w:r w:rsidR="008A2E58" w:rsidRPr="00CF0175">
        <w:rPr>
          <w:rFonts w:ascii="Times New Roman" w:hAnsi="Times New Roman"/>
          <w:spacing w:val="-2"/>
          <w:sz w:val="26"/>
          <w:szCs w:val="26"/>
        </w:rPr>
        <w:t xml:space="preserve"> </w:t>
      </w:r>
      <w:r w:rsidR="008A2E58" w:rsidRPr="00CF0175">
        <w:rPr>
          <w:rFonts w:ascii="Times New Roman" w:hAnsi="Times New Roman"/>
          <w:sz w:val="26"/>
          <w:szCs w:val="26"/>
        </w:rPr>
        <w:t>(kg/người/ngày)</w:t>
      </w:r>
      <w:r w:rsidR="008A2E58" w:rsidRPr="00CF0175">
        <w:rPr>
          <w:rFonts w:ascii="Times New Roman" w:hAnsi="Times New Roman"/>
          <w:spacing w:val="-1"/>
          <w:sz w:val="26"/>
          <w:szCs w:val="26"/>
        </w:rPr>
        <w:t xml:space="preserve"> </w:t>
      </w:r>
      <w:r w:rsidR="008A2E58" w:rsidRPr="00CF0175">
        <w:rPr>
          <w:rFonts w:ascii="Times New Roman" w:hAnsi="Times New Roman"/>
          <w:sz w:val="26"/>
          <w:szCs w:val="26"/>
        </w:rPr>
        <w:t>=</w:t>
      </w:r>
      <w:r w:rsidR="008A2E58" w:rsidRPr="00CF0175">
        <w:rPr>
          <w:rFonts w:ascii="Times New Roman" w:hAnsi="Times New Roman"/>
          <w:spacing w:val="-2"/>
          <w:sz w:val="26"/>
          <w:szCs w:val="26"/>
        </w:rPr>
        <w:t xml:space="preserve"> </w:t>
      </w:r>
      <w:r w:rsidR="000E4695" w:rsidRPr="00CF0175">
        <w:rPr>
          <w:rFonts w:ascii="Times New Roman" w:hAnsi="Times New Roman"/>
          <w:sz w:val="26"/>
          <w:szCs w:val="26"/>
        </w:rPr>
        <w:t>602</w:t>
      </w:r>
      <w:r w:rsidR="008A2E58" w:rsidRPr="00CF0175">
        <w:rPr>
          <w:rFonts w:ascii="Times New Roman" w:hAnsi="Times New Roman"/>
          <w:spacing w:val="-1"/>
          <w:sz w:val="26"/>
          <w:szCs w:val="26"/>
        </w:rPr>
        <w:t xml:space="preserve"> </w:t>
      </w:r>
      <w:r w:rsidR="008A2E58" w:rsidRPr="00CF0175">
        <w:rPr>
          <w:rFonts w:ascii="Times New Roman" w:hAnsi="Times New Roman"/>
          <w:sz w:val="26"/>
          <w:szCs w:val="26"/>
        </w:rPr>
        <w:t>(kg/ngày)</w:t>
      </w:r>
    </w:p>
    <w:p w14:paraId="472025CE" w14:textId="5B4BA593" w:rsidR="008A2E58" w:rsidRPr="00CF0175" w:rsidRDefault="008A2E58" w:rsidP="00CF0175">
      <w:pPr>
        <w:pStyle w:val="BodyText"/>
        <w:spacing w:after="0" w:line="288" w:lineRule="auto"/>
        <w:ind w:firstLine="709"/>
        <w:jc w:val="both"/>
        <w:rPr>
          <w:rFonts w:ascii="Times New Roman" w:hAnsi="Times New Roman"/>
          <w:sz w:val="26"/>
          <w:szCs w:val="26"/>
        </w:rPr>
      </w:pPr>
      <w:r w:rsidRPr="00CF0175">
        <w:rPr>
          <w:rFonts w:ascii="Times New Roman" w:hAnsi="Times New Roman"/>
          <w:sz w:val="26"/>
          <w:szCs w:val="26"/>
        </w:rPr>
        <w:t>- CTR sinh hoạt từ nhà văn hóa: ước tính mỗi ngày có khoả</w:t>
      </w:r>
      <w:r w:rsidR="00984B42" w:rsidRPr="00CF0175">
        <w:rPr>
          <w:rFonts w:ascii="Times New Roman" w:hAnsi="Times New Roman"/>
          <w:sz w:val="26"/>
          <w:szCs w:val="26"/>
        </w:rPr>
        <w:t>ng 5</w:t>
      </w:r>
      <w:r w:rsidRPr="00CF0175">
        <w:rPr>
          <w:rFonts w:ascii="Times New Roman" w:hAnsi="Times New Roman"/>
          <w:sz w:val="26"/>
          <w:szCs w:val="26"/>
        </w:rPr>
        <w:t>0 lượt người tham gia họp, làm việc,… tại nhà văn hóa. Thời gian ở lại nhà văn hóa khoảng 3 giờ. Vậy lượng rác thải từ</w:t>
      </w:r>
      <w:r w:rsidR="00984B42" w:rsidRPr="00CF0175">
        <w:rPr>
          <w:rFonts w:ascii="Times New Roman" w:hAnsi="Times New Roman"/>
          <w:sz w:val="26"/>
          <w:szCs w:val="26"/>
        </w:rPr>
        <w:t xml:space="preserve"> nhà văn hóa là: 50 x (0,8x3/24) = 5 </w:t>
      </w:r>
      <w:r w:rsidRPr="00CF0175">
        <w:rPr>
          <w:rFonts w:ascii="Times New Roman" w:hAnsi="Times New Roman"/>
          <w:sz w:val="26"/>
          <w:szCs w:val="26"/>
        </w:rPr>
        <w:t>kg/ngày.</w:t>
      </w:r>
    </w:p>
    <w:p w14:paraId="244E75E3" w14:textId="77777777" w:rsidR="008A2E58" w:rsidRPr="00CF0175" w:rsidRDefault="008A2E58" w:rsidP="00CF0175">
      <w:pPr>
        <w:pStyle w:val="BodyText"/>
        <w:spacing w:after="0" w:line="288" w:lineRule="auto"/>
        <w:ind w:firstLine="720"/>
        <w:jc w:val="both"/>
        <w:rPr>
          <w:rFonts w:ascii="Times New Roman" w:hAnsi="Times New Roman"/>
          <w:sz w:val="26"/>
          <w:szCs w:val="26"/>
        </w:rPr>
      </w:pPr>
      <w:r w:rsidRPr="00CF0175">
        <w:rPr>
          <w:rFonts w:ascii="Times New Roman" w:hAnsi="Times New Roman"/>
          <w:sz w:val="26"/>
          <w:szCs w:val="26"/>
        </w:rPr>
        <w:t>Chất thải sinh hoạt có hàm lượng các chất hữu cơ cao (25%). Nếu không được</w:t>
      </w:r>
      <w:r w:rsidRPr="00CF0175">
        <w:rPr>
          <w:rFonts w:ascii="Times New Roman" w:hAnsi="Times New Roman"/>
          <w:spacing w:val="1"/>
          <w:sz w:val="26"/>
          <w:szCs w:val="26"/>
        </w:rPr>
        <w:t xml:space="preserve"> </w:t>
      </w:r>
      <w:r w:rsidRPr="00CF0175">
        <w:rPr>
          <w:rFonts w:ascii="Times New Roman" w:hAnsi="Times New Roman"/>
          <w:sz w:val="26"/>
          <w:szCs w:val="26"/>
        </w:rPr>
        <w:t>thu gom xử lý đúng quy cách không những gây mất mỹ quan mà trong quá trình phân</w:t>
      </w:r>
      <w:r w:rsidRPr="00CF0175">
        <w:rPr>
          <w:rFonts w:ascii="Times New Roman" w:hAnsi="Times New Roman"/>
          <w:spacing w:val="1"/>
          <w:sz w:val="26"/>
          <w:szCs w:val="26"/>
        </w:rPr>
        <w:t xml:space="preserve"> </w:t>
      </w:r>
      <w:r w:rsidRPr="00CF0175">
        <w:rPr>
          <w:rFonts w:ascii="Times New Roman" w:hAnsi="Times New Roman"/>
          <w:sz w:val="26"/>
          <w:szCs w:val="26"/>
        </w:rPr>
        <w:t>huỷ tự nhiên, nước rỉ rác sẽ ngấm vào đất gây ô nhiễm cục bộ môi trường đất khu vực</w:t>
      </w:r>
      <w:r w:rsidRPr="00CF0175">
        <w:rPr>
          <w:rFonts w:ascii="Times New Roman" w:hAnsi="Times New Roman"/>
          <w:spacing w:val="1"/>
          <w:sz w:val="26"/>
          <w:szCs w:val="26"/>
        </w:rPr>
        <w:t xml:space="preserve"> </w:t>
      </w:r>
      <w:r w:rsidRPr="00CF0175">
        <w:rPr>
          <w:rFonts w:ascii="Times New Roman" w:hAnsi="Times New Roman"/>
          <w:sz w:val="26"/>
          <w:szCs w:val="26"/>
        </w:rPr>
        <w:t>đổ thải. Ngoài ra, quá trình phân hủy rác thải sẽ làm phát sinh các khí thải gây mùi hôi</w:t>
      </w:r>
      <w:r w:rsidRPr="00CF0175">
        <w:rPr>
          <w:rFonts w:ascii="Times New Roman" w:hAnsi="Times New Roman"/>
          <w:spacing w:val="1"/>
          <w:sz w:val="26"/>
          <w:szCs w:val="26"/>
        </w:rPr>
        <w:t xml:space="preserve"> </w:t>
      </w:r>
      <w:r w:rsidRPr="00CF0175">
        <w:rPr>
          <w:rFonts w:ascii="Times New Roman" w:hAnsi="Times New Roman"/>
          <w:position w:val="2"/>
          <w:sz w:val="26"/>
          <w:szCs w:val="26"/>
        </w:rPr>
        <w:t>thối khó chịu như CH</w:t>
      </w:r>
      <w:r w:rsidRPr="00CF0175">
        <w:rPr>
          <w:rFonts w:ascii="Times New Roman" w:hAnsi="Times New Roman"/>
          <w:sz w:val="26"/>
          <w:szCs w:val="26"/>
        </w:rPr>
        <w:t xml:space="preserve">4, </w:t>
      </w:r>
      <w:r w:rsidRPr="00CF0175">
        <w:rPr>
          <w:rFonts w:ascii="Times New Roman" w:hAnsi="Times New Roman"/>
          <w:position w:val="2"/>
          <w:sz w:val="26"/>
          <w:szCs w:val="26"/>
        </w:rPr>
        <w:t>H</w:t>
      </w:r>
      <w:r w:rsidRPr="00CF0175">
        <w:rPr>
          <w:rFonts w:ascii="Times New Roman" w:hAnsi="Times New Roman"/>
          <w:sz w:val="26"/>
          <w:szCs w:val="26"/>
        </w:rPr>
        <w:t>2</w:t>
      </w:r>
      <w:r w:rsidRPr="00CF0175">
        <w:rPr>
          <w:rFonts w:ascii="Times New Roman" w:hAnsi="Times New Roman"/>
          <w:position w:val="2"/>
          <w:sz w:val="26"/>
          <w:szCs w:val="26"/>
        </w:rPr>
        <w:t>S, ... Rác thải sinh hoạt còn có thể bị cuốn theo nước mưa</w:t>
      </w:r>
      <w:r w:rsidRPr="00CF0175">
        <w:rPr>
          <w:rFonts w:ascii="Times New Roman" w:hAnsi="Times New Roman"/>
          <w:spacing w:val="1"/>
          <w:position w:val="2"/>
          <w:sz w:val="26"/>
          <w:szCs w:val="26"/>
        </w:rPr>
        <w:t xml:space="preserve"> </w:t>
      </w:r>
      <w:r w:rsidRPr="00CF0175">
        <w:rPr>
          <w:rFonts w:ascii="Times New Roman" w:hAnsi="Times New Roman"/>
          <w:sz w:val="26"/>
          <w:szCs w:val="26"/>
        </w:rPr>
        <w:t>chảy tràn làm tắc nghẽn dòng chảy, mất mỹ quan và gây ô nhiễm nước nguồn nước</w:t>
      </w:r>
      <w:r w:rsidRPr="00CF0175">
        <w:rPr>
          <w:rFonts w:ascii="Times New Roman" w:hAnsi="Times New Roman"/>
          <w:spacing w:val="1"/>
          <w:sz w:val="26"/>
          <w:szCs w:val="26"/>
        </w:rPr>
        <w:t xml:space="preserve"> </w:t>
      </w:r>
      <w:r w:rsidRPr="00CF0175">
        <w:rPr>
          <w:rFonts w:ascii="Times New Roman" w:hAnsi="Times New Roman"/>
          <w:sz w:val="26"/>
          <w:szCs w:val="26"/>
        </w:rPr>
        <w:t>mặt.</w:t>
      </w:r>
    </w:p>
    <w:p w14:paraId="42C470FC" w14:textId="5A4DD637" w:rsidR="00CC5E03" w:rsidRPr="00CF0175" w:rsidRDefault="004165ED" w:rsidP="00CF0175">
      <w:pPr>
        <w:spacing w:after="0" w:line="288" w:lineRule="auto"/>
        <w:jc w:val="both"/>
        <w:rPr>
          <w:rFonts w:ascii="Times New Roman" w:hAnsi="Times New Roman"/>
          <w:b/>
          <w:sz w:val="26"/>
          <w:szCs w:val="26"/>
          <w:lang w:val="af-ZA"/>
        </w:rPr>
      </w:pPr>
      <w:r w:rsidRPr="00CF0175">
        <w:rPr>
          <w:rFonts w:ascii="Times New Roman" w:hAnsi="Times New Roman"/>
          <w:b/>
          <w:sz w:val="26"/>
          <w:szCs w:val="26"/>
          <w:lang w:val="af-ZA"/>
        </w:rPr>
        <w:t>e. Chất thải nguy hại</w:t>
      </w:r>
    </w:p>
    <w:p w14:paraId="65CABEE7" w14:textId="77777777" w:rsidR="004165ED" w:rsidRPr="00CF0175" w:rsidRDefault="004165ED" w:rsidP="00CF0175">
      <w:pPr>
        <w:widowControl w:val="0"/>
        <w:spacing w:after="0" w:line="288" w:lineRule="auto"/>
        <w:ind w:firstLine="567"/>
        <w:contextualSpacing/>
        <w:jc w:val="both"/>
        <w:rPr>
          <w:rFonts w:ascii="Times New Roman" w:hAnsi="Times New Roman"/>
          <w:sz w:val="26"/>
          <w:szCs w:val="26"/>
        </w:rPr>
      </w:pPr>
      <w:r w:rsidRPr="00CF0175">
        <w:rPr>
          <w:rFonts w:ascii="Times New Roman" w:hAnsi="Times New Roman"/>
          <w:sz w:val="26"/>
          <w:szCs w:val="26"/>
        </w:rPr>
        <w:t>Trong quá trình hoạt động sinh hoạt của người dân sẽ phát sinh một lượng các chất thải nguy hại như: Bóng đèn hỏng, giẻ lau dính dầu từ hoạt động sửa chữa máy móc, pin hỏng... Theo bảng 2.7 báo cáo hiện trạng môi trường quốc gia năm 2020 thì dự báo lượng CTNH bằng 0,82% tổng số lượng CTR sinh hoạt phát sinh. Do đó, lượng CTNH phát sinh trong dự án khoảng:</w:t>
      </w:r>
    </w:p>
    <w:p w14:paraId="2E0A8E2B" w14:textId="77777777" w:rsidR="004165ED" w:rsidRPr="00CF0175" w:rsidRDefault="004165ED" w:rsidP="00CF0175">
      <w:pPr>
        <w:widowControl w:val="0"/>
        <w:spacing w:after="0" w:line="288" w:lineRule="auto"/>
        <w:ind w:firstLine="567"/>
        <w:contextualSpacing/>
        <w:jc w:val="center"/>
        <w:rPr>
          <w:rFonts w:ascii="Times New Roman" w:hAnsi="Times New Roman"/>
          <w:sz w:val="26"/>
          <w:szCs w:val="26"/>
        </w:rPr>
      </w:pPr>
      <w:r w:rsidRPr="00CF0175">
        <w:rPr>
          <w:rFonts w:ascii="Times New Roman" w:hAnsi="Times New Roman"/>
          <w:sz w:val="26"/>
          <w:szCs w:val="26"/>
        </w:rPr>
        <w:t>6.246 kg/ngày × 0,82% = 51,2 kg/ngày tương đương 18.688 kg/năm</w:t>
      </w:r>
    </w:p>
    <w:p w14:paraId="65FCD0D3" w14:textId="77777777" w:rsidR="004165ED" w:rsidRPr="00CF0175" w:rsidRDefault="004165ED" w:rsidP="00CF0175">
      <w:pPr>
        <w:widowControl w:val="0"/>
        <w:spacing w:after="0" w:line="288" w:lineRule="auto"/>
        <w:ind w:firstLine="567"/>
        <w:contextualSpacing/>
        <w:jc w:val="both"/>
        <w:rPr>
          <w:rFonts w:ascii="Times New Roman" w:hAnsi="Times New Roman"/>
          <w:sz w:val="26"/>
          <w:szCs w:val="26"/>
        </w:rPr>
      </w:pPr>
      <w:r w:rsidRPr="00CF0175">
        <w:rPr>
          <w:rFonts w:ascii="Times New Roman" w:hAnsi="Times New Roman"/>
          <w:sz w:val="26"/>
          <w:szCs w:val="26"/>
        </w:rPr>
        <w:t>Dựa vào tỷ lệ của từng loại CTNH phát sinh ước tính khối lượng cụ thể như sau:</w:t>
      </w:r>
    </w:p>
    <w:p w14:paraId="2EE41A40" w14:textId="77777777" w:rsidR="004165ED" w:rsidRPr="00CF0175" w:rsidRDefault="004165ED" w:rsidP="00CF0175">
      <w:pPr>
        <w:widowControl w:val="0"/>
        <w:spacing w:after="0" w:line="288" w:lineRule="auto"/>
        <w:contextualSpacing/>
        <w:jc w:val="center"/>
        <w:rPr>
          <w:rFonts w:ascii="Times New Roman" w:hAnsi="Times New Roman"/>
          <w:sz w:val="26"/>
          <w:szCs w:val="26"/>
        </w:rPr>
      </w:pPr>
      <w:bookmarkStart w:id="448" w:name="_Toc88832743"/>
      <w:bookmarkStart w:id="449" w:name="_Toc150854338"/>
      <w:r w:rsidRPr="00CF0175">
        <w:rPr>
          <w:rFonts w:ascii="Times New Roman" w:hAnsi="Times New Roman"/>
          <w:b/>
          <w:sz w:val="26"/>
          <w:szCs w:val="26"/>
        </w:rPr>
        <w:t>Bảng 3.</w:t>
      </w:r>
      <w:r w:rsidRPr="00CF0175">
        <w:rPr>
          <w:rFonts w:ascii="Times New Roman" w:hAnsi="Times New Roman"/>
          <w:b/>
          <w:sz w:val="26"/>
          <w:szCs w:val="26"/>
        </w:rPr>
        <w:fldChar w:fldCharType="begin"/>
      </w:r>
      <w:r w:rsidRPr="00CF0175">
        <w:rPr>
          <w:rFonts w:ascii="Times New Roman" w:hAnsi="Times New Roman"/>
          <w:b/>
          <w:sz w:val="26"/>
          <w:szCs w:val="26"/>
        </w:rPr>
        <w:instrText xml:space="preserve"> SEQ Bảng_3. \* ARABIC </w:instrText>
      </w:r>
      <w:r w:rsidRPr="00CF0175">
        <w:rPr>
          <w:rFonts w:ascii="Times New Roman" w:hAnsi="Times New Roman"/>
          <w:b/>
          <w:sz w:val="26"/>
          <w:szCs w:val="26"/>
        </w:rPr>
        <w:fldChar w:fldCharType="separate"/>
      </w:r>
      <w:r w:rsidR="00CF0175" w:rsidRPr="00CF0175">
        <w:rPr>
          <w:rFonts w:ascii="Times New Roman" w:hAnsi="Times New Roman"/>
          <w:b/>
          <w:noProof/>
          <w:sz w:val="26"/>
          <w:szCs w:val="26"/>
        </w:rPr>
        <w:t>12</w:t>
      </w:r>
      <w:r w:rsidRPr="00CF0175">
        <w:rPr>
          <w:rFonts w:ascii="Times New Roman" w:hAnsi="Times New Roman"/>
          <w:b/>
          <w:noProof/>
          <w:sz w:val="26"/>
          <w:szCs w:val="26"/>
        </w:rPr>
        <w:fldChar w:fldCharType="end"/>
      </w:r>
      <w:r w:rsidRPr="00CF0175">
        <w:rPr>
          <w:rFonts w:ascii="Times New Roman" w:hAnsi="Times New Roman"/>
          <w:b/>
          <w:sz w:val="26"/>
          <w:szCs w:val="26"/>
        </w:rPr>
        <w:t>.</w:t>
      </w:r>
      <w:r w:rsidRPr="00CF0175">
        <w:rPr>
          <w:rFonts w:ascii="Times New Roman" w:hAnsi="Times New Roman"/>
          <w:sz w:val="26"/>
          <w:szCs w:val="26"/>
        </w:rPr>
        <w:t xml:space="preserve"> </w:t>
      </w:r>
      <w:r w:rsidRPr="00CF0175">
        <w:rPr>
          <w:rFonts w:ascii="Times New Roman" w:hAnsi="Times New Roman"/>
          <w:b/>
          <w:color w:val="000000"/>
          <w:sz w:val="26"/>
          <w:szCs w:val="26"/>
        </w:rPr>
        <w:t>Thành phần, khối lượng ước tính CTNH phát sinh</w:t>
      </w:r>
      <w:bookmarkEnd w:id="448"/>
      <w:bookmarkEnd w:id="449"/>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67"/>
        <w:gridCol w:w="4395"/>
        <w:gridCol w:w="1417"/>
        <w:gridCol w:w="1418"/>
        <w:gridCol w:w="1559"/>
      </w:tblGrid>
      <w:tr w:rsidR="004165ED" w:rsidRPr="00CF0175" w14:paraId="5142C190" w14:textId="77777777" w:rsidTr="007965A4">
        <w:trPr>
          <w:trHeight w:val="20"/>
        </w:trPr>
        <w:tc>
          <w:tcPr>
            <w:tcW w:w="567" w:type="dxa"/>
            <w:shd w:val="clear" w:color="auto" w:fill="auto"/>
            <w:vAlign w:val="center"/>
          </w:tcPr>
          <w:p w14:paraId="7FCFDCCB" w14:textId="77777777" w:rsidR="004165ED" w:rsidRPr="00CF0175" w:rsidRDefault="004165ED" w:rsidP="00CF0175">
            <w:pPr>
              <w:spacing w:after="0" w:line="288" w:lineRule="auto"/>
              <w:contextualSpacing/>
              <w:jc w:val="center"/>
              <w:rPr>
                <w:rFonts w:ascii="Times New Roman" w:hAnsi="Times New Roman"/>
                <w:b/>
                <w:color w:val="FF0000"/>
                <w:sz w:val="26"/>
                <w:szCs w:val="26"/>
              </w:rPr>
            </w:pPr>
            <w:r w:rsidRPr="00CF0175">
              <w:rPr>
                <w:rFonts w:ascii="Times New Roman" w:hAnsi="Times New Roman"/>
                <w:b/>
                <w:color w:val="FF0000"/>
                <w:sz w:val="26"/>
                <w:szCs w:val="26"/>
              </w:rPr>
              <w:t>TT</w:t>
            </w:r>
          </w:p>
        </w:tc>
        <w:tc>
          <w:tcPr>
            <w:tcW w:w="4395" w:type="dxa"/>
            <w:shd w:val="clear" w:color="auto" w:fill="auto"/>
            <w:vAlign w:val="center"/>
          </w:tcPr>
          <w:p w14:paraId="645645E4" w14:textId="77777777" w:rsidR="004165ED" w:rsidRPr="00CF0175" w:rsidRDefault="004165ED" w:rsidP="00CF0175">
            <w:pPr>
              <w:spacing w:after="0" w:line="288" w:lineRule="auto"/>
              <w:contextualSpacing/>
              <w:jc w:val="center"/>
              <w:rPr>
                <w:rFonts w:ascii="Times New Roman" w:hAnsi="Times New Roman"/>
                <w:b/>
                <w:color w:val="FF0000"/>
                <w:sz w:val="26"/>
                <w:szCs w:val="26"/>
              </w:rPr>
            </w:pPr>
            <w:r w:rsidRPr="00CF0175">
              <w:rPr>
                <w:rFonts w:ascii="Times New Roman" w:hAnsi="Times New Roman"/>
                <w:b/>
                <w:color w:val="FF0000"/>
                <w:sz w:val="26"/>
                <w:szCs w:val="26"/>
              </w:rPr>
              <w:t>Tên chất thải</w:t>
            </w:r>
          </w:p>
        </w:tc>
        <w:tc>
          <w:tcPr>
            <w:tcW w:w="1417" w:type="dxa"/>
            <w:shd w:val="clear" w:color="auto" w:fill="auto"/>
            <w:vAlign w:val="center"/>
          </w:tcPr>
          <w:p w14:paraId="5CC41644" w14:textId="77777777" w:rsidR="004165ED" w:rsidRPr="00CF0175" w:rsidRDefault="004165ED" w:rsidP="00CF0175">
            <w:pPr>
              <w:spacing w:after="0" w:line="288" w:lineRule="auto"/>
              <w:contextualSpacing/>
              <w:jc w:val="center"/>
              <w:rPr>
                <w:rFonts w:ascii="Times New Roman" w:hAnsi="Times New Roman"/>
                <w:b/>
                <w:color w:val="FF0000"/>
                <w:sz w:val="26"/>
                <w:szCs w:val="26"/>
              </w:rPr>
            </w:pPr>
            <w:r w:rsidRPr="00CF0175">
              <w:rPr>
                <w:rFonts w:ascii="Times New Roman" w:hAnsi="Times New Roman"/>
                <w:b/>
                <w:color w:val="FF0000"/>
                <w:sz w:val="26"/>
                <w:szCs w:val="26"/>
              </w:rPr>
              <w:t>Mã CTNH</w:t>
            </w:r>
          </w:p>
        </w:tc>
        <w:tc>
          <w:tcPr>
            <w:tcW w:w="1418" w:type="dxa"/>
            <w:shd w:val="clear" w:color="auto" w:fill="auto"/>
            <w:vAlign w:val="center"/>
          </w:tcPr>
          <w:p w14:paraId="699711C2" w14:textId="77777777" w:rsidR="004165ED" w:rsidRPr="00CF0175" w:rsidRDefault="004165ED" w:rsidP="00CF0175">
            <w:pPr>
              <w:spacing w:after="0" w:line="288" w:lineRule="auto"/>
              <w:contextualSpacing/>
              <w:jc w:val="center"/>
              <w:rPr>
                <w:rFonts w:ascii="Times New Roman" w:hAnsi="Times New Roman"/>
                <w:b/>
                <w:color w:val="FF0000"/>
                <w:sz w:val="26"/>
                <w:szCs w:val="26"/>
              </w:rPr>
            </w:pPr>
            <w:r w:rsidRPr="00CF0175">
              <w:rPr>
                <w:rFonts w:ascii="Times New Roman" w:hAnsi="Times New Roman"/>
                <w:b/>
                <w:color w:val="FF0000"/>
                <w:sz w:val="26"/>
                <w:szCs w:val="26"/>
              </w:rPr>
              <w:t>Trạng thái tồn tại</w:t>
            </w:r>
          </w:p>
        </w:tc>
        <w:tc>
          <w:tcPr>
            <w:tcW w:w="1559" w:type="dxa"/>
            <w:shd w:val="clear" w:color="auto" w:fill="auto"/>
            <w:vAlign w:val="center"/>
          </w:tcPr>
          <w:p w14:paraId="63911E42" w14:textId="77777777" w:rsidR="004165ED" w:rsidRPr="00CF0175" w:rsidRDefault="004165ED" w:rsidP="00CF0175">
            <w:pPr>
              <w:spacing w:after="0" w:line="288" w:lineRule="auto"/>
              <w:contextualSpacing/>
              <w:jc w:val="center"/>
              <w:rPr>
                <w:rFonts w:ascii="Times New Roman" w:hAnsi="Times New Roman"/>
                <w:b/>
                <w:color w:val="FF0000"/>
                <w:sz w:val="26"/>
                <w:szCs w:val="26"/>
              </w:rPr>
            </w:pPr>
            <w:r w:rsidRPr="00CF0175">
              <w:rPr>
                <w:rFonts w:ascii="Times New Roman" w:hAnsi="Times New Roman"/>
                <w:b/>
                <w:color w:val="FF0000"/>
                <w:sz w:val="26"/>
                <w:szCs w:val="26"/>
              </w:rPr>
              <w:t>Khối lượng (kg/năm)</w:t>
            </w:r>
          </w:p>
        </w:tc>
      </w:tr>
      <w:tr w:rsidR="004165ED" w:rsidRPr="00CF0175" w14:paraId="4731D4FA" w14:textId="77777777" w:rsidTr="007965A4">
        <w:trPr>
          <w:trHeight w:val="20"/>
        </w:trPr>
        <w:tc>
          <w:tcPr>
            <w:tcW w:w="567" w:type="dxa"/>
            <w:shd w:val="clear" w:color="auto" w:fill="FFFFFF"/>
            <w:vAlign w:val="center"/>
          </w:tcPr>
          <w:p w14:paraId="09088742" w14:textId="77777777" w:rsidR="004165ED" w:rsidRPr="00CF0175" w:rsidRDefault="004165ED" w:rsidP="00CF0175">
            <w:pPr>
              <w:spacing w:after="0" w:line="288" w:lineRule="auto"/>
              <w:contextualSpacing/>
              <w:jc w:val="center"/>
              <w:rPr>
                <w:rFonts w:ascii="Times New Roman" w:hAnsi="Times New Roman"/>
                <w:color w:val="FF0000"/>
                <w:sz w:val="26"/>
                <w:szCs w:val="26"/>
              </w:rPr>
            </w:pPr>
            <w:r w:rsidRPr="00CF0175">
              <w:rPr>
                <w:rFonts w:ascii="Times New Roman" w:hAnsi="Times New Roman"/>
                <w:color w:val="FF0000"/>
                <w:sz w:val="26"/>
                <w:szCs w:val="26"/>
              </w:rPr>
              <w:t>1</w:t>
            </w:r>
          </w:p>
        </w:tc>
        <w:tc>
          <w:tcPr>
            <w:tcW w:w="4395" w:type="dxa"/>
            <w:shd w:val="clear" w:color="auto" w:fill="FFFFFF"/>
            <w:vAlign w:val="center"/>
          </w:tcPr>
          <w:p w14:paraId="2739AF91" w14:textId="77777777" w:rsidR="004165ED" w:rsidRPr="00CF0175" w:rsidRDefault="004165ED" w:rsidP="00CF0175">
            <w:pPr>
              <w:tabs>
                <w:tab w:val="left" w:pos="567"/>
              </w:tabs>
              <w:spacing w:after="0" w:line="288" w:lineRule="auto"/>
              <w:contextualSpacing/>
              <w:rPr>
                <w:rFonts w:ascii="Times New Roman" w:hAnsi="Times New Roman"/>
                <w:color w:val="FF0000"/>
                <w:sz w:val="26"/>
                <w:szCs w:val="26"/>
              </w:rPr>
            </w:pPr>
            <w:r w:rsidRPr="00CF0175">
              <w:rPr>
                <w:rFonts w:ascii="Times New Roman" w:hAnsi="Times New Roman"/>
                <w:color w:val="FF0000"/>
                <w:sz w:val="26"/>
                <w:szCs w:val="26"/>
              </w:rPr>
              <w:t>Găng tay, giẻ lau dính dầu mỡ, từ quá trình bảo dưỡng, bảo trì công trình, vật liệu lọc thải</w:t>
            </w:r>
          </w:p>
        </w:tc>
        <w:tc>
          <w:tcPr>
            <w:tcW w:w="1417" w:type="dxa"/>
            <w:shd w:val="clear" w:color="auto" w:fill="FFFFFF"/>
            <w:vAlign w:val="center"/>
          </w:tcPr>
          <w:p w14:paraId="6B11172E" w14:textId="77777777" w:rsidR="004165ED" w:rsidRPr="00CF0175" w:rsidRDefault="004165ED" w:rsidP="00CF0175">
            <w:pPr>
              <w:tabs>
                <w:tab w:val="left" w:pos="567"/>
              </w:tabs>
              <w:spacing w:after="0" w:line="288" w:lineRule="auto"/>
              <w:contextualSpacing/>
              <w:jc w:val="center"/>
              <w:rPr>
                <w:rFonts w:ascii="Times New Roman" w:hAnsi="Times New Roman"/>
                <w:i/>
                <w:color w:val="FF0000"/>
                <w:sz w:val="26"/>
                <w:szCs w:val="26"/>
              </w:rPr>
            </w:pPr>
            <w:r w:rsidRPr="00CF0175">
              <w:rPr>
                <w:rStyle w:val="Emphasis"/>
                <w:rFonts w:ascii="Times New Roman" w:hAnsi="Times New Roman"/>
                <w:i w:val="0"/>
                <w:color w:val="FF0000"/>
                <w:sz w:val="26"/>
                <w:szCs w:val="26"/>
              </w:rPr>
              <w:t>18 02 01</w:t>
            </w:r>
          </w:p>
        </w:tc>
        <w:tc>
          <w:tcPr>
            <w:tcW w:w="1418" w:type="dxa"/>
            <w:shd w:val="clear" w:color="auto" w:fill="FFFFFF"/>
            <w:vAlign w:val="center"/>
          </w:tcPr>
          <w:p w14:paraId="09B320D2" w14:textId="77777777" w:rsidR="004165ED" w:rsidRPr="00CF0175" w:rsidRDefault="004165ED" w:rsidP="00CF0175">
            <w:pPr>
              <w:spacing w:after="0" w:line="288" w:lineRule="auto"/>
              <w:contextualSpacing/>
              <w:jc w:val="center"/>
              <w:rPr>
                <w:rFonts w:ascii="Times New Roman" w:hAnsi="Times New Roman"/>
                <w:color w:val="FF0000"/>
                <w:spacing w:val="2"/>
                <w:sz w:val="26"/>
                <w:szCs w:val="26"/>
              </w:rPr>
            </w:pPr>
            <w:r w:rsidRPr="00CF0175">
              <w:rPr>
                <w:rFonts w:ascii="Times New Roman" w:hAnsi="Times New Roman"/>
                <w:color w:val="FF0000"/>
                <w:spacing w:val="2"/>
                <w:sz w:val="26"/>
                <w:szCs w:val="26"/>
              </w:rPr>
              <w:t>Rắn</w:t>
            </w:r>
          </w:p>
        </w:tc>
        <w:tc>
          <w:tcPr>
            <w:tcW w:w="1559" w:type="dxa"/>
            <w:shd w:val="clear" w:color="auto" w:fill="FFFFFF"/>
            <w:vAlign w:val="center"/>
          </w:tcPr>
          <w:p w14:paraId="37FEDB5A" w14:textId="0B69ED96" w:rsidR="004165ED" w:rsidRPr="00CF0175" w:rsidRDefault="00691DF5" w:rsidP="00CF0175">
            <w:pPr>
              <w:tabs>
                <w:tab w:val="left" w:pos="567"/>
              </w:tabs>
              <w:spacing w:after="0" w:line="288" w:lineRule="auto"/>
              <w:contextualSpacing/>
              <w:jc w:val="center"/>
              <w:rPr>
                <w:rFonts w:ascii="Times New Roman" w:hAnsi="Times New Roman"/>
                <w:color w:val="FF0000"/>
                <w:sz w:val="26"/>
                <w:szCs w:val="26"/>
                <w:lang w:val="vi-VN"/>
              </w:rPr>
            </w:pPr>
            <w:r w:rsidRPr="00CF0175">
              <w:rPr>
                <w:rFonts w:ascii="Times New Roman" w:hAnsi="Times New Roman"/>
                <w:color w:val="FF0000"/>
                <w:sz w:val="26"/>
                <w:szCs w:val="26"/>
                <w:lang w:val="vi-VN"/>
              </w:rPr>
              <w:t>316</w:t>
            </w:r>
          </w:p>
        </w:tc>
      </w:tr>
      <w:tr w:rsidR="004165ED" w:rsidRPr="00CF0175" w14:paraId="557AA03B" w14:textId="77777777" w:rsidTr="007965A4">
        <w:trPr>
          <w:trHeight w:val="20"/>
        </w:trPr>
        <w:tc>
          <w:tcPr>
            <w:tcW w:w="567" w:type="dxa"/>
            <w:shd w:val="clear" w:color="auto" w:fill="FFFFFF"/>
            <w:vAlign w:val="center"/>
          </w:tcPr>
          <w:p w14:paraId="5DC44705" w14:textId="77777777" w:rsidR="004165ED" w:rsidRPr="00CF0175" w:rsidRDefault="004165ED" w:rsidP="00CF0175">
            <w:pPr>
              <w:spacing w:after="0" w:line="288" w:lineRule="auto"/>
              <w:contextualSpacing/>
              <w:jc w:val="center"/>
              <w:rPr>
                <w:rFonts w:ascii="Times New Roman" w:hAnsi="Times New Roman"/>
                <w:color w:val="FF0000"/>
                <w:sz w:val="26"/>
                <w:szCs w:val="26"/>
              </w:rPr>
            </w:pPr>
            <w:r w:rsidRPr="00CF0175">
              <w:rPr>
                <w:rFonts w:ascii="Times New Roman" w:hAnsi="Times New Roman"/>
                <w:color w:val="FF0000"/>
                <w:sz w:val="26"/>
                <w:szCs w:val="26"/>
              </w:rPr>
              <w:t>2</w:t>
            </w:r>
          </w:p>
        </w:tc>
        <w:tc>
          <w:tcPr>
            <w:tcW w:w="4395" w:type="dxa"/>
            <w:shd w:val="clear" w:color="auto" w:fill="FFFFFF"/>
            <w:vAlign w:val="center"/>
          </w:tcPr>
          <w:p w14:paraId="4DE5809A" w14:textId="77777777" w:rsidR="004165ED" w:rsidRPr="00CF0175" w:rsidRDefault="004165ED" w:rsidP="00CF0175">
            <w:pPr>
              <w:tabs>
                <w:tab w:val="left" w:pos="567"/>
              </w:tabs>
              <w:spacing w:after="0" w:line="288" w:lineRule="auto"/>
              <w:contextualSpacing/>
              <w:rPr>
                <w:rFonts w:ascii="Times New Roman" w:hAnsi="Times New Roman"/>
                <w:color w:val="FF0000"/>
                <w:sz w:val="26"/>
                <w:szCs w:val="26"/>
              </w:rPr>
            </w:pPr>
            <w:r w:rsidRPr="00CF0175">
              <w:rPr>
                <w:rFonts w:ascii="Times New Roman" w:hAnsi="Times New Roman"/>
                <w:color w:val="FF0000"/>
                <w:sz w:val="26"/>
                <w:szCs w:val="26"/>
              </w:rPr>
              <w:t>Bóng đèn huỳnh quang thải</w:t>
            </w:r>
          </w:p>
        </w:tc>
        <w:tc>
          <w:tcPr>
            <w:tcW w:w="1417" w:type="dxa"/>
            <w:shd w:val="clear" w:color="auto" w:fill="FFFFFF"/>
            <w:vAlign w:val="center"/>
          </w:tcPr>
          <w:p w14:paraId="78838276" w14:textId="77777777" w:rsidR="004165ED" w:rsidRPr="00CF0175" w:rsidRDefault="004165ED" w:rsidP="00CF0175">
            <w:pPr>
              <w:tabs>
                <w:tab w:val="left" w:pos="567"/>
              </w:tabs>
              <w:spacing w:after="0" w:line="288" w:lineRule="auto"/>
              <w:contextualSpacing/>
              <w:jc w:val="center"/>
              <w:rPr>
                <w:rFonts w:ascii="Times New Roman" w:hAnsi="Times New Roman"/>
                <w:i/>
                <w:color w:val="FF0000"/>
                <w:sz w:val="26"/>
                <w:szCs w:val="26"/>
              </w:rPr>
            </w:pPr>
            <w:r w:rsidRPr="00CF0175">
              <w:rPr>
                <w:rStyle w:val="Emphasis"/>
                <w:rFonts w:ascii="Times New Roman" w:hAnsi="Times New Roman"/>
                <w:i w:val="0"/>
                <w:color w:val="FF0000"/>
                <w:sz w:val="26"/>
                <w:szCs w:val="26"/>
              </w:rPr>
              <w:t>16 01 06</w:t>
            </w:r>
          </w:p>
        </w:tc>
        <w:tc>
          <w:tcPr>
            <w:tcW w:w="1418" w:type="dxa"/>
            <w:shd w:val="clear" w:color="auto" w:fill="FFFFFF"/>
            <w:vAlign w:val="center"/>
          </w:tcPr>
          <w:p w14:paraId="6830E5FF" w14:textId="77777777" w:rsidR="004165ED" w:rsidRPr="00CF0175" w:rsidRDefault="004165ED" w:rsidP="00CF0175">
            <w:pPr>
              <w:spacing w:after="0" w:line="288" w:lineRule="auto"/>
              <w:contextualSpacing/>
              <w:jc w:val="center"/>
              <w:rPr>
                <w:rFonts w:ascii="Times New Roman" w:hAnsi="Times New Roman"/>
                <w:color w:val="FF0000"/>
                <w:spacing w:val="2"/>
                <w:sz w:val="26"/>
                <w:szCs w:val="26"/>
              </w:rPr>
            </w:pPr>
            <w:r w:rsidRPr="00CF0175">
              <w:rPr>
                <w:rFonts w:ascii="Times New Roman" w:hAnsi="Times New Roman"/>
                <w:color w:val="FF0000"/>
                <w:spacing w:val="2"/>
                <w:sz w:val="26"/>
                <w:szCs w:val="26"/>
              </w:rPr>
              <w:t>Rắn</w:t>
            </w:r>
          </w:p>
        </w:tc>
        <w:tc>
          <w:tcPr>
            <w:tcW w:w="1559" w:type="dxa"/>
            <w:shd w:val="clear" w:color="auto" w:fill="FFFFFF"/>
            <w:vAlign w:val="center"/>
          </w:tcPr>
          <w:p w14:paraId="36F44EAA" w14:textId="79CC5A12" w:rsidR="004165ED" w:rsidRPr="00CF0175" w:rsidRDefault="00691DF5" w:rsidP="00CF0175">
            <w:pPr>
              <w:tabs>
                <w:tab w:val="left" w:pos="567"/>
              </w:tabs>
              <w:spacing w:after="0" w:line="288" w:lineRule="auto"/>
              <w:contextualSpacing/>
              <w:jc w:val="center"/>
              <w:rPr>
                <w:rFonts w:ascii="Times New Roman" w:hAnsi="Times New Roman"/>
                <w:color w:val="FF0000"/>
                <w:sz w:val="26"/>
                <w:szCs w:val="26"/>
                <w:lang w:val="vi-VN"/>
              </w:rPr>
            </w:pPr>
            <w:r w:rsidRPr="00CF0175">
              <w:rPr>
                <w:rFonts w:ascii="Times New Roman" w:hAnsi="Times New Roman"/>
                <w:color w:val="FF0000"/>
                <w:sz w:val="26"/>
                <w:szCs w:val="26"/>
                <w:lang w:val="vi-VN"/>
              </w:rPr>
              <w:t>464</w:t>
            </w:r>
          </w:p>
        </w:tc>
      </w:tr>
      <w:tr w:rsidR="004165ED" w:rsidRPr="00CF0175" w14:paraId="1DF514E2" w14:textId="77777777" w:rsidTr="007965A4">
        <w:trPr>
          <w:trHeight w:val="20"/>
        </w:trPr>
        <w:tc>
          <w:tcPr>
            <w:tcW w:w="567" w:type="dxa"/>
            <w:shd w:val="clear" w:color="auto" w:fill="FFFFFF"/>
            <w:vAlign w:val="center"/>
          </w:tcPr>
          <w:p w14:paraId="5C61D46B" w14:textId="77777777" w:rsidR="004165ED" w:rsidRPr="00CF0175" w:rsidRDefault="004165ED" w:rsidP="00CF0175">
            <w:pPr>
              <w:spacing w:after="0" w:line="288" w:lineRule="auto"/>
              <w:contextualSpacing/>
              <w:jc w:val="center"/>
              <w:rPr>
                <w:rFonts w:ascii="Times New Roman" w:hAnsi="Times New Roman"/>
                <w:color w:val="FF0000"/>
                <w:sz w:val="26"/>
                <w:szCs w:val="26"/>
              </w:rPr>
            </w:pPr>
            <w:r w:rsidRPr="00CF0175">
              <w:rPr>
                <w:rFonts w:ascii="Times New Roman" w:hAnsi="Times New Roman"/>
                <w:color w:val="FF0000"/>
                <w:sz w:val="26"/>
                <w:szCs w:val="26"/>
              </w:rPr>
              <w:t>3</w:t>
            </w:r>
          </w:p>
        </w:tc>
        <w:tc>
          <w:tcPr>
            <w:tcW w:w="4395" w:type="dxa"/>
            <w:shd w:val="clear" w:color="auto" w:fill="FFFFFF"/>
            <w:vAlign w:val="center"/>
          </w:tcPr>
          <w:p w14:paraId="301EF6AC" w14:textId="77777777" w:rsidR="004165ED" w:rsidRPr="00CF0175" w:rsidRDefault="004165ED" w:rsidP="00CF0175">
            <w:pPr>
              <w:tabs>
                <w:tab w:val="left" w:pos="567"/>
              </w:tabs>
              <w:spacing w:after="0" w:line="288" w:lineRule="auto"/>
              <w:contextualSpacing/>
              <w:rPr>
                <w:rFonts w:ascii="Times New Roman" w:hAnsi="Times New Roman"/>
                <w:color w:val="FF0000"/>
                <w:sz w:val="26"/>
                <w:szCs w:val="26"/>
              </w:rPr>
            </w:pPr>
            <w:r w:rsidRPr="00CF0175">
              <w:rPr>
                <w:rFonts w:ascii="Times New Roman" w:hAnsi="Times New Roman"/>
                <w:color w:val="FF0000"/>
                <w:sz w:val="26"/>
                <w:szCs w:val="26"/>
              </w:rPr>
              <w:t>Hộp mực in thải</w:t>
            </w:r>
          </w:p>
        </w:tc>
        <w:tc>
          <w:tcPr>
            <w:tcW w:w="1417" w:type="dxa"/>
            <w:shd w:val="clear" w:color="auto" w:fill="FFFFFF"/>
            <w:vAlign w:val="center"/>
          </w:tcPr>
          <w:p w14:paraId="2EE9EA3E" w14:textId="77777777" w:rsidR="004165ED" w:rsidRPr="00CF0175" w:rsidRDefault="004165ED" w:rsidP="00CF0175">
            <w:pPr>
              <w:tabs>
                <w:tab w:val="left" w:pos="567"/>
              </w:tabs>
              <w:spacing w:after="0" w:line="288" w:lineRule="auto"/>
              <w:contextualSpacing/>
              <w:jc w:val="center"/>
              <w:rPr>
                <w:rStyle w:val="Emphasis"/>
                <w:rFonts w:ascii="Times New Roman" w:hAnsi="Times New Roman"/>
                <w:i w:val="0"/>
                <w:color w:val="FF0000"/>
                <w:sz w:val="26"/>
                <w:szCs w:val="26"/>
              </w:rPr>
            </w:pPr>
            <w:r w:rsidRPr="00CF0175">
              <w:rPr>
                <w:rStyle w:val="Emphasis"/>
                <w:rFonts w:ascii="Times New Roman" w:hAnsi="Times New Roman"/>
                <w:i w:val="0"/>
                <w:color w:val="FF0000"/>
                <w:sz w:val="26"/>
                <w:szCs w:val="26"/>
              </w:rPr>
              <w:t>08 02 04</w:t>
            </w:r>
          </w:p>
        </w:tc>
        <w:tc>
          <w:tcPr>
            <w:tcW w:w="1418" w:type="dxa"/>
            <w:shd w:val="clear" w:color="auto" w:fill="FFFFFF"/>
            <w:vAlign w:val="center"/>
          </w:tcPr>
          <w:p w14:paraId="5ECC2A7B" w14:textId="77777777" w:rsidR="004165ED" w:rsidRPr="00CF0175" w:rsidRDefault="004165ED" w:rsidP="00CF0175">
            <w:pPr>
              <w:spacing w:after="0" w:line="288" w:lineRule="auto"/>
              <w:contextualSpacing/>
              <w:jc w:val="center"/>
              <w:rPr>
                <w:rFonts w:ascii="Times New Roman" w:hAnsi="Times New Roman"/>
                <w:color w:val="FF0000"/>
                <w:spacing w:val="2"/>
                <w:sz w:val="26"/>
                <w:szCs w:val="26"/>
              </w:rPr>
            </w:pPr>
            <w:r w:rsidRPr="00CF0175">
              <w:rPr>
                <w:rFonts w:ascii="Times New Roman" w:hAnsi="Times New Roman"/>
                <w:color w:val="FF0000"/>
                <w:spacing w:val="2"/>
                <w:sz w:val="26"/>
                <w:szCs w:val="26"/>
              </w:rPr>
              <w:t>Rắn</w:t>
            </w:r>
          </w:p>
        </w:tc>
        <w:tc>
          <w:tcPr>
            <w:tcW w:w="1559" w:type="dxa"/>
            <w:shd w:val="clear" w:color="auto" w:fill="FFFFFF"/>
            <w:vAlign w:val="center"/>
          </w:tcPr>
          <w:p w14:paraId="5986A858" w14:textId="2FA868CA" w:rsidR="004165ED" w:rsidRPr="00CF0175" w:rsidRDefault="00691DF5" w:rsidP="00CF0175">
            <w:pPr>
              <w:tabs>
                <w:tab w:val="left" w:pos="567"/>
              </w:tabs>
              <w:spacing w:after="0" w:line="288" w:lineRule="auto"/>
              <w:contextualSpacing/>
              <w:jc w:val="center"/>
              <w:rPr>
                <w:rFonts w:ascii="Times New Roman" w:hAnsi="Times New Roman"/>
                <w:color w:val="FF0000"/>
                <w:sz w:val="26"/>
                <w:szCs w:val="26"/>
                <w:lang w:val="vi-VN"/>
              </w:rPr>
            </w:pPr>
            <w:r w:rsidRPr="00CF0175">
              <w:rPr>
                <w:rFonts w:ascii="Times New Roman" w:hAnsi="Times New Roman"/>
                <w:color w:val="FF0000"/>
                <w:sz w:val="26"/>
                <w:szCs w:val="26"/>
                <w:lang w:val="vi-VN"/>
              </w:rPr>
              <w:t>196</w:t>
            </w:r>
          </w:p>
        </w:tc>
      </w:tr>
      <w:tr w:rsidR="004165ED" w:rsidRPr="00CF0175" w14:paraId="2217BBCC" w14:textId="77777777" w:rsidTr="007965A4">
        <w:trPr>
          <w:trHeight w:val="20"/>
        </w:trPr>
        <w:tc>
          <w:tcPr>
            <w:tcW w:w="567" w:type="dxa"/>
            <w:shd w:val="clear" w:color="auto" w:fill="FFFFFF"/>
            <w:vAlign w:val="center"/>
          </w:tcPr>
          <w:p w14:paraId="5E2EDE91" w14:textId="77777777" w:rsidR="004165ED" w:rsidRPr="00CF0175" w:rsidRDefault="004165ED" w:rsidP="00CF0175">
            <w:pPr>
              <w:spacing w:after="0" w:line="288" w:lineRule="auto"/>
              <w:contextualSpacing/>
              <w:jc w:val="center"/>
              <w:rPr>
                <w:rFonts w:ascii="Times New Roman" w:hAnsi="Times New Roman"/>
                <w:color w:val="FF0000"/>
                <w:sz w:val="26"/>
                <w:szCs w:val="26"/>
              </w:rPr>
            </w:pPr>
            <w:r w:rsidRPr="00CF0175">
              <w:rPr>
                <w:rFonts w:ascii="Times New Roman" w:hAnsi="Times New Roman"/>
                <w:color w:val="FF0000"/>
                <w:sz w:val="26"/>
                <w:szCs w:val="26"/>
              </w:rPr>
              <w:t>4</w:t>
            </w:r>
          </w:p>
        </w:tc>
        <w:tc>
          <w:tcPr>
            <w:tcW w:w="4395" w:type="dxa"/>
            <w:shd w:val="clear" w:color="auto" w:fill="FFFFFF"/>
            <w:vAlign w:val="center"/>
          </w:tcPr>
          <w:p w14:paraId="471D50EB" w14:textId="77777777" w:rsidR="004165ED" w:rsidRPr="00CF0175" w:rsidRDefault="004165ED" w:rsidP="00CF0175">
            <w:pPr>
              <w:tabs>
                <w:tab w:val="left" w:pos="567"/>
              </w:tabs>
              <w:spacing w:after="0" w:line="288" w:lineRule="auto"/>
              <w:contextualSpacing/>
              <w:rPr>
                <w:rFonts w:ascii="Times New Roman" w:hAnsi="Times New Roman"/>
                <w:color w:val="FF0000"/>
                <w:sz w:val="26"/>
                <w:szCs w:val="26"/>
              </w:rPr>
            </w:pPr>
            <w:r w:rsidRPr="00CF0175">
              <w:rPr>
                <w:rFonts w:ascii="Times New Roman" w:hAnsi="Times New Roman"/>
                <w:color w:val="FF0000"/>
                <w:spacing w:val="2"/>
                <w:sz w:val="26"/>
                <w:szCs w:val="26"/>
              </w:rPr>
              <w:t>Bao bì thải bằng nhựa chứa thành phần nguy hại</w:t>
            </w:r>
          </w:p>
        </w:tc>
        <w:tc>
          <w:tcPr>
            <w:tcW w:w="1417" w:type="dxa"/>
            <w:shd w:val="clear" w:color="auto" w:fill="FFFFFF"/>
            <w:vAlign w:val="center"/>
          </w:tcPr>
          <w:p w14:paraId="4AB624F5" w14:textId="77777777" w:rsidR="004165ED" w:rsidRPr="00CF0175" w:rsidRDefault="004165ED" w:rsidP="00CF0175">
            <w:pPr>
              <w:tabs>
                <w:tab w:val="left" w:pos="567"/>
              </w:tabs>
              <w:spacing w:after="0" w:line="288" w:lineRule="auto"/>
              <w:contextualSpacing/>
              <w:jc w:val="center"/>
              <w:rPr>
                <w:rStyle w:val="Emphasis"/>
                <w:rFonts w:ascii="Times New Roman" w:hAnsi="Times New Roman"/>
                <w:color w:val="FF0000"/>
                <w:sz w:val="26"/>
                <w:szCs w:val="26"/>
              </w:rPr>
            </w:pPr>
            <w:r w:rsidRPr="00CF0175">
              <w:rPr>
                <w:rFonts w:ascii="Times New Roman" w:hAnsi="Times New Roman"/>
                <w:color w:val="FF0000"/>
                <w:spacing w:val="2"/>
                <w:sz w:val="26"/>
                <w:szCs w:val="26"/>
              </w:rPr>
              <w:t>18 01 03</w:t>
            </w:r>
          </w:p>
        </w:tc>
        <w:tc>
          <w:tcPr>
            <w:tcW w:w="1418" w:type="dxa"/>
            <w:shd w:val="clear" w:color="auto" w:fill="FFFFFF"/>
            <w:vAlign w:val="center"/>
          </w:tcPr>
          <w:p w14:paraId="48B49FD3" w14:textId="77777777" w:rsidR="004165ED" w:rsidRPr="00CF0175" w:rsidRDefault="004165ED" w:rsidP="00CF0175">
            <w:pPr>
              <w:spacing w:after="0" w:line="288" w:lineRule="auto"/>
              <w:contextualSpacing/>
              <w:jc w:val="center"/>
              <w:rPr>
                <w:rFonts w:ascii="Times New Roman" w:hAnsi="Times New Roman"/>
                <w:color w:val="FF0000"/>
                <w:spacing w:val="2"/>
                <w:sz w:val="26"/>
                <w:szCs w:val="26"/>
              </w:rPr>
            </w:pPr>
            <w:r w:rsidRPr="00CF0175">
              <w:rPr>
                <w:rFonts w:ascii="Times New Roman" w:hAnsi="Times New Roman"/>
                <w:color w:val="FF0000"/>
                <w:spacing w:val="2"/>
                <w:sz w:val="26"/>
                <w:szCs w:val="26"/>
              </w:rPr>
              <w:t>Rắn</w:t>
            </w:r>
          </w:p>
        </w:tc>
        <w:tc>
          <w:tcPr>
            <w:tcW w:w="1559" w:type="dxa"/>
            <w:shd w:val="clear" w:color="auto" w:fill="FFFFFF"/>
            <w:vAlign w:val="center"/>
          </w:tcPr>
          <w:p w14:paraId="54642CCE" w14:textId="6AC8D7C9" w:rsidR="004165ED" w:rsidRPr="00CF0175" w:rsidRDefault="00691DF5" w:rsidP="00CF0175">
            <w:pPr>
              <w:tabs>
                <w:tab w:val="left" w:pos="567"/>
              </w:tabs>
              <w:spacing w:after="0" w:line="288" w:lineRule="auto"/>
              <w:contextualSpacing/>
              <w:jc w:val="center"/>
              <w:rPr>
                <w:rFonts w:ascii="Times New Roman" w:hAnsi="Times New Roman"/>
                <w:color w:val="FF0000"/>
                <w:sz w:val="26"/>
                <w:szCs w:val="26"/>
                <w:lang w:val="vi-VN"/>
              </w:rPr>
            </w:pPr>
            <w:r w:rsidRPr="00CF0175">
              <w:rPr>
                <w:rFonts w:ascii="Times New Roman" w:hAnsi="Times New Roman"/>
                <w:color w:val="FF0000"/>
                <w:sz w:val="26"/>
                <w:szCs w:val="26"/>
                <w:lang w:val="vi-VN"/>
              </w:rPr>
              <w:t>510</w:t>
            </w:r>
          </w:p>
        </w:tc>
      </w:tr>
      <w:tr w:rsidR="004165ED" w:rsidRPr="00CF0175" w14:paraId="29848BD1" w14:textId="77777777" w:rsidTr="007965A4">
        <w:trPr>
          <w:trHeight w:val="20"/>
        </w:trPr>
        <w:tc>
          <w:tcPr>
            <w:tcW w:w="567" w:type="dxa"/>
            <w:shd w:val="clear" w:color="auto" w:fill="FFFFFF"/>
            <w:vAlign w:val="center"/>
          </w:tcPr>
          <w:p w14:paraId="038C363D" w14:textId="77777777" w:rsidR="004165ED" w:rsidRPr="00CF0175" w:rsidRDefault="004165ED" w:rsidP="00CF0175">
            <w:pPr>
              <w:spacing w:after="0" w:line="288" w:lineRule="auto"/>
              <w:contextualSpacing/>
              <w:jc w:val="center"/>
              <w:rPr>
                <w:rFonts w:ascii="Times New Roman" w:hAnsi="Times New Roman"/>
                <w:color w:val="FF0000"/>
                <w:sz w:val="26"/>
                <w:szCs w:val="26"/>
              </w:rPr>
            </w:pPr>
            <w:r w:rsidRPr="00CF0175">
              <w:rPr>
                <w:rFonts w:ascii="Times New Roman" w:hAnsi="Times New Roman"/>
                <w:color w:val="FF0000"/>
                <w:sz w:val="26"/>
                <w:szCs w:val="26"/>
              </w:rPr>
              <w:t>5</w:t>
            </w:r>
          </w:p>
        </w:tc>
        <w:tc>
          <w:tcPr>
            <w:tcW w:w="4395" w:type="dxa"/>
            <w:shd w:val="clear" w:color="auto" w:fill="FFFFFF"/>
            <w:vAlign w:val="center"/>
          </w:tcPr>
          <w:p w14:paraId="35096D52" w14:textId="606DD99B" w:rsidR="004165ED" w:rsidRPr="00CF0175" w:rsidRDefault="004165ED" w:rsidP="00CF0175">
            <w:pPr>
              <w:tabs>
                <w:tab w:val="left" w:pos="567"/>
              </w:tabs>
              <w:spacing w:after="0" w:line="288" w:lineRule="auto"/>
              <w:contextualSpacing/>
              <w:rPr>
                <w:rFonts w:ascii="Times New Roman" w:hAnsi="Times New Roman"/>
                <w:color w:val="FF0000"/>
                <w:spacing w:val="2"/>
                <w:sz w:val="26"/>
                <w:szCs w:val="26"/>
              </w:rPr>
            </w:pPr>
            <w:r w:rsidRPr="00CF0175">
              <w:rPr>
                <w:rFonts w:ascii="Times New Roman" w:hAnsi="Times New Roman"/>
                <w:color w:val="FF0000"/>
                <w:spacing w:val="2"/>
                <w:sz w:val="26"/>
                <w:szCs w:val="26"/>
              </w:rPr>
              <w:t>Pin, ác quy thải</w:t>
            </w:r>
          </w:p>
        </w:tc>
        <w:tc>
          <w:tcPr>
            <w:tcW w:w="1417" w:type="dxa"/>
            <w:shd w:val="clear" w:color="auto" w:fill="FFFFFF"/>
            <w:vAlign w:val="center"/>
          </w:tcPr>
          <w:p w14:paraId="45B3AE3E" w14:textId="77777777" w:rsidR="004165ED" w:rsidRPr="00CF0175" w:rsidRDefault="004165ED" w:rsidP="00CF0175">
            <w:pPr>
              <w:tabs>
                <w:tab w:val="left" w:pos="567"/>
              </w:tabs>
              <w:spacing w:after="0" w:line="288" w:lineRule="auto"/>
              <w:contextualSpacing/>
              <w:jc w:val="center"/>
              <w:rPr>
                <w:rFonts w:ascii="Times New Roman" w:hAnsi="Times New Roman"/>
                <w:color w:val="FF0000"/>
                <w:spacing w:val="2"/>
                <w:sz w:val="26"/>
                <w:szCs w:val="26"/>
              </w:rPr>
            </w:pPr>
            <w:r w:rsidRPr="00CF0175">
              <w:rPr>
                <w:rFonts w:ascii="Times New Roman" w:hAnsi="Times New Roman"/>
                <w:color w:val="FF0000"/>
                <w:sz w:val="26"/>
                <w:szCs w:val="26"/>
              </w:rPr>
              <w:t>19 06 01</w:t>
            </w:r>
          </w:p>
        </w:tc>
        <w:tc>
          <w:tcPr>
            <w:tcW w:w="1418" w:type="dxa"/>
            <w:shd w:val="clear" w:color="auto" w:fill="FFFFFF"/>
            <w:vAlign w:val="center"/>
          </w:tcPr>
          <w:p w14:paraId="193056FE" w14:textId="77777777" w:rsidR="004165ED" w:rsidRPr="00CF0175" w:rsidRDefault="004165ED" w:rsidP="00CF0175">
            <w:pPr>
              <w:spacing w:after="0" w:line="288" w:lineRule="auto"/>
              <w:contextualSpacing/>
              <w:jc w:val="center"/>
              <w:rPr>
                <w:rFonts w:ascii="Times New Roman" w:hAnsi="Times New Roman"/>
                <w:color w:val="FF0000"/>
                <w:spacing w:val="2"/>
                <w:sz w:val="26"/>
                <w:szCs w:val="26"/>
              </w:rPr>
            </w:pPr>
            <w:r w:rsidRPr="00CF0175">
              <w:rPr>
                <w:rFonts w:ascii="Times New Roman" w:hAnsi="Times New Roman"/>
                <w:color w:val="FF0000"/>
                <w:spacing w:val="2"/>
                <w:sz w:val="26"/>
                <w:szCs w:val="26"/>
              </w:rPr>
              <w:t>Rắn</w:t>
            </w:r>
          </w:p>
        </w:tc>
        <w:tc>
          <w:tcPr>
            <w:tcW w:w="1559" w:type="dxa"/>
            <w:shd w:val="clear" w:color="auto" w:fill="FFFFFF"/>
            <w:vAlign w:val="center"/>
          </w:tcPr>
          <w:p w14:paraId="6E861946" w14:textId="360B2205" w:rsidR="004165ED" w:rsidRPr="00CF0175" w:rsidRDefault="00691DF5" w:rsidP="00CF0175">
            <w:pPr>
              <w:tabs>
                <w:tab w:val="left" w:pos="567"/>
              </w:tabs>
              <w:spacing w:after="0" w:line="288" w:lineRule="auto"/>
              <w:contextualSpacing/>
              <w:jc w:val="center"/>
              <w:rPr>
                <w:rFonts w:ascii="Times New Roman" w:hAnsi="Times New Roman"/>
                <w:color w:val="FF0000"/>
                <w:sz w:val="26"/>
                <w:szCs w:val="26"/>
                <w:lang w:val="vi-VN"/>
              </w:rPr>
            </w:pPr>
            <w:r w:rsidRPr="00CF0175">
              <w:rPr>
                <w:rFonts w:ascii="Times New Roman" w:hAnsi="Times New Roman"/>
                <w:color w:val="FF0000"/>
                <w:sz w:val="26"/>
                <w:szCs w:val="26"/>
                <w:lang w:val="vi-VN"/>
              </w:rPr>
              <w:t>214</w:t>
            </w:r>
          </w:p>
        </w:tc>
      </w:tr>
      <w:tr w:rsidR="004165ED" w:rsidRPr="00CF0175" w14:paraId="76B2AC02" w14:textId="77777777" w:rsidTr="007965A4">
        <w:trPr>
          <w:trHeight w:val="20"/>
        </w:trPr>
        <w:tc>
          <w:tcPr>
            <w:tcW w:w="567" w:type="dxa"/>
            <w:shd w:val="clear" w:color="auto" w:fill="FFFFFF"/>
            <w:vAlign w:val="center"/>
          </w:tcPr>
          <w:p w14:paraId="5CF48E4A" w14:textId="77777777" w:rsidR="004165ED" w:rsidRPr="00CF0175" w:rsidRDefault="004165ED" w:rsidP="00CF0175">
            <w:pPr>
              <w:spacing w:after="0" w:line="288" w:lineRule="auto"/>
              <w:contextualSpacing/>
              <w:jc w:val="center"/>
              <w:rPr>
                <w:rFonts w:ascii="Times New Roman" w:hAnsi="Times New Roman"/>
                <w:color w:val="FF0000"/>
                <w:sz w:val="26"/>
                <w:szCs w:val="26"/>
              </w:rPr>
            </w:pPr>
            <w:r w:rsidRPr="00CF0175">
              <w:rPr>
                <w:rFonts w:ascii="Times New Roman" w:hAnsi="Times New Roman"/>
                <w:color w:val="FF0000"/>
                <w:sz w:val="26"/>
                <w:szCs w:val="26"/>
              </w:rPr>
              <w:lastRenderedPageBreak/>
              <w:t>6</w:t>
            </w:r>
          </w:p>
        </w:tc>
        <w:tc>
          <w:tcPr>
            <w:tcW w:w="4395" w:type="dxa"/>
            <w:shd w:val="clear" w:color="auto" w:fill="FFFFFF"/>
            <w:vAlign w:val="center"/>
          </w:tcPr>
          <w:p w14:paraId="2D03A405" w14:textId="77777777" w:rsidR="004165ED" w:rsidRPr="00CF0175" w:rsidRDefault="004165ED" w:rsidP="00CF0175">
            <w:pPr>
              <w:tabs>
                <w:tab w:val="left" w:pos="567"/>
              </w:tabs>
              <w:spacing w:after="0" w:line="288" w:lineRule="auto"/>
              <w:contextualSpacing/>
              <w:rPr>
                <w:rFonts w:ascii="Times New Roman" w:hAnsi="Times New Roman"/>
                <w:color w:val="FF0000"/>
                <w:spacing w:val="2"/>
                <w:sz w:val="26"/>
                <w:szCs w:val="26"/>
              </w:rPr>
            </w:pPr>
            <w:r w:rsidRPr="00CF0175">
              <w:rPr>
                <w:rFonts w:ascii="Times New Roman" w:hAnsi="Times New Roman"/>
                <w:color w:val="FF0000"/>
                <w:spacing w:val="2"/>
                <w:sz w:val="26"/>
                <w:szCs w:val="26"/>
              </w:rPr>
              <w:t>Thiết bị điện tử lỗi hỏng</w:t>
            </w:r>
          </w:p>
        </w:tc>
        <w:tc>
          <w:tcPr>
            <w:tcW w:w="1417" w:type="dxa"/>
            <w:shd w:val="clear" w:color="auto" w:fill="FFFFFF"/>
            <w:vAlign w:val="center"/>
          </w:tcPr>
          <w:p w14:paraId="7FB8264F" w14:textId="77777777" w:rsidR="004165ED" w:rsidRPr="00CF0175" w:rsidRDefault="004165ED" w:rsidP="00CF0175">
            <w:pPr>
              <w:tabs>
                <w:tab w:val="left" w:pos="567"/>
              </w:tabs>
              <w:spacing w:after="0" w:line="288" w:lineRule="auto"/>
              <w:contextualSpacing/>
              <w:jc w:val="center"/>
              <w:rPr>
                <w:rFonts w:ascii="Times New Roman" w:hAnsi="Times New Roman"/>
                <w:color w:val="FF0000"/>
                <w:sz w:val="26"/>
                <w:szCs w:val="26"/>
              </w:rPr>
            </w:pPr>
            <w:r w:rsidRPr="00CF0175">
              <w:rPr>
                <w:rFonts w:ascii="Times New Roman" w:hAnsi="Times New Roman"/>
                <w:color w:val="FF0000"/>
                <w:sz w:val="26"/>
                <w:szCs w:val="26"/>
              </w:rPr>
              <w:t>19 02 06</w:t>
            </w:r>
          </w:p>
        </w:tc>
        <w:tc>
          <w:tcPr>
            <w:tcW w:w="1418" w:type="dxa"/>
            <w:shd w:val="clear" w:color="auto" w:fill="FFFFFF"/>
            <w:vAlign w:val="center"/>
          </w:tcPr>
          <w:p w14:paraId="56A2A460" w14:textId="77777777" w:rsidR="004165ED" w:rsidRPr="00CF0175" w:rsidRDefault="004165ED" w:rsidP="00CF0175">
            <w:pPr>
              <w:spacing w:after="0" w:line="288" w:lineRule="auto"/>
              <w:contextualSpacing/>
              <w:jc w:val="center"/>
              <w:rPr>
                <w:rFonts w:ascii="Times New Roman" w:hAnsi="Times New Roman"/>
                <w:color w:val="FF0000"/>
                <w:spacing w:val="2"/>
                <w:sz w:val="26"/>
                <w:szCs w:val="26"/>
              </w:rPr>
            </w:pPr>
            <w:r w:rsidRPr="00CF0175">
              <w:rPr>
                <w:rFonts w:ascii="Times New Roman" w:hAnsi="Times New Roman"/>
                <w:color w:val="FF0000"/>
                <w:spacing w:val="2"/>
                <w:sz w:val="26"/>
                <w:szCs w:val="26"/>
              </w:rPr>
              <w:t>Rắn</w:t>
            </w:r>
          </w:p>
        </w:tc>
        <w:tc>
          <w:tcPr>
            <w:tcW w:w="1559" w:type="dxa"/>
            <w:shd w:val="clear" w:color="auto" w:fill="FFFFFF"/>
            <w:vAlign w:val="center"/>
          </w:tcPr>
          <w:p w14:paraId="3888E47F" w14:textId="6424F826" w:rsidR="004165ED" w:rsidRPr="00CF0175" w:rsidRDefault="00691DF5" w:rsidP="00CF0175">
            <w:pPr>
              <w:tabs>
                <w:tab w:val="left" w:pos="567"/>
              </w:tabs>
              <w:spacing w:after="0" w:line="288" w:lineRule="auto"/>
              <w:contextualSpacing/>
              <w:jc w:val="center"/>
              <w:rPr>
                <w:rFonts w:ascii="Times New Roman" w:hAnsi="Times New Roman"/>
                <w:color w:val="FF0000"/>
                <w:sz w:val="26"/>
                <w:szCs w:val="26"/>
                <w:lang w:val="vi-VN"/>
              </w:rPr>
            </w:pPr>
            <w:r w:rsidRPr="00CF0175">
              <w:rPr>
                <w:rFonts w:ascii="Times New Roman" w:hAnsi="Times New Roman"/>
                <w:color w:val="FF0000"/>
                <w:sz w:val="26"/>
                <w:szCs w:val="26"/>
                <w:lang w:val="vi-VN"/>
              </w:rPr>
              <w:t>627</w:t>
            </w:r>
          </w:p>
        </w:tc>
      </w:tr>
      <w:tr w:rsidR="004165ED" w:rsidRPr="00CF0175" w14:paraId="4EDCF07C" w14:textId="77777777" w:rsidTr="007965A4">
        <w:trPr>
          <w:trHeight w:val="20"/>
        </w:trPr>
        <w:tc>
          <w:tcPr>
            <w:tcW w:w="567" w:type="dxa"/>
            <w:shd w:val="clear" w:color="auto" w:fill="FFFFFF"/>
            <w:vAlign w:val="center"/>
          </w:tcPr>
          <w:p w14:paraId="3F7DBAB1" w14:textId="77777777" w:rsidR="004165ED" w:rsidRPr="00CF0175" w:rsidRDefault="004165ED" w:rsidP="00CF0175">
            <w:pPr>
              <w:spacing w:after="0" w:line="288" w:lineRule="auto"/>
              <w:contextualSpacing/>
              <w:jc w:val="center"/>
              <w:rPr>
                <w:rFonts w:ascii="Times New Roman" w:hAnsi="Times New Roman"/>
                <w:color w:val="FF0000"/>
                <w:sz w:val="26"/>
                <w:szCs w:val="26"/>
              </w:rPr>
            </w:pPr>
            <w:r w:rsidRPr="00CF0175">
              <w:rPr>
                <w:rFonts w:ascii="Times New Roman" w:hAnsi="Times New Roman"/>
                <w:color w:val="FF0000"/>
                <w:sz w:val="26"/>
                <w:szCs w:val="26"/>
              </w:rPr>
              <w:t>7</w:t>
            </w:r>
          </w:p>
        </w:tc>
        <w:tc>
          <w:tcPr>
            <w:tcW w:w="4395" w:type="dxa"/>
            <w:shd w:val="clear" w:color="auto" w:fill="FFFFFF"/>
            <w:vAlign w:val="center"/>
          </w:tcPr>
          <w:p w14:paraId="556FFCC7" w14:textId="77777777" w:rsidR="004165ED" w:rsidRPr="00CF0175" w:rsidRDefault="004165ED" w:rsidP="00CF0175">
            <w:pPr>
              <w:tabs>
                <w:tab w:val="left" w:pos="567"/>
              </w:tabs>
              <w:spacing w:after="0" w:line="288" w:lineRule="auto"/>
              <w:contextualSpacing/>
              <w:rPr>
                <w:rFonts w:ascii="Times New Roman" w:hAnsi="Times New Roman"/>
                <w:color w:val="FF0000"/>
                <w:spacing w:val="2"/>
                <w:sz w:val="26"/>
                <w:szCs w:val="26"/>
              </w:rPr>
            </w:pPr>
            <w:r w:rsidRPr="00CF0175">
              <w:rPr>
                <w:rFonts w:ascii="Times New Roman" w:hAnsi="Times New Roman"/>
                <w:color w:val="FF0000"/>
                <w:spacing w:val="2"/>
                <w:sz w:val="26"/>
                <w:szCs w:val="26"/>
              </w:rPr>
              <w:t>Than hoạt tính thải bỏ</w:t>
            </w:r>
          </w:p>
        </w:tc>
        <w:tc>
          <w:tcPr>
            <w:tcW w:w="1417" w:type="dxa"/>
            <w:shd w:val="clear" w:color="auto" w:fill="FFFFFF"/>
            <w:vAlign w:val="center"/>
          </w:tcPr>
          <w:p w14:paraId="44414E63" w14:textId="77777777" w:rsidR="004165ED" w:rsidRPr="00CF0175" w:rsidRDefault="004165ED" w:rsidP="00CF0175">
            <w:pPr>
              <w:tabs>
                <w:tab w:val="left" w:pos="567"/>
              </w:tabs>
              <w:spacing w:after="0" w:line="288" w:lineRule="auto"/>
              <w:contextualSpacing/>
              <w:jc w:val="center"/>
              <w:rPr>
                <w:rFonts w:ascii="Times New Roman" w:hAnsi="Times New Roman"/>
                <w:color w:val="FF0000"/>
                <w:sz w:val="26"/>
                <w:szCs w:val="26"/>
              </w:rPr>
            </w:pPr>
            <w:r w:rsidRPr="00CF0175">
              <w:rPr>
                <w:rFonts w:ascii="Times New Roman" w:hAnsi="Times New Roman"/>
                <w:color w:val="000000"/>
                <w:sz w:val="26"/>
                <w:szCs w:val="26"/>
              </w:rPr>
              <w:t>18 02 01</w:t>
            </w:r>
          </w:p>
        </w:tc>
        <w:tc>
          <w:tcPr>
            <w:tcW w:w="1418" w:type="dxa"/>
            <w:shd w:val="clear" w:color="auto" w:fill="FFFFFF"/>
            <w:vAlign w:val="center"/>
          </w:tcPr>
          <w:p w14:paraId="1868FB9E" w14:textId="77777777" w:rsidR="004165ED" w:rsidRPr="00CF0175" w:rsidRDefault="004165ED" w:rsidP="00CF0175">
            <w:pPr>
              <w:spacing w:after="0" w:line="288" w:lineRule="auto"/>
              <w:contextualSpacing/>
              <w:jc w:val="center"/>
              <w:rPr>
                <w:rFonts w:ascii="Times New Roman" w:hAnsi="Times New Roman"/>
                <w:color w:val="FF0000"/>
                <w:spacing w:val="2"/>
                <w:sz w:val="26"/>
                <w:szCs w:val="26"/>
              </w:rPr>
            </w:pPr>
            <w:r w:rsidRPr="00CF0175">
              <w:rPr>
                <w:rFonts w:ascii="Times New Roman" w:hAnsi="Times New Roman"/>
                <w:color w:val="FF0000"/>
                <w:spacing w:val="2"/>
                <w:sz w:val="26"/>
                <w:szCs w:val="26"/>
              </w:rPr>
              <w:t>Rắn</w:t>
            </w:r>
          </w:p>
        </w:tc>
        <w:tc>
          <w:tcPr>
            <w:tcW w:w="1559" w:type="dxa"/>
            <w:shd w:val="clear" w:color="auto" w:fill="FFFFFF"/>
            <w:vAlign w:val="center"/>
          </w:tcPr>
          <w:p w14:paraId="0E899319" w14:textId="77777777" w:rsidR="004165ED" w:rsidRPr="00CF0175" w:rsidRDefault="004165ED" w:rsidP="00CF0175">
            <w:pPr>
              <w:tabs>
                <w:tab w:val="left" w:pos="567"/>
              </w:tabs>
              <w:spacing w:after="0" w:line="288" w:lineRule="auto"/>
              <w:contextualSpacing/>
              <w:jc w:val="center"/>
              <w:rPr>
                <w:rFonts w:ascii="Times New Roman" w:hAnsi="Times New Roman"/>
                <w:color w:val="FF0000"/>
                <w:sz w:val="26"/>
                <w:szCs w:val="26"/>
              </w:rPr>
            </w:pPr>
            <w:r w:rsidRPr="00CF0175">
              <w:rPr>
                <w:rFonts w:ascii="Times New Roman" w:hAnsi="Times New Roman"/>
                <w:color w:val="000000"/>
                <w:sz w:val="26"/>
                <w:szCs w:val="26"/>
              </w:rPr>
              <w:t>60</w:t>
            </w:r>
          </w:p>
        </w:tc>
      </w:tr>
      <w:tr w:rsidR="004165ED" w:rsidRPr="00CF0175" w14:paraId="48045BC3" w14:textId="77777777" w:rsidTr="007965A4">
        <w:trPr>
          <w:trHeight w:val="20"/>
        </w:trPr>
        <w:tc>
          <w:tcPr>
            <w:tcW w:w="4962" w:type="dxa"/>
            <w:gridSpan w:val="2"/>
            <w:shd w:val="clear" w:color="auto" w:fill="FFFFFF"/>
            <w:vAlign w:val="center"/>
          </w:tcPr>
          <w:p w14:paraId="0D02AD0D" w14:textId="77777777" w:rsidR="004165ED" w:rsidRPr="00CF0175" w:rsidRDefault="004165ED" w:rsidP="00CF0175">
            <w:pPr>
              <w:tabs>
                <w:tab w:val="left" w:pos="567"/>
              </w:tabs>
              <w:spacing w:after="0" w:line="288" w:lineRule="auto"/>
              <w:contextualSpacing/>
              <w:jc w:val="center"/>
              <w:rPr>
                <w:rFonts w:ascii="Times New Roman" w:hAnsi="Times New Roman"/>
                <w:b/>
                <w:color w:val="FF0000"/>
                <w:sz w:val="26"/>
                <w:szCs w:val="26"/>
              </w:rPr>
            </w:pPr>
            <w:r w:rsidRPr="00CF0175">
              <w:rPr>
                <w:rFonts w:ascii="Times New Roman" w:hAnsi="Times New Roman"/>
                <w:b/>
                <w:color w:val="FF0000"/>
                <w:sz w:val="26"/>
                <w:szCs w:val="26"/>
              </w:rPr>
              <w:t>Tổng</w:t>
            </w:r>
          </w:p>
        </w:tc>
        <w:tc>
          <w:tcPr>
            <w:tcW w:w="1417" w:type="dxa"/>
            <w:shd w:val="clear" w:color="auto" w:fill="FFFFFF"/>
            <w:vAlign w:val="center"/>
          </w:tcPr>
          <w:p w14:paraId="3AB583B2" w14:textId="77777777" w:rsidR="004165ED" w:rsidRPr="00CF0175" w:rsidRDefault="004165ED" w:rsidP="00CF0175">
            <w:pPr>
              <w:tabs>
                <w:tab w:val="left" w:pos="567"/>
              </w:tabs>
              <w:spacing w:after="0" w:line="288" w:lineRule="auto"/>
              <w:contextualSpacing/>
              <w:jc w:val="center"/>
              <w:rPr>
                <w:rFonts w:ascii="Times New Roman" w:hAnsi="Times New Roman"/>
                <w:color w:val="FF0000"/>
                <w:sz w:val="26"/>
                <w:szCs w:val="26"/>
              </w:rPr>
            </w:pPr>
          </w:p>
        </w:tc>
        <w:tc>
          <w:tcPr>
            <w:tcW w:w="1418" w:type="dxa"/>
            <w:shd w:val="clear" w:color="auto" w:fill="FFFFFF"/>
            <w:vAlign w:val="center"/>
          </w:tcPr>
          <w:p w14:paraId="608A1170" w14:textId="77777777" w:rsidR="004165ED" w:rsidRPr="00CF0175" w:rsidRDefault="004165ED" w:rsidP="00CF0175">
            <w:pPr>
              <w:tabs>
                <w:tab w:val="left" w:pos="567"/>
              </w:tabs>
              <w:spacing w:after="0" w:line="288" w:lineRule="auto"/>
              <w:contextualSpacing/>
              <w:jc w:val="center"/>
              <w:rPr>
                <w:rFonts w:ascii="Times New Roman" w:hAnsi="Times New Roman"/>
                <w:color w:val="FF0000"/>
                <w:sz w:val="26"/>
                <w:szCs w:val="26"/>
              </w:rPr>
            </w:pPr>
          </w:p>
        </w:tc>
        <w:tc>
          <w:tcPr>
            <w:tcW w:w="1559" w:type="dxa"/>
            <w:shd w:val="clear" w:color="auto" w:fill="FFFFFF"/>
            <w:vAlign w:val="center"/>
          </w:tcPr>
          <w:p w14:paraId="2BCBE45C" w14:textId="1BC5DAFE" w:rsidR="004165ED" w:rsidRPr="00CF0175" w:rsidRDefault="00691DF5" w:rsidP="00CF0175">
            <w:pPr>
              <w:tabs>
                <w:tab w:val="left" w:pos="567"/>
              </w:tabs>
              <w:spacing w:after="0" w:line="288" w:lineRule="auto"/>
              <w:contextualSpacing/>
              <w:jc w:val="center"/>
              <w:rPr>
                <w:rFonts w:ascii="Times New Roman" w:hAnsi="Times New Roman"/>
                <w:b/>
                <w:color w:val="FF0000"/>
                <w:sz w:val="26"/>
                <w:szCs w:val="26"/>
              </w:rPr>
            </w:pPr>
            <w:r w:rsidRPr="00CF0175">
              <w:rPr>
                <w:rFonts w:ascii="Times New Roman" w:hAnsi="Times New Roman"/>
                <w:b/>
                <w:color w:val="FF0000"/>
                <w:sz w:val="26"/>
                <w:szCs w:val="26"/>
              </w:rPr>
              <w:t>2.387</w:t>
            </w:r>
          </w:p>
        </w:tc>
      </w:tr>
    </w:tbl>
    <w:p w14:paraId="6A412679" w14:textId="77777777" w:rsidR="004165ED" w:rsidRPr="00CF0175" w:rsidRDefault="004165ED" w:rsidP="00CF0175">
      <w:pPr>
        <w:widowControl w:val="0"/>
        <w:spacing w:after="0" w:line="288" w:lineRule="auto"/>
        <w:ind w:firstLine="567"/>
        <w:contextualSpacing/>
        <w:jc w:val="both"/>
        <w:rPr>
          <w:rFonts w:ascii="Times New Roman" w:hAnsi="Times New Roman"/>
          <w:sz w:val="26"/>
          <w:szCs w:val="26"/>
        </w:rPr>
      </w:pPr>
      <w:r w:rsidRPr="00CF0175">
        <w:rPr>
          <w:rFonts w:ascii="Times New Roman" w:hAnsi="Times New Roman"/>
          <w:sz w:val="26"/>
          <w:szCs w:val="26"/>
        </w:rPr>
        <w:t xml:space="preserve">CTNH phát sinh nếu không được thu gom xử lý sẽ gây ra nhiều tác động: làm gia tăng nồng độ các hợp chất vô cơ, hữu cơ độc hại,... gây ô nhiễm nguồn nước, gây hại cho hệ vi sinh vật đất, các sinh vật thủy sinh trong đất hay tạo điều kiện cho vi khuẩn có hại, ruồi muỗi phát triển và là nguyên nhân gây các dịch bệnh. </w:t>
      </w:r>
    </w:p>
    <w:p w14:paraId="667260AE" w14:textId="77777777" w:rsidR="00185368" w:rsidRPr="00CF0175" w:rsidRDefault="00185368" w:rsidP="00CF0175">
      <w:pPr>
        <w:keepNext/>
        <w:keepLines/>
        <w:spacing w:after="0" w:line="288" w:lineRule="auto"/>
        <w:outlineLvl w:val="0"/>
        <w:rPr>
          <w:rFonts w:ascii="Times New Roman" w:eastAsia="Times New Roman" w:hAnsi="Times New Roman"/>
          <w:bCs/>
          <w:color w:val="000000"/>
          <w:sz w:val="26"/>
          <w:szCs w:val="26"/>
          <w:lang w:val="vi-VN"/>
        </w:rPr>
      </w:pPr>
      <w:bookmarkStart w:id="450" w:name="_Toc328453809"/>
      <w:bookmarkStart w:id="451" w:name="_Toc362208520"/>
      <w:bookmarkStart w:id="452" w:name="_Toc34665966"/>
      <w:bookmarkStart w:id="453" w:name="_Toc43295717"/>
      <w:bookmarkStart w:id="454" w:name="_Toc72415406"/>
      <w:bookmarkStart w:id="455" w:name="_Toc76714900"/>
      <w:bookmarkStart w:id="456" w:name="_Toc80885709"/>
      <w:bookmarkStart w:id="457" w:name="_Toc143846088"/>
      <w:bookmarkStart w:id="458" w:name="_Toc150854285"/>
      <w:r w:rsidRPr="00CF0175">
        <w:rPr>
          <w:rFonts w:ascii="Times New Roman" w:eastAsia="Times New Roman" w:hAnsi="Times New Roman"/>
          <w:bCs/>
          <w:i/>
          <w:color w:val="000000"/>
          <w:sz w:val="26"/>
          <w:szCs w:val="26"/>
          <w:lang w:val="af-ZA"/>
        </w:rPr>
        <w:t>3.2.1.2. Nguồn gây tác động không có liên quan đến chất thải</w:t>
      </w:r>
      <w:bookmarkEnd w:id="450"/>
      <w:bookmarkEnd w:id="451"/>
      <w:bookmarkEnd w:id="452"/>
      <w:bookmarkEnd w:id="453"/>
      <w:bookmarkEnd w:id="454"/>
      <w:bookmarkEnd w:id="455"/>
      <w:bookmarkEnd w:id="456"/>
      <w:bookmarkEnd w:id="457"/>
      <w:bookmarkEnd w:id="458"/>
    </w:p>
    <w:p w14:paraId="4CF3EB65" w14:textId="77777777" w:rsidR="003B5965" w:rsidRPr="00CF0175" w:rsidRDefault="003B5965" w:rsidP="00CF0175">
      <w:pPr>
        <w:autoSpaceDE w:val="0"/>
        <w:autoSpaceDN w:val="0"/>
        <w:adjustRightInd w:val="0"/>
        <w:spacing w:after="0" w:line="288" w:lineRule="auto"/>
        <w:jc w:val="both"/>
        <w:rPr>
          <w:rFonts w:ascii="Times New Roman" w:eastAsia="Times New Roman" w:hAnsi="Times New Roman"/>
          <w:b/>
          <w:bCs/>
          <w:iCs/>
          <w:color w:val="000000"/>
          <w:sz w:val="26"/>
          <w:szCs w:val="26"/>
          <w:lang w:val="af-ZA"/>
        </w:rPr>
      </w:pPr>
      <w:r w:rsidRPr="00CF0175">
        <w:rPr>
          <w:rFonts w:ascii="Times New Roman" w:eastAsia="Times New Roman" w:hAnsi="Times New Roman"/>
          <w:b/>
          <w:bCs/>
          <w:iCs/>
          <w:color w:val="000000"/>
          <w:sz w:val="26"/>
          <w:szCs w:val="26"/>
          <w:lang w:val="af-ZA"/>
        </w:rPr>
        <w:t>a. Ô nhiễm tiếng ồn</w:t>
      </w:r>
    </w:p>
    <w:p w14:paraId="449A6904" w14:textId="77777777" w:rsidR="003B5965" w:rsidRPr="00CF0175" w:rsidRDefault="003B5965" w:rsidP="00CF0175">
      <w:pPr>
        <w:autoSpaceDE w:val="0"/>
        <w:autoSpaceDN w:val="0"/>
        <w:adjustRightInd w:val="0"/>
        <w:spacing w:after="0" w:line="288" w:lineRule="auto"/>
        <w:ind w:firstLine="567"/>
        <w:jc w:val="both"/>
        <w:rPr>
          <w:rFonts w:ascii="Times New Roman" w:eastAsia="Times New Roman" w:hAnsi="Times New Roman"/>
          <w:color w:val="000000"/>
          <w:sz w:val="26"/>
          <w:szCs w:val="26"/>
          <w:u w:val="single"/>
          <w:lang w:val="af-ZA"/>
        </w:rPr>
      </w:pPr>
      <w:r w:rsidRPr="00CF0175">
        <w:rPr>
          <w:rFonts w:ascii="Times New Roman" w:eastAsia="Times New Roman" w:hAnsi="Times New Roman"/>
          <w:color w:val="000000"/>
          <w:sz w:val="26"/>
          <w:szCs w:val="26"/>
          <w:u w:val="single"/>
          <w:lang w:val="af-ZA"/>
        </w:rPr>
        <w:t>* Nguồn gây tác động/ hoạt động tạo nguồn</w:t>
      </w:r>
    </w:p>
    <w:p w14:paraId="72BBAACC" w14:textId="77777777" w:rsidR="003B5965" w:rsidRPr="00CF0175" w:rsidRDefault="003B5965" w:rsidP="00CF0175">
      <w:pPr>
        <w:autoSpaceDE w:val="0"/>
        <w:autoSpaceDN w:val="0"/>
        <w:adjustRightInd w:val="0"/>
        <w:spacing w:after="0" w:line="288" w:lineRule="auto"/>
        <w:ind w:firstLine="567"/>
        <w:jc w:val="both"/>
        <w:rPr>
          <w:rFonts w:ascii="Times New Roman" w:eastAsia="Times New Roman" w:hAnsi="Times New Roman"/>
          <w:color w:val="000000"/>
          <w:spacing w:val="-4"/>
          <w:sz w:val="26"/>
          <w:szCs w:val="26"/>
          <w:lang w:val="af-ZA"/>
        </w:rPr>
      </w:pPr>
      <w:r w:rsidRPr="00CF0175">
        <w:rPr>
          <w:rFonts w:ascii="Times New Roman" w:eastAsia="Times New Roman" w:hAnsi="Times New Roman"/>
          <w:color w:val="000000"/>
          <w:spacing w:val="-4"/>
          <w:sz w:val="26"/>
          <w:szCs w:val="26"/>
          <w:lang w:val="af-ZA"/>
        </w:rPr>
        <w:t>Trong giai đoạn vận hành, ô nhiễm ồn phát sinh do vận hành của dòng xe trên đường.</w:t>
      </w:r>
    </w:p>
    <w:p w14:paraId="249446FA" w14:textId="77777777" w:rsidR="003B5965" w:rsidRPr="00CF0175" w:rsidRDefault="003B5965" w:rsidP="00CF0175">
      <w:pPr>
        <w:autoSpaceDE w:val="0"/>
        <w:autoSpaceDN w:val="0"/>
        <w:adjustRightInd w:val="0"/>
        <w:spacing w:after="0" w:line="288" w:lineRule="auto"/>
        <w:ind w:firstLine="567"/>
        <w:jc w:val="both"/>
        <w:rPr>
          <w:rFonts w:ascii="Times New Roman" w:eastAsia="Times New Roman" w:hAnsi="Times New Roman"/>
          <w:color w:val="000000"/>
          <w:sz w:val="26"/>
          <w:szCs w:val="26"/>
          <w:u w:val="single"/>
          <w:lang w:val="af-ZA"/>
        </w:rPr>
      </w:pPr>
      <w:r w:rsidRPr="00CF0175">
        <w:rPr>
          <w:rFonts w:ascii="Times New Roman" w:eastAsia="Times New Roman" w:hAnsi="Times New Roman"/>
          <w:color w:val="000000"/>
          <w:sz w:val="26"/>
          <w:szCs w:val="26"/>
          <w:u w:val="single"/>
          <w:lang w:val="af-ZA"/>
        </w:rPr>
        <w:t>* Tác động do tiếng ồn</w:t>
      </w:r>
    </w:p>
    <w:p w14:paraId="6773A9D4" w14:textId="77777777" w:rsidR="003B5965" w:rsidRPr="00CF0175" w:rsidRDefault="003B5965" w:rsidP="00CF0175">
      <w:pPr>
        <w:autoSpaceDE w:val="0"/>
        <w:autoSpaceDN w:val="0"/>
        <w:adjustRightInd w:val="0"/>
        <w:spacing w:after="0" w:line="288" w:lineRule="auto"/>
        <w:ind w:firstLine="567"/>
        <w:jc w:val="both"/>
        <w:rPr>
          <w:rFonts w:ascii="Times New Roman" w:eastAsia="Times New Roman" w:hAnsi="Times New Roman"/>
          <w:color w:val="000000"/>
          <w:sz w:val="26"/>
          <w:szCs w:val="26"/>
          <w:lang w:val="af-ZA"/>
        </w:rPr>
      </w:pPr>
      <w:r w:rsidRPr="00CF0175">
        <w:rPr>
          <w:rFonts w:ascii="Times New Roman" w:eastAsia="Times New Roman" w:hAnsi="Times New Roman"/>
          <w:color w:val="000000"/>
          <w:sz w:val="26"/>
          <w:szCs w:val="26"/>
          <w:lang w:val="af-ZA"/>
        </w:rPr>
        <w:t xml:space="preserve">Công thức dự báo mức ồn nguồn: </w:t>
      </w:r>
    </w:p>
    <w:p w14:paraId="5B470F05" w14:textId="5D308B60" w:rsidR="003B5965" w:rsidRPr="00CF0175" w:rsidRDefault="003B5965" w:rsidP="00CF0175">
      <w:pPr>
        <w:autoSpaceDE w:val="0"/>
        <w:autoSpaceDN w:val="0"/>
        <w:adjustRightInd w:val="0"/>
        <w:spacing w:after="0" w:line="288" w:lineRule="auto"/>
        <w:jc w:val="center"/>
        <w:rPr>
          <w:rFonts w:ascii="Times New Roman" w:eastAsia="Times New Roman" w:hAnsi="Times New Roman"/>
          <w:color w:val="000000"/>
          <w:sz w:val="26"/>
          <w:szCs w:val="26"/>
          <w:lang w:val="af-ZA"/>
        </w:rPr>
      </w:pPr>
      <w:r w:rsidRPr="00CF0175">
        <w:rPr>
          <w:rFonts w:ascii="Times New Roman" w:eastAsia="Times New Roman" w:hAnsi="Times New Roman"/>
          <w:color w:val="000000"/>
          <w:sz w:val="26"/>
          <w:szCs w:val="26"/>
          <w:lang w:val="af-ZA"/>
        </w:rPr>
        <w:t>LA7 = LA7 TC +</w:t>
      </w:r>
      <w:r w:rsidR="00F60EC5" w:rsidRPr="00CF0175">
        <w:rPr>
          <w:rFonts w:ascii="Times New Roman" w:eastAsia="Times New Roman" w:hAnsi="Times New Roman"/>
          <w:noProof/>
          <w:color w:val="000000"/>
          <w:sz w:val="26"/>
          <w:szCs w:val="26"/>
          <w:lang w:val="en-GB" w:eastAsia="en-GB"/>
        </w:rPr>
        <w:drawing>
          <wp:inline distT="0" distB="0" distL="0" distR="0" wp14:anchorId="49E899FF" wp14:editId="7F78ED32">
            <wp:extent cx="152400" cy="152400"/>
            <wp:effectExtent l="0" t="0" r="0"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0EC5" w:rsidRPr="00CF0175">
        <w:rPr>
          <w:rFonts w:ascii="Times New Roman" w:eastAsia="Times New Roman" w:hAnsi="Times New Roman"/>
          <w:noProof/>
          <w:color w:val="000000"/>
          <w:sz w:val="26"/>
          <w:szCs w:val="26"/>
          <w:lang w:val="en-GB" w:eastAsia="en-GB"/>
        </w:rPr>
        <w:drawing>
          <wp:inline distT="0" distB="0" distL="0" distR="0" wp14:anchorId="7B68B5F5" wp14:editId="4A598447">
            <wp:extent cx="533400" cy="228600"/>
            <wp:effectExtent l="0" t="0" r="0"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Pr="00CF0175">
        <w:rPr>
          <w:rFonts w:ascii="Times New Roman" w:eastAsia="Times New Roman" w:hAnsi="Times New Roman"/>
          <w:color w:val="000000"/>
          <w:sz w:val="26"/>
          <w:szCs w:val="26"/>
          <w:lang w:val="af-ZA"/>
        </w:rPr>
        <w:t>. (dB) (*)</w:t>
      </w:r>
    </w:p>
    <w:p w14:paraId="501806F6" w14:textId="77777777" w:rsidR="003B5965" w:rsidRPr="00CF0175" w:rsidRDefault="003B5965" w:rsidP="00CF0175">
      <w:pPr>
        <w:autoSpaceDE w:val="0"/>
        <w:autoSpaceDN w:val="0"/>
        <w:adjustRightInd w:val="0"/>
        <w:spacing w:after="0" w:line="288" w:lineRule="auto"/>
        <w:ind w:firstLine="567"/>
        <w:jc w:val="both"/>
        <w:rPr>
          <w:rFonts w:ascii="Times New Roman" w:eastAsia="Times New Roman" w:hAnsi="Times New Roman"/>
          <w:color w:val="000000"/>
          <w:sz w:val="26"/>
          <w:szCs w:val="26"/>
          <w:lang w:val="af-ZA"/>
        </w:rPr>
      </w:pPr>
      <w:r w:rsidRPr="00CF0175">
        <w:rPr>
          <w:rFonts w:ascii="Times New Roman" w:eastAsia="Times New Roman" w:hAnsi="Times New Roman"/>
          <w:color w:val="000000"/>
          <w:sz w:val="26"/>
          <w:szCs w:val="26"/>
          <w:lang w:val="af-ZA"/>
        </w:rPr>
        <w:t>Trong đó:</w:t>
      </w:r>
    </w:p>
    <w:p w14:paraId="44CFE488" w14:textId="77777777" w:rsidR="003B5965" w:rsidRPr="00CF0175" w:rsidRDefault="003B5965" w:rsidP="00CF0175">
      <w:pPr>
        <w:autoSpaceDE w:val="0"/>
        <w:autoSpaceDN w:val="0"/>
        <w:adjustRightInd w:val="0"/>
        <w:spacing w:after="0" w:line="288" w:lineRule="auto"/>
        <w:ind w:firstLine="567"/>
        <w:jc w:val="both"/>
        <w:rPr>
          <w:rFonts w:ascii="Times New Roman" w:eastAsia="Times New Roman" w:hAnsi="Times New Roman"/>
          <w:color w:val="000000"/>
          <w:sz w:val="26"/>
          <w:szCs w:val="26"/>
          <w:lang w:val="af-ZA"/>
        </w:rPr>
      </w:pPr>
      <w:r w:rsidRPr="00CF0175">
        <w:rPr>
          <w:rFonts w:ascii="Times New Roman" w:eastAsia="Times New Roman" w:hAnsi="Times New Roman"/>
          <w:color w:val="000000"/>
          <w:sz w:val="26"/>
          <w:szCs w:val="26"/>
          <w:lang w:val="af-ZA"/>
        </w:rPr>
        <w:t>LA7 là mức ồn tương đương trung bình của dòng xe (ở độ cao 1,5m và cách trục dòng xe 7,5m);</w:t>
      </w:r>
    </w:p>
    <w:p w14:paraId="767F1516" w14:textId="77777777" w:rsidR="003B5965" w:rsidRPr="00CF0175" w:rsidRDefault="003B5965" w:rsidP="00CF0175">
      <w:pPr>
        <w:autoSpaceDE w:val="0"/>
        <w:autoSpaceDN w:val="0"/>
        <w:adjustRightInd w:val="0"/>
        <w:spacing w:after="0" w:line="288" w:lineRule="auto"/>
        <w:ind w:firstLine="567"/>
        <w:jc w:val="both"/>
        <w:rPr>
          <w:rFonts w:ascii="Times New Roman" w:eastAsia="Times New Roman" w:hAnsi="Times New Roman"/>
          <w:color w:val="000000"/>
          <w:sz w:val="26"/>
          <w:szCs w:val="26"/>
          <w:lang w:val="af-ZA"/>
        </w:rPr>
      </w:pPr>
      <w:r w:rsidRPr="00CF0175">
        <w:rPr>
          <w:rFonts w:ascii="Times New Roman" w:eastAsia="Times New Roman" w:hAnsi="Times New Roman"/>
          <w:color w:val="000000"/>
          <w:sz w:val="26"/>
          <w:szCs w:val="26"/>
          <w:lang w:val="af-ZA"/>
        </w:rPr>
        <w:t>LA7 TC là mức ồn tương đương trung bình của dòng xe ở điểm cao 1,5m và cách trục dòng xe 7,5m trong điều kiện chuẩn là xe chạy trên đoạn đường thẳng và bằng phẳng. khi dòng xe có 60% là xe tải và xe khách và vận tốc chạy trung bình là 40km/h.</w:t>
      </w:r>
    </w:p>
    <w:p w14:paraId="0458EB7A" w14:textId="1C573BFA" w:rsidR="003B5965" w:rsidRPr="00CF0175" w:rsidRDefault="00F60EC5" w:rsidP="00CF0175">
      <w:pPr>
        <w:autoSpaceDE w:val="0"/>
        <w:autoSpaceDN w:val="0"/>
        <w:adjustRightInd w:val="0"/>
        <w:spacing w:after="0" w:line="288" w:lineRule="auto"/>
        <w:ind w:firstLine="567"/>
        <w:jc w:val="both"/>
        <w:rPr>
          <w:rFonts w:ascii="Times New Roman" w:eastAsia="Times New Roman" w:hAnsi="Times New Roman"/>
          <w:color w:val="000000"/>
          <w:sz w:val="26"/>
          <w:szCs w:val="26"/>
          <w:lang w:val="af-ZA"/>
        </w:rPr>
      </w:pPr>
      <w:r w:rsidRPr="00CF0175">
        <w:rPr>
          <w:rFonts w:ascii="Times New Roman" w:eastAsia="Times New Roman" w:hAnsi="Times New Roman"/>
          <w:noProof/>
          <w:color w:val="000000"/>
          <w:sz w:val="26"/>
          <w:szCs w:val="26"/>
          <w:lang w:val="en-GB" w:eastAsia="en-GB"/>
        </w:rPr>
        <w:drawing>
          <wp:inline distT="0" distB="0" distL="0" distR="0" wp14:anchorId="7B196E8A" wp14:editId="1DA9F636">
            <wp:extent cx="609600" cy="228600"/>
            <wp:effectExtent l="0" t="0" r="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r w:rsidR="003B5965" w:rsidRPr="00CF0175">
        <w:rPr>
          <w:rFonts w:ascii="Times New Roman" w:eastAsia="Times New Roman" w:hAnsi="Times New Roman"/>
          <w:color w:val="000000"/>
          <w:sz w:val="26"/>
          <w:szCs w:val="26"/>
          <w:lang w:val="af-ZA"/>
        </w:rPr>
        <w:t xml:space="preserve"> là tổng các số hiệu chỉnh cho các trường hợp khác với điều kiện trên. Trong khuôn khổ Dự án. các hệ số của </w:t>
      </w:r>
      <w:r w:rsidRPr="00CF0175">
        <w:rPr>
          <w:rFonts w:ascii="Times New Roman" w:eastAsia="Times New Roman" w:hAnsi="Times New Roman"/>
          <w:noProof/>
          <w:color w:val="000000"/>
          <w:sz w:val="26"/>
          <w:szCs w:val="26"/>
          <w:lang w:val="en-GB" w:eastAsia="en-GB"/>
        </w:rPr>
        <w:drawing>
          <wp:inline distT="0" distB="0" distL="0" distR="0" wp14:anchorId="19B28BC3" wp14:editId="7E275DDB">
            <wp:extent cx="533400" cy="228600"/>
            <wp:effectExtent l="0" t="0" r="0"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003B5965" w:rsidRPr="00CF0175">
        <w:rPr>
          <w:rFonts w:ascii="Times New Roman" w:eastAsia="Times New Roman" w:hAnsi="Times New Roman"/>
          <w:color w:val="000000"/>
          <w:sz w:val="26"/>
          <w:szCs w:val="26"/>
          <w:lang w:val="af-ZA"/>
        </w:rPr>
        <w:t xml:space="preserve"> được lấy như sau:</w:t>
      </w:r>
    </w:p>
    <w:p w14:paraId="624E4BCF" w14:textId="6602D62F" w:rsidR="003B5965" w:rsidRPr="00CF0175" w:rsidRDefault="003B5965" w:rsidP="00CF0175">
      <w:pPr>
        <w:autoSpaceDE w:val="0"/>
        <w:autoSpaceDN w:val="0"/>
        <w:adjustRightInd w:val="0"/>
        <w:spacing w:after="0" w:line="288" w:lineRule="auto"/>
        <w:ind w:firstLine="567"/>
        <w:jc w:val="both"/>
        <w:rPr>
          <w:rFonts w:ascii="Times New Roman" w:eastAsia="Times New Roman" w:hAnsi="Times New Roman"/>
          <w:color w:val="000000"/>
          <w:sz w:val="26"/>
          <w:szCs w:val="26"/>
          <w:lang w:val="af-ZA"/>
        </w:rPr>
      </w:pPr>
      <w:r w:rsidRPr="00CF0175">
        <w:rPr>
          <w:rFonts w:ascii="Times New Roman" w:eastAsia="Times New Roman" w:hAnsi="Times New Roman"/>
          <w:color w:val="000000"/>
          <w:sz w:val="26"/>
          <w:szCs w:val="26"/>
          <w:lang w:val="af-ZA"/>
        </w:rPr>
        <w:t xml:space="preserve">Tăng hoặc giảm 10% lượng xe tải và xe khách thì </w:t>
      </w:r>
      <w:r w:rsidR="00F60EC5" w:rsidRPr="00CF0175">
        <w:rPr>
          <w:rFonts w:ascii="Times New Roman" w:eastAsia="Times New Roman" w:hAnsi="Times New Roman"/>
          <w:noProof/>
          <w:color w:val="000000"/>
          <w:sz w:val="26"/>
          <w:szCs w:val="26"/>
          <w:lang w:val="en-GB" w:eastAsia="en-GB"/>
        </w:rPr>
        <w:drawing>
          <wp:inline distT="0" distB="0" distL="0" distR="0" wp14:anchorId="71A87368" wp14:editId="0F4BB246">
            <wp:extent cx="533400" cy="228600"/>
            <wp:effectExtent l="0" t="0" r="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Pr="00CF0175">
        <w:rPr>
          <w:rFonts w:ascii="Times New Roman" w:eastAsia="Times New Roman" w:hAnsi="Times New Roman"/>
          <w:color w:val="000000"/>
          <w:sz w:val="26"/>
          <w:szCs w:val="26"/>
          <w:lang w:val="af-ZA"/>
        </w:rPr>
        <w:t>= ± 0,8dBA;</w:t>
      </w:r>
    </w:p>
    <w:p w14:paraId="70BF2FA5" w14:textId="75CF0B4A" w:rsidR="003B5965" w:rsidRPr="00CF0175" w:rsidRDefault="003B5965" w:rsidP="00CF0175">
      <w:pPr>
        <w:autoSpaceDE w:val="0"/>
        <w:autoSpaceDN w:val="0"/>
        <w:adjustRightInd w:val="0"/>
        <w:spacing w:after="0" w:line="288" w:lineRule="auto"/>
        <w:ind w:firstLine="567"/>
        <w:jc w:val="both"/>
        <w:rPr>
          <w:rFonts w:ascii="Times New Roman" w:eastAsia="Times New Roman" w:hAnsi="Times New Roman"/>
          <w:color w:val="000000"/>
          <w:sz w:val="26"/>
          <w:szCs w:val="26"/>
          <w:lang w:val="af-ZA"/>
        </w:rPr>
      </w:pPr>
      <w:r w:rsidRPr="00CF0175">
        <w:rPr>
          <w:rFonts w:ascii="Times New Roman" w:eastAsia="Times New Roman" w:hAnsi="Times New Roman"/>
          <w:color w:val="000000"/>
          <w:sz w:val="26"/>
          <w:szCs w:val="26"/>
          <w:lang w:val="af-ZA"/>
        </w:rPr>
        <w:t xml:space="preserve">Tăng hoặc giảm tốc độ xe chạy trung bình ±10km/h thì </w:t>
      </w:r>
      <w:r w:rsidR="00F60EC5" w:rsidRPr="00CF0175">
        <w:rPr>
          <w:rFonts w:ascii="Times New Roman" w:eastAsia="Times New Roman" w:hAnsi="Times New Roman"/>
          <w:noProof/>
          <w:color w:val="000000"/>
          <w:sz w:val="26"/>
          <w:szCs w:val="26"/>
          <w:lang w:val="en-GB" w:eastAsia="en-GB"/>
        </w:rPr>
        <w:drawing>
          <wp:inline distT="0" distB="0" distL="0" distR="0" wp14:anchorId="66604621" wp14:editId="464C3D0E">
            <wp:extent cx="533400" cy="228600"/>
            <wp:effectExtent l="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Pr="00CF0175">
        <w:rPr>
          <w:rFonts w:ascii="Times New Roman" w:eastAsia="Times New Roman" w:hAnsi="Times New Roman"/>
          <w:color w:val="000000"/>
          <w:sz w:val="26"/>
          <w:szCs w:val="26"/>
          <w:lang w:val="af-ZA"/>
        </w:rPr>
        <w:t>= ±1,5dBA;</w:t>
      </w:r>
    </w:p>
    <w:p w14:paraId="7193B8E9" w14:textId="77777777" w:rsidR="003B5965" w:rsidRPr="00CF0175" w:rsidRDefault="003B5965" w:rsidP="00CF0175">
      <w:pPr>
        <w:autoSpaceDE w:val="0"/>
        <w:autoSpaceDN w:val="0"/>
        <w:adjustRightInd w:val="0"/>
        <w:spacing w:after="0" w:line="288" w:lineRule="auto"/>
        <w:ind w:firstLine="567"/>
        <w:jc w:val="both"/>
        <w:rPr>
          <w:rFonts w:ascii="Times New Roman" w:eastAsia="Times New Roman" w:hAnsi="Times New Roman"/>
          <w:color w:val="000000"/>
          <w:sz w:val="26"/>
          <w:szCs w:val="26"/>
          <w:lang w:val="af-ZA"/>
        </w:rPr>
      </w:pPr>
      <w:r w:rsidRPr="00CF0175">
        <w:rPr>
          <w:rFonts w:ascii="Times New Roman" w:eastAsia="Times New Roman" w:hAnsi="Times New Roman"/>
          <w:i/>
          <w:color w:val="000000"/>
          <w:sz w:val="26"/>
          <w:szCs w:val="26"/>
          <w:lang w:val="af-ZA"/>
        </w:rPr>
        <w:t>Nguồn: Phạm Ngọc Đăng, Môi trường không khí,NXB KHKT, 2003</w:t>
      </w:r>
      <w:r w:rsidRPr="00CF0175">
        <w:rPr>
          <w:rFonts w:ascii="Times New Roman" w:eastAsia="Times New Roman" w:hAnsi="Times New Roman"/>
          <w:color w:val="000000"/>
          <w:sz w:val="26"/>
          <w:szCs w:val="26"/>
          <w:lang w:val="af-ZA"/>
        </w:rPr>
        <w:t>.</w:t>
      </w:r>
    </w:p>
    <w:p w14:paraId="4B29B91B" w14:textId="676AB020" w:rsidR="003B5965" w:rsidRPr="00CF0175" w:rsidRDefault="003B5965" w:rsidP="00CF0175">
      <w:pPr>
        <w:autoSpaceDE w:val="0"/>
        <w:autoSpaceDN w:val="0"/>
        <w:adjustRightInd w:val="0"/>
        <w:spacing w:after="0" w:line="288" w:lineRule="auto"/>
        <w:ind w:firstLine="567"/>
        <w:jc w:val="both"/>
        <w:rPr>
          <w:rFonts w:ascii="Times New Roman" w:eastAsia="Times New Roman" w:hAnsi="Times New Roman"/>
          <w:color w:val="000000"/>
          <w:sz w:val="26"/>
          <w:szCs w:val="26"/>
          <w:lang w:val="vi-VN"/>
        </w:rPr>
      </w:pPr>
      <w:r w:rsidRPr="00CF0175">
        <w:rPr>
          <w:rFonts w:ascii="Times New Roman" w:eastAsia="Times New Roman" w:hAnsi="Times New Roman"/>
          <w:color w:val="000000"/>
          <w:sz w:val="26"/>
          <w:szCs w:val="26"/>
          <w:lang w:val="af-ZA"/>
        </w:rPr>
        <w:t xml:space="preserve">Từ số liệu dự báo dòng xe, lưu lượng xe vào giờ cao điểm được tính bằng 8% lưu lượng xe ngày đêm, số liệu dòng xe trên đoạn lớn nhất, vận tốc thiết kế (chương 1, với vận tốc trong giờ cao điểm tính bằng </w:t>
      </w:r>
      <w:r w:rsidR="00B37545" w:rsidRPr="00CF0175">
        <w:rPr>
          <w:rFonts w:ascii="Times New Roman" w:eastAsia="Times New Roman" w:hAnsi="Times New Roman"/>
          <w:color w:val="000000"/>
          <w:sz w:val="26"/>
          <w:szCs w:val="26"/>
          <w:lang w:val="af-ZA"/>
        </w:rPr>
        <w:t>4</w:t>
      </w:r>
      <w:r w:rsidRPr="00CF0175">
        <w:rPr>
          <w:rFonts w:ascii="Times New Roman" w:eastAsia="Times New Roman" w:hAnsi="Times New Roman"/>
          <w:color w:val="000000"/>
          <w:sz w:val="26"/>
          <w:szCs w:val="26"/>
          <w:lang w:val="af-ZA"/>
        </w:rPr>
        <w:t>0% vận tốc thiết kế) và bảng mức ồn tương đương của dòng xe với điều kiện chuẩn dự báo được mức ồn nguồn của dòng xe ở độ cao 1,5m và cách trục làn xe 7,5m vào năm 2030</w:t>
      </w:r>
      <w:r w:rsidR="002D1731" w:rsidRPr="00CF0175">
        <w:rPr>
          <w:rFonts w:ascii="Times New Roman" w:eastAsia="Times New Roman" w:hAnsi="Times New Roman"/>
          <w:color w:val="000000"/>
          <w:sz w:val="26"/>
          <w:szCs w:val="26"/>
          <w:lang w:val="vi-VN"/>
        </w:rPr>
        <w:t>.</w:t>
      </w:r>
    </w:p>
    <w:p w14:paraId="1AAF2165" w14:textId="4F71F7BE" w:rsidR="003B5965" w:rsidRPr="00CF0175" w:rsidRDefault="003B5965" w:rsidP="00CF0175">
      <w:pPr>
        <w:keepNext/>
        <w:spacing w:after="0" w:line="288" w:lineRule="auto"/>
        <w:jc w:val="center"/>
        <w:rPr>
          <w:rFonts w:ascii="Times New Roman" w:hAnsi="Times New Roman"/>
          <w:b/>
          <w:i/>
          <w:iCs/>
          <w:color w:val="000000"/>
          <w:sz w:val="26"/>
          <w:szCs w:val="26"/>
          <w:lang w:val="af-ZA"/>
        </w:rPr>
      </w:pPr>
      <w:bookmarkStart w:id="459" w:name="_Toc72415271"/>
      <w:bookmarkStart w:id="460" w:name="_Toc150854339"/>
      <w:r w:rsidRPr="00CF0175">
        <w:rPr>
          <w:rFonts w:ascii="Times New Roman" w:hAnsi="Times New Roman"/>
          <w:b/>
          <w:i/>
          <w:iCs/>
          <w:color w:val="000000"/>
          <w:sz w:val="26"/>
          <w:szCs w:val="26"/>
          <w:lang w:val="af-ZA"/>
        </w:rPr>
        <w:t xml:space="preserve">Bảng 3. </w:t>
      </w:r>
      <w:r w:rsidRPr="00CF0175">
        <w:rPr>
          <w:rFonts w:ascii="Times New Roman" w:hAnsi="Times New Roman"/>
          <w:b/>
          <w:i/>
          <w:iCs/>
          <w:color w:val="000000"/>
          <w:sz w:val="26"/>
          <w:szCs w:val="26"/>
        </w:rPr>
        <w:fldChar w:fldCharType="begin"/>
      </w:r>
      <w:r w:rsidRPr="00CF0175">
        <w:rPr>
          <w:rFonts w:ascii="Times New Roman" w:hAnsi="Times New Roman"/>
          <w:b/>
          <w:i/>
          <w:iCs/>
          <w:color w:val="000000"/>
          <w:sz w:val="26"/>
          <w:szCs w:val="26"/>
          <w:lang w:val="af-ZA"/>
        </w:rPr>
        <w:instrText xml:space="preserve"> SEQ Bảng_3. \* ARABIC </w:instrText>
      </w:r>
      <w:r w:rsidRPr="00CF0175">
        <w:rPr>
          <w:rFonts w:ascii="Times New Roman" w:hAnsi="Times New Roman"/>
          <w:b/>
          <w:i/>
          <w:iCs/>
          <w:color w:val="000000"/>
          <w:sz w:val="26"/>
          <w:szCs w:val="26"/>
        </w:rPr>
        <w:fldChar w:fldCharType="separate"/>
      </w:r>
      <w:r w:rsidR="00CF0175" w:rsidRPr="00CF0175">
        <w:rPr>
          <w:rFonts w:ascii="Times New Roman" w:hAnsi="Times New Roman"/>
          <w:b/>
          <w:i/>
          <w:iCs/>
          <w:noProof/>
          <w:color w:val="000000"/>
          <w:sz w:val="26"/>
          <w:szCs w:val="26"/>
          <w:lang w:val="af-ZA"/>
        </w:rPr>
        <w:t>13</w:t>
      </w:r>
      <w:r w:rsidRPr="00CF0175">
        <w:rPr>
          <w:rFonts w:ascii="Times New Roman" w:hAnsi="Times New Roman"/>
          <w:b/>
          <w:i/>
          <w:iCs/>
          <w:color w:val="000000"/>
          <w:sz w:val="26"/>
          <w:szCs w:val="26"/>
        </w:rPr>
        <w:fldChar w:fldCharType="end"/>
      </w:r>
      <w:r w:rsidRPr="00CF0175">
        <w:rPr>
          <w:rFonts w:ascii="Times New Roman" w:hAnsi="Times New Roman"/>
          <w:b/>
          <w:i/>
          <w:iCs/>
          <w:color w:val="000000"/>
          <w:sz w:val="26"/>
          <w:szCs w:val="26"/>
          <w:lang w:val="af-ZA"/>
        </w:rPr>
        <w:t xml:space="preserve">: </w:t>
      </w:r>
      <w:r w:rsidRPr="00CF0175">
        <w:rPr>
          <w:rFonts w:ascii="Times New Roman" w:eastAsia="Times New Roman" w:hAnsi="Times New Roman"/>
          <w:b/>
          <w:i/>
          <w:color w:val="000000"/>
          <w:sz w:val="26"/>
          <w:szCs w:val="26"/>
          <w:lang w:val="vi-VN"/>
        </w:rPr>
        <w:t>Mức ồn tương đương trung bình ở với điều kiện chuẩn (LA7TC)</w:t>
      </w:r>
      <w:bookmarkEnd w:id="459"/>
      <w:bookmarkEnd w:id="460"/>
    </w:p>
    <w:tbl>
      <w:tblPr>
        <w:tblW w:w="9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709"/>
        <w:gridCol w:w="709"/>
        <w:gridCol w:w="708"/>
        <w:gridCol w:w="851"/>
        <w:gridCol w:w="850"/>
        <w:gridCol w:w="851"/>
        <w:gridCol w:w="709"/>
        <w:gridCol w:w="850"/>
        <w:gridCol w:w="709"/>
        <w:gridCol w:w="611"/>
      </w:tblGrid>
      <w:tr w:rsidR="00144AAE" w:rsidRPr="00CF0175" w14:paraId="1010A318" w14:textId="77777777" w:rsidTr="002D1731">
        <w:trPr>
          <w:trHeight w:val="20"/>
          <w:tblHeader/>
          <w:jc w:val="center"/>
        </w:trPr>
        <w:tc>
          <w:tcPr>
            <w:tcW w:w="1838" w:type="dxa"/>
            <w:tcBorders>
              <w:top w:val="single" w:sz="4" w:space="0" w:color="auto"/>
              <w:left w:val="single" w:sz="4" w:space="0" w:color="auto"/>
              <w:bottom w:val="single" w:sz="4" w:space="0" w:color="auto"/>
              <w:right w:val="single" w:sz="4" w:space="0" w:color="auto"/>
            </w:tcBorders>
          </w:tcPr>
          <w:p w14:paraId="4BA0D856" w14:textId="77777777" w:rsidR="003B5965" w:rsidRPr="00CF0175" w:rsidRDefault="003B5965" w:rsidP="00CF0175">
            <w:pPr>
              <w:autoSpaceDE w:val="0"/>
              <w:autoSpaceDN w:val="0"/>
              <w:adjustRightInd w:val="0"/>
              <w:spacing w:after="0" w:line="288" w:lineRule="auto"/>
              <w:jc w:val="both"/>
              <w:rPr>
                <w:rFonts w:ascii="Times New Roman" w:eastAsia="Times New Roman" w:hAnsi="Times New Roman"/>
                <w:b/>
                <w:color w:val="000000"/>
                <w:sz w:val="26"/>
                <w:szCs w:val="26"/>
                <w:lang w:val="af-ZA"/>
              </w:rPr>
            </w:pPr>
          </w:p>
        </w:tc>
        <w:tc>
          <w:tcPr>
            <w:tcW w:w="7557" w:type="dxa"/>
            <w:gridSpan w:val="10"/>
            <w:tcBorders>
              <w:top w:val="single" w:sz="4" w:space="0" w:color="auto"/>
              <w:left w:val="single" w:sz="4" w:space="0" w:color="auto"/>
              <w:bottom w:val="single" w:sz="4" w:space="0" w:color="auto"/>
              <w:right w:val="single" w:sz="4" w:space="0" w:color="auto"/>
            </w:tcBorders>
            <w:vAlign w:val="center"/>
          </w:tcPr>
          <w:p w14:paraId="7498415E" w14:textId="77777777" w:rsidR="003B5965" w:rsidRPr="00CF0175" w:rsidRDefault="003B5965" w:rsidP="00CF0175">
            <w:pPr>
              <w:autoSpaceDE w:val="0"/>
              <w:autoSpaceDN w:val="0"/>
              <w:adjustRightInd w:val="0"/>
              <w:spacing w:after="0" w:line="288" w:lineRule="auto"/>
              <w:jc w:val="center"/>
              <w:rPr>
                <w:rFonts w:ascii="Times New Roman" w:eastAsia="Times New Roman" w:hAnsi="Times New Roman"/>
                <w:b/>
                <w:color w:val="000000"/>
                <w:sz w:val="26"/>
                <w:szCs w:val="26"/>
                <w:lang w:val="af-ZA"/>
              </w:rPr>
            </w:pPr>
            <w:r w:rsidRPr="00CF0175">
              <w:rPr>
                <w:rFonts w:ascii="Times New Roman" w:eastAsia="Times New Roman" w:hAnsi="Times New Roman"/>
                <w:b/>
                <w:color w:val="000000"/>
                <w:sz w:val="26"/>
                <w:szCs w:val="26"/>
                <w:lang w:val="af-ZA"/>
              </w:rPr>
              <w:t>Mức ồn tương đương (dB)</w:t>
            </w:r>
          </w:p>
        </w:tc>
      </w:tr>
      <w:tr w:rsidR="00144AAE" w:rsidRPr="00CF0175" w14:paraId="0296B9AE" w14:textId="77777777" w:rsidTr="002D1731">
        <w:trPr>
          <w:trHeight w:val="20"/>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694D9194" w14:textId="77777777" w:rsidR="003B5965" w:rsidRPr="00CF0175" w:rsidRDefault="003B5965" w:rsidP="00CF0175">
            <w:pPr>
              <w:autoSpaceDE w:val="0"/>
              <w:autoSpaceDN w:val="0"/>
              <w:adjustRightInd w:val="0"/>
              <w:spacing w:after="0" w:line="288" w:lineRule="auto"/>
              <w:rPr>
                <w:rFonts w:ascii="Times New Roman" w:eastAsia="Times New Roman" w:hAnsi="Times New Roman"/>
                <w:b/>
                <w:color w:val="000000"/>
                <w:sz w:val="26"/>
                <w:szCs w:val="26"/>
                <w:lang w:val="pt-BR"/>
              </w:rPr>
            </w:pPr>
            <w:r w:rsidRPr="00CF0175">
              <w:rPr>
                <w:rFonts w:ascii="Times New Roman" w:eastAsia="Times New Roman" w:hAnsi="Times New Roman"/>
                <w:b/>
                <w:color w:val="000000"/>
                <w:sz w:val="26"/>
                <w:szCs w:val="26"/>
                <w:lang w:val="pt-BR"/>
              </w:rPr>
              <w:t>Lưu lượng dòng xe (xe/h)</w:t>
            </w:r>
          </w:p>
        </w:tc>
        <w:tc>
          <w:tcPr>
            <w:tcW w:w="709" w:type="dxa"/>
            <w:tcBorders>
              <w:top w:val="single" w:sz="4" w:space="0" w:color="auto"/>
              <w:left w:val="single" w:sz="4" w:space="0" w:color="auto"/>
              <w:bottom w:val="single" w:sz="4" w:space="0" w:color="auto"/>
              <w:right w:val="single" w:sz="4" w:space="0" w:color="auto"/>
            </w:tcBorders>
            <w:vAlign w:val="center"/>
            <w:hideMark/>
          </w:tcPr>
          <w:p w14:paraId="5FD6CE01" w14:textId="77777777" w:rsidR="003B5965" w:rsidRPr="00CF0175" w:rsidRDefault="003B5965" w:rsidP="00CF0175">
            <w:pPr>
              <w:autoSpaceDE w:val="0"/>
              <w:autoSpaceDN w:val="0"/>
              <w:adjustRightInd w:val="0"/>
              <w:spacing w:after="0" w:line="288" w:lineRule="auto"/>
              <w:jc w:val="center"/>
              <w:rPr>
                <w:rFonts w:ascii="Times New Roman" w:eastAsia="Times New Roman" w:hAnsi="Times New Roman"/>
                <w:b/>
                <w:color w:val="000000"/>
                <w:sz w:val="26"/>
                <w:szCs w:val="26"/>
              </w:rPr>
            </w:pPr>
            <w:r w:rsidRPr="00CF0175">
              <w:rPr>
                <w:rFonts w:ascii="Times New Roman" w:eastAsia="Times New Roman" w:hAnsi="Times New Roman"/>
                <w:b/>
                <w:color w:val="000000"/>
                <w:sz w:val="26"/>
                <w:szCs w:val="26"/>
              </w:rPr>
              <w:t>40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EA9E423" w14:textId="77777777" w:rsidR="003B5965" w:rsidRPr="00CF0175" w:rsidRDefault="003B5965" w:rsidP="00CF0175">
            <w:pPr>
              <w:autoSpaceDE w:val="0"/>
              <w:autoSpaceDN w:val="0"/>
              <w:adjustRightInd w:val="0"/>
              <w:spacing w:after="0" w:line="288" w:lineRule="auto"/>
              <w:jc w:val="center"/>
              <w:rPr>
                <w:rFonts w:ascii="Times New Roman" w:eastAsia="Times New Roman" w:hAnsi="Times New Roman"/>
                <w:b/>
                <w:color w:val="000000"/>
                <w:sz w:val="26"/>
                <w:szCs w:val="26"/>
              </w:rPr>
            </w:pPr>
            <w:r w:rsidRPr="00CF0175">
              <w:rPr>
                <w:rFonts w:ascii="Times New Roman" w:eastAsia="Times New Roman" w:hAnsi="Times New Roman"/>
                <w:b/>
                <w:color w:val="000000"/>
                <w:sz w:val="26"/>
                <w:szCs w:val="26"/>
              </w:rPr>
              <w:t>50</w:t>
            </w:r>
          </w:p>
        </w:tc>
        <w:tc>
          <w:tcPr>
            <w:tcW w:w="708" w:type="dxa"/>
            <w:tcBorders>
              <w:top w:val="single" w:sz="4" w:space="0" w:color="auto"/>
              <w:left w:val="single" w:sz="4" w:space="0" w:color="auto"/>
              <w:bottom w:val="single" w:sz="4" w:space="0" w:color="auto"/>
              <w:right w:val="single" w:sz="4" w:space="0" w:color="auto"/>
            </w:tcBorders>
            <w:vAlign w:val="center"/>
            <w:hideMark/>
          </w:tcPr>
          <w:p w14:paraId="66A20281" w14:textId="77777777" w:rsidR="003B5965" w:rsidRPr="00CF0175" w:rsidRDefault="003B5965" w:rsidP="00CF0175">
            <w:pPr>
              <w:autoSpaceDE w:val="0"/>
              <w:autoSpaceDN w:val="0"/>
              <w:adjustRightInd w:val="0"/>
              <w:spacing w:after="0" w:line="288" w:lineRule="auto"/>
              <w:jc w:val="center"/>
              <w:rPr>
                <w:rFonts w:ascii="Times New Roman" w:eastAsia="Times New Roman" w:hAnsi="Times New Roman"/>
                <w:b/>
                <w:color w:val="000000"/>
                <w:sz w:val="26"/>
                <w:szCs w:val="26"/>
              </w:rPr>
            </w:pPr>
            <w:r w:rsidRPr="00CF0175">
              <w:rPr>
                <w:rFonts w:ascii="Times New Roman" w:eastAsia="Times New Roman" w:hAnsi="Times New Roman"/>
                <w:b/>
                <w:color w:val="000000"/>
                <w:sz w:val="26"/>
                <w:szCs w:val="26"/>
              </w:rPr>
              <w:t>60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0470F5D" w14:textId="77777777" w:rsidR="003B5965" w:rsidRPr="00CF0175" w:rsidRDefault="003B5965" w:rsidP="00CF0175">
            <w:pPr>
              <w:autoSpaceDE w:val="0"/>
              <w:autoSpaceDN w:val="0"/>
              <w:adjustRightInd w:val="0"/>
              <w:spacing w:after="0" w:line="288" w:lineRule="auto"/>
              <w:jc w:val="center"/>
              <w:rPr>
                <w:rFonts w:ascii="Times New Roman" w:eastAsia="Times New Roman" w:hAnsi="Times New Roman"/>
                <w:b/>
                <w:color w:val="000000"/>
                <w:sz w:val="26"/>
                <w:szCs w:val="26"/>
              </w:rPr>
            </w:pPr>
            <w:r w:rsidRPr="00CF0175">
              <w:rPr>
                <w:rFonts w:ascii="Times New Roman" w:eastAsia="Times New Roman" w:hAnsi="Times New Roman"/>
                <w:b/>
                <w:color w:val="000000"/>
                <w:sz w:val="26"/>
                <w:szCs w:val="26"/>
              </w:rPr>
              <w:t>80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1255054" w14:textId="77777777" w:rsidR="003B5965" w:rsidRPr="00CF0175" w:rsidRDefault="003B5965" w:rsidP="00CF0175">
            <w:pPr>
              <w:autoSpaceDE w:val="0"/>
              <w:autoSpaceDN w:val="0"/>
              <w:adjustRightInd w:val="0"/>
              <w:spacing w:after="0" w:line="288" w:lineRule="auto"/>
              <w:jc w:val="center"/>
              <w:rPr>
                <w:rFonts w:ascii="Times New Roman" w:eastAsia="Times New Roman" w:hAnsi="Times New Roman"/>
                <w:b/>
                <w:color w:val="000000"/>
                <w:sz w:val="26"/>
                <w:szCs w:val="26"/>
              </w:rPr>
            </w:pPr>
            <w:r w:rsidRPr="00CF0175">
              <w:rPr>
                <w:rFonts w:ascii="Times New Roman" w:eastAsia="Times New Roman" w:hAnsi="Times New Roman"/>
                <w:b/>
                <w:color w:val="000000"/>
                <w:sz w:val="26"/>
                <w:szCs w:val="26"/>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F8795EF" w14:textId="77777777" w:rsidR="003B5965" w:rsidRPr="00CF0175" w:rsidRDefault="003B5965" w:rsidP="00CF0175">
            <w:pPr>
              <w:autoSpaceDE w:val="0"/>
              <w:autoSpaceDN w:val="0"/>
              <w:adjustRightInd w:val="0"/>
              <w:spacing w:after="0" w:line="288" w:lineRule="auto"/>
              <w:jc w:val="center"/>
              <w:rPr>
                <w:rFonts w:ascii="Times New Roman" w:eastAsia="Times New Roman" w:hAnsi="Times New Roman"/>
                <w:b/>
                <w:color w:val="000000"/>
                <w:sz w:val="26"/>
                <w:szCs w:val="26"/>
              </w:rPr>
            </w:pPr>
            <w:r w:rsidRPr="00CF0175">
              <w:rPr>
                <w:rFonts w:ascii="Times New Roman" w:eastAsia="Times New Roman" w:hAnsi="Times New Roman"/>
                <w:b/>
                <w:color w:val="000000"/>
                <w:sz w:val="26"/>
                <w:szCs w:val="26"/>
              </w:rPr>
              <w:t>150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F8FCF8F" w14:textId="77777777" w:rsidR="003B5965" w:rsidRPr="00CF0175" w:rsidRDefault="003B5965" w:rsidP="00CF0175">
            <w:pPr>
              <w:autoSpaceDE w:val="0"/>
              <w:autoSpaceDN w:val="0"/>
              <w:adjustRightInd w:val="0"/>
              <w:spacing w:after="0" w:line="288" w:lineRule="auto"/>
              <w:jc w:val="center"/>
              <w:rPr>
                <w:rFonts w:ascii="Times New Roman" w:eastAsia="Times New Roman" w:hAnsi="Times New Roman"/>
                <w:b/>
                <w:color w:val="000000"/>
                <w:sz w:val="26"/>
                <w:szCs w:val="26"/>
              </w:rPr>
            </w:pPr>
            <w:r w:rsidRPr="00CF0175">
              <w:rPr>
                <w:rFonts w:ascii="Times New Roman" w:eastAsia="Times New Roman" w:hAnsi="Times New Roman"/>
                <w:b/>
                <w:color w:val="000000"/>
                <w:sz w:val="26"/>
                <w:szCs w:val="26"/>
              </w:rPr>
              <w:t>200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B1A83B4" w14:textId="77777777" w:rsidR="003B5965" w:rsidRPr="00CF0175" w:rsidRDefault="003B5965" w:rsidP="00CF0175">
            <w:pPr>
              <w:autoSpaceDE w:val="0"/>
              <w:autoSpaceDN w:val="0"/>
              <w:adjustRightInd w:val="0"/>
              <w:spacing w:after="0" w:line="288" w:lineRule="auto"/>
              <w:jc w:val="center"/>
              <w:rPr>
                <w:rFonts w:ascii="Times New Roman" w:eastAsia="Times New Roman" w:hAnsi="Times New Roman"/>
                <w:b/>
                <w:color w:val="000000"/>
                <w:sz w:val="26"/>
                <w:szCs w:val="26"/>
              </w:rPr>
            </w:pPr>
            <w:r w:rsidRPr="00CF0175">
              <w:rPr>
                <w:rFonts w:ascii="Times New Roman" w:eastAsia="Times New Roman" w:hAnsi="Times New Roman"/>
                <w:b/>
                <w:color w:val="000000"/>
                <w:sz w:val="26"/>
                <w:szCs w:val="26"/>
              </w:rPr>
              <w:t>300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33B79AB" w14:textId="77777777" w:rsidR="003B5965" w:rsidRPr="00CF0175" w:rsidRDefault="003B5965" w:rsidP="00CF0175">
            <w:pPr>
              <w:autoSpaceDE w:val="0"/>
              <w:autoSpaceDN w:val="0"/>
              <w:adjustRightInd w:val="0"/>
              <w:spacing w:after="0" w:line="288" w:lineRule="auto"/>
              <w:jc w:val="center"/>
              <w:rPr>
                <w:rFonts w:ascii="Times New Roman" w:eastAsia="Times New Roman" w:hAnsi="Times New Roman"/>
                <w:b/>
                <w:color w:val="000000"/>
                <w:sz w:val="26"/>
                <w:szCs w:val="26"/>
              </w:rPr>
            </w:pPr>
            <w:r w:rsidRPr="00CF0175">
              <w:rPr>
                <w:rFonts w:ascii="Times New Roman" w:eastAsia="Times New Roman" w:hAnsi="Times New Roman"/>
                <w:b/>
                <w:color w:val="000000"/>
                <w:sz w:val="26"/>
                <w:szCs w:val="26"/>
              </w:rPr>
              <w:t>400</w:t>
            </w:r>
          </w:p>
        </w:tc>
        <w:tc>
          <w:tcPr>
            <w:tcW w:w="611" w:type="dxa"/>
            <w:tcBorders>
              <w:top w:val="single" w:sz="4" w:space="0" w:color="auto"/>
              <w:left w:val="single" w:sz="4" w:space="0" w:color="auto"/>
              <w:bottom w:val="single" w:sz="4" w:space="0" w:color="auto"/>
              <w:right w:val="single" w:sz="4" w:space="0" w:color="auto"/>
            </w:tcBorders>
            <w:vAlign w:val="center"/>
            <w:hideMark/>
          </w:tcPr>
          <w:p w14:paraId="3BB75077" w14:textId="77777777" w:rsidR="003B5965" w:rsidRPr="00CF0175" w:rsidRDefault="003B5965" w:rsidP="00CF0175">
            <w:pPr>
              <w:autoSpaceDE w:val="0"/>
              <w:autoSpaceDN w:val="0"/>
              <w:adjustRightInd w:val="0"/>
              <w:spacing w:after="0" w:line="288" w:lineRule="auto"/>
              <w:jc w:val="center"/>
              <w:rPr>
                <w:rFonts w:ascii="Times New Roman" w:eastAsia="Times New Roman" w:hAnsi="Times New Roman"/>
                <w:b/>
                <w:color w:val="000000"/>
                <w:sz w:val="26"/>
                <w:szCs w:val="26"/>
              </w:rPr>
            </w:pPr>
            <w:r w:rsidRPr="00CF0175">
              <w:rPr>
                <w:rFonts w:ascii="Times New Roman" w:eastAsia="Times New Roman" w:hAnsi="Times New Roman"/>
                <w:b/>
                <w:color w:val="000000"/>
                <w:sz w:val="26"/>
                <w:szCs w:val="26"/>
              </w:rPr>
              <w:t>500</w:t>
            </w:r>
          </w:p>
        </w:tc>
      </w:tr>
      <w:tr w:rsidR="00144AAE" w:rsidRPr="00CF0175" w14:paraId="3203E578" w14:textId="77777777" w:rsidTr="002D1731">
        <w:trPr>
          <w:trHeight w:val="20"/>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6B5DF085" w14:textId="77777777" w:rsidR="003B5965" w:rsidRPr="00CF0175" w:rsidRDefault="003B5965" w:rsidP="00CF0175">
            <w:pPr>
              <w:autoSpaceDE w:val="0"/>
              <w:autoSpaceDN w:val="0"/>
              <w:adjustRightInd w:val="0"/>
              <w:spacing w:after="0" w:line="288" w:lineRule="auto"/>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Mức ồn LA7 TC (dB)</w:t>
            </w:r>
          </w:p>
        </w:tc>
        <w:tc>
          <w:tcPr>
            <w:tcW w:w="709" w:type="dxa"/>
            <w:tcBorders>
              <w:top w:val="single" w:sz="4" w:space="0" w:color="auto"/>
              <w:left w:val="single" w:sz="4" w:space="0" w:color="auto"/>
              <w:bottom w:val="single" w:sz="4" w:space="0" w:color="auto"/>
              <w:right w:val="single" w:sz="4" w:space="0" w:color="auto"/>
            </w:tcBorders>
            <w:vAlign w:val="center"/>
            <w:hideMark/>
          </w:tcPr>
          <w:p w14:paraId="0DE113E2" w14:textId="77777777" w:rsidR="003B5965" w:rsidRPr="00CF0175" w:rsidRDefault="003B5965" w:rsidP="00CF0175">
            <w:pPr>
              <w:autoSpaceDE w:val="0"/>
              <w:autoSpaceDN w:val="0"/>
              <w:adjustRightInd w:val="0"/>
              <w:spacing w:after="0" w:line="288" w:lineRule="auto"/>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68</w:t>
            </w:r>
          </w:p>
        </w:tc>
        <w:tc>
          <w:tcPr>
            <w:tcW w:w="709" w:type="dxa"/>
            <w:tcBorders>
              <w:top w:val="single" w:sz="4" w:space="0" w:color="auto"/>
              <w:left w:val="single" w:sz="4" w:space="0" w:color="auto"/>
              <w:bottom w:val="single" w:sz="4" w:space="0" w:color="auto"/>
              <w:right w:val="single" w:sz="4" w:space="0" w:color="auto"/>
            </w:tcBorders>
            <w:vAlign w:val="center"/>
            <w:hideMark/>
          </w:tcPr>
          <w:p w14:paraId="0EC48F5C" w14:textId="77777777" w:rsidR="003B5965" w:rsidRPr="00CF0175" w:rsidRDefault="003B5965" w:rsidP="00CF0175">
            <w:pPr>
              <w:autoSpaceDE w:val="0"/>
              <w:autoSpaceDN w:val="0"/>
              <w:adjustRightInd w:val="0"/>
              <w:spacing w:after="0" w:line="288" w:lineRule="auto"/>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68,5</w:t>
            </w:r>
          </w:p>
        </w:tc>
        <w:tc>
          <w:tcPr>
            <w:tcW w:w="708" w:type="dxa"/>
            <w:tcBorders>
              <w:top w:val="single" w:sz="4" w:space="0" w:color="auto"/>
              <w:left w:val="single" w:sz="4" w:space="0" w:color="auto"/>
              <w:bottom w:val="single" w:sz="4" w:space="0" w:color="auto"/>
              <w:right w:val="single" w:sz="4" w:space="0" w:color="auto"/>
            </w:tcBorders>
            <w:vAlign w:val="center"/>
            <w:hideMark/>
          </w:tcPr>
          <w:p w14:paraId="25BC7020" w14:textId="77777777" w:rsidR="003B5965" w:rsidRPr="00CF0175" w:rsidRDefault="003B5965" w:rsidP="00CF0175">
            <w:pPr>
              <w:autoSpaceDE w:val="0"/>
              <w:autoSpaceDN w:val="0"/>
              <w:adjustRightInd w:val="0"/>
              <w:spacing w:after="0" w:line="288" w:lineRule="auto"/>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69</w:t>
            </w:r>
          </w:p>
        </w:tc>
        <w:tc>
          <w:tcPr>
            <w:tcW w:w="851" w:type="dxa"/>
            <w:tcBorders>
              <w:top w:val="single" w:sz="4" w:space="0" w:color="auto"/>
              <w:left w:val="single" w:sz="4" w:space="0" w:color="auto"/>
              <w:bottom w:val="single" w:sz="4" w:space="0" w:color="auto"/>
              <w:right w:val="single" w:sz="4" w:space="0" w:color="auto"/>
            </w:tcBorders>
            <w:vAlign w:val="center"/>
            <w:hideMark/>
          </w:tcPr>
          <w:p w14:paraId="49263BD7" w14:textId="77777777" w:rsidR="003B5965" w:rsidRPr="00CF0175" w:rsidRDefault="003B5965" w:rsidP="00CF0175">
            <w:pPr>
              <w:autoSpaceDE w:val="0"/>
              <w:autoSpaceDN w:val="0"/>
              <w:adjustRightInd w:val="0"/>
              <w:spacing w:after="0" w:line="288" w:lineRule="auto"/>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69,5</w:t>
            </w:r>
          </w:p>
        </w:tc>
        <w:tc>
          <w:tcPr>
            <w:tcW w:w="850" w:type="dxa"/>
            <w:tcBorders>
              <w:top w:val="single" w:sz="4" w:space="0" w:color="auto"/>
              <w:left w:val="single" w:sz="4" w:space="0" w:color="auto"/>
              <w:bottom w:val="single" w:sz="4" w:space="0" w:color="auto"/>
              <w:right w:val="single" w:sz="4" w:space="0" w:color="auto"/>
            </w:tcBorders>
            <w:vAlign w:val="center"/>
            <w:hideMark/>
          </w:tcPr>
          <w:p w14:paraId="5AD27421" w14:textId="77777777" w:rsidR="003B5965" w:rsidRPr="00CF0175" w:rsidRDefault="003B5965" w:rsidP="00CF0175">
            <w:pPr>
              <w:autoSpaceDE w:val="0"/>
              <w:autoSpaceDN w:val="0"/>
              <w:adjustRightInd w:val="0"/>
              <w:spacing w:after="0" w:line="288" w:lineRule="auto"/>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70</w:t>
            </w:r>
          </w:p>
        </w:tc>
        <w:tc>
          <w:tcPr>
            <w:tcW w:w="851" w:type="dxa"/>
            <w:tcBorders>
              <w:top w:val="single" w:sz="4" w:space="0" w:color="auto"/>
              <w:left w:val="single" w:sz="4" w:space="0" w:color="auto"/>
              <w:bottom w:val="single" w:sz="4" w:space="0" w:color="auto"/>
              <w:right w:val="single" w:sz="4" w:space="0" w:color="auto"/>
            </w:tcBorders>
            <w:vAlign w:val="center"/>
            <w:hideMark/>
          </w:tcPr>
          <w:p w14:paraId="56BE0BB3" w14:textId="77777777" w:rsidR="003B5965" w:rsidRPr="00CF0175" w:rsidRDefault="003B5965" w:rsidP="00CF0175">
            <w:pPr>
              <w:autoSpaceDE w:val="0"/>
              <w:autoSpaceDN w:val="0"/>
              <w:adjustRightInd w:val="0"/>
              <w:spacing w:after="0" w:line="288" w:lineRule="auto"/>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71</w:t>
            </w:r>
          </w:p>
        </w:tc>
        <w:tc>
          <w:tcPr>
            <w:tcW w:w="709" w:type="dxa"/>
            <w:tcBorders>
              <w:top w:val="single" w:sz="4" w:space="0" w:color="auto"/>
              <w:left w:val="single" w:sz="4" w:space="0" w:color="auto"/>
              <w:bottom w:val="single" w:sz="4" w:space="0" w:color="auto"/>
              <w:right w:val="single" w:sz="4" w:space="0" w:color="auto"/>
            </w:tcBorders>
            <w:vAlign w:val="center"/>
            <w:hideMark/>
          </w:tcPr>
          <w:p w14:paraId="53D3B994" w14:textId="77777777" w:rsidR="003B5965" w:rsidRPr="00CF0175" w:rsidRDefault="003B5965" w:rsidP="00CF0175">
            <w:pPr>
              <w:autoSpaceDE w:val="0"/>
              <w:autoSpaceDN w:val="0"/>
              <w:adjustRightInd w:val="0"/>
              <w:spacing w:after="0" w:line="288" w:lineRule="auto"/>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72</w:t>
            </w:r>
          </w:p>
        </w:tc>
        <w:tc>
          <w:tcPr>
            <w:tcW w:w="850" w:type="dxa"/>
            <w:tcBorders>
              <w:top w:val="single" w:sz="4" w:space="0" w:color="auto"/>
              <w:left w:val="single" w:sz="4" w:space="0" w:color="auto"/>
              <w:bottom w:val="single" w:sz="4" w:space="0" w:color="auto"/>
              <w:right w:val="single" w:sz="4" w:space="0" w:color="auto"/>
            </w:tcBorders>
            <w:vAlign w:val="center"/>
            <w:hideMark/>
          </w:tcPr>
          <w:p w14:paraId="7C833DA6" w14:textId="77777777" w:rsidR="003B5965" w:rsidRPr="00CF0175" w:rsidRDefault="003B5965" w:rsidP="00CF0175">
            <w:pPr>
              <w:autoSpaceDE w:val="0"/>
              <w:autoSpaceDN w:val="0"/>
              <w:adjustRightInd w:val="0"/>
              <w:spacing w:after="0" w:line="288" w:lineRule="auto"/>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73</w:t>
            </w:r>
          </w:p>
        </w:tc>
        <w:tc>
          <w:tcPr>
            <w:tcW w:w="709" w:type="dxa"/>
            <w:tcBorders>
              <w:top w:val="single" w:sz="4" w:space="0" w:color="auto"/>
              <w:left w:val="single" w:sz="4" w:space="0" w:color="auto"/>
              <w:bottom w:val="single" w:sz="4" w:space="0" w:color="auto"/>
              <w:right w:val="single" w:sz="4" w:space="0" w:color="auto"/>
            </w:tcBorders>
            <w:vAlign w:val="center"/>
            <w:hideMark/>
          </w:tcPr>
          <w:p w14:paraId="51E1162B" w14:textId="77777777" w:rsidR="003B5965" w:rsidRPr="00CF0175" w:rsidRDefault="003B5965" w:rsidP="00CF0175">
            <w:pPr>
              <w:autoSpaceDE w:val="0"/>
              <w:autoSpaceDN w:val="0"/>
              <w:adjustRightInd w:val="0"/>
              <w:spacing w:after="0" w:line="288" w:lineRule="auto"/>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73,5</w:t>
            </w:r>
          </w:p>
        </w:tc>
        <w:tc>
          <w:tcPr>
            <w:tcW w:w="611" w:type="dxa"/>
            <w:tcBorders>
              <w:top w:val="single" w:sz="4" w:space="0" w:color="auto"/>
              <w:left w:val="single" w:sz="4" w:space="0" w:color="auto"/>
              <w:bottom w:val="single" w:sz="4" w:space="0" w:color="auto"/>
              <w:right w:val="single" w:sz="4" w:space="0" w:color="auto"/>
            </w:tcBorders>
            <w:vAlign w:val="center"/>
            <w:hideMark/>
          </w:tcPr>
          <w:p w14:paraId="431C5C0B" w14:textId="77777777" w:rsidR="003B5965" w:rsidRPr="00CF0175" w:rsidRDefault="003B5965" w:rsidP="00CF0175">
            <w:pPr>
              <w:autoSpaceDE w:val="0"/>
              <w:autoSpaceDN w:val="0"/>
              <w:adjustRightInd w:val="0"/>
              <w:spacing w:after="0" w:line="288" w:lineRule="auto"/>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74</w:t>
            </w:r>
          </w:p>
        </w:tc>
      </w:tr>
      <w:tr w:rsidR="00144AAE" w:rsidRPr="00CF0175" w14:paraId="209CFC69" w14:textId="77777777" w:rsidTr="002D1731">
        <w:trPr>
          <w:trHeight w:val="20"/>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5A86ED68" w14:textId="77777777" w:rsidR="003B5965" w:rsidRPr="00CF0175" w:rsidRDefault="003B5965" w:rsidP="00CF0175">
            <w:pPr>
              <w:autoSpaceDE w:val="0"/>
              <w:autoSpaceDN w:val="0"/>
              <w:adjustRightInd w:val="0"/>
              <w:spacing w:after="0" w:line="288" w:lineRule="auto"/>
              <w:rPr>
                <w:rFonts w:ascii="Times New Roman" w:eastAsia="Times New Roman" w:hAnsi="Times New Roman"/>
                <w:b/>
                <w:color w:val="000000"/>
                <w:sz w:val="26"/>
                <w:szCs w:val="26"/>
                <w:lang w:val="pt-BR"/>
              </w:rPr>
            </w:pPr>
            <w:r w:rsidRPr="00CF0175">
              <w:rPr>
                <w:rFonts w:ascii="Times New Roman" w:eastAsia="Times New Roman" w:hAnsi="Times New Roman"/>
                <w:color w:val="000000"/>
                <w:sz w:val="26"/>
                <w:szCs w:val="26"/>
                <w:lang w:val="pt-BR"/>
              </w:rPr>
              <w:lastRenderedPageBreak/>
              <w:br w:type="page"/>
            </w:r>
            <w:r w:rsidRPr="00CF0175">
              <w:rPr>
                <w:rFonts w:ascii="Times New Roman" w:eastAsia="Times New Roman" w:hAnsi="Times New Roman"/>
                <w:b/>
                <w:color w:val="000000"/>
                <w:sz w:val="26"/>
                <w:szCs w:val="26"/>
                <w:lang w:val="pt-BR"/>
              </w:rPr>
              <w:t>Lưu lượng dòng xe (xe/h)</w:t>
            </w:r>
          </w:p>
        </w:tc>
        <w:tc>
          <w:tcPr>
            <w:tcW w:w="709" w:type="dxa"/>
            <w:tcBorders>
              <w:top w:val="single" w:sz="4" w:space="0" w:color="auto"/>
              <w:left w:val="single" w:sz="4" w:space="0" w:color="auto"/>
              <w:bottom w:val="single" w:sz="4" w:space="0" w:color="auto"/>
              <w:right w:val="single" w:sz="4" w:space="0" w:color="auto"/>
            </w:tcBorders>
            <w:vAlign w:val="center"/>
            <w:hideMark/>
          </w:tcPr>
          <w:p w14:paraId="054E8D32" w14:textId="77777777" w:rsidR="003B5965" w:rsidRPr="00CF0175" w:rsidRDefault="003B5965" w:rsidP="00CF0175">
            <w:pPr>
              <w:autoSpaceDE w:val="0"/>
              <w:autoSpaceDN w:val="0"/>
              <w:adjustRightInd w:val="0"/>
              <w:spacing w:after="0" w:line="288" w:lineRule="auto"/>
              <w:jc w:val="center"/>
              <w:rPr>
                <w:rFonts w:ascii="Times New Roman" w:eastAsia="Times New Roman" w:hAnsi="Times New Roman"/>
                <w:b/>
                <w:color w:val="000000"/>
                <w:sz w:val="26"/>
                <w:szCs w:val="26"/>
              </w:rPr>
            </w:pPr>
            <w:r w:rsidRPr="00CF0175">
              <w:rPr>
                <w:rFonts w:ascii="Times New Roman" w:eastAsia="Times New Roman" w:hAnsi="Times New Roman"/>
                <w:b/>
                <w:color w:val="000000"/>
                <w:sz w:val="26"/>
                <w:szCs w:val="26"/>
              </w:rPr>
              <w:t>700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18B658C" w14:textId="77777777" w:rsidR="003B5965" w:rsidRPr="00CF0175" w:rsidRDefault="003B5965" w:rsidP="00CF0175">
            <w:pPr>
              <w:autoSpaceDE w:val="0"/>
              <w:autoSpaceDN w:val="0"/>
              <w:adjustRightInd w:val="0"/>
              <w:spacing w:after="0" w:line="288" w:lineRule="auto"/>
              <w:jc w:val="center"/>
              <w:rPr>
                <w:rFonts w:ascii="Times New Roman" w:eastAsia="Times New Roman" w:hAnsi="Times New Roman"/>
                <w:b/>
                <w:color w:val="000000"/>
                <w:sz w:val="26"/>
                <w:szCs w:val="26"/>
              </w:rPr>
            </w:pPr>
            <w:r w:rsidRPr="00CF0175">
              <w:rPr>
                <w:rFonts w:ascii="Times New Roman" w:eastAsia="Times New Roman" w:hAnsi="Times New Roman"/>
                <w:b/>
                <w:color w:val="000000"/>
                <w:sz w:val="26"/>
                <w:szCs w:val="26"/>
              </w:rPr>
              <w:t>900</w:t>
            </w:r>
          </w:p>
        </w:tc>
        <w:tc>
          <w:tcPr>
            <w:tcW w:w="708" w:type="dxa"/>
            <w:tcBorders>
              <w:top w:val="single" w:sz="4" w:space="0" w:color="auto"/>
              <w:left w:val="single" w:sz="4" w:space="0" w:color="auto"/>
              <w:bottom w:val="single" w:sz="4" w:space="0" w:color="auto"/>
              <w:right w:val="single" w:sz="4" w:space="0" w:color="auto"/>
            </w:tcBorders>
            <w:vAlign w:val="center"/>
            <w:hideMark/>
          </w:tcPr>
          <w:p w14:paraId="4BC3700B" w14:textId="77777777" w:rsidR="003B5965" w:rsidRPr="00CF0175" w:rsidRDefault="003B5965" w:rsidP="00CF0175">
            <w:pPr>
              <w:autoSpaceDE w:val="0"/>
              <w:autoSpaceDN w:val="0"/>
              <w:adjustRightInd w:val="0"/>
              <w:spacing w:after="0" w:line="288" w:lineRule="auto"/>
              <w:ind w:right="-108"/>
              <w:jc w:val="center"/>
              <w:rPr>
                <w:rFonts w:ascii="Times New Roman" w:eastAsia="Times New Roman" w:hAnsi="Times New Roman"/>
                <w:b/>
                <w:color w:val="000000"/>
                <w:sz w:val="26"/>
                <w:szCs w:val="26"/>
              </w:rPr>
            </w:pPr>
            <w:r w:rsidRPr="00CF0175">
              <w:rPr>
                <w:rFonts w:ascii="Times New Roman" w:eastAsia="Times New Roman" w:hAnsi="Times New Roman"/>
                <w:b/>
                <w:color w:val="000000"/>
                <w:sz w:val="26"/>
                <w:szCs w:val="26"/>
              </w:rPr>
              <w:t>1000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3AE3B14" w14:textId="77777777" w:rsidR="003B5965" w:rsidRPr="00CF0175" w:rsidRDefault="003B5965" w:rsidP="00CF0175">
            <w:pPr>
              <w:autoSpaceDE w:val="0"/>
              <w:autoSpaceDN w:val="0"/>
              <w:adjustRightInd w:val="0"/>
              <w:spacing w:after="0" w:line="288" w:lineRule="auto"/>
              <w:jc w:val="center"/>
              <w:rPr>
                <w:rFonts w:ascii="Times New Roman" w:eastAsia="Times New Roman" w:hAnsi="Times New Roman"/>
                <w:b/>
                <w:color w:val="000000"/>
                <w:sz w:val="26"/>
                <w:szCs w:val="26"/>
              </w:rPr>
            </w:pPr>
            <w:r w:rsidRPr="00CF0175">
              <w:rPr>
                <w:rFonts w:ascii="Times New Roman" w:eastAsia="Times New Roman" w:hAnsi="Times New Roman"/>
                <w:b/>
                <w:color w:val="000000"/>
                <w:sz w:val="26"/>
                <w:szCs w:val="26"/>
              </w:rPr>
              <w:t>1500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E1D2303" w14:textId="77777777" w:rsidR="003B5965" w:rsidRPr="00CF0175" w:rsidRDefault="003B5965" w:rsidP="00CF0175">
            <w:pPr>
              <w:autoSpaceDE w:val="0"/>
              <w:autoSpaceDN w:val="0"/>
              <w:adjustRightInd w:val="0"/>
              <w:spacing w:after="0" w:line="288" w:lineRule="auto"/>
              <w:jc w:val="center"/>
              <w:rPr>
                <w:rFonts w:ascii="Times New Roman" w:eastAsia="Times New Roman" w:hAnsi="Times New Roman"/>
                <w:b/>
                <w:color w:val="000000"/>
                <w:sz w:val="26"/>
                <w:szCs w:val="26"/>
              </w:rPr>
            </w:pPr>
            <w:r w:rsidRPr="00CF0175">
              <w:rPr>
                <w:rFonts w:ascii="Times New Roman" w:eastAsia="Times New Roman" w:hAnsi="Times New Roman"/>
                <w:b/>
                <w:color w:val="000000"/>
                <w:sz w:val="26"/>
                <w:szCs w:val="26"/>
              </w:rPr>
              <w:t>2000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ED5257F" w14:textId="77777777" w:rsidR="003B5965" w:rsidRPr="00CF0175" w:rsidRDefault="003B5965" w:rsidP="00CF0175">
            <w:pPr>
              <w:autoSpaceDE w:val="0"/>
              <w:autoSpaceDN w:val="0"/>
              <w:adjustRightInd w:val="0"/>
              <w:spacing w:after="0" w:line="288" w:lineRule="auto"/>
              <w:jc w:val="center"/>
              <w:rPr>
                <w:rFonts w:ascii="Times New Roman" w:eastAsia="Times New Roman" w:hAnsi="Times New Roman"/>
                <w:b/>
                <w:color w:val="000000"/>
                <w:sz w:val="26"/>
                <w:szCs w:val="26"/>
              </w:rPr>
            </w:pPr>
            <w:r w:rsidRPr="00CF0175">
              <w:rPr>
                <w:rFonts w:ascii="Times New Roman" w:eastAsia="Times New Roman" w:hAnsi="Times New Roman"/>
                <w:b/>
                <w:color w:val="000000"/>
                <w:sz w:val="26"/>
                <w:szCs w:val="26"/>
              </w:rPr>
              <w:t>3000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020C5946" w14:textId="77777777" w:rsidR="003B5965" w:rsidRPr="00CF0175" w:rsidRDefault="003B5965" w:rsidP="00CF0175">
            <w:pPr>
              <w:autoSpaceDE w:val="0"/>
              <w:autoSpaceDN w:val="0"/>
              <w:adjustRightInd w:val="0"/>
              <w:spacing w:after="0" w:line="288" w:lineRule="auto"/>
              <w:ind w:right="-108"/>
              <w:jc w:val="center"/>
              <w:rPr>
                <w:rFonts w:ascii="Times New Roman" w:eastAsia="Times New Roman" w:hAnsi="Times New Roman"/>
                <w:b/>
                <w:color w:val="000000"/>
                <w:sz w:val="26"/>
                <w:szCs w:val="26"/>
              </w:rPr>
            </w:pPr>
            <w:r w:rsidRPr="00CF0175">
              <w:rPr>
                <w:rFonts w:ascii="Times New Roman" w:eastAsia="Times New Roman" w:hAnsi="Times New Roman"/>
                <w:b/>
                <w:color w:val="000000"/>
                <w:sz w:val="26"/>
                <w:szCs w:val="26"/>
              </w:rPr>
              <w:t>4000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EC987B5" w14:textId="77777777" w:rsidR="003B5965" w:rsidRPr="00CF0175" w:rsidRDefault="003B5965" w:rsidP="00CF0175">
            <w:pPr>
              <w:autoSpaceDE w:val="0"/>
              <w:autoSpaceDN w:val="0"/>
              <w:adjustRightInd w:val="0"/>
              <w:spacing w:after="0" w:line="288" w:lineRule="auto"/>
              <w:ind w:right="-108"/>
              <w:jc w:val="center"/>
              <w:rPr>
                <w:rFonts w:ascii="Times New Roman" w:eastAsia="Times New Roman" w:hAnsi="Times New Roman"/>
                <w:b/>
                <w:color w:val="000000"/>
                <w:sz w:val="26"/>
                <w:szCs w:val="26"/>
              </w:rPr>
            </w:pPr>
            <w:r w:rsidRPr="00CF0175">
              <w:rPr>
                <w:rFonts w:ascii="Times New Roman" w:eastAsia="Times New Roman" w:hAnsi="Times New Roman"/>
                <w:b/>
                <w:color w:val="000000"/>
                <w:sz w:val="26"/>
                <w:szCs w:val="26"/>
              </w:rPr>
              <w:t>5000</w:t>
            </w:r>
          </w:p>
        </w:tc>
        <w:tc>
          <w:tcPr>
            <w:tcW w:w="1320" w:type="dxa"/>
            <w:gridSpan w:val="2"/>
            <w:tcBorders>
              <w:top w:val="single" w:sz="4" w:space="0" w:color="auto"/>
              <w:left w:val="single" w:sz="4" w:space="0" w:color="auto"/>
              <w:bottom w:val="single" w:sz="4" w:space="0" w:color="auto"/>
              <w:right w:val="single" w:sz="4" w:space="0" w:color="auto"/>
            </w:tcBorders>
            <w:vAlign w:val="center"/>
            <w:hideMark/>
          </w:tcPr>
          <w:p w14:paraId="0467E3DB" w14:textId="77777777" w:rsidR="003B5965" w:rsidRPr="00CF0175" w:rsidRDefault="003B5965" w:rsidP="00CF0175">
            <w:pPr>
              <w:autoSpaceDE w:val="0"/>
              <w:autoSpaceDN w:val="0"/>
              <w:adjustRightInd w:val="0"/>
              <w:spacing w:after="0" w:line="288" w:lineRule="auto"/>
              <w:jc w:val="center"/>
              <w:rPr>
                <w:rFonts w:ascii="Times New Roman" w:eastAsia="Times New Roman" w:hAnsi="Times New Roman"/>
                <w:b/>
                <w:color w:val="000000"/>
                <w:sz w:val="26"/>
                <w:szCs w:val="26"/>
              </w:rPr>
            </w:pPr>
            <w:r w:rsidRPr="00CF0175">
              <w:rPr>
                <w:rFonts w:ascii="Times New Roman" w:eastAsia="Times New Roman" w:hAnsi="Times New Roman"/>
                <w:b/>
                <w:color w:val="000000"/>
                <w:sz w:val="26"/>
                <w:szCs w:val="26"/>
              </w:rPr>
              <w:t>10000</w:t>
            </w:r>
          </w:p>
        </w:tc>
      </w:tr>
      <w:tr w:rsidR="00144AAE" w:rsidRPr="00CF0175" w14:paraId="35018271" w14:textId="77777777" w:rsidTr="002D1731">
        <w:trPr>
          <w:trHeight w:val="20"/>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418C164C" w14:textId="77777777" w:rsidR="003B5965" w:rsidRPr="00CF0175" w:rsidRDefault="003B5965" w:rsidP="00CF0175">
            <w:pPr>
              <w:autoSpaceDE w:val="0"/>
              <w:autoSpaceDN w:val="0"/>
              <w:adjustRightInd w:val="0"/>
              <w:spacing w:after="0" w:line="288" w:lineRule="auto"/>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Mức ồn LA7 TC (dB)</w:t>
            </w:r>
          </w:p>
        </w:tc>
        <w:tc>
          <w:tcPr>
            <w:tcW w:w="709" w:type="dxa"/>
            <w:tcBorders>
              <w:top w:val="single" w:sz="4" w:space="0" w:color="auto"/>
              <w:left w:val="single" w:sz="4" w:space="0" w:color="auto"/>
              <w:bottom w:val="single" w:sz="4" w:space="0" w:color="auto"/>
              <w:right w:val="single" w:sz="4" w:space="0" w:color="auto"/>
            </w:tcBorders>
            <w:vAlign w:val="center"/>
            <w:hideMark/>
          </w:tcPr>
          <w:p w14:paraId="36402665" w14:textId="77777777" w:rsidR="003B5965" w:rsidRPr="00CF0175" w:rsidRDefault="003B5965" w:rsidP="00CF0175">
            <w:pPr>
              <w:autoSpaceDE w:val="0"/>
              <w:autoSpaceDN w:val="0"/>
              <w:adjustRightInd w:val="0"/>
              <w:spacing w:after="0" w:line="288" w:lineRule="auto"/>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75</w:t>
            </w:r>
          </w:p>
        </w:tc>
        <w:tc>
          <w:tcPr>
            <w:tcW w:w="709" w:type="dxa"/>
            <w:tcBorders>
              <w:top w:val="single" w:sz="4" w:space="0" w:color="auto"/>
              <w:left w:val="single" w:sz="4" w:space="0" w:color="auto"/>
              <w:bottom w:val="single" w:sz="4" w:space="0" w:color="auto"/>
              <w:right w:val="single" w:sz="4" w:space="0" w:color="auto"/>
            </w:tcBorders>
            <w:vAlign w:val="center"/>
            <w:hideMark/>
          </w:tcPr>
          <w:p w14:paraId="560DC0CA" w14:textId="77777777" w:rsidR="003B5965" w:rsidRPr="00CF0175" w:rsidRDefault="003B5965" w:rsidP="00CF0175">
            <w:pPr>
              <w:autoSpaceDE w:val="0"/>
              <w:autoSpaceDN w:val="0"/>
              <w:adjustRightInd w:val="0"/>
              <w:spacing w:after="0" w:line="288" w:lineRule="auto"/>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75,5</w:t>
            </w:r>
          </w:p>
        </w:tc>
        <w:tc>
          <w:tcPr>
            <w:tcW w:w="708" w:type="dxa"/>
            <w:tcBorders>
              <w:top w:val="single" w:sz="4" w:space="0" w:color="auto"/>
              <w:left w:val="single" w:sz="4" w:space="0" w:color="auto"/>
              <w:bottom w:val="single" w:sz="4" w:space="0" w:color="auto"/>
              <w:right w:val="single" w:sz="4" w:space="0" w:color="auto"/>
            </w:tcBorders>
            <w:vAlign w:val="center"/>
            <w:hideMark/>
          </w:tcPr>
          <w:p w14:paraId="68A9E5E3" w14:textId="77777777" w:rsidR="003B5965" w:rsidRPr="00CF0175" w:rsidRDefault="003B5965" w:rsidP="00CF0175">
            <w:pPr>
              <w:autoSpaceDE w:val="0"/>
              <w:autoSpaceDN w:val="0"/>
              <w:adjustRightInd w:val="0"/>
              <w:spacing w:after="0" w:line="288" w:lineRule="auto"/>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76</w:t>
            </w:r>
          </w:p>
        </w:tc>
        <w:tc>
          <w:tcPr>
            <w:tcW w:w="851" w:type="dxa"/>
            <w:tcBorders>
              <w:top w:val="single" w:sz="4" w:space="0" w:color="auto"/>
              <w:left w:val="single" w:sz="4" w:space="0" w:color="auto"/>
              <w:bottom w:val="single" w:sz="4" w:space="0" w:color="auto"/>
              <w:right w:val="single" w:sz="4" w:space="0" w:color="auto"/>
            </w:tcBorders>
            <w:vAlign w:val="center"/>
            <w:hideMark/>
          </w:tcPr>
          <w:p w14:paraId="58E533DE" w14:textId="77777777" w:rsidR="003B5965" w:rsidRPr="00CF0175" w:rsidRDefault="003B5965" w:rsidP="00CF0175">
            <w:pPr>
              <w:autoSpaceDE w:val="0"/>
              <w:autoSpaceDN w:val="0"/>
              <w:adjustRightInd w:val="0"/>
              <w:spacing w:after="0" w:line="288" w:lineRule="auto"/>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77</w:t>
            </w:r>
          </w:p>
        </w:tc>
        <w:tc>
          <w:tcPr>
            <w:tcW w:w="850" w:type="dxa"/>
            <w:tcBorders>
              <w:top w:val="single" w:sz="4" w:space="0" w:color="auto"/>
              <w:left w:val="single" w:sz="4" w:space="0" w:color="auto"/>
              <w:bottom w:val="single" w:sz="4" w:space="0" w:color="auto"/>
              <w:right w:val="single" w:sz="4" w:space="0" w:color="auto"/>
            </w:tcBorders>
            <w:vAlign w:val="center"/>
            <w:hideMark/>
          </w:tcPr>
          <w:p w14:paraId="6C03B5E5" w14:textId="77777777" w:rsidR="003B5965" w:rsidRPr="00CF0175" w:rsidRDefault="003B5965" w:rsidP="00CF0175">
            <w:pPr>
              <w:autoSpaceDE w:val="0"/>
              <w:autoSpaceDN w:val="0"/>
              <w:adjustRightInd w:val="0"/>
              <w:spacing w:after="0" w:line="288" w:lineRule="auto"/>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77,5</w:t>
            </w:r>
          </w:p>
        </w:tc>
        <w:tc>
          <w:tcPr>
            <w:tcW w:w="851" w:type="dxa"/>
            <w:tcBorders>
              <w:top w:val="single" w:sz="4" w:space="0" w:color="auto"/>
              <w:left w:val="single" w:sz="4" w:space="0" w:color="auto"/>
              <w:bottom w:val="single" w:sz="4" w:space="0" w:color="auto"/>
              <w:right w:val="single" w:sz="4" w:space="0" w:color="auto"/>
            </w:tcBorders>
            <w:vAlign w:val="center"/>
            <w:hideMark/>
          </w:tcPr>
          <w:p w14:paraId="656601C2" w14:textId="77777777" w:rsidR="003B5965" w:rsidRPr="00CF0175" w:rsidRDefault="003B5965" w:rsidP="00CF0175">
            <w:pPr>
              <w:autoSpaceDE w:val="0"/>
              <w:autoSpaceDN w:val="0"/>
              <w:adjustRightInd w:val="0"/>
              <w:spacing w:after="0" w:line="288" w:lineRule="auto"/>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78,5</w:t>
            </w:r>
          </w:p>
        </w:tc>
        <w:tc>
          <w:tcPr>
            <w:tcW w:w="709" w:type="dxa"/>
            <w:tcBorders>
              <w:top w:val="single" w:sz="4" w:space="0" w:color="auto"/>
              <w:left w:val="single" w:sz="4" w:space="0" w:color="auto"/>
              <w:bottom w:val="single" w:sz="4" w:space="0" w:color="auto"/>
              <w:right w:val="single" w:sz="4" w:space="0" w:color="auto"/>
            </w:tcBorders>
            <w:vAlign w:val="center"/>
            <w:hideMark/>
          </w:tcPr>
          <w:p w14:paraId="155E5B27" w14:textId="77777777" w:rsidR="003B5965" w:rsidRPr="00CF0175" w:rsidRDefault="003B5965" w:rsidP="00CF0175">
            <w:pPr>
              <w:autoSpaceDE w:val="0"/>
              <w:autoSpaceDN w:val="0"/>
              <w:adjustRightInd w:val="0"/>
              <w:spacing w:after="0" w:line="288" w:lineRule="auto"/>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79</w:t>
            </w:r>
          </w:p>
        </w:tc>
        <w:tc>
          <w:tcPr>
            <w:tcW w:w="850" w:type="dxa"/>
            <w:tcBorders>
              <w:top w:val="single" w:sz="4" w:space="0" w:color="auto"/>
              <w:left w:val="single" w:sz="4" w:space="0" w:color="auto"/>
              <w:bottom w:val="single" w:sz="4" w:space="0" w:color="auto"/>
              <w:right w:val="single" w:sz="4" w:space="0" w:color="auto"/>
            </w:tcBorders>
            <w:vAlign w:val="center"/>
            <w:hideMark/>
          </w:tcPr>
          <w:p w14:paraId="5FDB9B51" w14:textId="77777777" w:rsidR="003B5965" w:rsidRPr="00CF0175" w:rsidRDefault="003B5965" w:rsidP="00CF0175">
            <w:pPr>
              <w:autoSpaceDE w:val="0"/>
              <w:autoSpaceDN w:val="0"/>
              <w:adjustRightInd w:val="0"/>
              <w:spacing w:after="0" w:line="288" w:lineRule="auto"/>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80</w:t>
            </w:r>
          </w:p>
        </w:tc>
        <w:tc>
          <w:tcPr>
            <w:tcW w:w="1320" w:type="dxa"/>
            <w:gridSpan w:val="2"/>
            <w:tcBorders>
              <w:top w:val="single" w:sz="4" w:space="0" w:color="auto"/>
              <w:left w:val="single" w:sz="4" w:space="0" w:color="auto"/>
              <w:bottom w:val="single" w:sz="4" w:space="0" w:color="auto"/>
              <w:right w:val="single" w:sz="4" w:space="0" w:color="auto"/>
            </w:tcBorders>
            <w:vAlign w:val="center"/>
            <w:hideMark/>
          </w:tcPr>
          <w:p w14:paraId="06E25C74" w14:textId="77777777" w:rsidR="003B5965" w:rsidRPr="00CF0175" w:rsidRDefault="003B5965" w:rsidP="00CF0175">
            <w:pPr>
              <w:autoSpaceDE w:val="0"/>
              <w:autoSpaceDN w:val="0"/>
              <w:adjustRightInd w:val="0"/>
              <w:spacing w:after="0" w:line="288" w:lineRule="auto"/>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81</w:t>
            </w:r>
          </w:p>
        </w:tc>
      </w:tr>
    </w:tbl>
    <w:p w14:paraId="15F5FAA7" w14:textId="77777777" w:rsidR="003B5965" w:rsidRPr="00CF0175" w:rsidRDefault="003B5965" w:rsidP="00CF0175">
      <w:pPr>
        <w:autoSpaceDE w:val="0"/>
        <w:autoSpaceDN w:val="0"/>
        <w:adjustRightInd w:val="0"/>
        <w:spacing w:after="0" w:line="288" w:lineRule="auto"/>
        <w:ind w:firstLine="567"/>
        <w:jc w:val="right"/>
        <w:rPr>
          <w:rFonts w:ascii="Times New Roman" w:eastAsia="Times New Roman" w:hAnsi="Times New Roman"/>
          <w:i/>
          <w:color w:val="000000"/>
          <w:sz w:val="26"/>
          <w:szCs w:val="26"/>
        </w:rPr>
      </w:pPr>
      <w:r w:rsidRPr="00CF0175">
        <w:rPr>
          <w:rFonts w:ascii="Times New Roman" w:eastAsia="Times New Roman" w:hAnsi="Times New Roman"/>
          <w:i/>
          <w:color w:val="000000"/>
          <w:sz w:val="26"/>
          <w:szCs w:val="26"/>
        </w:rPr>
        <w:t>Nguồn: Phạm Ngọc Đăng, 2003, Môi trường không khí. NXB KHKT</w:t>
      </w:r>
    </w:p>
    <w:p w14:paraId="189D84BB" w14:textId="4E09BED5" w:rsidR="003B5965" w:rsidRPr="00CF0175" w:rsidRDefault="003B5965" w:rsidP="00CF0175">
      <w:pPr>
        <w:keepNext/>
        <w:spacing w:after="0" w:line="288" w:lineRule="auto"/>
        <w:jc w:val="center"/>
        <w:rPr>
          <w:rFonts w:ascii="Times New Roman" w:hAnsi="Times New Roman"/>
          <w:b/>
          <w:i/>
          <w:iCs/>
          <w:color w:val="000000"/>
          <w:sz w:val="26"/>
          <w:szCs w:val="26"/>
        </w:rPr>
      </w:pPr>
      <w:bookmarkStart w:id="461" w:name="_Toc72415272"/>
      <w:bookmarkStart w:id="462" w:name="_Toc150854340"/>
      <w:r w:rsidRPr="00CF0175">
        <w:rPr>
          <w:rFonts w:ascii="Times New Roman" w:hAnsi="Times New Roman"/>
          <w:b/>
          <w:i/>
          <w:iCs/>
          <w:color w:val="000000"/>
          <w:sz w:val="26"/>
          <w:szCs w:val="26"/>
        </w:rPr>
        <w:t xml:space="preserve">Bảng 3. </w:t>
      </w:r>
      <w:r w:rsidRPr="00CF0175">
        <w:rPr>
          <w:rFonts w:ascii="Times New Roman" w:hAnsi="Times New Roman"/>
          <w:b/>
          <w:i/>
          <w:iCs/>
          <w:color w:val="000000"/>
          <w:sz w:val="26"/>
          <w:szCs w:val="26"/>
        </w:rPr>
        <w:fldChar w:fldCharType="begin"/>
      </w:r>
      <w:r w:rsidRPr="00CF0175">
        <w:rPr>
          <w:rFonts w:ascii="Times New Roman" w:hAnsi="Times New Roman"/>
          <w:b/>
          <w:i/>
          <w:iCs/>
          <w:color w:val="000000"/>
          <w:sz w:val="26"/>
          <w:szCs w:val="26"/>
        </w:rPr>
        <w:instrText xml:space="preserve"> SEQ Bảng_3. \* ARABIC </w:instrText>
      </w:r>
      <w:r w:rsidRPr="00CF0175">
        <w:rPr>
          <w:rFonts w:ascii="Times New Roman" w:hAnsi="Times New Roman"/>
          <w:b/>
          <w:i/>
          <w:iCs/>
          <w:color w:val="000000"/>
          <w:sz w:val="26"/>
          <w:szCs w:val="26"/>
        </w:rPr>
        <w:fldChar w:fldCharType="separate"/>
      </w:r>
      <w:r w:rsidR="00CF0175" w:rsidRPr="00CF0175">
        <w:rPr>
          <w:rFonts w:ascii="Times New Roman" w:hAnsi="Times New Roman"/>
          <w:b/>
          <w:i/>
          <w:iCs/>
          <w:noProof/>
          <w:color w:val="000000"/>
          <w:sz w:val="26"/>
          <w:szCs w:val="26"/>
        </w:rPr>
        <w:t>14</w:t>
      </w:r>
      <w:r w:rsidRPr="00CF0175">
        <w:rPr>
          <w:rFonts w:ascii="Times New Roman" w:hAnsi="Times New Roman"/>
          <w:b/>
          <w:i/>
          <w:iCs/>
          <w:color w:val="000000"/>
          <w:sz w:val="26"/>
          <w:szCs w:val="26"/>
        </w:rPr>
        <w:fldChar w:fldCharType="end"/>
      </w:r>
      <w:r w:rsidRPr="00CF0175">
        <w:rPr>
          <w:rFonts w:ascii="Times New Roman" w:hAnsi="Times New Roman"/>
          <w:b/>
          <w:i/>
          <w:iCs/>
          <w:color w:val="000000"/>
          <w:sz w:val="26"/>
          <w:szCs w:val="26"/>
        </w:rPr>
        <w:t xml:space="preserve">: </w:t>
      </w:r>
      <w:r w:rsidRPr="00CF0175">
        <w:rPr>
          <w:rFonts w:ascii="Times New Roman" w:eastAsia="Times New Roman" w:hAnsi="Times New Roman"/>
          <w:b/>
          <w:i/>
          <w:color w:val="000000"/>
          <w:sz w:val="26"/>
          <w:szCs w:val="26"/>
          <w:lang w:val="vi-VN"/>
        </w:rPr>
        <w:t>Dự báo mức ồn nguồn từ dòng xe</w:t>
      </w:r>
      <w:bookmarkEnd w:id="461"/>
      <w:bookmarkEnd w:id="462"/>
    </w:p>
    <w:tbl>
      <w:tblPr>
        <w:tblW w:w="6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4810"/>
      </w:tblGrid>
      <w:tr w:rsidR="00144AAE" w:rsidRPr="00CF0175" w14:paraId="5EB9DC66" w14:textId="77777777" w:rsidTr="002D1731">
        <w:trPr>
          <w:trHeight w:val="340"/>
          <w:tblHeader/>
          <w:jc w:val="center"/>
        </w:trPr>
        <w:tc>
          <w:tcPr>
            <w:tcW w:w="2027" w:type="dxa"/>
            <w:tcBorders>
              <w:top w:val="single" w:sz="4" w:space="0" w:color="auto"/>
              <w:left w:val="single" w:sz="4" w:space="0" w:color="auto"/>
              <w:bottom w:val="single" w:sz="4" w:space="0" w:color="auto"/>
              <w:right w:val="single" w:sz="4" w:space="0" w:color="auto"/>
            </w:tcBorders>
            <w:vAlign w:val="center"/>
            <w:hideMark/>
          </w:tcPr>
          <w:p w14:paraId="6DF9A5EA" w14:textId="77777777" w:rsidR="003B5965" w:rsidRPr="00CF0175" w:rsidRDefault="003B5965" w:rsidP="00CF0175">
            <w:pPr>
              <w:autoSpaceDE w:val="0"/>
              <w:autoSpaceDN w:val="0"/>
              <w:adjustRightInd w:val="0"/>
              <w:spacing w:after="0" w:line="288" w:lineRule="auto"/>
              <w:ind w:firstLine="567"/>
              <w:jc w:val="both"/>
              <w:rPr>
                <w:rFonts w:ascii="Times New Roman" w:eastAsia="Times New Roman" w:hAnsi="Times New Roman"/>
                <w:b/>
                <w:color w:val="000000"/>
                <w:sz w:val="26"/>
                <w:szCs w:val="26"/>
              </w:rPr>
            </w:pPr>
            <w:r w:rsidRPr="00CF0175">
              <w:rPr>
                <w:rFonts w:ascii="Times New Roman" w:eastAsia="Times New Roman" w:hAnsi="Times New Roman"/>
                <w:b/>
                <w:color w:val="000000"/>
                <w:sz w:val="26"/>
                <w:szCs w:val="26"/>
              </w:rPr>
              <w:t>Năm</w:t>
            </w:r>
          </w:p>
        </w:tc>
        <w:tc>
          <w:tcPr>
            <w:tcW w:w="4810" w:type="dxa"/>
            <w:tcBorders>
              <w:top w:val="single" w:sz="4" w:space="0" w:color="auto"/>
              <w:left w:val="single" w:sz="4" w:space="0" w:color="auto"/>
              <w:bottom w:val="single" w:sz="4" w:space="0" w:color="auto"/>
              <w:right w:val="single" w:sz="4" w:space="0" w:color="auto"/>
            </w:tcBorders>
            <w:vAlign w:val="center"/>
            <w:hideMark/>
          </w:tcPr>
          <w:p w14:paraId="1D5EF3C0" w14:textId="77777777" w:rsidR="003B5965" w:rsidRPr="00CF0175" w:rsidRDefault="003B5965" w:rsidP="00CF0175">
            <w:pPr>
              <w:autoSpaceDE w:val="0"/>
              <w:autoSpaceDN w:val="0"/>
              <w:adjustRightInd w:val="0"/>
              <w:spacing w:after="0" w:line="288" w:lineRule="auto"/>
              <w:jc w:val="center"/>
              <w:rPr>
                <w:rFonts w:ascii="Times New Roman" w:eastAsia="Times New Roman" w:hAnsi="Times New Roman"/>
                <w:b/>
                <w:color w:val="000000"/>
                <w:sz w:val="26"/>
                <w:szCs w:val="26"/>
              </w:rPr>
            </w:pPr>
            <w:r w:rsidRPr="00CF0175">
              <w:rPr>
                <w:rFonts w:ascii="Times New Roman" w:eastAsia="Times New Roman" w:hAnsi="Times New Roman"/>
                <w:b/>
                <w:color w:val="000000"/>
                <w:sz w:val="26"/>
                <w:szCs w:val="26"/>
              </w:rPr>
              <w:t>Mức ồn nguồn Dự báo LA7 (dB)</w:t>
            </w:r>
          </w:p>
        </w:tc>
      </w:tr>
      <w:tr w:rsidR="00144AAE" w:rsidRPr="00CF0175" w14:paraId="4DDF18F9" w14:textId="77777777" w:rsidTr="002D1731">
        <w:trPr>
          <w:trHeight w:val="340"/>
          <w:jc w:val="center"/>
        </w:trPr>
        <w:tc>
          <w:tcPr>
            <w:tcW w:w="2027" w:type="dxa"/>
            <w:tcBorders>
              <w:top w:val="single" w:sz="4" w:space="0" w:color="auto"/>
              <w:left w:val="single" w:sz="4" w:space="0" w:color="auto"/>
              <w:bottom w:val="single" w:sz="4" w:space="0" w:color="auto"/>
              <w:right w:val="single" w:sz="4" w:space="0" w:color="auto"/>
            </w:tcBorders>
            <w:vAlign w:val="center"/>
            <w:hideMark/>
          </w:tcPr>
          <w:p w14:paraId="1B49121E" w14:textId="77777777" w:rsidR="003B5965" w:rsidRPr="00CF0175" w:rsidRDefault="003B5965" w:rsidP="00CF0175">
            <w:pPr>
              <w:autoSpaceDE w:val="0"/>
              <w:autoSpaceDN w:val="0"/>
              <w:adjustRightInd w:val="0"/>
              <w:spacing w:after="0" w:line="288" w:lineRule="auto"/>
              <w:ind w:firstLine="567"/>
              <w:jc w:val="both"/>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2030</w:t>
            </w:r>
          </w:p>
        </w:tc>
        <w:tc>
          <w:tcPr>
            <w:tcW w:w="4810" w:type="dxa"/>
            <w:tcBorders>
              <w:top w:val="single" w:sz="4" w:space="0" w:color="auto"/>
              <w:left w:val="single" w:sz="4" w:space="0" w:color="auto"/>
              <w:bottom w:val="single" w:sz="4" w:space="0" w:color="auto"/>
              <w:right w:val="single" w:sz="4" w:space="0" w:color="auto"/>
            </w:tcBorders>
            <w:vAlign w:val="center"/>
            <w:hideMark/>
          </w:tcPr>
          <w:p w14:paraId="5D48D34D" w14:textId="77777777" w:rsidR="003B5965" w:rsidRPr="00CF0175" w:rsidRDefault="003B5965" w:rsidP="00CF0175">
            <w:pPr>
              <w:autoSpaceDE w:val="0"/>
              <w:autoSpaceDN w:val="0"/>
              <w:adjustRightInd w:val="0"/>
              <w:spacing w:after="0" w:line="288" w:lineRule="auto"/>
              <w:ind w:hanging="13"/>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81,85</w:t>
            </w:r>
          </w:p>
        </w:tc>
      </w:tr>
    </w:tbl>
    <w:p w14:paraId="02CDE6CC" w14:textId="77777777" w:rsidR="003B5965" w:rsidRPr="00CF0175" w:rsidRDefault="003B5965" w:rsidP="00CF0175">
      <w:pPr>
        <w:autoSpaceDE w:val="0"/>
        <w:autoSpaceDN w:val="0"/>
        <w:adjustRightInd w:val="0"/>
        <w:spacing w:after="0" w:line="288" w:lineRule="auto"/>
        <w:ind w:firstLine="567"/>
        <w:jc w:val="both"/>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Mức ồn tác động lên các đối tượng được xác định dựa trên:</w:t>
      </w:r>
    </w:p>
    <w:p w14:paraId="301BC786" w14:textId="02F3AD12" w:rsidR="003B5965" w:rsidRPr="00CF0175" w:rsidRDefault="002D1731" w:rsidP="00CF0175">
      <w:pPr>
        <w:autoSpaceDE w:val="0"/>
        <w:autoSpaceDN w:val="0"/>
        <w:adjustRightInd w:val="0"/>
        <w:spacing w:after="0" w:line="288" w:lineRule="auto"/>
        <w:ind w:firstLine="567"/>
        <w:jc w:val="both"/>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lang w:val="vi-VN"/>
        </w:rPr>
        <w:t xml:space="preserve">- </w:t>
      </w:r>
      <w:r w:rsidR="003B5965" w:rsidRPr="00CF0175">
        <w:rPr>
          <w:rFonts w:ascii="Times New Roman" w:eastAsia="Times New Roman" w:hAnsi="Times New Roman"/>
          <w:color w:val="000000"/>
          <w:sz w:val="26"/>
          <w:szCs w:val="26"/>
        </w:rPr>
        <w:t>Mức ồn suy giảm theo khoảng cách được căn cứ theo phương pháp đã được đề cập ở trên (giai đoạn xây dựng);</w:t>
      </w:r>
    </w:p>
    <w:p w14:paraId="34C227FD" w14:textId="7D8100F3" w:rsidR="003B5965" w:rsidRPr="00CF0175" w:rsidRDefault="002D1731" w:rsidP="00CF0175">
      <w:pPr>
        <w:autoSpaceDE w:val="0"/>
        <w:autoSpaceDN w:val="0"/>
        <w:adjustRightInd w:val="0"/>
        <w:spacing w:after="0" w:line="288" w:lineRule="auto"/>
        <w:ind w:firstLine="567"/>
        <w:jc w:val="both"/>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lang w:val="vi-VN"/>
        </w:rPr>
        <w:t xml:space="preserve">- </w:t>
      </w:r>
      <w:r w:rsidR="003B5965" w:rsidRPr="00CF0175">
        <w:rPr>
          <w:rFonts w:ascii="Times New Roman" w:eastAsia="Times New Roman" w:hAnsi="Times New Roman"/>
          <w:color w:val="000000"/>
          <w:sz w:val="26"/>
          <w:szCs w:val="26"/>
        </w:rPr>
        <w:t>Mức ồn suy giảm qua dải cây xanh và tường gạch (công thức đã được nêu trong giai đoạn xây dựng. Trong đó, số lượng dải cây là 4; khoảng cách giữa các dải cây là 2,5m; mức hút âm và khuếch tán âm thanh của cây xanh là 0,15; mức ồn suy giảm qua tường gạch xây là 12dB).</w:t>
      </w:r>
    </w:p>
    <w:p w14:paraId="1784EA42" w14:textId="77777777" w:rsidR="003B5965" w:rsidRPr="00CF0175" w:rsidRDefault="003B5965" w:rsidP="00CF0175">
      <w:pPr>
        <w:autoSpaceDE w:val="0"/>
        <w:autoSpaceDN w:val="0"/>
        <w:adjustRightInd w:val="0"/>
        <w:spacing w:after="0" w:line="288" w:lineRule="auto"/>
        <w:jc w:val="both"/>
        <w:rPr>
          <w:rFonts w:ascii="Times New Roman" w:eastAsia="Times New Roman" w:hAnsi="Times New Roman"/>
          <w:b/>
          <w:bCs/>
          <w:iCs/>
          <w:color w:val="000000"/>
          <w:sz w:val="26"/>
          <w:szCs w:val="26"/>
          <w:lang w:val="af-ZA"/>
        </w:rPr>
      </w:pPr>
      <w:r w:rsidRPr="00CF0175">
        <w:rPr>
          <w:rFonts w:ascii="Times New Roman" w:eastAsia="Times New Roman" w:hAnsi="Times New Roman"/>
          <w:b/>
          <w:bCs/>
          <w:iCs/>
          <w:color w:val="000000"/>
          <w:sz w:val="26"/>
          <w:szCs w:val="26"/>
          <w:lang w:val="af-ZA"/>
        </w:rPr>
        <w:t xml:space="preserve">b. Tác động rung động </w:t>
      </w:r>
    </w:p>
    <w:p w14:paraId="611B952E" w14:textId="77777777" w:rsidR="003B5965" w:rsidRPr="00CF0175" w:rsidRDefault="003B5965" w:rsidP="00CF0175">
      <w:pPr>
        <w:autoSpaceDE w:val="0"/>
        <w:autoSpaceDN w:val="0"/>
        <w:adjustRightInd w:val="0"/>
        <w:spacing w:after="0" w:line="288" w:lineRule="auto"/>
        <w:ind w:firstLine="567"/>
        <w:jc w:val="both"/>
        <w:rPr>
          <w:rFonts w:ascii="Times New Roman" w:eastAsia="Times New Roman" w:hAnsi="Times New Roman"/>
          <w:color w:val="000000"/>
          <w:sz w:val="26"/>
          <w:szCs w:val="26"/>
          <w:u w:val="single"/>
          <w:lang w:val="af-ZA"/>
        </w:rPr>
      </w:pPr>
      <w:r w:rsidRPr="00CF0175">
        <w:rPr>
          <w:rFonts w:ascii="Times New Roman" w:eastAsia="Times New Roman" w:hAnsi="Times New Roman"/>
          <w:color w:val="000000"/>
          <w:sz w:val="26"/>
          <w:szCs w:val="26"/>
          <w:u w:val="single"/>
          <w:lang w:val="af-ZA"/>
        </w:rPr>
        <w:t>* Nguồn gây tác động/ hoạt động tạo nguồn</w:t>
      </w:r>
    </w:p>
    <w:p w14:paraId="7A36F02E" w14:textId="77777777" w:rsidR="003B5965" w:rsidRPr="00CF0175" w:rsidRDefault="003B5965" w:rsidP="00CF0175">
      <w:pPr>
        <w:autoSpaceDE w:val="0"/>
        <w:autoSpaceDN w:val="0"/>
        <w:adjustRightInd w:val="0"/>
        <w:spacing w:after="0" w:line="288" w:lineRule="auto"/>
        <w:ind w:firstLine="567"/>
        <w:jc w:val="both"/>
        <w:rPr>
          <w:rFonts w:ascii="Times New Roman" w:eastAsia="Times New Roman" w:hAnsi="Times New Roman"/>
          <w:color w:val="000000"/>
          <w:sz w:val="26"/>
          <w:szCs w:val="26"/>
          <w:lang w:val="af-ZA"/>
        </w:rPr>
      </w:pPr>
      <w:r w:rsidRPr="00CF0175">
        <w:rPr>
          <w:rFonts w:ascii="Times New Roman" w:eastAsia="Times New Roman" w:hAnsi="Times New Roman"/>
          <w:color w:val="000000"/>
          <w:sz w:val="26"/>
          <w:szCs w:val="26"/>
          <w:lang w:val="af-ZA"/>
        </w:rPr>
        <w:t>Trong suốt giai đoạn vận hành, rung xuất hiện do hoạt động của dòng xe.</w:t>
      </w:r>
    </w:p>
    <w:p w14:paraId="28A91930" w14:textId="77777777" w:rsidR="003B5965" w:rsidRPr="00CF0175" w:rsidRDefault="003B5965" w:rsidP="00CF0175">
      <w:pPr>
        <w:autoSpaceDE w:val="0"/>
        <w:autoSpaceDN w:val="0"/>
        <w:adjustRightInd w:val="0"/>
        <w:spacing w:after="0" w:line="288" w:lineRule="auto"/>
        <w:ind w:firstLine="567"/>
        <w:jc w:val="both"/>
        <w:rPr>
          <w:rFonts w:ascii="Times New Roman" w:eastAsia="Times New Roman" w:hAnsi="Times New Roman"/>
          <w:color w:val="000000"/>
          <w:sz w:val="26"/>
          <w:szCs w:val="26"/>
          <w:u w:val="single"/>
          <w:lang w:val="af-ZA"/>
        </w:rPr>
      </w:pPr>
      <w:r w:rsidRPr="00CF0175">
        <w:rPr>
          <w:rFonts w:ascii="Times New Roman" w:eastAsia="Times New Roman" w:hAnsi="Times New Roman"/>
          <w:color w:val="000000"/>
          <w:sz w:val="26"/>
          <w:szCs w:val="26"/>
          <w:u w:val="single"/>
          <w:lang w:val="af-ZA"/>
        </w:rPr>
        <w:t>* Tác động do rung động</w:t>
      </w:r>
    </w:p>
    <w:p w14:paraId="7A37FF4E" w14:textId="77777777" w:rsidR="003B5965" w:rsidRPr="00CF0175" w:rsidRDefault="003B5965" w:rsidP="00CF0175">
      <w:pPr>
        <w:autoSpaceDE w:val="0"/>
        <w:autoSpaceDN w:val="0"/>
        <w:adjustRightInd w:val="0"/>
        <w:spacing w:after="0" w:line="288" w:lineRule="auto"/>
        <w:ind w:firstLine="567"/>
        <w:jc w:val="both"/>
        <w:rPr>
          <w:rFonts w:ascii="Times New Roman" w:eastAsia="Times New Roman" w:hAnsi="Times New Roman"/>
          <w:color w:val="000000"/>
          <w:sz w:val="26"/>
          <w:szCs w:val="26"/>
          <w:lang w:val="af-ZA"/>
        </w:rPr>
      </w:pPr>
      <w:r w:rsidRPr="00CF0175">
        <w:rPr>
          <w:rFonts w:ascii="Times New Roman" w:eastAsia="Times New Roman" w:hAnsi="Times New Roman"/>
          <w:color w:val="000000"/>
          <w:sz w:val="26"/>
          <w:szCs w:val="26"/>
          <w:lang w:val="af-ZA"/>
        </w:rPr>
        <w:t xml:space="preserve">Kết quả đo đạc mức rung trong trường hợp tồi tệ nhất đo đạc được trong giai đoạn thực hiện Dự án là 60,1dB ứng với tốc độ dòng xe khoảng 60km/h. Vận tốc dòng xe tăng thêm 10km/h, độ rung tăng thêm 3dB. Với tốc độ thiết kế của dự án là 100km/h nên mức rung nguồn dự báo vào năm 2030 là 72,1dB. </w:t>
      </w:r>
    </w:p>
    <w:p w14:paraId="514A4E5E" w14:textId="530C3362" w:rsidR="003B5965" w:rsidRPr="00CF0175" w:rsidRDefault="003B5965" w:rsidP="00CF0175">
      <w:pPr>
        <w:autoSpaceDE w:val="0"/>
        <w:autoSpaceDN w:val="0"/>
        <w:adjustRightInd w:val="0"/>
        <w:spacing w:after="0" w:line="288" w:lineRule="auto"/>
        <w:ind w:firstLine="567"/>
        <w:jc w:val="both"/>
        <w:rPr>
          <w:rFonts w:ascii="Times New Roman" w:eastAsia="Times New Roman" w:hAnsi="Times New Roman"/>
          <w:color w:val="000000"/>
          <w:sz w:val="26"/>
          <w:szCs w:val="26"/>
          <w:lang w:val="af-ZA"/>
        </w:rPr>
      </w:pPr>
      <w:r w:rsidRPr="00CF0175">
        <w:rPr>
          <w:rFonts w:ascii="Times New Roman" w:eastAsia="Times New Roman" w:hAnsi="Times New Roman"/>
          <w:color w:val="000000"/>
          <w:sz w:val="26"/>
          <w:szCs w:val="26"/>
          <w:lang w:val="af-ZA"/>
        </w:rPr>
        <w:t>Dự báo mức rung suy giảm theo khoảng cách được căn cứ theo phương pháp đã được trình bày ở trên (chi tiết về phương pháp đã được trình bày ở phần giai đoạn xây d</w:t>
      </w:r>
      <w:r w:rsidR="002D1731" w:rsidRPr="00CF0175">
        <w:rPr>
          <w:rFonts w:ascii="Times New Roman" w:eastAsia="Times New Roman" w:hAnsi="Times New Roman"/>
          <w:color w:val="000000"/>
          <w:sz w:val="26"/>
          <w:szCs w:val="26"/>
          <w:lang w:val="af-ZA"/>
        </w:rPr>
        <w:t>ựng)</w:t>
      </w:r>
      <w:r w:rsidRPr="00CF0175">
        <w:rPr>
          <w:rFonts w:ascii="Times New Roman" w:eastAsia="Times New Roman" w:hAnsi="Times New Roman"/>
          <w:color w:val="000000"/>
          <w:sz w:val="26"/>
          <w:szCs w:val="26"/>
          <w:lang w:val="af-ZA"/>
        </w:rPr>
        <w:t>.</w:t>
      </w:r>
    </w:p>
    <w:p w14:paraId="2AAD4FE1" w14:textId="7AEDD427" w:rsidR="003B5965" w:rsidRPr="00CF0175" w:rsidRDefault="003B5965" w:rsidP="00CF0175">
      <w:pPr>
        <w:keepNext/>
        <w:spacing w:after="0" w:line="288" w:lineRule="auto"/>
        <w:jc w:val="center"/>
        <w:rPr>
          <w:rFonts w:ascii="Times New Roman" w:hAnsi="Times New Roman"/>
          <w:b/>
          <w:i/>
          <w:iCs/>
          <w:color w:val="000000"/>
          <w:sz w:val="26"/>
          <w:szCs w:val="26"/>
          <w:lang w:val="af-ZA"/>
        </w:rPr>
      </w:pPr>
      <w:bookmarkStart w:id="463" w:name="_Toc72415273"/>
      <w:bookmarkStart w:id="464" w:name="_Toc150854341"/>
      <w:r w:rsidRPr="00CF0175">
        <w:rPr>
          <w:rFonts w:ascii="Times New Roman" w:hAnsi="Times New Roman"/>
          <w:b/>
          <w:i/>
          <w:iCs/>
          <w:color w:val="000000"/>
          <w:sz w:val="26"/>
          <w:szCs w:val="26"/>
          <w:lang w:val="af-ZA"/>
        </w:rPr>
        <w:t xml:space="preserve">Bảng 3. </w:t>
      </w:r>
      <w:r w:rsidRPr="00CF0175">
        <w:rPr>
          <w:rFonts w:ascii="Times New Roman" w:hAnsi="Times New Roman"/>
          <w:b/>
          <w:i/>
          <w:iCs/>
          <w:color w:val="000000"/>
          <w:sz w:val="26"/>
          <w:szCs w:val="26"/>
        </w:rPr>
        <w:fldChar w:fldCharType="begin"/>
      </w:r>
      <w:r w:rsidRPr="00CF0175">
        <w:rPr>
          <w:rFonts w:ascii="Times New Roman" w:hAnsi="Times New Roman"/>
          <w:b/>
          <w:i/>
          <w:iCs/>
          <w:color w:val="000000"/>
          <w:sz w:val="26"/>
          <w:szCs w:val="26"/>
          <w:lang w:val="af-ZA"/>
        </w:rPr>
        <w:instrText xml:space="preserve"> SEQ Bảng_3. \* ARABIC </w:instrText>
      </w:r>
      <w:r w:rsidRPr="00CF0175">
        <w:rPr>
          <w:rFonts w:ascii="Times New Roman" w:hAnsi="Times New Roman"/>
          <w:b/>
          <w:i/>
          <w:iCs/>
          <w:color w:val="000000"/>
          <w:sz w:val="26"/>
          <w:szCs w:val="26"/>
        </w:rPr>
        <w:fldChar w:fldCharType="separate"/>
      </w:r>
      <w:r w:rsidR="00CF0175" w:rsidRPr="00CF0175">
        <w:rPr>
          <w:rFonts w:ascii="Times New Roman" w:hAnsi="Times New Roman"/>
          <w:b/>
          <w:i/>
          <w:iCs/>
          <w:noProof/>
          <w:color w:val="000000"/>
          <w:sz w:val="26"/>
          <w:szCs w:val="26"/>
          <w:lang w:val="af-ZA"/>
        </w:rPr>
        <w:t>15</w:t>
      </w:r>
      <w:r w:rsidRPr="00CF0175">
        <w:rPr>
          <w:rFonts w:ascii="Times New Roman" w:hAnsi="Times New Roman"/>
          <w:b/>
          <w:i/>
          <w:iCs/>
          <w:color w:val="000000"/>
          <w:sz w:val="26"/>
          <w:szCs w:val="26"/>
        </w:rPr>
        <w:fldChar w:fldCharType="end"/>
      </w:r>
      <w:r w:rsidRPr="00CF0175">
        <w:rPr>
          <w:rFonts w:ascii="Times New Roman" w:hAnsi="Times New Roman"/>
          <w:b/>
          <w:i/>
          <w:iCs/>
          <w:color w:val="000000"/>
          <w:sz w:val="26"/>
          <w:szCs w:val="26"/>
          <w:lang w:val="af-ZA"/>
        </w:rPr>
        <w:t xml:space="preserve">: </w:t>
      </w:r>
      <w:r w:rsidRPr="00CF0175">
        <w:rPr>
          <w:rFonts w:ascii="Times New Roman" w:eastAsia="Times New Roman" w:hAnsi="Times New Roman"/>
          <w:b/>
          <w:i/>
          <w:color w:val="000000"/>
          <w:sz w:val="26"/>
          <w:szCs w:val="26"/>
          <w:lang w:val="vi-VN"/>
        </w:rPr>
        <w:t>Kết quả dự báo mức suy giảm rung theo khoảng cách (dB)</w:t>
      </w:r>
      <w:bookmarkEnd w:id="463"/>
      <w:bookmarkEnd w:id="464"/>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774"/>
        <w:gridCol w:w="1239"/>
        <w:gridCol w:w="1150"/>
        <w:gridCol w:w="1260"/>
        <w:gridCol w:w="1260"/>
      </w:tblGrid>
      <w:tr w:rsidR="003B5965" w:rsidRPr="00CF0175" w14:paraId="100249F6" w14:textId="77777777" w:rsidTr="00193D91">
        <w:trPr>
          <w:trHeight w:val="397"/>
          <w:tblHeader/>
          <w:jc w:val="center"/>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55DE3B83" w14:textId="77777777" w:rsidR="003B5965" w:rsidRPr="00CF0175" w:rsidRDefault="003B5965" w:rsidP="00CF0175">
            <w:pPr>
              <w:autoSpaceDE w:val="0"/>
              <w:autoSpaceDN w:val="0"/>
              <w:adjustRightInd w:val="0"/>
              <w:spacing w:after="0" w:line="288" w:lineRule="auto"/>
              <w:ind w:firstLine="29"/>
              <w:jc w:val="center"/>
              <w:rPr>
                <w:rFonts w:ascii="Times New Roman" w:eastAsia="Times New Roman" w:hAnsi="Times New Roman"/>
                <w:b/>
                <w:color w:val="000000"/>
                <w:sz w:val="26"/>
                <w:szCs w:val="26"/>
              </w:rPr>
            </w:pPr>
            <w:r w:rsidRPr="00CF0175">
              <w:rPr>
                <w:rFonts w:ascii="Times New Roman" w:eastAsia="Times New Roman" w:hAnsi="Times New Roman"/>
                <w:b/>
                <w:color w:val="000000"/>
                <w:sz w:val="26"/>
                <w:szCs w:val="26"/>
              </w:rPr>
              <w:t>Năm 2030</w:t>
            </w:r>
          </w:p>
        </w:tc>
        <w:tc>
          <w:tcPr>
            <w:tcW w:w="2774" w:type="dxa"/>
            <w:vMerge w:val="restart"/>
            <w:tcBorders>
              <w:top w:val="single" w:sz="4" w:space="0" w:color="auto"/>
              <w:left w:val="single" w:sz="4" w:space="0" w:color="auto"/>
              <w:bottom w:val="single" w:sz="4" w:space="0" w:color="auto"/>
              <w:right w:val="single" w:sz="4" w:space="0" w:color="auto"/>
            </w:tcBorders>
            <w:vAlign w:val="center"/>
            <w:hideMark/>
          </w:tcPr>
          <w:p w14:paraId="499DE316" w14:textId="77777777" w:rsidR="003B5965" w:rsidRPr="00CF0175" w:rsidRDefault="003B5965" w:rsidP="00CF0175">
            <w:pPr>
              <w:autoSpaceDE w:val="0"/>
              <w:autoSpaceDN w:val="0"/>
              <w:adjustRightInd w:val="0"/>
              <w:spacing w:after="0" w:line="288" w:lineRule="auto"/>
              <w:ind w:hanging="21"/>
              <w:jc w:val="center"/>
              <w:rPr>
                <w:rFonts w:ascii="Times New Roman" w:eastAsia="Times New Roman" w:hAnsi="Times New Roman"/>
                <w:b/>
                <w:color w:val="000000"/>
                <w:sz w:val="26"/>
                <w:szCs w:val="26"/>
              </w:rPr>
            </w:pPr>
            <w:r w:rsidRPr="00CF0175">
              <w:rPr>
                <w:rFonts w:ascii="Times New Roman" w:eastAsia="Times New Roman" w:hAnsi="Times New Roman"/>
                <w:b/>
                <w:color w:val="000000"/>
                <w:sz w:val="26"/>
                <w:szCs w:val="26"/>
              </w:rPr>
              <w:t>Mức rung nguồn        (dB)</w:t>
            </w:r>
          </w:p>
        </w:tc>
        <w:tc>
          <w:tcPr>
            <w:tcW w:w="4909" w:type="dxa"/>
            <w:gridSpan w:val="4"/>
            <w:tcBorders>
              <w:top w:val="single" w:sz="4" w:space="0" w:color="auto"/>
              <w:left w:val="single" w:sz="4" w:space="0" w:color="auto"/>
              <w:bottom w:val="single" w:sz="4" w:space="0" w:color="auto"/>
              <w:right w:val="single" w:sz="4" w:space="0" w:color="auto"/>
            </w:tcBorders>
            <w:vAlign w:val="center"/>
            <w:hideMark/>
          </w:tcPr>
          <w:p w14:paraId="491D9C4E" w14:textId="77777777" w:rsidR="003B5965" w:rsidRPr="00CF0175" w:rsidRDefault="003B5965" w:rsidP="00CF0175">
            <w:pPr>
              <w:autoSpaceDE w:val="0"/>
              <w:autoSpaceDN w:val="0"/>
              <w:adjustRightInd w:val="0"/>
              <w:spacing w:after="0" w:line="288" w:lineRule="auto"/>
              <w:ind w:hanging="21"/>
              <w:jc w:val="center"/>
              <w:rPr>
                <w:rFonts w:ascii="Times New Roman" w:eastAsia="Times New Roman" w:hAnsi="Times New Roman"/>
                <w:b/>
                <w:color w:val="000000"/>
                <w:sz w:val="26"/>
                <w:szCs w:val="26"/>
              </w:rPr>
            </w:pPr>
            <w:r w:rsidRPr="00CF0175">
              <w:rPr>
                <w:rFonts w:ascii="Times New Roman" w:eastAsia="Times New Roman" w:hAnsi="Times New Roman"/>
                <w:b/>
                <w:color w:val="000000"/>
                <w:sz w:val="26"/>
                <w:szCs w:val="26"/>
              </w:rPr>
              <w:t>Khoảng cách (m) (*)</w:t>
            </w:r>
          </w:p>
        </w:tc>
      </w:tr>
      <w:tr w:rsidR="003B5965" w:rsidRPr="00CF0175" w14:paraId="0C86958B" w14:textId="77777777" w:rsidTr="00193D91">
        <w:trPr>
          <w:trHeight w:val="397"/>
          <w:tblHeader/>
          <w:jc w:val="cent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42DC0BE1" w14:textId="77777777" w:rsidR="003B5965" w:rsidRPr="00CF0175" w:rsidRDefault="003B5965" w:rsidP="00CF0175">
            <w:pPr>
              <w:autoSpaceDE w:val="0"/>
              <w:autoSpaceDN w:val="0"/>
              <w:adjustRightInd w:val="0"/>
              <w:spacing w:after="0" w:line="288" w:lineRule="auto"/>
              <w:ind w:firstLine="29"/>
              <w:jc w:val="center"/>
              <w:rPr>
                <w:rFonts w:ascii="Times New Roman" w:eastAsia="Times New Roman" w:hAnsi="Times New Roman"/>
                <w:b/>
                <w:color w:val="000000"/>
                <w:sz w:val="26"/>
                <w:szCs w:val="26"/>
              </w:rPr>
            </w:pPr>
          </w:p>
        </w:tc>
        <w:tc>
          <w:tcPr>
            <w:tcW w:w="2774" w:type="dxa"/>
            <w:vMerge/>
            <w:tcBorders>
              <w:top w:val="single" w:sz="4" w:space="0" w:color="auto"/>
              <w:left w:val="single" w:sz="4" w:space="0" w:color="auto"/>
              <w:bottom w:val="single" w:sz="4" w:space="0" w:color="auto"/>
              <w:right w:val="single" w:sz="4" w:space="0" w:color="auto"/>
            </w:tcBorders>
            <w:vAlign w:val="center"/>
            <w:hideMark/>
          </w:tcPr>
          <w:p w14:paraId="0EC08258" w14:textId="77777777" w:rsidR="003B5965" w:rsidRPr="00CF0175" w:rsidRDefault="003B5965" w:rsidP="00CF0175">
            <w:pPr>
              <w:autoSpaceDE w:val="0"/>
              <w:autoSpaceDN w:val="0"/>
              <w:adjustRightInd w:val="0"/>
              <w:spacing w:after="0" w:line="288" w:lineRule="auto"/>
              <w:ind w:hanging="21"/>
              <w:jc w:val="center"/>
              <w:rPr>
                <w:rFonts w:ascii="Times New Roman" w:eastAsia="Times New Roman" w:hAnsi="Times New Roman"/>
                <w:b/>
                <w:color w:val="000000"/>
                <w:sz w:val="26"/>
                <w:szCs w:val="26"/>
              </w:rPr>
            </w:pPr>
          </w:p>
        </w:tc>
        <w:tc>
          <w:tcPr>
            <w:tcW w:w="1239" w:type="dxa"/>
            <w:tcBorders>
              <w:top w:val="single" w:sz="4" w:space="0" w:color="auto"/>
              <w:left w:val="single" w:sz="4" w:space="0" w:color="auto"/>
              <w:bottom w:val="single" w:sz="4" w:space="0" w:color="auto"/>
              <w:right w:val="single" w:sz="4" w:space="0" w:color="auto"/>
            </w:tcBorders>
            <w:vAlign w:val="center"/>
            <w:hideMark/>
          </w:tcPr>
          <w:p w14:paraId="0A552803" w14:textId="77777777" w:rsidR="003B5965" w:rsidRPr="00CF0175" w:rsidRDefault="003B5965" w:rsidP="00CF0175">
            <w:pPr>
              <w:autoSpaceDE w:val="0"/>
              <w:autoSpaceDN w:val="0"/>
              <w:adjustRightInd w:val="0"/>
              <w:spacing w:after="0" w:line="288" w:lineRule="auto"/>
              <w:ind w:hanging="21"/>
              <w:jc w:val="center"/>
              <w:rPr>
                <w:rFonts w:ascii="Times New Roman" w:eastAsia="Times New Roman" w:hAnsi="Times New Roman"/>
                <w:b/>
                <w:color w:val="000000"/>
                <w:sz w:val="26"/>
                <w:szCs w:val="26"/>
              </w:rPr>
            </w:pPr>
            <w:r w:rsidRPr="00CF0175">
              <w:rPr>
                <w:rFonts w:ascii="Times New Roman" w:eastAsia="Times New Roman" w:hAnsi="Times New Roman"/>
                <w:b/>
                <w:color w:val="000000"/>
                <w:sz w:val="26"/>
                <w:szCs w:val="26"/>
              </w:rPr>
              <w:t>0m</w:t>
            </w:r>
          </w:p>
        </w:tc>
        <w:tc>
          <w:tcPr>
            <w:tcW w:w="1150" w:type="dxa"/>
            <w:tcBorders>
              <w:top w:val="single" w:sz="4" w:space="0" w:color="auto"/>
              <w:left w:val="single" w:sz="4" w:space="0" w:color="auto"/>
              <w:bottom w:val="single" w:sz="4" w:space="0" w:color="auto"/>
              <w:right w:val="single" w:sz="4" w:space="0" w:color="auto"/>
            </w:tcBorders>
            <w:noWrap/>
            <w:vAlign w:val="center"/>
            <w:hideMark/>
          </w:tcPr>
          <w:p w14:paraId="7FECBDD9" w14:textId="77777777" w:rsidR="003B5965" w:rsidRPr="00CF0175" w:rsidRDefault="003B5965" w:rsidP="00CF0175">
            <w:pPr>
              <w:autoSpaceDE w:val="0"/>
              <w:autoSpaceDN w:val="0"/>
              <w:adjustRightInd w:val="0"/>
              <w:spacing w:after="0" w:line="288" w:lineRule="auto"/>
              <w:ind w:hanging="21"/>
              <w:jc w:val="center"/>
              <w:rPr>
                <w:rFonts w:ascii="Times New Roman" w:eastAsia="Times New Roman" w:hAnsi="Times New Roman"/>
                <w:b/>
                <w:color w:val="000000"/>
                <w:sz w:val="26"/>
                <w:szCs w:val="26"/>
              </w:rPr>
            </w:pPr>
            <w:r w:rsidRPr="00CF0175">
              <w:rPr>
                <w:rFonts w:ascii="Times New Roman" w:eastAsia="Times New Roman" w:hAnsi="Times New Roman"/>
                <w:b/>
                <w:color w:val="000000"/>
                <w:sz w:val="26"/>
                <w:szCs w:val="26"/>
              </w:rPr>
              <w:t>5m</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383C27F7" w14:textId="77777777" w:rsidR="003B5965" w:rsidRPr="00CF0175" w:rsidRDefault="003B5965" w:rsidP="00CF0175">
            <w:pPr>
              <w:autoSpaceDE w:val="0"/>
              <w:autoSpaceDN w:val="0"/>
              <w:adjustRightInd w:val="0"/>
              <w:spacing w:after="0" w:line="288" w:lineRule="auto"/>
              <w:ind w:hanging="21"/>
              <w:jc w:val="center"/>
              <w:rPr>
                <w:rFonts w:ascii="Times New Roman" w:eastAsia="Times New Roman" w:hAnsi="Times New Roman"/>
                <w:b/>
                <w:color w:val="000000"/>
                <w:sz w:val="26"/>
                <w:szCs w:val="26"/>
              </w:rPr>
            </w:pPr>
            <w:r w:rsidRPr="00CF0175">
              <w:rPr>
                <w:rFonts w:ascii="Times New Roman" w:eastAsia="Times New Roman" w:hAnsi="Times New Roman"/>
                <w:b/>
                <w:color w:val="000000"/>
                <w:sz w:val="26"/>
                <w:szCs w:val="26"/>
              </w:rPr>
              <w:t>10m</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76D60B90" w14:textId="77777777" w:rsidR="003B5965" w:rsidRPr="00CF0175" w:rsidRDefault="003B5965" w:rsidP="00CF0175">
            <w:pPr>
              <w:autoSpaceDE w:val="0"/>
              <w:autoSpaceDN w:val="0"/>
              <w:adjustRightInd w:val="0"/>
              <w:spacing w:after="0" w:line="288" w:lineRule="auto"/>
              <w:ind w:hanging="21"/>
              <w:jc w:val="center"/>
              <w:rPr>
                <w:rFonts w:ascii="Times New Roman" w:eastAsia="Times New Roman" w:hAnsi="Times New Roman"/>
                <w:b/>
                <w:color w:val="000000"/>
                <w:sz w:val="26"/>
                <w:szCs w:val="26"/>
              </w:rPr>
            </w:pPr>
            <w:r w:rsidRPr="00CF0175">
              <w:rPr>
                <w:rFonts w:ascii="Times New Roman" w:eastAsia="Times New Roman" w:hAnsi="Times New Roman"/>
                <w:b/>
                <w:color w:val="000000"/>
                <w:sz w:val="26"/>
                <w:szCs w:val="26"/>
              </w:rPr>
              <w:t>25m</w:t>
            </w:r>
          </w:p>
        </w:tc>
      </w:tr>
      <w:tr w:rsidR="003B5965" w:rsidRPr="00CF0175" w14:paraId="2F50C078" w14:textId="77777777" w:rsidTr="00193D91">
        <w:trPr>
          <w:trHeight w:val="397"/>
          <w:jc w:val="cent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22239D49" w14:textId="77777777" w:rsidR="003B5965" w:rsidRPr="00CF0175" w:rsidRDefault="003B5965" w:rsidP="00CF0175">
            <w:pPr>
              <w:autoSpaceDE w:val="0"/>
              <w:autoSpaceDN w:val="0"/>
              <w:adjustRightInd w:val="0"/>
              <w:spacing w:after="0" w:line="288" w:lineRule="auto"/>
              <w:ind w:firstLine="29"/>
              <w:jc w:val="center"/>
              <w:rPr>
                <w:rFonts w:ascii="Times New Roman" w:eastAsia="Times New Roman" w:hAnsi="Times New Roman"/>
                <w:color w:val="000000"/>
                <w:sz w:val="26"/>
                <w:szCs w:val="26"/>
              </w:rPr>
            </w:pPr>
          </w:p>
        </w:tc>
        <w:tc>
          <w:tcPr>
            <w:tcW w:w="2774" w:type="dxa"/>
            <w:tcBorders>
              <w:top w:val="single" w:sz="4" w:space="0" w:color="auto"/>
              <w:left w:val="single" w:sz="4" w:space="0" w:color="auto"/>
              <w:bottom w:val="single" w:sz="4" w:space="0" w:color="auto"/>
              <w:right w:val="single" w:sz="4" w:space="0" w:color="auto"/>
            </w:tcBorders>
            <w:vAlign w:val="center"/>
            <w:hideMark/>
          </w:tcPr>
          <w:p w14:paraId="4B55BE4E" w14:textId="77777777" w:rsidR="003B5965" w:rsidRPr="00CF0175" w:rsidRDefault="003B5965" w:rsidP="00CF0175">
            <w:pPr>
              <w:autoSpaceDE w:val="0"/>
              <w:autoSpaceDN w:val="0"/>
              <w:adjustRightInd w:val="0"/>
              <w:spacing w:after="0" w:line="288" w:lineRule="auto"/>
              <w:ind w:hanging="21"/>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72,1</w:t>
            </w:r>
          </w:p>
        </w:tc>
        <w:tc>
          <w:tcPr>
            <w:tcW w:w="1239" w:type="dxa"/>
            <w:tcBorders>
              <w:top w:val="single" w:sz="4" w:space="0" w:color="auto"/>
              <w:left w:val="single" w:sz="4" w:space="0" w:color="auto"/>
              <w:bottom w:val="single" w:sz="4" w:space="0" w:color="auto"/>
              <w:right w:val="single" w:sz="4" w:space="0" w:color="auto"/>
            </w:tcBorders>
            <w:vAlign w:val="center"/>
            <w:hideMark/>
          </w:tcPr>
          <w:p w14:paraId="3372866F" w14:textId="77777777" w:rsidR="003B5965" w:rsidRPr="00CF0175" w:rsidRDefault="003B5965" w:rsidP="00CF0175">
            <w:pPr>
              <w:autoSpaceDE w:val="0"/>
              <w:autoSpaceDN w:val="0"/>
              <w:adjustRightInd w:val="0"/>
              <w:spacing w:after="0" w:line="288" w:lineRule="auto"/>
              <w:ind w:hanging="21"/>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60,3</w:t>
            </w:r>
          </w:p>
        </w:tc>
        <w:tc>
          <w:tcPr>
            <w:tcW w:w="1150" w:type="dxa"/>
            <w:tcBorders>
              <w:top w:val="single" w:sz="4" w:space="0" w:color="auto"/>
              <w:left w:val="single" w:sz="4" w:space="0" w:color="auto"/>
              <w:bottom w:val="single" w:sz="4" w:space="0" w:color="auto"/>
              <w:right w:val="single" w:sz="4" w:space="0" w:color="auto"/>
            </w:tcBorders>
            <w:noWrap/>
            <w:vAlign w:val="center"/>
            <w:hideMark/>
          </w:tcPr>
          <w:p w14:paraId="4B9C30D5" w14:textId="77777777" w:rsidR="003B5965" w:rsidRPr="00CF0175" w:rsidRDefault="003B5965" w:rsidP="00CF0175">
            <w:pPr>
              <w:autoSpaceDE w:val="0"/>
              <w:autoSpaceDN w:val="0"/>
              <w:adjustRightInd w:val="0"/>
              <w:spacing w:after="0" w:line="288" w:lineRule="auto"/>
              <w:ind w:hanging="21"/>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37</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420A336B" w14:textId="77777777" w:rsidR="003B5965" w:rsidRPr="00CF0175" w:rsidRDefault="003B5965" w:rsidP="00CF0175">
            <w:pPr>
              <w:autoSpaceDE w:val="0"/>
              <w:autoSpaceDN w:val="0"/>
              <w:adjustRightInd w:val="0"/>
              <w:spacing w:after="0" w:line="288" w:lineRule="auto"/>
              <w:ind w:hanging="21"/>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14,2</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1C637A1F" w14:textId="77777777" w:rsidR="003B5965" w:rsidRPr="00CF0175" w:rsidRDefault="003B5965" w:rsidP="00CF0175">
            <w:pPr>
              <w:autoSpaceDE w:val="0"/>
              <w:autoSpaceDN w:val="0"/>
              <w:adjustRightInd w:val="0"/>
              <w:spacing w:after="0" w:line="288" w:lineRule="auto"/>
              <w:ind w:hanging="21"/>
              <w:jc w:val="center"/>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0</w:t>
            </w:r>
          </w:p>
        </w:tc>
      </w:tr>
      <w:tr w:rsidR="003B5965" w:rsidRPr="00CF0175" w14:paraId="09FF1890" w14:textId="77777777" w:rsidTr="00193D91">
        <w:trPr>
          <w:trHeight w:val="397"/>
          <w:jc w:val="center"/>
        </w:trPr>
        <w:tc>
          <w:tcPr>
            <w:tcW w:w="9096" w:type="dxa"/>
            <w:gridSpan w:val="6"/>
            <w:tcBorders>
              <w:top w:val="single" w:sz="4" w:space="0" w:color="auto"/>
              <w:left w:val="single" w:sz="4" w:space="0" w:color="auto"/>
              <w:bottom w:val="single" w:sz="4" w:space="0" w:color="auto"/>
              <w:right w:val="single" w:sz="4" w:space="0" w:color="auto"/>
            </w:tcBorders>
            <w:vAlign w:val="center"/>
            <w:hideMark/>
          </w:tcPr>
          <w:p w14:paraId="47F480D4" w14:textId="77777777" w:rsidR="003B5965" w:rsidRPr="00CF0175" w:rsidRDefault="003B5965" w:rsidP="00CF0175">
            <w:pPr>
              <w:autoSpaceDE w:val="0"/>
              <w:autoSpaceDN w:val="0"/>
              <w:adjustRightInd w:val="0"/>
              <w:spacing w:after="0" w:line="288" w:lineRule="auto"/>
              <w:ind w:firstLine="29"/>
              <w:jc w:val="center"/>
              <w:rPr>
                <w:rFonts w:ascii="Times New Roman" w:eastAsia="Times New Roman" w:hAnsi="Times New Roman"/>
                <w:color w:val="000000"/>
                <w:sz w:val="26"/>
                <w:szCs w:val="26"/>
                <w:lang w:val="pt-BR"/>
              </w:rPr>
            </w:pPr>
            <w:r w:rsidRPr="00CF0175">
              <w:rPr>
                <w:rFonts w:ascii="Times New Roman" w:eastAsia="Times New Roman" w:hAnsi="Times New Roman"/>
                <w:color w:val="000000"/>
                <w:sz w:val="26"/>
                <w:szCs w:val="26"/>
                <w:lang w:val="pt-BR"/>
              </w:rPr>
              <w:t>TCVN 7210:2002; 70dB (6 ÷ 22h); mức nền (22 ÷ 6h)</w:t>
            </w:r>
          </w:p>
        </w:tc>
      </w:tr>
    </w:tbl>
    <w:p w14:paraId="1A5E1419" w14:textId="77777777" w:rsidR="003B5965" w:rsidRPr="00CF0175" w:rsidRDefault="003B5965" w:rsidP="00CF0175">
      <w:pPr>
        <w:autoSpaceDE w:val="0"/>
        <w:autoSpaceDN w:val="0"/>
        <w:adjustRightInd w:val="0"/>
        <w:spacing w:after="0" w:line="288" w:lineRule="auto"/>
        <w:ind w:firstLine="567"/>
        <w:jc w:val="both"/>
        <w:rPr>
          <w:rFonts w:ascii="Times New Roman" w:eastAsia="Times New Roman" w:hAnsi="Times New Roman"/>
          <w:color w:val="000000"/>
          <w:sz w:val="26"/>
          <w:szCs w:val="26"/>
          <w:lang w:val="pt-BR"/>
        </w:rPr>
      </w:pPr>
      <w:r w:rsidRPr="00CF0175">
        <w:rPr>
          <w:rFonts w:ascii="Times New Roman" w:eastAsia="Times New Roman" w:hAnsi="Times New Roman"/>
          <w:color w:val="000000"/>
          <w:sz w:val="26"/>
          <w:szCs w:val="26"/>
          <w:lang w:val="pt-BR"/>
        </w:rPr>
        <w:t xml:space="preserve">(*) Khoảng cách từ mép đường </w:t>
      </w:r>
    </w:p>
    <w:p w14:paraId="2635B702" w14:textId="77777777" w:rsidR="003B5965" w:rsidRPr="00CF0175" w:rsidRDefault="003B5965" w:rsidP="00CF0175">
      <w:pPr>
        <w:autoSpaceDE w:val="0"/>
        <w:autoSpaceDN w:val="0"/>
        <w:adjustRightInd w:val="0"/>
        <w:spacing w:after="0" w:line="288" w:lineRule="auto"/>
        <w:ind w:firstLine="567"/>
        <w:jc w:val="both"/>
        <w:rPr>
          <w:rFonts w:ascii="Times New Roman" w:eastAsia="Times New Roman" w:hAnsi="Times New Roman"/>
          <w:color w:val="000000"/>
          <w:sz w:val="26"/>
          <w:szCs w:val="26"/>
          <w:lang w:val="pt-BR"/>
        </w:rPr>
      </w:pPr>
      <w:r w:rsidRPr="00CF0175">
        <w:rPr>
          <w:rFonts w:ascii="Times New Roman" w:eastAsia="Times New Roman" w:hAnsi="Times New Roman"/>
          <w:color w:val="000000"/>
          <w:sz w:val="26"/>
          <w:szCs w:val="26"/>
          <w:lang w:val="pt-BR"/>
        </w:rPr>
        <w:t>So sánh với GHCP theo TCVN 7210:2002 về rung động do phương tiện giao thông đường bộ, thấy rằng ở khoảng cách 10m tính từ mép đường, mức rung phát sinh từ vận hành dòng xe là nhỏ hơn GHCP. Như vậy, tác động do rung động đã được loại trừ từ nguồn.</w:t>
      </w:r>
    </w:p>
    <w:p w14:paraId="75BA9CD8" w14:textId="77777777" w:rsidR="003B5965" w:rsidRPr="00CF0175" w:rsidRDefault="003B5965" w:rsidP="00CF0175">
      <w:pPr>
        <w:autoSpaceDE w:val="0"/>
        <w:autoSpaceDN w:val="0"/>
        <w:adjustRightInd w:val="0"/>
        <w:spacing w:after="0" w:line="288" w:lineRule="auto"/>
        <w:jc w:val="both"/>
        <w:rPr>
          <w:rFonts w:ascii="Times New Roman" w:eastAsia="Times New Roman" w:hAnsi="Times New Roman"/>
          <w:b/>
          <w:bCs/>
          <w:iCs/>
          <w:color w:val="000000"/>
          <w:sz w:val="26"/>
          <w:szCs w:val="26"/>
          <w:lang w:val="af-ZA"/>
        </w:rPr>
      </w:pPr>
      <w:r w:rsidRPr="00CF0175">
        <w:rPr>
          <w:rFonts w:ascii="Times New Roman" w:eastAsia="Times New Roman" w:hAnsi="Times New Roman"/>
          <w:b/>
          <w:bCs/>
          <w:iCs/>
          <w:color w:val="000000"/>
          <w:sz w:val="26"/>
          <w:szCs w:val="26"/>
          <w:lang w:val="af-ZA"/>
        </w:rPr>
        <w:lastRenderedPageBreak/>
        <w:t>c. Tác động đến Kinh tế - xã hội.</w:t>
      </w:r>
    </w:p>
    <w:p w14:paraId="56500E64" w14:textId="77777777" w:rsidR="004165ED" w:rsidRPr="00CF0175" w:rsidRDefault="004165ED" w:rsidP="00CF0175">
      <w:pPr>
        <w:pStyle w:val="BodyText"/>
        <w:spacing w:after="0" w:line="288" w:lineRule="auto"/>
        <w:ind w:firstLine="720"/>
        <w:jc w:val="both"/>
        <w:rPr>
          <w:rFonts w:ascii="Times New Roman" w:hAnsi="Times New Roman"/>
          <w:sz w:val="26"/>
          <w:szCs w:val="26"/>
        </w:rPr>
      </w:pPr>
      <w:bookmarkStart w:id="465" w:name="_Toc76714901"/>
      <w:bookmarkStart w:id="466" w:name="_Toc80885710"/>
      <w:bookmarkStart w:id="467" w:name="_Toc143846089"/>
      <w:r w:rsidRPr="00CF0175">
        <w:rPr>
          <w:rFonts w:ascii="Times New Roman" w:hAnsi="Times New Roman"/>
          <w:sz w:val="26"/>
          <w:szCs w:val="26"/>
        </w:rPr>
        <w:t>- Mặt</w:t>
      </w:r>
      <w:r w:rsidRPr="00CF0175">
        <w:rPr>
          <w:rFonts w:ascii="Times New Roman" w:hAnsi="Times New Roman"/>
          <w:spacing w:val="-1"/>
          <w:sz w:val="26"/>
          <w:szCs w:val="26"/>
        </w:rPr>
        <w:t xml:space="preserve"> </w:t>
      </w:r>
      <w:r w:rsidRPr="00CF0175">
        <w:rPr>
          <w:rFonts w:ascii="Times New Roman" w:hAnsi="Times New Roman"/>
          <w:sz w:val="26"/>
          <w:szCs w:val="26"/>
        </w:rPr>
        <w:t>tích</w:t>
      </w:r>
      <w:r w:rsidRPr="00CF0175">
        <w:rPr>
          <w:rFonts w:ascii="Times New Roman" w:hAnsi="Times New Roman"/>
          <w:spacing w:val="1"/>
          <w:sz w:val="26"/>
          <w:szCs w:val="26"/>
        </w:rPr>
        <w:t xml:space="preserve"> </w:t>
      </w:r>
      <w:r w:rsidRPr="00CF0175">
        <w:rPr>
          <w:rFonts w:ascii="Times New Roman" w:hAnsi="Times New Roman"/>
          <w:sz w:val="26"/>
          <w:szCs w:val="26"/>
        </w:rPr>
        <w:t>cực:</w:t>
      </w:r>
    </w:p>
    <w:p w14:paraId="5844F382" w14:textId="28A7B215" w:rsidR="004165ED" w:rsidRPr="00CF0175" w:rsidRDefault="004165ED" w:rsidP="00CF0175">
      <w:pPr>
        <w:pStyle w:val="BodyText"/>
        <w:spacing w:after="0" w:line="288" w:lineRule="auto"/>
        <w:ind w:firstLine="720"/>
        <w:jc w:val="both"/>
        <w:rPr>
          <w:rFonts w:ascii="Times New Roman" w:hAnsi="Times New Roman"/>
          <w:sz w:val="26"/>
          <w:szCs w:val="26"/>
        </w:rPr>
      </w:pPr>
      <w:r w:rsidRPr="00CF0175">
        <w:rPr>
          <w:rFonts w:ascii="Times New Roman" w:hAnsi="Times New Roman"/>
          <w:sz w:val="26"/>
          <w:szCs w:val="26"/>
        </w:rPr>
        <w:t xml:space="preserve">+ Đẩy nhanh quá trình đô thị hóa tại xã </w:t>
      </w:r>
      <w:r w:rsidR="002C3C18" w:rsidRPr="00CF0175">
        <w:rPr>
          <w:rFonts w:ascii="Times New Roman" w:hAnsi="Times New Roman"/>
          <w:sz w:val="26"/>
          <w:szCs w:val="26"/>
        </w:rPr>
        <w:t>Cộng Hòa</w:t>
      </w:r>
      <w:r w:rsidRPr="00CF0175">
        <w:rPr>
          <w:rFonts w:ascii="Times New Roman" w:hAnsi="Times New Roman"/>
          <w:sz w:val="26"/>
          <w:szCs w:val="26"/>
        </w:rPr>
        <w:t>, góp phần</w:t>
      </w:r>
      <w:r w:rsidRPr="00CF0175">
        <w:rPr>
          <w:rFonts w:ascii="Times New Roman" w:hAnsi="Times New Roman"/>
          <w:spacing w:val="1"/>
          <w:sz w:val="26"/>
          <w:szCs w:val="26"/>
        </w:rPr>
        <w:t xml:space="preserve"> </w:t>
      </w:r>
      <w:r w:rsidRPr="00CF0175">
        <w:rPr>
          <w:rFonts w:ascii="Times New Roman" w:hAnsi="Times New Roman"/>
          <w:sz w:val="26"/>
          <w:szCs w:val="26"/>
        </w:rPr>
        <w:t>hình thành</w:t>
      </w:r>
      <w:r w:rsidRPr="00CF0175">
        <w:rPr>
          <w:rFonts w:ascii="Times New Roman" w:hAnsi="Times New Roman"/>
          <w:spacing w:val="1"/>
          <w:sz w:val="26"/>
          <w:szCs w:val="26"/>
        </w:rPr>
        <w:t xml:space="preserve"> </w:t>
      </w:r>
      <w:r w:rsidRPr="00CF0175">
        <w:rPr>
          <w:rFonts w:ascii="Times New Roman" w:hAnsi="Times New Roman"/>
          <w:sz w:val="26"/>
          <w:szCs w:val="26"/>
        </w:rPr>
        <w:t>các</w:t>
      </w:r>
      <w:r w:rsidRPr="00CF0175">
        <w:rPr>
          <w:rFonts w:ascii="Times New Roman" w:hAnsi="Times New Roman"/>
          <w:spacing w:val="2"/>
          <w:sz w:val="26"/>
          <w:szCs w:val="26"/>
        </w:rPr>
        <w:t xml:space="preserve"> </w:t>
      </w:r>
      <w:r w:rsidRPr="00CF0175">
        <w:rPr>
          <w:rFonts w:ascii="Times New Roman" w:hAnsi="Times New Roman"/>
          <w:sz w:val="26"/>
          <w:szCs w:val="26"/>
        </w:rPr>
        <w:t>khu</w:t>
      </w:r>
      <w:r w:rsidRPr="00CF0175">
        <w:rPr>
          <w:rFonts w:ascii="Times New Roman" w:hAnsi="Times New Roman"/>
          <w:spacing w:val="1"/>
          <w:sz w:val="26"/>
          <w:szCs w:val="26"/>
        </w:rPr>
        <w:t xml:space="preserve"> </w:t>
      </w:r>
      <w:r w:rsidRPr="00CF0175">
        <w:rPr>
          <w:rFonts w:ascii="Times New Roman" w:hAnsi="Times New Roman"/>
          <w:sz w:val="26"/>
          <w:szCs w:val="26"/>
        </w:rPr>
        <w:t>dân</w:t>
      </w:r>
      <w:r w:rsidRPr="00CF0175">
        <w:rPr>
          <w:rFonts w:ascii="Times New Roman" w:hAnsi="Times New Roman"/>
          <w:spacing w:val="2"/>
          <w:sz w:val="26"/>
          <w:szCs w:val="26"/>
        </w:rPr>
        <w:t xml:space="preserve"> </w:t>
      </w:r>
      <w:r w:rsidRPr="00CF0175">
        <w:rPr>
          <w:rFonts w:ascii="Times New Roman" w:hAnsi="Times New Roman"/>
          <w:sz w:val="26"/>
          <w:szCs w:val="26"/>
        </w:rPr>
        <w:t>cư</w:t>
      </w:r>
      <w:r w:rsidRPr="00CF0175">
        <w:rPr>
          <w:rFonts w:ascii="Times New Roman" w:hAnsi="Times New Roman"/>
          <w:spacing w:val="-1"/>
          <w:sz w:val="26"/>
          <w:szCs w:val="26"/>
        </w:rPr>
        <w:t xml:space="preserve"> </w:t>
      </w:r>
      <w:r w:rsidRPr="00CF0175">
        <w:rPr>
          <w:rFonts w:ascii="Times New Roman" w:hAnsi="Times New Roman"/>
          <w:sz w:val="26"/>
          <w:szCs w:val="26"/>
        </w:rPr>
        <w:t>hiện</w:t>
      </w:r>
      <w:r w:rsidRPr="00CF0175">
        <w:rPr>
          <w:rFonts w:ascii="Times New Roman" w:hAnsi="Times New Roman"/>
          <w:spacing w:val="1"/>
          <w:sz w:val="26"/>
          <w:szCs w:val="26"/>
        </w:rPr>
        <w:t xml:space="preserve"> </w:t>
      </w:r>
      <w:r w:rsidRPr="00CF0175">
        <w:rPr>
          <w:rFonts w:ascii="Times New Roman" w:hAnsi="Times New Roman"/>
          <w:sz w:val="26"/>
          <w:szCs w:val="26"/>
        </w:rPr>
        <w:t>đại;</w:t>
      </w:r>
    </w:p>
    <w:p w14:paraId="683EB29E" w14:textId="77777777" w:rsidR="004165ED" w:rsidRPr="00CF0175" w:rsidRDefault="004165ED" w:rsidP="00CF0175">
      <w:pPr>
        <w:pStyle w:val="BodyText"/>
        <w:spacing w:after="0" w:line="288" w:lineRule="auto"/>
        <w:ind w:firstLine="720"/>
        <w:jc w:val="both"/>
        <w:rPr>
          <w:rFonts w:ascii="Times New Roman" w:hAnsi="Times New Roman"/>
          <w:sz w:val="26"/>
          <w:szCs w:val="26"/>
        </w:rPr>
      </w:pPr>
      <w:r w:rsidRPr="00CF0175">
        <w:rPr>
          <w:rFonts w:ascii="Times New Roman" w:hAnsi="Times New Roman"/>
          <w:sz w:val="26"/>
          <w:szCs w:val="26"/>
        </w:rPr>
        <w:t>+</w:t>
      </w:r>
      <w:r w:rsidRPr="00CF0175">
        <w:rPr>
          <w:rFonts w:ascii="Times New Roman" w:hAnsi="Times New Roman"/>
          <w:spacing w:val="-3"/>
          <w:sz w:val="26"/>
          <w:szCs w:val="26"/>
        </w:rPr>
        <w:t xml:space="preserve"> </w:t>
      </w:r>
      <w:r w:rsidRPr="00CF0175">
        <w:rPr>
          <w:rFonts w:ascii="Times New Roman" w:hAnsi="Times New Roman"/>
          <w:sz w:val="26"/>
          <w:szCs w:val="26"/>
        </w:rPr>
        <w:t>Thúc đầy</w:t>
      </w:r>
      <w:r w:rsidRPr="00CF0175">
        <w:rPr>
          <w:rFonts w:ascii="Times New Roman" w:hAnsi="Times New Roman"/>
          <w:spacing w:val="-1"/>
          <w:sz w:val="26"/>
          <w:szCs w:val="26"/>
        </w:rPr>
        <w:t xml:space="preserve"> </w:t>
      </w:r>
      <w:r w:rsidRPr="00CF0175">
        <w:rPr>
          <w:rFonts w:ascii="Times New Roman" w:hAnsi="Times New Roman"/>
          <w:sz w:val="26"/>
          <w:szCs w:val="26"/>
        </w:rPr>
        <w:t>các ngành dịch vụ tại địa phương</w:t>
      </w:r>
      <w:r w:rsidRPr="00CF0175">
        <w:rPr>
          <w:rFonts w:ascii="Times New Roman" w:hAnsi="Times New Roman"/>
          <w:spacing w:val="-6"/>
          <w:sz w:val="26"/>
          <w:szCs w:val="26"/>
        </w:rPr>
        <w:t xml:space="preserve"> </w:t>
      </w:r>
      <w:r w:rsidRPr="00CF0175">
        <w:rPr>
          <w:rFonts w:ascii="Times New Roman" w:hAnsi="Times New Roman"/>
          <w:sz w:val="26"/>
          <w:szCs w:val="26"/>
        </w:rPr>
        <w:t>phát</w:t>
      </w:r>
      <w:r w:rsidRPr="00CF0175">
        <w:rPr>
          <w:rFonts w:ascii="Times New Roman" w:hAnsi="Times New Roman"/>
          <w:spacing w:val="-1"/>
          <w:sz w:val="26"/>
          <w:szCs w:val="26"/>
        </w:rPr>
        <w:t xml:space="preserve"> </w:t>
      </w:r>
      <w:r w:rsidRPr="00CF0175">
        <w:rPr>
          <w:rFonts w:ascii="Times New Roman" w:hAnsi="Times New Roman"/>
          <w:sz w:val="26"/>
          <w:szCs w:val="26"/>
        </w:rPr>
        <w:t>triển;</w:t>
      </w:r>
    </w:p>
    <w:p w14:paraId="485742EC" w14:textId="5500333E" w:rsidR="004165ED" w:rsidRPr="00CF0175" w:rsidRDefault="004165ED" w:rsidP="00CF0175">
      <w:pPr>
        <w:pStyle w:val="BodyText"/>
        <w:spacing w:after="0" w:line="288" w:lineRule="auto"/>
        <w:ind w:firstLine="720"/>
        <w:jc w:val="both"/>
        <w:rPr>
          <w:rFonts w:ascii="Times New Roman" w:hAnsi="Times New Roman"/>
          <w:sz w:val="26"/>
          <w:szCs w:val="26"/>
        </w:rPr>
      </w:pPr>
      <w:r w:rsidRPr="00CF0175">
        <w:rPr>
          <w:rFonts w:ascii="Times New Roman" w:hAnsi="Times New Roman"/>
          <w:sz w:val="26"/>
          <w:szCs w:val="26"/>
        </w:rPr>
        <w:t>+</w:t>
      </w:r>
      <w:r w:rsidRPr="00CF0175">
        <w:rPr>
          <w:rFonts w:ascii="Times New Roman" w:hAnsi="Times New Roman"/>
          <w:spacing w:val="-3"/>
          <w:sz w:val="26"/>
          <w:szCs w:val="26"/>
        </w:rPr>
        <w:t xml:space="preserve"> </w:t>
      </w:r>
      <w:r w:rsidRPr="00CF0175">
        <w:rPr>
          <w:rFonts w:ascii="Times New Roman" w:hAnsi="Times New Roman"/>
          <w:sz w:val="26"/>
          <w:szCs w:val="26"/>
        </w:rPr>
        <w:t>Hình</w:t>
      </w:r>
      <w:r w:rsidRPr="00CF0175">
        <w:rPr>
          <w:rFonts w:ascii="Times New Roman" w:hAnsi="Times New Roman"/>
          <w:spacing w:val="-1"/>
          <w:sz w:val="26"/>
          <w:szCs w:val="26"/>
        </w:rPr>
        <w:t xml:space="preserve"> </w:t>
      </w:r>
      <w:r w:rsidRPr="00CF0175">
        <w:rPr>
          <w:rFonts w:ascii="Times New Roman" w:hAnsi="Times New Roman"/>
          <w:sz w:val="26"/>
          <w:szCs w:val="26"/>
        </w:rPr>
        <w:t>thành</w:t>
      </w:r>
      <w:r w:rsidRPr="00CF0175">
        <w:rPr>
          <w:rFonts w:ascii="Times New Roman" w:hAnsi="Times New Roman"/>
          <w:spacing w:val="-1"/>
          <w:sz w:val="26"/>
          <w:szCs w:val="26"/>
        </w:rPr>
        <w:t xml:space="preserve"> </w:t>
      </w:r>
      <w:r w:rsidRPr="00CF0175">
        <w:rPr>
          <w:rFonts w:ascii="Times New Roman" w:hAnsi="Times New Roman"/>
          <w:sz w:val="26"/>
          <w:szCs w:val="26"/>
        </w:rPr>
        <w:t>thêm khu</w:t>
      </w:r>
      <w:r w:rsidRPr="00CF0175">
        <w:rPr>
          <w:rFonts w:ascii="Times New Roman" w:hAnsi="Times New Roman"/>
          <w:spacing w:val="-1"/>
          <w:sz w:val="26"/>
          <w:szCs w:val="26"/>
        </w:rPr>
        <w:t xml:space="preserve"> </w:t>
      </w:r>
      <w:r w:rsidRPr="00CF0175">
        <w:rPr>
          <w:rFonts w:ascii="Times New Roman" w:hAnsi="Times New Roman"/>
          <w:sz w:val="26"/>
          <w:szCs w:val="26"/>
        </w:rPr>
        <w:t>dân cư</w:t>
      </w:r>
      <w:r w:rsidRPr="00CF0175">
        <w:rPr>
          <w:rFonts w:ascii="Times New Roman" w:hAnsi="Times New Roman"/>
          <w:spacing w:val="-1"/>
          <w:sz w:val="26"/>
          <w:szCs w:val="26"/>
        </w:rPr>
        <w:t xml:space="preserve"> </w:t>
      </w:r>
      <w:r w:rsidRPr="00CF0175">
        <w:rPr>
          <w:rFonts w:ascii="Times New Roman" w:hAnsi="Times New Roman"/>
          <w:sz w:val="26"/>
          <w:szCs w:val="26"/>
        </w:rPr>
        <w:t>mới</w:t>
      </w:r>
      <w:r w:rsidRPr="00CF0175">
        <w:rPr>
          <w:rFonts w:ascii="Times New Roman" w:hAnsi="Times New Roman"/>
          <w:spacing w:val="-1"/>
          <w:sz w:val="26"/>
          <w:szCs w:val="26"/>
        </w:rPr>
        <w:t xml:space="preserve"> </w:t>
      </w:r>
      <w:r w:rsidRPr="00CF0175">
        <w:rPr>
          <w:rFonts w:ascii="Times New Roman" w:hAnsi="Times New Roman"/>
          <w:sz w:val="26"/>
          <w:szCs w:val="26"/>
        </w:rPr>
        <w:t xml:space="preserve">tại xã </w:t>
      </w:r>
      <w:r w:rsidR="002C3C18" w:rsidRPr="00CF0175">
        <w:rPr>
          <w:rFonts w:ascii="Times New Roman" w:hAnsi="Times New Roman"/>
          <w:sz w:val="26"/>
          <w:szCs w:val="26"/>
        </w:rPr>
        <w:t>Cộng Hòa</w:t>
      </w:r>
      <w:r w:rsidRPr="00CF0175">
        <w:rPr>
          <w:rFonts w:ascii="Times New Roman" w:hAnsi="Times New Roman"/>
          <w:sz w:val="26"/>
          <w:szCs w:val="26"/>
        </w:rPr>
        <w:t>;</w:t>
      </w:r>
    </w:p>
    <w:p w14:paraId="56AF244F" w14:textId="77777777" w:rsidR="004165ED" w:rsidRPr="00CF0175" w:rsidRDefault="004165ED" w:rsidP="00CF0175">
      <w:pPr>
        <w:pStyle w:val="BodyText"/>
        <w:spacing w:after="0" w:line="288" w:lineRule="auto"/>
        <w:ind w:firstLine="720"/>
        <w:jc w:val="both"/>
        <w:rPr>
          <w:rFonts w:ascii="Times New Roman" w:hAnsi="Times New Roman"/>
          <w:sz w:val="26"/>
          <w:szCs w:val="26"/>
        </w:rPr>
      </w:pPr>
      <w:r w:rsidRPr="00CF0175">
        <w:rPr>
          <w:rFonts w:ascii="Times New Roman" w:hAnsi="Times New Roman"/>
          <w:sz w:val="26"/>
          <w:szCs w:val="26"/>
        </w:rPr>
        <w:t>+ Gia tăng các khoản đóng góp tại địa phương; thúc đẩy quá trình đô thị hóa và</w:t>
      </w:r>
      <w:r w:rsidRPr="00CF0175">
        <w:rPr>
          <w:rFonts w:ascii="Times New Roman" w:hAnsi="Times New Roman"/>
          <w:spacing w:val="1"/>
          <w:sz w:val="26"/>
          <w:szCs w:val="26"/>
        </w:rPr>
        <w:t xml:space="preserve"> </w:t>
      </w:r>
      <w:r w:rsidRPr="00CF0175">
        <w:rPr>
          <w:rFonts w:ascii="Times New Roman" w:hAnsi="Times New Roman"/>
          <w:sz w:val="26"/>
          <w:szCs w:val="26"/>
        </w:rPr>
        <w:t>phát triển</w:t>
      </w:r>
      <w:r w:rsidRPr="00CF0175">
        <w:rPr>
          <w:rFonts w:ascii="Times New Roman" w:hAnsi="Times New Roman"/>
          <w:spacing w:val="1"/>
          <w:sz w:val="26"/>
          <w:szCs w:val="26"/>
        </w:rPr>
        <w:t xml:space="preserve"> </w:t>
      </w:r>
      <w:r w:rsidRPr="00CF0175">
        <w:rPr>
          <w:rFonts w:ascii="Times New Roman" w:hAnsi="Times New Roman"/>
          <w:sz w:val="26"/>
          <w:szCs w:val="26"/>
        </w:rPr>
        <w:t>kinh</w:t>
      </w:r>
      <w:r w:rsidRPr="00CF0175">
        <w:rPr>
          <w:rFonts w:ascii="Times New Roman" w:hAnsi="Times New Roman"/>
          <w:spacing w:val="1"/>
          <w:sz w:val="26"/>
          <w:szCs w:val="26"/>
        </w:rPr>
        <w:t xml:space="preserve"> </w:t>
      </w:r>
      <w:r w:rsidRPr="00CF0175">
        <w:rPr>
          <w:rFonts w:ascii="Times New Roman" w:hAnsi="Times New Roman"/>
          <w:sz w:val="26"/>
          <w:szCs w:val="26"/>
        </w:rPr>
        <w:t>tế</w:t>
      </w:r>
      <w:r w:rsidRPr="00CF0175">
        <w:rPr>
          <w:rFonts w:ascii="Times New Roman" w:hAnsi="Times New Roman"/>
          <w:spacing w:val="2"/>
          <w:sz w:val="26"/>
          <w:szCs w:val="26"/>
        </w:rPr>
        <w:t xml:space="preserve"> </w:t>
      </w:r>
      <w:r w:rsidRPr="00CF0175">
        <w:rPr>
          <w:rFonts w:ascii="Times New Roman" w:hAnsi="Times New Roman"/>
          <w:sz w:val="26"/>
          <w:szCs w:val="26"/>
        </w:rPr>
        <w:t>tại địa</w:t>
      </w:r>
      <w:r w:rsidRPr="00CF0175">
        <w:rPr>
          <w:rFonts w:ascii="Times New Roman" w:hAnsi="Times New Roman"/>
          <w:spacing w:val="2"/>
          <w:sz w:val="26"/>
          <w:szCs w:val="26"/>
        </w:rPr>
        <w:t xml:space="preserve"> </w:t>
      </w:r>
      <w:r w:rsidRPr="00CF0175">
        <w:rPr>
          <w:rFonts w:ascii="Times New Roman" w:hAnsi="Times New Roman"/>
          <w:sz w:val="26"/>
          <w:szCs w:val="26"/>
        </w:rPr>
        <w:t>phương;</w:t>
      </w:r>
    </w:p>
    <w:p w14:paraId="1810DCF8" w14:textId="77777777" w:rsidR="004165ED" w:rsidRPr="00CF0175" w:rsidRDefault="004165ED" w:rsidP="00CF0175">
      <w:pPr>
        <w:pStyle w:val="BodyText"/>
        <w:spacing w:after="0" w:line="288" w:lineRule="auto"/>
        <w:ind w:firstLine="720"/>
        <w:jc w:val="both"/>
        <w:rPr>
          <w:rFonts w:ascii="Times New Roman" w:hAnsi="Times New Roman"/>
          <w:sz w:val="26"/>
          <w:szCs w:val="26"/>
        </w:rPr>
      </w:pPr>
      <w:r w:rsidRPr="00CF0175">
        <w:rPr>
          <w:rFonts w:ascii="Times New Roman" w:hAnsi="Times New Roman"/>
          <w:sz w:val="26"/>
          <w:szCs w:val="26"/>
        </w:rPr>
        <w:t>+</w:t>
      </w:r>
      <w:r w:rsidRPr="00CF0175">
        <w:rPr>
          <w:rFonts w:ascii="Times New Roman" w:hAnsi="Times New Roman"/>
          <w:spacing w:val="40"/>
          <w:sz w:val="26"/>
          <w:szCs w:val="26"/>
        </w:rPr>
        <w:t xml:space="preserve"> </w:t>
      </w:r>
      <w:r w:rsidRPr="00CF0175">
        <w:rPr>
          <w:rFonts w:ascii="Times New Roman" w:hAnsi="Times New Roman"/>
          <w:sz w:val="26"/>
          <w:szCs w:val="26"/>
        </w:rPr>
        <w:t>Góp</w:t>
      </w:r>
      <w:r w:rsidRPr="00CF0175">
        <w:rPr>
          <w:rFonts w:ascii="Times New Roman" w:hAnsi="Times New Roman"/>
          <w:spacing w:val="42"/>
          <w:sz w:val="26"/>
          <w:szCs w:val="26"/>
        </w:rPr>
        <w:t xml:space="preserve"> </w:t>
      </w:r>
      <w:r w:rsidRPr="00CF0175">
        <w:rPr>
          <w:rFonts w:ascii="Times New Roman" w:hAnsi="Times New Roman"/>
          <w:sz w:val="26"/>
          <w:szCs w:val="26"/>
        </w:rPr>
        <w:t>phần</w:t>
      </w:r>
      <w:r w:rsidRPr="00CF0175">
        <w:rPr>
          <w:rFonts w:ascii="Times New Roman" w:hAnsi="Times New Roman"/>
          <w:spacing w:val="42"/>
          <w:sz w:val="26"/>
          <w:szCs w:val="26"/>
        </w:rPr>
        <w:t xml:space="preserve"> </w:t>
      </w:r>
      <w:r w:rsidRPr="00CF0175">
        <w:rPr>
          <w:rFonts w:ascii="Times New Roman" w:hAnsi="Times New Roman"/>
          <w:sz w:val="26"/>
          <w:szCs w:val="26"/>
        </w:rPr>
        <w:t>giải</w:t>
      </w:r>
      <w:r w:rsidRPr="00CF0175">
        <w:rPr>
          <w:rFonts w:ascii="Times New Roman" w:hAnsi="Times New Roman"/>
          <w:spacing w:val="43"/>
          <w:sz w:val="26"/>
          <w:szCs w:val="26"/>
        </w:rPr>
        <w:t xml:space="preserve"> </w:t>
      </w:r>
      <w:r w:rsidRPr="00CF0175">
        <w:rPr>
          <w:rFonts w:ascii="Times New Roman" w:hAnsi="Times New Roman"/>
          <w:sz w:val="26"/>
          <w:szCs w:val="26"/>
        </w:rPr>
        <w:t>quyết</w:t>
      </w:r>
      <w:r w:rsidRPr="00CF0175">
        <w:rPr>
          <w:rFonts w:ascii="Times New Roman" w:hAnsi="Times New Roman"/>
          <w:spacing w:val="42"/>
          <w:sz w:val="26"/>
          <w:szCs w:val="26"/>
        </w:rPr>
        <w:t xml:space="preserve"> </w:t>
      </w:r>
      <w:r w:rsidRPr="00CF0175">
        <w:rPr>
          <w:rFonts w:ascii="Times New Roman" w:hAnsi="Times New Roman"/>
          <w:sz w:val="26"/>
          <w:szCs w:val="26"/>
        </w:rPr>
        <w:t>nhu</w:t>
      </w:r>
      <w:r w:rsidRPr="00CF0175">
        <w:rPr>
          <w:rFonts w:ascii="Times New Roman" w:hAnsi="Times New Roman"/>
          <w:spacing w:val="37"/>
          <w:sz w:val="26"/>
          <w:szCs w:val="26"/>
        </w:rPr>
        <w:t xml:space="preserve"> </w:t>
      </w:r>
      <w:r w:rsidRPr="00CF0175">
        <w:rPr>
          <w:rFonts w:ascii="Times New Roman" w:hAnsi="Times New Roman"/>
          <w:sz w:val="26"/>
          <w:szCs w:val="26"/>
        </w:rPr>
        <w:t>cầu</w:t>
      </w:r>
      <w:r w:rsidRPr="00CF0175">
        <w:rPr>
          <w:rFonts w:ascii="Times New Roman" w:hAnsi="Times New Roman"/>
          <w:spacing w:val="43"/>
          <w:sz w:val="26"/>
          <w:szCs w:val="26"/>
        </w:rPr>
        <w:t xml:space="preserve"> </w:t>
      </w:r>
      <w:r w:rsidRPr="00CF0175">
        <w:rPr>
          <w:rFonts w:ascii="Times New Roman" w:hAnsi="Times New Roman"/>
          <w:sz w:val="26"/>
          <w:szCs w:val="26"/>
        </w:rPr>
        <w:t>về</w:t>
      </w:r>
      <w:r w:rsidRPr="00CF0175">
        <w:rPr>
          <w:rFonts w:ascii="Times New Roman" w:hAnsi="Times New Roman"/>
          <w:spacing w:val="42"/>
          <w:sz w:val="26"/>
          <w:szCs w:val="26"/>
        </w:rPr>
        <w:t xml:space="preserve"> </w:t>
      </w:r>
      <w:r w:rsidRPr="00CF0175">
        <w:rPr>
          <w:rFonts w:ascii="Times New Roman" w:hAnsi="Times New Roman"/>
          <w:sz w:val="26"/>
          <w:szCs w:val="26"/>
        </w:rPr>
        <w:t>nhà</w:t>
      </w:r>
      <w:r w:rsidRPr="00CF0175">
        <w:rPr>
          <w:rFonts w:ascii="Times New Roman" w:hAnsi="Times New Roman"/>
          <w:spacing w:val="38"/>
          <w:sz w:val="26"/>
          <w:szCs w:val="26"/>
        </w:rPr>
        <w:t xml:space="preserve"> </w:t>
      </w:r>
      <w:r w:rsidRPr="00CF0175">
        <w:rPr>
          <w:rFonts w:ascii="Times New Roman" w:hAnsi="Times New Roman"/>
          <w:sz w:val="26"/>
          <w:szCs w:val="26"/>
        </w:rPr>
        <w:t>ở</w:t>
      </w:r>
      <w:r w:rsidRPr="00CF0175">
        <w:rPr>
          <w:rFonts w:ascii="Times New Roman" w:hAnsi="Times New Roman"/>
          <w:spacing w:val="40"/>
          <w:sz w:val="26"/>
          <w:szCs w:val="26"/>
        </w:rPr>
        <w:t xml:space="preserve"> </w:t>
      </w:r>
      <w:r w:rsidRPr="00CF0175">
        <w:rPr>
          <w:rFonts w:ascii="Times New Roman" w:hAnsi="Times New Roman"/>
          <w:sz w:val="26"/>
          <w:szCs w:val="26"/>
        </w:rPr>
        <w:t>cho</w:t>
      </w:r>
      <w:r w:rsidRPr="00CF0175">
        <w:rPr>
          <w:rFonts w:ascii="Times New Roman" w:hAnsi="Times New Roman"/>
          <w:spacing w:val="42"/>
          <w:sz w:val="26"/>
          <w:szCs w:val="26"/>
        </w:rPr>
        <w:t xml:space="preserve"> </w:t>
      </w:r>
      <w:r w:rsidRPr="00CF0175">
        <w:rPr>
          <w:rFonts w:ascii="Times New Roman" w:hAnsi="Times New Roman"/>
          <w:sz w:val="26"/>
          <w:szCs w:val="26"/>
        </w:rPr>
        <w:t>người</w:t>
      </w:r>
      <w:r w:rsidRPr="00CF0175">
        <w:rPr>
          <w:rFonts w:ascii="Times New Roman" w:hAnsi="Times New Roman"/>
          <w:spacing w:val="42"/>
          <w:sz w:val="26"/>
          <w:szCs w:val="26"/>
        </w:rPr>
        <w:t xml:space="preserve"> </w:t>
      </w:r>
      <w:r w:rsidRPr="00CF0175">
        <w:rPr>
          <w:rFonts w:ascii="Times New Roman" w:hAnsi="Times New Roman"/>
          <w:sz w:val="26"/>
          <w:szCs w:val="26"/>
        </w:rPr>
        <w:t>dân</w:t>
      </w:r>
      <w:r w:rsidRPr="00CF0175">
        <w:rPr>
          <w:rFonts w:ascii="Times New Roman" w:hAnsi="Times New Roman"/>
          <w:spacing w:val="42"/>
          <w:sz w:val="26"/>
          <w:szCs w:val="26"/>
        </w:rPr>
        <w:t xml:space="preserve"> </w:t>
      </w:r>
      <w:r w:rsidRPr="00CF0175">
        <w:rPr>
          <w:rFonts w:ascii="Times New Roman" w:hAnsi="Times New Roman"/>
          <w:sz w:val="26"/>
          <w:szCs w:val="26"/>
        </w:rPr>
        <w:t>trong</w:t>
      </w:r>
      <w:r w:rsidRPr="00CF0175">
        <w:rPr>
          <w:rFonts w:ascii="Times New Roman" w:hAnsi="Times New Roman"/>
          <w:spacing w:val="38"/>
          <w:sz w:val="26"/>
          <w:szCs w:val="26"/>
        </w:rPr>
        <w:t xml:space="preserve"> </w:t>
      </w:r>
      <w:r w:rsidRPr="00CF0175">
        <w:rPr>
          <w:rFonts w:ascii="Times New Roman" w:hAnsi="Times New Roman"/>
          <w:sz w:val="26"/>
          <w:szCs w:val="26"/>
        </w:rPr>
        <w:t>khu</w:t>
      </w:r>
      <w:r w:rsidRPr="00CF0175">
        <w:rPr>
          <w:rFonts w:ascii="Times New Roman" w:hAnsi="Times New Roman"/>
          <w:spacing w:val="42"/>
          <w:sz w:val="26"/>
          <w:szCs w:val="26"/>
        </w:rPr>
        <w:t xml:space="preserve"> </w:t>
      </w:r>
      <w:r w:rsidRPr="00CF0175">
        <w:rPr>
          <w:rFonts w:ascii="Times New Roman" w:hAnsi="Times New Roman"/>
          <w:sz w:val="26"/>
          <w:szCs w:val="26"/>
        </w:rPr>
        <w:t>vực,</w:t>
      </w:r>
      <w:r w:rsidRPr="00CF0175">
        <w:rPr>
          <w:rFonts w:ascii="Times New Roman" w:hAnsi="Times New Roman"/>
          <w:spacing w:val="44"/>
          <w:sz w:val="26"/>
          <w:szCs w:val="26"/>
        </w:rPr>
        <w:t xml:space="preserve"> </w:t>
      </w:r>
      <w:r w:rsidRPr="00CF0175">
        <w:rPr>
          <w:rFonts w:ascii="Times New Roman" w:hAnsi="Times New Roman"/>
          <w:sz w:val="26"/>
          <w:szCs w:val="26"/>
        </w:rPr>
        <w:t>tạo</w:t>
      </w:r>
      <w:r w:rsidRPr="00CF0175">
        <w:rPr>
          <w:rFonts w:ascii="Times New Roman" w:hAnsi="Times New Roman"/>
          <w:spacing w:val="-62"/>
          <w:sz w:val="26"/>
          <w:szCs w:val="26"/>
        </w:rPr>
        <w:t xml:space="preserve"> </w:t>
      </w:r>
      <w:r w:rsidRPr="00CF0175">
        <w:rPr>
          <w:rFonts w:ascii="Times New Roman" w:hAnsi="Times New Roman"/>
          <w:sz w:val="26"/>
          <w:szCs w:val="26"/>
        </w:rPr>
        <w:t>không gian</w:t>
      </w:r>
      <w:r w:rsidRPr="00CF0175">
        <w:rPr>
          <w:rFonts w:ascii="Times New Roman" w:hAnsi="Times New Roman"/>
          <w:spacing w:val="1"/>
          <w:sz w:val="26"/>
          <w:szCs w:val="26"/>
        </w:rPr>
        <w:t xml:space="preserve"> </w:t>
      </w:r>
      <w:r w:rsidRPr="00CF0175">
        <w:rPr>
          <w:rFonts w:ascii="Times New Roman" w:hAnsi="Times New Roman"/>
          <w:sz w:val="26"/>
          <w:szCs w:val="26"/>
        </w:rPr>
        <w:t>sinh</w:t>
      </w:r>
      <w:r w:rsidRPr="00CF0175">
        <w:rPr>
          <w:rFonts w:ascii="Times New Roman" w:hAnsi="Times New Roman"/>
          <w:spacing w:val="1"/>
          <w:sz w:val="26"/>
          <w:szCs w:val="26"/>
        </w:rPr>
        <w:t xml:space="preserve"> </w:t>
      </w:r>
      <w:r w:rsidRPr="00CF0175">
        <w:rPr>
          <w:rFonts w:ascii="Times New Roman" w:hAnsi="Times New Roman"/>
          <w:sz w:val="26"/>
          <w:szCs w:val="26"/>
        </w:rPr>
        <w:t>hoạt cộng</w:t>
      </w:r>
      <w:r w:rsidRPr="00CF0175">
        <w:rPr>
          <w:rFonts w:ascii="Times New Roman" w:hAnsi="Times New Roman"/>
          <w:spacing w:val="-4"/>
          <w:sz w:val="26"/>
          <w:szCs w:val="26"/>
        </w:rPr>
        <w:t xml:space="preserve"> </w:t>
      </w:r>
      <w:r w:rsidRPr="00CF0175">
        <w:rPr>
          <w:rFonts w:ascii="Times New Roman" w:hAnsi="Times New Roman"/>
          <w:sz w:val="26"/>
          <w:szCs w:val="26"/>
        </w:rPr>
        <w:t>đồng</w:t>
      </w:r>
      <w:r w:rsidRPr="00CF0175">
        <w:rPr>
          <w:rFonts w:ascii="Times New Roman" w:hAnsi="Times New Roman"/>
          <w:spacing w:val="-4"/>
          <w:sz w:val="26"/>
          <w:szCs w:val="26"/>
        </w:rPr>
        <w:t xml:space="preserve"> </w:t>
      </w:r>
      <w:r w:rsidRPr="00CF0175">
        <w:rPr>
          <w:rFonts w:ascii="Times New Roman" w:hAnsi="Times New Roman"/>
          <w:sz w:val="26"/>
          <w:szCs w:val="26"/>
        </w:rPr>
        <w:t>cho</w:t>
      </w:r>
      <w:r w:rsidRPr="00CF0175">
        <w:rPr>
          <w:rFonts w:ascii="Times New Roman" w:hAnsi="Times New Roman"/>
          <w:spacing w:val="5"/>
          <w:sz w:val="26"/>
          <w:szCs w:val="26"/>
        </w:rPr>
        <w:t xml:space="preserve"> </w:t>
      </w:r>
      <w:r w:rsidRPr="00CF0175">
        <w:rPr>
          <w:rFonts w:ascii="Times New Roman" w:hAnsi="Times New Roman"/>
          <w:sz w:val="26"/>
          <w:szCs w:val="26"/>
        </w:rPr>
        <w:t>khu</w:t>
      </w:r>
      <w:r w:rsidRPr="00CF0175">
        <w:rPr>
          <w:rFonts w:ascii="Times New Roman" w:hAnsi="Times New Roman"/>
          <w:spacing w:val="6"/>
          <w:sz w:val="26"/>
          <w:szCs w:val="26"/>
        </w:rPr>
        <w:t xml:space="preserve"> </w:t>
      </w:r>
      <w:r w:rsidRPr="00CF0175">
        <w:rPr>
          <w:rFonts w:ascii="Times New Roman" w:hAnsi="Times New Roman"/>
          <w:sz w:val="26"/>
          <w:szCs w:val="26"/>
        </w:rPr>
        <w:t>vực;</w:t>
      </w:r>
    </w:p>
    <w:p w14:paraId="59F9C9A5" w14:textId="77777777" w:rsidR="004165ED" w:rsidRPr="00CF0175" w:rsidRDefault="004165ED" w:rsidP="00CF0175">
      <w:pPr>
        <w:pStyle w:val="BodyText"/>
        <w:spacing w:after="0" w:line="288" w:lineRule="auto"/>
        <w:ind w:firstLine="720"/>
        <w:jc w:val="both"/>
        <w:rPr>
          <w:rFonts w:ascii="Times New Roman" w:hAnsi="Times New Roman"/>
          <w:sz w:val="26"/>
          <w:szCs w:val="26"/>
        </w:rPr>
      </w:pPr>
      <w:r w:rsidRPr="00CF0175">
        <w:rPr>
          <w:rFonts w:ascii="Times New Roman" w:hAnsi="Times New Roman"/>
          <w:sz w:val="26"/>
          <w:szCs w:val="26"/>
        </w:rPr>
        <w:t>- Mặt tiêu</w:t>
      </w:r>
      <w:r w:rsidRPr="00CF0175">
        <w:rPr>
          <w:rFonts w:ascii="Times New Roman" w:hAnsi="Times New Roman"/>
          <w:spacing w:val="-1"/>
          <w:sz w:val="26"/>
          <w:szCs w:val="26"/>
        </w:rPr>
        <w:t xml:space="preserve"> </w:t>
      </w:r>
      <w:r w:rsidRPr="00CF0175">
        <w:rPr>
          <w:rFonts w:ascii="Times New Roman" w:hAnsi="Times New Roman"/>
          <w:sz w:val="26"/>
          <w:szCs w:val="26"/>
        </w:rPr>
        <w:t>cực:</w:t>
      </w:r>
    </w:p>
    <w:p w14:paraId="5EB99794" w14:textId="77777777" w:rsidR="004165ED" w:rsidRPr="00CF0175" w:rsidRDefault="004165ED" w:rsidP="00CF0175">
      <w:pPr>
        <w:pStyle w:val="BodyText"/>
        <w:spacing w:after="0" w:line="288" w:lineRule="auto"/>
        <w:ind w:firstLine="720"/>
        <w:jc w:val="both"/>
        <w:rPr>
          <w:rFonts w:ascii="Times New Roman" w:hAnsi="Times New Roman"/>
          <w:sz w:val="26"/>
          <w:szCs w:val="26"/>
        </w:rPr>
      </w:pPr>
      <w:r w:rsidRPr="00CF0175">
        <w:rPr>
          <w:rFonts w:ascii="Times New Roman" w:hAnsi="Times New Roman"/>
          <w:sz w:val="26"/>
          <w:szCs w:val="26"/>
        </w:rPr>
        <w:t>+ Gia tăng áp lực cho hệ thống hành chính công, số lượng cán bộ của UBND,</w:t>
      </w:r>
      <w:r w:rsidRPr="00CF0175">
        <w:rPr>
          <w:rFonts w:ascii="Times New Roman" w:hAnsi="Times New Roman"/>
          <w:spacing w:val="1"/>
          <w:sz w:val="26"/>
          <w:szCs w:val="26"/>
        </w:rPr>
        <w:t xml:space="preserve"> </w:t>
      </w:r>
      <w:r w:rsidRPr="00CF0175">
        <w:rPr>
          <w:rFonts w:ascii="Times New Roman" w:hAnsi="Times New Roman"/>
          <w:sz w:val="26"/>
          <w:szCs w:val="26"/>
        </w:rPr>
        <w:t>Công</w:t>
      </w:r>
      <w:r w:rsidRPr="00CF0175">
        <w:rPr>
          <w:rFonts w:ascii="Times New Roman" w:hAnsi="Times New Roman"/>
          <w:spacing w:val="-5"/>
          <w:sz w:val="26"/>
          <w:szCs w:val="26"/>
        </w:rPr>
        <w:t xml:space="preserve"> </w:t>
      </w:r>
      <w:r w:rsidRPr="00CF0175">
        <w:rPr>
          <w:rFonts w:ascii="Times New Roman" w:hAnsi="Times New Roman"/>
          <w:sz w:val="26"/>
          <w:szCs w:val="26"/>
        </w:rPr>
        <w:t>an</w:t>
      </w:r>
      <w:r w:rsidRPr="00CF0175">
        <w:rPr>
          <w:rFonts w:ascii="Times New Roman" w:hAnsi="Times New Roman"/>
          <w:spacing w:val="2"/>
          <w:sz w:val="26"/>
          <w:szCs w:val="26"/>
        </w:rPr>
        <w:t xml:space="preserve"> </w:t>
      </w:r>
      <w:r w:rsidRPr="00CF0175">
        <w:rPr>
          <w:rFonts w:ascii="Times New Roman" w:hAnsi="Times New Roman"/>
          <w:sz w:val="26"/>
          <w:szCs w:val="26"/>
        </w:rPr>
        <w:t>xã</w:t>
      </w:r>
      <w:r w:rsidRPr="00CF0175">
        <w:rPr>
          <w:rFonts w:ascii="Times New Roman" w:hAnsi="Times New Roman"/>
          <w:spacing w:val="2"/>
          <w:sz w:val="26"/>
          <w:szCs w:val="26"/>
        </w:rPr>
        <w:t xml:space="preserve"> </w:t>
      </w:r>
      <w:r w:rsidRPr="00CF0175">
        <w:rPr>
          <w:rFonts w:ascii="Times New Roman" w:hAnsi="Times New Roman"/>
          <w:sz w:val="26"/>
          <w:szCs w:val="26"/>
        </w:rPr>
        <w:t>phải</w:t>
      </w:r>
      <w:r w:rsidRPr="00CF0175">
        <w:rPr>
          <w:rFonts w:ascii="Times New Roman" w:hAnsi="Times New Roman"/>
          <w:spacing w:val="1"/>
          <w:sz w:val="26"/>
          <w:szCs w:val="26"/>
        </w:rPr>
        <w:t xml:space="preserve"> </w:t>
      </w:r>
      <w:r w:rsidRPr="00CF0175">
        <w:rPr>
          <w:rFonts w:ascii="Times New Roman" w:hAnsi="Times New Roman"/>
          <w:sz w:val="26"/>
          <w:szCs w:val="26"/>
        </w:rPr>
        <w:t>tăng</w:t>
      </w:r>
      <w:r w:rsidRPr="00CF0175">
        <w:rPr>
          <w:rFonts w:ascii="Times New Roman" w:hAnsi="Times New Roman"/>
          <w:spacing w:val="-3"/>
          <w:sz w:val="26"/>
          <w:szCs w:val="26"/>
        </w:rPr>
        <w:t xml:space="preserve"> </w:t>
      </w:r>
      <w:r w:rsidRPr="00CF0175">
        <w:rPr>
          <w:rFonts w:ascii="Times New Roman" w:hAnsi="Times New Roman"/>
          <w:sz w:val="26"/>
          <w:szCs w:val="26"/>
        </w:rPr>
        <w:t>thêm</w:t>
      </w:r>
      <w:r w:rsidRPr="00CF0175">
        <w:rPr>
          <w:rFonts w:ascii="Times New Roman" w:hAnsi="Times New Roman"/>
          <w:spacing w:val="-3"/>
          <w:sz w:val="26"/>
          <w:szCs w:val="26"/>
        </w:rPr>
        <w:t xml:space="preserve"> </w:t>
      </w:r>
      <w:r w:rsidRPr="00CF0175">
        <w:rPr>
          <w:rFonts w:ascii="Times New Roman" w:hAnsi="Times New Roman"/>
          <w:sz w:val="26"/>
          <w:szCs w:val="26"/>
        </w:rPr>
        <w:t>để</w:t>
      </w:r>
      <w:r w:rsidRPr="00CF0175">
        <w:rPr>
          <w:rFonts w:ascii="Times New Roman" w:hAnsi="Times New Roman"/>
          <w:spacing w:val="1"/>
          <w:sz w:val="26"/>
          <w:szCs w:val="26"/>
        </w:rPr>
        <w:t xml:space="preserve"> </w:t>
      </w:r>
      <w:r w:rsidRPr="00CF0175">
        <w:rPr>
          <w:rFonts w:ascii="Times New Roman" w:hAnsi="Times New Roman"/>
          <w:sz w:val="26"/>
          <w:szCs w:val="26"/>
        </w:rPr>
        <w:t>quản</w:t>
      </w:r>
      <w:r w:rsidRPr="00CF0175">
        <w:rPr>
          <w:rFonts w:ascii="Times New Roman" w:hAnsi="Times New Roman"/>
          <w:spacing w:val="1"/>
          <w:sz w:val="26"/>
          <w:szCs w:val="26"/>
        </w:rPr>
        <w:t xml:space="preserve"> </w:t>
      </w:r>
      <w:r w:rsidRPr="00CF0175">
        <w:rPr>
          <w:rFonts w:ascii="Times New Roman" w:hAnsi="Times New Roman"/>
          <w:sz w:val="26"/>
          <w:szCs w:val="26"/>
        </w:rPr>
        <w:t>lý</w:t>
      </w:r>
      <w:r w:rsidRPr="00CF0175">
        <w:rPr>
          <w:rFonts w:ascii="Times New Roman" w:hAnsi="Times New Roman"/>
          <w:spacing w:val="1"/>
          <w:sz w:val="26"/>
          <w:szCs w:val="26"/>
        </w:rPr>
        <w:t xml:space="preserve"> </w:t>
      </w:r>
      <w:r w:rsidRPr="00CF0175">
        <w:rPr>
          <w:rFonts w:ascii="Times New Roman" w:hAnsi="Times New Roman"/>
          <w:sz w:val="26"/>
          <w:szCs w:val="26"/>
        </w:rPr>
        <w:t>lượng</w:t>
      </w:r>
      <w:r w:rsidRPr="00CF0175">
        <w:rPr>
          <w:rFonts w:ascii="Times New Roman" w:hAnsi="Times New Roman"/>
          <w:spacing w:val="-4"/>
          <w:sz w:val="26"/>
          <w:szCs w:val="26"/>
        </w:rPr>
        <w:t xml:space="preserve"> </w:t>
      </w:r>
      <w:r w:rsidRPr="00CF0175">
        <w:rPr>
          <w:rFonts w:ascii="Times New Roman" w:hAnsi="Times New Roman"/>
          <w:sz w:val="26"/>
          <w:szCs w:val="26"/>
        </w:rPr>
        <w:t>dân</w:t>
      </w:r>
      <w:r w:rsidRPr="00CF0175">
        <w:rPr>
          <w:rFonts w:ascii="Times New Roman" w:hAnsi="Times New Roman"/>
          <w:spacing w:val="2"/>
          <w:sz w:val="26"/>
          <w:szCs w:val="26"/>
        </w:rPr>
        <w:t xml:space="preserve"> </w:t>
      </w:r>
      <w:r w:rsidRPr="00CF0175">
        <w:rPr>
          <w:rFonts w:ascii="Times New Roman" w:hAnsi="Times New Roman"/>
          <w:sz w:val="26"/>
          <w:szCs w:val="26"/>
        </w:rPr>
        <w:t>cư tăng</w:t>
      </w:r>
      <w:r w:rsidRPr="00CF0175">
        <w:rPr>
          <w:rFonts w:ascii="Times New Roman" w:hAnsi="Times New Roman"/>
          <w:spacing w:val="-3"/>
          <w:sz w:val="26"/>
          <w:szCs w:val="26"/>
        </w:rPr>
        <w:t xml:space="preserve"> </w:t>
      </w:r>
      <w:r w:rsidRPr="00CF0175">
        <w:rPr>
          <w:rFonts w:ascii="Times New Roman" w:hAnsi="Times New Roman"/>
          <w:sz w:val="26"/>
          <w:szCs w:val="26"/>
        </w:rPr>
        <w:t>thêm;</w:t>
      </w:r>
    </w:p>
    <w:p w14:paraId="10F90467" w14:textId="77777777" w:rsidR="004165ED" w:rsidRPr="00CF0175" w:rsidRDefault="004165ED" w:rsidP="00CF0175">
      <w:pPr>
        <w:pStyle w:val="BodyText"/>
        <w:spacing w:after="0" w:line="288" w:lineRule="auto"/>
        <w:ind w:firstLine="720"/>
        <w:jc w:val="both"/>
        <w:rPr>
          <w:rFonts w:ascii="Times New Roman" w:hAnsi="Times New Roman"/>
          <w:sz w:val="26"/>
          <w:szCs w:val="26"/>
        </w:rPr>
      </w:pPr>
      <w:r w:rsidRPr="00CF0175">
        <w:rPr>
          <w:rFonts w:ascii="Times New Roman" w:hAnsi="Times New Roman"/>
          <w:sz w:val="26"/>
          <w:szCs w:val="26"/>
        </w:rPr>
        <w:t>+ Gia tăng áp lực cho hệ thống giao thông trong khu vực; gây hư hỏng hệ thống</w:t>
      </w:r>
      <w:r w:rsidRPr="00CF0175">
        <w:rPr>
          <w:rFonts w:ascii="Times New Roman" w:hAnsi="Times New Roman"/>
          <w:spacing w:val="1"/>
          <w:sz w:val="26"/>
          <w:szCs w:val="26"/>
        </w:rPr>
        <w:t xml:space="preserve"> </w:t>
      </w:r>
      <w:r w:rsidRPr="00CF0175">
        <w:rPr>
          <w:rFonts w:ascii="Times New Roman" w:hAnsi="Times New Roman"/>
          <w:sz w:val="26"/>
          <w:szCs w:val="26"/>
        </w:rPr>
        <w:t>đường giao thông.</w:t>
      </w:r>
      <w:r w:rsidRPr="00CF0175">
        <w:rPr>
          <w:rFonts w:ascii="Times New Roman" w:hAnsi="Times New Roman"/>
          <w:spacing w:val="1"/>
          <w:sz w:val="26"/>
          <w:szCs w:val="26"/>
        </w:rPr>
        <w:t xml:space="preserve"> </w:t>
      </w:r>
      <w:r w:rsidRPr="00CF0175">
        <w:rPr>
          <w:rFonts w:ascii="Times New Roman" w:hAnsi="Times New Roman"/>
          <w:sz w:val="26"/>
          <w:szCs w:val="26"/>
        </w:rPr>
        <w:t>Ngoài ra mạt độ</w:t>
      </w:r>
      <w:r w:rsidRPr="00CF0175">
        <w:rPr>
          <w:rFonts w:ascii="Times New Roman" w:hAnsi="Times New Roman"/>
          <w:spacing w:val="1"/>
          <w:sz w:val="26"/>
          <w:szCs w:val="26"/>
        </w:rPr>
        <w:t xml:space="preserve"> </w:t>
      </w:r>
      <w:r w:rsidRPr="00CF0175">
        <w:rPr>
          <w:rFonts w:ascii="Times New Roman" w:hAnsi="Times New Roman"/>
          <w:sz w:val="26"/>
          <w:szCs w:val="26"/>
        </w:rPr>
        <w:t>giao thông cao trong khu</w:t>
      </w:r>
      <w:r w:rsidRPr="00CF0175">
        <w:rPr>
          <w:rFonts w:ascii="Times New Roman" w:hAnsi="Times New Roman"/>
          <w:spacing w:val="65"/>
          <w:sz w:val="26"/>
          <w:szCs w:val="26"/>
        </w:rPr>
        <w:t xml:space="preserve"> </w:t>
      </w:r>
      <w:r w:rsidRPr="00CF0175">
        <w:rPr>
          <w:rFonts w:ascii="Times New Roman" w:hAnsi="Times New Roman"/>
          <w:sz w:val="26"/>
          <w:szCs w:val="26"/>
        </w:rPr>
        <w:t>vực cũng kéo theo đó</w:t>
      </w:r>
      <w:r w:rsidRPr="00CF0175">
        <w:rPr>
          <w:rFonts w:ascii="Times New Roman" w:hAnsi="Times New Roman"/>
          <w:spacing w:val="1"/>
          <w:sz w:val="26"/>
          <w:szCs w:val="26"/>
        </w:rPr>
        <w:t xml:space="preserve"> </w:t>
      </w:r>
      <w:r w:rsidRPr="00CF0175">
        <w:rPr>
          <w:rFonts w:ascii="Times New Roman" w:hAnsi="Times New Roman"/>
          <w:sz w:val="26"/>
          <w:szCs w:val="26"/>
        </w:rPr>
        <w:t>tiềm</w:t>
      </w:r>
      <w:r w:rsidRPr="00CF0175">
        <w:rPr>
          <w:rFonts w:ascii="Times New Roman" w:hAnsi="Times New Roman"/>
          <w:spacing w:val="-4"/>
          <w:sz w:val="26"/>
          <w:szCs w:val="26"/>
        </w:rPr>
        <w:t xml:space="preserve"> </w:t>
      </w:r>
      <w:r w:rsidRPr="00CF0175">
        <w:rPr>
          <w:rFonts w:ascii="Times New Roman" w:hAnsi="Times New Roman"/>
          <w:sz w:val="26"/>
          <w:szCs w:val="26"/>
        </w:rPr>
        <w:t>ẩn</w:t>
      </w:r>
      <w:r w:rsidRPr="00CF0175">
        <w:rPr>
          <w:rFonts w:ascii="Times New Roman" w:hAnsi="Times New Roman"/>
          <w:spacing w:val="1"/>
          <w:sz w:val="26"/>
          <w:szCs w:val="26"/>
        </w:rPr>
        <w:t xml:space="preserve"> </w:t>
      </w:r>
      <w:r w:rsidRPr="00CF0175">
        <w:rPr>
          <w:rFonts w:ascii="Times New Roman" w:hAnsi="Times New Roman"/>
          <w:sz w:val="26"/>
          <w:szCs w:val="26"/>
        </w:rPr>
        <w:t>nguy cơ</w:t>
      </w:r>
      <w:r w:rsidRPr="00CF0175">
        <w:rPr>
          <w:rFonts w:ascii="Times New Roman" w:hAnsi="Times New Roman"/>
          <w:spacing w:val="3"/>
          <w:sz w:val="26"/>
          <w:szCs w:val="26"/>
        </w:rPr>
        <w:t xml:space="preserve"> </w:t>
      </w:r>
      <w:r w:rsidRPr="00CF0175">
        <w:rPr>
          <w:rFonts w:ascii="Times New Roman" w:hAnsi="Times New Roman"/>
          <w:sz w:val="26"/>
          <w:szCs w:val="26"/>
        </w:rPr>
        <w:t>tắc</w:t>
      </w:r>
      <w:r w:rsidRPr="00CF0175">
        <w:rPr>
          <w:rFonts w:ascii="Times New Roman" w:hAnsi="Times New Roman"/>
          <w:spacing w:val="2"/>
          <w:sz w:val="26"/>
          <w:szCs w:val="26"/>
        </w:rPr>
        <w:t xml:space="preserve"> </w:t>
      </w:r>
      <w:r w:rsidRPr="00CF0175">
        <w:rPr>
          <w:rFonts w:ascii="Times New Roman" w:hAnsi="Times New Roman"/>
          <w:sz w:val="26"/>
          <w:szCs w:val="26"/>
        </w:rPr>
        <w:t>đường,</w:t>
      </w:r>
      <w:r w:rsidRPr="00CF0175">
        <w:rPr>
          <w:rFonts w:ascii="Times New Roman" w:hAnsi="Times New Roman"/>
          <w:spacing w:val="2"/>
          <w:sz w:val="26"/>
          <w:szCs w:val="26"/>
        </w:rPr>
        <w:t xml:space="preserve"> </w:t>
      </w:r>
      <w:r w:rsidRPr="00CF0175">
        <w:rPr>
          <w:rFonts w:ascii="Times New Roman" w:hAnsi="Times New Roman"/>
          <w:sz w:val="26"/>
          <w:szCs w:val="26"/>
        </w:rPr>
        <w:t>tai</w:t>
      </w:r>
      <w:r w:rsidRPr="00CF0175">
        <w:rPr>
          <w:rFonts w:ascii="Times New Roman" w:hAnsi="Times New Roman"/>
          <w:spacing w:val="1"/>
          <w:sz w:val="26"/>
          <w:szCs w:val="26"/>
        </w:rPr>
        <w:t xml:space="preserve"> </w:t>
      </w:r>
      <w:r w:rsidRPr="00CF0175">
        <w:rPr>
          <w:rFonts w:ascii="Times New Roman" w:hAnsi="Times New Roman"/>
          <w:sz w:val="26"/>
          <w:szCs w:val="26"/>
        </w:rPr>
        <w:t>nạn</w:t>
      </w:r>
      <w:r w:rsidRPr="00CF0175">
        <w:rPr>
          <w:rFonts w:ascii="Times New Roman" w:hAnsi="Times New Roman"/>
          <w:spacing w:val="1"/>
          <w:sz w:val="26"/>
          <w:szCs w:val="26"/>
        </w:rPr>
        <w:t xml:space="preserve"> </w:t>
      </w:r>
      <w:r w:rsidRPr="00CF0175">
        <w:rPr>
          <w:rFonts w:ascii="Times New Roman" w:hAnsi="Times New Roman"/>
          <w:sz w:val="26"/>
          <w:szCs w:val="26"/>
        </w:rPr>
        <w:t>giao thông;</w:t>
      </w:r>
    </w:p>
    <w:p w14:paraId="3C2A8BA8" w14:textId="77777777" w:rsidR="004165ED" w:rsidRPr="00CF0175" w:rsidRDefault="004165ED" w:rsidP="00CF0175">
      <w:pPr>
        <w:pStyle w:val="BodyText"/>
        <w:spacing w:after="0" w:line="288" w:lineRule="auto"/>
        <w:ind w:firstLine="720"/>
        <w:jc w:val="both"/>
        <w:rPr>
          <w:rFonts w:ascii="Times New Roman" w:hAnsi="Times New Roman"/>
          <w:sz w:val="26"/>
          <w:szCs w:val="26"/>
        </w:rPr>
      </w:pPr>
      <w:r w:rsidRPr="00CF0175">
        <w:rPr>
          <w:rFonts w:ascii="Times New Roman" w:hAnsi="Times New Roman"/>
          <w:sz w:val="26"/>
          <w:szCs w:val="26"/>
        </w:rPr>
        <w:t>+ Gia tăng áp lực cho hệ thống cơ sở hạ tầng trong khu vực: hệ thống cấp điện,</w:t>
      </w:r>
      <w:r w:rsidRPr="00CF0175">
        <w:rPr>
          <w:rFonts w:ascii="Times New Roman" w:hAnsi="Times New Roman"/>
          <w:spacing w:val="1"/>
          <w:sz w:val="26"/>
          <w:szCs w:val="26"/>
        </w:rPr>
        <w:t xml:space="preserve"> </w:t>
      </w:r>
      <w:r w:rsidRPr="00CF0175">
        <w:rPr>
          <w:rFonts w:ascii="Times New Roman" w:hAnsi="Times New Roman"/>
          <w:sz w:val="26"/>
          <w:szCs w:val="26"/>
        </w:rPr>
        <w:t>cấp nước,</w:t>
      </w:r>
      <w:r w:rsidRPr="00CF0175">
        <w:rPr>
          <w:rFonts w:ascii="Times New Roman" w:hAnsi="Times New Roman"/>
          <w:spacing w:val="4"/>
          <w:sz w:val="26"/>
          <w:szCs w:val="26"/>
        </w:rPr>
        <w:t xml:space="preserve"> </w:t>
      </w:r>
      <w:r w:rsidRPr="00CF0175">
        <w:rPr>
          <w:rFonts w:ascii="Times New Roman" w:hAnsi="Times New Roman"/>
          <w:sz w:val="26"/>
          <w:szCs w:val="26"/>
        </w:rPr>
        <w:t>thoát nước</w:t>
      </w:r>
      <w:r w:rsidRPr="00CF0175">
        <w:rPr>
          <w:rFonts w:ascii="Times New Roman" w:hAnsi="Times New Roman"/>
          <w:spacing w:val="-3"/>
          <w:sz w:val="26"/>
          <w:szCs w:val="26"/>
        </w:rPr>
        <w:t xml:space="preserve"> </w:t>
      </w:r>
      <w:r w:rsidRPr="00CF0175">
        <w:rPr>
          <w:rFonts w:ascii="Times New Roman" w:hAnsi="Times New Roman"/>
          <w:sz w:val="26"/>
          <w:szCs w:val="26"/>
        </w:rPr>
        <w:t>thải và</w:t>
      </w:r>
      <w:r w:rsidRPr="00CF0175">
        <w:rPr>
          <w:rFonts w:ascii="Times New Roman" w:hAnsi="Times New Roman"/>
          <w:spacing w:val="2"/>
          <w:sz w:val="26"/>
          <w:szCs w:val="26"/>
        </w:rPr>
        <w:t xml:space="preserve"> </w:t>
      </w:r>
      <w:r w:rsidRPr="00CF0175">
        <w:rPr>
          <w:rFonts w:ascii="Times New Roman" w:hAnsi="Times New Roman"/>
          <w:sz w:val="26"/>
          <w:szCs w:val="26"/>
        </w:rPr>
        <w:t>vệ</w:t>
      </w:r>
      <w:r w:rsidRPr="00CF0175">
        <w:rPr>
          <w:rFonts w:ascii="Times New Roman" w:hAnsi="Times New Roman"/>
          <w:spacing w:val="2"/>
          <w:sz w:val="26"/>
          <w:szCs w:val="26"/>
        </w:rPr>
        <w:t xml:space="preserve"> </w:t>
      </w:r>
      <w:r w:rsidRPr="00CF0175">
        <w:rPr>
          <w:rFonts w:ascii="Times New Roman" w:hAnsi="Times New Roman"/>
          <w:sz w:val="26"/>
          <w:szCs w:val="26"/>
        </w:rPr>
        <w:t>sinh môi</w:t>
      </w:r>
      <w:r w:rsidRPr="00CF0175">
        <w:rPr>
          <w:rFonts w:ascii="Times New Roman" w:hAnsi="Times New Roman"/>
          <w:spacing w:val="1"/>
          <w:sz w:val="26"/>
          <w:szCs w:val="26"/>
        </w:rPr>
        <w:t xml:space="preserve"> </w:t>
      </w:r>
      <w:r w:rsidRPr="00CF0175">
        <w:rPr>
          <w:rFonts w:ascii="Times New Roman" w:hAnsi="Times New Roman"/>
          <w:sz w:val="26"/>
          <w:szCs w:val="26"/>
        </w:rPr>
        <w:t>trường;</w:t>
      </w:r>
    </w:p>
    <w:p w14:paraId="473C7443" w14:textId="77777777" w:rsidR="004165ED" w:rsidRPr="00CF0175" w:rsidRDefault="004165ED" w:rsidP="00CF0175">
      <w:pPr>
        <w:pStyle w:val="BodyText"/>
        <w:spacing w:after="0" w:line="288" w:lineRule="auto"/>
        <w:ind w:firstLine="720"/>
        <w:jc w:val="both"/>
        <w:rPr>
          <w:rFonts w:ascii="Times New Roman" w:hAnsi="Times New Roman"/>
          <w:sz w:val="26"/>
          <w:szCs w:val="26"/>
        </w:rPr>
      </w:pPr>
      <w:r w:rsidRPr="00CF0175">
        <w:rPr>
          <w:rFonts w:ascii="Times New Roman" w:hAnsi="Times New Roman"/>
          <w:sz w:val="26"/>
          <w:szCs w:val="26"/>
        </w:rPr>
        <w:t>+ Việc hình thành khu dân cư có khả năng gây ra các vấn đề phức tạp trong việc</w:t>
      </w:r>
      <w:r w:rsidRPr="00CF0175">
        <w:rPr>
          <w:rFonts w:ascii="Times New Roman" w:hAnsi="Times New Roman"/>
          <w:spacing w:val="-62"/>
          <w:sz w:val="26"/>
          <w:szCs w:val="26"/>
        </w:rPr>
        <w:t xml:space="preserve"> </w:t>
      </w:r>
      <w:r w:rsidRPr="00CF0175">
        <w:rPr>
          <w:rFonts w:ascii="Times New Roman" w:hAnsi="Times New Roman"/>
          <w:sz w:val="26"/>
          <w:szCs w:val="26"/>
        </w:rPr>
        <w:t>ổn</w:t>
      </w:r>
      <w:r w:rsidRPr="00CF0175">
        <w:rPr>
          <w:rFonts w:ascii="Times New Roman" w:hAnsi="Times New Roman"/>
          <w:spacing w:val="1"/>
          <w:sz w:val="26"/>
          <w:szCs w:val="26"/>
        </w:rPr>
        <w:t xml:space="preserve"> </w:t>
      </w:r>
      <w:r w:rsidRPr="00CF0175">
        <w:rPr>
          <w:rFonts w:ascii="Times New Roman" w:hAnsi="Times New Roman"/>
          <w:sz w:val="26"/>
          <w:szCs w:val="26"/>
        </w:rPr>
        <w:t>định</w:t>
      </w:r>
      <w:r w:rsidRPr="00CF0175">
        <w:rPr>
          <w:rFonts w:ascii="Times New Roman" w:hAnsi="Times New Roman"/>
          <w:spacing w:val="1"/>
          <w:sz w:val="26"/>
          <w:szCs w:val="26"/>
        </w:rPr>
        <w:t xml:space="preserve"> </w:t>
      </w:r>
      <w:r w:rsidRPr="00CF0175">
        <w:rPr>
          <w:rFonts w:ascii="Times New Roman" w:hAnsi="Times New Roman"/>
          <w:sz w:val="26"/>
          <w:szCs w:val="26"/>
        </w:rPr>
        <w:t>văn</w:t>
      </w:r>
      <w:r w:rsidRPr="00CF0175">
        <w:rPr>
          <w:rFonts w:ascii="Times New Roman" w:hAnsi="Times New Roman"/>
          <w:spacing w:val="1"/>
          <w:sz w:val="26"/>
          <w:szCs w:val="26"/>
        </w:rPr>
        <w:t xml:space="preserve"> </w:t>
      </w:r>
      <w:r w:rsidRPr="00CF0175">
        <w:rPr>
          <w:rFonts w:ascii="Times New Roman" w:hAnsi="Times New Roman"/>
          <w:sz w:val="26"/>
          <w:szCs w:val="26"/>
        </w:rPr>
        <w:t>hóa</w:t>
      </w:r>
      <w:r w:rsidRPr="00CF0175">
        <w:rPr>
          <w:rFonts w:ascii="Times New Roman" w:hAnsi="Times New Roman"/>
          <w:spacing w:val="2"/>
          <w:sz w:val="26"/>
          <w:szCs w:val="26"/>
        </w:rPr>
        <w:t xml:space="preserve"> </w:t>
      </w:r>
      <w:r w:rsidRPr="00CF0175">
        <w:rPr>
          <w:rFonts w:ascii="Times New Roman" w:hAnsi="Times New Roman"/>
          <w:sz w:val="26"/>
          <w:szCs w:val="26"/>
        </w:rPr>
        <w:t>và</w:t>
      </w:r>
      <w:r w:rsidRPr="00CF0175">
        <w:rPr>
          <w:rFonts w:ascii="Times New Roman" w:hAnsi="Times New Roman"/>
          <w:spacing w:val="1"/>
          <w:sz w:val="26"/>
          <w:szCs w:val="26"/>
        </w:rPr>
        <w:t xml:space="preserve"> </w:t>
      </w:r>
      <w:r w:rsidRPr="00CF0175">
        <w:rPr>
          <w:rFonts w:ascii="Times New Roman" w:hAnsi="Times New Roman"/>
          <w:sz w:val="26"/>
          <w:szCs w:val="26"/>
        </w:rPr>
        <w:t>trật</w:t>
      </w:r>
      <w:r w:rsidRPr="00CF0175">
        <w:rPr>
          <w:rFonts w:ascii="Times New Roman" w:hAnsi="Times New Roman"/>
          <w:spacing w:val="1"/>
          <w:sz w:val="26"/>
          <w:szCs w:val="26"/>
        </w:rPr>
        <w:t xml:space="preserve"> </w:t>
      </w:r>
      <w:r w:rsidRPr="00CF0175">
        <w:rPr>
          <w:rFonts w:ascii="Times New Roman" w:hAnsi="Times New Roman"/>
          <w:sz w:val="26"/>
          <w:szCs w:val="26"/>
        </w:rPr>
        <w:t>tự</w:t>
      </w:r>
      <w:r w:rsidRPr="00CF0175">
        <w:rPr>
          <w:rFonts w:ascii="Times New Roman" w:hAnsi="Times New Roman"/>
          <w:spacing w:val="-1"/>
          <w:sz w:val="26"/>
          <w:szCs w:val="26"/>
        </w:rPr>
        <w:t xml:space="preserve"> </w:t>
      </w:r>
      <w:r w:rsidRPr="00CF0175">
        <w:rPr>
          <w:rFonts w:ascii="Times New Roman" w:hAnsi="Times New Roman"/>
          <w:sz w:val="26"/>
          <w:szCs w:val="26"/>
        </w:rPr>
        <w:t>an</w:t>
      </w:r>
      <w:r w:rsidRPr="00CF0175">
        <w:rPr>
          <w:rFonts w:ascii="Times New Roman" w:hAnsi="Times New Roman"/>
          <w:spacing w:val="2"/>
          <w:sz w:val="26"/>
          <w:szCs w:val="26"/>
        </w:rPr>
        <w:t xml:space="preserve"> </w:t>
      </w:r>
      <w:r w:rsidRPr="00CF0175">
        <w:rPr>
          <w:rFonts w:ascii="Times New Roman" w:hAnsi="Times New Roman"/>
          <w:sz w:val="26"/>
          <w:szCs w:val="26"/>
        </w:rPr>
        <w:t>ninh tại</w:t>
      </w:r>
      <w:r w:rsidRPr="00CF0175">
        <w:rPr>
          <w:rFonts w:ascii="Times New Roman" w:hAnsi="Times New Roman"/>
          <w:spacing w:val="1"/>
          <w:sz w:val="26"/>
          <w:szCs w:val="26"/>
        </w:rPr>
        <w:t xml:space="preserve"> </w:t>
      </w:r>
      <w:r w:rsidRPr="00CF0175">
        <w:rPr>
          <w:rFonts w:ascii="Times New Roman" w:hAnsi="Times New Roman"/>
          <w:sz w:val="26"/>
          <w:szCs w:val="26"/>
        </w:rPr>
        <w:t>khu vực</w:t>
      </w:r>
      <w:r w:rsidRPr="00CF0175">
        <w:rPr>
          <w:rFonts w:ascii="Times New Roman" w:hAnsi="Times New Roman"/>
          <w:spacing w:val="2"/>
          <w:sz w:val="26"/>
          <w:szCs w:val="26"/>
        </w:rPr>
        <w:t xml:space="preserve"> </w:t>
      </w:r>
      <w:r w:rsidRPr="00CF0175">
        <w:rPr>
          <w:rFonts w:ascii="Times New Roman" w:hAnsi="Times New Roman"/>
          <w:sz w:val="26"/>
          <w:szCs w:val="26"/>
        </w:rPr>
        <w:t>dự án.</w:t>
      </w:r>
    </w:p>
    <w:p w14:paraId="75450C12" w14:textId="77777777" w:rsidR="004165ED" w:rsidRPr="00CF0175" w:rsidRDefault="004165ED" w:rsidP="00CF0175">
      <w:pPr>
        <w:pStyle w:val="BodyText"/>
        <w:spacing w:after="0" w:line="288" w:lineRule="auto"/>
        <w:ind w:firstLine="720"/>
        <w:jc w:val="both"/>
        <w:rPr>
          <w:rFonts w:ascii="Times New Roman" w:hAnsi="Times New Roman"/>
          <w:sz w:val="26"/>
          <w:szCs w:val="26"/>
        </w:rPr>
      </w:pPr>
      <w:r w:rsidRPr="00CF0175">
        <w:rPr>
          <w:rFonts w:ascii="Times New Roman" w:hAnsi="Times New Roman"/>
          <w:sz w:val="26"/>
          <w:szCs w:val="26"/>
        </w:rPr>
        <w:t>Nhìn chung quá trình hoạt động của Dự án chủ yếu mang lại lợi ích cho người</w:t>
      </w:r>
      <w:r w:rsidRPr="00CF0175">
        <w:rPr>
          <w:rFonts w:ascii="Times New Roman" w:hAnsi="Times New Roman"/>
          <w:spacing w:val="1"/>
          <w:sz w:val="26"/>
          <w:szCs w:val="26"/>
        </w:rPr>
        <w:t xml:space="preserve"> </w:t>
      </w:r>
      <w:r w:rsidRPr="00CF0175">
        <w:rPr>
          <w:rFonts w:ascii="Times New Roman" w:hAnsi="Times New Roman"/>
          <w:sz w:val="26"/>
          <w:szCs w:val="26"/>
        </w:rPr>
        <w:t>dân trong khu vực. Để hạn chế các vấn đề xã hội có thể nảy chính quyền địa phương</w:t>
      </w:r>
      <w:r w:rsidRPr="00CF0175">
        <w:rPr>
          <w:rFonts w:ascii="Times New Roman" w:hAnsi="Times New Roman"/>
          <w:spacing w:val="1"/>
          <w:sz w:val="26"/>
          <w:szCs w:val="26"/>
        </w:rPr>
        <w:t xml:space="preserve"> </w:t>
      </w:r>
      <w:r w:rsidRPr="00CF0175">
        <w:rPr>
          <w:rFonts w:ascii="Times New Roman" w:hAnsi="Times New Roman"/>
          <w:sz w:val="26"/>
          <w:szCs w:val="26"/>
        </w:rPr>
        <w:t>cần</w:t>
      </w:r>
      <w:r w:rsidRPr="00CF0175">
        <w:rPr>
          <w:rFonts w:ascii="Times New Roman" w:hAnsi="Times New Roman"/>
          <w:spacing w:val="1"/>
          <w:sz w:val="26"/>
          <w:szCs w:val="26"/>
        </w:rPr>
        <w:t xml:space="preserve"> </w:t>
      </w:r>
      <w:r w:rsidRPr="00CF0175">
        <w:rPr>
          <w:rFonts w:ascii="Times New Roman" w:hAnsi="Times New Roman"/>
          <w:sz w:val="26"/>
          <w:szCs w:val="26"/>
        </w:rPr>
        <w:t>quản lý</w:t>
      </w:r>
      <w:r w:rsidRPr="00CF0175">
        <w:rPr>
          <w:rFonts w:ascii="Times New Roman" w:hAnsi="Times New Roman"/>
          <w:spacing w:val="1"/>
          <w:sz w:val="26"/>
          <w:szCs w:val="26"/>
        </w:rPr>
        <w:t xml:space="preserve"> </w:t>
      </w:r>
      <w:r w:rsidRPr="00CF0175">
        <w:rPr>
          <w:rFonts w:ascii="Times New Roman" w:hAnsi="Times New Roman"/>
          <w:sz w:val="26"/>
          <w:szCs w:val="26"/>
        </w:rPr>
        <w:t>nhân</w:t>
      </w:r>
      <w:r w:rsidRPr="00CF0175">
        <w:rPr>
          <w:rFonts w:ascii="Times New Roman" w:hAnsi="Times New Roman"/>
          <w:spacing w:val="1"/>
          <w:sz w:val="26"/>
          <w:szCs w:val="26"/>
        </w:rPr>
        <w:t xml:space="preserve"> </w:t>
      </w:r>
      <w:r w:rsidRPr="00CF0175">
        <w:rPr>
          <w:rFonts w:ascii="Times New Roman" w:hAnsi="Times New Roman"/>
          <w:sz w:val="26"/>
          <w:szCs w:val="26"/>
        </w:rPr>
        <w:t>khẩu,</w:t>
      </w:r>
      <w:r w:rsidRPr="00CF0175">
        <w:rPr>
          <w:rFonts w:ascii="Times New Roman" w:hAnsi="Times New Roman"/>
          <w:spacing w:val="2"/>
          <w:sz w:val="26"/>
          <w:szCs w:val="26"/>
        </w:rPr>
        <w:t xml:space="preserve"> </w:t>
      </w:r>
      <w:r w:rsidRPr="00CF0175">
        <w:rPr>
          <w:rFonts w:ascii="Times New Roman" w:hAnsi="Times New Roman"/>
          <w:sz w:val="26"/>
          <w:szCs w:val="26"/>
        </w:rPr>
        <w:t>đảm</w:t>
      </w:r>
      <w:r w:rsidRPr="00CF0175">
        <w:rPr>
          <w:rFonts w:ascii="Times New Roman" w:hAnsi="Times New Roman"/>
          <w:spacing w:val="-4"/>
          <w:sz w:val="26"/>
          <w:szCs w:val="26"/>
        </w:rPr>
        <w:t xml:space="preserve"> </w:t>
      </w:r>
      <w:r w:rsidRPr="00CF0175">
        <w:rPr>
          <w:rFonts w:ascii="Times New Roman" w:hAnsi="Times New Roman"/>
          <w:sz w:val="26"/>
          <w:szCs w:val="26"/>
        </w:rPr>
        <w:t>bảo an</w:t>
      </w:r>
      <w:r w:rsidRPr="00CF0175">
        <w:rPr>
          <w:rFonts w:ascii="Times New Roman" w:hAnsi="Times New Roman"/>
          <w:spacing w:val="2"/>
          <w:sz w:val="26"/>
          <w:szCs w:val="26"/>
        </w:rPr>
        <w:t xml:space="preserve"> </w:t>
      </w:r>
      <w:r w:rsidRPr="00CF0175">
        <w:rPr>
          <w:rFonts w:ascii="Times New Roman" w:hAnsi="Times New Roman"/>
          <w:sz w:val="26"/>
          <w:szCs w:val="26"/>
        </w:rPr>
        <w:t>ninh</w:t>
      </w:r>
      <w:r w:rsidRPr="00CF0175">
        <w:rPr>
          <w:rFonts w:ascii="Times New Roman" w:hAnsi="Times New Roman"/>
          <w:spacing w:val="2"/>
          <w:sz w:val="26"/>
          <w:szCs w:val="26"/>
        </w:rPr>
        <w:t xml:space="preserve"> </w:t>
      </w:r>
      <w:r w:rsidRPr="00CF0175">
        <w:rPr>
          <w:rFonts w:ascii="Times New Roman" w:hAnsi="Times New Roman"/>
          <w:sz w:val="26"/>
          <w:szCs w:val="26"/>
        </w:rPr>
        <w:t>–</w:t>
      </w:r>
      <w:r w:rsidRPr="00CF0175">
        <w:rPr>
          <w:rFonts w:ascii="Times New Roman" w:hAnsi="Times New Roman"/>
          <w:spacing w:val="1"/>
          <w:sz w:val="26"/>
          <w:szCs w:val="26"/>
        </w:rPr>
        <w:t xml:space="preserve"> </w:t>
      </w:r>
      <w:r w:rsidRPr="00CF0175">
        <w:rPr>
          <w:rFonts w:ascii="Times New Roman" w:hAnsi="Times New Roman"/>
          <w:sz w:val="26"/>
          <w:szCs w:val="26"/>
        </w:rPr>
        <w:t>trật</w:t>
      </w:r>
      <w:r w:rsidRPr="00CF0175">
        <w:rPr>
          <w:rFonts w:ascii="Times New Roman" w:hAnsi="Times New Roman"/>
          <w:spacing w:val="-3"/>
          <w:sz w:val="26"/>
          <w:szCs w:val="26"/>
        </w:rPr>
        <w:t xml:space="preserve"> </w:t>
      </w:r>
      <w:r w:rsidRPr="00CF0175">
        <w:rPr>
          <w:rFonts w:ascii="Times New Roman" w:hAnsi="Times New Roman"/>
          <w:sz w:val="26"/>
          <w:szCs w:val="26"/>
        </w:rPr>
        <w:t>tự</w:t>
      </w:r>
      <w:r w:rsidRPr="00CF0175">
        <w:rPr>
          <w:rFonts w:ascii="Times New Roman" w:hAnsi="Times New Roman"/>
          <w:spacing w:val="-1"/>
          <w:sz w:val="26"/>
          <w:szCs w:val="26"/>
        </w:rPr>
        <w:t xml:space="preserve"> </w:t>
      </w:r>
      <w:r w:rsidRPr="00CF0175">
        <w:rPr>
          <w:rFonts w:ascii="Times New Roman" w:hAnsi="Times New Roman"/>
          <w:sz w:val="26"/>
          <w:szCs w:val="26"/>
        </w:rPr>
        <w:t>cho</w:t>
      </w:r>
      <w:r w:rsidRPr="00CF0175">
        <w:rPr>
          <w:rFonts w:ascii="Times New Roman" w:hAnsi="Times New Roman"/>
          <w:spacing w:val="1"/>
          <w:sz w:val="26"/>
          <w:szCs w:val="26"/>
        </w:rPr>
        <w:t xml:space="preserve"> </w:t>
      </w:r>
      <w:r w:rsidRPr="00CF0175">
        <w:rPr>
          <w:rFonts w:ascii="Times New Roman" w:hAnsi="Times New Roman"/>
          <w:sz w:val="26"/>
          <w:szCs w:val="26"/>
        </w:rPr>
        <w:t>khu</w:t>
      </w:r>
      <w:r w:rsidRPr="00CF0175">
        <w:rPr>
          <w:rFonts w:ascii="Times New Roman" w:hAnsi="Times New Roman"/>
          <w:spacing w:val="6"/>
          <w:sz w:val="26"/>
          <w:szCs w:val="26"/>
        </w:rPr>
        <w:t xml:space="preserve"> </w:t>
      </w:r>
      <w:r w:rsidRPr="00CF0175">
        <w:rPr>
          <w:rFonts w:ascii="Times New Roman" w:hAnsi="Times New Roman"/>
          <w:sz w:val="26"/>
          <w:szCs w:val="26"/>
        </w:rPr>
        <w:t>vực.</w:t>
      </w:r>
    </w:p>
    <w:p w14:paraId="5920AB86" w14:textId="77777777" w:rsidR="00185368" w:rsidRPr="00CF0175" w:rsidRDefault="00185368" w:rsidP="00CF0175">
      <w:pPr>
        <w:keepNext/>
        <w:keepLines/>
        <w:spacing w:after="0" w:line="288" w:lineRule="auto"/>
        <w:jc w:val="both"/>
        <w:outlineLvl w:val="0"/>
        <w:rPr>
          <w:rFonts w:ascii="Times New Roman" w:eastAsia="Times New Roman" w:hAnsi="Times New Roman"/>
          <w:bCs/>
          <w:i/>
          <w:color w:val="000000"/>
          <w:spacing w:val="-2"/>
          <w:sz w:val="26"/>
          <w:szCs w:val="26"/>
          <w:lang w:val="cs-CZ"/>
        </w:rPr>
      </w:pPr>
      <w:bookmarkStart w:id="468" w:name="_Toc150854286"/>
      <w:r w:rsidRPr="00CF0175">
        <w:rPr>
          <w:rFonts w:ascii="Times New Roman" w:eastAsia="Times New Roman" w:hAnsi="Times New Roman"/>
          <w:bCs/>
          <w:i/>
          <w:color w:val="000000"/>
          <w:spacing w:val="-2"/>
          <w:sz w:val="26"/>
          <w:szCs w:val="26"/>
          <w:lang w:val="cs-CZ"/>
        </w:rPr>
        <w:t>3.2.1.3. Đánh giá, dự báo tác động gây nên bởi các rủi ro, sự cố trong giai đoạn vận hành</w:t>
      </w:r>
      <w:bookmarkEnd w:id="465"/>
      <w:bookmarkEnd w:id="466"/>
      <w:bookmarkEnd w:id="467"/>
      <w:bookmarkEnd w:id="468"/>
    </w:p>
    <w:p w14:paraId="55611097" w14:textId="008A76C7" w:rsidR="003C6CD9" w:rsidRPr="00CF0175" w:rsidRDefault="003C6CD9" w:rsidP="00CF0175">
      <w:pPr>
        <w:spacing w:after="0" w:line="288" w:lineRule="auto"/>
        <w:jc w:val="both"/>
        <w:rPr>
          <w:rFonts w:ascii="Times New Roman" w:hAnsi="Times New Roman"/>
          <w:b/>
          <w:bCs/>
          <w:color w:val="000000"/>
          <w:sz w:val="26"/>
          <w:szCs w:val="26"/>
          <w:lang w:val="cs-CZ"/>
        </w:rPr>
      </w:pPr>
      <w:r w:rsidRPr="00CF0175">
        <w:rPr>
          <w:rFonts w:ascii="Times New Roman" w:hAnsi="Times New Roman"/>
          <w:b/>
          <w:bCs/>
          <w:color w:val="000000"/>
          <w:sz w:val="26"/>
          <w:szCs w:val="26"/>
          <w:lang w:val="cs-CZ"/>
        </w:rPr>
        <w:t xml:space="preserve">a. Sự cố tai nạn giao thông </w:t>
      </w:r>
    </w:p>
    <w:p w14:paraId="59E9E80F" w14:textId="7D787537" w:rsidR="007965A4" w:rsidRPr="00CF0175" w:rsidRDefault="007965A4" w:rsidP="00CF0175">
      <w:pPr>
        <w:widowControl w:val="0"/>
        <w:spacing w:after="0" w:line="288" w:lineRule="auto"/>
        <w:ind w:firstLine="720"/>
        <w:contextualSpacing/>
        <w:jc w:val="both"/>
        <w:rPr>
          <w:rFonts w:ascii="Times New Roman" w:hAnsi="Times New Roman"/>
          <w:sz w:val="26"/>
          <w:szCs w:val="26"/>
          <w:lang w:val="vi-VN"/>
        </w:rPr>
      </w:pPr>
      <w:r w:rsidRPr="00CF0175">
        <w:rPr>
          <w:rFonts w:ascii="Times New Roman" w:hAnsi="Times New Roman"/>
          <w:sz w:val="26"/>
          <w:szCs w:val="26"/>
        </w:rPr>
        <w:t>Khi</w:t>
      </w:r>
      <w:r w:rsidRPr="00CF0175">
        <w:rPr>
          <w:rFonts w:ascii="Times New Roman" w:hAnsi="Times New Roman"/>
          <w:sz w:val="26"/>
          <w:szCs w:val="26"/>
          <w:lang w:val="vi-VN"/>
        </w:rPr>
        <w:t xml:space="preserve"> dự án đi vào vận hành những người dân sinh sống đi lại ra vào dự án ảnh hưởng tới tình hình an toàn giao thông nhất là vào giờ tan tầm. Như vậy nếu dự án triển khai sẽ làm gia tăng lưu lượng xe và người qua lại </w:t>
      </w:r>
      <w:r w:rsidRPr="00CF0175">
        <w:rPr>
          <w:rFonts w:ascii="Times New Roman" w:hAnsi="Times New Roman"/>
          <w:sz w:val="26"/>
          <w:szCs w:val="26"/>
        </w:rPr>
        <w:t xml:space="preserve">trong </w:t>
      </w:r>
      <w:r w:rsidRPr="00CF0175">
        <w:rPr>
          <w:rFonts w:ascii="Times New Roman" w:hAnsi="Times New Roman"/>
          <w:sz w:val="26"/>
          <w:szCs w:val="26"/>
          <w:lang w:val="vi-VN"/>
        </w:rPr>
        <w:t>khu vực</w:t>
      </w:r>
      <w:r w:rsidRPr="00CF0175">
        <w:rPr>
          <w:rFonts w:ascii="Times New Roman" w:hAnsi="Times New Roman"/>
          <w:sz w:val="26"/>
          <w:szCs w:val="26"/>
        </w:rPr>
        <w:t xml:space="preserve">, </w:t>
      </w:r>
      <w:r w:rsidRPr="00CF0175">
        <w:rPr>
          <w:rFonts w:ascii="Times New Roman" w:hAnsi="Times New Roman"/>
          <w:sz w:val="26"/>
          <w:szCs w:val="26"/>
          <w:lang w:val="vi-VN"/>
        </w:rPr>
        <w:t xml:space="preserve">ảnh hưởng tới tình hình an toàn giao thông tại đây như gây ách tắc giao thông, ảnh hưởng tới tính mạng của người tham gia giao thông. Nếu không có biện pháp quản lý thì sẽ làm tình hình giao thông tại đây ngày càng trở nên phức tạp. </w:t>
      </w:r>
    </w:p>
    <w:p w14:paraId="568C98E4" w14:textId="25C67F99" w:rsidR="007965A4" w:rsidRPr="00CF0175" w:rsidRDefault="007965A4" w:rsidP="00CF0175">
      <w:pPr>
        <w:widowControl w:val="0"/>
        <w:tabs>
          <w:tab w:val="left" w:pos="1470"/>
        </w:tabs>
        <w:spacing w:after="0" w:line="288" w:lineRule="auto"/>
        <w:jc w:val="both"/>
        <w:rPr>
          <w:rFonts w:ascii="Times New Roman" w:hAnsi="Times New Roman"/>
          <w:b/>
          <w:sz w:val="26"/>
          <w:szCs w:val="26"/>
        </w:rPr>
      </w:pPr>
      <w:r w:rsidRPr="00CF0175">
        <w:rPr>
          <w:rFonts w:ascii="Times New Roman" w:hAnsi="Times New Roman"/>
          <w:b/>
          <w:sz w:val="26"/>
          <w:szCs w:val="26"/>
        </w:rPr>
        <w:t>b. Sự</w:t>
      </w:r>
      <w:r w:rsidRPr="00CF0175">
        <w:rPr>
          <w:rFonts w:ascii="Times New Roman" w:hAnsi="Times New Roman"/>
          <w:b/>
          <w:spacing w:val="-1"/>
          <w:sz w:val="26"/>
          <w:szCs w:val="26"/>
        </w:rPr>
        <w:t xml:space="preserve"> </w:t>
      </w:r>
      <w:r w:rsidRPr="00CF0175">
        <w:rPr>
          <w:rFonts w:ascii="Times New Roman" w:hAnsi="Times New Roman"/>
          <w:b/>
          <w:sz w:val="26"/>
          <w:szCs w:val="26"/>
        </w:rPr>
        <w:t>cố</w:t>
      </w:r>
      <w:r w:rsidRPr="00CF0175">
        <w:rPr>
          <w:rFonts w:ascii="Times New Roman" w:hAnsi="Times New Roman"/>
          <w:b/>
          <w:spacing w:val="1"/>
          <w:sz w:val="26"/>
          <w:szCs w:val="26"/>
        </w:rPr>
        <w:t xml:space="preserve"> </w:t>
      </w:r>
      <w:r w:rsidRPr="00CF0175">
        <w:rPr>
          <w:rFonts w:ascii="Times New Roman" w:hAnsi="Times New Roman"/>
          <w:b/>
          <w:sz w:val="26"/>
          <w:szCs w:val="26"/>
        </w:rPr>
        <w:t>cháy,</w:t>
      </w:r>
      <w:r w:rsidRPr="00CF0175">
        <w:rPr>
          <w:rFonts w:ascii="Times New Roman" w:hAnsi="Times New Roman"/>
          <w:b/>
          <w:spacing w:val="-2"/>
          <w:sz w:val="26"/>
          <w:szCs w:val="26"/>
        </w:rPr>
        <w:t xml:space="preserve"> </w:t>
      </w:r>
      <w:r w:rsidRPr="00CF0175">
        <w:rPr>
          <w:rFonts w:ascii="Times New Roman" w:hAnsi="Times New Roman"/>
          <w:b/>
          <w:sz w:val="26"/>
          <w:szCs w:val="26"/>
        </w:rPr>
        <w:t>nổ</w:t>
      </w:r>
    </w:p>
    <w:p w14:paraId="6AD247FB" w14:textId="77777777" w:rsidR="007965A4" w:rsidRPr="00CF0175" w:rsidRDefault="007965A4" w:rsidP="00CF0175">
      <w:pPr>
        <w:pStyle w:val="BodyText"/>
        <w:spacing w:after="0" w:line="288" w:lineRule="auto"/>
        <w:ind w:firstLine="720"/>
        <w:jc w:val="both"/>
        <w:rPr>
          <w:rFonts w:ascii="Times New Roman" w:hAnsi="Times New Roman"/>
          <w:sz w:val="26"/>
          <w:szCs w:val="26"/>
        </w:rPr>
      </w:pPr>
      <w:r w:rsidRPr="00CF0175">
        <w:rPr>
          <w:rFonts w:ascii="Times New Roman" w:hAnsi="Times New Roman"/>
          <w:sz w:val="26"/>
          <w:szCs w:val="26"/>
        </w:rPr>
        <w:t>Trong giai đoạn vận hành Dự án, có rất nhiều nguyên nhân có thể dẫn đến sự cố</w:t>
      </w:r>
      <w:r w:rsidRPr="00CF0175">
        <w:rPr>
          <w:rFonts w:ascii="Times New Roman" w:hAnsi="Times New Roman"/>
          <w:spacing w:val="-62"/>
          <w:sz w:val="26"/>
          <w:szCs w:val="26"/>
        </w:rPr>
        <w:t xml:space="preserve"> </w:t>
      </w:r>
      <w:r w:rsidRPr="00CF0175">
        <w:rPr>
          <w:rFonts w:ascii="Times New Roman" w:hAnsi="Times New Roman"/>
          <w:sz w:val="26"/>
          <w:szCs w:val="26"/>
        </w:rPr>
        <w:t>cháy,</w:t>
      </w:r>
      <w:r w:rsidRPr="00CF0175">
        <w:rPr>
          <w:rFonts w:ascii="Times New Roman" w:hAnsi="Times New Roman"/>
          <w:spacing w:val="3"/>
          <w:sz w:val="26"/>
          <w:szCs w:val="26"/>
        </w:rPr>
        <w:t xml:space="preserve"> </w:t>
      </w:r>
      <w:r w:rsidRPr="00CF0175">
        <w:rPr>
          <w:rFonts w:ascii="Times New Roman" w:hAnsi="Times New Roman"/>
          <w:sz w:val="26"/>
          <w:szCs w:val="26"/>
        </w:rPr>
        <w:t>nổ</w:t>
      </w:r>
      <w:r w:rsidRPr="00CF0175">
        <w:rPr>
          <w:rFonts w:ascii="Times New Roman" w:hAnsi="Times New Roman"/>
          <w:spacing w:val="2"/>
          <w:sz w:val="26"/>
          <w:szCs w:val="26"/>
        </w:rPr>
        <w:t xml:space="preserve"> </w:t>
      </w:r>
      <w:r w:rsidRPr="00CF0175">
        <w:rPr>
          <w:rFonts w:ascii="Times New Roman" w:hAnsi="Times New Roman"/>
          <w:sz w:val="26"/>
          <w:szCs w:val="26"/>
        </w:rPr>
        <w:t>như: Do</w:t>
      </w:r>
      <w:r w:rsidRPr="00CF0175">
        <w:rPr>
          <w:rFonts w:ascii="Times New Roman" w:hAnsi="Times New Roman"/>
          <w:spacing w:val="-1"/>
          <w:sz w:val="26"/>
          <w:szCs w:val="26"/>
        </w:rPr>
        <w:t xml:space="preserve"> </w:t>
      </w:r>
      <w:r w:rsidRPr="00CF0175">
        <w:rPr>
          <w:rFonts w:ascii="Times New Roman" w:hAnsi="Times New Roman"/>
          <w:sz w:val="26"/>
          <w:szCs w:val="26"/>
        </w:rPr>
        <w:t>sự</w:t>
      </w:r>
      <w:r w:rsidRPr="00CF0175">
        <w:rPr>
          <w:rFonts w:ascii="Times New Roman" w:hAnsi="Times New Roman"/>
          <w:spacing w:val="-2"/>
          <w:sz w:val="26"/>
          <w:szCs w:val="26"/>
        </w:rPr>
        <w:t xml:space="preserve"> </w:t>
      </w:r>
      <w:r w:rsidRPr="00CF0175">
        <w:rPr>
          <w:rFonts w:ascii="Times New Roman" w:hAnsi="Times New Roman"/>
          <w:sz w:val="26"/>
          <w:szCs w:val="26"/>
        </w:rPr>
        <w:t>cố nổ bình</w:t>
      </w:r>
      <w:r w:rsidRPr="00CF0175">
        <w:rPr>
          <w:rFonts w:ascii="Times New Roman" w:hAnsi="Times New Roman"/>
          <w:spacing w:val="-5"/>
          <w:sz w:val="26"/>
          <w:szCs w:val="26"/>
        </w:rPr>
        <w:t xml:space="preserve"> </w:t>
      </w:r>
      <w:r w:rsidRPr="00CF0175">
        <w:rPr>
          <w:rFonts w:ascii="Times New Roman" w:hAnsi="Times New Roman"/>
          <w:sz w:val="26"/>
          <w:szCs w:val="26"/>
        </w:rPr>
        <w:t>gas tại</w:t>
      </w:r>
      <w:r w:rsidRPr="00CF0175">
        <w:rPr>
          <w:rFonts w:ascii="Times New Roman" w:hAnsi="Times New Roman"/>
          <w:spacing w:val="-1"/>
          <w:sz w:val="26"/>
          <w:szCs w:val="26"/>
        </w:rPr>
        <w:t xml:space="preserve"> </w:t>
      </w:r>
      <w:r w:rsidRPr="00CF0175">
        <w:rPr>
          <w:rFonts w:ascii="Times New Roman" w:hAnsi="Times New Roman"/>
          <w:sz w:val="26"/>
          <w:szCs w:val="26"/>
        </w:rPr>
        <w:t>các hộ gia đình, do</w:t>
      </w:r>
      <w:r w:rsidRPr="00CF0175">
        <w:rPr>
          <w:rFonts w:ascii="Times New Roman" w:hAnsi="Times New Roman"/>
          <w:spacing w:val="-1"/>
          <w:sz w:val="26"/>
          <w:szCs w:val="26"/>
        </w:rPr>
        <w:t xml:space="preserve"> </w:t>
      </w:r>
      <w:r w:rsidRPr="00CF0175">
        <w:rPr>
          <w:rFonts w:ascii="Times New Roman" w:hAnsi="Times New Roman"/>
          <w:sz w:val="26"/>
          <w:szCs w:val="26"/>
        </w:rPr>
        <w:t>chập điện, do</w:t>
      </w:r>
      <w:r w:rsidRPr="00CF0175">
        <w:rPr>
          <w:rFonts w:ascii="Times New Roman" w:hAnsi="Times New Roman"/>
          <w:spacing w:val="-1"/>
          <w:sz w:val="26"/>
          <w:szCs w:val="26"/>
        </w:rPr>
        <w:t xml:space="preserve"> </w:t>
      </w:r>
      <w:r w:rsidRPr="00CF0175">
        <w:rPr>
          <w:rFonts w:ascii="Times New Roman" w:hAnsi="Times New Roman"/>
          <w:sz w:val="26"/>
          <w:szCs w:val="26"/>
        </w:rPr>
        <w:t>sét</w:t>
      </w:r>
      <w:r w:rsidRPr="00CF0175">
        <w:rPr>
          <w:rFonts w:ascii="Times New Roman" w:hAnsi="Times New Roman"/>
          <w:spacing w:val="-1"/>
          <w:sz w:val="26"/>
          <w:szCs w:val="26"/>
        </w:rPr>
        <w:t xml:space="preserve"> </w:t>
      </w:r>
      <w:r w:rsidRPr="00CF0175">
        <w:rPr>
          <w:rFonts w:ascii="Times New Roman" w:hAnsi="Times New Roman"/>
          <w:sz w:val="26"/>
          <w:szCs w:val="26"/>
        </w:rPr>
        <w:t>đánh, do</w:t>
      </w:r>
      <w:r w:rsidRPr="00CF0175">
        <w:rPr>
          <w:rFonts w:ascii="Times New Roman" w:hAnsi="Times New Roman"/>
          <w:spacing w:val="23"/>
          <w:sz w:val="26"/>
          <w:szCs w:val="26"/>
        </w:rPr>
        <w:t xml:space="preserve"> </w:t>
      </w:r>
      <w:r w:rsidRPr="00CF0175">
        <w:rPr>
          <w:rFonts w:ascii="Times New Roman" w:hAnsi="Times New Roman"/>
          <w:sz w:val="26"/>
          <w:szCs w:val="26"/>
        </w:rPr>
        <w:t>sự</w:t>
      </w:r>
      <w:r w:rsidRPr="00CF0175">
        <w:rPr>
          <w:rFonts w:ascii="Times New Roman" w:hAnsi="Times New Roman"/>
          <w:spacing w:val="23"/>
          <w:sz w:val="26"/>
          <w:szCs w:val="26"/>
        </w:rPr>
        <w:t xml:space="preserve"> </w:t>
      </w:r>
      <w:r w:rsidRPr="00CF0175">
        <w:rPr>
          <w:rFonts w:ascii="Times New Roman" w:hAnsi="Times New Roman"/>
          <w:sz w:val="26"/>
          <w:szCs w:val="26"/>
        </w:rPr>
        <w:t>thiếu</w:t>
      </w:r>
      <w:r w:rsidRPr="00CF0175">
        <w:rPr>
          <w:rFonts w:ascii="Times New Roman" w:hAnsi="Times New Roman"/>
          <w:spacing w:val="24"/>
          <w:sz w:val="26"/>
          <w:szCs w:val="26"/>
        </w:rPr>
        <w:t xml:space="preserve"> </w:t>
      </w:r>
      <w:r w:rsidRPr="00CF0175">
        <w:rPr>
          <w:rFonts w:ascii="Times New Roman" w:hAnsi="Times New Roman"/>
          <w:sz w:val="26"/>
          <w:szCs w:val="26"/>
        </w:rPr>
        <w:t>ý</w:t>
      </w:r>
      <w:r w:rsidRPr="00CF0175">
        <w:rPr>
          <w:rFonts w:ascii="Times New Roman" w:hAnsi="Times New Roman"/>
          <w:spacing w:val="24"/>
          <w:sz w:val="26"/>
          <w:szCs w:val="26"/>
        </w:rPr>
        <w:t xml:space="preserve"> </w:t>
      </w:r>
      <w:r w:rsidRPr="00CF0175">
        <w:rPr>
          <w:rFonts w:ascii="Times New Roman" w:hAnsi="Times New Roman"/>
          <w:sz w:val="26"/>
          <w:szCs w:val="26"/>
        </w:rPr>
        <w:t>thức</w:t>
      </w:r>
      <w:r w:rsidRPr="00CF0175">
        <w:rPr>
          <w:rFonts w:ascii="Times New Roman" w:hAnsi="Times New Roman"/>
          <w:spacing w:val="25"/>
          <w:sz w:val="26"/>
          <w:szCs w:val="26"/>
        </w:rPr>
        <w:t xml:space="preserve"> </w:t>
      </w:r>
      <w:r w:rsidRPr="00CF0175">
        <w:rPr>
          <w:rFonts w:ascii="Times New Roman" w:hAnsi="Times New Roman"/>
          <w:sz w:val="26"/>
          <w:szCs w:val="26"/>
        </w:rPr>
        <w:t>của</w:t>
      </w:r>
      <w:r w:rsidRPr="00CF0175">
        <w:rPr>
          <w:rFonts w:ascii="Times New Roman" w:hAnsi="Times New Roman"/>
          <w:spacing w:val="25"/>
          <w:sz w:val="26"/>
          <w:szCs w:val="26"/>
        </w:rPr>
        <w:t xml:space="preserve"> </w:t>
      </w:r>
      <w:r w:rsidRPr="00CF0175">
        <w:rPr>
          <w:rFonts w:ascii="Times New Roman" w:hAnsi="Times New Roman"/>
          <w:sz w:val="26"/>
          <w:szCs w:val="26"/>
        </w:rPr>
        <w:t>người</w:t>
      </w:r>
      <w:r w:rsidRPr="00CF0175">
        <w:rPr>
          <w:rFonts w:ascii="Times New Roman" w:hAnsi="Times New Roman"/>
          <w:spacing w:val="25"/>
          <w:sz w:val="26"/>
          <w:szCs w:val="26"/>
        </w:rPr>
        <w:t xml:space="preserve"> </w:t>
      </w:r>
      <w:r w:rsidRPr="00CF0175">
        <w:rPr>
          <w:rFonts w:ascii="Times New Roman" w:hAnsi="Times New Roman"/>
          <w:sz w:val="26"/>
          <w:szCs w:val="26"/>
        </w:rPr>
        <w:t>dân</w:t>
      </w:r>
      <w:r w:rsidRPr="00CF0175">
        <w:rPr>
          <w:rFonts w:ascii="Times New Roman" w:hAnsi="Times New Roman"/>
          <w:spacing w:val="24"/>
          <w:sz w:val="26"/>
          <w:szCs w:val="26"/>
        </w:rPr>
        <w:t xml:space="preserve"> </w:t>
      </w:r>
      <w:r w:rsidRPr="00CF0175">
        <w:rPr>
          <w:rFonts w:ascii="Times New Roman" w:hAnsi="Times New Roman"/>
          <w:sz w:val="26"/>
          <w:szCs w:val="26"/>
        </w:rPr>
        <w:t>tại</w:t>
      </w:r>
      <w:r w:rsidRPr="00CF0175">
        <w:rPr>
          <w:rFonts w:ascii="Times New Roman" w:hAnsi="Times New Roman"/>
          <w:spacing w:val="25"/>
          <w:sz w:val="26"/>
          <w:szCs w:val="26"/>
        </w:rPr>
        <w:t xml:space="preserve"> </w:t>
      </w:r>
      <w:r w:rsidRPr="00CF0175">
        <w:rPr>
          <w:rFonts w:ascii="Times New Roman" w:hAnsi="Times New Roman"/>
          <w:sz w:val="26"/>
          <w:szCs w:val="26"/>
        </w:rPr>
        <w:t>các</w:t>
      </w:r>
      <w:r w:rsidRPr="00CF0175">
        <w:rPr>
          <w:rFonts w:ascii="Times New Roman" w:hAnsi="Times New Roman"/>
          <w:spacing w:val="24"/>
          <w:sz w:val="26"/>
          <w:szCs w:val="26"/>
        </w:rPr>
        <w:t xml:space="preserve"> </w:t>
      </w:r>
      <w:r w:rsidRPr="00CF0175">
        <w:rPr>
          <w:rFonts w:ascii="Times New Roman" w:hAnsi="Times New Roman"/>
          <w:sz w:val="26"/>
          <w:szCs w:val="26"/>
        </w:rPr>
        <w:t>khu</w:t>
      </w:r>
      <w:r w:rsidRPr="00CF0175">
        <w:rPr>
          <w:rFonts w:ascii="Times New Roman" w:hAnsi="Times New Roman"/>
          <w:spacing w:val="24"/>
          <w:sz w:val="26"/>
          <w:szCs w:val="26"/>
        </w:rPr>
        <w:t xml:space="preserve"> </w:t>
      </w:r>
      <w:r w:rsidRPr="00CF0175">
        <w:rPr>
          <w:rFonts w:ascii="Times New Roman" w:hAnsi="Times New Roman"/>
          <w:sz w:val="26"/>
          <w:szCs w:val="26"/>
        </w:rPr>
        <w:t>vực</w:t>
      </w:r>
      <w:r w:rsidRPr="00CF0175">
        <w:rPr>
          <w:rFonts w:ascii="Times New Roman" w:hAnsi="Times New Roman"/>
          <w:spacing w:val="25"/>
          <w:sz w:val="26"/>
          <w:szCs w:val="26"/>
        </w:rPr>
        <w:t xml:space="preserve"> </w:t>
      </w:r>
      <w:r w:rsidRPr="00CF0175">
        <w:rPr>
          <w:rFonts w:ascii="Times New Roman" w:hAnsi="Times New Roman"/>
          <w:sz w:val="26"/>
          <w:szCs w:val="26"/>
        </w:rPr>
        <w:t>công</w:t>
      </w:r>
      <w:r w:rsidRPr="00CF0175">
        <w:rPr>
          <w:rFonts w:ascii="Times New Roman" w:hAnsi="Times New Roman"/>
          <w:spacing w:val="20"/>
          <w:sz w:val="26"/>
          <w:szCs w:val="26"/>
        </w:rPr>
        <w:t xml:space="preserve"> </w:t>
      </w:r>
      <w:r w:rsidRPr="00CF0175">
        <w:rPr>
          <w:rFonts w:ascii="Times New Roman" w:hAnsi="Times New Roman"/>
          <w:sz w:val="26"/>
          <w:szCs w:val="26"/>
        </w:rPr>
        <w:t>cộng</w:t>
      </w:r>
      <w:r w:rsidRPr="00CF0175">
        <w:rPr>
          <w:rFonts w:ascii="Times New Roman" w:hAnsi="Times New Roman"/>
          <w:spacing w:val="20"/>
          <w:sz w:val="26"/>
          <w:szCs w:val="26"/>
        </w:rPr>
        <w:t xml:space="preserve"> </w:t>
      </w:r>
      <w:r w:rsidRPr="00CF0175">
        <w:rPr>
          <w:rFonts w:ascii="Times New Roman" w:hAnsi="Times New Roman"/>
          <w:sz w:val="26"/>
          <w:szCs w:val="26"/>
        </w:rPr>
        <w:t>(vứt</w:t>
      </w:r>
      <w:r w:rsidRPr="00CF0175">
        <w:rPr>
          <w:rFonts w:ascii="Times New Roman" w:hAnsi="Times New Roman"/>
          <w:spacing w:val="25"/>
          <w:sz w:val="26"/>
          <w:szCs w:val="26"/>
        </w:rPr>
        <w:t xml:space="preserve"> </w:t>
      </w:r>
      <w:r w:rsidRPr="00CF0175">
        <w:rPr>
          <w:rFonts w:ascii="Times New Roman" w:hAnsi="Times New Roman"/>
          <w:sz w:val="26"/>
          <w:szCs w:val="26"/>
        </w:rPr>
        <w:t>tàn</w:t>
      </w:r>
      <w:r w:rsidRPr="00CF0175">
        <w:rPr>
          <w:rFonts w:ascii="Times New Roman" w:hAnsi="Times New Roman"/>
          <w:spacing w:val="25"/>
          <w:sz w:val="26"/>
          <w:szCs w:val="26"/>
        </w:rPr>
        <w:t xml:space="preserve"> </w:t>
      </w:r>
      <w:r w:rsidRPr="00CF0175">
        <w:rPr>
          <w:rFonts w:ascii="Times New Roman" w:hAnsi="Times New Roman"/>
          <w:sz w:val="26"/>
          <w:szCs w:val="26"/>
        </w:rPr>
        <w:t>thuốc</w:t>
      </w:r>
      <w:r w:rsidRPr="00CF0175">
        <w:rPr>
          <w:rFonts w:ascii="Times New Roman" w:hAnsi="Times New Roman"/>
          <w:spacing w:val="-63"/>
          <w:sz w:val="26"/>
          <w:szCs w:val="26"/>
        </w:rPr>
        <w:t xml:space="preserve"> </w:t>
      </w:r>
      <w:r w:rsidRPr="00CF0175">
        <w:rPr>
          <w:rFonts w:ascii="Times New Roman" w:hAnsi="Times New Roman"/>
          <w:sz w:val="26"/>
          <w:szCs w:val="26"/>
        </w:rPr>
        <w:t>vào</w:t>
      </w:r>
      <w:r w:rsidRPr="00CF0175">
        <w:rPr>
          <w:rFonts w:ascii="Times New Roman" w:hAnsi="Times New Roman"/>
          <w:spacing w:val="1"/>
          <w:sz w:val="26"/>
          <w:szCs w:val="26"/>
        </w:rPr>
        <w:t xml:space="preserve"> </w:t>
      </w:r>
      <w:r w:rsidRPr="00CF0175">
        <w:rPr>
          <w:rFonts w:ascii="Times New Roman" w:hAnsi="Times New Roman"/>
          <w:sz w:val="26"/>
          <w:szCs w:val="26"/>
        </w:rPr>
        <w:t>các</w:t>
      </w:r>
      <w:r w:rsidRPr="00CF0175">
        <w:rPr>
          <w:rFonts w:ascii="Times New Roman" w:hAnsi="Times New Roman"/>
          <w:spacing w:val="2"/>
          <w:sz w:val="26"/>
          <w:szCs w:val="26"/>
        </w:rPr>
        <w:t xml:space="preserve"> </w:t>
      </w:r>
      <w:r w:rsidRPr="00CF0175">
        <w:rPr>
          <w:rFonts w:ascii="Times New Roman" w:hAnsi="Times New Roman"/>
          <w:sz w:val="26"/>
          <w:szCs w:val="26"/>
        </w:rPr>
        <w:t>vật</w:t>
      </w:r>
      <w:r w:rsidRPr="00CF0175">
        <w:rPr>
          <w:rFonts w:ascii="Times New Roman" w:hAnsi="Times New Roman"/>
          <w:spacing w:val="1"/>
          <w:sz w:val="26"/>
          <w:szCs w:val="26"/>
        </w:rPr>
        <w:t xml:space="preserve"> </w:t>
      </w:r>
      <w:r w:rsidRPr="00CF0175">
        <w:rPr>
          <w:rFonts w:ascii="Times New Roman" w:hAnsi="Times New Roman"/>
          <w:sz w:val="26"/>
          <w:szCs w:val="26"/>
        </w:rPr>
        <w:t>liệu</w:t>
      </w:r>
      <w:r w:rsidRPr="00CF0175">
        <w:rPr>
          <w:rFonts w:ascii="Times New Roman" w:hAnsi="Times New Roman"/>
          <w:spacing w:val="1"/>
          <w:sz w:val="26"/>
          <w:szCs w:val="26"/>
        </w:rPr>
        <w:t xml:space="preserve"> </w:t>
      </w:r>
      <w:r w:rsidRPr="00CF0175">
        <w:rPr>
          <w:rFonts w:ascii="Times New Roman" w:hAnsi="Times New Roman"/>
          <w:sz w:val="26"/>
          <w:szCs w:val="26"/>
        </w:rPr>
        <w:t>dễ</w:t>
      </w:r>
      <w:r w:rsidRPr="00CF0175">
        <w:rPr>
          <w:rFonts w:ascii="Times New Roman" w:hAnsi="Times New Roman"/>
          <w:spacing w:val="2"/>
          <w:sz w:val="26"/>
          <w:szCs w:val="26"/>
        </w:rPr>
        <w:t xml:space="preserve"> </w:t>
      </w:r>
      <w:r w:rsidRPr="00CF0175">
        <w:rPr>
          <w:rFonts w:ascii="Times New Roman" w:hAnsi="Times New Roman"/>
          <w:sz w:val="26"/>
          <w:szCs w:val="26"/>
        </w:rPr>
        <w:t>cháy).</w:t>
      </w:r>
    </w:p>
    <w:p w14:paraId="20204A44" w14:textId="77777777" w:rsidR="007965A4" w:rsidRPr="00CF0175" w:rsidRDefault="007965A4" w:rsidP="00CF0175">
      <w:pPr>
        <w:pStyle w:val="BodyText"/>
        <w:spacing w:after="0" w:line="288" w:lineRule="auto"/>
        <w:ind w:firstLine="720"/>
        <w:jc w:val="both"/>
        <w:rPr>
          <w:rFonts w:ascii="Times New Roman" w:hAnsi="Times New Roman"/>
          <w:i/>
          <w:sz w:val="26"/>
          <w:szCs w:val="26"/>
        </w:rPr>
      </w:pPr>
      <w:r w:rsidRPr="00CF0175">
        <w:rPr>
          <w:rFonts w:ascii="Times New Roman" w:hAnsi="Times New Roman"/>
          <w:sz w:val="26"/>
          <w:szCs w:val="26"/>
        </w:rPr>
        <w:lastRenderedPageBreak/>
        <w:t>Nếu không có các biện pháp phòng ngừa và chữa cháy thì mức độ thiệt hại khi</w:t>
      </w:r>
      <w:r w:rsidRPr="00CF0175">
        <w:rPr>
          <w:rFonts w:ascii="Times New Roman" w:hAnsi="Times New Roman"/>
          <w:spacing w:val="1"/>
          <w:sz w:val="26"/>
          <w:szCs w:val="26"/>
        </w:rPr>
        <w:t xml:space="preserve"> </w:t>
      </w:r>
      <w:r w:rsidRPr="00CF0175">
        <w:rPr>
          <w:rFonts w:ascii="Times New Roman" w:hAnsi="Times New Roman"/>
          <w:sz w:val="26"/>
          <w:szCs w:val="26"/>
        </w:rPr>
        <w:t>xảy ra sự cố cháy được dự báo là rất lớn. Tuy nhiên, Dự án sẽ thiết kế hệ thống phòng</w:t>
      </w:r>
      <w:r w:rsidRPr="00CF0175">
        <w:rPr>
          <w:rFonts w:ascii="Times New Roman" w:hAnsi="Times New Roman"/>
          <w:spacing w:val="1"/>
          <w:sz w:val="26"/>
          <w:szCs w:val="26"/>
        </w:rPr>
        <w:t xml:space="preserve"> </w:t>
      </w:r>
      <w:r w:rsidRPr="00CF0175">
        <w:rPr>
          <w:rFonts w:ascii="Times New Roman" w:hAnsi="Times New Roman"/>
          <w:sz w:val="26"/>
          <w:szCs w:val="26"/>
        </w:rPr>
        <w:t>ngừa và</w:t>
      </w:r>
      <w:r w:rsidRPr="00CF0175">
        <w:rPr>
          <w:rFonts w:ascii="Times New Roman" w:hAnsi="Times New Roman"/>
          <w:spacing w:val="1"/>
          <w:sz w:val="26"/>
          <w:szCs w:val="26"/>
        </w:rPr>
        <w:t xml:space="preserve"> </w:t>
      </w:r>
      <w:r w:rsidRPr="00CF0175">
        <w:rPr>
          <w:rFonts w:ascii="Times New Roman" w:hAnsi="Times New Roman"/>
          <w:sz w:val="26"/>
          <w:szCs w:val="26"/>
        </w:rPr>
        <w:t>chữa cháy</w:t>
      </w:r>
      <w:r w:rsidRPr="00CF0175">
        <w:rPr>
          <w:rFonts w:ascii="Times New Roman" w:hAnsi="Times New Roman"/>
          <w:spacing w:val="1"/>
          <w:sz w:val="26"/>
          <w:szCs w:val="26"/>
        </w:rPr>
        <w:t xml:space="preserve"> </w:t>
      </w:r>
      <w:r w:rsidRPr="00CF0175">
        <w:rPr>
          <w:rFonts w:ascii="Times New Roman" w:hAnsi="Times New Roman"/>
          <w:sz w:val="26"/>
          <w:szCs w:val="26"/>
        </w:rPr>
        <w:t>phù</w:t>
      </w:r>
      <w:r w:rsidRPr="00CF0175">
        <w:rPr>
          <w:rFonts w:ascii="Times New Roman" w:hAnsi="Times New Roman"/>
          <w:spacing w:val="-1"/>
          <w:sz w:val="26"/>
          <w:szCs w:val="26"/>
        </w:rPr>
        <w:t xml:space="preserve"> </w:t>
      </w:r>
      <w:r w:rsidRPr="00CF0175">
        <w:rPr>
          <w:rFonts w:ascii="Times New Roman" w:hAnsi="Times New Roman"/>
          <w:sz w:val="26"/>
          <w:szCs w:val="26"/>
        </w:rPr>
        <w:t>hợp tại khu</w:t>
      </w:r>
      <w:r w:rsidRPr="00CF0175">
        <w:rPr>
          <w:rFonts w:ascii="Times New Roman" w:hAnsi="Times New Roman"/>
          <w:spacing w:val="-1"/>
          <w:sz w:val="26"/>
          <w:szCs w:val="26"/>
        </w:rPr>
        <w:t xml:space="preserve"> </w:t>
      </w:r>
      <w:r w:rsidRPr="00CF0175">
        <w:rPr>
          <w:rFonts w:ascii="Times New Roman" w:hAnsi="Times New Roman"/>
          <w:sz w:val="26"/>
          <w:szCs w:val="26"/>
        </w:rPr>
        <w:t>vực</w:t>
      </w:r>
      <w:r w:rsidRPr="00CF0175">
        <w:rPr>
          <w:rFonts w:ascii="Times New Roman" w:hAnsi="Times New Roman"/>
          <w:spacing w:val="1"/>
          <w:sz w:val="26"/>
          <w:szCs w:val="26"/>
        </w:rPr>
        <w:t xml:space="preserve"> </w:t>
      </w:r>
      <w:r w:rsidRPr="00CF0175">
        <w:rPr>
          <w:rFonts w:ascii="Times New Roman" w:hAnsi="Times New Roman"/>
          <w:sz w:val="26"/>
          <w:szCs w:val="26"/>
        </w:rPr>
        <w:t>công</w:t>
      </w:r>
      <w:r w:rsidRPr="00CF0175">
        <w:rPr>
          <w:rFonts w:ascii="Times New Roman" w:hAnsi="Times New Roman"/>
          <w:spacing w:val="-5"/>
          <w:sz w:val="26"/>
          <w:szCs w:val="26"/>
        </w:rPr>
        <w:t xml:space="preserve"> </w:t>
      </w:r>
      <w:r w:rsidRPr="00CF0175">
        <w:rPr>
          <w:rFonts w:ascii="Times New Roman" w:hAnsi="Times New Roman"/>
          <w:sz w:val="26"/>
          <w:szCs w:val="26"/>
        </w:rPr>
        <w:t>cộng</w:t>
      </w:r>
      <w:r w:rsidRPr="00CF0175">
        <w:rPr>
          <w:rFonts w:ascii="Times New Roman" w:hAnsi="Times New Roman"/>
          <w:spacing w:val="-5"/>
          <w:sz w:val="26"/>
          <w:szCs w:val="26"/>
        </w:rPr>
        <w:t xml:space="preserve"> </w:t>
      </w:r>
      <w:r w:rsidRPr="00CF0175">
        <w:rPr>
          <w:rFonts w:ascii="Times New Roman" w:hAnsi="Times New Roman"/>
          <w:sz w:val="26"/>
          <w:szCs w:val="26"/>
        </w:rPr>
        <w:t>để</w:t>
      </w:r>
      <w:r w:rsidRPr="00CF0175">
        <w:rPr>
          <w:rFonts w:ascii="Times New Roman" w:hAnsi="Times New Roman"/>
          <w:spacing w:val="6"/>
          <w:sz w:val="26"/>
          <w:szCs w:val="26"/>
        </w:rPr>
        <w:t xml:space="preserve"> </w:t>
      </w:r>
      <w:r w:rsidRPr="00CF0175">
        <w:rPr>
          <w:rFonts w:ascii="Times New Roman" w:hAnsi="Times New Roman"/>
          <w:sz w:val="26"/>
          <w:szCs w:val="26"/>
        </w:rPr>
        <w:t>kịp</w:t>
      </w:r>
      <w:r w:rsidRPr="00CF0175">
        <w:rPr>
          <w:rFonts w:ascii="Times New Roman" w:hAnsi="Times New Roman"/>
          <w:spacing w:val="-1"/>
          <w:sz w:val="26"/>
          <w:szCs w:val="26"/>
        </w:rPr>
        <w:t xml:space="preserve"> </w:t>
      </w:r>
      <w:r w:rsidRPr="00CF0175">
        <w:rPr>
          <w:rFonts w:ascii="Times New Roman" w:hAnsi="Times New Roman"/>
          <w:sz w:val="26"/>
          <w:szCs w:val="26"/>
        </w:rPr>
        <w:t>thời xử</w:t>
      </w:r>
      <w:r w:rsidRPr="00CF0175">
        <w:rPr>
          <w:rFonts w:ascii="Times New Roman" w:hAnsi="Times New Roman"/>
          <w:spacing w:val="-2"/>
          <w:sz w:val="26"/>
          <w:szCs w:val="26"/>
        </w:rPr>
        <w:t xml:space="preserve"> </w:t>
      </w:r>
      <w:r w:rsidRPr="00CF0175">
        <w:rPr>
          <w:rFonts w:ascii="Times New Roman" w:hAnsi="Times New Roman"/>
          <w:sz w:val="26"/>
          <w:szCs w:val="26"/>
        </w:rPr>
        <w:t>lý sự</w:t>
      </w:r>
      <w:r w:rsidRPr="00CF0175">
        <w:rPr>
          <w:rFonts w:ascii="Times New Roman" w:hAnsi="Times New Roman"/>
          <w:spacing w:val="-1"/>
          <w:sz w:val="26"/>
          <w:szCs w:val="26"/>
        </w:rPr>
        <w:t xml:space="preserve"> </w:t>
      </w:r>
      <w:r w:rsidRPr="00CF0175">
        <w:rPr>
          <w:rFonts w:ascii="Times New Roman" w:hAnsi="Times New Roman"/>
          <w:sz w:val="26"/>
          <w:szCs w:val="26"/>
        </w:rPr>
        <w:t>cố cháy</w:t>
      </w:r>
      <w:r w:rsidRPr="00CF0175">
        <w:rPr>
          <w:rFonts w:ascii="Times New Roman" w:hAnsi="Times New Roman"/>
          <w:spacing w:val="1"/>
          <w:sz w:val="26"/>
          <w:szCs w:val="26"/>
        </w:rPr>
        <w:t xml:space="preserve"> </w:t>
      </w:r>
      <w:r w:rsidRPr="00CF0175">
        <w:rPr>
          <w:rFonts w:ascii="Times New Roman" w:hAnsi="Times New Roman"/>
          <w:sz w:val="26"/>
          <w:szCs w:val="26"/>
        </w:rPr>
        <w:t>nổ</w:t>
      </w:r>
      <w:r w:rsidRPr="00CF0175">
        <w:rPr>
          <w:rFonts w:ascii="Times New Roman" w:hAnsi="Times New Roman"/>
          <w:i/>
          <w:sz w:val="26"/>
          <w:szCs w:val="26"/>
        </w:rPr>
        <w:t>.</w:t>
      </w:r>
    </w:p>
    <w:p w14:paraId="3A7DBB19" w14:textId="77777777" w:rsidR="007965A4" w:rsidRPr="00CF0175" w:rsidRDefault="007965A4" w:rsidP="00CF0175">
      <w:pPr>
        <w:widowControl w:val="0"/>
        <w:tabs>
          <w:tab w:val="left" w:pos="540"/>
        </w:tabs>
        <w:spacing w:after="0" w:line="288" w:lineRule="auto"/>
        <w:rPr>
          <w:rFonts w:ascii="Times New Roman" w:hAnsi="Times New Roman"/>
          <w:b/>
          <w:sz w:val="26"/>
          <w:szCs w:val="26"/>
        </w:rPr>
      </w:pPr>
      <w:r w:rsidRPr="00CF0175">
        <w:rPr>
          <w:rFonts w:ascii="Times New Roman" w:hAnsi="Times New Roman"/>
          <w:b/>
          <w:sz w:val="26"/>
          <w:szCs w:val="26"/>
        </w:rPr>
        <w:t>d. S</w:t>
      </w:r>
      <w:r w:rsidRPr="00CF0175">
        <w:rPr>
          <w:rFonts w:ascii="Times New Roman" w:hAnsi="Times New Roman"/>
          <w:b/>
          <w:sz w:val="26"/>
          <w:szCs w:val="26"/>
          <w:lang w:val="vi-VN"/>
        </w:rPr>
        <w:t xml:space="preserve">ự cố do quá trình vận hành đường dây và trạm biến áp trong khu </w:t>
      </w:r>
      <w:r w:rsidRPr="00CF0175">
        <w:rPr>
          <w:rFonts w:ascii="Times New Roman" w:hAnsi="Times New Roman"/>
          <w:b/>
          <w:sz w:val="26"/>
          <w:szCs w:val="26"/>
        </w:rPr>
        <w:t>nhà ở</w:t>
      </w:r>
    </w:p>
    <w:p w14:paraId="047F7DBC" w14:textId="77777777" w:rsidR="007965A4" w:rsidRPr="00CF0175" w:rsidRDefault="007965A4" w:rsidP="00CF0175">
      <w:pPr>
        <w:widowControl w:val="0"/>
        <w:tabs>
          <w:tab w:val="left" w:pos="540"/>
        </w:tabs>
        <w:autoSpaceDE w:val="0"/>
        <w:autoSpaceDN w:val="0"/>
        <w:adjustRightInd w:val="0"/>
        <w:spacing w:after="0" w:line="288" w:lineRule="auto"/>
        <w:ind w:firstLine="567"/>
        <w:jc w:val="both"/>
        <w:rPr>
          <w:rFonts w:ascii="Times New Roman" w:hAnsi="Times New Roman"/>
          <w:spacing w:val="-6"/>
          <w:sz w:val="26"/>
          <w:szCs w:val="26"/>
          <w:lang w:val="vi-VN"/>
        </w:rPr>
      </w:pPr>
      <w:r w:rsidRPr="00CF0175">
        <w:rPr>
          <w:rFonts w:ascii="Times New Roman" w:hAnsi="Times New Roman"/>
          <w:spacing w:val="-6"/>
          <w:sz w:val="26"/>
          <w:szCs w:val="26"/>
          <w:lang w:val="vi-VN"/>
        </w:rPr>
        <w:t xml:space="preserve">Hoạt động của đường dây, trạm biến áp trong khu </w:t>
      </w:r>
      <w:r w:rsidRPr="00CF0175">
        <w:rPr>
          <w:rFonts w:ascii="Times New Roman" w:hAnsi="Times New Roman"/>
          <w:spacing w:val="-6"/>
          <w:sz w:val="26"/>
          <w:szCs w:val="26"/>
        </w:rPr>
        <w:t>dân cư</w:t>
      </w:r>
      <w:r w:rsidRPr="00CF0175">
        <w:rPr>
          <w:rFonts w:ascii="Times New Roman" w:hAnsi="Times New Roman"/>
          <w:spacing w:val="-6"/>
          <w:sz w:val="26"/>
          <w:szCs w:val="26"/>
          <w:lang w:val="vi-VN"/>
        </w:rPr>
        <w:t xml:space="preserve"> có thể xảy ra các sự cố như:</w:t>
      </w:r>
    </w:p>
    <w:p w14:paraId="2A074BFF" w14:textId="77777777" w:rsidR="007965A4" w:rsidRPr="00CF0175" w:rsidRDefault="007965A4" w:rsidP="00CF0175">
      <w:pPr>
        <w:widowControl w:val="0"/>
        <w:tabs>
          <w:tab w:val="left" w:pos="540"/>
        </w:tabs>
        <w:autoSpaceDE w:val="0"/>
        <w:autoSpaceDN w:val="0"/>
        <w:adjustRightInd w:val="0"/>
        <w:spacing w:after="0" w:line="288" w:lineRule="auto"/>
        <w:ind w:firstLine="720"/>
        <w:jc w:val="both"/>
        <w:rPr>
          <w:rFonts w:ascii="Times New Roman" w:hAnsi="Times New Roman"/>
          <w:b/>
          <w:sz w:val="26"/>
          <w:szCs w:val="26"/>
          <w:lang w:val="vi-VN"/>
        </w:rPr>
      </w:pPr>
      <w:r w:rsidRPr="00CF0175">
        <w:rPr>
          <w:rFonts w:ascii="Times New Roman" w:hAnsi="Times New Roman"/>
          <w:b/>
          <w:sz w:val="26"/>
          <w:szCs w:val="26"/>
        </w:rPr>
        <w:t>-</w:t>
      </w:r>
      <w:r w:rsidRPr="00CF0175">
        <w:rPr>
          <w:rFonts w:ascii="Times New Roman" w:hAnsi="Times New Roman"/>
          <w:b/>
          <w:sz w:val="26"/>
          <w:szCs w:val="26"/>
          <w:lang w:val="vi-VN"/>
        </w:rPr>
        <w:t xml:space="preserve"> Điện giật</w:t>
      </w:r>
    </w:p>
    <w:p w14:paraId="74FB400A" w14:textId="77777777" w:rsidR="007965A4" w:rsidRPr="00CF0175" w:rsidRDefault="007965A4" w:rsidP="00CF0175">
      <w:pPr>
        <w:widowControl w:val="0"/>
        <w:tabs>
          <w:tab w:val="left" w:pos="540"/>
        </w:tabs>
        <w:autoSpaceDE w:val="0"/>
        <w:autoSpaceDN w:val="0"/>
        <w:adjustRightInd w:val="0"/>
        <w:spacing w:after="0" w:line="288" w:lineRule="auto"/>
        <w:ind w:firstLine="720"/>
        <w:jc w:val="both"/>
        <w:rPr>
          <w:rFonts w:ascii="Times New Roman" w:hAnsi="Times New Roman"/>
          <w:sz w:val="26"/>
          <w:szCs w:val="26"/>
          <w:lang w:val="vi-VN"/>
        </w:rPr>
      </w:pPr>
      <w:r w:rsidRPr="00CF0175">
        <w:rPr>
          <w:rFonts w:ascii="Times New Roman" w:hAnsi="Times New Roman"/>
          <w:sz w:val="26"/>
          <w:szCs w:val="26"/>
          <w:lang w:val="vi-VN"/>
        </w:rPr>
        <w:t xml:space="preserve">Khi không chấp hành nghiêm chỉnh quy tắc an toàn trong điều hành và sử dụng các thiết bị điện thì sự cố điện giật sẽ xảy ra. Quy mô ảnh hưởng của sự cố này chỉ giới hạn tại chỗ, chủ yếu là do yếu tố chủ quan của con người như trèo lên cột điện, các hộ vận hành không tuân thủ các an toàn lao động trong ngành điện. </w:t>
      </w:r>
    </w:p>
    <w:p w14:paraId="65D4A7A2" w14:textId="77777777" w:rsidR="007965A4" w:rsidRPr="00CF0175" w:rsidRDefault="007965A4" w:rsidP="00CF0175">
      <w:pPr>
        <w:widowControl w:val="0"/>
        <w:tabs>
          <w:tab w:val="left" w:pos="540"/>
        </w:tabs>
        <w:autoSpaceDE w:val="0"/>
        <w:autoSpaceDN w:val="0"/>
        <w:adjustRightInd w:val="0"/>
        <w:spacing w:after="0" w:line="288" w:lineRule="auto"/>
        <w:ind w:firstLine="720"/>
        <w:jc w:val="both"/>
        <w:rPr>
          <w:rFonts w:ascii="Times New Roman" w:hAnsi="Times New Roman"/>
          <w:b/>
          <w:sz w:val="26"/>
          <w:szCs w:val="26"/>
          <w:lang w:val="vi-VN"/>
        </w:rPr>
      </w:pPr>
      <w:r w:rsidRPr="00CF0175">
        <w:rPr>
          <w:rFonts w:ascii="Times New Roman" w:hAnsi="Times New Roman"/>
          <w:b/>
          <w:sz w:val="26"/>
          <w:szCs w:val="26"/>
        </w:rPr>
        <w:t>-</w:t>
      </w:r>
      <w:r w:rsidRPr="00CF0175">
        <w:rPr>
          <w:rFonts w:ascii="Times New Roman" w:hAnsi="Times New Roman"/>
          <w:b/>
          <w:sz w:val="26"/>
          <w:szCs w:val="26"/>
          <w:lang w:val="vi-VN"/>
        </w:rPr>
        <w:t xml:space="preserve"> Cháy nổ</w:t>
      </w:r>
    </w:p>
    <w:p w14:paraId="2A2FD030" w14:textId="77777777" w:rsidR="007965A4" w:rsidRPr="00CF0175" w:rsidRDefault="007965A4" w:rsidP="00CF0175">
      <w:pPr>
        <w:widowControl w:val="0"/>
        <w:tabs>
          <w:tab w:val="left" w:pos="540"/>
        </w:tabs>
        <w:autoSpaceDE w:val="0"/>
        <w:autoSpaceDN w:val="0"/>
        <w:adjustRightInd w:val="0"/>
        <w:spacing w:after="0" w:line="288" w:lineRule="auto"/>
        <w:ind w:firstLine="720"/>
        <w:jc w:val="both"/>
        <w:rPr>
          <w:rFonts w:ascii="Times New Roman" w:hAnsi="Times New Roman"/>
          <w:spacing w:val="-2"/>
          <w:sz w:val="26"/>
          <w:szCs w:val="26"/>
        </w:rPr>
      </w:pPr>
      <w:r w:rsidRPr="00CF0175">
        <w:rPr>
          <w:rFonts w:ascii="Times New Roman" w:hAnsi="Times New Roman"/>
          <w:spacing w:val="-2"/>
          <w:sz w:val="26"/>
          <w:szCs w:val="26"/>
          <w:lang w:val="vi-VN"/>
        </w:rPr>
        <w:t xml:space="preserve">Sự cố cháy nổ xảy ra khi chập điện hoặc quá tải, sét đánh hoặc đứt dây… Sự cố cháy nổ do điện chỉ xảy ra tại chỗ và trong thời gian ngắn, vì khi xảy ra sự cố các Rơle bảo vệ đặt tại trạm sẽ tự động ngắt mạch. Tuy nhiên nếu không dập tắt đám cháy kịp thời sẽ dẫn tới nguy cơ lan rộng đám cháy, nhất là tại nơi đường điện đi qua khu dân cư. </w:t>
      </w:r>
    </w:p>
    <w:p w14:paraId="07528F38" w14:textId="77777777" w:rsidR="007965A4" w:rsidRPr="00CF0175" w:rsidRDefault="007965A4" w:rsidP="00CF0175">
      <w:pPr>
        <w:widowControl w:val="0"/>
        <w:spacing w:after="0" w:line="288" w:lineRule="auto"/>
        <w:ind w:firstLine="720"/>
        <w:jc w:val="both"/>
        <w:rPr>
          <w:rFonts w:ascii="Times New Roman" w:hAnsi="Times New Roman"/>
          <w:b/>
          <w:sz w:val="26"/>
          <w:szCs w:val="26"/>
        </w:rPr>
      </w:pPr>
      <w:bookmarkStart w:id="469" w:name="_Toc422124706"/>
      <w:r w:rsidRPr="00CF0175">
        <w:rPr>
          <w:rFonts w:ascii="Times New Roman" w:hAnsi="Times New Roman"/>
          <w:b/>
          <w:sz w:val="26"/>
          <w:szCs w:val="26"/>
        </w:rPr>
        <w:t>- Sự cố với máy biến áp</w:t>
      </w:r>
      <w:bookmarkEnd w:id="469"/>
      <w:r w:rsidRPr="00CF0175">
        <w:rPr>
          <w:rFonts w:ascii="Times New Roman" w:hAnsi="Times New Roman"/>
          <w:b/>
          <w:sz w:val="26"/>
          <w:szCs w:val="26"/>
        </w:rPr>
        <w:tab/>
      </w:r>
    </w:p>
    <w:p w14:paraId="054CF94A" w14:textId="77777777" w:rsidR="007965A4" w:rsidRPr="00CF0175" w:rsidRDefault="007965A4" w:rsidP="00CF0175">
      <w:pPr>
        <w:widowControl w:val="0"/>
        <w:tabs>
          <w:tab w:val="left" w:pos="540"/>
        </w:tabs>
        <w:spacing w:after="0" w:line="288" w:lineRule="auto"/>
        <w:ind w:firstLine="720"/>
        <w:jc w:val="both"/>
        <w:rPr>
          <w:rFonts w:ascii="Times New Roman" w:hAnsi="Times New Roman"/>
          <w:sz w:val="26"/>
          <w:szCs w:val="26"/>
        </w:rPr>
      </w:pPr>
      <w:r w:rsidRPr="00CF0175">
        <w:rPr>
          <w:rFonts w:ascii="Times New Roman" w:hAnsi="Times New Roman"/>
          <w:sz w:val="26"/>
          <w:szCs w:val="26"/>
          <w:lang w:val="vi-VN"/>
        </w:rPr>
        <w:t>Trong khi vận hành nếu thấy máy biến áp có các hiện tượng khác thường như: Chảy dầu, mức dầu ở bình dầu phụ không đủ, máy bị nóng quá mức, có tiếng kêu khác thường, phát nóng cục bộ ở đầu cốt đầu sứ, bộ điều áp hoạt động không bình thường gây ra sự cố quá nhiệt, phóng điện, cháy nổ máy biến áp.</w:t>
      </w:r>
    </w:p>
    <w:p w14:paraId="75044A38" w14:textId="77777777" w:rsidR="007965A4" w:rsidRPr="00CF0175" w:rsidRDefault="007965A4" w:rsidP="00CF0175">
      <w:pPr>
        <w:pStyle w:val="a20"/>
        <w:widowControl w:val="0"/>
        <w:spacing w:before="0" w:after="0" w:line="288" w:lineRule="auto"/>
        <w:rPr>
          <w:spacing w:val="-2"/>
          <w:sz w:val="26"/>
          <w:szCs w:val="26"/>
        </w:rPr>
      </w:pPr>
      <w:r w:rsidRPr="00CF0175">
        <w:rPr>
          <w:sz w:val="26"/>
          <w:szCs w:val="26"/>
        </w:rPr>
        <w:t xml:space="preserve">e. </w:t>
      </w:r>
      <w:r w:rsidRPr="00CF0175">
        <w:rPr>
          <w:spacing w:val="-2"/>
          <w:sz w:val="26"/>
          <w:szCs w:val="26"/>
        </w:rPr>
        <w:t>Sự cố tại hệ thống xử lý nước thải tập trung</w:t>
      </w:r>
    </w:p>
    <w:p w14:paraId="40A04B57" w14:textId="77777777" w:rsidR="007965A4" w:rsidRPr="00CF0175" w:rsidRDefault="007965A4" w:rsidP="00CF0175">
      <w:pPr>
        <w:pStyle w:val="S20"/>
        <w:widowControl w:val="0"/>
        <w:spacing w:before="0" w:after="0" w:line="288" w:lineRule="auto"/>
        <w:ind w:right="0"/>
        <w:rPr>
          <w:b w:val="0"/>
        </w:rPr>
      </w:pPr>
      <w:r w:rsidRPr="00CF0175">
        <w:rPr>
          <w:b w:val="0"/>
          <w:lang w:val="vi-VN"/>
        </w:rPr>
        <w:t xml:space="preserve">Sự cố hệ thống xử lý nước thải có thể xảy ra như vỡ đường ống, tràn bể, hệ thống máy khuấy, máy cấp khí bị hỏng… </w:t>
      </w:r>
    </w:p>
    <w:p w14:paraId="60773254" w14:textId="77777777" w:rsidR="007965A4" w:rsidRPr="00CF0175" w:rsidRDefault="007965A4" w:rsidP="00CF0175">
      <w:pPr>
        <w:pStyle w:val="S20"/>
        <w:widowControl w:val="0"/>
        <w:spacing w:before="0" w:after="0" w:line="288" w:lineRule="auto"/>
        <w:ind w:right="0"/>
        <w:rPr>
          <w:b w:val="0"/>
        </w:rPr>
      </w:pPr>
      <w:r w:rsidRPr="00CF0175">
        <w:rPr>
          <w:b w:val="0"/>
          <w:lang w:val="vi-VN"/>
        </w:rPr>
        <w:t>Khi sự cố xảy ra mà chưa khắc phục được trong thời gian dài, thì lượng nước thải trong toàn bộ dự án sẽ bị ứ đọng, gây tràn hệ thống thu gom, do vậy chủ dự án sẽ có biện pháp cụ thể để giảm thiểu tác động tới môi trường khi có sự cố hệ thống xử lý nước thải trong thời gian dài</w:t>
      </w:r>
      <w:r w:rsidRPr="00CF0175">
        <w:rPr>
          <w:b w:val="0"/>
        </w:rPr>
        <w:t>.</w:t>
      </w:r>
    </w:p>
    <w:p w14:paraId="57D2A5AB" w14:textId="77777777" w:rsidR="007965A4" w:rsidRPr="00CF0175" w:rsidRDefault="007965A4" w:rsidP="00CF0175">
      <w:pPr>
        <w:pStyle w:val="S20"/>
        <w:widowControl w:val="0"/>
        <w:tabs>
          <w:tab w:val="left" w:pos="540"/>
          <w:tab w:val="left" w:pos="1064"/>
        </w:tabs>
        <w:spacing w:before="0" w:after="0" w:line="288" w:lineRule="auto"/>
        <w:ind w:right="0" w:firstLine="0"/>
      </w:pPr>
      <w:r w:rsidRPr="00CF0175">
        <w:rPr>
          <w:lang w:val="en-US"/>
        </w:rPr>
        <w:t xml:space="preserve">f. </w:t>
      </w:r>
      <w:r w:rsidRPr="00CF0175">
        <w:t>Nguy cơ mất an toàn vệ sinh thực phẩm và phát tán dịch bệnh</w:t>
      </w:r>
    </w:p>
    <w:p w14:paraId="472A7334" w14:textId="77777777" w:rsidR="007965A4" w:rsidRPr="00CF0175" w:rsidRDefault="007965A4" w:rsidP="00CF0175">
      <w:pPr>
        <w:widowControl w:val="0"/>
        <w:spacing w:after="0" w:line="288" w:lineRule="auto"/>
        <w:ind w:firstLine="720"/>
        <w:jc w:val="both"/>
        <w:rPr>
          <w:rFonts w:ascii="Times New Roman" w:hAnsi="Times New Roman"/>
          <w:sz w:val="26"/>
          <w:szCs w:val="26"/>
          <w:lang w:val="vi-VN"/>
        </w:rPr>
      </w:pPr>
      <w:r w:rsidRPr="00CF0175">
        <w:rPr>
          <w:rFonts w:ascii="Times New Roman" w:hAnsi="Times New Roman"/>
          <w:sz w:val="26"/>
          <w:szCs w:val="26"/>
          <w:lang w:val="vi-VN"/>
        </w:rPr>
        <w:t xml:space="preserve">Do khu dân cư chủ yếu là đất chia lô và các lô đất thường liền kề nhau, vì vậy khi có người dân trong khu vực bị mắc bệnh lây lan thì nguy cơ lan rộng trong khu dân cư rất lớn. Đặc biệt trong những năm </w:t>
      </w:r>
      <w:r w:rsidRPr="00CF0175">
        <w:rPr>
          <w:rFonts w:ascii="Times New Roman" w:hAnsi="Times New Roman"/>
          <w:sz w:val="26"/>
          <w:szCs w:val="26"/>
        </w:rPr>
        <w:t>gần đây</w:t>
      </w:r>
      <w:r w:rsidRPr="00CF0175">
        <w:rPr>
          <w:rFonts w:ascii="Times New Roman" w:hAnsi="Times New Roman"/>
          <w:sz w:val="26"/>
          <w:szCs w:val="26"/>
          <w:lang w:val="vi-VN"/>
        </w:rPr>
        <w:t xml:space="preserve"> xuất hiện nhiều bệnh dịch như bệnh tay chân miệng; dịch cúm, đau mắt đỏ</w:t>
      </w:r>
      <w:r w:rsidRPr="00CF0175">
        <w:rPr>
          <w:rFonts w:ascii="Times New Roman" w:hAnsi="Times New Roman"/>
          <w:sz w:val="26"/>
          <w:szCs w:val="26"/>
        </w:rPr>
        <w:t>, covid</w:t>
      </w:r>
      <w:r w:rsidRPr="00CF0175">
        <w:rPr>
          <w:rFonts w:ascii="Times New Roman" w:hAnsi="Times New Roman"/>
          <w:sz w:val="26"/>
          <w:szCs w:val="26"/>
          <w:lang w:val="vi-VN"/>
        </w:rPr>
        <w:t>… Vì vậy khi có dịch bệnh, tổ trưởng dân phố phải có trá</w:t>
      </w:r>
      <w:r w:rsidRPr="00CF0175">
        <w:rPr>
          <w:rFonts w:ascii="Times New Roman" w:hAnsi="Times New Roman"/>
          <w:sz w:val="26"/>
          <w:szCs w:val="26"/>
        </w:rPr>
        <w:t>c</w:t>
      </w:r>
      <w:r w:rsidRPr="00CF0175">
        <w:rPr>
          <w:rFonts w:ascii="Times New Roman" w:hAnsi="Times New Roman"/>
          <w:sz w:val="26"/>
          <w:szCs w:val="26"/>
          <w:lang w:val="vi-VN"/>
        </w:rPr>
        <w:t xml:space="preserve">h nhiệm thông báo cơ quan quản lý để có những biện pháp ngăn ngừa và xử lý kịp thời. </w:t>
      </w:r>
    </w:p>
    <w:p w14:paraId="429262D0" w14:textId="77777777" w:rsidR="007965A4" w:rsidRPr="00CF0175" w:rsidRDefault="007965A4" w:rsidP="00CF0175">
      <w:pPr>
        <w:pStyle w:val="a20"/>
        <w:widowControl w:val="0"/>
        <w:spacing w:before="0" w:after="0" w:line="288" w:lineRule="auto"/>
        <w:ind w:left="0" w:firstLine="709"/>
        <w:rPr>
          <w:sz w:val="26"/>
          <w:szCs w:val="26"/>
        </w:rPr>
      </w:pPr>
      <w:r w:rsidRPr="00CF0175">
        <w:rPr>
          <w:b w:val="0"/>
          <w:sz w:val="26"/>
          <w:szCs w:val="26"/>
        </w:rPr>
        <w:t xml:space="preserve">Khu vực chứa rác trong Dự án nếu không được vệ sinh và thu gom hàng ngày thì cũng là nguồn phát sinh bệnh dịch vì trong rác thải có chứa nhiều các chất hữu cơ dễ phân huỷ sinh học, trong điều kiện thời tiết nóng ẩm nhiệt độ cao loại chất thải này phân huỷ rất nhanh gây ra các mùi khó chịu. </w:t>
      </w:r>
    </w:p>
    <w:p w14:paraId="04E5A600" w14:textId="77777777" w:rsidR="007965A4" w:rsidRPr="00CF0175" w:rsidRDefault="007965A4" w:rsidP="00CF0175">
      <w:pPr>
        <w:widowControl w:val="0"/>
        <w:spacing w:after="0" w:line="288" w:lineRule="auto"/>
        <w:rPr>
          <w:rFonts w:ascii="Times New Roman" w:hAnsi="Times New Roman"/>
          <w:b/>
          <w:sz w:val="26"/>
          <w:szCs w:val="26"/>
          <w:lang w:val="vi-VN"/>
        </w:rPr>
      </w:pPr>
      <w:r w:rsidRPr="00CF0175">
        <w:rPr>
          <w:rFonts w:ascii="Times New Roman" w:hAnsi="Times New Roman"/>
          <w:b/>
          <w:sz w:val="26"/>
          <w:szCs w:val="26"/>
        </w:rPr>
        <w:lastRenderedPageBreak/>
        <w:t xml:space="preserve">g. </w:t>
      </w:r>
      <w:r w:rsidRPr="00CF0175">
        <w:rPr>
          <w:rFonts w:ascii="Times New Roman" w:hAnsi="Times New Roman"/>
          <w:b/>
          <w:sz w:val="26"/>
          <w:szCs w:val="26"/>
          <w:lang w:val="vi-VN"/>
        </w:rPr>
        <w:t>Trật tự trị an</w:t>
      </w:r>
    </w:p>
    <w:p w14:paraId="791DF8B5" w14:textId="77777777" w:rsidR="007965A4" w:rsidRPr="00CF0175" w:rsidRDefault="007965A4" w:rsidP="00CF0175">
      <w:pPr>
        <w:widowControl w:val="0"/>
        <w:spacing w:after="0" w:line="288" w:lineRule="auto"/>
        <w:ind w:firstLine="720"/>
        <w:jc w:val="both"/>
        <w:rPr>
          <w:rFonts w:ascii="Times New Roman" w:hAnsi="Times New Roman"/>
          <w:sz w:val="26"/>
          <w:szCs w:val="26"/>
          <w:lang w:val="vi-VN"/>
        </w:rPr>
      </w:pPr>
      <w:r w:rsidRPr="00CF0175">
        <w:rPr>
          <w:rFonts w:ascii="Times New Roman" w:hAnsi="Times New Roman"/>
          <w:sz w:val="26"/>
          <w:szCs w:val="26"/>
          <w:lang w:val="vi-VN"/>
        </w:rPr>
        <w:t>Việc tập trung đông dân cư đến sinh sống và sinh hoạt tại nhà ở xã hội dễ phát sinh các tệ nạn xã hội cũng như tình hình trật tự trị an trong khu vực. Các tệ nạn dễ phát sinh như đánh nhau, ẩu đả, hút chích, cờ bạc,… vì vậy, phải có các biện pháp đảm bảo tình hình trật tự an ninh trong khu vực.</w:t>
      </w:r>
    </w:p>
    <w:p w14:paraId="627856A3" w14:textId="77777777" w:rsidR="00BB6271" w:rsidRPr="00CF0175" w:rsidRDefault="00BB6271" w:rsidP="00CF0175">
      <w:pPr>
        <w:pStyle w:val="Heading1"/>
        <w:spacing w:before="0" w:line="288" w:lineRule="auto"/>
        <w:rPr>
          <w:rFonts w:ascii="Times New Roman" w:eastAsia="Times New Roman" w:hAnsi="Times New Roman"/>
          <w:b/>
          <w:bCs/>
          <w:i/>
          <w:iCs/>
          <w:color w:val="000000"/>
          <w:sz w:val="26"/>
          <w:szCs w:val="26"/>
          <w:lang w:val="vi-VN"/>
        </w:rPr>
      </w:pPr>
      <w:bookmarkStart w:id="470" w:name="_Toc22292180"/>
      <w:bookmarkStart w:id="471" w:name="_Toc34665968"/>
      <w:bookmarkStart w:id="472" w:name="_Toc150854287"/>
      <w:r w:rsidRPr="00CF0175">
        <w:rPr>
          <w:rFonts w:ascii="Times New Roman" w:eastAsia="Times New Roman" w:hAnsi="Times New Roman"/>
          <w:b/>
          <w:bCs/>
          <w:i/>
          <w:iCs/>
          <w:color w:val="000000"/>
          <w:sz w:val="26"/>
          <w:szCs w:val="26"/>
          <w:lang w:val="vi-VN"/>
        </w:rPr>
        <w:t>3.2.2. Các công trình, biện pháp bảo vệ môi trường đề xuất thực hiện</w:t>
      </w:r>
      <w:bookmarkEnd w:id="470"/>
      <w:bookmarkEnd w:id="471"/>
      <w:bookmarkEnd w:id="472"/>
    </w:p>
    <w:p w14:paraId="3DA09C95" w14:textId="77777777" w:rsidR="00BB6271" w:rsidRPr="00CF0175" w:rsidRDefault="00BB6271" w:rsidP="00CF0175">
      <w:pPr>
        <w:spacing w:after="0" w:line="288" w:lineRule="auto"/>
        <w:outlineLvl w:val="0"/>
        <w:rPr>
          <w:rFonts w:ascii="Times New Roman" w:eastAsia="Times New Roman" w:hAnsi="Times New Roman"/>
          <w:bCs/>
          <w:i/>
          <w:color w:val="000000"/>
          <w:sz w:val="26"/>
          <w:szCs w:val="26"/>
          <w:lang w:val="vi-VN"/>
        </w:rPr>
      </w:pPr>
      <w:bookmarkStart w:id="473" w:name="_Toc9781078"/>
      <w:bookmarkStart w:id="474" w:name="_Toc16806086"/>
      <w:bookmarkStart w:id="475" w:name="_Toc34665969"/>
      <w:bookmarkStart w:id="476" w:name="_Toc43295720"/>
      <w:bookmarkStart w:id="477" w:name="_Toc72415409"/>
      <w:bookmarkStart w:id="478" w:name="_Toc143846091"/>
      <w:bookmarkStart w:id="479" w:name="_Toc150854288"/>
      <w:bookmarkStart w:id="480" w:name="_Toc350695467"/>
      <w:bookmarkStart w:id="481" w:name="_Toc362208548"/>
      <w:bookmarkStart w:id="482" w:name="_Toc308075578"/>
      <w:r w:rsidRPr="00CF0175">
        <w:rPr>
          <w:rFonts w:ascii="Times New Roman" w:eastAsia="Times New Roman" w:hAnsi="Times New Roman"/>
          <w:bCs/>
          <w:i/>
          <w:color w:val="000000"/>
          <w:sz w:val="26"/>
          <w:szCs w:val="26"/>
          <w:lang w:val="vi-VN"/>
        </w:rPr>
        <w:t>3.2.2.1. Biện pháp phòng ngừa, giảm thiểu liên quan đến chất thải</w:t>
      </w:r>
      <w:bookmarkEnd w:id="473"/>
      <w:bookmarkEnd w:id="474"/>
      <w:bookmarkEnd w:id="475"/>
      <w:bookmarkEnd w:id="476"/>
      <w:bookmarkEnd w:id="477"/>
      <w:bookmarkEnd w:id="478"/>
      <w:bookmarkEnd w:id="479"/>
    </w:p>
    <w:p w14:paraId="6F7B9804" w14:textId="129ACB22" w:rsidR="004B1C30" w:rsidRPr="00CF0175" w:rsidRDefault="00DA753A" w:rsidP="00CF0175">
      <w:pPr>
        <w:autoSpaceDE w:val="0"/>
        <w:autoSpaceDN w:val="0"/>
        <w:adjustRightInd w:val="0"/>
        <w:spacing w:after="0" w:line="288" w:lineRule="auto"/>
        <w:jc w:val="both"/>
        <w:rPr>
          <w:rFonts w:ascii="Times New Roman" w:eastAsia="Times New Roman" w:hAnsi="Times New Roman"/>
          <w:b/>
          <w:bCs/>
          <w:iCs/>
          <w:color w:val="000000"/>
          <w:sz w:val="26"/>
          <w:szCs w:val="26"/>
          <w:lang w:val="vi-VN"/>
        </w:rPr>
      </w:pPr>
      <w:bookmarkStart w:id="483" w:name="_Toc350695468"/>
      <w:bookmarkStart w:id="484" w:name="_Toc362208549"/>
      <w:bookmarkStart w:id="485" w:name="_Toc34665972"/>
      <w:bookmarkEnd w:id="480"/>
      <w:bookmarkEnd w:id="481"/>
      <w:bookmarkEnd w:id="482"/>
      <w:r w:rsidRPr="00CF0175">
        <w:rPr>
          <w:rFonts w:ascii="Times New Roman" w:eastAsia="Times New Roman" w:hAnsi="Times New Roman"/>
          <w:b/>
          <w:bCs/>
          <w:iCs/>
          <w:color w:val="000000"/>
          <w:sz w:val="26"/>
          <w:szCs w:val="26"/>
          <w:lang w:val="vi-VN"/>
        </w:rPr>
        <w:t>a</w:t>
      </w:r>
      <w:r w:rsidR="00BC4871" w:rsidRPr="00CF0175">
        <w:rPr>
          <w:rFonts w:ascii="Times New Roman" w:eastAsia="Times New Roman" w:hAnsi="Times New Roman"/>
          <w:b/>
          <w:bCs/>
          <w:iCs/>
          <w:color w:val="000000"/>
          <w:sz w:val="26"/>
          <w:szCs w:val="26"/>
          <w:lang w:val="vi-VN"/>
        </w:rPr>
        <w:t xml:space="preserve">. </w:t>
      </w:r>
      <w:bookmarkEnd w:id="483"/>
      <w:bookmarkEnd w:id="484"/>
      <w:r w:rsidR="004B1C30" w:rsidRPr="00CF0175">
        <w:rPr>
          <w:rFonts w:ascii="Times New Roman" w:eastAsia="Times New Roman" w:hAnsi="Times New Roman"/>
          <w:b/>
          <w:bCs/>
          <w:iCs/>
          <w:color w:val="000000"/>
          <w:sz w:val="26"/>
          <w:szCs w:val="26"/>
          <w:lang w:val="vi-VN"/>
        </w:rPr>
        <w:t>Biện pháp giảm thiểu bụi, khí thải</w:t>
      </w:r>
    </w:p>
    <w:p w14:paraId="79A32B08" w14:textId="77777777" w:rsidR="007965A4" w:rsidRPr="00CF0175" w:rsidRDefault="007965A4" w:rsidP="00CF0175">
      <w:pPr>
        <w:pStyle w:val="saua"/>
        <w:widowControl w:val="0"/>
        <w:spacing w:before="0" w:line="288" w:lineRule="auto"/>
        <w:contextualSpacing/>
        <w:rPr>
          <w:color w:val="auto"/>
          <w:szCs w:val="26"/>
        </w:rPr>
      </w:pPr>
      <w:r w:rsidRPr="00CF0175">
        <w:rPr>
          <w:color w:val="auto"/>
          <w:szCs w:val="26"/>
        </w:rPr>
        <w:t>* Biện pháp giảm thiểu từ các phương tiện giao thông vận tải</w:t>
      </w:r>
    </w:p>
    <w:p w14:paraId="03B6C1A1" w14:textId="77777777" w:rsidR="007965A4" w:rsidRPr="00CF0175" w:rsidRDefault="007965A4" w:rsidP="00CF0175">
      <w:pPr>
        <w:widowControl w:val="0"/>
        <w:spacing w:after="0" w:line="288" w:lineRule="auto"/>
        <w:ind w:firstLine="567"/>
        <w:contextualSpacing/>
        <w:jc w:val="both"/>
        <w:rPr>
          <w:rFonts w:ascii="Times New Roman" w:hAnsi="Times New Roman"/>
          <w:sz w:val="26"/>
          <w:szCs w:val="26"/>
        </w:rPr>
      </w:pPr>
      <w:r w:rsidRPr="00CF0175">
        <w:rPr>
          <w:rFonts w:ascii="Times New Roman" w:hAnsi="Times New Roman"/>
          <w:sz w:val="26"/>
          <w:szCs w:val="26"/>
        </w:rPr>
        <w:t>- Đề xuất các biện pháp quản lý giao thông như: Bố trí các làn đường dẫn vào bãi đỗ xe trong tầng hầm hợp lý; phương tiện ra vào phải theo đúng quy định hướng dẫn của người quản lý; các xe máy khi vào bãi để xe phải tắt máy.</w:t>
      </w:r>
    </w:p>
    <w:p w14:paraId="152EEA60" w14:textId="77777777" w:rsidR="007965A4" w:rsidRPr="00CF0175" w:rsidRDefault="007965A4" w:rsidP="00CF0175">
      <w:pPr>
        <w:widowControl w:val="0"/>
        <w:spacing w:after="0" w:line="288" w:lineRule="auto"/>
        <w:ind w:firstLine="567"/>
        <w:contextualSpacing/>
        <w:jc w:val="both"/>
        <w:rPr>
          <w:rFonts w:ascii="Times New Roman" w:hAnsi="Times New Roman"/>
          <w:sz w:val="26"/>
          <w:szCs w:val="26"/>
        </w:rPr>
      </w:pPr>
      <w:r w:rsidRPr="00CF0175">
        <w:rPr>
          <w:rFonts w:ascii="Times New Roman" w:hAnsi="Times New Roman"/>
          <w:sz w:val="26"/>
          <w:szCs w:val="26"/>
        </w:rPr>
        <w:t>- Cử nhân viên vệ sinh hàng ngày quét dọn các tuyến đường để hạn chế các chất thải trên mặt đường;</w:t>
      </w:r>
    </w:p>
    <w:p w14:paraId="43E210C8" w14:textId="77777777" w:rsidR="007965A4" w:rsidRPr="00CF0175" w:rsidRDefault="007965A4" w:rsidP="00CF0175">
      <w:pPr>
        <w:widowControl w:val="0"/>
        <w:spacing w:after="0" w:line="288" w:lineRule="auto"/>
        <w:ind w:firstLine="567"/>
        <w:contextualSpacing/>
        <w:jc w:val="both"/>
        <w:rPr>
          <w:rFonts w:ascii="Times New Roman" w:hAnsi="Times New Roman"/>
          <w:sz w:val="26"/>
          <w:szCs w:val="26"/>
        </w:rPr>
      </w:pPr>
      <w:r w:rsidRPr="00CF0175">
        <w:rPr>
          <w:rFonts w:ascii="Times New Roman" w:hAnsi="Times New Roman"/>
          <w:sz w:val="26"/>
          <w:szCs w:val="26"/>
        </w:rPr>
        <w:t>- Các phương tiện giao thông giảm tốc độ khi đi vào khuôn viên Khu nhà ở;</w:t>
      </w:r>
    </w:p>
    <w:p w14:paraId="52AAB36E" w14:textId="77777777" w:rsidR="007965A4" w:rsidRPr="00CF0175" w:rsidRDefault="007965A4" w:rsidP="00CF0175">
      <w:pPr>
        <w:widowControl w:val="0"/>
        <w:spacing w:after="0" w:line="288" w:lineRule="auto"/>
        <w:ind w:firstLine="567"/>
        <w:contextualSpacing/>
        <w:jc w:val="both"/>
        <w:rPr>
          <w:rFonts w:ascii="Times New Roman" w:hAnsi="Times New Roman"/>
          <w:sz w:val="26"/>
          <w:szCs w:val="26"/>
        </w:rPr>
      </w:pPr>
      <w:r w:rsidRPr="00CF0175">
        <w:rPr>
          <w:rFonts w:ascii="Times New Roman" w:hAnsi="Times New Roman"/>
          <w:sz w:val="26"/>
          <w:szCs w:val="26"/>
        </w:rPr>
        <w:t>- Đối với các phương tiện xe tải chờ bốc dỡ hàng hóa vận chuyển ra vào khu vực tuyệt đối không được nổ máy trong khi chờ giao nhận hàng hóa.</w:t>
      </w:r>
    </w:p>
    <w:p w14:paraId="36C2373C" w14:textId="77777777" w:rsidR="007965A4" w:rsidRPr="00CF0175" w:rsidRDefault="007965A4" w:rsidP="00CF0175">
      <w:pPr>
        <w:pStyle w:val="saua"/>
        <w:widowControl w:val="0"/>
        <w:spacing w:before="0" w:line="288" w:lineRule="auto"/>
        <w:contextualSpacing/>
        <w:rPr>
          <w:color w:val="auto"/>
          <w:szCs w:val="26"/>
        </w:rPr>
      </w:pPr>
      <w:r w:rsidRPr="00CF0175">
        <w:rPr>
          <w:color w:val="auto"/>
          <w:szCs w:val="26"/>
        </w:rPr>
        <w:t>* Biện pháp giảm thiểu từ mùi hôi từ khu vực lưu chứa chất thải rắn</w:t>
      </w:r>
    </w:p>
    <w:p w14:paraId="53CDC632" w14:textId="77777777" w:rsidR="007965A4" w:rsidRPr="00CF0175" w:rsidRDefault="007965A4" w:rsidP="00CF0175">
      <w:pPr>
        <w:widowControl w:val="0"/>
        <w:spacing w:after="0" w:line="288" w:lineRule="auto"/>
        <w:ind w:firstLine="567"/>
        <w:contextualSpacing/>
        <w:jc w:val="both"/>
        <w:rPr>
          <w:rFonts w:ascii="Times New Roman" w:hAnsi="Times New Roman"/>
          <w:sz w:val="26"/>
          <w:szCs w:val="26"/>
        </w:rPr>
      </w:pPr>
      <w:r w:rsidRPr="00CF0175">
        <w:rPr>
          <w:rFonts w:ascii="Times New Roman" w:hAnsi="Times New Roman"/>
          <w:sz w:val="26"/>
          <w:szCs w:val="26"/>
        </w:rPr>
        <w:t>- Các thùng chứa rác trong khu vực tòa nhà đều có nắp đậy;</w:t>
      </w:r>
    </w:p>
    <w:p w14:paraId="18395E5C" w14:textId="69953254" w:rsidR="007965A4" w:rsidRPr="00CF0175" w:rsidRDefault="007965A4" w:rsidP="00CF0175">
      <w:pPr>
        <w:widowControl w:val="0"/>
        <w:spacing w:after="0" w:line="288" w:lineRule="auto"/>
        <w:ind w:firstLine="567"/>
        <w:contextualSpacing/>
        <w:jc w:val="both"/>
        <w:rPr>
          <w:rFonts w:ascii="Times New Roman" w:hAnsi="Times New Roman"/>
          <w:color w:val="FF0000"/>
          <w:sz w:val="26"/>
          <w:szCs w:val="26"/>
          <w:lang w:val="vi-VN"/>
        </w:rPr>
      </w:pPr>
      <w:r w:rsidRPr="00CF0175">
        <w:rPr>
          <w:rFonts w:ascii="Times New Roman" w:hAnsi="Times New Roman"/>
          <w:sz w:val="26"/>
          <w:szCs w:val="26"/>
        </w:rPr>
        <w:t>- Bố trí nhân viên vệ sinh đến thu gom chất thải hàng ngày</w:t>
      </w:r>
      <w:r w:rsidR="0023016B" w:rsidRPr="00CF0175">
        <w:rPr>
          <w:rFonts w:ascii="Times New Roman" w:hAnsi="Times New Roman"/>
          <w:sz w:val="26"/>
          <w:szCs w:val="26"/>
          <w:lang w:val="vi-VN"/>
        </w:rPr>
        <w:t>.</w:t>
      </w:r>
    </w:p>
    <w:p w14:paraId="6BE59C00" w14:textId="77777777" w:rsidR="007965A4" w:rsidRPr="00CF0175" w:rsidRDefault="007965A4" w:rsidP="00CF0175">
      <w:pPr>
        <w:widowControl w:val="0"/>
        <w:spacing w:after="0" w:line="288" w:lineRule="auto"/>
        <w:ind w:firstLine="567"/>
        <w:contextualSpacing/>
        <w:jc w:val="both"/>
        <w:rPr>
          <w:rFonts w:ascii="Times New Roman" w:hAnsi="Times New Roman"/>
          <w:sz w:val="26"/>
          <w:szCs w:val="26"/>
        </w:rPr>
      </w:pPr>
      <w:r w:rsidRPr="00CF0175">
        <w:rPr>
          <w:rFonts w:ascii="Times New Roman" w:hAnsi="Times New Roman"/>
          <w:sz w:val="26"/>
          <w:szCs w:val="26"/>
        </w:rPr>
        <w:t xml:space="preserve">- Sử dụng các loại chế phẩm sinh học, vôi bột có khả năng khử mùi, diệt ruồi, chuột, để giảm thiểu mùi hôi phát sinh và các mầm mống sinh vật có khả năng truyền dịch bệnh: </w:t>
      </w:r>
      <w:r w:rsidRPr="00CF0175">
        <w:rPr>
          <w:rFonts w:ascii="Times New Roman" w:hAnsi="Times New Roman"/>
          <w:color w:val="FF0000"/>
          <w:sz w:val="26"/>
          <w:szCs w:val="26"/>
          <w:lang w:val="pt-BR"/>
        </w:rPr>
        <w:t>men DH với liều lượng sử dụng 1 lít/ngày, tần suất sử dụng 2 lần/ngày.</w:t>
      </w:r>
    </w:p>
    <w:p w14:paraId="629EAF1F" w14:textId="77777777" w:rsidR="007965A4" w:rsidRPr="00CF0175" w:rsidRDefault="007965A4" w:rsidP="00CF0175">
      <w:pPr>
        <w:widowControl w:val="0"/>
        <w:spacing w:after="0" w:line="288" w:lineRule="auto"/>
        <w:ind w:firstLine="567"/>
        <w:contextualSpacing/>
        <w:jc w:val="both"/>
        <w:rPr>
          <w:rFonts w:ascii="Times New Roman" w:hAnsi="Times New Roman"/>
          <w:sz w:val="26"/>
          <w:szCs w:val="26"/>
        </w:rPr>
      </w:pPr>
      <w:r w:rsidRPr="00CF0175">
        <w:rPr>
          <w:rFonts w:ascii="Times New Roman" w:hAnsi="Times New Roman"/>
          <w:sz w:val="26"/>
          <w:szCs w:val="26"/>
        </w:rPr>
        <w:t xml:space="preserve">- Hợp đồng với đơn vị có chức năng đến thu gom, vận chuyển CTR hàng ngày. </w:t>
      </w:r>
    </w:p>
    <w:p w14:paraId="3518072E" w14:textId="77777777" w:rsidR="007965A4" w:rsidRPr="00CF0175" w:rsidRDefault="007965A4" w:rsidP="00CF0175">
      <w:pPr>
        <w:pStyle w:val="saua"/>
        <w:widowControl w:val="0"/>
        <w:spacing w:before="0" w:line="288" w:lineRule="auto"/>
        <w:contextualSpacing/>
        <w:rPr>
          <w:color w:val="auto"/>
          <w:szCs w:val="26"/>
        </w:rPr>
      </w:pPr>
      <w:r w:rsidRPr="00CF0175">
        <w:rPr>
          <w:color w:val="auto"/>
          <w:szCs w:val="26"/>
        </w:rPr>
        <w:t>* Biện pháp giảm thiểu từ mùi hôi phát sinh từ HTXL nước thải tập trung</w:t>
      </w:r>
    </w:p>
    <w:p w14:paraId="75D84474" w14:textId="77777777" w:rsidR="007965A4" w:rsidRPr="00CF0175" w:rsidRDefault="007965A4" w:rsidP="00CF0175">
      <w:pPr>
        <w:widowControl w:val="0"/>
        <w:spacing w:after="0" w:line="288" w:lineRule="auto"/>
        <w:ind w:firstLine="567"/>
        <w:contextualSpacing/>
        <w:jc w:val="both"/>
        <w:rPr>
          <w:rFonts w:ascii="Times New Roman" w:hAnsi="Times New Roman"/>
          <w:sz w:val="26"/>
          <w:szCs w:val="26"/>
        </w:rPr>
      </w:pPr>
      <w:r w:rsidRPr="00CF0175">
        <w:rPr>
          <w:rFonts w:ascii="Times New Roman" w:hAnsi="Times New Roman"/>
          <w:sz w:val="26"/>
          <w:szCs w:val="26"/>
        </w:rPr>
        <w:t>Để giảm thiểu sẽ mùi hôi phát sinh từ hoạt động của hệ thống xử lý nước thải, khu chứa bùn chủ Dự án áp dụng môt số biện pháp sau:</w:t>
      </w:r>
    </w:p>
    <w:p w14:paraId="04C700B1" w14:textId="77777777" w:rsidR="007965A4" w:rsidRPr="00CF0175" w:rsidRDefault="007965A4" w:rsidP="00CF0175">
      <w:pPr>
        <w:pStyle w:val="ListParagraph"/>
        <w:spacing w:after="0" w:line="288" w:lineRule="auto"/>
        <w:ind w:left="0" w:firstLine="720"/>
        <w:jc w:val="both"/>
        <w:rPr>
          <w:rFonts w:ascii="Times New Roman" w:hAnsi="Times New Roman"/>
          <w:sz w:val="26"/>
          <w:szCs w:val="26"/>
        </w:rPr>
      </w:pPr>
      <w:r w:rsidRPr="00CF0175">
        <w:rPr>
          <w:rFonts w:ascii="Times New Roman" w:hAnsi="Times New Roman"/>
          <w:sz w:val="26"/>
          <w:szCs w:val="26"/>
        </w:rPr>
        <w:t>- Bố trí nhân viên môi trường vận hành hệ thống xử lý nước thải đúng quy trình, kỹ thuật.</w:t>
      </w:r>
    </w:p>
    <w:p w14:paraId="6172452A" w14:textId="77777777" w:rsidR="007965A4" w:rsidRPr="00CF0175" w:rsidRDefault="007965A4" w:rsidP="00CF0175">
      <w:pPr>
        <w:pStyle w:val="ListParagraph"/>
        <w:spacing w:after="0" w:line="288" w:lineRule="auto"/>
        <w:ind w:left="0" w:firstLine="720"/>
        <w:jc w:val="both"/>
        <w:rPr>
          <w:rFonts w:ascii="Times New Roman" w:hAnsi="Times New Roman"/>
          <w:sz w:val="26"/>
          <w:szCs w:val="26"/>
        </w:rPr>
      </w:pPr>
      <w:r w:rsidRPr="00CF0175">
        <w:rPr>
          <w:rFonts w:ascii="Times New Roman" w:hAnsi="Times New Roman"/>
          <w:sz w:val="26"/>
          <w:szCs w:val="26"/>
        </w:rPr>
        <w:t>- Thường xuyên bảo dưỡng, kiểm tra hệ thống, nồng độ các chất trong nước thải dòng vào theo đúng quy định.</w:t>
      </w:r>
    </w:p>
    <w:p w14:paraId="77D4454E" w14:textId="77777777" w:rsidR="007965A4" w:rsidRPr="00CF0175" w:rsidRDefault="007965A4" w:rsidP="00CF0175">
      <w:pPr>
        <w:spacing w:after="0" w:line="288" w:lineRule="auto"/>
        <w:ind w:firstLine="720"/>
        <w:contextualSpacing/>
        <w:jc w:val="both"/>
        <w:rPr>
          <w:rFonts w:ascii="Times New Roman" w:hAnsi="Times New Roman"/>
          <w:sz w:val="26"/>
          <w:szCs w:val="26"/>
        </w:rPr>
      </w:pPr>
      <w:r w:rsidRPr="00CF0175">
        <w:rPr>
          <w:rFonts w:ascii="Times New Roman" w:hAnsi="Times New Roman"/>
          <w:sz w:val="26"/>
          <w:szCs w:val="26"/>
        </w:rPr>
        <w:t>- Thường xuyên kiểm tra và bảo quản hệ thống phân phối khí và sục khí ở các bể điều hòa, hiếu khí để duy trì điều kiện hiếu khí, giảm thiểu việc phát sinh các khí gây mùi H</w:t>
      </w:r>
      <w:r w:rsidRPr="00CF0175">
        <w:rPr>
          <w:rFonts w:ascii="Times New Roman" w:hAnsi="Times New Roman"/>
          <w:sz w:val="26"/>
          <w:szCs w:val="26"/>
          <w:vertAlign w:val="subscript"/>
        </w:rPr>
        <w:t>2</w:t>
      </w:r>
      <w:r w:rsidRPr="00CF0175">
        <w:rPr>
          <w:rFonts w:ascii="Times New Roman" w:hAnsi="Times New Roman"/>
          <w:sz w:val="26"/>
          <w:szCs w:val="26"/>
        </w:rPr>
        <w:t>S, NH</w:t>
      </w:r>
      <w:r w:rsidRPr="00CF0175">
        <w:rPr>
          <w:rFonts w:ascii="Times New Roman" w:hAnsi="Times New Roman"/>
          <w:sz w:val="26"/>
          <w:szCs w:val="26"/>
          <w:vertAlign w:val="subscript"/>
        </w:rPr>
        <w:t>3</w:t>
      </w:r>
      <w:r w:rsidRPr="00CF0175">
        <w:rPr>
          <w:rFonts w:ascii="Times New Roman" w:hAnsi="Times New Roman"/>
          <w:sz w:val="26"/>
          <w:szCs w:val="26"/>
        </w:rPr>
        <w:t>,…</w:t>
      </w:r>
    </w:p>
    <w:p w14:paraId="2573B481" w14:textId="77777777" w:rsidR="007965A4" w:rsidRPr="00CF0175" w:rsidRDefault="007965A4" w:rsidP="00CF0175">
      <w:pPr>
        <w:pStyle w:val="firstline"/>
        <w:spacing w:line="288" w:lineRule="auto"/>
        <w:contextualSpacing/>
        <w:rPr>
          <w:spacing w:val="-2"/>
          <w:szCs w:val="26"/>
        </w:rPr>
      </w:pPr>
      <w:r w:rsidRPr="00CF0175">
        <w:rPr>
          <w:spacing w:val="-2"/>
          <w:szCs w:val="26"/>
        </w:rPr>
        <w:t>- Kiểm tra tốc độ dòng chảy qua từng bể xử lý, đảm bảo thời gian lưu nước của các bể, tránh xảy ra tình trạng phân hủy kị khí.</w:t>
      </w:r>
    </w:p>
    <w:p w14:paraId="62E07361" w14:textId="77777777" w:rsidR="007965A4" w:rsidRPr="00CF0175" w:rsidRDefault="007965A4" w:rsidP="00CF0175">
      <w:pPr>
        <w:pStyle w:val="ListParagraph"/>
        <w:spacing w:after="0" w:line="288" w:lineRule="auto"/>
        <w:ind w:left="0" w:firstLine="720"/>
        <w:jc w:val="both"/>
        <w:rPr>
          <w:rFonts w:ascii="Times New Roman" w:hAnsi="Times New Roman"/>
          <w:sz w:val="26"/>
          <w:szCs w:val="26"/>
        </w:rPr>
      </w:pPr>
      <w:r w:rsidRPr="00CF0175">
        <w:rPr>
          <w:rFonts w:ascii="Times New Roman" w:hAnsi="Times New Roman"/>
          <w:sz w:val="26"/>
          <w:szCs w:val="26"/>
        </w:rPr>
        <w:t>- Toàn bộ các bể được xây ngầm, có nắp kín bằng bê tông cốt thép dày 300mm.</w:t>
      </w:r>
    </w:p>
    <w:p w14:paraId="57B74B1F" w14:textId="77777777" w:rsidR="007965A4" w:rsidRPr="00CF0175" w:rsidRDefault="007965A4" w:rsidP="00CF0175">
      <w:pPr>
        <w:spacing w:after="0" w:line="288" w:lineRule="auto"/>
        <w:ind w:firstLine="720"/>
        <w:contextualSpacing/>
        <w:jc w:val="both"/>
        <w:rPr>
          <w:rFonts w:ascii="Times New Roman" w:hAnsi="Times New Roman"/>
          <w:spacing w:val="-2"/>
          <w:sz w:val="26"/>
          <w:szCs w:val="26"/>
        </w:rPr>
      </w:pPr>
      <w:r w:rsidRPr="00CF0175">
        <w:rPr>
          <w:rFonts w:ascii="Times New Roman" w:hAnsi="Times New Roman"/>
          <w:sz w:val="26"/>
          <w:szCs w:val="26"/>
        </w:rPr>
        <w:lastRenderedPageBreak/>
        <w:t>- Để giảm thiểu mùi hôi do trạm XLNT sinh ra, các công trình bể xử lý sẽ xây dựng tại khu vực riêng, ngăn cách với khu vực xung quanh. Để giảm thiểu tác động đến môi trường không khí từ khu vực này, dự án sẽ có các biện pháp sau:</w:t>
      </w:r>
    </w:p>
    <w:p w14:paraId="2DC9B9E8" w14:textId="77777777" w:rsidR="007965A4" w:rsidRPr="00CF0175" w:rsidRDefault="007965A4" w:rsidP="00CF0175">
      <w:pPr>
        <w:pStyle w:val="gchudng"/>
        <w:numPr>
          <w:ilvl w:val="0"/>
          <w:numId w:val="0"/>
        </w:numPr>
        <w:spacing w:line="288" w:lineRule="auto"/>
        <w:ind w:firstLine="720"/>
        <w:contextualSpacing/>
        <w:rPr>
          <w:szCs w:val="26"/>
        </w:rPr>
      </w:pPr>
      <w:r w:rsidRPr="00CF0175">
        <w:rPr>
          <w:szCs w:val="26"/>
        </w:rPr>
        <w:t>+ Đảm bảo khoảng cách vệ sinh an toàn môi trường theo Quy chuẩn kỹ thuật quốc gia về quy hoạch xây dựng QCVN 01:2021/BXD.</w:t>
      </w:r>
    </w:p>
    <w:p w14:paraId="2EEDC45C" w14:textId="77777777" w:rsidR="007965A4" w:rsidRPr="00CF0175" w:rsidRDefault="007965A4" w:rsidP="00CF0175">
      <w:pPr>
        <w:spacing w:after="0" w:line="288" w:lineRule="auto"/>
        <w:ind w:firstLine="720"/>
        <w:jc w:val="both"/>
        <w:rPr>
          <w:rFonts w:ascii="Times New Roman" w:hAnsi="Times New Roman"/>
          <w:sz w:val="26"/>
          <w:szCs w:val="26"/>
        </w:rPr>
      </w:pPr>
      <w:r w:rsidRPr="00CF0175">
        <w:rPr>
          <w:rFonts w:ascii="Times New Roman" w:hAnsi="Times New Roman"/>
          <w:sz w:val="26"/>
          <w:szCs w:val="26"/>
        </w:rPr>
        <w:t xml:space="preserve">+ Trồng vành đai cây xanh xung quanh khu xử lý nước thải tập trung gồm các cây: bằng lăng, phượng, xà cừ,… </w:t>
      </w:r>
    </w:p>
    <w:p w14:paraId="7292D768" w14:textId="77777777" w:rsidR="007965A4" w:rsidRPr="00CF0175" w:rsidRDefault="007965A4" w:rsidP="00CF0175">
      <w:pPr>
        <w:pStyle w:val="gchudng"/>
        <w:numPr>
          <w:ilvl w:val="0"/>
          <w:numId w:val="0"/>
        </w:numPr>
        <w:spacing w:line="288" w:lineRule="auto"/>
        <w:ind w:firstLine="720"/>
        <w:contextualSpacing/>
        <w:rPr>
          <w:szCs w:val="26"/>
        </w:rPr>
      </w:pPr>
      <w:r w:rsidRPr="00CF0175">
        <w:rPr>
          <w:szCs w:val="26"/>
        </w:rPr>
        <w:t>+ Bùn thải phát sinh từ hệ thống xử lý nước thải được định ký thuê đơn vị có chức năng đến hút và vận chuyển đi xử lý theo quy định.</w:t>
      </w:r>
    </w:p>
    <w:p w14:paraId="065EB6C2" w14:textId="77777777" w:rsidR="007965A4" w:rsidRPr="00CF0175" w:rsidRDefault="007965A4" w:rsidP="00CF0175">
      <w:pPr>
        <w:pStyle w:val="gchudng"/>
        <w:numPr>
          <w:ilvl w:val="0"/>
          <w:numId w:val="0"/>
        </w:numPr>
        <w:spacing w:line="288" w:lineRule="auto"/>
        <w:ind w:firstLine="720"/>
        <w:contextualSpacing/>
        <w:rPr>
          <w:szCs w:val="26"/>
        </w:rPr>
      </w:pPr>
      <w:r w:rsidRPr="00CF0175">
        <w:rPr>
          <w:szCs w:val="26"/>
        </w:rPr>
        <w:t>+ Định kỳ phun xịt khử mùi</w:t>
      </w:r>
      <w:r w:rsidRPr="00CF0175">
        <w:rPr>
          <w:szCs w:val="26"/>
          <w:lang w:val="pt-BR"/>
        </w:rPr>
        <w:t xml:space="preserve"> bằng chế phẩm Emwat-1, Gem, aquaclean</w:t>
      </w:r>
      <w:r w:rsidRPr="00CF0175">
        <w:rPr>
          <w:szCs w:val="26"/>
        </w:rPr>
        <w:t xml:space="preserve"> tại HTXLNT để giảm thiểu tác động của mùi đến khu vực xung quanh.</w:t>
      </w:r>
    </w:p>
    <w:p w14:paraId="3AE44634" w14:textId="01763B46" w:rsidR="007965A4" w:rsidRPr="00CF0175" w:rsidRDefault="004B1C30" w:rsidP="00CF0175">
      <w:pPr>
        <w:widowControl w:val="0"/>
        <w:tabs>
          <w:tab w:val="left" w:pos="884"/>
        </w:tabs>
        <w:spacing w:after="0" w:line="288" w:lineRule="auto"/>
        <w:jc w:val="both"/>
        <w:rPr>
          <w:rFonts w:ascii="Times New Roman" w:hAnsi="Times New Roman"/>
          <w:b/>
          <w:sz w:val="26"/>
          <w:szCs w:val="26"/>
        </w:rPr>
      </w:pPr>
      <w:r w:rsidRPr="00CF0175">
        <w:rPr>
          <w:rFonts w:ascii="Times New Roman" w:eastAsia="Times New Roman" w:hAnsi="Times New Roman"/>
          <w:b/>
          <w:bCs/>
          <w:iCs/>
          <w:color w:val="000000"/>
          <w:sz w:val="26"/>
          <w:szCs w:val="26"/>
          <w:lang w:val="vi-VN"/>
        </w:rPr>
        <w:t xml:space="preserve">b. </w:t>
      </w:r>
      <w:r w:rsidR="00BC4871" w:rsidRPr="00CF0175">
        <w:rPr>
          <w:rFonts w:ascii="Times New Roman" w:eastAsia="Times New Roman" w:hAnsi="Times New Roman"/>
          <w:b/>
          <w:bCs/>
          <w:iCs/>
          <w:color w:val="000000"/>
          <w:sz w:val="26"/>
          <w:szCs w:val="26"/>
          <w:lang w:val="vi-VN"/>
        </w:rPr>
        <w:t xml:space="preserve">Biện pháp </w:t>
      </w:r>
      <w:r w:rsidR="007965A4" w:rsidRPr="00CF0175">
        <w:rPr>
          <w:rFonts w:ascii="Times New Roman" w:hAnsi="Times New Roman"/>
          <w:b/>
          <w:sz w:val="26"/>
          <w:szCs w:val="26"/>
        </w:rPr>
        <w:t>giảm thiểu môi trường đối với nước</w:t>
      </w:r>
      <w:r w:rsidR="007965A4" w:rsidRPr="00CF0175">
        <w:rPr>
          <w:rFonts w:ascii="Times New Roman" w:hAnsi="Times New Roman"/>
          <w:b/>
          <w:spacing w:val="-1"/>
          <w:sz w:val="26"/>
          <w:szCs w:val="26"/>
        </w:rPr>
        <w:t xml:space="preserve"> </w:t>
      </w:r>
      <w:r w:rsidR="007965A4" w:rsidRPr="00CF0175">
        <w:rPr>
          <w:rFonts w:ascii="Times New Roman" w:hAnsi="Times New Roman"/>
          <w:b/>
          <w:sz w:val="26"/>
          <w:szCs w:val="26"/>
        </w:rPr>
        <w:t>thải</w:t>
      </w:r>
    </w:p>
    <w:p w14:paraId="022DA960" w14:textId="77777777" w:rsidR="007965A4" w:rsidRPr="00CF0175" w:rsidRDefault="007965A4" w:rsidP="00CF0175">
      <w:pPr>
        <w:widowControl w:val="0"/>
        <w:spacing w:after="0" w:line="288" w:lineRule="auto"/>
        <w:jc w:val="both"/>
        <w:rPr>
          <w:rFonts w:ascii="Times New Roman" w:hAnsi="Times New Roman"/>
          <w:b/>
          <w:sz w:val="26"/>
          <w:szCs w:val="26"/>
        </w:rPr>
      </w:pPr>
      <w:bookmarkStart w:id="486" w:name="_Toc515434710"/>
      <w:bookmarkStart w:id="487" w:name="_Toc515856078"/>
      <w:bookmarkStart w:id="488" w:name="_Toc4424700"/>
      <w:bookmarkStart w:id="489" w:name="_Toc4425176"/>
      <w:bookmarkStart w:id="490" w:name="_Toc4425318"/>
      <w:bookmarkStart w:id="491" w:name="_Toc9781081"/>
      <w:bookmarkStart w:id="492" w:name="_Toc16806090"/>
      <w:bookmarkStart w:id="493" w:name="_Toc34665970"/>
      <w:bookmarkStart w:id="494" w:name="_Toc43295721"/>
      <w:bookmarkStart w:id="495" w:name="_Toc72415410"/>
      <w:bookmarkStart w:id="496" w:name="_Toc143846092"/>
      <w:r w:rsidRPr="00CF0175">
        <w:rPr>
          <w:rFonts w:ascii="Times New Roman" w:hAnsi="Times New Roman"/>
          <w:b/>
          <w:sz w:val="26"/>
          <w:szCs w:val="26"/>
        </w:rPr>
        <w:t>a. Đối</w:t>
      </w:r>
      <w:r w:rsidRPr="00CF0175">
        <w:rPr>
          <w:rFonts w:ascii="Times New Roman" w:hAnsi="Times New Roman"/>
          <w:b/>
          <w:spacing w:val="-1"/>
          <w:sz w:val="26"/>
          <w:szCs w:val="26"/>
        </w:rPr>
        <w:t xml:space="preserve"> </w:t>
      </w:r>
      <w:r w:rsidRPr="00CF0175">
        <w:rPr>
          <w:rFonts w:ascii="Times New Roman" w:hAnsi="Times New Roman"/>
          <w:b/>
          <w:sz w:val="26"/>
          <w:szCs w:val="26"/>
        </w:rPr>
        <w:t>với</w:t>
      </w:r>
      <w:r w:rsidRPr="00CF0175">
        <w:rPr>
          <w:rFonts w:ascii="Times New Roman" w:hAnsi="Times New Roman"/>
          <w:b/>
          <w:spacing w:val="-1"/>
          <w:sz w:val="26"/>
          <w:szCs w:val="26"/>
        </w:rPr>
        <w:t xml:space="preserve"> </w:t>
      </w:r>
      <w:r w:rsidRPr="00CF0175">
        <w:rPr>
          <w:rFonts w:ascii="Times New Roman" w:hAnsi="Times New Roman"/>
          <w:b/>
          <w:sz w:val="26"/>
          <w:szCs w:val="26"/>
        </w:rPr>
        <w:t>nước</w:t>
      </w:r>
      <w:r w:rsidRPr="00CF0175">
        <w:rPr>
          <w:rFonts w:ascii="Times New Roman" w:hAnsi="Times New Roman"/>
          <w:b/>
          <w:spacing w:val="1"/>
          <w:sz w:val="26"/>
          <w:szCs w:val="26"/>
        </w:rPr>
        <w:t xml:space="preserve"> </w:t>
      </w:r>
      <w:r w:rsidRPr="00CF0175">
        <w:rPr>
          <w:rFonts w:ascii="Times New Roman" w:hAnsi="Times New Roman"/>
          <w:b/>
          <w:sz w:val="26"/>
          <w:szCs w:val="26"/>
        </w:rPr>
        <w:t>thải</w:t>
      </w:r>
      <w:r w:rsidRPr="00CF0175">
        <w:rPr>
          <w:rFonts w:ascii="Times New Roman" w:hAnsi="Times New Roman"/>
          <w:b/>
          <w:spacing w:val="-1"/>
          <w:sz w:val="26"/>
          <w:szCs w:val="26"/>
        </w:rPr>
        <w:t xml:space="preserve"> </w:t>
      </w:r>
      <w:r w:rsidRPr="00CF0175">
        <w:rPr>
          <w:rFonts w:ascii="Times New Roman" w:hAnsi="Times New Roman"/>
          <w:b/>
          <w:sz w:val="26"/>
          <w:szCs w:val="26"/>
        </w:rPr>
        <w:t>sinh</w:t>
      </w:r>
      <w:r w:rsidRPr="00CF0175">
        <w:rPr>
          <w:rFonts w:ascii="Times New Roman" w:hAnsi="Times New Roman"/>
          <w:b/>
          <w:spacing w:val="-1"/>
          <w:sz w:val="26"/>
          <w:szCs w:val="26"/>
        </w:rPr>
        <w:t xml:space="preserve"> </w:t>
      </w:r>
      <w:r w:rsidRPr="00CF0175">
        <w:rPr>
          <w:rFonts w:ascii="Times New Roman" w:hAnsi="Times New Roman"/>
          <w:b/>
          <w:sz w:val="26"/>
          <w:szCs w:val="26"/>
        </w:rPr>
        <w:t>hoạt</w:t>
      </w:r>
    </w:p>
    <w:p w14:paraId="2CC77C40" w14:textId="77777777" w:rsidR="007965A4" w:rsidRPr="00CF0175" w:rsidRDefault="007965A4" w:rsidP="00CF0175">
      <w:pPr>
        <w:widowControl w:val="0"/>
        <w:spacing w:after="0" w:line="288" w:lineRule="auto"/>
        <w:ind w:firstLine="709"/>
        <w:jc w:val="both"/>
        <w:rPr>
          <w:rFonts w:ascii="Times New Roman" w:hAnsi="Times New Roman"/>
          <w:b/>
          <w:i/>
          <w:sz w:val="26"/>
          <w:szCs w:val="26"/>
        </w:rPr>
      </w:pPr>
      <w:r w:rsidRPr="00CF0175">
        <w:rPr>
          <w:rFonts w:ascii="Times New Roman" w:hAnsi="Times New Roman"/>
          <w:b/>
          <w:sz w:val="26"/>
          <w:szCs w:val="26"/>
        </w:rPr>
        <w:t xml:space="preserve">* </w:t>
      </w:r>
      <w:r w:rsidRPr="00CF0175">
        <w:rPr>
          <w:rFonts w:ascii="Times New Roman" w:hAnsi="Times New Roman"/>
          <w:b/>
          <w:i/>
          <w:sz w:val="26"/>
          <w:szCs w:val="26"/>
        </w:rPr>
        <w:t>Thu gom và thoát nước thải</w:t>
      </w:r>
    </w:p>
    <w:p w14:paraId="7BF67BD0" w14:textId="3FFCC310" w:rsidR="007965A4" w:rsidRPr="00CF0175" w:rsidRDefault="005A0048" w:rsidP="00CF0175">
      <w:pPr>
        <w:widowControl w:val="0"/>
        <w:spacing w:after="0" w:line="288" w:lineRule="auto"/>
        <w:jc w:val="both"/>
        <w:rPr>
          <w:rFonts w:ascii="Times New Roman" w:hAnsi="Times New Roman"/>
          <w:b/>
          <w:sz w:val="26"/>
          <w:szCs w:val="26"/>
        </w:rPr>
      </w:pPr>
      <w:r w:rsidRPr="00CF0175">
        <w:rPr>
          <w:rFonts w:ascii="Times New Roman" w:hAnsi="Times New Roman"/>
          <w:b/>
          <w:noProof/>
          <w:sz w:val="26"/>
          <w:szCs w:val="26"/>
          <w:lang w:val="en-GB" w:eastAsia="en-GB"/>
        </w:rPr>
        <mc:AlternateContent>
          <mc:Choice Requires="wps">
            <w:drawing>
              <wp:anchor distT="0" distB="0" distL="114300" distR="114300" simplePos="0" relativeHeight="251659264" behindDoc="0" locked="0" layoutInCell="1" allowOverlap="1" wp14:anchorId="1DB5218C" wp14:editId="30225CFA">
                <wp:simplePos x="0" y="0"/>
                <wp:positionH relativeFrom="column">
                  <wp:posOffset>5001688</wp:posOffset>
                </wp:positionH>
                <wp:positionV relativeFrom="paragraph">
                  <wp:posOffset>82845</wp:posOffset>
                </wp:positionV>
                <wp:extent cx="972185" cy="659219"/>
                <wp:effectExtent l="0" t="0" r="18415" b="26670"/>
                <wp:wrapNone/>
                <wp:docPr id="20" name="Text Box 20"/>
                <wp:cNvGraphicFramePr/>
                <a:graphic xmlns:a="http://schemas.openxmlformats.org/drawingml/2006/main">
                  <a:graphicData uri="http://schemas.microsoft.com/office/word/2010/wordprocessingShape">
                    <wps:wsp>
                      <wps:cNvSpPr txBox="1"/>
                      <wps:spPr>
                        <a:xfrm>
                          <a:off x="0" y="0"/>
                          <a:ext cx="972185" cy="659219"/>
                        </a:xfrm>
                        <a:prstGeom prst="rect">
                          <a:avLst/>
                        </a:prstGeom>
                        <a:solidFill>
                          <a:schemeClr val="lt1"/>
                        </a:solidFill>
                        <a:ln w="6350">
                          <a:solidFill>
                            <a:prstClr val="black"/>
                          </a:solidFill>
                        </a:ln>
                      </wps:spPr>
                      <wps:txbx>
                        <w:txbxContent>
                          <w:p w14:paraId="4984368E" w14:textId="77777777" w:rsidR="009D1796" w:rsidRPr="005A0048" w:rsidRDefault="009D1796" w:rsidP="007965A4">
                            <w:pPr>
                              <w:jc w:val="center"/>
                              <w:rPr>
                                <w:rFonts w:ascii="Times New Roman" w:hAnsi="Times New Roman"/>
                              </w:rPr>
                            </w:pPr>
                            <w:r w:rsidRPr="005A0048">
                              <w:rPr>
                                <w:rFonts w:ascii="Times New Roman" w:hAnsi="Times New Roman"/>
                              </w:rPr>
                              <w:t>Mương nội đồng phía Tây dự án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B5218C" id="_x0000_t202" coordsize="21600,21600" o:spt="202" path="m,l,21600r21600,l21600,xe">
                <v:stroke joinstyle="miter"/>
                <v:path gradientshapeok="t" o:connecttype="rect"/>
              </v:shapetype>
              <v:shape id="Text Box 20" o:spid="_x0000_s1049" type="#_x0000_t202" style="position:absolute;left:0;text-align:left;margin-left:393.85pt;margin-top:6.5pt;width:76.55pt;height:5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" fillcolor="white [3201]" strokeweight=".5pt">
                <v:textbox>
                  <w:txbxContent>
                    <w:p w14:paraId="4984368E" w14:textId="77777777" w:rsidR="009D1796" w:rsidRPr="005A0048" w:rsidRDefault="009D1796" w:rsidP="007965A4">
                      <w:pPr>
                        <w:jc w:val="center"/>
                        <w:rPr>
                          <w:rFonts w:ascii="Times New Roman" w:hAnsi="Times New Roman"/>
                        </w:rPr>
                      </w:pPr>
                      <w:r w:rsidRPr="005A0048">
                        <w:rPr>
                          <w:rFonts w:ascii="Times New Roman" w:hAnsi="Times New Roman"/>
                        </w:rPr>
                        <w:t>Mương nội đồng phía Tây dự án</w:t>
                      </w:r>
                    </w:p>
                  </w:txbxContent>
                </v:textbox>
              </v:shape>
            </w:pict>
          </mc:Fallback>
        </mc:AlternateContent>
      </w:r>
      <w:r w:rsidR="007965A4" w:rsidRPr="00CF0175">
        <w:rPr>
          <w:rFonts w:ascii="Times New Roman" w:hAnsi="Times New Roman"/>
          <w:b/>
          <w:noProof/>
          <w:sz w:val="26"/>
          <w:szCs w:val="26"/>
          <w:lang w:val="en-GB" w:eastAsia="en-GB"/>
        </w:rPr>
        <mc:AlternateContent>
          <mc:Choice Requires="wpg">
            <w:drawing>
              <wp:anchor distT="0" distB="0" distL="114300" distR="114300" simplePos="0" relativeHeight="251658240" behindDoc="0" locked="0" layoutInCell="1" allowOverlap="1" wp14:anchorId="34F4D20C" wp14:editId="5ED41E4B">
                <wp:simplePos x="0" y="0"/>
                <wp:positionH relativeFrom="column">
                  <wp:posOffset>68181</wp:posOffset>
                </wp:positionH>
                <wp:positionV relativeFrom="paragraph">
                  <wp:posOffset>78814</wp:posOffset>
                </wp:positionV>
                <wp:extent cx="4933315" cy="676275"/>
                <wp:effectExtent l="0" t="0" r="38735" b="28575"/>
                <wp:wrapNone/>
                <wp:docPr id="1" name="Group 1"/>
                <wp:cNvGraphicFramePr/>
                <a:graphic xmlns:a="http://schemas.openxmlformats.org/drawingml/2006/main">
                  <a:graphicData uri="http://schemas.microsoft.com/office/word/2010/wordprocessingGroup">
                    <wpg:wgp>
                      <wpg:cNvGrpSpPr/>
                      <wpg:grpSpPr>
                        <a:xfrm>
                          <a:off x="0" y="0"/>
                          <a:ext cx="4933315" cy="676275"/>
                          <a:chOff x="0" y="-170120"/>
                          <a:chExt cx="4933490" cy="676826"/>
                        </a:xfrm>
                      </wpg:grpSpPr>
                      <wps:wsp>
                        <wps:cNvPr id="2" name="Text Box 2"/>
                        <wps:cNvSpPr txBox="1"/>
                        <wps:spPr>
                          <a:xfrm>
                            <a:off x="0" y="-170120"/>
                            <a:ext cx="1263650" cy="676826"/>
                          </a:xfrm>
                          <a:prstGeom prst="rect">
                            <a:avLst/>
                          </a:prstGeom>
                          <a:solidFill>
                            <a:schemeClr val="lt1"/>
                          </a:solidFill>
                          <a:ln w="6350">
                            <a:solidFill>
                              <a:prstClr val="black"/>
                            </a:solidFill>
                          </a:ln>
                        </wps:spPr>
                        <wps:txbx>
                          <w:txbxContent>
                            <w:p w14:paraId="2D8AC308" w14:textId="77777777" w:rsidR="009D1796" w:rsidRPr="005A0048" w:rsidRDefault="009D1796" w:rsidP="007965A4">
                              <w:pPr>
                                <w:jc w:val="center"/>
                                <w:rPr>
                                  <w:rFonts w:ascii="Times New Roman" w:hAnsi="Times New Roman"/>
                                </w:rPr>
                              </w:pPr>
                              <w:r w:rsidRPr="005A0048">
                                <w:rPr>
                                  <w:rFonts w:ascii="Times New Roman" w:hAnsi="Times New Roman"/>
                                </w:rPr>
                                <w:t>Nước thải hộ dân sau xử lý sơ bộ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Straight Arrow Connector 3"/>
                        <wps:cNvCnPr/>
                        <wps:spPr>
                          <a:xfrm>
                            <a:off x="1263852" y="145036"/>
                            <a:ext cx="23335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 name="Text Box 4"/>
                        <wps:cNvSpPr txBox="1"/>
                        <wps:spPr>
                          <a:xfrm>
                            <a:off x="1496821" y="-170120"/>
                            <a:ext cx="1718140" cy="676826"/>
                          </a:xfrm>
                          <a:prstGeom prst="rect">
                            <a:avLst/>
                          </a:prstGeom>
                          <a:solidFill>
                            <a:schemeClr val="lt1"/>
                          </a:solidFill>
                          <a:ln w="6350">
                            <a:solidFill>
                              <a:prstClr val="black"/>
                            </a:solidFill>
                          </a:ln>
                        </wps:spPr>
                        <wps:txbx>
                          <w:txbxContent>
                            <w:p w14:paraId="365A8388" w14:textId="77777777" w:rsidR="009D1796" w:rsidRPr="005A0048" w:rsidRDefault="009D1796" w:rsidP="007965A4">
                              <w:pPr>
                                <w:jc w:val="center"/>
                                <w:rPr>
                                  <w:rFonts w:ascii="Times New Roman" w:hAnsi="Times New Roman"/>
                                </w:rPr>
                              </w:pPr>
                              <w:r w:rsidRPr="005A0048">
                                <w:rPr>
                                  <w:rFonts w:ascii="Times New Roman" w:hAnsi="Times New Roman"/>
                                </w:rPr>
                                <w:t>Hệ thống thu gom nước thải chung của dự án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Straight Arrow Connector 8"/>
                        <wps:cNvCnPr/>
                        <wps:spPr>
                          <a:xfrm>
                            <a:off x="3220785" y="145036"/>
                            <a:ext cx="23304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 name="Text Box 9"/>
                        <wps:cNvSpPr txBox="1"/>
                        <wps:spPr>
                          <a:xfrm>
                            <a:off x="3470858" y="-170120"/>
                            <a:ext cx="1229276" cy="675944"/>
                          </a:xfrm>
                          <a:prstGeom prst="rect">
                            <a:avLst/>
                          </a:prstGeom>
                          <a:solidFill>
                            <a:schemeClr val="lt1"/>
                          </a:solidFill>
                          <a:ln w="6350">
                            <a:solidFill>
                              <a:prstClr val="black"/>
                            </a:solidFill>
                          </a:ln>
                        </wps:spPr>
                        <wps:txbx>
                          <w:txbxContent>
                            <w:p w14:paraId="2302DD6E" w14:textId="77777777" w:rsidR="009D1796" w:rsidRPr="005A0048" w:rsidRDefault="009D1796" w:rsidP="007965A4">
                              <w:pPr>
                                <w:jc w:val="center"/>
                                <w:rPr>
                                  <w:rFonts w:ascii="Times New Roman" w:hAnsi="Times New Roman"/>
                                </w:rPr>
                              </w:pPr>
                              <w:r w:rsidRPr="005A0048">
                                <w:rPr>
                                  <w:rFonts w:ascii="Times New Roman" w:hAnsi="Times New Roman"/>
                                </w:rPr>
                                <w:t>Hệ thống xử lý nước thải tập trung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Straight Arrow Connector 10"/>
                        <wps:cNvCnPr/>
                        <wps:spPr>
                          <a:xfrm>
                            <a:off x="4700133" y="145036"/>
                            <a:ext cx="23335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34F4D20C" id="Group 1" o:spid="_x0000_s1050" style="position:absolute;left:0;text-align:left;margin-left:5.35pt;margin-top:6.2pt;width:388.45pt;height:53.25pt;z-index:251658240;mso-position-horizontal-relative:text;mso-position-vertical-relative:text;mso-height-relative:margin" coordorigin=",-1701" coordsize="49334,6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">
                <v:shape id="Text Box 2" o:spid="_x0000_s1051" type="#_x0000_t202" style="position:absolute;top:-1701;width:12636;height:6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48sAA&#10;AADaAAAADwAAAGRycy9kb3ducmV2LnhtbESPQWsCMRSE74X+h/CE3mpWD2W7GkWLLUJP1dLzY/NM&#10;gpuXJUnX7b83BcHjMDPfMMv16DsxUEwusILZtAJB3Abt2Cj4Pr4/1yBSRtbYBSYFf5RgvXp8WGKj&#10;w4W/aDhkIwqEU4MKbM59I2VqLXlM09ATF+8UosdcZDRSR7wUuO/kvKpepEfHZcFiT2+W2vPh1yvY&#10;bc2raWuMdldr54bx5/RpPpR6moybBYhMY76Hb+29VjCH/yvlBsjV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48sAAAADaAAAADwAAAAAAAAAAAAAAAACYAgAAZHJzL2Rvd25y&#10;ZXYueG1sUEsFBgAAAAAEAAQA9QAAAIUDAAAAAA==&#10;" fillcolor="white [3201]" strokeweight=".5pt">
                  <v:textbox>
                    <w:txbxContent>
                      <w:p w14:paraId="2D8AC308" w14:textId="77777777" w:rsidR="009D1796" w:rsidRPr="005A0048" w:rsidRDefault="009D1796" w:rsidP="007965A4">
                        <w:pPr>
                          <w:jc w:val="center"/>
                          <w:rPr>
                            <w:rFonts w:ascii="Times New Roman" w:hAnsi="Times New Roman"/>
                          </w:rPr>
                        </w:pPr>
                        <w:r w:rsidRPr="005A0048">
                          <w:rPr>
                            <w:rFonts w:ascii="Times New Roman" w:hAnsi="Times New Roman"/>
                          </w:rPr>
                          <w:t>Nước thải hộ dân sau xử lý sơ bộ</w:t>
                        </w:r>
                      </w:p>
                    </w:txbxContent>
                  </v:textbox>
                </v:shape>
                <v:shape id="Straight Arrow Connector 3" o:spid="_x0000_s1052" type="#_x0000_t32" style="position:absolute;left:12638;top:1450;width:23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Eii8IAAADaAAAADwAAAGRycy9kb3ducmV2LnhtbESPT4vCMBTE7wt+h/AEb2uqoqy1qfgH&#10;wd3bqnh+NM+22LzUJtr67TeCsMdhZn7DJMvOVOJBjSstKxgNIxDEmdUl5wpOx93nFwjnkTVWlknB&#10;kxws095HgrG2Lf/S4+BzESDsYlRQeF/HUrqsIINuaGvi4F1sY9AH2eRSN9gGuKnkOIpm0mDJYaHA&#10;mjYFZdfD3Sho0Z/n61V+26y33/tuWt1mx9OPUoN+t1qA8NT5//C7vdcKJvC6Em6AT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QEii8IAAADaAAAADwAAAAAAAAAAAAAA&#10;AAChAgAAZHJzL2Rvd25yZXYueG1sUEsFBgAAAAAEAAQA+QAAAJADAAAAAA==&#10;" strokecolor="black [3200]" strokeweight=".5pt">
                  <v:stroke endarrow="block" joinstyle="miter"/>
                </v:shape>
                <v:shape id="Text Box 4" o:spid="_x0000_s1053" type="#_x0000_t202" style="position:absolute;left:14968;top:-1701;width:17181;height:6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FHcEA&#10;AADaAAAADwAAAGRycy9kb3ducmV2LnhtbESPQWsCMRSE74X+h/AKvdVsS5F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9hR3BAAAA2gAAAA8AAAAAAAAAAAAAAAAAmAIAAGRycy9kb3du&#10;cmV2LnhtbFBLBQYAAAAABAAEAPUAAACGAwAAAAA=&#10;" fillcolor="white [3201]" strokeweight=".5pt">
                  <v:textbox>
                    <w:txbxContent>
                      <w:p w14:paraId="365A8388" w14:textId="77777777" w:rsidR="009D1796" w:rsidRPr="005A0048" w:rsidRDefault="009D1796" w:rsidP="007965A4">
                        <w:pPr>
                          <w:jc w:val="center"/>
                          <w:rPr>
                            <w:rFonts w:ascii="Times New Roman" w:hAnsi="Times New Roman"/>
                          </w:rPr>
                        </w:pPr>
                        <w:r w:rsidRPr="005A0048">
                          <w:rPr>
                            <w:rFonts w:ascii="Times New Roman" w:hAnsi="Times New Roman"/>
                          </w:rPr>
                          <w:t>Hệ thống thu gom nước thải chung của dự án</w:t>
                        </w:r>
                      </w:p>
                    </w:txbxContent>
                  </v:textbox>
                </v:shape>
                <v:shape id="Straight Arrow Connector 8" o:spid="_x0000_s1054" type="#_x0000_t32" style="position:absolute;left:32207;top:1450;width:23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Ww+rwAAADaAAAADwAAAGRycy9kb3ducmV2LnhtbERPyQrCMBC9C/5DGMGbpgqKVqO4IKg3&#10;FzwPzdgWm0ltoq1/bw6Cx8fb58vGFOJNlcstKxj0IxDEidU5pwqul11vAsJ5ZI2FZVLwIQfLRbs1&#10;x1jbmk/0PvtUhBB2MSrIvC9jKV2SkUHXtyVx4O62MugDrFKpK6xDuCnkMIrG0mDOoSHDkjYZJY/z&#10;yyio0d+m61X63Ky3h30zKp7jy/WoVLfTrGYgPDX+L/6591pB2BquhBsgF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m6Ww+rwAAADaAAAADwAAAAAAAAAAAAAAAAChAgAA&#10;ZHJzL2Rvd25yZXYueG1sUEsFBgAAAAAEAAQA+QAAAIoDAAAAAA==&#10;" strokecolor="black [3200]" strokeweight=".5pt">
                  <v:stroke endarrow="block" joinstyle="miter"/>
                </v:shape>
                <v:shape id="Text Box 9" o:spid="_x0000_s1055" type="#_x0000_t202" style="position:absolute;left:34708;top:-1701;width:12293;height:6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wqg8AA&#10;AADaAAAADwAAAGRycy9kb3ducmV2LnhtbESPQWsCMRSE74X+h/AEbzVrD7KuRtFiS6EntfT82DyT&#10;4OZlSdJ1+++bQsHjMDPfMOvt6DsxUEwusIL5rAJB3Abt2Cj4PL8+1SBSRtbYBSYFP5Rgu3l8WGOj&#10;w42PNJyyEQXCqUEFNue+kTK1ljymWeiJi3cJ0WMuMhqpI94K3HfyuaoW0qPjsmCxpxdL7fX07RUc&#10;9mZp2hqjPdTauWH8unyYN6Wmk3G3ApFpzPfwf/tdK1jC35Vy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wqg8AAAADaAAAADwAAAAAAAAAAAAAAAACYAgAAZHJzL2Rvd25y&#10;ZXYueG1sUEsFBgAAAAAEAAQA9QAAAIUDAAAAAA==&#10;" fillcolor="white [3201]" strokeweight=".5pt">
                  <v:textbox>
                    <w:txbxContent>
                      <w:p w14:paraId="2302DD6E" w14:textId="77777777" w:rsidR="009D1796" w:rsidRPr="005A0048" w:rsidRDefault="009D1796" w:rsidP="007965A4">
                        <w:pPr>
                          <w:jc w:val="center"/>
                          <w:rPr>
                            <w:rFonts w:ascii="Times New Roman" w:hAnsi="Times New Roman"/>
                          </w:rPr>
                        </w:pPr>
                        <w:r w:rsidRPr="005A0048">
                          <w:rPr>
                            <w:rFonts w:ascii="Times New Roman" w:hAnsi="Times New Roman"/>
                          </w:rPr>
                          <w:t>Hệ thống xử lý nước thải tập trung</w:t>
                        </w:r>
                      </w:p>
                    </w:txbxContent>
                  </v:textbox>
                </v:shape>
                <v:shape id="Straight Arrow Connector 10" o:spid="_x0000_s1056" type="#_x0000_t32" style="position:absolute;left:47001;top:1450;width:233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iJYsMAAADbAAAADwAAAGRycy9kb3ducmV2LnhtbESPT4vCQAzF78J+hyELe9OpCytaHUVd&#10;FtSbf/AcOrEtdjK1M2vrtzcHwVvCe3nvl9mic5W6UxNKzwaGgwQUceZtybmB0/GvPwYVIrLFyjMZ&#10;eFCAxfyjN8PU+pb3dD/EXEkIhxQNFDHWqdYhK8hhGPiaWLSLbxxGWZtc2wZbCXeV/k6SkXZYsjQU&#10;WNO6oOx6+HcGWoznyWqZ39ar3+2m+6luo+NpZ8zXZ7ecgorUxbf5db2xgi/08osMoO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oiWLDAAAA2wAAAA8AAAAAAAAAAAAA&#10;AAAAoQIAAGRycy9kb3ducmV2LnhtbFBLBQYAAAAABAAEAPkAAACRAwAAAAA=&#10;" strokecolor="black [3200]" strokeweight=".5pt">
                  <v:stroke endarrow="block" joinstyle="miter"/>
                </v:shape>
              </v:group>
            </w:pict>
          </mc:Fallback>
        </mc:AlternateContent>
      </w:r>
    </w:p>
    <w:p w14:paraId="39F8E63B" w14:textId="77777777" w:rsidR="007965A4" w:rsidRPr="00CF0175" w:rsidRDefault="007965A4" w:rsidP="00CF0175">
      <w:pPr>
        <w:widowControl w:val="0"/>
        <w:spacing w:after="0" w:line="288" w:lineRule="auto"/>
        <w:jc w:val="both"/>
        <w:rPr>
          <w:rFonts w:ascii="Times New Roman" w:hAnsi="Times New Roman"/>
          <w:b/>
          <w:sz w:val="26"/>
          <w:szCs w:val="26"/>
        </w:rPr>
      </w:pPr>
    </w:p>
    <w:p w14:paraId="1CA52F17" w14:textId="77777777" w:rsidR="007965A4" w:rsidRPr="00CF0175" w:rsidRDefault="007965A4" w:rsidP="00CF0175">
      <w:pPr>
        <w:pStyle w:val="BodyText"/>
        <w:spacing w:after="0" w:line="288" w:lineRule="auto"/>
        <w:ind w:firstLine="567"/>
        <w:jc w:val="both"/>
        <w:rPr>
          <w:rFonts w:ascii="Times New Roman" w:hAnsi="Times New Roman"/>
          <w:sz w:val="26"/>
          <w:szCs w:val="26"/>
        </w:rPr>
      </w:pPr>
    </w:p>
    <w:p w14:paraId="080C4E0A" w14:textId="77777777" w:rsidR="007965A4" w:rsidRPr="00CF0175" w:rsidRDefault="007965A4" w:rsidP="00CF0175">
      <w:pPr>
        <w:pStyle w:val="Caption"/>
        <w:widowControl w:val="0"/>
        <w:spacing w:after="0" w:line="288" w:lineRule="auto"/>
        <w:jc w:val="both"/>
        <w:rPr>
          <w:rFonts w:ascii="Times New Roman" w:hAnsi="Times New Roman"/>
          <w:b/>
          <w:i w:val="0"/>
          <w:color w:val="auto"/>
          <w:sz w:val="26"/>
          <w:szCs w:val="26"/>
        </w:rPr>
      </w:pPr>
    </w:p>
    <w:p w14:paraId="5B1A9073" w14:textId="77777777" w:rsidR="007965A4" w:rsidRPr="00CF0175" w:rsidRDefault="007965A4" w:rsidP="00CF0175">
      <w:pPr>
        <w:pStyle w:val="Caption"/>
        <w:widowControl w:val="0"/>
        <w:spacing w:after="0" w:line="288" w:lineRule="auto"/>
        <w:jc w:val="center"/>
        <w:rPr>
          <w:rFonts w:ascii="Times New Roman" w:hAnsi="Times New Roman"/>
          <w:b/>
          <w:i w:val="0"/>
          <w:color w:val="auto"/>
          <w:sz w:val="26"/>
          <w:szCs w:val="26"/>
        </w:rPr>
      </w:pPr>
      <w:r w:rsidRPr="00CF0175">
        <w:rPr>
          <w:rFonts w:ascii="Times New Roman" w:hAnsi="Times New Roman"/>
          <w:b/>
          <w:i w:val="0"/>
          <w:color w:val="auto"/>
          <w:sz w:val="26"/>
          <w:szCs w:val="26"/>
        </w:rPr>
        <w:t xml:space="preserve">Hình 3. </w:t>
      </w:r>
      <w:r w:rsidRPr="00CF0175">
        <w:rPr>
          <w:rFonts w:ascii="Times New Roman" w:hAnsi="Times New Roman"/>
          <w:b/>
          <w:i w:val="0"/>
          <w:color w:val="auto"/>
          <w:sz w:val="26"/>
          <w:szCs w:val="26"/>
        </w:rPr>
        <w:fldChar w:fldCharType="begin"/>
      </w:r>
      <w:r w:rsidRPr="00CF0175">
        <w:rPr>
          <w:rFonts w:ascii="Times New Roman" w:hAnsi="Times New Roman"/>
          <w:b/>
          <w:i w:val="0"/>
          <w:color w:val="auto"/>
          <w:sz w:val="26"/>
          <w:szCs w:val="26"/>
        </w:rPr>
        <w:instrText xml:space="preserve"> SEQ Hình_3. \* ARABIC </w:instrText>
      </w:r>
      <w:r w:rsidRPr="00CF0175">
        <w:rPr>
          <w:rFonts w:ascii="Times New Roman" w:hAnsi="Times New Roman"/>
          <w:b/>
          <w:i w:val="0"/>
          <w:color w:val="auto"/>
          <w:sz w:val="26"/>
          <w:szCs w:val="26"/>
        </w:rPr>
        <w:fldChar w:fldCharType="separate"/>
      </w:r>
      <w:r w:rsidR="00CF0175" w:rsidRPr="00CF0175">
        <w:rPr>
          <w:rFonts w:ascii="Times New Roman" w:hAnsi="Times New Roman"/>
          <w:b/>
          <w:i w:val="0"/>
          <w:noProof/>
          <w:color w:val="auto"/>
          <w:sz w:val="26"/>
          <w:szCs w:val="26"/>
        </w:rPr>
        <w:t>1</w:t>
      </w:r>
      <w:r w:rsidRPr="00CF0175">
        <w:rPr>
          <w:rFonts w:ascii="Times New Roman" w:hAnsi="Times New Roman"/>
          <w:b/>
          <w:i w:val="0"/>
          <w:color w:val="auto"/>
          <w:sz w:val="26"/>
          <w:szCs w:val="26"/>
        </w:rPr>
        <w:fldChar w:fldCharType="end"/>
      </w:r>
      <w:r w:rsidRPr="00CF0175">
        <w:rPr>
          <w:rFonts w:ascii="Times New Roman" w:hAnsi="Times New Roman"/>
          <w:b/>
          <w:i w:val="0"/>
          <w:color w:val="auto"/>
          <w:sz w:val="26"/>
          <w:szCs w:val="26"/>
        </w:rPr>
        <w:t>. Sơ đồ hệ thống thu gom và thoát nước thải</w:t>
      </w:r>
    </w:p>
    <w:p w14:paraId="25247C2C" w14:textId="418B5C33" w:rsidR="007965A4" w:rsidRPr="00CF0175" w:rsidRDefault="007965A4" w:rsidP="00CF0175">
      <w:pPr>
        <w:pStyle w:val="BodyText"/>
        <w:spacing w:after="0" w:line="240" w:lineRule="auto"/>
        <w:ind w:firstLine="720"/>
        <w:jc w:val="both"/>
        <w:rPr>
          <w:rFonts w:ascii="Times New Roman" w:hAnsi="Times New Roman"/>
          <w:sz w:val="26"/>
          <w:szCs w:val="26"/>
          <w:lang w:val="vi-VN"/>
        </w:rPr>
      </w:pPr>
      <w:r w:rsidRPr="00CF0175">
        <w:rPr>
          <w:rFonts w:ascii="Times New Roman" w:hAnsi="Times New Roman"/>
          <w:sz w:val="26"/>
          <w:szCs w:val="26"/>
        </w:rPr>
        <w:t>Nước thải sinh hoạt</w:t>
      </w:r>
      <w:r w:rsidR="005A0048" w:rsidRPr="00CF0175">
        <w:rPr>
          <w:rFonts w:ascii="Times New Roman" w:hAnsi="Times New Roman"/>
          <w:sz w:val="26"/>
          <w:szCs w:val="26"/>
          <w:lang w:val="vi-VN"/>
        </w:rPr>
        <w:t xml:space="preserve"> của người dân</w:t>
      </w:r>
      <w:r w:rsidRPr="00CF0175">
        <w:rPr>
          <w:rFonts w:ascii="Times New Roman" w:hAnsi="Times New Roman"/>
          <w:sz w:val="26"/>
          <w:szCs w:val="26"/>
        </w:rPr>
        <w:t xml:space="preserve"> phát sinh sẽ được thu gom và</w:t>
      </w:r>
      <w:r w:rsidRPr="00CF0175">
        <w:rPr>
          <w:rFonts w:ascii="Times New Roman" w:hAnsi="Times New Roman"/>
          <w:spacing w:val="1"/>
          <w:sz w:val="26"/>
          <w:szCs w:val="26"/>
        </w:rPr>
        <w:t xml:space="preserve"> </w:t>
      </w:r>
      <w:r w:rsidRPr="00CF0175">
        <w:rPr>
          <w:rFonts w:ascii="Times New Roman" w:hAnsi="Times New Roman"/>
          <w:sz w:val="26"/>
          <w:szCs w:val="26"/>
        </w:rPr>
        <w:t xml:space="preserve">xử lý </w:t>
      </w:r>
      <w:r w:rsidR="005A0048" w:rsidRPr="00CF0175">
        <w:rPr>
          <w:rFonts w:ascii="Times New Roman" w:hAnsi="Times New Roman"/>
          <w:sz w:val="26"/>
          <w:szCs w:val="26"/>
          <w:lang w:val="vi-VN"/>
        </w:rPr>
        <w:t xml:space="preserve">sơ bộ </w:t>
      </w:r>
      <w:r w:rsidRPr="00CF0175">
        <w:rPr>
          <w:rFonts w:ascii="Times New Roman" w:hAnsi="Times New Roman"/>
          <w:sz w:val="26"/>
          <w:szCs w:val="26"/>
        </w:rPr>
        <w:t>tại bể tự hoại của từng công trình (các bể tự hoại này sẽ được người dân tự xây</w:t>
      </w:r>
      <w:r w:rsidRPr="00CF0175">
        <w:rPr>
          <w:rFonts w:ascii="Times New Roman" w:hAnsi="Times New Roman"/>
          <w:spacing w:val="1"/>
          <w:sz w:val="26"/>
          <w:szCs w:val="26"/>
        </w:rPr>
        <w:t xml:space="preserve"> </w:t>
      </w:r>
      <w:r w:rsidRPr="00CF0175">
        <w:rPr>
          <w:rFonts w:ascii="Times New Roman" w:hAnsi="Times New Roman"/>
          <w:sz w:val="26"/>
          <w:szCs w:val="26"/>
        </w:rPr>
        <w:t>dựng ngầm bên dưới mỗ</w:t>
      </w:r>
      <w:r w:rsidR="005A0048" w:rsidRPr="00CF0175">
        <w:rPr>
          <w:rFonts w:ascii="Times New Roman" w:hAnsi="Times New Roman"/>
          <w:sz w:val="26"/>
          <w:szCs w:val="26"/>
        </w:rPr>
        <w:t>i căn nhà</w:t>
      </w:r>
      <w:r w:rsidR="005A0048" w:rsidRPr="00CF0175">
        <w:rPr>
          <w:rFonts w:ascii="Times New Roman" w:hAnsi="Times New Roman"/>
          <w:sz w:val="26"/>
          <w:szCs w:val="26"/>
          <w:lang w:val="vi-VN"/>
        </w:rPr>
        <w:t>), sau đó</w:t>
      </w:r>
      <w:r w:rsidRPr="00CF0175">
        <w:rPr>
          <w:rFonts w:ascii="Times New Roman" w:hAnsi="Times New Roman"/>
          <w:sz w:val="26"/>
          <w:szCs w:val="26"/>
        </w:rPr>
        <w:t xml:space="preserve"> chảy ra hệ thống thu gom nước thả</w:t>
      </w:r>
      <w:r w:rsidR="005A0048" w:rsidRPr="00CF0175">
        <w:rPr>
          <w:rFonts w:ascii="Times New Roman" w:hAnsi="Times New Roman"/>
          <w:sz w:val="26"/>
          <w:szCs w:val="26"/>
        </w:rPr>
        <w:t xml:space="preserve">i </w:t>
      </w:r>
      <w:r w:rsidR="005A0048" w:rsidRPr="00CF0175">
        <w:rPr>
          <w:rFonts w:ascii="Times New Roman" w:hAnsi="Times New Roman"/>
          <w:sz w:val="26"/>
          <w:szCs w:val="26"/>
          <w:lang w:val="vi-VN"/>
        </w:rPr>
        <w:t>B</w:t>
      </w:r>
      <w:r w:rsidRPr="00CF0175">
        <w:rPr>
          <w:rFonts w:ascii="Times New Roman" w:hAnsi="Times New Roman"/>
          <w:sz w:val="26"/>
          <w:szCs w:val="26"/>
        </w:rPr>
        <w:t>300,</w:t>
      </w:r>
      <w:r w:rsidR="005A0048" w:rsidRPr="00CF0175">
        <w:rPr>
          <w:rFonts w:ascii="Times New Roman" w:hAnsi="Times New Roman"/>
          <w:sz w:val="26"/>
          <w:szCs w:val="26"/>
          <w:lang w:val="vi-VN"/>
        </w:rPr>
        <w:t xml:space="preserve"> L= 765m và D400, L = 282m, 15 hố ga thăm thiết kế học tuyến đường và </w:t>
      </w:r>
      <w:r w:rsidRPr="00CF0175">
        <w:rPr>
          <w:rFonts w:ascii="Times New Roman" w:hAnsi="Times New Roman"/>
          <w:spacing w:val="-6"/>
          <w:sz w:val="26"/>
          <w:szCs w:val="26"/>
        </w:rPr>
        <w:t>dẫn về hệ thống xử lý nước thải tập trung.</w:t>
      </w:r>
    </w:p>
    <w:p w14:paraId="03BC6926" w14:textId="197314A4" w:rsidR="007965A4" w:rsidRPr="00CF0175" w:rsidRDefault="007965A4" w:rsidP="00CF0175">
      <w:pPr>
        <w:widowControl w:val="0"/>
        <w:spacing w:after="0" w:line="240" w:lineRule="auto"/>
        <w:ind w:firstLine="720"/>
        <w:jc w:val="both"/>
        <w:rPr>
          <w:rStyle w:val="BodytextArial6"/>
          <w:rFonts w:ascii="Times New Roman" w:eastAsiaTheme="minorHAnsi" w:hAnsi="Times New Roman" w:cs="Times New Roman"/>
          <w:b/>
          <w:i/>
          <w:spacing w:val="-10"/>
          <w:sz w:val="26"/>
          <w:szCs w:val="26"/>
          <w:lang w:val="vi-VN"/>
        </w:rPr>
      </w:pPr>
      <w:r w:rsidRPr="00CF0175">
        <w:rPr>
          <w:rFonts w:ascii="Times New Roman" w:hAnsi="Times New Roman"/>
          <w:sz w:val="26"/>
          <w:szCs w:val="26"/>
        </w:rPr>
        <w:t>Nước thải sau xử lý đạ</w:t>
      </w:r>
      <w:r w:rsidR="005A0048" w:rsidRPr="00CF0175">
        <w:rPr>
          <w:rFonts w:ascii="Times New Roman" w:hAnsi="Times New Roman"/>
          <w:sz w:val="26"/>
          <w:szCs w:val="26"/>
        </w:rPr>
        <w:t>t QC</w:t>
      </w:r>
      <w:r w:rsidR="005A0048" w:rsidRPr="00CF0175">
        <w:rPr>
          <w:rFonts w:ascii="Times New Roman" w:hAnsi="Times New Roman"/>
          <w:sz w:val="26"/>
          <w:szCs w:val="26"/>
          <w:lang w:val="vi-VN"/>
        </w:rPr>
        <w:t>VN 14:2008/BTNMT</w:t>
      </w:r>
      <w:r w:rsidRPr="00CF0175">
        <w:rPr>
          <w:rFonts w:ascii="Times New Roman" w:hAnsi="Times New Roman"/>
          <w:sz w:val="26"/>
          <w:szCs w:val="26"/>
        </w:rPr>
        <w:t xml:space="preserve"> – Quy chuẩn kỹ thuậ</w:t>
      </w:r>
      <w:r w:rsidR="005A0048" w:rsidRPr="00CF0175">
        <w:rPr>
          <w:rFonts w:ascii="Times New Roman" w:hAnsi="Times New Roman"/>
          <w:sz w:val="26"/>
          <w:szCs w:val="26"/>
        </w:rPr>
        <w:t>t quốc gia</w:t>
      </w:r>
      <w:r w:rsidRPr="00CF0175">
        <w:rPr>
          <w:rFonts w:ascii="Times New Roman" w:hAnsi="Times New Roman"/>
          <w:sz w:val="26"/>
          <w:szCs w:val="26"/>
        </w:rPr>
        <w:t xml:space="preserve"> đối với nước thải sinh hoạ</w:t>
      </w:r>
      <w:r w:rsidR="005A0048" w:rsidRPr="00CF0175">
        <w:rPr>
          <w:rFonts w:ascii="Times New Roman" w:hAnsi="Times New Roman"/>
          <w:sz w:val="26"/>
          <w:szCs w:val="26"/>
        </w:rPr>
        <w:t>t</w:t>
      </w:r>
      <w:r w:rsidR="005A0048" w:rsidRPr="00CF0175">
        <w:rPr>
          <w:rStyle w:val="BodytextArial6"/>
          <w:rFonts w:ascii="Times New Roman" w:eastAsiaTheme="minorHAnsi" w:hAnsi="Times New Roman" w:cs="Times New Roman"/>
          <w:spacing w:val="-10"/>
          <w:sz w:val="26"/>
          <w:szCs w:val="26"/>
        </w:rPr>
        <w:t xml:space="preserve">, được </w:t>
      </w:r>
      <w:r w:rsidRPr="00CF0175">
        <w:rPr>
          <w:rStyle w:val="BodytextArial6"/>
          <w:rFonts w:ascii="Times New Roman" w:eastAsiaTheme="minorHAnsi" w:hAnsi="Times New Roman" w:cs="Times New Roman"/>
          <w:spacing w:val="-10"/>
          <w:sz w:val="26"/>
          <w:szCs w:val="26"/>
        </w:rPr>
        <w:t xml:space="preserve">dẫn ra mương nội đồng </w:t>
      </w:r>
      <w:r w:rsidR="005A0048" w:rsidRPr="00CF0175">
        <w:rPr>
          <w:rStyle w:val="BodytextArial6"/>
          <w:rFonts w:ascii="Times New Roman" w:eastAsiaTheme="minorHAnsi" w:hAnsi="Times New Roman" w:cs="Times New Roman"/>
          <w:spacing w:val="-10"/>
          <w:sz w:val="26"/>
          <w:szCs w:val="26"/>
          <w:lang w:val="vi-VN"/>
        </w:rPr>
        <w:t>phía Tây khu đất thực hiện dự án tại 01 điểm xả.</w:t>
      </w:r>
    </w:p>
    <w:p w14:paraId="37B3AD0F" w14:textId="77777777" w:rsidR="007965A4" w:rsidRPr="00CF0175" w:rsidRDefault="007965A4" w:rsidP="00CF0175">
      <w:pPr>
        <w:widowControl w:val="0"/>
        <w:spacing w:after="0" w:line="240" w:lineRule="auto"/>
        <w:ind w:firstLine="720"/>
        <w:jc w:val="both"/>
        <w:rPr>
          <w:rFonts w:ascii="Times New Roman" w:hAnsi="Times New Roman"/>
          <w:b/>
          <w:i/>
          <w:sz w:val="26"/>
          <w:szCs w:val="26"/>
        </w:rPr>
      </w:pPr>
      <w:r w:rsidRPr="00CF0175">
        <w:rPr>
          <w:rFonts w:ascii="Times New Roman" w:hAnsi="Times New Roman"/>
          <w:b/>
          <w:i/>
          <w:sz w:val="26"/>
          <w:szCs w:val="26"/>
        </w:rPr>
        <w:t>* Xử lý nước thải</w:t>
      </w:r>
    </w:p>
    <w:p w14:paraId="0302E76D" w14:textId="77777777" w:rsidR="007965A4" w:rsidRPr="00CF0175" w:rsidRDefault="007965A4" w:rsidP="00CF0175">
      <w:pPr>
        <w:pStyle w:val="BodyText"/>
        <w:tabs>
          <w:tab w:val="left" w:pos="567"/>
        </w:tabs>
        <w:spacing w:after="0" w:line="240" w:lineRule="auto"/>
        <w:contextualSpacing/>
        <w:jc w:val="both"/>
        <w:rPr>
          <w:rFonts w:ascii="Times New Roman" w:hAnsi="Times New Roman"/>
          <w:bCs/>
          <w:iCs/>
          <w:sz w:val="26"/>
          <w:szCs w:val="26"/>
          <w:lang w:val="af-ZA"/>
        </w:rPr>
      </w:pPr>
      <w:r w:rsidRPr="00CF0175">
        <w:rPr>
          <w:rFonts w:ascii="Times New Roman" w:hAnsi="Times New Roman"/>
          <w:bCs/>
          <w:iCs/>
          <w:sz w:val="26"/>
          <w:szCs w:val="26"/>
          <w:lang w:val="af-ZA"/>
        </w:rPr>
        <w:tab/>
        <w:t>Như vậy nước thải sinh hoạt từ khu vực dự án sẽ được xử lý qua 02 bước:</w:t>
      </w:r>
    </w:p>
    <w:p w14:paraId="2175054F" w14:textId="77777777" w:rsidR="007965A4" w:rsidRPr="00CF0175" w:rsidRDefault="007965A4" w:rsidP="00CF0175">
      <w:pPr>
        <w:pStyle w:val="BodyText"/>
        <w:tabs>
          <w:tab w:val="left" w:pos="567"/>
        </w:tabs>
        <w:spacing w:after="0" w:line="240" w:lineRule="auto"/>
        <w:contextualSpacing/>
        <w:rPr>
          <w:rFonts w:ascii="Times New Roman" w:hAnsi="Times New Roman"/>
          <w:b/>
          <w:bCs/>
          <w:iCs/>
          <w:sz w:val="26"/>
          <w:szCs w:val="26"/>
          <w:lang w:val="af-ZA"/>
        </w:rPr>
      </w:pPr>
      <w:r w:rsidRPr="00CF0175">
        <w:rPr>
          <w:rFonts w:ascii="Times New Roman" w:hAnsi="Times New Roman"/>
          <w:b/>
          <w:bCs/>
          <w:iCs/>
          <w:sz w:val="26"/>
          <w:szCs w:val="26"/>
          <w:lang w:val="af-ZA"/>
        </w:rPr>
        <w:tab/>
        <w:t>Bước 1: Xử lý sơ bộ bằng bể phốt 3 ngăn</w:t>
      </w:r>
    </w:p>
    <w:p w14:paraId="215970D5" w14:textId="77777777" w:rsidR="007965A4" w:rsidRPr="00CF0175" w:rsidRDefault="007965A4" w:rsidP="00CF0175">
      <w:pPr>
        <w:pStyle w:val="text-centur"/>
        <w:widowControl w:val="0"/>
        <w:spacing w:before="0" w:beforeAutospacing="0" w:after="0" w:afterAutospacing="0" w:line="288" w:lineRule="auto"/>
        <w:ind w:right="0" w:firstLine="567"/>
        <w:contextualSpacing/>
        <w:rPr>
          <w:sz w:val="26"/>
          <w:szCs w:val="26"/>
        </w:rPr>
      </w:pPr>
      <w:r w:rsidRPr="00CF0175">
        <w:rPr>
          <w:b/>
          <w:bCs/>
          <w:sz w:val="26"/>
          <w:szCs w:val="26"/>
        </w:rPr>
        <w:t>* Cấu tạo và nguyên lý hoạt động của bể phốt:</w:t>
      </w:r>
    </w:p>
    <w:p w14:paraId="7F4A70A5" w14:textId="3B1802DD" w:rsidR="007965A4" w:rsidRPr="00CF0175" w:rsidRDefault="007965A4" w:rsidP="00CF0175">
      <w:pPr>
        <w:widowControl w:val="0"/>
        <w:overflowPunct w:val="0"/>
        <w:autoSpaceDE w:val="0"/>
        <w:autoSpaceDN w:val="0"/>
        <w:adjustRightInd w:val="0"/>
        <w:spacing w:after="0" w:line="288" w:lineRule="auto"/>
        <w:ind w:firstLine="567"/>
        <w:contextualSpacing/>
        <w:textAlignment w:val="baseline"/>
        <w:rPr>
          <w:rFonts w:ascii="Times New Roman" w:hAnsi="Times New Roman"/>
          <w:sz w:val="26"/>
          <w:szCs w:val="26"/>
          <w:lang w:val="af-ZA"/>
        </w:rPr>
      </w:pPr>
      <w:r w:rsidRPr="00CF0175">
        <w:rPr>
          <w:rFonts w:ascii="Times New Roman" w:hAnsi="Times New Roman"/>
          <w:sz w:val="26"/>
          <w:szCs w:val="26"/>
          <w:lang w:val="af-ZA"/>
        </w:rPr>
        <w:t xml:space="preserve">Quy trình xử lý nước thải của bể tự hoại 3 ngăn được trình bày theo sơ đồ sau: </w:t>
      </w:r>
    </w:p>
    <w:p w14:paraId="65D05EE7" w14:textId="2332AF0E" w:rsidR="007965A4" w:rsidRPr="00CF0175" w:rsidRDefault="005A0048" w:rsidP="00CF0175">
      <w:pPr>
        <w:widowControl w:val="0"/>
        <w:overflowPunct w:val="0"/>
        <w:autoSpaceDE w:val="0"/>
        <w:autoSpaceDN w:val="0"/>
        <w:adjustRightInd w:val="0"/>
        <w:spacing w:after="0" w:line="288" w:lineRule="auto"/>
        <w:contextualSpacing/>
        <w:textAlignment w:val="baseline"/>
        <w:rPr>
          <w:rFonts w:ascii="Times New Roman" w:hAnsi="Times New Roman"/>
          <w:sz w:val="26"/>
          <w:szCs w:val="26"/>
          <w:lang w:val="af-ZA"/>
        </w:rPr>
      </w:pPr>
      <w:r w:rsidRPr="00CF0175">
        <w:rPr>
          <w:rFonts w:ascii="Times New Roman" w:hAnsi="Times New Roman"/>
          <w:noProof/>
          <w:sz w:val="26"/>
          <w:szCs w:val="26"/>
          <w:lang w:val="en-GB" w:eastAsia="en-GB"/>
        </w:rPr>
        <mc:AlternateContent>
          <mc:Choice Requires="wpg">
            <w:drawing>
              <wp:anchor distT="0" distB="0" distL="114300" distR="114300" simplePos="0" relativeHeight="251657216" behindDoc="0" locked="0" layoutInCell="1" allowOverlap="1" wp14:anchorId="22700BE6" wp14:editId="2EFDE2A4">
                <wp:simplePos x="0" y="0"/>
                <wp:positionH relativeFrom="margin">
                  <wp:posOffset>-484623</wp:posOffset>
                </wp:positionH>
                <wp:positionV relativeFrom="paragraph">
                  <wp:posOffset>118080</wp:posOffset>
                </wp:positionV>
                <wp:extent cx="6411344" cy="926647"/>
                <wp:effectExtent l="0" t="0" r="27940" b="26035"/>
                <wp:wrapNone/>
                <wp:docPr id="72" name="Group 72"/>
                <wp:cNvGraphicFramePr/>
                <a:graphic xmlns:a="http://schemas.openxmlformats.org/drawingml/2006/main">
                  <a:graphicData uri="http://schemas.microsoft.com/office/word/2010/wordprocessingGroup">
                    <wpg:wgp>
                      <wpg:cNvGrpSpPr/>
                      <wpg:grpSpPr>
                        <a:xfrm>
                          <a:off x="0" y="0"/>
                          <a:ext cx="6411344" cy="926647"/>
                          <a:chOff x="-21470" y="-1"/>
                          <a:chExt cx="6500505" cy="1117484"/>
                        </a:xfrm>
                      </wpg:grpSpPr>
                      <wpg:grpSp>
                        <wpg:cNvPr id="60" name="Group 60"/>
                        <wpg:cNvGrpSpPr>
                          <a:grpSpLocks/>
                        </wpg:cNvGrpSpPr>
                        <wpg:grpSpPr bwMode="auto">
                          <a:xfrm>
                            <a:off x="-21470" y="-1"/>
                            <a:ext cx="5285582" cy="1109333"/>
                            <a:chOff x="981" y="7263"/>
                            <a:chExt cx="8124" cy="1664"/>
                          </a:xfrm>
                        </wpg:grpSpPr>
                        <wps:wsp>
                          <wps:cNvPr id="61" name="Text Box 1083"/>
                          <wps:cNvSpPr txBox="1">
                            <a:spLocks noChangeArrowheads="1"/>
                          </wps:cNvSpPr>
                          <wps:spPr bwMode="auto">
                            <a:xfrm>
                              <a:off x="2310" y="7276"/>
                              <a:ext cx="2027" cy="1626"/>
                            </a:xfrm>
                            <a:prstGeom prst="rect">
                              <a:avLst/>
                            </a:prstGeom>
                            <a:solidFill>
                              <a:srgbClr val="FFFFFF"/>
                            </a:solidFill>
                            <a:ln w="9525">
                              <a:solidFill>
                                <a:srgbClr val="000000"/>
                              </a:solidFill>
                              <a:miter lim="800000"/>
                              <a:headEnd/>
                              <a:tailEnd/>
                            </a:ln>
                          </wps:spPr>
                          <wps:txbx>
                            <w:txbxContent>
                              <w:p w14:paraId="25777162" w14:textId="77777777" w:rsidR="009D1796" w:rsidRPr="005A0048" w:rsidRDefault="009D1796" w:rsidP="007965A4">
                                <w:pPr>
                                  <w:pStyle w:val="1normal"/>
                                  <w:spacing w:line="240" w:lineRule="auto"/>
                                  <w:jc w:val="center"/>
                                  <w:rPr>
                                    <w:noProof/>
                                  </w:rPr>
                                </w:pPr>
                                <w:r w:rsidRPr="005A0048">
                                  <w:rPr>
                                    <w:noProof/>
                                  </w:rPr>
                                  <w:t>NGĂN 1</w:t>
                                </w:r>
                              </w:p>
                              <w:p w14:paraId="7245928B" w14:textId="77777777" w:rsidR="009D1796" w:rsidRPr="005A0048" w:rsidRDefault="009D1796" w:rsidP="007965A4">
                                <w:pPr>
                                  <w:pStyle w:val="Header"/>
                                  <w:widowControl w:val="0"/>
                                  <w:tabs>
                                    <w:tab w:val="num" w:pos="0"/>
                                  </w:tabs>
                                  <w:ind w:firstLine="14"/>
                                  <w:rPr>
                                    <w:rFonts w:ascii="Times New Roman" w:hAnsi="Times New Roman"/>
                                    <w:sz w:val="25"/>
                                    <w:szCs w:val="25"/>
                                  </w:rPr>
                                </w:pPr>
                                <w:r w:rsidRPr="005A0048">
                                  <w:rPr>
                                    <w:rFonts w:ascii="Times New Roman" w:hAnsi="Times New Roman"/>
                                    <w:sz w:val="25"/>
                                    <w:szCs w:val="25"/>
                                  </w:rPr>
                                  <w:t>- Điều hòa</w:t>
                                </w:r>
                              </w:p>
                              <w:p w14:paraId="7213C572" w14:textId="77777777" w:rsidR="009D1796" w:rsidRPr="005A0048" w:rsidRDefault="009D1796" w:rsidP="007965A4">
                                <w:pPr>
                                  <w:widowControl w:val="0"/>
                                  <w:tabs>
                                    <w:tab w:val="num" w:pos="0"/>
                                  </w:tabs>
                                  <w:spacing w:after="0" w:line="240" w:lineRule="auto"/>
                                  <w:ind w:firstLine="14"/>
                                  <w:rPr>
                                    <w:rFonts w:ascii="Times New Roman" w:hAnsi="Times New Roman"/>
                                    <w:sz w:val="25"/>
                                    <w:szCs w:val="25"/>
                                  </w:rPr>
                                </w:pPr>
                                <w:r w:rsidRPr="005A0048">
                                  <w:rPr>
                                    <w:rFonts w:ascii="Times New Roman" w:hAnsi="Times New Roman"/>
                                    <w:sz w:val="25"/>
                                    <w:szCs w:val="25"/>
                                  </w:rPr>
                                  <w:t>- Lắng</w:t>
                                </w:r>
                              </w:p>
                              <w:p w14:paraId="7B8A966E" w14:textId="77777777" w:rsidR="009D1796" w:rsidRPr="005A0048" w:rsidRDefault="009D1796" w:rsidP="007965A4">
                                <w:pPr>
                                  <w:widowControl w:val="0"/>
                                  <w:tabs>
                                    <w:tab w:val="num" w:pos="0"/>
                                  </w:tabs>
                                  <w:spacing w:after="0" w:line="240" w:lineRule="auto"/>
                                  <w:ind w:firstLine="14"/>
                                  <w:rPr>
                                    <w:rFonts w:ascii="Times New Roman" w:hAnsi="Times New Roman"/>
                                    <w:sz w:val="25"/>
                                    <w:szCs w:val="25"/>
                                  </w:rPr>
                                </w:pPr>
                                <w:r w:rsidRPr="005A0048">
                                  <w:rPr>
                                    <w:rFonts w:ascii="Times New Roman" w:hAnsi="Times New Roman"/>
                                    <w:sz w:val="25"/>
                                    <w:szCs w:val="25"/>
                                  </w:rPr>
                                  <w:t>- Phân hủy sinh học</w:t>
                                </w:r>
                              </w:p>
                            </w:txbxContent>
                          </wps:txbx>
                          <wps:bodyPr rot="0" vert="horz" wrap="square" lIns="91440" tIns="45720" rIns="91440" bIns="45720" anchor="t" anchorCtr="0" upright="1">
                            <a:noAutofit/>
                          </wps:bodyPr>
                        </wps:wsp>
                        <wps:wsp>
                          <wps:cNvPr id="62" name="Text Box 1084"/>
                          <wps:cNvSpPr txBox="1">
                            <a:spLocks noChangeArrowheads="1"/>
                          </wps:cNvSpPr>
                          <wps:spPr bwMode="auto">
                            <a:xfrm>
                              <a:off x="4890" y="7276"/>
                              <a:ext cx="2027" cy="1637"/>
                            </a:xfrm>
                            <a:prstGeom prst="rect">
                              <a:avLst/>
                            </a:prstGeom>
                            <a:solidFill>
                              <a:srgbClr val="FFFFFF"/>
                            </a:solidFill>
                            <a:ln w="9525">
                              <a:solidFill>
                                <a:srgbClr val="000000"/>
                              </a:solidFill>
                              <a:miter lim="800000"/>
                              <a:headEnd/>
                              <a:tailEnd/>
                            </a:ln>
                          </wps:spPr>
                          <wps:txbx>
                            <w:txbxContent>
                              <w:p w14:paraId="0D2F8C7F" w14:textId="77777777" w:rsidR="009D1796" w:rsidRPr="005A0048" w:rsidRDefault="009D1796" w:rsidP="007965A4">
                                <w:pPr>
                                  <w:pStyle w:val="1normal"/>
                                  <w:spacing w:line="240" w:lineRule="auto"/>
                                  <w:jc w:val="center"/>
                                  <w:rPr>
                                    <w:b/>
                                    <w:bCs/>
                                    <w:i/>
                                    <w:iCs/>
                                  </w:rPr>
                                </w:pPr>
                                <w:r w:rsidRPr="005A0048">
                                  <w:t>NGĂN 2</w:t>
                                </w:r>
                              </w:p>
                              <w:p w14:paraId="742D8AA6" w14:textId="77777777" w:rsidR="009D1796" w:rsidRPr="005A0048" w:rsidRDefault="009D1796" w:rsidP="007965A4">
                                <w:pPr>
                                  <w:pStyle w:val="Header"/>
                                  <w:tabs>
                                    <w:tab w:val="num" w:pos="756"/>
                                  </w:tabs>
                                  <w:ind w:hanging="11"/>
                                  <w:jc w:val="both"/>
                                  <w:rPr>
                                    <w:rFonts w:ascii="Times New Roman" w:hAnsi="Times New Roman"/>
                                    <w:sz w:val="25"/>
                                    <w:szCs w:val="25"/>
                                  </w:rPr>
                                </w:pPr>
                                <w:r w:rsidRPr="005A0048">
                                  <w:rPr>
                                    <w:rFonts w:ascii="Times New Roman" w:hAnsi="Times New Roman"/>
                                    <w:sz w:val="25"/>
                                    <w:szCs w:val="25"/>
                                  </w:rPr>
                                  <w:t>- Lắng</w:t>
                                </w:r>
                              </w:p>
                              <w:p w14:paraId="122CEA15" w14:textId="77777777" w:rsidR="009D1796" w:rsidRPr="005A0048" w:rsidRDefault="009D1796" w:rsidP="007965A4">
                                <w:pPr>
                                  <w:pStyle w:val="Header"/>
                                  <w:tabs>
                                    <w:tab w:val="num" w:pos="756"/>
                                  </w:tabs>
                                  <w:ind w:hanging="11"/>
                                  <w:jc w:val="both"/>
                                  <w:rPr>
                                    <w:rFonts w:ascii="Times New Roman" w:hAnsi="Times New Roman"/>
                                    <w:sz w:val="25"/>
                                    <w:szCs w:val="25"/>
                                  </w:rPr>
                                </w:pPr>
                                <w:r w:rsidRPr="005A0048">
                                  <w:rPr>
                                    <w:rFonts w:ascii="Times New Roman" w:hAnsi="Times New Roman"/>
                                    <w:sz w:val="25"/>
                                    <w:szCs w:val="25"/>
                                  </w:rPr>
                                  <w:t>- Phân hủy sinh học</w:t>
                                </w:r>
                              </w:p>
                            </w:txbxContent>
                          </wps:txbx>
                          <wps:bodyPr rot="0" vert="horz" wrap="square" lIns="91440" tIns="45720" rIns="91440" bIns="45720" anchor="t" anchorCtr="0" upright="1">
                            <a:noAutofit/>
                          </wps:bodyPr>
                        </wps:wsp>
                        <wps:wsp>
                          <wps:cNvPr id="64" name="Text Box 1086"/>
                          <wps:cNvSpPr txBox="1">
                            <a:spLocks noChangeArrowheads="1"/>
                          </wps:cNvSpPr>
                          <wps:spPr bwMode="auto">
                            <a:xfrm>
                              <a:off x="981" y="7526"/>
                              <a:ext cx="1425"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B8675" w14:textId="77777777" w:rsidR="009D1796" w:rsidRPr="005A0048" w:rsidRDefault="009D1796" w:rsidP="007965A4">
                                <w:pPr>
                                  <w:spacing w:before="160"/>
                                  <w:rPr>
                                    <w:rFonts w:ascii="Times New Roman" w:hAnsi="Times New Roman"/>
                                    <w:sz w:val="25"/>
                                    <w:szCs w:val="25"/>
                                  </w:rPr>
                                </w:pPr>
                                <w:r w:rsidRPr="005A0048">
                                  <w:rPr>
                                    <w:rFonts w:ascii="Times New Roman" w:hAnsi="Times New Roman"/>
                                    <w:sz w:val="25"/>
                                    <w:szCs w:val="25"/>
                                  </w:rPr>
                                  <w:t>Nước thải sinh hoạt</w:t>
                                </w:r>
                              </w:p>
                            </w:txbxContent>
                          </wps:txbx>
                          <wps:bodyPr rot="0" vert="horz" wrap="square" lIns="91440" tIns="45720" rIns="91440" bIns="45720" anchor="t" anchorCtr="0" upright="1">
                            <a:noAutofit/>
                          </wps:bodyPr>
                        </wps:wsp>
                        <wps:wsp>
                          <wps:cNvPr id="66" name="Line 1088"/>
                          <wps:cNvCnPr>
                            <a:cxnSpLocks noChangeShapeType="1"/>
                          </wps:cNvCnPr>
                          <wps:spPr bwMode="auto">
                            <a:xfrm>
                              <a:off x="1220" y="8124"/>
                              <a:ext cx="110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Line 1089"/>
                          <wps:cNvCnPr>
                            <a:cxnSpLocks noChangeShapeType="1"/>
                          </wps:cNvCnPr>
                          <wps:spPr bwMode="auto">
                            <a:xfrm>
                              <a:off x="4369" y="8077"/>
                              <a:ext cx="55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Text Box 1090"/>
                          <wps:cNvSpPr txBox="1">
                            <a:spLocks noChangeArrowheads="1"/>
                          </wps:cNvSpPr>
                          <wps:spPr bwMode="auto">
                            <a:xfrm>
                              <a:off x="7470" y="7263"/>
                              <a:ext cx="1635" cy="1664"/>
                            </a:xfrm>
                            <a:prstGeom prst="rect">
                              <a:avLst/>
                            </a:prstGeom>
                            <a:solidFill>
                              <a:srgbClr val="FFFFFF"/>
                            </a:solidFill>
                            <a:ln w="9525">
                              <a:solidFill>
                                <a:srgbClr val="000000"/>
                              </a:solidFill>
                              <a:miter lim="800000"/>
                              <a:headEnd/>
                              <a:tailEnd/>
                            </a:ln>
                          </wps:spPr>
                          <wps:txbx>
                            <w:txbxContent>
                              <w:p w14:paraId="66CFB6BD" w14:textId="77777777" w:rsidR="009D1796" w:rsidRPr="005A0048" w:rsidRDefault="009D1796" w:rsidP="007965A4">
                                <w:pPr>
                                  <w:pStyle w:val="1normal"/>
                                  <w:spacing w:line="240" w:lineRule="auto"/>
                                  <w:jc w:val="center"/>
                                </w:pPr>
                                <w:r w:rsidRPr="005A0048">
                                  <w:t>NGĂN 3</w:t>
                                </w:r>
                              </w:p>
                              <w:p w14:paraId="49A2633A" w14:textId="77777777" w:rsidR="009D1796" w:rsidRPr="005A0048" w:rsidRDefault="009D1796" w:rsidP="007965A4">
                                <w:pPr>
                                  <w:pStyle w:val="Header"/>
                                  <w:ind w:left="42" w:hanging="42"/>
                                  <w:rPr>
                                    <w:rFonts w:ascii="Times New Roman" w:hAnsi="Times New Roman"/>
                                    <w:b/>
                                    <w:bCs/>
                                    <w:sz w:val="25"/>
                                    <w:szCs w:val="25"/>
                                  </w:rPr>
                                </w:pPr>
                                <w:r w:rsidRPr="005A0048">
                                  <w:rPr>
                                    <w:rFonts w:ascii="Times New Roman" w:hAnsi="Times New Roman"/>
                                    <w:sz w:val="25"/>
                                    <w:szCs w:val="25"/>
                                  </w:rPr>
                                  <w:t>- Lắng</w:t>
                                </w:r>
                              </w:p>
                            </w:txbxContent>
                          </wps:txbx>
                          <wps:bodyPr rot="0" vert="horz" wrap="square" lIns="91440" tIns="45720" rIns="91440" bIns="45720" anchor="t" anchorCtr="0" upright="1">
                            <a:noAutofit/>
                          </wps:bodyPr>
                        </wps:wsp>
                        <wps:wsp>
                          <wps:cNvPr id="69" name="Line 1091"/>
                          <wps:cNvCnPr>
                            <a:cxnSpLocks noChangeShapeType="1"/>
                          </wps:cNvCnPr>
                          <wps:spPr bwMode="auto">
                            <a:xfrm>
                              <a:off x="6933" y="8093"/>
                              <a:ext cx="55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71" name="Text Box 1090"/>
                        <wps:cNvSpPr txBox="1">
                          <a:spLocks noChangeArrowheads="1"/>
                        </wps:cNvSpPr>
                        <wps:spPr bwMode="auto">
                          <a:xfrm>
                            <a:off x="5624705" y="8664"/>
                            <a:ext cx="854330" cy="1108819"/>
                          </a:xfrm>
                          <a:prstGeom prst="rect">
                            <a:avLst/>
                          </a:prstGeom>
                          <a:solidFill>
                            <a:srgbClr val="FFFFFF"/>
                          </a:solidFill>
                          <a:ln w="9525">
                            <a:solidFill>
                              <a:srgbClr val="000000"/>
                            </a:solidFill>
                            <a:miter lim="800000"/>
                            <a:headEnd/>
                            <a:tailEnd/>
                          </a:ln>
                        </wps:spPr>
                        <wps:txbx>
                          <w:txbxContent>
                            <w:p w14:paraId="33860B4B" w14:textId="3E9D174F" w:rsidR="009D1796" w:rsidRPr="005A0048" w:rsidRDefault="009D1796" w:rsidP="005A0048">
                              <w:pPr>
                                <w:pStyle w:val="Header"/>
                                <w:ind w:left="42" w:hanging="42"/>
                                <w:jc w:val="center"/>
                                <w:rPr>
                                  <w:rFonts w:ascii="Times New Roman" w:hAnsi="Times New Roman"/>
                                  <w:bCs/>
                                  <w:sz w:val="25"/>
                                  <w:szCs w:val="25"/>
                                </w:rPr>
                              </w:pPr>
                              <w:r w:rsidRPr="005A0048">
                                <w:rPr>
                                  <w:rFonts w:ascii="Times New Roman" w:hAnsi="Times New Roman"/>
                                  <w:bCs/>
                                  <w:sz w:val="25"/>
                                  <w:szCs w:val="25"/>
                                </w:rPr>
                                <w:t>Hệ thống xử lý nước thải tập trung</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2700BE6" id="Group 72" o:spid="_x0000_s1057" style="position:absolute;margin-left:-38.15pt;margin-top:9.3pt;width:504.85pt;height:72.95pt;z-index:251657216;mso-position-horizontal-relative:margin;mso-position-vertical-relative:text;mso-width-relative:margin;mso-height-relative:margin" coordorigin="-214" coordsize="65005,11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">
                <v:group id="Group 60" o:spid="_x0000_s1058" style="position:absolute;left:-214;width:52855;height:11093" coordorigin="981,7263" coordsize="8124,1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Text Box 1083" o:spid="_x0000_s1059" type="#_x0000_t202" style="position:absolute;left:2310;top:7276;width:2027;height:1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aMMQA&#10;AADbAAAADwAAAGRycy9kb3ducmV2LnhtbESPQWvCQBSE70L/w/IEL1I3Wok2dRURWvRmtbTXR/aZ&#10;BLNv091tjP/eFYQeh5n5hlmsOlOLlpyvLCsYjxIQxLnVFRcKvo7vz3MQPiBrrC2Tgit5WC2fegvM&#10;tL3wJ7WHUIgIYZ+hgjKEJpPS5yUZ9CPbEEfvZJ3BEKUrpHZ4iXBTy0mSpNJgxXGhxIY2JeXnw59R&#10;MJ9u2x+/e9l/5+mpfg3DWfvx65Qa9Lv1G4hAXfgPP9pbrSAd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WjDEAAAA2wAAAA8AAAAAAAAAAAAAAAAAmAIAAGRycy9k&#10;b3ducmV2LnhtbFBLBQYAAAAABAAEAPUAAACJAwAAAAA=&#10;">
                    <v:textbox>
                      <w:txbxContent>
                        <w:p w14:paraId="25777162" w14:textId="77777777" w:rsidR="009D1796" w:rsidRPr="005A0048" w:rsidRDefault="009D1796" w:rsidP="007965A4">
                          <w:pPr>
                            <w:pStyle w:val="1normal"/>
                            <w:spacing w:line="240" w:lineRule="auto"/>
                            <w:jc w:val="center"/>
                            <w:rPr>
                              <w:noProof/>
                            </w:rPr>
                          </w:pPr>
                          <w:r w:rsidRPr="005A0048">
                            <w:rPr>
                              <w:noProof/>
                            </w:rPr>
                            <w:t>NGĂN 1</w:t>
                          </w:r>
                        </w:p>
                        <w:p w14:paraId="7245928B" w14:textId="77777777" w:rsidR="009D1796" w:rsidRPr="005A0048" w:rsidRDefault="009D1796" w:rsidP="007965A4">
                          <w:pPr>
                            <w:pStyle w:val="Header"/>
                            <w:widowControl w:val="0"/>
                            <w:tabs>
                              <w:tab w:val="num" w:pos="0"/>
                            </w:tabs>
                            <w:ind w:firstLine="14"/>
                            <w:rPr>
                              <w:rFonts w:ascii="Times New Roman" w:hAnsi="Times New Roman"/>
                              <w:sz w:val="25"/>
                              <w:szCs w:val="25"/>
                            </w:rPr>
                          </w:pPr>
                          <w:r w:rsidRPr="005A0048">
                            <w:rPr>
                              <w:rFonts w:ascii="Times New Roman" w:hAnsi="Times New Roman"/>
                              <w:sz w:val="25"/>
                              <w:szCs w:val="25"/>
                            </w:rPr>
                            <w:t>- Điều hòa</w:t>
                          </w:r>
                        </w:p>
                        <w:p w14:paraId="7213C572" w14:textId="77777777" w:rsidR="009D1796" w:rsidRPr="005A0048" w:rsidRDefault="009D1796" w:rsidP="007965A4">
                          <w:pPr>
                            <w:widowControl w:val="0"/>
                            <w:tabs>
                              <w:tab w:val="num" w:pos="0"/>
                            </w:tabs>
                            <w:spacing w:after="0" w:line="240" w:lineRule="auto"/>
                            <w:ind w:firstLine="14"/>
                            <w:rPr>
                              <w:rFonts w:ascii="Times New Roman" w:hAnsi="Times New Roman"/>
                              <w:sz w:val="25"/>
                              <w:szCs w:val="25"/>
                            </w:rPr>
                          </w:pPr>
                          <w:r w:rsidRPr="005A0048">
                            <w:rPr>
                              <w:rFonts w:ascii="Times New Roman" w:hAnsi="Times New Roman"/>
                              <w:sz w:val="25"/>
                              <w:szCs w:val="25"/>
                            </w:rPr>
                            <w:t>- Lắng</w:t>
                          </w:r>
                        </w:p>
                        <w:p w14:paraId="7B8A966E" w14:textId="77777777" w:rsidR="009D1796" w:rsidRPr="005A0048" w:rsidRDefault="009D1796" w:rsidP="007965A4">
                          <w:pPr>
                            <w:widowControl w:val="0"/>
                            <w:tabs>
                              <w:tab w:val="num" w:pos="0"/>
                            </w:tabs>
                            <w:spacing w:after="0" w:line="240" w:lineRule="auto"/>
                            <w:ind w:firstLine="14"/>
                            <w:rPr>
                              <w:rFonts w:ascii="Times New Roman" w:hAnsi="Times New Roman"/>
                              <w:sz w:val="25"/>
                              <w:szCs w:val="25"/>
                            </w:rPr>
                          </w:pPr>
                          <w:r w:rsidRPr="005A0048">
                            <w:rPr>
                              <w:rFonts w:ascii="Times New Roman" w:hAnsi="Times New Roman"/>
                              <w:sz w:val="25"/>
                              <w:szCs w:val="25"/>
                            </w:rPr>
                            <w:t>- Phân hủy sinh học</w:t>
                          </w:r>
                        </w:p>
                      </w:txbxContent>
                    </v:textbox>
                  </v:shape>
                  <v:shape id="Text Box 1084" o:spid="_x0000_s1060" type="#_x0000_t202" style="position:absolute;left:4890;top:7276;width:2027;height:1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R8QA&#10;AADbAAAADwAAAGRycy9kb3ducmV2LnhtbESPQWvCQBSE74L/YXkFL1I3Wkk1uooIFntTW9rrI/tM&#10;QrNv4+4a03/fLQgeh5n5hlmuO1OLlpyvLCsYjxIQxLnVFRcKPj92zzMQPiBrrC2Tgl/ysF71e0vM&#10;tL3xkdpTKESEsM9QQRlCk0np85IM+pFtiKN3ts5giNIVUju8Rbip5SRJUmmw4rhQYkPbkvKf09Uo&#10;mE337bd/fzl85em5nofha/t2cUoNnrrNAkSgLjzC9/ZeK0gn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xEfEAAAA2wAAAA8AAAAAAAAAAAAAAAAAmAIAAGRycy9k&#10;b3ducmV2LnhtbFBLBQYAAAAABAAEAPUAAACJAwAAAAA=&#10;">
                    <v:textbox>
                      <w:txbxContent>
                        <w:p w14:paraId="0D2F8C7F" w14:textId="77777777" w:rsidR="009D1796" w:rsidRPr="005A0048" w:rsidRDefault="009D1796" w:rsidP="007965A4">
                          <w:pPr>
                            <w:pStyle w:val="1normal"/>
                            <w:spacing w:line="240" w:lineRule="auto"/>
                            <w:jc w:val="center"/>
                            <w:rPr>
                              <w:b/>
                              <w:bCs/>
                              <w:i/>
                              <w:iCs/>
                            </w:rPr>
                          </w:pPr>
                          <w:r w:rsidRPr="005A0048">
                            <w:t>NGĂN 2</w:t>
                          </w:r>
                        </w:p>
                        <w:p w14:paraId="742D8AA6" w14:textId="77777777" w:rsidR="009D1796" w:rsidRPr="005A0048" w:rsidRDefault="009D1796" w:rsidP="007965A4">
                          <w:pPr>
                            <w:pStyle w:val="Header"/>
                            <w:tabs>
                              <w:tab w:val="num" w:pos="756"/>
                            </w:tabs>
                            <w:ind w:hanging="11"/>
                            <w:jc w:val="both"/>
                            <w:rPr>
                              <w:rFonts w:ascii="Times New Roman" w:hAnsi="Times New Roman"/>
                              <w:sz w:val="25"/>
                              <w:szCs w:val="25"/>
                            </w:rPr>
                          </w:pPr>
                          <w:r w:rsidRPr="005A0048">
                            <w:rPr>
                              <w:rFonts w:ascii="Times New Roman" w:hAnsi="Times New Roman"/>
                              <w:sz w:val="25"/>
                              <w:szCs w:val="25"/>
                            </w:rPr>
                            <w:t>- Lắng</w:t>
                          </w:r>
                        </w:p>
                        <w:p w14:paraId="122CEA15" w14:textId="77777777" w:rsidR="009D1796" w:rsidRPr="005A0048" w:rsidRDefault="009D1796" w:rsidP="007965A4">
                          <w:pPr>
                            <w:pStyle w:val="Header"/>
                            <w:tabs>
                              <w:tab w:val="num" w:pos="756"/>
                            </w:tabs>
                            <w:ind w:hanging="11"/>
                            <w:jc w:val="both"/>
                            <w:rPr>
                              <w:rFonts w:ascii="Times New Roman" w:hAnsi="Times New Roman"/>
                              <w:sz w:val="25"/>
                              <w:szCs w:val="25"/>
                            </w:rPr>
                          </w:pPr>
                          <w:r w:rsidRPr="005A0048">
                            <w:rPr>
                              <w:rFonts w:ascii="Times New Roman" w:hAnsi="Times New Roman"/>
                              <w:sz w:val="25"/>
                              <w:szCs w:val="25"/>
                            </w:rPr>
                            <w:t>- Phân hủy sinh học</w:t>
                          </w:r>
                        </w:p>
                      </w:txbxContent>
                    </v:textbox>
                  </v:shape>
                  <v:shape id="Text Box 1086" o:spid="_x0000_s1061" type="#_x0000_t202" style="position:absolute;left:981;top:7526;width:1425;height:1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gh8IA&#10;AADbAAAADwAAAGRycy9kb3ducmV2LnhtbESPT4vCMBTE7wt+h/CEva2Ji4pWo4iLsCdl/QfeHs2z&#10;LTYvpYm2fnsjLHgcZuY3zGzR2lLcqfaFYw39ngJBnDpTcKbhsF9/jUH4gGywdEwaHuRhMe98zDAx&#10;ruE/uu9CJiKEfYIa8hCqREqf5mTR91xFHL2Lqy2GKOtMmhqbCLel/FZqJC0WHBdyrGiVU3rd3ayG&#10;4+ZyPg3UNvuxw6pxrZJsJ1Lrz267nIII1IZ3+L/9azSMB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aCHwgAAANsAAAAPAAAAAAAAAAAAAAAAAJgCAABkcnMvZG93&#10;bnJldi54bWxQSwUGAAAAAAQABAD1AAAAhwMAAAAA&#10;" filled="f" stroked="f">
                    <v:textbox>
                      <w:txbxContent>
                        <w:p w14:paraId="515B8675" w14:textId="77777777" w:rsidR="009D1796" w:rsidRPr="005A0048" w:rsidRDefault="009D1796" w:rsidP="007965A4">
                          <w:pPr>
                            <w:spacing w:before="160"/>
                            <w:rPr>
                              <w:rFonts w:ascii="Times New Roman" w:hAnsi="Times New Roman"/>
                              <w:sz w:val="25"/>
                              <w:szCs w:val="25"/>
                            </w:rPr>
                          </w:pPr>
                          <w:r w:rsidRPr="005A0048">
                            <w:rPr>
                              <w:rFonts w:ascii="Times New Roman" w:hAnsi="Times New Roman"/>
                              <w:sz w:val="25"/>
                              <w:szCs w:val="25"/>
                            </w:rPr>
                            <w:t>Nước thải sinh hoạt</w:t>
                          </w:r>
                        </w:p>
                      </w:txbxContent>
                    </v:textbox>
                  </v:shape>
                  <v:line id="Line 1088" o:spid="_x0000_s1062" style="position:absolute;visibility:visible;mso-wrap-style:square" from="1220,8124" to="2326,8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pGrsQAAADbAAAADwAAAGRycy9kb3ducmV2LnhtbESPQWvCQBSE74L/YXlCb7qxh6ipq4ih&#10;0EMrGEvPr9nXbGj2bchu4/bfdwuCx2FmvmG2+2g7MdLgW8cKlosMBHHtdMuNgvfL83wNwgdkjZ1j&#10;UvBLHva76WSLhXZXPtNYhUYkCPsCFZgQ+kJKXxuy6BeuJ07elxsshiSHRuoBrwluO/mYZbm02HJa&#10;MNjT0VD9Xf1YBStTnuVKlq+XUzm2y018ix+fG6UeZvHwBCJQDPfwrf2iFeQ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kauxAAAANsAAAAPAAAAAAAAAAAA&#10;AAAAAKECAABkcnMvZG93bnJldi54bWxQSwUGAAAAAAQABAD5AAAAkgMAAAAA&#10;">
                    <v:stroke endarrow="block"/>
                  </v:line>
                  <v:line id="Line 1089" o:spid="_x0000_s1063" style="position:absolute;visibility:visible;mso-wrap-style:square" from="4369,8077" to="4922,8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bjNcQAAADbAAAADwAAAGRycy9kb3ducmV2LnhtbESPQWvCQBSE74L/YXlCb7qxB6Opq4ih&#10;0ENbMIrn1+xrNjT7NmS3cfvvu4WCx2FmvmG2+2g7MdLgW8cKlosMBHHtdMuNgsv5eb4G4QOyxs4x&#10;KfghD/vddLLFQrsbn2isQiMShH2BCkwIfSGlrw1Z9AvXEyfv0w0WQ5JDI/WAtwS3nXzMspW02HJa&#10;MNjT0VD9VX1bBbkpTzKX5ev5vRzb5Sa+xevHRqmHWTw8gQgUwz38337RClY5/H1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uM1xAAAANsAAAAPAAAAAAAAAAAA&#10;AAAAAKECAABkcnMvZG93bnJldi54bWxQSwUGAAAAAAQABAD5AAAAkgMAAAAA&#10;">
                    <v:stroke endarrow="block"/>
                  </v:line>
                  <v:shape id="Text Box 1090" o:spid="_x0000_s1064" type="#_x0000_t202" style="position:absolute;left:7470;top:7263;width:1635;height:1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zrcEA&#10;AADbAAAADwAAAGRycy9kb3ducmV2LnhtbERPz2vCMBS+C/4P4QlexkzV0bnOKCIo7uacuOujebZl&#10;zUtNYq3/vTkMPH58v+fLztSiJecrywrGowQEcW51xYWC48/mdQbCB2SNtWVScCcPy0W/N8dM2xt/&#10;U3sIhYgh7DNUUIbQZFL6vCSDfmQb4sidrTMYInSF1A5vMdzUcpIkqTRYcWwosaF1Sfnf4WoUzN52&#10;7a//mu5PeXquP8LLe7u9OKWGg271CSJQF57if/dOK0jj2P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H863BAAAA2wAAAA8AAAAAAAAAAAAAAAAAmAIAAGRycy9kb3du&#10;cmV2LnhtbFBLBQYAAAAABAAEAPUAAACGAwAAAAA=&#10;">
                    <v:textbox>
                      <w:txbxContent>
                        <w:p w14:paraId="66CFB6BD" w14:textId="77777777" w:rsidR="009D1796" w:rsidRPr="005A0048" w:rsidRDefault="009D1796" w:rsidP="007965A4">
                          <w:pPr>
                            <w:pStyle w:val="1normal"/>
                            <w:spacing w:line="240" w:lineRule="auto"/>
                            <w:jc w:val="center"/>
                          </w:pPr>
                          <w:r w:rsidRPr="005A0048">
                            <w:t>NGĂN 3</w:t>
                          </w:r>
                        </w:p>
                        <w:p w14:paraId="49A2633A" w14:textId="77777777" w:rsidR="009D1796" w:rsidRPr="005A0048" w:rsidRDefault="009D1796" w:rsidP="007965A4">
                          <w:pPr>
                            <w:pStyle w:val="Header"/>
                            <w:ind w:left="42" w:hanging="42"/>
                            <w:rPr>
                              <w:rFonts w:ascii="Times New Roman" w:hAnsi="Times New Roman"/>
                              <w:b/>
                              <w:bCs/>
                              <w:sz w:val="25"/>
                              <w:szCs w:val="25"/>
                            </w:rPr>
                          </w:pPr>
                          <w:r w:rsidRPr="005A0048">
                            <w:rPr>
                              <w:rFonts w:ascii="Times New Roman" w:hAnsi="Times New Roman"/>
                              <w:sz w:val="25"/>
                              <w:szCs w:val="25"/>
                            </w:rPr>
                            <w:t>- Lắng</w:t>
                          </w:r>
                        </w:p>
                      </w:txbxContent>
                    </v:textbox>
                  </v:shape>
                  <v:line id="Line 1091" o:spid="_x0000_s1065" style="position:absolute;visibility:visible;mso-wrap-style:square" from="6933,8093" to="7486,8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S3MQAAADbAAAADwAAAGRycy9kb3ducmV2LnhtbESPQWvCQBSE74L/YXlCb7qxBzWpq4ih&#10;0EMrGEvPr9nXbGj2bchu4/bfdwuCx2FmvmG2+2g7MdLgW8cKlosMBHHtdMuNgvfL83wDwgdkjZ1j&#10;UvBLHva76WSLhXZXPtNYhUYkCPsCFZgQ+kJKXxuy6BeuJ07elxsshiSHRuoBrwluO/mYZStpseW0&#10;YLCno6H6u/qxCtamPMu1LF8vp3Jsl3l8ix+fuVIPs3h4AhEohnv41n7RClY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hdLcxAAAANsAAAAPAAAAAAAAAAAA&#10;AAAAAKECAABkcnMvZG93bnJldi54bWxQSwUGAAAAAAQABAD5AAAAkgMAAAAA&#10;">
                    <v:stroke endarrow="block"/>
                  </v:line>
                </v:group>
                <v:shape id="Text Box 1090" o:spid="_x0000_s1066" type="#_x0000_t202" style="position:absolute;left:56247;top:86;width:8543;height:110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TM7cUA&#10;AADbAAAADwAAAGRycy9kb3ducmV2LnhtbESPT2sCMRTE70K/Q3iCF9GstqjdbpRSaNFba0Wvj83b&#10;P7h52Sbpun57IxR6HGbmN0y26U0jOnK+tqxgNk1AEOdW11wqOHy/T1YgfEDW2FgmBVfysFk/DDJM&#10;tb3wF3X7UIoIYZ+igiqENpXS5xUZ9FPbEkevsM5giNKVUju8RLhp5DxJFtJgzXGhwpbeKsrP+1+j&#10;YPW07U5+9/h5zBdF8xzGy+7jxyk1GvavLyAC9eE//NfeagXLGdy/x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MztxQAAANsAAAAPAAAAAAAAAAAAAAAAAJgCAABkcnMv&#10;ZG93bnJldi54bWxQSwUGAAAAAAQABAD1AAAAigMAAAAA&#10;">
                  <v:textbox>
                    <w:txbxContent>
                      <w:p w14:paraId="33860B4B" w14:textId="3E9D174F" w:rsidR="009D1796" w:rsidRPr="005A0048" w:rsidRDefault="009D1796" w:rsidP="005A0048">
                        <w:pPr>
                          <w:pStyle w:val="Header"/>
                          <w:ind w:left="42" w:hanging="42"/>
                          <w:jc w:val="center"/>
                          <w:rPr>
                            <w:rFonts w:ascii="Times New Roman" w:hAnsi="Times New Roman"/>
                            <w:bCs/>
                            <w:sz w:val="25"/>
                            <w:szCs w:val="25"/>
                          </w:rPr>
                        </w:pPr>
                        <w:r w:rsidRPr="005A0048">
                          <w:rPr>
                            <w:rFonts w:ascii="Times New Roman" w:hAnsi="Times New Roman"/>
                            <w:bCs/>
                            <w:sz w:val="25"/>
                            <w:szCs w:val="25"/>
                          </w:rPr>
                          <w:t>Hệ thống xử lý nước thải tập trung</w:t>
                        </w:r>
                      </w:p>
                    </w:txbxContent>
                  </v:textbox>
                </v:shape>
                <w10:wrap anchorx="margin"/>
              </v:group>
            </w:pict>
          </mc:Fallback>
        </mc:AlternateContent>
      </w:r>
    </w:p>
    <w:p w14:paraId="05D5B297" w14:textId="77777777" w:rsidR="007965A4" w:rsidRPr="00CF0175" w:rsidRDefault="007965A4" w:rsidP="00CF0175">
      <w:pPr>
        <w:widowControl w:val="0"/>
        <w:overflowPunct w:val="0"/>
        <w:autoSpaceDE w:val="0"/>
        <w:autoSpaceDN w:val="0"/>
        <w:adjustRightInd w:val="0"/>
        <w:spacing w:after="0" w:line="288" w:lineRule="auto"/>
        <w:contextualSpacing/>
        <w:textAlignment w:val="baseline"/>
        <w:rPr>
          <w:rFonts w:ascii="Times New Roman" w:hAnsi="Times New Roman"/>
          <w:b/>
          <w:bCs/>
          <w:sz w:val="26"/>
          <w:szCs w:val="26"/>
          <w:lang w:val="af-ZA"/>
        </w:rPr>
      </w:pPr>
    </w:p>
    <w:p w14:paraId="72310931" w14:textId="77777777" w:rsidR="007965A4" w:rsidRPr="00CF0175" w:rsidRDefault="007965A4" w:rsidP="00CF0175">
      <w:pPr>
        <w:widowControl w:val="0"/>
        <w:overflowPunct w:val="0"/>
        <w:autoSpaceDE w:val="0"/>
        <w:autoSpaceDN w:val="0"/>
        <w:adjustRightInd w:val="0"/>
        <w:spacing w:after="0" w:line="288" w:lineRule="auto"/>
        <w:contextualSpacing/>
        <w:textAlignment w:val="baseline"/>
        <w:rPr>
          <w:rFonts w:ascii="Times New Roman" w:hAnsi="Times New Roman"/>
          <w:sz w:val="26"/>
          <w:szCs w:val="26"/>
          <w:lang w:val="af-ZA"/>
        </w:rPr>
      </w:pPr>
      <w:r w:rsidRPr="00CF0175">
        <w:rPr>
          <w:rFonts w:ascii="Times New Roman" w:hAnsi="Times New Roman"/>
          <w:noProof/>
          <w:sz w:val="26"/>
          <w:szCs w:val="26"/>
          <w:lang w:val="en-GB" w:eastAsia="en-GB"/>
        </w:rPr>
        <mc:AlternateContent>
          <mc:Choice Requires="wps">
            <w:drawing>
              <wp:anchor distT="0" distB="0" distL="114300" distR="114300" simplePos="0" relativeHeight="251656192" behindDoc="0" locked="0" layoutInCell="1" allowOverlap="1" wp14:anchorId="748D30D9" wp14:editId="1BB41226">
                <wp:simplePos x="0" y="0"/>
                <wp:positionH relativeFrom="column">
                  <wp:posOffset>4725773</wp:posOffset>
                </wp:positionH>
                <wp:positionV relativeFrom="paragraph">
                  <wp:posOffset>127635</wp:posOffset>
                </wp:positionV>
                <wp:extent cx="359748" cy="0"/>
                <wp:effectExtent l="0" t="0" r="0" b="0"/>
                <wp:wrapNone/>
                <wp:docPr id="70" name="Line 10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74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360B2312" id="Line 109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372.1pt,10.05pt" to="400.4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">
                <v:stroke endarrow="block"/>
              </v:line>
            </w:pict>
          </mc:Fallback>
        </mc:AlternateContent>
      </w:r>
    </w:p>
    <w:p w14:paraId="5E3AA1CC" w14:textId="77777777" w:rsidR="007965A4" w:rsidRPr="00CF0175" w:rsidRDefault="007965A4" w:rsidP="00CF0175">
      <w:pPr>
        <w:widowControl w:val="0"/>
        <w:overflowPunct w:val="0"/>
        <w:autoSpaceDE w:val="0"/>
        <w:autoSpaceDN w:val="0"/>
        <w:adjustRightInd w:val="0"/>
        <w:spacing w:after="0" w:line="288" w:lineRule="auto"/>
        <w:contextualSpacing/>
        <w:textAlignment w:val="baseline"/>
        <w:rPr>
          <w:rFonts w:ascii="Times New Roman" w:hAnsi="Times New Roman"/>
          <w:sz w:val="26"/>
          <w:szCs w:val="26"/>
          <w:lang w:val="af-ZA"/>
        </w:rPr>
      </w:pPr>
    </w:p>
    <w:p w14:paraId="0A5DF8D6" w14:textId="77777777" w:rsidR="007965A4" w:rsidRPr="00CF0175" w:rsidRDefault="007965A4" w:rsidP="00CF0175">
      <w:pPr>
        <w:pStyle w:val="6"/>
        <w:widowControl w:val="0"/>
        <w:spacing w:before="0" w:after="0" w:line="288" w:lineRule="auto"/>
        <w:rPr>
          <w:rFonts w:ascii="Times New Roman" w:hAnsi="Times New Roman"/>
          <w:i/>
          <w:color w:val="auto"/>
        </w:rPr>
      </w:pPr>
      <w:bookmarkStart w:id="497" w:name="_Toc16149115"/>
    </w:p>
    <w:p w14:paraId="521FE888" w14:textId="77777777" w:rsidR="007965A4" w:rsidRPr="00CF0175" w:rsidRDefault="007965A4" w:rsidP="00CF0175">
      <w:pPr>
        <w:pStyle w:val="Caption"/>
        <w:widowControl w:val="0"/>
        <w:spacing w:after="0" w:line="288" w:lineRule="auto"/>
        <w:jc w:val="center"/>
        <w:rPr>
          <w:rFonts w:ascii="Times New Roman" w:hAnsi="Times New Roman"/>
          <w:b/>
          <w:i w:val="0"/>
          <w:color w:val="auto"/>
          <w:sz w:val="26"/>
          <w:szCs w:val="26"/>
        </w:rPr>
      </w:pPr>
      <w:bookmarkStart w:id="498" w:name="_Toc40968251"/>
      <w:bookmarkStart w:id="499" w:name="_Toc113460878"/>
      <w:r w:rsidRPr="00CF0175">
        <w:rPr>
          <w:rFonts w:ascii="Times New Roman" w:hAnsi="Times New Roman"/>
          <w:b/>
          <w:i w:val="0"/>
          <w:color w:val="auto"/>
          <w:sz w:val="26"/>
          <w:szCs w:val="26"/>
        </w:rPr>
        <w:t xml:space="preserve">Hình 3. </w:t>
      </w:r>
      <w:r w:rsidRPr="00CF0175">
        <w:rPr>
          <w:rFonts w:ascii="Times New Roman" w:hAnsi="Times New Roman"/>
          <w:b/>
          <w:i w:val="0"/>
          <w:color w:val="auto"/>
          <w:sz w:val="26"/>
          <w:szCs w:val="26"/>
        </w:rPr>
        <w:fldChar w:fldCharType="begin"/>
      </w:r>
      <w:r w:rsidRPr="00CF0175">
        <w:rPr>
          <w:rFonts w:ascii="Times New Roman" w:hAnsi="Times New Roman"/>
          <w:b/>
          <w:i w:val="0"/>
          <w:color w:val="auto"/>
          <w:sz w:val="26"/>
          <w:szCs w:val="26"/>
        </w:rPr>
        <w:instrText xml:space="preserve"> SEQ Hình_3. \* ARABIC </w:instrText>
      </w:r>
      <w:r w:rsidRPr="00CF0175">
        <w:rPr>
          <w:rFonts w:ascii="Times New Roman" w:hAnsi="Times New Roman"/>
          <w:b/>
          <w:i w:val="0"/>
          <w:color w:val="auto"/>
          <w:sz w:val="26"/>
          <w:szCs w:val="26"/>
        </w:rPr>
        <w:fldChar w:fldCharType="separate"/>
      </w:r>
      <w:r w:rsidR="00CF0175" w:rsidRPr="00CF0175">
        <w:rPr>
          <w:rFonts w:ascii="Times New Roman" w:hAnsi="Times New Roman"/>
          <w:b/>
          <w:i w:val="0"/>
          <w:noProof/>
          <w:color w:val="auto"/>
          <w:sz w:val="26"/>
          <w:szCs w:val="26"/>
        </w:rPr>
        <w:t>2</w:t>
      </w:r>
      <w:r w:rsidRPr="00CF0175">
        <w:rPr>
          <w:rFonts w:ascii="Times New Roman" w:hAnsi="Times New Roman"/>
          <w:b/>
          <w:i w:val="0"/>
          <w:color w:val="auto"/>
          <w:sz w:val="26"/>
          <w:szCs w:val="26"/>
        </w:rPr>
        <w:fldChar w:fldCharType="end"/>
      </w:r>
      <w:r w:rsidRPr="00CF0175">
        <w:rPr>
          <w:rFonts w:ascii="Times New Roman" w:hAnsi="Times New Roman"/>
          <w:b/>
          <w:i w:val="0"/>
          <w:color w:val="auto"/>
          <w:sz w:val="26"/>
          <w:szCs w:val="26"/>
        </w:rPr>
        <w:t>. Quy trình xử lý nước thải bằng bể phốt 3 ngăn</w:t>
      </w:r>
      <w:bookmarkEnd w:id="497"/>
      <w:bookmarkEnd w:id="498"/>
      <w:bookmarkEnd w:id="499"/>
    </w:p>
    <w:p w14:paraId="2D288B7D" w14:textId="77777777" w:rsidR="007965A4" w:rsidRPr="00CF0175" w:rsidRDefault="007965A4" w:rsidP="00CF0175">
      <w:pPr>
        <w:pStyle w:val="ListParagraph"/>
        <w:widowControl w:val="0"/>
        <w:tabs>
          <w:tab w:val="left" w:pos="567"/>
        </w:tabs>
        <w:spacing w:after="0" w:line="240" w:lineRule="auto"/>
        <w:ind w:left="0" w:firstLine="720"/>
        <w:jc w:val="both"/>
        <w:rPr>
          <w:rFonts w:ascii="Times New Roman" w:hAnsi="Times New Roman"/>
          <w:spacing w:val="-8"/>
          <w:sz w:val="26"/>
          <w:szCs w:val="26"/>
          <w:lang w:val="af-ZA"/>
        </w:rPr>
      </w:pPr>
      <w:r w:rsidRPr="00CF0175">
        <w:rPr>
          <w:rFonts w:ascii="Times New Roman" w:hAnsi="Times New Roman"/>
          <w:sz w:val="26"/>
          <w:szCs w:val="26"/>
          <w:lang w:val="af-ZA"/>
        </w:rPr>
        <w:t xml:space="preserve">+ Bể tự hoại là công trình làm đồng thời 2 chức năng: Lắng và phân huỷ cặn lắng, chất hữu cơ và cặn lắng trong bể tự hoại dưới tác dụng của vi sinh vật kỵ khí sẽ bị phân </w:t>
      </w:r>
      <w:r w:rsidRPr="00CF0175">
        <w:rPr>
          <w:rFonts w:ascii="Times New Roman" w:hAnsi="Times New Roman"/>
          <w:sz w:val="26"/>
          <w:szCs w:val="26"/>
          <w:lang w:val="af-ZA"/>
        </w:rPr>
        <w:lastRenderedPageBreak/>
        <w:t xml:space="preserve">huỷ, một phần tạo các chất khí và một phần tạo ra các chất vô cơ hòa tan. Nước thải khi </w:t>
      </w:r>
      <w:r w:rsidRPr="00CF0175">
        <w:rPr>
          <w:rFonts w:ascii="Times New Roman" w:hAnsi="Times New Roman"/>
          <w:spacing w:val="-8"/>
          <w:sz w:val="26"/>
          <w:szCs w:val="26"/>
          <w:lang w:val="af-ZA"/>
        </w:rPr>
        <w:t xml:space="preserve">qua bể lắng 1 sẽ tiếp tục qua bể lắng 2 và 3 trước khi thải ra ngoài, đảm bảo hiệu quả xử lý cao.   </w:t>
      </w:r>
    </w:p>
    <w:p w14:paraId="077C0B56" w14:textId="77777777" w:rsidR="007965A4" w:rsidRPr="00CF0175" w:rsidRDefault="007965A4" w:rsidP="00CF0175">
      <w:pPr>
        <w:widowControl w:val="0"/>
        <w:tabs>
          <w:tab w:val="left" w:pos="567"/>
        </w:tabs>
        <w:spacing w:after="0" w:line="240" w:lineRule="auto"/>
        <w:ind w:firstLine="720"/>
        <w:contextualSpacing/>
        <w:jc w:val="both"/>
        <w:rPr>
          <w:rFonts w:ascii="Times New Roman" w:hAnsi="Times New Roman"/>
          <w:sz w:val="26"/>
          <w:szCs w:val="26"/>
          <w:lang w:val="af-ZA"/>
        </w:rPr>
      </w:pPr>
      <w:r w:rsidRPr="00CF0175">
        <w:rPr>
          <w:rFonts w:ascii="Times New Roman" w:hAnsi="Times New Roman"/>
          <w:sz w:val="26"/>
          <w:szCs w:val="26"/>
          <w:lang w:val="af-ZA"/>
        </w:rPr>
        <w:t>+ Cấu tạo của bể tự hoại 3 ngăn trong đó mỗi ngăn chiếm tỷ lệ thể tích như sau: Ngăn thứ nhất chiếm 50%, ngăn thứ 2 và ngăn thứ 3 lấy bằng nhau và chiếm 25% tổng thể tích bể.</w:t>
      </w:r>
    </w:p>
    <w:p w14:paraId="431878C7" w14:textId="77777777" w:rsidR="007965A4" w:rsidRPr="00CF0175" w:rsidRDefault="007965A4" w:rsidP="00CF0175">
      <w:pPr>
        <w:widowControl w:val="0"/>
        <w:tabs>
          <w:tab w:val="left" w:pos="567"/>
        </w:tabs>
        <w:spacing w:after="0" w:line="240" w:lineRule="auto"/>
        <w:ind w:firstLine="567"/>
        <w:contextualSpacing/>
        <w:rPr>
          <w:rFonts w:ascii="Times New Roman" w:hAnsi="Times New Roman"/>
          <w:b/>
          <w:bCs/>
          <w:iCs/>
          <w:sz w:val="26"/>
          <w:szCs w:val="26"/>
          <w:lang w:val="af-ZA"/>
        </w:rPr>
      </w:pPr>
      <w:r w:rsidRPr="00CF0175">
        <w:rPr>
          <w:rFonts w:ascii="Times New Roman" w:hAnsi="Times New Roman"/>
          <w:b/>
          <w:bCs/>
          <w:iCs/>
          <w:sz w:val="26"/>
          <w:szCs w:val="26"/>
          <w:lang w:val="af-ZA"/>
        </w:rPr>
        <w:t>Bước 2: Xử lý tập trung</w:t>
      </w:r>
    </w:p>
    <w:p w14:paraId="5AAC9351" w14:textId="0C4D19DC" w:rsidR="007965A4" w:rsidRPr="00CF0175" w:rsidRDefault="007965A4" w:rsidP="00CF0175">
      <w:pPr>
        <w:widowControl w:val="0"/>
        <w:tabs>
          <w:tab w:val="left" w:pos="567"/>
        </w:tabs>
        <w:spacing w:after="0" w:line="240" w:lineRule="auto"/>
        <w:ind w:firstLine="720"/>
        <w:contextualSpacing/>
        <w:jc w:val="both"/>
        <w:rPr>
          <w:rFonts w:ascii="Times New Roman" w:hAnsi="Times New Roman"/>
          <w:b/>
          <w:bCs/>
          <w:iCs/>
          <w:sz w:val="26"/>
          <w:szCs w:val="26"/>
          <w:lang w:val="af-ZA"/>
        </w:rPr>
      </w:pPr>
      <w:r w:rsidRPr="00CF0175">
        <w:rPr>
          <w:rFonts w:ascii="Times New Roman" w:hAnsi="Times New Roman"/>
          <w:sz w:val="26"/>
          <w:szCs w:val="26"/>
        </w:rPr>
        <w:t>Nước thải dự</w:t>
      </w:r>
      <w:r w:rsidR="000E47E0" w:rsidRPr="00CF0175">
        <w:rPr>
          <w:rFonts w:ascii="Times New Roman" w:hAnsi="Times New Roman"/>
          <w:sz w:val="26"/>
          <w:szCs w:val="26"/>
        </w:rPr>
        <w:t xml:space="preserve"> án phát sinh</w:t>
      </w:r>
      <w:r w:rsidR="000E47E0" w:rsidRPr="00CF0175">
        <w:rPr>
          <w:rFonts w:ascii="Times New Roman" w:hAnsi="Times New Roman"/>
          <w:sz w:val="26"/>
          <w:szCs w:val="26"/>
          <w:lang w:val="vi-VN"/>
        </w:rPr>
        <w:t xml:space="preserve"> lớn nhất</w:t>
      </w:r>
      <w:r w:rsidR="000E47E0" w:rsidRPr="00CF0175">
        <w:rPr>
          <w:rFonts w:ascii="Times New Roman" w:hAnsi="Times New Roman"/>
          <w:sz w:val="26"/>
          <w:szCs w:val="26"/>
        </w:rPr>
        <w:t xml:space="preserve"> là </w:t>
      </w:r>
      <w:r w:rsidR="00B8055F" w:rsidRPr="00CF0175">
        <w:rPr>
          <w:rFonts w:ascii="Times New Roman" w:hAnsi="Times New Roman"/>
          <w:sz w:val="26"/>
          <w:szCs w:val="26"/>
          <w:lang w:val="vi-VN"/>
        </w:rPr>
        <w:t>83,15</w:t>
      </w:r>
      <w:r w:rsidRPr="00CF0175">
        <w:rPr>
          <w:rFonts w:ascii="Times New Roman" w:hAnsi="Times New Roman"/>
          <w:b/>
          <w:sz w:val="26"/>
          <w:szCs w:val="26"/>
        </w:rPr>
        <w:t xml:space="preserve"> </w:t>
      </w:r>
      <w:r w:rsidRPr="00CF0175">
        <w:rPr>
          <w:rFonts w:ascii="Times New Roman" w:hAnsi="Times New Roman"/>
          <w:sz w:val="26"/>
          <w:szCs w:val="26"/>
        </w:rPr>
        <w:t>m</w:t>
      </w:r>
      <w:r w:rsidRPr="00CF0175">
        <w:rPr>
          <w:rFonts w:ascii="Times New Roman" w:hAnsi="Times New Roman"/>
          <w:sz w:val="26"/>
          <w:szCs w:val="26"/>
          <w:vertAlign w:val="superscript"/>
        </w:rPr>
        <w:t>3</w:t>
      </w:r>
      <w:r w:rsidR="000E47E0" w:rsidRPr="00CF0175">
        <w:rPr>
          <w:rFonts w:ascii="Times New Roman" w:hAnsi="Times New Roman"/>
          <w:sz w:val="26"/>
          <w:szCs w:val="26"/>
        </w:rPr>
        <w:t>/ngày.đêm</w:t>
      </w:r>
      <w:r w:rsidRPr="00CF0175">
        <w:rPr>
          <w:rFonts w:ascii="Times New Roman" w:hAnsi="Times New Roman"/>
          <w:sz w:val="26"/>
          <w:szCs w:val="26"/>
        </w:rPr>
        <w:t xml:space="preserve">. Do đó Chủ dự án sẽ xây dựng </w:t>
      </w:r>
      <w:r w:rsidR="00270523" w:rsidRPr="00CF0175">
        <w:rPr>
          <w:rFonts w:ascii="Times New Roman" w:hAnsi="Times New Roman"/>
          <w:sz w:val="26"/>
          <w:szCs w:val="26"/>
          <w:lang w:val="vi-VN"/>
        </w:rPr>
        <w:t xml:space="preserve">HTXL </w:t>
      </w:r>
      <w:r w:rsidRPr="00CF0175">
        <w:rPr>
          <w:rFonts w:ascii="Times New Roman" w:hAnsi="Times New Roman"/>
          <w:sz w:val="26"/>
          <w:szCs w:val="26"/>
        </w:rPr>
        <w:t>nước thải với công suấ</w:t>
      </w:r>
      <w:r w:rsidR="00B8055F" w:rsidRPr="00CF0175">
        <w:rPr>
          <w:rFonts w:ascii="Times New Roman" w:hAnsi="Times New Roman"/>
          <w:sz w:val="26"/>
          <w:szCs w:val="26"/>
        </w:rPr>
        <w:t>t 85</w:t>
      </w:r>
      <w:r w:rsidRPr="00CF0175">
        <w:rPr>
          <w:rFonts w:ascii="Times New Roman" w:hAnsi="Times New Roman"/>
          <w:sz w:val="26"/>
          <w:szCs w:val="26"/>
        </w:rPr>
        <w:t xml:space="preserve"> m</w:t>
      </w:r>
      <w:r w:rsidRPr="00CF0175">
        <w:rPr>
          <w:rFonts w:ascii="Times New Roman" w:hAnsi="Times New Roman"/>
          <w:sz w:val="26"/>
          <w:szCs w:val="26"/>
          <w:vertAlign w:val="superscript"/>
        </w:rPr>
        <w:t>3</w:t>
      </w:r>
      <w:r w:rsidRPr="00CF0175">
        <w:rPr>
          <w:rFonts w:ascii="Times New Roman" w:hAnsi="Times New Roman"/>
          <w:sz w:val="26"/>
          <w:szCs w:val="26"/>
        </w:rPr>
        <w:t xml:space="preserve">/ngày đêm </w:t>
      </w:r>
    </w:p>
    <w:p w14:paraId="299C72A7" w14:textId="77777777" w:rsidR="007965A4" w:rsidRPr="00CF0175" w:rsidRDefault="007965A4" w:rsidP="00CF0175">
      <w:pPr>
        <w:pStyle w:val="Bodytext24"/>
        <w:shd w:val="clear" w:color="auto" w:fill="auto"/>
        <w:tabs>
          <w:tab w:val="left" w:pos="743"/>
        </w:tabs>
        <w:spacing w:line="240" w:lineRule="auto"/>
        <w:ind w:firstLine="720"/>
        <w:contextualSpacing/>
        <w:rPr>
          <w:rFonts w:ascii="Times New Roman" w:hAnsi="Times New Roman"/>
          <w:b w:val="0"/>
          <w:sz w:val="26"/>
          <w:szCs w:val="26"/>
        </w:rPr>
      </w:pPr>
      <w:r w:rsidRPr="00CF0175">
        <w:rPr>
          <w:rFonts w:ascii="Times New Roman" w:hAnsi="Times New Roman"/>
          <w:b w:val="0"/>
          <w:sz w:val="26"/>
          <w:szCs w:val="26"/>
        </w:rPr>
        <w:t>Nước thải từ các nguồn phát sinh theo mạng lưới thu gom nước thải tự chảy vào hố thu của hệ thống xử lý nước thải tập trung.</w:t>
      </w:r>
    </w:p>
    <w:p w14:paraId="71E73D8B" w14:textId="793C0E7B" w:rsidR="007965A4" w:rsidRPr="00CF0175" w:rsidRDefault="007965A4" w:rsidP="00CF0175">
      <w:pPr>
        <w:pStyle w:val="Bodytext24"/>
        <w:shd w:val="clear" w:color="auto" w:fill="auto"/>
        <w:tabs>
          <w:tab w:val="left" w:pos="743"/>
        </w:tabs>
        <w:spacing w:line="240" w:lineRule="auto"/>
        <w:ind w:firstLine="720"/>
        <w:contextualSpacing/>
        <w:rPr>
          <w:rFonts w:ascii="Times New Roman" w:hAnsi="Times New Roman"/>
          <w:b w:val="0"/>
          <w:sz w:val="26"/>
          <w:szCs w:val="26"/>
        </w:rPr>
      </w:pPr>
      <w:r w:rsidRPr="00CF0175">
        <w:rPr>
          <w:rFonts w:ascii="Times New Roman" w:hAnsi="Times New Roman"/>
          <w:b w:val="0"/>
          <w:sz w:val="26"/>
          <w:szCs w:val="26"/>
        </w:rPr>
        <w:t xml:space="preserve">- Vị trí xây dựng: Phía Tây </w:t>
      </w:r>
      <w:r w:rsidR="00B8055F" w:rsidRPr="00CF0175">
        <w:rPr>
          <w:rFonts w:ascii="Times New Roman" w:hAnsi="Times New Roman"/>
          <w:b w:val="0"/>
          <w:sz w:val="26"/>
          <w:szCs w:val="26"/>
          <w:lang w:val="vi-VN"/>
        </w:rPr>
        <w:t xml:space="preserve">Nam </w:t>
      </w:r>
      <w:r w:rsidRPr="00CF0175">
        <w:rPr>
          <w:rFonts w:ascii="Times New Roman" w:hAnsi="Times New Roman"/>
          <w:b w:val="0"/>
          <w:sz w:val="26"/>
          <w:szCs w:val="26"/>
        </w:rPr>
        <w:t xml:space="preserve">dự án </w:t>
      </w:r>
    </w:p>
    <w:p w14:paraId="0E1A2C75" w14:textId="2B8A282C" w:rsidR="007965A4" w:rsidRPr="00CF0175" w:rsidRDefault="004A4F15" w:rsidP="00CF0175">
      <w:pPr>
        <w:widowControl w:val="0"/>
        <w:spacing w:after="0" w:line="288" w:lineRule="auto"/>
        <w:rPr>
          <w:rFonts w:ascii="Times New Roman" w:hAnsi="Times New Roman"/>
          <w:sz w:val="26"/>
          <w:szCs w:val="26"/>
        </w:rPr>
      </w:pPr>
      <w:r w:rsidRPr="00CF0175">
        <w:rPr>
          <w:rFonts w:ascii="Times New Roman" w:hAnsi="Times New Roman"/>
          <w:noProof/>
          <w:sz w:val="26"/>
          <w:szCs w:val="26"/>
          <w:lang w:val="en-GB" w:eastAsia="en-GB"/>
        </w:rPr>
        <mc:AlternateContent>
          <mc:Choice Requires="wpg">
            <w:drawing>
              <wp:anchor distT="0" distB="0" distL="114300" distR="114300" simplePos="0" relativeHeight="251670528" behindDoc="0" locked="0" layoutInCell="1" allowOverlap="1" wp14:anchorId="4174A201" wp14:editId="2D6D7CE3">
                <wp:simplePos x="0" y="0"/>
                <wp:positionH relativeFrom="column">
                  <wp:posOffset>238302</wp:posOffset>
                </wp:positionH>
                <wp:positionV relativeFrom="paragraph">
                  <wp:posOffset>144736</wp:posOffset>
                </wp:positionV>
                <wp:extent cx="4698365" cy="6017958"/>
                <wp:effectExtent l="0" t="0" r="6985" b="20955"/>
                <wp:wrapNone/>
                <wp:docPr id="23" name="Group 23"/>
                <wp:cNvGraphicFramePr/>
                <a:graphic xmlns:a="http://schemas.openxmlformats.org/drawingml/2006/main">
                  <a:graphicData uri="http://schemas.microsoft.com/office/word/2010/wordprocessingGroup">
                    <wpg:wgp>
                      <wpg:cNvGrpSpPr/>
                      <wpg:grpSpPr>
                        <a:xfrm>
                          <a:off x="0" y="0"/>
                          <a:ext cx="4698365" cy="6017958"/>
                          <a:chOff x="0" y="0"/>
                          <a:chExt cx="4698365" cy="6079651"/>
                        </a:xfrm>
                      </wpg:grpSpPr>
                      <wpg:grpSp>
                        <wpg:cNvPr id="22" name="Group 22"/>
                        <wpg:cNvGrpSpPr/>
                        <wpg:grpSpPr>
                          <a:xfrm>
                            <a:off x="53163" y="1031358"/>
                            <a:ext cx="4630166" cy="2896173"/>
                            <a:chOff x="0" y="0"/>
                            <a:chExt cx="4630166" cy="2896173"/>
                          </a:xfrm>
                        </wpg:grpSpPr>
                        <wps:wsp>
                          <wps:cNvPr id="45" name="Line 143"/>
                          <wps:cNvCnPr>
                            <a:cxnSpLocks noChangeShapeType="1"/>
                          </wps:cNvCnPr>
                          <wps:spPr bwMode="auto">
                            <a:xfrm>
                              <a:off x="0" y="318977"/>
                              <a:ext cx="1329055" cy="0"/>
                            </a:xfrm>
                            <a:prstGeom prst="line">
                              <a:avLst/>
                            </a:prstGeom>
                            <a:noFill/>
                            <a:ln w="12700">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g:grpSp>
                          <wpg:cNvPr id="167" name="Group 167"/>
                          <wpg:cNvGrpSpPr/>
                          <wpg:grpSpPr>
                            <a:xfrm>
                              <a:off x="318977" y="0"/>
                              <a:ext cx="4311189" cy="2896173"/>
                              <a:chOff x="179413" y="-267417"/>
                              <a:chExt cx="4311240" cy="2896277"/>
                            </a:xfrm>
                          </wpg:grpSpPr>
                          <wps:wsp>
                            <wps:cNvPr id="30" name="Rectangle 30"/>
                            <wps:cNvSpPr/>
                            <wps:spPr>
                              <a:xfrm>
                                <a:off x="3902373" y="2005925"/>
                                <a:ext cx="588280" cy="6229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08A284" w14:textId="21E958AA" w:rsidR="009D1796" w:rsidRPr="00B2449E" w:rsidRDefault="009D1796" w:rsidP="00A05083">
                                  <w:pPr>
                                    <w:ind w:left="-142" w:right="-89"/>
                                    <w:jc w:val="center"/>
                                    <w:rPr>
                                      <w:color w:val="000000" w:themeColor="text1"/>
                                    </w:rPr>
                                  </w:pPr>
                                  <w:r w:rsidRPr="00B2449E">
                                    <w:rPr>
                                      <w:color w:val="000000" w:themeColor="text1"/>
                                    </w:rPr>
                                    <w:t>Bể</w:t>
                                  </w:r>
                                  <w:r>
                                    <w:rPr>
                                      <w:color w:val="000000" w:themeColor="text1"/>
                                    </w:rPr>
                                    <w:t xml:space="preserve"> chứa</w:t>
                                  </w:r>
                                  <w:r w:rsidRPr="00B2449E">
                                    <w:rPr>
                                      <w:color w:val="000000" w:themeColor="text1"/>
                                    </w:rPr>
                                    <w:t xml:space="preserve"> bùn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142"/>
                            <wps:cNvSpPr>
                              <a:spLocks noChangeArrowheads="1"/>
                            </wps:cNvSpPr>
                            <wps:spPr bwMode="auto">
                              <a:xfrm>
                                <a:off x="179413" y="-267417"/>
                                <a:ext cx="127000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FC024" w14:textId="77777777" w:rsidR="009D1796" w:rsidRPr="000814F5" w:rsidRDefault="009D1796" w:rsidP="007965A4">
                                  <w:pPr>
                                    <w:rPr>
                                      <w:sz w:val="25"/>
                                      <w:szCs w:val="25"/>
                                    </w:rPr>
                                  </w:pPr>
                                  <w:r w:rsidRPr="000814F5">
                                    <w:rPr>
                                      <w:sz w:val="25"/>
                                      <w:szCs w:val="25"/>
                                    </w:rPr>
                                    <w:t>Cấp khí</w:t>
                                  </w:r>
                                </w:p>
                              </w:txbxContent>
                            </wps:txbx>
                            <wps:bodyPr rot="0" vert="horz" wrap="square" lIns="91440" tIns="45720" rIns="91440" bIns="45720" anchor="t" anchorCtr="0" upright="1">
                              <a:noAutofit/>
                            </wps:bodyPr>
                          </wps:wsp>
                          <wps:wsp>
                            <wps:cNvPr id="164" name="Rectangle 142"/>
                            <wps:cNvSpPr>
                              <a:spLocks noChangeArrowheads="1"/>
                            </wps:cNvSpPr>
                            <wps:spPr bwMode="auto">
                              <a:xfrm>
                                <a:off x="179418" y="334314"/>
                                <a:ext cx="127000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C3A2F" w14:textId="77777777" w:rsidR="009D1796" w:rsidRPr="000814F5" w:rsidRDefault="009D1796" w:rsidP="007965A4">
                                  <w:pPr>
                                    <w:rPr>
                                      <w:sz w:val="25"/>
                                      <w:szCs w:val="25"/>
                                    </w:rPr>
                                  </w:pPr>
                                  <w:r>
                                    <w:rPr>
                                      <w:sz w:val="25"/>
                                      <w:szCs w:val="25"/>
                                    </w:rPr>
                                    <w:t>Methanol</w:t>
                                  </w:r>
                                </w:p>
                              </w:txbxContent>
                            </wps:txbx>
                            <wps:bodyPr rot="0" vert="horz" wrap="square" lIns="91440" tIns="45720" rIns="91440" bIns="45720" anchor="t" anchorCtr="0" upright="1">
                              <a:noAutofit/>
                            </wps:bodyPr>
                          </wps:wsp>
                        </wpg:grpSp>
                        <wps:wsp>
                          <wps:cNvPr id="165" name="Line 143"/>
                          <wps:cNvCnPr>
                            <a:cxnSpLocks noChangeShapeType="1"/>
                          </wps:cNvCnPr>
                          <wps:spPr bwMode="auto">
                            <a:xfrm>
                              <a:off x="63795" y="839972"/>
                              <a:ext cx="1329055" cy="0"/>
                            </a:xfrm>
                            <a:prstGeom prst="line">
                              <a:avLst/>
                            </a:prstGeom>
                            <a:noFill/>
                            <a:ln w="12700">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g:grpSp>
                      <wpg:grpSp>
                        <wpg:cNvPr id="21" name="Group 21"/>
                        <wpg:cNvGrpSpPr/>
                        <wpg:grpSpPr>
                          <a:xfrm>
                            <a:off x="0" y="0"/>
                            <a:ext cx="4698365" cy="6079651"/>
                            <a:chOff x="0" y="0"/>
                            <a:chExt cx="4698365" cy="6079651"/>
                          </a:xfrm>
                        </wpg:grpSpPr>
                        <wps:wsp>
                          <wps:cNvPr id="11" name="Rectangle 125"/>
                          <wps:cNvSpPr>
                            <a:spLocks noChangeArrowheads="1"/>
                          </wps:cNvSpPr>
                          <wps:spPr bwMode="auto">
                            <a:xfrm>
                              <a:off x="1446013" y="4050920"/>
                              <a:ext cx="2116971" cy="305435"/>
                            </a:xfrm>
                            <a:prstGeom prst="rect">
                              <a:avLst/>
                            </a:prstGeom>
                            <a:solidFill>
                              <a:srgbClr val="FFFFFF"/>
                            </a:solidFill>
                            <a:ln w="9525">
                              <a:solidFill>
                                <a:srgbClr val="000000"/>
                              </a:solidFill>
                              <a:miter lim="800000"/>
                              <a:headEnd/>
                              <a:tailEnd/>
                            </a:ln>
                          </wps:spPr>
                          <wps:txbx>
                            <w:txbxContent>
                              <w:p w14:paraId="22CF0033" w14:textId="77777777" w:rsidR="009D1796" w:rsidRPr="000814F5" w:rsidRDefault="009D1796" w:rsidP="007965A4">
                                <w:pPr>
                                  <w:jc w:val="center"/>
                                  <w:rPr>
                                    <w:sz w:val="25"/>
                                    <w:szCs w:val="25"/>
                                  </w:rPr>
                                </w:pPr>
                                <w:r w:rsidRPr="000814F5">
                                  <w:rPr>
                                    <w:sz w:val="25"/>
                                    <w:szCs w:val="25"/>
                                  </w:rPr>
                                  <w:t xml:space="preserve">Bể </w:t>
                                </w:r>
                                <w:r>
                                  <w:rPr>
                                    <w:sz w:val="25"/>
                                    <w:szCs w:val="25"/>
                                  </w:rPr>
                                  <w:t>trung gian</w:t>
                                </w:r>
                              </w:p>
                            </w:txbxContent>
                          </wps:txbx>
                          <wps:bodyPr rot="0" vert="horz" wrap="square" lIns="91440" tIns="45720" rIns="91440" bIns="45720" anchor="t" anchorCtr="0" upright="1">
                            <a:noAutofit/>
                          </wps:bodyPr>
                        </wps:wsp>
                        <wpg:grpSp>
                          <wpg:cNvPr id="166" name="Group 166"/>
                          <wpg:cNvGrpSpPr/>
                          <wpg:grpSpPr>
                            <a:xfrm>
                              <a:off x="0" y="0"/>
                              <a:ext cx="4698365" cy="6079651"/>
                              <a:chOff x="57785" y="506090"/>
                              <a:chExt cx="4698365" cy="6079657"/>
                            </a:xfrm>
                          </wpg:grpSpPr>
                          <wpg:grpSp>
                            <wpg:cNvPr id="12" name="Group 12"/>
                            <wpg:cNvGrpSpPr/>
                            <wpg:grpSpPr>
                              <a:xfrm>
                                <a:off x="57785" y="506090"/>
                                <a:ext cx="4698365" cy="6079657"/>
                                <a:chOff x="28575" y="615993"/>
                                <a:chExt cx="4698365" cy="7399925"/>
                              </a:xfrm>
                            </wpg:grpSpPr>
                            <wpg:grpSp>
                              <wpg:cNvPr id="184" name="Group 184"/>
                              <wpg:cNvGrpSpPr>
                                <a:grpSpLocks/>
                              </wpg:cNvGrpSpPr>
                              <wpg:grpSpPr bwMode="auto">
                                <a:xfrm>
                                  <a:off x="28575" y="1022471"/>
                                  <a:ext cx="4698365" cy="6993447"/>
                                  <a:chOff x="1650" y="2726"/>
                                  <a:chExt cx="7399" cy="12164"/>
                                </a:xfrm>
                              </wpg:grpSpPr>
                              <wps:wsp>
                                <wps:cNvPr id="185" name="Rectangle 125"/>
                                <wps:cNvSpPr>
                                  <a:spLocks noChangeArrowheads="1"/>
                                </wps:cNvSpPr>
                                <wps:spPr bwMode="auto">
                                  <a:xfrm>
                                    <a:off x="3923" y="9425"/>
                                    <a:ext cx="3338" cy="637"/>
                                  </a:xfrm>
                                  <a:prstGeom prst="rect">
                                    <a:avLst/>
                                  </a:prstGeom>
                                  <a:solidFill>
                                    <a:srgbClr val="FFFFFF"/>
                                  </a:solidFill>
                                  <a:ln w="9525">
                                    <a:solidFill>
                                      <a:srgbClr val="000000"/>
                                    </a:solidFill>
                                    <a:miter lim="800000"/>
                                    <a:headEnd/>
                                    <a:tailEnd/>
                                  </a:ln>
                                </wps:spPr>
                                <wps:txbx>
                                  <w:txbxContent>
                                    <w:p w14:paraId="252520D7" w14:textId="77777777" w:rsidR="009D1796" w:rsidRPr="000814F5" w:rsidRDefault="009D1796" w:rsidP="007965A4">
                                      <w:pPr>
                                        <w:jc w:val="center"/>
                                        <w:rPr>
                                          <w:sz w:val="25"/>
                                          <w:szCs w:val="25"/>
                                        </w:rPr>
                                      </w:pPr>
                                      <w:r w:rsidRPr="000814F5">
                                        <w:rPr>
                                          <w:sz w:val="25"/>
                                          <w:szCs w:val="25"/>
                                        </w:rPr>
                                        <w:t xml:space="preserve">Bể </w:t>
                                      </w:r>
                                      <w:r>
                                        <w:rPr>
                                          <w:sz w:val="25"/>
                                          <w:szCs w:val="25"/>
                                        </w:rPr>
                                        <w:t>lắng</w:t>
                                      </w:r>
                                    </w:p>
                                  </w:txbxContent>
                                </wps:txbx>
                                <wps:bodyPr rot="0" vert="horz" wrap="square" lIns="91440" tIns="45720" rIns="91440" bIns="45720" anchor="t" anchorCtr="0" upright="1">
                                  <a:noAutofit/>
                                </wps:bodyPr>
                              </wps:wsp>
                              <wps:wsp>
                                <wps:cNvPr id="186" name="Rectangle 126"/>
                                <wps:cNvSpPr>
                                  <a:spLocks noChangeArrowheads="1"/>
                                </wps:cNvSpPr>
                                <wps:spPr bwMode="auto">
                                  <a:xfrm>
                                    <a:off x="2387" y="14195"/>
                                    <a:ext cx="6396" cy="6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C051EC" w14:textId="7B09BCD2" w:rsidR="009D1796" w:rsidRPr="00270523" w:rsidRDefault="009D1796" w:rsidP="007965A4">
                                      <w:pPr>
                                        <w:jc w:val="center"/>
                                        <w:rPr>
                                          <w:sz w:val="25"/>
                                          <w:szCs w:val="25"/>
                                          <w:lang w:val="vi-VN"/>
                                        </w:rPr>
                                      </w:pPr>
                                      <w:r>
                                        <w:rPr>
                                          <w:sz w:val="25"/>
                                          <w:szCs w:val="25"/>
                                          <w:lang w:val="vi-VN"/>
                                        </w:rPr>
                                        <w:t>Nước thải sau xử lý đạt cột B, QCVN 14:2008/BTNMT</w:t>
                                      </w:r>
                                    </w:p>
                                  </w:txbxContent>
                                </wps:txbx>
                                <wps:bodyPr rot="0" vert="horz" wrap="square" lIns="91440" tIns="45720" rIns="91440" bIns="45720" anchor="t" anchorCtr="0" upright="1">
                                  <a:noAutofit/>
                                </wps:bodyPr>
                              </wps:wsp>
                              <wps:wsp>
                                <wps:cNvPr id="188" name="Line 128"/>
                                <wps:cNvCnPr>
                                  <a:cxnSpLocks noChangeShapeType="1"/>
                                </wps:cNvCnPr>
                                <wps:spPr bwMode="auto">
                                  <a:xfrm>
                                    <a:off x="5496" y="10091"/>
                                    <a:ext cx="0" cy="489"/>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9" name="Line 129"/>
                                <wps:cNvCnPr>
                                  <a:cxnSpLocks noChangeShapeType="1"/>
                                </wps:cNvCnPr>
                                <wps:spPr bwMode="auto">
                                  <a:xfrm flipH="1">
                                    <a:off x="5496" y="8890"/>
                                    <a:ext cx="0" cy="564"/>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0" name="Rectangle 130"/>
                                <wps:cNvSpPr>
                                  <a:spLocks noChangeArrowheads="1"/>
                                </wps:cNvSpPr>
                                <wps:spPr bwMode="auto">
                                  <a:xfrm>
                                    <a:off x="1650" y="12831"/>
                                    <a:ext cx="2000" cy="10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E1B1D" w14:textId="77777777" w:rsidR="009D1796" w:rsidRPr="000814F5" w:rsidRDefault="009D1796" w:rsidP="007965A4">
                                      <w:pPr>
                                        <w:jc w:val="center"/>
                                        <w:rPr>
                                          <w:sz w:val="25"/>
                                          <w:szCs w:val="25"/>
                                        </w:rPr>
                                      </w:pPr>
                                      <w:r w:rsidRPr="000814F5">
                                        <w:rPr>
                                          <w:sz w:val="25"/>
                                          <w:szCs w:val="25"/>
                                        </w:rPr>
                                        <w:t>DD Clorine</w:t>
                                      </w:r>
                                    </w:p>
                                  </w:txbxContent>
                                </wps:txbx>
                                <wps:bodyPr rot="0" vert="horz" wrap="square" lIns="91440" tIns="45720" rIns="91440" bIns="45720" anchor="t" anchorCtr="0" upright="1">
                                  <a:noAutofit/>
                                </wps:bodyPr>
                              </wps:wsp>
                              <wps:wsp>
                                <wps:cNvPr id="191" name="AutoShape 131"/>
                                <wps:cNvSpPr>
                                  <a:spLocks noChangeArrowheads="1"/>
                                </wps:cNvSpPr>
                                <wps:spPr bwMode="auto">
                                  <a:xfrm>
                                    <a:off x="3988" y="5641"/>
                                    <a:ext cx="3133" cy="692"/>
                                  </a:xfrm>
                                  <a:prstGeom prst="flowChartAlternateProcess">
                                    <a:avLst/>
                                  </a:prstGeom>
                                  <a:solidFill>
                                    <a:srgbClr val="FFFFFF"/>
                                  </a:solidFill>
                                  <a:ln w="9525">
                                    <a:solidFill>
                                      <a:srgbClr val="000000"/>
                                    </a:solidFill>
                                    <a:miter lim="800000"/>
                                    <a:headEnd/>
                                    <a:tailEnd/>
                                  </a:ln>
                                </wps:spPr>
                                <wps:txbx>
                                  <w:txbxContent>
                                    <w:p w14:paraId="2C2BD94A" w14:textId="77777777" w:rsidR="009D1796" w:rsidRPr="000814F5" w:rsidRDefault="009D1796" w:rsidP="007965A4">
                                      <w:pPr>
                                        <w:jc w:val="center"/>
                                        <w:rPr>
                                          <w:sz w:val="25"/>
                                          <w:szCs w:val="25"/>
                                        </w:rPr>
                                      </w:pPr>
                                      <w:r>
                                        <w:rPr>
                                          <w:sz w:val="25"/>
                                          <w:szCs w:val="25"/>
                                        </w:rPr>
                                        <w:t>Bể thiếu khí</w:t>
                                      </w:r>
                                    </w:p>
                                  </w:txbxContent>
                                </wps:txbx>
                                <wps:bodyPr rot="0" vert="horz" wrap="square" lIns="91440" tIns="45720" rIns="91440" bIns="45720" anchor="t" anchorCtr="0" upright="1">
                                  <a:noAutofit/>
                                </wps:bodyPr>
                              </wps:wsp>
                              <wps:wsp>
                                <wps:cNvPr id="192" name="AutoShape 132"/>
                                <wps:cNvSpPr>
                                  <a:spLocks noChangeArrowheads="1"/>
                                </wps:cNvSpPr>
                                <wps:spPr bwMode="auto">
                                  <a:xfrm>
                                    <a:off x="3933" y="6901"/>
                                    <a:ext cx="3217" cy="692"/>
                                  </a:xfrm>
                                  <a:prstGeom prst="flowChartAlternateProcess">
                                    <a:avLst/>
                                  </a:prstGeom>
                                  <a:solidFill>
                                    <a:srgbClr val="FFFFFF"/>
                                  </a:solidFill>
                                  <a:ln w="9525">
                                    <a:solidFill>
                                      <a:srgbClr val="000000"/>
                                    </a:solidFill>
                                    <a:miter lim="800000"/>
                                    <a:headEnd/>
                                    <a:tailEnd/>
                                  </a:ln>
                                </wps:spPr>
                                <wps:txbx>
                                  <w:txbxContent>
                                    <w:p w14:paraId="758D36D5" w14:textId="77777777" w:rsidR="009D1796" w:rsidRPr="000814F5" w:rsidRDefault="009D1796" w:rsidP="007965A4">
                                      <w:pPr>
                                        <w:jc w:val="center"/>
                                        <w:rPr>
                                          <w:sz w:val="25"/>
                                          <w:szCs w:val="25"/>
                                        </w:rPr>
                                      </w:pPr>
                                      <w:r>
                                        <w:rPr>
                                          <w:sz w:val="25"/>
                                          <w:szCs w:val="25"/>
                                        </w:rPr>
                                        <w:t>Bể hiếu khí – MBBR 01</w:t>
                                      </w:r>
                                    </w:p>
                                  </w:txbxContent>
                                </wps:txbx>
                                <wps:bodyPr rot="0" vert="horz" wrap="square" lIns="91440" tIns="45720" rIns="91440" bIns="45720" anchor="t" anchorCtr="0" upright="1">
                                  <a:noAutofit/>
                                </wps:bodyPr>
                              </wps:wsp>
                              <wps:wsp>
                                <wps:cNvPr id="193" name="AutoShape 133"/>
                                <wps:cNvSpPr>
                                  <a:spLocks noChangeArrowheads="1"/>
                                </wps:cNvSpPr>
                                <wps:spPr bwMode="auto">
                                  <a:xfrm>
                                    <a:off x="3933" y="8174"/>
                                    <a:ext cx="3125" cy="691"/>
                                  </a:xfrm>
                                  <a:prstGeom prst="flowChartAlternateProcess">
                                    <a:avLst/>
                                  </a:prstGeom>
                                  <a:solidFill>
                                    <a:srgbClr val="FFFFFF"/>
                                  </a:solidFill>
                                  <a:ln w="9525">
                                    <a:solidFill>
                                      <a:srgbClr val="000000"/>
                                    </a:solidFill>
                                    <a:miter lim="800000"/>
                                    <a:headEnd/>
                                    <a:tailEnd/>
                                  </a:ln>
                                </wps:spPr>
                                <wps:txbx>
                                  <w:txbxContent>
                                    <w:p w14:paraId="7AEBD81E" w14:textId="77777777" w:rsidR="009D1796" w:rsidRPr="000814F5" w:rsidRDefault="009D1796" w:rsidP="007965A4">
                                      <w:pPr>
                                        <w:jc w:val="center"/>
                                        <w:rPr>
                                          <w:sz w:val="25"/>
                                          <w:szCs w:val="25"/>
                                        </w:rPr>
                                      </w:pPr>
                                      <w:r>
                                        <w:rPr>
                                          <w:sz w:val="25"/>
                                          <w:szCs w:val="25"/>
                                        </w:rPr>
                                        <w:t xml:space="preserve"> Bể hiếu khí – MBBR 02</w:t>
                                      </w:r>
                                    </w:p>
                                    <w:p w14:paraId="44CEF920" w14:textId="77777777" w:rsidR="009D1796" w:rsidRPr="000814F5" w:rsidRDefault="009D1796" w:rsidP="007965A4">
                                      <w:pPr>
                                        <w:jc w:val="center"/>
                                        <w:rPr>
                                          <w:sz w:val="25"/>
                                          <w:szCs w:val="25"/>
                                        </w:rPr>
                                      </w:pPr>
                                    </w:p>
                                  </w:txbxContent>
                                </wps:txbx>
                                <wps:bodyPr rot="0" vert="horz" wrap="square" lIns="91440" tIns="45720" rIns="91440" bIns="45720" anchor="t" anchorCtr="0" upright="1">
                                  <a:noAutofit/>
                                </wps:bodyPr>
                              </wps:wsp>
                              <wps:wsp>
                                <wps:cNvPr id="194" name="AutoShape 134"/>
                                <wps:cNvSpPr>
                                  <a:spLocks noChangeArrowheads="1"/>
                                </wps:cNvSpPr>
                                <wps:spPr bwMode="auto">
                                  <a:xfrm>
                                    <a:off x="3933" y="4443"/>
                                    <a:ext cx="3125" cy="691"/>
                                  </a:xfrm>
                                  <a:prstGeom prst="flowChartAlternateProcess">
                                    <a:avLst/>
                                  </a:prstGeom>
                                  <a:solidFill>
                                    <a:srgbClr val="FFFFFF"/>
                                  </a:solidFill>
                                  <a:ln w="9525">
                                    <a:solidFill>
                                      <a:srgbClr val="000000"/>
                                    </a:solidFill>
                                    <a:miter lim="800000"/>
                                    <a:headEnd/>
                                    <a:tailEnd/>
                                  </a:ln>
                                </wps:spPr>
                                <wps:txbx>
                                  <w:txbxContent>
                                    <w:p w14:paraId="289BAD14" w14:textId="77777777" w:rsidR="009D1796" w:rsidRPr="000814F5" w:rsidRDefault="009D1796" w:rsidP="007965A4">
                                      <w:pPr>
                                        <w:jc w:val="center"/>
                                        <w:rPr>
                                          <w:sz w:val="25"/>
                                          <w:szCs w:val="25"/>
                                        </w:rPr>
                                      </w:pPr>
                                      <w:r w:rsidRPr="000814F5">
                                        <w:rPr>
                                          <w:sz w:val="25"/>
                                          <w:szCs w:val="25"/>
                                        </w:rPr>
                                        <w:t>Bể</w:t>
                                      </w:r>
                                      <w:r>
                                        <w:rPr>
                                          <w:sz w:val="25"/>
                                          <w:szCs w:val="25"/>
                                        </w:rPr>
                                        <w:t xml:space="preserve"> điều hòa </w:t>
                                      </w:r>
                                    </w:p>
                                  </w:txbxContent>
                                </wps:txbx>
                                <wps:bodyPr rot="0" vert="horz" wrap="square" lIns="91440" tIns="45720" rIns="91440" bIns="45720" anchor="t" anchorCtr="0" upright="1">
                                  <a:noAutofit/>
                                </wps:bodyPr>
                              </wps:wsp>
                              <wps:wsp>
                                <wps:cNvPr id="196" name="Line 136"/>
                                <wps:cNvCnPr>
                                  <a:cxnSpLocks noChangeShapeType="1"/>
                                </wps:cNvCnPr>
                                <wps:spPr bwMode="auto">
                                  <a:xfrm>
                                    <a:off x="5496" y="5136"/>
                                    <a:ext cx="0" cy="489"/>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7" name="Line 137"/>
                                <wps:cNvCnPr>
                                  <a:cxnSpLocks noChangeShapeType="1"/>
                                </wps:cNvCnPr>
                                <wps:spPr bwMode="auto">
                                  <a:xfrm>
                                    <a:off x="5496" y="7650"/>
                                    <a:ext cx="0" cy="564"/>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8" name="AutoShape 138"/>
                                <wps:cNvSpPr>
                                  <a:spLocks noChangeArrowheads="1"/>
                                </wps:cNvSpPr>
                                <wps:spPr bwMode="auto">
                                  <a:xfrm>
                                    <a:off x="3964" y="3207"/>
                                    <a:ext cx="3125" cy="691"/>
                                  </a:xfrm>
                                  <a:prstGeom prst="flowChartAlternateProcess">
                                    <a:avLst/>
                                  </a:prstGeom>
                                  <a:solidFill>
                                    <a:srgbClr val="FFFFFF"/>
                                  </a:solidFill>
                                  <a:ln w="9525">
                                    <a:solidFill>
                                      <a:srgbClr val="000000"/>
                                    </a:solidFill>
                                    <a:miter lim="800000"/>
                                    <a:headEnd/>
                                    <a:tailEnd/>
                                  </a:ln>
                                </wps:spPr>
                                <wps:txbx>
                                  <w:txbxContent>
                                    <w:p w14:paraId="314D13C5" w14:textId="77777777" w:rsidR="009D1796" w:rsidRPr="000814F5" w:rsidRDefault="009D1796" w:rsidP="007965A4">
                                      <w:pPr>
                                        <w:jc w:val="center"/>
                                        <w:rPr>
                                          <w:sz w:val="25"/>
                                          <w:szCs w:val="25"/>
                                        </w:rPr>
                                      </w:pPr>
                                      <w:r>
                                        <w:rPr>
                                          <w:sz w:val="25"/>
                                          <w:szCs w:val="25"/>
                                        </w:rPr>
                                        <w:t xml:space="preserve">Bể gom nước thải </w:t>
                                      </w:r>
                                    </w:p>
                                    <w:p w14:paraId="74FC35C5" w14:textId="77777777" w:rsidR="009D1796" w:rsidRPr="000814F5" w:rsidRDefault="009D1796" w:rsidP="007965A4">
                                      <w:pPr>
                                        <w:rPr>
                                          <w:sz w:val="25"/>
                                          <w:szCs w:val="25"/>
                                        </w:rPr>
                                      </w:pPr>
                                    </w:p>
                                  </w:txbxContent>
                                </wps:txbx>
                                <wps:bodyPr rot="0" vert="horz" wrap="square" lIns="91440" tIns="45720" rIns="91440" bIns="45720" anchor="t" anchorCtr="0" upright="1">
                                  <a:noAutofit/>
                                </wps:bodyPr>
                              </wps:wsp>
                              <wps:wsp>
                                <wps:cNvPr id="199" name="Line 139"/>
                                <wps:cNvCnPr>
                                  <a:cxnSpLocks noChangeShapeType="1"/>
                                </wps:cNvCnPr>
                                <wps:spPr bwMode="auto">
                                  <a:xfrm>
                                    <a:off x="5496" y="3927"/>
                                    <a:ext cx="0" cy="49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0" name="Line 140"/>
                                <wps:cNvCnPr>
                                  <a:cxnSpLocks noChangeShapeType="1"/>
                                </wps:cNvCnPr>
                                <wps:spPr bwMode="auto">
                                  <a:xfrm>
                                    <a:off x="7320" y="9750"/>
                                    <a:ext cx="808" cy="0"/>
                                  </a:xfrm>
                                  <a:prstGeom prst="line">
                                    <a:avLst/>
                                  </a:prstGeom>
                                  <a:noFill/>
                                  <a:ln w="19050"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01" name="Line 141"/>
                                <wps:cNvCnPr>
                                  <a:cxnSpLocks noChangeShapeType="1"/>
                                </wps:cNvCnPr>
                                <wps:spPr bwMode="auto">
                                  <a:xfrm flipV="1">
                                    <a:off x="1650" y="13358"/>
                                    <a:ext cx="2069" cy="38"/>
                                  </a:xfrm>
                                  <a:prstGeom prst="line">
                                    <a:avLst/>
                                  </a:prstGeom>
                                  <a:noFill/>
                                  <a:ln w="12700">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204" name="Rectangle 144"/>
                                <wps:cNvSpPr>
                                  <a:spLocks noChangeArrowheads="1"/>
                                </wps:cNvSpPr>
                                <wps:spPr bwMode="auto">
                                  <a:xfrm>
                                    <a:off x="1844" y="6652"/>
                                    <a:ext cx="2000"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AC8CD" w14:textId="77777777" w:rsidR="009D1796" w:rsidRPr="000814F5" w:rsidRDefault="009D1796" w:rsidP="007965A4">
                                      <w:pPr>
                                        <w:jc w:val="center"/>
                                        <w:rPr>
                                          <w:sz w:val="25"/>
                                          <w:szCs w:val="25"/>
                                        </w:rPr>
                                      </w:pPr>
                                      <w:r w:rsidRPr="000814F5">
                                        <w:rPr>
                                          <w:sz w:val="25"/>
                                          <w:szCs w:val="25"/>
                                        </w:rPr>
                                        <w:t>Cấp khí</w:t>
                                      </w:r>
                                    </w:p>
                                  </w:txbxContent>
                                </wps:txbx>
                                <wps:bodyPr rot="0" vert="horz" wrap="square" lIns="91440" tIns="45720" rIns="91440" bIns="45720" anchor="t" anchorCtr="0" upright="1">
                                  <a:noAutofit/>
                                </wps:bodyPr>
                              </wps:wsp>
                              <wps:wsp>
                                <wps:cNvPr id="205" name="Line 145"/>
                                <wps:cNvCnPr>
                                  <a:cxnSpLocks noChangeShapeType="1"/>
                                </wps:cNvCnPr>
                                <wps:spPr bwMode="auto">
                                  <a:xfrm>
                                    <a:off x="1839" y="7233"/>
                                    <a:ext cx="2094" cy="0"/>
                                  </a:xfrm>
                                  <a:prstGeom prst="line">
                                    <a:avLst/>
                                  </a:prstGeom>
                                  <a:noFill/>
                                  <a:ln w="12700">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212" name="Rectangle 152"/>
                                <wps:cNvSpPr>
                                  <a:spLocks noChangeArrowheads="1"/>
                                </wps:cNvSpPr>
                                <wps:spPr bwMode="auto">
                                  <a:xfrm>
                                    <a:off x="7150" y="9221"/>
                                    <a:ext cx="1125" cy="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2DDB0" w14:textId="77777777" w:rsidR="009D1796" w:rsidRPr="000814F5" w:rsidRDefault="009D1796" w:rsidP="007965A4">
                                      <w:pPr>
                                        <w:rPr>
                                          <w:sz w:val="25"/>
                                          <w:szCs w:val="25"/>
                                        </w:rPr>
                                      </w:pPr>
                                      <w:r w:rsidRPr="000814F5">
                                        <w:rPr>
                                          <w:sz w:val="25"/>
                                          <w:szCs w:val="25"/>
                                        </w:rPr>
                                        <w:t>Bùn dư</w:t>
                                      </w:r>
                                    </w:p>
                                  </w:txbxContent>
                                </wps:txbx>
                                <wps:bodyPr rot="0" vert="horz" wrap="square" lIns="91440" tIns="45720" rIns="91440" bIns="45720" anchor="t" anchorCtr="0" upright="1">
                                  <a:noAutofit/>
                                </wps:bodyPr>
                              </wps:wsp>
                              <wps:wsp>
                                <wps:cNvPr id="213" name="Line 153"/>
                                <wps:cNvCnPr>
                                  <a:cxnSpLocks noChangeShapeType="1"/>
                                </wps:cNvCnPr>
                                <wps:spPr bwMode="auto">
                                  <a:xfrm>
                                    <a:off x="5496" y="6371"/>
                                    <a:ext cx="0" cy="49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4" name="Line 154"/>
                                <wps:cNvCnPr>
                                  <a:cxnSpLocks noChangeShapeType="1"/>
                                </wps:cNvCnPr>
                                <wps:spPr bwMode="auto">
                                  <a:xfrm flipV="1">
                                    <a:off x="8556" y="5909"/>
                                    <a:ext cx="0" cy="3087"/>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6" name="Rectangle 156"/>
                                <wps:cNvSpPr>
                                  <a:spLocks noChangeArrowheads="1"/>
                                </wps:cNvSpPr>
                                <wps:spPr bwMode="auto">
                                  <a:xfrm>
                                    <a:off x="8424" y="6043"/>
                                    <a:ext cx="625" cy="2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3C61D" w14:textId="77777777" w:rsidR="009D1796" w:rsidRPr="000814F5" w:rsidRDefault="009D1796" w:rsidP="007965A4">
                                      <w:pPr>
                                        <w:rPr>
                                          <w:sz w:val="25"/>
                                          <w:szCs w:val="25"/>
                                        </w:rPr>
                                      </w:pPr>
                                      <w:r w:rsidRPr="000814F5">
                                        <w:rPr>
                                          <w:sz w:val="25"/>
                                          <w:szCs w:val="25"/>
                                        </w:rPr>
                                        <w:t>Bùn tuần hoàn</w:t>
                                      </w:r>
                                    </w:p>
                                  </w:txbxContent>
                                </wps:txbx>
                                <wps:bodyPr rot="0" vert="vert270" wrap="square" lIns="91440" tIns="45720" rIns="91440" bIns="45720" anchor="t" anchorCtr="0" upright="1">
                                  <a:noAutofit/>
                                </wps:bodyPr>
                              </wps:wsp>
                              <wps:wsp>
                                <wps:cNvPr id="217" name="Line 157"/>
                                <wps:cNvCnPr>
                                  <a:cxnSpLocks noChangeShapeType="1"/>
                                </wps:cNvCnPr>
                                <wps:spPr bwMode="auto">
                                  <a:xfrm>
                                    <a:off x="5496" y="2726"/>
                                    <a:ext cx="0" cy="489"/>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8" name="Line 158"/>
                                <wps:cNvCnPr>
                                  <a:cxnSpLocks noChangeShapeType="1"/>
                                  <a:endCxn id="191" idx="3"/>
                                </wps:cNvCnPr>
                                <wps:spPr bwMode="auto">
                                  <a:xfrm flipH="1">
                                    <a:off x="7121" y="5987"/>
                                    <a:ext cx="1454" cy="0"/>
                                  </a:xfrm>
                                  <a:prstGeom prst="line">
                                    <a:avLst/>
                                  </a:prstGeom>
                                  <a:noFill/>
                                  <a:ln w="19050"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grpSp>
                            <wps:wsp>
                              <wps:cNvPr id="221" name="AutoShape 159"/>
                              <wps:cNvSpPr>
                                <a:spLocks noChangeArrowheads="1"/>
                              </wps:cNvSpPr>
                              <wps:spPr bwMode="auto">
                                <a:xfrm>
                                  <a:off x="1471930" y="615993"/>
                                  <a:ext cx="2034540" cy="397855"/>
                                </a:xfrm>
                                <a:prstGeom prst="flowChartAlternateProcess">
                                  <a:avLst/>
                                </a:prstGeom>
                                <a:solidFill>
                                  <a:srgbClr val="FFFFFF"/>
                                </a:solidFill>
                                <a:ln w="9525">
                                  <a:solidFill>
                                    <a:srgbClr val="000000"/>
                                  </a:solidFill>
                                  <a:miter lim="800000"/>
                                  <a:headEnd/>
                                  <a:tailEnd/>
                                </a:ln>
                              </wps:spPr>
                              <wps:txbx>
                                <w:txbxContent>
                                  <w:p w14:paraId="4DB384B6" w14:textId="77777777" w:rsidR="009D1796" w:rsidRPr="000814F5" w:rsidRDefault="009D1796" w:rsidP="007965A4">
                                    <w:pPr>
                                      <w:jc w:val="center"/>
                                      <w:rPr>
                                        <w:sz w:val="25"/>
                                        <w:szCs w:val="25"/>
                                      </w:rPr>
                                    </w:pPr>
                                    <w:r>
                                      <w:rPr>
                                        <w:sz w:val="25"/>
                                        <w:szCs w:val="25"/>
                                      </w:rPr>
                                      <w:t>Nước thải</w:t>
                                    </w:r>
                                  </w:p>
                                </w:txbxContent>
                              </wps:txbx>
                              <wps:bodyPr rot="0" vert="horz" wrap="square" lIns="91440" tIns="45720" rIns="91440" bIns="45720" anchor="t" anchorCtr="0" upright="1">
                                <a:noAutofit/>
                              </wps:bodyPr>
                            </wps:wsp>
                          </wpg:grpSp>
                          <wps:wsp>
                            <wps:cNvPr id="26" name="Line 128"/>
                            <wps:cNvCnPr>
                              <a:cxnSpLocks noChangeShapeType="1"/>
                            </wps:cNvCnPr>
                            <wps:spPr bwMode="auto">
                              <a:xfrm>
                                <a:off x="2495524" y="4883723"/>
                                <a:ext cx="0" cy="24955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Rectangle 125"/>
                            <wps:cNvSpPr>
                              <a:spLocks noChangeArrowheads="1"/>
                            </wps:cNvSpPr>
                            <wps:spPr bwMode="auto">
                              <a:xfrm>
                                <a:off x="1527174" y="5132577"/>
                                <a:ext cx="2093595" cy="333375"/>
                              </a:xfrm>
                              <a:prstGeom prst="rect">
                                <a:avLst/>
                              </a:prstGeom>
                              <a:solidFill>
                                <a:srgbClr val="FFFFFF"/>
                              </a:solidFill>
                              <a:ln w="9525">
                                <a:solidFill>
                                  <a:srgbClr val="000000"/>
                                </a:solidFill>
                                <a:miter lim="800000"/>
                                <a:headEnd/>
                                <a:tailEnd/>
                              </a:ln>
                            </wps:spPr>
                            <wps:txbx>
                              <w:txbxContent>
                                <w:p w14:paraId="7629B420" w14:textId="77777777" w:rsidR="009D1796" w:rsidRPr="000814F5" w:rsidRDefault="009D1796" w:rsidP="007965A4">
                                  <w:pPr>
                                    <w:jc w:val="center"/>
                                    <w:rPr>
                                      <w:sz w:val="25"/>
                                      <w:szCs w:val="25"/>
                                    </w:rPr>
                                  </w:pPr>
                                  <w:r>
                                    <w:rPr>
                                      <w:sz w:val="25"/>
                                      <w:szCs w:val="25"/>
                                    </w:rPr>
                                    <w:t>Cột lọc</w:t>
                                  </w:r>
                                </w:p>
                              </w:txbxContent>
                            </wps:txbx>
                            <wps:bodyPr rot="0" vert="horz" wrap="square" lIns="91440" tIns="45720" rIns="91440" bIns="45720" anchor="t" anchorCtr="0" upright="1">
                              <a:noAutofit/>
                            </wps:bodyPr>
                          </wps:wsp>
                          <wps:wsp>
                            <wps:cNvPr id="29" name="Line 128"/>
                            <wps:cNvCnPr>
                              <a:cxnSpLocks noChangeShapeType="1"/>
                            </wps:cNvCnPr>
                            <wps:spPr bwMode="auto">
                              <a:xfrm flipH="1">
                                <a:off x="2474259" y="6015381"/>
                                <a:ext cx="0" cy="25146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145"/>
                            <wps:cNvCnPr>
                              <a:cxnSpLocks noChangeShapeType="1"/>
                            </wps:cNvCnPr>
                            <wps:spPr bwMode="auto">
                              <a:xfrm>
                                <a:off x="139850" y="3603812"/>
                                <a:ext cx="1329690" cy="0"/>
                              </a:xfrm>
                              <a:prstGeom prst="line">
                                <a:avLst/>
                              </a:prstGeom>
                              <a:noFill/>
                              <a:ln w="12700">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g:grpSp>
                        <wps:wsp>
                          <wps:cNvPr id="49" name="Rectangle 125"/>
                          <wps:cNvSpPr>
                            <a:spLocks noChangeArrowheads="1"/>
                          </wps:cNvSpPr>
                          <wps:spPr bwMode="auto">
                            <a:xfrm>
                              <a:off x="1382233" y="5209953"/>
                              <a:ext cx="2119630" cy="332740"/>
                            </a:xfrm>
                            <a:prstGeom prst="rect">
                              <a:avLst/>
                            </a:prstGeom>
                            <a:solidFill>
                              <a:srgbClr val="FFFFFF"/>
                            </a:solidFill>
                            <a:ln w="9525">
                              <a:solidFill>
                                <a:srgbClr val="000000"/>
                              </a:solidFill>
                              <a:miter lim="800000"/>
                              <a:headEnd/>
                              <a:tailEnd/>
                            </a:ln>
                          </wps:spPr>
                          <wps:txbx>
                            <w:txbxContent>
                              <w:p w14:paraId="233AD429" w14:textId="77777777" w:rsidR="009D1796" w:rsidRPr="000814F5" w:rsidRDefault="009D1796" w:rsidP="007965A4">
                                <w:pPr>
                                  <w:jc w:val="center"/>
                                  <w:rPr>
                                    <w:sz w:val="25"/>
                                    <w:szCs w:val="25"/>
                                  </w:rPr>
                                </w:pPr>
                                <w:r w:rsidRPr="000814F5">
                                  <w:rPr>
                                    <w:sz w:val="25"/>
                                    <w:szCs w:val="25"/>
                                  </w:rPr>
                                  <w:t xml:space="preserve">Bể </w:t>
                                </w:r>
                                <w:r>
                                  <w:rPr>
                                    <w:sz w:val="25"/>
                                    <w:szCs w:val="25"/>
                                  </w:rPr>
                                  <w:t>khử trùng</w:t>
                                </w:r>
                              </w:p>
                            </w:txbxContent>
                          </wps:txbx>
                          <wps:bodyPr rot="0" vert="horz" wrap="square" lIns="91440" tIns="45720" rIns="91440" bIns="45720" anchor="t" anchorCtr="0" upright="1">
                            <a:noAutofit/>
                          </wps:bodyPr>
                        </wps:wsp>
                        <wps:wsp>
                          <wps:cNvPr id="50" name="Line 128"/>
                          <wps:cNvCnPr>
                            <a:cxnSpLocks noChangeShapeType="1"/>
                          </wps:cNvCnPr>
                          <wps:spPr bwMode="auto">
                            <a:xfrm flipH="1">
                              <a:off x="2434856" y="4954772"/>
                              <a:ext cx="0" cy="25082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V relativeFrom="margin">
                  <wp14:pctHeight>0</wp14:pctHeight>
                </wp14:sizeRelV>
              </wp:anchor>
            </w:drawing>
          </mc:Choice>
          <mc:Fallback>
            <w:pict>
              <v:group w14:anchorId="4174A201" id="Group 23" o:spid="_x0000_s1067" style="position:absolute;margin-left:18.75pt;margin-top:11.4pt;width:369.95pt;height:473.85pt;z-index:251670528;mso-position-horizontal-relative:text;mso-position-vertical-relative:text;mso-height-relative:margin" coordsize="46983,60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">
                <v:group id="Group 22" o:spid="_x0000_s1068" style="position:absolute;left:531;top:10313;width:46302;height:28962" coordsize="46301,289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line id="Line 143" o:spid="_x0000_s1069" style="position:absolute;visibility:visible;mso-wrap-style:square" from="0,3189" to="13290,3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i1KcEAAADbAAAADwAAAGRycy9kb3ducmV2LnhtbESPT4vCMBTE78J+h/AWvGnq4qp0G0UE&#10;xZP4D8+P5m1a2ryUJlvrtzcLgsdhZn7DZKve1qKj1peOFUzGCQji3OmSjYLrZTtagPABWWPtmBQ8&#10;yMNq+THIMNXuzifqzsGICGGfooIihCaV0ucFWfRj1xBH79e1FkOUrZG6xXuE21p+JclMWiw5LhTY&#10;0KagvDr/WQVHP/N55Q5zM7nMb/2029WGdkoNP/v1D4hAfXiHX+29VjD9hv8v8QfI5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OLUpwQAAANsAAAAPAAAAAAAAAAAAAAAA&#10;AKECAABkcnMvZG93bnJldi54bWxQSwUGAAAAAAQABAD5AAAAjwMAAAAA&#10;" strokeweight="1pt">
                    <v:stroke dashstyle="dashDot" endarrow="block"/>
                  </v:line>
                  <v:group id="Group 167" o:spid="_x0000_s1070" style="position:absolute;left:3189;width:43112;height:28961" coordorigin="1794,-2674" coordsize="43112,28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rect id="Rectangle 30" o:spid="_x0000_s1071" style="position:absolute;left:39023;top:20059;width:5883;height:62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K9cIA&#10;AADbAAAADwAAAGRycy9kb3ducmV2LnhtbERPTWvCQBC9C/6HZYRepG6sICV1laK05FAEbXvobcxO&#10;s6nZ2ZCdavz37kHw+Hjfi1XvG3WiLtaBDUwnGSjiMtiaKwNfn2+Pz6CiIFtsApOBC0VYLYeDBeY2&#10;nHlHp71UKoVwzNGAE2lzrWPpyGOchJY4cb+h8ygJdpW2HZ5TuG/0U5bNtceaU4PDltaOyuP+3xv4&#10;KXqp/qbv8nHE8fe4cIdyuzkY8zDqX19ACfVyF9/chTUwS+vTl/QD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kr1wgAAANsAAAAPAAAAAAAAAAAAAAAAAJgCAABkcnMvZG93&#10;bnJldi54bWxQSwUGAAAAAAQABAD1AAAAhwMAAAAA&#10;" filled="f" strokecolor="black [3213]" strokeweight="1pt">
                      <v:textbox>
                        <w:txbxContent>
                          <w:p w14:paraId="7208A284" w14:textId="21E958AA" w:rsidR="009D1796" w:rsidRPr="00B2449E" w:rsidRDefault="009D1796" w:rsidP="00A05083">
                            <w:pPr>
                              <w:ind w:left="-142" w:right="-89"/>
                              <w:jc w:val="center"/>
                              <w:rPr>
                                <w:color w:val="000000" w:themeColor="text1"/>
                              </w:rPr>
                            </w:pPr>
                            <w:r w:rsidRPr="00B2449E">
                              <w:rPr>
                                <w:color w:val="000000" w:themeColor="text1"/>
                              </w:rPr>
                              <w:t>Bể</w:t>
                            </w:r>
                            <w:r>
                              <w:rPr>
                                <w:color w:val="000000" w:themeColor="text1"/>
                              </w:rPr>
                              <w:t xml:space="preserve"> chứa</w:t>
                            </w:r>
                            <w:r w:rsidRPr="00B2449E">
                              <w:rPr>
                                <w:color w:val="000000" w:themeColor="text1"/>
                              </w:rPr>
                              <w:t xml:space="preserve"> bùn</w:t>
                            </w:r>
                          </w:p>
                        </w:txbxContent>
                      </v:textbox>
                    </v:rect>
                    <v:rect id="Rectangle 142" o:spid="_x0000_s1072" style="position:absolute;left:1794;top:-2674;width:12700;height:2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Hj7sQA&#10;AADbAAAADwAAAGRycy9kb3ducmV2LnhtbESPQWvCQBSE74X+h+UVvBTdVEopMRspQjGIII3V8yP7&#10;TEKzb2N2TeK/7wqCx2FmvmGS5Wga0VPnassK3mYRCOLC6ppLBb/77+knCOeRNTaWScGVHCzT56cE&#10;Y20H/qE+96UIEHYxKqi8b2MpXVGRQTezLXHwTrYz6IPsSqk7HALcNHIeRR/SYM1hocKWVhUVf/nF&#10;KBiKXX/cb9dy93rMLJ+z8yo/bJSavIxfCxCeRv8I39uZVvA+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h4+7EAAAA2wAAAA8AAAAAAAAAAAAAAAAAmAIAAGRycy9k&#10;b3ducmV2LnhtbFBLBQYAAAAABAAEAPUAAACJAwAAAAA=&#10;" filled="f" stroked="f">
                      <v:textbox>
                        <w:txbxContent>
                          <w:p w14:paraId="1AEFC024" w14:textId="77777777" w:rsidR="009D1796" w:rsidRPr="000814F5" w:rsidRDefault="009D1796" w:rsidP="007965A4">
                            <w:pPr>
                              <w:rPr>
                                <w:sz w:val="25"/>
                                <w:szCs w:val="25"/>
                              </w:rPr>
                            </w:pPr>
                            <w:r w:rsidRPr="000814F5">
                              <w:rPr>
                                <w:sz w:val="25"/>
                                <w:szCs w:val="25"/>
                              </w:rPr>
                              <w:t>Cấp khí</w:t>
                            </w:r>
                          </w:p>
                        </w:txbxContent>
                      </v:textbox>
                    </v:rect>
                    <v:rect id="Rectangle 142" o:spid="_x0000_s1073" style="position:absolute;left:1794;top:3343;width:12700;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Z4scMA&#10;AADcAAAADwAAAGRycy9kb3ducmV2LnhtbERPTWvCQBC9F/oflil4KXVTESlpNlKEYiiCmLSeh+w0&#10;Cc3OxuyapP/eFQRv83ifk6wn04qBetdYVvA6j0AQl1Y3XCn4Lj5f3kA4j6yxtUwK/snBOn18SDDW&#10;duQDDbmvRAhhF6OC2vsultKVNRl0c9sRB+7X9gZ9gH0ldY9jCDetXETRShpsODTU2NGmpvIvPxsF&#10;Y7kfjsVuK/fPx8zyKTtt8p8vpWZP08c7CE+Tv4tv7kyH+aslXJ8JF8j0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Z4scMAAADcAAAADwAAAAAAAAAAAAAAAACYAgAAZHJzL2Rv&#10;d25yZXYueG1sUEsFBgAAAAAEAAQA9QAAAIgDAAAAAA==&#10;" filled="f" stroked="f">
                      <v:textbox>
                        <w:txbxContent>
                          <w:p w14:paraId="067C3A2F" w14:textId="77777777" w:rsidR="009D1796" w:rsidRPr="000814F5" w:rsidRDefault="009D1796" w:rsidP="007965A4">
                            <w:pPr>
                              <w:rPr>
                                <w:sz w:val="25"/>
                                <w:szCs w:val="25"/>
                              </w:rPr>
                            </w:pPr>
                            <w:r>
                              <w:rPr>
                                <w:sz w:val="25"/>
                                <w:szCs w:val="25"/>
                              </w:rPr>
                              <w:t>Methanol</w:t>
                            </w:r>
                          </w:p>
                        </w:txbxContent>
                      </v:textbox>
                    </v:rect>
                  </v:group>
                  <v:line id="Line 143" o:spid="_x0000_s1074" style="position:absolute;visibility:visible;mso-wrap-style:square" from="637,8399" to="13928,8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RpXcEAAADcAAAADwAAAGRycy9kb3ducmV2LnhtbERP32vCMBB+H/g/hBN8m2nFVanGIsJk&#10;T2NT8flIzrTYXEqT1e6/XwaDvd3H9/O21ehaMVAfGs8K8nkGglh707BVcDm/Pq9BhIhssPVMCr4p&#10;QLWbPG2xNP7BnzScohUphEOJCuoYu1LKoGtyGOa+I07czfcOY4K9labHRwp3rVxkWSEdNpwaauzo&#10;UJO+n76cgo9QBH337yubn1fXcTkcW0tHpWbTcb8BEWmM/+I/95tJ84sX+H0mXSB3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JGldwQAAANwAAAAPAAAAAAAAAAAAAAAA&#10;AKECAABkcnMvZG93bnJldi54bWxQSwUGAAAAAAQABAD5AAAAjwMAAAAA&#10;" strokeweight="1pt">
                    <v:stroke dashstyle="dashDot" endarrow="block"/>
                  </v:line>
                </v:group>
                <v:group id="Group 21" o:spid="_x0000_s1075" style="position:absolute;width:46983;height:60796" coordsize="46983,60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ect id="Rectangle 125" o:spid="_x0000_s1076" style="position:absolute;left:14460;top:40509;width:21169;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14:paraId="22CF0033" w14:textId="77777777" w:rsidR="009D1796" w:rsidRPr="000814F5" w:rsidRDefault="009D1796" w:rsidP="007965A4">
                          <w:pPr>
                            <w:jc w:val="center"/>
                            <w:rPr>
                              <w:sz w:val="25"/>
                              <w:szCs w:val="25"/>
                            </w:rPr>
                          </w:pPr>
                          <w:r w:rsidRPr="000814F5">
                            <w:rPr>
                              <w:sz w:val="25"/>
                              <w:szCs w:val="25"/>
                            </w:rPr>
                            <w:t xml:space="preserve">Bể </w:t>
                          </w:r>
                          <w:r>
                            <w:rPr>
                              <w:sz w:val="25"/>
                              <w:szCs w:val="25"/>
                            </w:rPr>
                            <w:t>trung gian</w:t>
                          </w:r>
                        </w:p>
                      </w:txbxContent>
                    </v:textbox>
                  </v:rect>
                  <v:group id="Group 166" o:spid="_x0000_s1077" style="position:absolute;width:46983;height:60796" coordorigin="577,5060" coordsize="46983,60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group id="Group 12" o:spid="_x0000_s1078" style="position:absolute;left:577;top:5060;width:46984;height:60797" coordorigin="285,6159" coordsize="46983,739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184" o:spid="_x0000_s1079" style="position:absolute;left:285;top:10224;width:46984;height:69935" coordorigin="1650,2726" coordsize="7399,12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rect id="Rectangle 125" o:spid="_x0000_s1080" style="position:absolute;left:3923;top:9425;width:3338;height: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vfUMEA&#10;AADcAAAADwAAAGRycy9kb3ducmV2LnhtbERPTYvCMBC9C/6HMII3TXVRtBpFXJT1qPXibWzGttpM&#10;ShO16683wsLe5vE+Z75sTCkeVLvCsoJBPwJBnFpdcKbgmGx6ExDOI2ssLZOCX3KwXLRbc4y1ffKe&#10;HgefiRDCLkYFufdVLKVLczLo+rYiDtzF1gZ9gHUmdY3PEG5KOYyisTRYcGjIsaJ1TuntcDcKzsXw&#10;iK99so3MdPPld01yvZ++lep2mtUMhKfG/4v/3D86zJ+M4PNMuE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L31DBAAAA3AAAAA8AAAAAAAAAAAAAAAAAmAIAAGRycy9kb3du&#10;cmV2LnhtbFBLBQYAAAAABAAEAPUAAACGAwAAAAA=&#10;">
                          <v:textbox>
                            <w:txbxContent>
                              <w:p w14:paraId="252520D7" w14:textId="77777777" w:rsidR="009D1796" w:rsidRPr="000814F5" w:rsidRDefault="009D1796" w:rsidP="007965A4">
                                <w:pPr>
                                  <w:jc w:val="center"/>
                                  <w:rPr>
                                    <w:sz w:val="25"/>
                                    <w:szCs w:val="25"/>
                                  </w:rPr>
                                </w:pPr>
                                <w:r w:rsidRPr="000814F5">
                                  <w:rPr>
                                    <w:sz w:val="25"/>
                                    <w:szCs w:val="25"/>
                                  </w:rPr>
                                  <w:t xml:space="preserve">Bể </w:t>
                                </w:r>
                                <w:r>
                                  <w:rPr>
                                    <w:sz w:val="25"/>
                                    <w:szCs w:val="25"/>
                                  </w:rPr>
                                  <w:t>lắng</w:t>
                                </w:r>
                              </w:p>
                            </w:txbxContent>
                          </v:textbox>
                        </v:rect>
                        <v:rect id="Rectangle 126" o:spid="_x0000_s1081" style="position:absolute;left:2387;top:14195;width:6396;height: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fiKsEA&#10;AADcAAAADwAAAGRycy9kb3ducmV2LnhtbERPTYvCMBC9L+x/CLPgbU0VFKlGqcsKnoRVwd3b0IxJ&#10;sZmUJtr67zeC4G0e73MWq97V4kZtqDwrGA0zEMSl1xUbBcfD5nMGIkRkjbVnUnCnAKvl+9sCc+07&#10;/qHbPhqRQjjkqMDG2ORShtKSwzD0DXHizr51GBNsjdQtdinc1XKcZVPpsOLUYLGhL0vlZX91Cr6b&#10;v10xMUEWp2h/L37dbezOKDX46Is5iEh9fImf7q1O82dTeDyTLp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H4irBAAAA3AAAAA8AAAAAAAAAAAAAAAAAmAIAAGRycy9kb3du&#10;cmV2LnhtbFBLBQYAAAAABAAEAPUAAACGAwAAAAA=&#10;" filled="f">
                          <v:textbox>
                            <w:txbxContent>
                              <w:p w14:paraId="19C051EC" w14:textId="7B09BCD2" w:rsidR="009D1796" w:rsidRPr="00270523" w:rsidRDefault="009D1796" w:rsidP="007965A4">
                                <w:pPr>
                                  <w:jc w:val="center"/>
                                  <w:rPr>
                                    <w:sz w:val="25"/>
                                    <w:szCs w:val="25"/>
                                    <w:lang w:val="vi-VN"/>
                                  </w:rPr>
                                </w:pPr>
                                <w:r>
                                  <w:rPr>
                                    <w:sz w:val="25"/>
                                    <w:szCs w:val="25"/>
                                    <w:lang w:val="vi-VN"/>
                                  </w:rPr>
                                  <w:t>Nước thải sau xử lý đạt cột B, QCVN 14:2008/BTNMT</w:t>
                                </w:r>
                              </w:p>
                            </w:txbxContent>
                          </v:textbox>
                        </v:rect>
                        <v:line id="Line 128" o:spid="_x0000_s1082" style="position:absolute;visibility:visible;mso-wrap-style:square" from="5496,10091" to="5496,10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3gmsYAAADcAAAADwAAAGRycy9kb3ducmV2LnhtbESPzW7CQAyE70h9h5UrcYMNBSKUZkEV&#10;UguXHkh7aG9W1vlps94ou4Xw9vhQiZutGc98znej69SZhtB6NrCYJ6CIS29brg18frzONqBCRLbY&#10;eSYDVwqw2z5Mcsysv/CJzkWslYRwyNBAE2OfaR3KhhyGue+JRav84DDKOtTaDniRcNfppyRJtcOW&#10;paHBnvYNlb/FnzOwxmVan96/YnVcff+Me+LFW3EwZvo4vjyDijTGu/n/+mgFfyO08oxMoL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8t4JrGAAAA3AAAAA8AAAAAAAAA&#10;AAAAAAAAoQIAAGRycy9kb3ducmV2LnhtbFBLBQYAAAAABAAEAPkAAACUAwAAAAA=&#10;" strokeweight="1.5pt">
                          <v:stroke endarrow="block"/>
                        </v:line>
                        <v:line id="Line 129" o:spid="_x0000_s1083" style="position:absolute;flip:x;visibility:visible;mso-wrap-style:square" from="5496,8890" to="5496,9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AYMIAAADcAAAADwAAAGRycy9kb3ducmV2LnhtbERPTWsCMRC9F/wPYYTeNFHYoqtRVNri&#10;tSqlx3Ez7q4mk2WTutt/3xSE3ubxPme57p0Vd2pD7VnDZKxAEBfe1FxqOB3fRjMQISIbtJ5Jww8F&#10;WK8GT0vMje/4g+6HWIoUwiFHDVWMTS5lKCpyGMa+IU7cxbcOY4JtKU2LXQp3Vk6VepEOa04NFTa0&#10;q6i4Hb6dhne133bXeaZ21+z8mW17e3v9slo/D/vNAkSkPv6LH+69SfNnc/h7Jl0gV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n/AYMIAAADcAAAADwAAAAAAAAAAAAAA&#10;AAChAgAAZHJzL2Rvd25yZXYueG1sUEsFBgAAAAAEAAQA+QAAAJADAAAAAA==&#10;" strokeweight="1.5pt">
                          <v:stroke endarrow="block"/>
                        </v:line>
                        <v:rect id="Rectangle 130" o:spid="_x0000_s1084" style="position:absolute;left:1650;top:12831;width:2000;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gOlcYA&#10;AADcAAAADwAAAGRycy9kb3ducmV2LnhtbESPQWvCQBCF7wX/wzJCL0U39VBqdBURpKEI0th6HrLT&#10;JDQ7G7NrEv9951DobYb35r1v1tvRNaqnLtSeDTzPE1DEhbc1lwY+z4fZK6gQkS02nsnAnQJsN5OH&#10;NabWD/xBfR5LJSEcUjRQxdimWoeiIodh7lti0b595zDK2pXadjhIuGv0IkletMOapaHClvYVFT/5&#10;zRkYilN/OR/f9Onpknm+Ztd9/vVuzON03K1ARRrjv/nvOrOCvxR8eUYm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ngOlcYAAADcAAAADwAAAAAAAAAAAAAAAACYAgAAZHJz&#10;L2Rvd25yZXYueG1sUEsFBgAAAAAEAAQA9QAAAIsDAAAAAA==&#10;" filled="f" stroked="f">
                          <v:textbox>
                            <w:txbxContent>
                              <w:p w14:paraId="429E1B1D" w14:textId="77777777" w:rsidR="009D1796" w:rsidRPr="000814F5" w:rsidRDefault="009D1796" w:rsidP="007965A4">
                                <w:pPr>
                                  <w:jc w:val="center"/>
                                  <w:rPr>
                                    <w:sz w:val="25"/>
                                    <w:szCs w:val="25"/>
                                  </w:rPr>
                                </w:pPr>
                                <w:r w:rsidRPr="000814F5">
                                  <w:rPr>
                                    <w:sz w:val="25"/>
                                    <w:szCs w:val="25"/>
                                  </w:rPr>
                                  <w:t>DD Clorine</w:t>
                                </w:r>
                              </w:p>
                            </w:txbxContent>
                          </v:textbox>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31" o:spid="_x0000_s1085" type="#_x0000_t176" style="position:absolute;left:3988;top:5641;width:3133;height: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B5AsMA&#10;AADcAAAADwAAAGRycy9kb3ducmV2LnhtbERPTWvCQBC9F/oflin0VjexYDV1FVEsHrw0Cl6n2TEb&#10;zM6G7BpTf70rCN7m8T5nOu9tLTpqfeVYQTpIQBAXTldcKtjv1h9jED4ga6wdk4J/8jCfvb5MMdPu&#10;wr/U5aEUMYR9hgpMCE0mpS8MWfQD1xBH7uhaiyHCtpS6xUsMt7UcJslIWqw4NhhsaGmoOOVnq6Df&#10;Xv8m55+0yIMZj74On91qsZdKvb/1i28QgfrwFD/cGx3nT1K4PxMvk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B5AsMAAADcAAAADwAAAAAAAAAAAAAAAACYAgAAZHJzL2Rv&#10;d25yZXYueG1sUEsFBgAAAAAEAAQA9QAAAIgDAAAAAA==&#10;">
                          <v:textbox>
                            <w:txbxContent>
                              <w:p w14:paraId="2C2BD94A" w14:textId="77777777" w:rsidR="009D1796" w:rsidRPr="000814F5" w:rsidRDefault="009D1796" w:rsidP="007965A4">
                                <w:pPr>
                                  <w:jc w:val="center"/>
                                  <w:rPr>
                                    <w:sz w:val="25"/>
                                    <w:szCs w:val="25"/>
                                  </w:rPr>
                                </w:pPr>
                                <w:r>
                                  <w:rPr>
                                    <w:sz w:val="25"/>
                                    <w:szCs w:val="25"/>
                                  </w:rPr>
                                  <w:t>Bể thiếu khí</w:t>
                                </w:r>
                              </w:p>
                            </w:txbxContent>
                          </v:textbox>
                        </v:shape>
                        <v:shape id="AutoShape 132" o:spid="_x0000_s1086" type="#_x0000_t176" style="position:absolute;left:3933;top:6901;width:3217;height: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LndcMA&#10;AADcAAAADwAAAGRycy9kb3ducmV2LnhtbERPTWvCQBC9F/wPywje6iYKVlM3IpaKBy9NhV6n2Wk2&#10;mJ0N2TVGf71bKPQ2j/c5681gG9FT52vHCtJpAoK4dLrmSsHp8/15CcIHZI2NY1JwIw+bfPS0xky7&#10;K39QX4RKxBD2GSowIbSZlL40ZNFPXUscuR/XWQwRdpXUHV5juG3kLEkW0mLNscFgSztD5bm4WAXD&#10;8f69uuzTsghmuXj5mvdv25NUajIetq8gAg3hX/znPug4fzWD32fiBTJ/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ELndcMAAADcAAAADwAAAAAAAAAAAAAAAACYAgAAZHJzL2Rv&#10;d25yZXYueG1sUEsFBgAAAAAEAAQA9QAAAIgDAAAAAA==&#10;">
                          <v:textbox>
                            <w:txbxContent>
                              <w:p w14:paraId="758D36D5" w14:textId="77777777" w:rsidR="009D1796" w:rsidRPr="000814F5" w:rsidRDefault="009D1796" w:rsidP="007965A4">
                                <w:pPr>
                                  <w:jc w:val="center"/>
                                  <w:rPr>
                                    <w:sz w:val="25"/>
                                    <w:szCs w:val="25"/>
                                  </w:rPr>
                                </w:pPr>
                                <w:r>
                                  <w:rPr>
                                    <w:sz w:val="25"/>
                                    <w:szCs w:val="25"/>
                                  </w:rPr>
                                  <w:t>Bể hiếu khí – MBBR 01</w:t>
                                </w:r>
                              </w:p>
                            </w:txbxContent>
                          </v:textbox>
                        </v:shape>
                        <v:shape id="AutoShape 133" o:spid="_x0000_s1087" type="#_x0000_t176" style="position:absolute;left:3933;top:8174;width:3125;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5C7sMA&#10;AADcAAAADwAAAGRycy9kb3ducmV2LnhtbERPTWvCQBC9F/wPywje6iYVrEY3IhZLD16aCl7H7JgN&#10;ZmdDdo1pf71bKPQ2j/c5681gG9FT52vHCtJpAoK4dLrmSsHxa/+8AOEDssbGMSn4Jg+bfPS0xky7&#10;O39SX4RKxBD2GSowIbSZlL40ZNFPXUscuYvrLIYIu0rqDu8x3DbyJUnm0mLNscFgSztD5bW4WQXD&#10;4ee8vL2nZRHMYv56mvVv26NUajIetisQgYbwL/5zf+g4fzmD32fiBTJ/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5C7sMAAADcAAAADwAAAAAAAAAAAAAAAACYAgAAZHJzL2Rv&#10;d25yZXYueG1sUEsFBgAAAAAEAAQA9QAAAIgDAAAAAA==&#10;">
                          <v:textbox>
                            <w:txbxContent>
                              <w:p w14:paraId="7AEBD81E" w14:textId="77777777" w:rsidR="009D1796" w:rsidRPr="000814F5" w:rsidRDefault="009D1796" w:rsidP="007965A4">
                                <w:pPr>
                                  <w:jc w:val="center"/>
                                  <w:rPr>
                                    <w:sz w:val="25"/>
                                    <w:szCs w:val="25"/>
                                  </w:rPr>
                                </w:pPr>
                                <w:r>
                                  <w:rPr>
                                    <w:sz w:val="25"/>
                                    <w:szCs w:val="25"/>
                                  </w:rPr>
                                  <w:t xml:space="preserve"> Bể hiếu khí – MBBR 02</w:t>
                                </w:r>
                              </w:p>
                              <w:p w14:paraId="44CEF920" w14:textId="77777777" w:rsidR="009D1796" w:rsidRPr="000814F5" w:rsidRDefault="009D1796" w:rsidP="007965A4">
                                <w:pPr>
                                  <w:jc w:val="center"/>
                                  <w:rPr>
                                    <w:sz w:val="25"/>
                                    <w:szCs w:val="25"/>
                                  </w:rPr>
                                </w:pPr>
                              </w:p>
                            </w:txbxContent>
                          </v:textbox>
                        </v:shape>
                        <v:shape id="AutoShape 134" o:spid="_x0000_s1088" type="#_x0000_t176" style="position:absolute;left:3933;top:4443;width:3125;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famsMA&#10;AADcAAAADwAAAGRycy9kb3ducmV2LnhtbERPS2vCQBC+F/oflin0phut+IiuIpaKh15MhV7H7JgN&#10;ZmdDdo3RX+8WhN7m43vOYtXZSrTU+NKxgkE/AUGcO11yoeDw89WbgvABWWPlmBTcyMNq+fqywFS7&#10;K++pzUIhYgj7FBWYEOpUSp8bsuj7riaO3Mk1FkOETSF1g9cYbis5TJKxtFhybDBY08ZQfs4uVkH3&#10;fT/OLttBngUzHU9+P9rP9UEq9f7WrecgAnXhX/x073ScPxvB3zPxAr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famsMAAADcAAAADwAAAAAAAAAAAAAAAACYAgAAZHJzL2Rv&#10;d25yZXYueG1sUEsFBgAAAAAEAAQA9QAAAIgDAAAAAA==&#10;">
                          <v:textbox>
                            <w:txbxContent>
                              <w:p w14:paraId="289BAD14" w14:textId="77777777" w:rsidR="009D1796" w:rsidRPr="000814F5" w:rsidRDefault="009D1796" w:rsidP="007965A4">
                                <w:pPr>
                                  <w:jc w:val="center"/>
                                  <w:rPr>
                                    <w:sz w:val="25"/>
                                    <w:szCs w:val="25"/>
                                  </w:rPr>
                                </w:pPr>
                                <w:r w:rsidRPr="000814F5">
                                  <w:rPr>
                                    <w:sz w:val="25"/>
                                    <w:szCs w:val="25"/>
                                  </w:rPr>
                                  <w:t>Bể</w:t>
                                </w:r>
                                <w:r>
                                  <w:rPr>
                                    <w:sz w:val="25"/>
                                    <w:szCs w:val="25"/>
                                  </w:rPr>
                                  <w:t xml:space="preserve"> điều hòa </w:t>
                                </w:r>
                              </w:p>
                            </w:txbxContent>
                          </v:textbox>
                        </v:shape>
                        <v:line id="Line 136" o:spid="_x0000_s1089" style="position:absolute;visibility:visible;mso-wrap-style:square" from="5496,5136" to="5496,5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dHrsIAAADcAAAADwAAAGRycy9kb3ducmV2LnhtbERPTYvCMBC9L/gfwgje1lR3t2g1igir&#10;XvZg9aC3oRnbajMpTdTuvzeC4G0e73Om89ZU4kaNKy0rGPQjEMSZ1SXnCva7388RCOeRNVaWScE/&#10;OZjPOh9TTLS985Zuqc9FCGGXoILC+zqR0mUFGXR9WxMH7mQbgz7AJpe6wXsIN5UcRlEsDZYcGgqs&#10;aVlQdkmvRsEPfsX59u/gT5vv47ldEg9W6VqpXrddTEB4av1b/HJvdJg/juH5TLh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CdHrsIAAADcAAAADwAAAAAAAAAAAAAA&#10;AAChAgAAZHJzL2Rvd25yZXYueG1sUEsFBgAAAAAEAAQA+QAAAJADAAAAAA==&#10;" strokeweight="1.5pt">
                          <v:stroke endarrow="block"/>
                        </v:line>
                        <v:line id="Line 137" o:spid="_x0000_s1090" style="position:absolute;visibility:visible;mso-wrap-style:square" from="5496,7650" to="5496,8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viNcQAAADcAAAADwAAAGRycy9kb3ducmV2LnhtbERPyW7CMBC9V+IfrEHiVhxKyxJiUIXU&#10;lksPBA5wG8WTBeJxFLtJ+vd1pUq9zdNbJ9kNphYdta6yrGA2jUAQZ1ZXXCg4n94eVyCcR9ZYWyYF&#10;3+Rgtx09JBhr2/ORutQXIoSwi1FB6X0TS+mykgy6qW2IA5fb1qAPsC2kbrEP4aaWT1G0kAYrDg0l&#10;NrQvKbunX0bBC84XxfHz4vPD8/U27Iln7+mHUpPx8LoB4Wnw/+I/90GH+esl/D4TLpD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a+I1xAAAANwAAAAPAAAAAAAAAAAA&#10;AAAAAKECAABkcnMvZG93bnJldi54bWxQSwUGAAAAAAQABAD5AAAAkgMAAAAA&#10;" strokeweight="1.5pt">
                          <v:stroke endarrow="block"/>
                        </v:line>
                        <v:shape id="AutoShape 138" o:spid="_x0000_s1091" type="#_x0000_t176" style="position:absolute;left:3964;top:3207;width:3125;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rQn8YA&#10;AADcAAAADwAAAGRycy9kb3ducmV2LnhtbESPQW/CMAyF75P2HyJP4jZShsSgIyA0BOKwyzqkXb3G&#10;NBWNUzWhFH79fJi0m633/N7n5Xrwjeqpi3VgA5NxBoq4DLbmysDxa/c8BxUTssUmMBm4UYT16vFh&#10;ibkNV/6kvkiVkhCOORpwKbW51rF05DGOQ0ss2il0HpOsXaVth1cJ941+ybKZ9lizNDhs6d1ReS4u&#10;3sDwcf9ZXPaTskhuPnv9nvbbzVEbM3oaNm+gEg3p3/x3fbCCvxBaeUYm0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rQn8YAAADcAAAADwAAAAAAAAAAAAAAAACYAgAAZHJz&#10;L2Rvd25yZXYueG1sUEsFBgAAAAAEAAQA9QAAAIsDAAAAAA==&#10;">
                          <v:textbox>
                            <w:txbxContent>
                              <w:p w14:paraId="314D13C5" w14:textId="77777777" w:rsidR="009D1796" w:rsidRPr="000814F5" w:rsidRDefault="009D1796" w:rsidP="007965A4">
                                <w:pPr>
                                  <w:jc w:val="center"/>
                                  <w:rPr>
                                    <w:sz w:val="25"/>
                                    <w:szCs w:val="25"/>
                                  </w:rPr>
                                </w:pPr>
                                <w:r>
                                  <w:rPr>
                                    <w:sz w:val="25"/>
                                    <w:szCs w:val="25"/>
                                  </w:rPr>
                                  <w:t xml:space="preserve">Bể gom nước thải </w:t>
                                </w:r>
                              </w:p>
                              <w:p w14:paraId="74FC35C5" w14:textId="77777777" w:rsidR="009D1796" w:rsidRPr="000814F5" w:rsidRDefault="009D1796" w:rsidP="007965A4">
                                <w:pPr>
                                  <w:rPr>
                                    <w:sz w:val="25"/>
                                    <w:szCs w:val="25"/>
                                  </w:rPr>
                                </w:pPr>
                              </w:p>
                            </w:txbxContent>
                          </v:textbox>
                        </v:shape>
                        <v:line id="Line 139" o:spid="_x0000_s1092" style="position:absolute;visibility:visible;mso-wrap-style:square" from="5496,3927" to="5496,4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jT3MQAAADcAAAADwAAAGRycy9kb3ducmV2LnhtbERPTWvCQBC9F/wPywi9NRtbFU1dpQTa&#10;5uIh0YO9DdkxSZudDdltjP++WxC8zeN9zmY3mlYM1LvGsoJZFIMgLq1uuFJwPLw/rUA4j6yxtUwK&#10;ruRgt508bDDR9sI5DYWvRAhhl6CC2vsukdKVNRl0ke2IA3e2vUEfYF9J3eMlhJtWPsfxUhpsODTU&#10;2FFaU/lT/BoFC3xZVvn+5M/Z/Ot7TIlnH8WnUo/T8e0VhKfR38U3d6bD/PUa/p8JF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uNPcxAAAANwAAAAPAAAAAAAAAAAA&#10;AAAAAKECAABkcnMvZG93bnJldi54bWxQSwUGAAAAAAQABAD5AAAAkgMAAAAA&#10;" strokeweight="1.5pt">
                          <v:stroke endarrow="block"/>
                        </v:line>
                        <v:line id="Line 140" o:spid="_x0000_s1093" style="position:absolute;visibility:visible;mso-wrap-style:square" from="7320,9750" to="8128,9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5GIcEAAADcAAAADwAAAGRycy9kb3ducmV2LnhtbESPT2sCMRTE74LfITzBm2YVae3WKKIU&#10;9lj/3R+b183SzcuSpGvaT98UhB6HmfkNs9kl24mBfGgdK1jMCxDEtdMtNwqul7fZGkSIyBo7x6Tg&#10;mwLstuPRBkvt7nyi4RwbkSEcSlRgYuxLKUNtyGKYu544ex/OW4xZ+kZqj/cMt51cFsWTtNhyXjDY&#10;08FQ/Xn+sgrawxBvx+OL9ea58j/VKt2W70mp6STtX0FESvE//GhXWkEmwt+ZfATk9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LkYhwQAAANwAAAAPAAAAAAAAAAAAAAAA&#10;AKECAABkcnMvZG93bnJldi54bWxQSwUGAAAAAAQABAD5AAAAjwMAAAAA&#10;" strokeweight="1.5pt">
                          <v:stroke dashstyle="1 1" endarrow="block" endcap="round"/>
                        </v:line>
                        <v:line id="Line 141" o:spid="_x0000_s1094" style="position:absolute;flip:y;visibility:visible;mso-wrap-style:square" from="1650,13358" to="3719,13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LaMYAAADcAAAADwAAAGRycy9kb3ducmV2LnhtbESPT2vCQBTE70K/w/IKXqRukoNK6iql&#10;IAiK4B8ovT2yz2xo9m2aXU3aT+8KgsdhZn7DzJe9rcWVWl85VpCOExDEhdMVlwpOx9XbDIQPyBpr&#10;x6TgjzwsFy+DOebadbyn6yGUIkLY56jAhNDkUvrCkEU/dg1x9M6utRiibEupW+wi3NYyS5KJtFhx&#10;XDDY0Keh4udwsQq+zLnfTeW2/v9Nd9+jrJtmM9ooNXztP95BBOrDM/xor7WCLEnhfiYeAbm4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y2jGAAAA3AAAAA8AAAAAAAAA&#10;AAAAAAAAoQIAAGRycy9kb3ducmV2LnhtbFBLBQYAAAAABAAEAPkAAACUAwAAAAA=&#10;" strokeweight="1pt">
                          <v:stroke dashstyle="dashDot" endarrow="block"/>
                        </v:line>
                        <v:rect id="_x0000_s1095" style="position:absolute;left:1844;top:6652;width:2000;height: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z8bcUA&#10;AADcAAAADwAAAGRycy9kb3ducmV2LnhtbESPQWvCQBSE74X+h+UVvBTdVEopMRspQjGIII3V8yP7&#10;TEKzb2N2TeK/7wqCx2FmvmGS5Wga0VPnassK3mYRCOLC6ppLBb/77+knCOeRNTaWScGVHCzT56cE&#10;Y20H/qE+96UIEHYxKqi8b2MpXVGRQTezLXHwTrYz6IPsSqk7HALcNHIeRR/SYM1hocKWVhUVf/nF&#10;KBiKXX/cb9dy93rMLJ+z8yo/bJSavIxfCxCeRv8I39uZVjCP3uF2JhwBm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bPxtxQAAANwAAAAPAAAAAAAAAAAAAAAAAJgCAABkcnMv&#10;ZG93bnJldi54bWxQSwUGAAAAAAQABAD1AAAAigMAAAAA&#10;" filled="f" stroked="f">
                          <v:textbox>
                            <w:txbxContent>
                              <w:p w14:paraId="5E6AC8CD" w14:textId="77777777" w:rsidR="009D1796" w:rsidRPr="000814F5" w:rsidRDefault="009D1796" w:rsidP="007965A4">
                                <w:pPr>
                                  <w:jc w:val="center"/>
                                  <w:rPr>
                                    <w:sz w:val="25"/>
                                    <w:szCs w:val="25"/>
                                  </w:rPr>
                                </w:pPr>
                                <w:r w:rsidRPr="000814F5">
                                  <w:rPr>
                                    <w:sz w:val="25"/>
                                    <w:szCs w:val="25"/>
                                  </w:rPr>
                                  <w:t>Cấp khí</w:t>
                                </w:r>
                              </w:p>
                            </w:txbxContent>
                          </v:textbox>
                        </v:rect>
                        <v:line id="Line 145" o:spid="_x0000_s1096" style="position:absolute;visibility:visible;mso-wrap-style:square" from="1839,7233" to="3933,7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7tgcQAAADcAAAADwAAAGRycy9kb3ducmV2LnhtbESPzWrDMBCE74W+g9hCb42c0CbBtWxC&#10;oKan0PyQ82JtZWNrZSzVdt8+KhRyHGbmGyYrZtuJkQbfOFawXCQgiCunGzYKLuePly0IH5A1do5J&#10;wS95KPLHhwxT7SY+0ngKRkQI+xQV1CH0qZS+qsmiX7ieOHrfbrAYohyM1ANOEW47uUqStbTYcFyo&#10;sad9TVV7+rEKvvzaV607bMzyvLnOr2PZGSqVen6ad+8gAs3hHv5vf2oFq+QN/s7EIy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3u2BxAAAANwAAAAPAAAAAAAAAAAA&#10;AAAAAKECAABkcnMvZG93bnJldi54bWxQSwUGAAAAAAQABAD5AAAAkgMAAAAA&#10;" strokeweight="1pt">
                          <v:stroke dashstyle="dashDot" endarrow="block"/>
                        </v:line>
                        <v:rect id="Rectangle 152" o:spid="_x0000_s1097" style="position:absolute;left:7150;top:9221;width:1125;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BXX8UA&#10;AADcAAAADwAAAGRycy9kb3ducmV2LnhtbESPT2vCQBTE7wW/w/IEL0U35lBKdBURxCCCNP45P7LP&#10;JJh9G7Nrkn77bqHQ4zAzv2GW68HUoqPWVZYVzGcRCOLc6ooLBZfzbvoJwnlkjbVlUvBNDtar0dsS&#10;E217/qIu84UIEHYJKii9bxIpXV6SQTezDXHw7rY16INsC6lb7APc1DKOog9psOKwUGJD25LyR/Yy&#10;Cvr81N3Ox708vd9Sy8/0uc2uB6Um42GzAOFp8P/hv3aqFcTzGH7Ph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EFdfxQAAANwAAAAPAAAAAAAAAAAAAAAAAJgCAABkcnMv&#10;ZG93bnJldi54bWxQSwUGAAAAAAQABAD1AAAAigMAAAAA&#10;" filled="f" stroked="f">
                          <v:textbox>
                            <w:txbxContent>
                              <w:p w14:paraId="2422DDB0" w14:textId="77777777" w:rsidR="009D1796" w:rsidRPr="000814F5" w:rsidRDefault="009D1796" w:rsidP="007965A4">
                                <w:pPr>
                                  <w:rPr>
                                    <w:sz w:val="25"/>
                                    <w:szCs w:val="25"/>
                                  </w:rPr>
                                </w:pPr>
                                <w:r w:rsidRPr="000814F5">
                                  <w:rPr>
                                    <w:sz w:val="25"/>
                                    <w:szCs w:val="25"/>
                                  </w:rPr>
                                  <w:t>Bùn dư</w:t>
                                </w:r>
                              </w:p>
                            </w:txbxContent>
                          </v:textbox>
                        </v:rect>
                        <v:line id="Line 153" o:spid="_x0000_s1098" style="position:absolute;visibility:visible;mso-wrap-style:square" from="5496,6371" to="5496,6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aGEMMAAADcAAAADwAAAGRycy9kb3ducmV2LnhtbESPQYvCMBSE74L/ITzBm6bVVaQaRQRd&#10;Lx7setDbo3m21ealNFG7/34jCHscZuYbZrFqTSWe1LjSsoJ4GIEgzqwuOVdw+tkOZiCcR9ZYWSYF&#10;v+Rgtex2Fpho++IjPVOfiwBhl6CCwvs6kdJlBRl0Q1sTB+9qG4M+yCaXusFXgJtKjqJoKg2WHBYK&#10;rGlTUHZPH0bBBMfT/Hg4++v+63JrN8TxLv1Wqt9r13MQnlr/H/6091rBKB7D+0w4An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mhhDDAAAA3AAAAA8AAAAAAAAAAAAA&#10;AAAAoQIAAGRycy9kb3ducmV2LnhtbFBLBQYAAAAABAAEAPkAAACRAwAAAAA=&#10;" strokeweight="1.5pt">
                          <v:stroke endarrow="block"/>
                        </v:line>
                        <v:line id="Line 154" o:spid="_x0000_s1099" style="position:absolute;flip:y;visibility:visible;mso-wrap-style:square" from="8556,5909" to="8556,8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kpNscAAADcAAAADwAAAGRycy9kb3ducmV2LnhtbESPT2vCQBTE74V+h+UJ3uomQURSN1JD&#10;BelB0LaH3h7Zlz9t9m2SXWP89l2h0OMwM79hNtvJtGKkwTWWFcSLCARxYXXDlYKP9/3TGoTzyBpb&#10;y6TgRg622ePDBlNtr3yi8ewrESDsUlRQe9+lUrqiJoNuYTvi4JV2MOiDHCqpB7wGuGllEkUrabDh&#10;sFBjR3lNxc/5YhQckyR/3dnicuvXx16W09vX5/dKqflsenkG4Wny/+G/9kErSOIl3M+EIyC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2Sk2xwAAANwAAAAPAAAAAAAA&#10;AAAAAAAAAKECAABkcnMvZG93bnJldi54bWxQSwUGAAAAAAQABAD5AAAAlQMAAAAA&#10;" strokeweight="1.5pt">
                          <v:stroke dashstyle="1 1" endcap="round"/>
                        </v:line>
                        <v:rect id="Rectangle 156" o:spid="_x0000_s1100" style="position:absolute;left:8424;top:6043;width:625;height:2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qEcUA&#10;AADcAAAADwAAAGRycy9kb3ducmV2LnhtbESPQWvCQBSE7wX/w/IEb3UTD2Kjq4ha8VKhaw96e2af&#10;STD7NmS3Jv33bqHQ4zAz3zCLVW9r8aDWV44VpOMEBHHuTMWFgq/T++sMhA/IBmvHpOCHPKyWg5cF&#10;ZsZ1/EkPHQoRIewzVFCG0GRS+rwki37sGuLo3VxrMUTZFtK02EW4reUkSabSYsVxocSGNiXld/1t&#10;FbydTzutL/eUjh+H2XZ/TXTd7ZQaDfv1HESgPvyH/9oHo2CSTuH3TDwCcvk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S+oRxQAAANwAAAAPAAAAAAAAAAAAAAAAAJgCAABkcnMv&#10;ZG93bnJldi54bWxQSwUGAAAAAAQABAD1AAAAigMAAAAA&#10;" filled="f" stroked="f">
                          <v:textbox style="layout-flow:vertical;mso-layout-flow-alt:bottom-to-top">
                            <w:txbxContent>
                              <w:p w14:paraId="49B3C61D" w14:textId="77777777" w:rsidR="009D1796" w:rsidRPr="000814F5" w:rsidRDefault="009D1796" w:rsidP="007965A4">
                                <w:pPr>
                                  <w:rPr>
                                    <w:sz w:val="25"/>
                                    <w:szCs w:val="25"/>
                                  </w:rPr>
                                </w:pPr>
                                <w:r w:rsidRPr="000814F5">
                                  <w:rPr>
                                    <w:sz w:val="25"/>
                                    <w:szCs w:val="25"/>
                                  </w:rPr>
                                  <w:t>Bùn tuần hoàn</w:t>
                                </w:r>
                              </w:p>
                            </w:txbxContent>
                          </v:textbox>
                        </v:rect>
                        <v:line id="Line 157" o:spid="_x0000_s1101" style="position:absolute;visibility:visible;mso-wrap-style:square" from="5496,2726" to="5496,3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2AE8QAAADcAAAADwAAAGRycy9kb3ducmV2LnhtbESPQYvCMBSE7wv+h/AEb2tadVWqUURw&#10;18serB709miebbV5KU3U+u+NsLDHYWa+YebL1lTiTo0rLSuI+xEI4szqknMFh/3mcwrCeWSNlWVS&#10;8CQHy0XnY46Jtg/e0T31uQgQdgkqKLyvEyldVpBB17c1cfDOtjHog2xyqRt8BLip5CCKxtJgyWGh&#10;wJrWBWXX9GYUfOFwnO9+j/68HZ0u7Zo4/k5/lOp129UMhKfW/4f/2lutYBBP4H0mHA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nYATxAAAANwAAAAPAAAAAAAAAAAA&#10;AAAAAKECAABkcnMvZG93bnJldi54bWxQSwUGAAAAAAQABAD5AAAAkgMAAAAA&#10;" strokeweight="1.5pt">
                          <v:stroke endarrow="block"/>
                        </v:line>
                        <v:line id="Line 158" o:spid="_x0000_s1102" style="position:absolute;flip:x;visibility:visible;mso-wrap-style:square" from="7121,5987" to="8575,5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g/GcMAAADcAAAADwAAAGRycy9kb3ducmV2LnhtbERPPW/CMBDdK/U/WFepS0UcGKAEDKqQ&#10;kDp0KKEDbEd8JBHxObUdSP49HpAYn973ct2bRlzJ+dqygnGSgiAurK65VPC3344+QfiArLGxTAoG&#10;8rBevb4sMdP2xju65qEUMYR9hgqqENpMSl9UZNAntiWO3Nk6gyFCV0rt8BbDTSMnaTqVBmuODRW2&#10;tKmouOSdUdDnw//v7uC66XEzH2Yf3c9WnrxS72/91wJEoD48xQ/3t1YwGce18Uw8An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4PxnDAAAA3AAAAA8AAAAAAAAAAAAA&#10;AAAAoQIAAGRycy9kb3ducmV2LnhtbFBLBQYAAAAABAAEAPkAAACRAwAAAAA=&#10;" strokeweight="1.5pt">
                          <v:stroke dashstyle="1 1" endarrow="block" endcap="round"/>
                        </v:line>
                      </v:group>
                      <v:shape id="AutoShape 159" o:spid="_x0000_s1103" type="#_x0000_t176" style="position:absolute;left:14719;top:6159;width:20345;height:3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rRmcUA&#10;AADcAAAADwAAAGRycy9kb3ducmV2LnhtbESPQWvCQBSE7wX/w/IEb3WTCNamriKWSg9eGgWvr9nX&#10;bDD7NmTXGPvr3ULB4zAz3zDL9WAb0VPna8cK0mkCgrh0uuZKwfHw8bwA4QOyxsYxKbiRh/Vq9LTE&#10;XLsrf1FfhEpECPscFZgQ2lxKXxqy6KeuJY7ej+sshii7SuoOrxFuG5klyVxarDkuGGxpa6g8Fxer&#10;YNj/fr9edmlZBLOYv5xm/fvmKJWajIfNG4hAQ3iE/9ufWkGWpfB3Jh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CtGZxQAAANwAAAAPAAAAAAAAAAAAAAAAAJgCAABkcnMv&#10;ZG93bnJldi54bWxQSwUGAAAAAAQABAD1AAAAigMAAAAA&#10;">
                        <v:textbox>
                          <w:txbxContent>
                            <w:p w14:paraId="4DB384B6" w14:textId="77777777" w:rsidR="009D1796" w:rsidRPr="000814F5" w:rsidRDefault="009D1796" w:rsidP="007965A4">
                              <w:pPr>
                                <w:jc w:val="center"/>
                                <w:rPr>
                                  <w:sz w:val="25"/>
                                  <w:szCs w:val="25"/>
                                </w:rPr>
                              </w:pPr>
                              <w:r>
                                <w:rPr>
                                  <w:sz w:val="25"/>
                                  <w:szCs w:val="25"/>
                                </w:rPr>
                                <w:t>Nước thải</w:t>
                              </w:r>
                            </w:p>
                          </w:txbxContent>
                        </v:textbox>
                      </v:shape>
                    </v:group>
                    <v:line id="Line 128" o:spid="_x0000_s1104" style="position:absolute;visibility:visible;mso-wrap-style:square" from="24955,48837" to="24955,51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XKgsMAAADbAAAADwAAAGRycy9kb3ducmV2LnhtbESPT4vCMBTE74LfITzBm6bqWqRrFBH8&#10;c/Fg9eDeHs2z7W7zUpqo9dtvBMHjMDO/YebL1lTiTo0rLSsYDSMQxJnVJecKzqfNYAbCeWSNlWVS&#10;8CQHy0W3M8dE2wcf6Z76XAQIuwQVFN7XiZQuK8igG9qaOHhX2xj0QTa51A0+AtxUchxFsTRYclgo&#10;sKZ1QdlfejMKpjiJ8+Ph4q/7r5/fdk082qY7pfq9dvUNwlPrP+F3e68VjGN4fQk/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FyoLDAAAA2wAAAA8AAAAAAAAAAAAA&#10;AAAAoQIAAGRycy9kb3ducmV2LnhtbFBLBQYAAAAABAAEAPkAAACRAwAAAAA=&#10;" strokeweight="1.5pt">
                      <v:stroke endarrow="block"/>
                    </v:line>
                    <v:rect id="Rectangle 125" o:spid="_x0000_s1105" style="position:absolute;left:15271;top:51325;width:20936;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14:paraId="7629B420" w14:textId="77777777" w:rsidR="009D1796" w:rsidRPr="000814F5" w:rsidRDefault="009D1796" w:rsidP="007965A4">
                            <w:pPr>
                              <w:jc w:val="center"/>
                              <w:rPr>
                                <w:sz w:val="25"/>
                                <w:szCs w:val="25"/>
                              </w:rPr>
                            </w:pPr>
                            <w:r>
                              <w:rPr>
                                <w:sz w:val="25"/>
                                <w:szCs w:val="25"/>
                              </w:rPr>
                              <w:t>Cột lọc</w:t>
                            </w:r>
                          </w:p>
                        </w:txbxContent>
                      </v:textbox>
                    </v:rect>
                    <v:line id="Line 128" o:spid="_x0000_s1106" style="position:absolute;flip:x;visibility:visible;mso-wrap-style:square" from="24742,60153" to="24742,62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e/HsQAAADbAAAADwAAAGRycy9kb3ducmV2LnhtbESPQWsCMRSE74L/IbyCt5pUWOlujVLF&#10;itfaUnp83bzuriYvyyZ113/fCILHYWa+YRarwVlxpi40njU8TRUI4tKbhisNnx9vj88gQkQ2aD2T&#10;hgsFWC3HowUWxvf8TudDrESCcChQQx1jW0gZypochqlviZP36zuHMcmukqbDPsGdlTOl5tJhw2mh&#10;xpY2NZWnw5/TsFP7dX/MM7U5Zj9f2Xqwp+231XryMLy+gIg0xHv41t4bDbMcrl/SD5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Z78exAAAANsAAAAPAAAAAAAAAAAA&#10;AAAAAKECAABkcnMvZG93bnJldi54bWxQSwUGAAAAAAQABAD5AAAAkgMAAAAA&#10;" strokeweight="1.5pt">
                      <v:stroke endarrow="block"/>
                    </v:line>
                    <v:line id="Line 145" o:spid="_x0000_s1107" style="position:absolute;visibility:visible;mso-wrap-style:square" from="1398,36038" to="14695,36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GVMMAAADbAAAADwAAAGRycy9kb3ducmV2LnhtbESPQWvCQBSE7wX/w/IEb3WT2qpENyKF&#10;Sk+lJuL5kX1ugtm3IbuN8d+7hUKPw8x8w2x3o23FQL1vHCtI5wkI4srpho2CU/nxvAbhA7LG1jEp&#10;uJOHXT552mKm3Y2PNBTBiAhhn6GCOoQuk9JXNVn0c9cRR+/ieoshyt5I3eMtwm0rX5JkKS02HBdq&#10;7Oi9pupa/FgF337pq6v7Wpm0XJ3H1+HQGjooNZuO+w2IQGP4D/+1P7WCxRv8fok/QOY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xlTDAAAA2wAAAA8AAAAAAAAAAAAA&#10;AAAAoQIAAGRycy9kb3ducmV2LnhtbFBLBQYAAAAABAAEAPkAAACRAwAAAAA=&#10;" strokeweight="1pt">
                      <v:stroke dashstyle="dashDot" endarrow="block"/>
                    </v:line>
                  </v:group>
                  <v:rect id="Rectangle 125" o:spid="_x0000_s1108" style="position:absolute;left:13822;top:52099;width:21196;height:3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textbox>
                      <w:txbxContent>
                        <w:p w14:paraId="233AD429" w14:textId="77777777" w:rsidR="009D1796" w:rsidRPr="000814F5" w:rsidRDefault="009D1796" w:rsidP="007965A4">
                          <w:pPr>
                            <w:jc w:val="center"/>
                            <w:rPr>
                              <w:sz w:val="25"/>
                              <w:szCs w:val="25"/>
                            </w:rPr>
                          </w:pPr>
                          <w:r w:rsidRPr="000814F5">
                            <w:rPr>
                              <w:sz w:val="25"/>
                              <w:szCs w:val="25"/>
                            </w:rPr>
                            <w:t xml:space="preserve">Bể </w:t>
                          </w:r>
                          <w:r>
                            <w:rPr>
                              <w:sz w:val="25"/>
                              <w:szCs w:val="25"/>
                            </w:rPr>
                            <w:t>khử trùng</w:t>
                          </w:r>
                        </w:p>
                      </w:txbxContent>
                    </v:textbox>
                  </v:rect>
                  <v:line id="Line 128" o:spid="_x0000_s1109" style="position:absolute;flip:x;visibility:visible;mso-wrap-style:square" from="24348,49547" to="24348,52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tl/sAAAADbAAAADwAAAGRycy9kb3ducmV2LnhtbERPy2oCMRTdC/2HcAvuNGlhSh2NUkXF&#10;rQ9Kl9fJ7cxocjNMojP+fbMQujyc92zROyvu1Ibas4a3sQJBXHhTc6nhdNyMPkGEiGzQeiYNDwqw&#10;mL8MZpgb3/Ge7odYihTCIUcNVYxNLmUoKnIYxr4hTtyvbx3GBNtSmha7FO6sfFfqQzqsOTVU2NCq&#10;ouJ6uDkNW7VbdpdJplaX7PydLXt7Xf9YrYev/dcURKQ+/ouf7p3RkKX16Uv6AXL+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RbZf7AAAAA2wAAAA8AAAAAAAAAAAAAAAAA&#10;oQIAAGRycy9kb3ducmV2LnhtbFBLBQYAAAAABAAEAPkAAACOAwAAAAA=&#10;" strokeweight="1.5pt">
                    <v:stroke endarrow="block"/>
                  </v:line>
                </v:group>
              </v:group>
            </w:pict>
          </mc:Fallback>
        </mc:AlternateContent>
      </w:r>
    </w:p>
    <w:p w14:paraId="1D283F53" w14:textId="77777777" w:rsidR="007965A4" w:rsidRPr="00CF0175" w:rsidRDefault="007965A4" w:rsidP="00CF0175">
      <w:pPr>
        <w:widowControl w:val="0"/>
        <w:spacing w:after="0" w:line="288" w:lineRule="auto"/>
        <w:rPr>
          <w:rFonts w:ascii="Times New Roman" w:hAnsi="Times New Roman"/>
          <w:sz w:val="26"/>
          <w:szCs w:val="26"/>
        </w:rPr>
      </w:pPr>
    </w:p>
    <w:p w14:paraId="2C121D2F" w14:textId="7B50C5C0" w:rsidR="007965A4" w:rsidRPr="00CF0175" w:rsidRDefault="007965A4" w:rsidP="00CF0175">
      <w:pPr>
        <w:widowControl w:val="0"/>
        <w:spacing w:after="0" w:line="288" w:lineRule="auto"/>
        <w:rPr>
          <w:rFonts w:ascii="Times New Roman" w:hAnsi="Times New Roman"/>
          <w:sz w:val="26"/>
          <w:szCs w:val="26"/>
        </w:rPr>
      </w:pPr>
    </w:p>
    <w:p w14:paraId="4DF6593C" w14:textId="32DE9044" w:rsidR="007965A4" w:rsidRPr="00CF0175" w:rsidRDefault="007965A4" w:rsidP="00CF0175">
      <w:pPr>
        <w:widowControl w:val="0"/>
        <w:spacing w:after="0" w:line="288" w:lineRule="auto"/>
        <w:rPr>
          <w:rFonts w:ascii="Times New Roman" w:hAnsi="Times New Roman"/>
          <w:sz w:val="26"/>
          <w:szCs w:val="26"/>
        </w:rPr>
      </w:pPr>
    </w:p>
    <w:p w14:paraId="7ECA1F5F" w14:textId="77777777" w:rsidR="007965A4" w:rsidRPr="00CF0175" w:rsidRDefault="007965A4" w:rsidP="00CF0175">
      <w:pPr>
        <w:widowControl w:val="0"/>
        <w:spacing w:after="0" w:line="288" w:lineRule="auto"/>
        <w:rPr>
          <w:rFonts w:ascii="Times New Roman" w:hAnsi="Times New Roman"/>
          <w:sz w:val="26"/>
          <w:szCs w:val="26"/>
        </w:rPr>
      </w:pPr>
    </w:p>
    <w:p w14:paraId="2B2271C7" w14:textId="42DA3F50" w:rsidR="007965A4" w:rsidRPr="00CF0175" w:rsidRDefault="007965A4" w:rsidP="00CF0175">
      <w:pPr>
        <w:widowControl w:val="0"/>
        <w:spacing w:after="0" w:line="288" w:lineRule="auto"/>
        <w:rPr>
          <w:rFonts w:ascii="Times New Roman" w:hAnsi="Times New Roman"/>
          <w:sz w:val="26"/>
          <w:szCs w:val="26"/>
        </w:rPr>
      </w:pPr>
    </w:p>
    <w:p w14:paraId="6373B948" w14:textId="77777777" w:rsidR="007965A4" w:rsidRPr="00CF0175" w:rsidRDefault="007965A4" w:rsidP="00CF0175">
      <w:pPr>
        <w:pStyle w:val="Caption"/>
        <w:widowControl w:val="0"/>
        <w:spacing w:after="0" w:line="288" w:lineRule="auto"/>
        <w:jc w:val="center"/>
        <w:rPr>
          <w:rFonts w:ascii="Times New Roman" w:hAnsi="Times New Roman"/>
          <w:b/>
          <w:i w:val="0"/>
          <w:color w:val="auto"/>
          <w:sz w:val="26"/>
          <w:szCs w:val="26"/>
        </w:rPr>
      </w:pPr>
      <w:bookmarkStart w:id="500" w:name="_Toc113460879"/>
    </w:p>
    <w:p w14:paraId="6997DEC3" w14:textId="77777777" w:rsidR="007965A4" w:rsidRPr="00CF0175" w:rsidRDefault="007965A4" w:rsidP="00CF0175">
      <w:pPr>
        <w:pStyle w:val="Caption"/>
        <w:widowControl w:val="0"/>
        <w:spacing w:after="0" w:line="288" w:lineRule="auto"/>
        <w:jc w:val="center"/>
        <w:rPr>
          <w:rFonts w:ascii="Times New Roman" w:hAnsi="Times New Roman"/>
          <w:b/>
          <w:i w:val="0"/>
          <w:color w:val="auto"/>
          <w:sz w:val="26"/>
          <w:szCs w:val="26"/>
        </w:rPr>
      </w:pPr>
    </w:p>
    <w:p w14:paraId="0249D65B" w14:textId="77777777" w:rsidR="007965A4" w:rsidRPr="00CF0175" w:rsidRDefault="007965A4" w:rsidP="00CF0175">
      <w:pPr>
        <w:pStyle w:val="Caption"/>
        <w:widowControl w:val="0"/>
        <w:spacing w:after="0" w:line="288" w:lineRule="auto"/>
        <w:jc w:val="center"/>
        <w:rPr>
          <w:rFonts w:ascii="Times New Roman" w:hAnsi="Times New Roman"/>
          <w:b/>
          <w:i w:val="0"/>
          <w:color w:val="auto"/>
          <w:sz w:val="26"/>
          <w:szCs w:val="26"/>
        </w:rPr>
      </w:pPr>
      <w:r w:rsidRPr="00CF0175">
        <w:rPr>
          <w:rFonts w:ascii="Times New Roman" w:hAnsi="Times New Roman"/>
          <w:b/>
          <w:i w:val="0"/>
          <w:noProof/>
          <w:color w:val="auto"/>
          <w:sz w:val="26"/>
          <w:szCs w:val="26"/>
          <w:lang w:val="en-GB" w:eastAsia="en-GB"/>
        </w:rPr>
        <mc:AlternateContent>
          <mc:Choice Requires="wps">
            <w:drawing>
              <wp:anchor distT="0" distB="0" distL="114300" distR="114300" simplePos="0" relativeHeight="251661312" behindDoc="0" locked="0" layoutInCell="1" allowOverlap="1" wp14:anchorId="6A57D094" wp14:editId="60F25ED2">
                <wp:simplePos x="0" y="0"/>
                <wp:positionH relativeFrom="column">
                  <wp:posOffset>377975</wp:posOffset>
                </wp:positionH>
                <wp:positionV relativeFrom="paragraph">
                  <wp:posOffset>186942</wp:posOffset>
                </wp:positionV>
                <wp:extent cx="1270000" cy="387350"/>
                <wp:effectExtent l="0" t="0" r="0" b="0"/>
                <wp:wrapNone/>
                <wp:docPr id="3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DA840" w14:textId="77777777" w:rsidR="009D1796" w:rsidRPr="000814F5" w:rsidRDefault="009D1796" w:rsidP="007965A4">
                            <w:pPr>
                              <w:jc w:val="center"/>
                              <w:rPr>
                                <w:sz w:val="25"/>
                                <w:szCs w:val="25"/>
                              </w:rPr>
                            </w:pPr>
                            <w:r w:rsidRPr="000814F5">
                              <w:rPr>
                                <w:sz w:val="25"/>
                                <w:szCs w:val="25"/>
                              </w:rPr>
                              <w:t>Cấp khí</w:t>
                            </w:r>
                          </w:p>
                        </w:txbxContent>
                      </wps:txbx>
                      <wps:bodyPr rot="0" vert="horz" wrap="square" lIns="91440" tIns="45720" rIns="91440" bIns="45720" anchor="t" anchorCtr="0" upright="1">
                        <a:noAutofit/>
                      </wps:bodyPr>
                    </wps:wsp>
                  </a:graphicData>
                </a:graphic>
              </wp:anchor>
            </w:drawing>
          </mc:Choice>
          <mc:Fallback>
            <w:pict>
              <v:rect w14:anchorId="6A57D094" id="Rectangle 144" o:spid="_x0000_s1110" style="position:absolute;left:0;text-align:left;margin-left:29.75pt;margin-top:14.7pt;width:100pt;height:3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" filled="f" stroked="f">
                <v:textbox>
                  <w:txbxContent>
                    <w:p w14:paraId="762DA840" w14:textId="77777777" w:rsidR="009D1796" w:rsidRPr="000814F5" w:rsidRDefault="009D1796" w:rsidP="007965A4">
                      <w:pPr>
                        <w:jc w:val="center"/>
                        <w:rPr>
                          <w:sz w:val="25"/>
                          <w:szCs w:val="25"/>
                        </w:rPr>
                      </w:pPr>
                      <w:r w:rsidRPr="000814F5">
                        <w:rPr>
                          <w:sz w:val="25"/>
                          <w:szCs w:val="25"/>
                        </w:rPr>
                        <w:t>Cấp khí</w:t>
                      </w:r>
                    </w:p>
                  </w:txbxContent>
                </v:textbox>
              </v:rect>
            </w:pict>
          </mc:Fallback>
        </mc:AlternateContent>
      </w:r>
    </w:p>
    <w:p w14:paraId="65B109AB" w14:textId="77777777" w:rsidR="007965A4" w:rsidRPr="00CF0175" w:rsidRDefault="007965A4" w:rsidP="00CF0175">
      <w:pPr>
        <w:pStyle w:val="Caption"/>
        <w:widowControl w:val="0"/>
        <w:spacing w:after="0" w:line="288" w:lineRule="auto"/>
        <w:jc w:val="center"/>
        <w:rPr>
          <w:rFonts w:ascii="Times New Roman" w:hAnsi="Times New Roman"/>
          <w:b/>
          <w:i w:val="0"/>
          <w:color w:val="auto"/>
          <w:sz w:val="26"/>
          <w:szCs w:val="26"/>
        </w:rPr>
      </w:pPr>
    </w:p>
    <w:p w14:paraId="53CCD032" w14:textId="77777777" w:rsidR="007965A4" w:rsidRPr="00CF0175" w:rsidRDefault="007965A4" w:rsidP="00CF0175">
      <w:pPr>
        <w:pStyle w:val="Caption"/>
        <w:widowControl w:val="0"/>
        <w:spacing w:after="0" w:line="288" w:lineRule="auto"/>
        <w:jc w:val="center"/>
        <w:rPr>
          <w:rFonts w:ascii="Times New Roman" w:hAnsi="Times New Roman"/>
          <w:b/>
          <w:i w:val="0"/>
          <w:color w:val="auto"/>
          <w:sz w:val="26"/>
          <w:szCs w:val="26"/>
        </w:rPr>
      </w:pPr>
    </w:p>
    <w:p w14:paraId="735BEE4B" w14:textId="77777777" w:rsidR="007965A4" w:rsidRPr="00CF0175" w:rsidRDefault="007965A4" w:rsidP="00CF0175">
      <w:pPr>
        <w:pStyle w:val="Caption"/>
        <w:widowControl w:val="0"/>
        <w:spacing w:after="0" w:line="288" w:lineRule="auto"/>
        <w:jc w:val="center"/>
        <w:rPr>
          <w:rFonts w:ascii="Times New Roman" w:hAnsi="Times New Roman"/>
          <w:b/>
          <w:i w:val="0"/>
          <w:color w:val="auto"/>
          <w:sz w:val="26"/>
          <w:szCs w:val="26"/>
        </w:rPr>
      </w:pPr>
    </w:p>
    <w:p w14:paraId="28D1B52C" w14:textId="2799E198" w:rsidR="007965A4" w:rsidRPr="00CF0175" w:rsidRDefault="007965A4" w:rsidP="00CF0175">
      <w:pPr>
        <w:pStyle w:val="Caption"/>
        <w:widowControl w:val="0"/>
        <w:spacing w:after="0" w:line="288" w:lineRule="auto"/>
        <w:jc w:val="center"/>
        <w:rPr>
          <w:rFonts w:ascii="Times New Roman" w:hAnsi="Times New Roman"/>
          <w:b/>
          <w:i w:val="0"/>
          <w:color w:val="auto"/>
          <w:sz w:val="26"/>
          <w:szCs w:val="26"/>
        </w:rPr>
      </w:pPr>
    </w:p>
    <w:p w14:paraId="102031A1" w14:textId="27195A12" w:rsidR="007965A4" w:rsidRPr="00CF0175" w:rsidRDefault="007965A4" w:rsidP="00CF0175">
      <w:pPr>
        <w:pStyle w:val="Caption"/>
        <w:widowControl w:val="0"/>
        <w:spacing w:after="0" w:line="288" w:lineRule="auto"/>
        <w:rPr>
          <w:rFonts w:ascii="Times New Roman" w:hAnsi="Times New Roman"/>
          <w:b/>
          <w:i w:val="0"/>
          <w:color w:val="auto"/>
          <w:sz w:val="26"/>
          <w:szCs w:val="26"/>
        </w:rPr>
      </w:pPr>
    </w:p>
    <w:p w14:paraId="3E1C9C65" w14:textId="77777777" w:rsidR="007965A4" w:rsidRPr="00CF0175" w:rsidRDefault="007965A4" w:rsidP="00CF0175">
      <w:pPr>
        <w:spacing w:after="0" w:line="288" w:lineRule="auto"/>
        <w:rPr>
          <w:rFonts w:ascii="Times New Roman" w:hAnsi="Times New Roman"/>
          <w:sz w:val="26"/>
          <w:szCs w:val="26"/>
        </w:rPr>
      </w:pPr>
    </w:p>
    <w:p w14:paraId="6AA89D4A" w14:textId="7C9668AA" w:rsidR="007965A4" w:rsidRPr="00CF0175" w:rsidRDefault="007965A4" w:rsidP="00CF0175">
      <w:pPr>
        <w:spacing w:after="0" w:line="288" w:lineRule="auto"/>
        <w:rPr>
          <w:rFonts w:ascii="Times New Roman" w:hAnsi="Times New Roman"/>
          <w:sz w:val="26"/>
          <w:szCs w:val="26"/>
        </w:rPr>
      </w:pPr>
    </w:p>
    <w:p w14:paraId="61A70E7A" w14:textId="365BBD42" w:rsidR="007965A4" w:rsidRPr="00CF0175" w:rsidRDefault="007965A4" w:rsidP="00CF0175">
      <w:pPr>
        <w:spacing w:after="0" w:line="288" w:lineRule="auto"/>
        <w:rPr>
          <w:rFonts w:ascii="Times New Roman" w:hAnsi="Times New Roman"/>
          <w:sz w:val="26"/>
          <w:szCs w:val="26"/>
        </w:rPr>
      </w:pPr>
    </w:p>
    <w:p w14:paraId="60E33C0E" w14:textId="5177C8F3" w:rsidR="007965A4" w:rsidRPr="00CF0175" w:rsidRDefault="007965A4" w:rsidP="00CF0175">
      <w:pPr>
        <w:pStyle w:val="Caption"/>
        <w:widowControl w:val="0"/>
        <w:spacing w:after="0" w:line="288" w:lineRule="auto"/>
        <w:jc w:val="center"/>
        <w:rPr>
          <w:rFonts w:ascii="Times New Roman" w:hAnsi="Times New Roman"/>
          <w:b/>
          <w:i w:val="0"/>
          <w:color w:val="auto"/>
          <w:sz w:val="26"/>
          <w:szCs w:val="26"/>
        </w:rPr>
      </w:pPr>
    </w:p>
    <w:p w14:paraId="0883C7D8" w14:textId="77777777" w:rsidR="007965A4" w:rsidRPr="00CF0175" w:rsidRDefault="007965A4" w:rsidP="00CF0175">
      <w:pPr>
        <w:spacing w:after="0" w:line="288" w:lineRule="auto"/>
        <w:rPr>
          <w:rFonts w:ascii="Times New Roman" w:hAnsi="Times New Roman"/>
          <w:sz w:val="26"/>
          <w:szCs w:val="26"/>
        </w:rPr>
      </w:pPr>
    </w:p>
    <w:p w14:paraId="42966C61" w14:textId="77777777" w:rsidR="007965A4" w:rsidRPr="00CF0175" w:rsidRDefault="007965A4" w:rsidP="00CF0175">
      <w:pPr>
        <w:spacing w:after="0" w:line="288" w:lineRule="auto"/>
        <w:rPr>
          <w:rFonts w:ascii="Times New Roman" w:hAnsi="Times New Roman"/>
          <w:sz w:val="26"/>
          <w:szCs w:val="26"/>
        </w:rPr>
      </w:pPr>
    </w:p>
    <w:p w14:paraId="1FC8A6F2" w14:textId="77777777" w:rsidR="007965A4" w:rsidRPr="00CF0175" w:rsidRDefault="007965A4" w:rsidP="00CF0175">
      <w:pPr>
        <w:pStyle w:val="Caption"/>
        <w:widowControl w:val="0"/>
        <w:spacing w:after="0" w:line="288" w:lineRule="auto"/>
        <w:jc w:val="center"/>
        <w:rPr>
          <w:rFonts w:ascii="Times New Roman" w:hAnsi="Times New Roman"/>
          <w:b/>
          <w:i w:val="0"/>
          <w:color w:val="auto"/>
          <w:sz w:val="26"/>
          <w:szCs w:val="26"/>
        </w:rPr>
      </w:pPr>
    </w:p>
    <w:p w14:paraId="6FB9665B" w14:textId="77777777" w:rsidR="007965A4" w:rsidRPr="00CF0175" w:rsidRDefault="007965A4" w:rsidP="00CF0175">
      <w:pPr>
        <w:pStyle w:val="Caption"/>
        <w:widowControl w:val="0"/>
        <w:spacing w:after="0" w:line="288" w:lineRule="auto"/>
        <w:jc w:val="center"/>
        <w:rPr>
          <w:rFonts w:ascii="Times New Roman" w:hAnsi="Times New Roman"/>
          <w:b/>
          <w:i w:val="0"/>
          <w:color w:val="auto"/>
          <w:sz w:val="26"/>
          <w:szCs w:val="26"/>
        </w:rPr>
      </w:pPr>
    </w:p>
    <w:p w14:paraId="6E33F088" w14:textId="77777777" w:rsidR="00270523" w:rsidRPr="00CF0175" w:rsidRDefault="00270523" w:rsidP="00CF0175">
      <w:pPr>
        <w:pStyle w:val="Caption"/>
        <w:widowControl w:val="0"/>
        <w:spacing w:after="0" w:line="288" w:lineRule="auto"/>
        <w:jc w:val="center"/>
        <w:rPr>
          <w:rFonts w:ascii="Times New Roman" w:hAnsi="Times New Roman"/>
          <w:b/>
          <w:i w:val="0"/>
          <w:color w:val="auto"/>
          <w:sz w:val="26"/>
          <w:szCs w:val="26"/>
        </w:rPr>
      </w:pPr>
    </w:p>
    <w:p w14:paraId="599F755C" w14:textId="77777777" w:rsidR="00270523" w:rsidRPr="00CF0175" w:rsidRDefault="00270523" w:rsidP="00CF0175">
      <w:pPr>
        <w:pStyle w:val="Caption"/>
        <w:widowControl w:val="0"/>
        <w:spacing w:after="0" w:line="288" w:lineRule="auto"/>
        <w:jc w:val="center"/>
        <w:rPr>
          <w:rFonts w:ascii="Times New Roman" w:hAnsi="Times New Roman"/>
          <w:b/>
          <w:i w:val="0"/>
          <w:color w:val="auto"/>
          <w:sz w:val="26"/>
          <w:szCs w:val="26"/>
        </w:rPr>
      </w:pPr>
    </w:p>
    <w:p w14:paraId="55663040" w14:textId="77777777" w:rsidR="00270523" w:rsidRPr="00CF0175" w:rsidRDefault="00270523" w:rsidP="00CF0175">
      <w:pPr>
        <w:pStyle w:val="Caption"/>
        <w:widowControl w:val="0"/>
        <w:spacing w:after="0" w:line="288" w:lineRule="auto"/>
        <w:jc w:val="center"/>
        <w:rPr>
          <w:rFonts w:ascii="Times New Roman" w:hAnsi="Times New Roman"/>
          <w:b/>
          <w:i w:val="0"/>
          <w:color w:val="auto"/>
          <w:sz w:val="26"/>
          <w:szCs w:val="26"/>
        </w:rPr>
      </w:pPr>
    </w:p>
    <w:p w14:paraId="4C55DB52" w14:textId="77777777" w:rsidR="00270523" w:rsidRPr="00CF0175" w:rsidRDefault="00270523" w:rsidP="00CF0175">
      <w:pPr>
        <w:pStyle w:val="Caption"/>
        <w:widowControl w:val="0"/>
        <w:spacing w:after="0" w:line="288" w:lineRule="auto"/>
        <w:jc w:val="center"/>
        <w:rPr>
          <w:rFonts w:ascii="Times New Roman" w:hAnsi="Times New Roman"/>
          <w:b/>
          <w:i w:val="0"/>
          <w:color w:val="auto"/>
          <w:sz w:val="26"/>
          <w:szCs w:val="26"/>
        </w:rPr>
      </w:pPr>
    </w:p>
    <w:p w14:paraId="14CBAAFD" w14:textId="77777777" w:rsidR="00270523" w:rsidRPr="00CF0175" w:rsidRDefault="00270523" w:rsidP="00CF0175">
      <w:pPr>
        <w:pStyle w:val="Caption"/>
        <w:widowControl w:val="0"/>
        <w:spacing w:after="0" w:line="288" w:lineRule="auto"/>
        <w:jc w:val="center"/>
        <w:rPr>
          <w:rFonts w:ascii="Times New Roman" w:hAnsi="Times New Roman"/>
          <w:b/>
          <w:i w:val="0"/>
          <w:color w:val="auto"/>
          <w:sz w:val="26"/>
          <w:szCs w:val="26"/>
        </w:rPr>
      </w:pPr>
    </w:p>
    <w:p w14:paraId="278C14F6" w14:textId="77777777" w:rsidR="00DB4818" w:rsidRPr="00CF0175" w:rsidRDefault="00DB4818" w:rsidP="00CF0175">
      <w:pPr>
        <w:pStyle w:val="Caption"/>
        <w:widowControl w:val="0"/>
        <w:spacing w:after="0" w:line="288" w:lineRule="auto"/>
        <w:jc w:val="center"/>
        <w:rPr>
          <w:rFonts w:ascii="Times New Roman" w:hAnsi="Times New Roman"/>
          <w:b/>
          <w:i w:val="0"/>
          <w:color w:val="auto"/>
          <w:sz w:val="26"/>
          <w:szCs w:val="26"/>
        </w:rPr>
      </w:pPr>
    </w:p>
    <w:p w14:paraId="3698A619" w14:textId="77777777" w:rsidR="007965A4" w:rsidRPr="00CF0175" w:rsidRDefault="007965A4" w:rsidP="00CF0175">
      <w:pPr>
        <w:pStyle w:val="Caption"/>
        <w:widowControl w:val="0"/>
        <w:spacing w:after="0" w:line="288" w:lineRule="auto"/>
        <w:jc w:val="center"/>
        <w:rPr>
          <w:rFonts w:ascii="Times New Roman" w:hAnsi="Times New Roman"/>
          <w:b/>
          <w:i w:val="0"/>
          <w:color w:val="auto"/>
          <w:sz w:val="26"/>
          <w:szCs w:val="26"/>
        </w:rPr>
      </w:pPr>
      <w:r w:rsidRPr="00CF0175">
        <w:rPr>
          <w:rFonts w:ascii="Times New Roman" w:hAnsi="Times New Roman"/>
          <w:b/>
          <w:i w:val="0"/>
          <w:color w:val="auto"/>
          <w:sz w:val="26"/>
          <w:szCs w:val="26"/>
        </w:rPr>
        <w:t xml:space="preserve">Hình 3. </w:t>
      </w:r>
      <w:r w:rsidRPr="00CF0175">
        <w:rPr>
          <w:rFonts w:ascii="Times New Roman" w:hAnsi="Times New Roman"/>
          <w:b/>
          <w:i w:val="0"/>
          <w:color w:val="auto"/>
          <w:sz w:val="26"/>
          <w:szCs w:val="26"/>
        </w:rPr>
        <w:fldChar w:fldCharType="begin"/>
      </w:r>
      <w:r w:rsidRPr="00CF0175">
        <w:rPr>
          <w:rFonts w:ascii="Times New Roman" w:hAnsi="Times New Roman"/>
          <w:b/>
          <w:i w:val="0"/>
          <w:color w:val="auto"/>
          <w:sz w:val="26"/>
          <w:szCs w:val="26"/>
        </w:rPr>
        <w:instrText xml:space="preserve"> SEQ Hình_3. \* ARABIC </w:instrText>
      </w:r>
      <w:r w:rsidRPr="00CF0175">
        <w:rPr>
          <w:rFonts w:ascii="Times New Roman" w:hAnsi="Times New Roman"/>
          <w:b/>
          <w:i w:val="0"/>
          <w:color w:val="auto"/>
          <w:sz w:val="26"/>
          <w:szCs w:val="26"/>
        </w:rPr>
        <w:fldChar w:fldCharType="separate"/>
      </w:r>
      <w:r w:rsidR="00CF0175" w:rsidRPr="00CF0175">
        <w:rPr>
          <w:rFonts w:ascii="Times New Roman" w:hAnsi="Times New Roman"/>
          <w:b/>
          <w:i w:val="0"/>
          <w:noProof/>
          <w:color w:val="auto"/>
          <w:sz w:val="26"/>
          <w:szCs w:val="26"/>
        </w:rPr>
        <w:t>3</w:t>
      </w:r>
      <w:r w:rsidRPr="00CF0175">
        <w:rPr>
          <w:rFonts w:ascii="Times New Roman" w:hAnsi="Times New Roman"/>
          <w:b/>
          <w:i w:val="0"/>
          <w:color w:val="auto"/>
          <w:sz w:val="26"/>
          <w:szCs w:val="26"/>
        </w:rPr>
        <w:fldChar w:fldCharType="end"/>
      </w:r>
      <w:r w:rsidRPr="00CF0175">
        <w:rPr>
          <w:rFonts w:ascii="Times New Roman" w:hAnsi="Times New Roman"/>
          <w:b/>
          <w:i w:val="0"/>
          <w:color w:val="auto"/>
          <w:sz w:val="26"/>
          <w:szCs w:val="26"/>
        </w:rPr>
        <w:t>. Sơ đồ công nghệ xử lý nước thải</w:t>
      </w:r>
      <w:bookmarkEnd w:id="500"/>
    </w:p>
    <w:p w14:paraId="1928DC6F" w14:textId="77777777" w:rsidR="007965A4" w:rsidRPr="00CF0175" w:rsidRDefault="007965A4" w:rsidP="00CF0175">
      <w:pPr>
        <w:pStyle w:val="BodyText3"/>
        <w:widowControl w:val="0"/>
        <w:tabs>
          <w:tab w:val="left" w:pos="3848"/>
        </w:tabs>
        <w:spacing w:after="0" w:line="288" w:lineRule="auto"/>
        <w:ind w:firstLine="567"/>
        <w:jc w:val="both"/>
        <w:rPr>
          <w:rFonts w:ascii="Times New Roman" w:hAnsi="Times New Roman"/>
          <w:b/>
          <w:sz w:val="26"/>
          <w:szCs w:val="26"/>
        </w:rPr>
      </w:pPr>
      <w:r w:rsidRPr="00CF0175">
        <w:rPr>
          <w:rFonts w:ascii="Times New Roman" w:hAnsi="Times New Roman"/>
          <w:sz w:val="26"/>
          <w:szCs w:val="26"/>
        </w:rPr>
        <w:lastRenderedPageBreak/>
        <w:t xml:space="preserve">* </w:t>
      </w:r>
      <w:r w:rsidRPr="00CF0175">
        <w:rPr>
          <w:rFonts w:ascii="Times New Roman" w:hAnsi="Times New Roman"/>
          <w:b/>
          <w:sz w:val="26"/>
          <w:szCs w:val="26"/>
          <w:lang w:val="vi-VN"/>
        </w:rPr>
        <w:t>Thuyết minh </w:t>
      </w:r>
      <w:r w:rsidRPr="00CF0175">
        <w:rPr>
          <w:rFonts w:ascii="Times New Roman" w:hAnsi="Times New Roman"/>
          <w:b/>
          <w:sz w:val="26"/>
          <w:szCs w:val="26"/>
        </w:rPr>
        <w:t>công nghệ</w:t>
      </w:r>
      <w:r w:rsidRPr="00CF0175">
        <w:rPr>
          <w:rFonts w:ascii="Times New Roman" w:hAnsi="Times New Roman"/>
          <w:b/>
          <w:sz w:val="26"/>
          <w:szCs w:val="26"/>
          <w:lang w:val="vi-VN"/>
        </w:rPr>
        <w:t> xử lý nước thải:</w:t>
      </w:r>
    </w:p>
    <w:p w14:paraId="4F9D4F83" w14:textId="77777777" w:rsidR="007965A4" w:rsidRPr="00CF0175" w:rsidRDefault="007965A4" w:rsidP="00CF0175">
      <w:pPr>
        <w:widowControl w:val="0"/>
        <w:spacing w:after="0" w:line="288" w:lineRule="auto"/>
        <w:ind w:firstLine="720"/>
        <w:jc w:val="both"/>
        <w:rPr>
          <w:rFonts w:ascii="Times New Roman" w:hAnsi="Times New Roman"/>
          <w:b/>
          <w:sz w:val="26"/>
          <w:szCs w:val="26"/>
          <w:lang w:val="de-DE"/>
        </w:rPr>
      </w:pPr>
      <w:r w:rsidRPr="00CF0175">
        <w:rPr>
          <w:rFonts w:ascii="Times New Roman" w:hAnsi="Times New Roman"/>
          <w:b/>
          <w:sz w:val="26"/>
          <w:szCs w:val="26"/>
          <w:lang w:val="de-DE"/>
        </w:rPr>
        <w:t xml:space="preserve">A. Bể thu gom: </w:t>
      </w:r>
    </w:p>
    <w:p w14:paraId="61002F7A" w14:textId="77777777" w:rsidR="007965A4" w:rsidRPr="00CF0175" w:rsidRDefault="007965A4" w:rsidP="00CF0175">
      <w:pPr>
        <w:widowControl w:val="0"/>
        <w:spacing w:after="0" w:line="288" w:lineRule="auto"/>
        <w:ind w:firstLine="720"/>
        <w:jc w:val="both"/>
        <w:rPr>
          <w:rFonts w:ascii="Times New Roman" w:hAnsi="Times New Roman"/>
          <w:sz w:val="26"/>
          <w:szCs w:val="26"/>
          <w:lang w:val="de-DE"/>
        </w:rPr>
      </w:pPr>
      <w:r w:rsidRPr="00CF0175">
        <w:rPr>
          <w:rFonts w:ascii="Times New Roman" w:hAnsi="Times New Roman"/>
          <w:sz w:val="26"/>
          <w:szCs w:val="26"/>
          <w:lang w:val="de-DE"/>
        </w:rPr>
        <w:t>Nước thải được gom theo hệ thống đường ống thu gom đựa về bể thu gom, bể thu gom có nhiệm vụ</w:t>
      </w:r>
    </w:p>
    <w:p w14:paraId="5F2A41D2" w14:textId="77777777" w:rsidR="007965A4" w:rsidRPr="00CF0175" w:rsidRDefault="007965A4" w:rsidP="00CF0175">
      <w:pPr>
        <w:widowControl w:val="0"/>
        <w:spacing w:after="0" w:line="288" w:lineRule="auto"/>
        <w:ind w:firstLine="720"/>
        <w:jc w:val="both"/>
        <w:rPr>
          <w:rFonts w:ascii="Times New Roman" w:hAnsi="Times New Roman"/>
          <w:sz w:val="26"/>
          <w:szCs w:val="26"/>
          <w:lang w:val="de-DE"/>
        </w:rPr>
      </w:pPr>
      <w:r w:rsidRPr="00CF0175">
        <w:rPr>
          <w:rFonts w:ascii="Times New Roman" w:hAnsi="Times New Roman"/>
          <w:sz w:val="26"/>
          <w:szCs w:val="26"/>
          <w:lang w:val="de-DE"/>
        </w:rPr>
        <w:t>Có nhiệm vụ loại bỏ ra khỏi nước thải tất cả các vật có thể gây tắc nghẽn đường ống làm hư hại máy bơm và giảm hiệu quả xử lý của giai đoạn sau cụ thể:</w:t>
      </w:r>
    </w:p>
    <w:p w14:paraId="732C01B5" w14:textId="77777777" w:rsidR="007965A4" w:rsidRPr="00CF0175" w:rsidRDefault="007965A4" w:rsidP="00CF0175">
      <w:pPr>
        <w:widowControl w:val="0"/>
        <w:numPr>
          <w:ilvl w:val="0"/>
          <w:numId w:val="146"/>
        </w:numPr>
        <w:tabs>
          <w:tab w:val="clear" w:pos="720"/>
          <w:tab w:val="left" w:pos="993"/>
        </w:tabs>
        <w:spacing w:after="0" w:line="288" w:lineRule="auto"/>
        <w:ind w:left="0" w:firstLine="720"/>
        <w:jc w:val="both"/>
        <w:rPr>
          <w:rFonts w:ascii="Times New Roman" w:hAnsi="Times New Roman"/>
          <w:sz w:val="26"/>
          <w:szCs w:val="26"/>
          <w:lang w:val="de-DE"/>
        </w:rPr>
      </w:pPr>
      <w:r w:rsidRPr="00CF0175">
        <w:rPr>
          <w:rFonts w:ascii="Times New Roman" w:hAnsi="Times New Roman"/>
          <w:sz w:val="26"/>
          <w:szCs w:val="26"/>
          <w:lang w:val="de-DE"/>
        </w:rPr>
        <w:t>Loại bỏ vật lơ lửng có kích thước lớn trong nước thải: Gỗ, giẻ, bông, vỏ hoa quả…</w:t>
      </w:r>
    </w:p>
    <w:p w14:paraId="7A4A7696" w14:textId="77777777" w:rsidR="007965A4" w:rsidRPr="00CF0175" w:rsidRDefault="007965A4" w:rsidP="00CF0175">
      <w:pPr>
        <w:widowControl w:val="0"/>
        <w:numPr>
          <w:ilvl w:val="0"/>
          <w:numId w:val="146"/>
        </w:numPr>
        <w:tabs>
          <w:tab w:val="clear" w:pos="720"/>
          <w:tab w:val="left" w:pos="993"/>
        </w:tabs>
        <w:spacing w:after="0" w:line="288" w:lineRule="auto"/>
        <w:ind w:left="0" w:firstLine="720"/>
        <w:jc w:val="both"/>
        <w:rPr>
          <w:rFonts w:ascii="Times New Roman" w:hAnsi="Times New Roman"/>
          <w:sz w:val="26"/>
          <w:szCs w:val="26"/>
          <w:lang w:val="de-DE"/>
        </w:rPr>
      </w:pPr>
      <w:r w:rsidRPr="00CF0175">
        <w:rPr>
          <w:rFonts w:ascii="Times New Roman" w:hAnsi="Times New Roman"/>
          <w:sz w:val="26"/>
          <w:szCs w:val="26"/>
          <w:lang w:val="de-DE"/>
        </w:rPr>
        <w:t>Loại bỏ cặn nặng như cát, mảnh kim loại, thuỷ tinh…</w:t>
      </w:r>
    </w:p>
    <w:p w14:paraId="15B43FD2" w14:textId="77777777" w:rsidR="007965A4" w:rsidRPr="00CF0175" w:rsidRDefault="007965A4" w:rsidP="00CF0175">
      <w:pPr>
        <w:widowControl w:val="0"/>
        <w:numPr>
          <w:ilvl w:val="0"/>
          <w:numId w:val="146"/>
        </w:numPr>
        <w:tabs>
          <w:tab w:val="clear" w:pos="720"/>
          <w:tab w:val="left" w:pos="993"/>
        </w:tabs>
        <w:spacing w:after="0" w:line="288" w:lineRule="auto"/>
        <w:ind w:left="0" w:firstLine="720"/>
        <w:jc w:val="both"/>
        <w:rPr>
          <w:rFonts w:ascii="Times New Roman" w:hAnsi="Times New Roman"/>
          <w:sz w:val="26"/>
          <w:szCs w:val="26"/>
          <w:lang w:val="de-DE"/>
        </w:rPr>
      </w:pPr>
      <w:r w:rsidRPr="00CF0175">
        <w:rPr>
          <w:rFonts w:ascii="Times New Roman" w:hAnsi="Times New Roman"/>
          <w:sz w:val="26"/>
          <w:szCs w:val="26"/>
          <w:lang w:val="de-DE"/>
        </w:rPr>
        <w:t>Tách các chất hoạt động bề mặt (Dầu, mỡ, váng nổi,…)</w:t>
      </w:r>
    </w:p>
    <w:p w14:paraId="3F012159" w14:textId="77777777" w:rsidR="007965A4" w:rsidRPr="00CF0175" w:rsidRDefault="007965A4" w:rsidP="00CF0175">
      <w:pPr>
        <w:widowControl w:val="0"/>
        <w:spacing w:after="0" w:line="288" w:lineRule="auto"/>
        <w:ind w:firstLine="720"/>
        <w:jc w:val="both"/>
        <w:rPr>
          <w:rFonts w:ascii="Times New Roman" w:hAnsi="Times New Roman"/>
          <w:b/>
          <w:sz w:val="26"/>
          <w:szCs w:val="26"/>
          <w:lang w:val="de-DE"/>
        </w:rPr>
      </w:pPr>
      <w:r w:rsidRPr="00CF0175">
        <w:rPr>
          <w:rFonts w:ascii="Times New Roman" w:hAnsi="Times New Roman"/>
          <w:b/>
          <w:sz w:val="26"/>
          <w:szCs w:val="26"/>
          <w:lang w:val="de-DE"/>
        </w:rPr>
        <w:t>B. Bể điều hòa:</w:t>
      </w:r>
    </w:p>
    <w:p w14:paraId="296926CE" w14:textId="77777777" w:rsidR="007965A4" w:rsidRPr="00CF0175" w:rsidRDefault="007965A4" w:rsidP="00CF0175">
      <w:pPr>
        <w:widowControl w:val="0"/>
        <w:spacing w:after="0" w:line="288" w:lineRule="auto"/>
        <w:ind w:firstLine="720"/>
        <w:jc w:val="both"/>
        <w:rPr>
          <w:rFonts w:ascii="Times New Roman" w:hAnsi="Times New Roman"/>
          <w:sz w:val="26"/>
          <w:szCs w:val="26"/>
          <w:lang w:val="de-DE"/>
        </w:rPr>
      </w:pPr>
      <w:r w:rsidRPr="00CF0175">
        <w:rPr>
          <w:rFonts w:ascii="Times New Roman" w:hAnsi="Times New Roman"/>
          <w:sz w:val="26"/>
          <w:szCs w:val="26"/>
          <w:lang w:val="de-DE"/>
        </w:rPr>
        <w:t>Nước thải sau khi được tập trung tại bể thu gom sẽ được bơm tại bể thu gom bơm lên bể điều hòa, để điều hoà lưu lượng cũng như nồng độ nước thải. Trong bể có hệ thống đĩa phân phối khí, máy khuấy chìm để đảm bảo hoà tan và san đều nồng độ các chất bẩn trong thể tích toàn bể không cho cặn lắng trong bể nhằm ổn định cho các công đoạn xử lý tiếp theo.</w:t>
      </w:r>
    </w:p>
    <w:p w14:paraId="42026DA6" w14:textId="77777777" w:rsidR="007965A4" w:rsidRPr="00CF0175" w:rsidRDefault="007965A4" w:rsidP="00CF0175">
      <w:pPr>
        <w:widowControl w:val="0"/>
        <w:spacing w:after="0" w:line="288" w:lineRule="auto"/>
        <w:ind w:firstLine="720"/>
        <w:jc w:val="both"/>
        <w:rPr>
          <w:rFonts w:ascii="Times New Roman" w:hAnsi="Times New Roman"/>
          <w:b/>
          <w:sz w:val="26"/>
          <w:szCs w:val="26"/>
          <w:lang w:val="de-DE"/>
        </w:rPr>
      </w:pPr>
      <w:r w:rsidRPr="00CF0175">
        <w:rPr>
          <w:rFonts w:ascii="Times New Roman" w:hAnsi="Times New Roman"/>
          <w:b/>
          <w:sz w:val="26"/>
          <w:szCs w:val="26"/>
          <w:lang w:val="de-DE"/>
        </w:rPr>
        <w:t>C. Bể thiếu khí</w:t>
      </w:r>
    </w:p>
    <w:p w14:paraId="723557B6" w14:textId="77777777" w:rsidR="007965A4" w:rsidRPr="00CF0175" w:rsidRDefault="007965A4" w:rsidP="00CF0175">
      <w:pPr>
        <w:widowControl w:val="0"/>
        <w:spacing w:after="0" w:line="288" w:lineRule="auto"/>
        <w:ind w:firstLine="720"/>
        <w:jc w:val="both"/>
        <w:rPr>
          <w:rFonts w:ascii="Times New Roman" w:hAnsi="Times New Roman"/>
          <w:sz w:val="26"/>
          <w:szCs w:val="26"/>
          <w:lang w:val="de-DE"/>
        </w:rPr>
      </w:pPr>
      <w:r w:rsidRPr="00CF0175">
        <w:rPr>
          <w:rFonts w:ascii="Times New Roman" w:hAnsi="Times New Roman"/>
          <w:sz w:val="26"/>
          <w:szCs w:val="26"/>
          <w:lang w:val="de-DE"/>
        </w:rPr>
        <w:t>Nước sau khi qua bể điều hòa được đưa tới bể thiếu khí tại bể này có nhiệm vụ khử các hợp chất hữu cơ chứa Nitơ và phôt pho trong nước thải.</w:t>
      </w:r>
      <w:r w:rsidRPr="00CF0175">
        <w:rPr>
          <w:rFonts w:ascii="Times New Roman" w:hAnsi="Times New Roman"/>
          <w:sz w:val="26"/>
          <w:szCs w:val="26"/>
          <w:lang w:val="de-DE"/>
        </w:rPr>
        <w:tab/>
      </w:r>
    </w:p>
    <w:p w14:paraId="0372DC3A" w14:textId="77777777" w:rsidR="007965A4" w:rsidRPr="00CF0175" w:rsidRDefault="007965A4" w:rsidP="00CF0175">
      <w:pPr>
        <w:widowControl w:val="0"/>
        <w:spacing w:after="0" w:line="288" w:lineRule="auto"/>
        <w:ind w:firstLine="720"/>
        <w:jc w:val="both"/>
        <w:rPr>
          <w:rFonts w:ascii="Times New Roman" w:hAnsi="Times New Roman"/>
          <w:sz w:val="26"/>
          <w:szCs w:val="26"/>
          <w:lang w:val="de-DE"/>
        </w:rPr>
      </w:pPr>
      <w:r w:rsidRPr="00CF0175">
        <w:rPr>
          <w:rFonts w:ascii="Times New Roman" w:hAnsi="Times New Roman"/>
          <w:sz w:val="26"/>
          <w:szCs w:val="26"/>
          <w:lang w:val="de-DE"/>
        </w:rPr>
        <w:t>Tại bể này có đặt hệ thống khuấy trộn chìm nhằm tạo dòng rối trong nước tăng khả năng hòa trộn, khuấy đảo dòng nước.</w:t>
      </w:r>
    </w:p>
    <w:p w14:paraId="68776154" w14:textId="77777777" w:rsidR="007965A4" w:rsidRPr="00CF0175" w:rsidRDefault="007965A4" w:rsidP="00CF0175">
      <w:pPr>
        <w:widowControl w:val="0"/>
        <w:tabs>
          <w:tab w:val="num" w:pos="360"/>
          <w:tab w:val="left" w:pos="6264"/>
        </w:tabs>
        <w:spacing w:after="0" w:line="288" w:lineRule="auto"/>
        <w:ind w:firstLine="720"/>
        <w:jc w:val="both"/>
        <w:rPr>
          <w:rFonts w:ascii="Times New Roman" w:hAnsi="Times New Roman"/>
          <w:sz w:val="26"/>
          <w:szCs w:val="26"/>
          <w:lang w:val="de-DE"/>
        </w:rPr>
      </w:pPr>
      <w:r w:rsidRPr="00CF0175">
        <w:rPr>
          <w:rFonts w:ascii="Times New Roman" w:hAnsi="Times New Roman"/>
          <w:sz w:val="26"/>
          <w:szCs w:val="26"/>
          <w:lang w:val="de-DE"/>
        </w:rPr>
        <w:t>Trong bể xử lý diễn ra quá trình khử nitơ (denitrification) từ nitrat thành nitơ dạng khí N</w:t>
      </w:r>
      <w:r w:rsidRPr="00CF0175">
        <w:rPr>
          <w:rFonts w:ascii="Times New Roman" w:hAnsi="Times New Roman"/>
          <w:sz w:val="26"/>
          <w:szCs w:val="26"/>
          <w:vertAlign w:val="subscript"/>
          <w:lang w:val="de-DE"/>
        </w:rPr>
        <w:t>2</w:t>
      </w:r>
      <w:r w:rsidRPr="00CF0175">
        <w:rPr>
          <w:rFonts w:ascii="Times New Roman" w:hAnsi="Times New Roman"/>
          <w:sz w:val="26"/>
          <w:szCs w:val="26"/>
          <w:lang w:val="de-DE"/>
        </w:rPr>
        <w:t xml:space="preserve"> đảm bảo nồng độ nitơ trong nước thải đầu ra đạt tiêu chuẩn môi trường. Quá trình sinh học khử nitơ liên quan tới quá trình ôxi hoá sinh học của nhiều cơ chất hữu cơ trong nước thải sử dụng Nitrat hoặc Nitrit như chất nhận điện tử thay vì dùng ôxi. Trong điều kiện thiếu oxi diễn ra phản ứng khử nitơ:</w:t>
      </w:r>
    </w:p>
    <w:p w14:paraId="46DDBF90" w14:textId="77777777" w:rsidR="007965A4" w:rsidRPr="00CF0175" w:rsidRDefault="007965A4" w:rsidP="00CF0175">
      <w:pPr>
        <w:widowControl w:val="0"/>
        <w:tabs>
          <w:tab w:val="num" w:pos="360"/>
          <w:tab w:val="left" w:pos="6264"/>
        </w:tabs>
        <w:spacing w:after="0" w:line="288" w:lineRule="auto"/>
        <w:ind w:firstLine="720"/>
        <w:jc w:val="center"/>
        <w:rPr>
          <w:rFonts w:ascii="Times New Roman" w:hAnsi="Times New Roman"/>
          <w:sz w:val="26"/>
          <w:szCs w:val="26"/>
          <w:lang w:val="pt-BR"/>
        </w:rPr>
      </w:pPr>
      <w:r w:rsidRPr="00CF0175">
        <w:rPr>
          <w:rFonts w:ascii="Times New Roman" w:hAnsi="Times New Roman"/>
          <w:sz w:val="26"/>
          <w:szCs w:val="26"/>
          <w:lang w:val="pt-BR"/>
        </w:rPr>
        <w:t>C</w:t>
      </w:r>
      <w:r w:rsidRPr="00CF0175">
        <w:rPr>
          <w:rFonts w:ascii="Times New Roman" w:hAnsi="Times New Roman"/>
          <w:sz w:val="26"/>
          <w:szCs w:val="26"/>
          <w:vertAlign w:val="subscript"/>
          <w:lang w:val="pt-BR"/>
        </w:rPr>
        <w:t>10</w:t>
      </w:r>
      <w:r w:rsidRPr="00CF0175">
        <w:rPr>
          <w:rFonts w:ascii="Times New Roman" w:hAnsi="Times New Roman"/>
          <w:sz w:val="26"/>
          <w:szCs w:val="26"/>
          <w:lang w:val="pt-BR"/>
        </w:rPr>
        <w:t>H</w:t>
      </w:r>
      <w:r w:rsidRPr="00CF0175">
        <w:rPr>
          <w:rFonts w:ascii="Times New Roman" w:hAnsi="Times New Roman"/>
          <w:sz w:val="26"/>
          <w:szCs w:val="26"/>
          <w:vertAlign w:val="subscript"/>
          <w:lang w:val="pt-BR"/>
        </w:rPr>
        <w:t>19</w:t>
      </w:r>
      <w:r w:rsidRPr="00CF0175">
        <w:rPr>
          <w:rFonts w:ascii="Times New Roman" w:hAnsi="Times New Roman"/>
          <w:sz w:val="26"/>
          <w:szCs w:val="26"/>
          <w:lang w:val="pt-BR"/>
        </w:rPr>
        <w:t>O</w:t>
      </w:r>
      <w:r w:rsidRPr="00CF0175">
        <w:rPr>
          <w:rFonts w:ascii="Times New Roman" w:hAnsi="Times New Roman"/>
          <w:sz w:val="26"/>
          <w:szCs w:val="26"/>
          <w:vertAlign w:val="subscript"/>
          <w:lang w:val="pt-BR"/>
        </w:rPr>
        <w:t>3</w:t>
      </w:r>
      <w:r w:rsidRPr="00CF0175">
        <w:rPr>
          <w:rFonts w:ascii="Times New Roman" w:hAnsi="Times New Roman"/>
          <w:sz w:val="26"/>
          <w:szCs w:val="26"/>
          <w:lang w:val="pt-BR"/>
        </w:rPr>
        <w:t>N + NO</w:t>
      </w:r>
      <w:r w:rsidRPr="00CF0175">
        <w:rPr>
          <w:rFonts w:ascii="Times New Roman" w:hAnsi="Times New Roman"/>
          <w:sz w:val="26"/>
          <w:szCs w:val="26"/>
          <w:vertAlign w:val="subscript"/>
          <w:lang w:val="pt-BR"/>
        </w:rPr>
        <w:t>3</w:t>
      </w:r>
      <w:r w:rsidRPr="00CF0175">
        <w:rPr>
          <w:rFonts w:ascii="Times New Roman" w:hAnsi="Times New Roman"/>
          <w:sz w:val="26"/>
          <w:szCs w:val="26"/>
          <w:vertAlign w:val="superscript"/>
          <w:lang w:val="pt-BR"/>
        </w:rPr>
        <w:t>-</w:t>
      </w:r>
      <w:r w:rsidRPr="00CF0175">
        <w:rPr>
          <w:rFonts w:ascii="Times New Roman" w:hAnsi="Times New Roman"/>
          <w:sz w:val="26"/>
          <w:szCs w:val="26"/>
          <w:lang w:val="pt-BR"/>
        </w:rPr>
        <w:t xml:space="preserve"> </w:t>
      </w:r>
      <w:r w:rsidRPr="00CF0175">
        <w:rPr>
          <w:rFonts w:ascii="Times New Roman" w:hAnsi="Times New Roman"/>
          <w:sz w:val="26"/>
          <w:szCs w:val="26"/>
        </w:rPr>
        <w:sym w:font="Wingdings" w:char="F0E0"/>
      </w:r>
      <w:r w:rsidRPr="00CF0175">
        <w:rPr>
          <w:rFonts w:ascii="Times New Roman" w:hAnsi="Times New Roman"/>
          <w:sz w:val="26"/>
          <w:szCs w:val="26"/>
          <w:lang w:val="pt-BR"/>
        </w:rPr>
        <w:t xml:space="preserve"> N</w:t>
      </w:r>
      <w:r w:rsidRPr="00CF0175">
        <w:rPr>
          <w:rFonts w:ascii="Times New Roman" w:hAnsi="Times New Roman"/>
          <w:sz w:val="26"/>
          <w:szCs w:val="26"/>
          <w:vertAlign w:val="subscript"/>
          <w:lang w:val="pt-BR"/>
        </w:rPr>
        <w:t>2</w:t>
      </w:r>
      <w:r w:rsidRPr="00CF0175">
        <w:rPr>
          <w:rFonts w:ascii="Times New Roman" w:hAnsi="Times New Roman"/>
          <w:sz w:val="26"/>
          <w:szCs w:val="26"/>
          <w:lang w:val="pt-BR"/>
        </w:rPr>
        <w:t xml:space="preserve"> + CO</w:t>
      </w:r>
      <w:r w:rsidRPr="00CF0175">
        <w:rPr>
          <w:rFonts w:ascii="Times New Roman" w:hAnsi="Times New Roman"/>
          <w:sz w:val="26"/>
          <w:szCs w:val="26"/>
          <w:vertAlign w:val="subscript"/>
          <w:lang w:val="pt-BR"/>
        </w:rPr>
        <w:t>2</w:t>
      </w:r>
      <w:r w:rsidRPr="00CF0175">
        <w:rPr>
          <w:rFonts w:ascii="Times New Roman" w:hAnsi="Times New Roman"/>
          <w:sz w:val="26"/>
          <w:szCs w:val="26"/>
          <w:lang w:val="pt-BR"/>
        </w:rPr>
        <w:t xml:space="preserve"> + NH</w:t>
      </w:r>
      <w:r w:rsidRPr="00CF0175">
        <w:rPr>
          <w:rFonts w:ascii="Times New Roman" w:hAnsi="Times New Roman"/>
          <w:sz w:val="26"/>
          <w:szCs w:val="26"/>
          <w:vertAlign w:val="subscript"/>
          <w:lang w:val="pt-BR"/>
        </w:rPr>
        <w:t>3</w:t>
      </w:r>
      <w:r w:rsidRPr="00CF0175">
        <w:rPr>
          <w:rFonts w:ascii="Times New Roman" w:hAnsi="Times New Roman"/>
          <w:sz w:val="26"/>
          <w:szCs w:val="26"/>
          <w:lang w:val="pt-BR"/>
        </w:rPr>
        <w:t xml:space="preserve"> + H</w:t>
      </w:r>
      <w:r w:rsidRPr="00CF0175">
        <w:rPr>
          <w:rFonts w:ascii="Times New Roman" w:hAnsi="Times New Roman"/>
          <w:sz w:val="26"/>
          <w:szCs w:val="26"/>
          <w:vertAlign w:val="superscript"/>
          <w:lang w:val="pt-BR"/>
        </w:rPr>
        <w:t>+</w:t>
      </w:r>
    </w:p>
    <w:p w14:paraId="440ACE4E" w14:textId="77777777" w:rsidR="007965A4" w:rsidRPr="00CF0175" w:rsidRDefault="007965A4" w:rsidP="00CF0175">
      <w:pPr>
        <w:widowControl w:val="0"/>
        <w:tabs>
          <w:tab w:val="num" w:pos="360"/>
          <w:tab w:val="left" w:pos="6264"/>
        </w:tabs>
        <w:spacing w:after="0" w:line="288" w:lineRule="auto"/>
        <w:ind w:firstLine="720"/>
        <w:jc w:val="both"/>
        <w:rPr>
          <w:rFonts w:ascii="Times New Roman" w:hAnsi="Times New Roman"/>
          <w:sz w:val="26"/>
          <w:szCs w:val="26"/>
          <w:lang w:val="pt-BR"/>
        </w:rPr>
      </w:pPr>
      <w:r w:rsidRPr="00CF0175">
        <w:rPr>
          <w:rFonts w:ascii="Times New Roman" w:hAnsi="Times New Roman"/>
          <w:sz w:val="26"/>
          <w:szCs w:val="26"/>
          <w:lang w:val="de-DE"/>
        </w:rPr>
        <w:t>Quá trình chuyển hoá này được thực hiện bởi vi khuẩn nitrat chiếm khoảng 10 - 80% khối lượng vi khuẩn trong bùn hoạt tính. Tốc độ khử nitơ đặc biệt dao động</w:t>
      </w:r>
      <w:r w:rsidRPr="00CF0175">
        <w:rPr>
          <w:rFonts w:ascii="Times New Roman" w:hAnsi="Times New Roman"/>
          <w:sz w:val="26"/>
          <w:szCs w:val="26"/>
          <w:lang w:val="pt-BR"/>
        </w:rPr>
        <w:t xml:space="preserve"> 0,04 đến 0,42 gN-NO</w:t>
      </w:r>
      <w:r w:rsidRPr="00CF0175">
        <w:rPr>
          <w:rFonts w:ascii="Times New Roman" w:hAnsi="Times New Roman"/>
          <w:sz w:val="26"/>
          <w:szCs w:val="26"/>
          <w:vertAlign w:val="subscript"/>
          <w:lang w:val="pt-BR"/>
        </w:rPr>
        <w:t>3</w:t>
      </w:r>
      <w:r w:rsidRPr="00CF0175">
        <w:rPr>
          <w:rFonts w:ascii="Times New Roman" w:hAnsi="Times New Roman"/>
          <w:sz w:val="26"/>
          <w:szCs w:val="26"/>
          <w:vertAlign w:val="superscript"/>
          <w:lang w:val="pt-BR"/>
        </w:rPr>
        <w:t>-</w:t>
      </w:r>
      <w:r w:rsidRPr="00CF0175">
        <w:rPr>
          <w:rFonts w:ascii="Times New Roman" w:hAnsi="Times New Roman"/>
          <w:sz w:val="26"/>
          <w:szCs w:val="26"/>
          <w:lang w:val="pt-BR"/>
        </w:rPr>
        <w:t>/g MLSS.ngày, tỉ số F/M càng cao thì tốc độ khử Nitơ càng lớn.</w:t>
      </w:r>
    </w:p>
    <w:p w14:paraId="6D995BC0" w14:textId="77777777" w:rsidR="007965A4" w:rsidRPr="00CF0175" w:rsidRDefault="007965A4" w:rsidP="00CF0175">
      <w:pPr>
        <w:widowControl w:val="0"/>
        <w:tabs>
          <w:tab w:val="num" w:pos="360"/>
          <w:tab w:val="left" w:pos="6264"/>
        </w:tabs>
        <w:spacing w:after="0" w:line="288" w:lineRule="auto"/>
        <w:ind w:firstLine="720"/>
        <w:jc w:val="both"/>
        <w:rPr>
          <w:rFonts w:ascii="Times New Roman" w:hAnsi="Times New Roman"/>
          <w:b/>
          <w:sz w:val="26"/>
          <w:szCs w:val="26"/>
          <w:lang w:val="pt-BR"/>
        </w:rPr>
      </w:pPr>
      <w:r w:rsidRPr="00CF0175">
        <w:rPr>
          <w:rFonts w:ascii="Times New Roman" w:hAnsi="Times New Roman"/>
          <w:b/>
          <w:sz w:val="26"/>
          <w:szCs w:val="26"/>
          <w:lang w:val="pt-BR"/>
        </w:rPr>
        <w:t>D. Bể hiếu khí MBBR</w:t>
      </w:r>
    </w:p>
    <w:p w14:paraId="2F61D7A7" w14:textId="77777777" w:rsidR="007965A4" w:rsidRPr="00CF0175" w:rsidRDefault="007965A4" w:rsidP="00CF0175">
      <w:pPr>
        <w:widowControl w:val="0"/>
        <w:spacing w:after="0" w:line="288" w:lineRule="auto"/>
        <w:ind w:firstLine="720"/>
        <w:jc w:val="both"/>
        <w:rPr>
          <w:rFonts w:ascii="Times New Roman" w:hAnsi="Times New Roman"/>
          <w:sz w:val="26"/>
          <w:szCs w:val="26"/>
          <w:lang w:val="pt-BR"/>
        </w:rPr>
      </w:pPr>
      <w:r w:rsidRPr="00CF0175">
        <w:rPr>
          <w:rFonts w:ascii="Times New Roman" w:hAnsi="Times New Roman"/>
          <w:sz w:val="26"/>
          <w:szCs w:val="26"/>
          <w:lang w:val="pt-BR"/>
        </w:rPr>
        <w:t>Nước sau khi qua bể thiếu khí được đưa tới bể hiếu khí MBBR01 sau đó chuyển sang bể hiếu khí MBBR 02.</w:t>
      </w:r>
      <w:r w:rsidRPr="00CF0175">
        <w:rPr>
          <w:rFonts w:ascii="Times New Roman" w:hAnsi="Times New Roman"/>
          <w:b/>
          <w:sz w:val="26"/>
          <w:szCs w:val="26"/>
          <w:lang w:val="pt-BR"/>
        </w:rPr>
        <w:t xml:space="preserve"> </w:t>
      </w:r>
      <w:r w:rsidRPr="00CF0175">
        <w:rPr>
          <w:rFonts w:ascii="Times New Roman" w:hAnsi="Times New Roman"/>
          <w:caps/>
          <w:sz w:val="26"/>
          <w:szCs w:val="26"/>
          <w:lang w:val="pt-BR"/>
        </w:rPr>
        <w:t>t</w:t>
      </w:r>
      <w:r w:rsidRPr="00CF0175">
        <w:rPr>
          <w:rFonts w:ascii="Times New Roman" w:hAnsi="Times New Roman"/>
          <w:sz w:val="26"/>
          <w:szCs w:val="26"/>
          <w:lang w:val="pt-BR"/>
        </w:rPr>
        <w:t xml:space="preserve">hành phần còn lại chủ yếu là chất hữu cơ hòa tan trong nước, các lơ lửng khó lắng còn sót lại. Nhờ có hệ vi sinh vật bám dính trên lớp đệm vi sinh. Khi nước thải chảy qua lớp đệm thì các thành phần hữu cơ COD, BOD, N và P sẽ được các vi sinh vật hấp thụ gần như hoàn toàn. Trong môi trường hiếu khí, vi khuẩn hấp thụ phosphat với mức độ cao để tạo thành dạng polyphosphat trong tế bào. Đồng thời với quá trình đó là các mảng bám sinh học có chứa cặn và vi sinh già chết sẽ liên </w:t>
      </w:r>
      <w:r w:rsidRPr="00CF0175">
        <w:rPr>
          <w:rFonts w:ascii="Times New Roman" w:hAnsi="Times New Roman"/>
          <w:sz w:val="26"/>
          <w:szCs w:val="26"/>
          <w:lang w:val="pt-BR"/>
        </w:rPr>
        <w:lastRenderedPageBreak/>
        <w:t>tục bong ra và theo nước thải chảy sang bể lắng.</w:t>
      </w:r>
    </w:p>
    <w:p w14:paraId="579AE1BB" w14:textId="77777777" w:rsidR="007965A4" w:rsidRPr="00CF0175" w:rsidRDefault="007965A4" w:rsidP="00CF0175">
      <w:pPr>
        <w:widowControl w:val="0"/>
        <w:spacing w:after="0" w:line="288" w:lineRule="auto"/>
        <w:ind w:firstLine="720"/>
        <w:jc w:val="both"/>
        <w:rPr>
          <w:rFonts w:ascii="Times New Roman" w:hAnsi="Times New Roman"/>
          <w:sz w:val="26"/>
          <w:szCs w:val="26"/>
          <w:lang w:val="pt-BR"/>
        </w:rPr>
      </w:pPr>
      <w:r w:rsidRPr="00CF0175">
        <w:rPr>
          <w:rFonts w:ascii="Times New Roman" w:hAnsi="Times New Roman"/>
          <w:sz w:val="26"/>
          <w:szCs w:val="26"/>
          <w:lang w:val="pt-BR"/>
        </w:rPr>
        <w:t>Hệ thống bể xử lý sinh học có mục đích là ôxy hoá COD, BOD, thành phần chủ yếu là chất hữu cơ hòa tan trong nước, tại bể liên tục xảy ra phản ứng oxy hóa chất hữu cơ hòa tan thành CO</w:t>
      </w:r>
      <w:r w:rsidRPr="00CF0175">
        <w:rPr>
          <w:rFonts w:ascii="Times New Roman" w:hAnsi="Times New Roman"/>
          <w:sz w:val="26"/>
          <w:szCs w:val="26"/>
          <w:vertAlign w:val="subscript"/>
          <w:lang w:val="pt-BR"/>
        </w:rPr>
        <w:t>2</w:t>
      </w:r>
      <w:r w:rsidRPr="00CF0175">
        <w:rPr>
          <w:rFonts w:ascii="Times New Roman" w:hAnsi="Times New Roman"/>
          <w:sz w:val="26"/>
          <w:szCs w:val="26"/>
          <w:lang w:val="pt-BR"/>
        </w:rPr>
        <w:t>, H</w:t>
      </w:r>
      <w:r w:rsidRPr="00CF0175">
        <w:rPr>
          <w:rFonts w:ascii="Times New Roman" w:hAnsi="Times New Roman"/>
          <w:sz w:val="26"/>
          <w:szCs w:val="26"/>
          <w:vertAlign w:val="subscript"/>
          <w:lang w:val="pt-BR"/>
        </w:rPr>
        <w:t>2</w:t>
      </w:r>
      <w:r w:rsidRPr="00CF0175">
        <w:rPr>
          <w:rFonts w:ascii="Times New Roman" w:hAnsi="Times New Roman"/>
          <w:sz w:val="26"/>
          <w:szCs w:val="26"/>
          <w:lang w:val="pt-BR"/>
        </w:rPr>
        <w:t>O, cặn và cơ chất mới cho tế bào vi sinh. Nhờ có hệ vi sinh vật bám dính trên lớp đệm vi sinh. Khi nước thải chảy qua lớp đệm thì các thành phần hữu cơ COD, BOD, N và P sẽ được các vi sinh vật hấp thụ 70 - 75%. Đồng thời với quá trình đó là các mảng bám sinh học có chứa cặn và vi sinh già chết sẽ liên tục bong ra và theo nước thải chảy sang bể lắng sinh học.</w:t>
      </w:r>
    </w:p>
    <w:p w14:paraId="6BD2A862" w14:textId="77777777" w:rsidR="007965A4" w:rsidRPr="00CF0175" w:rsidRDefault="007965A4" w:rsidP="00CF0175">
      <w:pPr>
        <w:widowControl w:val="0"/>
        <w:tabs>
          <w:tab w:val="num" w:pos="360"/>
        </w:tabs>
        <w:spacing w:after="0" w:line="288" w:lineRule="auto"/>
        <w:ind w:firstLine="720"/>
        <w:jc w:val="both"/>
        <w:rPr>
          <w:rFonts w:ascii="Times New Roman" w:hAnsi="Times New Roman"/>
          <w:sz w:val="26"/>
          <w:szCs w:val="26"/>
          <w:lang w:val="pt-BR"/>
        </w:rPr>
      </w:pPr>
      <w:r w:rsidRPr="00CF0175">
        <w:rPr>
          <w:rFonts w:ascii="Times New Roman" w:hAnsi="Times New Roman"/>
          <w:sz w:val="26"/>
          <w:szCs w:val="26"/>
          <w:lang w:val="pt-BR"/>
        </w:rPr>
        <w:t>Nước thải từ bể lắng sơ bộ cùng với bùn hoạt tính tuần hoàn từ bể lắng vào bể xử lý sinh học. Nồng độ bùn hoạt tính từ 1.000 - 3.000 mg/l và nồng độ bùn tuần hoàn từ 5.000 - 7.000 mg/l. Nồng độ bùn hoạt tính càng cao, khả năng xử lý BOD của bể càng lớn. Oxi được cung cấp bằng máy thổi khí và hệ thống phân phối khí từ đáy bể có hiệu quả khuếch tán oxi vào trong nước thải cao tạo điều kiện cho vi sinh vật sử dụng để ôxi hoá nước thải. Phương trình phản ứng:</w:t>
      </w:r>
    </w:p>
    <w:p w14:paraId="0B92B58F" w14:textId="77777777" w:rsidR="007965A4" w:rsidRPr="00CF0175" w:rsidRDefault="007965A4" w:rsidP="00CF0175">
      <w:pPr>
        <w:widowControl w:val="0"/>
        <w:tabs>
          <w:tab w:val="num" w:pos="360"/>
          <w:tab w:val="left" w:pos="6264"/>
        </w:tabs>
        <w:spacing w:after="0" w:line="288" w:lineRule="auto"/>
        <w:ind w:firstLine="567"/>
        <w:jc w:val="both"/>
        <w:rPr>
          <w:rFonts w:ascii="Times New Roman" w:hAnsi="Times New Roman"/>
          <w:sz w:val="26"/>
          <w:szCs w:val="26"/>
          <w:lang w:val="pt-BR"/>
        </w:rPr>
      </w:pPr>
      <w:r w:rsidRPr="00CF0175">
        <w:rPr>
          <w:rFonts w:ascii="Times New Roman" w:hAnsi="Times New Roman"/>
          <w:sz w:val="26"/>
          <w:szCs w:val="26"/>
          <w:lang w:val="pt-BR"/>
        </w:rPr>
        <w:t>Chất hữu cơ + O</w:t>
      </w:r>
      <w:r w:rsidRPr="00CF0175">
        <w:rPr>
          <w:rFonts w:ascii="Times New Roman" w:hAnsi="Times New Roman"/>
          <w:sz w:val="26"/>
          <w:szCs w:val="26"/>
          <w:vertAlign w:val="subscript"/>
          <w:lang w:val="pt-BR"/>
        </w:rPr>
        <w:t>2</w:t>
      </w:r>
      <w:r w:rsidRPr="00CF0175">
        <w:rPr>
          <w:rFonts w:ascii="Times New Roman" w:hAnsi="Times New Roman"/>
          <w:sz w:val="26"/>
          <w:szCs w:val="26"/>
          <w:lang w:val="pt-BR"/>
        </w:rPr>
        <w:t xml:space="preserve"> + Chất dinh dưỡng + vi khuẩn hiếu khí </w:t>
      </w:r>
      <w:r w:rsidRPr="00CF0175">
        <w:rPr>
          <w:rFonts w:ascii="Times New Roman" w:hAnsi="Times New Roman"/>
          <w:sz w:val="26"/>
          <w:szCs w:val="26"/>
        </w:rPr>
        <w:sym w:font="Wingdings" w:char="F0E0"/>
      </w:r>
      <w:r w:rsidRPr="00CF0175">
        <w:rPr>
          <w:rFonts w:ascii="Times New Roman" w:hAnsi="Times New Roman"/>
          <w:sz w:val="26"/>
          <w:szCs w:val="26"/>
          <w:lang w:val="pt-BR"/>
        </w:rPr>
        <w:t xml:space="preserve"> CO</w:t>
      </w:r>
      <w:r w:rsidRPr="00CF0175">
        <w:rPr>
          <w:rFonts w:ascii="Times New Roman" w:hAnsi="Times New Roman"/>
          <w:sz w:val="26"/>
          <w:szCs w:val="26"/>
          <w:vertAlign w:val="subscript"/>
          <w:lang w:val="pt-BR"/>
        </w:rPr>
        <w:t>2</w:t>
      </w:r>
      <w:r w:rsidRPr="00CF0175">
        <w:rPr>
          <w:rFonts w:ascii="Times New Roman" w:hAnsi="Times New Roman"/>
          <w:sz w:val="26"/>
          <w:szCs w:val="26"/>
          <w:lang w:val="pt-BR"/>
        </w:rPr>
        <w:t xml:space="preserve"> + H</w:t>
      </w:r>
      <w:r w:rsidRPr="00CF0175">
        <w:rPr>
          <w:rFonts w:ascii="Times New Roman" w:hAnsi="Times New Roman"/>
          <w:sz w:val="26"/>
          <w:szCs w:val="26"/>
          <w:vertAlign w:val="subscript"/>
          <w:lang w:val="pt-BR"/>
        </w:rPr>
        <w:t>2</w:t>
      </w:r>
      <w:r w:rsidRPr="00CF0175">
        <w:rPr>
          <w:rFonts w:ascii="Times New Roman" w:hAnsi="Times New Roman"/>
          <w:sz w:val="26"/>
          <w:szCs w:val="26"/>
          <w:lang w:val="pt-BR"/>
        </w:rPr>
        <w:t>O + NH</w:t>
      </w:r>
      <w:r w:rsidRPr="00CF0175">
        <w:rPr>
          <w:rFonts w:ascii="Times New Roman" w:hAnsi="Times New Roman"/>
          <w:sz w:val="26"/>
          <w:szCs w:val="26"/>
          <w:vertAlign w:val="subscript"/>
          <w:lang w:val="pt-BR"/>
        </w:rPr>
        <w:t>3</w:t>
      </w:r>
      <w:r w:rsidRPr="00CF0175">
        <w:rPr>
          <w:rFonts w:ascii="Times New Roman" w:hAnsi="Times New Roman"/>
          <w:sz w:val="26"/>
          <w:szCs w:val="26"/>
          <w:lang w:val="pt-BR"/>
        </w:rPr>
        <w:t xml:space="preserve"> + C</w:t>
      </w:r>
      <w:r w:rsidRPr="00CF0175">
        <w:rPr>
          <w:rFonts w:ascii="Times New Roman" w:hAnsi="Times New Roman"/>
          <w:sz w:val="26"/>
          <w:szCs w:val="26"/>
          <w:vertAlign w:val="subscript"/>
          <w:lang w:val="pt-BR"/>
        </w:rPr>
        <w:t>5</w:t>
      </w:r>
      <w:r w:rsidRPr="00CF0175">
        <w:rPr>
          <w:rFonts w:ascii="Times New Roman" w:hAnsi="Times New Roman"/>
          <w:sz w:val="26"/>
          <w:szCs w:val="26"/>
          <w:lang w:val="pt-BR"/>
        </w:rPr>
        <w:t>H</w:t>
      </w:r>
      <w:r w:rsidRPr="00CF0175">
        <w:rPr>
          <w:rFonts w:ascii="Times New Roman" w:hAnsi="Times New Roman"/>
          <w:sz w:val="26"/>
          <w:szCs w:val="26"/>
          <w:vertAlign w:val="subscript"/>
          <w:lang w:val="pt-BR"/>
        </w:rPr>
        <w:t>7</w:t>
      </w:r>
      <w:r w:rsidRPr="00CF0175">
        <w:rPr>
          <w:rFonts w:ascii="Times New Roman" w:hAnsi="Times New Roman"/>
          <w:sz w:val="26"/>
          <w:szCs w:val="26"/>
          <w:lang w:val="pt-BR"/>
        </w:rPr>
        <w:t>NO</w:t>
      </w:r>
      <w:r w:rsidRPr="00CF0175">
        <w:rPr>
          <w:rFonts w:ascii="Times New Roman" w:hAnsi="Times New Roman"/>
          <w:sz w:val="26"/>
          <w:szCs w:val="26"/>
          <w:vertAlign w:val="subscript"/>
          <w:lang w:val="pt-BR"/>
        </w:rPr>
        <w:t>2</w:t>
      </w:r>
      <w:r w:rsidRPr="00CF0175">
        <w:rPr>
          <w:rFonts w:ascii="Times New Roman" w:hAnsi="Times New Roman"/>
          <w:sz w:val="26"/>
          <w:szCs w:val="26"/>
          <w:lang w:val="pt-BR"/>
        </w:rPr>
        <w:t xml:space="preserve"> (vi khuẩn mới) + Năng lượng</w:t>
      </w:r>
    </w:p>
    <w:p w14:paraId="164BEF77" w14:textId="77777777" w:rsidR="007965A4" w:rsidRPr="00CF0175" w:rsidRDefault="007965A4" w:rsidP="00CF0175">
      <w:pPr>
        <w:widowControl w:val="0"/>
        <w:tabs>
          <w:tab w:val="num" w:pos="360"/>
        </w:tabs>
        <w:spacing w:after="0" w:line="288" w:lineRule="auto"/>
        <w:ind w:firstLine="567"/>
        <w:jc w:val="both"/>
        <w:rPr>
          <w:rFonts w:ascii="Times New Roman" w:hAnsi="Times New Roman"/>
          <w:sz w:val="26"/>
          <w:szCs w:val="26"/>
          <w:lang w:val="pt-BR"/>
        </w:rPr>
      </w:pPr>
      <w:r w:rsidRPr="00CF0175">
        <w:rPr>
          <w:rFonts w:ascii="Times New Roman" w:hAnsi="Times New Roman"/>
          <w:sz w:val="26"/>
          <w:szCs w:val="26"/>
          <w:lang w:val="pt-BR"/>
        </w:rPr>
        <w:t>Quá trình hô hấp nội bào là quá trình ôxi hoá bùn (vi khuẩn) được thể hiện bằng phương trình sau:</w:t>
      </w:r>
    </w:p>
    <w:p w14:paraId="7A2E6AC3" w14:textId="77777777" w:rsidR="007965A4" w:rsidRPr="00CF0175" w:rsidRDefault="007965A4" w:rsidP="00CF0175">
      <w:pPr>
        <w:widowControl w:val="0"/>
        <w:tabs>
          <w:tab w:val="num" w:pos="360"/>
          <w:tab w:val="left" w:pos="6264"/>
        </w:tabs>
        <w:spacing w:after="0" w:line="288" w:lineRule="auto"/>
        <w:ind w:firstLine="567"/>
        <w:jc w:val="center"/>
        <w:rPr>
          <w:rFonts w:ascii="Times New Roman" w:hAnsi="Times New Roman"/>
          <w:sz w:val="26"/>
          <w:szCs w:val="26"/>
          <w:lang w:val="pt-BR"/>
        </w:rPr>
      </w:pPr>
      <w:r w:rsidRPr="00CF0175">
        <w:rPr>
          <w:rFonts w:ascii="Times New Roman" w:hAnsi="Times New Roman"/>
          <w:sz w:val="26"/>
          <w:szCs w:val="26"/>
          <w:lang w:val="pt-BR"/>
        </w:rPr>
        <w:t>C</w:t>
      </w:r>
      <w:r w:rsidRPr="00CF0175">
        <w:rPr>
          <w:rFonts w:ascii="Times New Roman" w:hAnsi="Times New Roman"/>
          <w:sz w:val="26"/>
          <w:szCs w:val="26"/>
          <w:vertAlign w:val="subscript"/>
          <w:lang w:val="pt-BR"/>
        </w:rPr>
        <w:t>5</w:t>
      </w:r>
      <w:r w:rsidRPr="00CF0175">
        <w:rPr>
          <w:rFonts w:ascii="Times New Roman" w:hAnsi="Times New Roman"/>
          <w:sz w:val="26"/>
          <w:szCs w:val="26"/>
          <w:lang w:val="pt-BR"/>
        </w:rPr>
        <w:t>H</w:t>
      </w:r>
      <w:r w:rsidRPr="00CF0175">
        <w:rPr>
          <w:rFonts w:ascii="Times New Roman" w:hAnsi="Times New Roman"/>
          <w:sz w:val="26"/>
          <w:szCs w:val="26"/>
          <w:vertAlign w:val="subscript"/>
          <w:lang w:val="pt-BR"/>
        </w:rPr>
        <w:t>7</w:t>
      </w:r>
      <w:r w:rsidRPr="00CF0175">
        <w:rPr>
          <w:rFonts w:ascii="Times New Roman" w:hAnsi="Times New Roman"/>
          <w:sz w:val="26"/>
          <w:szCs w:val="26"/>
          <w:lang w:val="pt-BR"/>
        </w:rPr>
        <w:t>NO</w:t>
      </w:r>
      <w:r w:rsidRPr="00CF0175">
        <w:rPr>
          <w:rFonts w:ascii="Times New Roman" w:hAnsi="Times New Roman"/>
          <w:sz w:val="26"/>
          <w:szCs w:val="26"/>
          <w:vertAlign w:val="subscript"/>
          <w:lang w:val="pt-BR"/>
        </w:rPr>
        <w:t>2</w:t>
      </w:r>
      <w:r w:rsidRPr="00CF0175">
        <w:rPr>
          <w:rFonts w:ascii="Times New Roman" w:hAnsi="Times New Roman"/>
          <w:sz w:val="26"/>
          <w:szCs w:val="26"/>
          <w:lang w:val="pt-BR"/>
        </w:rPr>
        <w:t xml:space="preserve"> + O</w:t>
      </w:r>
      <w:r w:rsidRPr="00CF0175">
        <w:rPr>
          <w:rFonts w:ascii="Times New Roman" w:hAnsi="Times New Roman"/>
          <w:sz w:val="26"/>
          <w:szCs w:val="26"/>
          <w:vertAlign w:val="subscript"/>
          <w:lang w:val="pt-BR"/>
        </w:rPr>
        <w:t>2</w:t>
      </w:r>
      <w:r w:rsidRPr="00CF0175">
        <w:rPr>
          <w:rFonts w:ascii="Times New Roman" w:hAnsi="Times New Roman"/>
          <w:sz w:val="26"/>
          <w:szCs w:val="26"/>
          <w:lang w:val="pt-BR"/>
        </w:rPr>
        <w:t xml:space="preserve">  vi khuẩn </w:t>
      </w:r>
      <w:r w:rsidRPr="00CF0175">
        <w:rPr>
          <w:rFonts w:ascii="Times New Roman" w:hAnsi="Times New Roman"/>
          <w:sz w:val="26"/>
          <w:szCs w:val="26"/>
        </w:rPr>
        <w:sym w:font="Wingdings" w:char="F0E0"/>
      </w:r>
      <w:r w:rsidRPr="00CF0175">
        <w:rPr>
          <w:rFonts w:ascii="Times New Roman" w:hAnsi="Times New Roman"/>
          <w:sz w:val="26"/>
          <w:szCs w:val="26"/>
          <w:lang w:val="pt-BR"/>
        </w:rPr>
        <w:t xml:space="preserve"> CO</w:t>
      </w:r>
      <w:r w:rsidRPr="00CF0175">
        <w:rPr>
          <w:rFonts w:ascii="Times New Roman" w:hAnsi="Times New Roman"/>
          <w:sz w:val="26"/>
          <w:szCs w:val="26"/>
          <w:vertAlign w:val="subscript"/>
          <w:lang w:val="pt-BR"/>
        </w:rPr>
        <w:t>2</w:t>
      </w:r>
      <w:r w:rsidRPr="00CF0175">
        <w:rPr>
          <w:rFonts w:ascii="Times New Roman" w:hAnsi="Times New Roman"/>
          <w:sz w:val="26"/>
          <w:szCs w:val="26"/>
          <w:lang w:val="pt-BR"/>
        </w:rPr>
        <w:t xml:space="preserve"> + H</w:t>
      </w:r>
      <w:r w:rsidRPr="00CF0175">
        <w:rPr>
          <w:rFonts w:ascii="Times New Roman" w:hAnsi="Times New Roman"/>
          <w:sz w:val="26"/>
          <w:szCs w:val="26"/>
          <w:vertAlign w:val="subscript"/>
          <w:lang w:val="pt-BR"/>
        </w:rPr>
        <w:t>2</w:t>
      </w:r>
      <w:r w:rsidRPr="00CF0175">
        <w:rPr>
          <w:rFonts w:ascii="Times New Roman" w:hAnsi="Times New Roman"/>
          <w:sz w:val="26"/>
          <w:szCs w:val="26"/>
          <w:lang w:val="pt-BR"/>
        </w:rPr>
        <w:t>O + NH</w:t>
      </w:r>
      <w:r w:rsidRPr="00CF0175">
        <w:rPr>
          <w:rFonts w:ascii="Times New Roman" w:hAnsi="Times New Roman"/>
          <w:sz w:val="26"/>
          <w:szCs w:val="26"/>
          <w:vertAlign w:val="subscript"/>
          <w:lang w:val="pt-BR"/>
        </w:rPr>
        <w:t>3</w:t>
      </w:r>
      <w:r w:rsidRPr="00CF0175">
        <w:rPr>
          <w:rFonts w:ascii="Times New Roman" w:hAnsi="Times New Roman"/>
          <w:sz w:val="26"/>
          <w:szCs w:val="26"/>
          <w:lang w:val="pt-BR"/>
        </w:rPr>
        <w:t xml:space="preserve"> + E</w:t>
      </w:r>
    </w:p>
    <w:p w14:paraId="61C2C66E" w14:textId="77777777" w:rsidR="007965A4" w:rsidRPr="00CF0175" w:rsidRDefault="007965A4" w:rsidP="00CF0175">
      <w:pPr>
        <w:widowControl w:val="0"/>
        <w:tabs>
          <w:tab w:val="num" w:pos="360"/>
          <w:tab w:val="left" w:pos="6264"/>
        </w:tabs>
        <w:spacing w:after="0" w:line="288" w:lineRule="auto"/>
        <w:ind w:firstLine="720"/>
        <w:jc w:val="center"/>
        <w:rPr>
          <w:rFonts w:ascii="Times New Roman" w:hAnsi="Times New Roman"/>
          <w:sz w:val="26"/>
          <w:szCs w:val="26"/>
          <w:lang w:val="pt-BR"/>
        </w:rPr>
      </w:pPr>
      <w:r w:rsidRPr="00CF0175">
        <w:rPr>
          <w:rFonts w:ascii="Times New Roman" w:hAnsi="Times New Roman"/>
          <w:sz w:val="26"/>
          <w:szCs w:val="26"/>
          <w:lang w:val="pt-BR"/>
        </w:rPr>
        <w:t>Bên cạnh quá trình phân giải các chất hữu cơ thành CO</w:t>
      </w:r>
      <w:r w:rsidRPr="00CF0175">
        <w:rPr>
          <w:rFonts w:ascii="Times New Roman" w:hAnsi="Times New Roman"/>
          <w:sz w:val="26"/>
          <w:szCs w:val="26"/>
          <w:vertAlign w:val="subscript"/>
          <w:lang w:val="pt-BR"/>
        </w:rPr>
        <w:t>2</w:t>
      </w:r>
      <w:r w:rsidRPr="00CF0175">
        <w:rPr>
          <w:rFonts w:ascii="Times New Roman" w:hAnsi="Times New Roman"/>
          <w:sz w:val="26"/>
          <w:szCs w:val="26"/>
          <w:lang w:val="pt-BR"/>
        </w:rPr>
        <w:t xml:space="preserve"> và H</w:t>
      </w:r>
      <w:r w:rsidRPr="00CF0175">
        <w:rPr>
          <w:rFonts w:ascii="Times New Roman" w:hAnsi="Times New Roman"/>
          <w:sz w:val="26"/>
          <w:szCs w:val="26"/>
          <w:vertAlign w:val="subscript"/>
          <w:lang w:val="pt-BR"/>
        </w:rPr>
        <w:t>2</w:t>
      </w:r>
      <w:r w:rsidRPr="00CF0175">
        <w:rPr>
          <w:rFonts w:ascii="Times New Roman" w:hAnsi="Times New Roman"/>
          <w:sz w:val="26"/>
          <w:szCs w:val="26"/>
          <w:lang w:val="pt-BR"/>
        </w:rPr>
        <w:t>O, vi khuẩn hiếu khí Nitrosomonas và Nitrobacter còn oxi hoá NH</w:t>
      </w:r>
      <w:r w:rsidRPr="00CF0175">
        <w:rPr>
          <w:rFonts w:ascii="Times New Roman" w:hAnsi="Times New Roman"/>
          <w:sz w:val="26"/>
          <w:szCs w:val="26"/>
          <w:vertAlign w:val="subscript"/>
          <w:lang w:val="pt-BR"/>
        </w:rPr>
        <w:t>3</w:t>
      </w:r>
      <w:r w:rsidRPr="00CF0175">
        <w:rPr>
          <w:rFonts w:ascii="Times New Roman" w:hAnsi="Times New Roman"/>
          <w:sz w:val="26"/>
          <w:szCs w:val="26"/>
          <w:lang w:val="pt-BR"/>
        </w:rPr>
        <w:t xml:space="preserve"> thành Nitrit và cuối cùng thành Nitrat. Các phương trình phản ứng như sau:</w:t>
      </w:r>
    </w:p>
    <w:p w14:paraId="08435317" w14:textId="77777777" w:rsidR="007965A4" w:rsidRPr="00CF0175" w:rsidRDefault="007965A4" w:rsidP="00CF0175">
      <w:pPr>
        <w:widowControl w:val="0"/>
        <w:tabs>
          <w:tab w:val="num" w:pos="360"/>
          <w:tab w:val="left" w:pos="6264"/>
        </w:tabs>
        <w:spacing w:after="0" w:line="288" w:lineRule="auto"/>
        <w:ind w:firstLine="567"/>
        <w:jc w:val="both"/>
        <w:rPr>
          <w:rFonts w:ascii="Times New Roman" w:hAnsi="Times New Roman"/>
          <w:sz w:val="26"/>
          <w:szCs w:val="26"/>
          <w:lang w:val="pt-BR"/>
        </w:rPr>
      </w:pPr>
      <w:r w:rsidRPr="00CF0175">
        <w:rPr>
          <w:rFonts w:ascii="Times New Roman" w:hAnsi="Times New Roman"/>
          <w:sz w:val="26"/>
          <w:szCs w:val="26"/>
          <w:lang w:val="pt-BR"/>
        </w:rPr>
        <w:t>Vi khuẩn Nitrosomonas:</w:t>
      </w:r>
    </w:p>
    <w:p w14:paraId="19D746C4" w14:textId="77777777" w:rsidR="007965A4" w:rsidRPr="00CF0175" w:rsidRDefault="007965A4" w:rsidP="00CF0175">
      <w:pPr>
        <w:widowControl w:val="0"/>
        <w:tabs>
          <w:tab w:val="num" w:pos="360"/>
          <w:tab w:val="left" w:pos="6264"/>
        </w:tabs>
        <w:spacing w:after="0" w:line="288" w:lineRule="auto"/>
        <w:ind w:firstLine="567"/>
        <w:jc w:val="center"/>
        <w:rPr>
          <w:rFonts w:ascii="Times New Roman" w:hAnsi="Times New Roman"/>
          <w:sz w:val="26"/>
          <w:szCs w:val="26"/>
          <w:lang w:val="pt-BR"/>
        </w:rPr>
      </w:pPr>
      <w:r w:rsidRPr="00CF0175">
        <w:rPr>
          <w:rFonts w:ascii="Times New Roman" w:hAnsi="Times New Roman"/>
          <w:sz w:val="26"/>
          <w:szCs w:val="26"/>
          <w:lang w:val="pt-BR"/>
        </w:rPr>
        <w:t>NH</w:t>
      </w:r>
      <w:r w:rsidRPr="00CF0175">
        <w:rPr>
          <w:rFonts w:ascii="Times New Roman" w:hAnsi="Times New Roman"/>
          <w:sz w:val="26"/>
          <w:szCs w:val="26"/>
          <w:vertAlign w:val="subscript"/>
          <w:lang w:val="pt-BR"/>
        </w:rPr>
        <w:t>4</w:t>
      </w:r>
      <w:r w:rsidRPr="00CF0175">
        <w:rPr>
          <w:rFonts w:ascii="Times New Roman" w:hAnsi="Times New Roman"/>
          <w:sz w:val="26"/>
          <w:szCs w:val="26"/>
          <w:vertAlign w:val="superscript"/>
          <w:lang w:val="pt-BR"/>
        </w:rPr>
        <w:t>+</w:t>
      </w:r>
      <w:r w:rsidRPr="00CF0175">
        <w:rPr>
          <w:rFonts w:ascii="Times New Roman" w:hAnsi="Times New Roman"/>
          <w:sz w:val="26"/>
          <w:szCs w:val="26"/>
          <w:lang w:val="pt-BR"/>
        </w:rPr>
        <w:t xml:space="preserve"> + O</w:t>
      </w:r>
      <w:r w:rsidRPr="00CF0175">
        <w:rPr>
          <w:rFonts w:ascii="Times New Roman" w:hAnsi="Times New Roman"/>
          <w:sz w:val="26"/>
          <w:szCs w:val="26"/>
          <w:vertAlign w:val="subscript"/>
          <w:lang w:val="pt-BR"/>
        </w:rPr>
        <w:t>2</w:t>
      </w:r>
      <w:r w:rsidRPr="00CF0175">
        <w:rPr>
          <w:rFonts w:ascii="Times New Roman" w:hAnsi="Times New Roman"/>
          <w:sz w:val="26"/>
          <w:szCs w:val="26"/>
          <w:lang w:val="pt-BR"/>
        </w:rPr>
        <w:t xml:space="preserve"> </w:t>
      </w:r>
      <w:r w:rsidRPr="00CF0175">
        <w:rPr>
          <w:rFonts w:ascii="Times New Roman" w:hAnsi="Times New Roman"/>
          <w:sz w:val="26"/>
          <w:szCs w:val="26"/>
        </w:rPr>
        <w:sym w:font="Wingdings" w:char="F0E0"/>
      </w:r>
      <w:r w:rsidRPr="00CF0175">
        <w:rPr>
          <w:rFonts w:ascii="Times New Roman" w:hAnsi="Times New Roman"/>
          <w:sz w:val="26"/>
          <w:szCs w:val="26"/>
          <w:lang w:val="pt-BR"/>
        </w:rPr>
        <w:t xml:space="preserve"> NO</w:t>
      </w:r>
      <w:r w:rsidRPr="00CF0175">
        <w:rPr>
          <w:rFonts w:ascii="Times New Roman" w:hAnsi="Times New Roman"/>
          <w:sz w:val="26"/>
          <w:szCs w:val="26"/>
          <w:vertAlign w:val="superscript"/>
          <w:lang w:val="pt-BR"/>
        </w:rPr>
        <w:t>-</w:t>
      </w:r>
      <w:r w:rsidRPr="00CF0175">
        <w:rPr>
          <w:rFonts w:ascii="Times New Roman" w:hAnsi="Times New Roman"/>
          <w:sz w:val="26"/>
          <w:szCs w:val="26"/>
          <w:vertAlign w:val="subscript"/>
          <w:lang w:val="pt-BR"/>
        </w:rPr>
        <w:t>2</w:t>
      </w:r>
      <w:r w:rsidRPr="00CF0175">
        <w:rPr>
          <w:rFonts w:ascii="Times New Roman" w:hAnsi="Times New Roman"/>
          <w:sz w:val="26"/>
          <w:szCs w:val="26"/>
          <w:lang w:val="pt-BR"/>
        </w:rPr>
        <w:t xml:space="preserve"> + H</w:t>
      </w:r>
      <w:r w:rsidRPr="00CF0175">
        <w:rPr>
          <w:rFonts w:ascii="Times New Roman" w:hAnsi="Times New Roman"/>
          <w:sz w:val="26"/>
          <w:szCs w:val="26"/>
          <w:vertAlign w:val="superscript"/>
          <w:lang w:val="pt-BR"/>
        </w:rPr>
        <w:t>+</w:t>
      </w:r>
      <w:r w:rsidRPr="00CF0175">
        <w:rPr>
          <w:rFonts w:ascii="Times New Roman" w:hAnsi="Times New Roman"/>
          <w:sz w:val="26"/>
          <w:szCs w:val="26"/>
          <w:lang w:val="pt-BR"/>
        </w:rPr>
        <w:t xml:space="preserve"> + H</w:t>
      </w:r>
      <w:r w:rsidRPr="00CF0175">
        <w:rPr>
          <w:rFonts w:ascii="Times New Roman" w:hAnsi="Times New Roman"/>
          <w:sz w:val="26"/>
          <w:szCs w:val="26"/>
          <w:vertAlign w:val="subscript"/>
          <w:lang w:val="pt-BR"/>
        </w:rPr>
        <w:t>2</w:t>
      </w:r>
      <w:r w:rsidRPr="00CF0175">
        <w:rPr>
          <w:rFonts w:ascii="Times New Roman" w:hAnsi="Times New Roman"/>
          <w:sz w:val="26"/>
          <w:szCs w:val="26"/>
          <w:lang w:val="pt-BR"/>
        </w:rPr>
        <w:t>O</w:t>
      </w:r>
    </w:p>
    <w:p w14:paraId="72C28386" w14:textId="77777777" w:rsidR="007965A4" w:rsidRPr="00CF0175" w:rsidRDefault="007965A4" w:rsidP="00CF0175">
      <w:pPr>
        <w:widowControl w:val="0"/>
        <w:tabs>
          <w:tab w:val="num" w:pos="360"/>
          <w:tab w:val="left" w:pos="6264"/>
        </w:tabs>
        <w:spacing w:after="0" w:line="288" w:lineRule="auto"/>
        <w:ind w:firstLine="567"/>
        <w:jc w:val="both"/>
        <w:rPr>
          <w:rFonts w:ascii="Times New Roman" w:hAnsi="Times New Roman"/>
          <w:sz w:val="26"/>
          <w:szCs w:val="26"/>
          <w:lang w:val="pt-BR"/>
        </w:rPr>
      </w:pPr>
      <w:r w:rsidRPr="00CF0175">
        <w:rPr>
          <w:rFonts w:ascii="Times New Roman" w:hAnsi="Times New Roman"/>
          <w:sz w:val="26"/>
          <w:szCs w:val="26"/>
          <w:lang w:val="pt-BR"/>
        </w:rPr>
        <w:t>Vi khuẩn Nitrobacter:</w:t>
      </w:r>
    </w:p>
    <w:p w14:paraId="2B3C9FF8" w14:textId="77777777" w:rsidR="007965A4" w:rsidRPr="00CF0175" w:rsidRDefault="007965A4" w:rsidP="00CF0175">
      <w:pPr>
        <w:widowControl w:val="0"/>
        <w:tabs>
          <w:tab w:val="num" w:pos="360"/>
          <w:tab w:val="left" w:pos="6264"/>
        </w:tabs>
        <w:spacing w:after="0" w:line="288" w:lineRule="auto"/>
        <w:ind w:firstLine="567"/>
        <w:jc w:val="center"/>
        <w:rPr>
          <w:rFonts w:ascii="Times New Roman" w:hAnsi="Times New Roman"/>
          <w:sz w:val="26"/>
          <w:szCs w:val="26"/>
          <w:lang w:val="pt-BR"/>
        </w:rPr>
      </w:pPr>
      <w:r w:rsidRPr="00CF0175">
        <w:rPr>
          <w:rFonts w:ascii="Times New Roman" w:hAnsi="Times New Roman"/>
          <w:sz w:val="26"/>
          <w:szCs w:val="26"/>
          <w:lang w:val="pt-BR"/>
        </w:rPr>
        <w:t>NO</w:t>
      </w:r>
      <w:r w:rsidRPr="00CF0175">
        <w:rPr>
          <w:rFonts w:ascii="Times New Roman" w:hAnsi="Times New Roman"/>
          <w:sz w:val="26"/>
          <w:szCs w:val="26"/>
          <w:vertAlign w:val="subscript"/>
          <w:lang w:val="pt-BR"/>
        </w:rPr>
        <w:t>2</w:t>
      </w:r>
      <w:r w:rsidRPr="00CF0175">
        <w:rPr>
          <w:rFonts w:ascii="Times New Roman" w:hAnsi="Times New Roman"/>
          <w:sz w:val="26"/>
          <w:szCs w:val="26"/>
          <w:vertAlign w:val="superscript"/>
          <w:lang w:val="pt-BR"/>
        </w:rPr>
        <w:t>-</w:t>
      </w:r>
      <w:r w:rsidRPr="00CF0175">
        <w:rPr>
          <w:rFonts w:ascii="Times New Roman" w:hAnsi="Times New Roman"/>
          <w:sz w:val="26"/>
          <w:szCs w:val="26"/>
          <w:lang w:val="pt-BR"/>
        </w:rPr>
        <w:t xml:space="preserve"> + O</w:t>
      </w:r>
      <w:r w:rsidRPr="00CF0175">
        <w:rPr>
          <w:rFonts w:ascii="Times New Roman" w:hAnsi="Times New Roman"/>
          <w:sz w:val="26"/>
          <w:szCs w:val="26"/>
          <w:vertAlign w:val="subscript"/>
          <w:lang w:val="pt-BR"/>
        </w:rPr>
        <w:t>2</w:t>
      </w:r>
      <w:r w:rsidRPr="00CF0175">
        <w:rPr>
          <w:rFonts w:ascii="Times New Roman" w:hAnsi="Times New Roman"/>
          <w:sz w:val="26"/>
          <w:szCs w:val="26"/>
          <w:lang w:val="pt-BR"/>
        </w:rPr>
        <w:t xml:space="preserve"> </w:t>
      </w:r>
      <w:r w:rsidRPr="00CF0175">
        <w:rPr>
          <w:rFonts w:ascii="Times New Roman" w:hAnsi="Times New Roman"/>
          <w:sz w:val="26"/>
          <w:szCs w:val="26"/>
        </w:rPr>
        <w:sym w:font="Wingdings" w:char="F0E0"/>
      </w:r>
      <w:r w:rsidRPr="00CF0175">
        <w:rPr>
          <w:rFonts w:ascii="Times New Roman" w:hAnsi="Times New Roman"/>
          <w:sz w:val="26"/>
          <w:szCs w:val="26"/>
          <w:lang w:val="pt-BR"/>
        </w:rPr>
        <w:t xml:space="preserve"> NO</w:t>
      </w:r>
      <w:r w:rsidRPr="00CF0175">
        <w:rPr>
          <w:rFonts w:ascii="Times New Roman" w:hAnsi="Times New Roman"/>
          <w:sz w:val="26"/>
          <w:szCs w:val="26"/>
          <w:vertAlign w:val="subscript"/>
          <w:lang w:val="pt-BR"/>
        </w:rPr>
        <w:t>3</w:t>
      </w:r>
      <w:r w:rsidRPr="00CF0175">
        <w:rPr>
          <w:rFonts w:ascii="Times New Roman" w:hAnsi="Times New Roman"/>
          <w:sz w:val="26"/>
          <w:szCs w:val="26"/>
          <w:vertAlign w:val="superscript"/>
          <w:lang w:val="pt-BR"/>
        </w:rPr>
        <w:t>-</w:t>
      </w:r>
      <w:r w:rsidRPr="00CF0175">
        <w:rPr>
          <w:rFonts w:ascii="Times New Roman" w:hAnsi="Times New Roman"/>
          <w:sz w:val="26"/>
          <w:szCs w:val="26"/>
          <w:lang w:val="pt-BR"/>
        </w:rPr>
        <w:t xml:space="preserve"> + H</w:t>
      </w:r>
      <w:r w:rsidRPr="00CF0175">
        <w:rPr>
          <w:rFonts w:ascii="Times New Roman" w:hAnsi="Times New Roman"/>
          <w:sz w:val="26"/>
          <w:szCs w:val="26"/>
          <w:vertAlign w:val="superscript"/>
          <w:lang w:val="pt-BR"/>
        </w:rPr>
        <w:t xml:space="preserve">+ </w:t>
      </w:r>
      <w:r w:rsidRPr="00CF0175">
        <w:rPr>
          <w:rFonts w:ascii="Times New Roman" w:hAnsi="Times New Roman"/>
          <w:sz w:val="26"/>
          <w:szCs w:val="26"/>
          <w:lang w:val="pt-BR"/>
        </w:rPr>
        <w:t>+ H</w:t>
      </w:r>
      <w:r w:rsidRPr="00CF0175">
        <w:rPr>
          <w:rFonts w:ascii="Times New Roman" w:hAnsi="Times New Roman"/>
          <w:sz w:val="26"/>
          <w:szCs w:val="26"/>
          <w:vertAlign w:val="subscript"/>
          <w:lang w:val="pt-BR"/>
        </w:rPr>
        <w:t>2</w:t>
      </w:r>
      <w:r w:rsidRPr="00CF0175">
        <w:rPr>
          <w:rFonts w:ascii="Times New Roman" w:hAnsi="Times New Roman"/>
          <w:sz w:val="26"/>
          <w:szCs w:val="26"/>
          <w:lang w:val="pt-BR"/>
        </w:rPr>
        <w:t>O</w:t>
      </w:r>
    </w:p>
    <w:p w14:paraId="4FD1C356" w14:textId="77777777" w:rsidR="007965A4" w:rsidRPr="00CF0175" w:rsidRDefault="007965A4" w:rsidP="00CF0175">
      <w:pPr>
        <w:widowControl w:val="0"/>
        <w:spacing w:after="0" w:line="288" w:lineRule="auto"/>
        <w:ind w:firstLine="720"/>
        <w:jc w:val="both"/>
        <w:rPr>
          <w:rFonts w:ascii="Times New Roman" w:hAnsi="Times New Roman"/>
          <w:i/>
          <w:iCs/>
          <w:spacing w:val="-4"/>
          <w:sz w:val="26"/>
          <w:szCs w:val="26"/>
          <w:lang w:val="pt-BR"/>
        </w:rPr>
      </w:pPr>
      <w:r w:rsidRPr="00CF0175">
        <w:rPr>
          <w:rFonts w:ascii="Times New Roman" w:hAnsi="Times New Roman"/>
          <w:iCs/>
          <w:spacing w:val="-4"/>
          <w:sz w:val="26"/>
          <w:szCs w:val="26"/>
          <w:lang w:val="pt-BR"/>
        </w:rPr>
        <w:t xml:space="preserve">Bể xử lý sinh học của của Trạm được thiết kế theo công nghệ đặc biệt, kết hợp công nghệ hiếu khí, công nghệ thiếu khí và yếm khí. </w:t>
      </w:r>
      <w:r w:rsidRPr="00CF0175">
        <w:rPr>
          <w:rFonts w:ascii="Times New Roman" w:hAnsi="Times New Roman"/>
          <w:spacing w:val="-4"/>
          <w:sz w:val="26"/>
          <w:szCs w:val="26"/>
          <w:lang w:val="pt-BR"/>
        </w:rPr>
        <w:t xml:space="preserve">Với công nghệ đặc biệt này việc loại bỏ các chất ô nhiễm như COD, BOD,  Nitơ… rất đáng kể và rất linh động trong quá trình xử lý. </w:t>
      </w:r>
    </w:p>
    <w:p w14:paraId="3D3F96B4" w14:textId="77777777" w:rsidR="007965A4" w:rsidRPr="00CF0175" w:rsidRDefault="007965A4" w:rsidP="00CF0175">
      <w:pPr>
        <w:widowControl w:val="0"/>
        <w:spacing w:after="0" w:line="288" w:lineRule="auto"/>
        <w:ind w:firstLine="720"/>
        <w:jc w:val="both"/>
        <w:rPr>
          <w:rFonts w:ascii="Times New Roman" w:hAnsi="Times New Roman"/>
          <w:sz w:val="26"/>
          <w:szCs w:val="26"/>
          <w:lang w:val="pt-BR"/>
        </w:rPr>
      </w:pPr>
      <w:r w:rsidRPr="00CF0175">
        <w:rPr>
          <w:rFonts w:ascii="Times New Roman" w:hAnsi="Times New Roman"/>
          <w:sz w:val="26"/>
          <w:szCs w:val="26"/>
          <w:lang w:val="pt-BR"/>
        </w:rPr>
        <w:t>Hệ thống cấp oxy cho bể xử lý sinh học được cấp bởi 2 máy thổi khí thông qua hệ thống đường ống công nghệ và đĩa phân phối khí tinh</w:t>
      </w:r>
    </w:p>
    <w:p w14:paraId="4B8556C6" w14:textId="77777777" w:rsidR="007965A4" w:rsidRPr="00CF0175" w:rsidRDefault="007965A4" w:rsidP="00CF0175">
      <w:pPr>
        <w:widowControl w:val="0"/>
        <w:spacing w:after="0" w:line="288" w:lineRule="auto"/>
        <w:ind w:firstLine="720"/>
        <w:jc w:val="both"/>
        <w:rPr>
          <w:rFonts w:ascii="Times New Roman" w:hAnsi="Times New Roman"/>
          <w:b/>
          <w:sz w:val="26"/>
          <w:szCs w:val="26"/>
        </w:rPr>
      </w:pPr>
      <w:bookmarkStart w:id="501" w:name="_Toc26968075"/>
      <w:bookmarkStart w:id="502" w:name="_Toc110070852"/>
      <w:r w:rsidRPr="00CF0175">
        <w:rPr>
          <w:rFonts w:ascii="Times New Roman" w:hAnsi="Times New Roman"/>
          <w:b/>
          <w:sz w:val="26"/>
          <w:szCs w:val="26"/>
        </w:rPr>
        <w:t>Giá thể vi sinh trong bể hiếu khí dạng cầu</w:t>
      </w:r>
      <w:bookmarkEnd w:id="501"/>
      <w:bookmarkEnd w:id="502"/>
    </w:p>
    <w:p w14:paraId="555ECC89" w14:textId="77777777" w:rsidR="007965A4" w:rsidRPr="00CF0175" w:rsidRDefault="007965A4" w:rsidP="00CF0175">
      <w:pPr>
        <w:widowControl w:val="0"/>
        <w:spacing w:after="0" w:line="288" w:lineRule="auto"/>
        <w:ind w:firstLine="720"/>
        <w:jc w:val="both"/>
        <w:rPr>
          <w:rFonts w:ascii="Times New Roman" w:hAnsi="Times New Roman"/>
          <w:b/>
          <w:sz w:val="26"/>
          <w:szCs w:val="26"/>
        </w:rPr>
      </w:pPr>
      <w:r w:rsidRPr="00CF0175">
        <w:rPr>
          <w:rFonts w:ascii="Times New Roman" w:hAnsi="Times New Roman"/>
          <w:sz w:val="26"/>
          <w:szCs w:val="26"/>
          <w:lang w:val="pt-BR"/>
        </w:rPr>
        <w:t>Giá thể vi sinh dạng cầu là một loại giá thể vi sinh kiểu di động được sử dụng trong các hệ thống xử lý nước thải, giá thể vi sinh dạng cầu thường được sủ dụng cho các hệ thống xử lý sinh học hiếu khí, do tận dụng được lưu lượng sục khí sẽ làm giá thể quả cầu di chuyển khắp nơi trong hệ thống</w:t>
      </w:r>
    </w:p>
    <w:p w14:paraId="30D97F1C" w14:textId="77777777" w:rsidR="007965A4" w:rsidRPr="00CF0175" w:rsidRDefault="007965A4" w:rsidP="00CF0175">
      <w:pPr>
        <w:widowControl w:val="0"/>
        <w:spacing w:after="0" w:line="288" w:lineRule="auto"/>
        <w:ind w:firstLine="720"/>
        <w:jc w:val="both"/>
        <w:rPr>
          <w:rFonts w:ascii="Times New Roman" w:hAnsi="Times New Roman"/>
          <w:b/>
          <w:sz w:val="26"/>
          <w:szCs w:val="26"/>
        </w:rPr>
      </w:pPr>
      <w:r w:rsidRPr="00CF0175">
        <w:rPr>
          <w:rFonts w:ascii="Times New Roman" w:hAnsi="Times New Roman"/>
          <w:b/>
          <w:sz w:val="26"/>
          <w:szCs w:val="26"/>
        </w:rPr>
        <w:t xml:space="preserve">E. Bể lắng </w:t>
      </w:r>
    </w:p>
    <w:p w14:paraId="22EE18C2" w14:textId="77777777" w:rsidR="007965A4" w:rsidRPr="00CF0175" w:rsidRDefault="007965A4" w:rsidP="00CF0175">
      <w:pPr>
        <w:widowControl w:val="0"/>
        <w:spacing w:after="0" w:line="288" w:lineRule="auto"/>
        <w:ind w:firstLine="720"/>
        <w:jc w:val="both"/>
        <w:rPr>
          <w:rFonts w:ascii="Times New Roman" w:hAnsi="Times New Roman"/>
          <w:sz w:val="26"/>
          <w:szCs w:val="26"/>
        </w:rPr>
      </w:pPr>
      <w:r w:rsidRPr="00CF0175">
        <w:rPr>
          <w:rFonts w:ascii="Times New Roman" w:hAnsi="Times New Roman"/>
          <w:sz w:val="26"/>
          <w:szCs w:val="26"/>
        </w:rPr>
        <w:t>Bể lắng Có nhiệm vụ lắng bùn, cặn vi sinh của cụm bể xử lý sinh học phía trước.</w:t>
      </w:r>
    </w:p>
    <w:p w14:paraId="23389E2C" w14:textId="77777777" w:rsidR="007965A4" w:rsidRPr="00CF0175" w:rsidRDefault="007965A4" w:rsidP="00CF0175">
      <w:pPr>
        <w:widowControl w:val="0"/>
        <w:spacing w:after="0" w:line="288" w:lineRule="auto"/>
        <w:ind w:firstLine="720"/>
        <w:jc w:val="both"/>
        <w:rPr>
          <w:rFonts w:ascii="Times New Roman" w:hAnsi="Times New Roman"/>
          <w:spacing w:val="-6"/>
          <w:sz w:val="26"/>
          <w:szCs w:val="26"/>
        </w:rPr>
      </w:pPr>
      <w:r w:rsidRPr="00CF0175">
        <w:rPr>
          <w:rFonts w:ascii="Times New Roman" w:hAnsi="Times New Roman"/>
          <w:spacing w:val="-6"/>
          <w:sz w:val="26"/>
          <w:szCs w:val="26"/>
        </w:rPr>
        <w:lastRenderedPageBreak/>
        <w:t>Bùn lắng được động cơ và cần gạt bùn xuống hố thu bùn rồi đẩy bùn sang ngăn chứa rồi từ đây bùn sẽ được bơm hút sang bể chứa bùn, và tuần hoàn 1 phần lại bể Anoxic.</w:t>
      </w:r>
    </w:p>
    <w:p w14:paraId="4E18D3B4" w14:textId="77777777" w:rsidR="007965A4" w:rsidRPr="00CF0175" w:rsidRDefault="007965A4" w:rsidP="00CF0175">
      <w:pPr>
        <w:widowControl w:val="0"/>
        <w:spacing w:after="0" w:line="288" w:lineRule="auto"/>
        <w:ind w:firstLine="720"/>
        <w:jc w:val="both"/>
        <w:rPr>
          <w:rFonts w:ascii="Times New Roman" w:hAnsi="Times New Roman"/>
          <w:b/>
          <w:spacing w:val="-6"/>
          <w:sz w:val="26"/>
          <w:szCs w:val="26"/>
        </w:rPr>
      </w:pPr>
      <w:r w:rsidRPr="00CF0175">
        <w:rPr>
          <w:rFonts w:ascii="Times New Roman" w:hAnsi="Times New Roman"/>
          <w:b/>
          <w:spacing w:val="-6"/>
          <w:sz w:val="26"/>
          <w:szCs w:val="26"/>
        </w:rPr>
        <w:t>F. Bể trung gian</w:t>
      </w:r>
    </w:p>
    <w:p w14:paraId="297E7270" w14:textId="77777777" w:rsidR="007965A4" w:rsidRPr="00CF0175" w:rsidRDefault="007965A4" w:rsidP="00CF0175">
      <w:pPr>
        <w:widowControl w:val="0"/>
        <w:spacing w:after="0" w:line="288" w:lineRule="auto"/>
        <w:ind w:firstLine="720"/>
        <w:jc w:val="both"/>
        <w:rPr>
          <w:rFonts w:ascii="Times New Roman" w:hAnsi="Times New Roman"/>
          <w:spacing w:val="-6"/>
          <w:sz w:val="26"/>
          <w:szCs w:val="26"/>
        </w:rPr>
      </w:pPr>
      <w:r w:rsidRPr="00CF0175">
        <w:rPr>
          <w:rFonts w:ascii="Times New Roman" w:hAnsi="Times New Roman"/>
          <w:spacing w:val="-6"/>
          <w:sz w:val="26"/>
          <w:szCs w:val="26"/>
        </w:rPr>
        <w:t>Có nhiệm vụ ổn định nồng độ các chất ô nhiễm có trong nước thải và làm hiệu quả xử lý các vi sinh vật còn sót lại cho quá trình xử lý bước tiếp theo</w:t>
      </w:r>
    </w:p>
    <w:p w14:paraId="72F9088D" w14:textId="77777777" w:rsidR="007965A4" w:rsidRPr="00CF0175" w:rsidRDefault="007965A4" w:rsidP="00CF0175">
      <w:pPr>
        <w:spacing w:after="0" w:line="288" w:lineRule="auto"/>
        <w:ind w:firstLine="709"/>
        <w:jc w:val="both"/>
        <w:rPr>
          <w:rFonts w:ascii="Times New Roman" w:hAnsi="Times New Roman"/>
          <w:sz w:val="26"/>
          <w:szCs w:val="26"/>
        </w:rPr>
      </w:pPr>
      <w:r w:rsidRPr="00CF0175">
        <w:rPr>
          <w:rFonts w:ascii="Times New Roman" w:hAnsi="Times New Roman"/>
          <w:b/>
          <w:sz w:val="26"/>
          <w:szCs w:val="26"/>
        </w:rPr>
        <w:t>G. Cột lọc:</w:t>
      </w:r>
      <w:r w:rsidRPr="00CF0175">
        <w:rPr>
          <w:rFonts w:ascii="Times New Roman" w:hAnsi="Times New Roman"/>
          <w:sz w:val="26"/>
          <w:szCs w:val="26"/>
        </w:rPr>
        <w:t xml:space="preserve"> Nước thải sau khi lắng được đưa sang bể trung gian chuyển tiếp đến công đoạn cột lọc áp lực. Tại cột lọc áp lực sử dụng 4 loại vật liệu lọc: Cát,sỏi, than hoạt tính và hạt Zeolite. Nước sau khi qua cột lọc lượng cặn tồn dư trong quá trình lắng sẽ bị giữ lại trong cột lọc, một lượng vi khuẩn gây bệnh sẽ được loại bỏ qua lớp than hoạt tính, Hạt Zeolite được sắp xếp ở lớp lọc cuối cùng có tác dụng làm giảm hàm lượng Amoni dư thừa có trong nước thải. Nước rửa lọc được thiết kế chảy về bể chứa bùn nhằm tuần hoàn xử lý lại lượng nước thải này.</w:t>
      </w:r>
    </w:p>
    <w:p w14:paraId="56CA0F91" w14:textId="77777777" w:rsidR="007965A4" w:rsidRPr="00CF0175" w:rsidRDefault="007965A4" w:rsidP="00CF0175">
      <w:pPr>
        <w:widowControl w:val="0"/>
        <w:spacing w:after="0" w:line="288" w:lineRule="auto"/>
        <w:ind w:firstLine="720"/>
        <w:jc w:val="both"/>
        <w:rPr>
          <w:rFonts w:ascii="Times New Roman" w:hAnsi="Times New Roman"/>
          <w:b/>
          <w:sz w:val="26"/>
          <w:szCs w:val="26"/>
        </w:rPr>
      </w:pPr>
      <w:r w:rsidRPr="00CF0175">
        <w:rPr>
          <w:rFonts w:ascii="Times New Roman" w:hAnsi="Times New Roman"/>
          <w:b/>
          <w:sz w:val="26"/>
          <w:szCs w:val="26"/>
        </w:rPr>
        <w:t>H. Khử trùng.</w:t>
      </w:r>
    </w:p>
    <w:p w14:paraId="20C421BE" w14:textId="77777777" w:rsidR="007965A4" w:rsidRPr="00CF0175" w:rsidRDefault="007965A4" w:rsidP="00CF0175">
      <w:pPr>
        <w:widowControl w:val="0"/>
        <w:spacing w:after="0" w:line="288" w:lineRule="auto"/>
        <w:ind w:firstLine="720"/>
        <w:jc w:val="both"/>
        <w:rPr>
          <w:rFonts w:ascii="Times New Roman" w:hAnsi="Times New Roman"/>
          <w:i/>
          <w:spacing w:val="-4"/>
          <w:sz w:val="26"/>
          <w:szCs w:val="26"/>
        </w:rPr>
      </w:pPr>
      <w:r w:rsidRPr="00CF0175">
        <w:rPr>
          <w:rFonts w:ascii="Times New Roman" w:hAnsi="Times New Roman"/>
          <w:spacing w:val="-4"/>
          <w:sz w:val="26"/>
          <w:szCs w:val="26"/>
        </w:rPr>
        <w:t xml:space="preserve">Để đảm bảo chỉ tiêu vi sinh là coliform thì ta tiến hành khử trùng. Bằng cách đưa hóa chất khử trùng vào bể khử trùng. </w:t>
      </w:r>
      <w:r w:rsidRPr="00CF0175">
        <w:rPr>
          <w:rFonts w:ascii="Times New Roman" w:hAnsi="Times New Roman"/>
          <w:caps/>
          <w:spacing w:val="-4"/>
          <w:sz w:val="26"/>
          <w:szCs w:val="26"/>
        </w:rPr>
        <w:t>n</w:t>
      </w:r>
      <w:r w:rsidRPr="00CF0175">
        <w:rPr>
          <w:rFonts w:ascii="Times New Roman" w:hAnsi="Times New Roman"/>
          <w:spacing w:val="-4"/>
          <w:sz w:val="26"/>
          <w:szCs w:val="26"/>
        </w:rPr>
        <w:t xml:space="preserve">ước thải sẽ được tiếp xúc với hóa chất khử trùng. </w:t>
      </w:r>
      <w:r w:rsidRPr="00CF0175">
        <w:rPr>
          <w:rFonts w:ascii="Times New Roman" w:hAnsi="Times New Roman"/>
          <w:caps/>
          <w:spacing w:val="-4"/>
          <w:sz w:val="26"/>
          <w:szCs w:val="26"/>
        </w:rPr>
        <w:t>s</w:t>
      </w:r>
      <w:r w:rsidRPr="00CF0175">
        <w:rPr>
          <w:rFonts w:ascii="Times New Roman" w:hAnsi="Times New Roman"/>
          <w:spacing w:val="-4"/>
          <w:sz w:val="26"/>
          <w:szCs w:val="26"/>
        </w:rPr>
        <w:t>au thời gian tiếp xúc khoảng 30 phút  thì toàn bộ vi khuẩn và các vi sinh vật gây bệnh sẽ bị chết gần như hoàn toàn. Nước thải sau bể khử trùng sẽ đạt tiêu chuẩn xả thải .</w:t>
      </w:r>
      <w:r w:rsidRPr="00CF0175">
        <w:rPr>
          <w:rFonts w:ascii="Times New Roman" w:hAnsi="Times New Roman"/>
          <w:i/>
          <w:spacing w:val="-4"/>
          <w:sz w:val="26"/>
          <w:szCs w:val="26"/>
        </w:rPr>
        <w:t xml:space="preserve">   </w:t>
      </w:r>
    </w:p>
    <w:p w14:paraId="1F4F375D" w14:textId="77777777" w:rsidR="007965A4" w:rsidRPr="00CF0175" w:rsidRDefault="007965A4" w:rsidP="00CF0175">
      <w:pPr>
        <w:widowControl w:val="0"/>
        <w:spacing w:after="0" w:line="288" w:lineRule="auto"/>
        <w:ind w:firstLine="720"/>
        <w:jc w:val="both"/>
        <w:rPr>
          <w:rFonts w:ascii="Times New Roman" w:hAnsi="Times New Roman"/>
          <w:b/>
          <w:spacing w:val="-4"/>
          <w:sz w:val="26"/>
          <w:szCs w:val="26"/>
        </w:rPr>
      </w:pPr>
      <w:r w:rsidRPr="00CF0175">
        <w:rPr>
          <w:rFonts w:ascii="Times New Roman" w:hAnsi="Times New Roman"/>
          <w:b/>
          <w:spacing w:val="-4"/>
          <w:sz w:val="26"/>
          <w:szCs w:val="26"/>
        </w:rPr>
        <w:t>I. Bể thoát nước</w:t>
      </w:r>
    </w:p>
    <w:p w14:paraId="3D0BAD3F" w14:textId="77777777" w:rsidR="007965A4" w:rsidRPr="00CF0175" w:rsidRDefault="007965A4" w:rsidP="00CF0175">
      <w:pPr>
        <w:widowControl w:val="0"/>
        <w:spacing w:after="0" w:line="288" w:lineRule="auto"/>
        <w:ind w:firstLine="720"/>
        <w:jc w:val="both"/>
        <w:rPr>
          <w:rFonts w:ascii="Times New Roman" w:hAnsi="Times New Roman"/>
          <w:spacing w:val="-4"/>
          <w:sz w:val="26"/>
          <w:szCs w:val="26"/>
        </w:rPr>
      </w:pPr>
      <w:r w:rsidRPr="00CF0175">
        <w:rPr>
          <w:rFonts w:ascii="Times New Roman" w:hAnsi="Times New Roman"/>
          <w:spacing w:val="-4"/>
          <w:sz w:val="26"/>
          <w:szCs w:val="26"/>
        </w:rPr>
        <w:t>Nước thải sau xử lý được thu về bể chứa nước thải. Tại đây nước thải sau xử lý đạt QCĐP 01:2019/HY trước khi xả ra ngoài môi trường.</w:t>
      </w:r>
    </w:p>
    <w:p w14:paraId="04022827" w14:textId="77777777" w:rsidR="007965A4" w:rsidRPr="00CF0175" w:rsidRDefault="007965A4" w:rsidP="00CF0175">
      <w:pPr>
        <w:widowControl w:val="0"/>
        <w:spacing w:after="0" w:line="288" w:lineRule="auto"/>
        <w:ind w:firstLine="720"/>
        <w:jc w:val="both"/>
        <w:rPr>
          <w:rFonts w:ascii="Times New Roman" w:hAnsi="Times New Roman"/>
          <w:b/>
          <w:spacing w:val="-4"/>
          <w:sz w:val="26"/>
          <w:szCs w:val="26"/>
        </w:rPr>
      </w:pPr>
      <w:r w:rsidRPr="00CF0175">
        <w:rPr>
          <w:rFonts w:ascii="Times New Roman" w:hAnsi="Times New Roman"/>
          <w:b/>
          <w:spacing w:val="-4"/>
          <w:sz w:val="26"/>
          <w:szCs w:val="26"/>
        </w:rPr>
        <w:t>K. Bể thu bùn</w:t>
      </w:r>
    </w:p>
    <w:p w14:paraId="61CB009C" w14:textId="77777777" w:rsidR="007965A4" w:rsidRPr="00CF0175" w:rsidRDefault="007965A4" w:rsidP="00CF0175">
      <w:pPr>
        <w:widowControl w:val="0"/>
        <w:spacing w:after="0" w:line="288" w:lineRule="auto"/>
        <w:jc w:val="both"/>
        <w:rPr>
          <w:rFonts w:ascii="Times New Roman" w:hAnsi="Times New Roman"/>
          <w:spacing w:val="-4"/>
          <w:sz w:val="26"/>
          <w:szCs w:val="26"/>
        </w:rPr>
      </w:pPr>
      <w:r w:rsidRPr="00CF0175">
        <w:rPr>
          <w:rFonts w:ascii="Times New Roman" w:hAnsi="Times New Roman"/>
          <w:spacing w:val="-4"/>
          <w:sz w:val="26"/>
          <w:szCs w:val="26"/>
        </w:rPr>
        <w:tab/>
        <w:t>Bùn thải tại bể lắng, bể gom được dẫn về bể thu bùn tại đây 1 phần bùn được tuần hoàn về bể thiếu khí để nuôi vi sinh, một phần dẫn về bể chứa bùn</w:t>
      </w:r>
    </w:p>
    <w:p w14:paraId="43E35376" w14:textId="77777777" w:rsidR="007965A4" w:rsidRPr="00CF0175" w:rsidRDefault="007965A4" w:rsidP="00CF0175">
      <w:pPr>
        <w:widowControl w:val="0"/>
        <w:spacing w:after="0" w:line="288" w:lineRule="auto"/>
        <w:ind w:firstLine="720"/>
        <w:jc w:val="both"/>
        <w:rPr>
          <w:rFonts w:ascii="Times New Roman" w:hAnsi="Times New Roman"/>
          <w:b/>
          <w:sz w:val="26"/>
          <w:szCs w:val="26"/>
        </w:rPr>
      </w:pPr>
      <w:r w:rsidRPr="00CF0175">
        <w:rPr>
          <w:rFonts w:ascii="Times New Roman" w:hAnsi="Times New Roman"/>
          <w:b/>
          <w:sz w:val="26"/>
          <w:szCs w:val="26"/>
        </w:rPr>
        <w:t>K. Bể chứa bùn.</w:t>
      </w:r>
    </w:p>
    <w:p w14:paraId="0305BA33" w14:textId="77777777" w:rsidR="007965A4" w:rsidRPr="00CF0175" w:rsidRDefault="007965A4" w:rsidP="00CF0175">
      <w:pPr>
        <w:widowControl w:val="0"/>
        <w:spacing w:after="0" w:line="288" w:lineRule="auto"/>
        <w:ind w:firstLine="720"/>
        <w:jc w:val="both"/>
        <w:rPr>
          <w:rFonts w:ascii="Times New Roman" w:hAnsi="Times New Roman"/>
          <w:sz w:val="26"/>
          <w:szCs w:val="26"/>
        </w:rPr>
      </w:pPr>
      <w:r w:rsidRPr="00CF0175">
        <w:rPr>
          <w:rFonts w:ascii="Times New Roman" w:hAnsi="Times New Roman"/>
          <w:sz w:val="26"/>
          <w:szCs w:val="26"/>
        </w:rPr>
        <w:t xml:space="preserve">Bùn tại bể thu bùn sẽ được xả vào bể chứa bùn. </w:t>
      </w:r>
      <w:r w:rsidRPr="00CF0175">
        <w:rPr>
          <w:rFonts w:ascii="Times New Roman" w:hAnsi="Times New Roman"/>
          <w:caps/>
          <w:sz w:val="26"/>
          <w:szCs w:val="26"/>
        </w:rPr>
        <w:t>ở</w:t>
      </w:r>
      <w:r w:rsidRPr="00CF0175">
        <w:rPr>
          <w:rFonts w:ascii="Times New Roman" w:hAnsi="Times New Roman"/>
          <w:sz w:val="26"/>
          <w:szCs w:val="26"/>
        </w:rPr>
        <w:t xml:space="preserve"> đây bùn sẽ được xử lý làm giảm lượng nước và định kỳ được đơn vị có chức năng hút đi xử lý. Lượng nước dư trong quá trình xử lý bùn được tuần hoàn quay lại bể thu gom để tiếp tục xử lý. </w:t>
      </w:r>
    </w:p>
    <w:p w14:paraId="0DC4F253" w14:textId="62F47A82" w:rsidR="007965A4" w:rsidRPr="00CF0175" w:rsidRDefault="007965A4" w:rsidP="00CF0175">
      <w:pPr>
        <w:widowControl w:val="0"/>
        <w:tabs>
          <w:tab w:val="left" w:pos="540"/>
        </w:tabs>
        <w:spacing w:after="0" w:line="288" w:lineRule="auto"/>
        <w:ind w:firstLine="720"/>
        <w:jc w:val="both"/>
        <w:rPr>
          <w:rFonts w:ascii="Times New Roman" w:hAnsi="Times New Roman"/>
          <w:b/>
          <w:sz w:val="26"/>
          <w:szCs w:val="26"/>
          <w:lang w:val="af-ZA"/>
        </w:rPr>
      </w:pPr>
      <w:r w:rsidRPr="00CF0175">
        <w:rPr>
          <w:rFonts w:ascii="Times New Roman" w:hAnsi="Times New Roman"/>
          <w:sz w:val="26"/>
          <w:szCs w:val="26"/>
          <w:lang w:val="af-ZA"/>
        </w:rPr>
        <w:t>+ Hệ thống hoạt động liên tục và khép kín, nước sau xử lý đạ</w:t>
      </w:r>
      <w:r w:rsidR="00270523" w:rsidRPr="00CF0175">
        <w:rPr>
          <w:rFonts w:ascii="Times New Roman" w:hAnsi="Times New Roman"/>
          <w:sz w:val="26"/>
          <w:szCs w:val="26"/>
          <w:lang w:val="af-ZA"/>
        </w:rPr>
        <w:t xml:space="preserve">t cột </w:t>
      </w:r>
      <w:r w:rsidR="00270523" w:rsidRPr="00CF0175">
        <w:rPr>
          <w:rFonts w:ascii="Times New Roman" w:hAnsi="Times New Roman"/>
          <w:sz w:val="26"/>
          <w:szCs w:val="26"/>
          <w:lang w:val="vi-VN"/>
        </w:rPr>
        <w:t>B, QCVN 14:2008/BTNMT.</w:t>
      </w:r>
      <w:r w:rsidRPr="00CF0175">
        <w:rPr>
          <w:rFonts w:ascii="Times New Roman" w:hAnsi="Times New Roman"/>
          <w:sz w:val="26"/>
          <w:szCs w:val="26"/>
          <w:lang w:val="af-ZA"/>
        </w:rPr>
        <w:t xml:space="preserve"> </w:t>
      </w:r>
    </w:p>
    <w:p w14:paraId="57910BAE" w14:textId="775F1871" w:rsidR="007965A4" w:rsidRPr="00CF0175" w:rsidRDefault="007965A4" w:rsidP="00CF0175">
      <w:pPr>
        <w:widowControl w:val="0"/>
        <w:spacing w:after="0" w:line="288" w:lineRule="auto"/>
        <w:ind w:firstLine="720"/>
        <w:jc w:val="both"/>
        <w:rPr>
          <w:rFonts w:ascii="Times New Roman" w:hAnsi="Times New Roman"/>
          <w:sz w:val="26"/>
          <w:szCs w:val="26"/>
          <w:lang w:val="af-ZA"/>
        </w:rPr>
      </w:pPr>
      <w:r w:rsidRPr="00CF0175">
        <w:rPr>
          <w:rFonts w:ascii="Times New Roman" w:hAnsi="Times New Roman"/>
          <w:sz w:val="26"/>
          <w:szCs w:val="26"/>
          <w:lang w:val="af-ZA"/>
        </w:rPr>
        <w:t xml:space="preserve">+ </w:t>
      </w:r>
      <w:r w:rsidRPr="00CF0175">
        <w:rPr>
          <w:rFonts w:ascii="Times New Roman" w:hAnsi="Times New Roman"/>
          <w:sz w:val="26"/>
          <w:szCs w:val="26"/>
        </w:rPr>
        <w:t>Vị trí xây dựng</w:t>
      </w:r>
      <w:r w:rsidRPr="00CF0175">
        <w:rPr>
          <w:rFonts w:ascii="Times New Roman" w:hAnsi="Times New Roman"/>
          <w:sz w:val="26"/>
          <w:szCs w:val="26"/>
          <w:lang w:val="af-ZA"/>
        </w:rPr>
        <w:t xml:space="preserve">: </w:t>
      </w:r>
      <w:r w:rsidRPr="00CF0175">
        <w:rPr>
          <w:rFonts w:ascii="Times New Roman" w:hAnsi="Times New Roman"/>
          <w:sz w:val="26"/>
          <w:szCs w:val="26"/>
        </w:rPr>
        <w:t>Phía Tây dự</w:t>
      </w:r>
      <w:r w:rsidR="00DB4818" w:rsidRPr="00CF0175">
        <w:rPr>
          <w:rFonts w:ascii="Times New Roman" w:hAnsi="Times New Roman"/>
          <w:sz w:val="26"/>
          <w:szCs w:val="26"/>
        </w:rPr>
        <w:t xml:space="preserve"> án </w:t>
      </w:r>
    </w:p>
    <w:p w14:paraId="727A0586" w14:textId="77777777" w:rsidR="007965A4" w:rsidRPr="00CF0175" w:rsidRDefault="007965A4" w:rsidP="00CF0175">
      <w:pPr>
        <w:widowControl w:val="0"/>
        <w:spacing w:after="0" w:line="288" w:lineRule="auto"/>
        <w:ind w:firstLine="720"/>
        <w:jc w:val="both"/>
        <w:rPr>
          <w:rFonts w:ascii="Times New Roman" w:hAnsi="Times New Roman"/>
          <w:sz w:val="26"/>
          <w:szCs w:val="26"/>
          <w:lang w:val="af-ZA"/>
        </w:rPr>
      </w:pPr>
      <w:r w:rsidRPr="00CF0175">
        <w:rPr>
          <w:rFonts w:ascii="Times New Roman" w:hAnsi="Times New Roman"/>
          <w:sz w:val="26"/>
          <w:szCs w:val="26"/>
          <w:lang w:val="af-ZA"/>
        </w:rPr>
        <w:t xml:space="preserve">+ </w:t>
      </w:r>
      <w:r w:rsidRPr="00CF0175">
        <w:rPr>
          <w:rFonts w:ascii="Times New Roman" w:hAnsi="Times New Roman"/>
          <w:sz w:val="26"/>
          <w:szCs w:val="26"/>
          <w:lang w:val="vi-VN"/>
        </w:rPr>
        <w:t>Vật liệu</w:t>
      </w:r>
      <w:r w:rsidRPr="00CF0175">
        <w:rPr>
          <w:rFonts w:ascii="Times New Roman" w:hAnsi="Times New Roman"/>
          <w:sz w:val="26"/>
          <w:szCs w:val="26"/>
        </w:rPr>
        <w:t xml:space="preserve"> xây dựng: Bằng</w:t>
      </w:r>
      <w:r w:rsidRPr="00CF0175">
        <w:rPr>
          <w:rFonts w:ascii="Times New Roman" w:hAnsi="Times New Roman"/>
          <w:sz w:val="26"/>
          <w:szCs w:val="26"/>
          <w:lang w:val="en-GB"/>
        </w:rPr>
        <w:t xml:space="preserve"> </w:t>
      </w:r>
      <w:r w:rsidRPr="00CF0175">
        <w:rPr>
          <w:rFonts w:ascii="Times New Roman" w:hAnsi="Times New Roman"/>
          <w:sz w:val="26"/>
          <w:szCs w:val="26"/>
          <w:lang w:val="vi-VN"/>
        </w:rPr>
        <w:t>BTCT có phụ gia chống thấm</w:t>
      </w:r>
    </w:p>
    <w:p w14:paraId="4E32D46C" w14:textId="5C5CD639" w:rsidR="007965A4" w:rsidRPr="00CF0175" w:rsidRDefault="007965A4" w:rsidP="00CF0175">
      <w:pPr>
        <w:widowControl w:val="0"/>
        <w:tabs>
          <w:tab w:val="left" w:pos="720"/>
          <w:tab w:val="left" w:pos="1440"/>
          <w:tab w:val="left" w:pos="2160"/>
          <w:tab w:val="left" w:pos="2880"/>
          <w:tab w:val="left" w:pos="3600"/>
          <w:tab w:val="left" w:pos="5685"/>
        </w:tabs>
        <w:spacing w:after="0" w:line="288" w:lineRule="auto"/>
        <w:ind w:firstLine="567"/>
        <w:jc w:val="both"/>
        <w:rPr>
          <w:rFonts w:ascii="Times New Roman" w:hAnsi="Times New Roman"/>
          <w:sz w:val="26"/>
          <w:szCs w:val="26"/>
        </w:rPr>
      </w:pPr>
      <w:r w:rsidRPr="00CF0175">
        <w:rPr>
          <w:rFonts w:ascii="Times New Roman" w:hAnsi="Times New Roman"/>
          <w:sz w:val="26"/>
          <w:szCs w:val="26"/>
          <w:lang w:val="vi-VN"/>
        </w:rPr>
        <w:tab/>
        <w:t>Thông số kích thước bể</w:t>
      </w:r>
      <w:r w:rsidRPr="00CF0175">
        <w:rPr>
          <w:rFonts w:ascii="Times New Roman" w:hAnsi="Times New Roman"/>
          <w:sz w:val="26"/>
          <w:szCs w:val="26"/>
        </w:rPr>
        <w:t xml:space="preserve"> của hệ thống</w:t>
      </w:r>
      <w:r w:rsidRPr="00CF0175">
        <w:rPr>
          <w:rFonts w:ascii="Times New Roman" w:hAnsi="Times New Roman"/>
          <w:sz w:val="26"/>
          <w:szCs w:val="26"/>
          <w:lang w:val="vi-VN"/>
        </w:rPr>
        <w:t xml:space="preserve"> xử lý</w:t>
      </w:r>
      <w:r w:rsidRPr="00CF0175">
        <w:rPr>
          <w:rFonts w:ascii="Times New Roman" w:hAnsi="Times New Roman"/>
          <w:sz w:val="26"/>
          <w:szCs w:val="26"/>
        </w:rPr>
        <w:t xml:space="preserve"> nước thải tập trung </w:t>
      </w:r>
    </w:p>
    <w:p w14:paraId="4DD485A2" w14:textId="1F24176A" w:rsidR="007965A4" w:rsidRPr="00CF0175" w:rsidRDefault="007965A4" w:rsidP="00CF0175">
      <w:pPr>
        <w:pStyle w:val="Caption"/>
        <w:widowControl w:val="0"/>
        <w:spacing w:after="0" w:line="288" w:lineRule="auto"/>
        <w:jc w:val="center"/>
        <w:rPr>
          <w:rFonts w:ascii="Times New Roman" w:hAnsi="Times New Roman"/>
          <w:b/>
          <w:i w:val="0"/>
          <w:color w:val="auto"/>
          <w:sz w:val="26"/>
          <w:szCs w:val="26"/>
        </w:rPr>
      </w:pPr>
      <w:bookmarkStart w:id="503" w:name="_Toc16149106"/>
      <w:bookmarkStart w:id="504" w:name="_Toc74315741"/>
      <w:bookmarkStart w:id="505" w:name="_Toc109984863"/>
      <w:bookmarkStart w:id="506" w:name="_Toc110084976"/>
      <w:bookmarkStart w:id="507" w:name="_Toc123744062"/>
      <w:r w:rsidRPr="00CF0175">
        <w:rPr>
          <w:rFonts w:ascii="Times New Roman" w:hAnsi="Times New Roman"/>
          <w:b/>
          <w:i w:val="0"/>
          <w:color w:val="auto"/>
          <w:sz w:val="26"/>
          <w:szCs w:val="26"/>
        </w:rPr>
        <w:t xml:space="preserve">Bảng 3.  </w:t>
      </w:r>
      <w:r w:rsidRPr="00CF0175">
        <w:rPr>
          <w:rFonts w:ascii="Times New Roman" w:hAnsi="Times New Roman"/>
          <w:b/>
          <w:i w:val="0"/>
          <w:color w:val="auto"/>
          <w:sz w:val="26"/>
          <w:szCs w:val="26"/>
        </w:rPr>
        <w:fldChar w:fldCharType="begin"/>
      </w:r>
      <w:r w:rsidRPr="00CF0175">
        <w:rPr>
          <w:rFonts w:ascii="Times New Roman" w:hAnsi="Times New Roman"/>
          <w:b/>
          <w:i w:val="0"/>
          <w:color w:val="auto"/>
          <w:sz w:val="26"/>
          <w:szCs w:val="26"/>
        </w:rPr>
        <w:instrText xml:space="preserve"> SEQ Bảng_3._ \* ARABIC </w:instrText>
      </w:r>
      <w:r w:rsidRPr="00CF0175">
        <w:rPr>
          <w:rFonts w:ascii="Times New Roman" w:hAnsi="Times New Roman"/>
          <w:b/>
          <w:i w:val="0"/>
          <w:color w:val="auto"/>
          <w:sz w:val="26"/>
          <w:szCs w:val="26"/>
        </w:rPr>
        <w:fldChar w:fldCharType="separate"/>
      </w:r>
      <w:r w:rsidR="00CF0175" w:rsidRPr="00CF0175">
        <w:rPr>
          <w:rFonts w:ascii="Times New Roman" w:hAnsi="Times New Roman"/>
          <w:b/>
          <w:i w:val="0"/>
          <w:noProof/>
          <w:color w:val="auto"/>
          <w:sz w:val="26"/>
          <w:szCs w:val="26"/>
        </w:rPr>
        <w:t>1</w:t>
      </w:r>
      <w:r w:rsidRPr="00CF0175">
        <w:rPr>
          <w:rFonts w:ascii="Times New Roman" w:hAnsi="Times New Roman"/>
          <w:b/>
          <w:i w:val="0"/>
          <w:color w:val="auto"/>
          <w:sz w:val="26"/>
          <w:szCs w:val="26"/>
        </w:rPr>
        <w:fldChar w:fldCharType="end"/>
      </w:r>
      <w:r w:rsidRPr="00CF0175">
        <w:rPr>
          <w:rFonts w:ascii="Times New Roman" w:hAnsi="Times New Roman"/>
          <w:b/>
          <w:i w:val="0"/>
          <w:color w:val="auto"/>
          <w:sz w:val="26"/>
          <w:szCs w:val="26"/>
        </w:rPr>
        <w:t xml:space="preserve">.  Thông số kích thước </w:t>
      </w:r>
      <w:bookmarkEnd w:id="503"/>
      <w:bookmarkEnd w:id="504"/>
      <w:bookmarkEnd w:id="505"/>
      <w:bookmarkEnd w:id="506"/>
      <w:r w:rsidRPr="00CF0175">
        <w:rPr>
          <w:rFonts w:ascii="Times New Roman" w:hAnsi="Times New Roman"/>
          <w:b/>
          <w:i w:val="0"/>
          <w:color w:val="auto"/>
          <w:sz w:val="26"/>
          <w:szCs w:val="26"/>
        </w:rPr>
        <w:t>của hệ thống xử lý nước thải tập trung</w:t>
      </w:r>
      <w:bookmarkEnd w:id="507"/>
    </w:p>
    <w:tbl>
      <w:tblPr>
        <w:tblpPr w:leftFromText="180" w:rightFromText="180" w:vertAnchor="text" w:horzAnchor="margin" w:tblpY="10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1260"/>
        <w:gridCol w:w="914"/>
        <w:gridCol w:w="1972"/>
        <w:gridCol w:w="1403"/>
        <w:gridCol w:w="957"/>
        <w:gridCol w:w="2268"/>
      </w:tblGrid>
      <w:tr w:rsidR="007965A4" w:rsidRPr="00CF0175" w14:paraId="1A1AB222" w14:textId="77777777" w:rsidTr="007965A4">
        <w:tc>
          <w:tcPr>
            <w:tcW w:w="577" w:type="dxa"/>
            <w:vAlign w:val="center"/>
          </w:tcPr>
          <w:p w14:paraId="6D1788C4" w14:textId="77777777" w:rsidR="007965A4" w:rsidRPr="00CF0175" w:rsidRDefault="007965A4" w:rsidP="00CF0175">
            <w:pPr>
              <w:widowControl w:val="0"/>
              <w:tabs>
                <w:tab w:val="left" w:pos="540"/>
              </w:tabs>
              <w:spacing w:after="0" w:line="288" w:lineRule="auto"/>
              <w:jc w:val="center"/>
              <w:rPr>
                <w:rFonts w:ascii="Times New Roman" w:hAnsi="Times New Roman"/>
                <w:b/>
                <w:sz w:val="26"/>
                <w:szCs w:val="26"/>
                <w:lang w:val="vi-VN"/>
              </w:rPr>
            </w:pPr>
            <w:r w:rsidRPr="00CF0175">
              <w:rPr>
                <w:rFonts w:ascii="Times New Roman" w:hAnsi="Times New Roman"/>
                <w:b/>
                <w:sz w:val="26"/>
                <w:szCs w:val="26"/>
                <w:lang w:val="vi-VN"/>
              </w:rPr>
              <w:t>TT</w:t>
            </w:r>
          </w:p>
        </w:tc>
        <w:tc>
          <w:tcPr>
            <w:tcW w:w="1260" w:type="dxa"/>
            <w:vAlign w:val="center"/>
          </w:tcPr>
          <w:p w14:paraId="3AE6BD24" w14:textId="77777777" w:rsidR="007965A4" w:rsidRPr="00CF0175" w:rsidRDefault="007965A4" w:rsidP="00CF0175">
            <w:pPr>
              <w:widowControl w:val="0"/>
              <w:tabs>
                <w:tab w:val="left" w:pos="540"/>
              </w:tabs>
              <w:spacing w:after="0" w:line="288" w:lineRule="auto"/>
              <w:ind w:hanging="18"/>
              <w:jc w:val="center"/>
              <w:rPr>
                <w:rFonts w:ascii="Times New Roman" w:hAnsi="Times New Roman"/>
                <w:b/>
                <w:sz w:val="26"/>
                <w:szCs w:val="26"/>
                <w:lang w:val="vi-VN"/>
              </w:rPr>
            </w:pPr>
            <w:r w:rsidRPr="00CF0175">
              <w:rPr>
                <w:rFonts w:ascii="Times New Roman" w:hAnsi="Times New Roman"/>
                <w:b/>
                <w:sz w:val="26"/>
                <w:szCs w:val="26"/>
                <w:lang w:val="vi-VN"/>
              </w:rPr>
              <w:t>Tên bể</w:t>
            </w:r>
          </w:p>
        </w:tc>
        <w:tc>
          <w:tcPr>
            <w:tcW w:w="914" w:type="dxa"/>
            <w:vAlign w:val="center"/>
          </w:tcPr>
          <w:p w14:paraId="40F2E452" w14:textId="77777777" w:rsidR="007965A4" w:rsidRPr="00CF0175" w:rsidRDefault="007965A4" w:rsidP="00CF0175">
            <w:pPr>
              <w:widowControl w:val="0"/>
              <w:tabs>
                <w:tab w:val="left" w:pos="540"/>
              </w:tabs>
              <w:spacing w:after="0" w:line="288" w:lineRule="auto"/>
              <w:ind w:hanging="18"/>
              <w:jc w:val="center"/>
              <w:rPr>
                <w:rFonts w:ascii="Times New Roman" w:hAnsi="Times New Roman"/>
                <w:b/>
                <w:sz w:val="26"/>
                <w:szCs w:val="26"/>
              </w:rPr>
            </w:pPr>
            <w:r w:rsidRPr="00CF0175">
              <w:rPr>
                <w:rFonts w:ascii="Times New Roman" w:hAnsi="Times New Roman"/>
                <w:b/>
                <w:sz w:val="26"/>
                <w:szCs w:val="26"/>
              </w:rPr>
              <w:t xml:space="preserve">Thời gian lưu </w:t>
            </w:r>
            <w:r w:rsidRPr="00CF0175">
              <w:rPr>
                <w:rFonts w:ascii="Times New Roman" w:hAnsi="Times New Roman"/>
                <w:sz w:val="26"/>
                <w:szCs w:val="26"/>
              </w:rPr>
              <w:t>(giờ)</w:t>
            </w:r>
          </w:p>
        </w:tc>
        <w:tc>
          <w:tcPr>
            <w:tcW w:w="1972" w:type="dxa"/>
            <w:vAlign w:val="center"/>
          </w:tcPr>
          <w:p w14:paraId="412DFA40" w14:textId="77777777" w:rsidR="007965A4" w:rsidRPr="00CF0175" w:rsidRDefault="007965A4" w:rsidP="00CF0175">
            <w:pPr>
              <w:widowControl w:val="0"/>
              <w:tabs>
                <w:tab w:val="left" w:pos="540"/>
              </w:tabs>
              <w:spacing w:after="0" w:line="288" w:lineRule="auto"/>
              <w:ind w:hanging="18"/>
              <w:jc w:val="center"/>
              <w:rPr>
                <w:rFonts w:ascii="Times New Roman" w:hAnsi="Times New Roman"/>
                <w:b/>
                <w:sz w:val="26"/>
                <w:szCs w:val="26"/>
              </w:rPr>
            </w:pPr>
            <w:r w:rsidRPr="00CF0175">
              <w:rPr>
                <w:rFonts w:ascii="Times New Roman" w:hAnsi="Times New Roman"/>
                <w:b/>
                <w:sz w:val="26"/>
                <w:szCs w:val="26"/>
              </w:rPr>
              <w:t>Kích thước bể (LxBxH)m</w:t>
            </w:r>
          </w:p>
        </w:tc>
        <w:tc>
          <w:tcPr>
            <w:tcW w:w="1403" w:type="dxa"/>
            <w:vAlign w:val="center"/>
          </w:tcPr>
          <w:p w14:paraId="1BE648A3" w14:textId="77777777" w:rsidR="007965A4" w:rsidRPr="00CF0175" w:rsidRDefault="007965A4" w:rsidP="00CF0175">
            <w:pPr>
              <w:widowControl w:val="0"/>
              <w:tabs>
                <w:tab w:val="left" w:pos="540"/>
              </w:tabs>
              <w:spacing w:after="0" w:line="288" w:lineRule="auto"/>
              <w:ind w:hanging="18"/>
              <w:jc w:val="center"/>
              <w:rPr>
                <w:rFonts w:ascii="Times New Roman" w:hAnsi="Times New Roman"/>
                <w:b/>
                <w:sz w:val="26"/>
                <w:szCs w:val="26"/>
                <w:lang w:val="vi-VN"/>
              </w:rPr>
            </w:pPr>
            <w:r w:rsidRPr="00CF0175">
              <w:rPr>
                <w:rFonts w:ascii="Times New Roman" w:hAnsi="Times New Roman"/>
                <w:b/>
                <w:sz w:val="26"/>
                <w:szCs w:val="26"/>
                <w:lang w:val="vi-VN"/>
              </w:rPr>
              <w:t xml:space="preserve">Thể tích </w:t>
            </w:r>
            <w:r w:rsidRPr="00CF0175">
              <w:rPr>
                <w:rFonts w:ascii="Times New Roman" w:hAnsi="Times New Roman"/>
                <w:b/>
                <w:sz w:val="26"/>
                <w:szCs w:val="26"/>
              </w:rPr>
              <w:t xml:space="preserve">chứa </w:t>
            </w:r>
            <w:r w:rsidRPr="00CF0175">
              <w:rPr>
                <w:rFonts w:ascii="Times New Roman" w:hAnsi="Times New Roman"/>
                <w:b/>
                <w:sz w:val="26"/>
                <w:szCs w:val="26"/>
                <w:lang w:val="vi-VN"/>
              </w:rPr>
              <w:t>(m</w:t>
            </w:r>
            <w:r w:rsidRPr="00CF0175">
              <w:rPr>
                <w:rFonts w:ascii="Times New Roman" w:hAnsi="Times New Roman"/>
                <w:b/>
                <w:sz w:val="26"/>
                <w:szCs w:val="26"/>
                <w:vertAlign w:val="superscript"/>
                <w:lang w:val="vi-VN"/>
              </w:rPr>
              <w:t>3</w:t>
            </w:r>
            <w:r w:rsidRPr="00CF0175">
              <w:rPr>
                <w:rFonts w:ascii="Times New Roman" w:hAnsi="Times New Roman"/>
                <w:b/>
                <w:sz w:val="26"/>
                <w:szCs w:val="26"/>
                <w:lang w:val="vi-VN"/>
              </w:rPr>
              <w:t>)</w:t>
            </w:r>
          </w:p>
        </w:tc>
        <w:tc>
          <w:tcPr>
            <w:tcW w:w="957" w:type="dxa"/>
            <w:vAlign w:val="center"/>
          </w:tcPr>
          <w:p w14:paraId="6C7D5174" w14:textId="77777777" w:rsidR="007965A4" w:rsidRPr="00CF0175" w:rsidRDefault="007965A4" w:rsidP="00CF0175">
            <w:pPr>
              <w:widowControl w:val="0"/>
              <w:tabs>
                <w:tab w:val="left" w:pos="540"/>
              </w:tabs>
              <w:spacing w:after="0" w:line="288" w:lineRule="auto"/>
              <w:ind w:hanging="18"/>
              <w:jc w:val="center"/>
              <w:rPr>
                <w:rFonts w:ascii="Times New Roman" w:hAnsi="Times New Roman"/>
                <w:b/>
                <w:sz w:val="26"/>
                <w:szCs w:val="26"/>
              </w:rPr>
            </w:pPr>
            <w:r w:rsidRPr="00CF0175">
              <w:rPr>
                <w:rFonts w:ascii="Times New Roman" w:hAnsi="Times New Roman"/>
                <w:b/>
                <w:sz w:val="26"/>
                <w:szCs w:val="26"/>
              </w:rPr>
              <w:t>Số lượng bể</w:t>
            </w:r>
          </w:p>
        </w:tc>
        <w:tc>
          <w:tcPr>
            <w:tcW w:w="2268" w:type="dxa"/>
            <w:vAlign w:val="center"/>
          </w:tcPr>
          <w:p w14:paraId="1EAAD0D8" w14:textId="77777777" w:rsidR="007965A4" w:rsidRPr="00CF0175" w:rsidRDefault="007965A4" w:rsidP="00CF0175">
            <w:pPr>
              <w:widowControl w:val="0"/>
              <w:tabs>
                <w:tab w:val="left" w:pos="540"/>
              </w:tabs>
              <w:spacing w:after="0" w:line="288" w:lineRule="auto"/>
              <w:ind w:hanging="18"/>
              <w:jc w:val="center"/>
              <w:rPr>
                <w:rFonts w:ascii="Times New Roman" w:hAnsi="Times New Roman"/>
                <w:b/>
                <w:sz w:val="26"/>
                <w:szCs w:val="26"/>
              </w:rPr>
            </w:pPr>
            <w:r w:rsidRPr="00CF0175">
              <w:rPr>
                <w:rFonts w:ascii="Times New Roman" w:hAnsi="Times New Roman"/>
                <w:b/>
                <w:sz w:val="26"/>
                <w:szCs w:val="26"/>
              </w:rPr>
              <w:t>Chức năng</w:t>
            </w:r>
          </w:p>
        </w:tc>
      </w:tr>
      <w:tr w:rsidR="007965A4" w:rsidRPr="00CF0175" w14:paraId="4BA19E87" w14:textId="77777777" w:rsidTr="007965A4">
        <w:tc>
          <w:tcPr>
            <w:tcW w:w="577" w:type="dxa"/>
            <w:vAlign w:val="center"/>
          </w:tcPr>
          <w:p w14:paraId="0D3076A8" w14:textId="77777777" w:rsidR="007965A4" w:rsidRPr="00CF0175" w:rsidRDefault="007965A4" w:rsidP="00CF0175">
            <w:pPr>
              <w:widowControl w:val="0"/>
              <w:numPr>
                <w:ilvl w:val="0"/>
                <w:numId w:val="148"/>
              </w:numPr>
              <w:tabs>
                <w:tab w:val="left" w:pos="540"/>
              </w:tabs>
              <w:spacing w:after="0" w:line="288" w:lineRule="auto"/>
              <w:ind w:left="357" w:hanging="357"/>
              <w:jc w:val="center"/>
              <w:rPr>
                <w:rFonts w:ascii="Times New Roman" w:hAnsi="Times New Roman"/>
                <w:sz w:val="26"/>
                <w:szCs w:val="26"/>
              </w:rPr>
            </w:pPr>
          </w:p>
        </w:tc>
        <w:tc>
          <w:tcPr>
            <w:tcW w:w="1260" w:type="dxa"/>
            <w:vAlign w:val="center"/>
          </w:tcPr>
          <w:p w14:paraId="1744B645" w14:textId="77777777" w:rsidR="007965A4" w:rsidRPr="00CF0175" w:rsidRDefault="007965A4" w:rsidP="00CF0175">
            <w:pPr>
              <w:widowControl w:val="0"/>
              <w:tabs>
                <w:tab w:val="left" w:pos="540"/>
              </w:tabs>
              <w:spacing w:after="0" w:line="288" w:lineRule="auto"/>
              <w:ind w:hanging="18"/>
              <w:rPr>
                <w:rFonts w:ascii="Times New Roman" w:hAnsi="Times New Roman"/>
                <w:sz w:val="26"/>
                <w:szCs w:val="26"/>
              </w:rPr>
            </w:pPr>
            <w:r w:rsidRPr="00CF0175">
              <w:rPr>
                <w:rFonts w:ascii="Times New Roman" w:hAnsi="Times New Roman"/>
                <w:sz w:val="26"/>
                <w:szCs w:val="26"/>
                <w:lang w:val="vi-VN"/>
              </w:rPr>
              <w:t xml:space="preserve">Bể </w:t>
            </w:r>
            <w:r w:rsidRPr="00CF0175">
              <w:rPr>
                <w:rFonts w:ascii="Times New Roman" w:hAnsi="Times New Roman"/>
                <w:sz w:val="26"/>
                <w:szCs w:val="26"/>
              </w:rPr>
              <w:t>gom nước thải</w:t>
            </w:r>
          </w:p>
        </w:tc>
        <w:tc>
          <w:tcPr>
            <w:tcW w:w="914" w:type="dxa"/>
            <w:vAlign w:val="center"/>
          </w:tcPr>
          <w:p w14:paraId="42112120" w14:textId="77777777" w:rsidR="007965A4" w:rsidRPr="00CF0175" w:rsidRDefault="007965A4" w:rsidP="00CF0175">
            <w:pPr>
              <w:widowControl w:val="0"/>
              <w:tabs>
                <w:tab w:val="left" w:pos="540"/>
              </w:tabs>
              <w:spacing w:after="0" w:line="288" w:lineRule="auto"/>
              <w:ind w:hanging="18"/>
              <w:jc w:val="center"/>
              <w:rPr>
                <w:rFonts w:ascii="Times New Roman" w:hAnsi="Times New Roman"/>
                <w:sz w:val="26"/>
                <w:szCs w:val="26"/>
              </w:rPr>
            </w:pPr>
            <w:r w:rsidRPr="00CF0175">
              <w:rPr>
                <w:rFonts w:ascii="Times New Roman" w:hAnsi="Times New Roman"/>
                <w:sz w:val="26"/>
                <w:szCs w:val="26"/>
              </w:rPr>
              <w:t>2,9184</w:t>
            </w:r>
          </w:p>
        </w:tc>
        <w:tc>
          <w:tcPr>
            <w:tcW w:w="1972" w:type="dxa"/>
            <w:vAlign w:val="center"/>
          </w:tcPr>
          <w:p w14:paraId="26309AF9" w14:textId="77777777" w:rsidR="007965A4" w:rsidRPr="00CF0175" w:rsidRDefault="007965A4" w:rsidP="00CF0175">
            <w:pPr>
              <w:widowControl w:val="0"/>
              <w:tabs>
                <w:tab w:val="left" w:pos="540"/>
              </w:tabs>
              <w:spacing w:after="0" w:line="288" w:lineRule="auto"/>
              <w:ind w:hanging="18"/>
              <w:jc w:val="center"/>
              <w:rPr>
                <w:rFonts w:ascii="Times New Roman" w:hAnsi="Times New Roman"/>
                <w:sz w:val="26"/>
                <w:szCs w:val="26"/>
              </w:rPr>
            </w:pPr>
            <w:r w:rsidRPr="00CF0175">
              <w:rPr>
                <w:rFonts w:ascii="Times New Roman" w:hAnsi="Times New Roman"/>
                <w:sz w:val="26"/>
                <w:szCs w:val="26"/>
              </w:rPr>
              <w:t>1,9x3,2x4</w:t>
            </w:r>
          </w:p>
        </w:tc>
        <w:tc>
          <w:tcPr>
            <w:tcW w:w="1403" w:type="dxa"/>
            <w:vAlign w:val="center"/>
          </w:tcPr>
          <w:p w14:paraId="31B60DD6" w14:textId="77777777" w:rsidR="007965A4" w:rsidRPr="00CF0175" w:rsidRDefault="007965A4" w:rsidP="00CF0175">
            <w:pPr>
              <w:widowControl w:val="0"/>
              <w:tabs>
                <w:tab w:val="left" w:pos="540"/>
              </w:tabs>
              <w:spacing w:after="0" w:line="288" w:lineRule="auto"/>
              <w:ind w:hanging="18"/>
              <w:jc w:val="center"/>
              <w:rPr>
                <w:rFonts w:ascii="Times New Roman" w:hAnsi="Times New Roman"/>
                <w:sz w:val="26"/>
                <w:szCs w:val="26"/>
              </w:rPr>
            </w:pPr>
            <w:r w:rsidRPr="00CF0175">
              <w:rPr>
                <w:rFonts w:ascii="Times New Roman" w:hAnsi="Times New Roman"/>
                <w:sz w:val="26"/>
                <w:szCs w:val="26"/>
              </w:rPr>
              <w:t>24,32</w:t>
            </w:r>
          </w:p>
        </w:tc>
        <w:tc>
          <w:tcPr>
            <w:tcW w:w="957" w:type="dxa"/>
            <w:vAlign w:val="center"/>
          </w:tcPr>
          <w:p w14:paraId="303D9A3E" w14:textId="77777777" w:rsidR="007965A4" w:rsidRPr="00CF0175" w:rsidRDefault="007965A4" w:rsidP="00CF0175">
            <w:pPr>
              <w:widowControl w:val="0"/>
              <w:tabs>
                <w:tab w:val="left" w:pos="540"/>
              </w:tabs>
              <w:spacing w:after="0" w:line="288" w:lineRule="auto"/>
              <w:jc w:val="center"/>
              <w:rPr>
                <w:rFonts w:ascii="Times New Roman" w:hAnsi="Times New Roman"/>
                <w:sz w:val="26"/>
                <w:szCs w:val="26"/>
              </w:rPr>
            </w:pPr>
            <w:r w:rsidRPr="00CF0175">
              <w:rPr>
                <w:rFonts w:ascii="Times New Roman" w:hAnsi="Times New Roman"/>
                <w:sz w:val="26"/>
                <w:szCs w:val="26"/>
              </w:rPr>
              <w:t>1</w:t>
            </w:r>
          </w:p>
        </w:tc>
        <w:tc>
          <w:tcPr>
            <w:tcW w:w="2268" w:type="dxa"/>
            <w:vAlign w:val="center"/>
          </w:tcPr>
          <w:p w14:paraId="46530BA6" w14:textId="77777777" w:rsidR="007965A4" w:rsidRPr="00CF0175" w:rsidRDefault="007965A4" w:rsidP="00CF0175">
            <w:pPr>
              <w:widowControl w:val="0"/>
              <w:tabs>
                <w:tab w:val="left" w:pos="540"/>
              </w:tabs>
              <w:spacing w:after="0" w:line="288" w:lineRule="auto"/>
              <w:jc w:val="both"/>
              <w:rPr>
                <w:rFonts w:ascii="Times New Roman" w:hAnsi="Times New Roman"/>
                <w:sz w:val="26"/>
                <w:szCs w:val="26"/>
                <w:lang w:val="vi-VN"/>
              </w:rPr>
            </w:pPr>
            <w:r w:rsidRPr="00CF0175">
              <w:rPr>
                <w:rFonts w:ascii="Times New Roman" w:hAnsi="Times New Roman"/>
                <w:sz w:val="26"/>
                <w:szCs w:val="26"/>
                <w:lang w:val="vi-VN"/>
              </w:rPr>
              <w:t>- Chứa nước thải từ nguồn nước thải sinh hoạt vào</w:t>
            </w:r>
          </w:p>
          <w:p w14:paraId="7AF2B1F3" w14:textId="77777777" w:rsidR="007965A4" w:rsidRPr="00CF0175" w:rsidRDefault="007965A4" w:rsidP="00CF0175">
            <w:pPr>
              <w:widowControl w:val="0"/>
              <w:tabs>
                <w:tab w:val="left" w:pos="540"/>
              </w:tabs>
              <w:spacing w:after="0" w:line="288" w:lineRule="auto"/>
              <w:jc w:val="both"/>
              <w:rPr>
                <w:rFonts w:ascii="Times New Roman" w:hAnsi="Times New Roman"/>
                <w:sz w:val="26"/>
                <w:szCs w:val="26"/>
              </w:rPr>
            </w:pPr>
            <w:r w:rsidRPr="00CF0175">
              <w:rPr>
                <w:rFonts w:ascii="Times New Roman" w:hAnsi="Times New Roman"/>
                <w:sz w:val="26"/>
                <w:szCs w:val="26"/>
              </w:rPr>
              <w:t>- 2 Module sử dụng chung 1 bể gom</w:t>
            </w:r>
          </w:p>
        </w:tc>
      </w:tr>
      <w:tr w:rsidR="007965A4" w:rsidRPr="00CF0175" w14:paraId="09772F8D" w14:textId="77777777" w:rsidTr="007965A4">
        <w:tc>
          <w:tcPr>
            <w:tcW w:w="577" w:type="dxa"/>
            <w:vAlign w:val="center"/>
          </w:tcPr>
          <w:p w14:paraId="124B8693" w14:textId="77777777" w:rsidR="007965A4" w:rsidRPr="00CF0175" w:rsidRDefault="007965A4" w:rsidP="00CF0175">
            <w:pPr>
              <w:widowControl w:val="0"/>
              <w:numPr>
                <w:ilvl w:val="0"/>
                <w:numId w:val="148"/>
              </w:numPr>
              <w:tabs>
                <w:tab w:val="left" w:pos="540"/>
              </w:tabs>
              <w:spacing w:after="0" w:line="288" w:lineRule="auto"/>
              <w:ind w:left="357" w:hanging="357"/>
              <w:jc w:val="center"/>
              <w:rPr>
                <w:rFonts w:ascii="Times New Roman" w:hAnsi="Times New Roman"/>
                <w:sz w:val="26"/>
                <w:szCs w:val="26"/>
              </w:rPr>
            </w:pPr>
          </w:p>
        </w:tc>
        <w:tc>
          <w:tcPr>
            <w:tcW w:w="1260" w:type="dxa"/>
            <w:vAlign w:val="center"/>
          </w:tcPr>
          <w:p w14:paraId="76766D98" w14:textId="77777777" w:rsidR="007965A4" w:rsidRPr="00CF0175" w:rsidRDefault="007965A4" w:rsidP="00CF0175">
            <w:pPr>
              <w:widowControl w:val="0"/>
              <w:tabs>
                <w:tab w:val="left" w:pos="540"/>
              </w:tabs>
              <w:spacing w:after="0" w:line="288" w:lineRule="auto"/>
              <w:ind w:hanging="18"/>
              <w:rPr>
                <w:rFonts w:ascii="Times New Roman" w:hAnsi="Times New Roman"/>
                <w:sz w:val="26"/>
                <w:szCs w:val="26"/>
              </w:rPr>
            </w:pPr>
            <w:r w:rsidRPr="00CF0175">
              <w:rPr>
                <w:rFonts w:ascii="Times New Roman" w:hAnsi="Times New Roman"/>
                <w:sz w:val="26"/>
                <w:szCs w:val="26"/>
                <w:lang w:val="vi-VN"/>
              </w:rPr>
              <w:t xml:space="preserve">Bể </w:t>
            </w:r>
            <w:r w:rsidRPr="00CF0175">
              <w:rPr>
                <w:rFonts w:ascii="Times New Roman" w:hAnsi="Times New Roman"/>
                <w:sz w:val="26"/>
                <w:szCs w:val="26"/>
              </w:rPr>
              <w:t>điều hòa</w:t>
            </w:r>
          </w:p>
        </w:tc>
        <w:tc>
          <w:tcPr>
            <w:tcW w:w="914" w:type="dxa"/>
            <w:vAlign w:val="center"/>
          </w:tcPr>
          <w:p w14:paraId="38576943" w14:textId="77777777" w:rsidR="007965A4" w:rsidRPr="00CF0175" w:rsidRDefault="007965A4" w:rsidP="00CF0175">
            <w:pPr>
              <w:widowControl w:val="0"/>
              <w:tabs>
                <w:tab w:val="left" w:pos="540"/>
              </w:tabs>
              <w:spacing w:after="0" w:line="288" w:lineRule="auto"/>
              <w:ind w:hanging="18"/>
              <w:jc w:val="center"/>
              <w:rPr>
                <w:rFonts w:ascii="Times New Roman" w:hAnsi="Times New Roman"/>
                <w:sz w:val="26"/>
                <w:szCs w:val="26"/>
              </w:rPr>
            </w:pPr>
            <w:r w:rsidRPr="00CF0175">
              <w:rPr>
                <w:rFonts w:ascii="Times New Roman" w:hAnsi="Times New Roman"/>
                <w:sz w:val="26"/>
                <w:szCs w:val="26"/>
              </w:rPr>
              <w:t>17,856</w:t>
            </w:r>
          </w:p>
        </w:tc>
        <w:tc>
          <w:tcPr>
            <w:tcW w:w="1972" w:type="dxa"/>
            <w:vAlign w:val="center"/>
          </w:tcPr>
          <w:p w14:paraId="0C6E11B9" w14:textId="77777777" w:rsidR="007965A4" w:rsidRPr="00CF0175" w:rsidRDefault="007965A4" w:rsidP="00CF0175">
            <w:pPr>
              <w:widowControl w:val="0"/>
              <w:tabs>
                <w:tab w:val="left" w:pos="540"/>
              </w:tabs>
              <w:spacing w:after="0" w:line="288" w:lineRule="auto"/>
              <w:ind w:hanging="18"/>
              <w:jc w:val="center"/>
              <w:rPr>
                <w:rFonts w:ascii="Times New Roman" w:hAnsi="Times New Roman"/>
                <w:sz w:val="26"/>
                <w:szCs w:val="26"/>
              </w:rPr>
            </w:pPr>
            <w:r w:rsidRPr="00CF0175">
              <w:rPr>
                <w:rFonts w:ascii="Times New Roman" w:hAnsi="Times New Roman"/>
                <w:sz w:val="26"/>
                <w:szCs w:val="26"/>
              </w:rPr>
              <w:t>7,75x4,8x4</w:t>
            </w:r>
          </w:p>
        </w:tc>
        <w:tc>
          <w:tcPr>
            <w:tcW w:w="1403" w:type="dxa"/>
            <w:vAlign w:val="center"/>
          </w:tcPr>
          <w:p w14:paraId="75AAACA3" w14:textId="77777777" w:rsidR="007965A4" w:rsidRPr="00CF0175" w:rsidRDefault="007965A4" w:rsidP="00CF0175">
            <w:pPr>
              <w:widowControl w:val="0"/>
              <w:tabs>
                <w:tab w:val="left" w:pos="540"/>
              </w:tabs>
              <w:spacing w:after="0" w:line="288" w:lineRule="auto"/>
              <w:ind w:hanging="18"/>
              <w:jc w:val="center"/>
              <w:rPr>
                <w:rFonts w:ascii="Times New Roman" w:hAnsi="Times New Roman"/>
                <w:sz w:val="26"/>
                <w:szCs w:val="26"/>
              </w:rPr>
            </w:pPr>
            <w:r w:rsidRPr="00CF0175">
              <w:rPr>
                <w:rFonts w:ascii="Times New Roman" w:hAnsi="Times New Roman"/>
                <w:sz w:val="26"/>
                <w:szCs w:val="26"/>
              </w:rPr>
              <w:t>148,8</w:t>
            </w:r>
          </w:p>
        </w:tc>
        <w:tc>
          <w:tcPr>
            <w:tcW w:w="957" w:type="dxa"/>
            <w:vAlign w:val="center"/>
          </w:tcPr>
          <w:p w14:paraId="2FADDF87" w14:textId="77777777" w:rsidR="007965A4" w:rsidRPr="00CF0175" w:rsidRDefault="007965A4" w:rsidP="00CF0175">
            <w:pPr>
              <w:widowControl w:val="0"/>
              <w:tabs>
                <w:tab w:val="left" w:pos="540"/>
              </w:tabs>
              <w:spacing w:after="0" w:line="288" w:lineRule="auto"/>
              <w:ind w:hanging="18"/>
              <w:jc w:val="center"/>
              <w:rPr>
                <w:rFonts w:ascii="Times New Roman" w:hAnsi="Times New Roman"/>
                <w:bCs/>
                <w:sz w:val="26"/>
                <w:szCs w:val="26"/>
              </w:rPr>
            </w:pPr>
            <w:r w:rsidRPr="00CF0175">
              <w:rPr>
                <w:rFonts w:ascii="Times New Roman" w:hAnsi="Times New Roman"/>
                <w:bCs/>
                <w:sz w:val="26"/>
                <w:szCs w:val="26"/>
              </w:rPr>
              <w:t>1</w:t>
            </w:r>
          </w:p>
        </w:tc>
        <w:tc>
          <w:tcPr>
            <w:tcW w:w="2268" w:type="dxa"/>
            <w:vAlign w:val="center"/>
          </w:tcPr>
          <w:p w14:paraId="3C6510B0" w14:textId="77777777" w:rsidR="007965A4" w:rsidRPr="00CF0175" w:rsidRDefault="007965A4" w:rsidP="00CF0175">
            <w:pPr>
              <w:widowControl w:val="0"/>
              <w:tabs>
                <w:tab w:val="left" w:pos="540"/>
              </w:tabs>
              <w:spacing w:after="0" w:line="288" w:lineRule="auto"/>
              <w:ind w:hanging="18"/>
              <w:jc w:val="both"/>
              <w:rPr>
                <w:rFonts w:ascii="Times New Roman" w:hAnsi="Times New Roman"/>
                <w:bCs/>
                <w:sz w:val="26"/>
                <w:szCs w:val="26"/>
              </w:rPr>
            </w:pPr>
            <w:r w:rsidRPr="00CF0175">
              <w:rPr>
                <w:rFonts w:ascii="Times New Roman" w:hAnsi="Times New Roman"/>
                <w:bCs/>
                <w:sz w:val="26"/>
                <w:szCs w:val="26"/>
              </w:rPr>
              <w:t>- Điều hòa lưu lượng và nồng độ các chất bẩn trong nước thải</w:t>
            </w:r>
          </w:p>
          <w:p w14:paraId="0C3E1731" w14:textId="77777777" w:rsidR="007965A4" w:rsidRPr="00CF0175" w:rsidRDefault="007965A4" w:rsidP="00CF0175">
            <w:pPr>
              <w:widowControl w:val="0"/>
              <w:tabs>
                <w:tab w:val="left" w:pos="540"/>
              </w:tabs>
              <w:spacing w:after="0" w:line="288" w:lineRule="auto"/>
              <w:ind w:hanging="18"/>
              <w:rPr>
                <w:rFonts w:ascii="Times New Roman" w:hAnsi="Times New Roman"/>
                <w:bCs/>
                <w:sz w:val="26"/>
                <w:szCs w:val="26"/>
              </w:rPr>
            </w:pPr>
            <w:r w:rsidRPr="00CF0175">
              <w:rPr>
                <w:rFonts w:ascii="Times New Roman" w:hAnsi="Times New Roman"/>
                <w:bCs/>
                <w:sz w:val="26"/>
                <w:szCs w:val="26"/>
              </w:rPr>
              <w:t>- Chứa nước thải khi có sự cố môi trường</w:t>
            </w:r>
          </w:p>
          <w:p w14:paraId="450C71D1" w14:textId="77777777" w:rsidR="007965A4" w:rsidRPr="00CF0175" w:rsidRDefault="007965A4" w:rsidP="00CF0175">
            <w:pPr>
              <w:widowControl w:val="0"/>
              <w:tabs>
                <w:tab w:val="left" w:pos="540"/>
              </w:tabs>
              <w:spacing w:after="0" w:line="288" w:lineRule="auto"/>
              <w:ind w:hanging="18"/>
              <w:rPr>
                <w:rFonts w:ascii="Times New Roman" w:hAnsi="Times New Roman"/>
                <w:sz w:val="26"/>
                <w:szCs w:val="26"/>
                <w:lang w:val="vi-VN"/>
              </w:rPr>
            </w:pPr>
            <w:r w:rsidRPr="00CF0175">
              <w:rPr>
                <w:rFonts w:ascii="Times New Roman" w:hAnsi="Times New Roman"/>
                <w:sz w:val="26"/>
                <w:szCs w:val="26"/>
              </w:rPr>
              <w:t>- 2 Module sử dụng chung 1 bể điều hòa</w:t>
            </w:r>
          </w:p>
        </w:tc>
      </w:tr>
      <w:tr w:rsidR="007965A4" w:rsidRPr="00CF0175" w14:paraId="4C46308D" w14:textId="77777777" w:rsidTr="007965A4">
        <w:tc>
          <w:tcPr>
            <w:tcW w:w="577" w:type="dxa"/>
            <w:vAlign w:val="center"/>
          </w:tcPr>
          <w:p w14:paraId="3C67F8C8" w14:textId="77777777" w:rsidR="007965A4" w:rsidRPr="00CF0175" w:rsidRDefault="007965A4" w:rsidP="00CF0175">
            <w:pPr>
              <w:widowControl w:val="0"/>
              <w:numPr>
                <w:ilvl w:val="0"/>
                <w:numId w:val="148"/>
              </w:numPr>
              <w:tabs>
                <w:tab w:val="left" w:pos="540"/>
              </w:tabs>
              <w:spacing w:after="0" w:line="288" w:lineRule="auto"/>
              <w:ind w:left="357" w:hanging="357"/>
              <w:jc w:val="center"/>
              <w:rPr>
                <w:rFonts w:ascii="Times New Roman" w:hAnsi="Times New Roman"/>
                <w:sz w:val="26"/>
                <w:szCs w:val="26"/>
              </w:rPr>
            </w:pPr>
          </w:p>
        </w:tc>
        <w:tc>
          <w:tcPr>
            <w:tcW w:w="1260" w:type="dxa"/>
            <w:vAlign w:val="center"/>
          </w:tcPr>
          <w:p w14:paraId="7BBFF236" w14:textId="77777777" w:rsidR="007965A4" w:rsidRPr="00CF0175" w:rsidRDefault="007965A4" w:rsidP="00CF0175">
            <w:pPr>
              <w:widowControl w:val="0"/>
              <w:tabs>
                <w:tab w:val="left" w:pos="540"/>
              </w:tabs>
              <w:spacing w:after="0" w:line="288" w:lineRule="auto"/>
              <w:ind w:hanging="18"/>
              <w:rPr>
                <w:rFonts w:ascii="Times New Roman" w:hAnsi="Times New Roman"/>
                <w:sz w:val="26"/>
                <w:szCs w:val="26"/>
              </w:rPr>
            </w:pPr>
            <w:r w:rsidRPr="00CF0175">
              <w:rPr>
                <w:rFonts w:ascii="Times New Roman" w:hAnsi="Times New Roman"/>
                <w:sz w:val="26"/>
                <w:szCs w:val="26"/>
                <w:lang w:val="vi-VN"/>
              </w:rPr>
              <w:t xml:space="preserve">Bể </w:t>
            </w:r>
            <w:r w:rsidRPr="00CF0175">
              <w:rPr>
                <w:rFonts w:ascii="Times New Roman" w:hAnsi="Times New Roman"/>
                <w:sz w:val="26"/>
                <w:szCs w:val="26"/>
              </w:rPr>
              <w:t>thiếu khí</w:t>
            </w:r>
          </w:p>
        </w:tc>
        <w:tc>
          <w:tcPr>
            <w:tcW w:w="914" w:type="dxa"/>
            <w:vAlign w:val="center"/>
          </w:tcPr>
          <w:p w14:paraId="0DBBEE7E" w14:textId="77777777" w:rsidR="007965A4" w:rsidRPr="00CF0175" w:rsidRDefault="007965A4" w:rsidP="00CF0175">
            <w:pPr>
              <w:widowControl w:val="0"/>
              <w:tabs>
                <w:tab w:val="left" w:pos="540"/>
              </w:tabs>
              <w:spacing w:after="0" w:line="288" w:lineRule="auto"/>
              <w:ind w:hanging="18"/>
              <w:jc w:val="center"/>
              <w:rPr>
                <w:rFonts w:ascii="Times New Roman" w:hAnsi="Times New Roman"/>
                <w:sz w:val="26"/>
                <w:szCs w:val="26"/>
              </w:rPr>
            </w:pPr>
            <w:r w:rsidRPr="00CF0175">
              <w:rPr>
                <w:rFonts w:ascii="Times New Roman" w:hAnsi="Times New Roman"/>
                <w:sz w:val="26"/>
                <w:szCs w:val="26"/>
              </w:rPr>
              <w:t>6,528</w:t>
            </w:r>
          </w:p>
        </w:tc>
        <w:tc>
          <w:tcPr>
            <w:tcW w:w="1972" w:type="dxa"/>
            <w:vAlign w:val="center"/>
          </w:tcPr>
          <w:p w14:paraId="7DB90866" w14:textId="77777777" w:rsidR="007965A4" w:rsidRPr="00CF0175" w:rsidRDefault="007965A4" w:rsidP="00CF0175">
            <w:pPr>
              <w:widowControl w:val="0"/>
              <w:tabs>
                <w:tab w:val="left" w:pos="540"/>
              </w:tabs>
              <w:spacing w:after="0" w:line="288" w:lineRule="auto"/>
              <w:ind w:hanging="18"/>
              <w:jc w:val="center"/>
              <w:rPr>
                <w:rFonts w:ascii="Times New Roman" w:hAnsi="Times New Roman"/>
                <w:sz w:val="26"/>
                <w:szCs w:val="26"/>
              </w:rPr>
            </w:pPr>
            <w:r w:rsidRPr="00CF0175">
              <w:rPr>
                <w:rFonts w:ascii="Times New Roman" w:hAnsi="Times New Roman"/>
                <w:sz w:val="26"/>
                <w:szCs w:val="26"/>
              </w:rPr>
              <w:t>1,7x4x4</w:t>
            </w:r>
          </w:p>
        </w:tc>
        <w:tc>
          <w:tcPr>
            <w:tcW w:w="1403" w:type="dxa"/>
            <w:vAlign w:val="center"/>
          </w:tcPr>
          <w:p w14:paraId="3E842CD6" w14:textId="77777777" w:rsidR="007965A4" w:rsidRPr="00CF0175" w:rsidRDefault="007965A4" w:rsidP="00CF0175">
            <w:pPr>
              <w:widowControl w:val="0"/>
              <w:tabs>
                <w:tab w:val="left" w:pos="540"/>
              </w:tabs>
              <w:spacing w:after="0" w:line="288" w:lineRule="auto"/>
              <w:ind w:hanging="18"/>
              <w:jc w:val="center"/>
              <w:rPr>
                <w:rFonts w:ascii="Times New Roman" w:hAnsi="Times New Roman"/>
                <w:sz w:val="26"/>
                <w:szCs w:val="26"/>
                <w:vertAlign w:val="superscript"/>
              </w:rPr>
            </w:pPr>
            <w:r w:rsidRPr="00CF0175">
              <w:rPr>
                <w:rFonts w:ascii="Times New Roman" w:hAnsi="Times New Roman"/>
                <w:sz w:val="26"/>
                <w:szCs w:val="26"/>
              </w:rPr>
              <w:t>27,2</w:t>
            </w:r>
          </w:p>
        </w:tc>
        <w:tc>
          <w:tcPr>
            <w:tcW w:w="957" w:type="dxa"/>
            <w:vAlign w:val="center"/>
          </w:tcPr>
          <w:p w14:paraId="6FB8EA47" w14:textId="77777777" w:rsidR="007965A4" w:rsidRPr="00CF0175" w:rsidRDefault="007965A4" w:rsidP="00CF0175">
            <w:pPr>
              <w:widowControl w:val="0"/>
              <w:tabs>
                <w:tab w:val="left" w:pos="540"/>
              </w:tabs>
              <w:spacing w:after="0" w:line="288" w:lineRule="auto"/>
              <w:ind w:hanging="18"/>
              <w:jc w:val="center"/>
              <w:rPr>
                <w:rFonts w:ascii="Times New Roman" w:hAnsi="Times New Roman"/>
                <w:bCs/>
                <w:sz w:val="26"/>
                <w:szCs w:val="26"/>
              </w:rPr>
            </w:pPr>
            <w:r w:rsidRPr="00CF0175">
              <w:rPr>
                <w:rFonts w:ascii="Times New Roman" w:hAnsi="Times New Roman"/>
                <w:bCs/>
                <w:sz w:val="26"/>
                <w:szCs w:val="26"/>
              </w:rPr>
              <w:t>2</w:t>
            </w:r>
          </w:p>
        </w:tc>
        <w:tc>
          <w:tcPr>
            <w:tcW w:w="2268" w:type="dxa"/>
            <w:vAlign w:val="center"/>
          </w:tcPr>
          <w:p w14:paraId="24008C26" w14:textId="77777777" w:rsidR="007965A4" w:rsidRPr="00CF0175" w:rsidRDefault="007965A4" w:rsidP="00CF0175">
            <w:pPr>
              <w:widowControl w:val="0"/>
              <w:tabs>
                <w:tab w:val="left" w:pos="540"/>
              </w:tabs>
              <w:spacing w:after="0" w:line="288" w:lineRule="auto"/>
              <w:ind w:hanging="18"/>
              <w:jc w:val="both"/>
              <w:rPr>
                <w:rFonts w:ascii="Times New Roman" w:hAnsi="Times New Roman"/>
                <w:bCs/>
                <w:sz w:val="26"/>
                <w:szCs w:val="26"/>
                <w:lang w:val="pt-BR"/>
              </w:rPr>
            </w:pPr>
            <w:r w:rsidRPr="00CF0175">
              <w:rPr>
                <w:rFonts w:ascii="Times New Roman" w:hAnsi="Times New Roman"/>
                <w:bCs/>
                <w:sz w:val="26"/>
                <w:szCs w:val="26"/>
                <w:lang w:val="vi-VN"/>
              </w:rPr>
              <w:t xml:space="preserve">- </w:t>
            </w:r>
            <w:r w:rsidRPr="00CF0175">
              <w:rPr>
                <w:rFonts w:ascii="Times New Roman" w:hAnsi="Times New Roman"/>
                <w:bCs/>
                <w:sz w:val="26"/>
                <w:szCs w:val="26"/>
                <w:lang w:val="pt-BR"/>
              </w:rPr>
              <w:t>Xử lý nitơ, phốt pho trong nước thải</w:t>
            </w:r>
          </w:p>
          <w:p w14:paraId="440D4613" w14:textId="77777777" w:rsidR="007965A4" w:rsidRPr="00CF0175" w:rsidRDefault="007965A4" w:rsidP="00CF0175">
            <w:pPr>
              <w:widowControl w:val="0"/>
              <w:tabs>
                <w:tab w:val="left" w:pos="540"/>
              </w:tabs>
              <w:spacing w:after="0" w:line="288" w:lineRule="auto"/>
              <w:ind w:hanging="18"/>
              <w:jc w:val="both"/>
              <w:rPr>
                <w:rFonts w:ascii="Times New Roman" w:hAnsi="Times New Roman"/>
                <w:sz w:val="26"/>
                <w:szCs w:val="26"/>
              </w:rPr>
            </w:pPr>
            <w:r w:rsidRPr="00CF0175">
              <w:rPr>
                <w:rFonts w:ascii="Times New Roman" w:hAnsi="Times New Roman"/>
                <w:sz w:val="26"/>
                <w:szCs w:val="26"/>
              </w:rPr>
              <w:t>- Mỗi module 1 bể</w:t>
            </w:r>
          </w:p>
        </w:tc>
      </w:tr>
      <w:tr w:rsidR="007965A4" w:rsidRPr="00CF0175" w14:paraId="62A389A1" w14:textId="77777777" w:rsidTr="007965A4">
        <w:tc>
          <w:tcPr>
            <w:tcW w:w="577" w:type="dxa"/>
            <w:vAlign w:val="center"/>
          </w:tcPr>
          <w:p w14:paraId="3BC16F68" w14:textId="77777777" w:rsidR="007965A4" w:rsidRPr="00CF0175" w:rsidRDefault="007965A4" w:rsidP="00CF0175">
            <w:pPr>
              <w:widowControl w:val="0"/>
              <w:numPr>
                <w:ilvl w:val="0"/>
                <w:numId w:val="148"/>
              </w:numPr>
              <w:tabs>
                <w:tab w:val="left" w:pos="540"/>
              </w:tabs>
              <w:spacing w:after="0" w:line="288" w:lineRule="auto"/>
              <w:ind w:left="357" w:hanging="357"/>
              <w:jc w:val="center"/>
              <w:rPr>
                <w:rFonts w:ascii="Times New Roman" w:hAnsi="Times New Roman"/>
                <w:sz w:val="26"/>
                <w:szCs w:val="26"/>
              </w:rPr>
            </w:pPr>
          </w:p>
        </w:tc>
        <w:tc>
          <w:tcPr>
            <w:tcW w:w="1260" w:type="dxa"/>
            <w:vAlign w:val="center"/>
          </w:tcPr>
          <w:p w14:paraId="06DBCEFD" w14:textId="77777777" w:rsidR="007965A4" w:rsidRPr="00CF0175" w:rsidRDefault="007965A4" w:rsidP="00CF0175">
            <w:pPr>
              <w:widowControl w:val="0"/>
              <w:tabs>
                <w:tab w:val="left" w:pos="540"/>
              </w:tabs>
              <w:spacing w:after="0" w:line="288" w:lineRule="auto"/>
              <w:ind w:hanging="18"/>
              <w:rPr>
                <w:rFonts w:ascii="Times New Roman" w:hAnsi="Times New Roman"/>
                <w:sz w:val="26"/>
                <w:szCs w:val="26"/>
              </w:rPr>
            </w:pPr>
            <w:r w:rsidRPr="00CF0175">
              <w:rPr>
                <w:rFonts w:ascii="Times New Roman" w:hAnsi="Times New Roman"/>
                <w:sz w:val="26"/>
                <w:szCs w:val="26"/>
                <w:lang w:val="vi-VN"/>
              </w:rPr>
              <w:t>Bể</w:t>
            </w:r>
            <w:r w:rsidRPr="00CF0175">
              <w:rPr>
                <w:rFonts w:ascii="Times New Roman" w:hAnsi="Times New Roman"/>
                <w:sz w:val="26"/>
                <w:szCs w:val="26"/>
              </w:rPr>
              <w:t xml:space="preserve"> hiếu khí MBBR01</w:t>
            </w:r>
          </w:p>
        </w:tc>
        <w:tc>
          <w:tcPr>
            <w:tcW w:w="914" w:type="dxa"/>
            <w:vAlign w:val="center"/>
          </w:tcPr>
          <w:p w14:paraId="39A06A18" w14:textId="77777777" w:rsidR="007965A4" w:rsidRPr="00CF0175" w:rsidRDefault="007965A4" w:rsidP="00CF0175">
            <w:pPr>
              <w:widowControl w:val="0"/>
              <w:tabs>
                <w:tab w:val="left" w:pos="540"/>
              </w:tabs>
              <w:spacing w:after="0" w:line="288" w:lineRule="auto"/>
              <w:ind w:hanging="18"/>
              <w:jc w:val="center"/>
              <w:rPr>
                <w:rFonts w:ascii="Times New Roman" w:hAnsi="Times New Roman"/>
                <w:sz w:val="26"/>
                <w:szCs w:val="26"/>
              </w:rPr>
            </w:pPr>
            <w:r w:rsidRPr="00CF0175">
              <w:rPr>
                <w:rFonts w:ascii="Times New Roman" w:hAnsi="Times New Roman"/>
                <w:sz w:val="26"/>
                <w:szCs w:val="26"/>
              </w:rPr>
              <w:t>8,064</w:t>
            </w:r>
          </w:p>
        </w:tc>
        <w:tc>
          <w:tcPr>
            <w:tcW w:w="1972" w:type="dxa"/>
            <w:vAlign w:val="center"/>
          </w:tcPr>
          <w:p w14:paraId="5A12FEAC" w14:textId="77777777" w:rsidR="007965A4" w:rsidRPr="00CF0175" w:rsidRDefault="007965A4" w:rsidP="00CF0175">
            <w:pPr>
              <w:widowControl w:val="0"/>
              <w:tabs>
                <w:tab w:val="left" w:pos="540"/>
              </w:tabs>
              <w:spacing w:after="0" w:line="288" w:lineRule="auto"/>
              <w:ind w:hanging="18"/>
              <w:jc w:val="center"/>
              <w:rPr>
                <w:rFonts w:ascii="Times New Roman" w:hAnsi="Times New Roman"/>
                <w:sz w:val="26"/>
                <w:szCs w:val="26"/>
              </w:rPr>
            </w:pPr>
            <w:r w:rsidRPr="00CF0175">
              <w:rPr>
                <w:rFonts w:ascii="Times New Roman" w:hAnsi="Times New Roman"/>
                <w:sz w:val="26"/>
                <w:szCs w:val="26"/>
              </w:rPr>
              <w:t>2,1x4x4</w:t>
            </w:r>
          </w:p>
        </w:tc>
        <w:tc>
          <w:tcPr>
            <w:tcW w:w="1403" w:type="dxa"/>
            <w:vAlign w:val="center"/>
          </w:tcPr>
          <w:p w14:paraId="25C0F22A" w14:textId="77777777" w:rsidR="007965A4" w:rsidRPr="00CF0175" w:rsidRDefault="007965A4" w:rsidP="00CF0175">
            <w:pPr>
              <w:widowControl w:val="0"/>
              <w:tabs>
                <w:tab w:val="left" w:pos="540"/>
              </w:tabs>
              <w:spacing w:after="0" w:line="288" w:lineRule="auto"/>
              <w:ind w:hanging="18"/>
              <w:jc w:val="center"/>
              <w:rPr>
                <w:rFonts w:ascii="Times New Roman" w:hAnsi="Times New Roman"/>
                <w:sz w:val="26"/>
                <w:szCs w:val="26"/>
              </w:rPr>
            </w:pPr>
            <w:r w:rsidRPr="00CF0175">
              <w:rPr>
                <w:rFonts w:ascii="Times New Roman" w:hAnsi="Times New Roman"/>
                <w:sz w:val="26"/>
                <w:szCs w:val="26"/>
              </w:rPr>
              <w:t>33,6</w:t>
            </w:r>
          </w:p>
        </w:tc>
        <w:tc>
          <w:tcPr>
            <w:tcW w:w="957" w:type="dxa"/>
            <w:vAlign w:val="center"/>
          </w:tcPr>
          <w:p w14:paraId="7616FB63" w14:textId="77777777" w:rsidR="007965A4" w:rsidRPr="00CF0175" w:rsidRDefault="007965A4" w:rsidP="00CF0175">
            <w:pPr>
              <w:widowControl w:val="0"/>
              <w:tabs>
                <w:tab w:val="left" w:pos="540"/>
              </w:tabs>
              <w:spacing w:after="0" w:line="288" w:lineRule="auto"/>
              <w:jc w:val="center"/>
              <w:rPr>
                <w:rFonts w:ascii="Times New Roman" w:hAnsi="Times New Roman"/>
                <w:bCs/>
                <w:sz w:val="26"/>
                <w:szCs w:val="26"/>
              </w:rPr>
            </w:pPr>
            <w:r w:rsidRPr="00CF0175">
              <w:rPr>
                <w:rFonts w:ascii="Times New Roman" w:hAnsi="Times New Roman"/>
                <w:bCs/>
                <w:sz w:val="26"/>
                <w:szCs w:val="26"/>
              </w:rPr>
              <w:t>2</w:t>
            </w:r>
          </w:p>
        </w:tc>
        <w:tc>
          <w:tcPr>
            <w:tcW w:w="2268" w:type="dxa"/>
            <w:vMerge w:val="restart"/>
            <w:vAlign w:val="center"/>
          </w:tcPr>
          <w:p w14:paraId="6AB705C4" w14:textId="77777777" w:rsidR="007965A4" w:rsidRPr="00CF0175" w:rsidRDefault="007965A4" w:rsidP="00CF0175">
            <w:pPr>
              <w:widowControl w:val="0"/>
              <w:tabs>
                <w:tab w:val="left" w:pos="540"/>
              </w:tabs>
              <w:spacing w:after="0" w:line="288" w:lineRule="auto"/>
              <w:jc w:val="both"/>
              <w:rPr>
                <w:rFonts w:ascii="Times New Roman" w:hAnsi="Times New Roman"/>
                <w:bCs/>
                <w:sz w:val="26"/>
                <w:szCs w:val="26"/>
                <w:lang w:val="pt-BR"/>
              </w:rPr>
            </w:pPr>
            <w:r w:rsidRPr="00CF0175">
              <w:rPr>
                <w:rFonts w:ascii="Times New Roman" w:hAnsi="Times New Roman"/>
                <w:bCs/>
                <w:sz w:val="26"/>
                <w:szCs w:val="26"/>
                <w:lang w:val="vi-VN"/>
              </w:rPr>
              <w:t xml:space="preserve">- </w:t>
            </w:r>
            <w:r w:rsidRPr="00CF0175">
              <w:rPr>
                <w:rFonts w:ascii="Times New Roman" w:hAnsi="Times New Roman"/>
                <w:bCs/>
                <w:sz w:val="26"/>
                <w:szCs w:val="26"/>
                <w:lang w:val="pt-BR"/>
              </w:rPr>
              <w:t>Xử lý các thành phần ô nhiễm trong nước thải bằng phương pháp sinh học hiếu khí</w:t>
            </w:r>
          </w:p>
          <w:p w14:paraId="0A651356" w14:textId="77777777" w:rsidR="007965A4" w:rsidRPr="00CF0175" w:rsidRDefault="007965A4" w:rsidP="00CF0175">
            <w:pPr>
              <w:widowControl w:val="0"/>
              <w:tabs>
                <w:tab w:val="left" w:pos="540"/>
              </w:tabs>
              <w:spacing w:after="0" w:line="288" w:lineRule="auto"/>
              <w:jc w:val="both"/>
              <w:rPr>
                <w:rFonts w:ascii="Times New Roman" w:hAnsi="Times New Roman"/>
                <w:sz w:val="26"/>
                <w:szCs w:val="26"/>
                <w:lang w:val="vi-VN"/>
              </w:rPr>
            </w:pPr>
            <w:r w:rsidRPr="00CF0175">
              <w:rPr>
                <w:rFonts w:ascii="Times New Roman" w:hAnsi="Times New Roman"/>
                <w:sz w:val="26"/>
                <w:szCs w:val="26"/>
              </w:rPr>
              <w:t>- Mỗi module 1 bể</w:t>
            </w:r>
          </w:p>
        </w:tc>
      </w:tr>
      <w:tr w:rsidR="007965A4" w:rsidRPr="00CF0175" w14:paraId="079ACF00" w14:textId="77777777" w:rsidTr="007965A4">
        <w:tc>
          <w:tcPr>
            <w:tcW w:w="577" w:type="dxa"/>
            <w:vAlign w:val="center"/>
          </w:tcPr>
          <w:p w14:paraId="36E3D8F4" w14:textId="77777777" w:rsidR="007965A4" w:rsidRPr="00CF0175" w:rsidRDefault="007965A4" w:rsidP="00CF0175">
            <w:pPr>
              <w:widowControl w:val="0"/>
              <w:numPr>
                <w:ilvl w:val="0"/>
                <w:numId w:val="148"/>
              </w:numPr>
              <w:tabs>
                <w:tab w:val="left" w:pos="540"/>
              </w:tabs>
              <w:spacing w:after="0" w:line="288" w:lineRule="auto"/>
              <w:ind w:left="357" w:hanging="357"/>
              <w:jc w:val="center"/>
              <w:rPr>
                <w:rFonts w:ascii="Times New Roman" w:hAnsi="Times New Roman"/>
                <w:sz w:val="26"/>
                <w:szCs w:val="26"/>
              </w:rPr>
            </w:pPr>
          </w:p>
        </w:tc>
        <w:tc>
          <w:tcPr>
            <w:tcW w:w="1260" w:type="dxa"/>
            <w:vAlign w:val="center"/>
          </w:tcPr>
          <w:p w14:paraId="5E06DEF5" w14:textId="77777777" w:rsidR="007965A4" w:rsidRPr="00CF0175" w:rsidRDefault="007965A4" w:rsidP="00CF0175">
            <w:pPr>
              <w:widowControl w:val="0"/>
              <w:tabs>
                <w:tab w:val="left" w:pos="540"/>
              </w:tabs>
              <w:spacing w:after="0" w:line="288" w:lineRule="auto"/>
              <w:ind w:hanging="18"/>
              <w:rPr>
                <w:rFonts w:ascii="Times New Roman" w:hAnsi="Times New Roman"/>
                <w:sz w:val="26"/>
                <w:szCs w:val="26"/>
                <w:lang w:val="vi-VN"/>
              </w:rPr>
            </w:pPr>
            <w:r w:rsidRPr="00CF0175">
              <w:rPr>
                <w:rFonts w:ascii="Times New Roman" w:hAnsi="Times New Roman"/>
                <w:sz w:val="26"/>
                <w:szCs w:val="26"/>
                <w:lang w:val="vi-VN"/>
              </w:rPr>
              <w:t>Bể</w:t>
            </w:r>
            <w:r w:rsidRPr="00CF0175">
              <w:rPr>
                <w:rFonts w:ascii="Times New Roman" w:hAnsi="Times New Roman"/>
                <w:sz w:val="26"/>
                <w:szCs w:val="26"/>
              </w:rPr>
              <w:t xml:space="preserve"> hiếu khí MBBR02</w:t>
            </w:r>
          </w:p>
        </w:tc>
        <w:tc>
          <w:tcPr>
            <w:tcW w:w="914" w:type="dxa"/>
            <w:vAlign w:val="center"/>
          </w:tcPr>
          <w:p w14:paraId="48A4406F" w14:textId="77777777" w:rsidR="007965A4" w:rsidRPr="00CF0175" w:rsidRDefault="007965A4" w:rsidP="00CF0175">
            <w:pPr>
              <w:widowControl w:val="0"/>
              <w:tabs>
                <w:tab w:val="left" w:pos="540"/>
              </w:tabs>
              <w:spacing w:after="0" w:line="288" w:lineRule="auto"/>
              <w:ind w:hanging="18"/>
              <w:jc w:val="center"/>
              <w:rPr>
                <w:rFonts w:ascii="Times New Roman" w:hAnsi="Times New Roman"/>
                <w:sz w:val="26"/>
                <w:szCs w:val="26"/>
              </w:rPr>
            </w:pPr>
            <w:r w:rsidRPr="00CF0175">
              <w:rPr>
                <w:rFonts w:ascii="Times New Roman" w:hAnsi="Times New Roman"/>
                <w:sz w:val="26"/>
                <w:szCs w:val="26"/>
              </w:rPr>
              <w:t>5,76</w:t>
            </w:r>
          </w:p>
        </w:tc>
        <w:tc>
          <w:tcPr>
            <w:tcW w:w="1972" w:type="dxa"/>
            <w:vAlign w:val="center"/>
          </w:tcPr>
          <w:p w14:paraId="6048BD96" w14:textId="77777777" w:rsidR="007965A4" w:rsidRPr="00CF0175" w:rsidRDefault="007965A4" w:rsidP="00CF0175">
            <w:pPr>
              <w:widowControl w:val="0"/>
              <w:tabs>
                <w:tab w:val="left" w:pos="540"/>
              </w:tabs>
              <w:spacing w:after="0" w:line="288" w:lineRule="auto"/>
              <w:ind w:hanging="18"/>
              <w:jc w:val="center"/>
              <w:rPr>
                <w:rFonts w:ascii="Times New Roman" w:hAnsi="Times New Roman"/>
                <w:sz w:val="26"/>
                <w:szCs w:val="26"/>
              </w:rPr>
            </w:pPr>
            <w:r w:rsidRPr="00CF0175">
              <w:rPr>
                <w:rFonts w:ascii="Times New Roman" w:hAnsi="Times New Roman"/>
                <w:sz w:val="26"/>
                <w:szCs w:val="26"/>
              </w:rPr>
              <w:t>1,5x4x4</w:t>
            </w:r>
          </w:p>
        </w:tc>
        <w:tc>
          <w:tcPr>
            <w:tcW w:w="1403" w:type="dxa"/>
            <w:vAlign w:val="center"/>
          </w:tcPr>
          <w:p w14:paraId="619E0679" w14:textId="77777777" w:rsidR="007965A4" w:rsidRPr="00CF0175" w:rsidRDefault="007965A4" w:rsidP="00CF0175">
            <w:pPr>
              <w:widowControl w:val="0"/>
              <w:tabs>
                <w:tab w:val="left" w:pos="540"/>
              </w:tabs>
              <w:spacing w:after="0" w:line="288" w:lineRule="auto"/>
              <w:ind w:hanging="18"/>
              <w:jc w:val="center"/>
              <w:rPr>
                <w:rFonts w:ascii="Times New Roman" w:hAnsi="Times New Roman"/>
                <w:sz w:val="26"/>
                <w:szCs w:val="26"/>
              </w:rPr>
            </w:pPr>
            <w:r w:rsidRPr="00CF0175">
              <w:rPr>
                <w:rFonts w:ascii="Times New Roman" w:hAnsi="Times New Roman"/>
                <w:sz w:val="26"/>
                <w:szCs w:val="26"/>
              </w:rPr>
              <w:t>24</w:t>
            </w:r>
          </w:p>
        </w:tc>
        <w:tc>
          <w:tcPr>
            <w:tcW w:w="957" w:type="dxa"/>
            <w:vAlign w:val="center"/>
          </w:tcPr>
          <w:p w14:paraId="066B27C7" w14:textId="77777777" w:rsidR="007965A4" w:rsidRPr="00CF0175" w:rsidRDefault="007965A4" w:rsidP="00CF0175">
            <w:pPr>
              <w:widowControl w:val="0"/>
              <w:tabs>
                <w:tab w:val="left" w:pos="540"/>
              </w:tabs>
              <w:spacing w:after="0" w:line="288" w:lineRule="auto"/>
              <w:jc w:val="center"/>
              <w:rPr>
                <w:rFonts w:ascii="Times New Roman" w:hAnsi="Times New Roman"/>
                <w:bCs/>
                <w:sz w:val="26"/>
                <w:szCs w:val="26"/>
              </w:rPr>
            </w:pPr>
            <w:r w:rsidRPr="00CF0175">
              <w:rPr>
                <w:rFonts w:ascii="Times New Roman" w:hAnsi="Times New Roman"/>
                <w:bCs/>
                <w:sz w:val="26"/>
                <w:szCs w:val="26"/>
              </w:rPr>
              <w:t>2</w:t>
            </w:r>
          </w:p>
        </w:tc>
        <w:tc>
          <w:tcPr>
            <w:tcW w:w="2268" w:type="dxa"/>
            <w:vMerge/>
            <w:vAlign w:val="center"/>
          </w:tcPr>
          <w:p w14:paraId="57E1AC46" w14:textId="77777777" w:rsidR="007965A4" w:rsidRPr="00CF0175" w:rsidRDefault="007965A4" w:rsidP="00CF0175">
            <w:pPr>
              <w:widowControl w:val="0"/>
              <w:tabs>
                <w:tab w:val="left" w:pos="540"/>
              </w:tabs>
              <w:spacing w:after="0" w:line="288" w:lineRule="auto"/>
              <w:jc w:val="both"/>
              <w:rPr>
                <w:rFonts w:ascii="Times New Roman" w:hAnsi="Times New Roman"/>
                <w:bCs/>
                <w:sz w:val="26"/>
                <w:szCs w:val="26"/>
                <w:lang w:val="vi-VN"/>
              </w:rPr>
            </w:pPr>
          </w:p>
        </w:tc>
      </w:tr>
      <w:tr w:rsidR="007965A4" w:rsidRPr="00CF0175" w14:paraId="3AEEEE45" w14:textId="77777777" w:rsidTr="007965A4">
        <w:tc>
          <w:tcPr>
            <w:tcW w:w="577" w:type="dxa"/>
            <w:vAlign w:val="center"/>
          </w:tcPr>
          <w:p w14:paraId="5903F71C" w14:textId="77777777" w:rsidR="007965A4" w:rsidRPr="00CF0175" w:rsidRDefault="007965A4" w:rsidP="00CF0175">
            <w:pPr>
              <w:widowControl w:val="0"/>
              <w:numPr>
                <w:ilvl w:val="0"/>
                <w:numId w:val="148"/>
              </w:numPr>
              <w:tabs>
                <w:tab w:val="left" w:pos="540"/>
              </w:tabs>
              <w:spacing w:after="0" w:line="288" w:lineRule="auto"/>
              <w:ind w:left="357" w:hanging="357"/>
              <w:jc w:val="center"/>
              <w:rPr>
                <w:rFonts w:ascii="Times New Roman" w:hAnsi="Times New Roman"/>
                <w:sz w:val="26"/>
                <w:szCs w:val="26"/>
              </w:rPr>
            </w:pPr>
          </w:p>
        </w:tc>
        <w:tc>
          <w:tcPr>
            <w:tcW w:w="1260" w:type="dxa"/>
            <w:vAlign w:val="center"/>
          </w:tcPr>
          <w:p w14:paraId="082BCB49" w14:textId="77777777" w:rsidR="007965A4" w:rsidRPr="00CF0175" w:rsidRDefault="007965A4" w:rsidP="00CF0175">
            <w:pPr>
              <w:widowControl w:val="0"/>
              <w:tabs>
                <w:tab w:val="left" w:pos="540"/>
              </w:tabs>
              <w:spacing w:after="0" w:line="288" w:lineRule="auto"/>
              <w:ind w:hanging="18"/>
              <w:rPr>
                <w:rFonts w:ascii="Times New Roman" w:hAnsi="Times New Roman"/>
                <w:sz w:val="26"/>
                <w:szCs w:val="26"/>
              </w:rPr>
            </w:pPr>
            <w:r w:rsidRPr="00CF0175">
              <w:rPr>
                <w:rFonts w:ascii="Times New Roman" w:hAnsi="Times New Roman"/>
                <w:sz w:val="26"/>
                <w:szCs w:val="26"/>
                <w:lang w:val="vi-VN"/>
              </w:rPr>
              <w:t xml:space="preserve">Bể </w:t>
            </w:r>
            <w:r w:rsidRPr="00CF0175">
              <w:rPr>
                <w:rFonts w:ascii="Times New Roman" w:hAnsi="Times New Roman"/>
                <w:sz w:val="26"/>
                <w:szCs w:val="26"/>
              </w:rPr>
              <w:t>lắng</w:t>
            </w:r>
          </w:p>
        </w:tc>
        <w:tc>
          <w:tcPr>
            <w:tcW w:w="914" w:type="dxa"/>
            <w:vAlign w:val="center"/>
          </w:tcPr>
          <w:p w14:paraId="13226865" w14:textId="77777777" w:rsidR="007965A4" w:rsidRPr="00CF0175" w:rsidRDefault="007965A4" w:rsidP="00CF0175">
            <w:pPr>
              <w:widowControl w:val="0"/>
              <w:tabs>
                <w:tab w:val="left" w:pos="540"/>
              </w:tabs>
              <w:spacing w:after="0" w:line="288" w:lineRule="auto"/>
              <w:ind w:hanging="18"/>
              <w:jc w:val="center"/>
              <w:rPr>
                <w:rFonts w:ascii="Times New Roman" w:hAnsi="Times New Roman"/>
                <w:sz w:val="26"/>
                <w:szCs w:val="26"/>
              </w:rPr>
            </w:pPr>
            <w:r w:rsidRPr="00CF0175">
              <w:rPr>
                <w:rFonts w:ascii="Times New Roman" w:hAnsi="Times New Roman"/>
                <w:sz w:val="26"/>
                <w:szCs w:val="26"/>
              </w:rPr>
              <w:t>10,752</w:t>
            </w:r>
          </w:p>
        </w:tc>
        <w:tc>
          <w:tcPr>
            <w:tcW w:w="1972" w:type="dxa"/>
            <w:vAlign w:val="center"/>
          </w:tcPr>
          <w:p w14:paraId="2A0B9900" w14:textId="77777777" w:rsidR="007965A4" w:rsidRPr="00CF0175" w:rsidRDefault="007965A4" w:rsidP="00CF0175">
            <w:pPr>
              <w:widowControl w:val="0"/>
              <w:tabs>
                <w:tab w:val="left" w:pos="540"/>
              </w:tabs>
              <w:spacing w:after="0" w:line="288" w:lineRule="auto"/>
              <w:ind w:hanging="18"/>
              <w:jc w:val="center"/>
              <w:rPr>
                <w:rFonts w:ascii="Times New Roman" w:hAnsi="Times New Roman"/>
                <w:sz w:val="26"/>
                <w:szCs w:val="26"/>
              </w:rPr>
            </w:pPr>
            <w:r w:rsidRPr="00CF0175">
              <w:rPr>
                <w:rFonts w:ascii="Times New Roman" w:hAnsi="Times New Roman"/>
                <w:sz w:val="26"/>
                <w:szCs w:val="26"/>
              </w:rPr>
              <w:t>2,8x4x4</w:t>
            </w:r>
          </w:p>
        </w:tc>
        <w:tc>
          <w:tcPr>
            <w:tcW w:w="1403" w:type="dxa"/>
            <w:vAlign w:val="center"/>
          </w:tcPr>
          <w:p w14:paraId="19F95238" w14:textId="77777777" w:rsidR="007965A4" w:rsidRPr="00CF0175" w:rsidRDefault="007965A4" w:rsidP="00CF0175">
            <w:pPr>
              <w:widowControl w:val="0"/>
              <w:tabs>
                <w:tab w:val="left" w:pos="540"/>
              </w:tabs>
              <w:spacing w:after="0" w:line="288" w:lineRule="auto"/>
              <w:ind w:hanging="18"/>
              <w:jc w:val="center"/>
              <w:rPr>
                <w:rFonts w:ascii="Times New Roman" w:hAnsi="Times New Roman"/>
                <w:sz w:val="26"/>
                <w:szCs w:val="26"/>
              </w:rPr>
            </w:pPr>
            <w:r w:rsidRPr="00CF0175">
              <w:rPr>
                <w:rFonts w:ascii="Times New Roman" w:hAnsi="Times New Roman"/>
                <w:sz w:val="26"/>
                <w:szCs w:val="26"/>
              </w:rPr>
              <w:t>44,8</w:t>
            </w:r>
          </w:p>
        </w:tc>
        <w:tc>
          <w:tcPr>
            <w:tcW w:w="957" w:type="dxa"/>
            <w:vAlign w:val="center"/>
          </w:tcPr>
          <w:p w14:paraId="0CD3F12F" w14:textId="77777777" w:rsidR="007965A4" w:rsidRPr="00CF0175" w:rsidRDefault="007965A4" w:rsidP="00CF0175">
            <w:pPr>
              <w:widowControl w:val="0"/>
              <w:tabs>
                <w:tab w:val="left" w:pos="540"/>
              </w:tabs>
              <w:spacing w:after="0" w:line="288" w:lineRule="auto"/>
              <w:ind w:hanging="18"/>
              <w:jc w:val="center"/>
              <w:rPr>
                <w:rFonts w:ascii="Times New Roman" w:hAnsi="Times New Roman"/>
                <w:bCs/>
                <w:sz w:val="26"/>
                <w:szCs w:val="26"/>
              </w:rPr>
            </w:pPr>
            <w:r w:rsidRPr="00CF0175">
              <w:rPr>
                <w:rFonts w:ascii="Times New Roman" w:hAnsi="Times New Roman"/>
                <w:bCs/>
                <w:sz w:val="26"/>
                <w:szCs w:val="26"/>
              </w:rPr>
              <w:t>2</w:t>
            </w:r>
          </w:p>
        </w:tc>
        <w:tc>
          <w:tcPr>
            <w:tcW w:w="2268" w:type="dxa"/>
            <w:vAlign w:val="center"/>
          </w:tcPr>
          <w:p w14:paraId="39D84C73" w14:textId="77777777" w:rsidR="007965A4" w:rsidRPr="00CF0175" w:rsidRDefault="007965A4" w:rsidP="00CF0175">
            <w:pPr>
              <w:widowControl w:val="0"/>
              <w:tabs>
                <w:tab w:val="left" w:pos="540"/>
              </w:tabs>
              <w:spacing w:after="0" w:line="288" w:lineRule="auto"/>
              <w:ind w:hanging="18"/>
              <w:jc w:val="both"/>
              <w:rPr>
                <w:rFonts w:ascii="Times New Roman" w:hAnsi="Times New Roman"/>
                <w:bCs/>
                <w:sz w:val="26"/>
                <w:szCs w:val="26"/>
                <w:lang w:val="pt-BR"/>
              </w:rPr>
            </w:pPr>
            <w:r w:rsidRPr="00CF0175">
              <w:rPr>
                <w:rFonts w:ascii="Times New Roman" w:hAnsi="Times New Roman"/>
                <w:bCs/>
                <w:sz w:val="26"/>
                <w:szCs w:val="26"/>
              </w:rPr>
              <w:t xml:space="preserve">- </w:t>
            </w:r>
            <w:r w:rsidRPr="00CF0175">
              <w:rPr>
                <w:rFonts w:ascii="Times New Roman" w:hAnsi="Times New Roman"/>
                <w:bCs/>
                <w:sz w:val="26"/>
                <w:szCs w:val="26"/>
                <w:lang w:val="pt-BR"/>
              </w:rPr>
              <w:t>Lắng cặn nước thải sau xử lý sinh học hiếu khí</w:t>
            </w:r>
          </w:p>
          <w:p w14:paraId="39F9B058" w14:textId="77777777" w:rsidR="007965A4" w:rsidRPr="00CF0175" w:rsidRDefault="007965A4" w:rsidP="00CF0175">
            <w:pPr>
              <w:widowControl w:val="0"/>
              <w:tabs>
                <w:tab w:val="left" w:pos="540"/>
              </w:tabs>
              <w:spacing w:after="0" w:line="288" w:lineRule="auto"/>
              <w:ind w:hanging="18"/>
              <w:jc w:val="both"/>
              <w:rPr>
                <w:rFonts w:ascii="Times New Roman" w:hAnsi="Times New Roman"/>
                <w:sz w:val="26"/>
                <w:szCs w:val="26"/>
              </w:rPr>
            </w:pPr>
            <w:r w:rsidRPr="00CF0175">
              <w:rPr>
                <w:rFonts w:ascii="Times New Roman" w:hAnsi="Times New Roman"/>
                <w:sz w:val="26"/>
                <w:szCs w:val="26"/>
              </w:rPr>
              <w:t>- Mỗi module 1 bể</w:t>
            </w:r>
          </w:p>
        </w:tc>
      </w:tr>
      <w:tr w:rsidR="007965A4" w:rsidRPr="00CF0175" w14:paraId="736E45E4" w14:textId="77777777" w:rsidTr="007965A4">
        <w:tc>
          <w:tcPr>
            <w:tcW w:w="577" w:type="dxa"/>
            <w:vAlign w:val="center"/>
          </w:tcPr>
          <w:p w14:paraId="7B379FC9" w14:textId="77777777" w:rsidR="007965A4" w:rsidRPr="00CF0175" w:rsidRDefault="007965A4" w:rsidP="00CF0175">
            <w:pPr>
              <w:widowControl w:val="0"/>
              <w:numPr>
                <w:ilvl w:val="0"/>
                <w:numId w:val="148"/>
              </w:numPr>
              <w:tabs>
                <w:tab w:val="left" w:pos="540"/>
              </w:tabs>
              <w:spacing w:after="0" w:line="288" w:lineRule="auto"/>
              <w:ind w:left="357" w:hanging="357"/>
              <w:jc w:val="center"/>
              <w:rPr>
                <w:rFonts w:ascii="Times New Roman" w:hAnsi="Times New Roman"/>
                <w:sz w:val="26"/>
                <w:szCs w:val="26"/>
              </w:rPr>
            </w:pPr>
          </w:p>
        </w:tc>
        <w:tc>
          <w:tcPr>
            <w:tcW w:w="1260" w:type="dxa"/>
            <w:vAlign w:val="center"/>
          </w:tcPr>
          <w:p w14:paraId="1FF9D03E" w14:textId="77777777" w:rsidR="007965A4" w:rsidRPr="00CF0175" w:rsidRDefault="007965A4" w:rsidP="00CF0175">
            <w:pPr>
              <w:widowControl w:val="0"/>
              <w:tabs>
                <w:tab w:val="left" w:pos="540"/>
              </w:tabs>
              <w:spacing w:after="0" w:line="288" w:lineRule="auto"/>
              <w:ind w:hanging="18"/>
              <w:rPr>
                <w:rFonts w:ascii="Times New Roman" w:hAnsi="Times New Roman"/>
                <w:sz w:val="26"/>
                <w:szCs w:val="26"/>
              </w:rPr>
            </w:pPr>
            <w:r w:rsidRPr="00CF0175">
              <w:rPr>
                <w:rFonts w:ascii="Times New Roman" w:hAnsi="Times New Roman"/>
                <w:sz w:val="26"/>
                <w:szCs w:val="26"/>
              </w:rPr>
              <w:t>Bể trung gian</w:t>
            </w:r>
          </w:p>
        </w:tc>
        <w:tc>
          <w:tcPr>
            <w:tcW w:w="914" w:type="dxa"/>
            <w:vAlign w:val="center"/>
          </w:tcPr>
          <w:p w14:paraId="4DB6957E" w14:textId="77777777" w:rsidR="007965A4" w:rsidRPr="00CF0175" w:rsidRDefault="007965A4" w:rsidP="00CF0175">
            <w:pPr>
              <w:widowControl w:val="0"/>
              <w:tabs>
                <w:tab w:val="left" w:pos="540"/>
              </w:tabs>
              <w:spacing w:after="0" w:line="288" w:lineRule="auto"/>
              <w:ind w:hanging="18"/>
              <w:jc w:val="center"/>
              <w:rPr>
                <w:rFonts w:ascii="Times New Roman" w:hAnsi="Times New Roman"/>
                <w:sz w:val="26"/>
                <w:szCs w:val="26"/>
              </w:rPr>
            </w:pPr>
            <w:r w:rsidRPr="00CF0175">
              <w:rPr>
                <w:rFonts w:ascii="Times New Roman" w:hAnsi="Times New Roman"/>
                <w:sz w:val="26"/>
                <w:szCs w:val="26"/>
              </w:rPr>
              <w:t>1,536</w:t>
            </w:r>
          </w:p>
        </w:tc>
        <w:tc>
          <w:tcPr>
            <w:tcW w:w="1972" w:type="dxa"/>
            <w:vAlign w:val="center"/>
          </w:tcPr>
          <w:p w14:paraId="7091DABD" w14:textId="77777777" w:rsidR="007965A4" w:rsidRPr="00CF0175" w:rsidRDefault="007965A4" w:rsidP="00CF0175">
            <w:pPr>
              <w:widowControl w:val="0"/>
              <w:tabs>
                <w:tab w:val="left" w:pos="540"/>
              </w:tabs>
              <w:spacing w:after="0" w:line="288" w:lineRule="auto"/>
              <w:ind w:hanging="18"/>
              <w:jc w:val="center"/>
              <w:rPr>
                <w:rFonts w:ascii="Times New Roman" w:hAnsi="Times New Roman"/>
                <w:sz w:val="26"/>
                <w:szCs w:val="26"/>
              </w:rPr>
            </w:pPr>
            <w:r w:rsidRPr="00CF0175">
              <w:rPr>
                <w:rFonts w:ascii="Times New Roman" w:hAnsi="Times New Roman"/>
                <w:sz w:val="26"/>
                <w:szCs w:val="26"/>
              </w:rPr>
              <w:t>1,6x1x4</w:t>
            </w:r>
          </w:p>
        </w:tc>
        <w:tc>
          <w:tcPr>
            <w:tcW w:w="1403" w:type="dxa"/>
            <w:vAlign w:val="center"/>
          </w:tcPr>
          <w:p w14:paraId="268167F1" w14:textId="77777777" w:rsidR="007965A4" w:rsidRPr="00CF0175" w:rsidRDefault="007965A4" w:rsidP="00CF0175">
            <w:pPr>
              <w:widowControl w:val="0"/>
              <w:tabs>
                <w:tab w:val="left" w:pos="540"/>
              </w:tabs>
              <w:spacing w:after="0" w:line="288" w:lineRule="auto"/>
              <w:ind w:hanging="18"/>
              <w:jc w:val="center"/>
              <w:rPr>
                <w:rFonts w:ascii="Times New Roman" w:hAnsi="Times New Roman"/>
                <w:sz w:val="26"/>
                <w:szCs w:val="26"/>
              </w:rPr>
            </w:pPr>
            <w:r w:rsidRPr="00CF0175">
              <w:rPr>
                <w:rFonts w:ascii="Times New Roman" w:hAnsi="Times New Roman"/>
                <w:sz w:val="26"/>
                <w:szCs w:val="26"/>
              </w:rPr>
              <w:t>6,4</w:t>
            </w:r>
          </w:p>
        </w:tc>
        <w:tc>
          <w:tcPr>
            <w:tcW w:w="957" w:type="dxa"/>
            <w:vAlign w:val="center"/>
          </w:tcPr>
          <w:p w14:paraId="4D7D55F4" w14:textId="77777777" w:rsidR="007965A4" w:rsidRPr="00CF0175" w:rsidRDefault="007965A4" w:rsidP="00CF0175">
            <w:pPr>
              <w:widowControl w:val="0"/>
              <w:tabs>
                <w:tab w:val="left" w:pos="540"/>
              </w:tabs>
              <w:spacing w:after="0" w:line="288" w:lineRule="auto"/>
              <w:ind w:hanging="18"/>
              <w:jc w:val="center"/>
              <w:rPr>
                <w:rFonts w:ascii="Times New Roman" w:hAnsi="Times New Roman"/>
                <w:bCs/>
                <w:sz w:val="26"/>
                <w:szCs w:val="26"/>
              </w:rPr>
            </w:pPr>
            <w:r w:rsidRPr="00CF0175">
              <w:rPr>
                <w:rFonts w:ascii="Times New Roman" w:hAnsi="Times New Roman"/>
                <w:bCs/>
                <w:sz w:val="26"/>
                <w:szCs w:val="26"/>
              </w:rPr>
              <w:t>2</w:t>
            </w:r>
          </w:p>
        </w:tc>
        <w:tc>
          <w:tcPr>
            <w:tcW w:w="2268" w:type="dxa"/>
            <w:vAlign w:val="center"/>
          </w:tcPr>
          <w:p w14:paraId="5C573D77" w14:textId="77777777" w:rsidR="007965A4" w:rsidRPr="00CF0175" w:rsidRDefault="007965A4" w:rsidP="00CF0175">
            <w:pPr>
              <w:widowControl w:val="0"/>
              <w:tabs>
                <w:tab w:val="left" w:pos="540"/>
              </w:tabs>
              <w:spacing w:after="0" w:line="288" w:lineRule="auto"/>
              <w:ind w:hanging="18"/>
              <w:jc w:val="both"/>
              <w:rPr>
                <w:rFonts w:ascii="Times New Roman" w:hAnsi="Times New Roman"/>
                <w:bCs/>
                <w:sz w:val="26"/>
                <w:szCs w:val="26"/>
              </w:rPr>
            </w:pPr>
            <w:r w:rsidRPr="00CF0175">
              <w:rPr>
                <w:rFonts w:ascii="Times New Roman" w:hAnsi="Times New Roman"/>
                <w:bCs/>
                <w:sz w:val="26"/>
                <w:szCs w:val="26"/>
              </w:rPr>
              <w:t>- Ổn định nồng độ các chất ô nhiễm có trong nước thải</w:t>
            </w:r>
          </w:p>
          <w:p w14:paraId="19DDF78B" w14:textId="77777777" w:rsidR="007965A4" w:rsidRPr="00CF0175" w:rsidRDefault="007965A4" w:rsidP="00CF0175">
            <w:pPr>
              <w:widowControl w:val="0"/>
              <w:tabs>
                <w:tab w:val="left" w:pos="540"/>
              </w:tabs>
              <w:spacing w:after="0" w:line="288" w:lineRule="auto"/>
              <w:ind w:hanging="18"/>
              <w:jc w:val="both"/>
              <w:rPr>
                <w:rFonts w:ascii="Times New Roman" w:hAnsi="Times New Roman"/>
                <w:bCs/>
                <w:sz w:val="26"/>
                <w:szCs w:val="26"/>
              </w:rPr>
            </w:pPr>
            <w:r w:rsidRPr="00CF0175">
              <w:rPr>
                <w:rFonts w:ascii="Times New Roman" w:hAnsi="Times New Roman"/>
                <w:sz w:val="26"/>
                <w:szCs w:val="26"/>
              </w:rPr>
              <w:t>- Mỗi module 1 bể</w:t>
            </w:r>
          </w:p>
        </w:tc>
      </w:tr>
      <w:tr w:rsidR="007965A4" w:rsidRPr="00CF0175" w14:paraId="379FA476" w14:textId="77777777" w:rsidTr="007965A4">
        <w:tc>
          <w:tcPr>
            <w:tcW w:w="577" w:type="dxa"/>
            <w:vAlign w:val="center"/>
          </w:tcPr>
          <w:p w14:paraId="687C3715" w14:textId="77777777" w:rsidR="007965A4" w:rsidRPr="00CF0175" w:rsidRDefault="007965A4" w:rsidP="00CF0175">
            <w:pPr>
              <w:widowControl w:val="0"/>
              <w:numPr>
                <w:ilvl w:val="0"/>
                <w:numId w:val="148"/>
              </w:numPr>
              <w:tabs>
                <w:tab w:val="left" w:pos="540"/>
              </w:tabs>
              <w:spacing w:after="0" w:line="288" w:lineRule="auto"/>
              <w:ind w:left="357" w:hanging="357"/>
              <w:jc w:val="center"/>
              <w:rPr>
                <w:rFonts w:ascii="Times New Roman" w:hAnsi="Times New Roman"/>
                <w:sz w:val="26"/>
                <w:szCs w:val="26"/>
              </w:rPr>
            </w:pPr>
          </w:p>
        </w:tc>
        <w:tc>
          <w:tcPr>
            <w:tcW w:w="1260" w:type="dxa"/>
            <w:vAlign w:val="center"/>
          </w:tcPr>
          <w:p w14:paraId="005A1931" w14:textId="77777777" w:rsidR="007965A4" w:rsidRPr="00CF0175" w:rsidRDefault="007965A4" w:rsidP="00CF0175">
            <w:pPr>
              <w:widowControl w:val="0"/>
              <w:tabs>
                <w:tab w:val="left" w:pos="540"/>
              </w:tabs>
              <w:spacing w:after="0" w:line="288" w:lineRule="auto"/>
              <w:ind w:hanging="18"/>
              <w:rPr>
                <w:rFonts w:ascii="Times New Roman" w:hAnsi="Times New Roman"/>
                <w:sz w:val="26"/>
                <w:szCs w:val="26"/>
              </w:rPr>
            </w:pPr>
            <w:r w:rsidRPr="00CF0175">
              <w:rPr>
                <w:rFonts w:ascii="Times New Roman" w:hAnsi="Times New Roman"/>
                <w:sz w:val="26"/>
                <w:szCs w:val="26"/>
              </w:rPr>
              <w:t>Bể khử trùng nước thải</w:t>
            </w:r>
          </w:p>
        </w:tc>
        <w:tc>
          <w:tcPr>
            <w:tcW w:w="914" w:type="dxa"/>
            <w:vAlign w:val="center"/>
          </w:tcPr>
          <w:p w14:paraId="1B852A3F" w14:textId="77777777" w:rsidR="007965A4" w:rsidRPr="00CF0175" w:rsidRDefault="007965A4" w:rsidP="00CF0175">
            <w:pPr>
              <w:widowControl w:val="0"/>
              <w:tabs>
                <w:tab w:val="left" w:pos="540"/>
              </w:tabs>
              <w:spacing w:after="0" w:line="288" w:lineRule="auto"/>
              <w:ind w:hanging="18"/>
              <w:jc w:val="center"/>
              <w:rPr>
                <w:rFonts w:ascii="Times New Roman" w:hAnsi="Times New Roman"/>
                <w:sz w:val="26"/>
                <w:szCs w:val="26"/>
              </w:rPr>
            </w:pPr>
            <w:r w:rsidRPr="00CF0175">
              <w:rPr>
                <w:rFonts w:ascii="Times New Roman" w:hAnsi="Times New Roman"/>
                <w:sz w:val="26"/>
                <w:szCs w:val="26"/>
              </w:rPr>
              <w:t>2,9568</w:t>
            </w:r>
          </w:p>
        </w:tc>
        <w:tc>
          <w:tcPr>
            <w:tcW w:w="1972" w:type="dxa"/>
            <w:vAlign w:val="center"/>
          </w:tcPr>
          <w:p w14:paraId="5EB26444" w14:textId="77777777" w:rsidR="007965A4" w:rsidRPr="00CF0175" w:rsidRDefault="007965A4" w:rsidP="00CF0175">
            <w:pPr>
              <w:widowControl w:val="0"/>
              <w:tabs>
                <w:tab w:val="left" w:pos="540"/>
              </w:tabs>
              <w:spacing w:after="0" w:line="288" w:lineRule="auto"/>
              <w:ind w:hanging="18"/>
              <w:jc w:val="center"/>
              <w:rPr>
                <w:rFonts w:ascii="Times New Roman" w:hAnsi="Times New Roman"/>
                <w:sz w:val="26"/>
                <w:szCs w:val="26"/>
              </w:rPr>
            </w:pPr>
            <w:r w:rsidRPr="00CF0175">
              <w:rPr>
                <w:rFonts w:ascii="Times New Roman" w:hAnsi="Times New Roman"/>
                <w:sz w:val="26"/>
                <w:szCs w:val="26"/>
              </w:rPr>
              <w:t>1,1x2,8x4</w:t>
            </w:r>
          </w:p>
        </w:tc>
        <w:tc>
          <w:tcPr>
            <w:tcW w:w="1403" w:type="dxa"/>
            <w:vAlign w:val="center"/>
          </w:tcPr>
          <w:p w14:paraId="7CBD6176" w14:textId="77777777" w:rsidR="007965A4" w:rsidRPr="00CF0175" w:rsidRDefault="007965A4" w:rsidP="00CF0175">
            <w:pPr>
              <w:widowControl w:val="0"/>
              <w:tabs>
                <w:tab w:val="left" w:pos="540"/>
              </w:tabs>
              <w:spacing w:after="0" w:line="288" w:lineRule="auto"/>
              <w:ind w:hanging="18"/>
              <w:jc w:val="center"/>
              <w:rPr>
                <w:rFonts w:ascii="Times New Roman" w:hAnsi="Times New Roman"/>
                <w:sz w:val="26"/>
                <w:szCs w:val="26"/>
              </w:rPr>
            </w:pPr>
            <w:r w:rsidRPr="00CF0175">
              <w:rPr>
                <w:rFonts w:ascii="Times New Roman" w:hAnsi="Times New Roman"/>
                <w:sz w:val="26"/>
                <w:szCs w:val="26"/>
              </w:rPr>
              <w:t>12,32</w:t>
            </w:r>
          </w:p>
        </w:tc>
        <w:tc>
          <w:tcPr>
            <w:tcW w:w="957" w:type="dxa"/>
            <w:vAlign w:val="center"/>
          </w:tcPr>
          <w:p w14:paraId="0850E721" w14:textId="77777777" w:rsidR="007965A4" w:rsidRPr="00CF0175" w:rsidRDefault="007965A4" w:rsidP="00CF0175">
            <w:pPr>
              <w:widowControl w:val="0"/>
              <w:tabs>
                <w:tab w:val="left" w:pos="540"/>
              </w:tabs>
              <w:spacing w:after="0" w:line="288" w:lineRule="auto"/>
              <w:ind w:hanging="18"/>
              <w:jc w:val="center"/>
              <w:rPr>
                <w:rFonts w:ascii="Times New Roman" w:hAnsi="Times New Roman"/>
                <w:bCs/>
                <w:spacing w:val="-10"/>
                <w:sz w:val="26"/>
                <w:szCs w:val="26"/>
              </w:rPr>
            </w:pPr>
            <w:r w:rsidRPr="00CF0175">
              <w:rPr>
                <w:rFonts w:ascii="Times New Roman" w:hAnsi="Times New Roman"/>
                <w:bCs/>
                <w:spacing w:val="-10"/>
                <w:sz w:val="26"/>
                <w:szCs w:val="26"/>
              </w:rPr>
              <w:t>2</w:t>
            </w:r>
          </w:p>
        </w:tc>
        <w:tc>
          <w:tcPr>
            <w:tcW w:w="2268" w:type="dxa"/>
            <w:vAlign w:val="center"/>
          </w:tcPr>
          <w:p w14:paraId="22BF88D3" w14:textId="77777777" w:rsidR="007965A4" w:rsidRPr="00CF0175" w:rsidRDefault="007965A4" w:rsidP="00CF0175">
            <w:pPr>
              <w:widowControl w:val="0"/>
              <w:tabs>
                <w:tab w:val="left" w:pos="540"/>
              </w:tabs>
              <w:spacing w:after="0" w:line="288" w:lineRule="auto"/>
              <w:ind w:hanging="18"/>
              <w:jc w:val="both"/>
              <w:rPr>
                <w:rFonts w:ascii="Times New Roman" w:hAnsi="Times New Roman"/>
                <w:bCs/>
                <w:spacing w:val="-10"/>
                <w:sz w:val="26"/>
                <w:szCs w:val="26"/>
              </w:rPr>
            </w:pPr>
            <w:r w:rsidRPr="00CF0175">
              <w:rPr>
                <w:rFonts w:ascii="Times New Roman" w:hAnsi="Times New Roman"/>
                <w:bCs/>
                <w:spacing w:val="-10"/>
                <w:sz w:val="26"/>
                <w:szCs w:val="26"/>
              </w:rPr>
              <w:t>- Diệt vi khuẩn có trong nước thải trước khi thải ra ngoài</w:t>
            </w:r>
          </w:p>
          <w:p w14:paraId="28F0C418" w14:textId="77777777" w:rsidR="007965A4" w:rsidRPr="00CF0175" w:rsidRDefault="007965A4" w:rsidP="00CF0175">
            <w:pPr>
              <w:widowControl w:val="0"/>
              <w:tabs>
                <w:tab w:val="left" w:pos="540"/>
              </w:tabs>
              <w:spacing w:after="0" w:line="288" w:lineRule="auto"/>
              <w:ind w:hanging="18"/>
              <w:jc w:val="both"/>
              <w:rPr>
                <w:rFonts w:ascii="Times New Roman" w:hAnsi="Times New Roman"/>
                <w:spacing w:val="-10"/>
                <w:sz w:val="26"/>
                <w:szCs w:val="26"/>
                <w:lang w:val="vi-VN"/>
              </w:rPr>
            </w:pPr>
            <w:r w:rsidRPr="00CF0175">
              <w:rPr>
                <w:rFonts w:ascii="Times New Roman" w:hAnsi="Times New Roman"/>
                <w:sz w:val="26"/>
                <w:szCs w:val="26"/>
              </w:rPr>
              <w:t>- Mỗi module 1 bể</w:t>
            </w:r>
          </w:p>
        </w:tc>
      </w:tr>
      <w:tr w:rsidR="007965A4" w:rsidRPr="00CF0175" w14:paraId="72F46F77" w14:textId="77777777" w:rsidTr="007965A4">
        <w:tc>
          <w:tcPr>
            <w:tcW w:w="577" w:type="dxa"/>
            <w:vAlign w:val="center"/>
          </w:tcPr>
          <w:p w14:paraId="0275113F" w14:textId="77777777" w:rsidR="007965A4" w:rsidRPr="00CF0175" w:rsidRDefault="007965A4" w:rsidP="00CF0175">
            <w:pPr>
              <w:widowControl w:val="0"/>
              <w:numPr>
                <w:ilvl w:val="0"/>
                <w:numId w:val="148"/>
              </w:numPr>
              <w:tabs>
                <w:tab w:val="left" w:pos="540"/>
              </w:tabs>
              <w:spacing w:after="0" w:line="288" w:lineRule="auto"/>
              <w:ind w:left="357" w:hanging="357"/>
              <w:jc w:val="center"/>
              <w:rPr>
                <w:rFonts w:ascii="Times New Roman" w:hAnsi="Times New Roman"/>
                <w:sz w:val="26"/>
                <w:szCs w:val="26"/>
              </w:rPr>
            </w:pPr>
          </w:p>
        </w:tc>
        <w:tc>
          <w:tcPr>
            <w:tcW w:w="1260" w:type="dxa"/>
            <w:vAlign w:val="center"/>
          </w:tcPr>
          <w:p w14:paraId="60235136" w14:textId="77777777" w:rsidR="007965A4" w:rsidRPr="00CF0175" w:rsidRDefault="007965A4" w:rsidP="00CF0175">
            <w:pPr>
              <w:widowControl w:val="0"/>
              <w:tabs>
                <w:tab w:val="left" w:pos="540"/>
              </w:tabs>
              <w:spacing w:after="0" w:line="288" w:lineRule="auto"/>
              <w:ind w:hanging="18"/>
              <w:rPr>
                <w:rFonts w:ascii="Times New Roman" w:hAnsi="Times New Roman"/>
                <w:sz w:val="26"/>
                <w:szCs w:val="26"/>
              </w:rPr>
            </w:pPr>
            <w:r w:rsidRPr="00CF0175">
              <w:rPr>
                <w:rFonts w:ascii="Times New Roman" w:hAnsi="Times New Roman"/>
                <w:sz w:val="26"/>
                <w:szCs w:val="26"/>
              </w:rPr>
              <w:t>Bể thoát nước</w:t>
            </w:r>
          </w:p>
        </w:tc>
        <w:tc>
          <w:tcPr>
            <w:tcW w:w="914" w:type="dxa"/>
            <w:vAlign w:val="center"/>
          </w:tcPr>
          <w:p w14:paraId="45EF6EB8" w14:textId="77777777" w:rsidR="007965A4" w:rsidRPr="00CF0175" w:rsidRDefault="007965A4" w:rsidP="00CF0175">
            <w:pPr>
              <w:widowControl w:val="0"/>
              <w:tabs>
                <w:tab w:val="left" w:pos="540"/>
              </w:tabs>
              <w:spacing w:after="0" w:line="288" w:lineRule="auto"/>
              <w:ind w:hanging="18"/>
              <w:jc w:val="center"/>
              <w:rPr>
                <w:rFonts w:ascii="Times New Roman" w:hAnsi="Times New Roman"/>
                <w:sz w:val="26"/>
                <w:szCs w:val="26"/>
              </w:rPr>
            </w:pPr>
            <w:r w:rsidRPr="00CF0175">
              <w:rPr>
                <w:rFonts w:ascii="Times New Roman" w:hAnsi="Times New Roman"/>
                <w:sz w:val="26"/>
                <w:szCs w:val="26"/>
              </w:rPr>
              <w:t>1,1616</w:t>
            </w:r>
          </w:p>
        </w:tc>
        <w:tc>
          <w:tcPr>
            <w:tcW w:w="1972" w:type="dxa"/>
            <w:vAlign w:val="center"/>
          </w:tcPr>
          <w:p w14:paraId="0D775B1E" w14:textId="77777777" w:rsidR="007965A4" w:rsidRPr="00CF0175" w:rsidRDefault="007965A4" w:rsidP="00CF0175">
            <w:pPr>
              <w:widowControl w:val="0"/>
              <w:tabs>
                <w:tab w:val="left" w:pos="540"/>
              </w:tabs>
              <w:spacing w:after="0" w:line="288" w:lineRule="auto"/>
              <w:ind w:hanging="18"/>
              <w:jc w:val="center"/>
              <w:rPr>
                <w:rFonts w:ascii="Times New Roman" w:hAnsi="Times New Roman"/>
                <w:sz w:val="26"/>
                <w:szCs w:val="26"/>
              </w:rPr>
            </w:pPr>
            <w:r w:rsidRPr="00CF0175">
              <w:rPr>
                <w:rFonts w:ascii="Times New Roman" w:hAnsi="Times New Roman"/>
                <w:sz w:val="26"/>
                <w:szCs w:val="26"/>
              </w:rPr>
              <w:t>1,1x2,2x4</w:t>
            </w:r>
          </w:p>
        </w:tc>
        <w:tc>
          <w:tcPr>
            <w:tcW w:w="1403" w:type="dxa"/>
            <w:vAlign w:val="center"/>
          </w:tcPr>
          <w:p w14:paraId="36EF524F" w14:textId="77777777" w:rsidR="007965A4" w:rsidRPr="00CF0175" w:rsidRDefault="007965A4" w:rsidP="00CF0175">
            <w:pPr>
              <w:widowControl w:val="0"/>
              <w:tabs>
                <w:tab w:val="left" w:pos="540"/>
              </w:tabs>
              <w:spacing w:after="0" w:line="288" w:lineRule="auto"/>
              <w:ind w:hanging="18"/>
              <w:jc w:val="center"/>
              <w:rPr>
                <w:rFonts w:ascii="Times New Roman" w:hAnsi="Times New Roman"/>
                <w:sz w:val="26"/>
                <w:szCs w:val="26"/>
              </w:rPr>
            </w:pPr>
            <w:r w:rsidRPr="00CF0175">
              <w:rPr>
                <w:rFonts w:ascii="Times New Roman" w:hAnsi="Times New Roman"/>
                <w:sz w:val="26"/>
                <w:szCs w:val="26"/>
              </w:rPr>
              <w:t>9,68</w:t>
            </w:r>
          </w:p>
        </w:tc>
        <w:tc>
          <w:tcPr>
            <w:tcW w:w="957" w:type="dxa"/>
            <w:vAlign w:val="center"/>
          </w:tcPr>
          <w:p w14:paraId="16357452" w14:textId="77777777" w:rsidR="007965A4" w:rsidRPr="00CF0175" w:rsidRDefault="007965A4" w:rsidP="00CF0175">
            <w:pPr>
              <w:widowControl w:val="0"/>
              <w:tabs>
                <w:tab w:val="left" w:pos="540"/>
              </w:tabs>
              <w:spacing w:after="0" w:line="288" w:lineRule="auto"/>
              <w:ind w:hanging="18"/>
              <w:jc w:val="center"/>
              <w:rPr>
                <w:rFonts w:ascii="Times New Roman" w:hAnsi="Times New Roman"/>
                <w:bCs/>
                <w:sz w:val="26"/>
                <w:szCs w:val="26"/>
              </w:rPr>
            </w:pPr>
            <w:r w:rsidRPr="00CF0175">
              <w:rPr>
                <w:rFonts w:ascii="Times New Roman" w:hAnsi="Times New Roman"/>
                <w:bCs/>
                <w:sz w:val="26"/>
                <w:szCs w:val="26"/>
              </w:rPr>
              <w:t>1</w:t>
            </w:r>
          </w:p>
        </w:tc>
        <w:tc>
          <w:tcPr>
            <w:tcW w:w="2268" w:type="dxa"/>
            <w:vAlign w:val="center"/>
          </w:tcPr>
          <w:p w14:paraId="1BBC3C8B" w14:textId="77777777" w:rsidR="007965A4" w:rsidRPr="00CF0175" w:rsidRDefault="007965A4" w:rsidP="00CF0175">
            <w:pPr>
              <w:widowControl w:val="0"/>
              <w:tabs>
                <w:tab w:val="left" w:pos="540"/>
              </w:tabs>
              <w:spacing w:after="0" w:line="288" w:lineRule="auto"/>
              <w:ind w:hanging="18"/>
              <w:jc w:val="both"/>
              <w:rPr>
                <w:rFonts w:ascii="Times New Roman" w:hAnsi="Times New Roman"/>
                <w:bCs/>
                <w:sz w:val="26"/>
                <w:szCs w:val="26"/>
              </w:rPr>
            </w:pPr>
            <w:r w:rsidRPr="00CF0175">
              <w:rPr>
                <w:rFonts w:ascii="Times New Roman" w:hAnsi="Times New Roman"/>
                <w:bCs/>
                <w:sz w:val="26"/>
                <w:szCs w:val="26"/>
              </w:rPr>
              <w:t>- Phân hủy và làm giảm thể tích bùn</w:t>
            </w:r>
          </w:p>
          <w:p w14:paraId="1F6B504D" w14:textId="77777777" w:rsidR="007965A4" w:rsidRPr="00CF0175" w:rsidRDefault="007965A4" w:rsidP="00CF0175">
            <w:pPr>
              <w:widowControl w:val="0"/>
              <w:tabs>
                <w:tab w:val="left" w:pos="540"/>
              </w:tabs>
              <w:spacing w:after="0" w:line="288" w:lineRule="auto"/>
              <w:ind w:hanging="18"/>
              <w:jc w:val="both"/>
              <w:rPr>
                <w:rFonts w:ascii="Times New Roman" w:hAnsi="Times New Roman"/>
                <w:sz w:val="26"/>
                <w:szCs w:val="26"/>
              </w:rPr>
            </w:pPr>
            <w:r w:rsidRPr="00CF0175">
              <w:rPr>
                <w:rFonts w:ascii="Times New Roman" w:hAnsi="Times New Roman"/>
                <w:sz w:val="26"/>
                <w:szCs w:val="26"/>
              </w:rPr>
              <w:lastRenderedPageBreak/>
              <w:t>- 2module sử dụng chung 1 bể</w:t>
            </w:r>
          </w:p>
        </w:tc>
      </w:tr>
      <w:tr w:rsidR="007965A4" w:rsidRPr="00CF0175" w14:paraId="68A877B4" w14:textId="77777777" w:rsidTr="007965A4">
        <w:tc>
          <w:tcPr>
            <w:tcW w:w="577" w:type="dxa"/>
            <w:vAlign w:val="center"/>
          </w:tcPr>
          <w:p w14:paraId="26650BBD" w14:textId="77777777" w:rsidR="007965A4" w:rsidRPr="00CF0175" w:rsidRDefault="007965A4" w:rsidP="00CF0175">
            <w:pPr>
              <w:widowControl w:val="0"/>
              <w:numPr>
                <w:ilvl w:val="0"/>
                <w:numId w:val="148"/>
              </w:numPr>
              <w:tabs>
                <w:tab w:val="left" w:pos="540"/>
              </w:tabs>
              <w:spacing w:after="0" w:line="288" w:lineRule="auto"/>
              <w:ind w:left="357" w:hanging="357"/>
              <w:jc w:val="center"/>
              <w:rPr>
                <w:rFonts w:ascii="Times New Roman" w:hAnsi="Times New Roman"/>
                <w:sz w:val="26"/>
                <w:szCs w:val="26"/>
              </w:rPr>
            </w:pPr>
          </w:p>
        </w:tc>
        <w:tc>
          <w:tcPr>
            <w:tcW w:w="1260" w:type="dxa"/>
            <w:vAlign w:val="center"/>
          </w:tcPr>
          <w:p w14:paraId="0D800D88" w14:textId="77777777" w:rsidR="007965A4" w:rsidRPr="00CF0175" w:rsidRDefault="007965A4" w:rsidP="00CF0175">
            <w:pPr>
              <w:widowControl w:val="0"/>
              <w:tabs>
                <w:tab w:val="left" w:pos="540"/>
              </w:tabs>
              <w:spacing w:after="0" w:line="288" w:lineRule="auto"/>
              <w:ind w:hanging="18"/>
              <w:rPr>
                <w:rFonts w:ascii="Times New Roman" w:hAnsi="Times New Roman"/>
                <w:sz w:val="26"/>
                <w:szCs w:val="26"/>
              </w:rPr>
            </w:pPr>
            <w:r w:rsidRPr="00CF0175">
              <w:rPr>
                <w:rFonts w:ascii="Times New Roman" w:hAnsi="Times New Roman"/>
                <w:sz w:val="26"/>
                <w:szCs w:val="26"/>
              </w:rPr>
              <w:t>Bể thu bùn</w:t>
            </w:r>
          </w:p>
        </w:tc>
        <w:tc>
          <w:tcPr>
            <w:tcW w:w="914" w:type="dxa"/>
            <w:vAlign w:val="center"/>
          </w:tcPr>
          <w:p w14:paraId="0493D2E8" w14:textId="77777777" w:rsidR="007965A4" w:rsidRPr="00CF0175" w:rsidRDefault="007965A4" w:rsidP="00CF0175">
            <w:pPr>
              <w:widowControl w:val="0"/>
              <w:tabs>
                <w:tab w:val="left" w:pos="540"/>
              </w:tabs>
              <w:spacing w:after="0" w:line="288" w:lineRule="auto"/>
              <w:ind w:hanging="18"/>
              <w:jc w:val="center"/>
              <w:rPr>
                <w:rFonts w:ascii="Times New Roman" w:hAnsi="Times New Roman"/>
                <w:sz w:val="26"/>
                <w:szCs w:val="26"/>
              </w:rPr>
            </w:pPr>
            <w:r w:rsidRPr="00CF0175">
              <w:rPr>
                <w:rFonts w:ascii="Times New Roman" w:hAnsi="Times New Roman"/>
                <w:sz w:val="26"/>
                <w:szCs w:val="26"/>
              </w:rPr>
              <w:t>-</w:t>
            </w:r>
          </w:p>
        </w:tc>
        <w:tc>
          <w:tcPr>
            <w:tcW w:w="1972" w:type="dxa"/>
            <w:vAlign w:val="center"/>
          </w:tcPr>
          <w:p w14:paraId="360EC01C" w14:textId="77777777" w:rsidR="007965A4" w:rsidRPr="00CF0175" w:rsidRDefault="007965A4" w:rsidP="00CF0175">
            <w:pPr>
              <w:widowControl w:val="0"/>
              <w:tabs>
                <w:tab w:val="left" w:pos="540"/>
              </w:tabs>
              <w:spacing w:after="0" w:line="288" w:lineRule="auto"/>
              <w:ind w:hanging="18"/>
              <w:jc w:val="center"/>
              <w:rPr>
                <w:rFonts w:ascii="Times New Roman" w:hAnsi="Times New Roman"/>
                <w:sz w:val="26"/>
                <w:szCs w:val="26"/>
              </w:rPr>
            </w:pPr>
            <w:r w:rsidRPr="00CF0175">
              <w:rPr>
                <w:rFonts w:ascii="Times New Roman" w:hAnsi="Times New Roman"/>
                <w:sz w:val="26"/>
                <w:szCs w:val="26"/>
              </w:rPr>
              <w:t>1x1x4</w:t>
            </w:r>
          </w:p>
        </w:tc>
        <w:tc>
          <w:tcPr>
            <w:tcW w:w="1403" w:type="dxa"/>
            <w:vAlign w:val="center"/>
          </w:tcPr>
          <w:p w14:paraId="6EECC3FE" w14:textId="77777777" w:rsidR="007965A4" w:rsidRPr="00CF0175" w:rsidRDefault="007965A4" w:rsidP="00CF0175">
            <w:pPr>
              <w:widowControl w:val="0"/>
              <w:tabs>
                <w:tab w:val="left" w:pos="540"/>
              </w:tabs>
              <w:spacing w:after="0" w:line="288" w:lineRule="auto"/>
              <w:ind w:hanging="18"/>
              <w:jc w:val="center"/>
              <w:rPr>
                <w:rFonts w:ascii="Times New Roman" w:hAnsi="Times New Roman"/>
                <w:sz w:val="26"/>
                <w:szCs w:val="26"/>
              </w:rPr>
            </w:pPr>
            <w:r w:rsidRPr="00CF0175">
              <w:rPr>
                <w:rFonts w:ascii="Times New Roman" w:hAnsi="Times New Roman"/>
                <w:sz w:val="26"/>
                <w:szCs w:val="26"/>
              </w:rPr>
              <w:t>4</w:t>
            </w:r>
          </w:p>
        </w:tc>
        <w:tc>
          <w:tcPr>
            <w:tcW w:w="957" w:type="dxa"/>
            <w:vAlign w:val="center"/>
          </w:tcPr>
          <w:p w14:paraId="0C27CE9A" w14:textId="77777777" w:rsidR="007965A4" w:rsidRPr="00CF0175" w:rsidRDefault="007965A4" w:rsidP="00CF0175">
            <w:pPr>
              <w:widowControl w:val="0"/>
              <w:tabs>
                <w:tab w:val="left" w:pos="540"/>
              </w:tabs>
              <w:spacing w:after="0" w:line="288" w:lineRule="auto"/>
              <w:ind w:hanging="18"/>
              <w:jc w:val="center"/>
              <w:rPr>
                <w:rFonts w:ascii="Times New Roman" w:hAnsi="Times New Roman"/>
                <w:bCs/>
                <w:sz w:val="26"/>
                <w:szCs w:val="26"/>
              </w:rPr>
            </w:pPr>
            <w:r w:rsidRPr="00CF0175">
              <w:rPr>
                <w:rFonts w:ascii="Times New Roman" w:hAnsi="Times New Roman"/>
                <w:bCs/>
                <w:sz w:val="26"/>
                <w:szCs w:val="26"/>
              </w:rPr>
              <w:t>2</w:t>
            </w:r>
          </w:p>
        </w:tc>
        <w:tc>
          <w:tcPr>
            <w:tcW w:w="2268" w:type="dxa"/>
            <w:vAlign w:val="center"/>
          </w:tcPr>
          <w:p w14:paraId="6E2DB000" w14:textId="77777777" w:rsidR="007965A4" w:rsidRPr="00CF0175" w:rsidRDefault="007965A4" w:rsidP="00CF0175">
            <w:pPr>
              <w:widowControl w:val="0"/>
              <w:tabs>
                <w:tab w:val="left" w:pos="540"/>
              </w:tabs>
              <w:spacing w:after="0" w:line="288" w:lineRule="auto"/>
              <w:ind w:hanging="18"/>
              <w:jc w:val="both"/>
              <w:rPr>
                <w:rFonts w:ascii="Times New Roman" w:hAnsi="Times New Roman"/>
                <w:bCs/>
                <w:sz w:val="26"/>
                <w:szCs w:val="26"/>
              </w:rPr>
            </w:pPr>
            <w:r w:rsidRPr="00CF0175">
              <w:rPr>
                <w:rFonts w:ascii="Times New Roman" w:hAnsi="Times New Roman"/>
                <w:bCs/>
                <w:sz w:val="26"/>
                <w:szCs w:val="26"/>
              </w:rPr>
              <w:t>- Chứa bùn</w:t>
            </w:r>
          </w:p>
          <w:p w14:paraId="69C5E9D5" w14:textId="77777777" w:rsidR="007965A4" w:rsidRPr="00CF0175" w:rsidRDefault="007965A4" w:rsidP="00CF0175">
            <w:pPr>
              <w:widowControl w:val="0"/>
              <w:tabs>
                <w:tab w:val="left" w:pos="540"/>
              </w:tabs>
              <w:spacing w:after="0" w:line="288" w:lineRule="auto"/>
              <w:ind w:hanging="18"/>
              <w:jc w:val="both"/>
              <w:rPr>
                <w:rFonts w:ascii="Times New Roman" w:hAnsi="Times New Roman"/>
                <w:bCs/>
                <w:sz w:val="26"/>
                <w:szCs w:val="26"/>
              </w:rPr>
            </w:pPr>
            <w:r w:rsidRPr="00CF0175">
              <w:rPr>
                <w:rFonts w:ascii="Times New Roman" w:hAnsi="Times New Roman"/>
                <w:sz w:val="26"/>
                <w:szCs w:val="26"/>
              </w:rPr>
              <w:t>- Mỗi module 1 bể</w:t>
            </w:r>
          </w:p>
        </w:tc>
      </w:tr>
      <w:tr w:rsidR="007965A4" w:rsidRPr="00CF0175" w14:paraId="37000EF7" w14:textId="77777777" w:rsidTr="007965A4">
        <w:tc>
          <w:tcPr>
            <w:tcW w:w="577" w:type="dxa"/>
            <w:vAlign w:val="center"/>
          </w:tcPr>
          <w:p w14:paraId="220520BD" w14:textId="77777777" w:rsidR="007965A4" w:rsidRPr="00CF0175" w:rsidRDefault="007965A4" w:rsidP="00CF0175">
            <w:pPr>
              <w:widowControl w:val="0"/>
              <w:numPr>
                <w:ilvl w:val="0"/>
                <w:numId w:val="148"/>
              </w:numPr>
              <w:tabs>
                <w:tab w:val="left" w:pos="540"/>
              </w:tabs>
              <w:spacing w:after="0" w:line="288" w:lineRule="auto"/>
              <w:ind w:left="357" w:hanging="357"/>
              <w:jc w:val="center"/>
              <w:rPr>
                <w:rFonts w:ascii="Times New Roman" w:hAnsi="Times New Roman"/>
                <w:sz w:val="26"/>
                <w:szCs w:val="26"/>
              </w:rPr>
            </w:pPr>
          </w:p>
        </w:tc>
        <w:tc>
          <w:tcPr>
            <w:tcW w:w="1260" w:type="dxa"/>
            <w:vAlign w:val="center"/>
          </w:tcPr>
          <w:p w14:paraId="39C5BF2A" w14:textId="77777777" w:rsidR="007965A4" w:rsidRPr="00CF0175" w:rsidRDefault="007965A4" w:rsidP="00CF0175">
            <w:pPr>
              <w:widowControl w:val="0"/>
              <w:tabs>
                <w:tab w:val="left" w:pos="540"/>
              </w:tabs>
              <w:spacing w:after="0" w:line="288" w:lineRule="auto"/>
              <w:ind w:hanging="18"/>
              <w:rPr>
                <w:rFonts w:ascii="Times New Roman" w:hAnsi="Times New Roman"/>
                <w:sz w:val="26"/>
                <w:szCs w:val="26"/>
              </w:rPr>
            </w:pPr>
            <w:r w:rsidRPr="00CF0175">
              <w:rPr>
                <w:rFonts w:ascii="Times New Roman" w:hAnsi="Times New Roman"/>
                <w:sz w:val="26"/>
                <w:szCs w:val="26"/>
              </w:rPr>
              <w:t>Bể chứa bùn</w:t>
            </w:r>
          </w:p>
        </w:tc>
        <w:tc>
          <w:tcPr>
            <w:tcW w:w="914" w:type="dxa"/>
            <w:vAlign w:val="center"/>
          </w:tcPr>
          <w:p w14:paraId="72437330" w14:textId="77777777" w:rsidR="007965A4" w:rsidRPr="00CF0175" w:rsidRDefault="007965A4" w:rsidP="00CF0175">
            <w:pPr>
              <w:widowControl w:val="0"/>
              <w:tabs>
                <w:tab w:val="left" w:pos="540"/>
              </w:tabs>
              <w:spacing w:after="0" w:line="288" w:lineRule="auto"/>
              <w:ind w:hanging="18"/>
              <w:jc w:val="center"/>
              <w:rPr>
                <w:rFonts w:ascii="Times New Roman" w:hAnsi="Times New Roman"/>
                <w:sz w:val="26"/>
                <w:szCs w:val="26"/>
              </w:rPr>
            </w:pPr>
            <w:r w:rsidRPr="00CF0175">
              <w:rPr>
                <w:rFonts w:ascii="Times New Roman" w:hAnsi="Times New Roman"/>
                <w:sz w:val="26"/>
                <w:szCs w:val="26"/>
              </w:rPr>
              <w:t>-</w:t>
            </w:r>
          </w:p>
        </w:tc>
        <w:tc>
          <w:tcPr>
            <w:tcW w:w="1972" w:type="dxa"/>
            <w:vAlign w:val="center"/>
          </w:tcPr>
          <w:p w14:paraId="20A6FCD7" w14:textId="77777777" w:rsidR="007965A4" w:rsidRPr="00CF0175" w:rsidRDefault="007965A4" w:rsidP="00CF0175">
            <w:pPr>
              <w:widowControl w:val="0"/>
              <w:tabs>
                <w:tab w:val="left" w:pos="540"/>
              </w:tabs>
              <w:spacing w:after="0" w:line="288" w:lineRule="auto"/>
              <w:ind w:hanging="18"/>
              <w:jc w:val="center"/>
              <w:rPr>
                <w:rFonts w:ascii="Times New Roman" w:hAnsi="Times New Roman"/>
                <w:sz w:val="26"/>
                <w:szCs w:val="26"/>
              </w:rPr>
            </w:pPr>
            <w:r w:rsidRPr="00CF0175">
              <w:rPr>
                <w:rFonts w:ascii="Times New Roman" w:hAnsi="Times New Roman"/>
                <w:sz w:val="26"/>
                <w:szCs w:val="26"/>
              </w:rPr>
              <w:t>5,65x3,2x4</w:t>
            </w:r>
          </w:p>
        </w:tc>
        <w:tc>
          <w:tcPr>
            <w:tcW w:w="1403" w:type="dxa"/>
            <w:vAlign w:val="center"/>
          </w:tcPr>
          <w:p w14:paraId="413E7615" w14:textId="77777777" w:rsidR="007965A4" w:rsidRPr="00CF0175" w:rsidRDefault="007965A4" w:rsidP="00CF0175">
            <w:pPr>
              <w:widowControl w:val="0"/>
              <w:tabs>
                <w:tab w:val="left" w:pos="540"/>
              </w:tabs>
              <w:spacing w:after="0" w:line="288" w:lineRule="auto"/>
              <w:ind w:hanging="18"/>
              <w:jc w:val="center"/>
              <w:rPr>
                <w:rFonts w:ascii="Times New Roman" w:hAnsi="Times New Roman"/>
                <w:sz w:val="26"/>
                <w:szCs w:val="26"/>
              </w:rPr>
            </w:pPr>
            <w:r w:rsidRPr="00CF0175">
              <w:rPr>
                <w:rFonts w:ascii="Times New Roman" w:hAnsi="Times New Roman"/>
                <w:sz w:val="26"/>
                <w:szCs w:val="26"/>
              </w:rPr>
              <w:t>72,32</w:t>
            </w:r>
          </w:p>
        </w:tc>
        <w:tc>
          <w:tcPr>
            <w:tcW w:w="957" w:type="dxa"/>
            <w:vAlign w:val="center"/>
          </w:tcPr>
          <w:p w14:paraId="1444E364" w14:textId="77777777" w:rsidR="007965A4" w:rsidRPr="00CF0175" w:rsidRDefault="007965A4" w:rsidP="00CF0175">
            <w:pPr>
              <w:widowControl w:val="0"/>
              <w:tabs>
                <w:tab w:val="left" w:pos="540"/>
              </w:tabs>
              <w:spacing w:after="0" w:line="288" w:lineRule="auto"/>
              <w:ind w:hanging="18"/>
              <w:jc w:val="center"/>
              <w:rPr>
                <w:rFonts w:ascii="Times New Roman" w:hAnsi="Times New Roman"/>
                <w:bCs/>
                <w:sz w:val="26"/>
                <w:szCs w:val="26"/>
              </w:rPr>
            </w:pPr>
            <w:r w:rsidRPr="00CF0175">
              <w:rPr>
                <w:rFonts w:ascii="Times New Roman" w:hAnsi="Times New Roman"/>
                <w:bCs/>
                <w:sz w:val="26"/>
                <w:szCs w:val="26"/>
              </w:rPr>
              <w:t>1</w:t>
            </w:r>
          </w:p>
        </w:tc>
        <w:tc>
          <w:tcPr>
            <w:tcW w:w="2268" w:type="dxa"/>
            <w:vAlign w:val="center"/>
          </w:tcPr>
          <w:p w14:paraId="31D42C0D" w14:textId="77777777" w:rsidR="007965A4" w:rsidRPr="00CF0175" w:rsidRDefault="007965A4" w:rsidP="00CF0175">
            <w:pPr>
              <w:widowControl w:val="0"/>
              <w:tabs>
                <w:tab w:val="left" w:pos="540"/>
              </w:tabs>
              <w:spacing w:after="0" w:line="288" w:lineRule="auto"/>
              <w:ind w:hanging="18"/>
              <w:jc w:val="both"/>
              <w:rPr>
                <w:rFonts w:ascii="Times New Roman" w:hAnsi="Times New Roman"/>
                <w:bCs/>
                <w:sz w:val="26"/>
                <w:szCs w:val="26"/>
              </w:rPr>
            </w:pPr>
            <w:r w:rsidRPr="00CF0175">
              <w:rPr>
                <w:rFonts w:ascii="Times New Roman" w:hAnsi="Times New Roman"/>
                <w:bCs/>
                <w:sz w:val="26"/>
                <w:szCs w:val="26"/>
              </w:rPr>
              <w:t>Chứa bùn thải</w:t>
            </w:r>
          </w:p>
          <w:p w14:paraId="33AAB575" w14:textId="77777777" w:rsidR="007965A4" w:rsidRPr="00CF0175" w:rsidRDefault="007965A4" w:rsidP="00CF0175">
            <w:pPr>
              <w:widowControl w:val="0"/>
              <w:tabs>
                <w:tab w:val="left" w:pos="540"/>
              </w:tabs>
              <w:spacing w:after="0" w:line="288" w:lineRule="auto"/>
              <w:ind w:hanging="18"/>
              <w:jc w:val="both"/>
              <w:rPr>
                <w:rFonts w:ascii="Times New Roman" w:hAnsi="Times New Roman"/>
                <w:bCs/>
                <w:sz w:val="26"/>
                <w:szCs w:val="26"/>
              </w:rPr>
            </w:pPr>
            <w:r w:rsidRPr="00CF0175">
              <w:rPr>
                <w:rFonts w:ascii="Times New Roman" w:hAnsi="Times New Roman"/>
                <w:sz w:val="26"/>
                <w:szCs w:val="26"/>
              </w:rPr>
              <w:t>- 2module sử dụng chung 1 bể</w:t>
            </w:r>
          </w:p>
        </w:tc>
      </w:tr>
    </w:tbl>
    <w:p w14:paraId="184ADBD2" w14:textId="48BA0347" w:rsidR="0062381B" w:rsidRPr="00CF0175" w:rsidRDefault="007965A4" w:rsidP="00CF0175">
      <w:pPr>
        <w:pStyle w:val="Caption"/>
        <w:widowControl w:val="0"/>
        <w:spacing w:after="0" w:line="288" w:lineRule="auto"/>
        <w:jc w:val="center"/>
        <w:rPr>
          <w:rFonts w:ascii="Times New Roman" w:hAnsi="Times New Roman"/>
          <w:b/>
          <w:i w:val="0"/>
          <w:color w:val="auto"/>
          <w:sz w:val="26"/>
          <w:szCs w:val="26"/>
        </w:rPr>
      </w:pPr>
      <w:bookmarkStart w:id="508" w:name="_Toc109984864"/>
      <w:bookmarkStart w:id="509" w:name="_Toc110084977"/>
      <w:bookmarkStart w:id="510" w:name="_Toc123744063"/>
      <w:r w:rsidRPr="00CF0175">
        <w:rPr>
          <w:rFonts w:ascii="Times New Roman" w:hAnsi="Times New Roman"/>
          <w:b/>
          <w:i w:val="0"/>
          <w:color w:val="auto"/>
          <w:sz w:val="26"/>
          <w:szCs w:val="26"/>
        </w:rPr>
        <w:lastRenderedPageBreak/>
        <w:t xml:space="preserve">Bảng 3.  </w:t>
      </w:r>
      <w:r w:rsidRPr="00CF0175">
        <w:rPr>
          <w:rFonts w:ascii="Times New Roman" w:hAnsi="Times New Roman"/>
          <w:b/>
          <w:i w:val="0"/>
          <w:color w:val="auto"/>
          <w:sz w:val="26"/>
          <w:szCs w:val="26"/>
        </w:rPr>
        <w:fldChar w:fldCharType="begin"/>
      </w:r>
      <w:r w:rsidRPr="00CF0175">
        <w:rPr>
          <w:rFonts w:ascii="Times New Roman" w:hAnsi="Times New Roman"/>
          <w:b/>
          <w:i w:val="0"/>
          <w:color w:val="auto"/>
          <w:sz w:val="26"/>
          <w:szCs w:val="26"/>
        </w:rPr>
        <w:instrText xml:space="preserve"> SEQ Bảng_3._ \* ARABIC </w:instrText>
      </w:r>
      <w:r w:rsidRPr="00CF0175">
        <w:rPr>
          <w:rFonts w:ascii="Times New Roman" w:hAnsi="Times New Roman"/>
          <w:b/>
          <w:i w:val="0"/>
          <w:color w:val="auto"/>
          <w:sz w:val="26"/>
          <w:szCs w:val="26"/>
        </w:rPr>
        <w:fldChar w:fldCharType="separate"/>
      </w:r>
      <w:r w:rsidR="00CF0175" w:rsidRPr="00CF0175">
        <w:rPr>
          <w:rFonts w:ascii="Times New Roman" w:hAnsi="Times New Roman"/>
          <w:b/>
          <w:i w:val="0"/>
          <w:noProof/>
          <w:color w:val="auto"/>
          <w:sz w:val="26"/>
          <w:szCs w:val="26"/>
        </w:rPr>
        <w:t>2</w:t>
      </w:r>
      <w:r w:rsidRPr="00CF0175">
        <w:rPr>
          <w:rFonts w:ascii="Times New Roman" w:hAnsi="Times New Roman"/>
          <w:b/>
          <w:i w:val="0"/>
          <w:color w:val="auto"/>
          <w:sz w:val="26"/>
          <w:szCs w:val="26"/>
        </w:rPr>
        <w:fldChar w:fldCharType="end"/>
      </w:r>
      <w:r w:rsidRPr="00CF0175">
        <w:rPr>
          <w:rFonts w:ascii="Times New Roman" w:hAnsi="Times New Roman"/>
          <w:b/>
          <w:i w:val="0"/>
          <w:color w:val="auto"/>
          <w:sz w:val="26"/>
          <w:szCs w:val="26"/>
        </w:rPr>
        <w:t>. Máy móc, thiết bị trong hệ thống xử lý nước thải</w:t>
      </w:r>
      <w:bookmarkEnd w:id="508"/>
      <w:bookmarkEnd w:id="509"/>
      <w:bookmarkEnd w:id="510"/>
    </w:p>
    <w:p w14:paraId="660575C2" w14:textId="77777777" w:rsidR="00CF0175" w:rsidRDefault="00CF0175" w:rsidP="00CF0175">
      <w:pPr>
        <w:widowControl w:val="0"/>
        <w:spacing w:after="0" w:line="288" w:lineRule="auto"/>
        <w:ind w:firstLine="720"/>
        <w:jc w:val="both"/>
        <w:rPr>
          <w:rFonts w:ascii="Times New Roman" w:hAnsi="Times New Roman"/>
          <w:i/>
          <w:sz w:val="26"/>
          <w:szCs w:val="26"/>
        </w:rPr>
      </w:pPr>
      <w:bookmarkStart w:id="511" w:name="_bookmark103"/>
      <w:bookmarkEnd w:id="511"/>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6204"/>
        <w:gridCol w:w="1279"/>
        <w:gridCol w:w="1415"/>
      </w:tblGrid>
      <w:tr w:rsidR="00CF0175" w:rsidRPr="00CF0175" w14:paraId="2B65B8F5" w14:textId="77777777" w:rsidTr="0077107D">
        <w:trPr>
          <w:trHeight w:val="280"/>
          <w:tblHeader/>
        </w:trPr>
        <w:tc>
          <w:tcPr>
            <w:tcW w:w="708" w:type="dxa"/>
            <w:shd w:val="clear" w:color="auto" w:fill="auto"/>
            <w:vAlign w:val="center"/>
          </w:tcPr>
          <w:p w14:paraId="226F66C9" w14:textId="5D1B368A" w:rsidR="00CF0175" w:rsidRPr="00CF0175" w:rsidRDefault="00CF0175" w:rsidP="0077107D">
            <w:pPr>
              <w:widowControl w:val="0"/>
              <w:spacing w:after="0" w:line="288" w:lineRule="auto"/>
              <w:jc w:val="center"/>
              <w:rPr>
                <w:rFonts w:ascii="Times New Roman" w:hAnsi="Times New Roman"/>
                <w:b/>
                <w:sz w:val="26"/>
                <w:szCs w:val="26"/>
              </w:rPr>
            </w:pPr>
            <w:r w:rsidRPr="00CF0175">
              <w:rPr>
                <w:rFonts w:ascii="Times New Roman" w:hAnsi="Times New Roman"/>
                <w:b/>
                <w:sz w:val="26"/>
                <w:szCs w:val="26"/>
              </w:rPr>
              <w:t>STT</w:t>
            </w:r>
          </w:p>
        </w:tc>
        <w:tc>
          <w:tcPr>
            <w:tcW w:w="6204" w:type="dxa"/>
            <w:shd w:val="clear" w:color="auto" w:fill="auto"/>
          </w:tcPr>
          <w:p w14:paraId="26C6ED63" w14:textId="77777777" w:rsidR="00CF0175" w:rsidRPr="00CF0175" w:rsidRDefault="00CF0175" w:rsidP="0077107D">
            <w:pPr>
              <w:widowControl w:val="0"/>
              <w:spacing w:after="0" w:line="288" w:lineRule="auto"/>
              <w:jc w:val="center"/>
              <w:rPr>
                <w:rFonts w:ascii="Times New Roman" w:hAnsi="Times New Roman"/>
                <w:b/>
                <w:sz w:val="26"/>
                <w:szCs w:val="26"/>
              </w:rPr>
            </w:pPr>
            <w:r w:rsidRPr="00CF0175">
              <w:rPr>
                <w:rFonts w:ascii="Times New Roman" w:hAnsi="Times New Roman"/>
                <w:b/>
                <w:sz w:val="26"/>
                <w:szCs w:val="26"/>
              </w:rPr>
              <w:t>Tên thiết bị</w:t>
            </w:r>
          </w:p>
        </w:tc>
        <w:tc>
          <w:tcPr>
            <w:tcW w:w="1279" w:type="dxa"/>
            <w:shd w:val="clear" w:color="auto" w:fill="auto"/>
            <w:vAlign w:val="center"/>
          </w:tcPr>
          <w:p w14:paraId="388DA391" w14:textId="77777777" w:rsidR="00CF0175" w:rsidRPr="00CF0175" w:rsidRDefault="00CF0175" w:rsidP="0077107D">
            <w:pPr>
              <w:widowControl w:val="0"/>
              <w:spacing w:after="0" w:line="288" w:lineRule="auto"/>
              <w:ind w:firstLine="24"/>
              <w:jc w:val="center"/>
              <w:rPr>
                <w:rFonts w:ascii="Times New Roman" w:hAnsi="Times New Roman"/>
                <w:b/>
                <w:sz w:val="26"/>
                <w:szCs w:val="26"/>
              </w:rPr>
            </w:pPr>
            <w:r w:rsidRPr="00CF0175">
              <w:rPr>
                <w:rFonts w:ascii="Times New Roman" w:hAnsi="Times New Roman"/>
                <w:b/>
                <w:sz w:val="26"/>
                <w:szCs w:val="26"/>
              </w:rPr>
              <w:t>Đơn vị</w:t>
            </w:r>
          </w:p>
        </w:tc>
        <w:tc>
          <w:tcPr>
            <w:tcW w:w="1415" w:type="dxa"/>
            <w:shd w:val="clear" w:color="auto" w:fill="auto"/>
            <w:vAlign w:val="center"/>
          </w:tcPr>
          <w:p w14:paraId="2CC8B8C9" w14:textId="77777777" w:rsidR="00CF0175" w:rsidRPr="00CF0175" w:rsidRDefault="00CF0175" w:rsidP="0077107D">
            <w:pPr>
              <w:widowControl w:val="0"/>
              <w:spacing w:after="0" w:line="288" w:lineRule="auto"/>
              <w:ind w:firstLine="24"/>
              <w:jc w:val="center"/>
              <w:rPr>
                <w:rFonts w:ascii="Times New Roman" w:hAnsi="Times New Roman"/>
                <w:b/>
                <w:sz w:val="26"/>
                <w:szCs w:val="26"/>
              </w:rPr>
            </w:pPr>
            <w:r w:rsidRPr="00CF0175">
              <w:rPr>
                <w:rFonts w:ascii="Times New Roman" w:hAnsi="Times New Roman"/>
                <w:b/>
                <w:sz w:val="26"/>
                <w:szCs w:val="26"/>
              </w:rPr>
              <w:t>Số lượng</w:t>
            </w:r>
          </w:p>
        </w:tc>
      </w:tr>
      <w:tr w:rsidR="00CF0175" w:rsidRPr="00CF0175" w14:paraId="37DDF4F4" w14:textId="77777777" w:rsidTr="0077107D">
        <w:trPr>
          <w:trHeight w:val="280"/>
        </w:trPr>
        <w:tc>
          <w:tcPr>
            <w:tcW w:w="708" w:type="dxa"/>
            <w:shd w:val="clear" w:color="auto" w:fill="auto"/>
            <w:vAlign w:val="center"/>
          </w:tcPr>
          <w:p w14:paraId="787562D8" w14:textId="77777777" w:rsidR="00CF0175" w:rsidRPr="00CF0175" w:rsidRDefault="00CF0175" w:rsidP="0077107D">
            <w:pPr>
              <w:widowControl w:val="0"/>
              <w:spacing w:after="0" w:line="288" w:lineRule="auto"/>
              <w:jc w:val="center"/>
              <w:rPr>
                <w:rFonts w:ascii="Times New Roman" w:hAnsi="Times New Roman"/>
                <w:sz w:val="26"/>
                <w:szCs w:val="26"/>
              </w:rPr>
            </w:pPr>
            <w:r w:rsidRPr="00CF0175">
              <w:rPr>
                <w:rFonts w:ascii="Times New Roman" w:hAnsi="Times New Roman"/>
                <w:sz w:val="26"/>
                <w:szCs w:val="26"/>
              </w:rPr>
              <w:t>1</w:t>
            </w:r>
          </w:p>
        </w:tc>
        <w:tc>
          <w:tcPr>
            <w:tcW w:w="6204" w:type="dxa"/>
            <w:shd w:val="clear" w:color="auto" w:fill="auto"/>
          </w:tcPr>
          <w:p w14:paraId="4A5E027D" w14:textId="77777777" w:rsidR="00CF0175" w:rsidRPr="00CF0175" w:rsidRDefault="00CF0175" w:rsidP="0077107D">
            <w:pPr>
              <w:widowControl w:val="0"/>
              <w:spacing w:after="0" w:line="288" w:lineRule="auto"/>
              <w:rPr>
                <w:rFonts w:ascii="Times New Roman" w:hAnsi="Times New Roman"/>
                <w:sz w:val="26"/>
                <w:szCs w:val="26"/>
              </w:rPr>
            </w:pPr>
            <w:r w:rsidRPr="00CF0175">
              <w:rPr>
                <w:rFonts w:ascii="Times New Roman" w:hAnsi="Times New Roman"/>
                <w:sz w:val="26"/>
                <w:szCs w:val="26"/>
              </w:rPr>
              <w:t>Bơm thu gom</w:t>
            </w:r>
          </w:p>
          <w:p w14:paraId="13923F5E" w14:textId="77777777" w:rsidR="00CF0175" w:rsidRPr="00CF0175" w:rsidRDefault="00CF0175" w:rsidP="0077107D">
            <w:pPr>
              <w:widowControl w:val="0"/>
              <w:spacing w:after="0" w:line="288" w:lineRule="auto"/>
              <w:rPr>
                <w:rFonts w:ascii="Times New Roman" w:hAnsi="Times New Roman"/>
                <w:sz w:val="26"/>
                <w:szCs w:val="26"/>
              </w:rPr>
            </w:pPr>
            <w:r w:rsidRPr="00CF0175">
              <w:rPr>
                <w:rFonts w:ascii="Times New Roman" w:hAnsi="Times New Roman"/>
                <w:sz w:val="26"/>
                <w:szCs w:val="26"/>
              </w:rPr>
              <w:t>Công suất: 1,5kW</w:t>
            </w:r>
          </w:p>
          <w:p w14:paraId="6C95B756" w14:textId="77777777" w:rsidR="00CF0175" w:rsidRPr="00CF0175" w:rsidRDefault="00CF0175" w:rsidP="0077107D">
            <w:pPr>
              <w:widowControl w:val="0"/>
              <w:spacing w:after="0" w:line="288" w:lineRule="auto"/>
              <w:rPr>
                <w:rFonts w:ascii="Times New Roman" w:hAnsi="Times New Roman"/>
                <w:sz w:val="26"/>
                <w:szCs w:val="26"/>
              </w:rPr>
            </w:pPr>
            <w:r w:rsidRPr="00CF0175">
              <w:rPr>
                <w:rFonts w:ascii="Times New Roman" w:hAnsi="Times New Roman"/>
                <w:sz w:val="26"/>
                <w:szCs w:val="26"/>
              </w:rPr>
              <w:t>Lưu lượng: 18m3/h</w:t>
            </w:r>
          </w:p>
          <w:p w14:paraId="46A7554E" w14:textId="77777777" w:rsidR="00CF0175" w:rsidRPr="00CF0175" w:rsidRDefault="00CF0175" w:rsidP="0077107D">
            <w:pPr>
              <w:widowControl w:val="0"/>
              <w:spacing w:after="0" w:line="288" w:lineRule="auto"/>
              <w:rPr>
                <w:rFonts w:ascii="Times New Roman" w:hAnsi="Times New Roman"/>
                <w:sz w:val="26"/>
                <w:szCs w:val="26"/>
              </w:rPr>
            </w:pPr>
            <w:r w:rsidRPr="00CF0175">
              <w:rPr>
                <w:rFonts w:ascii="Times New Roman" w:hAnsi="Times New Roman"/>
                <w:sz w:val="26"/>
                <w:szCs w:val="26"/>
              </w:rPr>
              <w:t>Cột áp: 10m</w:t>
            </w:r>
          </w:p>
          <w:p w14:paraId="1C805CF1" w14:textId="77777777" w:rsidR="00CF0175" w:rsidRPr="00CF0175" w:rsidRDefault="00CF0175" w:rsidP="0077107D">
            <w:pPr>
              <w:widowControl w:val="0"/>
              <w:spacing w:after="0" w:line="288" w:lineRule="auto"/>
              <w:rPr>
                <w:rFonts w:ascii="Times New Roman" w:hAnsi="Times New Roman"/>
                <w:sz w:val="26"/>
                <w:szCs w:val="26"/>
              </w:rPr>
            </w:pPr>
            <w:r w:rsidRPr="00CF0175">
              <w:rPr>
                <w:rFonts w:ascii="Times New Roman" w:hAnsi="Times New Roman"/>
                <w:sz w:val="26"/>
                <w:szCs w:val="26"/>
              </w:rPr>
              <w:t>Điện áp: 380V/50Hz/3pha</w:t>
            </w:r>
          </w:p>
        </w:tc>
        <w:tc>
          <w:tcPr>
            <w:tcW w:w="1279" w:type="dxa"/>
            <w:shd w:val="clear" w:color="auto" w:fill="auto"/>
            <w:vAlign w:val="center"/>
          </w:tcPr>
          <w:p w14:paraId="037A4798" w14:textId="77777777" w:rsidR="00CF0175" w:rsidRPr="00CF0175" w:rsidRDefault="00CF0175" w:rsidP="0077107D">
            <w:pPr>
              <w:widowControl w:val="0"/>
              <w:spacing w:after="0" w:line="288" w:lineRule="auto"/>
              <w:ind w:firstLine="24"/>
              <w:jc w:val="center"/>
              <w:rPr>
                <w:rFonts w:ascii="Times New Roman" w:hAnsi="Times New Roman"/>
                <w:sz w:val="26"/>
                <w:szCs w:val="26"/>
              </w:rPr>
            </w:pPr>
            <w:r w:rsidRPr="00CF0175">
              <w:rPr>
                <w:rFonts w:ascii="Times New Roman" w:hAnsi="Times New Roman"/>
                <w:sz w:val="26"/>
                <w:szCs w:val="26"/>
              </w:rPr>
              <w:t>cái</w:t>
            </w:r>
          </w:p>
        </w:tc>
        <w:tc>
          <w:tcPr>
            <w:tcW w:w="1415" w:type="dxa"/>
            <w:shd w:val="clear" w:color="auto" w:fill="auto"/>
            <w:vAlign w:val="center"/>
          </w:tcPr>
          <w:p w14:paraId="051954FC" w14:textId="77777777" w:rsidR="00CF0175" w:rsidRPr="00CF0175" w:rsidRDefault="00CF0175" w:rsidP="0077107D">
            <w:pPr>
              <w:widowControl w:val="0"/>
              <w:spacing w:after="0" w:line="288" w:lineRule="auto"/>
              <w:ind w:firstLine="24"/>
              <w:jc w:val="center"/>
              <w:rPr>
                <w:rFonts w:ascii="Times New Roman" w:hAnsi="Times New Roman"/>
                <w:sz w:val="26"/>
                <w:szCs w:val="26"/>
              </w:rPr>
            </w:pPr>
            <w:r w:rsidRPr="00CF0175">
              <w:rPr>
                <w:rFonts w:ascii="Times New Roman" w:hAnsi="Times New Roman"/>
                <w:sz w:val="26"/>
                <w:szCs w:val="26"/>
              </w:rPr>
              <w:t>2</w:t>
            </w:r>
          </w:p>
        </w:tc>
      </w:tr>
      <w:tr w:rsidR="00CF0175" w:rsidRPr="00CF0175" w14:paraId="3D085F10" w14:textId="77777777" w:rsidTr="0077107D">
        <w:trPr>
          <w:trHeight w:val="280"/>
        </w:trPr>
        <w:tc>
          <w:tcPr>
            <w:tcW w:w="708" w:type="dxa"/>
            <w:shd w:val="clear" w:color="auto" w:fill="auto"/>
            <w:vAlign w:val="center"/>
          </w:tcPr>
          <w:p w14:paraId="590B1153" w14:textId="77777777" w:rsidR="00CF0175" w:rsidRPr="00CF0175" w:rsidRDefault="00CF0175" w:rsidP="0077107D">
            <w:pPr>
              <w:widowControl w:val="0"/>
              <w:spacing w:after="0" w:line="288" w:lineRule="auto"/>
              <w:jc w:val="center"/>
              <w:rPr>
                <w:rFonts w:ascii="Times New Roman" w:hAnsi="Times New Roman"/>
                <w:sz w:val="26"/>
                <w:szCs w:val="26"/>
              </w:rPr>
            </w:pPr>
            <w:r w:rsidRPr="00CF0175">
              <w:rPr>
                <w:rFonts w:ascii="Times New Roman" w:hAnsi="Times New Roman"/>
                <w:sz w:val="26"/>
                <w:szCs w:val="26"/>
              </w:rPr>
              <w:t>2</w:t>
            </w:r>
          </w:p>
        </w:tc>
        <w:tc>
          <w:tcPr>
            <w:tcW w:w="6204" w:type="dxa"/>
            <w:shd w:val="clear" w:color="auto" w:fill="auto"/>
          </w:tcPr>
          <w:p w14:paraId="18A49172" w14:textId="77777777" w:rsidR="00CF0175" w:rsidRPr="00CF0175" w:rsidRDefault="00CF0175" w:rsidP="0077107D">
            <w:pPr>
              <w:widowControl w:val="0"/>
              <w:spacing w:after="0" w:line="288" w:lineRule="auto"/>
              <w:rPr>
                <w:rFonts w:ascii="Times New Roman" w:hAnsi="Times New Roman"/>
                <w:sz w:val="26"/>
                <w:szCs w:val="26"/>
              </w:rPr>
            </w:pPr>
            <w:r w:rsidRPr="00CF0175">
              <w:rPr>
                <w:rFonts w:ascii="Times New Roman" w:hAnsi="Times New Roman"/>
                <w:sz w:val="26"/>
                <w:szCs w:val="26"/>
              </w:rPr>
              <w:t>Phao điện điều khiển bơm bể gom</w:t>
            </w:r>
          </w:p>
          <w:p w14:paraId="7C6C724A" w14:textId="77777777" w:rsidR="00CF0175" w:rsidRPr="00CF0175" w:rsidRDefault="00CF0175" w:rsidP="0077107D">
            <w:pPr>
              <w:widowControl w:val="0"/>
              <w:spacing w:after="0" w:line="288" w:lineRule="auto"/>
              <w:rPr>
                <w:rFonts w:ascii="Times New Roman" w:hAnsi="Times New Roman"/>
                <w:sz w:val="26"/>
                <w:szCs w:val="26"/>
              </w:rPr>
            </w:pPr>
            <w:r w:rsidRPr="00CF0175">
              <w:rPr>
                <w:rFonts w:ascii="Times New Roman" w:hAnsi="Times New Roman"/>
                <w:sz w:val="26"/>
                <w:szCs w:val="26"/>
              </w:rPr>
              <w:t>Điện áp: 220V/1pha</w:t>
            </w:r>
          </w:p>
        </w:tc>
        <w:tc>
          <w:tcPr>
            <w:tcW w:w="1279" w:type="dxa"/>
            <w:shd w:val="clear" w:color="auto" w:fill="auto"/>
            <w:vAlign w:val="center"/>
          </w:tcPr>
          <w:p w14:paraId="676983B5" w14:textId="77777777" w:rsidR="00CF0175" w:rsidRPr="00CF0175" w:rsidRDefault="00CF0175" w:rsidP="0077107D">
            <w:pPr>
              <w:widowControl w:val="0"/>
              <w:spacing w:after="0" w:line="288" w:lineRule="auto"/>
              <w:ind w:firstLine="24"/>
              <w:jc w:val="center"/>
              <w:rPr>
                <w:rFonts w:ascii="Times New Roman" w:hAnsi="Times New Roman"/>
                <w:sz w:val="26"/>
                <w:szCs w:val="26"/>
              </w:rPr>
            </w:pPr>
            <w:r w:rsidRPr="00CF0175">
              <w:rPr>
                <w:rFonts w:ascii="Times New Roman" w:hAnsi="Times New Roman"/>
                <w:sz w:val="26"/>
                <w:szCs w:val="26"/>
              </w:rPr>
              <w:t>cái</w:t>
            </w:r>
          </w:p>
        </w:tc>
        <w:tc>
          <w:tcPr>
            <w:tcW w:w="1415" w:type="dxa"/>
            <w:shd w:val="clear" w:color="auto" w:fill="auto"/>
            <w:vAlign w:val="center"/>
          </w:tcPr>
          <w:p w14:paraId="55EE9649" w14:textId="77777777" w:rsidR="00CF0175" w:rsidRPr="00CF0175" w:rsidRDefault="00CF0175" w:rsidP="0077107D">
            <w:pPr>
              <w:widowControl w:val="0"/>
              <w:spacing w:after="0" w:line="288" w:lineRule="auto"/>
              <w:ind w:firstLine="24"/>
              <w:jc w:val="center"/>
              <w:rPr>
                <w:rFonts w:ascii="Times New Roman" w:hAnsi="Times New Roman"/>
                <w:sz w:val="26"/>
                <w:szCs w:val="26"/>
              </w:rPr>
            </w:pPr>
            <w:r w:rsidRPr="00CF0175">
              <w:rPr>
                <w:rFonts w:ascii="Times New Roman" w:hAnsi="Times New Roman"/>
                <w:sz w:val="26"/>
                <w:szCs w:val="26"/>
              </w:rPr>
              <w:t>2</w:t>
            </w:r>
          </w:p>
        </w:tc>
      </w:tr>
      <w:tr w:rsidR="00CF0175" w:rsidRPr="00CF0175" w14:paraId="2EBBB2D4" w14:textId="77777777" w:rsidTr="0077107D">
        <w:trPr>
          <w:trHeight w:val="280"/>
        </w:trPr>
        <w:tc>
          <w:tcPr>
            <w:tcW w:w="708" w:type="dxa"/>
            <w:shd w:val="clear" w:color="auto" w:fill="auto"/>
            <w:vAlign w:val="center"/>
          </w:tcPr>
          <w:p w14:paraId="0533BBE9" w14:textId="77777777" w:rsidR="00CF0175" w:rsidRPr="00CF0175" w:rsidRDefault="00CF0175" w:rsidP="0077107D">
            <w:pPr>
              <w:widowControl w:val="0"/>
              <w:spacing w:after="0" w:line="288" w:lineRule="auto"/>
              <w:jc w:val="center"/>
              <w:rPr>
                <w:rFonts w:ascii="Times New Roman" w:hAnsi="Times New Roman"/>
                <w:sz w:val="26"/>
                <w:szCs w:val="26"/>
              </w:rPr>
            </w:pPr>
            <w:r w:rsidRPr="00CF0175">
              <w:rPr>
                <w:rFonts w:ascii="Times New Roman" w:hAnsi="Times New Roman"/>
                <w:sz w:val="26"/>
                <w:szCs w:val="26"/>
              </w:rPr>
              <w:t>3</w:t>
            </w:r>
          </w:p>
        </w:tc>
        <w:tc>
          <w:tcPr>
            <w:tcW w:w="6204" w:type="dxa"/>
            <w:shd w:val="clear" w:color="auto" w:fill="auto"/>
          </w:tcPr>
          <w:p w14:paraId="2CBC9DFB" w14:textId="77777777" w:rsidR="00CF0175" w:rsidRPr="00CF0175" w:rsidRDefault="00CF0175" w:rsidP="0077107D">
            <w:pPr>
              <w:widowControl w:val="0"/>
              <w:spacing w:after="0" w:line="288" w:lineRule="auto"/>
              <w:rPr>
                <w:rFonts w:ascii="Times New Roman" w:hAnsi="Times New Roman"/>
                <w:sz w:val="26"/>
                <w:szCs w:val="26"/>
              </w:rPr>
            </w:pPr>
            <w:r w:rsidRPr="00CF0175">
              <w:rPr>
                <w:rFonts w:ascii="Times New Roman" w:hAnsi="Times New Roman"/>
                <w:sz w:val="26"/>
                <w:szCs w:val="26"/>
              </w:rPr>
              <w:t>Giỏ tách rác</w:t>
            </w:r>
          </w:p>
        </w:tc>
        <w:tc>
          <w:tcPr>
            <w:tcW w:w="1279" w:type="dxa"/>
            <w:shd w:val="clear" w:color="auto" w:fill="auto"/>
            <w:vAlign w:val="center"/>
          </w:tcPr>
          <w:p w14:paraId="5B0572D5" w14:textId="77777777" w:rsidR="00CF0175" w:rsidRPr="00CF0175" w:rsidRDefault="00CF0175" w:rsidP="0077107D">
            <w:pPr>
              <w:widowControl w:val="0"/>
              <w:spacing w:after="0" w:line="288" w:lineRule="auto"/>
              <w:ind w:firstLine="24"/>
              <w:jc w:val="center"/>
              <w:rPr>
                <w:rFonts w:ascii="Times New Roman" w:hAnsi="Times New Roman"/>
                <w:sz w:val="26"/>
                <w:szCs w:val="26"/>
              </w:rPr>
            </w:pPr>
            <w:r w:rsidRPr="00CF0175">
              <w:rPr>
                <w:rFonts w:ascii="Times New Roman" w:hAnsi="Times New Roman"/>
                <w:sz w:val="26"/>
                <w:szCs w:val="26"/>
              </w:rPr>
              <w:t>cái</w:t>
            </w:r>
          </w:p>
        </w:tc>
        <w:tc>
          <w:tcPr>
            <w:tcW w:w="1415" w:type="dxa"/>
            <w:shd w:val="clear" w:color="auto" w:fill="auto"/>
            <w:vAlign w:val="center"/>
          </w:tcPr>
          <w:p w14:paraId="7B134E9C" w14:textId="77777777" w:rsidR="00CF0175" w:rsidRPr="00CF0175" w:rsidRDefault="00CF0175" w:rsidP="0077107D">
            <w:pPr>
              <w:widowControl w:val="0"/>
              <w:spacing w:after="0" w:line="288" w:lineRule="auto"/>
              <w:ind w:firstLine="24"/>
              <w:jc w:val="center"/>
              <w:rPr>
                <w:rFonts w:ascii="Times New Roman" w:hAnsi="Times New Roman"/>
                <w:sz w:val="26"/>
                <w:szCs w:val="26"/>
              </w:rPr>
            </w:pPr>
            <w:r w:rsidRPr="00CF0175">
              <w:rPr>
                <w:rFonts w:ascii="Times New Roman" w:hAnsi="Times New Roman"/>
                <w:sz w:val="26"/>
                <w:szCs w:val="26"/>
              </w:rPr>
              <w:t>1</w:t>
            </w:r>
          </w:p>
        </w:tc>
      </w:tr>
      <w:tr w:rsidR="00CF0175" w:rsidRPr="00CF0175" w14:paraId="5FFB642D" w14:textId="77777777" w:rsidTr="0077107D">
        <w:trPr>
          <w:trHeight w:val="280"/>
        </w:trPr>
        <w:tc>
          <w:tcPr>
            <w:tcW w:w="708" w:type="dxa"/>
            <w:shd w:val="clear" w:color="auto" w:fill="auto"/>
            <w:vAlign w:val="center"/>
          </w:tcPr>
          <w:p w14:paraId="71C8481A" w14:textId="77777777" w:rsidR="00CF0175" w:rsidRPr="00CF0175" w:rsidRDefault="00CF0175" w:rsidP="0077107D">
            <w:pPr>
              <w:widowControl w:val="0"/>
              <w:spacing w:after="0" w:line="288" w:lineRule="auto"/>
              <w:jc w:val="center"/>
              <w:rPr>
                <w:rFonts w:ascii="Times New Roman" w:hAnsi="Times New Roman"/>
                <w:sz w:val="26"/>
                <w:szCs w:val="26"/>
              </w:rPr>
            </w:pPr>
            <w:r w:rsidRPr="00CF0175">
              <w:rPr>
                <w:rFonts w:ascii="Times New Roman" w:hAnsi="Times New Roman"/>
                <w:sz w:val="26"/>
                <w:szCs w:val="26"/>
              </w:rPr>
              <w:t>4</w:t>
            </w:r>
          </w:p>
        </w:tc>
        <w:tc>
          <w:tcPr>
            <w:tcW w:w="6204" w:type="dxa"/>
            <w:shd w:val="clear" w:color="auto" w:fill="auto"/>
          </w:tcPr>
          <w:p w14:paraId="2B830C86" w14:textId="77777777" w:rsidR="00CF0175" w:rsidRPr="00CF0175" w:rsidRDefault="00CF0175" w:rsidP="0077107D">
            <w:pPr>
              <w:widowControl w:val="0"/>
              <w:spacing w:after="0" w:line="288" w:lineRule="auto"/>
              <w:rPr>
                <w:rFonts w:ascii="Times New Roman" w:hAnsi="Times New Roman"/>
                <w:sz w:val="26"/>
                <w:szCs w:val="26"/>
              </w:rPr>
            </w:pPr>
            <w:r w:rsidRPr="00CF0175">
              <w:rPr>
                <w:rFonts w:ascii="Times New Roman" w:hAnsi="Times New Roman"/>
                <w:sz w:val="26"/>
                <w:szCs w:val="26"/>
              </w:rPr>
              <w:t>Bơm điều hòa nước thải</w:t>
            </w:r>
          </w:p>
          <w:p w14:paraId="5D844CEA" w14:textId="77777777" w:rsidR="00CF0175" w:rsidRPr="00CF0175" w:rsidRDefault="00CF0175" w:rsidP="0077107D">
            <w:pPr>
              <w:widowControl w:val="0"/>
              <w:spacing w:after="0" w:line="288" w:lineRule="auto"/>
              <w:rPr>
                <w:rFonts w:ascii="Times New Roman" w:hAnsi="Times New Roman"/>
                <w:sz w:val="26"/>
                <w:szCs w:val="26"/>
              </w:rPr>
            </w:pPr>
            <w:r w:rsidRPr="00CF0175">
              <w:rPr>
                <w:rFonts w:ascii="Times New Roman" w:hAnsi="Times New Roman"/>
                <w:sz w:val="26"/>
                <w:szCs w:val="26"/>
              </w:rPr>
              <w:t>Công suất: 0,75kW</w:t>
            </w:r>
          </w:p>
          <w:p w14:paraId="37879DDA" w14:textId="77777777" w:rsidR="00CF0175" w:rsidRPr="00CF0175" w:rsidRDefault="00CF0175" w:rsidP="0077107D">
            <w:pPr>
              <w:widowControl w:val="0"/>
              <w:spacing w:after="0" w:line="288" w:lineRule="auto"/>
              <w:rPr>
                <w:rFonts w:ascii="Times New Roman" w:hAnsi="Times New Roman"/>
                <w:sz w:val="26"/>
                <w:szCs w:val="26"/>
              </w:rPr>
            </w:pPr>
            <w:r w:rsidRPr="00CF0175">
              <w:rPr>
                <w:rFonts w:ascii="Times New Roman" w:hAnsi="Times New Roman"/>
                <w:sz w:val="26"/>
                <w:szCs w:val="26"/>
              </w:rPr>
              <w:t>Lưu lượng: 11,4m3/h</w:t>
            </w:r>
          </w:p>
          <w:p w14:paraId="68BF7CCC" w14:textId="77777777" w:rsidR="00CF0175" w:rsidRPr="00CF0175" w:rsidRDefault="00CF0175" w:rsidP="0077107D">
            <w:pPr>
              <w:widowControl w:val="0"/>
              <w:spacing w:after="0" w:line="288" w:lineRule="auto"/>
              <w:rPr>
                <w:rFonts w:ascii="Times New Roman" w:hAnsi="Times New Roman"/>
                <w:sz w:val="26"/>
                <w:szCs w:val="26"/>
              </w:rPr>
            </w:pPr>
            <w:r w:rsidRPr="00CF0175">
              <w:rPr>
                <w:rFonts w:ascii="Times New Roman" w:hAnsi="Times New Roman"/>
                <w:sz w:val="26"/>
                <w:szCs w:val="26"/>
              </w:rPr>
              <w:t>Cột áp: 8m</w:t>
            </w:r>
          </w:p>
          <w:p w14:paraId="15239EB0" w14:textId="77777777" w:rsidR="00CF0175" w:rsidRPr="00CF0175" w:rsidRDefault="00CF0175" w:rsidP="0077107D">
            <w:pPr>
              <w:widowControl w:val="0"/>
              <w:spacing w:after="0" w:line="288" w:lineRule="auto"/>
              <w:rPr>
                <w:rFonts w:ascii="Times New Roman" w:hAnsi="Times New Roman"/>
                <w:sz w:val="26"/>
                <w:szCs w:val="26"/>
              </w:rPr>
            </w:pPr>
            <w:r w:rsidRPr="00CF0175">
              <w:rPr>
                <w:rFonts w:ascii="Times New Roman" w:hAnsi="Times New Roman"/>
                <w:sz w:val="26"/>
                <w:szCs w:val="26"/>
              </w:rPr>
              <w:t>Điện áp: 380V/50Hz/3pha</w:t>
            </w:r>
          </w:p>
        </w:tc>
        <w:tc>
          <w:tcPr>
            <w:tcW w:w="1279" w:type="dxa"/>
            <w:shd w:val="clear" w:color="auto" w:fill="auto"/>
            <w:vAlign w:val="center"/>
          </w:tcPr>
          <w:p w14:paraId="128B9417" w14:textId="77777777" w:rsidR="00CF0175" w:rsidRPr="00CF0175" w:rsidRDefault="00CF0175" w:rsidP="0077107D">
            <w:pPr>
              <w:widowControl w:val="0"/>
              <w:spacing w:after="0" w:line="288" w:lineRule="auto"/>
              <w:ind w:firstLine="24"/>
              <w:jc w:val="center"/>
              <w:rPr>
                <w:rFonts w:ascii="Times New Roman" w:hAnsi="Times New Roman"/>
                <w:sz w:val="26"/>
                <w:szCs w:val="26"/>
              </w:rPr>
            </w:pPr>
            <w:r w:rsidRPr="00CF0175">
              <w:rPr>
                <w:rFonts w:ascii="Times New Roman" w:hAnsi="Times New Roman"/>
                <w:sz w:val="26"/>
                <w:szCs w:val="26"/>
              </w:rPr>
              <w:t>cái</w:t>
            </w:r>
          </w:p>
        </w:tc>
        <w:tc>
          <w:tcPr>
            <w:tcW w:w="1415" w:type="dxa"/>
            <w:shd w:val="clear" w:color="auto" w:fill="auto"/>
            <w:vAlign w:val="center"/>
          </w:tcPr>
          <w:p w14:paraId="0FBCFB25" w14:textId="77777777" w:rsidR="00CF0175" w:rsidRPr="00CF0175" w:rsidRDefault="00CF0175" w:rsidP="0077107D">
            <w:pPr>
              <w:widowControl w:val="0"/>
              <w:spacing w:after="0" w:line="288" w:lineRule="auto"/>
              <w:ind w:firstLine="24"/>
              <w:jc w:val="center"/>
              <w:rPr>
                <w:rFonts w:ascii="Times New Roman" w:hAnsi="Times New Roman"/>
                <w:sz w:val="26"/>
                <w:szCs w:val="26"/>
              </w:rPr>
            </w:pPr>
            <w:r w:rsidRPr="00CF0175">
              <w:rPr>
                <w:rFonts w:ascii="Times New Roman" w:hAnsi="Times New Roman"/>
                <w:sz w:val="26"/>
                <w:szCs w:val="26"/>
              </w:rPr>
              <w:t>2</w:t>
            </w:r>
          </w:p>
        </w:tc>
      </w:tr>
      <w:tr w:rsidR="00CF0175" w:rsidRPr="00CF0175" w14:paraId="0FC9F3E7" w14:textId="77777777" w:rsidTr="0077107D">
        <w:trPr>
          <w:trHeight w:val="280"/>
        </w:trPr>
        <w:tc>
          <w:tcPr>
            <w:tcW w:w="708" w:type="dxa"/>
            <w:shd w:val="clear" w:color="auto" w:fill="auto"/>
            <w:vAlign w:val="center"/>
          </w:tcPr>
          <w:p w14:paraId="4A3EF2DB" w14:textId="77777777" w:rsidR="00CF0175" w:rsidRPr="00CF0175" w:rsidRDefault="00CF0175" w:rsidP="0077107D">
            <w:pPr>
              <w:widowControl w:val="0"/>
              <w:spacing w:after="0" w:line="288" w:lineRule="auto"/>
              <w:jc w:val="center"/>
              <w:rPr>
                <w:rFonts w:ascii="Times New Roman" w:hAnsi="Times New Roman"/>
                <w:sz w:val="26"/>
                <w:szCs w:val="26"/>
              </w:rPr>
            </w:pPr>
            <w:r w:rsidRPr="00CF0175">
              <w:rPr>
                <w:rFonts w:ascii="Times New Roman" w:hAnsi="Times New Roman"/>
                <w:sz w:val="26"/>
                <w:szCs w:val="26"/>
              </w:rPr>
              <w:t>5</w:t>
            </w:r>
          </w:p>
        </w:tc>
        <w:tc>
          <w:tcPr>
            <w:tcW w:w="6204" w:type="dxa"/>
            <w:shd w:val="clear" w:color="auto" w:fill="auto"/>
          </w:tcPr>
          <w:p w14:paraId="6BF79399" w14:textId="77777777" w:rsidR="00CF0175" w:rsidRPr="00CF0175" w:rsidRDefault="00CF0175" w:rsidP="0077107D">
            <w:pPr>
              <w:widowControl w:val="0"/>
              <w:spacing w:after="0" w:line="288" w:lineRule="auto"/>
              <w:rPr>
                <w:rFonts w:ascii="Times New Roman" w:hAnsi="Times New Roman"/>
                <w:sz w:val="26"/>
                <w:szCs w:val="26"/>
              </w:rPr>
            </w:pPr>
            <w:r w:rsidRPr="00CF0175">
              <w:rPr>
                <w:rFonts w:ascii="Times New Roman" w:hAnsi="Times New Roman"/>
                <w:sz w:val="26"/>
                <w:szCs w:val="26"/>
              </w:rPr>
              <w:t>Phao điện điều khiển bơm bể điều hòa</w:t>
            </w:r>
          </w:p>
          <w:p w14:paraId="13E63ED5" w14:textId="77777777" w:rsidR="00CF0175" w:rsidRPr="00CF0175" w:rsidRDefault="00CF0175" w:rsidP="0077107D">
            <w:pPr>
              <w:widowControl w:val="0"/>
              <w:spacing w:after="0" w:line="288" w:lineRule="auto"/>
              <w:rPr>
                <w:rFonts w:ascii="Times New Roman" w:hAnsi="Times New Roman"/>
                <w:sz w:val="26"/>
                <w:szCs w:val="26"/>
              </w:rPr>
            </w:pPr>
            <w:r w:rsidRPr="00CF0175">
              <w:rPr>
                <w:rFonts w:ascii="Times New Roman" w:hAnsi="Times New Roman"/>
                <w:sz w:val="26"/>
                <w:szCs w:val="26"/>
              </w:rPr>
              <w:t>Điện áp: 220V/1pha</w:t>
            </w:r>
          </w:p>
        </w:tc>
        <w:tc>
          <w:tcPr>
            <w:tcW w:w="1279" w:type="dxa"/>
            <w:shd w:val="clear" w:color="auto" w:fill="auto"/>
            <w:vAlign w:val="center"/>
          </w:tcPr>
          <w:p w14:paraId="03053ABD" w14:textId="77777777" w:rsidR="00CF0175" w:rsidRPr="00CF0175" w:rsidRDefault="00CF0175" w:rsidP="0077107D">
            <w:pPr>
              <w:widowControl w:val="0"/>
              <w:spacing w:after="0" w:line="288" w:lineRule="auto"/>
              <w:ind w:firstLine="24"/>
              <w:jc w:val="center"/>
              <w:rPr>
                <w:rFonts w:ascii="Times New Roman" w:hAnsi="Times New Roman"/>
                <w:sz w:val="26"/>
                <w:szCs w:val="26"/>
              </w:rPr>
            </w:pPr>
            <w:r w:rsidRPr="00CF0175">
              <w:rPr>
                <w:rFonts w:ascii="Times New Roman" w:hAnsi="Times New Roman"/>
                <w:sz w:val="26"/>
                <w:szCs w:val="26"/>
              </w:rPr>
              <w:t>cái</w:t>
            </w:r>
          </w:p>
        </w:tc>
        <w:tc>
          <w:tcPr>
            <w:tcW w:w="1415" w:type="dxa"/>
            <w:shd w:val="clear" w:color="auto" w:fill="auto"/>
            <w:vAlign w:val="center"/>
          </w:tcPr>
          <w:p w14:paraId="7AAB1177" w14:textId="77777777" w:rsidR="00CF0175" w:rsidRPr="00CF0175" w:rsidRDefault="00CF0175" w:rsidP="0077107D">
            <w:pPr>
              <w:widowControl w:val="0"/>
              <w:spacing w:after="0" w:line="288" w:lineRule="auto"/>
              <w:ind w:firstLine="24"/>
              <w:jc w:val="center"/>
              <w:rPr>
                <w:rFonts w:ascii="Times New Roman" w:hAnsi="Times New Roman"/>
                <w:sz w:val="26"/>
                <w:szCs w:val="26"/>
              </w:rPr>
            </w:pPr>
            <w:r w:rsidRPr="00CF0175">
              <w:rPr>
                <w:rFonts w:ascii="Times New Roman" w:hAnsi="Times New Roman"/>
                <w:sz w:val="26"/>
                <w:szCs w:val="26"/>
              </w:rPr>
              <w:t>2</w:t>
            </w:r>
          </w:p>
        </w:tc>
      </w:tr>
      <w:tr w:rsidR="00CF0175" w:rsidRPr="00CF0175" w14:paraId="1D1B1367" w14:textId="77777777" w:rsidTr="0077107D">
        <w:trPr>
          <w:trHeight w:val="280"/>
        </w:trPr>
        <w:tc>
          <w:tcPr>
            <w:tcW w:w="708" w:type="dxa"/>
            <w:shd w:val="clear" w:color="auto" w:fill="auto"/>
            <w:vAlign w:val="center"/>
          </w:tcPr>
          <w:p w14:paraId="519E9E16" w14:textId="77777777" w:rsidR="00CF0175" w:rsidRPr="00CF0175" w:rsidRDefault="00CF0175" w:rsidP="0077107D">
            <w:pPr>
              <w:widowControl w:val="0"/>
              <w:spacing w:after="0" w:line="288" w:lineRule="auto"/>
              <w:jc w:val="center"/>
              <w:rPr>
                <w:rFonts w:ascii="Times New Roman" w:hAnsi="Times New Roman"/>
                <w:sz w:val="26"/>
                <w:szCs w:val="26"/>
              </w:rPr>
            </w:pPr>
            <w:r w:rsidRPr="00CF0175">
              <w:rPr>
                <w:rFonts w:ascii="Times New Roman" w:hAnsi="Times New Roman"/>
                <w:sz w:val="26"/>
                <w:szCs w:val="26"/>
              </w:rPr>
              <w:t>6</w:t>
            </w:r>
          </w:p>
        </w:tc>
        <w:tc>
          <w:tcPr>
            <w:tcW w:w="6204" w:type="dxa"/>
            <w:shd w:val="clear" w:color="auto" w:fill="auto"/>
          </w:tcPr>
          <w:p w14:paraId="4D23A289" w14:textId="77777777" w:rsidR="00CF0175" w:rsidRPr="00CF0175" w:rsidRDefault="00CF0175" w:rsidP="0077107D">
            <w:pPr>
              <w:widowControl w:val="0"/>
              <w:spacing w:after="0" w:line="288" w:lineRule="auto"/>
              <w:rPr>
                <w:rFonts w:ascii="Times New Roman" w:hAnsi="Times New Roman"/>
                <w:sz w:val="26"/>
                <w:szCs w:val="26"/>
              </w:rPr>
            </w:pPr>
            <w:r w:rsidRPr="00CF0175">
              <w:rPr>
                <w:rFonts w:ascii="Times New Roman" w:hAnsi="Times New Roman"/>
                <w:sz w:val="26"/>
                <w:szCs w:val="26"/>
              </w:rPr>
              <w:t>Hộp phân phối lưu lượng</w:t>
            </w:r>
          </w:p>
          <w:p w14:paraId="6B1F34DD" w14:textId="77777777" w:rsidR="00CF0175" w:rsidRPr="00CF0175" w:rsidRDefault="00CF0175" w:rsidP="0077107D">
            <w:pPr>
              <w:widowControl w:val="0"/>
              <w:spacing w:after="0" w:line="288" w:lineRule="auto"/>
              <w:rPr>
                <w:rFonts w:ascii="Times New Roman" w:hAnsi="Times New Roman"/>
                <w:sz w:val="26"/>
                <w:szCs w:val="26"/>
              </w:rPr>
            </w:pPr>
            <w:r w:rsidRPr="00CF0175">
              <w:rPr>
                <w:rFonts w:ascii="Times New Roman" w:hAnsi="Times New Roman"/>
                <w:sz w:val="26"/>
                <w:szCs w:val="26"/>
              </w:rPr>
              <w:t>Công suất: 0 - 10m3/h</w:t>
            </w:r>
          </w:p>
        </w:tc>
        <w:tc>
          <w:tcPr>
            <w:tcW w:w="1279" w:type="dxa"/>
            <w:shd w:val="clear" w:color="auto" w:fill="auto"/>
            <w:vAlign w:val="center"/>
          </w:tcPr>
          <w:p w14:paraId="273BECFC" w14:textId="77777777" w:rsidR="00CF0175" w:rsidRPr="00CF0175" w:rsidRDefault="00CF0175" w:rsidP="0077107D">
            <w:pPr>
              <w:widowControl w:val="0"/>
              <w:spacing w:after="0" w:line="288" w:lineRule="auto"/>
              <w:ind w:firstLine="24"/>
              <w:jc w:val="center"/>
              <w:rPr>
                <w:rFonts w:ascii="Times New Roman" w:hAnsi="Times New Roman"/>
                <w:sz w:val="26"/>
                <w:szCs w:val="26"/>
              </w:rPr>
            </w:pPr>
            <w:r w:rsidRPr="00CF0175">
              <w:rPr>
                <w:rFonts w:ascii="Times New Roman" w:hAnsi="Times New Roman"/>
                <w:sz w:val="26"/>
                <w:szCs w:val="26"/>
              </w:rPr>
              <w:t>cái</w:t>
            </w:r>
          </w:p>
        </w:tc>
        <w:tc>
          <w:tcPr>
            <w:tcW w:w="1415" w:type="dxa"/>
            <w:shd w:val="clear" w:color="auto" w:fill="auto"/>
            <w:vAlign w:val="center"/>
          </w:tcPr>
          <w:p w14:paraId="40FF4C33" w14:textId="77777777" w:rsidR="00CF0175" w:rsidRPr="00CF0175" w:rsidRDefault="00CF0175" w:rsidP="0077107D">
            <w:pPr>
              <w:widowControl w:val="0"/>
              <w:spacing w:after="0" w:line="288" w:lineRule="auto"/>
              <w:ind w:firstLine="24"/>
              <w:jc w:val="center"/>
              <w:rPr>
                <w:rFonts w:ascii="Times New Roman" w:hAnsi="Times New Roman"/>
                <w:sz w:val="26"/>
                <w:szCs w:val="26"/>
              </w:rPr>
            </w:pPr>
            <w:r w:rsidRPr="00CF0175">
              <w:rPr>
                <w:rFonts w:ascii="Times New Roman" w:hAnsi="Times New Roman"/>
                <w:sz w:val="26"/>
                <w:szCs w:val="26"/>
              </w:rPr>
              <w:t>1</w:t>
            </w:r>
          </w:p>
        </w:tc>
      </w:tr>
      <w:tr w:rsidR="00CF0175" w:rsidRPr="00CF0175" w14:paraId="338E17BB" w14:textId="77777777" w:rsidTr="0077107D">
        <w:trPr>
          <w:trHeight w:val="280"/>
        </w:trPr>
        <w:tc>
          <w:tcPr>
            <w:tcW w:w="708" w:type="dxa"/>
            <w:shd w:val="clear" w:color="auto" w:fill="auto"/>
            <w:vAlign w:val="center"/>
          </w:tcPr>
          <w:p w14:paraId="32C405D9" w14:textId="77777777" w:rsidR="00CF0175" w:rsidRPr="00CF0175" w:rsidRDefault="00CF0175" w:rsidP="0077107D">
            <w:pPr>
              <w:widowControl w:val="0"/>
              <w:spacing w:after="0" w:line="288" w:lineRule="auto"/>
              <w:jc w:val="center"/>
              <w:rPr>
                <w:rFonts w:ascii="Times New Roman" w:hAnsi="Times New Roman"/>
                <w:sz w:val="26"/>
                <w:szCs w:val="26"/>
              </w:rPr>
            </w:pPr>
            <w:r w:rsidRPr="00CF0175">
              <w:rPr>
                <w:rFonts w:ascii="Times New Roman" w:hAnsi="Times New Roman"/>
                <w:sz w:val="26"/>
                <w:szCs w:val="26"/>
              </w:rPr>
              <w:t>7</w:t>
            </w:r>
          </w:p>
        </w:tc>
        <w:tc>
          <w:tcPr>
            <w:tcW w:w="6204" w:type="dxa"/>
            <w:shd w:val="clear" w:color="auto" w:fill="auto"/>
          </w:tcPr>
          <w:p w14:paraId="25212ED9" w14:textId="77777777" w:rsidR="00CF0175" w:rsidRPr="00CF0175" w:rsidRDefault="00CF0175" w:rsidP="0077107D">
            <w:pPr>
              <w:widowControl w:val="0"/>
              <w:spacing w:after="0" w:line="288" w:lineRule="auto"/>
              <w:rPr>
                <w:rFonts w:ascii="Times New Roman" w:hAnsi="Times New Roman"/>
                <w:sz w:val="26"/>
                <w:szCs w:val="26"/>
              </w:rPr>
            </w:pPr>
            <w:r w:rsidRPr="00CF0175">
              <w:rPr>
                <w:rFonts w:ascii="Times New Roman" w:hAnsi="Times New Roman"/>
                <w:sz w:val="26"/>
                <w:szCs w:val="26"/>
              </w:rPr>
              <w:t>Đĩa phân phối khí thô</w:t>
            </w:r>
          </w:p>
        </w:tc>
        <w:tc>
          <w:tcPr>
            <w:tcW w:w="1279" w:type="dxa"/>
            <w:shd w:val="clear" w:color="auto" w:fill="auto"/>
            <w:vAlign w:val="center"/>
          </w:tcPr>
          <w:p w14:paraId="050F0C95" w14:textId="77777777" w:rsidR="00CF0175" w:rsidRPr="00CF0175" w:rsidRDefault="00CF0175" w:rsidP="0077107D">
            <w:pPr>
              <w:widowControl w:val="0"/>
              <w:spacing w:after="0" w:line="288" w:lineRule="auto"/>
              <w:ind w:firstLine="24"/>
              <w:jc w:val="center"/>
              <w:rPr>
                <w:rFonts w:ascii="Times New Roman" w:hAnsi="Times New Roman"/>
                <w:sz w:val="26"/>
                <w:szCs w:val="26"/>
              </w:rPr>
            </w:pPr>
            <w:r w:rsidRPr="00CF0175">
              <w:rPr>
                <w:rFonts w:ascii="Times New Roman" w:hAnsi="Times New Roman"/>
                <w:sz w:val="26"/>
                <w:szCs w:val="26"/>
              </w:rPr>
              <w:t>hệ</w:t>
            </w:r>
          </w:p>
        </w:tc>
        <w:tc>
          <w:tcPr>
            <w:tcW w:w="1415" w:type="dxa"/>
            <w:shd w:val="clear" w:color="auto" w:fill="auto"/>
            <w:vAlign w:val="center"/>
          </w:tcPr>
          <w:p w14:paraId="2D626A20" w14:textId="77777777" w:rsidR="00CF0175" w:rsidRPr="00CF0175" w:rsidRDefault="00CF0175" w:rsidP="0077107D">
            <w:pPr>
              <w:widowControl w:val="0"/>
              <w:spacing w:after="0" w:line="288" w:lineRule="auto"/>
              <w:ind w:firstLine="24"/>
              <w:jc w:val="center"/>
              <w:rPr>
                <w:rFonts w:ascii="Times New Roman" w:hAnsi="Times New Roman"/>
                <w:sz w:val="26"/>
                <w:szCs w:val="26"/>
              </w:rPr>
            </w:pPr>
            <w:r w:rsidRPr="00CF0175">
              <w:rPr>
                <w:rFonts w:ascii="Times New Roman" w:hAnsi="Times New Roman"/>
                <w:sz w:val="26"/>
                <w:szCs w:val="26"/>
              </w:rPr>
              <w:t>1</w:t>
            </w:r>
          </w:p>
        </w:tc>
      </w:tr>
      <w:tr w:rsidR="00CF0175" w:rsidRPr="00CF0175" w14:paraId="1D1A461A" w14:textId="77777777" w:rsidTr="0077107D">
        <w:trPr>
          <w:trHeight w:val="280"/>
        </w:trPr>
        <w:tc>
          <w:tcPr>
            <w:tcW w:w="708" w:type="dxa"/>
            <w:shd w:val="clear" w:color="auto" w:fill="auto"/>
            <w:vAlign w:val="center"/>
          </w:tcPr>
          <w:p w14:paraId="6D312D0F" w14:textId="77777777" w:rsidR="00CF0175" w:rsidRPr="00CF0175" w:rsidRDefault="00CF0175" w:rsidP="0077107D">
            <w:pPr>
              <w:widowControl w:val="0"/>
              <w:spacing w:after="0" w:line="288" w:lineRule="auto"/>
              <w:jc w:val="center"/>
              <w:rPr>
                <w:rFonts w:ascii="Times New Roman" w:hAnsi="Times New Roman"/>
                <w:sz w:val="26"/>
                <w:szCs w:val="26"/>
              </w:rPr>
            </w:pPr>
            <w:r w:rsidRPr="00CF0175">
              <w:rPr>
                <w:rFonts w:ascii="Times New Roman" w:hAnsi="Times New Roman"/>
                <w:sz w:val="26"/>
                <w:szCs w:val="26"/>
              </w:rPr>
              <w:t>8</w:t>
            </w:r>
          </w:p>
        </w:tc>
        <w:tc>
          <w:tcPr>
            <w:tcW w:w="6204" w:type="dxa"/>
            <w:shd w:val="clear" w:color="auto" w:fill="auto"/>
          </w:tcPr>
          <w:p w14:paraId="129A8745" w14:textId="77777777" w:rsidR="00CF0175" w:rsidRPr="00CF0175" w:rsidRDefault="00CF0175" w:rsidP="0077107D">
            <w:pPr>
              <w:widowControl w:val="0"/>
              <w:spacing w:after="0" w:line="288" w:lineRule="auto"/>
              <w:rPr>
                <w:rFonts w:ascii="Times New Roman" w:hAnsi="Times New Roman"/>
                <w:sz w:val="26"/>
                <w:szCs w:val="26"/>
              </w:rPr>
            </w:pPr>
            <w:r w:rsidRPr="00CF0175">
              <w:rPr>
                <w:rFonts w:ascii="Times New Roman" w:hAnsi="Times New Roman"/>
                <w:sz w:val="26"/>
                <w:szCs w:val="26"/>
              </w:rPr>
              <w:t>Máy thổi khí bể điều hòa</w:t>
            </w:r>
          </w:p>
          <w:p w14:paraId="4D442E6B" w14:textId="77777777" w:rsidR="00CF0175" w:rsidRPr="00CF0175" w:rsidRDefault="00CF0175" w:rsidP="0077107D">
            <w:pPr>
              <w:widowControl w:val="0"/>
              <w:spacing w:after="0" w:line="288" w:lineRule="auto"/>
              <w:rPr>
                <w:rFonts w:ascii="Times New Roman" w:hAnsi="Times New Roman"/>
                <w:sz w:val="26"/>
                <w:szCs w:val="26"/>
              </w:rPr>
            </w:pPr>
            <w:r w:rsidRPr="00CF0175">
              <w:rPr>
                <w:rFonts w:ascii="Times New Roman" w:hAnsi="Times New Roman"/>
                <w:sz w:val="26"/>
                <w:szCs w:val="26"/>
              </w:rPr>
              <w:t>Công suất: 4kW</w:t>
            </w:r>
          </w:p>
          <w:p w14:paraId="4BB59C3B" w14:textId="77777777" w:rsidR="00CF0175" w:rsidRPr="00CF0175" w:rsidRDefault="00CF0175" w:rsidP="0077107D">
            <w:pPr>
              <w:widowControl w:val="0"/>
              <w:spacing w:after="0" w:line="288" w:lineRule="auto"/>
              <w:rPr>
                <w:rFonts w:ascii="Times New Roman" w:hAnsi="Times New Roman"/>
                <w:sz w:val="26"/>
                <w:szCs w:val="26"/>
              </w:rPr>
            </w:pPr>
            <w:r w:rsidRPr="00CF0175">
              <w:rPr>
                <w:rFonts w:ascii="Times New Roman" w:hAnsi="Times New Roman"/>
                <w:sz w:val="26"/>
                <w:szCs w:val="26"/>
              </w:rPr>
              <w:t>Lưu lượng: 1,58 - 1,9m3/phút</w:t>
            </w:r>
          </w:p>
          <w:p w14:paraId="113769B7" w14:textId="77777777" w:rsidR="00CF0175" w:rsidRPr="00CF0175" w:rsidRDefault="00CF0175" w:rsidP="0077107D">
            <w:pPr>
              <w:widowControl w:val="0"/>
              <w:spacing w:after="0" w:line="288" w:lineRule="auto"/>
              <w:rPr>
                <w:rFonts w:ascii="Times New Roman" w:hAnsi="Times New Roman"/>
                <w:sz w:val="26"/>
                <w:szCs w:val="26"/>
              </w:rPr>
            </w:pPr>
            <w:r w:rsidRPr="00CF0175">
              <w:rPr>
                <w:rFonts w:ascii="Times New Roman" w:hAnsi="Times New Roman"/>
                <w:sz w:val="26"/>
                <w:szCs w:val="26"/>
              </w:rPr>
              <w:t>Cột áp: 6m</w:t>
            </w:r>
          </w:p>
          <w:p w14:paraId="15DF42A3" w14:textId="77777777" w:rsidR="00CF0175" w:rsidRPr="00CF0175" w:rsidRDefault="00CF0175" w:rsidP="0077107D">
            <w:pPr>
              <w:widowControl w:val="0"/>
              <w:spacing w:after="0" w:line="288" w:lineRule="auto"/>
              <w:rPr>
                <w:rFonts w:ascii="Times New Roman" w:hAnsi="Times New Roman"/>
                <w:sz w:val="26"/>
                <w:szCs w:val="26"/>
              </w:rPr>
            </w:pPr>
            <w:r w:rsidRPr="00CF0175">
              <w:rPr>
                <w:rFonts w:ascii="Times New Roman" w:hAnsi="Times New Roman"/>
                <w:sz w:val="26"/>
                <w:szCs w:val="26"/>
              </w:rPr>
              <w:t>Điện áp: 380V/50Hz/3pha</w:t>
            </w:r>
          </w:p>
        </w:tc>
        <w:tc>
          <w:tcPr>
            <w:tcW w:w="1279" w:type="dxa"/>
            <w:shd w:val="clear" w:color="auto" w:fill="auto"/>
            <w:vAlign w:val="center"/>
          </w:tcPr>
          <w:p w14:paraId="310C20B0" w14:textId="77777777" w:rsidR="00CF0175" w:rsidRPr="00CF0175" w:rsidRDefault="00CF0175" w:rsidP="0077107D">
            <w:pPr>
              <w:widowControl w:val="0"/>
              <w:spacing w:after="0" w:line="288" w:lineRule="auto"/>
              <w:ind w:firstLine="24"/>
              <w:jc w:val="center"/>
              <w:rPr>
                <w:rFonts w:ascii="Times New Roman" w:hAnsi="Times New Roman"/>
                <w:sz w:val="26"/>
                <w:szCs w:val="26"/>
              </w:rPr>
            </w:pPr>
            <w:r w:rsidRPr="00CF0175">
              <w:rPr>
                <w:rFonts w:ascii="Times New Roman" w:hAnsi="Times New Roman"/>
                <w:sz w:val="26"/>
                <w:szCs w:val="26"/>
              </w:rPr>
              <w:t>cái</w:t>
            </w:r>
          </w:p>
        </w:tc>
        <w:tc>
          <w:tcPr>
            <w:tcW w:w="1415" w:type="dxa"/>
            <w:shd w:val="clear" w:color="auto" w:fill="auto"/>
            <w:vAlign w:val="center"/>
          </w:tcPr>
          <w:p w14:paraId="394EBFA1" w14:textId="77777777" w:rsidR="00CF0175" w:rsidRPr="00CF0175" w:rsidRDefault="00CF0175" w:rsidP="0077107D">
            <w:pPr>
              <w:widowControl w:val="0"/>
              <w:spacing w:after="0" w:line="288" w:lineRule="auto"/>
              <w:ind w:firstLine="24"/>
              <w:jc w:val="center"/>
              <w:rPr>
                <w:rFonts w:ascii="Times New Roman" w:hAnsi="Times New Roman"/>
                <w:sz w:val="26"/>
                <w:szCs w:val="26"/>
              </w:rPr>
            </w:pPr>
            <w:r w:rsidRPr="00CF0175">
              <w:rPr>
                <w:rFonts w:ascii="Times New Roman" w:hAnsi="Times New Roman"/>
                <w:sz w:val="26"/>
                <w:szCs w:val="26"/>
              </w:rPr>
              <w:t>2</w:t>
            </w:r>
          </w:p>
        </w:tc>
      </w:tr>
      <w:tr w:rsidR="00CF0175" w:rsidRPr="00CF0175" w14:paraId="181410EE" w14:textId="77777777" w:rsidTr="0077107D">
        <w:trPr>
          <w:trHeight w:val="280"/>
        </w:trPr>
        <w:tc>
          <w:tcPr>
            <w:tcW w:w="708" w:type="dxa"/>
            <w:shd w:val="clear" w:color="auto" w:fill="auto"/>
            <w:vAlign w:val="center"/>
          </w:tcPr>
          <w:p w14:paraId="14001948" w14:textId="77777777" w:rsidR="00CF0175" w:rsidRPr="00CF0175" w:rsidRDefault="00CF0175" w:rsidP="0077107D">
            <w:pPr>
              <w:widowControl w:val="0"/>
              <w:spacing w:after="0" w:line="288" w:lineRule="auto"/>
              <w:jc w:val="center"/>
              <w:rPr>
                <w:rFonts w:ascii="Times New Roman" w:hAnsi="Times New Roman"/>
                <w:sz w:val="26"/>
                <w:szCs w:val="26"/>
              </w:rPr>
            </w:pPr>
            <w:r w:rsidRPr="00CF0175">
              <w:rPr>
                <w:rFonts w:ascii="Times New Roman" w:hAnsi="Times New Roman"/>
                <w:sz w:val="26"/>
                <w:szCs w:val="26"/>
              </w:rPr>
              <w:t>9</w:t>
            </w:r>
          </w:p>
        </w:tc>
        <w:tc>
          <w:tcPr>
            <w:tcW w:w="6204" w:type="dxa"/>
            <w:shd w:val="clear" w:color="auto" w:fill="auto"/>
          </w:tcPr>
          <w:p w14:paraId="62D69DB8" w14:textId="77777777" w:rsidR="00CF0175" w:rsidRPr="00CF0175" w:rsidRDefault="00CF0175" w:rsidP="0077107D">
            <w:pPr>
              <w:widowControl w:val="0"/>
              <w:spacing w:after="0" w:line="288" w:lineRule="auto"/>
              <w:rPr>
                <w:rFonts w:ascii="Times New Roman" w:hAnsi="Times New Roman"/>
                <w:sz w:val="26"/>
                <w:szCs w:val="26"/>
              </w:rPr>
            </w:pPr>
            <w:r w:rsidRPr="00CF0175">
              <w:rPr>
                <w:rFonts w:ascii="Times New Roman" w:hAnsi="Times New Roman"/>
                <w:sz w:val="26"/>
                <w:szCs w:val="26"/>
              </w:rPr>
              <w:t>Máy khuấy chìm bể thiếu khí</w:t>
            </w:r>
          </w:p>
          <w:p w14:paraId="5E6D8F62" w14:textId="77777777" w:rsidR="00CF0175" w:rsidRPr="00CF0175" w:rsidRDefault="00CF0175" w:rsidP="0077107D">
            <w:pPr>
              <w:widowControl w:val="0"/>
              <w:spacing w:after="0" w:line="288" w:lineRule="auto"/>
              <w:rPr>
                <w:rFonts w:ascii="Times New Roman" w:hAnsi="Times New Roman"/>
                <w:sz w:val="26"/>
                <w:szCs w:val="26"/>
              </w:rPr>
            </w:pPr>
            <w:r w:rsidRPr="00CF0175">
              <w:rPr>
                <w:rFonts w:ascii="Times New Roman" w:hAnsi="Times New Roman"/>
                <w:sz w:val="26"/>
                <w:szCs w:val="26"/>
              </w:rPr>
              <w:t>Công suất: 1,5kW</w:t>
            </w:r>
          </w:p>
          <w:p w14:paraId="2C227FE4" w14:textId="77777777" w:rsidR="00CF0175" w:rsidRPr="00CF0175" w:rsidRDefault="00CF0175" w:rsidP="0077107D">
            <w:pPr>
              <w:widowControl w:val="0"/>
              <w:spacing w:after="0" w:line="288" w:lineRule="auto"/>
              <w:rPr>
                <w:rFonts w:ascii="Times New Roman" w:hAnsi="Times New Roman"/>
                <w:sz w:val="26"/>
                <w:szCs w:val="26"/>
              </w:rPr>
            </w:pPr>
            <w:r w:rsidRPr="00CF0175">
              <w:rPr>
                <w:rFonts w:ascii="Times New Roman" w:hAnsi="Times New Roman"/>
                <w:sz w:val="26"/>
                <w:szCs w:val="26"/>
              </w:rPr>
              <w:t>Lưu lượng: 270m3/h</w:t>
            </w:r>
          </w:p>
          <w:p w14:paraId="429106C6" w14:textId="77777777" w:rsidR="00CF0175" w:rsidRPr="00CF0175" w:rsidRDefault="00CF0175" w:rsidP="0077107D">
            <w:pPr>
              <w:widowControl w:val="0"/>
              <w:spacing w:after="0" w:line="288" w:lineRule="auto"/>
              <w:rPr>
                <w:rFonts w:ascii="Times New Roman" w:hAnsi="Times New Roman"/>
                <w:sz w:val="26"/>
                <w:szCs w:val="26"/>
              </w:rPr>
            </w:pPr>
            <w:r w:rsidRPr="00CF0175">
              <w:rPr>
                <w:rFonts w:ascii="Times New Roman" w:hAnsi="Times New Roman"/>
                <w:sz w:val="26"/>
                <w:szCs w:val="26"/>
              </w:rPr>
              <w:t>Điện áp: 380V/50Hz/3pha</w:t>
            </w:r>
          </w:p>
        </w:tc>
        <w:tc>
          <w:tcPr>
            <w:tcW w:w="1279" w:type="dxa"/>
            <w:shd w:val="clear" w:color="auto" w:fill="auto"/>
            <w:vAlign w:val="center"/>
          </w:tcPr>
          <w:p w14:paraId="50BDB591" w14:textId="77777777" w:rsidR="00CF0175" w:rsidRPr="00CF0175" w:rsidRDefault="00CF0175" w:rsidP="0077107D">
            <w:pPr>
              <w:widowControl w:val="0"/>
              <w:spacing w:after="0" w:line="288" w:lineRule="auto"/>
              <w:ind w:firstLine="24"/>
              <w:jc w:val="center"/>
              <w:rPr>
                <w:rFonts w:ascii="Times New Roman" w:hAnsi="Times New Roman"/>
                <w:sz w:val="26"/>
                <w:szCs w:val="26"/>
              </w:rPr>
            </w:pPr>
            <w:r w:rsidRPr="00CF0175">
              <w:rPr>
                <w:rFonts w:ascii="Times New Roman" w:hAnsi="Times New Roman"/>
                <w:sz w:val="26"/>
                <w:szCs w:val="26"/>
              </w:rPr>
              <w:t>cái</w:t>
            </w:r>
          </w:p>
        </w:tc>
        <w:tc>
          <w:tcPr>
            <w:tcW w:w="1415" w:type="dxa"/>
            <w:shd w:val="clear" w:color="auto" w:fill="auto"/>
            <w:vAlign w:val="center"/>
          </w:tcPr>
          <w:p w14:paraId="18EB5B23" w14:textId="77777777" w:rsidR="00CF0175" w:rsidRPr="00CF0175" w:rsidRDefault="00CF0175" w:rsidP="0077107D">
            <w:pPr>
              <w:widowControl w:val="0"/>
              <w:spacing w:after="0" w:line="288" w:lineRule="auto"/>
              <w:ind w:firstLine="24"/>
              <w:jc w:val="center"/>
              <w:rPr>
                <w:rFonts w:ascii="Times New Roman" w:hAnsi="Times New Roman"/>
                <w:sz w:val="26"/>
                <w:szCs w:val="26"/>
              </w:rPr>
            </w:pPr>
            <w:r w:rsidRPr="00CF0175">
              <w:rPr>
                <w:rFonts w:ascii="Times New Roman" w:hAnsi="Times New Roman"/>
                <w:sz w:val="26"/>
                <w:szCs w:val="26"/>
              </w:rPr>
              <w:t>4</w:t>
            </w:r>
          </w:p>
        </w:tc>
      </w:tr>
      <w:tr w:rsidR="00CF0175" w:rsidRPr="00CF0175" w14:paraId="1C6194F6" w14:textId="77777777" w:rsidTr="0077107D">
        <w:trPr>
          <w:trHeight w:val="280"/>
        </w:trPr>
        <w:tc>
          <w:tcPr>
            <w:tcW w:w="708" w:type="dxa"/>
            <w:shd w:val="clear" w:color="auto" w:fill="auto"/>
            <w:vAlign w:val="center"/>
          </w:tcPr>
          <w:p w14:paraId="54DA2B50" w14:textId="77777777" w:rsidR="00CF0175" w:rsidRPr="00CF0175" w:rsidRDefault="00CF0175" w:rsidP="0077107D">
            <w:pPr>
              <w:widowControl w:val="0"/>
              <w:spacing w:after="0" w:line="288" w:lineRule="auto"/>
              <w:jc w:val="center"/>
              <w:rPr>
                <w:rFonts w:ascii="Times New Roman" w:hAnsi="Times New Roman"/>
                <w:sz w:val="26"/>
                <w:szCs w:val="26"/>
              </w:rPr>
            </w:pPr>
            <w:r w:rsidRPr="00CF0175">
              <w:rPr>
                <w:rFonts w:ascii="Times New Roman" w:hAnsi="Times New Roman"/>
                <w:sz w:val="26"/>
                <w:szCs w:val="26"/>
              </w:rPr>
              <w:t>10</w:t>
            </w:r>
          </w:p>
        </w:tc>
        <w:tc>
          <w:tcPr>
            <w:tcW w:w="6204" w:type="dxa"/>
            <w:shd w:val="clear" w:color="auto" w:fill="auto"/>
          </w:tcPr>
          <w:p w14:paraId="50BC8663" w14:textId="77777777" w:rsidR="00CF0175" w:rsidRPr="00CF0175" w:rsidRDefault="00CF0175" w:rsidP="0077107D">
            <w:pPr>
              <w:widowControl w:val="0"/>
              <w:spacing w:after="0" w:line="288" w:lineRule="auto"/>
              <w:rPr>
                <w:rFonts w:ascii="Times New Roman" w:hAnsi="Times New Roman"/>
                <w:sz w:val="26"/>
                <w:szCs w:val="26"/>
              </w:rPr>
            </w:pPr>
            <w:r w:rsidRPr="00CF0175">
              <w:rPr>
                <w:rFonts w:ascii="Times New Roman" w:hAnsi="Times New Roman"/>
                <w:sz w:val="26"/>
                <w:szCs w:val="26"/>
              </w:rPr>
              <w:t>Máy thổi khí bể hiếu khí</w:t>
            </w:r>
          </w:p>
          <w:p w14:paraId="6B7C5423" w14:textId="77777777" w:rsidR="00CF0175" w:rsidRPr="00CF0175" w:rsidRDefault="00CF0175" w:rsidP="0077107D">
            <w:pPr>
              <w:widowControl w:val="0"/>
              <w:spacing w:after="0" w:line="288" w:lineRule="auto"/>
              <w:rPr>
                <w:rFonts w:ascii="Times New Roman" w:hAnsi="Times New Roman"/>
                <w:sz w:val="26"/>
                <w:szCs w:val="26"/>
              </w:rPr>
            </w:pPr>
            <w:r w:rsidRPr="00CF0175">
              <w:rPr>
                <w:rFonts w:ascii="Times New Roman" w:hAnsi="Times New Roman"/>
                <w:sz w:val="26"/>
                <w:szCs w:val="26"/>
              </w:rPr>
              <w:lastRenderedPageBreak/>
              <w:t>Công suất: 7,5kW</w:t>
            </w:r>
          </w:p>
          <w:p w14:paraId="1BB4AA32" w14:textId="77777777" w:rsidR="00CF0175" w:rsidRPr="00CF0175" w:rsidRDefault="00CF0175" w:rsidP="0077107D">
            <w:pPr>
              <w:widowControl w:val="0"/>
              <w:spacing w:after="0" w:line="288" w:lineRule="auto"/>
              <w:rPr>
                <w:rFonts w:ascii="Times New Roman" w:hAnsi="Times New Roman"/>
                <w:sz w:val="26"/>
                <w:szCs w:val="26"/>
              </w:rPr>
            </w:pPr>
            <w:r w:rsidRPr="00CF0175">
              <w:rPr>
                <w:rFonts w:ascii="Times New Roman" w:hAnsi="Times New Roman"/>
                <w:sz w:val="26"/>
                <w:szCs w:val="26"/>
              </w:rPr>
              <w:t>Lưu lượng: 3,88 - 4,39m3/phút</w:t>
            </w:r>
          </w:p>
          <w:p w14:paraId="7CF1EDCB" w14:textId="77777777" w:rsidR="00CF0175" w:rsidRPr="00CF0175" w:rsidRDefault="00CF0175" w:rsidP="0077107D">
            <w:pPr>
              <w:widowControl w:val="0"/>
              <w:spacing w:after="0" w:line="288" w:lineRule="auto"/>
              <w:rPr>
                <w:rFonts w:ascii="Times New Roman" w:hAnsi="Times New Roman"/>
                <w:sz w:val="26"/>
                <w:szCs w:val="26"/>
              </w:rPr>
            </w:pPr>
            <w:r w:rsidRPr="00CF0175">
              <w:rPr>
                <w:rFonts w:ascii="Times New Roman" w:hAnsi="Times New Roman"/>
                <w:sz w:val="26"/>
                <w:szCs w:val="26"/>
              </w:rPr>
              <w:t>Cột áp: 6m</w:t>
            </w:r>
          </w:p>
          <w:p w14:paraId="683C7656" w14:textId="77777777" w:rsidR="00CF0175" w:rsidRPr="00CF0175" w:rsidRDefault="00CF0175" w:rsidP="0077107D">
            <w:pPr>
              <w:widowControl w:val="0"/>
              <w:spacing w:after="0" w:line="288" w:lineRule="auto"/>
              <w:rPr>
                <w:rFonts w:ascii="Times New Roman" w:hAnsi="Times New Roman"/>
                <w:sz w:val="26"/>
                <w:szCs w:val="26"/>
              </w:rPr>
            </w:pPr>
            <w:r w:rsidRPr="00CF0175">
              <w:rPr>
                <w:rFonts w:ascii="Times New Roman" w:hAnsi="Times New Roman"/>
                <w:sz w:val="26"/>
                <w:szCs w:val="26"/>
              </w:rPr>
              <w:t>Điện áp: 380V/50Hz/3pha</w:t>
            </w:r>
          </w:p>
        </w:tc>
        <w:tc>
          <w:tcPr>
            <w:tcW w:w="1279" w:type="dxa"/>
            <w:shd w:val="clear" w:color="auto" w:fill="auto"/>
            <w:vAlign w:val="center"/>
          </w:tcPr>
          <w:p w14:paraId="7294A92A" w14:textId="77777777" w:rsidR="00CF0175" w:rsidRPr="00CF0175" w:rsidRDefault="00CF0175" w:rsidP="0077107D">
            <w:pPr>
              <w:widowControl w:val="0"/>
              <w:spacing w:after="0" w:line="288" w:lineRule="auto"/>
              <w:ind w:firstLine="24"/>
              <w:jc w:val="center"/>
              <w:rPr>
                <w:rFonts w:ascii="Times New Roman" w:hAnsi="Times New Roman"/>
                <w:sz w:val="26"/>
                <w:szCs w:val="26"/>
              </w:rPr>
            </w:pPr>
            <w:r w:rsidRPr="00CF0175">
              <w:rPr>
                <w:rFonts w:ascii="Times New Roman" w:hAnsi="Times New Roman"/>
                <w:sz w:val="26"/>
                <w:szCs w:val="26"/>
              </w:rPr>
              <w:lastRenderedPageBreak/>
              <w:t>cái</w:t>
            </w:r>
          </w:p>
        </w:tc>
        <w:tc>
          <w:tcPr>
            <w:tcW w:w="1415" w:type="dxa"/>
            <w:shd w:val="clear" w:color="auto" w:fill="auto"/>
            <w:vAlign w:val="center"/>
          </w:tcPr>
          <w:p w14:paraId="4C2AADFD" w14:textId="77777777" w:rsidR="00CF0175" w:rsidRPr="00CF0175" w:rsidRDefault="00CF0175" w:rsidP="0077107D">
            <w:pPr>
              <w:widowControl w:val="0"/>
              <w:spacing w:after="0" w:line="288" w:lineRule="auto"/>
              <w:ind w:firstLine="24"/>
              <w:jc w:val="center"/>
              <w:rPr>
                <w:rFonts w:ascii="Times New Roman" w:hAnsi="Times New Roman"/>
                <w:sz w:val="26"/>
                <w:szCs w:val="26"/>
              </w:rPr>
            </w:pPr>
            <w:r w:rsidRPr="00CF0175">
              <w:rPr>
                <w:rFonts w:ascii="Times New Roman" w:hAnsi="Times New Roman"/>
                <w:sz w:val="26"/>
                <w:szCs w:val="26"/>
              </w:rPr>
              <w:t>2</w:t>
            </w:r>
          </w:p>
        </w:tc>
      </w:tr>
      <w:tr w:rsidR="00CF0175" w:rsidRPr="00CF0175" w14:paraId="33CBE47D" w14:textId="77777777" w:rsidTr="0077107D">
        <w:trPr>
          <w:trHeight w:val="280"/>
        </w:trPr>
        <w:tc>
          <w:tcPr>
            <w:tcW w:w="708" w:type="dxa"/>
            <w:shd w:val="clear" w:color="auto" w:fill="auto"/>
            <w:vAlign w:val="center"/>
          </w:tcPr>
          <w:p w14:paraId="669C50DF" w14:textId="77777777" w:rsidR="00CF0175" w:rsidRPr="00CF0175" w:rsidRDefault="00CF0175" w:rsidP="0077107D">
            <w:pPr>
              <w:widowControl w:val="0"/>
              <w:spacing w:after="0" w:line="288" w:lineRule="auto"/>
              <w:jc w:val="center"/>
              <w:rPr>
                <w:rFonts w:ascii="Times New Roman" w:hAnsi="Times New Roman"/>
                <w:sz w:val="26"/>
                <w:szCs w:val="26"/>
              </w:rPr>
            </w:pPr>
            <w:r w:rsidRPr="00CF0175">
              <w:rPr>
                <w:rFonts w:ascii="Times New Roman" w:hAnsi="Times New Roman"/>
                <w:sz w:val="26"/>
                <w:szCs w:val="26"/>
              </w:rPr>
              <w:lastRenderedPageBreak/>
              <w:t>11</w:t>
            </w:r>
          </w:p>
        </w:tc>
        <w:tc>
          <w:tcPr>
            <w:tcW w:w="6204" w:type="dxa"/>
            <w:shd w:val="clear" w:color="auto" w:fill="auto"/>
          </w:tcPr>
          <w:p w14:paraId="15D75AFF" w14:textId="77777777" w:rsidR="00CF0175" w:rsidRPr="00CF0175" w:rsidRDefault="00CF0175" w:rsidP="0077107D">
            <w:pPr>
              <w:widowControl w:val="0"/>
              <w:spacing w:after="0" w:line="288" w:lineRule="auto"/>
              <w:rPr>
                <w:rFonts w:ascii="Times New Roman" w:hAnsi="Times New Roman"/>
                <w:sz w:val="26"/>
                <w:szCs w:val="26"/>
              </w:rPr>
            </w:pPr>
            <w:r w:rsidRPr="00CF0175">
              <w:rPr>
                <w:rFonts w:ascii="Times New Roman" w:hAnsi="Times New Roman"/>
                <w:sz w:val="26"/>
                <w:szCs w:val="26"/>
              </w:rPr>
              <w:t>Đĩa phân phối khí tinh</w:t>
            </w:r>
          </w:p>
        </w:tc>
        <w:tc>
          <w:tcPr>
            <w:tcW w:w="1279" w:type="dxa"/>
            <w:shd w:val="clear" w:color="auto" w:fill="auto"/>
            <w:vAlign w:val="center"/>
          </w:tcPr>
          <w:p w14:paraId="01CAB644" w14:textId="77777777" w:rsidR="00CF0175" w:rsidRPr="00CF0175" w:rsidRDefault="00CF0175" w:rsidP="0077107D">
            <w:pPr>
              <w:widowControl w:val="0"/>
              <w:spacing w:after="0" w:line="288" w:lineRule="auto"/>
              <w:ind w:firstLine="24"/>
              <w:jc w:val="center"/>
              <w:rPr>
                <w:rFonts w:ascii="Times New Roman" w:hAnsi="Times New Roman"/>
                <w:sz w:val="26"/>
                <w:szCs w:val="26"/>
              </w:rPr>
            </w:pPr>
            <w:r w:rsidRPr="00CF0175">
              <w:rPr>
                <w:rFonts w:ascii="Times New Roman" w:hAnsi="Times New Roman"/>
                <w:sz w:val="26"/>
                <w:szCs w:val="26"/>
              </w:rPr>
              <w:t>hệ</w:t>
            </w:r>
          </w:p>
        </w:tc>
        <w:tc>
          <w:tcPr>
            <w:tcW w:w="1415" w:type="dxa"/>
            <w:shd w:val="clear" w:color="auto" w:fill="auto"/>
            <w:vAlign w:val="center"/>
          </w:tcPr>
          <w:p w14:paraId="58BF0912" w14:textId="77777777" w:rsidR="00CF0175" w:rsidRPr="00CF0175" w:rsidRDefault="00CF0175" w:rsidP="0077107D">
            <w:pPr>
              <w:widowControl w:val="0"/>
              <w:spacing w:after="0" w:line="288" w:lineRule="auto"/>
              <w:ind w:firstLine="24"/>
              <w:jc w:val="center"/>
              <w:rPr>
                <w:rFonts w:ascii="Times New Roman" w:hAnsi="Times New Roman"/>
                <w:sz w:val="26"/>
                <w:szCs w:val="26"/>
              </w:rPr>
            </w:pPr>
            <w:r w:rsidRPr="00CF0175">
              <w:rPr>
                <w:rFonts w:ascii="Times New Roman" w:hAnsi="Times New Roman"/>
                <w:sz w:val="26"/>
                <w:szCs w:val="26"/>
              </w:rPr>
              <w:t>1</w:t>
            </w:r>
          </w:p>
        </w:tc>
      </w:tr>
      <w:tr w:rsidR="00CF0175" w:rsidRPr="00CF0175" w14:paraId="0082B2FA" w14:textId="77777777" w:rsidTr="0077107D">
        <w:trPr>
          <w:trHeight w:val="280"/>
        </w:trPr>
        <w:tc>
          <w:tcPr>
            <w:tcW w:w="708" w:type="dxa"/>
            <w:shd w:val="clear" w:color="auto" w:fill="auto"/>
            <w:vAlign w:val="center"/>
          </w:tcPr>
          <w:p w14:paraId="30095DF0" w14:textId="77777777" w:rsidR="00CF0175" w:rsidRPr="00CF0175" w:rsidRDefault="00CF0175" w:rsidP="0077107D">
            <w:pPr>
              <w:widowControl w:val="0"/>
              <w:spacing w:after="0" w:line="288" w:lineRule="auto"/>
              <w:jc w:val="center"/>
              <w:rPr>
                <w:rFonts w:ascii="Times New Roman" w:hAnsi="Times New Roman"/>
                <w:sz w:val="26"/>
                <w:szCs w:val="26"/>
              </w:rPr>
            </w:pPr>
            <w:r w:rsidRPr="00CF0175">
              <w:rPr>
                <w:rFonts w:ascii="Times New Roman" w:hAnsi="Times New Roman"/>
                <w:sz w:val="26"/>
                <w:szCs w:val="26"/>
              </w:rPr>
              <w:t>12</w:t>
            </w:r>
          </w:p>
        </w:tc>
        <w:tc>
          <w:tcPr>
            <w:tcW w:w="6204" w:type="dxa"/>
            <w:shd w:val="clear" w:color="auto" w:fill="auto"/>
          </w:tcPr>
          <w:p w14:paraId="72658173" w14:textId="77777777" w:rsidR="00CF0175" w:rsidRPr="00CF0175" w:rsidRDefault="00CF0175" w:rsidP="0077107D">
            <w:pPr>
              <w:widowControl w:val="0"/>
              <w:spacing w:after="0" w:line="288" w:lineRule="auto"/>
              <w:rPr>
                <w:rFonts w:ascii="Times New Roman" w:hAnsi="Times New Roman"/>
                <w:sz w:val="26"/>
                <w:szCs w:val="26"/>
              </w:rPr>
            </w:pPr>
            <w:r w:rsidRPr="00CF0175">
              <w:rPr>
                <w:rFonts w:ascii="Times New Roman" w:hAnsi="Times New Roman"/>
                <w:sz w:val="26"/>
                <w:szCs w:val="26"/>
              </w:rPr>
              <w:t>Giá thể vi sinh dạng di dộng (giá thể MBBR)</w:t>
            </w:r>
          </w:p>
        </w:tc>
        <w:tc>
          <w:tcPr>
            <w:tcW w:w="1279" w:type="dxa"/>
            <w:shd w:val="clear" w:color="auto" w:fill="auto"/>
            <w:vAlign w:val="center"/>
          </w:tcPr>
          <w:p w14:paraId="3B23FAA2" w14:textId="77777777" w:rsidR="00CF0175" w:rsidRPr="00CF0175" w:rsidRDefault="00CF0175" w:rsidP="0077107D">
            <w:pPr>
              <w:widowControl w:val="0"/>
              <w:spacing w:after="0" w:line="288" w:lineRule="auto"/>
              <w:ind w:firstLine="24"/>
              <w:jc w:val="center"/>
              <w:rPr>
                <w:rFonts w:ascii="Times New Roman" w:hAnsi="Times New Roman"/>
                <w:sz w:val="26"/>
                <w:szCs w:val="26"/>
              </w:rPr>
            </w:pPr>
            <w:r w:rsidRPr="00CF0175">
              <w:rPr>
                <w:rFonts w:ascii="Times New Roman" w:hAnsi="Times New Roman"/>
                <w:sz w:val="26"/>
                <w:szCs w:val="26"/>
              </w:rPr>
              <w:t>hệ</w:t>
            </w:r>
          </w:p>
        </w:tc>
        <w:tc>
          <w:tcPr>
            <w:tcW w:w="1415" w:type="dxa"/>
            <w:shd w:val="clear" w:color="auto" w:fill="auto"/>
            <w:vAlign w:val="center"/>
          </w:tcPr>
          <w:p w14:paraId="6E52FB61" w14:textId="77777777" w:rsidR="00CF0175" w:rsidRPr="00CF0175" w:rsidRDefault="00CF0175" w:rsidP="0077107D">
            <w:pPr>
              <w:widowControl w:val="0"/>
              <w:spacing w:after="0" w:line="288" w:lineRule="auto"/>
              <w:ind w:firstLine="24"/>
              <w:jc w:val="center"/>
              <w:rPr>
                <w:rFonts w:ascii="Times New Roman" w:hAnsi="Times New Roman"/>
                <w:sz w:val="26"/>
                <w:szCs w:val="26"/>
              </w:rPr>
            </w:pPr>
            <w:r w:rsidRPr="00CF0175">
              <w:rPr>
                <w:rFonts w:ascii="Times New Roman" w:hAnsi="Times New Roman"/>
                <w:sz w:val="26"/>
                <w:szCs w:val="26"/>
              </w:rPr>
              <w:t>1</w:t>
            </w:r>
          </w:p>
        </w:tc>
      </w:tr>
      <w:tr w:rsidR="00CF0175" w:rsidRPr="00CF0175" w14:paraId="25070E88" w14:textId="77777777" w:rsidTr="0077107D">
        <w:trPr>
          <w:trHeight w:val="280"/>
        </w:trPr>
        <w:tc>
          <w:tcPr>
            <w:tcW w:w="708" w:type="dxa"/>
            <w:shd w:val="clear" w:color="auto" w:fill="auto"/>
            <w:vAlign w:val="center"/>
          </w:tcPr>
          <w:p w14:paraId="3118C251" w14:textId="77777777" w:rsidR="00CF0175" w:rsidRPr="00CF0175" w:rsidRDefault="00CF0175" w:rsidP="0077107D">
            <w:pPr>
              <w:widowControl w:val="0"/>
              <w:spacing w:after="0" w:line="288" w:lineRule="auto"/>
              <w:jc w:val="center"/>
              <w:rPr>
                <w:rFonts w:ascii="Times New Roman" w:hAnsi="Times New Roman"/>
                <w:sz w:val="26"/>
                <w:szCs w:val="26"/>
              </w:rPr>
            </w:pPr>
            <w:r w:rsidRPr="00CF0175">
              <w:rPr>
                <w:rFonts w:ascii="Times New Roman" w:hAnsi="Times New Roman"/>
                <w:sz w:val="26"/>
                <w:szCs w:val="26"/>
              </w:rPr>
              <w:t>13</w:t>
            </w:r>
          </w:p>
        </w:tc>
        <w:tc>
          <w:tcPr>
            <w:tcW w:w="6204" w:type="dxa"/>
            <w:shd w:val="clear" w:color="auto" w:fill="auto"/>
          </w:tcPr>
          <w:p w14:paraId="1DE35853" w14:textId="77777777" w:rsidR="00CF0175" w:rsidRPr="00CF0175" w:rsidRDefault="00CF0175" w:rsidP="0077107D">
            <w:pPr>
              <w:widowControl w:val="0"/>
              <w:spacing w:after="0" w:line="288" w:lineRule="auto"/>
              <w:rPr>
                <w:rFonts w:ascii="Times New Roman" w:hAnsi="Times New Roman"/>
                <w:sz w:val="26"/>
                <w:szCs w:val="26"/>
              </w:rPr>
            </w:pPr>
            <w:r w:rsidRPr="00CF0175">
              <w:rPr>
                <w:rFonts w:ascii="Times New Roman" w:hAnsi="Times New Roman"/>
                <w:sz w:val="26"/>
                <w:szCs w:val="26"/>
              </w:rPr>
              <w:t>Bơm tuần hoàn nước thải</w:t>
            </w:r>
          </w:p>
          <w:p w14:paraId="35C01E4A" w14:textId="77777777" w:rsidR="00CF0175" w:rsidRPr="00CF0175" w:rsidRDefault="00CF0175" w:rsidP="0077107D">
            <w:pPr>
              <w:widowControl w:val="0"/>
              <w:spacing w:after="0" w:line="288" w:lineRule="auto"/>
              <w:rPr>
                <w:rFonts w:ascii="Times New Roman" w:hAnsi="Times New Roman"/>
                <w:sz w:val="26"/>
                <w:szCs w:val="26"/>
              </w:rPr>
            </w:pPr>
            <w:r w:rsidRPr="00CF0175">
              <w:rPr>
                <w:rFonts w:ascii="Times New Roman" w:hAnsi="Times New Roman"/>
                <w:sz w:val="26"/>
                <w:szCs w:val="26"/>
              </w:rPr>
              <w:t>Công suất: 0,4kW</w:t>
            </w:r>
          </w:p>
          <w:p w14:paraId="2656CC92" w14:textId="77777777" w:rsidR="00CF0175" w:rsidRPr="00CF0175" w:rsidRDefault="00CF0175" w:rsidP="0077107D">
            <w:pPr>
              <w:widowControl w:val="0"/>
              <w:spacing w:after="0" w:line="288" w:lineRule="auto"/>
              <w:rPr>
                <w:rFonts w:ascii="Times New Roman" w:hAnsi="Times New Roman"/>
                <w:sz w:val="26"/>
                <w:szCs w:val="26"/>
              </w:rPr>
            </w:pPr>
            <w:r w:rsidRPr="00CF0175">
              <w:rPr>
                <w:rFonts w:ascii="Times New Roman" w:hAnsi="Times New Roman"/>
                <w:sz w:val="26"/>
                <w:szCs w:val="26"/>
              </w:rPr>
              <w:t>Lưu lượng: 9m3/h</w:t>
            </w:r>
          </w:p>
          <w:p w14:paraId="6AF2CA5D" w14:textId="77777777" w:rsidR="00CF0175" w:rsidRPr="00CF0175" w:rsidRDefault="00CF0175" w:rsidP="0077107D">
            <w:pPr>
              <w:widowControl w:val="0"/>
              <w:spacing w:after="0" w:line="288" w:lineRule="auto"/>
              <w:rPr>
                <w:rFonts w:ascii="Times New Roman" w:hAnsi="Times New Roman"/>
                <w:sz w:val="26"/>
                <w:szCs w:val="26"/>
              </w:rPr>
            </w:pPr>
            <w:r w:rsidRPr="00CF0175">
              <w:rPr>
                <w:rFonts w:ascii="Times New Roman" w:hAnsi="Times New Roman"/>
                <w:sz w:val="26"/>
                <w:szCs w:val="26"/>
              </w:rPr>
              <w:t>Cột áp: 6m</w:t>
            </w:r>
          </w:p>
          <w:p w14:paraId="7F4A3D01" w14:textId="77777777" w:rsidR="00CF0175" w:rsidRPr="00CF0175" w:rsidRDefault="00CF0175" w:rsidP="0077107D">
            <w:pPr>
              <w:widowControl w:val="0"/>
              <w:spacing w:after="0" w:line="288" w:lineRule="auto"/>
              <w:rPr>
                <w:rFonts w:ascii="Times New Roman" w:hAnsi="Times New Roman"/>
                <w:sz w:val="26"/>
                <w:szCs w:val="26"/>
              </w:rPr>
            </w:pPr>
            <w:r w:rsidRPr="00CF0175">
              <w:rPr>
                <w:rFonts w:ascii="Times New Roman" w:hAnsi="Times New Roman"/>
                <w:sz w:val="26"/>
                <w:szCs w:val="26"/>
              </w:rPr>
              <w:t>Điện áp: 380V/50Hz/3pha</w:t>
            </w:r>
          </w:p>
        </w:tc>
        <w:tc>
          <w:tcPr>
            <w:tcW w:w="1279" w:type="dxa"/>
            <w:shd w:val="clear" w:color="auto" w:fill="auto"/>
            <w:vAlign w:val="center"/>
          </w:tcPr>
          <w:p w14:paraId="5E134CDE" w14:textId="77777777" w:rsidR="00CF0175" w:rsidRPr="00CF0175" w:rsidRDefault="00CF0175" w:rsidP="0077107D">
            <w:pPr>
              <w:widowControl w:val="0"/>
              <w:spacing w:after="0" w:line="288" w:lineRule="auto"/>
              <w:ind w:firstLine="24"/>
              <w:jc w:val="center"/>
              <w:rPr>
                <w:rFonts w:ascii="Times New Roman" w:hAnsi="Times New Roman"/>
                <w:sz w:val="26"/>
                <w:szCs w:val="26"/>
              </w:rPr>
            </w:pPr>
            <w:r w:rsidRPr="00CF0175">
              <w:rPr>
                <w:rFonts w:ascii="Times New Roman" w:hAnsi="Times New Roman"/>
                <w:sz w:val="26"/>
                <w:szCs w:val="26"/>
              </w:rPr>
              <w:t>cái</w:t>
            </w:r>
          </w:p>
        </w:tc>
        <w:tc>
          <w:tcPr>
            <w:tcW w:w="1415" w:type="dxa"/>
            <w:shd w:val="clear" w:color="auto" w:fill="auto"/>
            <w:vAlign w:val="center"/>
          </w:tcPr>
          <w:p w14:paraId="2578C415" w14:textId="77777777" w:rsidR="00CF0175" w:rsidRPr="00CF0175" w:rsidRDefault="00CF0175" w:rsidP="0077107D">
            <w:pPr>
              <w:widowControl w:val="0"/>
              <w:spacing w:after="0" w:line="288" w:lineRule="auto"/>
              <w:ind w:firstLine="24"/>
              <w:jc w:val="center"/>
              <w:rPr>
                <w:rFonts w:ascii="Times New Roman" w:hAnsi="Times New Roman"/>
                <w:sz w:val="26"/>
                <w:szCs w:val="26"/>
              </w:rPr>
            </w:pPr>
            <w:r w:rsidRPr="00CF0175">
              <w:rPr>
                <w:rFonts w:ascii="Times New Roman" w:hAnsi="Times New Roman"/>
                <w:sz w:val="26"/>
                <w:szCs w:val="26"/>
              </w:rPr>
              <w:t>4</w:t>
            </w:r>
          </w:p>
        </w:tc>
      </w:tr>
      <w:tr w:rsidR="00CF0175" w:rsidRPr="00CF0175" w14:paraId="03396B2A" w14:textId="77777777" w:rsidTr="0077107D">
        <w:trPr>
          <w:trHeight w:val="280"/>
        </w:trPr>
        <w:tc>
          <w:tcPr>
            <w:tcW w:w="708" w:type="dxa"/>
            <w:shd w:val="clear" w:color="auto" w:fill="auto"/>
            <w:vAlign w:val="center"/>
          </w:tcPr>
          <w:p w14:paraId="1AC53407" w14:textId="77777777" w:rsidR="00CF0175" w:rsidRPr="00CF0175" w:rsidRDefault="00CF0175" w:rsidP="0077107D">
            <w:pPr>
              <w:widowControl w:val="0"/>
              <w:spacing w:after="0" w:line="288" w:lineRule="auto"/>
              <w:jc w:val="center"/>
              <w:rPr>
                <w:rFonts w:ascii="Times New Roman" w:hAnsi="Times New Roman"/>
                <w:sz w:val="26"/>
                <w:szCs w:val="26"/>
              </w:rPr>
            </w:pPr>
            <w:r w:rsidRPr="00CF0175">
              <w:rPr>
                <w:rFonts w:ascii="Times New Roman" w:hAnsi="Times New Roman"/>
                <w:sz w:val="26"/>
                <w:szCs w:val="26"/>
              </w:rPr>
              <w:t>14</w:t>
            </w:r>
          </w:p>
        </w:tc>
        <w:tc>
          <w:tcPr>
            <w:tcW w:w="6204" w:type="dxa"/>
            <w:shd w:val="clear" w:color="auto" w:fill="auto"/>
          </w:tcPr>
          <w:p w14:paraId="1A69A200" w14:textId="77777777" w:rsidR="00CF0175" w:rsidRPr="00CF0175" w:rsidRDefault="00CF0175" w:rsidP="0077107D">
            <w:pPr>
              <w:widowControl w:val="0"/>
              <w:spacing w:after="0" w:line="288" w:lineRule="auto"/>
              <w:rPr>
                <w:rFonts w:ascii="Times New Roman" w:hAnsi="Times New Roman"/>
                <w:sz w:val="26"/>
                <w:szCs w:val="26"/>
              </w:rPr>
            </w:pPr>
            <w:r w:rsidRPr="00CF0175">
              <w:rPr>
                <w:rFonts w:ascii="Times New Roman" w:hAnsi="Times New Roman"/>
                <w:sz w:val="26"/>
                <w:szCs w:val="26"/>
              </w:rPr>
              <w:t>Động cơ giảm tốc</w:t>
            </w:r>
          </w:p>
          <w:p w14:paraId="617888FA" w14:textId="77777777" w:rsidR="00CF0175" w:rsidRPr="00CF0175" w:rsidRDefault="00CF0175" w:rsidP="0077107D">
            <w:pPr>
              <w:widowControl w:val="0"/>
              <w:spacing w:after="0" w:line="288" w:lineRule="auto"/>
              <w:rPr>
                <w:rFonts w:ascii="Times New Roman" w:hAnsi="Times New Roman"/>
                <w:sz w:val="26"/>
                <w:szCs w:val="26"/>
              </w:rPr>
            </w:pPr>
            <w:r w:rsidRPr="00CF0175">
              <w:rPr>
                <w:rFonts w:ascii="Times New Roman" w:hAnsi="Times New Roman"/>
                <w:sz w:val="26"/>
                <w:szCs w:val="26"/>
              </w:rPr>
              <w:t>Công suất: 0,4kW</w:t>
            </w:r>
          </w:p>
          <w:p w14:paraId="682BDAC0" w14:textId="77777777" w:rsidR="00CF0175" w:rsidRPr="00CF0175" w:rsidRDefault="00CF0175" w:rsidP="0077107D">
            <w:pPr>
              <w:widowControl w:val="0"/>
              <w:spacing w:after="0" w:line="288" w:lineRule="auto"/>
              <w:rPr>
                <w:rFonts w:ascii="Times New Roman" w:hAnsi="Times New Roman"/>
                <w:sz w:val="26"/>
                <w:szCs w:val="26"/>
              </w:rPr>
            </w:pPr>
            <w:r w:rsidRPr="00CF0175">
              <w:rPr>
                <w:rFonts w:ascii="Times New Roman" w:hAnsi="Times New Roman"/>
                <w:sz w:val="26"/>
                <w:szCs w:val="26"/>
              </w:rPr>
              <w:t>Điện áp: 380V/50Hz/3pha</w:t>
            </w:r>
          </w:p>
        </w:tc>
        <w:tc>
          <w:tcPr>
            <w:tcW w:w="1279" w:type="dxa"/>
            <w:shd w:val="clear" w:color="auto" w:fill="auto"/>
            <w:vAlign w:val="center"/>
          </w:tcPr>
          <w:p w14:paraId="7573E238" w14:textId="77777777" w:rsidR="00CF0175" w:rsidRPr="00CF0175" w:rsidRDefault="00CF0175" w:rsidP="0077107D">
            <w:pPr>
              <w:widowControl w:val="0"/>
              <w:spacing w:after="0" w:line="288" w:lineRule="auto"/>
              <w:ind w:firstLine="24"/>
              <w:jc w:val="center"/>
              <w:rPr>
                <w:rFonts w:ascii="Times New Roman" w:hAnsi="Times New Roman"/>
                <w:sz w:val="26"/>
                <w:szCs w:val="26"/>
              </w:rPr>
            </w:pPr>
            <w:r w:rsidRPr="00CF0175">
              <w:rPr>
                <w:rFonts w:ascii="Times New Roman" w:hAnsi="Times New Roman"/>
                <w:sz w:val="26"/>
                <w:szCs w:val="26"/>
              </w:rPr>
              <w:t>cái</w:t>
            </w:r>
          </w:p>
        </w:tc>
        <w:tc>
          <w:tcPr>
            <w:tcW w:w="1415" w:type="dxa"/>
            <w:shd w:val="clear" w:color="auto" w:fill="auto"/>
            <w:vAlign w:val="center"/>
          </w:tcPr>
          <w:p w14:paraId="79BA82D0" w14:textId="77777777" w:rsidR="00CF0175" w:rsidRPr="00CF0175" w:rsidRDefault="00CF0175" w:rsidP="0077107D">
            <w:pPr>
              <w:widowControl w:val="0"/>
              <w:spacing w:after="0" w:line="288" w:lineRule="auto"/>
              <w:ind w:firstLine="24"/>
              <w:jc w:val="center"/>
              <w:rPr>
                <w:rFonts w:ascii="Times New Roman" w:hAnsi="Times New Roman"/>
                <w:sz w:val="26"/>
                <w:szCs w:val="26"/>
              </w:rPr>
            </w:pPr>
            <w:r w:rsidRPr="00CF0175">
              <w:rPr>
                <w:rFonts w:ascii="Times New Roman" w:hAnsi="Times New Roman"/>
                <w:sz w:val="26"/>
                <w:szCs w:val="26"/>
              </w:rPr>
              <w:t>2</w:t>
            </w:r>
          </w:p>
        </w:tc>
      </w:tr>
      <w:tr w:rsidR="00CF0175" w:rsidRPr="00CF0175" w14:paraId="1147D788" w14:textId="77777777" w:rsidTr="0077107D">
        <w:trPr>
          <w:trHeight w:val="280"/>
        </w:trPr>
        <w:tc>
          <w:tcPr>
            <w:tcW w:w="708" w:type="dxa"/>
            <w:shd w:val="clear" w:color="auto" w:fill="auto"/>
            <w:vAlign w:val="center"/>
          </w:tcPr>
          <w:p w14:paraId="4CD0D8A3" w14:textId="77777777" w:rsidR="00CF0175" w:rsidRPr="00CF0175" w:rsidRDefault="00CF0175" w:rsidP="0077107D">
            <w:pPr>
              <w:widowControl w:val="0"/>
              <w:spacing w:after="0" w:line="288" w:lineRule="auto"/>
              <w:jc w:val="center"/>
              <w:rPr>
                <w:rFonts w:ascii="Times New Roman" w:hAnsi="Times New Roman"/>
                <w:sz w:val="26"/>
                <w:szCs w:val="26"/>
              </w:rPr>
            </w:pPr>
            <w:r w:rsidRPr="00CF0175">
              <w:rPr>
                <w:rFonts w:ascii="Times New Roman" w:hAnsi="Times New Roman"/>
                <w:sz w:val="26"/>
                <w:szCs w:val="26"/>
              </w:rPr>
              <w:t>15</w:t>
            </w:r>
          </w:p>
        </w:tc>
        <w:tc>
          <w:tcPr>
            <w:tcW w:w="6204" w:type="dxa"/>
            <w:shd w:val="clear" w:color="auto" w:fill="auto"/>
          </w:tcPr>
          <w:p w14:paraId="0313CFC5" w14:textId="77777777" w:rsidR="00CF0175" w:rsidRPr="00CF0175" w:rsidRDefault="00CF0175" w:rsidP="0077107D">
            <w:pPr>
              <w:widowControl w:val="0"/>
              <w:spacing w:after="0" w:line="288" w:lineRule="auto"/>
              <w:rPr>
                <w:rFonts w:ascii="Times New Roman" w:hAnsi="Times New Roman"/>
                <w:sz w:val="26"/>
                <w:szCs w:val="26"/>
              </w:rPr>
            </w:pPr>
            <w:r w:rsidRPr="00CF0175">
              <w:rPr>
                <w:rFonts w:ascii="Times New Roman" w:hAnsi="Times New Roman"/>
                <w:sz w:val="26"/>
                <w:szCs w:val="26"/>
              </w:rPr>
              <w:t>Hệ thống gạt bùn inox 304</w:t>
            </w:r>
          </w:p>
        </w:tc>
        <w:tc>
          <w:tcPr>
            <w:tcW w:w="1279" w:type="dxa"/>
            <w:shd w:val="clear" w:color="auto" w:fill="auto"/>
            <w:vAlign w:val="center"/>
          </w:tcPr>
          <w:p w14:paraId="2A1667EC" w14:textId="77777777" w:rsidR="00CF0175" w:rsidRPr="00CF0175" w:rsidRDefault="00CF0175" w:rsidP="0077107D">
            <w:pPr>
              <w:widowControl w:val="0"/>
              <w:spacing w:after="0" w:line="288" w:lineRule="auto"/>
              <w:ind w:firstLine="24"/>
              <w:jc w:val="center"/>
              <w:rPr>
                <w:rFonts w:ascii="Times New Roman" w:hAnsi="Times New Roman"/>
                <w:sz w:val="26"/>
                <w:szCs w:val="26"/>
              </w:rPr>
            </w:pPr>
          </w:p>
        </w:tc>
        <w:tc>
          <w:tcPr>
            <w:tcW w:w="1415" w:type="dxa"/>
            <w:shd w:val="clear" w:color="auto" w:fill="auto"/>
            <w:vAlign w:val="center"/>
          </w:tcPr>
          <w:p w14:paraId="389D9AC9" w14:textId="77777777" w:rsidR="00CF0175" w:rsidRPr="00CF0175" w:rsidRDefault="00CF0175" w:rsidP="0077107D">
            <w:pPr>
              <w:widowControl w:val="0"/>
              <w:spacing w:after="0" w:line="288" w:lineRule="auto"/>
              <w:ind w:firstLine="24"/>
              <w:jc w:val="center"/>
              <w:rPr>
                <w:rFonts w:ascii="Times New Roman" w:hAnsi="Times New Roman"/>
                <w:sz w:val="26"/>
                <w:szCs w:val="26"/>
              </w:rPr>
            </w:pPr>
          </w:p>
        </w:tc>
      </w:tr>
      <w:tr w:rsidR="00CF0175" w:rsidRPr="00CF0175" w14:paraId="33E284E4" w14:textId="77777777" w:rsidTr="0077107D">
        <w:trPr>
          <w:trHeight w:val="280"/>
        </w:trPr>
        <w:tc>
          <w:tcPr>
            <w:tcW w:w="708" w:type="dxa"/>
            <w:shd w:val="clear" w:color="auto" w:fill="auto"/>
            <w:vAlign w:val="center"/>
          </w:tcPr>
          <w:p w14:paraId="0C242CF7" w14:textId="77777777" w:rsidR="00CF0175" w:rsidRPr="00CF0175" w:rsidRDefault="00CF0175" w:rsidP="0077107D">
            <w:pPr>
              <w:widowControl w:val="0"/>
              <w:spacing w:after="0" w:line="288" w:lineRule="auto"/>
              <w:jc w:val="center"/>
              <w:rPr>
                <w:rFonts w:ascii="Times New Roman" w:hAnsi="Times New Roman"/>
                <w:sz w:val="26"/>
                <w:szCs w:val="26"/>
              </w:rPr>
            </w:pPr>
            <w:r w:rsidRPr="00CF0175">
              <w:rPr>
                <w:rFonts w:ascii="Times New Roman" w:hAnsi="Times New Roman"/>
                <w:sz w:val="26"/>
                <w:szCs w:val="26"/>
              </w:rPr>
              <w:t>16</w:t>
            </w:r>
          </w:p>
        </w:tc>
        <w:tc>
          <w:tcPr>
            <w:tcW w:w="6204" w:type="dxa"/>
            <w:shd w:val="clear" w:color="auto" w:fill="auto"/>
          </w:tcPr>
          <w:p w14:paraId="62DDA7D1" w14:textId="77777777" w:rsidR="00CF0175" w:rsidRPr="00CF0175" w:rsidRDefault="00CF0175" w:rsidP="0077107D">
            <w:pPr>
              <w:widowControl w:val="0"/>
              <w:spacing w:after="0" w:line="288" w:lineRule="auto"/>
              <w:rPr>
                <w:rFonts w:ascii="Times New Roman" w:hAnsi="Times New Roman"/>
                <w:sz w:val="26"/>
                <w:szCs w:val="26"/>
              </w:rPr>
            </w:pPr>
            <w:r w:rsidRPr="00CF0175">
              <w:rPr>
                <w:rFonts w:ascii="Times New Roman" w:hAnsi="Times New Roman"/>
                <w:sz w:val="26"/>
                <w:szCs w:val="26"/>
              </w:rPr>
              <w:t>Ống phân phối nước và máng thu nước răng cưa inox 304</w:t>
            </w:r>
          </w:p>
        </w:tc>
        <w:tc>
          <w:tcPr>
            <w:tcW w:w="1279" w:type="dxa"/>
            <w:shd w:val="clear" w:color="auto" w:fill="auto"/>
            <w:vAlign w:val="center"/>
          </w:tcPr>
          <w:p w14:paraId="6C7BDD95" w14:textId="77777777" w:rsidR="00CF0175" w:rsidRPr="00CF0175" w:rsidRDefault="00CF0175" w:rsidP="0077107D">
            <w:pPr>
              <w:widowControl w:val="0"/>
              <w:spacing w:after="0" w:line="288" w:lineRule="auto"/>
              <w:ind w:firstLine="24"/>
              <w:jc w:val="center"/>
              <w:rPr>
                <w:rFonts w:ascii="Times New Roman" w:hAnsi="Times New Roman"/>
                <w:sz w:val="26"/>
                <w:szCs w:val="26"/>
              </w:rPr>
            </w:pPr>
            <w:r w:rsidRPr="00CF0175">
              <w:rPr>
                <w:rFonts w:ascii="Times New Roman" w:hAnsi="Times New Roman"/>
                <w:sz w:val="26"/>
                <w:szCs w:val="26"/>
              </w:rPr>
              <w:t>hệ</w:t>
            </w:r>
          </w:p>
        </w:tc>
        <w:tc>
          <w:tcPr>
            <w:tcW w:w="1415" w:type="dxa"/>
            <w:shd w:val="clear" w:color="auto" w:fill="auto"/>
            <w:vAlign w:val="center"/>
          </w:tcPr>
          <w:p w14:paraId="66F0831B" w14:textId="77777777" w:rsidR="00CF0175" w:rsidRPr="00CF0175" w:rsidRDefault="00CF0175" w:rsidP="0077107D">
            <w:pPr>
              <w:widowControl w:val="0"/>
              <w:spacing w:after="0" w:line="288" w:lineRule="auto"/>
              <w:ind w:firstLine="24"/>
              <w:jc w:val="center"/>
              <w:rPr>
                <w:rFonts w:ascii="Times New Roman" w:hAnsi="Times New Roman"/>
                <w:sz w:val="26"/>
                <w:szCs w:val="26"/>
              </w:rPr>
            </w:pPr>
            <w:r w:rsidRPr="00CF0175">
              <w:rPr>
                <w:rFonts w:ascii="Times New Roman" w:hAnsi="Times New Roman"/>
                <w:sz w:val="26"/>
                <w:szCs w:val="26"/>
              </w:rPr>
              <w:t>2</w:t>
            </w:r>
          </w:p>
        </w:tc>
      </w:tr>
      <w:tr w:rsidR="00CF0175" w:rsidRPr="00CF0175" w14:paraId="33CB9E07" w14:textId="77777777" w:rsidTr="0077107D">
        <w:trPr>
          <w:trHeight w:val="280"/>
        </w:trPr>
        <w:tc>
          <w:tcPr>
            <w:tcW w:w="708" w:type="dxa"/>
            <w:shd w:val="clear" w:color="auto" w:fill="auto"/>
            <w:vAlign w:val="center"/>
          </w:tcPr>
          <w:p w14:paraId="1410EFC1" w14:textId="77777777" w:rsidR="00CF0175" w:rsidRPr="00CF0175" w:rsidRDefault="00CF0175" w:rsidP="0077107D">
            <w:pPr>
              <w:widowControl w:val="0"/>
              <w:spacing w:after="0" w:line="288" w:lineRule="auto"/>
              <w:jc w:val="center"/>
              <w:rPr>
                <w:rFonts w:ascii="Times New Roman" w:hAnsi="Times New Roman"/>
                <w:sz w:val="26"/>
                <w:szCs w:val="26"/>
              </w:rPr>
            </w:pPr>
            <w:r w:rsidRPr="00CF0175">
              <w:rPr>
                <w:rFonts w:ascii="Times New Roman" w:hAnsi="Times New Roman"/>
                <w:sz w:val="26"/>
                <w:szCs w:val="26"/>
              </w:rPr>
              <w:t>17</w:t>
            </w:r>
          </w:p>
        </w:tc>
        <w:tc>
          <w:tcPr>
            <w:tcW w:w="6204" w:type="dxa"/>
            <w:shd w:val="clear" w:color="auto" w:fill="auto"/>
          </w:tcPr>
          <w:p w14:paraId="68CA792E" w14:textId="77777777" w:rsidR="00CF0175" w:rsidRPr="00CF0175" w:rsidRDefault="00CF0175" w:rsidP="0077107D">
            <w:pPr>
              <w:widowControl w:val="0"/>
              <w:spacing w:after="0" w:line="288" w:lineRule="auto"/>
              <w:rPr>
                <w:rFonts w:ascii="Times New Roman" w:hAnsi="Times New Roman"/>
                <w:sz w:val="26"/>
                <w:szCs w:val="26"/>
              </w:rPr>
            </w:pPr>
            <w:r w:rsidRPr="00CF0175">
              <w:rPr>
                <w:rFonts w:ascii="Times New Roman" w:hAnsi="Times New Roman"/>
                <w:sz w:val="26"/>
                <w:szCs w:val="26"/>
              </w:rPr>
              <w:t>Bơm bùn thải</w:t>
            </w:r>
          </w:p>
          <w:p w14:paraId="3A97D126" w14:textId="77777777" w:rsidR="00CF0175" w:rsidRPr="00CF0175" w:rsidRDefault="00CF0175" w:rsidP="0077107D">
            <w:pPr>
              <w:widowControl w:val="0"/>
              <w:spacing w:after="0" w:line="288" w:lineRule="auto"/>
              <w:rPr>
                <w:rFonts w:ascii="Times New Roman" w:hAnsi="Times New Roman"/>
                <w:sz w:val="26"/>
                <w:szCs w:val="26"/>
              </w:rPr>
            </w:pPr>
            <w:r w:rsidRPr="00CF0175">
              <w:rPr>
                <w:rFonts w:ascii="Times New Roman" w:hAnsi="Times New Roman"/>
                <w:sz w:val="26"/>
                <w:szCs w:val="26"/>
              </w:rPr>
              <w:t>Công suất: 0,75kW</w:t>
            </w:r>
          </w:p>
          <w:p w14:paraId="6D3F66CF" w14:textId="77777777" w:rsidR="00CF0175" w:rsidRPr="00CF0175" w:rsidRDefault="00CF0175" w:rsidP="0077107D">
            <w:pPr>
              <w:widowControl w:val="0"/>
              <w:spacing w:after="0" w:line="288" w:lineRule="auto"/>
              <w:rPr>
                <w:rFonts w:ascii="Times New Roman" w:hAnsi="Times New Roman"/>
                <w:sz w:val="26"/>
                <w:szCs w:val="26"/>
              </w:rPr>
            </w:pPr>
            <w:r w:rsidRPr="00CF0175">
              <w:rPr>
                <w:rFonts w:ascii="Times New Roman" w:hAnsi="Times New Roman"/>
                <w:sz w:val="26"/>
                <w:szCs w:val="26"/>
              </w:rPr>
              <w:t>Lưu lượng: 11,4m3/h</w:t>
            </w:r>
          </w:p>
          <w:p w14:paraId="34580265" w14:textId="77777777" w:rsidR="00CF0175" w:rsidRPr="00CF0175" w:rsidRDefault="00CF0175" w:rsidP="0077107D">
            <w:pPr>
              <w:widowControl w:val="0"/>
              <w:spacing w:after="0" w:line="288" w:lineRule="auto"/>
              <w:rPr>
                <w:rFonts w:ascii="Times New Roman" w:hAnsi="Times New Roman"/>
                <w:sz w:val="26"/>
                <w:szCs w:val="26"/>
              </w:rPr>
            </w:pPr>
            <w:r w:rsidRPr="00CF0175">
              <w:rPr>
                <w:rFonts w:ascii="Times New Roman" w:hAnsi="Times New Roman"/>
                <w:sz w:val="26"/>
                <w:szCs w:val="26"/>
              </w:rPr>
              <w:t>Cột áp: 8m</w:t>
            </w:r>
          </w:p>
          <w:p w14:paraId="2F60A573" w14:textId="77777777" w:rsidR="00CF0175" w:rsidRPr="00CF0175" w:rsidRDefault="00CF0175" w:rsidP="0077107D">
            <w:pPr>
              <w:widowControl w:val="0"/>
              <w:spacing w:after="0" w:line="288" w:lineRule="auto"/>
              <w:rPr>
                <w:rFonts w:ascii="Times New Roman" w:hAnsi="Times New Roman"/>
                <w:sz w:val="26"/>
                <w:szCs w:val="26"/>
              </w:rPr>
            </w:pPr>
            <w:r w:rsidRPr="00CF0175">
              <w:rPr>
                <w:rFonts w:ascii="Times New Roman" w:hAnsi="Times New Roman"/>
                <w:sz w:val="26"/>
                <w:szCs w:val="26"/>
              </w:rPr>
              <w:t>Điện áp: 380V/50Hz/3pha</w:t>
            </w:r>
          </w:p>
        </w:tc>
        <w:tc>
          <w:tcPr>
            <w:tcW w:w="1279" w:type="dxa"/>
            <w:shd w:val="clear" w:color="auto" w:fill="auto"/>
            <w:vAlign w:val="center"/>
          </w:tcPr>
          <w:p w14:paraId="29B7EE91" w14:textId="77777777" w:rsidR="00CF0175" w:rsidRPr="00CF0175" w:rsidRDefault="00CF0175" w:rsidP="0077107D">
            <w:pPr>
              <w:widowControl w:val="0"/>
              <w:spacing w:after="0" w:line="288" w:lineRule="auto"/>
              <w:ind w:firstLine="24"/>
              <w:jc w:val="center"/>
              <w:rPr>
                <w:rFonts w:ascii="Times New Roman" w:hAnsi="Times New Roman"/>
                <w:sz w:val="26"/>
                <w:szCs w:val="26"/>
              </w:rPr>
            </w:pPr>
            <w:r w:rsidRPr="00CF0175">
              <w:rPr>
                <w:rFonts w:ascii="Times New Roman" w:hAnsi="Times New Roman"/>
                <w:sz w:val="26"/>
                <w:szCs w:val="26"/>
              </w:rPr>
              <w:t>cái</w:t>
            </w:r>
          </w:p>
        </w:tc>
        <w:tc>
          <w:tcPr>
            <w:tcW w:w="1415" w:type="dxa"/>
            <w:shd w:val="clear" w:color="auto" w:fill="auto"/>
            <w:vAlign w:val="center"/>
          </w:tcPr>
          <w:p w14:paraId="1047F696" w14:textId="77777777" w:rsidR="00CF0175" w:rsidRPr="00CF0175" w:rsidRDefault="00CF0175" w:rsidP="0077107D">
            <w:pPr>
              <w:widowControl w:val="0"/>
              <w:spacing w:after="0" w:line="288" w:lineRule="auto"/>
              <w:ind w:firstLine="24"/>
              <w:jc w:val="center"/>
              <w:rPr>
                <w:rFonts w:ascii="Times New Roman" w:hAnsi="Times New Roman"/>
                <w:sz w:val="26"/>
                <w:szCs w:val="26"/>
              </w:rPr>
            </w:pPr>
            <w:r w:rsidRPr="00CF0175">
              <w:rPr>
                <w:rFonts w:ascii="Times New Roman" w:hAnsi="Times New Roman"/>
                <w:sz w:val="26"/>
                <w:szCs w:val="26"/>
              </w:rPr>
              <w:t>4</w:t>
            </w:r>
          </w:p>
        </w:tc>
      </w:tr>
      <w:tr w:rsidR="00CF0175" w:rsidRPr="00CF0175" w14:paraId="4B306B58" w14:textId="77777777" w:rsidTr="0077107D">
        <w:trPr>
          <w:trHeight w:val="280"/>
        </w:trPr>
        <w:tc>
          <w:tcPr>
            <w:tcW w:w="708" w:type="dxa"/>
            <w:shd w:val="clear" w:color="auto" w:fill="auto"/>
            <w:vAlign w:val="center"/>
          </w:tcPr>
          <w:p w14:paraId="257A3B9A" w14:textId="77777777" w:rsidR="00CF0175" w:rsidRPr="00CF0175" w:rsidRDefault="00CF0175" w:rsidP="0077107D">
            <w:pPr>
              <w:widowControl w:val="0"/>
              <w:spacing w:after="0" w:line="288" w:lineRule="auto"/>
              <w:jc w:val="center"/>
              <w:rPr>
                <w:rFonts w:ascii="Times New Roman" w:hAnsi="Times New Roman"/>
                <w:sz w:val="26"/>
                <w:szCs w:val="26"/>
              </w:rPr>
            </w:pPr>
            <w:r w:rsidRPr="00CF0175">
              <w:rPr>
                <w:rFonts w:ascii="Times New Roman" w:hAnsi="Times New Roman"/>
                <w:sz w:val="26"/>
                <w:szCs w:val="26"/>
              </w:rPr>
              <w:t>18</w:t>
            </w:r>
          </w:p>
        </w:tc>
        <w:tc>
          <w:tcPr>
            <w:tcW w:w="6204" w:type="dxa"/>
            <w:shd w:val="clear" w:color="auto" w:fill="auto"/>
          </w:tcPr>
          <w:p w14:paraId="5D4D3A3E" w14:textId="77777777" w:rsidR="00CF0175" w:rsidRPr="00CF0175" w:rsidRDefault="00CF0175" w:rsidP="0077107D">
            <w:pPr>
              <w:widowControl w:val="0"/>
              <w:spacing w:after="0" w:line="288" w:lineRule="auto"/>
              <w:rPr>
                <w:rFonts w:ascii="Times New Roman" w:hAnsi="Times New Roman"/>
                <w:sz w:val="26"/>
                <w:szCs w:val="26"/>
              </w:rPr>
            </w:pPr>
            <w:r w:rsidRPr="00CF0175">
              <w:rPr>
                <w:rFonts w:ascii="Times New Roman" w:hAnsi="Times New Roman"/>
                <w:sz w:val="26"/>
                <w:szCs w:val="26"/>
              </w:rPr>
              <w:t>Bơm lọc cạn</w:t>
            </w:r>
          </w:p>
          <w:p w14:paraId="76C0384F" w14:textId="77777777" w:rsidR="00CF0175" w:rsidRPr="00CF0175" w:rsidRDefault="00CF0175" w:rsidP="0077107D">
            <w:pPr>
              <w:widowControl w:val="0"/>
              <w:spacing w:after="0" w:line="288" w:lineRule="auto"/>
              <w:rPr>
                <w:rFonts w:ascii="Times New Roman" w:hAnsi="Times New Roman"/>
                <w:sz w:val="26"/>
                <w:szCs w:val="26"/>
              </w:rPr>
            </w:pPr>
            <w:r w:rsidRPr="00CF0175">
              <w:rPr>
                <w:rFonts w:ascii="Times New Roman" w:hAnsi="Times New Roman"/>
                <w:sz w:val="26"/>
                <w:szCs w:val="26"/>
              </w:rPr>
              <w:t>Công suất: 1,1kW</w:t>
            </w:r>
          </w:p>
          <w:p w14:paraId="473D1C18" w14:textId="77777777" w:rsidR="00CF0175" w:rsidRPr="00CF0175" w:rsidRDefault="00CF0175" w:rsidP="0077107D">
            <w:pPr>
              <w:widowControl w:val="0"/>
              <w:spacing w:after="0" w:line="288" w:lineRule="auto"/>
              <w:rPr>
                <w:rFonts w:ascii="Times New Roman" w:hAnsi="Times New Roman"/>
                <w:sz w:val="26"/>
                <w:szCs w:val="26"/>
              </w:rPr>
            </w:pPr>
            <w:r w:rsidRPr="00CF0175">
              <w:rPr>
                <w:rFonts w:ascii="Times New Roman" w:hAnsi="Times New Roman"/>
                <w:sz w:val="26"/>
                <w:szCs w:val="26"/>
              </w:rPr>
              <w:t>Lưu lượng: 6 - 18m3/h</w:t>
            </w:r>
          </w:p>
          <w:p w14:paraId="0E6BA60E" w14:textId="77777777" w:rsidR="00CF0175" w:rsidRPr="00CF0175" w:rsidRDefault="00CF0175" w:rsidP="0077107D">
            <w:pPr>
              <w:widowControl w:val="0"/>
              <w:spacing w:after="0" w:line="288" w:lineRule="auto"/>
              <w:rPr>
                <w:rFonts w:ascii="Times New Roman" w:hAnsi="Times New Roman"/>
                <w:sz w:val="26"/>
                <w:szCs w:val="26"/>
              </w:rPr>
            </w:pPr>
            <w:r w:rsidRPr="00CF0175">
              <w:rPr>
                <w:rFonts w:ascii="Times New Roman" w:hAnsi="Times New Roman"/>
                <w:sz w:val="26"/>
                <w:szCs w:val="26"/>
              </w:rPr>
              <w:t>Cột áp: 27 - 16m</w:t>
            </w:r>
          </w:p>
          <w:p w14:paraId="52CE18B0" w14:textId="77777777" w:rsidR="00CF0175" w:rsidRPr="00CF0175" w:rsidRDefault="00CF0175" w:rsidP="0077107D">
            <w:pPr>
              <w:widowControl w:val="0"/>
              <w:spacing w:after="0" w:line="288" w:lineRule="auto"/>
              <w:rPr>
                <w:rFonts w:ascii="Times New Roman" w:hAnsi="Times New Roman"/>
                <w:sz w:val="26"/>
                <w:szCs w:val="26"/>
              </w:rPr>
            </w:pPr>
            <w:r w:rsidRPr="00CF0175">
              <w:rPr>
                <w:rFonts w:ascii="Times New Roman" w:hAnsi="Times New Roman"/>
                <w:sz w:val="26"/>
                <w:szCs w:val="26"/>
              </w:rPr>
              <w:t>Điện áp: 380V/50Hz/3pha</w:t>
            </w:r>
          </w:p>
        </w:tc>
        <w:tc>
          <w:tcPr>
            <w:tcW w:w="1279" w:type="dxa"/>
            <w:shd w:val="clear" w:color="auto" w:fill="auto"/>
            <w:vAlign w:val="center"/>
          </w:tcPr>
          <w:p w14:paraId="4795FB38" w14:textId="77777777" w:rsidR="00CF0175" w:rsidRPr="00CF0175" w:rsidRDefault="00CF0175" w:rsidP="0077107D">
            <w:pPr>
              <w:widowControl w:val="0"/>
              <w:spacing w:after="0" w:line="288" w:lineRule="auto"/>
              <w:ind w:firstLine="24"/>
              <w:jc w:val="center"/>
              <w:rPr>
                <w:rFonts w:ascii="Times New Roman" w:hAnsi="Times New Roman"/>
                <w:sz w:val="26"/>
                <w:szCs w:val="26"/>
              </w:rPr>
            </w:pPr>
            <w:r w:rsidRPr="00CF0175">
              <w:rPr>
                <w:rFonts w:ascii="Times New Roman" w:hAnsi="Times New Roman"/>
                <w:sz w:val="26"/>
                <w:szCs w:val="26"/>
              </w:rPr>
              <w:t>cái</w:t>
            </w:r>
          </w:p>
        </w:tc>
        <w:tc>
          <w:tcPr>
            <w:tcW w:w="1415" w:type="dxa"/>
            <w:shd w:val="clear" w:color="auto" w:fill="auto"/>
            <w:vAlign w:val="center"/>
          </w:tcPr>
          <w:p w14:paraId="5FD360AB" w14:textId="77777777" w:rsidR="00CF0175" w:rsidRPr="00CF0175" w:rsidRDefault="00CF0175" w:rsidP="0077107D">
            <w:pPr>
              <w:widowControl w:val="0"/>
              <w:spacing w:after="0" w:line="288" w:lineRule="auto"/>
              <w:ind w:firstLine="24"/>
              <w:jc w:val="center"/>
              <w:rPr>
                <w:rFonts w:ascii="Times New Roman" w:hAnsi="Times New Roman"/>
                <w:sz w:val="26"/>
                <w:szCs w:val="26"/>
              </w:rPr>
            </w:pPr>
            <w:r w:rsidRPr="00CF0175">
              <w:rPr>
                <w:rFonts w:ascii="Times New Roman" w:hAnsi="Times New Roman"/>
                <w:sz w:val="26"/>
                <w:szCs w:val="26"/>
              </w:rPr>
              <w:t>4</w:t>
            </w:r>
          </w:p>
        </w:tc>
      </w:tr>
      <w:tr w:rsidR="00CF0175" w:rsidRPr="00CF0175" w14:paraId="3310880B" w14:textId="77777777" w:rsidTr="0077107D">
        <w:trPr>
          <w:trHeight w:val="280"/>
        </w:trPr>
        <w:tc>
          <w:tcPr>
            <w:tcW w:w="708" w:type="dxa"/>
            <w:shd w:val="clear" w:color="auto" w:fill="auto"/>
            <w:vAlign w:val="center"/>
          </w:tcPr>
          <w:p w14:paraId="1B92E60A" w14:textId="77777777" w:rsidR="00CF0175" w:rsidRPr="00CF0175" w:rsidRDefault="00CF0175" w:rsidP="0077107D">
            <w:pPr>
              <w:widowControl w:val="0"/>
              <w:spacing w:after="0" w:line="288" w:lineRule="auto"/>
              <w:jc w:val="center"/>
              <w:rPr>
                <w:rFonts w:ascii="Times New Roman" w:hAnsi="Times New Roman"/>
                <w:sz w:val="26"/>
                <w:szCs w:val="26"/>
              </w:rPr>
            </w:pPr>
            <w:r w:rsidRPr="00CF0175">
              <w:rPr>
                <w:rFonts w:ascii="Times New Roman" w:hAnsi="Times New Roman"/>
                <w:sz w:val="26"/>
                <w:szCs w:val="26"/>
              </w:rPr>
              <w:t>19</w:t>
            </w:r>
          </w:p>
        </w:tc>
        <w:tc>
          <w:tcPr>
            <w:tcW w:w="6204" w:type="dxa"/>
            <w:shd w:val="clear" w:color="auto" w:fill="auto"/>
          </w:tcPr>
          <w:p w14:paraId="6D8FC3A7" w14:textId="77777777" w:rsidR="00CF0175" w:rsidRPr="00CF0175" w:rsidRDefault="00CF0175" w:rsidP="0077107D">
            <w:pPr>
              <w:widowControl w:val="0"/>
              <w:spacing w:after="0" w:line="288" w:lineRule="auto"/>
              <w:rPr>
                <w:rFonts w:ascii="Times New Roman" w:hAnsi="Times New Roman"/>
                <w:sz w:val="26"/>
                <w:szCs w:val="26"/>
              </w:rPr>
            </w:pPr>
            <w:r w:rsidRPr="00CF0175">
              <w:rPr>
                <w:rFonts w:ascii="Times New Roman" w:hAnsi="Times New Roman"/>
                <w:sz w:val="26"/>
                <w:szCs w:val="26"/>
              </w:rPr>
              <w:t>Phao điện điều khiển bơm lọc cạn</w:t>
            </w:r>
          </w:p>
        </w:tc>
        <w:tc>
          <w:tcPr>
            <w:tcW w:w="1279" w:type="dxa"/>
            <w:shd w:val="clear" w:color="auto" w:fill="auto"/>
            <w:vAlign w:val="center"/>
          </w:tcPr>
          <w:p w14:paraId="3F51DC72" w14:textId="77777777" w:rsidR="00CF0175" w:rsidRPr="00CF0175" w:rsidRDefault="00CF0175" w:rsidP="0077107D">
            <w:pPr>
              <w:widowControl w:val="0"/>
              <w:spacing w:after="0" w:line="288" w:lineRule="auto"/>
              <w:ind w:firstLine="24"/>
              <w:jc w:val="center"/>
              <w:rPr>
                <w:rFonts w:ascii="Times New Roman" w:hAnsi="Times New Roman"/>
                <w:sz w:val="26"/>
                <w:szCs w:val="26"/>
              </w:rPr>
            </w:pPr>
            <w:r w:rsidRPr="00CF0175">
              <w:rPr>
                <w:rFonts w:ascii="Times New Roman" w:hAnsi="Times New Roman"/>
                <w:sz w:val="26"/>
                <w:szCs w:val="26"/>
              </w:rPr>
              <w:t>cái</w:t>
            </w:r>
          </w:p>
        </w:tc>
        <w:tc>
          <w:tcPr>
            <w:tcW w:w="1415" w:type="dxa"/>
            <w:shd w:val="clear" w:color="auto" w:fill="auto"/>
            <w:vAlign w:val="center"/>
          </w:tcPr>
          <w:p w14:paraId="4282E824" w14:textId="77777777" w:rsidR="00CF0175" w:rsidRPr="00CF0175" w:rsidRDefault="00CF0175" w:rsidP="0077107D">
            <w:pPr>
              <w:widowControl w:val="0"/>
              <w:spacing w:after="0" w:line="288" w:lineRule="auto"/>
              <w:ind w:firstLine="24"/>
              <w:jc w:val="center"/>
              <w:rPr>
                <w:rFonts w:ascii="Times New Roman" w:hAnsi="Times New Roman"/>
                <w:sz w:val="26"/>
                <w:szCs w:val="26"/>
              </w:rPr>
            </w:pPr>
            <w:r w:rsidRPr="00CF0175">
              <w:rPr>
                <w:rFonts w:ascii="Times New Roman" w:hAnsi="Times New Roman"/>
                <w:sz w:val="26"/>
                <w:szCs w:val="26"/>
              </w:rPr>
              <w:t>4</w:t>
            </w:r>
          </w:p>
        </w:tc>
      </w:tr>
      <w:tr w:rsidR="00CF0175" w:rsidRPr="00CF0175" w14:paraId="63755C28" w14:textId="77777777" w:rsidTr="0077107D">
        <w:trPr>
          <w:trHeight w:val="280"/>
        </w:trPr>
        <w:tc>
          <w:tcPr>
            <w:tcW w:w="708" w:type="dxa"/>
            <w:shd w:val="clear" w:color="auto" w:fill="auto"/>
            <w:vAlign w:val="center"/>
          </w:tcPr>
          <w:p w14:paraId="1C3FD51B" w14:textId="77777777" w:rsidR="00CF0175" w:rsidRPr="00CF0175" w:rsidRDefault="00CF0175" w:rsidP="0077107D">
            <w:pPr>
              <w:widowControl w:val="0"/>
              <w:spacing w:after="0" w:line="288" w:lineRule="auto"/>
              <w:jc w:val="center"/>
              <w:rPr>
                <w:rFonts w:ascii="Times New Roman" w:hAnsi="Times New Roman"/>
                <w:sz w:val="26"/>
                <w:szCs w:val="26"/>
              </w:rPr>
            </w:pPr>
            <w:r w:rsidRPr="00CF0175">
              <w:rPr>
                <w:rFonts w:ascii="Times New Roman" w:hAnsi="Times New Roman"/>
                <w:sz w:val="26"/>
                <w:szCs w:val="26"/>
              </w:rPr>
              <w:t>20</w:t>
            </w:r>
          </w:p>
        </w:tc>
        <w:tc>
          <w:tcPr>
            <w:tcW w:w="6204" w:type="dxa"/>
            <w:shd w:val="clear" w:color="auto" w:fill="auto"/>
          </w:tcPr>
          <w:p w14:paraId="57DF2EBF" w14:textId="77777777" w:rsidR="00CF0175" w:rsidRPr="00CF0175" w:rsidRDefault="00CF0175" w:rsidP="0077107D">
            <w:pPr>
              <w:widowControl w:val="0"/>
              <w:spacing w:after="0" w:line="288" w:lineRule="auto"/>
              <w:rPr>
                <w:rFonts w:ascii="Times New Roman" w:hAnsi="Times New Roman"/>
                <w:sz w:val="26"/>
                <w:szCs w:val="26"/>
              </w:rPr>
            </w:pPr>
            <w:r w:rsidRPr="00CF0175">
              <w:rPr>
                <w:rFonts w:ascii="Times New Roman" w:hAnsi="Times New Roman"/>
                <w:sz w:val="26"/>
                <w:szCs w:val="26"/>
              </w:rPr>
              <w:t>Bồn lọc áp lực</w:t>
            </w:r>
          </w:p>
        </w:tc>
        <w:tc>
          <w:tcPr>
            <w:tcW w:w="1279" w:type="dxa"/>
            <w:shd w:val="clear" w:color="auto" w:fill="auto"/>
            <w:vAlign w:val="center"/>
          </w:tcPr>
          <w:p w14:paraId="2811293C" w14:textId="77777777" w:rsidR="00CF0175" w:rsidRPr="00CF0175" w:rsidRDefault="00CF0175" w:rsidP="0077107D">
            <w:pPr>
              <w:widowControl w:val="0"/>
              <w:spacing w:after="0" w:line="288" w:lineRule="auto"/>
              <w:jc w:val="center"/>
              <w:rPr>
                <w:rFonts w:ascii="Times New Roman" w:hAnsi="Times New Roman"/>
                <w:sz w:val="26"/>
                <w:szCs w:val="26"/>
              </w:rPr>
            </w:pPr>
            <w:r w:rsidRPr="00CF0175">
              <w:rPr>
                <w:rFonts w:ascii="Times New Roman" w:hAnsi="Times New Roman"/>
                <w:sz w:val="26"/>
                <w:szCs w:val="26"/>
              </w:rPr>
              <w:t>cái</w:t>
            </w:r>
          </w:p>
        </w:tc>
        <w:tc>
          <w:tcPr>
            <w:tcW w:w="1415" w:type="dxa"/>
            <w:shd w:val="clear" w:color="auto" w:fill="auto"/>
            <w:vAlign w:val="center"/>
          </w:tcPr>
          <w:p w14:paraId="3567A017" w14:textId="77777777" w:rsidR="00CF0175" w:rsidRPr="00CF0175" w:rsidRDefault="00CF0175" w:rsidP="0077107D">
            <w:pPr>
              <w:widowControl w:val="0"/>
              <w:spacing w:after="0" w:line="288" w:lineRule="auto"/>
              <w:ind w:firstLine="24"/>
              <w:jc w:val="center"/>
              <w:rPr>
                <w:rFonts w:ascii="Times New Roman" w:hAnsi="Times New Roman"/>
                <w:sz w:val="26"/>
                <w:szCs w:val="26"/>
              </w:rPr>
            </w:pPr>
            <w:r w:rsidRPr="00CF0175">
              <w:rPr>
                <w:rFonts w:ascii="Times New Roman" w:hAnsi="Times New Roman"/>
                <w:sz w:val="26"/>
                <w:szCs w:val="26"/>
              </w:rPr>
              <w:t>2</w:t>
            </w:r>
          </w:p>
        </w:tc>
      </w:tr>
      <w:tr w:rsidR="00CF0175" w:rsidRPr="00CF0175" w14:paraId="6AA0AB17" w14:textId="77777777" w:rsidTr="0077107D">
        <w:trPr>
          <w:trHeight w:val="280"/>
        </w:trPr>
        <w:tc>
          <w:tcPr>
            <w:tcW w:w="708" w:type="dxa"/>
            <w:shd w:val="clear" w:color="auto" w:fill="auto"/>
            <w:vAlign w:val="center"/>
          </w:tcPr>
          <w:p w14:paraId="285D6783" w14:textId="77777777" w:rsidR="00CF0175" w:rsidRPr="00CF0175" w:rsidRDefault="00CF0175" w:rsidP="0077107D">
            <w:pPr>
              <w:widowControl w:val="0"/>
              <w:spacing w:after="0" w:line="288" w:lineRule="auto"/>
              <w:jc w:val="center"/>
              <w:rPr>
                <w:rFonts w:ascii="Times New Roman" w:hAnsi="Times New Roman"/>
                <w:sz w:val="26"/>
                <w:szCs w:val="26"/>
              </w:rPr>
            </w:pPr>
            <w:r w:rsidRPr="00CF0175">
              <w:rPr>
                <w:rFonts w:ascii="Times New Roman" w:hAnsi="Times New Roman"/>
                <w:sz w:val="26"/>
                <w:szCs w:val="26"/>
              </w:rPr>
              <w:t>21</w:t>
            </w:r>
          </w:p>
        </w:tc>
        <w:tc>
          <w:tcPr>
            <w:tcW w:w="6204" w:type="dxa"/>
            <w:shd w:val="clear" w:color="auto" w:fill="auto"/>
          </w:tcPr>
          <w:p w14:paraId="2258E588" w14:textId="77777777" w:rsidR="00CF0175" w:rsidRPr="00CF0175" w:rsidRDefault="00CF0175" w:rsidP="0077107D">
            <w:pPr>
              <w:widowControl w:val="0"/>
              <w:spacing w:after="0" w:line="288" w:lineRule="auto"/>
              <w:rPr>
                <w:rFonts w:ascii="Times New Roman" w:hAnsi="Times New Roman"/>
                <w:sz w:val="26"/>
                <w:szCs w:val="26"/>
              </w:rPr>
            </w:pPr>
            <w:r w:rsidRPr="00CF0175">
              <w:rPr>
                <w:rFonts w:ascii="Times New Roman" w:hAnsi="Times New Roman"/>
                <w:sz w:val="26"/>
                <w:szCs w:val="26"/>
              </w:rPr>
              <w:t>Bơm thoát nước thải</w:t>
            </w:r>
          </w:p>
          <w:p w14:paraId="476A5D2F" w14:textId="77777777" w:rsidR="00CF0175" w:rsidRPr="00CF0175" w:rsidRDefault="00CF0175" w:rsidP="0077107D">
            <w:pPr>
              <w:widowControl w:val="0"/>
              <w:spacing w:after="0" w:line="288" w:lineRule="auto"/>
              <w:rPr>
                <w:rFonts w:ascii="Times New Roman" w:hAnsi="Times New Roman"/>
                <w:sz w:val="26"/>
                <w:szCs w:val="26"/>
              </w:rPr>
            </w:pPr>
            <w:r w:rsidRPr="00CF0175">
              <w:rPr>
                <w:rFonts w:ascii="Times New Roman" w:hAnsi="Times New Roman"/>
                <w:sz w:val="26"/>
                <w:szCs w:val="26"/>
              </w:rPr>
              <w:t>Công suất: 1,5kW</w:t>
            </w:r>
          </w:p>
          <w:p w14:paraId="5685B88D" w14:textId="77777777" w:rsidR="00CF0175" w:rsidRPr="00CF0175" w:rsidRDefault="00CF0175" w:rsidP="0077107D">
            <w:pPr>
              <w:widowControl w:val="0"/>
              <w:spacing w:after="0" w:line="288" w:lineRule="auto"/>
              <w:rPr>
                <w:rFonts w:ascii="Times New Roman" w:hAnsi="Times New Roman"/>
                <w:sz w:val="26"/>
                <w:szCs w:val="26"/>
              </w:rPr>
            </w:pPr>
            <w:r w:rsidRPr="00CF0175">
              <w:rPr>
                <w:rFonts w:ascii="Times New Roman" w:hAnsi="Times New Roman"/>
                <w:sz w:val="26"/>
                <w:szCs w:val="26"/>
              </w:rPr>
              <w:t>Lưu lượng: 18m3/h</w:t>
            </w:r>
          </w:p>
          <w:p w14:paraId="6305E950" w14:textId="77777777" w:rsidR="00CF0175" w:rsidRPr="00CF0175" w:rsidRDefault="00CF0175" w:rsidP="0077107D">
            <w:pPr>
              <w:widowControl w:val="0"/>
              <w:spacing w:after="0" w:line="288" w:lineRule="auto"/>
              <w:rPr>
                <w:rFonts w:ascii="Times New Roman" w:hAnsi="Times New Roman"/>
                <w:sz w:val="26"/>
                <w:szCs w:val="26"/>
              </w:rPr>
            </w:pPr>
            <w:r w:rsidRPr="00CF0175">
              <w:rPr>
                <w:rFonts w:ascii="Times New Roman" w:hAnsi="Times New Roman"/>
                <w:sz w:val="26"/>
                <w:szCs w:val="26"/>
              </w:rPr>
              <w:t>Cột áp: 10m</w:t>
            </w:r>
          </w:p>
          <w:p w14:paraId="74D49812" w14:textId="77777777" w:rsidR="00CF0175" w:rsidRPr="00CF0175" w:rsidRDefault="00CF0175" w:rsidP="0077107D">
            <w:pPr>
              <w:widowControl w:val="0"/>
              <w:spacing w:after="0" w:line="288" w:lineRule="auto"/>
              <w:rPr>
                <w:rFonts w:ascii="Times New Roman" w:hAnsi="Times New Roman"/>
                <w:sz w:val="26"/>
                <w:szCs w:val="26"/>
              </w:rPr>
            </w:pPr>
            <w:r w:rsidRPr="00CF0175">
              <w:rPr>
                <w:rFonts w:ascii="Times New Roman" w:hAnsi="Times New Roman"/>
                <w:sz w:val="26"/>
                <w:szCs w:val="26"/>
              </w:rPr>
              <w:t>Điện áp: 380V/50Hz/3pha</w:t>
            </w:r>
          </w:p>
        </w:tc>
        <w:tc>
          <w:tcPr>
            <w:tcW w:w="1279" w:type="dxa"/>
            <w:shd w:val="clear" w:color="auto" w:fill="auto"/>
            <w:vAlign w:val="center"/>
          </w:tcPr>
          <w:p w14:paraId="1ADAEDF7" w14:textId="77777777" w:rsidR="00CF0175" w:rsidRPr="00CF0175" w:rsidRDefault="00CF0175" w:rsidP="0077107D">
            <w:pPr>
              <w:widowControl w:val="0"/>
              <w:spacing w:after="0" w:line="288" w:lineRule="auto"/>
              <w:ind w:firstLine="24"/>
              <w:jc w:val="center"/>
              <w:rPr>
                <w:rFonts w:ascii="Times New Roman" w:hAnsi="Times New Roman"/>
                <w:sz w:val="26"/>
                <w:szCs w:val="26"/>
              </w:rPr>
            </w:pPr>
            <w:r w:rsidRPr="00CF0175">
              <w:rPr>
                <w:rFonts w:ascii="Times New Roman" w:hAnsi="Times New Roman"/>
                <w:sz w:val="26"/>
                <w:szCs w:val="26"/>
              </w:rPr>
              <w:t>cái</w:t>
            </w:r>
          </w:p>
        </w:tc>
        <w:tc>
          <w:tcPr>
            <w:tcW w:w="1415" w:type="dxa"/>
            <w:shd w:val="clear" w:color="auto" w:fill="auto"/>
            <w:vAlign w:val="center"/>
          </w:tcPr>
          <w:p w14:paraId="5BE7E748" w14:textId="77777777" w:rsidR="00CF0175" w:rsidRPr="00CF0175" w:rsidRDefault="00CF0175" w:rsidP="0077107D">
            <w:pPr>
              <w:widowControl w:val="0"/>
              <w:spacing w:after="0" w:line="288" w:lineRule="auto"/>
              <w:ind w:firstLine="24"/>
              <w:jc w:val="center"/>
              <w:rPr>
                <w:rFonts w:ascii="Times New Roman" w:hAnsi="Times New Roman"/>
                <w:sz w:val="26"/>
                <w:szCs w:val="26"/>
              </w:rPr>
            </w:pPr>
            <w:r w:rsidRPr="00CF0175">
              <w:rPr>
                <w:rFonts w:ascii="Times New Roman" w:hAnsi="Times New Roman"/>
                <w:sz w:val="26"/>
                <w:szCs w:val="26"/>
              </w:rPr>
              <w:t>2</w:t>
            </w:r>
          </w:p>
        </w:tc>
      </w:tr>
      <w:tr w:rsidR="00CF0175" w:rsidRPr="00CF0175" w14:paraId="7B219D24" w14:textId="77777777" w:rsidTr="0077107D">
        <w:trPr>
          <w:trHeight w:val="280"/>
        </w:trPr>
        <w:tc>
          <w:tcPr>
            <w:tcW w:w="708" w:type="dxa"/>
            <w:shd w:val="clear" w:color="auto" w:fill="auto"/>
            <w:vAlign w:val="center"/>
          </w:tcPr>
          <w:p w14:paraId="30D08DD0" w14:textId="77777777" w:rsidR="00CF0175" w:rsidRPr="00CF0175" w:rsidRDefault="00CF0175" w:rsidP="0077107D">
            <w:pPr>
              <w:widowControl w:val="0"/>
              <w:spacing w:after="0" w:line="288" w:lineRule="auto"/>
              <w:jc w:val="center"/>
              <w:rPr>
                <w:rFonts w:ascii="Times New Roman" w:hAnsi="Times New Roman"/>
                <w:sz w:val="26"/>
                <w:szCs w:val="26"/>
              </w:rPr>
            </w:pPr>
            <w:r w:rsidRPr="00CF0175">
              <w:rPr>
                <w:rFonts w:ascii="Times New Roman" w:hAnsi="Times New Roman"/>
                <w:sz w:val="26"/>
                <w:szCs w:val="26"/>
              </w:rPr>
              <w:t>22</w:t>
            </w:r>
          </w:p>
        </w:tc>
        <w:tc>
          <w:tcPr>
            <w:tcW w:w="6204" w:type="dxa"/>
            <w:shd w:val="clear" w:color="auto" w:fill="auto"/>
          </w:tcPr>
          <w:p w14:paraId="4BDD3316" w14:textId="77777777" w:rsidR="00CF0175" w:rsidRPr="00CF0175" w:rsidRDefault="00CF0175" w:rsidP="0077107D">
            <w:pPr>
              <w:widowControl w:val="0"/>
              <w:spacing w:after="0" w:line="288" w:lineRule="auto"/>
              <w:rPr>
                <w:rFonts w:ascii="Times New Roman" w:hAnsi="Times New Roman"/>
                <w:sz w:val="26"/>
                <w:szCs w:val="26"/>
              </w:rPr>
            </w:pPr>
            <w:r w:rsidRPr="00CF0175">
              <w:rPr>
                <w:rFonts w:ascii="Times New Roman" w:hAnsi="Times New Roman"/>
                <w:sz w:val="26"/>
                <w:szCs w:val="26"/>
              </w:rPr>
              <w:t>Phao điện điều khiển bơm thoát nước</w:t>
            </w:r>
          </w:p>
        </w:tc>
        <w:tc>
          <w:tcPr>
            <w:tcW w:w="1279" w:type="dxa"/>
            <w:shd w:val="clear" w:color="auto" w:fill="auto"/>
            <w:vAlign w:val="center"/>
          </w:tcPr>
          <w:p w14:paraId="7FFDBA9D" w14:textId="77777777" w:rsidR="00CF0175" w:rsidRPr="00CF0175" w:rsidRDefault="00CF0175" w:rsidP="0077107D">
            <w:pPr>
              <w:widowControl w:val="0"/>
              <w:spacing w:after="0" w:line="288" w:lineRule="auto"/>
              <w:ind w:firstLine="24"/>
              <w:jc w:val="center"/>
              <w:rPr>
                <w:rFonts w:ascii="Times New Roman" w:hAnsi="Times New Roman"/>
                <w:sz w:val="26"/>
                <w:szCs w:val="26"/>
              </w:rPr>
            </w:pPr>
            <w:r w:rsidRPr="00CF0175">
              <w:rPr>
                <w:rFonts w:ascii="Times New Roman" w:hAnsi="Times New Roman"/>
                <w:sz w:val="26"/>
                <w:szCs w:val="26"/>
              </w:rPr>
              <w:t>cái</w:t>
            </w:r>
          </w:p>
        </w:tc>
        <w:tc>
          <w:tcPr>
            <w:tcW w:w="1415" w:type="dxa"/>
            <w:shd w:val="clear" w:color="auto" w:fill="auto"/>
            <w:vAlign w:val="center"/>
          </w:tcPr>
          <w:p w14:paraId="43ED2141" w14:textId="77777777" w:rsidR="00CF0175" w:rsidRPr="00CF0175" w:rsidRDefault="00CF0175" w:rsidP="0077107D">
            <w:pPr>
              <w:widowControl w:val="0"/>
              <w:spacing w:after="0" w:line="288" w:lineRule="auto"/>
              <w:ind w:firstLine="24"/>
              <w:jc w:val="center"/>
              <w:rPr>
                <w:rFonts w:ascii="Times New Roman" w:hAnsi="Times New Roman"/>
                <w:sz w:val="26"/>
                <w:szCs w:val="26"/>
              </w:rPr>
            </w:pPr>
            <w:r w:rsidRPr="00CF0175">
              <w:rPr>
                <w:rFonts w:ascii="Times New Roman" w:hAnsi="Times New Roman"/>
                <w:sz w:val="26"/>
                <w:szCs w:val="26"/>
              </w:rPr>
              <w:t>2</w:t>
            </w:r>
          </w:p>
        </w:tc>
      </w:tr>
      <w:tr w:rsidR="00CF0175" w:rsidRPr="00CF0175" w14:paraId="1F5CB250" w14:textId="77777777" w:rsidTr="0077107D">
        <w:trPr>
          <w:trHeight w:val="280"/>
        </w:trPr>
        <w:tc>
          <w:tcPr>
            <w:tcW w:w="708" w:type="dxa"/>
            <w:shd w:val="clear" w:color="auto" w:fill="auto"/>
            <w:vAlign w:val="center"/>
          </w:tcPr>
          <w:p w14:paraId="539668CF" w14:textId="77777777" w:rsidR="00CF0175" w:rsidRPr="00CF0175" w:rsidRDefault="00CF0175" w:rsidP="0077107D">
            <w:pPr>
              <w:widowControl w:val="0"/>
              <w:spacing w:after="0" w:line="288" w:lineRule="auto"/>
              <w:jc w:val="center"/>
              <w:rPr>
                <w:rFonts w:ascii="Times New Roman" w:hAnsi="Times New Roman"/>
                <w:sz w:val="26"/>
                <w:szCs w:val="26"/>
              </w:rPr>
            </w:pPr>
            <w:r w:rsidRPr="00CF0175">
              <w:rPr>
                <w:rFonts w:ascii="Times New Roman" w:hAnsi="Times New Roman"/>
                <w:sz w:val="26"/>
                <w:szCs w:val="26"/>
              </w:rPr>
              <w:t>23</w:t>
            </w:r>
          </w:p>
        </w:tc>
        <w:tc>
          <w:tcPr>
            <w:tcW w:w="6204" w:type="dxa"/>
            <w:shd w:val="clear" w:color="auto" w:fill="auto"/>
          </w:tcPr>
          <w:p w14:paraId="4C3FBB6B" w14:textId="77777777" w:rsidR="00CF0175" w:rsidRPr="00CF0175" w:rsidRDefault="00CF0175" w:rsidP="0077107D">
            <w:pPr>
              <w:widowControl w:val="0"/>
              <w:spacing w:after="0" w:line="288" w:lineRule="auto"/>
              <w:rPr>
                <w:rFonts w:ascii="Times New Roman" w:hAnsi="Times New Roman"/>
                <w:sz w:val="26"/>
                <w:szCs w:val="26"/>
              </w:rPr>
            </w:pPr>
            <w:r w:rsidRPr="00CF0175">
              <w:rPr>
                <w:rFonts w:ascii="Times New Roman" w:hAnsi="Times New Roman"/>
                <w:sz w:val="26"/>
                <w:szCs w:val="26"/>
              </w:rPr>
              <w:t>Bơm định lượng hóa chất (dinh dưỡng và javen)</w:t>
            </w:r>
          </w:p>
          <w:p w14:paraId="4405D921" w14:textId="77777777" w:rsidR="00CF0175" w:rsidRPr="00CF0175" w:rsidRDefault="00CF0175" w:rsidP="0077107D">
            <w:pPr>
              <w:widowControl w:val="0"/>
              <w:spacing w:after="0" w:line="288" w:lineRule="auto"/>
              <w:rPr>
                <w:rFonts w:ascii="Times New Roman" w:hAnsi="Times New Roman"/>
                <w:sz w:val="26"/>
                <w:szCs w:val="26"/>
              </w:rPr>
            </w:pPr>
            <w:r w:rsidRPr="00CF0175">
              <w:rPr>
                <w:rFonts w:ascii="Times New Roman" w:hAnsi="Times New Roman"/>
                <w:sz w:val="26"/>
                <w:szCs w:val="26"/>
              </w:rPr>
              <w:lastRenderedPageBreak/>
              <w:t>Công suất: 0,25kW</w:t>
            </w:r>
          </w:p>
          <w:p w14:paraId="2F6797FD" w14:textId="77777777" w:rsidR="00CF0175" w:rsidRPr="00CF0175" w:rsidRDefault="00CF0175" w:rsidP="0077107D">
            <w:pPr>
              <w:widowControl w:val="0"/>
              <w:spacing w:after="0" w:line="288" w:lineRule="auto"/>
              <w:rPr>
                <w:rFonts w:ascii="Times New Roman" w:hAnsi="Times New Roman"/>
                <w:sz w:val="26"/>
                <w:szCs w:val="26"/>
              </w:rPr>
            </w:pPr>
            <w:r w:rsidRPr="00CF0175">
              <w:rPr>
                <w:rFonts w:ascii="Times New Roman" w:hAnsi="Times New Roman"/>
                <w:sz w:val="26"/>
                <w:szCs w:val="26"/>
              </w:rPr>
              <w:t>Lưu lượng: 155L/h</w:t>
            </w:r>
          </w:p>
          <w:p w14:paraId="343E85F3" w14:textId="77777777" w:rsidR="00CF0175" w:rsidRPr="00CF0175" w:rsidRDefault="00CF0175" w:rsidP="0077107D">
            <w:pPr>
              <w:widowControl w:val="0"/>
              <w:spacing w:after="0" w:line="288" w:lineRule="auto"/>
              <w:rPr>
                <w:rFonts w:ascii="Times New Roman" w:hAnsi="Times New Roman"/>
                <w:sz w:val="26"/>
                <w:szCs w:val="26"/>
              </w:rPr>
            </w:pPr>
            <w:r w:rsidRPr="00CF0175">
              <w:rPr>
                <w:rFonts w:ascii="Times New Roman" w:hAnsi="Times New Roman"/>
                <w:sz w:val="26"/>
                <w:szCs w:val="26"/>
              </w:rPr>
              <w:t>Cột áp: 10 bar</w:t>
            </w:r>
          </w:p>
          <w:p w14:paraId="5DA5883A" w14:textId="77777777" w:rsidR="00CF0175" w:rsidRPr="00CF0175" w:rsidRDefault="00CF0175" w:rsidP="0077107D">
            <w:pPr>
              <w:widowControl w:val="0"/>
              <w:spacing w:after="0" w:line="288" w:lineRule="auto"/>
              <w:rPr>
                <w:rFonts w:ascii="Times New Roman" w:hAnsi="Times New Roman"/>
                <w:sz w:val="26"/>
                <w:szCs w:val="26"/>
              </w:rPr>
            </w:pPr>
            <w:r w:rsidRPr="00CF0175">
              <w:rPr>
                <w:rFonts w:ascii="Times New Roman" w:hAnsi="Times New Roman"/>
                <w:sz w:val="26"/>
                <w:szCs w:val="26"/>
              </w:rPr>
              <w:t>Điện áp: 380V/50Hz/3pha</w:t>
            </w:r>
          </w:p>
        </w:tc>
        <w:tc>
          <w:tcPr>
            <w:tcW w:w="1279" w:type="dxa"/>
            <w:shd w:val="clear" w:color="auto" w:fill="auto"/>
            <w:vAlign w:val="center"/>
          </w:tcPr>
          <w:p w14:paraId="326807D1" w14:textId="77777777" w:rsidR="00CF0175" w:rsidRPr="00CF0175" w:rsidRDefault="00CF0175" w:rsidP="0077107D">
            <w:pPr>
              <w:widowControl w:val="0"/>
              <w:spacing w:after="0" w:line="288" w:lineRule="auto"/>
              <w:ind w:firstLine="24"/>
              <w:jc w:val="center"/>
              <w:rPr>
                <w:rFonts w:ascii="Times New Roman" w:hAnsi="Times New Roman"/>
                <w:sz w:val="26"/>
                <w:szCs w:val="26"/>
              </w:rPr>
            </w:pPr>
            <w:r w:rsidRPr="00CF0175">
              <w:rPr>
                <w:rFonts w:ascii="Times New Roman" w:hAnsi="Times New Roman"/>
                <w:sz w:val="26"/>
                <w:szCs w:val="26"/>
              </w:rPr>
              <w:lastRenderedPageBreak/>
              <w:t>cái</w:t>
            </w:r>
          </w:p>
        </w:tc>
        <w:tc>
          <w:tcPr>
            <w:tcW w:w="1415" w:type="dxa"/>
            <w:shd w:val="clear" w:color="auto" w:fill="auto"/>
            <w:vAlign w:val="center"/>
          </w:tcPr>
          <w:p w14:paraId="5C00A23C" w14:textId="77777777" w:rsidR="00CF0175" w:rsidRPr="00CF0175" w:rsidRDefault="00CF0175" w:rsidP="0077107D">
            <w:pPr>
              <w:widowControl w:val="0"/>
              <w:spacing w:after="0" w:line="288" w:lineRule="auto"/>
              <w:ind w:firstLine="24"/>
              <w:jc w:val="center"/>
              <w:rPr>
                <w:rFonts w:ascii="Times New Roman" w:hAnsi="Times New Roman"/>
                <w:sz w:val="26"/>
                <w:szCs w:val="26"/>
              </w:rPr>
            </w:pPr>
            <w:r w:rsidRPr="00CF0175">
              <w:rPr>
                <w:rFonts w:ascii="Times New Roman" w:hAnsi="Times New Roman"/>
                <w:sz w:val="26"/>
                <w:szCs w:val="26"/>
              </w:rPr>
              <w:t>4</w:t>
            </w:r>
          </w:p>
        </w:tc>
      </w:tr>
      <w:tr w:rsidR="00CF0175" w:rsidRPr="00CF0175" w14:paraId="3DC7EFA3" w14:textId="77777777" w:rsidTr="0077107D">
        <w:trPr>
          <w:trHeight w:val="280"/>
        </w:trPr>
        <w:tc>
          <w:tcPr>
            <w:tcW w:w="708" w:type="dxa"/>
            <w:shd w:val="clear" w:color="auto" w:fill="auto"/>
            <w:vAlign w:val="center"/>
          </w:tcPr>
          <w:p w14:paraId="42316AB9" w14:textId="77777777" w:rsidR="00CF0175" w:rsidRPr="00CF0175" w:rsidRDefault="00CF0175" w:rsidP="0077107D">
            <w:pPr>
              <w:widowControl w:val="0"/>
              <w:spacing w:after="0" w:line="288" w:lineRule="auto"/>
              <w:jc w:val="center"/>
              <w:rPr>
                <w:rFonts w:ascii="Times New Roman" w:hAnsi="Times New Roman"/>
                <w:sz w:val="26"/>
                <w:szCs w:val="26"/>
              </w:rPr>
            </w:pPr>
            <w:r w:rsidRPr="00CF0175">
              <w:rPr>
                <w:rFonts w:ascii="Times New Roman" w:hAnsi="Times New Roman"/>
                <w:sz w:val="26"/>
                <w:szCs w:val="26"/>
              </w:rPr>
              <w:lastRenderedPageBreak/>
              <w:t>24</w:t>
            </w:r>
          </w:p>
        </w:tc>
        <w:tc>
          <w:tcPr>
            <w:tcW w:w="6204" w:type="dxa"/>
            <w:shd w:val="clear" w:color="auto" w:fill="auto"/>
          </w:tcPr>
          <w:p w14:paraId="7CD815DE" w14:textId="77777777" w:rsidR="00CF0175" w:rsidRPr="00CF0175" w:rsidRDefault="00CF0175" w:rsidP="0077107D">
            <w:pPr>
              <w:widowControl w:val="0"/>
              <w:spacing w:after="0" w:line="288" w:lineRule="auto"/>
              <w:rPr>
                <w:rFonts w:ascii="Times New Roman" w:hAnsi="Times New Roman"/>
                <w:sz w:val="26"/>
                <w:szCs w:val="26"/>
              </w:rPr>
            </w:pPr>
            <w:r w:rsidRPr="00CF0175">
              <w:rPr>
                <w:rFonts w:ascii="Times New Roman" w:hAnsi="Times New Roman"/>
                <w:sz w:val="26"/>
                <w:szCs w:val="26"/>
              </w:rPr>
              <w:t>Động cơ khuấy trộn hóa chất</w:t>
            </w:r>
          </w:p>
          <w:p w14:paraId="08CBDD9D" w14:textId="77777777" w:rsidR="00CF0175" w:rsidRPr="00CF0175" w:rsidRDefault="00CF0175" w:rsidP="0077107D">
            <w:pPr>
              <w:widowControl w:val="0"/>
              <w:spacing w:after="0" w:line="288" w:lineRule="auto"/>
              <w:rPr>
                <w:rFonts w:ascii="Times New Roman" w:hAnsi="Times New Roman"/>
                <w:sz w:val="26"/>
                <w:szCs w:val="26"/>
              </w:rPr>
            </w:pPr>
            <w:r w:rsidRPr="00CF0175">
              <w:rPr>
                <w:rFonts w:ascii="Times New Roman" w:hAnsi="Times New Roman"/>
                <w:sz w:val="26"/>
                <w:szCs w:val="26"/>
              </w:rPr>
              <w:t>Công suất: 0,4kW</w:t>
            </w:r>
          </w:p>
          <w:p w14:paraId="10017C2C" w14:textId="77777777" w:rsidR="00CF0175" w:rsidRPr="00CF0175" w:rsidRDefault="00CF0175" w:rsidP="0077107D">
            <w:pPr>
              <w:widowControl w:val="0"/>
              <w:spacing w:after="0" w:line="288" w:lineRule="auto"/>
              <w:rPr>
                <w:rFonts w:ascii="Times New Roman" w:hAnsi="Times New Roman"/>
                <w:sz w:val="26"/>
                <w:szCs w:val="26"/>
              </w:rPr>
            </w:pPr>
            <w:r w:rsidRPr="00CF0175">
              <w:rPr>
                <w:rFonts w:ascii="Times New Roman" w:hAnsi="Times New Roman"/>
                <w:sz w:val="26"/>
                <w:szCs w:val="26"/>
              </w:rPr>
              <w:t>Điện áp: 380V/50Hz/3pha</w:t>
            </w:r>
          </w:p>
          <w:p w14:paraId="240556F0" w14:textId="77777777" w:rsidR="00CF0175" w:rsidRPr="00CF0175" w:rsidRDefault="00CF0175" w:rsidP="0077107D">
            <w:pPr>
              <w:widowControl w:val="0"/>
              <w:spacing w:after="0" w:line="288" w:lineRule="auto"/>
              <w:rPr>
                <w:rFonts w:ascii="Times New Roman" w:hAnsi="Times New Roman"/>
                <w:sz w:val="26"/>
                <w:szCs w:val="26"/>
              </w:rPr>
            </w:pPr>
            <w:r w:rsidRPr="00CF0175">
              <w:rPr>
                <w:rFonts w:ascii="Times New Roman" w:hAnsi="Times New Roman"/>
                <w:sz w:val="26"/>
                <w:szCs w:val="26"/>
              </w:rPr>
              <w:t>Đi kèm trục khuấy hóa chất</w:t>
            </w:r>
          </w:p>
        </w:tc>
        <w:tc>
          <w:tcPr>
            <w:tcW w:w="1279" w:type="dxa"/>
            <w:shd w:val="clear" w:color="auto" w:fill="auto"/>
            <w:vAlign w:val="center"/>
          </w:tcPr>
          <w:p w14:paraId="7BE4FC71" w14:textId="77777777" w:rsidR="00CF0175" w:rsidRPr="00CF0175" w:rsidRDefault="00CF0175" w:rsidP="0077107D">
            <w:pPr>
              <w:widowControl w:val="0"/>
              <w:spacing w:after="0" w:line="288" w:lineRule="auto"/>
              <w:ind w:firstLine="24"/>
              <w:jc w:val="center"/>
              <w:rPr>
                <w:rFonts w:ascii="Times New Roman" w:hAnsi="Times New Roman"/>
                <w:sz w:val="26"/>
                <w:szCs w:val="26"/>
              </w:rPr>
            </w:pPr>
            <w:r w:rsidRPr="00CF0175">
              <w:rPr>
                <w:rFonts w:ascii="Times New Roman" w:hAnsi="Times New Roman"/>
                <w:sz w:val="26"/>
                <w:szCs w:val="26"/>
              </w:rPr>
              <w:t>cái</w:t>
            </w:r>
          </w:p>
        </w:tc>
        <w:tc>
          <w:tcPr>
            <w:tcW w:w="1415" w:type="dxa"/>
            <w:shd w:val="clear" w:color="auto" w:fill="auto"/>
            <w:vAlign w:val="center"/>
          </w:tcPr>
          <w:p w14:paraId="1AB5714A" w14:textId="77777777" w:rsidR="00CF0175" w:rsidRPr="00CF0175" w:rsidRDefault="00CF0175" w:rsidP="0077107D">
            <w:pPr>
              <w:widowControl w:val="0"/>
              <w:spacing w:after="0" w:line="288" w:lineRule="auto"/>
              <w:ind w:firstLine="24"/>
              <w:jc w:val="center"/>
              <w:rPr>
                <w:rFonts w:ascii="Times New Roman" w:hAnsi="Times New Roman"/>
                <w:sz w:val="26"/>
                <w:szCs w:val="26"/>
              </w:rPr>
            </w:pPr>
            <w:r w:rsidRPr="00CF0175">
              <w:rPr>
                <w:rFonts w:ascii="Times New Roman" w:hAnsi="Times New Roman"/>
                <w:sz w:val="26"/>
                <w:szCs w:val="26"/>
              </w:rPr>
              <w:t>2</w:t>
            </w:r>
          </w:p>
        </w:tc>
      </w:tr>
      <w:tr w:rsidR="00CF0175" w:rsidRPr="00CF0175" w14:paraId="0C610247" w14:textId="77777777" w:rsidTr="0077107D">
        <w:trPr>
          <w:trHeight w:val="280"/>
        </w:trPr>
        <w:tc>
          <w:tcPr>
            <w:tcW w:w="708" w:type="dxa"/>
            <w:shd w:val="clear" w:color="auto" w:fill="auto"/>
            <w:vAlign w:val="center"/>
          </w:tcPr>
          <w:p w14:paraId="3A410C31" w14:textId="77777777" w:rsidR="00CF0175" w:rsidRPr="00CF0175" w:rsidRDefault="00CF0175" w:rsidP="0077107D">
            <w:pPr>
              <w:widowControl w:val="0"/>
              <w:spacing w:after="0" w:line="288" w:lineRule="auto"/>
              <w:jc w:val="center"/>
              <w:rPr>
                <w:rFonts w:ascii="Times New Roman" w:hAnsi="Times New Roman"/>
                <w:sz w:val="26"/>
                <w:szCs w:val="26"/>
              </w:rPr>
            </w:pPr>
            <w:r w:rsidRPr="00CF0175">
              <w:rPr>
                <w:rFonts w:ascii="Times New Roman" w:hAnsi="Times New Roman"/>
                <w:sz w:val="26"/>
                <w:szCs w:val="26"/>
              </w:rPr>
              <w:t>25</w:t>
            </w:r>
          </w:p>
        </w:tc>
        <w:tc>
          <w:tcPr>
            <w:tcW w:w="6204" w:type="dxa"/>
            <w:shd w:val="clear" w:color="auto" w:fill="auto"/>
          </w:tcPr>
          <w:p w14:paraId="6C7D94AE" w14:textId="77777777" w:rsidR="00CF0175" w:rsidRPr="00CF0175" w:rsidRDefault="00CF0175" w:rsidP="0077107D">
            <w:pPr>
              <w:widowControl w:val="0"/>
              <w:spacing w:after="0" w:line="288" w:lineRule="auto"/>
              <w:rPr>
                <w:rFonts w:ascii="Times New Roman" w:hAnsi="Times New Roman"/>
                <w:sz w:val="26"/>
                <w:szCs w:val="26"/>
              </w:rPr>
            </w:pPr>
            <w:r w:rsidRPr="00CF0175">
              <w:rPr>
                <w:rFonts w:ascii="Times New Roman" w:hAnsi="Times New Roman"/>
                <w:sz w:val="26"/>
                <w:szCs w:val="26"/>
              </w:rPr>
              <w:t>Bồn chứa hóa chất (dinh dưỡng và javen)</w:t>
            </w:r>
          </w:p>
          <w:p w14:paraId="28BDD218" w14:textId="77777777" w:rsidR="00CF0175" w:rsidRPr="00CF0175" w:rsidRDefault="00CF0175" w:rsidP="0077107D">
            <w:pPr>
              <w:widowControl w:val="0"/>
              <w:spacing w:after="0" w:line="288" w:lineRule="auto"/>
              <w:rPr>
                <w:rFonts w:ascii="Times New Roman" w:hAnsi="Times New Roman"/>
                <w:sz w:val="26"/>
                <w:szCs w:val="26"/>
              </w:rPr>
            </w:pPr>
            <w:r w:rsidRPr="00CF0175">
              <w:rPr>
                <w:rFonts w:ascii="Times New Roman" w:hAnsi="Times New Roman"/>
                <w:sz w:val="26"/>
                <w:szCs w:val="26"/>
              </w:rPr>
              <w:t>Thể tích: 1000L</w:t>
            </w:r>
          </w:p>
        </w:tc>
        <w:tc>
          <w:tcPr>
            <w:tcW w:w="1279" w:type="dxa"/>
            <w:shd w:val="clear" w:color="auto" w:fill="auto"/>
            <w:vAlign w:val="center"/>
          </w:tcPr>
          <w:p w14:paraId="1531B85D" w14:textId="77777777" w:rsidR="00CF0175" w:rsidRPr="00CF0175" w:rsidRDefault="00CF0175" w:rsidP="0077107D">
            <w:pPr>
              <w:widowControl w:val="0"/>
              <w:spacing w:after="0" w:line="288" w:lineRule="auto"/>
              <w:ind w:firstLine="24"/>
              <w:jc w:val="center"/>
              <w:rPr>
                <w:rFonts w:ascii="Times New Roman" w:hAnsi="Times New Roman"/>
                <w:sz w:val="26"/>
                <w:szCs w:val="26"/>
              </w:rPr>
            </w:pPr>
            <w:r w:rsidRPr="00CF0175">
              <w:rPr>
                <w:rFonts w:ascii="Times New Roman" w:hAnsi="Times New Roman"/>
                <w:sz w:val="26"/>
                <w:szCs w:val="26"/>
              </w:rPr>
              <w:t>cái</w:t>
            </w:r>
          </w:p>
        </w:tc>
        <w:tc>
          <w:tcPr>
            <w:tcW w:w="1415" w:type="dxa"/>
            <w:shd w:val="clear" w:color="auto" w:fill="auto"/>
            <w:vAlign w:val="center"/>
          </w:tcPr>
          <w:p w14:paraId="2F7A92DD" w14:textId="77777777" w:rsidR="00CF0175" w:rsidRPr="00CF0175" w:rsidRDefault="00CF0175" w:rsidP="0077107D">
            <w:pPr>
              <w:widowControl w:val="0"/>
              <w:spacing w:after="0" w:line="288" w:lineRule="auto"/>
              <w:ind w:firstLine="24"/>
              <w:jc w:val="center"/>
              <w:rPr>
                <w:rFonts w:ascii="Times New Roman" w:hAnsi="Times New Roman"/>
                <w:sz w:val="26"/>
                <w:szCs w:val="26"/>
              </w:rPr>
            </w:pPr>
            <w:r w:rsidRPr="00CF0175">
              <w:rPr>
                <w:rFonts w:ascii="Times New Roman" w:hAnsi="Times New Roman"/>
                <w:sz w:val="26"/>
                <w:szCs w:val="26"/>
              </w:rPr>
              <w:t>2</w:t>
            </w:r>
          </w:p>
        </w:tc>
      </w:tr>
      <w:tr w:rsidR="00CF0175" w:rsidRPr="00CF0175" w14:paraId="34FEBEA8" w14:textId="77777777" w:rsidTr="0077107D">
        <w:trPr>
          <w:trHeight w:val="280"/>
        </w:trPr>
        <w:tc>
          <w:tcPr>
            <w:tcW w:w="708" w:type="dxa"/>
            <w:shd w:val="clear" w:color="auto" w:fill="auto"/>
            <w:vAlign w:val="center"/>
          </w:tcPr>
          <w:p w14:paraId="00A1170B" w14:textId="77777777" w:rsidR="00CF0175" w:rsidRPr="00CF0175" w:rsidRDefault="00CF0175" w:rsidP="0077107D">
            <w:pPr>
              <w:widowControl w:val="0"/>
              <w:spacing w:after="0" w:line="288" w:lineRule="auto"/>
              <w:jc w:val="center"/>
              <w:rPr>
                <w:rFonts w:ascii="Times New Roman" w:hAnsi="Times New Roman"/>
                <w:sz w:val="26"/>
                <w:szCs w:val="26"/>
              </w:rPr>
            </w:pPr>
            <w:r w:rsidRPr="00CF0175">
              <w:rPr>
                <w:rFonts w:ascii="Times New Roman" w:hAnsi="Times New Roman"/>
                <w:sz w:val="26"/>
                <w:szCs w:val="26"/>
              </w:rPr>
              <w:t>26</w:t>
            </w:r>
          </w:p>
        </w:tc>
        <w:tc>
          <w:tcPr>
            <w:tcW w:w="6204" w:type="dxa"/>
            <w:shd w:val="clear" w:color="auto" w:fill="auto"/>
          </w:tcPr>
          <w:p w14:paraId="3EFDABC8" w14:textId="77777777" w:rsidR="00CF0175" w:rsidRPr="00CF0175" w:rsidRDefault="00CF0175" w:rsidP="0077107D">
            <w:pPr>
              <w:widowControl w:val="0"/>
              <w:spacing w:after="0" w:line="288" w:lineRule="auto"/>
              <w:rPr>
                <w:rFonts w:ascii="Times New Roman" w:hAnsi="Times New Roman"/>
                <w:sz w:val="26"/>
                <w:szCs w:val="26"/>
              </w:rPr>
            </w:pPr>
            <w:r w:rsidRPr="00CF0175">
              <w:rPr>
                <w:rFonts w:ascii="Times New Roman" w:hAnsi="Times New Roman"/>
                <w:sz w:val="26"/>
                <w:szCs w:val="26"/>
              </w:rPr>
              <w:t>Đồng hồ đo lưu lượng đầu ra</w:t>
            </w:r>
          </w:p>
        </w:tc>
        <w:tc>
          <w:tcPr>
            <w:tcW w:w="1279" w:type="dxa"/>
            <w:shd w:val="clear" w:color="auto" w:fill="auto"/>
            <w:vAlign w:val="center"/>
          </w:tcPr>
          <w:p w14:paraId="24B3E6A2" w14:textId="77777777" w:rsidR="00CF0175" w:rsidRPr="00CF0175" w:rsidRDefault="00CF0175" w:rsidP="0077107D">
            <w:pPr>
              <w:widowControl w:val="0"/>
              <w:spacing w:after="0" w:line="288" w:lineRule="auto"/>
              <w:ind w:firstLine="24"/>
              <w:jc w:val="center"/>
              <w:rPr>
                <w:rFonts w:ascii="Times New Roman" w:hAnsi="Times New Roman"/>
                <w:sz w:val="26"/>
                <w:szCs w:val="26"/>
              </w:rPr>
            </w:pPr>
            <w:r w:rsidRPr="00CF0175">
              <w:rPr>
                <w:rFonts w:ascii="Times New Roman" w:hAnsi="Times New Roman"/>
                <w:sz w:val="26"/>
                <w:szCs w:val="26"/>
              </w:rPr>
              <w:t>cái</w:t>
            </w:r>
          </w:p>
        </w:tc>
        <w:tc>
          <w:tcPr>
            <w:tcW w:w="1415" w:type="dxa"/>
            <w:shd w:val="clear" w:color="auto" w:fill="auto"/>
            <w:vAlign w:val="center"/>
          </w:tcPr>
          <w:p w14:paraId="24A3A507" w14:textId="77777777" w:rsidR="00CF0175" w:rsidRPr="00CF0175" w:rsidRDefault="00CF0175" w:rsidP="0077107D">
            <w:pPr>
              <w:widowControl w:val="0"/>
              <w:spacing w:after="0" w:line="288" w:lineRule="auto"/>
              <w:ind w:firstLine="24"/>
              <w:jc w:val="center"/>
              <w:rPr>
                <w:rFonts w:ascii="Times New Roman" w:hAnsi="Times New Roman"/>
                <w:sz w:val="26"/>
                <w:szCs w:val="26"/>
              </w:rPr>
            </w:pPr>
            <w:r w:rsidRPr="00CF0175">
              <w:rPr>
                <w:rFonts w:ascii="Times New Roman" w:hAnsi="Times New Roman"/>
                <w:sz w:val="26"/>
                <w:szCs w:val="26"/>
              </w:rPr>
              <w:t>1</w:t>
            </w:r>
          </w:p>
        </w:tc>
      </w:tr>
      <w:tr w:rsidR="00CF0175" w:rsidRPr="00CF0175" w14:paraId="063F139C" w14:textId="77777777" w:rsidTr="0077107D">
        <w:trPr>
          <w:trHeight w:val="280"/>
        </w:trPr>
        <w:tc>
          <w:tcPr>
            <w:tcW w:w="708" w:type="dxa"/>
            <w:shd w:val="clear" w:color="auto" w:fill="auto"/>
            <w:vAlign w:val="center"/>
          </w:tcPr>
          <w:p w14:paraId="2BE506F4" w14:textId="77777777" w:rsidR="00CF0175" w:rsidRPr="00CF0175" w:rsidRDefault="00CF0175" w:rsidP="0077107D">
            <w:pPr>
              <w:widowControl w:val="0"/>
              <w:spacing w:after="0" w:line="288" w:lineRule="auto"/>
              <w:jc w:val="center"/>
              <w:rPr>
                <w:rFonts w:ascii="Times New Roman" w:hAnsi="Times New Roman"/>
                <w:sz w:val="26"/>
                <w:szCs w:val="26"/>
              </w:rPr>
            </w:pPr>
            <w:r w:rsidRPr="00CF0175">
              <w:rPr>
                <w:rFonts w:ascii="Times New Roman" w:hAnsi="Times New Roman"/>
                <w:sz w:val="26"/>
                <w:szCs w:val="26"/>
              </w:rPr>
              <w:t>27</w:t>
            </w:r>
          </w:p>
        </w:tc>
        <w:tc>
          <w:tcPr>
            <w:tcW w:w="6204" w:type="dxa"/>
            <w:shd w:val="clear" w:color="auto" w:fill="auto"/>
          </w:tcPr>
          <w:p w14:paraId="0C4882E7" w14:textId="77777777" w:rsidR="00CF0175" w:rsidRPr="00CF0175" w:rsidRDefault="00CF0175" w:rsidP="0077107D">
            <w:pPr>
              <w:widowControl w:val="0"/>
              <w:spacing w:after="0" w:line="288" w:lineRule="auto"/>
              <w:rPr>
                <w:rFonts w:ascii="Times New Roman" w:hAnsi="Times New Roman"/>
                <w:sz w:val="26"/>
                <w:szCs w:val="26"/>
              </w:rPr>
            </w:pPr>
            <w:r w:rsidRPr="00CF0175">
              <w:rPr>
                <w:rFonts w:ascii="Times New Roman" w:hAnsi="Times New Roman"/>
                <w:sz w:val="26"/>
                <w:szCs w:val="26"/>
              </w:rPr>
              <w:t>Tủ điện điều khiển</w:t>
            </w:r>
          </w:p>
        </w:tc>
        <w:tc>
          <w:tcPr>
            <w:tcW w:w="1279" w:type="dxa"/>
            <w:shd w:val="clear" w:color="auto" w:fill="auto"/>
            <w:vAlign w:val="center"/>
          </w:tcPr>
          <w:p w14:paraId="54D29D9A" w14:textId="77777777" w:rsidR="00CF0175" w:rsidRPr="00CF0175" w:rsidRDefault="00CF0175" w:rsidP="0077107D">
            <w:pPr>
              <w:widowControl w:val="0"/>
              <w:spacing w:after="0" w:line="288" w:lineRule="auto"/>
              <w:ind w:firstLine="24"/>
              <w:jc w:val="center"/>
              <w:rPr>
                <w:rFonts w:ascii="Times New Roman" w:hAnsi="Times New Roman"/>
                <w:sz w:val="26"/>
                <w:szCs w:val="26"/>
              </w:rPr>
            </w:pPr>
            <w:r w:rsidRPr="00CF0175">
              <w:rPr>
                <w:rFonts w:ascii="Times New Roman" w:hAnsi="Times New Roman"/>
                <w:sz w:val="26"/>
                <w:szCs w:val="26"/>
              </w:rPr>
              <w:t>cái</w:t>
            </w:r>
          </w:p>
        </w:tc>
        <w:tc>
          <w:tcPr>
            <w:tcW w:w="1415" w:type="dxa"/>
            <w:shd w:val="clear" w:color="auto" w:fill="auto"/>
            <w:vAlign w:val="center"/>
          </w:tcPr>
          <w:p w14:paraId="2EF4F3F0" w14:textId="77777777" w:rsidR="00CF0175" w:rsidRPr="00CF0175" w:rsidRDefault="00CF0175" w:rsidP="0077107D">
            <w:pPr>
              <w:widowControl w:val="0"/>
              <w:spacing w:after="0" w:line="288" w:lineRule="auto"/>
              <w:ind w:firstLine="24"/>
              <w:jc w:val="center"/>
              <w:rPr>
                <w:rFonts w:ascii="Times New Roman" w:hAnsi="Times New Roman"/>
                <w:sz w:val="26"/>
                <w:szCs w:val="26"/>
              </w:rPr>
            </w:pPr>
            <w:r w:rsidRPr="00CF0175">
              <w:rPr>
                <w:rFonts w:ascii="Times New Roman" w:hAnsi="Times New Roman"/>
                <w:sz w:val="26"/>
                <w:szCs w:val="26"/>
              </w:rPr>
              <w:t>1</w:t>
            </w:r>
          </w:p>
        </w:tc>
      </w:tr>
      <w:tr w:rsidR="00CF0175" w:rsidRPr="00CF0175" w14:paraId="679DCBE0" w14:textId="77777777" w:rsidTr="0077107D">
        <w:trPr>
          <w:trHeight w:val="280"/>
        </w:trPr>
        <w:tc>
          <w:tcPr>
            <w:tcW w:w="708" w:type="dxa"/>
            <w:shd w:val="clear" w:color="auto" w:fill="auto"/>
            <w:vAlign w:val="center"/>
          </w:tcPr>
          <w:p w14:paraId="3CDFFDD8" w14:textId="77777777" w:rsidR="00CF0175" w:rsidRPr="00CF0175" w:rsidRDefault="00CF0175" w:rsidP="0077107D">
            <w:pPr>
              <w:widowControl w:val="0"/>
              <w:spacing w:after="0" w:line="288" w:lineRule="auto"/>
              <w:jc w:val="center"/>
              <w:rPr>
                <w:rFonts w:ascii="Times New Roman" w:hAnsi="Times New Roman"/>
                <w:sz w:val="26"/>
                <w:szCs w:val="26"/>
              </w:rPr>
            </w:pPr>
            <w:r w:rsidRPr="00CF0175">
              <w:rPr>
                <w:rFonts w:ascii="Times New Roman" w:hAnsi="Times New Roman"/>
                <w:sz w:val="26"/>
                <w:szCs w:val="26"/>
              </w:rPr>
              <w:t>28</w:t>
            </w:r>
          </w:p>
        </w:tc>
        <w:tc>
          <w:tcPr>
            <w:tcW w:w="6204" w:type="dxa"/>
            <w:shd w:val="clear" w:color="auto" w:fill="auto"/>
          </w:tcPr>
          <w:p w14:paraId="781A2DD1" w14:textId="77777777" w:rsidR="00CF0175" w:rsidRPr="00CF0175" w:rsidRDefault="00CF0175" w:rsidP="0077107D">
            <w:pPr>
              <w:widowControl w:val="0"/>
              <w:spacing w:after="0" w:line="288" w:lineRule="auto"/>
              <w:rPr>
                <w:rFonts w:ascii="Times New Roman" w:hAnsi="Times New Roman"/>
                <w:sz w:val="26"/>
                <w:szCs w:val="26"/>
              </w:rPr>
            </w:pPr>
            <w:r w:rsidRPr="00CF0175">
              <w:rPr>
                <w:rFonts w:ascii="Times New Roman" w:hAnsi="Times New Roman"/>
                <w:sz w:val="26"/>
                <w:szCs w:val="26"/>
              </w:rPr>
              <w:t>Hệ thống dây dẫn điện và máng cáp</w:t>
            </w:r>
          </w:p>
        </w:tc>
        <w:tc>
          <w:tcPr>
            <w:tcW w:w="1279" w:type="dxa"/>
            <w:shd w:val="clear" w:color="auto" w:fill="auto"/>
            <w:vAlign w:val="center"/>
          </w:tcPr>
          <w:p w14:paraId="1F5CAFC7" w14:textId="77777777" w:rsidR="00CF0175" w:rsidRPr="00CF0175" w:rsidRDefault="00CF0175" w:rsidP="0077107D">
            <w:pPr>
              <w:widowControl w:val="0"/>
              <w:spacing w:after="0" w:line="288" w:lineRule="auto"/>
              <w:ind w:firstLine="24"/>
              <w:jc w:val="center"/>
              <w:rPr>
                <w:rFonts w:ascii="Times New Roman" w:hAnsi="Times New Roman"/>
                <w:sz w:val="26"/>
                <w:szCs w:val="26"/>
              </w:rPr>
            </w:pPr>
            <w:r w:rsidRPr="00CF0175">
              <w:rPr>
                <w:rFonts w:ascii="Times New Roman" w:hAnsi="Times New Roman"/>
                <w:sz w:val="26"/>
                <w:szCs w:val="26"/>
              </w:rPr>
              <w:t>hệ</w:t>
            </w:r>
          </w:p>
        </w:tc>
        <w:tc>
          <w:tcPr>
            <w:tcW w:w="1415" w:type="dxa"/>
            <w:shd w:val="clear" w:color="auto" w:fill="auto"/>
            <w:vAlign w:val="center"/>
          </w:tcPr>
          <w:p w14:paraId="41D01AB8" w14:textId="77777777" w:rsidR="00CF0175" w:rsidRPr="00CF0175" w:rsidRDefault="00CF0175" w:rsidP="0077107D">
            <w:pPr>
              <w:widowControl w:val="0"/>
              <w:spacing w:after="0" w:line="288" w:lineRule="auto"/>
              <w:ind w:firstLine="24"/>
              <w:jc w:val="center"/>
              <w:rPr>
                <w:rFonts w:ascii="Times New Roman" w:hAnsi="Times New Roman"/>
                <w:sz w:val="26"/>
                <w:szCs w:val="26"/>
              </w:rPr>
            </w:pPr>
            <w:r w:rsidRPr="00CF0175">
              <w:rPr>
                <w:rFonts w:ascii="Times New Roman" w:hAnsi="Times New Roman"/>
                <w:sz w:val="26"/>
                <w:szCs w:val="26"/>
              </w:rPr>
              <w:t>1</w:t>
            </w:r>
          </w:p>
        </w:tc>
      </w:tr>
      <w:tr w:rsidR="00CF0175" w:rsidRPr="00CF0175" w14:paraId="07BA0781" w14:textId="77777777" w:rsidTr="0077107D">
        <w:trPr>
          <w:trHeight w:val="280"/>
        </w:trPr>
        <w:tc>
          <w:tcPr>
            <w:tcW w:w="708" w:type="dxa"/>
            <w:shd w:val="clear" w:color="auto" w:fill="auto"/>
            <w:vAlign w:val="center"/>
          </w:tcPr>
          <w:p w14:paraId="2BA331B5" w14:textId="77777777" w:rsidR="00CF0175" w:rsidRPr="00CF0175" w:rsidRDefault="00CF0175" w:rsidP="0077107D">
            <w:pPr>
              <w:widowControl w:val="0"/>
              <w:spacing w:after="0" w:line="288" w:lineRule="auto"/>
              <w:jc w:val="center"/>
              <w:rPr>
                <w:rFonts w:ascii="Times New Roman" w:hAnsi="Times New Roman"/>
                <w:sz w:val="26"/>
                <w:szCs w:val="26"/>
              </w:rPr>
            </w:pPr>
            <w:r w:rsidRPr="00CF0175">
              <w:rPr>
                <w:rFonts w:ascii="Times New Roman" w:hAnsi="Times New Roman"/>
                <w:sz w:val="26"/>
                <w:szCs w:val="26"/>
              </w:rPr>
              <w:t>29</w:t>
            </w:r>
          </w:p>
        </w:tc>
        <w:tc>
          <w:tcPr>
            <w:tcW w:w="6204" w:type="dxa"/>
            <w:shd w:val="clear" w:color="auto" w:fill="auto"/>
          </w:tcPr>
          <w:p w14:paraId="2EB6C4B9" w14:textId="77777777" w:rsidR="00CF0175" w:rsidRPr="00CF0175" w:rsidRDefault="00CF0175" w:rsidP="0077107D">
            <w:pPr>
              <w:widowControl w:val="0"/>
              <w:spacing w:after="0" w:line="288" w:lineRule="auto"/>
              <w:rPr>
                <w:rFonts w:ascii="Times New Roman" w:hAnsi="Times New Roman"/>
                <w:sz w:val="26"/>
                <w:szCs w:val="26"/>
              </w:rPr>
            </w:pPr>
            <w:r w:rsidRPr="00CF0175">
              <w:rPr>
                <w:rFonts w:ascii="Times New Roman" w:hAnsi="Times New Roman"/>
                <w:sz w:val="26"/>
                <w:szCs w:val="26"/>
              </w:rPr>
              <w:t>Hệ thống đường ống công nghệ và phụ kiện</w:t>
            </w:r>
          </w:p>
        </w:tc>
        <w:tc>
          <w:tcPr>
            <w:tcW w:w="1279" w:type="dxa"/>
            <w:shd w:val="clear" w:color="auto" w:fill="auto"/>
            <w:vAlign w:val="center"/>
          </w:tcPr>
          <w:p w14:paraId="34A5AA20" w14:textId="77777777" w:rsidR="00CF0175" w:rsidRPr="00CF0175" w:rsidRDefault="00CF0175" w:rsidP="0077107D">
            <w:pPr>
              <w:widowControl w:val="0"/>
              <w:spacing w:after="0" w:line="288" w:lineRule="auto"/>
              <w:ind w:firstLine="24"/>
              <w:jc w:val="center"/>
              <w:rPr>
                <w:rFonts w:ascii="Times New Roman" w:hAnsi="Times New Roman"/>
                <w:sz w:val="26"/>
                <w:szCs w:val="26"/>
              </w:rPr>
            </w:pPr>
            <w:r w:rsidRPr="00CF0175">
              <w:rPr>
                <w:rFonts w:ascii="Times New Roman" w:hAnsi="Times New Roman"/>
                <w:sz w:val="26"/>
                <w:szCs w:val="26"/>
              </w:rPr>
              <w:t>hệ</w:t>
            </w:r>
          </w:p>
        </w:tc>
        <w:tc>
          <w:tcPr>
            <w:tcW w:w="1415" w:type="dxa"/>
            <w:shd w:val="clear" w:color="auto" w:fill="auto"/>
            <w:vAlign w:val="center"/>
          </w:tcPr>
          <w:p w14:paraId="527C5AF3" w14:textId="77777777" w:rsidR="00CF0175" w:rsidRPr="00CF0175" w:rsidRDefault="00CF0175" w:rsidP="0077107D">
            <w:pPr>
              <w:widowControl w:val="0"/>
              <w:spacing w:after="0" w:line="288" w:lineRule="auto"/>
              <w:ind w:firstLine="24"/>
              <w:jc w:val="center"/>
              <w:rPr>
                <w:rFonts w:ascii="Times New Roman" w:hAnsi="Times New Roman"/>
                <w:sz w:val="26"/>
                <w:szCs w:val="26"/>
              </w:rPr>
            </w:pPr>
            <w:r w:rsidRPr="00CF0175">
              <w:rPr>
                <w:rFonts w:ascii="Times New Roman" w:hAnsi="Times New Roman"/>
                <w:sz w:val="26"/>
                <w:szCs w:val="26"/>
              </w:rPr>
              <w:t>1</w:t>
            </w:r>
          </w:p>
        </w:tc>
      </w:tr>
    </w:tbl>
    <w:p w14:paraId="7A838417" w14:textId="77777777" w:rsidR="00CF0175" w:rsidRDefault="00CF0175" w:rsidP="00CF0175">
      <w:pPr>
        <w:widowControl w:val="0"/>
        <w:spacing w:after="0" w:line="288" w:lineRule="auto"/>
        <w:ind w:firstLine="720"/>
        <w:jc w:val="both"/>
        <w:rPr>
          <w:rFonts w:ascii="Times New Roman" w:hAnsi="Times New Roman"/>
          <w:i/>
          <w:sz w:val="26"/>
          <w:szCs w:val="26"/>
        </w:rPr>
      </w:pPr>
    </w:p>
    <w:p w14:paraId="1037962D" w14:textId="77777777" w:rsidR="007965A4" w:rsidRPr="00CF0175" w:rsidRDefault="007965A4" w:rsidP="00CF0175">
      <w:pPr>
        <w:widowControl w:val="0"/>
        <w:spacing w:after="0" w:line="288" w:lineRule="auto"/>
        <w:ind w:firstLine="720"/>
        <w:jc w:val="both"/>
        <w:rPr>
          <w:rFonts w:ascii="Times New Roman" w:hAnsi="Times New Roman"/>
          <w:i/>
          <w:sz w:val="26"/>
          <w:szCs w:val="26"/>
        </w:rPr>
      </w:pPr>
      <w:r w:rsidRPr="00CF0175">
        <w:rPr>
          <w:rFonts w:ascii="Times New Roman" w:hAnsi="Times New Roman"/>
          <w:i/>
          <w:sz w:val="26"/>
          <w:szCs w:val="26"/>
        </w:rPr>
        <w:t>* Đối</w:t>
      </w:r>
      <w:r w:rsidRPr="00CF0175">
        <w:rPr>
          <w:rFonts w:ascii="Times New Roman" w:hAnsi="Times New Roman"/>
          <w:i/>
          <w:spacing w:val="-1"/>
          <w:sz w:val="26"/>
          <w:szCs w:val="26"/>
        </w:rPr>
        <w:t xml:space="preserve"> </w:t>
      </w:r>
      <w:r w:rsidRPr="00CF0175">
        <w:rPr>
          <w:rFonts w:ascii="Times New Roman" w:hAnsi="Times New Roman"/>
          <w:i/>
          <w:sz w:val="26"/>
          <w:szCs w:val="26"/>
        </w:rPr>
        <w:t>với</w:t>
      </w:r>
      <w:r w:rsidRPr="00CF0175">
        <w:rPr>
          <w:rFonts w:ascii="Times New Roman" w:hAnsi="Times New Roman"/>
          <w:i/>
          <w:spacing w:val="-1"/>
          <w:sz w:val="26"/>
          <w:szCs w:val="26"/>
        </w:rPr>
        <w:t xml:space="preserve"> </w:t>
      </w:r>
      <w:r w:rsidRPr="00CF0175">
        <w:rPr>
          <w:rFonts w:ascii="Times New Roman" w:hAnsi="Times New Roman"/>
          <w:i/>
          <w:sz w:val="26"/>
          <w:szCs w:val="26"/>
        </w:rPr>
        <w:t>nước mưa</w:t>
      </w:r>
      <w:r w:rsidRPr="00CF0175">
        <w:rPr>
          <w:rFonts w:ascii="Times New Roman" w:hAnsi="Times New Roman"/>
          <w:i/>
          <w:spacing w:val="-1"/>
          <w:sz w:val="26"/>
          <w:szCs w:val="26"/>
        </w:rPr>
        <w:t xml:space="preserve"> </w:t>
      </w:r>
      <w:r w:rsidRPr="00CF0175">
        <w:rPr>
          <w:rFonts w:ascii="Times New Roman" w:hAnsi="Times New Roman"/>
          <w:i/>
          <w:sz w:val="26"/>
          <w:szCs w:val="26"/>
        </w:rPr>
        <w:t>chảy tràn:</w:t>
      </w:r>
    </w:p>
    <w:p w14:paraId="493D5687" w14:textId="6FF0BB5D" w:rsidR="007965A4" w:rsidRPr="00CF0175" w:rsidRDefault="007965A4" w:rsidP="00CF0175">
      <w:pPr>
        <w:widowControl w:val="0"/>
        <w:spacing w:after="0" w:line="288" w:lineRule="auto"/>
        <w:ind w:firstLine="720"/>
        <w:jc w:val="both"/>
        <w:rPr>
          <w:rFonts w:ascii="Times New Roman" w:hAnsi="Times New Roman"/>
          <w:sz w:val="26"/>
          <w:szCs w:val="26"/>
          <w:lang w:val="vi-VN"/>
        </w:rPr>
      </w:pPr>
      <w:r w:rsidRPr="00CF0175">
        <w:rPr>
          <w:rFonts w:ascii="Times New Roman" w:hAnsi="Times New Roman"/>
          <w:sz w:val="26"/>
          <w:szCs w:val="26"/>
        </w:rPr>
        <w:t>Chủ dự án xây dựng hệ thống thoát nước mưa với đường cố</w:t>
      </w:r>
      <w:r w:rsidR="00687E48" w:rsidRPr="00CF0175">
        <w:rPr>
          <w:rFonts w:ascii="Times New Roman" w:hAnsi="Times New Roman"/>
          <w:sz w:val="26"/>
          <w:szCs w:val="26"/>
        </w:rPr>
        <w:t xml:space="preserve">ng BTCT </w:t>
      </w:r>
      <w:r w:rsidR="00687E48" w:rsidRPr="00CF0175">
        <w:rPr>
          <w:rFonts w:ascii="Times New Roman" w:hAnsi="Times New Roman"/>
          <w:sz w:val="26"/>
          <w:szCs w:val="26"/>
          <w:lang w:val="vi-VN"/>
        </w:rPr>
        <w:t>B</w:t>
      </w:r>
      <w:r w:rsidR="00687E48" w:rsidRPr="00CF0175">
        <w:rPr>
          <w:rFonts w:ascii="Times New Roman" w:hAnsi="Times New Roman"/>
          <w:sz w:val="26"/>
          <w:szCs w:val="26"/>
        </w:rPr>
        <w:t xml:space="preserve">600, </w:t>
      </w:r>
      <w:r w:rsidR="00687E48" w:rsidRPr="00CF0175">
        <w:rPr>
          <w:rFonts w:ascii="Times New Roman" w:hAnsi="Times New Roman"/>
          <w:sz w:val="26"/>
          <w:szCs w:val="26"/>
          <w:lang w:val="vi-VN"/>
        </w:rPr>
        <w:t>B</w:t>
      </w:r>
      <w:r w:rsidR="00687E48" w:rsidRPr="00CF0175">
        <w:rPr>
          <w:rFonts w:ascii="Times New Roman" w:hAnsi="Times New Roman"/>
          <w:sz w:val="26"/>
          <w:szCs w:val="26"/>
        </w:rPr>
        <w:t>800</w:t>
      </w:r>
      <w:r w:rsidRPr="00CF0175">
        <w:rPr>
          <w:rFonts w:ascii="Times New Roman" w:hAnsi="Times New Roman"/>
          <w:sz w:val="26"/>
          <w:szCs w:val="26"/>
        </w:rPr>
        <w:t xml:space="preserve">. </w:t>
      </w:r>
      <w:r w:rsidR="00076E59" w:rsidRPr="00CF0175">
        <w:rPr>
          <w:rFonts w:ascii="Times New Roman" w:hAnsi="Times New Roman"/>
          <w:sz w:val="26"/>
          <w:szCs w:val="26"/>
          <w:lang w:val="vi-VN"/>
        </w:rPr>
        <w:t>Nước mưa được thu gom và thoát ra ngoài môi trường tại 01 điểm xả tại m</w:t>
      </w:r>
      <w:r w:rsidRPr="00CF0175">
        <w:rPr>
          <w:rFonts w:ascii="Times New Roman" w:hAnsi="Times New Roman"/>
          <w:sz w:val="26"/>
          <w:szCs w:val="26"/>
        </w:rPr>
        <w:t>ương nội đồ</w:t>
      </w:r>
      <w:r w:rsidR="00DB4818" w:rsidRPr="00CF0175">
        <w:rPr>
          <w:rFonts w:ascii="Times New Roman" w:hAnsi="Times New Roman"/>
          <w:sz w:val="26"/>
          <w:szCs w:val="26"/>
        </w:rPr>
        <w:t>ng</w:t>
      </w:r>
      <w:r w:rsidR="00076E59" w:rsidRPr="00CF0175">
        <w:rPr>
          <w:rFonts w:ascii="Times New Roman" w:hAnsi="Times New Roman"/>
          <w:sz w:val="26"/>
          <w:szCs w:val="26"/>
          <w:lang w:val="vi-VN"/>
        </w:rPr>
        <w:t xml:space="preserve"> phía </w:t>
      </w:r>
      <w:r w:rsidRPr="00CF0175">
        <w:rPr>
          <w:rFonts w:ascii="Times New Roman" w:hAnsi="Times New Roman"/>
          <w:sz w:val="26"/>
          <w:szCs w:val="26"/>
        </w:rPr>
        <w:t>Tây</w:t>
      </w:r>
      <w:r w:rsidR="00DB4818" w:rsidRPr="00CF0175">
        <w:rPr>
          <w:rFonts w:ascii="Times New Roman" w:hAnsi="Times New Roman"/>
          <w:sz w:val="26"/>
          <w:szCs w:val="26"/>
          <w:lang w:val="vi-VN"/>
        </w:rPr>
        <w:t xml:space="preserve"> Nam</w:t>
      </w:r>
      <w:r w:rsidRPr="00CF0175">
        <w:rPr>
          <w:rFonts w:ascii="Times New Roman" w:hAnsi="Times New Roman"/>
          <w:sz w:val="26"/>
          <w:szCs w:val="26"/>
        </w:rPr>
        <w:t xml:space="preserve"> dự án</w:t>
      </w:r>
    </w:p>
    <w:p w14:paraId="512D5966" w14:textId="77777777" w:rsidR="007965A4" w:rsidRPr="00CF0175" w:rsidRDefault="007965A4" w:rsidP="00CF0175">
      <w:pPr>
        <w:widowControl w:val="0"/>
        <w:spacing w:after="0" w:line="288" w:lineRule="auto"/>
        <w:ind w:firstLine="720"/>
        <w:jc w:val="both"/>
        <w:rPr>
          <w:rFonts w:ascii="Times New Roman" w:hAnsi="Times New Roman"/>
          <w:sz w:val="26"/>
          <w:szCs w:val="26"/>
        </w:rPr>
      </w:pPr>
      <w:r w:rsidRPr="00CF0175">
        <w:rPr>
          <w:rFonts w:ascii="Times New Roman" w:hAnsi="Times New Roman"/>
          <w:sz w:val="26"/>
          <w:szCs w:val="26"/>
        </w:rPr>
        <w:t xml:space="preserve">Hạ tầng thoát nước mưa của dự án: </w:t>
      </w:r>
    </w:p>
    <w:p w14:paraId="53CB8E85" w14:textId="77777777" w:rsidR="007965A4" w:rsidRPr="00CF0175" w:rsidRDefault="007965A4" w:rsidP="00CF0175">
      <w:pPr>
        <w:widowControl w:val="0"/>
        <w:spacing w:after="0" w:line="288" w:lineRule="auto"/>
        <w:ind w:firstLine="720"/>
        <w:jc w:val="both"/>
        <w:rPr>
          <w:rFonts w:ascii="Times New Roman" w:hAnsi="Times New Roman"/>
          <w:sz w:val="26"/>
          <w:szCs w:val="26"/>
        </w:rPr>
      </w:pPr>
      <w:r w:rsidRPr="00CF0175">
        <w:rPr>
          <w:rFonts w:ascii="Times New Roman" w:hAnsi="Times New Roman"/>
          <w:sz w:val="26"/>
          <w:szCs w:val="26"/>
        </w:rPr>
        <w:t>- Hệ thống thoát nước thiết kế cho khu vực quy hoạch là hệ thống thoát nước riêng nước mưa và nước thải, hệ thống thoát nước theo chế độ tự chảy.</w:t>
      </w:r>
    </w:p>
    <w:p w14:paraId="432776CF" w14:textId="77777777" w:rsidR="007965A4" w:rsidRPr="00CF0175" w:rsidRDefault="007965A4" w:rsidP="00CF0175">
      <w:pPr>
        <w:widowControl w:val="0"/>
        <w:spacing w:after="0" w:line="288" w:lineRule="auto"/>
        <w:ind w:firstLine="720"/>
        <w:jc w:val="both"/>
        <w:rPr>
          <w:rFonts w:ascii="Times New Roman" w:hAnsi="Times New Roman"/>
          <w:sz w:val="26"/>
          <w:szCs w:val="26"/>
        </w:rPr>
      </w:pPr>
      <w:r w:rsidRPr="00CF0175">
        <w:rPr>
          <w:rFonts w:ascii="Times New Roman" w:hAnsi="Times New Roman"/>
          <w:sz w:val="26"/>
          <w:szCs w:val="26"/>
        </w:rPr>
        <w:t>- Nước mưa được thoát theo độ dốc của san nền và cốt đường giao thông nội bộ, qua hệt hống cống BTCT trên các tuyến đường.</w:t>
      </w:r>
    </w:p>
    <w:p w14:paraId="6097184E" w14:textId="77777777" w:rsidR="007965A4" w:rsidRPr="00CF0175" w:rsidRDefault="007965A4" w:rsidP="00CF0175">
      <w:pPr>
        <w:widowControl w:val="0"/>
        <w:spacing w:after="0" w:line="288" w:lineRule="auto"/>
        <w:ind w:firstLine="720"/>
        <w:jc w:val="both"/>
        <w:rPr>
          <w:rFonts w:ascii="Times New Roman" w:hAnsi="Times New Roman"/>
          <w:i/>
          <w:sz w:val="26"/>
          <w:szCs w:val="26"/>
        </w:rPr>
      </w:pPr>
      <w:r w:rsidRPr="00CF0175">
        <w:rPr>
          <w:rFonts w:ascii="Times New Roman" w:hAnsi="Times New Roman"/>
          <w:sz w:val="26"/>
          <w:szCs w:val="26"/>
        </w:rPr>
        <w:t>- Hệ thống thoát nước sau khi chảy ra mương tiêu hiện trạng sẽ chảy theo hệ thống mương tiêu hiện trạng.</w:t>
      </w:r>
    </w:p>
    <w:p w14:paraId="680F0DC0" w14:textId="77777777" w:rsidR="007965A4" w:rsidRPr="00CF0175" w:rsidRDefault="007965A4" w:rsidP="00CF0175">
      <w:pPr>
        <w:widowControl w:val="0"/>
        <w:tabs>
          <w:tab w:val="left" w:pos="1523"/>
        </w:tabs>
        <w:spacing w:after="0" w:line="288" w:lineRule="auto"/>
        <w:ind w:firstLine="720"/>
        <w:jc w:val="both"/>
        <w:rPr>
          <w:rFonts w:ascii="Times New Roman" w:hAnsi="Times New Roman"/>
          <w:spacing w:val="-8"/>
          <w:sz w:val="26"/>
          <w:szCs w:val="26"/>
        </w:rPr>
      </w:pPr>
      <w:r w:rsidRPr="00CF0175">
        <w:rPr>
          <w:rFonts w:ascii="Times New Roman" w:hAnsi="Times New Roman"/>
          <w:spacing w:val="-8"/>
          <w:sz w:val="26"/>
          <w:szCs w:val="26"/>
        </w:rPr>
        <w:t>- Phân chia lưu vực thoát nước mưa hợp lý, đảm bảo thoát nước nhanh cho toàn khu vực.</w:t>
      </w:r>
    </w:p>
    <w:p w14:paraId="248F7C42" w14:textId="0392A70B" w:rsidR="007965A4" w:rsidRPr="00CF0175" w:rsidRDefault="007965A4" w:rsidP="00CF0175">
      <w:pPr>
        <w:widowControl w:val="0"/>
        <w:tabs>
          <w:tab w:val="left" w:pos="1523"/>
        </w:tabs>
        <w:spacing w:after="0" w:line="288" w:lineRule="auto"/>
        <w:ind w:firstLine="720"/>
        <w:jc w:val="both"/>
        <w:rPr>
          <w:rFonts w:ascii="Times New Roman" w:hAnsi="Times New Roman"/>
          <w:spacing w:val="-8"/>
          <w:sz w:val="26"/>
          <w:szCs w:val="26"/>
        </w:rPr>
      </w:pPr>
      <w:r w:rsidRPr="00CF0175">
        <w:rPr>
          <w:rFonts w:ascii="Times New Roman" w:hAnsi="Times New Roman"/>
          <w:sz w:val="26"/>
          <w:szCs w:val="26"/>
        </w:rPr>
        <w:t>- Hệ thống thoát nước mưa thiết kế theo nguyên tắc tự chảy, phù hợp với hệ</w:t>
      </w:r>
      <w:r w:rsidRPr="00CF0175">
        <w:rPr>
          <w:rFonts w:ascii="Times New Roman" w:hAnsi="Times New Roman"/>
          <w:spacing w:val="1"/>
          <w:sz w:val="26"/>
          <w:szCs w:val="26"/>
        </w:rPr>
        <w:t xml:space="preserve"> </w:t>
      </w:r>
      <w:r w:rsidRPr="00CF0175">
        <w:rPr>
          <w:rFonts w:ascii="Times New Roman" w:hAnsi="Times New Roman"/>
          <w:sz w:val="26"/>
          <w:szCs w:val="26"/>
        </w:rPr>
        <w:t>thống thoát nước chung của khu vực và đồ án quy hoạch chi tiết 1/500 điểm dân cư</w:t>
      </w:r>
      <w:r w:rsidRPr="00CF0175">
        <w:rPr>
          <w:rFonts w:ascii="Times New Roman" w:hAnsi="Times New Roman"/>
          <w:spacing w:val="1"/>
          <w:sz w:val="26"/>
          <w:szCs w:val="26"/>
        </w:rPr>
        <w:t xml:space="preserve"> </w:t>
      </w:r>
      <w:r w:rsidRPr="00CF0175">
        <w:rPr>
          <w:rFonts w:ascii="Times New Roman" w:hAnsi="Times New Roman"/>
          <w:sz w:val="26"/>
          <w:szCs w:val="26"/>
        </w:rPr>
        <w:t xml:space="preserve">nông thôn khu vực xã </w:t>
      </w:r>
      <w:r w:rsidR="002C3C18" w:rsidRPr="00CF0175">
        <w:rPr>
          <w:rFonts w:ascii="Times New Roman" w:hAnsi="Times New Roman"/>
          <w:sz w:val="26"/>
          <w:szCs w:val="26"/>
          <w:lang w:val="vi-VN"/>
        </w:rPr>
        <w:t>Cộng Hòa</w:t>
      </w:r>
      <w:r w:rsidR="000246C1" w:rsidRPr="00CF0175">
        <w:rPr>
          <w:rFonts w:ascii="Times New Roman" w:hAnsi="Times New Roman"/>
          <w:sz w:val="26"/>
          <w:szCs w:val="26"/>
          <w:lang w:val="vi-VN"/>
        </w:rPr>
        <w:t xml:space="preserve"> </w:t>
      </w:r>
      <w:r w:rsidRPr="00CF0175">
        <w:rPr>
          <w:rFonts w:ascii="Times New Roman" w:hAnsi="Times New Roman"/>
          <w:sz w:val="26"/>
          <w:szCs w:val="26"/>
        </w:rPr>
        <w:t>đã</w:t>
      </w:r>
      <w:r w:rsidRPr="00CF0175">
        <w:rPr>
          <w:rFonts w:ascii="Times New Roman" w:hAnsi="Times New Roman"/>
          <w:spacing w:val="1"/>
          <w:sz w:val="26"/>
          <w:szCs w:val="26"/>
        </w:rPr>
        <w:t xml:space="preserve"> </w:t>
      </w:r>
      <w:r w:rsidRPr="00CF0175">
        <w:rPr>
          <w:rFonts w:ascii="Times New Roman" w:hAnsi="Times New Roman"/>
          <w:sz w:val="26"/>
          <w:szCs w:val="26"/>
        </w:rPr>
        <w:t>được</w:t>
      </w:r>
      <w:r w:rsidRPr="00CF0175">
        <w:rPr>
          <w:rFonts w:ascii="Times New Roman" w:hAnsi="Times New Roman"/>
          <w:spacing w:val="1"/>
          <w:sz w:val="26"/>
          <w:szCs w:val="26"/>
        </w:rPr>
        <w:t xml:space="preserve"> </w:t>
      </w:r>
      <w:r w:rsidRPr="00CF0175">
        <w:rPr>
          <w:rFonts w:ascii="Times New Roman" w:hAnsi="Times New Roman"/>
          <w:sz w:val="26"/>
          <w:szCs w:val="26"/>
        </w:rPr>
        <w:t>chấp</w:t>
      </w:r>
      <w:r w:rsidRPr="00CF0175">
        <w:rPr>
          <w:rFonts w:ascii="Times New Roman" w:hAnsi="Times New Roman"/>
          <w:spacing w:val="1"/>
          <w:sz w:val="26"/>
          <w:szCs w:val="26"/>
        </w:rPr>
        <w:t xml:space="preserve"> </w:t>
      </w:r>
      <w:r w:rsidRPr="00CF0175">
        <w:rPr>
          <w:rFonts w:ascii="Times New Roman" w:hAnsi="Times New Roman"/>
          <w:sz w:val="26"/>
          <w:szCs w:val="26"/>
        </w:rPr>
        <w:t>thuận.</w:t>
      </w:r>
    </w:p>
    <w:p w14:paraId="2F9EACF8" w14:textId="77777777" w:rsidR="007965A4" w:rsidRPr="00CF0175" w:rsidRDefault="007965A4" w:rsidP="00CF0175">
      <w:pPr>
        <w:widowControl w:val="0"/>
        <w:tabs>
          <w:tab w:val="left" w:pos="1513"/>
        </w:tabs>
        <w:spacing w:after="0" w:line="288" w:lineRule="auto"/>
        <w:ind w:firstLine="720"/>
        <w:jc w:val="both"/>
        <w:rPr>
          <w:rFonts w:ascii="Times New Roman" w:hAnsi="Times New Roman"/>
          <w:sz w:val="26"/>
          <w:szCs w:val="26"/>
        </w:rPr>
      </w:pPr>
      <w:r w:rsidRPr="00CF0175">
        <w:rPr>
          <w:rFonts w:ascii="Times New Roman" w:hAnsi="Times New Roman"/>
          <w:sz w:val="26"/>
          <w:szCs w:val="26"/>
        </w:rPr>
        <w:t>- Đặt đường cống hợp lý, tránh trường hợp nước chảy vòng, tổn thất thủy lực,</w:t>
      </w:r>
      <w:r w:rsidRPr="00CF0175">
        <w:rPr>
          <w:rFonts w:ascii="Times New Roman" w:hAnsi="Times New Roman"/>
          <w:spacing w:val="1"/>
          <w:sz w:val="26"/>
          <w:szCs w:val="26"/>
        </w:rPr>
        <w:t xml:space="preserve"> </w:t>
      </w:r>
      <w:r w:rsidRPr="00CF0175">
        <w:rPr>
          <w:rFonts w:ascii="Times New Roman" w:hAnsi="Times New Roman"/>
          <w:sz w:val="26"/>
          <w:szCs w:val="26"/>
        </w:rPr>
        <w:t>lãng</w:t>
      </w:r>
      <w:r w:rsidRPr="00CF0175">
        <w:rPr>
          <w:rFonts w:ascii="Times New Roman" w:hAnsi="Times New Roman"/>
          <w:spacing w:val="-4"/>
          <w:sz w:val="26"/>
          <w:szCs w:val="26"/>
        </w:rPr>
        <w:t xml:space="preserve"> </w:t>
      </w:r>
      <w:r w:rsidRPr="00CF0175">
        <w:rPr>
          <w:rFonts w:ascii="Times New Roman" w:hAnsi="Times New Roman"/>
          <w:sz w:val="26"/>
          <w:szCs w:val="26"/>
        </w:rPr>
        <w:t>phí</w:t>
      </w:r>
      <w:r w:rsidRPr="00CF0175">
        <w:rPr>
          <w:rFonts w:ascii="Times New Roman" w:hAnsi="Times New Roman"/>
          <w:spacing w:val="1"/>
          <w:sz w:val="26"/>
          <w:szCs w:val="26"/>
        </w:rPr>
        <w:t xml:space="preserve"> </w:t>
      </w:r>
      <w:r w:rsidRPr="00CF0175">
        <w:rPr>
          <w:rFonts w:ascii="Times New Roman" w:hAnsi="Times New Roman"/>
          <w:sz w:val="26"/>
          <w:szCs w:val="26"/>
        </w:rPr>
        <w:t>đường</w:t>
      </w:r>
      <w:r w:rsidRPr="00CF0175">
        <w:rPr>
          <w:rFonts w:ascii="Times New Roman" w:hAnsi="Times New Roman"/>
          <w:spacing w:val="-3"/>
          <w:sz w:val="26"/>
          <w:szCs w:val="26"/>
        </w:rPr>
        <w:t xml:space="preserve"> </w:t>
      </w:r>
      <w:r w:rsidRPr="00CF0175">
        <w:rPr>
          <w:rFonts w:ascii="Times New Roman" w:hAnsi="Times New Roman"/>
          <w:sz w:val="26"/>
          <w:szCs w:val="26"/>
        </w:rPr>
        <w:t>ống.</w:t>
      </w:r>
    </w:p>
    <w:p w14:paraId="755E7A63" w14:textId="77777777" w:rsidR="007965A4" w:rsidRPr="00CF0175" w:rsidRDefault="007965A4" w:rsidP="00CF0175">
      <w:pPr>
        <w:widowControl w:val="0"/>
        <w:tabs>
          <w:tab w:val="left" w:pos="869"/>
        </w:tabs>
        <w:spacing w:after="0" w:line="288" w:lineRule="auto"/>
        <w:jc w:val="both"/>
        <w:rPr>
          <w:rFonts w:ascii="Times New Roman" w:hAnsi="Times New Roman"/>
          <w:b/>
          <w:sz w:val="26"/>
          <w:szCs w:val="26"/>
        </w:rPr>
      </w:pPr>
      <w:r w:rsidRPr="00CF0175">
        <w:rPr>
          <w:rFonts w:ascii="Times New Roman" w:hAnsi="Times New Roman"/>
          <w:b/>
          <w:sz w:val="26"/>
          <w:szCs w:val="26"/>
        </w:rPr>
        <w:t>b. Biện</w:t>
      </w:r>
      <w:r w:rsidRPr="00CF0175">
        <w:rPr>
          <w:rFonts w:ascii="Times New Roman" w:hAnsi="Times New Roman"/>
          <w:b/>
          <w:spacing w:val="-1"/>
          <w:sz w:val="26"/>
          <w:szCs w:val="26"/>
        </w:rPr>
        <w:t xml:space="preserve"> </w:t>
      </w:r>
      <w:r w:rsidRPr="00CF0175">
        <w:rPr>
          <w:rFonts w:ascii="Times New Roman" w:hAnsi="Times New Roman"/>
          <w:b/>
          <w:sz w:val="26"/>
          <w:szCs w:val="26"/>
        </w:rPr>
        <w:t>pháp</w:t>
      </w:r>
      <w:r w:rsidRPr="00CF0175">
        <w:rPr>
          <w:rFonts w:ascii="Times New Roman" w:hAnsi="Times New Roman"/>
          <w:b/>
          <w:spacing w:val="-1"/>
          <w:sz w:val="26"/>
          <w:szCs w:val="26"/>
        </w:rPr>
        <w:t xml:space="preserve"> </w:t>
      </w:r>
      <w:r w:rsidRPr="00CF0175">
        <w:rPr>
          <w:rFonts w:ascii="Times New Roman" w:hAnsi="Times New Roman"/>
          <w:b/>
          <w:sz w:val="26"/>
          <w:szCs w:val="26"/>
        </w:rPr>
        <w:t>thu</w:t>
      </w:r>
      <w:r w:rsidRPr="00CF0175">
        <w:rPr>
          <w:rFonts w:ascii="Times New Roman" w:hAnsi="Times New Roman"/>
          <w:b/>
          <w:spacing w:val="-1"/>
          <w:sz w:val="26"/>
          <w:szCs w:val="26"/>
        </w:rPr>
        <w:t xml:space="preserve"> </w:t>
      </w:r>
      <w:r w:rsidRPr="00CF0175">
        <w:rPr>
          <w:rFonts w:ascii="Times New Roman" w:hAnsi="Times New Roman"/>
          <w:b/>
          <w:sz w:val="26"/>
          <w:szCs w:val="26"/>
        </w:rPr>
        <w:t>gom,</w:t>
      </w:r>
      <w:r w:rsidRPr="00CF0175">
        <w:rPr>
          <w:rFonts w:ascii="Times New Roman" w:hAnsi="Times New Roman"/>
          <w:b/>
          <w:spacing w:val="1"/>
          <w:sz w:val="26"/>
          <w:szCs w:val="26"/>
        </w:rPr>
        <w:t xml:space="preserve"> </w:t>
      </w:r>
      <w:r w:rsidRPr="00CF0175">
        <w:rPr>
          <w:rFonts w:ascii="Times New Roman" w:hAnsi="Times New Roman"/>
          <w:b/>
          <w:sz w:val="26"/>
          <w:szCs w:val="26"/>
        </w:rPr>
        <w:t>lưu</w:t>
      </w:r>
      <w:r w:rsidRPr="00CF0175">
        <w:rPr>
          <w:rFonts w:ascii="Times New Roman" w:hAnsi="Times New Roman"/>
          <w:b/>
          <w:spacing w:val="-1"/>
          <w:sz w:val="26"/>
          <w:szCs w:val="26"/>
        </w:rPr>
        <w:t xml:space="preserve"> </w:t>
      </w:r>
      <w:r w:rsidRPr="00CF0175">
        <w:rPr>
          <w:rFonts w:ascii="Times New Roman" w:hAnsi="Times New Roman"/>
          <w:b/>
          <w:sz w:val="26"/>
          <w:szCs w:val="26"/>
        </w:rPr>
        <w:t>giữ</w:t>
      </w:r>
      <w:r w:rsidRPr="00CF0175">
        <w:rPr>
          <w:rFonts w:ascii="Times New Roman" w:hAnsi="Times New Roman"/>
          <w:b/>
          <w:spacing w:val="-2"/>
          <w:sz w:val="26"/>
          <w:szCs w:val="26"/>
        </w:rPr>
        <w:t xml:space="preserve"> </w:t>
      </w:r>
      <w:r w:rsidRPr="00CF0175">
        <w:rPr>
          <w:rFonts w:ascii="Times New Roman" w:hAnsi="Times New Roman"/>
          <w:b/>
          <w:sz w:val="26"/>
          <w:szCs w:val="26"/>
        </w:rPr>
        <w:t>chất</w:t>
      </w:r>
      <w:r w:rsidRPr="00CF0175">
        <w:rPr>
          <w:rFonts w:ascii="Times New Roman" w:hAnsi="Times New Roman"/>
          <w:b/>
          <w:spacing w:val="-1"/>
          <w:sz w:val="26"/>
          <w:szCs w:val="26"/>
        </w:rPr>
        <w:t xml:space="preserve"> </w:t>
      </w:r>
      <w:r w:rsidRPr="00CF0175">
        <w:rPr>
          <w:rFonts w:ascii="Times New Roman" w:hAnsi="Times New Roman"/>
          <w:b/>
          <w:sz w:val="26"/>
          <w:szCs w:val="26"/>
        </w:rPr>
        <w:t>thải</w:t>
      </w:r>
      <w:r w:rsidRPr="00CF0175">
        <w:rPr>
          <w:rFonts w:ascii="Times New Roman" w:hAnsi="Times New Roman"/>
          <w:b/>
          <w:spacing w:val="-1"/>
          <w:sz w:val="26"/>
          <w:szCs w:val="26"/>
        </w:rPr>
        <w:t xml:space="preserve"> </w:t>
      </w:r>
      <w:r w:rsidRPr="00CF0175">
        <w:rPr>
          <w:rFonts w:ascii="Times New Roman" w:hAnsi="Times New Roman"/>
          <w:b/>
          <w:sz w:val="26"/>
          <w:szCs w:val="26"/>
        </w:rPr>
        <w:t>rắn,</w:t>
      </w:r>
      <w:r w:rsidRPr="00CF0175">
        <w:rPr>
          <w:rFonts w:ascii="Times New Roman" w:hAnsi="Times New Roman"/>
          <w:b/>
          <w:spacing w:val="-2"/>
          <w:sz w:val="26"/>
          <w:szCs w:val="26"/>
        </w:rPr>
        <w:t xml:space="preserve"> </w:t>
      </w:r>
      <w:r w:rsidRPr="00CF0175">
        <w:rPr>
          <w:rFonts w:ascii="Times New Roman" w:hAnsi="Times New Roman"/>
          <w:b/>
          <w:sz w:val="26"/>
          <w:szCs w:val="26"/>
        </w:rPr>
        <w:t>chất</w:t>
      </w:r>
      <w:r w:rsidRPr="00CF0175">
        <w:rPr>
          <w:rFonts w:ascii="Times New Roman" w:hAnsi="Times New Roman"/>
          <w:b/>
          <w:spacing w:val="-1"/>
          <w:sz w:val="26"/>
          <w:szCs w:val="26"/>
        </w:rPr>
        <w:t xml:space="preserve"> </w:t>
      </w:r>
      <w:r w:rsidRPr="00CF0175">
        <w:rPr>
          <w:rFonts w:ascii="Times New Roman" w:hAnsi="Times New Roman"/>
          <w:b/>
          <w:sz w:val="26"/>
          <w:szCs w:val="26"/>
        </w:rPr>
        <w:t>thải</w:t>
      </w:r>
      <w:r w:rsidRPr="00CF0175">
        <w:rPr>
          <w:rFonts w:ascii="Times New Roman" w:hAnsi="Times New Roman"/>
          <w:b/>
          <w:spacing w:val="-1"/>
          <w:sz w:val="26"/>
          <w:szCs w:val="26"/>
        </w:rPr>
        <w:t xml:space="preserve"> </w:t>
      </w:r>
      <w:r w:rsidRPr="00CF0175">
        <w:rPr>
          <w:rFonts w:ascii="Times New Roman" w:hAnsi="Times New Roman"/>
          <w:b/>
          <w:sz w:val="26"/>
          <w:szCs w:val="26"/>
        </w:rPr>
        <w:t>nguy hại</w:t>
      </w:r>
    </w:p>
    <w:p w14:paraId="448A0F11" w14:textId="77777777" w:rsidR="007965A4" w:rsidRPr="00CF0175" w:rsidRDefault="007965A4" w:rsidP="00CF0175">
      <w:pPr>
        <w:widowControl w:val="0"/>
        <w:tabs>
          <w:tab w:val="left" w:pos="1537"/>
        </w:tabs>
        <w:spacing w:after="0" w:line="288" w:lineRule="auto"/>
        <w:ind w:firstLine="720"/>
        <w:jc w:val="both"/>
        <w:rPr>
          <w:rFonts w:ascii="Times New Roman" w:hAnsi="Times New Roman"/>
          <w:i/>
          <w:sz w:val="26"/>
          <w:szCs w:val="26"/>
        </w:rPr>
      </w:pPr>
      <w:r w:rsidRPr="00CF0175">
        <w:rPr>
          <w:rFonts w:ascii="Times New Roman" w:hAnsi="Times New Roman"/>
          <w:i/>
          <w:sz w:val="26"/>
          <w:szCs w:val="26"/>
        </w:rPr>
        <w:t>* Đối</w:t>
      </w:r>
      <w:r w:rsidRPr="00CF0175">
        <w:rPr>
          <w:rFonts w:ascii="Times New Roman" w:hAnsi="Times New Roman"/>
          <w:i/>
          <w:spacing w:val="-1"/>
          <w:sz w:val="26"/>
          <w:szCs w:val="26"/>
        </w:rPr>
        <w:t xml:space="preserve"> </w:t>
      </w:r>
      <w:r w:rsidRPr="00CF0175">
        <w:rPr>
          <w:rFonts w:ascii="Times New Roman" w:hAnsi="Times New Roman"/>
          <w:i/>
          <w:sz w:val="26"/>
          <w:szCs w:val="26"/>
        </w:rPr>
        <w:t>với</w:t>
      </w:r>
      <w:r w:rsidRPr="00CF0175">
        <w:rPr>
          <w:rFonts w:ascii="Times New Roman" w:hAnsi="Times New Roman"/>
          <w:i/>
          <w:spacing w:val="-1"/>
          <w:sz w:val="26"/>
          <w:szCs w:val="26"/>
        </w:rPr>
        <w:t xml:space="preserve"> </w:t>
      </w:r>
      <w:r w:rsidRPr="00CF0175">
        <w:rPr>
          <w:rFonts w:ascii="Times New Roman" w:hAnsi="Times New Roman"/>
          <w:i/>
          <w:sz w:val="26"/>
          <w:szCs w:val="26"/>
        </w:rPr>
        <w:t>chất</w:t>
      </w:r>
      <w:r w:rsidRPr="00CF0175">
        <w:rPr>
          <w:rFonts w:ascii="Times New Roman" w:hAnsi="Times New Roman"/>
          <w:i/>
          <w:spacing w:val="-1"/>
          <w:sz w:val="26"/>
          <w:szCs w:val="26"/>
        </w:rPr>
        <w:t xml:space="preserve"> </w:t>
      </w:r>
      <w:r w:rsidRPr="00CF0175">
        <w:rPr>
          <w:rFonts w:ascii="Times New Roman" w:hAnsi="Times New Roman"/>
          <w:i/>
          <w:sz w:val="26"/>
          <w:szCs w:val="26"/>
        </w:rPr>
        <w:t>thải</w:t>
      </w:r>
      <w:r w:rsidRPr="00CF0175">
        <w:rPr>
          <w:rFonts w:ascii="Times New Roman" w:hAnsi="Times New Roman"/>
          <w:i/>
          <w:spacing w:val="-5"/>
          <w:sz w:val="26"/>
          <w:szCs w:val="26"/>
        </w:rPr>
        <w:t xml:space="preserve"> </w:t>
      </w:r>
      <w:r w:rsidRPr="00CF0175">
        <w:rPr>
          <w:rFonts w:ascii="Times New Roman" w:hAnsi="Times New Roman"/>
          <w:i/>
          <w:sz w:val="26"/>
          <w:szCs w:val="26"/>
        </w:rPr>
        <w:t>rắn</w:t>
      </w:r>
      <w:r w:rsidRPr="00CF0175">
        <w:rPr>
          <w:rFonts w:ascii="Times New Roman" w:hAnsi="Times New Roman"/>
          <w:i/>
          <w:spacing w:val="-1"/>
          <w:sz w:val="26"/>
          <w:szCs w:val="26"/>
        </w:rPr>
        <w:t xml:space="preserve"> </w:t>
      </w:r>
      <w:r w:rsidRPr="00CF0175">
        <w:rPr>
          <w:rFonts w:ascii="Times New Roman" w:hAnsi="Times New Roman"/>
          <w:i/>
          <w:sz w:val="26"/>
          <w:szCs w:val="26"/>
        </w:rPr>
        <w:t>thông</w:t>
      </w:r>
      <w:r w:rsidRPr="00CF0175">
        <w:rPr>
          <w:rFonts w:ascii="Times New Roman" w:hAnsi="Times New Roman"/>
          <w:i/>
          <w:spacing w:val="-1"/>
          <w:sz w:val="26"/>
          <w:szCs w:val="26"/>
        </w:rPr>
        <w:t xml:space="preserve"> </w:t>
      </w:r>
      <w:r w:rsidRPr="00CF0175">
        <w:rPr>
          <w:rFonts w:ascii="Times New Roman" w:hAnsi="Times New Roman"/>
          <w:i/>
          <w:sz w:val="26"/>
          <w:szCs w:val="26"/>
        </w:rPr>
        <w:t>thường:</w:t>
      </w:r>
    </w:p>
    <w:p w14:paraId="7F70D69D" w14:textId="2AE75FA9" w:rsidR="007965A4" w:rsidRPr="00CF0175" w:rsidRDefault="007965A4" w:rsidP="00CF0175">
      <w:pPr>
        <w:pStyle w:val="BodyText"/>
        <w:spacing w:after="0" w:line="288" w:lineRule="auto"/>
        <w:ind w:firstLine="720"/>
        <w:jc w:val="both"/>
        <w:rPr>
          <w:rFonts w:ascii="Times New Roman" w:hAnsi="Times New Roman"/>
          <w:sz w:val="26"/>
          <w:szCs w:val="26"/>
        </w:rPr>
      </w:pPr>
      <w:r w:rsidRPr="00CF0175">
        <w:rPr>
          <w:rFonts w:ascii="Times New Roman" w:hAnsi="Times New Roman"/>
          <w:sz w:val="26"/>
          <w:szCs w:val="26"/>
        </w:rPr>
        <w:lastRenderedPageBreak/>
        <w:t>Sau</w:t>
      </w:r>
      <w:r w:rsidRPr="00CF0175">
        <w:rPr>
          <w:rFonts w:ascii="Times New Roman" w:hAnsi="Times New Roman"/>
          <w:spacing w:val="33"/>
          <w:sz w:val="26"/>
          <w:szCs w:val="26"/>
        </w:rPr>
        <w:t xml:space="preserve"> </w:t>
      </w:r>
      <w:r w:rsidRPr="00CF0175">
        <w:rPr>
          <w:rFonts w:ascii="Times New Roman" w:hAnsi="Times New Roman"/>
          <w:sz w:val="26"/>
          <w:szCs w:val="26"/>
        </w:rPr>
        <w:t>khi</w:t>
      </w:r>
      <w:r w:rsidRPr="00CF0175">
        <w:rPr>
          <w:rFonts w:ascii="Times New Roman" w:hAnsi="Times New Roman"/>
          <w:spacing w:val="29"/>
          <w:sz w:val="26"/>
          <w:szCs w:val="26"/>
        </w:rPr>
        <w:t xml:space="preserve"> </w:t>
      </w:r>
      <w:r w:rsidRPr="00CF0175">
        <w:rPr>
          <w:rFonts w:ascii="Times New Roman" w:hAnsi="Times New Roman"/>
          <w:sz w:val="26"/>
          <w:szCs w:val="26"/>
        </w:rPr>
        <w:t>hoàn</w:t>
      </w:r>
      <w:r w:rsidRPr="00CF0175">
        <w:rPr>
          <w:rFonts w:ascii="Times New Roman" w:hAnsi="Times New Roman"/>
          <w:spacing w:val="28"/>
          <w:sz w:val="26"/>
          <w:szCs w:val="26"/>
        </w:rPr>
        <w:t xml:space="preserve"> </w:t>
      </w:r>
      <w:r w:rsidRPr="00CF0175">
        <w:rPr>
          <w:rFonts w:ascii="Times New Roman" w:hAnsi="Times New Roman"/>
          <w:sz w:val="26"/>
          <w:szCs w:val="26"/>
        </w:rPr>
        <w:t>thành</w:t>
      </w:r>
      <w:r w:rsidRPr="00CF0175">
        <w:rPr>
          <w:rFonts w:ascii="Times New Roman" w:hAnsi="Times New Roman"/>
          <w:spacing w:val="29"/>
          <w:sz w:val="26"/>
          <w:szCs w:val="26"/>
        </w:rPr>
        <w:t xml:space="preserve"> </w:t>
      </w:r>
      <w:r w:rsidRPr="00CF0175">
        <w:rPr>
          <w:rFonts w:ascii="Times New Roman" w:hAnsi="Times New Roman"/>
          <w:sz w:val="26"/>
          <w:szCs w:val="26"/>
        </w:rPr>
        <w:t>xây</w:t>
      </w:r>
      <w:r w:rsidRPr="00CF0175">
        <w:rPr>
          <w:rFonts w:ascii="Times New Roman" w:hAnsi="Times New Roman"/>
          <w:spacing w:val="29"/>
          <w:sz w:val="26"/>
          <w:szCs w:val="26"/>
        </w:rPr>
        <w:t xml:space="preserve"> </w:t>
      </w:r>
      <w:r w:rsidRPr="00CF0175">
        <w:rPr>
          <w:rFonts w:ascii="Times New Roman" w:hAnsi="Times New Roman"/>
          <w:sz w:val="26"/>
          <w:szCs w:val="26"/>
        </w:rPr>
        <w:t>dựng</w:t>
      </w:r>
      <w:r w:rsidRPr="00CF0175">
        <w:rPr>
          <w:rFonts w:ascii="Times New Roman" w:hAnsi="Times New Roman"/>
          <w:spacing w:val="24"/>
          <w:sz w:val="26"/>
          <w:szCs w:val="26"/>
        </w:rPr>
        <w:t xml:space="preserve"> </w:t>
      </w:r>
      <w:r w:rsidRPr="00CF0175">
        <w:rPr>
          <w:rFonts w:ascii="Times New Roman" w:hAnsi="Times New Roman"/>
          <w:sz w:val="26"/>
          <w:szCs w:val="26"/>
        </w:rPr>
        <w:t>hạ</w:t>
      </w:r>
      <w:r w:rsidRPr="00CF0175">
        <w:rPr>
          <w:rFonts w:ascii="Times New Roman" w:hAnsi="Times New Roman"/>
          <w:spacing w:val="29"/>
          <w:sz w:val="26"/>
          <w:szCs w:val="26"/>
        </w:rPr>
        <w:t xml:space="preserve"> </w:t>
      </w:r>
      <w:r w:rsidRPr="00CF0175">
        <w:rPr>
          <w:rFonts w:ascii="Times New Roman" w:hAnsi="Times New Roman"/>
          <w:sz w:val="26"/>
          <w:szCs w:val="26"/>
        </w:rPr>
        <w:t>tầng</w:t>
      </w:r>
      <w:r w:rsidRPr="00CF0175">
        <w:rPr>
          <w:rFonts w:ascii="Times New Roman" w:hAnsi="Times New Roman"/>
          <w:spacing w:val="29"/>
          <w:sz w:val="26"/>
          <w:szCs w:val="26"/>
        </w:rPr>
        <w:t xml:space="preserve"> </w:t>
      </w:r>
      <w:r w:rsidRPr="00CF0175">
        <w:rPr>
          <w:rFonts w:ascii="Times New Roman" w:hAnsi="Times New Roman"/>
          <w:sz w:val="26"/>
          <w:szCs w:val="26"/>
        </w:rPr>
        <w:t>kỹ</w:t>
      </w:r>
      <w:r w:rsidRPr="00CF0175">
        <w:rPr>
          <w:rFonts w:ascii="Times New Roman" w:hAnsi="Times New Roman"/>
          <w:spacing w:val="30"/>
          <w:sz w:val="26"/>
          <w:szCs w:val="26"/>
        </w:rPr>
        <w:t xml:space="preserve"> </w:t>
      </w:r>
      <w:r w:rsidRPr="00CF0175">
        <w:rPr>
          <w:rFonts w:ascii="Times New Roman" w:hAnsi="Times New Roman"/>
          <w:sz w:val="26"/>
          <w:szCs w:val="26"/>
        </w:rPr>
        <w:t>thuật</w:t>
      </w:r>
      <w:r w:rsidRPr="00CF0175">
        <w:rPr>
          <w:rFonts w:ascii="Times New Roman" w:hAnsi="Times New Roman"/>
          <w:spacing w:val="28"/>
          <w:sz w:val="26"/>
          <w:szCs w:val="26"/>
        </w:rPr>
        <w:t xml:space="preserve"> </w:t>
      </w:r>
      <w:r w:rsidRPr="00CF0175">
        <w:rPr>
          <w:rFonts w:ascii="Times New Roman" w:hAnsi="Times New Roman"/>
          <w:sz w:val="26"/>
          <w:szCs w:val="26"/>
        </w:rPr>
        <w:t>của</w:t>
      </w:r>
      <w:r w:rsidRPr="00CF0175">
        <w:rPr>
          <w:rFonts w:ascii="Times New Roman" w:hAnsi="Times New Roman"/>
          <w:spacing w:val="29"/>
          <w:sz w:val="26"/>
          <w:szCs w:val="26"/>
        </w:rPr>
        <w:t xml:space="preserve"> </w:t>
      </w:r>
      <w:r w:rsidRPr="00CF0175">
        <w:rPr>
          <w:rFonts w:ascii="Times New Roman" w:hAnsi="Times New Roman"/>
          <w:sz w:val="26"/>
          <w:szCs w:val="26"/>
        </w:rPr>
        <w:t>Dự</w:t>
      </w:r>
      <w:r w:rsidRPr="00CF0175">
        <w:rPr>
          <w:rFonts w:ascii="Times New Roman" w:hAnsi="Times New Roman"/>
          <w:spacing w:val="28"/>
          <w:sz w:val="26"/>
          <w:szCs w:val="26"/>
        </w:rPr>
        <w:t xml:space="preserve"> </w:t>
      </w:r>
      <w:r w:rsidRPr="00CF0175">
        <w:rPr>
          <w:rFonts w:ascii="Times New Roman" w:hAnsi="Times New Roman"/>
          <w:sz w:val="26"/>
          <w:szCs w:val="26"/>
        </w:rPr>
        <w:t>án,</w:t>
      </w:r>
      <w:r w:rsidRPr="00CF0175">
        <w:rPr>
          <w:rFonts w:ascii="Times New Roman" w:hAnsi="Times New Roman"/>
          <w:spacing w:val="31"/>
          <w:sz w:val="26"/>
          <w:szCs w:val="26"/>
        </w:rPr>
        <w:t xml:space="preserve"> </w:t>
      </w:r>
      <w:r w:rsidRPr="00CF0175">
        <w:rPr>
          <w:rFonts w:ascii="Times New Roman" w:hAnsi="Times New Roman"/>
          <w:sz w:val="26"/>
          <w:szCs w:val="26"/>
        </w:rPr>
        <w:t>chủ</w:t>
      </w:r>
      <w:r w:rsidRPr="00CF0175">
        <w:rPr>
          <w:rFonts w:ascii="Times New Roman" w:hAnsi="Times New Roman"/>
          <w:spacing w:val="30"/>
          <w:sz w:val="26"/>
          <w:szCs w:val="26"/>
        </w:rPr>
        <w:t xml:space="preserve"> </w:t>
      </w:r>
      <w:r w:rsidRPr="00CF0175">
        <w:rPr>
          <w:rFonts w:ascii="Times New Roman" w:hAnsi="Times New Roman"/>
          <w:sz w:val="26"/>
          <w:szCs w:val="26"/>
        </w:rPr>
        <w:t>đầu</w:t>
      </w:r>
      <w:r w:rsidRPr="00CF0175">
        <w:rPr>
          <w:rFonts w:ascii="Times New Roman" w:hAnsi="Times New Roman"/>
          <w:spacing w:val="29"/>
          <w:sz w:val="26"/>
          <w:szCs w:val="26"/>
        </w:rPr>
        <w:t xml:space="preserve"> </w:t>
      </w:r>
      <w:r w:rsidRPr="00CF0175">
        <w:rPr>
          <w:rFonts w:ascii="Times New Roman" w:hAnsi="Times New Roman"/>
          <w:sz w:val="26"/>
          <w:szCs w:val="26"/>
        </w:rPr>
        <w:t>tư</w:t>
      </w:r>
      <w:r w:rsidRPr="00CF0175">
        <w:rPr>
          <w:rFonts w:ascii="Times New Roman" w:hAnsi="Times New Roman"/>
          <w:spacing w:val="27"/>
          <w:sz w:val="26"/>
          <w:szCs w:val="26"/>
        </w:rPr>
        <w:t xml:space="preserve"> </w:t>
      </w:r>
      <w:r w:rsidRPr="00CF0175">
        <w:rPr>
          <w:rFonts w:ascii="Times New Roman" w:hAnsi="Times New Roman"/>
          <w:sz w:val="26"/>
          <w:szCs w:val="26"/>
        </w:rPr>
        <w:t>sẽ</w:t>
      </w:r>
      <w:r w:rsidRPr="00CF0175">
        <w:rPr>
          <w:rFonts w:ascii="Times New Roman" w:hAnsi="Times New Roman"/>
          <w:spacing w:val="30"/>
          <w:sz w:val="26"/>
          <w:szCs w:val="26"/>
        </w:rPr>
        <w:t xml:space="preserve"> </w:t>
      </w:r>
      <w:r w:rsidRPr="00CF0175">
        <w:rPr>
          <w:rFonts w:ascii="Times New Roman" w:hAnsi="Times New Roman"/>
          <w:sz w:val="26"/>
          <w:szCs w:val="26"/>
        </w:rPr>
        <w:t>bàn</w:t>
      </w:r>
      <w:r w:rsidRPr="00CF0175">
        <w:rPr>
          <w:rFonts w:ascii="Times New Roman" w:hAnsi="Times New Roman"/>
          <w:spacing w:val="-63"/>
          <w:sz w:val="26"/>
          <w:szCs w:val="26"/>
        </w:rPr>
        <w:t xml:space="preserve"> </w:t>
      </w:r>
      <w:r w:rsidRPr="00CF0175">
        <w:rPr>
          <w:rFonts w:ascii="Times New Roman" w:hAnsi="Times New Roman"/>
          <w:sz w:val="26"/>
          <w:szCs w:val="26"/>
        </w:rPr>
        <w:t xml:space="preserve">giao cho </w:t>
      </w:r>
      <w:bookmarkStart w:id="512" w:name="_Hlk118377329"/>
      <w:r w:rsidR="000246C1" w:rsidRPr="00CF0175">
        <w:rPr>
          <w:rFonts w:ascii="Times New Roman" w:hAnsi="Times New Roman"/>
          <w:sz w:val="26"/>
          <w:szCs w:val="26"/>
        </w:rPr>
        <w:t xml:space="preserve">UBND xã </w:t>
      </w:r>
      <w:r w:rsidR="002C3C18" w:rsidRPr="00CF0175">
        <w:rPr>
          <w:rFonts w:ascii="Times New Roman" w:hAnsi="Times New Roman"/>
          <w:sz w:val="26"/>
          <w:szCs w:val="26"/>
          <w:lang w:val="vi-VN"/>
        </w:rPr>
        <w:t>Cộng Hòa</w:t>
      </w:r>
      <w:r w:rsidR="000246C1" w:rsidRPr="00CF0175">
        <w:rPr>
          <w:rFonts w:ascii="Times New Roman" w:hAnsi="Times New Roman"/>
          <w:sz w:val="26"/>
          <w:szCs w:val="26"/>
          <w:lang w:val="vi-VN"/>
        </w:rPr>
        <w:t xml:space="preserve"> </w:t>
      </w:r>
      <w:r w:rsidRPr="00CF0175">
        <w:rPr>
          <w:rFonts w:ascii="Times New Roman" w:hAnsi="Times New Roman"/>
          <w:sz w:val="26"/>
          <w:szCs w:val="26"/>
        </w:rPr>
        <w:t>quản lý</w:t>
      </w:r>
      <w:bookmarkEnd w:id="512"/>
      <w:r w:rsidR="000246C1" w:rsidRPr="00CF0175">
        <w:rPr>
          <w:rFonts w:ascii="Times New Roman" w:hAnsi="Times New Roman"/>
          <w:sz w:val="26"/>
          <w:szCs w:val="26"/>
        </w:rPr>
        <w:t>. UBND x</w:t>
      </w:r>
      <w:r w:rsidRPr="00CF0175">
        <w:rPr>
          <w:rFonts w:ascii="Times New Roman" w:hAnsi="Times New Roman"/>
          <w:sz w:val="26"/>
          <w:szCs w:val="26"/>
        </w:rPr>
        <w:t xml:space="preserve">ã </w:t>
      </w:r>
      <w:r w:rsidR="002C3C18" w:rsidRPr="00CF0175">
        <w:rPr>
          <w:rFonts w:ascii="Times New Roman" w:hAnsi="Times New Roman"/>
          <w:sz w:val="26"/>
          <w:szCs w:val="26"/>
          <w:lang w:val="vi-VN"/>
        </w:rPr>
        <w:t>Cộng Hòa</w:t>
      </w:r>
      <w:r w:rsidR="000246C1" w:rsidRPr="00CF0175">
        <w:rPr>
          <w:rFonts w:ascii="Times New Roman" w:hAnsi="Times New Roman"/>
          <w:sz w:val="26"/>
          <w:szCs w:val="26"/>
          <w:lang w:val="vi-VN"/>
        </w:rPr>
        <w:t xml:space="preserve"> </w:t>
      </w:r>
      <w:r w:rsidRPr="00CF0175">
        <w:rPr>
          <w:rFonts w:ascii="Times New Roman" w:hAnsi="Times New Roman"/>
          <w:sz w:val="26"/>
          <w:szCs w:val="26"/>
        </w:rPr>
        <w:t>bố trí tổ</w:t>
      </w:r>
      <w:r w:rsidR="000246C1" w:rsidRPr="00CF0175">
        <w:rPr>
          <w:rFonts w:ascii="Times New Roman" w:hAnsi="Times New Roman"/>
          <w:sz w:val="26"/>
          <w:szCs w:val="26"/>
          <w:lang w:val="vi-VN"/>
        </w:rPr>
        <w:t xml:space="preserve"> chức</w:t>
      </w:r>
      <w:r w:rsidRPr="00CF0175">
        <w:rPr>
          <w:rFonts w:ascii="Times New Roman" w:hAnsi="Times New Roman"/>
          <w:sz w:val="26"/>
          <w:szCs w:val="26"/>
        </w:rPr>
        <w:t xml:space="preserve"> thu gom rác thải phát sinh tại khu dân cư, cụ thể:</w:t>
      </w:r>
    </w:p>
    <w:p w14:paraId="26E64444" w14:textId="77777777" w:rsidR="007965A4" w:rsidRPr="00CF0175" w:rsidRDefault="007965A4" w:rsidP="00CF0175">
      <w:pPr>
        <w:widowControl w:val="0"/>
        <w:tabs>
          <w:tab w:val="left" w:pos="1499"/>
        </w:tabs>
        <w:spacing w:after="0" w:line="288" w:lineRule="auto"/>
        <w:ind w:firstLine="720"/>
        <w:jc w:val="both"/>
        <w:rPr>
          <w:rFonts w:ascii="Times New Roman" w:hAnsi="Times New Roman"/>
          <w:sz w:val="26"/>
          <w:szCs w:val="26"/>
        </w:rPr>
      </w:pPr>
      <w:r w:rsidRPr="00CF0175">
        <w:rPr>
          <w:rFonts w:ascii="Times New Roman" w:hAnsi="Times New Roman"/>
          <w:sz w:val="26"/>
          <w:szCs w:val="26"/>
        </w:rPr>
        <w:t>- Bố trí các thùng chứa rác dung tích 50l dọc theo các tuyến đường với khoảng cách thuận tiện cho người dân đổ rác.</w:t>
      </w:r>
    </w:p>
    <w:p w14:paraId="6AD5A8A9" w14:textId="77777777" w:rsidR="007965A4" w:rsidRPr="00CF0175" w:rsidRDefault="007965A4" w:rsidP="00CF0175">
      <w:pPr>
        <w:widowControl w:val="0"/>
        <w:tabs>
          <w:tab w:val="left" w:pos="1499"/>
        </w:tabs>
        <w:spacing w:after="0" w:line="288" w:lineRule="auto"/>
        <w:ind w:firstLine="720"/>
        <w:jc w:val="both"/>
        <w:rPr>
          <w:rFonts w:ascii="Times New Roman" w:hAnsi="Times New Roman"/>
          <w:sz w:val="26"/>
          <w:szCs w:val="26"/>
        </w:rPr>
      </w:pPr>
      <w:r w:rsidRPr="00CF0175">
        <w:rPr>
          <w:rFonts w:ascii="Times New Roman" w:hAnsi="Times New Roman"/>
          <w:sz w:val="26"/>
          <w:szCs w:val="26"/>
        </w:rPr>
        <w:t>- Xe thu gom rác theo giờ cố định, các hộ dân trực tiếp đổ rác vào xe.</w:t>
      </w:r>
    </w:p>
    <w:p w14:paraId="21B451EF" w14:textId="77777777" w:rsidR="007965A4" w:rsidRPr="00CF0175" w:rsidRDefault="007965A4" w:rsidP="00CF0175">
      <w:pPr>
        <w:widowControl w:val="0"/>
        <w:tabs>
          <w:tab w:val="left" w:pos="1499"/>
        </w:tabs>
        <w:spacing w:after="0" w:line="288" w:lineRule="auto"/>
        <w:ind w:firstLine="720"/>
        <w:jc w:val="both"/>
        <w:rPr>
          <w:rFonts w:ascii="Times New Roman" w:hAnsi="Times New Roman"/>
          <w:sz w:val="26"/>
          <w:szCs w:val="26"/>
        </w:rPr>
      </w:pPr>
      <w:r w:rsidRPr="00CF0175">
        <w:rPr>
          <w:rFonts w:ascii="Times New Roman" w:hAnsi="Times New Roman"/>
          <w:sz w:val="26"/>
          <w:szCs w:val="26"/>
        </w:rPr>
        <w:t>- Tại các khu vực công viên cây xanh, bố trí các thùng rác nhỏ dọc theo các tuyến đường dạo với khoảng cách 50-80m/thùng.</w:t>
      </w:r>
    </w:p>
    <w:p w14:paraId="1DB7FF17" w14:textId="58414ED4" w:rsidR="007965A4" w:rsidRPr="00CF0175" w:rsidRDefault="007965A4" w:rsidP="00CF0175">
      <w:pPr>
        <w:widowControl w:val="0"/>
        <w:tabs>
          <w:tab w:val="left" w:pos="1537"/>
        </w:tabs>
        <w:spacing w:after="0" w:line="288" w:lineRule="auto"/>
        <w:ind w:firstLine="720"/>
        <w:jc w:val="both"/>
        <w:rPr>
          <w:rFonts w:ascii="Times New Roman" w:hAnsi="Times New Roman"/>
          <w:sz w:val="26"/>
          <w:szCs w:val="26"/>
        </w:rPr>
      </w:pPr>
      <w:r w:rsidRPr="00CF0175">
        <w:rPr>
          <w:rFonts w:ascii="Times New Roman" w:hAnsi="Times New Roman"/>
          <w:sz w:val="26"/>
          <w:szCs w:val="26"/>
        </w:rPr>
        <w:t>Chất thải rắn phát sinh từ các hộ được các hộ dân phân loại tại nguồn vào các thùng chứa khác nhau theo quy tắc như sau (áp dụng theo khoản 1 điều 75 của Luật BVMT năm 2020):</w:t>
      </w:r>
    </w:p>
    <w:p w14:paraId="36C1D0D9" w14:textId="77777777" w:rsidR="007965A4" w:rsidRPr="00CF0175" w:rsidRDefault="007965A4" w:rsidP="00CF0175">
      <w:pPr>
        <w:widowControl w:val="0"/>
        <w:tabs>
          <w:tab w:val="left" w:pos="1537"/>
        </w:tabs>
        <w:spacing w:after="0" w:line="288" w:lineRule="auto"/>
        <w:ind w:firstLine="720"/>
        <w:jc w:val="both"/>
        <w:rPr>
          <w:rFonts w:ascii="Times New Roman" w:hAnsi="Times New Roman"/>
          <w:sz w:val="26"/>
          <w:szCs w:val="26"/>
        </w:rPr>
      </w:pPr>
      <w:r w:rsidRPr="00CF0175">
        <w:rPr>
          <w:rFonts w:ascii="Times New Roman" w:hAnsi="Times New Roman"/>
          <w:sz w:val="26"/>
          <w:szCs w:val="26"/>
        </w:rPr>
        <w:t>+ Chất thải rắn có khả năng tái sử dụng, tái chế;</w:t>
      </w:r>
    </w:p>
    <w:p w14:paraId="4475F737" w14:textId="77777777" w:rsidR="007965A4" w:rsidRPr="00CF0175" w:rsidRDefault="007965A4" w:rsidP="00CF0175">
      <w:pPr>
        <w:widowControl w:val="0"/>
        <w:tabs>
          <w:tab w:val="left" w:pos="1537"/>
        </w:tabs>
        <w:spacing w:after="0" w:line="288" w:lineRule="auto"/>
        <w:ind w:firstLine="720"/>
        <w:jc w:val="both"/>
        <w:rPr>
          <w:rFonts w:ascii="Times New Roman" w:hAnsi="Times New Roman"/>
          <w:sz w:val="26"/>
          <w:szCs w:val="26"/>
        </w:rPr>
      </w:pPr>
      <w:r w:rsidRPr="00CF0175">
        <w:rPr>
          <w:rFonts w:ascii="Times New Roman" w:hAnsi="Times New Roman"/>
          <w:sz w:val="26"/>
          <w:szCs w:val="26"/>
        </w:rPr>
        <w:t>+ Chất thải thực phẩm;</w:t>
      </w:r>
    </w:p>
    <w:p w14:paraId="7C99BF69" w14:textId="77777777" w:rsidR="007965A4" w:rsidRPr="00CF0175" w:rsidRDefault="007965A4" w:rsidP="00CF0175">
      <w:pPr>
        <w:widowControl w:val="0"/>
        <w:tabs>
          <w:tab w:val="left" w:pos="1537"/>
        </w:tabs>
        <w:spacing w:after="0" w:line="288" w:lineRule="auto"/>
        <w:ind w:firstLine="720"/>
        <w:jc w:val="both"/>
        <w:rPr>
          <w:rFonts w:ascii="Times New Roman" w:hAnsi="Times New Roman"/>
          <w:sz w:val="26"/>
          <w:szCs w:val="26"/>
        </w:rPr>
      </w:pPr>
      <w:r w:rsidRPr="00CF0175">
        <w:rPr>
          <w:rFonts w:ascii="Times New Roman" w:hAnsi="Times New Roman"/>
          <w:sz w:val="26"/>
          <w:szCs w:val="26"/>
        </w:rPr>
        <w:t>+ Chất thải rắn sinh hoạt khác</w:t>
      </w:r>
    </w:p>
    <w:p w14:paraId="31511575" w14:textId="77777777" w:rsidR="007965A4" w:rsidRPr="00CF0175" w:rsidRDefault="007965A4" w:rsidP="00CF0175">
      <w:pPr>
        <w:widowControl w:val="0"/>
        <w:tabs>
          <w:tab w:val="left" w:pos="1537"/>
        </w:tabs>
        <w:spacing w:after="0" w:line="288" w:lineRule="auto"/>
        <w:ind w:firstLine="720"/>
        <w:jc w:val="both"/>
        <w:rPr>
          <w:rFonts w:ascii="Times New Roman" w:hAnsi="Times New Roman"/>
          <w:sz w:val="26"/>
          <w:szCs w:val="26"/>
        </w:rPr>
      </w:pPr>
      <w:r w:rsidRPr="00CF0175">
        <w:rPr>
          <w:rFonts w:ascii="Times New Roman" w:hAnsi="Times New Roman"/>
          <w:sz w:val="26"/>
          <w:szCs w:val="26"/>
        </w:rPr>
        <w:t>Đối với loại rác cồng kềnh (giường, tủ, bàn ghế hỏng, đệm, sofa,…) các hộ dân có trách nhiệm tự tháo ra, giảm kích thước để phân loại thành các bộ phận có thể tái sử dụng và chỉ thải bỏ các thành phần không thế tái sử dụng để giảm thiểu tối đa việc phát thải ra ngoài môi trường. Các hộ dân tự thỏa thuận với đơn vị thu gom vận chuyển chất thải rắn cồng kềnh. Trong thời gian đơn vị thu gom chưa đến vận chuyển các hộ dân có trách nhiệm lưu giữ, bảo quản không được tập kết ra vỉa hè, lòng đường, khu vực công cộng.</w:t>
      </w:r>
    </w:p>
    <w:p w14:paraId="0EB0FC27" w14:textId="0357EC04" w:rsidR="007965A4" w:rsidRPr="00CF0175" w:rsidRDefault="007965A4" w:rsidP="00CF0175">
      <w:pPr>
        <w:widowControl w:val="0"/>
        <w:tabs>
          <w:tab w:val="left" w:pos="1499"/>
        </w:tabs>
        <w:spacing w:after="0" w:line="288" w:lineRule="auto"/>
        <w:ind w:firstLine="720"/>
        <w:jc w:val="both"/>
        <w:rPr>
          <w:rFonts w:ascii="Times New Roman" w:hAnsi="Times New Roman"/>
          <w:sz w:val="26"/>
          <w:szCs w:val="26"/>
        </w:rPr>
      </w:pPr>
      <w:r w:rsidRPr="00CF0175">
        <w:rPr>
          <w:rFonts w:ascii="Times New Roman" w:hAnsi="Times New Roman"/>
          <w:sz w:val="26"/>
          <w:szCs w:val="26"/>
        </w:rPr>
        <w:t xml:space="preserve">- Công nhân trong tổ thu gom rác thải của UBND </w:t>
      </w:r>
      <w:r w:rsidR="000246C1" w:rsidRPr="00CF0175">
        <w:rPr>
          <w:rFonts w:ascii="Times New Roman" w:hAnsi="Times New Roman"/>
          <w:sz w:val="26"/>
          <w:szCs w:val="26"/>
          <w:lang w:val="vi-VN"/>
        </w:rPr>
        <w:t xml:space="preserve">xã </w:t>
      </w:r>
      <w:r w:rsidR="002C3C18" w:rsidRPr="00CF0175">
        <w:rPr>
          <w:rFonts w:ascii="Times New Roman" w:hAnsi="Times New Roman"/>
          <w:sz w:val="26"/>
          <w:szCs w:val="26"/>
          <w:lang w:val="vi-VN"/>
        </w:rPr>
        <w:t>Cộng Hòa</w:t>
      </w:r>
      <w:r w:rsidR="000246C1" w:rsidRPr="00CF0175">
        <w:rPr>
          <w:rFonts w:ascii="Times New Roman" w:hAnsi="Times New Roman"/>
          <w:sz w:val="26"/>
          <w:szCs w:val="26"/>
          <w:lang w:val="vi-VN"/>
        </w:rPr>
        <w:t xml:space="preserve"> </w:t>
      </w:r>
      <w:r w:rsidRPr="00CF0175">
        <w:rPr>
          <w:rFonts w:ascii="Times New Roman" w:hAnsi="Times New Roman"/>
          <w:sz w:val="26"/>
          <w:szCs w:val="26"/>
        </w:rPr>
        <w:t>sẽ thu gom rác thải vào các các xe đẩy tay dung tích 1000l, các xe được tập kết về khu vực có diện tích 50m</w:t>
      </w:r>
      <w:r w:rsidRPr="00CF0175">
        <w:rPr>
          <w:rFonts w:ascii="Times New Roman" w:hAnsi="Times New Roman"/>
          <w:sz w:val="26"/>
          <w:szCs w:val="26"/>
          <w:vertAlign w:val="superscript"/>
        </w:rPr>
        <w:t>2</w:t>
      </w:r>
      <w:r w:rsidRPr="00CF0175">
        <w:rPr>
          <w:rFonts w:ascii="Times New Roman" w:hAnsi="Times New Roman"/>
          <w:sz w:val="26"/>
          <w:szCs w:val="26"/>
        </w:rPr>
        <w:t xml:space="preserve"> gần khu vự</w:t>
      </w:r>
      <w:r w:rsidR="000246C1" w:rsidRPr="00CF0175">
        <w:rPr>
          <w:rFonts w:ascii="Times New Roman" w:hAnsi="Times New Roman"/>
          <w:sz w:val="26"/>
          <w:szCs w:val="26"/>
        </w:rPr>
        <w:t>c hệ thống</w:t>
      </w:r>
      <w:r w:rsidRPr="00CF0175">
        <w:rPr>
          <w:rFonts w:ascii="Times New Roman" w:hAnsi="Times New Roman"/>
          <w:sz w:val="26"/>
          <w:szCs w:val="26"/>
        </w:rPr>
        <w:t xml:space="preserve"> xử lý nước thải</w:t>
      </w:r>
      <w:r w:rsidR="000246C1" w:rsidRPr="00CF0175">
        <w:rPr>
          <w:rFonts w:ascii="Times New Roman" w:hAnsi="Times New Roman"/>
          <w:sz w:val="26"/>
          <w:szCs w:val="26"/>
          <w:lang w:val="vi-VN"/>
        </w:rPr>
        <w:t xml:space="preserve"> tại phía Bắc và phía Tây khu đất</w:t>
      </w:r>
      <w:r w:rsidRPr="00CF0175">
        <w:rPr>
          <w:rFonts w:ascii="Times New Roman" w:hAnsi="Times New Roman"/>
          <w:sz w:val="26"/>
          <w:szCs w:val="26"/>
        </w:rPr>
        <w:t xml:space="preserve"> để tiện cho công tác thu gom sau đó chuyển giao cho đơn vị vận chuyển rác thải của huyện </w:t>
      </w:r>
      <w:r w:rsidR="000246C1" w:rsidRPr="00CF0175">
        <w:rPr>
          <w:rFonts w:ascii="Times New Roman" w:hAnsi="Times New Roman"/>
          <w:sz w:val="26"/>
          <w:szCs w:val="26"/>
          <w:lang w:val="vi-VN"/>
        </w:rPr>
        <w:t xml:space="preserve">Vụ Bản </w:t>
      </w:r>
      <w:r w:rsidRPr="00CF0175">
        <w:rPr>
          <w:rFonts w:ascii="Times New Roman" w:hAnsi="Times New Roman"/>
          <w:sz w:val="26"/>
          <w:szCs w:val="26"/>
        </w:rPr>
        <w:t>vận chuyển 100% chất thải rắn sinh hoạt về khu xử lý chất thải rắn của huyện theo quy</w:t>
      </w:r>
      <w:r w:rsidRPr="00CF0175">
        <w:rPr>
          <w:rFonts w:ascii="Times New Roman" w:hAnsi="Times New Roman"/>
          <w:spacing w:val="1"/>
          <w:sz w:val="26"/>
          <w:szCs w:val="26"/>
        </w:rPr>
        <w:t xml:space="preserve"> </w:t>
      </w:r>
      <w:r w:rsidRPr="00CF0175">
        <w:rPr>
          <w:rFonts w:ascii="Times New Roman" w:hAnsi="Times New Roman"/>
          <w:sz w:val="26"/>
          <w:szCs w:val="26"/>
        </w:rPr>
        <w:t xml:space="preserve">định. </w:t>
      </w:r>
    </w:p>
    <w:p w14:paraId="36C6250F" w14:textId="77777777" w:rsidR="007965A4" w:rsidRPr="00CF0175" w:rsidRDefault="007965A4" w:rsidP="00CF0175">
      <w:pPr>
        <w:widowControl w:val="0"/>
        <w:tabs>
          <w:tab w:val="left" w:pos="1537"/>
        </w:tabs>
        <w:spacing w:after="0" w:line="288" w:lineRule="auto"/>
        <w:ind w:firstLine="720"/>
        <w:jc w:val="both"/>
        <w:rPr>
          <w:rFonts w:ascii="Times New Roman" w:hAnsi="Times New Roman"/>
          <w:sz w:val="26"/>
          <w:szCs w:val="26"/>
        </w:rPr>
      </w:pPr>
      <w:r w:rsidRPr="00CF0175">
        <w:rPr>
          <w:rFonts w:ascii="Times New Roman" w:hAnsi="Times New Roman"/>
          <w:sz w:val="26"/>
          <w:szCs w:val="26"/>
        </w:rPr>
        <w:t>- Tần suất thu gom: 1 lần/ngày.</w:t>
      </w:r>
    </w:p>
    <w:p w14:paraId="6A886F76" w14:textId="77777777" w:rsidR="007965A4" w:rsidRPr="00CF0175" w:rsidRDefault="007965A4" w:rsidP="00CF0175">
      <w:pPr>
        <w:widowControl w:val="0"/>
        <w:tabs>
          <w:tab w:val="left" w:pos="1537"/>
        </w:tabs>
        <w:spacing w:after="0" w:line="288" w:lineRule="auto"/>
        <w:ind w:firstLine="720"/>
        <w:jc w:val="both"/>
        <w:rPr>
          <w:rFonts w:ascii="Times New Roman" w:hAnsi="Times New Roman"/>
          <w:sz w:val="26"/>
          <w:szCs w:val="26"/>
        </w:rPr>
      </w:pPr>
      <w:r w:rsidRPr="00CF0175">
        <w:rPr>
          <w:rFonts w:ascii="Times New Roman" w:hAnsi="Times New Roman"/>
          <w:sz w:val="26"/>
          <w:szCs w:val="26"/>
        </w:rPr>
        <w:t>- Bùn thải từ hệ thống thoát nước: Đơn vị thu gom chất thải rắn của dân cư có trách nhiệm định kỳ 3-6 tháng tiến hành nạo vét bùn từ hệ thống thoát nước và vận chuyển đi đổ thải tại vị trí quy định.</w:t>
      </w:r>
    </w:p>
    <w:p w14:paraId="0F28F8DB" w14:textId="77777777" w:rsidR="007965A4" w:rsidRPr="00CF0175" w:rsidRDefault="007965A4" w:rsidP="00CF0175">
      <w:pPr>
        <w:widowControl w:val="0"/>
        <w:tabs>
          <w:tab w:val="left" w:pos="1537"/>
        </w:tabs>
        <w:spacing w:after="0" w:line="288" w:lineRule="auto"/>
        <w:ind w:firstLine="720"/>
        <w:jc w:val="both"/>
        <w:rPr>
          <w:rFonts w:ascii="Times New Roman" w:hAnsi="Times New Roman"/>
          <w:i/>
          <w:sz w:val="26"/>
          <w:szCs w:val="26"/>
        </w:rPr>
      </w:pPr>
      <w:r w:rsidRPr="00CF0175">
        <w:rPr>
          <w:rFonts w:ascii="Times New Roman" w:hAnsi="Times New Roman"/>
          <w:i/>
          <w:sz w:val="26"/>
          <w:szCs w:val="26"/>
        </w:rPr>
        <w:t>* Đối</w:t>
      </w:r>
      <w:r w:rsidRPr="00CF0175">
        <w:rPr>
          <w:rFonts w:ascii="Times New Roman" w:hAnsi="Times New Roman"/>
          <w:i/>
          <w:spacing w:val="-1"/>
          <w:sz w:val="26"/>
          <w:szCs w:val="26"/>
        </w:rPr>
        <w:t xml:space="preserve"> </w:t>
      </w:r>
      <w:r w:rsidRPr="00CF0175">
        <w:rPr>
          <w:rFonts w:ascii="Times New Roman" w:hAnsi="Times New Roman"/>
          <w:i/>
          <w:sz w:val="26"/>
          <w:szCs w:val="26"/>
        </w:rPr>
        <w:t>với</w:t>
      </w:r>
      <w:r w:rsidRPr="00CF0175">
        <w:rPr>
          <w:rFonts w:ascii="Times New Roman" w:hAnsi="Times New Roman"/>
          <w:i/>
          <w:spacing w:val="-1"/>
          <w:sz w:val="26"/>
          <w:szCs w:val="26"/>
        </w:rPr>
        <w:t xml:space="preserve"> </w:t>
      </w:r>
      <w:r w:rsidRPr="00CF0175">
        <w:rPr>
          <w:rFonts w:ascii="Times New Roman" w:hAnsi="Times New Roman"/>
          <w:i/>
          <w:sz w:val="26"/>
          <w:szCs w:val="26"/>
        </w:rPr>
        <w:t>chất thải</w:t>
      </w:r>
      <w:r w:rsidRPr="00CF0175">
        <w:rPr>
          <w:rFonts w:ascii="Times New Roman" w:hAnsi="Times New Roman"/>
          <w:i/>
          <w:spacing w:val="-6"/>
          <w:sz w:val="26"/>
          <w:szCs w:val="26"/>
        </w:rPr>
        <w:t xml:space="preserve"> </w:t>
      </w:r>
      <w:r w:rsidRPr="00CF0175">
        <w:rPr>
          <w:rFonts w:ascii="Times New Roman" w:hAnsi="Times New Roman"/>
          <w:i/>
          <w:sz w:val="26"/>
          <w:szCs w:val="26"/>
        </w:rPr>
        <w:t>nguy</w:t>
      </w:r>
      <w:r w:rsidRPr="00CF0175">
        <w:rPr>
          <w:rFonts w:ascii="Times New Roman" w:hAnsi="Times New Roman"/>
          <w:i/>
          <w:spacing w:val="1"/>
          <w:sz w:val="26"/>
          <w:szCs w:val="26"/>
        </w:rPr>
        <w:t xml:space="preserve"> </w:t>
      </w:r>
      <w:r w:rsidRPr="00CF0175">
        <w:rPr>
          <w:rFonts w:ascii="Times New Roman" w:hAnsi="Times New Roman"/>
          <w:i/>
          <w:sz w:val="26"/>
          <w:szCs w:val="26"/>
        </w:rPr>
        <w:t>hại:</w:t>
      </w:r>
    </w:p>
    <w:p w14:paraId="31DFAE1F" w14:textId="77777777" w:rsidR="007965A4" w:rsidRPr="00CF0175" w:rsidRDefault="007965A4" w:rsidP="00CF0175">
      <w:pPr>
        <w:pStyle w:val="BodyText"/>
        <w:spacing w:after="0" w:line="288" w:lineRule="auto"/>
        <w:ind w:firstLine="720"/>
        <w:jc w:val="both"/>
        <w:rPr>
          <w:rFonts w:ascii="Times New Roman" w:hAnsi="Times New Roman"/>
          <w:sz w:val="26"/>
          <w:szCs w:val="26"/>
        </w:rPr>
      </w:pPr>
      <w:r w:rsidRPr="00CF0175">
        <w:rPr>
          <w:rFonts w:ascii="Times New Roman" w:hAnsi="Times New Roman"/>
          <w:sz w:val="26"/>
          <w:szCs w:val="26"/>
        </w:rPr>
        <w:t>Do sau khi hoàn thiện Dự án sẽ được bàn giao lại cho địa phương quản lý, vì</w:t>
      </w:r>
      <w:r w:rsidRPr="00CF0175">
        <w:rPr>
          <w:rFonts w:ascii="Times New Roman" w:hAnsi="Times New Roman"/>
          <w:spacing w:val="1"/>
          <w:sz w:val="26"/>
          <w:szCs w:val="26"/>
        </w:rPr>
        <w:t xml:space="preserve"> </w:t>
      </w:r>
      <w:r w:rsidRPr="00CF0175">
        <w:rPr>
          <w:rFonts w:ascii="Times New Roman" w:hAnsi="Times New Roman"/>
          <w:sz w:val="26"/>
          <w:szCs w:val="26"/>
        </w:rPr>
        <w:t>vậy việc quản lý, giảm thiểu tác động do chất thải nguy hại phát sinh từ Dự án trong</w:t>
      </w:r>
      <w:r w:rsidRPr="00CF0175">
        <w:rPr>
          <w:rFonts w:ascii="Times New Roman" w:hAnsi="Times New Roman"/>
          <w:spacing w:val="1"/>
          <w:sz w:val="26"/>
          <w:szCs w:val="26"/>
        </w:rPr>
        <w:t xml:space="preserve"> </w:t>
      </w:r>
      <w:r w:rsidRPr="00CF0175">
        <w:rPr>
          <w:rFonts w:ascii="Times New Roman" w:hAnsi="Times New Roman"/>
          <w:sz w:val="26"/>
          <w:szCs w:val="26"/>
        </w:rPr>
        <w:t>giai đoạn</w:t>
      </w:r>
      <w:r w:rsidRPr="00CF0175">
        <w:rPr>
          <w:rFonts w:ascii="Times New Roman" w:hAnsi="Times New Roman"/>
          <w:spacing w:val="6"/>
          <w:sz w:val="26"/>
          <w:szCs w:val="26"/>
        </w:rPr>
        <w:t xml:space="preserve"> </w:t>
      </w:r>
      <w:r w:rsidRPr="00CF0175">
        <w:rPr>
          <w:rFonts w:ascii="Times New Roman" w:hAnsi="Times New Roman"/>
          <w:sz w:val="26"/>
          <w:szCs w:val="26"/>
        </w:rPr>
        <w:t>vận hành</w:t>
      </w:r>
      <w:r w:rsidRPr="00CF0175">
        <w:rPr>
          <w:rFonts w:ascii="Times New Roman" w:hAnsi="Times New Roman"/>
          <w:spacing w:val="2"/>
          <w:sz w:val="26"/>
          <w:szCs w:val="26"/>
        </w:rPr>
        <w:t xml:space="preserve"> </w:t>
      </w:r>
      <w:r w:rsidRPr="00CF0175">
        <w:rPr>
          <w:rFonts w:ascii="Times New Roman" w:hAnsi="Times New Roman"/>
          <w:sz w:val="26"/>
          <w:szCs w:val="26"/>
        </w:rPr>
        <w:t>là</w:t>
      </w:r>
      <w:r w:rsidRPr="00CF0175">
        <w:rPr>
          <w:rFonts w:ascii="Times New Roman" w:hAnsi="Times New Roman"/>
          <w:spacing w:val="1"/>
          <w:sz w:val="26"/>
          <w:szCs w:val="26"/>
        </w:rPr>
        <w:t xml:space="preserve"> </w:t>
      </w:r>
      <w:r w:rsidRPr="00CF0175">
        <w:rPr>
          <w:rFonts w:ascii="Times New Roman" w:hAnsi="Times New Roman"/>
          <w:sz w:val="26"/>
          <w:szCs w:val="26"/>
        </w:rPr>
        <w:t>tương</w:t>
      </w:r>
      <w:r w:rsidRPr="00CF0175">
        <w:rPr>
          <w:rFonts w:ascii="Times New Roman" w:hAnsi="Times New Roman"/>
          <w:spacing w:val="-5"/>
          <w:sz w:val="26"/>
          <w:szCs w:val="26"/>
        </w:rPr>
        <w:t xml:space="preserve"> </w:t>
      </w:r>
      <w:r w:rsidRPr="00CF0175">
        <w:rPr>
          <w:rFonts w:ascii="Times New Roman" w:hAnsi="Times New Roman"/>
          <w:sz w:val="26"/>
          <w:szCs w:val="26"/>
        </w:rPr>
        <w:t>đối</w:t>
      </w:r>
      <w:r w:rsidRPr="00CF0175">
        <w:rPr>
          <w:rFonts w:ascii="Times New Roman" w:hAnsi="Times New Roman"/>
          <w:spacing w:val="1"/>
          <w:sz w:val="26"/>
          <w:szCs w:val="26"/>
        </w:rPr>
        <w:t xml:space="preserve"> </w:t>
      </w:r>
      <w:r w:rsidRPr="00CF0175">
        <w:rPr>
          <w:rFonts w:ascii="Times New Roman" w:hAnsi="Times New Roman"/>
          <w:sz w:val="26"/>
          <w:szCs w:val="26"/>
        </w:rPr>
        <w:t>khó</w:t>
      </w:r>
      <w:r w:rsidRPr="00CF0175">
        <w:rPr>
          <w:rFonts w:ascii="Times New Roman" w:hAnsi="Times New Roman"/>
          <w:spacing w:val="5"/>
          <w:sz w:val="26"/>
          <w:szCs w:val="26"/>
        </w:rPr>
        <w:t xml:space="preserve"> </w:t>
      </w:r>
      <w:r w:rsidRPr="00CF0175">
        <w:rPr>
          <w:rFonts w:ascii="Times New Roman" w:hAnsi="Times New Roman"/>
          <w:sz w:val="26"/>
          <w:szCs w:val="26"/>
        </w:rPr>
        <w:t>khăn.</w:t>
      </w:r>
    </w:p>
    <w:p w14:paraId="6D279674" w14:textId="77777777" w:rsidR="007965A4" w:rsidRPr="00CF0175" w:rsidRDefault="007965A4" w:rsidP="00CF0175">
      <w:pPr>
        <w:pStyle w:val="BodyText"/>
        <w:spacing w:after="0" w:line="288" w:lineRule="auto"/>
        <w:ind w:firstLine="720"/>
        <w:jc w:val="both"/>
        <w:rPr>
          <w:rFonts w:ascii="Times New Roman" w:hAnsi="Times New Roman"/>
          <w:spacing w:val="-6"/>
          <w:sz w:val="26"/>
          <w:szCs w:val="26"/>
        </w:rPr>
      </w:pPr>
      <w:r w:rsidRPr="00CF0175">
        <w:rPr>
          <w:rFonts w:ascii="Times New Roman" w:hAnsi="Times New Roman"/>
          <w:spacing w:val="-6"/>
          <w:sz w:val="26"/>
          <w:szCs w:val="26"/>
        </w:rPr>
        <w:t>Một số biện pháp giảm thiểu tác động do chất thải nguy hại dự kiến áp dụng như sau:</w:t>
      </w:r>
    </w:p>
    <w:p w14:paraId="22C3CD03" w14:textId="77777777" w:rsidR="007965A4" w:rsidRPr="00CF0175" w:rsidRDefault="007965A4" w:rsidP="00CF0175">
      <w:pPr>
        <w:widowControl w:val="0"/>
        <w:tabs>
          <w:tab w:val="left" w:pos="1509"/>
        </w:tabs>
        <w:spacing w:after="0" w:line="288" w:lineRule="auto"/>
        <w:ind w:firstLine="720"/>
        <w:jc w:val="both"/>
        <w:rPr>
          <w:rFonts w:ascii="Times New Roman" w:hAnsi="Times New Roman"/>
          <w:sz w:val="26"/>
          <w:szCs w:val="26"/>
        </w:rPr>
      </w:pPr>
      <w:r w:rsidRPr="00CF0175">
        <w:rPr>
          <w:rFonts w:ascii="Times New Roman" w:hAnsi="Times New Roman"/>
          <w:sz w:val="26"/>
          <w:szCs w:val="26"/>
        </w:rPr>
        <w:t>- Phổ biến cho người dân các quy định, cách thức thu gom, phân loại chất thải</w:t>
      </w:r>
      <w:r w:rsidRPr="00CF0175">
        <w:rPr>
          <w:rFonts w:ascii="Times New Roman" w:hAnsi="Times New Roman"/>
          <w:spacing w:val="1"/>
          <w:sz w:val="26"/>
          <w:szCs w:val="26"/>
        </w:rPr>
        <w:t xml:space="preserve"> </w:t>
      </w:r>
      <w:r w:rsidRPr="00CF0175">
        <w:rPr>
          <w:rFonts w:ascii="Times New Roman" w:hAnsi="Times New Roman"/>
          <w:sz w:val="26"/>
          <w:szCs w:val="26"/>
        </w:rPr>
        <w:t>nguy hại</w:t>
      </w:r>
      <w:r w:rsidRPr="00CF0175">
        <w:rPr>
          <w:rFonts w:ascii="Times New Roman" w:hAnsi="Times New Roman"/>
          <w:spacing w:val="65"/>
          <w:sz w:val="26"/>
          <w:szCs w:val="26"/>
        </w:rPr>
        <w:t xml:space="preserve"> </w:t>
      </w:r>
      <w:r w:rsidRPr="00CF0175">
        <w:rPr>
          <w:rFonts w:ascii="Times New Roman" w:hAnsi="Times New Roman"/>
          <w:sz w:val="26"/>
          <w:szCs w:val="26"/>
        </w:rPr>
        <w:t>và quản lý theo đúng Thông tư số 02/2022/TT-BTNMT của Bộ Tài nguyên</w:t>
      </w:r>
      <w:r w:rsidRPr="00CF0175">
        <w:rPr>
          <w:rFonts w:ascii="Times New Roman" w:hAnsi="Times New Roman"/>
          <w:spacing w:val="1"/>
          <w:sz w:val="26"/>
          <w:szCs w:val="26"/>
        </w:rPr>
        <w:t xml:space="preserve"> </w:t>
      </w:r>
      <w:r w:rsidRPr="00CF0175">
        <w:rPr>
          <w:rFonts w:ascii="Times New Roman" w:hAnsi="Times New Roman"/>
          <w:sz w:val="26"/>
          <w:szCs w:val="26"/>
        </w:rPr>
        <w:lastRenderedPageBreak/>
        <w:t>và Môi</w:t>
      </w:r>
      <w:r w:rsidRPr="00CF0175">
        <w:rPr>
          <w:rFonts w:ascii="Times New Roman" w:hAnsi="Times New Roman"/>
          <w:spacing w:val="-1"/>
          <w:sz w:val="26"/>
          <w:szCs w:val="26"/>
        </w:rPr>
        <w:t xml:space="preserve"> </w:t>
      </w:r>
      <w:r w:rsidRPr="00CF0175">
        <w:rPr>
          <w:rFonts w:ascii="Times New Roman" w:hAnsi="Times New Roman"/>
          <w:sz w:val="26"/>
          <w:szCs w:val="26"/>
        </w:rPr>
        <w:t>trường</w:t>
      </w:r>
      <w:r w:rsidRPr="00CF0175">
        <w:rPr>
          <w:rFonts w:ascii="Times New Roman" w:hAnsi="Times New Roman"/>
          <w:spacing w:val="-4"/>
          <w:sz w:val="26"/>
          <w:szCs w:val="26"/>
        </w:rPr>
        <w:t xml:space="preserve"> </w:t>
      </w:r>
      <w:r w:rsidRPr="00CF0175">
        <w:rPr>
          <w:rFonts w:ascii="Times New Roman" w:hAnsi="Times New Roman"/>
          <w:sz w:val="26"/>
          <w:szCs w:val="26"/>
        </w:rPr>
        <w:t>quy</w:t>
      </w:r>
      <w:r w:rsidRPr="00CF0175">
        <w:rPr>
          <w:rFonts w:ascii="Times New Roman" w:hAnsi="Times New Roman"/>
          <w:spacing w:val="-1"/>
          <w:sz w:val="26"/>
          <w:szCs w:val="26"/>
        </w:rPr>
        <w:t xml:space="preserve"> </w:t>
      </w:r>
      <w:r w:rsidRPr="00CF0175">
        <w:rPr>
          <w:rFonts w:ascii="Times New Roman" w:hAnsi="Times New Roman"/>
          <w:sz w:val="26"/>
          <w:szCs w:val="26"/>
        </w:rPr>
        <w:t>định</w:t>
      </w:r>
      <w:r w:rsidRPr="00CF0175">
        <w:rPr>
          <w:rFonts w:ascii="Times New Roman" w:hAnsi="Times New Roman"/>
          <w:spacing w:val="-1"/>
          <w:sz w:val="26"/>
          <w:szCs w:val="26"/>
        </w:rPr>
        <w:t xml:space="preserve"> </w:t>
      </w:r>
      <w:r w:rsidRPr="00CF0175">
        <w:rPr>
          <w:rFonts w:ascii="Times New Roman" w:hAnsi="Times New Roman"/>
          <w:sz w:val="26"/>
          <w:szCs w:val="26"/>
        </w:rPr>
        <w:t>chi tiết</w:t>
      </w:r>
      <w:r w:rsidRPr="00CF0175">
        <w:rPr>
          <w:rFonts w:ascii="Times New Roman" w:hAnsi="Times New Roman"/>
          <w:spacing w:val="-1"/>
          <w:sz w:val="26"/>
          <w:szCs w:val="26"/>
        </w:rPr>
        <w:t xml:space="preserve"> </w:t>
      </w:r>
      <w:r w:rsidRPr="00CF0175">
        <w:rPr>
          <w:rFonts w:ascii="Times New Roman" w:hAnsi="Times New Roman"/>
          <w:sz w:val="26"/>
          <w:szCs w:val="26"/>
        </w:rPr>
        <w:t>thi</w:t>
      </w:r>
      <w:r w:rsidRPr="00CF0175">
        <w:rPr>
          <w:rFonts w:ascii="Times New Roman" w:hAnsi="Times New Roman"/>
          <w:spacing w:val="-1"/>
          <w:sz w:val="26"/>
          <w:szCs w:val="26"/>
        </w:rPr>
        <w:t xml:space="preserve"> </w:t>
      </w:r>
      <w:r w:rsidRPr="00CF0175">
        <w:rPr>
          <w:rFonts w:ascii="Times New Roman" w:hAnsi="Times New Roman"/>
          <w:sz w:val="26"/>
          <w:szCs w:val="26"/>
        </w:rPr>
        <w:t>hành một số điều</w:t>
      </w:r>
      <w:r w:rsidRPr="00CF0175">
        <w:rPr>
          <w:rFonts w:ascii="Times New Roman" w:hAnsi="Times New Roman"/>
          <w:spacing w:val="-1"/>
          <w:sz w:val="26"/>
          <w:szCs w:val="26"/>
        </w:rPr>
        <w:t xml:space="preserve"> </w:t>
      </w:r>
      <w:r w:rsidRPr="00CF0175">
        <w:rPr>
          <w:rFonts w:ascii="Times New Roman" w:hAnsi="Times New Roman"/>
          <w:sz w:val="26"/>
          <w:szCs w:val="26"/>
        </w:rPr>
        <w:t>của</w:t>
      </w:r>
      <w:r w:rsidRPr="00CF0175">
        <w:rPr>
          <w:rFonts w:ascii="Times New Roman" w:hAnsi="Times New Roman"/>
          <w:spacing w:val="1"/>
          <w:sz w:val="26"/>
          <w:szCs w:val="26"/>
        </w:rPr>
        <w:t xml:space="preserve"> </w:t>
      </w:r>
      <w:r w:rsidRPr="00CF0175">
        <w:rPr>
          <w:rFonts w:ascii="Times New Roman" w:hAnsi="Times New Roman"/>
          <w:sz w:val="26"/>
          <w:szCs w:val="26"/>
        </w:rPr>
        <w:t>Luật</w:t>
      </w:r>
      <w:r w:rsidRPr="00CF0175">
        <w:rPr>
          <w:rFonts w:ascii="Times New Roman" w:hAnsi="Times New Roman"/>
          <w:spacing w:val="-1"/>
          <w:sz w:val="26"/>
          <w:szCs w:val="26"/>
        </w:rPr>
        <w:t xml:space="preserve"> </w:t>
      </w:r>
      <w:r w:rsidRPr="00CF0175">
        <w:rPr>
          <w:rFonts w:ascii="Times New Roman" w:hAnsi="Times New Roman"/>
          <w:sz w:val="26"/>
          <w:szCs w:val="26"/>
        </w:rPr>
        <w:t>bảo</w:t>
      </w:r>
      <w:r w:rsidRPr="00CF0175">
        <w:rPr>
          <w:rFonts w:ascii="Times New Roman" w:hAnsi="Times New Roman"/>
          <w:spacing w:val="-1"/>
          <w:sz w:val="26"/>
          <w:szCs w:val="26"/>
        </w:rPr>
        <w:t xml:space="preserve"> </w:t>
      </w:r>
      <w:r w:rsidRPr="00CF0175">
        <w:rPr>
          <w:rFonts w:ascii="Times New Roman" w:hAnsi="Times New Roman"/>
          <w:sz w:val="26"/>
          <w:szCs w:val="26"/>
        </w:rPr>
        <w:t>vệ</w:t>
      </w:r>
      <w:r w:rsidRPr="00CF0175">
        <w:rPr>
          <w:rFonts w:ascii="Times New Roman" w:hAnsi="Times New Roman"/>
          <w:spacing w:val="1"/>
          <w:sz w:val="26"/>
          <w:szCs w:val="26"/>
        </w:rPr>
        <w:t xml:space="preserve"> </w:t>
      </w:r>
      <w:r w:rsidRPr="00CF0175">
        <w:rPr>
          <w:rFonts w:ascii="Times New Roman" w:hAnsi="Times New Roman"/>
          <w:sz w:val="26"/>
          <w:szCs w:val="26"/>
        </w:rPr>
        <w:t>môi</w:t>
      </w:r>
      <w:r w:rsidRPr="00CF0175">
        <w:rPr>
          <w:rFonts w:ascii="Times New Roman" w:hAnsi="Times New Roman"/>
          <w:spacing w:val="-1"/>
          <w:sz w:val="26"/>
          <w:szCs w:val="26"/>
        </w:rPr>
        <w:t xml:space="preserve"> </w:t>
      </w:r>
      <w:r w:rsidRPr="00CF0175">
        <w:rPr>
          <w:rFonts w:ascii="Times New Roman" w:hAnsi="Times New Roman"/>
          <w:sz w:val="26"/>
          <w:szCs w:val="26"/>
        </w:rPr>
        <w:t>trường.</w:t>
      </w:r>
    </w:p>
    <w:p w14:paraId="4C9CC315" w14:textId="77777777" w:rsidR="007965A4" w:rsidRPr="00CF0175" w:rsidRDefault="007965A4" w:rsidP="00CF0175">
      <w:pPr>
        <w:widowControl w:val="0"/>
        <w:tabs>
          <w:tab w:val="left" w:pos="1537"/>
        </w:tabs>
        <w:spacing w:after="0" w:line="288" w:lineRule="auto"/>
        <w:ind w:firstLine="720"/>
        <w:jc w:val="both"/>
        <w:rPr>
          <w:rFonts w:ascii="Times New Roman" w:hAnsi="Times New Roman"/>
          <w:sz w:val="26"/>
          <w:szCs w:val="26"/>
        </w:rPr>
      </w:pPr>
      <w:r w:rsidRPr="00CF0175">
        <w:rPr>
          <w:rFonts w:ascii="Times New Roman" w:hAnsi="Times New Roman"/>
          <w:sz w:val="26"/>
          <w:szCs w:val="26"/>
        </w:rPr>
        <w:t>- Khuyến khích người dân phân loại chất thải nguy hại và thu gom, tự vận</w:t>
      </w:r>
      <w:r w:rsidRPr="00CF0175">
        <w:rPr>
          <w:rFonts w:ascii="Times New Roman" w:hAnsi="Times New Roman"/>
          <w:spacing w:val="1"/>
          <w:sz w:val="26"/>
          <w:szCs w:val="26"/>
        </w:rPr>
        <w:t xml:space="preserve"> </w:t>
      </w:r>
      <w:r w:rsidRPr="00CF0175">
        <w:rPr>
          <w:rFonts w:ascii="Times New Roman" w:hAnsi="Times New Roman"/>
          <w:sz w:val="26"/>
          <w:szCs w:val="26"/>
        </w:rPr>
        <w:t>chuyển đến</w:t>
      </w:r>
      <w:r w:rsidRPr="00CF0175">
        <w:rPr>
          <w:rFonts w:ascii="Times New Roman" w:hAnsi="Times New Roman"/>
          <w:spacing w:val="1"/>
          <w:sz w:val="26"/>
          <w:szCs w:val="26"/>
        </w:rPr>
        <w:t xml:space="preserve"> </w:t>
      </w:r>
      <w:r w:rsidRPr="00CF0175">
        <w:rPr>
          <w:rFonts w:ascii="Times New Roman" w:hAnsi="Times New Roman"/>
          <w:sz w:val="26"/>
          <w:szCs w:val="26"/>
        </w:rPr>
        <w:t>các</w:t>
      </w:r>
      <w:r w:rsidRPr="00CF0175">
        <w:rPr>
          <w:rFonts w:ascii="Times New Roman" w:hAnsi="Times New Roman"/>
          <w:spacing w:val="1"/>
          <w:sz w:val="26"/>
          <w:szCs w:val="26"/>
        </w:rPr>
        <w:t xml:space="preserve"> </w:t>
      </w:r>
      <w:r w:rsidRPr="00CF0175">
        <w:rPr>
          <w:rFonts w:ascii="Times New Roman" w:hAnsi="Times New Roman"/>
          <w:sz w:val="26"/>
          <w:szCs w:val="26"/>
        </w:rPr>
        <w:t>đơn vị</w:t>
      </w:r>
      <w:r w:rsidRPr="00CF0175">
        <w:rPr>
          <w:rFonts w:ascii="Times New Roman" w:hAnsi="Times New Roman"/>
          <w:spacing w:val="1"/>
          <w:sz w:val="26"/>
          <w:szCs w:val="26"/>
        </w:rPr>
        <w:t xml:space="preserve"> </w:t>
      </w:r>
      <w:r w:rsidRPr="00CF0175">
        <w:rPr>
          <w:rFonts w:ascii="Times New Roman" w:hAnsi="Times New Roman"/>
          <w:sz w:val="26"/>
          <w:szCs w:val="26"/>
        </w:rPr>
        <w:t>vận</w:t>
      </w:r>
      <w:r w:rsidRPr="00CF0175">
        <w:rPr>
          <w:rFonts w:ascii="Times New Roman" w:hAnsi="Times New Roman"/>
          <w:spacing w:val="1"/>
          <w:sz w:val="26"/>
          <w:szCs w:val="26"/>
        </w:rPr>
        <w:t xml:space="preserve"> </w:t>
      </w:r>
      <w:r w:rsidRPr="00CF0175">
        <w:rPr>
          <w:rFonts w:ascii="Times New Roman" w:hAnsi="Times New Roman"/>
          <w:sz w:val="26"/>
          <w:szCs w:val="26"/>
        </w:rPr>
        <w:t>chuyển,</w:t>
      </w:r>
      <w:r w:rsidRPr="00CF0175">
        <w:rPr>
          <w:rFonts w:ascii="Times New Roman" w:hAnsi="Times New Roman"/>
          <w:spacing w:val="2"/>
          <w:sz w:val="26"/>
          <w:szCs w:val="26"/>
        </w:rPr>
        <w:t xml:space="preserve"> </w:t>
      </w:r>
      <w:r w:rsidRPr="00CF0175">
        <w:rPr>
          <w:rFonts w:ascii="Times New Roman" w:hAnsi="Times New Roman"/>
          <w:sz w:val="26"/>
          <w:szCs w:val="26"/>
        </w:rPr>
        <w:t>xử</w:t>
      </w:r>
      <w:r w:rsidRPr="00CF0175">
        <w:rPr>
          <w:rFonts w:ascii="Times New Roman" w:hAnsi="Times New Roman"/>
          <w:spacing w:val="-1"/>
          <w:sz w:val="26"/>
          <w:szCs w:val="26"/>
        </w:rPr>
        <w:t xml:space="preserve"> </w:t>
      </w:r>
      <w:r w:rsidRPr="00CF0175">
        <w:rPr>
          <w:rFonts w:ascii="Times New Roman" w:hAnsi="Times New Roman"/>
          <w:sz w:val="26"/>
          <w:szCs w:val="26"/>
        </w:rPr>
        <w:t>lý chất thải</w:t>
      </w:r>
      <w:r w:rsidRPr="00CF0175">
        <w:rPr>
          <w:rFonts w:ascii="Times New Roman" w:hAnsi="Times New Roman"/>
          <w:spacing w:val="1"/>
          <w:sz w:val="26"/>
          <w:szCs w:val="26"/>
        </w:rPr>
        <w:t xml:space="preserve"> </w:t>
      </w:r>
      <w:r w:rsidRPr="00CF0175">
        <w:rPr>
          <w:rFonts w:ascii="Times New Roman" w:hAnsi="Times New Roman"/>
          <w:sz w:val="26"/>
          <w:szCs w:val="26"/>
        </w:rPr>
        <w:t>theo đúng</w:t>
      </w:r>
      <w:r w:rsidRPr="00CF0175">
        <w:rPr>
          <w:rFonts w:ascii="Times New Roman" w:hAnsi="Times New Roman"/>
          <w:spacing w:val="-5"/>
          <w:sz w:val="26"/>
          <w:szCs w:val="26"/>
        </w:rPr>
        <w:t xml:space="preserve"> </w:t>
      </w:r>
      <w:r w:rsidRPr="00CF0175">
        <w:rPr>
          <w:rFonts w:ascii="Times New Roman" w:hAnsi="Times New Roman"/>
          <w:sz w:val="26"/>
          <w:szCs w:val="26"/>
        </w:rPr>
        <w:t>quy định.</w:t>
      </w:r>
    </w:p>
    <w:p w14:paraId="76121EBF" w14:textId="77777777" w:rsidR="009E1567" w:rsidRPr="00CF0175" w:rsidRDefault="009E1567" w:rsidP="00CF0175">
      <w:pPr>
        <w:spacing w:after="0" w:line="288" w:lineRule="auto"/>
        <w:outlineLvl w:val="0"/>
        <w:rPr>
          <w:rFonts w:ascii="Times New Roman" w:eastAsia="Times New Roman" w:hAnsi="Times New Roman"/>
          <w:bCs/>
          <w:i/>
          <w:color w:val="000000"/>
          <w:sz w:val="26"/>
          <w:szCs w:val="26"/>
          <w:lang w:val="vi-VN"/>
        </w:rPr>
      </w:pPr>
      <w:bookmarkStart w:id="513" w:name="_Toc150854289"/>
      <w:r w:rsidRPr="00CF0175">
        <w:rPr>
          <w:rFonts w:ascii="Times New Roman" w:eastAsia="Times New Roman" w:hAnsi="Times New Roman"/>
          <w:bCs/>
          <w:i/>
          <w:color w:val="000000"/>
          <w:sz w:val="26"/>
          <w:szCs w:val="26"/>
          <w:lang w:val="vi-VN"/>
        </w:rPr>
        <w:t>3.2.2.2. Biện pháp phòng ngừa, giảm thiểu tác động không liên quan đến chất thải</w:t>
      </w:r>
      <w:bookmarkEnd w:id="486"/>
      <w:bookmarkEnd w:id="487"/>
      <w:bookmarkEnd w:id="488"/>
      <w:bookmarkEnd w:id="489"/>
      <w:bookmarkEnd w:id="490"/>
      <w:bookmarkEnd w:id="491"/>
      <w:bookmarkEnd w:id="492"/>
      <w:bookmarkEnd w:id="493"/>
      <w:bookmarkEnd w:id="494"/>
      <w:bookmarkEnd w:id="495"/>
      <w:bookmarkEnd w:id="496"/>
      <w:bookmarkEnd w:id="513"/>
    </w:p>
    <w:p w14:paraId="303269CB" w14:textId="77777777" w:rsidR="009E1567" w:rsidRPr="00CF0175" w:rsidRDefault="009E1567" w:rsidP="00CF0175">
      <w:pPr>
        <w:tabs>
          <w:tab w:val="left" w:pos="993"/>
        </w:tabs>
        <w:autoSpaceDE w:val="0"/>
        <w:autoSpaceDN w:val="0"/>
        <w:adjustRightInd w:val="0"/>
        <w:spacing w:after="0" w:line="288" w:lineRule="auto"/>
        <w:ind w:firstLine="567"/>
        <w:jc w:val="both"/>
        <w:rPr>
          <w:rFonts w:ascii="Times New Roman" w:eastAsia="Times New Roman" w:hAnsi="Times New Roman"/>
          <w:b/>
          <w:color w:val="000000"/>
          <w:sz w:val="26"/>
          <w:szCs w:val="26"/>
          <w:lang w:val="vi-VN"/>
        </w:rPr>
      </w:pPr>
      <w:r w:rsidRPr="00CF0175">
        <w:rPr>
          <w:rFonts w:ascii="Times New Roman" w:eastAsia="Times New Roman" w:hAnsi="Times New Roman"/>
          <w:b/>
          <w:color w:val="000000"/>
          <w:sz w:val="26"/>
          <w:szCs w:val="26"/>
          <w:lang w:val="vi-VN"/>
        </w:rPr>
        <w:t>Biện pháp giảm thiểu tiếng ồn và độ rung</w:t>
      </w:r>
    </w:p>
    <w:p w14:paraId="11F82623" w14:textId="77777777" w:rsidR="007965A4" w:rsidRPr="00CF0175" w:rsidRDefault="007965A4" w:rsidP="00CF0175">
      <w:pPr>
        <w:widowControl w:val="0"/>
        <w:tabs>
          <w:tab w:val="left" w:pos="1470"/>
        </w:tabs>
        <w:spacing w:after="0" w:line="288" w:lineRule="auto"/>
        <w:ind w:firstLine="720"/>
        <w:jc w:val="both"/>
        <w:rPr>
          <w:rFonts w:ascii="Times New Roman" w:hAnsi="Times New Roman"/>
          <w:sz w:val="26"/>
          <w:szCs w:val="26"/>
        </w:rPr>
      </w:pPr>
      <w:bookmarkStart w:id="514" w:name="_Toc34665971"/>
      <w:bookmarkStart w:id="515" w:name="_Toc43295722"/>
      <w:bookmarkStart w:id="516" w:name="_Toc72415411"/>
      <w:bookmarkStart w:id="517" w:name="_Toc76714904"/>
      <w:bookmarkStart w:id="518" w:name="_Toc80885713"/>
      <w:bookmarkStart w:id="519" w:name="_Toc143846093"/>
      <w:r w:rsidRPr="00CF0175">
        <w:rPr>
          <w:rFonts w:ascii="Times New Roman" w:hAnsi="Times New Roman"/>
          <w:sz w:val="26"/>
          <w:szCs w:val="26"/>
        </w:rPr>
        <w:t>Tiếng ồn phát sinh trong giai đoạn này sẽ được giảm thiểu nhờ hàng cây xanh trồng dọc tuyến đường nội bộ của dự án.</w:t>
      </w:r>
    </w:p>
    <w:p w14:paraId="77DBD8EA" w14:textId="77777777" w:rsidR="007965A4" w:rsidRPr="00CF0175" w:rsidRDefault="007965A4" w:rsidP="00CF0175">
      <w:pPr>
        <w:widowControl w:val="0"/>
        <w:tabs>
          <w:tab w:val="left" w:pos="1470"/>
        </w:tabs>
        <w:spacing w:after="0" w:line="288" w:lineRule="auto"/>
        <w:ind w:firstLine="720"/>
        <w:jc w:val="both"/>
        <w:rPr>
          <w:rFonts w:ascii="Times New Roman" w:hAnsi="Times New Roman"/>
          <w:sz w:val="26"/>
          <w:szCs w:val="26"/>
        </w:rPr>
      </w:pPr>
      <w:r w:rsidRPr="00CF0175">
        <w:rPr>
          <w:rFonts w:ascii="Times New Roman" w:hAnsi="Times New Roman"/>
          <w:sz w:val="26"/>
          <w:szCs w:val="26"/>
        </w:rPr>
        <w:t>Tính toán số dải cây xanh: độ giảm mức ồn do tác dụng của cây xanh (kể cả độ giảm do khảng cách trên đó trồng cây xanh), loại cây, bề rộng và số lượng dải cây và</w:t>
      </w:r>
      <w:r w:rsidRPr="00CF0175">
        <w:rPr>
          <w:rFonts w:ascii="Times New Roman" w:hAnsi="Times New Roman"/>
          <w:spacing w:val="1"/>
          <w:sz w:val="26"/>
          <w:szCs w:val="26"/>
        </w:rPr>
        <w:t xml:space="preserve"> </w:t>
      </w:r>
      <w:r w:rsidRPr="00CF0175">
        <w:rPr>
          <w:rFonts w:ascii="Times New Roman" w:hAnsi="Times New Roman"/>
          <w:sz w:val="26"/>
          <w:szCs w:val="26"/>
        </w:rPr>
        <w:t>phụ thuộc cả vào tần số của tiếng ồn. Nói chung các dải cây xanh có thể nhìn xuyên</w:t>
      </w:r>
      <w:r w:rsidRPr="00CF0175">
        <w:rPr>
          <w:rFonts w:ascii="Times New Roman" w:hAnsi="Times New Roman"/>
          <w:spacing w:val="1"/>
          <w:sz w:val="26"/>
          <w:szCs w:val="26"/>
        </w:rPr>
        <w:t xml:space="preserve"> </w:t>
      </w:r>
      <w:r w:rsidRPr="00CF0175">
        <w:rPr>
          <w:rFonts w:ascii="Times New Roman" w:hAnsi="Times New Roman"/>
          <w:sz w:val="26"/>
          <w:szCs w:val="26"/>
        </w:rPr>
        <w:t>qua được (tạo thành các dải sáng) và không có bụi cây rậm che dưới tán cây đều không</w:t>
      </w:r>
      <w:r w:rsidRPr="00CF0175">
        <w:rPr>
          <w:rFonts w:ascii="Times New Roman" w:hAnsi="Times New Roman"/>
          <w:spacing w:val="-62"/>
          <w:sz w:val="26"/>
          <w:szCs w:val="26"/>
        </w:rPr>
        <w:t xml:space="preserve">                         </w:t>
      </w:r>
      <w:r w:rsidRPr="00CF0175">
        <w:rPr>
          <w:rFonts w:ascii="Times New Roman" w:hAnsi="Times New Roman"/>
          <w:sz w:val="26"/>
          <w:szCs w:val="26"/>
        </w:rPr>
        <w:t>có tác</w:t>
      </w:r>
      <w:r w:rsidRPr="00CF0175">
        <w:rPr>
          <w:rFonts w:ascii="Times New Roman" w:hAnsi="Times New Roman"/>
          <w:spacing w:val="1"/>
          <w:sz w:val="26"/>
          <w:szCs w:val="26"/>
        </w:rPr>
        <w:t xml:space="preserve"> </w:t>
      </w:r>
      <w:r w:rsidRPr="00CF0175">
        <w:rPr>
          <w:rFonts w:ascii="Times New Roman" w:hAnsi="Times New Roman"/>
          <w:sz w:val="26"/>
          <w:szCs w:val="26"/>
        </w:rPr>
        <w:t>dụng</w:t>
      </w:r>
      <w:r w:rsidRPr="00CF0175">
        <w:rPr>
          <w:rFonts w:ascii="Times New Roman" w:hAnsi="Times New Roman"/>
          <w:spacing w:val="-5"/>
          <w:sz w:val="26"/>
          <w:szCs w:val="26"/>
        </w:rPr>
        <w:t xml:space="preserve"> </w:t>
      </w:r>
      <w:r w:rsidRPr="00CF0175">
        <w:rPr>
          <w:rFonts w:ascii="Times New Roman" w:hAnsi="Times New Roman"/>
          <w:sz w:val="26"/>
          <w:szCs w:val="26"/>
        </w:rPr>
        <w:t>hạ thấp tiếng</w:t>
      </w:r>
      <w:r w:rsidRPr="00CF0175">
        <w:rPr>
          <w:rFonts w:ascii="Times New Roman" w:hAnsi="Times New Roman"/>
          <w:spacing w:val="-3"/>
          <w:sz w:val="26"/>
          <w:szCs w:val="26"/>
        </w:rPr>
        <w:t xml:space="preserve"> </w:t>
      </w:r>
      <w:r w:rsidRPr="00CF0175">
        <w:rPr>
          <w:rFonts w:ascii="Times New Roman" w:hAnsi="Times New Roman"/>
          <w:sz w:val="26"/>
          <w:szCs w:val="26"/>
        </w:rPr>
        <w:t>ồn.</w:t>
      </w:r>
      <w:r w:rsidRPr="00CF0175">
        <w:rPr>
          <w:rFonts w:ascii="Times New Roman" w:hAnsi="Times New Roman"/>
          <w:spacing w:val="1"/>
          <w:sz w:val="26"/>
          <w:szCs w:val="26"/>
        </w:rPr>
        <w:t xml:space="preserve"> </w:t>
      </w:r>
      <w:r w:rsidRPr="00CF0175">
        <w:rPr>
          <w:rFonts w:ascii="Times New Roman" w:hAnsi="Times New Roman"/>
          <w:sz w:val="26"/>
          <w:szCs w:val="26"/>
        </w:rPr>
        <w:t>Hiệu quả</w:t>
      </w:r>
      <w:r w:rsidRPr="00CF0175">
        <w:rPr>
          <w:rFonts w:ascii="Times New Roman" w:hAnsi="Times New Roman"/>
          <w:spacing w:val="1"/>
          <w:sz w:val="26"/>
          <w:szCs w:val="26"/>
        </w:rPr>
        <w:t xml:space="preserve"> </w:t>
      </w:r>
      <w:r w:rsidRPr="00CF0175">
        <w:rPr>
          <w:rFonts w:ascii="Times New Roman" w:hAnsi="Times New Roman"/>
          <w:sz w:val="26"/>
          <w:szCs w:val="26"/>
        </w:rPr>
        <w:t>hạ thấp</w:t>
      </w:r>
      <w:r w:rsidRPr="00CF0175">
        <w:rPr>
          <w:rFonts w:ascii="Times New Roman" w:hAnsi="Times New Roman"/>
          <w:spacing w:val="-4"/>
          <w:sz w:val="26"/>
          <w:szCs w:val="26"/>
        </w:rPr>
        <w:t xml:space="preserve"> </w:t>
      </w:r>
      <w:r w:rsidRPr="00CF0175">
        <w:rPr>
          <w:rFonts w:ascii="Times New Roman" w:hAnsi="Times New Roman"/>
          <w:sz w:val="26"/>
          <w:szCs w:val="26"/>
        </w:rPr>
        <w:t>tiếng</w:t>
      </w:r>
      <w:r w:rsidRPr="00CF0175">
        <w:rPr>
          <w:rFonts w:ascii="Times New Roman" w:hAnsi="Times New Roman"/>
          <w:spacing w:val="-4"/>
          <w:sz w:val="26"/>
          <w:szCs w:val="26"/>
        </w:rPr>
        <w:t xml:space="preserve"> </w:t>
      </w:r>
      <w:r w:rsidRPr="00CF0175">
        <w:rPr>
          <w:rFonts w:ascii="Times New Roman" w:hAnsi="Times New Roman"/>
          <w:sz w:val="26"/>
          <w:szCs w:val="26"/>
        </w:rPr>
        <w:t>ồn của cây</w:t>
      </w:r>
      <w:r w:rsidRPr="00CF0175">
        <w:rPr>
          <w:rFonts w:ascii="Times New Roman" w:hAnsi="Times New Roman"/>
          <w:spacing w:val="1"/>
          <w:sz w:val="26"/>
          <w:szCs w:val="26"/>
        </w:rPr>
        <w:t xml:space="preserve"> </w:t>
      </w:r>
      <w:r w:rsidRPr="00CF0175">
        <w:rPr>
          <w:rFonts w:ascii="Times New Roman" w:hAnsi="Times New Roman"/>
          <w:sz w:val="26"/>
          <w:szCs w:val="26"/>
        </w:rPr>
        <w:t>xanh</w:t>
      </w:r>
      <w:r w:rsidRPr="00CF0175">
        <w:rPr>
          <w:rFonts w:ascii="Times New Roman" w:hAnsi="Times New Roman"/>
          <w:spacing w:val="1"/>
          <w:sz w:val="26"/>
          <w:szCs w:val="26"/>
        </w:rPr>
        <w:t xml:space="preserve"> </w:t>
      </w:r>
      <w:r w:rsidRPr="00CF0175">
        <w:rPr>
          <w:rFonts w:ascii="Times New Roman" w:hAnsi="Times New Roman"/>
          <w:sz w:val="26"/>
          <w:szCs w:val="26"/>
        </w:rPr>
        <w:t>do</w:t>
      </w:r>
      <w:r w:rsidRPr="00CF0175">
        <w:rPr>
          <w:rFonts w:ascii="Times New Roman" w:hAnsi="Times New Roman"/>
          <w:spacing w:val="-1"/>
          <w:sz w:val="26"/>
          <w:szCs w:val="26"/>
        </w:rPr>
        <w:t xml:space="preserve"> </w:t>
      </w:r>
      <w:r w:rsidRPr="00CF0175">
        <w:rPr>
          <w:rFonts w:ascii="Times New Roman" w:hAnsi="Times New Roman"/>
          <w:sz w:val="26"/>
          <w:szCs w:val="26"/>
        </w:rPr>
        <w:t>hai tác</w:t>
      </w:r>
      <w:r w:rsidRPr="00CF0175">
        <w:rPr>
          <w:rFonts w:ascii="Times New Roman" w:hAnsi="Times New Roman"/>
          <w:spacing w:val="1"/>
          <w:sz w:val="26"/>
          <w:szCs w:val="26"/>
        </w:rPr>
        <w:t xml:space="preserve"> </w:t>
      </w:r>
      <w:r w:rsidRPr="00CF0175">
        <w:rPr>
          <w:rFonts w:ascii="Times New Roman" w:hAnsi="Times New Roman"/>
          <w:sz w:val="26"/>
          <w:szCs w:val="26"/>
        </w:rPr>
        <w:t>dụng:</w:t>
      </w:r>
    </w:p>
    <w:p w14:paraId="481D7ECB" w14:textId="77777777" w:rsidR="007965A4" w:rsidRPr="00CF0175" w:rsidRDefault="007965A4" w:rsidP="00CF0175">
      <w:pPr>
        <w:widowControl w:val="0"/>
        <w:tabs>
          <w:tab w:val="left" w:pos="1494"/>
        </w:tabs>
        <w:spacing w:after="0" w:line="288" w:lineRule="auto"/>
        <w:ind w:firstLine="720"/>
        <w:jc w:val="both"/>
        <w:rPr>
          <w:rFonts w:ascii="Times New Roman" w:hAnsi="Times New Roman"/>
          <w:sz w:val="26"/>
          <w:szCs w:val="26"/>
        </w:rPr>
      </w:pPr>
      <w:r w:rsidRPr="00CF0175">
        <w:rPr>
          <w:rFonts w:ascii="Times New Roman" w:hAnsi="Times New Roman"/>
          <w:sz w:val="26"/>
          <w:szCs w:val="26"/>
        </w:rPr>
        <w:t>- Tác dụng</w:t>
      </w:r>
      <w:r w:rsidRPr="00CF0175">
        <w:rPr>
          <w:rFonts w:ascii="Times New Roman" w:hAnsi="Times New Roman"/>
          <w:spacing w:val="-5"/>
          <w:sz w:val="26"/>
          <w:szCs w:val="26"/>
        </w:rPr>
        <w:t xml:space="preserve"> </w:t>
      </w:r>
      <w:r w:rsidRPr="00CF0175">
        <w:rPr>
          <w:rFonts w:ascii="Times New Roman" w:hAnsi="Times New Roman"/>
          <w:sz w:val="26"/>
          <w:szCs w:val="26"/>
        </w:rPr>
        <w:t>phản xạ âm</w:t>
      </w:r>
      <w:r w:rsidRPr="00CF0175">
        <w:rPr>
          <w:rFonts w:ascii="Times New Roman" w:hAnsi="Times New Roman"/>
          <w:spacing w:val="-4"/>
          <w:sz w:val="26"/>
          <w:szCs w:val="26"/>
        </w:rPr>
        <w:t xml:space="preserve"> </w:t>
      </w:r>
      <w:r w:rsidRPr="00CF0175">
        <w:rPr>
          <w:rFonts w:ascii="Times New Roman" w:hAnsi="Times New Roman"/>
          <w:sz w:val="26"/>
          <w:szCs w:val="26"/>
        </w:rPr>
        <w:t>như</w:t>
      </w:r>
      <w:r w:rsidRPr="00CF0175">
        <w:rPr>
          <w:rFonts w:ascii="Times New Roman" w:hAnsi="Times New Roman"/>
          <w:spacing w:val="-1"/>
          <w:sz w:val="26"/>
          <w:szCs w:val="26"/>
        </w:rPr>
        <w:t xml:space="preserve"> </w:t>
      </w:r>
      <w:r w:rsidRPr="00CF0175">
        <w:rPr>
          <w:rFonts w:ascii="Times New Roman" w:hAnsi="Times New Roman"/>
          <w:sz w:val="26"/>
          <w:szCs w:val="26"/>
        </w:rPr>
        <w:t>một</w:t>
      </w:r>
      <w:r w:rsidRPr="00CF0175">
        <w:rPr>
          <w:rFonts w:ascii="Times New Roman" w:hAnsi="Times New Roman"/>
          <w:spacing w:val="-1"/>
          <w:sz w:val="26"/>
          <w:szCs w:val="26"/>
        </w:rPr>
        <w:t xml:space="preserve"> </w:t>
      </w:r>
      <w:r w:rsidRPr="00CF0175">
        <w:rPr>
          <w:rFonts w:ascii="Times New Roman" w:hAnsi="Times New Roman"/>
          <w:sz w:val="26"/>
          <w:szCs w:val="26"/>
        </w:rPr>
        <w:t>màng</w:t>
      </w:r>
      <w:r w:rsidRPr="00CF0175">
        <w:rPr>
          <w:rFonts w:ascii="Times New Roman" w:hAnsi="Times New Roman"/>
          <w:spacing w:val="-5"/>
          <w:sz w:val="26"/>
          <w:szCs w:val="26"/>
        </w:rPr>
        <w:t xml:space="preserve"> </w:t>
      </w:r>
      <w:r w:rsidRPr="00CF0175">
        <w:rPr>
          <w:rFonts w:ascii="Times New Roman" w:hAnsi="Times New Roman"/>
          <w:sz w:val="26"/>
          <w:szCs w:val="26"/>
        </w:rPr>
        <w:t>chắn.</w:t>
      </w:r>
    </w:p>
    <w:p w14:paraId="2E962044" w14:textId="77777777" w:rsidR="007965A4" w:rsidRPr="00CF0175" w:rsidRDefault="007965A4" w:rsidP="00CF0175">
      <w:pPr>
        <w:widowControl w:val="0"/>
        <w:tabs>
          <w:tab w:val="left" w:pos="1494"/>
        </w:tabs>
        <w:spacing w:after="0" w:line="288" w:lineRule="auto"/>
        <w:ind w:firstLine="720"/>
        <w:jc w:val="both"/>
        <w:rPr>
          <w:rFonts w:ascii="Times New Roman" w:hAnsi="Times New Roman"/>
          <w:sz w:val="26"/>
          <w:szCs w:val="26"/>
        </w:rPr>
      </w:pPr>
      <w:r w:rsidRPr="00CF0175">
        <w:rPr>
          <w:rFonts w:ascii="Times New Roman" w:hAnsi="Times New Roman"/>
          <w:sz w:val="26"/>
          <w:szCs w:val="26"/>
        </w:rPr>
        <w:t>- Tác</w:t>
      </w:r>
      <w:r w:rsidRPr="00CF0175">
        <w:rPr>
          <w:rFonts w:ascii="Times New Roman" w:hAnsi="Times New Roman"/>
          <w:spacing w:val="1"/>
          <w:sz w:val="26"/>
          <w:szCs w:val="26"/>
        </w:rPr>
        <w:t xml:space="preserve"> </w:t>
      </w:r>
      <w:r w:rsidRPr="00CF0175">
        <w:rPr>
          <w:rFonts w:ascii="Times New Roman" w:hAnsi="Times New Roman"/>
          <w:sz w:val="26"/>
          <w:szCs w:val="26"/>
        </w:rPr>
        <w:t>dụng</w:t>
      </w:r>
      <w:r w:rsidRPr="00CF0175">
        <w:rPr>
          <w:rFonts w:ascii="Times New Roman" w:hAnsi="Times New Roman"/>
          <w:spacing w:val="-5"/>
          <w:sz w:val="26"/>
          <w:szCs w:val="26"/>
        </w:rPr>
        <w:t xml:space="preserve"> </w:t>
      </w:r>
      <w:r w:rsidRPr="00CF0175">
        <w:rPr>
          <w:rFonts w:ascii="Times New Roman" w:hAnsi="Times New Roman"/>
          <w:sz w:val="26"/>
          <w:szCs w:val="26"/>
        </w:rPr>
        <w:t>hút và</w:t>
      </w:r>
      <w:r w:rsidRPr="00CF0175">
        <w:rPr>
          <w:rFonts w:ascii="Times New Roman" w:hAnsi="Times New Roman"/>
          <w:spacing w:val="5"/>
          <w:sz w:val="26"/>
          <w:szCs w:val="26"/>
        </w:rPr>
        <w:t xml:space="preserve"> </w:t>
      </w:r>
      <w:r w:rsidRPr="00CF0175">
        <w:rPr>
          <w:rFonts w:ascii="Times New Roman" w:hAnsi="Times New Roman"/>
          <w:sz w:val="26"/>
          <w:szCs w:val="26"/>
        </w:rPr>
        <w:t>khuếch</w:t>
      </w:r>
      <w:r w:rsidRPr="00CF0175">
        <w:rPr>
          <w:rFonts w:ascii="Times New Roman" w:hAnsi="Times New Roman"/>
          <w:spacing w:val="1"/>
          <w:sz w:val="26"/>
          <w:szCs w:val="26"/>
        </w:rPr>
        <w:t xml:space="preserve"> </w:t>
      </w:r>
      <w:r w:rsidRPr="00CF0175">
        <w:rPr>
          <w:rFonts w:ascii="Times New Roman" w:hAnsi="Times New Roman"/>
          <w:sz w:val="26"/>
          <w:szCs w:val="26"/>
        </w:rPr>
        <w:t>tán sóng</w:t>
      </w:r>
      <w:r w:rsidRPr="00CF0175">
        <w:rPr>
          <w:rFonts w:ascii="Times New Roman" w:hAnsi="Times New Roman"/>
          <w:spacing w:val="-5"/>
          <w:sz w:val="26"/>
          <w:szCs w:val="26"/>
        </w:rPr>
        <w:t xml:space="preserve"> </w:t>
      </w:r>
      <w:r w:rsidRPr="00CF0175">
        <w:rPr>
          <w:rFonts w:ascii="Times New Roman" w:hAnsi="Times New Roman"/>
          <w:sz w:val="26"/>
          <w:szCs w:val="26"/>
        </w:rPr>
        <w:t>âm</w:t>
      </w:r>
      <w:r w:rsidRPr="00CF0175">
        <w:rPr>
          <w:rFonts w:ascii="Times New Roman" w:hAnsi="Times New Roman"/>
          <w:spacing w:val="-4"/>
          <w:sz w:val="26"/>
          <w:szCs w:val="26"/>
        </w:rPr>
        <w:t xml:space="preserve"> </w:t>
      </w:r>
      <w:r w:rsidRPr="00CF0175">
        <w:rPr>
          <w:rFonts w:ascii="Times New Roman" w:hAnsi="Times New Roman"/>
          <w:sz w:val="26"/>
          <w:szCs w:val="26"/>
        </w:rPr>
        <w:t>trong</w:t>
      </w:r>
      <w:r w:rsidRPr="00CF0175">
        <w:rPr>
          <w:rFonts w:ascii="Times New Roman" w:hAnsi="Times New Roman"/>
          <w:spacing w:val="-5"/>
          <w:sz w:val="26"/>
          <w:szCs w:val="26"/>
        </w:rPr>
        <w:t xml:space="preserve"> </w:t>
      </w:r>
      <w:r w:rsidRPr="00CF0175">
        <w:rPr>
          <w:rFonts w:ascii="Times New Roman" w:hAnsi="Times New Roman"/>
          <w:sz w:val="26"/>
          <w:szCs w:val="26"/>
        </w:rPr>
        <w:t>suốt bề</w:t>
      </w:r>
      <w:r w:rsidRPr="00CF0175">
        <w:rPr>
          <w:rFonts w:ascii="Times New Roman" w:hAnsi="Times New Roman"/>
          <w:spacing w:val="1"/>
          <w:sz w:val="26"/>
          <w:szCs w:val="26"/>
        </w:rPr>
        <w:t xml:space="preserve"> </w:t>
      </w:r>
      <w:r w:rsidRPr="00CF0175">
        <w:rPr>
          <w:rFonts w:ascii="Times New Roman" w:hAnsi="Times New Roman"/>
          <w:sz w:val="26"/>
          <w:szCs w:val="26"/>
        </w:rPr>
        <w:t>rộng</w:t>
      </w:r>
      <w:r w:rsidRPr="00CF0175">
        <w:rPr>
          <w:rFonts w:ascii="Times New Roman" w:hAnsi="Times New Roman"/>
          <w:spacing w:val="-5"/>
          <w:sz w:val="26"/>
          <w:szCs w:val="26"/>
        </w:rPr>
        <w:t xml:space="preserve"> </w:t>
      </w:r>
      <w:r w:rsidRPr="00CF0175">
        <w:rPr>
          <w:rFonts w:ascii="Times New Roman" w:hAnsi="Times New Roman"/>
          <w:sz w:val="26"/>
          <w:szCs w:val="26"/>
        </w:rPr>
        <w:t>của</w:t>
      </w:r>
      <w:r w:rsidRPr="00CF0175">
        <w:rPr>
          <w:rFonts w:ascii="Times New Roman" w:hAnsi="Times New Roman"/>
          <w:spacing w:val="1"/>
          <w:sz w:val="26"/>
          <w:szCs w:val="26"/>
        </w:rPr>
        <w:t xml:space="preserve"> </w:t>
      </w:r>
      <w:r w:rsidRPr="00CF0175">
        <w:rPr>
          <w:rFonts w:ascii="Times New Roman" w:hAnsi="Times New Roman"/>
          <w:sz w:val="26"/>
          <w:szCs w:val="26"/>
        </w:rPr>
        <w:t>dải</w:t>
      </w:r>
      <w:r w:rsidRPr="00CF0175">
        <w:rPr>
          <w:rFonts w:ascii="Times New Roman" w:hAnsi="Times New Roman"/>
          <w:spacing w:val="1"/>
          <w:sz w:val="26"/>
          <w:szCs w:val="26"/>
        </w:rPr>
        <w:t xml:space="preserve"> </w:t>
      </w:r>
      <w:r w:rsidRPr="00CF0175">
        <w:rPr>
          <w:rFonts w:ascii="Times New Roman" w:hAnsi="Times New Roman"/>
          <w:sz w:val="26"/>
          <w:szCs w:val="26"/>
        </w:rPr>
        <w:t>cây.</w:t>
      </w:r>
    </w:p>
    <w:p w14:paraId="5060A778" w14:textId="77777777" w:rsidR="007965A4" w:rsidRPr="00CF0175" w:rsidRDefault="007965A4" w:rsidP="00CF0175">
      <w:pPr>
        <w:pStyle w:val="BodyText"/>
        <w:spacing w:after="0" w:line="288" w:lineRule="auto"/>
        <w:ind w:firstLine="720"/>
        <w:jc w:val="both"/>
        <w:rPr>
          <w:rFonts w:ascii="Times New Roman" w:hAnsi="Times New Roman"/>
          <w:sz w:val="26"/>
          <w:szCs w:val="26"/>
        </w:rPr>
      </w:pPr>
      <w:r w:rsidRPr="00CF0175">
        <w:rPr>
          <w:rFonts w:ascii="Times New Roman" w:hAnsi="Times New Roman"/>
          <w:sz w:val="26"/>
          <w:szCs w:val="26"/>
        </w:rPr>
        <w:t>Do phản xạ âm, mức ồn sẽ hạ thấp mỗi khi gặp một dải cây khoảng 1,0 - 1,5</w:t>
      </w:r>
      <w:r w:rsidRPr="00CF0175">
        <w:rPr>
          <w:rFonts w:ascii="Times New Roman" w:hAnsi="Times New Roman"/>
          <w:spacing w:val="1"/>
          <w:sz w:val="26"/>
          <w:szCs w:val="26"/>
        </w:rPr>
        <w:t xml:space="preserve"> </w:t>
      </w:r>
      <w:r w:rsidRPr="00CF0175">
        <w:rPr>
          <w:rFonts w:ascii="Times New Roman" w:hAnsi="Times New Roman"/>
          <w:sz w:val="26"/>
          <w:szCs w:val="26"/>
        </w:rPr>
        <w:t>dBA khả năng hút và khuếch tán âm thanh xảy ra đối với các âm tần số cao 2-3 lần so</w:t>
      </w:r>
      <w:r w:rsidRPr="00CF0175">
        <w:rPr>
          <w:rFonts w:ascii="Times New Roman" w:hAnsi="Times New Roman"/>
          <w:spacing w:val="1"/>
          <w:sz w:val="26"/>
          <w:szCs w:val="26"/>
        </w:rPr>
        <w:t xml:space="preserve"> </w:t>
      </w:r>
      <w:r w:rsidRPr="00CF0175">
        <w:rPr>
          <w:rFonts w:ascii="Times New Roman" w:hAnsi="Times New Roman"/>
          <w:sz w:val="26"/>
          <w:szCs w:val="26"/>
        </w:rPr>
        <w:t>với tần số thấp. Đây là biện pháp đơn giản, dễ thực hiện, có hiệu quả cao. Các dãy cây</w:t>
      </w:r>
      <w:r w:rsidRPr="00CF0175">
        <w:rPr>
          <w:rFonts w:ascii="Times New Roman" w:hAnsi="Times New Roman"/>
          <w:spacing w:val="1"/>
          <w:sz w:val="26"/>
          <w:szCs w:val="26"/>
        </w:rPr>
        <w:t xml:space="preserve"> </w:t>
      </w:r>
      <w:r w:rsidRPr="00CF0175">
        <w:rPr>
          <w:rFonts w:ascii="Times New Roman" w:hAnsi="Times New Roman"/>
          <w:sz w:val="26"/>
          <w:szCs w:val="26"/>
        </w:rPr>
        <w:t>xanh</w:t>
      </w:r>
      <w:r w:rsidRPr="00CF0175">
        <w:rPr>
          <w:rFonts w:ascii="Times New Roman" w:hAnsi="Times New Roman"/>
          <w:spacing w:val="1"/>
          <w:sz w:val="26"/>
          <w:szCs w:val="26"/>
        </w:rPr>
        <w:t xml:space="preserve"> </w:t>
      </w:r>
      <w:r w:rsidRPr="00CF0175">
        <w:rPr>
          <w:rFonts w:ascii="Times New Roman" w:hAnsi="Times New Roman"/>
          <w:sz w:val="26"/>
          <w:szCs w:val="26"/>
        </w:rPr>
        <w:t>dày</w:t>
      </w:r>
      <w:r w:rsidRPr="00CF0175">
        <w:rPr>
          <w:rFonts w:ascii="Times New Roman" w:hAnsi="Times New Roman"/>
          <w:spacing w:val="2"/>
          <w:sz w:val="26"/>
          <w:szCs w:val="26"/>
        </w:rPr>
        <w:t xml:space="preserve"> </w:t>
      </w:r>
      <w:r w:rsidRPr="00CF0175">
        <w:rPr>
          <w:rFonts w:ascii="Times New Roman" w:hAnsi="Times New Roman"/>
          <w:sz w:val="26"/>
          <w:szCs w:val="26"/>
        </w:rPr>
        <w:t>tán</w:t>
      </w:r>
      <w:r w:rsidRPr="00CF0175">
        <w:rPr>
          <w:rFonts w:ascii="Times New Roman" w:hAnsi="Times New Roman"/>
          <w:spacing w:val="1"/>
          <w:sz w:val="26"/>
          <w:szCs w:val="26"/>
        </w:rPr>
        <w:t xml:space="preserve"> </w:t>
      </w:r>
      <w:r w:rsidRPr="00CF0175">
        <w:rPr>
          <w:rFonts w:ascii="Times New Roman" w:hAnsi="Times New Roman"/>
          <w:sz w:val="26"/>
          <w:szCs w:val="26"/>
        </w:rPr>
        <w:t>rộng</w:t>
      </w:r>
      <w:r w:rsidRPr="00CF0175">
        <w:rPr>
          <w:rFonts w:ascii="Times New Roman" w:hAnsi="Times New Roman"/>
          <w:spacing w:val="-4"/>
          <w:sz w:val="26"/>
          <w:szCs w:val="26"/>
        </w:rPr>
        <w:t xml:space="preserve"> </w:t>
      </w:r>
      <w:r w:rsidRPr="00CF0175">
        <w:rPr>
          <w:rFonts w:ascii="Times New Roman" w:hAnsi="Times New Roman"/>
          <w:sz w:val="26"/>
          <w:szCs w:val="26"/>
        </w:rPr>
        <w:t>10-15m</w:t>
      </w:r>
      <w:r w:rsidRPr="00CF0175">
        <w:rPr>
          <w:rFonts w:ascii="Times New Roman" w:hAnsi="Times New Roman"/>
          <w:spacing w:val="-4"/>
          <w:sz w:val="26"/>
          <w:szCs w:val="26"/>
        </w:rPr>
        <w:t xml:space="preserve"> </w:t>
      </w:r>
      <w:r w:rsidRPr="00CF0175">
        <w:rPr>
          <w:rFonts w:ascii="Times New Roman" w:hAnsi="Times New Roman"/>
          <w:sz w:val="26"/>
          <w:szCs w:val="26"/>
        </w:rPr>
        <w:t>có</w:t>
      </w:r>
      <w:r w:rsidRPr="00CF0175">
        <w:rPr>
          <w:rFonts w:ascii="Times New Roman" w:hAnsi="Times New Roman"/>
          <w:spacing w:val="2"/>
          <w:sz w:val="26"/>
          <w:szCs w:val="26"/>
        </w:rPr>
        <w:t xml:space="preserve"> </w:t>
      </w:r>
      <w:r w:rsidRPr="00CF0175">
        <w:rPr>
          <w:rFonts w:ascii="Times New Roman" w:hAnsi="Times New Roman"/>
          <w:sz w:val="26"/>
          <w:szCs w:val="26"/>
        </w:rPr>
        <w:t>thể</w:t>
      </w:r>
      <w:r w:rsidRPr="00CF0175">
        <w:rPr>
          <w:rFonts w:ascii="Times New Roman" w:hAnsi="Times New Roman"/>
          <w:spacing w:val="1"/>
          <w:sz w:val="26"/>
          <w:szCs w:val="26"/>
        </w:rPr>
        <w:t xml:space="preserve"> </w:t>
      </w:r>
      <w:r w:rsidRPr="00CF0175">
        <w:rPr>
          <w:rFonts w:ascii="Times New Roman" w:hAnsi="Times New Roman"/>
          <w:sz w:val="26"/>
          <w:szCs w:val="26"/>
        </w:rPr>
        <w:t>giảm</w:t>
      </w:r>
      <w:r w:rsidRPr="00CF0175">
        <w:rPr>
          <w:rFonts w:ascii="Times New Roman" w:hAnsi="Times New Roman"/>
          <w:spacing w:val="-4"/>
          <w:sz w:val="26"/>
          <w:szCs w:val="26"/>
        </w:rPr>
        <w:t xml:space="preserve"> </w:t>
      </w:r>
      <w:r w:rsidRPr="00CF0175">
        <w:rPr>
          <w:rFonts w:ascii="Times New Roman" w:hAnsi="Times New Roman"/>
          <w:sz w:val="26"/>
          <w:szCs w:val="26"/>
        </w:rPr>
        <w:t>tiếng</w:t>
      </w:r>
      <w:r w:rsidRPr="00CF0175">
        <w:rPr>
          <w:rFonts w:ascii="Times New Roman" w:hAnsi="Times New Roman"/>
          <w:spacing w:val="-3"/>
          <w:sz w:val="26"/>
          <w:szCs w:val="26"/>
        </w:rPr>
        <w:t xml:space="preserve"> </w:t>
      </w:r>
      <w:r w:rsidRPr="00CF0175">
        <w:rPr>
          <w:rFonts w:ascii="Times New Roman" w:hAnsi="Times New Roman"/>
          <w:sz w:val="26"/>
          <w:szCs w:val="26"/>
        </w:rPr>
        <w:t>ồn</w:t>
      </w:r>
      <w:r w:rsidRPr="00CF0175">
        <w:rPr>
          <w:rFonts w:ascii="Times New Roman" w:hAnsi="Times New Roman"/>
          <w:spacing w:val="1"/>
          <w:sz w:val="26"/>
          <w:szCs w:val="26"/>
        </w:rPr>
        <w:t xml:space="preserve"> </w:t>
      </w:r>
      <w:r w:rsidRPr="00CF0175">
        <w:rPr>
          <w:rFonts w:ascii="Times New Roman" w:hAnsi="Times New Roman"/>
          <w:sz w:val="26"/>
          <w:szCs w:val="26"/>
        </w:rPr>
        <w:t>từ 15-18dB.</w:t>
      </w:r>
    </w:p>
    <w:p w14:paraId="27058D79" w14:textId="77777777" w:rsidR="007965A4" w:rsidRPr="00CF0175" w:rsidRDefault="007965A4" w:rsidP="00CF0175">
      <w:pPr>
        <w:pStyle w:val="1normal"/>
        <w:widowControl w:val="0"/>
        <w:spacing w:line="288" w:lineRule="auto"/>
        <w:ind w:firstLine="720"/>
        <w:rPr>
          <w:szCs w:val="26"/>
          <w:lang w:val="sv-SE"/>
        </w:rPr>
      </w:pPr>
      <w:r w:rsidRPr="00CF0175">
        <w:rPr>
          <w:szCs w:val="26"/>
          <w:lang w:val="sv-SE"/>
        </w:rPr>
        <w:t>Có những quy định rõ ràng đối với các phương tiện GTVT khi ra vào như:</w:t>
      </w:r>
    </w:p>
    <w:p w14:paraId="1B111D7F" w14:textId="77777777" w:rsidR="007965A4" w:rsidRPr="00CF0175" w:rsidRDefault="007965A4" w:rsidP="00CF0175">
      <w:pPr>
        <w:widowControl w:val="0"/>
        <w:tabs>
          <w:tab w:val="num" w:pos="1080"/>
        </w:tabs>
        <w:spacing w:after="0" w:line="288" w:lineRule="auto"/>
        <w:ind w:firstLine="720"/>
        <w:contextualSpacing/>
        <w:jc w:val="both"/>
        <w:rPr>
          <w:rFonts w:ascii="Times New Roman" w:hAnsi="Times New Roman"/>
          <w:spacing w:val="4"/>
          <w:sz w:val="26"/>
          <w:szCs w:val="26"/>
          <w:lang w:val="sv-SE"/>
        </w:rPr>
      </w:pPr>
      <w:r w:rsidRPr="00CF0175">
        <w:rPr>
          <w:rFonts w:ascii="Times New Roman" w:hAnsi="Times New Roman"/>
          <w:spacing w:val="4"/>
          <w:sz w:val="26"/>
          <w:szCs w:val="26"/>
          <w:lang w:val="sv-SE"/>
        </w:rPr>
        <w:t>+ Cấm bấm còi vào các giờ cần yên tĩnh.</w:t>
      </w:r>
    </w:p>
    <w:p w14:paraId="7AA55000" w14:textId="77777777" w:rsidR="007965A4" w:rsidRPr="00CF0175" w:rsidRDefault="007965A4" w:rsidP="00CF0175">
      <w:pPr>
        <w:widowControl w:val="0"/>
        <w:tabs>
          <w:tab w:val="num" w:pos="1080"/>
        </w:tabs>
        <w:spacing w:after="0" w:line="288" w:lineRule="auto"/>
        <w:ind w:firstLine="720"/>
        <w:contextualSpacing/>
        <w:jc w:val="both"/>
        <w:rPr>
          <w:rFonts w:ascii="Times New Roman" w:hAnsi="Times New Roman"/>
          <w:spacing w:val="4"/>
          <w:sz w:val="26"/>
          <w:szCs w:val="26"/>
          <w:lang w:val="sv-SE"/>
        </w:rPr>
      </w:pPr>
      <w:r w:rsidRPr="00CF0175">
        <w:rPr>
          <w:rFonts w:ascii="Times New Roman" w:hAnsi="Times New Roman"/>
          <w:spacing w:val="4"/>
          <w:sz w:val="26"/>
          <w:szCs w:val="26"/>
          <w:lang w:val="sv-SE"/>
        </w:rPr>
        <w:t>+ Trồng các dải cây xanh tại vỉa hè, khu công cộng...</w:t>
      </w:r>
      <w:r w:rsidRPr="00CF0175">
        <w:rPr>
          <w:rFonts w:ascii="Times New Roman" w:hAnsi="Times New Roman"/>
          <w:sz w:val="26"/>
          <w:szCs w:val="26"/>
        </w:rPr>
        <w:t xml:space="preserve"> </w:t>
      </w:r>
      <w:r w:rsidRPr="00CF0175">
        <w:rPr>
          <w:rFonts w:ascii="Times New Roman" w:hAnsi="Times New Roman"/>
          <w:spacing w:val="4"/>
          <w:sz w:val="26"/>
          <w:szCs w:val="26"/>
          <w:lang w:val="sv-SE"/>
        </w:rPr>
        <w:t>Cây xanh sẽ được trồng tại dự án theo đúng quy hoạch được duyệt về diện tích và vị trí.</w:t>
      </w:r>
    </w:p>
    <w:p w14:paraId="32FAF90D" w14:textId="77777777" w:rsidR="007965A4" w:rsidRPr="00CF0175" w:rsidRDefault="007965A4" w:rsidP="00CF0175">
      <w:pPr>
        <w:pStyle w:val="-"/>
        <w:widowControl w:val="0"/>
        <w:spacing w:before="0" w:after="0" w:line="288" w:lineRule="auto"/>
        <w:ind w:firstLine="720"/>
        <w:contextualSpacing/>
        <w:rPr>
          <w:spacing w:val="4"/>
          <w:sz w:val="26"/>
          <w:szCs w:val="26"/>
          <w:lang w:val="sv-SE"/>
        </w:rPr>
      </w:pPr>
      <w:r w:rsidRPr="00CF0175">
        <w:rPr>
          <w:spacing w:val="4"/>
          <w:sz w:val="26"/>
          <w:szCs w:val="26"/>
          <w:lang w:val="sv-SE"/>
        </w:rPr>
        <w:t>+ Các nhà đầu tư thứ cấp trong khu vực dự án có trách nhiệm thực hiện các biện pháp giảm thiểu tiếng ồn đối với từng khu vực của mình.</w:t>
      </w:r>
    </w:p>
    <w:p w14:paraId="6BC5D63C" w14:textId="77777777" w:rsidR="00A05083" w:rsidRPr="00CF0175" w:rsidRDefault="00A05083" w:rsidP="00CF0175">
      <w:pPr>
        <w:pStyle w:val="BodyText"/>
        <w:spacing w:after="0" w:line="288" w:lineRule="auto"/>
        <w:ind w:firstLine="720"/>
        <w:jc w:val="both"/>
        <w:rPr>
          <w:rFonts w:ascii="Times New Roman" w:hAnsi="Times New Roman"/>
          <w:b/>
          <w:sz w:val="26"/>
          <w:szCs w:val="26"/>
        </w:rPr>
      </w:pPr>
      <w:r w:rsidRPr="00CF0175">
        <w:rPr>
          <w:rFonts w:ascii="Times New Roman" w:hAnsi="Times New Roman"/>
          <w:b/>
          <w:sz w:val="26"/>
          <w:szCs w:val="26"/>
        </w:rPr>
        <w:t>Các biện pháp</w:t>
      </w:r>
      <w:r w:rsidRPr="00CF0175">
        <w:rPr>
          <w:rFonts w:ascii="Times New Roman" w:hAnsi="Times New Roman"/>
          <w:b/>
          <w:spacing w:val="-5"/>
          <w:sz w:val="26"/>
          <w:szCs w:val="26"/>
        </w:rPr>
        <w:t xml:space="preserve"> </w:t>
      </w:r>
      <w:r w:rsidRPr="00CF0175">
        <w:rPr>
          <w:rFonts w:ascii="Times New Roman" w:hAnsi="Times New Roman"/>
          <w:b/>
          <w:sz w:val="26"/>
          <w:szCs w:val="26"/>
        </w:rPr>
        <w:t>đảm bảo an ninh trật</w:t>
      </w:r>
      <w:r w:rsidRPr="00CF0175">
        <w:rPr>
          <w:rFonts w:ascii="Times New Roman" w:hAnsi="Times New Roman"/>
          <w:b/>
          <w:spacing w:val="-5"/>
          <w:sz w:val="26"/>
          <w:szCs w:val="26"/>
        </w:rPr>
        <w:t xml:space="preserve"> </w:t>
      </w:r>
      <w:r w:rsidRPr="00CF0175">
        <w:rPr>
          <w:rFonts w:ascii="Times New Roman" w:hAnsi="Times New Roman"/>
          <w:b/>
          <w:sz w:val="26"/>
          <w:szCs w:val="26"/>
        </w:rPr>
        <w:t>tự và</w:t>
      </w:r>
      <w:r w:rsidRPr="00CF0175">
        <w:rPr>
          <w:rFonts w:ascii="Times New Roman" w:hAnsi="Times New Roman"/>
          <w:b/>
          <w:spacing w:val="1"/>
          <w:sz w:val="26"/>
          <w:szCs w:val="26"/>
        </w:rPr>
        <w:t xml:space="preserve"> </w:t>
      </w:r>
      <w:r w:rsidRPr="00CF0175">
        <w:rPr>
          <w:rFonts w:ascii="Times New Roman" w:hAnsi="Times New Roman"/>
          <w:b/>
          <w:sz w:val="26"/>
          <w:szCs w:val="26"/>
        </w:rPr>
        <w:t>an toàn xã</w:t>
      </w:r>
      <w:r w:rsidRPr="00CF0175">
        <w:rPr>
          <w:rFonts w:ascii="Times New Roman" w:hAnsi="Times New Roman"/>
          <w:b/>
          <w:spacing w:val="-4"/>
          <w:sz w:val="26"/>
          <w:szCs w:val="26"/>
        </w:rPr>
        <w:t xml:space="preserve"> </w:t>
      </w:r>
      <w:r w:rsidRPr="00CF0175">
        <w:rPr>
          <w:rFonts w:ascii="Times New Roman" w:hAnsi="Times New Roman"/>
          <w:b/>
          <w:sz w:val="26"/>
          <w:szCs w:val="26"/>
        </w:rPr>
        <w:t>hội</w:t>
      </w:r>
    </w:p>
    <w:p w14:paraId="1FB8A765" w14:textId="07EA291B" w:rsidR="00A05083" w:rsidRPr="00CF0175" w:rsidRDefault="00A05083" w:rsidP="00CF0175">
      <w:pPr>
        <w:pStyle w:val="BodyText"/>
        <w:spacing w:after="0" w:line="288" w:lineRule="auto"/>
        <w:ind w:firstLine="720"/>
        <w:jc w:val="both"/>
        <w:rPr>
          <w:rFonts w:ascii="Times New Roman" w:hAnsi="Times New Roman"/>
          <w:sz w:val="26"/>
          <w:szCs w:val="26"/>
        </w:rPr>
      </w:pPr>
      <w:r w:rsidRPr="00CF0175">
        <w:rPr>
          <w:rFonts w:ascii="Times New Roman" w:hAnsi="Times New Roman"/>
          <w:sz w:val="26"/>
          <w:szCs w:val="26"/>
        </w:rPr>
        <w:t>Khi dự án đi vào vận hành, các hộ gia đình vào sinh sống trong Dự án sẽ làm</w:t>
      </w:r>
      <w:r w:rsidRPr="00CF0175">
        <w:rPr>
          <w:rFonts w:ascii="Times New Roman" w:hAnsi="Times New Roman"/>
          <w:spacing w:val="1"/>
          <w:sz w:val="26"/>
          <w:szCs w:val="26"/>
        </w:rPr>
        <w:t xml:space="preserve"> </w:t>
      </w:r>
      <w:r w:rsidRPr="00CF0175">
        <w:rPr>
          <w:rFonts w:ascii="Times New Roman" w:hAnsi="Times New Roman"/>
          <w:sz w:val="26"/>
          <w:szCs w:val="26"/>
        </w:rPr>
        <w:t xml:space="preserve">cho số lượng dân cư xã </w:t>
      </w:r>
      <w:r w:rsidR="002C3C18" w:rsidRPr="00CF0175">
        <w:rPr>
          <w:rFonts w:ascii="Times New Roman" w:hAnsi="Times New Roman"/>
          <w:sz w:val="26"/>
          <w:szCs w:val="26"/>
          <w:lang w:val="vi-VN"/>
        </w:rPr>
        <w:t>Cộng Hòa</w:t>
      </w:r>
      <w:r w:rsidR="000246C1" w:rsidRPr="00CF0175">
        <w:rPr>
          <w:rFonts w:ascii="Times New Roman" w:hAnsi="Times New Roman"/>
          <w:sz w:val="26"/>
          <w:szCs w:val="26"/>
          <w:lang w:val="vi-VN"/>
        </w:rPr>
        <w:t xml:space="preserve"> </w:t>
      </w:r>
      <w:r w:rsidRPr="00CF0175">
        <w:rPr>
          <w:rFonts w:ascii="Times New Roman" w:hAnsi="Times New Roman"/>
          <w:sz w:val="26"/>
          <w:szCs w:val="26"/>
        </w:rPr>
        <w:t>gia tăng. Vì vậy, các tệ nan xã hội có thể xảy ra như</w:t>
      </w:r>
      <w:r w:rsidRPr="00CF0175">
        <w:rPr>
          <w:rFonts w:ascii="Times New Roman" w:hAnsi="Times New Roman"/>
          <w:spacing w:val="1"/>
          <w:sz w:val="26"/>
          <w:szCs w:val="26"/>
        </w:rPr>
        <w:t xml:space="preserve"> </w:t>
      </w:r>
      <w:r w:rsidRPr="00CF0175">
        <w:rPr>
          <w:rFonts w:ascii="Times New Roman" w:hAnsi="Times New Roman"/>
          <w:sz w:val="26"/>
          <w:szCs w:val="26"/>
        </w:rPr>
        <w:t xml:space="preserve">trộm cắp, cờ bạc,… do đó sau khi dự án đi vào hoạt Ủy ban nhân dân huyện </w:t>
      </w:r>
      <w:r w:rsidR="000246C1" w:rsidRPr="00CF0175">
        <w:rPr>
          <w:rFonts w:ascii="Times New Roman" w:hAnsi="Times New Roman"/>
          <w:sz w:val="26"/>
          <w:szCs w:val="26"/>
          <w:lang w:val="vi-VN"/>
        </w:rPr>
        <w:t xml:space="preserve">Vụ Bản </w:t>
      </w:r>
      <w:r w:rsidRPr="00CF0175">
        <w:rPr>
          <w:rFonts w:ascii="Times New Roman" w:hAnsi="Times New Roman"/>
          <w:sz w:val="26"/>
          <w:szCs w:val="26"/>
        </w:rPr>
        <w:t>sẽ</w:t>
      </w:r>
      <w:r w:rsidRPr="00CF0175">
        <w:rPr>
          <w:rFonts w:ascii="Times New Roman" w:hAnsi="Times New Roman"/>
          <w:spacing w:val="1"/>
          <w:sz w:val="26"/>
          <w:szCs w:val="26"/>
        </w:rPr>
        <w:t xml:space="preserve"> </w:t>
      </w:r>
      <w:r w:rsidRPr="00CF0175">
        <w:rPr>
          <w:rFonts w:ascii="Times New Roman" w:hAnsi="Times New Roman"/>
          <w:sz w:val="26"/>
          <w:szCs w:val="26"/>
        </w:rPr>
        <w:t>thực</w:t>
      </w:r>
      <w:r w:rsidRPr="00CF0175">
        <w:rPr>
          <w:rFonts w:ascii="Times New Roman" w:hAnsi="Times New Roman"/>
          <w:spacing w:val="1"/>
          <w:sz w:val="26"/>
          <w:szCs w:val="26"/>
        </w:rPr>
        <w:t xml:space="preserve"> </w:t>
      </w:r>
      <w:r w:rsidRPr="00CF0175">
        <w:rPr>
          <w:rFonts w:ascii="Times New Roman" w:hAnsi="Times New Roman"/>
          <w:sz w:val="26"/>
          <w:szCs w:val="26"/>
        </w:rPr>
        <w:t>hiện</w:t>
      </w:r>
      <w:r w:rsidRPr="00CF0175">
        <w:rPr>
          <w:rFonts w:ascii="Times New Roman" w:hAnsi="Times New Roman"/>
          <w:spacing w:val="1"/>
          <w:sz w:val="26"/>
          <w:szCs w:val="26"/>
        </w:rPr>
        <w:t xml:space="preserve"> </w:t>
      </w:r>
      <w:r w:rsidRPr="00CF0175">
        <w:rPr>
          <w:rFonts w:ascii="Times New Roman" w:hAnsi="Times New Roman"/>
          <w:sz w:val="26"/>
          <w:szCs w:val="26"/>
        </w:rPr>
        <w:t>những</w:t>
      </w:r>
      <w:r w:rsidRPr="00CF0175">
        <w:rPr>
          <w:rFonts w:ascii="Times New Roman" w:hAnsi="Times New Roman"/>
          <w:spacing w:val="-4"/>
          <w:sz w:val="26"/>
          <w:szCs w:val="26"/>
        </w:rPr>
        <w:t xml:space="preserve"> </w:t>
      </w:r>
      <w:r w:rsidRPr="00CF0175">
        <w:rPr>
          <w:rFonts w:ascii="Times New Roman" w:hAnsi="Times New Roman"/>
          <w:sz w:val="26"/>
          <w:szCs w:val="26"/>
        </w:rPr>
        <w:t>biện</w:t>
      </w:r>
      <w:r w:rsidRPr="00CF0175">
        <w:rPr>
          <w:rFonts w:ascii="Times New Roman" w:hAnsi="Times New Roman"/>
          <w:spacing w:val="1"/>
          <w:sz w:val="26"/>
          <w:szCs w:val="26"/>
        </w:rPr>
        <w:t xml:space="preserve"> </w:t>
      </w:r>
      <w:r w:rsidRPr="00CF0175">
        <w:rPr>
          <w:rFonts w:ascii="Times New Roman" w:hAnsi="Times New Roman"/>
          <w:sz w:val="26"/>
          <w:szCs w:val="26"/>
        </w:rPr>
        <w:t>pháp</w:t>
      </w:r>
      <w:r w:rsidRPr="00CF0175">
        <w:rPr>
          <w:rFonts w:ascii="Times New Roman" w:hAnsi="Times New Roman"/>
          <w:spacing w:val="2"/>
          <w:sz w:val="26"/>
          <w:szCs w:val="26"/>
        </w:rPr>
        <w:t xml:space="preserve"> </w:t>
      </w:r>
      <w:r w:rsidRPr="00CF0175">
        <w:rPr>
          <w:rFonts w:ascii="Times New Roman" w:hAnsi="Times New Roman"/>
          <w:sz w:val="26"/>
          <w:szCs w:val="26"/>
        </w:rPr>
        <w:t>sau:</w:t>
      </w:r>
    </w:p>
    <w:p w14:paraId="09FAA13D" w14:textId="77777777" w:rsidR="00A05083" w:rsidRPr="00CF0175" w:rsidRDefault="00A05083" w:rsidP="00CF0175">
      <w:pPr>
        <w:widowControl w:val="0"/>
        <w:tabs>
          <w:tab w:val="left" w:pos="1533"/>
        </w:tabs>
        <w:spacing w:after="0" w:line="288" w:lineRule="auto"/>
        <w:ind w:firstLine="720"/>
        <w:jc w:val="both"/>
        <w:rPr>
          <w:rFonts w:ascii="Times New Roman" w:hAnsi="Times New Roman"/>
          <w:sz w:val="26"/>
          <w:szCs w:val="26"/>
        </w:rPr>
      </w:pPr>
      <w:r w:rsidRPr="00CF0175">
        <w:rPr>
          <w:rFonts w:ascii="Times New Roman" w:hAnsi="Times New Roman"/>
          <w:sz w:val="26"/>
          <w:szCs w:val="26"/>
        </w:rPr>
        <w:t>- Phối hợp với các sở ban ngành, đoàn thể của địa phương lồng ghép tuyên</w:t>
      </w:r>
      <w:r w:rsidRPr="00CF0175">
        <w:rPr>
          <w:rFonts w:ascii="Times New Roman" w:hAnsi="Times New Roman"/>
          <w:spacing w:val="1"/>
          <w:sz w:val="26"/>
          <w:szCs w:val="26"/>
        </w:rPr>
        <w:t xml:space="preserve"> </w:t>
      </w:r>
      <w:r w:rsidRPr="00CF0175">
        <w:rPr>
          <w:rFonts w:ascii="Times New Roman" w:hAnsi="Times New Roman"/>
          <w:sz w:val="26"/>
          <w:szCs w:val="26"/>
        </w:rPr>
        <w:t>truyền vận động</w:t>
      </w:r>
      <w:r w:rsidRPr="00CF0175">
        <w:rPr>
          <w:rFonts w:ascii="Times New Roman" w:hAnsi="Times New Roman"/>
          <w:spacing w:val="-4"/>
          <w:sz w:val="26"/>
          <w:szCs w:val="26"/>
        </w:rPr>
        <w:t xml:space="preserve"> </w:t>
      </w:r>
      <w:r w:rsidRPr="00CF0175">
        <w:rPr>
          <w:rFonts w:ascii="Times New Roman" w:hAnsi="Times New Roman"/>
          <w:sz w:val="26"/>
          <w:szCs w:val="26"/>
        </w:rPr>
        <w:t>người dân</w:t>
      </w:r>
      <w:r w:rsidRPr="00CF0175">
        <w:rPr>
          <w:rFonts w:ascii="Times New Roman" w:hAnsi="Times New Roman"/>
          <w:spacing w:val="2"/>
          <w:sz w:val="26"/>
          <w:szCs w:val="26"/>
        </w:rPr>
        <w:t xml:space="preserve"> </w:t>
      </w:r>
      <w:r w:rsidRPr="00CF0175">
        <w:rPr>
          <w:rFonts w:ascii="Times New Roman" w:hAnsi="Times New Roman"/>
          <w:sz w:val="26"/>
          <w:szCs w:val="26"/>
        </w:rPr>
        <w:t>tích cực</w:t>
      </w:r>
      <w:r w:rsidRPr="00CF0175">
        <w:rPr>
          <w:rFonts w:ascii="Times New Roman" w:hAnsi="Times New Roman"/>
          <w:spacing w:val="2"/>
          <w:sz w:val="26"/>
          <w:szCs w:val="26"/>
        </w:rPr>
        <w:t xml:space="preserve"> </w:t>
      </w:r>
      <w:r w:rsidRPr="00CF0175">
        <w:rPr>
          <w:rFonts w:ascii="Times New Roman" w:hAnsi="Times New Roman"/>
          <w:sz w:val="26"/>
          <w:szCs w:val="26"/>
        </w:rPr>
        <w:t>tham gia phòng</w:t>
      </w:r>
      <w:r w:rsidRPr="00CF0175">
        <w:rPr>
          <w:rFonts w:ascii="Times New Roman" w:hAnsi="Times New Roman"/>
          <w:spacing w:val="-4"/>
          <w:sz w:val="26"/>
          <w:szCs w:val="26"/>
        </w:rPr>
        <w:t xml:space="preserve"> </w:t>
      </w:r>
      <w:r w:rsidRPr="00CF0175">
        <w:rPr>
          <w:rFonts w:ascii="Times New Roman" w:hAnsi="Times New Roman"/>
          <w:sz w:val="26"/>
          <w:szCs w:val="26"/>
        </w:rPr>
        <w:t>chống</w:t>
      </w:r>
      <w:r w:rsidRPr="00CF0175">
        <w:rPr>
          <w:rFonts w:ascii="Times New Roman" w:hAnsi="Times New Roman"/>
          <w:spacing w:val="-5"/>
          <w:sz w:val="26"/>
          <w:szCs w:val="26"/>
        </w:rPr>
        <w:t xml:space="preserve"> </w:t>
      </w:r>
      <w:r w:rsidRPr="00CF0175">
        <w:rPr>
          <w:rFonts w:ascii="Times New Roman" w:hAnsi="Times New Roman"/>
          <w:sz w:val="26"/>
          <w:szCs w:val="26"/>
        </w:rPr>
        <w:t>tội</w:t>
      </w:r>
      <w:r w:rsidRPr="00CF0175">
        <w:rPr>
          <w:rFonts w:ascii="Times New Roman" w:hAnsi="Times New Roman"/>
          <w:spacing w:val="1"/>
          <w:sz w:val="26"/>
          <w:szCs w:val="26"/>
        </w:rPr>
        <w:t xml:space="preserve"> </w:t>
      </w:r>
      <w:r w:rsidRPr="00CF0175">
        <w:rPr>
          <w:rFonts w:ascii="Times New Roman" w:hAnsi="Times New Roman"/>
          <w:sz w:val="26"/>
          <w:szCs w:val="26"/>
        </w:rPr>
        <w:t>phạm.</w:t>
      </w:r>
    </w:p>
    <w:p w14:paraId="6F0868F0" w14:textId="77777777" w:rsidR="00A05083" w:rsidRPr="00CF0175" w:rsidRDefault="00A05083" w:rsidP="00CF0175">
      <w:pPr>
        <w:widowControl w:val="0"/>
        <w:tabs>
          <w:tab w:val="left" w:pos="1518"/>
        </w:tabs>
        <w:spacing w:after="0" w:line="288" w:lineRule="auto"/>
        <w:ind w:firstLine="720"/>
        <w:jc w:val="both"/>
        <w:rPr>
          <w:rFonts w:ascii="Times New Roman" w:hAnsi="Times New Roman"/>
          <w:sz w:val="26"/>
          <w:szCs w:val="26"/>
        </w:rPr>
      </w:pPr>
      <w:r w:rsidRPr="00CF0175">
        <w:rPr>
          <w:rFonts w:ascii="Times New Roman" w:hAnsi="Times New Roman"/>
          <w:sz w:val="26"/>
          <w:szCs w:val="26"/>
        </w:rPr>
        <w:t>- Các hộ dân từ khu vực khác đến định cư phải khai báo với chính quyền địa</w:t>
      </w:r>
      <w:r w:rsidRPr="00CF0175">
        <w:rPr>
          <w:rFonts w:ascii="Times New Roman" w:hAnsi="Times New Roman"/>
          <w:spacing w:val="1"/>
          <w:sz w:val="26"/>
          <w:szCs w:val="26"/>
        </w:rPr>
        <w:t xml:space="preserve"> </w:t>
      </w:r>
      <w:r w:rsidRPr="00CF0175">
        <w:rPr>
          <w:rFonts w:ascii="Times New Roman" w:hAnsi="Times New Roman"/>
          <w:sz w:val="26"/>
          <w:szCs w:val="26"/>
        </w:rPr>
        <w:t>phương</w:t>
      </w:r>
      <w:r w:rsidRPr="00CF0175">
        <w:rPr>
          <w:rFonts w:ascii="Times New Roman" w:hAnsi="Times New Roman"/>
          <w:spacing w:val="-5"/>
          <w:sz w:val="26"/>
          <w:szCs w:val="26"/>
        </w:rPr>
        <w:t xml:space="preserve"> </w:t>
      </w:r>
      <w:r w:rsidRPr="00CF0175">
        <w:rPr>
          <w:rFonts w:ascii="Times New Roman" w:hAnsi="Times New Roman"/>
          <w:sz w:val="26"/>
          <w:szCs w:val="26"/>
        </w:rPr>
        <w:t>để</w:t>
      </w:r>
      <w:r w:rsidRPr="00CF0175">
        <w:rPr>
          <w:rFonts w:ascii="Times New Roman" w:hAnsi="Times New Roman"/>
          <w:spacing w:val="1"/>
          <w:sz w:val="26"/>
          <w:szCs w:val="26"/>
        </w:rPr>
        <w:t xml:space="preserve"> </w:t>
      </w:r>
      <w:r w:rsidRPr="00CF0175">
        <w:rPr>
          <w:rFonts w:ascii="Times New Roman" w:hAnsi="Times New Roman"/>
          <w:sz w:val="26"/>
          <w:szCs w:val="26"/>
        </w:rPr>
        <w:t>nắm</w:t>
      </w:r>
      <w:r w:rsidRPr="00CF0175">
        <w:rPr>
          <w:rFonts w:ascii="Times New Roman" w:hAnsi="Times New Roman"/>
          <w:spacing w:val="-4"/>
          <w:sz w:val="26"/>
          <w:szCs w:val="26"/>
        </w:rPr>
        <w:t xml:space="preserve"> </w:t>
      </w:r>
      <w:r w:rsidRPr="00CF0175">
        <w:rPr>
          <w:rFonts w:ascii="Times New Roman" w:hAnsi="Times New Roman"/>
          <w:sz w:val="26"/>
          <w:szCs w:val="26"/>
        </w:rPr>
        <w:t>rõ</w:t>
      </w:r>
      <w:r w:rsidRPr="00CF0175">
        <w:rPr>
          <w:rFonts w:ascii="Times New Roman" w:hAnsi="Times New Roman"/>
          <w:spacing w:val="1"/>
          <w:sz w:val="26"/>
          <w:szCs w:val="26"/>
        </w:rPr>
        <w:t xml:space="preserve"> </w:t>
      </w:r>
      <w:r w:rsidRPr="00CF0175">
        <w:rPr>
          <w:rFonts w:ascii="Times New Roman" w:hAnsi="Times New Roman"/>
          <w:sz w:val="26"/>
          <w:szCs w:val="26"/>
        </w:rPr>
        <w:t>số</w:t>
      </w:r>
      <w:r w:rsidRPr="00CF0175">
        <w:rPr>
          <w:rFonts w:ascii="Times New Roman" w:hAnsi="Times New Roman"/>
          <w:spacing w:val="1"/>
          <w:sz w:val="26"/>
          <w:szCs w:val="26"/>
        </w:rPr>
        <w:t xml:space="preserve"> </w:t>
      </w:r>
      <w:r w:rsidRPr="00CF0175">
        <w:rPr>
          <w:rFonts w:ascii="Times New Roman" w:hAnsi="Times New Roman"/>
          <w:sz w:val="26"/>
          <w:szCs w:val="26"/>
        </w:rPr>
        <w:t>lượng</w:t>
      </w:r>
      <w:r w:rsidRPr="00CF0175">
        <w:rPr>
          <w:rFonts w:ascii="Times New Roman" w:hAnsi="Times New Roman"/>
          <w:spacing w:val="-4"/>
          <w:sz w:val="26"/>
          <w:szCs w:val="26"/>
        </w:rPr>
        <w:t xml:space="preserve"> </w:t>
      </w:r>
      <w:r w:rsidRPr="00CF0175">
        <w:rPr>
          <w:rFonts w:ascii="Times New Roman" w:hAnsi="Times New Roman"/>
          <w:sz w:val="26"/>
          <w:szCs w:val="26"/>
        </w:rPr>
        <w:t>nhận khẩu,</w:t>
      </w:r>
      <w:r w:rsidRPr="00CF0175">
        <w:rPr>
          <w:rFonts w:ascii="Times New Roman" w:hAnsi="Times New Roman"/>
          <w:spacing w:val="3"/>
          <w:sz w:val="26"/>
          <w:szCs w:val="26"/>
        </w:rPr>
        <w:t xml:space="preserve"> </w:t>
      </w:r>
      <w:r w:rsidRPr="00CF0175">
        <w:rPr>
          <w:rFonts w:ascii="Times New Roman" w:hAnsi="Times New Roman"/>
          <w:sz w:val="26"/>
          <w:szCs w:val="26"/>
        </w:rPr>
        <w:t>phục</w:t>
      </w:r>
      <w:r w:rsidRPr="00CF0175">
        <w:rPr>
          <w:rFonts w:ascii="Times New Roman" w:hAnsi="Times New Roman"/>
          <w:spacing w:val="1"/>
          <w:sz w:val="26"/>
          <w:szCs w:val="26"/>
        </w:rPr>
        <w:t xml:space="preserve"> </w:t>
      </w:r>
      <w:r w:rsidRPr="00CF0175">
        <w:rPr>
          <w:rFonts w:ascii="Times New Roman" w:hAnsi="Times New Roman"/>
          <w:sz w:val="26"/>
          <w:szCs w:val="26"/>
        </w:rPr>
        <w:t>vụ</w:t>
      </w:r>
      <w:r w:rsidRPr="00CF0175">
        <w:rPr>
          <w:rFonts w:ascii="Times New Roman" w:hAnsi="Times New Roman"/>
          <w:spacing w:val="1"/>
          <w:sz w:val="26"/>
          <w:szCs w:val="26"/>
        </w:rPr>
        <w:t xml:space="preserve"> </w:t>
      </w:r>
      <w:r w:rsidRPr="00CF0175">
        <w:rPr>
          <w:rFonts w:ascii="Times New Roman" w:hAnsi="Times New Roman"/>
          <w:sz w:val="26"/>
          <w:szCs w:val="26"/>
        </w:rPr>
        <w:t>cho</w:t>
      </w:r>
      <w:r w:rsidRPr="00CF0175">
        <w:rPr>
          <w:rFonts w:ascii="Times New Roman" w:hAnsi="Times New Roman"/>
          <w:spacing w:val="2"/>
          <w:sz w:val="26"/>
          <w:szCs w:val="26"/>
        </w:rPr>
        <w:t xml:space="preserve"> </w:t>
      </w:r>
      <w:r w:rsidRPr="00CF0175">
        <w:rPr>
          <w:rFonts w:ascii="Times New Roman" w:hAnsi="Times New Roman"/>
          <w:sz w:val="26"/>
          <w:szCs w:val="26"/>
        </w:rPr>
        <w:t>công</w:t>
      </w:r>
      <w:r w:rsidRPr="00CF0175">
        <w:rPr>
          <w:rFonts w:ascii="Times New Roman" w:hAnsi="Times New Roman"/>
          <w:spacing w:val="-4"/>
          <w:sz w:val="26"/>
          <w:szCs w:val="26"/>
        </w:rPr>
        <w:t xml:space="preserve"> </w:t>
      </w:r>
      <w:r w:rsidRPr="00CF0175">
        <w:rPr>
          <w:rFonts w:ascii="Times New Roman" w:hAnsi="Times New Roman"/>
          <w:sz w:val="26"/>
          <w:szCs w:val="26"/>
        </w:rPr>
        <w:t>tác</w:t>
      </w:r>
      <w:r w:rsidRPr="00CF0175">
        <w:rPr>
          <w:rFonts w:ascii="Times New Roman" w:hAnsi="Times New Roman"/>
          <w:spacing w:val="2"/>
          <w:sz w:val="26"/>
          <w:szCs w:val="26"/>
        </w:rPr>
        <w:t xml:space="preserve"> </w:t>
      </w:r>
      <w:r w:rsidRPr="00CF0175">
        <w:rPr>
          <w:rFonts w:ascii="Times New Roman" w:hAnsi="Times New Roman"/>
          <w:sz w:val="26"/>
          <w:szCs w:val="26"/>
        </w:rPr>
        <w:t>quản lý xã</w:t>
      </w:r>
      <w:r w:rsidRPr="00CF0175">
        <w:rPr>
          <w:rFonts w:ascii="Times New Roman" w:hAnsi="Times New Roman"/>
          <w:spacing w:val="2"/>
          <w:sz w:val="26"/>
          <w:szCs w:val="26"/>
        </w:rPr>
        <w:t xml:space="preserve"> </w:t>
      </w:r>
      <w:r w:rsidRPr="00CF0175">
        <w:rPr>
          <w:rFonts w:ascii="Times New Roman" w:hAnsi="Times New Roman"/>
          <w:sz w:val="26"/>
          <w:szCs w:val="26"/>
        </w:rPr>
        <w:t>hội.</w:t>
      </w:r>
    </w:p>
    <w:p w14:paraId="30AEBFD7" w14:textId="77777777" w:rsidR="00A05083" w:rsidRPr="00CF0175" w:rsidRDefault="00A05083" w:rsidP="00CF0175">
      <w:pPr>
        <w:widowControl w:val="0"/>
        <w:tabs>
          <w:tab w:val="left" w:pos="1494"/>
        </w:tabs>
        <w:spacing w:after="0" w:line="288" w:lineRule="auto"/>
        <w:ind w:firstLine="720"/>
        <w:jc w:val="both"/>
        <w:rPr>
          <w:rFonts w:ascii="Times New Roman" w:hAnsi="Times New Roman"/>
          <w:sz w:val="26"/>
          <w:szCs w:val="26"/>
        </w:rPr>
      </w:pPr>
      <w:r w:rsidRPr="00CF0175">
        <w:rPr>
          <w:rFonts w:ascii="Times New Roman" w:hAnsi="Times New Roman"/>
          <w:sz w:val="26"/>
          <w:szCs w:val="26"/>
        </w:rPr>
        <w:t>- Tăng</w:t>
      </w:r>
      <w:r w:rsidRPr="00CF0175">
        <w:rPr>
          <w:rFonts w:ascii="Times New Roman" w:hAnsi="Times New Roman"/>
          <w:spacing w:val="-5"/>
          <w:sz w:val="26"/>
          <w:szCs w:val="26"/>
        </w:rPr>
        <w:t xml:space="preserve"> </w:t>
      </w:r>
      <w:r w:rsidRPr="00CF0175">
        <w:rPr>
          <w:rFonts w:ascii="Times New Roman" w:hAnsi="Times New Roman"/>
          <w:sz w:val="26"/>
          <w:szCs w:val="26"/>
        </w:rPr>
        <w:t>cường</w:t>
      </w:r>
      <w:r w:rsidRPr="00CF0175">
        <w:rPr>
          <w:rFonts w:ascii="Times New Roman" w:hAnsi="Times New Roman"/>
          <w:spacing w:val="-6"/>
          <w:sz w:val="26"/>
          <w:szCs w:val="26"/>
        </w:rPr>
        <w:t xml:space="preserve"> </w:t>
      </w:r>
      <w:r w:rsidRPr="00CF0175">
        <w:rPr>
          <w:rFonts w:ascii="Times New Roman" w:hAnsi="Times New Roman"/>
          <w:sz w:val="26"/>
          <w:szCs w:val="26"/>
        </w:rPr>
        <w:t>an</w:t>
      </w:r>
      <w:r w:rsidRPr="00CF0175">
        <w:rPr>
          <w:rFonts w:ascii="Times New Roman" w:hAnsi="Times New Roman"/>
          <w:spacing w:val="1"/>
          <w:sz w:val="26"/>
          <w:szCs w:val="26"/>
        </w:rPr>
        <w:t xml:space="preserve"> </w:t>
      </w:r>
      <w:r w:rsidRPr="00CF0175">
        <w:rPr>
          <w:rFonts w:ascii="Times New Roman" w:hAnsi="Times New Roman"/>
          <w:sz w:val="26"/>
          <w:szCs w:val="26"/>
        </w:rPr>
        <w:t>ninh</w:t>
      </w:r>
      <w:r w:rsidRPr="00CF0175">
        <w:rPr>
          <w:rFonts w:ascii="Times New Roman" w:hAnsi="Times New Roman"/>
          <w:spacing w:val="-1"/>
          <w:sz w:val="26"/>
          <w:szCs w:val="26"/>
        </w:rPr>
        <w:t xml:space="preserve"> </w:t>
      </w:r>
      <w:r w:rsidRPr="00CF0175">
        <w:rPr>
          <w:rFonts w:ascii="Times New Roman" w:hAnsi="Times New Roman"/>
          <w:sz w:val="26"/>
          <w:szCs w:val="26"/>
        </w:rPr>
        <w:t>trật</w:t>
      </w:r>
      <w:r w:rsidRPr="00CF0175">
        <w:rPr>
          <w:rFonts w:ascii="Times New Roman" w:hAnsi="Times New Roman"/>
          <w:spacing w:val="-1"/>
          <w:sz w:val="26"/>
          <w:szCs w:val="26"/>
        </w:rPr>
        <w:t xml:space="preserve"> </w:t>
      </w:r>
      <w:r w:rsidRPr="00CF0175">
        <w:rPr>
          <w:rFonts w:ascii="Times New Roman" w:hAnsi="Times New Roman"/>
          <w:sz w:val="26"/>
          <w:szCs w:val="26"/>
        </w:rPr>
        <w:t>tự</w:t>
      </w:r>
      <w:r w:rsidRPr="00CF0175">
        <w:rPr>
          <w:rFonts w:ascii="Times New Roman" w:hAnsi="Times New Roman"/>
          <w:spacing w:val="-1"/>
          <w:sz w:val="26"/>
          <w:szCs w:val="26"/>
        </w:rPr>
        <w:t xml:space="preserve"> </w:t>
      </w:r>
      <w:r w:rsidRPr="00CF0175">
        <w:rPr>
          <w:rFonts w:ascii="Times New Roman" w:hAnsi="Times New Roman"/>
          <w:sz w:val="26"/>
          <w:szCs w:val="26"/>
        </w:rPr>
        <w:t>khu vực dự</w:t>
      </w:r>
      <w:r w:rsidRPr="00CF0175">
        <w:rPr>
          <w:rFonts w:ascii="Times New Roman" w:hAnsi="Times New Roman"/>
          <w:spacing w:val="-1"/>
          <w:sz w:val="26"/>
          <w:szCs w:val="26"/>
        </w:rPr>
        <w:t xml:space="preserve"> </w:t>
      </w:r>
      <w:r w:rsidRPr="00CF0175">
        <w:rPr>
          <w:rFonts w:ascii="Times New Roman" w:hAnsi="Times New Roman"/>
          <w:sz w:val="26"/>
          <w:szCs w:val="26"/>
        </w:rPr>
        <w:t>án.</w:t>
      </w:r>
    </w:p>
    <w:p w14:paraId="4DAB8F82" w14:textId="77777777" w:rsidR="00BC4871" w:rsidRPr="00CF0175" w:rsidRDefault="00BC4871" w:rsidP="00CF0175">
      <w:pPr>
        <w:spacing w:after="0" w:line="288" w:lineRule="auto"/>
        <w:jc w:val="both"/>
        <w:outlineLvl w:val="0"/>
        <w:rPr>
          <w:rFonts w:ascii="Times New Roman" w:eastAsia="Times New Roman" w:hAnsi="Times New Roman"/>
          <w:bCs/>
          <w:i/>
          <w:color w:val="000000"/>
          <w:sz w:val="26"/>
          <w:szCs w:val="26"/>
          <w:lang w:val="nl-NL"/>
        </w:rPr>
      </w:pPr>
      <w:bookmarkStart w:id="520" w:name="_Toc150854290"/>
      <w:r w:rsidRPr="00CF0175">
        <w:rPr>
          <w:rFonts w:ascii="Times New Roman" w:eastAsia="Times New Roman" w:hAnsi="Times New Roman"/>
          <w:bCs/>
          <w:i/>
          <w:color w:val="000000"/>
          <w:sz w:val="26"/>
          <w:szCs w:val="26"/>
          <w:lang w:val="nl-NL"/>
        </w:rPr>
        <w:t>3.2.2.</w:t>
      </w:r>
      <w:r w:rsidR="009E1567" w:rsidRPr="00CF0175">
        <w:rPr>
          <w:rFonts w:ascii="Times New Roman" w:eastAsia="Times New Roman" w:hAnsi="Times New Roman"/>
          <w:bCs/>
          <w:i/>
          <w:color w:val="000000"/>
          <w:sz w:val="26"/>
          <w:szCs w:val="26"/>
          <w:lang w:val="nl-NL"/>
        </w:rPr>
        <w:t>3</w:t>
      </w:r>
      <w:r w:rsidRPr="00CF0175">
        <w:rPr>
          <w:rFonts w:ascii="Times New Roman" w:eastAsia="Times New Roman" w:hAnsi="Times New Roman"/>
          <w:bCs/>
          <w:i/>
          <w:color w:val="000000"/>
          <w:sz w:val="26"/>
          <w:szCs w:val="26"/>
          <w:lang w:val="nl-NL"/>
        </w:rPr>
        <w:t>. Biện pháp quản lý, phòng ngừa và ứng phó rủi ro, sự cố của dự án trong giai đoạn vận hành</w:t>
      </w:r>
      <w:bookmarkEnd w:id="514"/>
      <w:bookmarkEnd w:id="515"/>
      <w:bookmarkEnd w:id="516"/>
      <w:bookmarkEnd w:id="517"/>
      <w:bookmarkEnd w:id="518"/>
      <w:bookmarkEnd w:id="519"/>
      <w:bookmarkEnd w:id="520"/>
    </w:p>
    <w:p w14:paraId="49AD4AB0" w14:textId="77777777" w:rsidR="003C6CD9" w:rsidRPr="00CF0175" w:rsidRDefault="003C6CD9" w:rsidP="00CF0175">
      <w:pPr>
        <w:tabs>
          <w:tab w:val="left" w:pos="993"/>
        </w:tabs>
        <w:autoSpaceDE w:val="0"/>
        <w:autoSpaceDN w:val="0"/>
        <w:adjustRightInd w:val="0"/>
        <w:spacing w:after="0" w:line="288" w:lineRule="auto"/>
        <w:ind w:firstLine="567"/>
        <w:jc w:val="both"/>
        <w:rPr>
          <w:rFonts w:ascii="Times New Roman" w:eastAsia="Times New Roman" w:hAnsi="Times New Roman"/>
          <w:b/>
          <w:iCs/>
          <w:color w:val="000000"/>
          <w:sz w:val="26"/>
          <w:szCs w:val="26"/>
          <w:lang w:val="vi-VN"/>
        </w:rPr>
      </w:pPr>
      <w:r w:rsidRPr="00CF0175">
        <w:rPr>
          <w:rFonts w:ascii="Times New Roman" w:eastAsia="Times New Roman" w:hAnsi="Times New Roman"/>
          <w:b/>
          <w:color w:val="000000"/>
          <w:sz w:val="26"/>
          <w:szCs w:val="26"/>
          <w:lang w:val="nl-NL"/>
        </w:rPr>
        <w:t>a. Phòng ngừa sự cố tai nạn giao thông</w:t>
      </w:r>
    </w:p>
    <w:p w14:paraId="05FE1407" w14:textId="1DBCD2A1" w:rsidR="00BB284C" w:rsidRPr="00CF0175" w:rsidRDefault="00BB284C" w:rsidP="00CF0175">
      <w:pPr>
        <w:spacing w:after="0" w:line="288" w:lineRule="auto"/>
        <w:ind w:firstLine="567"/>
        <w:jc w:val="both"/>
        <w:rPr>
          <w:rFonts w:ascii="Times New Roman" w:eastAsia="Times New Roman" w:hAnsi="Times New Roman"/>
          <w:color w:val="000000"/>
          <w:sz w:val="26"/>
          <w:szCs w:val="26"/>
          <w:lang w:val="vi-VN"/>
        </w:rPr>
      </w:pPr>
      <w:r w:rsidRPr="00CF0175">
        <w:rPr>
          <w:rFonts w:ascii="Times New Roman" w:eastAsia="Times New Roman" w:hAnsi="Times New Roman"/>
          <w:color w:val="000000"/>
          <w:sz w:val="26"/>
          <w:szCs w:val="26"/>
          <w:lang w:val="vi-VN"/>
        </w:rPr>
        <w:lastRenderedPageBreak/>
        <w:t xml:space="preserve">- UBND xã </w:t>
      </w:r>
      <w:r w:rsidR="002C3C18" w:rsidRPr="00CF0175">
        <w:rPr>
          <w:rFonts w:ascii="Times New Roman" w:eastAsia="Times New Roman" w:hAnsi="Times New Roman"/>
          <w:color w:val="000000"/>
          <w:sz w:val="26"/>
          <w:szCs w:val="26"/>
          <w:lang w:val="vi-VN"/>
        </w:rPr>
        <w:t>Cộng Hòa</w:t>
      </w:r>
      <w:r w:rsidR="00DE5B08" w:rsidRPr="00CF0175">
        <w:rPr>
          <w:rFonts w:ascii="Times New Roman" w:eastAsia="Times New Roman" w:hAnsi="Times New Roman"/>
          <w:color w:val="000000"/>
          <w:sz w:val="26"/>
          <w:szCs w:val="26"/>
          <w:lang w:val="vi-VN"/>
        </w:rPr>
        <w:t xml:space="preserve"> </w:t>
      </w:r>
      <w:r w:rsidRPr="00CF0175">
        <w:rPr>
          <w:rFonts w:ascii="Times New Roman" w:eastAsia="Times New Roman" w:hAnsi="Times New Roman"/>
          <w:color w:val="000000"/>
          <w:sz w:val="26"/>
          <w:szCs w:val="26"/>
          <w:lang w:val="vi-VN"/>
        </w:rPr>
        <w:t>phối hợp với các đơn vị có liên quan tuyên truyền, vận động người dân thực hiện các quy định của pháp luật về an toàn giao thông.</w:t>
      </w:r>
    </w:p>
    <w:p w14:paraId="7F530391" w14:textId="4D138D91" w:rsidR="00BB284C" w:rsidRPr="00CF0175" w:rsidRDefault="00BB284C" w:rsidP="00CF0175">
      <w:pPr>
        <w:spacing w:after="0" w:line="288" w:lineRule="auto"/>
        <w:ind w:firstLine="567"/>
        <w:jc w:val="both"/>
        <w:rPr>
          <w:rFonts w:ascii="Times New Roman" w:eastAsia="Times New Roman" w:hAnsi="Times New Roman"/>
          <w:color w:val="000000"/>
          <w:sz w:val="26"/>
          <w:szCs w:val="26"/>
          <w:lang w:val="vi-VN"/>
        </w:rPr>
      </w:pPr>
      <w:r w:rsidRPr="00CF0175">
        <w:rPr>
          <w:rFonts w:ascii="Times New Roman" w:eastAsia="Times New Roman" w:hAnsi="Times New Roman"/>
          <w:color w:val="000000"/>
          <w:sz w:val="26"/>
          <w:szCs w:val="26"/>
          <w:lang w:val="vi-VN"/>
        </w:rPr>
        <w:t xml:space="preserve">- Thiết kế hệ thống an toàn giao thông gồm vạch sơn, biển báo hiệu theo quy chuẩn kỹ thuật quốc gia về báo hiệu đường bộ QCVN 41:2019/BGTVT. </w:t>
      </w:r>
    </w:p>
    <w:p w14:paraId="2EBCC644" w14:textId="3E4EFBCF" w:rsidR="00BB284C" w:rsidRPr="00CF0175" w:rsidRDefault="00BB284C" w:rsidP="00CF0175">
      <w:pPr>
        <w:spacing w:after="0" w:line="288" w:lineRule="auto"/>
        <w:ind w:firstLine="567"/>
        <w:jc w:val="both"/>
        <w:rPr>
          <w:rFonts w:ascii="Times New Roman" w:eastAsia="Times New Roman" w:hAnsi="Times New Roman"/>
          <w:color w:val="000000"/>
          <w:sz w:val="26"/>
          <w:szCs w:val="26"/>
          <w:lang w:val="vi-VN"/>
        </w:rPr>
      </w:pPr>
      <w:r w:rsidRPr="00CF0175">
        <w:rPr>
          <w:rFonts w:ascii="Times New Roman" w:eastAsia="Times New Roman" w:hAnsi="Times New Roman"/>
          <w:color w:val="000000"/>
          <w:sz w:val="26"/>
          <w:szCs w:val="26"/>
          <w:lang w:val="vi-VN"/>
        </w:rPr>
        <w:t>- Thực hiện quản lý, vận hành khai thác, bảo trì và bảo vệ kết cấu hạ tầng giao thông đường bộ theo quy định.</w:t>
      </w:r>
    </w:p>
    <w:p w14:paraId="09686D7F" w14:textId="1B0EEA75" w:rsidR="00BC4871" w:rsidRPr="00CF0175" w:rsidRDefault="00BB284C" w:rsidP="00CF0175">
      <w:pPr>
        <w:spacing w:after="0" w:line="288" w:lineRule="auto"/>
        <w:ind w:firstLine="567"/>
        <w:jc w:val="both"/>
        <w:rPr>
          <w:rFonts w:ascii="Times New Roman" w:eastAsia="Times New Roman" w:hAnsi="Times New Roman"/>
          <w:color w:val="000000"/>
          <w:spacing w:val="-6"/>
          <w:sz w:val="26"/>
          <w:szCs w:val="26"/>
          <w:lang w:val="vi-VN"/>
        </w:rPr>
      </w:pPr>
      <w:r w:rsidRPr="00CF0175">
        <w:rPr>
          <w:rFonts w:ascii="Times New Roman" w:eastAsia="Times New Roman" w:hAnsi="Times New Roman"/>
          <w:color w:val="000000"/>
          <w:sz w:val="26"/>
          <w:szCs w:val="26"/>
          <w:lang w:val="vi-VN"/>
        </w:rPr>
        <w:t>- Phối hợp với các cơ quan chức năng về kiểm soát giao thông và triển khai tất cả chi tiết quy hoạch đã được các cơ quan chức năng phê duyệt.</w:t>
      </w:r>
    </w:p>
    <w:p w14:paraId="063D4E79" w14:textId="77777777" w:rsidR="005B40B7" w:rsidRPr="00CF0175" w:rsidRDefault="00DA753A" w:rsidP="00CF0175">
      <w:pPr>
        <w:tabs>
          <w:tab w:val="left" w:pos="993"/>
        </w:tabs>
        <w:autoSpaceDE w:val="0"/>
        <w:autoSpaceDN w:val="0"/>
        <w:adjustRightInd w:val="0"/>
        <w:spacing w:after="0" w:line="288" w:lineRule="auto"/>
        <w:ind w:firstLine="567"/>
        <w:jc w:val="both"/>
        <w:rPr>
          <w:rFonts w:ascii="Times New Roman" w:eastAsia="Times New Roman" w:hAnsi="Times New Roman"/>
          <w:b/>
          <w:iCs/>
          <w:color w:val="000000"/>
          <w:sz w:val="26"/>
          <w:szCs w:val="26"/>
          <w:lang w:val="vi-VN"/>
        </w:rPr>
      </w:pPr>
      <w:r w:rsidRPr="00CF0175">
        <w:rPr>
          <w:rFonts w:ascii="Times New Roman" w:eastAsia="Times New Roman" w:hAnsi="Times New Roman"/>
          <w:b/>
          <w:color w:val="000000"/>
          <w:sz w:val="26"/>
          <w:szCs w:val="26"/>
          <w:lang w:val="vi-VN"/>
        </w:rPr>
        <w:t>b</w:t>
      </w:r>
      <w:r w:rsidR="005B40B7" w:rsidRPr="00CF0175">
        <w:rPr>
          <w:rFonts w:ascii="Times New Roman" w:eastAsia="Times New Roman" w:hAnsi="Times New Roman"/>
          <w:b/>
          <w:color w:val="000000"/>
          <w:sz w:val="26"/>
          <w:szCs w:val="26"/>
          <w:lang w:val="vi-VN"/>
        </w:rPr>
        <w:t>. Phòng ngừa sự cố liên quan do mưa lũ</w:t>
      </w:r>
    </w:p>
    <w:p w14:paraId="78F8274F" w14:textId="77777777" w:rsidR="005B40B7" w:rsidRPr="00CF0175" w:rsidRDefault="005B40B7" w:rsidP="00CF0175">
      <w:pPr>
        <w:spacing w:after="0" w:line="288" w:lineRule="auto"/>
        <w:ind w:firstLine="567"/>
        <w:jc w:val="both"/>
        <w:rPr>
          <w:rFonts w:ascii="Times New Roman" w:eastAsia="Times New Roman" w:hAnsi="Times New Roman"/>
          <w:color w:val="000000"/>
          <w:sz w:val="26"/>
          <w:szCs w:val="26"/>
          <w:lang w:val="vi-VN"/>
        </w:rPr>
      </w:pPr>
      <w:r w:rsidRPr="00CF0175">
        <w:rPr>
          <w:rFonts w:ascii="Times New Roman" w:eastAsia="Times New Roman" w:hAnsi="Times New Roman"/>
          <w:color w:val="000000"/>
          <w:sz w:val="26"/>
          <w:szCs w:val="26"/>
          <w:lang w:val="vi-VN"/>
        </w:rPr>
        <w:t>Trong trường hợp mưa lớn kéo dài ảnh hưởng đến đời sống sinh hoạt và canh tác của các hộ dân, chủ dự án đề xuất một số biện pháp như sau:</w:t>
      </w:r>
    </w:p>
    <w:p w14:paraId="6308FA1B" w14:textId="77777777" w:rsidR="005B40B7" w:rsidRPr="00CF0175" w:rsidRDefault="005B40B7" w:rsidP="00CF0175">
      <w:pPr>
        <w:spacing w:after="0" w:line="288" w:lineRule="auto"/>
        <w:ind w:firstLine="567"/>
        <w:jc w:val="both"/>
        <w:rPr>
          <w:rFonts w:ascii="Times New Roman" w:eastAsia="Times New Roman" w:hAnsi="Times New Roman"/>
          <w:color w:val="000000"/>
          <w:sz w:val="26"/>
          <w:szCs w:val="26"/>
          <w:lang w:val="vi-VN"/>
        </w:rPr>
      </w:pPr>
      <w:r w:rsidRPr="00CF0175">
        <w:rPr>
          <w:rFonts w:ascii="Times New Roman" w:eastAsia="Times New Roman" w:hAnsi="Times New Roman"/>
          <w:color w:val="000000"/>
          <w:sz w:val="26"/>
          <w:szCs w:val="26"/>
          <w:lang w:val="vi-VN"/>
        </w:rPr>
        <w:t>+ Thường xuyên theo dõi dự báo thời tiết để kịp thời nắm bắt tình hình, đưa ra phương án phòng chống lũ;</w:t>
      </w:r>
    </w:p>
    <w:p w14:paraId="6A6FDA1D" w14:textId="77777777" w:rsidR="005B40B7" w:rsidRPr="00CF0175" w:rsidRDefault="005B40B7" w:rsidP="00CF0175">
      <w:pPr>
        <w:spacing w:after="0" w:line="288" w:lineRule="auto"/>
        <w:ind w:firstLine="567"/>
        <w:jc w:val="both"/>
        <w:rPr>
          <w:rFonts w:ascii="Times New Roman" w:eastAsia="Times New Roman" w:hAnsi="Times New Roman"/>
          <w:color w:val="000000"/>
          <w:sz w:val="26"/>
          <w:szCs w:val="26"/>
          <w:lang w:val="vi-VN"/>
        </w:rPr>
      </w:pPr>
      <w:r w:rsidRPr="00CF0175">
        <w:rPr>
          <w:rFonts w:ascii="Times New Roman" w:eastAsia="Times New Roman" w:hAnsi="Times New Roman"/>
          <w:color w:val="000000"/>
          <w:sz w:val="26"/>
          <w:szCs w:val="26"/>
          <w:lang w:val="vi-VN"/>
        </w:rPr>
        <w:t>+ Thông báo trên các phương tiện thông tin đại chúng về tình hình bão lũ và phương án phòng chống để người dân được biết và kịp thời ứng phó;</w:t>
      </w:r>
    </w:p>
    <w:p w14:paraId="600F717C" w14:textId="77777777" w:rsidR="005B40B7" w:rsidRPr="00CF0175" w:rsidRDefault="005B40B7" w:rsidP="00CF0175">
      <w:pPr>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Đơn vị tiếp nhận quản lý dự án thường xuyên kiểm tra, nạo vét hệ thống rãnh thoát nước mưa, hố ga dọc tuyến để đảm bảo khả năng tiêu thoát nước.</w:t>
      </w:r>
    </w:p>
    <w:p w14:paraId="41FE45E9" w14:textId="77777777" w:rsidR="00DE5B08" w:rsidRPr="00CF0175" w:rsidRDefault="00DE5B08" w:rsidP="00CF0175">
      <w:pPr>
        <w:pStyle w:val="16"/>
        <w:spacing w:line="288" w:lineRule="auto"/>
        <w:rPr>
          <w:szCs w:val="26"/>
        </w:rPr>
      </w:pPr>
      <w:r w:rsidRPr="00CF0175">
        <w:rPr>
          <w:szCs w:val="26"/>
        </w:rPr>
        <w:t>* Phòng ngừa, ứng phó sự cố hệ thống xử lý nước thải</w:t>
      </w:r>
    </w:p>
    <w:p w14:paraId="52CCCEBD" w14:textId="77777777" w:rsidR="00DE5B08" w:rsidRPr="00CF0175" w:rsidRDefault="00DE5B08" w:rsidP="00CF0175">
      <w:pPr>
        <w:widowControl w:val="0"/>
        <w:spacing w:after="0" w:line="288" w:lineRule="auto"/>
        <w:ind w:firstLine="567"/>
        <w:contextualSpacing/>
        <w:jc w:val="both"/>
        <w:rPr>
          <w:rFonts w:ascii="Times New Roman" w:hAnsi="Times New Roman"/>
          <w:color w:val="FF0000"/>
          <w:sz w:val="26"/>
          <w:szCs w:val="26"/>
        </w:rPr>
      </w:pPr>
      <w:r w:rsidRPr="00CF0175">
        <w:rPr>
          <w:rFonts w:ascii="Times New Roman" w:hAnsi="Times New Roman"/>
          <w:color w:val="FF0000"/>
          <w:sz w:val="26"/>
          <w:szCs w:val="26"/>
        </w:rPr>
        <w:t>- Vận hành trạm xử lý nước thải theo đúng quy trình kỹ thuật.</w:t>
      </w:r>
    </w:p>
    <w:p w14:paraId="1624135C" w14:textId="77777777" w:rsidR="00DE5B08" w:rsidRPr="00CF0175" w:rsidRDefault="00DE5B08" w:rsidP="00CF0175">
      <w:pPr>
        <w:widowControl w:val="0"/>
        <w:spacing w:after="0" w:line="288" w:lineRule="auto"/>
        <w:ind w:firstLine="567"/>
        <w:contextualSpacing/>
        <w:jc w:val="both"/>
        <w:rPr>
          <w:rFonts w:ascii="Times New Roman" w:hAnsi="Times New Roman"/>
          <w:color w:val="FF0000"/>
          <w:sz w:val="26"/>
          <w:szCs w:val="26"/>
        </w:rPr>
      </w:pPr>
      <w:r w:rsidRPr="00CF0175">
        <w:rPr>
          <w:rFonts w:ascii="Times New Roman" w:hAnsi="Times New Roman"/>
          <w:color w:val="FF0000"/>
          <w:sz w:val="26"/>
          <w:szCs w:val="26"/>
        </w:rPr>
        <w:t>- Lập hồ sơ nhật ký vận hành để theo dõi diễn biến quá trình vận hành của các hệ thống xử lý nước thải, dự báo kịp thời các sự cố có thể xảy ra.</w:t>
      </w:r>
    </w:p>
    <w:p w14:paraId="01077D14" w14:textId="77777777" w:rsidR="00DE5B08" w:rsidRPr="00CF0175" w:rsidRDefault="00DE5B08" w:rsidP="00CF0175">
      <w:pPr>
        <w:widowControl w:val="0"/>
        <w:spacing w:after="0" w:line="288" w:lineRule="auto"/>
        <w:ind w:firstLine="567"/>
        <w:contextualSpacing/>
        <w:jc w:val="both"/>
        <w:rPr>
          <w:rFonts w:ascii="Times New Roman" w:hAnsi="Times New Roman"/>
          <w:color w:val="FF0000"/>
          <w:sz w:val="26"/>
          <w:szCs w:val="26"/>
        </w:rPr>
      </w:pPr>
      <w:r w:rsidRPr="00CF0175">
        <w:rPr>
          <w:rFonts w:ascii="Times New Roman" w:hAnsi="Times New Roman"/>
          <w:color w:val="FF0000"/>
          <w:sz w:val="26"/>
          <w:szCs w:val="26"/>
        </w:rPr>
        <w:t>- Thường xuyên bảo dưỡng, thay thế các thiết bị.</w:t>
      </w:r>
    </w:p>
    <w:p w14:paraId="175614C7" w14:textId="77777777" w:rsidR="00DE5B08" w:rsidRPr="00CF0175" w:rsidRDefault="00DE5B08" w:rsidP="00CF0175">
      <w:pPr>
        <w:widowControl w:val="0"/>
        <w:spacing w:after="0" w:line="288" w:lineRule="auto"/>
        <w:ind w:firstLine="567"/>
        <w:contextualSpacing/>
        <w:jc w:val="both"/>
        <w:rPr>
          <w:rFonts w:ascii="Times New Roman" w:hAnsi="Times New Roman"/>
          <w:color w:val="FF0000"/>
          <w:sz w:val="26"/>
          <w:szCs w:val="26"/>
        </w:rPr>
      </w:pPr>
      <w:r w:rsidRPr="00CF0175">
        <w:rPr>
          <w:rFonts w:ascii="Times New Roman" w:hAnsi="Times New Roman"/>
          <w:color w:val="FF0000"/>
          <w:sz w:val="26"/>
          <w:szCs w:val="26"/>
        </w:rPr>
        <w:t xml:space="preserve">- Luôn dự trữ các thiết bị có nguy cơ hỏng cao như: các máy bơm, phao, van, thiết bị sục khí, cánh khuấy và các thiết bị chuyển động khác,... để kịp thời thay thế khi hỏng hóc. </w:t>
      </w:r>
    </w:p>
    <w:p w14:paraId="5C67C5B9" w14:textId="77777777" w:rsidR="00DE5B08" w:rsidRPr="00CF0175" w:rsidRDefault="00DE5B08" w:rsidP="00CF0175">
      <w:pPr>
        <w:widowControl w:val="0"/>
        <w:spacing w:after="0" w:line="288" w:lineRule="auto"/>
        <w:ind w:firstLine="567"/>
        <w:contextualSpacing/>
        <w:jc w:val="both"/>
        <w:rPr>
          <w:rFonts w:ascii="Times New Roman" w:hAnsi="Times New Roman"/>
          <w:color w:val="FF0000"/>
          <w:sz w:val="26"/>
          <w:szCs w:val="26"/>
        </w:rPr>
      </w:pPr>
      <w:r w:rsidRPr="00CF0175">
        <w:rPr>
          <w:rFonts w:ascii="Times New Roman" w:hAnsi="Times New Roman"/>
          <w:color w:val="FF0000"/>
          <w:sz w:val="26"/>
          <w:szCs w:val="26"/>
        </w:rPr>
        <w:t>- Quan trắc chất lượng nước thải đầu ra của hệ thống thường xuyên để kiểm tra hiệu quả hoạt động của các hệ thống.</w:t>
      </w:r>
    </w:p>
    <w:p w14:paraId="14192EBA" w14:textId="77777777" w:rsidR="00DE5B08" w:rsidRPr="00CF0175" w:rsidRDefault="00DE5B08" w:rsidP="00CF0175">
      <w:pPr>
        <w:widowControl w:val="0"/>
        <w:spacing w:after="0" w:line="288" w:lineRule="auto"/>
        <w:ind w:firstLine="567"/>
        <w:contextualSpacing/>
        <w:jc w:val="both"/>
        <w:rPr>
          <w:rFonts w:ascii="Times New Roman" w:hAnsi="Times New Roman"/>
          <w:color w:val="FF0000"/>
          <w:sz w:val="26"/>
          <w:szCs w:val="26"/>
        </w:rPr>
      </w:pPr>
      <w:r w:rsidRPr="00CF0175">
        <w:rPr>
          <w:rFonts w:ascii="Times New Roman" w:hAnsi="Times New Roman"/>
          <w:color w:val="FF0000"/>
          <w:sz w:val="26"/>
          <w:szCs w:val="26"/>
        </w:rPr>
        <w:t>- Các hóa chất sử dụng phải tuân theo sự hướng dẫn của nhà sản xuất.</w:t>
      </w:r>
    </w:p>
    <w:p w14:paraId="25224F91" w14:textId="77777777" w:rsidR="00DE5B08" w:rsidRPr="00CF0175" w:rsidRDefault="00DE5B08" w:rsidP="00CF0175">
      <w:pPr>
        <w:widowControl w:val="0"/>
        <w:spacing w:after="0" w:line="288" w:lineRule="auto"/>
        <w:ind w:firstLine="567"/>
        <w:contextualSpacing/>
        <w:jc w:val="both"/>
        <w:rPr>
          <w:rFonts w:ascii="Times New Roman" w:hAnsi="Times New Roman"/>
          <w:color w:val="FF0000"/>
          <w:sz w:val="26"/>
          <w:szCs w:val="26"/>
        </w:rPr>
      </w:pPr>
      <w:r w:rsidRPr="00CF0175">
        <w:rPr>
          <w:rFonts w:ascii="Times New Roman" w:hAnsi="Times New Roman"/>
          <w:color w:val="FF0000"/>
          <w:sz w:val="26"/>
          <w:szCs w:val="26"/>
        </w:rPr>
        <w:t xml:space="preserve">- Biện pháp ứng phó trong trường hợp nước thải không đạt tiêu chuẩn hoặc hệ thống bị, trạm bơm nước thải bị hỏng dẫn tới ngừng hoạt động:  </w:t>
      </w:r>
    </w:p>
    <w:p w14:paraId="305337C8" w14:textId="77777777" w:rsidR="00DE5B08" w:rsidRPr="00CF0175" w:rsidRDefault="00DE5B08" w:rsidP="00CF0175">
      <w:pPr>
        <w:widowControl w:val="0"/>
        <w:spacing w:after="0" w:line="288" w:lineRule="auto"/>
        <w:ind w:firstLine="567"/>
        <w:contextualSpacing/>
        <w:jc w:val="both"/>
        <w:rPr>
          <w:rFonts w:ascii="Times New Roman" w:hAnsi="Times New Roman"/>
          <w:color w:val="FF0000"/>
          <w:sz w:val="26"/>
          <w:szCs w:val="26"/>
        </w:rPr>
      </w:pPr>
      <w:r w:rsidRPr="00CF0175">
        <w:rPr>
          <w:rFonts w:ascii="Times New Roman" w:hAnsi="Times New Roman"/>
          <w:color w:val="FF0000"/>
          <w:sz w:val="26"/>
          <w:szCs w:val="26"/>
        </w:rPr>
        <w:t>+ Dừng ngay hoạt động xả nước thải ra môi trường, đồng thời liên hệ luôn với nhà thầu lắp đặt HTXLNT để tìm ra nguyên nhân và đưa ra hướng khắc phục, sửa chữa;</w:t>
      </w:r>
    </w:p>
    <w:p w14:paraId="038FBFCA" w14:textId="77777777" w:rsidR="00DE5B08" w:rsidRPr="00CF0175" w:rsidRDefault="00DE5B08" w:rsidP="00CF0175">
      <w:pPr>
        <w:widowControl w:val="0"/>
        <w:spacing w:after="0" w:line="288" w:lineRule="auto"/>
        <w:ind w:firstLine="567"/>
        <w:contextualSpacing/>
        <w:jc w:val="both"/>
        <w:rPr>
          <w:rFonts w:ascii="Times New Roman" w:hAnsi="Times New Roman"/>
          <w:sz w:val="26"/>
          <w:szCs w:val="26"/>
        </w:rPr>
      </w:pPr>
      <w:r w:rsidRPr="00CF0175">
        <w:rPr>
          <w:rFonts w:ascii="Times New Roman" w:hAnsi="Times New Roman"/>
          <w:color w:val="FF0000"/>
          <w:sz w:val="26"/>
          <w:szCs w:val="26"/>
        </w:rPr>
        <w:t xml:space="preserve">+ Toàn bộ nước thải sẽ được lưu chứa trong các bể của hệ thống xử lý nước thải. Khi vượt quá sức chứa của bể, chủ dự án sẽ thuê đơn </w:t>
      </w:r>
      <w:r w:rsidRPr="00CF0175">
        <w:rPr>
          <w:rFonts w:ascii="Times New Roman" w:hAnsi="Times New Roman"/>
          <w:sz w:val="26"/>
          <w:szCs w:val="26"/>
        </w:rPr>
        <w:t>vị có chức năng tới hút nước thải đi xử lý theo quy định.</w:t>
      </w:r>
    </w:p>
    <w:p w14:paraId="3CBD4A7A" w14:textId="77777777" w:rsidR="00DE5B08" w:rsidRPr="00CF0175" w:rsidRDefault="00DE5B08" w:rsidP="00CF0175">
      <w:pPr>
        <w:widowControl w:val="0"/>
        <w:spacing w:after="0" w:line="288" w:lineRule="auto"/>
        <w:ind w:firstLine="567"/>
        <w:contextualSpacing/>
        <w:jc w:val="both"/>
        <w:rPr>
          <w:rFonts w:ascii="Times New Roman" w:hAnsi="Times New Roman"/>
          <w:color w:val="FF0000"/>
          <w:sz w:val="26"/>
          <w:szCs w:val="26"/>
        </w:rPr>
      </w:pPr>
      <w:r w:rsidRPr="00CF0175">
        <w:rPr>
          <w:rFonts w:ascii="Times New Roman" w:hAnsi="Times New Roman"/>
          <w:color w:val="FF0000"/>
          <w:sz w:val="26"/>
          <w:szCs w:val="26"/>
        </w:rPr>
        <w:t>+ Bố trí trang bị các thiết bị mới dự phòng sẵn có tại dự án nhằm khắc phục lắp đặt kịp thời khi có thiết bị hỏng.</w:t>
      </w:r>
    </w:p>
    <w:p w14:paraId="44DEF699" w14:textId="77777777" w:rsidR="00DE5B08" w:rsidRPr="00CF0175" w:rsidRDefault="00DE5B08" w:rsidP="00CF0175">
      <w:pPr>
        <w:widowControl w:val="0"/>
        <w:spacing w:after="0" w:line="288" w:lineRule="auto"/>
        <w:ind w:firstLine="567"/>
        <w:contextualSpacing/>
        <w:jc w:val="both"/>
        <w:rPr>
          <w:rFonts w:ascii="Times New Roman" w:hAnsi="Times New Roman"/>
          <w:color w:val="FF0000"/>
          <w:sz w:val="26"/>
          <w:szCs w:val="26"/>
        </w:rPr>
      </w:pPr>
      <w:r w:rsidRPr="00CF0175">
        <w:rPr>
          <w:rFonts w:ascii="Times New Roman" w:hAnsi="Times New Roman"/>
          <w:color w:val="FF0000"/>
          <w:sz w:val="26"/>
          <w:szCs w:val="26"/>
        </w:rPr>
        <w:t xml:space="preserve">+ Định kỳ kiểm tra các máy móc thiết bị của HTXLNT nhằm kịp thời phát hiện </w:t>
      </w:r>
      <w:r w:rsidRPr="00CF0175">
        <w:rPr>
          <w:rFonts w:ascii="Times New Roman" w:hAnsi="Times New Roman"/>
          <w:color w:val="FF0000"/>
          <w:sz w:val="26"/>
          <w:szCs w:val="26"/>
        </w:rPr>
        <w:lastRenderedPageBreak/>
        <w:t>các sự cố và nhanh chóng đưa ra các biện pháp ứng phó kịp thời.</w:t>
      </w:r>
    </w:p>
    <w:p w14:paraId="38A721FA" w14:textId="77777777" w:rsidR="00DE5B08" w:rsidRPr="00CF0175" w:rsidRDefault="00DE5B08" w:rsidP="00CF0175">
      <w:pPr>
        <w:widowControl w:val="0"/>
        <w:spacing w:after="0" w:line="288" w:lineRule="auto"/>
        <w:ind w:firstLine="567"/>
        <w:contextualSpacing/>
        <w:jc w:val="both"/>
        <w:rPr>
          <w:rFonts w:ascii="Times New Roman" w:hAnsi="Times New Roman"/>
          <w:color w:val="FF0000"/>
          <w:sz w:val="26"/>
          <w:szCs w:val="26"/>
        </w:rPr>
      </w:pPr>
      <w:r w:rsidRPr="00CF0175">
        <w:rPr>
          <w:rFonts w:ascii="Times New Roman" w:hAnsi="Times New Roman"/>
          <w:color w:val="FF0000"/>
          <w:sz w:val="26"/>
          <w:szCs w:val="26"/>
        </w:rPr>
        <w:t>- Khi HTXLNT ngừng hoạt động, nước thải sẽ được lưu giữ tạm thời tại bể điều hòa (thời gian lưu 9,07h). Trong suốt quá trình này chủ dự án phối hợp với nhà thầu thi công nhanh chóng tiến hành tìm nguyên nhân và khắc phục sự cố. Nếu sau 9,07h mà HTXLNT không xử lý được, quá sức chứa của bể chủ dự án sẽ thuê đơn vị đến hút nước thải đi xử lý theo quy định.</w:t>
      </w:r>
    </w:p>
    <w:p w14:paraId="4B8191EA" w14:textId="77777777" w:rsidR="00BB6271" w:rsidRPr="00CF0175" w:rsidRDefault="00BB6271" w:rsidP="00CF0175">
      <w:pPr>
        <w:pStyle w:val="Heading1"/>
        <w:keepNext w:val="0"/>
        <w:keepLines w:val="0"/>
        <w:spacing w:before="0" w:line="288" w:lineRule="auto"/>
        <w:rPr>
          <w:rFonts w:ascii="Times New Roman" w:eastAsia="Times New Roman" w:hAnsi="Times New Roman"/>
          <w:b/>
          <w:color w:val="000000"/>
          <w:sz w:val="26"/>
          <w:szCs w:val="26"/>
          <w:lang w:val="vi-VN"/>
        </w:rPr>
      </w:pPr>
      <w:bookmarkStart w:id="521" w:name="_Toc150854291"/>
      <w:r w:rsidRPr="00CF0175">
        <w:rPr>
          <w:rFonts w:ascii="Times New Roman" w:eastAsia="Times New Roman" w:hAnsi="Times New Roman"/>
          <w:b/>
          <w:color w:val="000000"/>
          <w:sz w:val="26"/>
          <w:szCs w:val="26"/>
          <w:lang w:val="vi-VN"/>
        </w:rPr>
        <w:t xml:space="preserve">3.3. </w:t>
      </w:r>
      <w:r w:rsidR="001229E4" w:rsidRPr="00CF0175">
        <w:rPr>
          <w:rFonts w:ascii="Times New Roman" w:eastAsia="Times New Roman" w:hAnsi="Times New Roman"/>
          <w:b/>
          <w:color w:val="000000"/>
          <w:sz w:val="26"/>
          <w:szCs w:val="26"/>
          <w:lang w:val="vi-VN"/>
        </w:rPr>
        <w:t>Tổ chức thực hiện các công trình, biện pháp bảo vệ môi trường</w:t>
      </w:r>
      <w:bookmarkEnd w:id="485"/>
      <w:bookmarkEnd w:id="521"/>
    </w:p>
    <w:p w14:paraId="44C79F1D" w14:textId="77777777" w:rsidR="00BB6271" w:rsidRPr="00CF0175" w:rsidRDefault="001229E4" w:rsidP="00CF0175">
      <w:pPr>
        <w:pStyle w:val="Heading1"/>
        <w:keepNext w:val="0"/>
        <w:keepLines w:val="0"/>
        <w:spacing w:before="0" w:line="288" w:lineRule="auto"/>
        <w:jc w:val="both"/>
        <w:rPr>
          <w:rFonts w:ascii="Times New Roman" w:eastAsia="Times New Roman" w:hAnsi="Times New Roman"/>
          <w:b/>
          <w:i/>
          <w:color w:val="000000"/>
          <w:sz w:val="26"/>
          <w:szCs w:val="26"/>
          <w:lang w:val="pl-PL"/>
        </w:rPr>
      </w:pPr>
      <w:bookmarkStart w:id="522" w:name="_Toc34665973"/>
      <w:bookmarkStart w:id="523" w:name="_Toc150854292"/>
      <w:r w:rsidRPr="00CF0175">
        <w:rPr>
          <w:rFonts w:ascii="Times New Roman" w:eastAsia="Times New Roman" w:hAnsi="Times New Roman"/>
          <w:b/>
          <w:bCs/>
          <w:i/>
          <w:color w:val="000000"/>
          <w:sz w:val="26"/>
          <w:szCs w:val="26"/>
          <w:lang w:val="vi-VN"/>
        </w:rPr>
        <w:t>3</w:t>
      </w:r>
      <w:r w:rsidRPr="00CF0175">
        <w:rPr>
          <w:rFonts w:ascii="Times New Roman" w:eastAsia="Times New Roman" w:hAnsi="Times New Roman"/>
          <w:b/>
          <w:bCs/>
          <w:i/>
          <w:color w:val="000000"/>
          <w:spacing w:val="-2"/>
          <w:sz w:val="26"/>
          <w:szCs w:val="26"/>
          <w:lang w:val="vi-VN"/>
        </w:rPr>
        <w:t xml:space="preserve">.3.1. </w:t>
      </w:r>
      <w:r w:rsidR="00BB6271" w:rsidRPr="00CF0175">
        <w:rPr>
          <w:rFonts w:ascii="Times New Roman" w:eastAsia="Times New Roman" w:hAnsi="Times New Roman"/>
          <w:b/>
          <w:bCs/>
          <w:i/>
          <w:color w:val="000000"/>
          <w:spacing w:val="-2"/>
          <w:sz w:val="26"/>
          <w:szCs w:val="26"/>
          <w:lang w:val="vi-VN"/>
        </w:rPr>
        <w:t>Danh mục công trình, biện pháp bảo vệ môi trường của dự án, tóm tắt dự toán kinh phí đối với từng công trình, biện pháp bảo vệ môi trường và kế hoạch tổ chức thực hiện</w:t>
      </w:r>
      <w:bookmarkEnd w:id="522"/>
      <w:bookmarkEnd w:id="523"/>
    </w:p>
    <w:p w14:paraId="393004F6" w14:textId="77777777" w:rsidR="00C1274E" w:rsidRPr="00CF0175" w:rsidRDefault="00C1274E" w:rsidP="00CF0175">
      <w:pPr>
        <w:autoSpaceDE w:val="0"/>
        <w:autoSpaceDN w:val="0"/>
        <w:adjustRightInd w:val="0"/>
        <w:spacing w:after="0" w:line="288" w:lineRule="auto"/>
        <w:ind w:firstLine="567"/>
        <w:jc w:val="both"/>
        <w:rPr>
          <w:rFonts w:ascii="Times New Roman" w:eastAsia="Times New Roman" w:hAnsi="Times New Roman"/>
          <w:color w:val="000000"/>
          <w:sz w:val="26"/>
          <w:szCs w:val="26"/>
          <w:lang w:val="vi-VN"/>
        </w:rPr>
      </w:pPr>
      <w:r w:rsidRPr="00CF0175">
        <w:rPr>
          <w:rFonts w:ascii="Times New Roman" w:eastAsia="Times New Roman" w:hAnsi="Times New Roman"/>
          <w:color w:val="000000"/>
          <w:sz w:val="26"/>
          <w:szCs w:val="26"/>
          <w:lang w:val="vi-VN"/>
        </w:rPr>
        <w:t>Theo các biện pháp giảm thiểu, khống chế và xử lý ô nhiễm môi trường đã đề xuất trong những phần trên của báo cáo ĐTM, dự toán chi phí xây dựng và vận hành các công trình xử lý ô nhiễm môi trường được nêu chi tiết trong bảng sau:</w:t>
      </w:r>
    </w:p>
    <w:p w14:paraId="023B1AA7" w14:textId="44186567" w:rsidR="00C1274E" w:rsidRPr="00CF0175" w:rsidRDefault="00C1274E" w:rsidP="00CF0175">
      <w:pPr>
        <w:keepNext/>
        <w:spacing w:after="0" w:line="288" w:lineRule="auto"/>
        <w:jc w:val="center"/>
        <w:rPr>
          <w:rFonts w:ascii="Times New Roman" w:eastAsia="Times New Roman" w:hAnsi="Times New Roman"/>
          <w:b/>
          <w:i/>
          <w:iCs/>
          <w:color w:val="000000"/>
          <w:sz w:val="26"/>
          <w:szCs w:val="26"/>
          <w:lang w:val="vi-VN"/>
        </w:rPr>
      </w:pPr>
      <w:bookmarkStart w:id="524" w:name="_Toc76715022"/>
      <w:bookmarkStart w:id="525" w:name="_Toc150854342"/>
      <w:r w:rsidRPr="00CF0175">
        <w:rPr>
          <w:rFonts w:ascii="Times New Roman" w:hAnsi="Times New Roman"/>
          <w:b/>
          <w:i/>
          <w:iCs/>
          <w:color w:val="000000"/>
          <w:sz w:val="26"/>
          <w:szCs w:val="26"/>
          <w:lang w:val="vi-VN"/>
        </w:rPr>
        <w:t xml:space="preserve">Bảng 3. </w:t>
      </w:r>
      <w:r w:rsidRPr="00CF0175">
        <w:rPr>
          <w:rFonts w:ascii="Times New Roman" w:hAnsi="Times New Roman"/>
          <w:b/>
          <w:i/>
          <w:iCs/>
          <w:color w:val="000000"/>
          <w:sz w:val="26"/>
          <w:szCs w:val="26"/>
        </w:rPr>
        <w:fldChar w:fldCharType="begin"/>
      </w:r>
      <w:r w:rsidRPr="00CF0175">
        <w:rPr>
          <w:rFonts w:ascii="Times New Roman" w:hAnsi="Times New Roman"/>
          <w:b/>
          <w:i/>
          <w:iCs/>
          <w:color w:val="000000"/>
          <w:sz w:val="26"/>
          <w:szCs w:val="26"/>
          <w:lang w:val="vi-VN"/>
        </w:rPr>
        <w:instrText xml:space="preserve"> SEQ Bảng_3. \* ARABIC </w:instrText>
      </w:r>
      <w:r w:rsidRPr="00CF0175">
        <w:rPr>
          <w:rFonts w:ascii="Times New Roman" w:hAnsi="Times New Roman"/>
          <w:b/>
          <w:i/>
          <w:iCs/>
          <w:color w:val="000000"/>
          <w:sz w:val="26"/>
          <w:szCs w:val="26"/>
        </w:rPr>
        <w:fldChar w:fldCharType="separate"/>
      </w:r>
      <w:r w:rsidR="00CF0175" w:rsidRPr="00CF0175">
        <w:rPr>
          <w:rFonts w:ascii="Times New Roman" w:hAnsi="Times New Roman"/>
          <w:b/>
          <w:i/>
          <w:iCs/>
          <w:noProof/>
          <w:color w:val="000000"/>
          <w:sz w:val="26"/>
          <w:szCs w:val="26"/>
          <w:lang w:val="vi-VN"/>
        </w:rPr>
        <w:t>16</w:t>
      </w:r>
      <w:r w:rsidRPr="00CF0175">
        <w:rPr>
          <w:rFonts w:ascii="Times New Roman" w:hAnsi="Times New Roman"/>
          <w:b/>
          <w:i/>
          <w:iCs/>
          <w:color w:val="000000"/>
          <w:sz w:val="26"/>
          <w:szCs w:val="26"/>
        </w:rPr>
        <w:fldChar w:fldCharType="end"/>
      </w:r>
      <w:r w:rsidRPr="00CF0175">
        <w:rPr>
          <w:rFonts w:ascii="Times New Roman" w:hAnsi="Times New Roman"/>
          <w:b/>
          <w:i/>
          <w:iCs/>
          <w:color w:val="000000"/>
          <w:sz w:val="26"/>
          <w:szCs w:val="26"/>
          <w:lang w:val="vi-VN"/>
        </w:rPr>
        <w:t xml:space="preserve">: </w:t>
      </w:r>
      <w:r w:rsidRPr="00CF0175">
        <w:rPr>
          <w:rFonts w:ascii="Times New Roman" w:eastAsia="Times New Roman" w:hAnsi="Times New Roman"/>
          <w:b/>
          <w:i/>
          <w:iCs/>
          <w:color w:val="000000"/>
          <w:sz w:val="26"/>
          <w:szCs w:val="26"/>
          <w:lang w:val="vi-VN"/>
        </w:rPr>
        <w:t>Danh mục các công trình/biện pháp bảo vệ môi trường</w:t>
      </w:r>
      <w:bookmarkEnd w:id="524"/>
      <w:bookmarkEnd w:id="525"/>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0"/>
        <w:gridCol w:w="709"/>
        <w:gridCol w:w="850"/>
        <w:gridCol w:w="1134"/>
        <w:gridCol w:w="1276"/>
        <w:gridCol w:w="1417"/>
        <w:gridCol w:w="1985"/>
      </w:tblGrid>
      <w:tr w:rsidR="00C1274E" w:rsidRPr="00CF0175" w14:paraId="0A1A39CD" w14:textId="77777777" w:rsidTr="002E2FA1">
        <w:trPr>
          <w:trHeight w:val="20"/>
          <w:tblHeader/>
          <w:jc w:val="center"/>
        </w:trPr>
        <w:tc>
          <w:tcPr>
            <w:tcW w:w="567" w:type="dxa"/>
            <w:vAlign w:val="center"/>
          </w:tcPr>
          <w:p w14:paraId="307A1E82" w14:textId="77777777" w:rsidR="00C1274E" w:rsidRPr="00CF0175" w:rsidRDefault="00C1274E" w:rsidP="00CF0175">
            <w:pPr>
              <w:spacing w:after="0" w:line="288" w:lineRule="auto"/>
              <w:jc w:val="center"/>
              <w:rPr>
                <w:rFonts w:ascii="Times New Roman" w:hAnsi="Times New Roman"/>
                <w:b/>
                <w:color w:val="000000"/>
                <w:sz w:val="26"/>
                <w:szCs w:val="26"/>
              </w:rPr>
            </w:pPr>
            <w:bookmarkStart w:id="526" w:name="_Hlk67380274"/>
            <w:r w:rsidRPr="00CF0175">
              <w:rPr>
                <w:rFonts w:ascii="Times New Roman" w:hAnsi="Times New Roman"/>
                <w:b/>
                <w:color w:val="000000"/>
                <w:sz w:val="26"/>
                <w:szCs w:val="26"/>
              </w:rPr>
              <w:t>TT</w:t>
            </w:r>
          </w:p>
        </w:tc>
        <w:tc>
          <w:tcPr>
            <w:tcW w:w="1980" w:type="dxa"/>
            <w:vAlign w:val="center"/>
          </w:tcPr>
          <w:p w14:paraId="57F130A7" w14:textId="77777777" w:rsidR="00C1274E" w:rsidRPr="00CF0175" w:rsidRDefault="00C1274E" w:rsidP="00CF0175">
            <w:pPr>
              <w:spacing w:after="0" w:line="288" w:lineRule="auto"/>
              <w:jc w:val="center"/>
              <w:rPr>
                <w:rFonts w:ascii="Times New Roman" w:hAnsi="Times New Roman"/>
                <w:b/>
                <w:color w:val="000000"/>
                <w:sz w:val="26"/>
                <w:szCs w:val="26"/>
              </w:rPr>
            </w:pPr>
            <w:r w:rsidRPr="00CF0175">
              <w:rPr>
                <w:rFonts w:ascii="Times New Roman" w:hAnsi="Times New Roman"/>
                <w:b/>
                <w:color w:val="000000"/>
                <w:sz w:val="26"/>
                <w:szCs w:val="26"/>
              </w:rPr>
              <w:t>Công trình</w:t>
            </w:r>
          </w:p>
        </w:tc>
        <w:tc>
          <w:tcPr>
            <w:tcW w:w="709" w:type="dxa"/>
            <w:vAlign w:val="center"/>
          </w:tcPr>
          <w:p w14:paraId="5AE455D3" w14:textId="77777777" w:rsidR="00C1274E" w:rsidRPr="00CF0175" w:rsidRDefault="00C1274E" w:rsidP="00CF0175">
            <w:pPr>
              <w:spacing w:after="0" w:line="288" w:lineRule="auto"/>
              <w:jc w:val="center"/>
              <w:rPr>
                <w:rFonts w:ascii="Times New Roman" w:hAnsi="Times New Roman"/>
                <w:b/>
                <w:color w:val="000000"/>
                <w:sz w:val="26"/>
                <w:szCs w:val="26"/>
              </w:rPr>
            </w:pPr>
            <w:r w:rsidRPr="00CF0175">
              <w:rPr>
                <w:rFonts w:ascii="Times New Roman" w:hAnsi="Times New Roman"/>
                <w:b/>
                <w:color w:val="000000"/>
                <w:sz w:val="26"/>
                <w:szCs w:val="26"/>
              </w:rPr>
              <w:t>Đơn vị</w:t>
            </w:r>
          </w:p>
        </w:tc>
        <w:tc>
          <w:tcPr>
            <w:tcW w:w="850" w:type="dxa"/>
            <w:vAlign w:val="center"/>
          </w:tcPr>
          <w:p w14:paraId="04BD73B8" w14:textId="77777777" w:rsidR="00C1274E" w:rsidRPr="00CF0175" w:rsidRDefault="00C1274E" w:rsidP="00CF0175">
            <w:pPr>
              <w:spacing w:after="0" w:line="288" w:lineRule="auto"/>
              <w:jc w:val="center"/>
              <w:rPr>
                <w:rFonts w:ascii="Times New Roman" w:hAnsi="Times New Roman"/>
                <w:b/>
                <w:color w:val="000000"/>
                <w:sz w:val="26"/>
                <w:szCs w:val="26"/>
              </w:rPr>
            </w:pPr>
            <w:r w:rsidRPr="00CF0175">
              <w:rPr>
                <w:rFonts w:ascii="Times New Roman" w:hAnsi="Times New Roman"/>
                <w:b/>
                <w:color w:val="000000"/>
                <w:sz w:val="26"/>
                <w:szCs w:val="26"/>
              </w:rPr>
              <w:t>Số lượng</w:t>
            </w:r>
          </w:p>
        </w:tc>
        <w:tc>
          <w:tcPr>
            <w:tcW w:w="1134" w:type="dxa"/>
            <w:vAlign w:val="center"/>
          </w:tcPr>
          <w:p w14:paraId="730D1B2E" w14:textId="77777777" w:rsidR="00C1274E" w:rsidRPr="00CF0175" w:rsidRDefault="00C1274E" w:rsidP="00CF0175">
            <w:pPr>
              <w:spacing w:after="0" w:line="288" w:lineRule="auto"/>
              <w:jc w:val="center"/>
              <w:rPr>
                <w:rFonts w:ascii="Times New Roman" w:hAnsi="Times New Roman"/>
                <w:b/>
                <w:color w:val="000000"/>
                <w:sz w:val="26"/>
                <w:szCs w:val="26"/>
              </w:rPr>
            </w:pPr>
            <w:r w:rsidRPr="00CF0175">
              <w:rPr>
                <w:rFonts w:ascii="Times New Roman" w:hAnsi="Times New Roman"/>
                <w:b/>
                <w:color w:val="000000"/>
                <w:sz w:val="26"/>
                <w:szCs w:val="26"/>
              </w:rPr>
              <w:t>Đơn giá (đồng)</w:t>
            </w:r>
          </w:p>
        </w:tc>
        <w:tc>
          <w:tcPr>
            <w:tcW w:w="1276" w:type="dxa"/>
            <w:vAlign w:val="center"/>
          </w:tcPr>
          <w:p w14:paraId="58D89C89" w14:textId="77777777" w:rsidR="00C1274E" w:rsidRPr="00CF0175" w:rsidRDefault="00C1274E" w:rsidP="00CF0175">
            <w:pPr>
              <w:spacing w:after="0" w:line="288" w:lineRule="auto"/>
              <w:ind w:right="-108" w:hanging="108"/>
              <w:jc w:val="center"/>
              <w:rPr>
                <w:rFonts w:ascii="Times New Roman" w:hAnsi="Times New Roman"/>
                <w:b/>
                <w:color w:val="000000"/>
                <w:sz w:val="26"/>
                <w:szCs w:val="26"/>
              </w:rPr>
            </w:pPr>
            <w:r w:rsidRPr="00CF0175">
              <w:rPr>
                <w:rFonts w:ascii="Times New Roman" w:hAnsi="Times New Roman"/>
                <w:b/>
                <w:color w:val="000000"/>
                <w:sz w:val="26"/>
                <w:szCs w:val="26"/>
              </w:rPr>
              <w:t>Thành tiền (đồng)</w:t>
            </w:r>
          </w:p>
        </w:tc>
        <w:tc>
          <w:tcPr>
            <w:tcW w:w="1417" w:type="dxa"/>
            <w:vAlign w:val="center"/>
          </w:tcPr>
          <w:p w14:paraId="08FA121C" w14:textId="77777777" w:rsidR="00C1274E" w:rsidRPr="00CF0175" w:rsidRDefault="00C1274E" w:rsidP="00CF0175">
            <w:pPr>
              <w:spacing w:after="0" w:line="288" w:lineRule="auto"/>
              <w:jc w:val="center"/>
              <w:rPr>
                <w:rFonts w:ascii="Times New Roman" w:hAnsi="Times New Roman"/>
                <w:b/>
                <w:color w:val="000000"/>
                <w:sz w:val="26"/>
                <w:szCs w:val="26"/>
              </w:rPr>
            </w:pPr>
            <w:r w:rsidRPr="00CF0175">
              <w:rPr>
                <w:rFonts w:ascii="Times New Roman" w:hAnsi="Times New Roman"/>
                <w:b/>
                <w:color w:val="000000"/>
                <w:sz w:val="26"/>
                <w:szCs w:val="26"/>
              </w:rPr>
              <w:t>Tiến độ thực hiện</w:t>
            </w:r>
          </w:p>
        </w:tc>
        <w:tc>
          <w:tcPr>
            <w:tcW w:w="1985" w:type="dxa"/>
            <w:vAlign w:val="center"/>
          </w:tcPr>
          <w:p w14:paraId="7C956395" w14:textId="77777777" w:rsidR="00C1274E" w:rsidRPr="00CF0175" w:rsidRDefault="00C1274E" w:rsidP="00CF0175">
            <w:pPr>
              <w:spacing w:after="0" w:line="288" w:lineRule="auto"/>
              <w:jc w:val="center"/>
              <w:rPr>
                <w:rFonts w:ascii="Times New Roman" w:hAnsi="Times New Roman"/>
                <w:b/>
                <w:color w:val="000000"/>
                <w:sz w:val="26"/>
                <w:szCs w:val="26"/>
              </w:rPr>
            </w:pPr>
            <w:r w:rsidRPr="00CF0175">
              <w:rPr>
                <w:rFonts w:ascii="Times New Roman" w:hAnsi="Times New Roman"/>
                <w:b/>
                <w:color w:val="000000"/>
                <w:sz w:val="26"/>
                <w:szCs w:val="26"/>
              </w:rPr>
              <w:t>Ghi chú</w:t>
            </w:r>
          </w:p>
        </w:tc>
      </w:tr>
      <w:tr w:rsidR="004B1C30" w:rsidRPr="00CF0175" w14:paraId="37D6E403" w14:textId="77777777" w:rsidTr="002E2FA1">
        <w:trPr>
          <w:trHeight w:val="20"/>
          <w:jc w:val="center"/>
        </w:trPr>
        <w:tc>
          <w:tcPr>
            <w:tcW w:w="567" w:type="dxa"/>
            <w:vAlign w:val="center"/>
          </w:tcPr>
          <w:p w14:paraId="2B282BE4" w14:textId="77777777" w:rsidR="004B1C30" w:rsidRPr="00CF0175" w:rsidRDefault="004B1C30" w:rsidP="00CF0175">
            <w:pPr>
              <w:spacing w:after="0" w:line="288" w:lineRule="auto"/>
              <w:jc w:val="center"/>
              <w:rPr>
                <w:rFonts w:ascii="Times New Roman" w:hAnsi="Times New Roman"/>
                <w:color w:val="000000"/>
                <w:sz w:val="26"/>
                <w:szCs w:val="26"/>
              </w:rPr>
            </w:pPr>
            <w:r w:rsidRPr="00CF0175">
              <w:rPr>
                <w:rFonts w:ascii="Times New Roman" w:hAnsi="Times New Roman"/>
                <w:color w:val="000000"/>
                <w:sz w:val="26"/>
                <w:szCs w:val="26"/>
              </w:rPr>
              <w:t>1</w:t>
            </w:r>
          </w:p>
        </w:tc>
        <w:tc>
          <w:tcPr>
            <w:tcW w:w="1980" w:type="dxa"/>
            <w:vAlign w:val="center"/>
          </w:tcPr>
          <w:p w14:paraId="3F288911" w14:textId="7A53ABA0" w:rsidR="004B1C30" w:rsidRPr="00CF0175" w:rsidRDefault="004B1C30" w:rsidP="00CF0175">
            <w:pPr>
              <w:spacing w:after="0" w:line="288" w:lineRule="auto"/>
              <w:jc w:val="both"/>
              <w:rPr>
                <w:rFonts w:ascii="Times New Roman" w:hAnsi="Times New Roman"/>
                <w:color w:val="000000"/>
                <w:sz w:val="26"/>
                <w:szCs w:val="26"/>
              </w:rPr>
            </w:pPr>
            <w:r w:rsidRPr="00CF0175">
              <w:rPr>
                <w:rFonts w:ascii="Times New Roman" w:hAnsi="Times New Roman"/>
                <w:color w:val="000000"/>
                <w:sz w:val="26"/>
                <w:szCs w:val="26"/>
              </w:rPr>
              <w:t>Thùng chứa rác thải sinh hoạt (thùng nhựa 100L, có nắp)</w:t>
            </w:r>
          </w:p>
        </w:tc>
        <w:tc>
          <w:tcPr>
            <w:tcW w:w="709" w:type="dxa"/>
            <w:vAlign w:val="center"/>
          </w:tcPr>
          <w:p w14:paraId="111F36B5" w14:textId="76EC1474" w:rsidR="004B1C30" w:rsidRPr="00CF0175" w:rsidRDefault="004B1C30" w:rsidP="00CF0175">
            <w:pPr>
              <w:spacing w:after="0" w:line="288" w:lineRule="auto"/>
              <w:jc w:val="center"/>
              <w:rPr>
                <w:rFonts w:ascii="Times New Roman" w:hAnsi="Times New Roman"/>
                <w:color w:val="000000"/>
                <w:sz w:val="26"/>
                <w:szCs w:val="26"/>
              </w:rPr>
            </w:pPr>
            <w:r w:rsidRPr="00CF0175">
              <w:rPr>
                <w:rFonts w:ascii="Times New Roman" w:hAnsi="Times New Roman"/>
                <w:color w:val="000000"/>
                <w:sz w:val="26"/>
                <w:szCs w:val="26"/>
              </w:rPr>
              <w:t>cái</w:t>
            </w:r>
          </w:p>
        </w:tc>
        <w:tc>
          <w:tcPr>
            <w:tcW w:w="850" w:type="dxa"/>
            <w:vAlign w:val="center"/>
          </w:tcPr>
          <w:p w14:paraId="758275F2" w14:textId="59D9A5BE" w:rsidR="004B1C30" w:rsidRPr="00CF0175" w:rsidRDefault="004B1C30" w:rsidP="00CF0175">
            <w:pPr>
              <w:spacing w:after="0" w:line="288" w:lineRule="auto"/>
              <w:jc w:val="center"/>
              <w:rPr>
                <w:rFonts w:ascii="Times New Roman" w:hAnsi="Times New Roman"/>
                <w:color w:val="000000"/>
                <w:sz w:val="26"/>
                <w:szCs w:val="26"/>
              </w:rPr>
            </w:pPr>
            <w:r w:rsidRPr="00CF0175">
              <w:rPr>
                <w:rFonts w:ascii="Times New Roman" w:hAnsi="Times New Roman"/>
                <w:color w:val="000000"/>
                <w:sz w:val="26"/>
                <w:szCs w:val="26"/>
              </w:rPr>
              <w:t>01</w:t>
            </w:r>
          </w:p>
        </w:tc>
        <w:tc>
          <w:tcPr>
            <w:tcW w:w="1134" w:type="dxa"/>
            <w:vAlign w:val="center"/>
          </w:tcPr>
          <w:p w14:paraId="28F3CDF6" w14:textId="0DB850C1" w:rsidR="004B1C30" w:rsidRPr="00CF0175" w:rsidRDefault="004B1C30" w:rsidP="00CF0175">
            <w:pPr>
              <w:spacing w:after="0" w:line="288" w:lineRule="auto"/>
              <w:ind w:right="-108" w:hanging="113"/>
              <w:jc w:val="center"/>
              <w:rPr>
                <w:rFonts w:ascii="Times New Roman" w:hAnsi="Times New Roman"/>
                <w:color w:val="000000"/>
                <w:sz w:val="26"/>
                <w:szCs w:val="26"/>
              </w:rPr>
            </w:pPr>
            <w:r w:rsidRPr="00CF0175">
              <w:rPr>
                <w:rFonts w:ascii="Times New Roman" w:hAnsi="Times New Roman"/>
                <w:color w:val="000000"/>
                <w:sz w:val="26"/>
                <w:szCs w:val="26"/>
              </w:rPr>
              <w:t>1.500.000</w:t>
            </w:r>
          </w:p>
        </w:tc>
        <w:tc>
          <w:tcPr>
            <w:tcW w:w="1276" w:type="dxa"/>
            <w:vAlign w:val="center"/>
          </w:tcPr>
          <w:p w14:paraId="2C311263" w14:textId="72FEB0B6" w:rsidR="004B1C30" w:rsidRPr="00CF0175" w:rsidRDefault="004B1C30" w:rsidP="00CF0175">
            <w:pPr>
              <w:spacing w:after="0" w:line="288" w:lineRule="auto"/>
              <w:ind w:right="-103" w:hanging="108"/>
              <w:jc w:val="center"/>
              <w:rPr>
                <w:rFonts w:ascii="Times New Roman" w:hAnsi="Times New Roman"/>
                <w:color w:val="000000"/>
                <w:sz w:val="26"/>
                <w:szCs w:val="26"/>
              </w:rPr>
            </w:pPr>
            <w:r w:rsidRPr="00CF0175">
              <w:rPr>
                <w:rFonts w:ascii="Times New Roman" w:hAnsi="Times New Roman"/>
                <w:color w:val="000000"/>
                <w:sz w:val="26"/>
                <w:szCs w:val="26"/>
              </w:rPr>
              <w:t>1.500.000</w:t>
            </w:r>
          </w:p>
        </w:tc>
        <w:tc>
          <w:tcPr>
            <w:tcW w:w="1417" w:type="dxa"/>
            <w:vMerge w:val="restart"/>
          </w:tcPr>
          <w:p w14:paraId="719B2665" w14:textId="77777777" w:rsidR="004B1C30" w:rsidRPr="00CF0175" w:rsidRDefault="004B1C30" w:rsidP="00CF0175">
            <w:pPr>
              <w:spacing w:after="0" w:line="288" w:lineRule="auto"/>
              <w:jc w:val="both"/>
              <w:rPr>
                <w:rFonts w:ascii="Times New Roman" w:hAnsi="Times New Roman"/>
                <w:color w:val="000000"/>
                <w:sz w:val="26"/>
                <w:szCs w:val="26"/>
              </w:rPr>
            </w:pPr>
            <w:r w:rsidRPr="00CF0175">
              <w:rPr>
                <w:rFonts w:ascii="Times New Roman" w:hAnsi="Times New Roman"/>
                <w:color w:val="000000"/>
                <w:sz w:val="26"/>
                <w:szCs w:val="26"/>
              </w:rPr>
              <w:t>Được lắp đặt, bố trí và xây dựng trong giai đoạn chuẩn bị và được duy trì thực hiện trong suốt quá trình thi công</w:t>
            </w:r>
          </w:p>
        </w:tc>
        <w:tc>
          <w:tcPr>
            <w:tcW w:w="1985" w:type="dxa"/>
            <w:vAlign w:val="center"/>
          </w:tcPr>
          <w:p w14:paraId="681CE700" w14:textId="0C42FC6A" w:rsidR="004B1C30" w:rsidRPr="00CF0175" w:rsidRDefault="004B1C30" w:rsidP="00CF0175">
            <w:pPr>
              <w:spacing w:after="0" w:line="288" w:lineRule="auto"/>
              <w:jc w:val="both"/>
              <w:rPr>
                <w:rFonts w:ascii="Times New Roman" w:hAnsi="Times New Roman"/>
                <w:color w:val="000000"/>
                <w:sz w:val="26"/>
                <w:szCs w:val="26"/>
              </w:rPr>
            </w:pPr>
            <w:r w:rsidRPr="00CF0175">
              <w:rPr>
                <w:rFonts w:ascii="Times New Roman" w:hAnsi="Times New Roman"/>
                <w:color w:val="000000"/>
                <w:sz w:val="26"/>
                <w:szCs w:val="26"/>
              </w:rPr>
              <w:t>Bố trí tại khu vực lán trại công nhân tại các công trường thi công</w:t>
            </w:r>
          </w:p>
        </w:tc>
      </w:tr>
      <w:tr w:rsidR="004B1C30" w:rsidRPr="00CF0175" w14:paraId="31855F6E" w14:textId="77777777" w:rsidTr="002E2FA1">
        <w:trPr>
          <w:trHeight w:val="20"/>
          <w:jc w:val="center"/>
        </w:trPr>
        <w:tc>
          <w:tcPr>
            <w:tcW w:w="567" w:type="dxa"/>
            <w:vAlign w:val="center"/>
          </w:tcPr>
          <w:p w14:paraId="49F607FA" w14:textId="77777777" w:rsidR="004B1C30" w:rsidRPr="00CF0175" w:rsidRDefault="004B1C30" w:rsidP="00CF0175">
            <w:pPr>
              <w:spacing w:after="0" w:line="288" w:lineRule="auto"/>
              <w:jc w:val="center"/>
              <w:rPr>
                <w:rFonts w:ascii="Times New Roman" w:hAnsi="Times New Roman"/>
                <w:color w:val="000000"/>
                <w:sz w:val="26"/>
                <w:szCs w:val="26"/>
              </w:rPr>
            </w:pPr>
            <w:r w:rsidRPr="00CF0175">
              <w:rPr>
                <w:rFonts w:ascii="Times New Roman" w:hAnsi="Times New Roman"/>
                <w:color w:val="000000"/>
                <w:sz w:val="26"/>
                <w:szCs w:val="26"/>
              </w:rPr>
              <w:t>2</w:t>
            </w:r>
          </w:p>
        </w:tc>
        <w:tc>
          <w:tcPr>
            <w:tcW w:w="1980" w:type="dxa"/>
            <w:vAlign w:val="center"/>
          </w:tcPr>
          <w:p w14:paraId="7E9CE732" w14:textId="0C6C9A85" w:rsidR="004B1C30" w:rsidRPr="00CF0175" w:rsidRDefault="004B1C30" w:rsidP="00CF0175">
            <w:pPr>
              <w:spacing w:after="0" w:line="288" w:lineRule="auto"/>
              <w:jc w:val="both"/>
              <w:rPr>
                <w:rFonts w:ascii="Times New Roman" w:hAnsi="Times New Roman"/>
                <w:color w:val="000000"/>
                <w:sz w:val="26"/>
                <w:szCs w:val="26"/>
              </w:rPr>
            </w:pPr>
            <w:r w:rsidRPr="00CF0175">
              <w:rPr>
                <w:rFonts w:ascii="Times New Roman" w:hAnsi="Times New Roman"/>
                <w:color w:val="000000"/>
                <w:sz w:val="26"/>
                <w:szCs w:val="26"/>
              </w:rPr>
              <w:t xml:space="preserve">Thùng chứa CTNH, loại thùng nhựa, </w:t>
            </w:r>
            <w:r w:rsidR="00F17886" w:rsidRPr="00CF0175">
              <w:rPr>
                <w:rFonts w:ascii="Times New Roman" w:hAnsi="Times New Roman"/>
                <w:color w:val="000000"/>
                <w:sz w:val="26"/>
                <w:szCs w:val="26"/>
              </w:rPr>
              <w:t>10</w:t>
            </w:r>
            <w:r w:rsidRPr="00CF0175">
              <w:rPr>
                <w:rFonts w:ascii="Times New Roman" w:hAnsi="Times New Roman"/>
                <w:color w:val="000000"/>
                <w:sz w:val="26"/>
                <w:szCs w:val="26"/>
              </w:rPr>
              <w:t>0 lít, có nắp</w:t>
            </w:r>
          </w:p>
        </w:tc>
        <w:tc>
          <w:tcPr>
            <w:tcW w:w="709" w:type="dxa"/>
            <w:vAlign w:val="center"/>
          </w:tcPr>
          <w:p w14:paraId="645E6026" w14:textId="6554A94D" w:rsidR="004B1C30" w:rsidRPr="00CF0175" w:rsidRDefault="004B1C30" w:rsidP="00CF0175">
            <w:pPr>
              <w:spacing w:after="0" w:line="288" w:lineRule="auto"/>
              <w:jc w:val="center"/>
              <w:rPr>
                <w:rFonts w:ascii="Times New Roman" w:hAnsi="Times New Roman"/>
                <w:color w:val="000000"/>
                <w:sz w:val="26"/>
                <w:szCs w:val="26"/>
              </w:rPr>
            </w:pPr>
            <w:r w:rsidRPr="00CF0175">
              <w:rPr>
                <w:rFonts w:ascii="Times New Roman" w:hAnsi="Times New Roman"/>
                <w:color w:val="000000"/>
                <w:sz w:val="26"/>
                <w:szCs w:val="26"/>
              </w:rPr>
              <w:t>cái</w:t>
            </w:r>
          </w:p>
        </w:tc>
        <w:tc>
          <w:tcPr>
            <w:tcW w:w="850" w:type="dxa"/>
            <w:vAlign w:val="center"/>
          </w:tcPr>
          <w:p w14:paraId="139B7CBB" w14:textId="154914F4" w:rsidR="004B1C30" w:rsidRPr="00CF0175" w:rsidRDefault="004B1C30" w:rsidP="00CF0175">
            <w:pPr>
              <w:spacing w:after="0" w:line="288" w:lineRule="auto"/>
              <w:jc w:val="center"/>
              <w:rPr>
                <w:rFonts w:ascii="Times New Roman" w:hAnsi="Times New Roman"/>
                <w:color w:val="000000"/>
                <w:sz w:val="26"/>
                <w:szCs w:val="26"/>
              </w:rPr>
            </w:pPr>
            <w:r w:rsidRPr="00CF0175">
              <w:rPr>
                <w:rFonts w:ascii="Times New Roman" w:hAnsi="Times New Roman"/>
                <w:color w:val="000000"/>
                <w:sz w:val="26"/>
                <w:szCs w:val="26"/>
              </w:rPr>
              <w:t>0</w:t>
            </w:r>
            <w:r w:rsidR="00F17886" w:rsidRPr="00CF0175">
              <w:rPr>
                <w:rFonts w:ascii="Times New Roman" w:hAnsi="Times New Roman"/>
                <w:color w:val="000000"/>
                <w:sz w:val="26"/>
                <w:szCs w:val="26"/>
              </w:rPr>
              <w:t>3</w:t>
            </w:r>
          </w:p>
        </w:tc>
        <w:tc>
          <w:tcPr>
            <w:tcW w:w="1134" w:type="dxa"/>
            <w:vAlign w:val="center"/>
          </w:tcPr>
          <w:p w14:paraId="4F0CCD20" w14:textId="3BF162F7" w:rsidR="004B1C30" w:rsidRPr="00CF0175" w:rsidRDefault="004B1C30" w:rsidP="00CF0175">
            <w:pPr>
              <w:spacing w:after="0" w:line="288" w:lineRule="auto"/>
              <w:ind w:left="-108" w:right="-108"/>
              <w:jc w:val="center"/>
              <w:rPr>
                <w:rFonts w:ascii="Times New Roman" w:hAnsi="Times New Roman"/>
                <w:color w:val="000000"/>
                <w:sz w:val="26"/>
                <w:szCs w:val="26"/>
              </w:rPr>
            </w:pPr>
            <w:r w:rsidRPr="00CF0175">
              <w:rPr>
                <w:rFonts w:ascii="Times New Roman" w:hAnsi="Times New Roman"/>
                <w:color w:val="000000"/>
                <w:sz w:val="26"/>
                <w:szCs w:val="26"/>
              </w:rPr>
              <w:t>3.000.000</w:t>
            </w:r>
          </w:p>
        </w:tc>
        <w:tc>
          <w:tcPr>
            <w:tcW w:w="1276" w:type="dxa"/>
            <w:vAlign w:val="center"/>
          </w:tcPr>
          <w:p w14:paraId="3926317F" w14:textId="234B54B5" w:rsidR="004B1C30" w:rsidRPr="00CF0175" w:rsidRDefault="00C43BDF" w:rsidP="00CF0175">
            <w:pPr>
              <w:spacing w:after="0" w:line="288" w:lineRule="auto"/>
              <w:jc w:val="center"/>
              <w:rPr>
                <w:rFonts w:ascii="Times New Roman" w:hAnsi="Times New Roman"/>
                <w:color w:val="000000"/>
                <w:sz w:val="26"/>
                <w:szCs w:val="26"/>
              </w:rPr>
            </w:pPr>
            <w:r w:rsidRPr="00CF0175">
              <w:rPr>
                <w:rFonts w:ascii="Times New Roman" w:hAnsi="Times New Roman"/>
                <w:color w:val="000000"/>
                <w:sz w:val="26"/>
                <w:szCs w:val="26"/>
              </w:rPr>
              <w:t>9</w:t>
            </w:r>
            <w:r w:rsidR="004B1C30" w:rsidRPr="00CF0175">
              <w:rPr>
                <w:rFonts w:ascii="Times New Roman" w:hAnsi="Times New Roman"/>
                <w:color w:val="000000"/>
                <w:sz w:val="26"/>
                <w:szCs w:val="26"/>
              </w:rPr>
              <w:t>.000.000</w:t>
            </w:r>
          </w:p>
        </w:tc>
        <w:tc>
          <w:tcPr>
            <w:tcW w:w="1417" w:type="dxa"/>
            <w:vMerge/>
          </w:tcPr>
          <w:p w14:paraId="0945AC0F" w14:textId="77777777" w:rsidR="004B1C30" w:rsidRPr="00CF0175" w:rsidRDefault="004B1C30" w:rsidP="00CF0175">
            <w:pPr>
              <w:spacing w:after="0" w:line="288" w:lineRule="auto"/>
              <w:jc w:val="both"/>
              <w:rPr>
                <w:rFonts w:ascii="Times New Roman" w:hAnsi="Times New Roman"/>
                <w:color w:val="000000"/>
                <w:sz w:val="26"/>
                <w:szCs w:val="26"/>
              </w:rPr>
            </w:pPr>
          </w:p>
        </w:tc>
        <w:tc>
          <w:tcPr>
            <w:tcW w:w="1985" w:type="dxa"/>
            <w:vAlign w:val="center"/>
          </w:tcPr>
          <w:p w14:paraId="50E66389" w14:textId="1BB0F2BB" w:rsidR="004B1C30" w:rsidRPr="00CF0175" w:rsidRDefault="004B1C30" w:rsidP="00CF0175">
            <w:pPr>
              <w:spacing w:after="0" w:line="288" w:lineRule="auto"/>
              <w:jc w:val="both"/>
              <w:rPr>
                <w:rFonts w:ascii="Times New Roman" w:hAnsi="Times New Roman"/>
                <w:color w:val="000000"/>
                <w:sz w:val="26"/>
                <w:szCs w:val="26"/>
              </w:rPr>
            </w:pPr>
            <w:r w:rsidRPr="00CF0175">
              <w:rPr>
                <w:rFonts w:ascii="Times New Roman" w:hAnsi="Times New Roman"/>
                <w:color w:val="000000"/>
                <w:sz w:val="26"/>
                <w:szCs w:val="26"/>
              </w:rPr>
              <w:t>Bố trí tại nơi tập kết thiết bị tại các công trường thi công</w:t>
            </w:r>
          </w:p>
        </w:tc>
      </w:tr>
    </w:tbl>
    <w:bookmarkEnd w:id="526"/>
    <w:p w14:paraId="69F6E441" w14:textId="77777777" w:rsidR="00BB6271" w:rsidRPr="00CF0175" w:rsidRDefault="00C1274E" w:rsidP="00CF0175">
      <w:pPr>
        <w:autoSpaceDE w:val="0"/>
        <w:autoSpaceDN w:val="0"/>
        <w:adjustRightInd w:val="0"/>
        <w:spacing w:after="0" w:line="240" w:lineRule="auto"/>
        <w:ind w:firstLine="567"/>
        <w:jc w:val="both"/>
        <w:rPr>
          <w:rFonts w:ascii="Times New Roman" w:eastAsia="Times New Roman" w:hAnsi="Times New Roman"/>
          <w:i/>
          <w:color w:val="000000"/>
          <w:sz w:val="26"/>
          <w:szCs w:val="26"/>
        </w:rPr>
      </w:pPr>
      <w:r w:rsidRPr="00CF0175">
        <w:rPr>
          <w:rFonts w:ascii="Times New Roman" w:eastAsia="Times New Roman" w:hAnsi="Times New Roman"/>
          <w:color w:val="000000"/>
          <w:sz w:val="26"/>
          <w:szCs w:val="26"/>
          <w:lang w:val="nl-NL"/>
        </w:rPr>
        <w:t>Kinh phí này nằm trong kinh phí xây dựng và chi phí thiết bị của dự án</w:t>
      </w:r>
      <w:r w:rsidRPr="00CF0175">
        <w:rPr>
          <w:rFonts w:ascii="Times New Roman" w:eastAsia="Times New Roman" w:hAnsi="Times New Roman"/>
          <w:color w:val="000000"/>
          <w:sz w:val="26"/>
          <w:szCs w:val="26"/>
        </w:rPr>
        <w:t>. Chi phí cho các thiết bị, biện pháp bảo vệ môi trường đã được lồng ghép trong giá trị gói thầu xây lắp (được quy định tại khoản 5 điều 7 của Thông tư số: 06/2016/TT - BXD ngày 10/3/2016 của Bộ Xây dựng).</w:t>
      </w:r>
    </w:p>
    <w:p w14:paraId="3F9F8EE5" w14:textId="77777777" w:rsidR="00BB6271" w:rsidRPr="00CF0175" w:rsidRDefault="001146BD" w:rsidP="00CF0175">
      <w:pPr>
        <w:pStyle w:val="Heading1"/>
        <w:spacing w:before="0" w:line="240" w:lineRule="auto"/>
        <w:rPr>
          <w:rFonts w:ascii="Times New Roman" w:eastAsia="Times New Roman" w:hAnsi="Times New Roman"/>
          <w:b/>
          <w:i/>
          <w:color w:val="000000"/>
          <w:sz w:val="26"/>
          <w:szCs w:val="26"/>
        </w:rPr>
      </w:pPr>
      <w:bookmarkStart w:id="527" w:name="_Toc34665974"/>
      <w:bookmarkStart w:id="528" w:name="_Toc150854293"/>
      <w:r w:rsidRPr="00CF0175">
        <w:rPr>
          <w:rFonts w:ascii="Times New Roman" w:eastAsia="Times New Roman" w:hAnsi="Times New Roman"/>
          <w:b/>
          <w:i/>
          <w:color w:val="000000"/>
          <w:sz w:val="26"/>
          <w:szCs w:val="26"/>
        </w:rPr>
        <w:t xml:space="preserve">3.3.2. </w:t>
      </w:r>
      <w:r w:rsidR="00BB6271" w:rsidRPr="00CF0175">
        <w:rPr>
          <w:rFonts w:ascii="Times New Roman" w:eastAsia="Times New Roman" w:hAnsi="Times New Roman"/>
          <w:b/>
          <w:i/>
          <w:color w:val="000000"/>
          <w:sz w:val="26"/>
          <w:szCs w:val="26"/>
        </w:rPr>
        <w:t>Tổ chức thực hiện kế hoạch môi trường</w:t>
      </w:r>
      <w:bookmarkEnd w:id="527"/>
      <w:bookmarkEnd w:id="528"/>
    </w:p>
    <w:p w14:paraId="6739B5A4" w14:textId="77777777" w:rsidR="00BB6271" w:rsidRPr="00CF0175" w:rsidRDefault="00BB6271" w:rsidP="00CF0175">
      <w:pPr>
        <w:autoSpaceDE w:val="0"/>
        <w:autoSpaceDN w:val="0"/>
        <w:adjustRightInd w:val="0"/>
        <w:spacing w:after="0" w:line="240" w:lineRule="auto"/>
        <w:ind w:firstLine="567"/>
        <w:jc w:val="both"/>
        <w:rPr>
          <w:rFonts w:ascii="Times New Roman" w:eastAsia="Times New Roman" w:hAnsi="Times New Roman"/>
          <w:color w:val="000000"/>
          <w:spacing w:val="-2"/>
          <w:sz w:val="26"/>
          <w:szCs w:val="26"/>
          <w:lang w:val="vi-VN"/>
        </w:rPr>
      </w:pPr>
      <w:r w:rsidRPr="00CF0175">
        <w:rPr>
          <w:rFonts w:ascii="Times New Roman" w:eastAsia="Times New Roman" w:hAnsi="Times New Roman"/>
          <w:color w:val="000000"/>
          <w:spacing w:val="-2"/>
          <w:sz w:val="26"/>
          <w:szCs w:val="26"/>
          <w:lang w:val="vi-VN"/>
        </w:rPr>
        <w:t xml:space="preserve">Kế hoạch môi trường hợp lý trong giai đoạn chuẩn bị và thi công phải có sự tham gia của các tổ chức và các bên liên quan, với vai trò và trách nhiệm khác nhau bao gồm: </w:t>
      </w:r>
    </w:p>
    <w:p w14:paraId="2BFA353D" w14:textId="77777777" w:rsidR="006B75C3" w:rsidRPr="00CF0175" w:rsidRDefault="006B75C3" w:rsidP="00CF0175">
      <w:pPr>
        <w:autoSpaceDE w:val="0"/>
        <w:autoSpaceDN w:val="0"/>
        <w:adjustRightInd w:val="0"/>
        <w:spacing w:after="0" w:line="240" w:lineRule="auto"/>
        <w:ind w:firstLine="567"/>
        <w:jc w:val="both"/>
        <w:rPr>
          <w:rFonts w:ascii="Times New Roman" w:eastAsia="Times New Roman" w:hAnsi="Times New Roman"/>
          <w:color w:val="000000"/>
          <w:sz w:val="26"/>
          <w:szCs w:val="26"/>
          <w:lang w:val="vi-VN"/>
        </w:rPr>
      </w:pPr>
      <w:r w:rsidRPr="00CF0175">
        <w:rPr>
          <w:rFonts w:ascii="Times New Roman" w:eastAsia="Times New Roman" w:hAnsi="Times New Roman"/>
          <w:color w:val="000000"/>
          <w:sz w:val="26"/>
          <w:szCs w:val="26"/>
          <w:lang w:val="vi-VN"/>
        </w:rPr>
        <w:t>Đơn vị cấp quyết định đầ</w:t>
      </w:r>
      <w:r w:rsidR="00B71EE3" w:rsidRPr="00CF0175">
        <w:rPr>
          <w:rFonts w:ascii="Times New Roman" w:eastAsia="Times New Roman" w:hAnsi="Times New Roman"/>
          <w:color w:val="000000"/>
          <w:sz w:val="26"/>
          <w:szCs w:val="26"/>
          <w:lang w:val="vi-VN"/>
        </w:rPr>
        <w:t xml:space="preserve">u tư: </w:t>
      </w:r>
      <w:r w:rsidR="00EB572D" w:rsidRPr="00CF0175">
        <w:rPr>
          <w:rFonts w:ascii="Times New Roman" w:eastAsia="Times New Roman" w:hAnsi="Times New Roman"/>
          <w:color w:val="000000"/>
          <w:sz w:val="26"/>
          <w:szCs w:val="26"/>
          <w:lang w:val="vi-VN"/>
        </w:rPr>
        <w:t>Hội đồng nhân dân tỉnh Nam Định</w:t>
      </w:r>
      <w:r w:rsidRPr="00CF0175">
        <w:rPr>
          <w:rFonts w:ascii="Times New Roman" w:eastAsia="Times New Roman" w:hAnsi="Times New Roman"/>
          <w:color w:val="000000"/>
          <w:sz w:val="26"/>
          <w:szCs w:val="26"/>
          <w:lang w:val="vi-VN"/>
        </w:rPr>
        <w:t>;</w:t>
      </w:r>
    </w:p>
    <w:p w14:paraId="38D924C6" w14:textId="16F7249A" w:rsidR="00EB572D" w:rsidRPr="00CF0175" w:rsidRDefault="006B75C3" w:rsidP="00CF0175">
      <w:pPr>
        <w:autoSpaceDE w:val="0"/>
        <w:autoSpaceDN w:val="0"/>
        <w:adjustRightInd w:val="0"/>
        <w:spacing w:after="0" w:line="240" w:lineRule="auto"/>
        <w:ind w:firstLine="567"/>
        <w:jc w:val="both"/>
        <w:rPr>
          <w:rFonts w:ascii="Times New Roman" w:eastAsia="Times New Roman" w:hAnsi="Times New Roman"/>
          <w:color w:val="000000"/>
          <w:sz w:val="26"/>
          <w:szCs w:val="26"/>
          <w:lang w:val="vi-VN"/>
        </w:rPr>
      </w:pPr>
      <w:r w:rsidRPr="00CF0175">
        <w:rPr>
          <w:rFonts w:ascii="Times New Roman" w:eastAsia="Times New Roman" w:hAnsi="Times New Roman"/>
          <w:color w:val="000000"/>
          <w:sz w:val="26"/>
          <w:szCs w:val="26"/>
          <w:lang w:val="vi-VN"/>
        </w:rPr>
        <w:t>C</w:t>
      </w:r>
      <w:r w:rsidR="00217A88" w:rsidRPr="00CF0175">
        <w:rPr>
          <w:rFonts w:ascii="Times New Roman" w:eastAsia="Times New Roman" w:hAnsi="Times New Roman"/>
          <w:color w:val="000000"/>
          <w:sz w:val="26"/>
          <w:szCs w:val="26"/>
          <w:lang w:val="vi-VN"/>
        </w:rPr>
        <w:t xml:space="preserve">hủ đầu tư: </w:t>
      </w:r>
      <w:r w:rsidR="00EB572D" w:rsidRPr="00CF0175">
        <w:rPr>
          <w:rFonts w:ascii="Times New Roman" w:eastAsia="Times New Roman" w:hAnsi="Times New Roman"/>
          <w:color w:val="000000"/>
          <w:sz w:val="26"/>
          <w:szCs w:val="26"/>
          <w:lang w:val="vi-VN"/>
        </w:rPr>
        <w:t>Uỷ ban nhân dân huyện</w:t>
      </w:r>
      <w:r w:rsidR="00623EC7" w:rsidRPr="00CF0175">
        <w:rPr>
          <w:rFonts w:ascii="Times New Roman" w:eastAsia="Times New Roman" w:hAnsi="Times New Roman"/>
          <w:color w:val="000000"/>
          <w:sz w:val="26"/>
          <w:szCs w:val="26"/>
          <w:lang w:val="vi-VN"/>
        </w:rPr>
        <w:t xml:space="preserve"> Vụ Bản</w:t>
      </w:r>
      <w:r w:rsidR="00EB572D" w:rsidRPr="00CF0175">
        <w:rPr>
          <w:rFonts w:ascii="Times New Roman" w:eastAsia="Times New Roman" w:hAnsi="Times New Roman"/>
          <w:color w:val="000000"/>
          <w:sz w:val="26"/>
          <w:szCs w:val="26"/>
          <w:lang w:val="vi-VN"/>
        </w:rPr>
        <w:t>;</w:t>
      </w:r>
    </w:p>
    <w:p w14:paraId="7D64A1EF" w14:textId="77777777" w:rsidR="00217A88" w:rsidRPr="00CF0175" w:rsidRDefault="00EB572D" w:rsidP="00CF0175">
      <w:pPr>
        <w:autoSpaceDE w:val="0"/>
        <w:autoSpaceDN w:val="0"/>
        <w:adjustRightInd w:val="0"/>
        <w:spacing w:after="0" w:line="240" w:lineRule="auto"/>
        <w:ind w:firstLine="567"/>
        <w:jc w:val="both"/>
        <w:rPr>
          <w:rFonts w:ascii="Times New Roman" w:eastAsia="Times New Roman" w:hAnsi="Times New Roman"/>
          <w:color w:val="000000"/>
          <w:sz w:val="26"/>
          <w:szCs w:val="26"/>
          <w:lang w:val="vi-VN"/>
        </w:rPr>
      </w:pPr>
      <w:r w:rsidRPr="00CF0175">
        <w:rPr>
          <w:rFonts w:ascii="Times New Roman" w:eastAsia="Times New Roman" w:hAnsi="Times New Roman"/>
          <w:color w:val="000000"/>
          <w:sz w:val="26"/>
          <w:szCs w:val="26"/>
          <w:lang w:val="vi-VN"/>
        </w:rPr>
        <w:t xml:space="preserve">Đại diện Chủ đầu tư: </w:t>
      </w:r>
      <w:r w:rsidR="00217A88" w:rsidRPr="00CF0175">
        <w:rPr>
          <w:rFonts w:ascii="Times New Roman" w:eastAsia="Times New Roman" w:hAnsi="Times New Roman"/>
          <w:color w:val="000000"/>
          <w:sz w:val="26"/>
          <w:szCs w:val="26"/>
          <w:lang w:val="vi-VN"/>
        </w:rPr>
        <w:t>Ban dự án đầu tư xây dựng huyện;</w:t>
      </w:r>
    </w:p>
    <w:p w14:paraId="18A53E25" w14:textId="04F4B884" w:rsidR="00BB6271" w:rsidRPr="00CF0175" w:rsidRDefault="00BB6271" w:rsidP="00CF0175">
      <w:pPr>
        <w:autoSpaceDE w:val="0"/>
        <w:autoSpaceDN w:val="0"/>
        <w:adjustRightInd w:val="0"/>
        <w:spacing w:after="0" w:line="240" w:lineRule="auto"/>
        <w:ind w:firstLine="567"/>
        <w:jc w:val="both"/>
        <w:rPr>
          <w:rFonts w:ascii="Times New Roman" w:eastAsia="Times New Roman" w:hAnsi="Times New Roman"/>
          <w:color w:val="000000"/>
          <w:sz w:val="26"/>
          <w:szCs w:val="26"/>
          <w:lang w:val="vi-VN"/>
        </w:rPr>
      </w:pPr>
      <w:r w:rsidRPr="00CF0175">
        <w:rPr>
          <w:rFonts w:ascii="Times New Roman" w:eastAsia="Times New Roman" w:hAnsi="Times New Roman"/>
          <w:color w:val="000000"/>
          <w:sz w:val="26"/>
          <w:szCs w:val="26"/>
          <w:lang w:val="vi-VN"/>
        </w:rPr>
        <w:t xml:space="preserve">Cơ quan phê duyệt Báo cáo Đánh giá tác </w:t>
      </w:r>
      <w:r w:rsidR="00506A81" w:rsidRPr="00CF0175">
        <w:rPr>
          <w:rFonts w:ascii="Times New Roman" w:eastAsia="Times New Roman" w:hAnsi="Times New Roman"/>
          <w:color w:val="000000"/>
          <w:sz w:val="26"/>
          <w:szCs w:val="26"/>
          <w:lang w:val="vi-VN"/>
        </w:rPr>
        <w:t xml:space="preserve">động môi trường: </w:t>
      </w:r>
      <w:r w:rsidR="00506A81" w:rsidRPr="00CF0175">
        <w:rPr>
          <w:rFonts w:ascii="Times New Roman" w:eastAsia="Times New Roman" w:hAnsi="Times New Roman"/>
          <w:color w:val="000000"/>
          <w:sz w:val="26"/>
          <w:szCs w:val="26"/>
        </w:rPr>
        <w:t>UBND</w:t>
      </w:r>
      <w:r w:rsidRPr="00CF0175">
        <w:rPr>
          <w:rFonts w:ascii="Times New Roman" w:eastAsia="Times New Roman" w:hAnsi="Times New Roman"/>
          <w:color w:val="000000"/>
          <w:sz w:val="26"/>
          <w:szCs w:val="26"/>
          <w:lang w:val="vi-VN"/>
        </w:rPr>
        <w:t xml:space="preserve"> tỉnh </w:t>
      </w:r>
      <w:r w:rsidR="00EB572D" w:rsidRPr="00CF0175">
        <w:rPr>
          <w:rFonts w:ascii="Times New Roman" w:eastAsia="Times New Roman" w:hAnsi="Times New Roman"/>
          <w:color w:val="000000"/>
          <w:sz w:val="26"/>
          <w:szCs w:val="26"/>
          <w:lang w:val="vi-VN"/>
        </w:rPr>
        <w:t>Nam Định</w:t>
      </w:r>
      <w:r w:rsidRPr="00CF0175">
        <w:rPr>
          <w:rFonts w:ascii="Times New Roman" w:eastAsia="Times New Roman" w:hAnsi="Times New Roman"/>
          <w:color w:val="000000"/>
          <w:sz w:val="26"/>
          <w:szCs w:val="26"/>
          <w:lang w:val="vi-VN"/>
        </w:rPr>
        <w:t>;</w:t>
      </w:r>
    </w:p>
    <w:p w14:paraId="164DCFB6" w14:textId="77777777" w:rsidR="00BB6271" w:rsidRPr="00CF0175" w:rsidRDefault="00BB6271" w:rsidP="00CF0175">
      <w:pPr>
        <w:autoSpaceDE w:val="0"/>
        <w:autoSpaceDN w:val="0"/>
        <w:adjustRightInd w:val="0"/>
        <w:spacing w:after="0" w:line="240" w:lineRule="auto"/>
        <w:ind w:firstLine="567"/>
        <w:jc w:val="both"/>
        <w:rPr>
          <w:rFonts w:ascii="Times New Roman" w:eastAsia="Times New Roman" w:hAnsi="Times New Roman"/>
          <w:color w:val="000000"/>
          <w:sz w:val="26"/>
          <w:szCs w:val="26"/>
          <w:lang w:val="vi-VN"/>
        </w:rPr>
      </w:pPr>
      <w:r w:rsidRPr="00CF0175">
        <w:rPr>
          <w:rFonts w:ascii="Times New Roman" w:eastAsia="Times New Roman" w:hAnsi="Times New Roman"/>
          <w:color w:val="000000"/>
          <w:sz w:val="26"/>
          <w:szCs w:val="26"/>
          <w:lang w:val="vi-VN"/>
        </w:rPr>
        <w:lastRenderedPageBreak/>
        <w:t>Tư vấn giám sát thi công (CSC)/ cán bộ giám sát môi trường thường xuyên và quan trắc môi trường định kỳ (ES);</w:t>
      </w:r>
    </w:p>
    <w:p w14:paraId="42262A6C" w14:textId="77777777" w:rsidR="00BB6271" w:rsidRPr="00CF0175" w:rsidRDefault="00BB6271" w:rsidP="00CF0175">
      <w:pPr>
        <w:autoSpaceDE w:val="0"/>
        <w:autoSpaceDN w:val="0"/>
        <w:adjustRightInd w:val="0"/>
        <w:spacing w:after="0" w:line="240" w:lineRule="auto"/>
        <w:ind w:firstLine="567"/>
        <w:jc w:val="both"/>
        <w:rPr>
          <w:rFonts w:ascii="Times New Roman" w:eastAsia="Times New Roman" w:hAnsi="Times New Roman"/>
          <w:color w:val="000000"/>
          <w:sz w:val="26"/>
          <w:szCs w:val="26"/>
          <w:lang w:val="vi-VN"/>
        </w:rPr>
      </w:pPr>
      <w:r w:rsidRPr="00CF0175">
        <w:rPr>
          <w:rFonts w:ascii="Times New Roman" w:eastAsia="Times New Roman" w:hAnsi="Times New Roman"/>
          <w:color w:val="000000"/>
          <w:sz w:val="26"/>
          <w:szCs w:val="26"/>
          <w:lang w:val="vi-VN"/>
        </w:rPr>
        <w:t xml:space="preserve">Nhà thầu thi công; </w:t>
      </w:r>
    </w:p>
    <w:p w14:paraId="4D3638A4" w14:textId="77777777" w:rsidR="00BB6271" w:rsidRPr="00CF0175" w:rsidRDefault="00BB6271" w:rsidP="00CF0175">
      <w:pPr>
        <w:autoSpaceDE w:val="0"/>
        <w:autoSpaceDN w:val="0"/>
        <w:adjustRightInd w:val="0"/>
        <w:spacing w:after="0" w:line="240" w:lineRule="auto"/>
        <w:ind w:firstLine="567"/>
        <w:jc w:val="both"/>
        <w:rPr>
          <w:rFonts w:ascii="Times New Roman" w:eastAsia="Times New Roman" w:hAnsi="Times New Roman"/>
          <w:color w:val="000000"/>
          <w:sz w:val="26"/>
          <w:szCs w:val="26"/>
          <w:lang w:val="vi-VN"/>
        </w:rPr>
      </w:pPr>
      <w:r w:rsidRPr="00CF0175">
        <w:rPr>
          <w:rFonts w:ascii="Times New Roman" w:eastAsia="Times New Roman" w:hAnsi="Times New Roman"/>
          <w:color w:val="000000"/>
          <w:sz w:val="26"/>
          <w:szCs w:val="26"/>
          <w:lang w:val="vi-VN"/>
        </w:rPr>
        <w:t>Cán bộ môi trường và an toàn của Nhà thầu (SEO);</w:t>
      </w:r>
    </w:p>
    <w:p w14:paraId="3427C964" w14:textId="77777777" w:rsidR="00BB6271" w:rsidRPr="00CF0175" w:rsidRDefault="00BB6271" w:rsidP="00CF0175">
      <w:pPr>
        <w:autoSpaceDE w:val="0"/>
        <w:autoSpaceDN w:val="0"/>
        <w:adjustRightInd w:val="0"/>
        <w:spacing w:after="0" w:line="240" w:lineRule="auto"/>
        <w:ind w:firstLine="567"/>
        <w:jc w:val="both"/>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Ban giám sát cộng đồng.</w:t>
      </w:r>
    </w:p>
    <w:p w14:paraId="7565C4B0" w14:textId="77777777" w:rsidR="00D61D00" w:rsidRPr="00CF0175" w:rsidRDefault="00BB6271" w:rsidP="00CF0175">
      <w:pPr>
        <w:autoSpaceDE w:val="0"/>
        <w:autoSpaceDN w:val="0"/>
        <w:adjustRightInd w:val="0"/>
        <w:spacing w:after="0" w:line="240" w:lineRule="auto"/>
        <w:ind w:firstLine="567"/>
        <w:jc w:val="both"/>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Mối quan hệ và liên hệ giữa các bên liên quan trong công tác môi trường của dự án được thể hiện theo hình dưới đây.</w:t>
      </w:r>
      <w:bookmarkStart w:id="529" w:name="_Toc402600675"/>
    </w:p>
    <w:tbl>
      <w:tblPr>
        <w:tblW w:w="0" w:type="auto"/>
        <w:tblLook w:val="04A0" w:firstRow="1" w:lastRow="0" w:firstColumn="1" w:lastColumn="0" w:noHBand="0" w:noVBand="1"/>
      </w:tblPr>
      <w:tblGrid>
        <w:gridCol w:w="9072"/>
      </w:tblGrid>
      <w:tr w:rsidR="00BD0635" w:rsidRPr="00CF0175" w14:paraId="572D4996" w14:textId="77777777" w:rsidTr="009646F0">
        <w:trPr>
          <w:trHeight w:val="9259"/>
        </w:trPr>
        <w:tc>
          <w:tcPr>
            <w:tcW w:w="9288" w:type="dxa"/>
            <w:shd w:val="clear" w:color="auto" w:fill="auto"/>
          </w:tcPr>
          <w:p w14:paraId="5C377917" w14:textId="7119768B" w:rsidR="00BD0635" w:rsidRPr="00CF0175" w:rsidRDefault="00F60EC5" w:rsidP="00CF0175">
            <w:pPr>
              <w:keepNext/>
              <w:autoSpaceDE w:val="0"/>
              <w:autoSpaceDN w:val="0"/>
              <w:adjustRightInd w:val="0"/>
              <w:spacing w:after="0" w:line="288" w:lineRule="auto"/>
              <w:jc w:val="both"/>
              <w:rPr>
                <w:rFonts w:ascii="Times New Roman" w:eastAsia="Times New Roman" w:hAnsi="Times New Roman"/>
                <w:color w:val="000000"/>
                <w:sz w:val="26"/>
                <w:szCs w:val="26"/>
              </w:rPr>
            </w:pPr>
            <w:r w:rsidRPr="00CF0175">
              <w:rPr>
                <w:rFonts w:ascii="Times New Roman" w:hAnsi="Times New Roman"/>
                <w:noProof/>
                <w:color w:val="000000"/>
                <w:sz w:val="26"/>
                <w:szCs w:val="26"/>
                <w:lang w:val="en-GB" w:eastAsia="en-GB"/>
              </w:rPr>
              <mc:AlternateContent>
                <mc:Choice Requires="wps">
                  <w:drawing>
                    <wp:anchor distT="0" distB="0" distL="114300" distR="114300" simplePos="0" relativeHeight="251654144" behindDoc="0" locked="0" layoutInCell="1" allowOverlap="1" wp14:anchorId="166F48D1" wp14:editId="4D2C9919">
                      <wp:simplePos x="0" y="0"/>
                      <wp:positionH relativeFrom="column">
                        <wp:posOffset>4276725</wp:posOffset>
                      </wp:positionH>
                      <wp:positionV relativeFrom="paragraph">
                        <wp:posOffset>188595</wp:posOffset>
                      </wp:positionV>
                      <wp:extent cx="1074420" cy="1028700"/>
                      <wp:effectExtent l="13335" t="7620" r="7620" b="11430"/>
                      <wp:wrapNone/>
                      <wp:docPr id="1229831797"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4420" cy="1028700"/>
                              </a:xfrm>
                              <a:prstGeom prst="rect">
                                <a:avLst/>
                              </a:prstGeom>
                              <a:solidFill>
                                <a:srgbClr val="FFFFFF"/>
                              </a:solidFill>
                              <a:ln w="9525">
                                <a:solidFill>
                                  <a:srgbClr val="000000"/>
                                </a:solidFill>
                                <a:miter lim="800000"/>
                                <a:headEnd/>
                                <a:tailEnd/>
                              </a:ln>
                            </wps:spPr>
                            <wps:txbx>
                              <w:txbxContent>
                                <w:p w14:paraId="77A8B032" w14:textId="77777777" w:rsidR="009D1796" w:rsidRPr="00EB572D" w:rsidRDefault="009D1796" w:rsidP="00EB572D">
                                  <w:pPr>
                                    <w:jc w:val="center"/>
                                    <w:rPr>
                                      <w:rFonts w:ascii="Times New Roman" w:hAnsi="Times New Roman"/>
                                    </w:rPr>
                                  </w:pPr>
                                  <w:r w:rsidRPr="00EB572D">
                                    <w:rPr>
                                      <w:rFonts w:ascii="Times New Roman" w:hAnsi="Times New Roman"/>
                                    </w:rPr>
                                    <w:t>Sở Tài nguyên và Môi trường tỉnh Nam Định và các cơ quan có liên quan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F48D1" id="Rectangle 231" o:spid="_x0000_s1111" style="position:absolute;left:0;text-align:left;margin-left:336.75pt;margin-top:14.85pt;width:84.6pt;height: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">
                      <v:textbox>
                        <w:txbxContent>
                          <w:p w14:paraId="77A8B032" w14:textId="77777777" w:rsidR="009D1796" w:rsidRPr="00EB572D" w:rsidRDefault="009D1796" w:rsidP="00EB572D">
                            <w:pPr>
                              <w:jc w:val="center"/>
                              <w:rPr>
                                <w:rFonts w:ascii="Times New Roman" w:hAnsi="Times New Roman"/>
                              </w:rPr>
                            </w:pPr>
                            <w:r w:rsidRPr="00EB572D">
                              <w:rPr>
                                <w:rFonts w:ascii="Times New Roman" w:hAnsi="Times New Roman"/>
                              </w:rPr>
                              <w:t>Sở Tài nguyên và Môi trường tỉnh Nam Định và các cơ quan có liên quan</w:t>
                            </w:r>
                          </w:p>
                        </w:txbxContent>
                      </v:textbox>
                    </v:rect>
                  </w:pict>
                </mc:Fallback>
              </mc:AlternateContent>
            </w:r>
            <w:r w:rsidRPr="00CF0175">
              <w:rPr>
                <w:rFonts w:ascii="Times New Roman" w:hAnsi="Times New Roman"/>
                <w:noProof/>
                <w:color w:val="000000"/>
                <w:sz w:val="26"/>
                <w:szCs w:val="26"/>
                <w:lang w:val="en-GB" w:eastAsia="en-GB"/>
              </w:rPr>
              <mc:AlternateContent>
                <mc:Choice Requires="wps">
                  <w:drawing>
                    <wp:anchor distT="0" distB="0" distL="114300" distR="114300" simplePos="0" relativeHeight="251653120" behindDoc="0" locked="0" layoutInCell="1" allowOverlap="1" wp14:anchorId="464931D2" wp14:editId="42FA22C2">
                      <wp:simplePos x="0" y="0"/>
                      <wp:positionH relativeFrom="column">
                        <wp:posOffset>1663065</wp:posOffset>
                      </wp:positionH>
                      <wp:positionV relativeFrom="paragraph">
                        <wp:posOffset>219075</wp:posOffset>
                      </wp:positionV>
                      <wp:extent cx="1676400" cy="257175"/>
                      <wp:effectExtent l="9525" t="9525" r="9525" b="9525"/>
                      <wp:wrapNone/>
                      <wp:docPr id="1389370924"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57175"/>
                              </a:xfrm>
                              <a:prstGeom prst="rect">
                                <a:avLst/>
                              </a:prstGeom>
                              <a:solidFill>
                                <a:srgbClr val="FFFFFF"/>
                              </a:solidFill>
                              <a:ln w="9525">
                                <a:solidFill>
                                  <a:srgbClr val="000000"/>
                                </a:solidFill>
                                <a:miter lim="800000"/>
                                <a:headEnd/>
                                <a:tailEnd/>
                              </a:ln>
                            </wps:spPr>
                            <wps:txbx>
                              <w:txbxContent>
                                <w:p w14:paraId="4AC810B4" w14:textId="2A61551E" w:rsidR="009D1796" w:rsidRPr="00B14DE1" w:rsidRDefault="009D1796" w:rsidP="00DB3E99">
                                  <w:pPr>
                                    <w:spacing w:after="0" w:line="240" w:lineRule="auto"/>
                                    <w:rPr>
                                      <w:rFonts w:ascii="Times New Roman" w:hAnsi="Times New Roman"/>
                                      <w:sz w:val="20"/>
                                      <w:szCs w:val="20"/>
                                      <w:lang w:val="vi-VN"/>
                                    </w:rPr>
                                  </w:pPr>
                                  <w:r w:rsidRPr="00DB3E99">
                                    <w:rPr>
                                      <w:rFonts w:ascii="Times New Roman" w:hAnsi="Times New Roman"/>
                                      <w:sz w:val="20"/>
                                      <w:szCs w:val="20"/>
                                    </w:rPr>
                                    <w:t>UBND huyệ</w:t>
                                  </w:r>
                                  <w:r>
                                    <w:rPr>
                                      <w:rFonts w:ascii="Times New Roman" w:hAnsi="Times New Roman"/>
                                      <w:sz w:val="20"/>
                                      <w:szCs w:val="20"/>
                                    </w:rPr>
                                    <w:t xml:space="preserve">n </w:t>
                                  </w:r>
                                  <w:r>
                                    <w:rPr>
                                      <w:rFonts w:ascii="Times New Roman" w:hAnsi="Times New Roman"/>
                                      <w:sz w:val="20"/>
                                      <w:szCs w:val="20"/>
                                      <w:lang w:val="vi-VN"/>
                                    </w:rPr>
                                    <w:t>Vụ Bản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931D2" id="Text Box 228" o:spid="_x0000_s1112" type="#_x0000_t202" style="position:absolute;left:0;text-align:left;margin-left:130.95pt;margin-top:17.25pt;width:132pt;height:2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">
                      <v:textbox>
                        <w:txbxContent>
                          <w:p w14:paraId="4AC810B4" w14:textId="2A61551E" w:rsidR="009D1796" w:rsidRPr="00B14DE1" w:rsidRDefault="009D1796" w:rsidP="00DB3E99">
                            <w:pPr>
                              <w:spacing w:after="0" w:line="240" w:lineRule="auto"/>
                              <w:rPr>
                                <w:rFonts w:ascii="Times New Roman" w:hAnsi="Times New Roman"/>
                                <w:sz w:val="20"/>
                                <w:szCs w:val="20"/>
                                <w:lang w:val="vi-VN"/>
                              </w:rPr>
                            </w:pPr>
                            <w:r w:rsidRPr="00DB3E99">
                              <w:rPr>
                                <w:rFonts w:ascii="Times New Roman" w:hAnsi="Times New Roman"/>
                                <w:sz w:val="20"/>
                                <w:szCs w:val="20"/>
                              </w:rPr>
                              <w:t>UBND huyệ</w:t>
                            </w:r>
                            <w:r>
                              <w:rPr>
                                <w:rFonts w:ascii="Times New Roman" w:hAnsi="Times New Roman"/>
                                <w:sz w:val="20"/>
                                <w:szCs w:val="20"/>
                              </w:rPr>
                              <w:t xml:space="preserve">n </w:t>
                            </w:r>
                            <w:r>
                              <w:rPr>
                                <w:rFonts w:ascii="Times New Roman" w:hAnsi="Times New Roman"/>
                                <w:sz w:val="20"/>
                                <w:szCs w:val="20"/>
                                <w:lang w:val="vi-VN"/>
                              </w:rPr>
                              <w:t>Vụ Bản</w:t>
                            </w:r>
                          </w:p>
                        </w:txbxContent>
                      </v:textbox>
                    </v:shape>
                  </w:pict>
                </mc:Fallback>
              </mc:AlternateContent>
            </w:r>
            <w:r w:rsidRPr="00CF0175">
              <w:rPr>
                <w:rFonts w:ascii="Times New Roman" w:hAnsi="Times New Roman"/>
                <w:noProof/>
                <w:color w:val="000000"/>
                <w:sz w:val="26"/>
                <w:szCs w:val="26"/>
                <w:lang w:val="en-GB" w:eastAsia="en-GB"/>
              </w:rPr>
              <w:drawing>
                <wp:inline distT="0" distB="0" distL="0" distR="0" wp14:anchorId="01093277" wp14:editId="67996312">
                  <wp:extent cx="5524500" cy="5859780"/>
                  <wp:effectExtent l="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4500" cy="5859780"/>
                          </a:xfrm>
                          <a:prstGeom prst="rect">
                            <a:avLst/>
                          </a:prstGeom>
                          <a:noFill/>
                          <a:ln>
                            <a:noFill/>
                          </a:ln>
                        </pic:spPr>
                      </pic:pic>
                    </a:graphicData>
                  </a:graphic>
                </wp:inline>
              </w:drawing>
            </w:r>
          </w:p>
        </w:tc>
      </w:tr>
    </w:tbl>
    <w:p w14:paraId="6BE62F43" w14:textId="0D673E97" w:rsidR="006D27C9" w:rsidRPr="00CF0175" w:rsidRDefault="006D27C9" w:rsidP="00CF0175">
      <w:pPr>
        <w:pStyle w:val="Caption"/>
        <w:spacing w:after="0" w:line="288" w:lineRule="auto"/>
        <w:jc w:val="center"/>
        <w:rPr>
          <w:rFonts w:ascii="Times New Roman" w:hAnsi="Times New Roman"/>
          <w:b/>
          <w:bCs/>
          <w:color w:val="auto"/>
          <w:sz w:val="26"/>
          <w:szCs w:val="26"/>
        </w:rPr>
      </w:pPr>
      <w:bookmarkStart w:id="530" w:name="_Toc143846282"/>
      <w:r w:rsidRPr="00CF0175">
        <w:rPr>
          <w:rFonts w:ascii="Times New Roman" w:hAnsi="Times New Roman"/>
          <w:b/>
          <w:bCs/>
          <w:color w:val="auto"/>
          <w:sz w:val="26"/>
          <w:szCs w:val="26"/>
        </w:rPr>
        <w:t xml:space="preserve">Hình 3. </w:t>
      </w:r>
      <w:r w:rsidRPr="00CF0175">
        <w:rPr>
          <w:rFonts w:ascii="Times New Roman" w:hAnsi="Times New Roman"/>
          <w:b/>
          <w:bCs/>
          <w:color w:val="auto"/>
          <w:sz w:val="26"/>
          <w:szCs w:val="26"/>
        </w:rPr>
        <w:fldChar w:fldCharType="begin"/>
      </w:r>
      <w:r w:rsidRPr="00CF0175">
        <w:rPr>
          <w:rFonts w:ascii="Times New Roman" w:hAnsi="Times New Roman"/>
          <w:b/>
          <w:bCs/>
          <w:color w:val="auto"/>
          <w:sz w:val="26"/>
          <w:szCs w:val="26"/>
        </w:rPr>
        <w:instrText xml:space="preserve"> SEQ Hình_3. \* ARABIC </w:instrText>
      </w:r>
      <w:r w:rsidRPr="00CF0175">
        <w:rPr>
          <w:rFonts w:ascii="Times New Roman" w:hAnsi="Times New Roman"/>
          <w:b/>
          <w:bCs/>
          <w:color w:val="auto"/>
          <w:sz w:val="26"/>
          <w:szCs w:val="26"/>
        </w:rPr>
        <w:fldChar w:fldCharType="separate"/>
      </w:r>
      <w:r w:rsidR="00CF0175" w:rsidRPr="00CF0175">
        <w:rPr>
          <w:rFonts w:ascii="Times New Roman" w:hAnsi="Times New Roman"/>
          <w:b/>
          <w:bCs/>
          <w:noProof/>
          <w:color w:val="auto"/>
          <w:sz w:val="26"/>
          <w:szCs w:val="26"/>
        </w:rPr>
        <w:t>4</w:t>
      </w:r>
      <w:r w:rsidRPr="00CF0175">
        <w:rPr>
          <w:rFonts w:ascii="Times New Roman" w:hAnsi="Times New Roman"/>
          <w:b/>
          <w:bCs/>
          <w:color w:val="auto"/>
          <w:sz w:val="26"/>
          <w:szCs w:val="26"/>
        </w:rPr>
        <w:fldChar w:fldCharType="end"/>
      </w:r>
      <w:r w:rsidRPr="00CF0175">
        <w:rPr>
          <w:rFonts w:ascii="Times New Roman" w:hAnsi="Times New Roman"/>
          <w:b/>
          <w:bCs/>
          <w:color w:val="auto"/>
          <w:sz w:val="26"/>
          <w:szCs w:val="26"/>
        </w:rPr>
        <w:t>: Sơ đồ thực hiện quản lý môi trường của dự án</w:t>
      </w:r>
      <w:bookmarkEnd w:id="530"/>
    </w:p>
    <w:p w14:paraId="59B189CC" w14:textId="0845579F" w:rsidR="00C03CC9" w:rsidRPr="00CF0175" w:rsidRDefault="00C03CC9" w:rsidP="00CF0175">
      <w:pPr>
        <w:autoSpaceDE w:val="0"/>
        <w:autoSpaceDN w:val="0"/>
        <w:adjustRightInd w:val="0"/>
        <w:spacing w:after="0" w:line="288" w:lineRule="auto"/>
        <w:ind w:firstLine="567"/>
        <w:jc w:val="both"/>
        <w:rPr>
          <w:rFonts w:ascii="Times New Roman" w:eastAsia="Times New Roman" w:hAnsi="Times New Roman"/>
          <w:color w:val="000000"/>
          <w:sz w:val="26"/>
          <w:szCs w:val="26"/>
          <w:lang w:val="vi-VN"/>
        </w:rPr>
      </w:pPr>
      <w:bookmarkStart w:id="531" w:name="_Toc34665975"/>
      <w:bookmarkEnd w:id="529"/>
      <w:r w:rsidRPr="00CF0175">
        <w:rPr>
          <w:rFonts w:ascii="Times New Roman" w:eastAsia="Times New Roman" w:hAnsi="Times New Roman"/>
          <w:i/>
          <w:color w:val="000000"/>
          <w:sz w:val="26"/>
          <w:szCs w:val="26"/>
          <w:lang w:val="vi-VN"/>
        </w:rPr>
        <w:t>Trong giai đoạn vận hành</w:t>
      </w:r>
      <w:r w:rsidR="00E221E6" w:rsidRPr="00CF0175">
        <w:rPr>
          <w:rFonts w:ascii="Times New Roman" w:eastAsia="Times New Roman" w:hAnsi="Times New Roman"/>
          <w:color w:val="000000"/>
          <w:sz w:val="26"/>
          <w:szCs w:val="26"/>
        </w:rPr>
        <w:t>:</w:t>
      </w:r>
      <w:r w:rsidRPr="00CF0175">
        <w:rPr>
          <w:rFonts w:ascii="Times New Roman" w:eastAsia="Times New Roman" w:hAnsi="Times New Roman"/>
          <w:color w:val="000000"/>
          <w:sz w:val="26"/>
          <w:szCs w:val="26"/>
          <w:lang w:val="vi-VN"/>
        </w:rPr>
        <w:t xml:space="preserve"> dự án không có các công trình xử lý chất thải nên không thực hiện giám sát môi trường. Đơn vị tiếp quản tuyến đường lập phương án, tổ chức thực hiện các biện pháp bảo vệ môi trường khi dự án đi vào vận hành.</w:t>
      </w:r>
    </w:p>
    <w:bookmarkEnd w:id="531"/>
    <w:p w14:paraId="0E61B888" w14:textId="77777777" w:rsidR="00DB4818" w:rsidRPr="00CF0175" w:rsidRDefault="00DB4818" w:rsidP="00CF0175">
      <w:pPr>
        <w:spacing w:after="0" w:line="288" w:lineRule="auto"/>
        <w:rPr>
          <w:rFonts w:ascii="Times New Roman" w:eastAsia="Times New Roman" w:hAnsi="Times New Roman"/>
          <w:b/>
          <w:color w:val="000000"/>
          <w:sz w:val="26"/>
          <w:szCs w:val="26"/>
          <w:lang w:val="af-ZA"/>
        </w:rPr>
      </w:pPr>
      <w:r w:rsidRPr="00CF0175">
        <w:rPr>
          <w:rFonts w:ascii="Times New Roman" w:eastAsia="Times New Roman" w:hAnsi="Times New Roman"/>
          <w:b/>
          <w:color w:val="000000"/>
          <w:sz w:val="26"/>
          <w:szCs w:val="26"/>
          <w:lang w:val="af-ZA"/>
        </w:rPr>
        <w:br w:type="page"/>
      </w:r>
    </w:p>
    <w:p w14:paraId="19418C64" w14:textId="14795940" w:rsidR="00BB6271" w:rsidRPr="00CF0175" w:rsidRDefault="001146BD" w:rsidP="00CF0175">
      <w:pPr>
        <w:autoSpaceDE w:val="0"/>
        <w:autoSpaceDN w:val="0"/>
        <w:adjustRightInd w:val="0"/>
        <w:spacing w:after="0" w:line="288" w:lineRule="auto"/>
        <w:jc w:val="center"/>
        <w:outlineLvl w:val="0"/>
        <w:rPr>
          <w:rFonts w:ascii="Times New Roman" w:eastAsia="Times New Roman" w:hAnsi="Times New Roman"/>
          <w:b/>
          <w:color w:val="000000"/>
          <w:sz w:val="26"/>
          <w:szCs w:val="26"/>
          <w:lang w:val="af-ZA"/>
        </w:rPr>
      </w:pPr>
      <w:bookmarkStart w:id="532" w:name="_Toc150854294"/>
      <w:r w:rsidRPr="00CF0175">
        <w:rPr>
          <w:rFonts w:ascii="Times New Roman" w:eastAsia="Times New Roman" w:hAnsi="Times New Roman"/>
          <w:b/>
          <w:color w:val="000000"/>
          <w:sz w:val="26"/>
          <w:szCs w:val="26"/>
          <w:lang w:val="af-ZA"/>
        </w:rPr>
        <w:lastRenderedPageBreak/>
        <w:t>C</w:t>
      </w:r>
      <w:r w:rsidR="00BB6271" w:rsidRPr="00CF0175">
        <w:rPr>
          <w:rFonts w:ascii="Times New Roman" w:eastAsia="Times New Roman" w:hAnsi="Times New Roman"/>
          <w:b/>
          <w:color w:val="000000"/>
          <w:sz w:val="26"/>
          <w:szCs w:val="26"/>
          <w:lang w:val="af-ZA"/>
        </w:rPr>
        <w:t>hương 4:</w:t>
      </w:r>
      <w:bookmarkEnd w:id="532"/>
    </w:p>
    <w:p w14:paraId="02B39759" w14:textId="77777777" w:rsidR="001146BD" w:rsidRPr="00CF0175" w:rsidRDefault="00447817" w:rsidP="00CF0175">
      <w:pPr>
        <w:pStyle w:val="Heading1"/>
        <w:spacing w:before="0" w:line="288" w:lineRule="auto"/>
        <w:jc w:val="center"/>
        <w:rPr>
          <w:rFonts w:ascii="Times New Roman" w:eastAsia="Times New Roman" w:hAnsi="Times New Roman"/>
          <w:b/>
          <w:color w:val="000000"/>
          <w:sz w:val="26"/>
          <w:szCs w:val="26"/>
          <w:lang w:val="af-ZA"/>
        </w:rPr>
      </w:pPr>
      <w:bookmarkStart w:id="533" w:name="_Toc34665976"/>
      <w:bookmarkStart w:id="534" w:name="_Toc95470217"/>
      <w:bookmarkStart w:id="535" w:name="_Toc97120260"/>
      <w:bookmarkStart w:id="536" w:name="_Toc150854295"/>
      <w:r w:rsidRPr="00CF0175">
        <w:rPr>
          <w:rFonts w:ascii="Times New Roman" w:eastAsia="Times New Roman" w:hAnsi="Times New Roman"/>
          <w:b/>
          <w:color w:val="000000"/>
          <w:sz w:val="26"/>
          <w:szCs w:val="26"/>
          <w:lang w:val="af-ZA"/>
        </w:rPr>
        <w:t>PHƯƠNG ÁN CẢI TẠO, PHỤC HỒI MÔI TRƯỜNG</w:t>
      </w:r>
      <w:bookmarkEnd w:id="533"/>
      <w:r w:rsidRPr="00CF0175">
        <w:rPr>
          <w:rFonts w:ascii="Times New Roman" w:eastAsia="Times New Roman" w:hAnsi="Times New Roman"/>
          <w:b/>
          <w:color w:val="000000"/>
          <w:sz w:val="26"/>
          <w:szCs w:val="26"/>
          <w:lang w:val="af-ZA"/>
        </w:rPr>
        <w:t>, PHƯƠNG ÁN BỒI HOÀN ĐA DẠNG SINH HỌC</w:t>
      </w:r>
      <w:bookmarkEnd w:id="534"/>
      <w:bookmarkEnd w:id="535"/>
      <w:bookmarkEnd w:id="536"/>
    </w:p>
    <w:p w14:paraId="3EC1DB98" w14:textId="77777777" w:rsidR="002A0DD7" w:rsidRPr="00CF0175" w:rsidRDefault="002A0DD7" w:rsidP="00CF0175">
      <w:pPr>
        <w:spacing w:after="0" w:line="288" w:lineRule="auto"/>
        <w:rPr>
          <w:rFonts w:ascii="Times New Roman" w:hAnsi="Times New Roman"/>
          <w:color w:val="000000"/>
          <w:sz w:val="26"/>
          <w:szCs w:val="26"/>
          <w:lang w:val="af-ZA"/>
        </w:rPr>
      </w:pPr>
    </w:p>
    <w:p w14:paraId="2E121AC8" w14:textId="703ACDF6" w:rsidR="004E75CF" w:rsidRPr="00CF0175" w:rsidRDefault="00642FCE" w:rsidP="00CF0175">
      <w:pPr>
        <w:autoSpaceDE w:val="0"/>
        <w:autoSpaceDN w:val="0"/>
        <w:adjustRightInd w:val="0"/>
        <w:spacing w:after="0" w:line="288" w:lineRule="auto"/>
        <w:ind w:firstLine="567"/>
        <w:jc w:val="both"/>
        <w:rPr>
          <w:rFonts w:ascii="Times New Roman" w:eastAsia="Times New Roman" w:hAnsi="Times New Roman"/>
          <w:color w:val="000000"/>
          <w:sz w:val="26"/>
          <w:szCs w:val="26"/>
          <w:lang w:val="af-ZA"/>
        </w:rPr>
      </w:pPr>
      <w:r w:rsidRPr="00CF0175">
        <w:rPr>
          <w:rFonts w:ascii="Times New Roman" w:eastAsia="Times New Roman" w:hAnsi="Times New Roman"/>
          <w:color w:val="000000"/>
          <w:sz w:val="26"/>
          <w:szCs w:val="26"/>
          <w:lang w:val="af-ZA"/>
        </w:rPr>
        <w:t xml:space="preserve">Dự án </w:t>
      </w:r>
      <w:r w:rsidRPr="00CF0175">
        <w:rPr>
          <w:rFonts w:ascii="Times New Roman" w:eastAsia="Times New Roman" w:hAnsi="Times New Roman"/>
          <w:i/>
          <w:iCs/>
          <w:color w:val="000000"/>
          <w:sz w:val="26"/>
          <w:szCs w:val="26"/>
          <w:lang w:val="af-ZA"/>
        </w:rPr>
        <w:t>“</w:t>
      </w:r>
      <w:r w:rsidR="00FB5473" w:rsidRPr="00CF0175">
        <w:rPr>
          <w:rFonts w:ascii="Times New Roman" w:eastAsia="Times New Roman" w:hAnsi="Times New Roman"/>
          <w:i/>
          <w:color w:val="000000"/>
          <w:sz w:val="26"/>
          <w:szCs w:val="26"/>
          <w:lang w:val="af-ZA"/>
        </w:rPr>
        <w:t xml:space="preserve">Xây dựng khu dân cư tập trung xã </w:t>
      </w:r>
      <w:r w:rsidR="002C3C18" w:rsidRPr="00CF0175">
        <w:rPr>
          <w:rFonts w:ascii="Times New Roman" w:eastAsia="Times New Roman" w:hAnsi="Times New Roman"/>
          <w:i/>
          <w:color w:val="000000"/>
          <w:sz w:val="26"/>
          <w:szCs w:val="26"/>
          <w:lang w:val="af-ZA"/>
        </w:rPr>
        <w:t>Cộng Hòa</w:t>
      </w:r>
      <w:r w:rsidR="00FB5473" w:rsidRPr="00CF0175">
        <w:rPr>
          <w:rFonts w:ascii="Times New Roman" w:eastAsia="Times New Roman" w:hAnsi="Times New Roman"/>
          <w:i/>
          <w:color w:val="000000"/>
          <w:sz w:val="26"/>
          <w:szCs w:val="26"/>
          <w:lang w:val="af-ZA"/>
        </w:rPr>
        <w:t>, huyện Vụ Bản</w:t>
      </w:r>
      <w:r w:rsidRPr="00CF0175">
        <w:rPr>
          <w:rFonts w:ascii="Times New Roman" w:eastAsia="Times New Roman" w:hAnsi="Times New Roman"/>
          <w:i/>
          <w:iCs/>
          <w:color w:val="000000"/>
          <w:sz w:val="26"/>
          <w:szCs w:val="26"/>
          <w:lang w:val="af-ZA"/>
        </w:rPr>
        <w:t>”</w:t>
      </w:r>
      <w:r w:rsidRPr="00CF0175">
        <w:rPr>
          <w:rFonts w:ascii="Times New Roman" w:eastAsia="Times New Roman" w:hAnsi="Times New Roman"/>
          <w:color w:val="000000"/>
          <w:sz w:val="26"/>
          <w:szCs w:val="26"/>
          <w:lang w:val="af-ZA"/>
        </w:rPr>
        <w:t xml:space="preserve"> không thuộc dự án khai thác khoáng sản, dự án chôn lấp chất thải và dự án có phương án bồi hoàn đa dạng sinh học. Do đó, dự án không thuộc đối tượng phải thực hiện đối với nội dung Chương 4 này.</w:t>
      </w:r>
    </w:p>
    <w:p w14:paraId="079A3CDB" w14:textId="77777777" w:rsidR="00BB6271" w:rsidRPr="00CF0175" w:rsidRDefault="00CB74DD" w:rsidP="00CF0175">
      <w:pPr>
        <w:autoSpaceDE w:val="0"/>
        <w:autoSpaceDN w:val="0"/>
        <w:adjustRightInd w:val="0"/>
        <w:spacing w:after="0" w:line="288" w:lineRule="auto"/>
        <w:jc w:val="center"/>
        <w:outlineLvl w:val="0"/>
        <w:rPr>
          <w:rFonts w:ascii="Times New Roman" w:eastAsia="Times New Roman" w:hAnsi="Times New Roman"/>
          <w:b/>
          <w:color w:val="000000"/>
          <w:sz w:val="26"/>
          <w:szCs w:val="26"/>
          <w:lang w:val="af-ZA"/>
        </w:rPr>
      </w:pPr>
      <w:r w:rsidRPr="00CF0175">
        <w:rPr>
          <w:rFonts w:ascii="Times New Roman" w:eastAsia="Times New Roman" w:hAnsi="Times New Roman"/>
          <w:color w:val="000000"/>
          <w:sz w:val="26"/>
          <w:szCs w:val="26"/>
          <w:lang w:val="af-ZA"/>
        </w:rPr>
        <w:br w:type="page"/>
      </w:r>
      <w:bookmarkStart w:id="537" w:name="_Toc34665977"/>
      <w:bookmarkStart w:id="538" w:name="_Toc150854296"/>
      <w:r w:rsidR="00BB6271" w:rsidRPr="00CF0175">
        <w:rPr>
          <w:rFonts w:ascii="Times New Roman" w:eastAsia="Times New Roman" w:hAnsi="Times New Roman"/>
          <w:b/>
          <w:color w:val="000000"/>
          <w:sz w:val="26"/>
          <w:szCs w:val="26"/>
          <w:lang w:val="af-ZA"/>
        </w:rPr>
        <w:lastRenderedPageBreak/>
        <w:t>Chương 5:</w:t>
      </w:r>
      <w:bookmarkEnd w:id="537"/>
      <w:bookmarkEnd w:id="538"/>
    </w:p>
    <w:p w14:paraId="431D5B00" w14:textId="77777777" w:rsidR="00BB6271" w:rsidRPr="00CF0175" w:rsidRDefault="00BB6271" w:rsidP="00CF0175">
      <w:pPr>
        <w:pStyle w:val="Heading1"/>
        <w:spacing w:before="0" w:line="288" w:lineRule="auto"/>
        <w:jc w:val="center"/>
        <w:rPr>
          <w:rFonts w:ascii="Times New Roman" w:eastAsia="Times New Roman" w:hAnsi="Times New Roman"/>
          <w:b/>
          <w:bCs/>
          <w:color w:val="000000"/>
          <w:sz w:val="26"/>
          <w:szCs w:val="26"/>
          <w:lang w:val="af-ZA"/>
        </w:rPr>
      </w:pPr>
      <w:bookmarkStart w:id="539" w:name="_Toc22292182"/>
      <w:bookmarkStart w:id="540" w:name="_Toc34665978"/>
      <w:bookmarkStart w:id="541" w:name="_Toc150854297"/>
      <w:r w:rsidRPr="00CF0175">
        <w:rPr>
          <w:rFonts w:ascii="Times New Roman" w:eastAsia="Times New Roman" w:hAnsi="Times New Roman"/>
          <w:b/>
          <w:bCs/>
          <w:color w:val="000000"/>
          <w:sz w:val="26"/>
          <w:szCs w:val="26"/>
          <w:lang w:val="vi-VN"/>
        </w:rPr>
        <w:t>CHƯƠNG TRÌNH VÀ GIÁM SÁT MÔI TRƯỜNG</w:t>
      </w:r>
      <w:bookmarkEnd w:id="539"/>
      <w:bookmarkEnd w:id="540"/>
      <w:bookmarkEnd w:id="541"/>
    </w:p>
    <w:p w14:paraId="5838E6BD" w14:textId="77777777" w:rsidR="002A0DD7" w:rsidRPr="00CF0175" w:rsidRDefault="002A0DD7" w:rsidP="00CF0175">
      <w:pPr>
        <w:spacing w:after="0" w:line="288" w:lineRule="auto"/>
        <w:rPr>
          <w:rFonts w:ascii="Times New Roman" w:hAnsi="Times New Roman"/>
          <w:color w:val="000000"/>
          <w:sz w:val="26"/>
          <w:szCs w:val="26"/>
          <w:lang w:val="af-ZA"/>
        </w:rPr>
      </w:pPr>
    </w:p>
    <w:p w14:paraId="19F8D567" w14:textId="77777777" w:rsidR="00BB6271" w:rsidRPr="00CF0175" w:rsidRDefault="00CB74DD" w:rsidP="00CF0175">
      <w:pPr>
        <w:pStyle w:val="Heading1"/>
        <w:spacing w:before="0" w:line="288" w:lineRule="auto"/>
        <w:rPr>
          <w:rFonts w:ascii="Times New Roman" w:eastAsia="Times New Roman" w:hAnsi="Times New Roman"/>
          <w:b/>
          <w:bCs/>
          <w:i/>
          <w:color w:val="000000"/>
          <w:sz w:val="26"/>
          <w:szCs w:val="26"/>
          <w:lang w:val="vi-VN"/>
        </w:rPr>
      </w:pPr>
      <w:bookmarkStart w:id="542" w:name="_Toc308075580"/>
      <w:bookmarkStart w:id="543" w:name="_Toc22292183"/>
      <w:bookmarkStart w:id="544" w:name="_Toc34665979"/>
      <w:bookmarkStart w:id="545" w:name="_Toc150854298"/>
      <w:r w:rsidRPr="00CF0175">
        <w:rPr>
          <w:rFonts w:ascii="Times New Roman" w:eastAsia="Times New Roman" w:hAnsi="Times New Roman"/>
          <w:b/>
          <w:bCs/>
          <w:i/>
          <w:color w:val="000000"/>
          <w:sz w:val="26"/>
          <w:szCs w:val="26"/>
          <w:lang w:val="vi-VN"/>
        </w:rPr>
        <w:t>5</w:t>
      </w:r>
      <w:r w:rsidR="00BB6271" w:rsidRPr="00CF0175">
        <w:rPr>
          <w:rFonts w:ascii="Times New Roman" w:eastAsia="Times New Roman" w:hAnsi="Times New Roman"/>
          <w:b/>
          <w:bCs/>
          <w:i/>
          <w:color w:val="000000"/>
          <w:sz w:val="26"/>
          <w:szCs w:val="26"/>
          <w:lang w:val="vi-VN"/>
        </w:rPr>
        <w:t xml:space="preserve">.1. </w:t>
      </w:r>
      <w:bookmarkEnd w:id="542"/>
      <w:r w:rsidRPr="00CF0175">
        <w:rPr>
          <w:rFonts w:ascii="Times New Roman" w:eastAsia="Times New Roman" w:hAnsi="Times New Roman"/>
          <w:b/>
          <w:bCs/>
          <w:i/>
          <w:color w:val="000000"/>
          <w:sz w:val="26"/>
          <w:szCs w:val="26"/>
          <w:lang w:val="vi-VN"/>
        </w:rPr>
        <w:t xml:space="preserve">Chương trình </w:t>
      </w:r>
      <w:r w:rsidR="00F4173F" w:rsidRPr="00CF0175">
        <w:rPr>
          <w:rFonts w:ascii="Times New Roman" w:eastAsia="Times New Roman" w:hAnsi="Times New Roman"/>
          <w:b/>
          <w:bCs/>
          <w:i/>
          <w:color w:val="000000"/>
          <w:sz w:val="26"/>
          <w:szCs w:val="26"/>
          <w:lang w:val="af-ZA"/>
        </w:rPr>
        <w:t xml:space="preserve">quản lý </w:t>
      </w:r>
      <w:r w:rsidRPr="00CF0175">
        <w:rPr>
          <w:rFonts w:ascii="Times New Roman" w:eastAsia="Times New Roman" w:hAnsi="Times New Roman"/>
          <w:b/>
          <w:bCs/>
          <w:i/>
          <w:color w:val="000000"/>
          <w:sz w:val="26"/>
          <w:szCs w:val="26"/>
          <w:lang w:val="vi-VN"/>
        </w:rPr>
        <w:t>môi trường của chủ dự án</w:t>
      </w:r>
      <w:bookmarkEnd w:id="543"/>
      <w:bookmarkEnd w:id="544"/>
      <w:bookmarkEnd w:id="545"/>
    </w:p>
    <w:p w14:paraId="7A1F83BE" w14:textId="77777777" w:rsidR="005713D3" w:rsidRPr="00CF0175" w:rsidRDefault="005713D3" w:rsidP="00CF0175">
      <w:pPr>
        <w:autoSpaceDE w:val="0"/>
        <w:autoSpaceDN w:val="0"/>
        <w:adjustRightInd w:val="0"/>
        <w:spacing w:after="0" w:line="288" w:lineRule="auto"/>
        <w:ind w:firstLine="567"/>
        <w:jc w:val="both"/>
        <w:rPr>
          <w:rFonts w:ascii="Times New Roman" w:eastAsia="Times New Roman" w:hAnsi="Times New Roman"/>
          <w:color w:val="000000"/>
          <w:sz w:val="26"/>
          <w:szCs w:val="26"/>
          <w:lang w:val="vi-VN"/>
        </w:rPr>
      </w:pPr>
      <w:r w:rsidRPr="00CF0175">
        <w:rPr>
          <w:rFonts w:ascii="Times New Roman" w:eastAsia="Times New Roman" w:hAnsi="Times New Roman"/>
          <w:color w:val="000000"/>
          <w:sz w:val="26"/>
          <w:szCs w:val="26"/>
          <w:lang w:val="vi-VN"/>
        </w:rPr>
        <w:t>Quan trắc chất lượng môi trường là nhiệm vụ quan trọng hàng đầu trong công tác môi trường. Quan trắc môi trường là công cụ đắc lực để các nhà quản lý, các nhà chuyên môn chặt chẽ các nguồn thải gây ô nhiễm môi trường, điều chỉnh các kế hoạch sản xuất và giảm nhẹ các chi phí cho việc khắc phục, xử lý ô nhiễm và bảo vệ môi trường một cách hữu hiệu nhất.</w:t>
      </w:r>
    </w:p>
    <w:p w14:paraId="260DFA20" w14:textId="5D473426" w:rsidR="005713D3" w:rsidRPr="00CF0175" w:rsidRDefault="00642FCE" w:rsidP="00CF0175">
      <w:pPr>
        <w:autoSpaceDE w:val="0"/>
        <w:autoSpaceDN w:val="0"/>
        <w:adjustRightInd w:val="0"/>
        <w:spacing w:after="0" w:line="288" w:lineRule="auto"/>
        <w:ind w:firstLine="567"/>
        <w:jc w:val="both"/>
        <w:rPr>
          <w:rFonts w:ascii="Times New Roman" w:eastAsia="Times New Roman" w:hAnsi="Times New Roman"/>
          <w:color w:val="000000"/>
          <w:sz w:val="26"/>
          <w:szCs w:val="26"/>
          <w:lang w:val="vi-VN"/>
        </w:rPr>
      </w:pPr>
      <w:r w:rsidRPr="00CF0175">
        <w:rPr>
          <w:rFonts w:ascii="Times New Roman" w:eastAsia="Times New Roman" w:hAnsi="Times New Roman"/>
          <w:color w:val="000000"/>
          <w:sz w:val="26"/>
          <w:szCs w:val="26"/>
          <w:lang w:val="vi-VN"/>
        </w:rPr>
        <w:t>Mục tiêu của chương trình và quan trắc chất lượng môi trường là thu thập một cách liên tục các thông tin về sự biến đổi chất lượng môi trường, để kịp thời phát hiện những tác động xấu đến môi trường của dự án và đề xuất các biện pháp ngăn ngừa và giảm thiểu ô nhiễm. Ngoài ra, mục tiêu của chương trình và quan trắc chất lượng môi trường còn đảm bảo phù hợp với các biện pháp giảm thiểu đã đề ra trong báo cáo đánh giá tác động môi trường, đảm bảo chương trình đúng đắn và các chức năng chất thải. Chương trình môi trường của dự án “</w:t>
      </w:r>
      <w:r w:rsidR="00FB5473" w:rsidRPr="00CF0175">
        <w:rPr>
          <w:rFonts w:ascii="Times New Roman" w:eastAsia="Times New Roman" w:hAnsi="Times New Roman"/>
          <w:i/>
          <w:color w:val="000000"/>
          <w:sz w:val="26"/>
          <w:szCs w:val="26"/>
          <w:lang w:val="af-ZA"/>
        </w:rPr>
        <w:t xml:space="preserve">Xây dựng khu dân cư tập trung xã </w:t>
      </w:r>
      <w:r w:rsidR="002C3C18" w:rsidRPr="00CF0175">
        <w:rPr>
          <w:rFonts w:ascii="Times New Roman" w:eastAsia="Times New Roman" w:hAnsi="Times New Roman"/>
          <w:i/>
          <w:color w:val="000000"/>
          <w:sz w:val="26"/>
          <w:szCs w:val="26"/>
          <w:lang w:val="af-ZA"/>
        </w:rPr>
        <w:t>Cộng Hòa</w:t>
      </w:r>
      <w:r w:rsidR="00FB5473" w:rsidRPr="00CF0175">
        <w:rPr>
          <w:rFonts w:ascii="Times New Roman" w:eastAsia="Times New Roman" w:hAnsi="Times New Roman"/>
          <w:i/>
          <w:color w:val="000000"/>
          <w:sz w:val="26"/>
          <w:szCs w:val="26"/>
          <w:lang w:val="af-ZA"/>
        </w:rPr>
        <w:t>, huyện Vụ Bản</w:t>
      </w:r>
      <w:r w:rsidRPr="00CF0175">
        <w:rPr>
          <w:rFonts w:ascii="Times New Roman" w:eastAsia="Times New Roman" w:hAnsi="Times New Roman"/>
          <w:color w:val="000000"/>
          <w:sz w:val="26"/>
          <w:szCs w:val="26"/>
          <w:lang w:val="vi-VN"/>
        </w:rPr>
        <w:t>” bao gồm những nội dung chính sau đây:</w:t>
      </w:r>
    </w:p>
    <w:p w14:paraId="014158E6" w14:textId="77777777" w:rsidR="005713D3" w:rsidRPr="00CF0175" w:rsidRDefault="005713D3" w:rsidP="00CF0175">
      <w:pPr>
        <w:numPr>
          <w:ilvl w:val="0"/>
          <w:numId w:val="20"/>
        </w:numPr>
        <w:tabs>
          <w:tab w:val="right" w:pos="851"/>
        </w:tabs>
        <w:autoSpaceDE w:val="0"/>
        <w:autoSpaceDN w:val="0"/>
        <w:adjustRightInd w:val="0"/>
        <w:spacing w:after="0" w:line="288" w:lineRule="auto"/>
        <w:ind w:left="0" w:firstLine="567"/>
        <w:jc w:val="both"/>
        <w:rPr>
          <w:rFonts w:ascii="Times New Roman" w:eastAsia="Times New Roman" w:hAnsi="Times New Roman"/>
          <w:color w:val="000000"/>
          <w:sz w:val="26"/>
          <w:szCs w:val="26"/>
          <w:lang w:val="vi-VN"/>
        </w:rPr>
      </w:pPr>
      <w:r w:rsidRPr="00CF0175">
        <w:rPr>
          <w:rFonts w:ascii="Times New Roman" w:eastAsia="Times New Roman" w:hAnsi="Times New Roman"/>
          <w:color w:val="000000"/>
          <w:sz w:val="26"/>
          <w:szCs w:val="26"/>
          <w:lang w:val="vi-VN"/>
        </w:rPr>
        <w:t>Thường xuyên kiểm tra vấn đề thực hiện an toàn lao động, phòng chống sự cố tại công trường trong giai đoạn thi công xây dựng công trình.</w:t>
      </w:r>
    </w:p>
    <w:p w14:paraId="42FC16AB" w14:textId="77777777" w:rsidR="005713D3" w:rsidRPr="00CF0175" w:rsidRDefault="005713D3" w:rsidP="00CF0175">
      <w:pPr>
        <w:numPr>
          <w:ilvl w:val="0"/>
          <w:numId w:val="20"/>
        </w:numPr>
        <w:tabs>
          <w:tab w:val="right" w:pos="851"/>
        </w:tabs>
        <w:autoSpaceDE w:val="0"/>
        <w:autoSpaceDN w:val="0"/>
        <w:adjustRightInd w:val="0"/>
        <w:spacing w:after="0" w:line="288" w:lineRule="auto"/>
        <w:ind w:left="0" w:firstLine="567"/>
        <w:jc w:val="both"/>
        <w:rPr>
          <w:rFonts w:ascii="Times New Roman" w:eastAsia="Times New Roman" w:hAnsi="Times New Roman"/>
          <w:color w:val="000000"/>
          <w:sz w:val="26"/>
          <w:szCs w:val="26"/>
          <w:lang w:val="vi-VN"/>
        </w:rPr>
      </w:pPr>
      <w:r w:rsidRPr="00CF0175">
        <w:rPr>
          <w:rFonts w:ascii="Times New Roman" w:eastAsia="Times New Roman" w:hAnsi="Times New Roman"/>
          <w:color w:val="000000"/>
          <w:sz w:val="26"/>
          <w:szCs w:val="26"/>
          <w:lang w:val="vi-VN"/>
        </w:rPr>
        <w:t>Giám sát và buộc các chủ phương tiện thi công phải thực hiện theo đúng các phương án giảm thiểu bụi, tiếng ồn, an toàn lao động,… đã đề ra.</w:t>
      </w:r>
    </w:p>
    <w:p w14:paraId="5BFE70EB" w14:textId="77777777" w:rsidR="005713D3" w:rsidRPr="00CF0175" w:rsidRDefault="005713D3" w:rsidP="00CF0175">
      <w:pPr>
        <w:numPr>
          <w:ilvl w:val="0"/>
          <w:numId w:val="20"/>
        </w:numPr>
        <w:tabs>
          <w:tab w:val="right" w:pos="851"/>
        </w:tabs>
        <w:autoSpaceDE w:val="0"/>
        <w:autoSpaceDN w:val="0"/>
        <w:adjustRightInd w:val="0"/>
        <w:spacing w:after="0" w:line="288" w:lineRule="auto"/>
        <w:ind w:left="0" w:firstLine="567"/>
        <w:jc w:val="both"/>
        <w:rPr>
          <w:rFonts w:ascii="Times New Roman" w:eastAsia="Times New Roman" w:hAnsi="Times New Roman"/>
          <w:color w:val="000000"/>
          <w:sz w:val="26"/>
          <w:szCs w:val="26"/>
          <w:lang w:val="vi-VN"/>
        </w:rPr>
      </w:pPr>
      <w:r w:rsidRPr="00CF0175">
        <w:rPr>
          <w:rFonts w:ascii="Times New Roman" w:eastAsia="Times New Roman" w:hAnsi="Times New Roman"/>
          <w:color w:val="000000"/>
          <w:sz w:val="26"/>
          <w:szCs w:val="26"/>
          <w:lang w:val="vi-VN"/>
        </w:rPr>
        <w:t>Thực hiện giám sát và buộc các cá nhân, tập thể sinh sống và làm việc trên công trường xây dựng phải thực hiện đúng các nội quy chung về vệ sinh môi trường, an toàn cháy nổ,…</w:t>
      </w:r>
    </w:p>
    <w:p w14:paraId="2F76A433" w14:textId="02564FF1" w:rsidR="00D9238A" w:rsidRPr="00CF0175" w:rsidRDefault="005713D3" w:rsidP="00CF0175">
      <w:pPr>
        <w:numPr>
          <w:ilvl w:val="0"/>
          <w:numId w:val="20"/>
        </w:numPr>
        <w:tabs>
          <w:tab w:val="right" w:pos="851"/>
        </w:tabs>
        <w:autoSpaceDE w:val="0"/>
        <w:autoSpaceDN w:val="0"/>
        <w:adjustRightInd w:val="0"/>
        <w:spacing w:after="0" w:line="288" w:lineRule="auto"/>
        <w:ind w:left="0" w:firstLine="567"/>
        <w:jc w:val="both"/>
        <w:rPr>
          <w:rFonts w:ascii="Times New Roman" w:eastAsia="Times New Roman" w:hAnsi="Times New Roman"/>
          <w:color w:val="000000"/>
          <w:sz w:val="26"/>
          <w:szCs w:val="26"/>
          <w:lang w:val="af-ZA"/>
        </w:rPr>
        <w:sectPr w:rsidR="00D9238A" w:rsidRPr="00CF0175" w:rsidSect="00DB4818">
          <w:headerReference w:type="default" r:id="rId20"/>
          <w:footerReference w:type="default" r:id="rId21"/>
          <w:pgSz w:w="11907" w:h="16839" w:code="9"/>
          <w:pgMar w:top="1134" w:right="1134" w:bottom="1134" w:left="1701" w:header="964" w:footer="624" w:gutter="0"/>
          <w:cols w:space="720"/>
          <w:docGrid w:linePitch="360"/>
        </w:sectPr>
      </w:pPr>
      <w:r w:rsidRPr="00CF0175">
        <w:rPr>
          <w:rFonts w:ascii="Times New Roman" w:eastAsia="Times New Roman" w:hAnsi="Times New Roman"/>
          <w:color w:val="000000"/>
          <w:sz w:val="26"/>
          <w:szCs w:val="26"/>
          <w:lang w:val="vi-VN"/>
        </w:rPr>
        <w:t>Thực hiện các biện pháp giảm thiểu và khống chế ô nhiễm môi trường, phòng ngừa sự cố nhằm cải thiện môi trường tại khu vực theo xu hướng ngày càng tốt hơn.</w:t>
      </w:r>
      <w:bookmarkStart w:id="546" w:name="_Toc308075583"/>
      <w:bookmarkStart w:id="547" w:name="_Toc22292184"/>
    </w:p>
    <w:p w14:paraId="3330B68C" w14:textId="77777777" w:rsidR="00BB6271" w:rsidRPr="00CF0175" w:rsidRDefault="006E03BB" w:rsidP="00CF0175">
      <w:pPr>
        <w:pStyle w:val="Heading1"/>
        <w:spacing w:before="0" w:line="288" w:lineRule="auto"/>
        <w:rPr>
          <w:rFonts w:ascii="Times New Roman" w:eastAsia="Times New Roman" w:hAnsi="Times New Roman"/>
          <w:b/>
          <w:bCs/>
          <w:i/>
          <w:color w:val="000000"/>
          <w:sz w:val="26"/>
          <w:szCs w:val="26"/>
          <w:lang w:val="vi-VN"/>
        </w:rPr>
      </w:pPr>
      <w:bookmarkStart w:id="548" w:name="_Toc34665980"/>
      <w:bookmarkStart w:id="549" w:name="_Toc150854299"/>
      <w:r w:rsidRPr="00CF0175">
        <w:rPr>
          <w:rFonts w:ascii="Times New Roman" w:eastAsia="Times New Roman" w:hAnsi="Times New Roman"/>
          <w:b/>
          <w:bCs/>
          <w:i/>
          <w:color w:val="000000"/>
          <w:sz w:val="26"/>
          <w:szCs w:val="26"/>
          <w:lang w:val="vi-VN"/>
        </w:rPr>
        <w:lastRenderedPageBreak/>
        <w:t>5</w:t>
      </w:r>
      <w:r w:rsidR="00BB6271" w:rsidRPr="00CF0175">
        <w:rPr>
          <w:rFonts w:ascii="Times New Roman" w:eastAsia="Times New Roman" w:hAnsi="Times New Roman"/>
          <w:b/>
          <w:bCs/>
          <w:i/>
          <w:color w:val="000000"/>
          <w:sz w:val="26"/>
          <w:szCs w:val="26"/>
          <w:lang w:val="vi-VN"/>
        </w:rPr>
        <w:t>.2.</w:t>
      </w:r>
      <w:bookmarkEnd w:id="546"/>
      <w:r w:rsidR="00BB6271" w:rsidRPr="00CF0175">
        <w:rPr>
          <w:rFonts w:ascii="Times New Roman" w:eastAsia="Times New Roman" w:hAnsi="Times New Roman"/>
          <w:b/>
          <w:bCs/>
          <w:i/>
          <w:color w:val="000000"/>
          <w:sz w:val="26"/>
          <w:szCs w:val="26"/>
          <w:lang w:val="vi-VN"/>
        </w:rPr>
        <w:t xml:space="preserve"> </w:t>
      </w:r>
      <w:r w:rsidRPr="00CF0175">
        <w:rPr>
          <w:rFonts w:ascii="Times New Roman" w:eastAsia="Times New Roman" w:hAnsi="Times New Roman"/>
          <w:b/>
          <w:bCs/>
          <w:i/>
          <w:color w:val="000000"/>
          <w:sz w:val="26"/>
          <w:szCs w:val="26"/>
          <w:lang w:val="vi-VN"/>
        </w:rPr>
        <w:t>Chương trình giám sát môi trường của chủ dự án</w:t>
      </w:r>
      <w:bookmarkEnd w:id="547"/>
      <w:bookmarkEnd w:id="548"/>
      <w:bookmarkEnd w:id="549"/>
    </w:p>
    <w:p w14:paraId="6ED7EF19" w14:textId="26C1AFF6" w:rsidR="00D06E34" w:rsidRPr="00CF0175" w:rsidRDefault="00D06E34" w:rsidP="00CF0175">
      <w:pPr>
        <w:keepNext/>
        <w:keepLines/>
        <w:spacing w:after="0" w:line="288" w:lineRule="auto"/>
        <w:jc w:val="both"/>
        <w:outlineLvl w:val="0"/>
        <w:rPr>
          <w:rFonts w:ascii="Times New Roman" w:eastAsia="Times New Roman" w:hAnsi="Times New Roman"/>
          <w:bCs/>
          <w:i/>
          <w:color w:val="000000" w:themeColor="text1"/>
          <w:sz w:val="26"/>
          <w:szCs w:val="26"/>
          <w:lang w:val="vi-VN"/>
        </w:rPr>
      </w:pPr>
      <w:bookmarkStart w:id="550" w:name="_Toc80885723"/>
      <w:bookmarkStart w:id="551" w:name="_Toc150854300"/>
      <w:bookmarkStart w:id="552" w:name="_Toc22292185"/>
      <w:bookmarkStart w:id="553" w:name="_Toc34665981"/>
      <w:bookmarkStart w:id="554" w:name="_Toc10911250"/>
      <w:r w:rsidRPr="00CF0175">
        <w:rPr>
          <w:rFonts w:ascii="Times New Roman" w:eastAsia="Times New Roman" w:hAnsi="Times New Roman"/>
          <w:bCs/>
          <w:i/>
          <w:color w:val="000000" w:themeColor="text1"/>
          <w:sz w:val="26"/>
          <w:szCs w:val="26"/>
          <w:lang w:val="vi-VN"/>
        </w:rPr>
        <w:t>5.2.1. Chương trình giám sát trong giai đoạn xây dựng dự án</w:t>
      </w:r>
      <w:bookmarkEnd w:id="550"/>
      <w:bookmarkEnd w:id="551"/>
    </w:p>
    <w:bookmarkEnd w:id="552"/>
    <w:bookmarkEnd w:id="553"/>
    <w:p w14:paraId="511C5386" w14:textId="50AC867F" w:rsidR="00765227" w:rsidRPr="00CF0175" w:rsidRDefault="00765227" w:rsidP="00CF0175">
      <w:pPr>
        <w:spacing w:after="0" w:line="288" w:lineRule="auto"/>
        <w:jc w:val="both"/>
        <w:rPr>
          <w:rFonts w:ascii="Times New Roman" w:eastAsia="Times New Roman" w:hAnsi="Times New Roman"/>
          <w:b/>
          <w:bCs/>
          <w:iCs/>
          <w:color w:val="000000" w:themeColor="text1"/>
          <w:sz w:val="26"/>
          <w:szCs w:val="26"/>
          <w:lang w:val="vi-VN"/>
        </w:rPr>
      </w:pPr>
      <w:r w:rsidRPr="00CF0175">
        <w:rPr>
          <w:rFonts w:ascii="Times New Roman" w:eastAsia="Times New Roman" w:hAnsi="Times New Roman"/>
          <w:b/>
          <w:bCs/>
          <w:iCs/>
          <w:color w:val="000000" w:themeColor="text1"/>
          <w:sz w:val="26"/>
          <w:szCs w:val="26"/>
          <w:lang w:val="vi-VN"/>
        </w:rPr>
        <w:t>a. Quan trắc, giám sát môi trường không khí xung quanh</w:t>
      </w:r>
    </w:p>
    <w:p w14:paraId="4F483045" w14:textId="7D87A391" w:rsidR="002B6638" w:rsidRPr="00CF0175" w:rsidRDefault="00421F63" w:rsidP="00CF0175">
      <w:pPr>
        <w:spacing w:after="0" w:line="288" w:lineRule="auto"/>
        <w:ind w:firstLine="567"/>
        <w:jc w:val="both"/>
        <w:rPr>
          <w:rFonts w:ascii="Times New Roman" w:eastAsia="Times New Roman" w:hAnsi="Times New Roman"/>
          <w:iCs/>
          <w:color w:val="000000" w:themeColor="text1"/>
          <w:sz w:val="26"/>
          <w:szCs w:val="26"/>
          <w:lang w:val="nl-NL"/>
        </w:rPr>
      </w:pPr>
      <w:r w:rsidRPr="00CF0175">
        <w:rPr>
          <w:rFonts w:ascii="Times New Roman" w:eastAsia="Times New Roman" w:hAnsi="Times New Roman"/>
          <w:iCs/>
          <w:color w:val="000000" w:themeColor="text1"/>
          <w:sz w:val="26"/>
          <w:szCs w:val="26"/>
          <w:lang w:val="nl-NL"/>
        </w:rPr>
        <w:t>- Vị trí quan trắc, giám sát: 03</w:t>
      </w:r>
      <w:r w:rsidR="002B6638" w:rsidRPr="00CF0175">
        <w:rPr>
          <w:rFonts w:ascii="Times New Roman" w:eastAsia="Times New Roman" w:hAnsi="Times New Roman"/>
          <w:iCs/>
          <w:color w:val="000000" w:themeColor="text1"/>
          <w:sz w:val="26"/>
          <w:szCs w:val="26"/>
          <w:lang w:val="nl-NL"/>
        </w:rPr>
        <w:t xml:space="preserve"> vị </w:t>
      </w:r>
      <w:r w:rsidRPr="00CF0175">
        <w:rPr>
          <w:rFonts w:ascii="Times New Roman" w:eastAsia="Times New Roman" w:hAnsi="Times New Roman"/>
          <w:iCs/>
          <w:color w:val="000000" w:themeColor="text1"/>
          <w:sz w:val="26"/>
          <w:szCs w:val="26"/>
          <w:lang w:val="nl-NL"/>
        </w:rPr>
        <w:t xml:space="preserve">trí </w:t>
      </w:r>
      <w:r w:rsidR="002B6638" w:rsidRPr="00CF0175">
        <w:rPr>
          <w:rFonts w:ascii="Times New Roman" w:eastAsia="Times New Roman" w:hAnsi="Times New Roman"/>
          <w:iCs/>
          <w:color w:val="000000" w:themeColor="text1"/>
          <w:sz w:val="26"/>
          <w:szCs w:val="26"/>
          <w:lang w:val="nl-NL"/>
        </w:rPr>
        <w:t xml:space="preserve">ưu tiên vị trí </w:t>
      </w:r>
      <w:r w:rsidR="007A265F" w:rsidRPr="00CF0175">
        <w:rPr>
          <w:rFonts w:ascii="Times New Roman" w:eastAsia="Times New Roman" w:hAnsi="Times New Roman"/>
          <w:iCs/>
          <w:color w:val="000000" w:themeColor="text1"/>
          <w:sz w:val="26"/>
          <w:szCs w:val="26"/>
          <w:lang w:val="vi-VN"/>
        </w:rPr>
        <w:t xml:space="preserve">gần tuyến đường và </w:t>
      </w:r>
      <w:r w:rsidR="002B6638" w:rsidRPr="00CF0175">
        <w:rPr>
          <w:rFonts w:ascii="Times New Roman" w:eastAsia="Times New Roman" w:hAnsi="Times New Roman"/>
          <w:iCs/>
          <w:color w:val="000000" w:themeColor="text1"/>
          <w:sz w:val="26"/>
          <w:szCs w:val="26"/>
          <w:lang w:val="nl-NL"/>
        </w:rPr>
        <w:t>gần khu dân cư trong thời gian quan trắc</w:t>
      </w:r>
    </w:p>
    <w:p w14:paraId="1F709D50" w14:textId="77777777" w:rsidR="002B6638" w:rsidRPr="00CF0175" w:rsidRDefault="002B6638" w:rsidP="00CF0175">
      <w:pPr>
        <w:spacing w:after="0" w:line="288" w:lineRule="auto"/>
        <w:ind w:firstLine="567"/>
        <w:jc w:val="both"/>
        <w:rPr>
          <w:rFonts w:ascii="Times New Roman" w:eastAsia="Times New Roman" w:hAnsi="Times New Roman"/>
          <w:iCs/>
          <w:color w:val="000000" w:themeColor="text1"/>
          <w:sz w:val="26"/>
          <w:szCs w:val="26"/>
          <w:lang w:val="nl-NL"/>
        </w:rPr>
      </w:pPr>
      <w:r w:rsidRPr="00CF0175">
        <w:rPr>
          <w:rFonts w:ascii="Times New Roman" w:eastAsia="Times New Roman" w:hAnsi="Times New Roman"/>
          <w:iCs/>
          <w:color w:val="000000" w:themeColor="text1"/>
          <w:sz w:val="26"/>
          <w:szCs w:val="26"/>
          <w:lang w:val="nl-NL"/>
        </w:rPr>
        <w:t>- Thông số quan trắc, giám sát: Tiếng ồn, tổng bụi lơ lửng, CO, SO</w:t>
      </w:r>
      <w:r w:rsidRPr="00CF0175">
        <w:rPr>
          <w:rFonts w:ascii="Times New Roman" w:eastAsia="Times New Roman" w:hAnsi="Times New Roman"/>
          <w:iCs/>
          <w:color w:val="000000" w:themeColor="text1"/>
          <w:sz w:val="26"/>
          <w:szCs w:val="26"/>
          <w:vertAlign w:val="subscript"/>
          <w:lang w:val="nl-NL"/>
        </w:rPr>
        <w:t>2</w:t>
      </w:r>
      <w:r w:rsidRPr="00CF0175">
        <w:rPr>
          <w:rFonts w:ascii="Times New Roman" w:eastAsia="Times New Roman" w:hAnsi="Times New Roman"/>
          <w:iCs/>
          <w:color w:val="000000" w:themeColor="text1"/>
          <w:sz w:val="26"/>
          <w:szCs w:val="26"/>
          <w:lang w:val="nl-NL"/>
        </w:rPr>
        <w:t>, NO</w:t>
      </w:r>
      <w:r w:rsidRPr="00CF0175">
        <w:rPr>
          <w:rFonts w:ascii="Times New Roman" w:eastAsia="Times New Roman" w:hAnsi="Times New Roman"/>
          <w:iCs/>
          <w:color w:val="000000" w:themeColor="text1"/>
          <w:sz w:val="26"/>
          <w:szCs w:val="26"/>
          <w:vertAlign w:val="subscript"/>
          <w:lang w:val="nl-NL"/>
        </w:rPr>
        <w:t>2</w:t>
      </w:r>
      <w:r w:rsidRPr="00CF0175">
        <w:rPr>
          <w:rFonts w:ascii="Times New Roman" w:eastAsia="Times New Roman" w:hAnsi="Times New Roman"/>
          <w:iCs/>
          <w:color w:val="000000" w:themeColor="text1"/>
          <w:sz w:val="26"/>
          <w:szCs w:val="26"/>
          <w:lang w:val="nl-NL"/>
        </w:rPr>
        <w:t>.</w:t>
      </w:r>
    </w:p>
    <w:p w14:paraId="3E4FBC29" w14:textId="77777777" w:rsidR="002B6638" w:rsidRPr="00CF0175" w:rsidRDefault="002B6638" w:rsidP="00CF0175">
      <w:pPr>
        <w:spacing w:after="0" w:line="288" w:lineRule="auto"/>
        <w:ind w:firstLine="567"/>
        <w:jc w:val="both"/>
        <w:rPr>
          <w:rFonts w:ascii="Times New Roman" w:eastAsia="Times New Roman" w:hAnsi="Times New Roman"/>
          <w:iCs/>
          <w:color w:val="000000" w:themeColor="text1"/>
          <w:sz w:val="26"/>
          <w:szCs w:val="26"/>
          <w:lang w:val="nl-NL"/>
        </w:rPr>
      </w:pPr>
      <w:r w:rsidRPr="00CF0175">
        <w:rPr>
          <w:rFonts w:ascii="Times New Roman" w:eastAsia="Times New Roman" w:hAnsi="Times New Roman"/>
          <w:iCs/>
          <w:color w:val="000000" w:themeColor="text1"/>
          <w:sz w:val="26"/>
          <w:szCs w:val="26"/>
          <w:lang w:val="nl-NL"/>
        </w:rPr>
        <w:t>- Tần suất giám sát: 06 tháng/lần trong giai đoạn thi công xây dựng.</w:t>
      </w:r>
    </w:p>
    <w:p w14:paraId="13F25048" w14:textId="48394CA9" w:rsidR="002B6638" w:rsidRPr="00CF0175" w:rsidRDefault="002B6638" w:rsidP="00CF0175">
      <w:pPr>
        <w:spacing w:after="0" w:line="288" w:lineRule="auto"/>
        <w:ind w:firstLine="567"/>
        <w:jc w:val="both"/>
        <w:rPr>
          <w:rFonts w:ascii="Times New Roman" w:eastAsia="Times New Roman" w:hAnsi="Times New Roman"/>
          <w:iCs/>
          <w:color w:val="000000" w:themeColor="text1"/>
          <w:sz w:val="26"/>
          <w:szCs w:val="26"/>
          <w:lang w:val="nl-NL"/>
        </w:rPr>
      </w:pPr>
      <w:r w:rsidRPr="00CF0175">
        <w:rPr>
          <w:rFonts w:ascii="Times New Roman" w:eastAsia="Times New Roman" w:hAnsi="Times New Roman"/>
          <w:iCs/>
          <w:color w:val="000000" w:themeColor="text1"/>
          <w:sz w:val="26"/>
          <w:szCs w:val="26"/>
          <w:lang w:val="nl-NL"/>
        </w:rPr>
        <w:t>- Quy chuẩn so sánh: QCVN 05:20</w:t>
      </w:r>
      <w:r w:rsidR="00A66E2D" w:rsidRPr="00CF0175">
        <w:rPr>
          <w:rFonts w:ascii="Times New Roman" w:eastAsia="Times New Roman" w:hAnsi="Times New Roman"/>
          <w:iCs/>
          <w:color w:val="000000" w:themeColor="text1"/>
          <w:sz w:val="26"/>
          <w:szCs w:val="26"/>
          <w:lang w:val="nl-NL"/>
        </w:rPr>
        <w:t>2</w:t>
      </w:r>
      <w:r w:rsidRPr="00CF0175">
        <w:rPr>
          <w:rFonts w:ascii="Times New Roman" w:eastAsia="Times New Roman" w:hAnsi="Times New Roman"/>
          <w:iCs/>
          <w:color w:val="000000" w:themeColor="text1"/>
          <w:sz w:val="26"/>
          <w:szCs w:val="26"/>
          <w:lang w:val="nl-NL"/>
        </w:rPr>
        <w:t>3/BTNMT - Quy chuẩn kỹ thuật quốc gia về chất lượng môi trường không khí; QCVN 26:2010/BTNMT - Quy chuẩn kỹ thuật quốc gia về tiếng ồn.</w:t>
      </w:r>
    </w:p>
    <w:p w14:paraId="15A49217" w14:textId="3834C5BF" w:rsidR="00765227" w:rsidRPr="00CF0175" w:rsidRDefault="00DB4818" w:rsidP="00CF0175">
      <w:pPr>
        <w:spacing w:after="0" w:line="288" w:lineRule="auto"/>
        <w:ind w:firstLine="567"/>
        <w:jc w:val="both"/>
        <w:rPr>
          <w:rFonts w:ascii="Times New Roman" w:eastAsia="Times New Roman" w:hAnsi="Times New Roman"/>
          <w:bCs/>
          <w:i/>
          <w:color w:val="000000" w:themeColor="text1"/>
          <w:sz w:val="26"/>
          <w:szCs w:val="26"/>
          <w:lang w:val="vi-VN"/>
        </w:rPr>
      </w:pPr>
      <w:r w:rsidRPr="00CF0175">
        <w:rPr>
          <w:rFonts w:ascii="Times New Roman" w:eastAsia="Times New Roman" w:hAnsi="Times New Roman"/>
          <w:b/>
          <w:bCs/>
          <w:i/>
          <w:color w:val="000000" w:themeColor="text1"/>
          <w:sz w:val="26"/>
          <w:szCs w:val="26"/>
          <w:lang w:val="vi-VN"/>
        </w:rPr>
        <w:t>Ghi chú:</w:t>
      </w:r>
      <w:r w:rsidR="002B6638" w:rsidRPr="00CF0175">
        <w:rPr>
          <w:rFonts w:ascii="Times New Roman" w:eastAsia="Times New Roman" w:hAnsi="Times New Roman"/>
          <w:bCs/>
          <w:i/>
          <w:color w:val="000000" w:themeColor="text1"/>
          <w:sz w:val="26"/>
          <w:szCs w:val="26"/>
          <w:lang w:val="vi-VN"/>
        </w:rPr>
        <w:t xml:space="preserve"> Trường hợp các quy chuẩn được thay thế thì Chủ dự án phải áp dụng các quy chuẩn hiện hành tại thời điểm quan trắc, phân tích</w:t>
      </w:r>
    </w:p>
    <w:p w14:paraId="6FDC03DC" w14:textId="66106BFB" w:rsidR="007A265F" w:rsidRPr="00CF0175" w:rsidRDefault="007A265F" w:rsidP="00CF0175">
      <w:pPr>
        <w:spacing w:after="0" w:line="288" w:lineRule="auto"/>
        <w:ind w:firstLine="567"/>
        <w:jc w:val="both"/>
        <w:rPr>
          <w:rFonts w:ascii="Times New Roman" w:eastAsia="Times New Roman" w:hAnsi="Times New Roman"/>
          <w:b/>
          <w:bCs/>
          <w:color w:val="000000" w:themeColor="text1"/>
          <w:sz w:val="26"/>
          <w:szCs w:val="26"/>
          <w:lang w:val="vi-VN"/>
        </w:rPr>
      </w:pPr>
      <w:r w:rsidRPr="00CF0175">
        <w:rPr>
          <w:rFonts w:ascii="Times New Roman" w:eastAsia="Times New Roman" w:hAnsi="Times New Roman"/>
          <w:b/>
          <w:bCs/>
          <w:color w:val="000000" w:themeColor="text1"/>
          <w:sz w:val="26"/>
          <w:szCs w:val="26"/>
          <w:lang w:val="vi-VN"/>
        </w:rPr>
        <w:t>b. Giám sát môi trường nước mặt</w:t>
      </w:r>
    </w:p>
    <w:p w14:paraId="2B1C9111" w14:textId="31BF8A64" w:rsidR="007A265F" w:rsidRPr="00CF0175" w:rsidRDefault="007A265F" w:rsidP="00CF0175">
      <w:pPr>
        <w:spacing w:after="0" w:line="288" w:lineRule="auto"/>
        <w:ind w:firstLine="567"/>
        <w:jc w:val="both"/>
        <w:rPr>
          <w:rFonts w:ascii="Times New Roman" w:eastAsia="Times New Roman" w:hAnsi="Times New Roman"/>
          <w:iCs/>
          <w:color w:val="000000" w:themeColor="text1"/>
          <w:sz w:val="26"/>
          <w:szCs w:val="26"/>
          <w:lang w:val="nl-NL"/>
        </w:rPr>
      </w:pPr>
      <w:r w:rsidRPr="00CF0175">
        <w:rPr>
          <w:rFonts w:ascii="Times New Roman" w:eastAsia="Times New Roman" w:hAnsi="Times New Roman"/>
          <w:iCs/>
          <w:color w:val="000000" w:themeColor="text1"/>
          <w:sz w:val="26"/>
          <w:szCs w:val="26"/>
          <w:lang w:val="nl-NL"/>
        </w:rPr>
        <w:t xml:space="preserve">- Vị trí quan trắc, giám sát: </w:t>
      </w:r>
      <w:r w:rsidRPr="00CF0175">
        <w:rPr>
          <w:rFonts w:ascii="Times New Roman" w:hAnsi="Times New Roman"/>
          <w:sz w:val="26"/>
          <w:szCs w:val="26"/>
        </w:rPr>
        <w:t xml:space="preserve">Nước mặt tại mương nước phía Tây </w:t>
      </w:r>
      <w:r w:rsidR="00554BE9" w:rsidRPr="00CF0175">
        <w:rPr>
          <w:rFonts w:ascii="Times New Roman" w:hAnsi="Times New Roman"/>
          <w:sz w:val="26"/>
          <w:szCs w:val="26"/>
          <w:lang w:val="vi-VN"/>
        </w:rPr>
        <w:t xml:space="preserve">Nam </w:t>
      </w:r>
      <w:r w:rsidRPr="00CF0175">
        <w:rPr>
          <w:rFonts w:ascii="Times New Roman" w:hAnsi="Times New Roman"/>
          <w:sz w:val="26"/>
          <w:szCs w:val="26"/>
        </w:rPr>
        <w:t>dự án</w:t>
      </w:r>
    </w:p>
    <w:p w14:paraId="01F60622" w14:textId="124A75D1" w:rsidR="007A265F" w:rsidRPr="00CF0175" w:rsidRDefault="007A265F" w:rsidP="00CF0175">
      <w:pPr>
        <w:spacing w:after="0" w:line="288" w:lineRule="auto"/>
        <w:ind w:firstLine="567"/>
        <w:jc w:val="both"/>
        <w:rPr>
          <w:rFonts w:ascii="Times New Roman" w:eastAsia="Times New Roman" w:hAnsi="Times New Roman"/>
          <w:iCs/>
          <w:color w:val="000000" w:themeColor="text1"/>
          <w:sz w:val="26"/>
          <w:szCs w:val="26"/>
          <w:lang w:val="nl-NL"/>
        </w:rPr>
      </w:pPr>
      <w:r w:rsidRPr="00CF0175">
        <w:rPr>
          <w:rFonts w:ascii="Times New Roman" w:eastAsia="Times New Roman" w:hAnsi="Times New Roman"/>
          <w:iCs/>
          <w:color w:val="000000" w:themeColor="text1"/>
          <w:sz w:val="26"/>
          <w:szCs w:val="26"/>
          <w:lang w:val="nl-NL"/>
        </w:rPr>
        <w:t xml:space="preserve">- Thông số quan trắc, giám sát: </w:t>
      </w:r>
      <w:r w:rsidRPr="00CF0175">
        <w:rPr>
          <w:rStyle w:val="CharCharCharCharChar1Char"/>
          <w:rFonts w:eastAsiaTheme="minorHAnsi"/>
          <w:b w:val="0"/>
        </w:rPr>
        <w:t xml:space="preserve">pH, </w:t>
      </w:r>
      <w:r w:rsidRPr="00CF0175">
        <w:rPr>
          <w:rFonts w:ascii="Times New Roman" w:hAnsi="Times New Roman"/>
          <w:sz w:val="26"/>
          <w:szCs w:val="26"/>
        </w:rPr>
        <w:t>BOD</w:t>
      </w:r>
      <w:r w:rsidRPr="00CF0175">
        <w:rPr>
          <w:rFonts w:ascii="Times New Roman" w:hAnsi="Times New Roman"/>
          <w:sz w:val="26"/>
          <w:szCs w:val="26"/>
          <w:vertAlign w:val="subscript"/>
        </w:rPr>
        <w:t>5</w:t>
      </w:r>
      <w:r w:rsidRPr="00CF0175">
        <w:rPr>
          <w:rFonts w:ascii="Times New Roman" w:hAnsi="Times New Roman"/>
          <w:sz w:val="26"/>
          <w:szCs w:val="26"/>
        </w:rPr>
        <w:t xml:space="preserve"> (20</w:t>
      </w:r>
      <w:r w:rsidRPr="00CF0175">
        <w:rPr>
          <w:rFonts w:ascii="Times New Roman" w:hAnsi="Times New Roman"/>
          <w:sz w:val="26"/>
          <w:szCs w:val="26"/>
          <w:vertAlign w:val="superscript"/>
        </w:rPr>
        <w:t>o</w:t>
      </w:r>
      <w:r w:rsidRPr="00CF0175">
        <w:rPr>
          <w:rFonts w:ascii="Times New Roman" w:hAnsi="Times New Roman"/>
          <w:sz w:val="26"/>
          <w:szCs w:val="26"/>
        </w:rPr>
        <w:t>C)</w:t>
      </w:r>
      <w:r w:rsidRPr="00CF0175">
        <w:rPr>
          <w:rStyle w:val="CharCharCharCharChar1Char"/>
          <w:rFonts w:eastAsiaTheme="minorHAnsi"/>
          <w:b w:val="0"/>
        </w:rPr>
        <w:t>;</w:t>
      </w:r>
      <w:r w:rsidRPr="00CF0175">
        <w:rPr>
          <w:rStyle w:val="Bodytext2SmallCaps"/>
          <w:rFonts w:eastAsiaTheme="minorHAnsi"/>
          <w:sz w:val="26"/>
          <w:szCs w:val="26"/>
        </w:rPr>
        <w:t xml:space="preserve"> cod; do; </w:t>
      </w:r>
      <w:r w:rsidRPr="00CF0175">
        <w:rPr>
          <w:rFonts w:ascii="Times New Roman" w:hAnsi="Times New Roman"/>
          <w:sz w:val="26"/>
          <w:szCs w:val="26"/>
          <w:lang w:val="vi-VN"/>
        </w:rPr>
        <w:t>TSS</w:t>
      </w:r>
      <w:r w:rsidRPr="00CF0175">
        <w:rPr>
          <w:rFonts w:ascii="Times New Roman" w:hAnsi="Times New Roman"/>
          <w:sz w:val="26"/>
          <w:szCs w:val="26"/>
        </w:rPr>
        <w:t>;</w:t>
      </w:r>
      <w:r w:rsidRPr="00CF0175">
        <w:rPr>
          <w:rFonts w:ascii="Times New Roman" w:hAnsi="Times New Roman"/>
          <w:sz w:val="26"/>
          <w:szCs w:val="26"/>
          <w:lang w:val="vi-VN"/>
        </w:rPr>
        <w:t xml:space="preserve"> </w:t>
      </w:r>
      <w:r w:rsidRPr="00CF0175">
        <w:rPr>
          <w:rFonts w:ascii="Times New Roman" w:hAnsi="Times New Roman"/>
          <w:sz w:val="26"/>
          <w:szCs w:val="26"/>
        </w:rPr>
        <w:t xml:space="preserve">TDS, </w:t>
      </w:r>
      <w:r w:rsidRPr="00CF0175">
        <w:rPr>
          <w:rFonts w:ascii="Times New Roman" w:hAnsi="Times New Roman"/>
          <w:sz w:val="26"/>
          <w:szCs w:val="26"/>
          <w:lang w:val="vi-VN"/>
        </w:rPr>
        <w:t>NH</w:t>
      </w:r>
      <w:r w:rsidRPr="00CF0175">
        <w:rPr>
          <w:rFonts w:ascii="Times New Roman" w:hAnsi="Times New Roman"/>
          <w:sz w:val="26"/>
          <w:szCs w:val="26"/>
          <w:vertAlign w:val="subscript"/>
          <w:lang w:val="vi-VN"/>
        </w:rPr>
        <w:t>4</w:t>
      </w:r>
      <w:r w:rsidRPr="00CF0175">
        <w:rPr>
          <w:rFonts w:ascii="Times New Roman" w:hAnsi="Times New Roman"/>
          <w:sz w:val="26"/>
          <w:szCs w:val="26"/>
          <w:vertAlign w:val="superscript"/>
          <w:lang w:val="vi-VN"/>
        </w:rPr>
        <w:t>+</w:t>
      </w:r>
      <w:r w:rsidRPr="00CF0175">
        <w:rPr>
          <w:rFonts w:ascii="Times New Roman" w:hAnsi="Times New Roman"/>
          <w:sz w:val="26"/>
          <w:szCs w:val="26"/>
          <w:lang w:val="vi-VN"/>
        </w:rPr>
        <w:t xml:space="preserve">; </w:t>
      </w:r>
      <w:r w:rsidRPr="00CF0175">
        <w:rPr>
          <w:rFonts w:ascii="Times New Roman" w:hAnsi="Times New Roman"/>
          <w:sz w:val="26"/>
          <w:szCs w:val="26"/>
        </w:rPr>
        <w:t>Nitrit (NO</w:t>
      </w:r>
      <w:r w:rsidRPr="00CF0175">
        <w:rPr>
          <w:rFonts w:ascii="Times New Roman" w:hAnsi="Times New Roman"/>
          <w:sz w:val="26"/>
          <w:szCs w:val="26"/>
          <w:vertAlign w:val="subscript"/>
        </w:rPr>
        <w:t>2</w:t>
      </w:r>
      <w:r w:rsidRPr="00CF0175">
        <w:rPr>
          <w:rFonts w:ascii="Times New Roman" w:hAnsi="Times New Roman"/>
          <w:sz w:val="26"/>
          <w:szCs w:val="26"/>
        </w:rPr>
        <w:t xml:space="preserve"> tính theo N), Nitrat (NO</w:t>
      </w:r>
      <w:r w:rsidRPr="00CF0175">
        <w:rPr>
          <w:rFonts w:ascii="Times New Roman" w:hAnsi="Times New Roman"/>
          <w:sz w:val="26"/>
          <w:szCs w:val="26"/>
          <w:vertAlign w:val="subscript"/>
        </w:rPr>
        <w:t>3</w:t>
      </w:r>
      <w:r w:rsidRPr="00CF0175">
        <w:rPr>
          <w:rFonts w:ascii="Times New Roman" w:hAnsi="Times New Roman"/>
          <w:sz w:val="26"/>
          <w:szCs w:val="26"/>
        </w:rPr>
        <w:t xml:space="preserve"> tính theo N); Phosphat (PO</w:t>
      </w:r>
      <w:r w:rsidRPr="00CF0175">
        <w:rPr>
          <w:rFonts w:ascii="Times New Roman" w:hAnsi="Times New Roman"/>
          <w:sz w:val="26"/>
          <w:szCs w:val="26"/>
          <w:vertAlign w:val="subscript"/>
        </w:rPr>
        <w:t>4</w:t>
      </w:r>
      <w:r w:rsidRPr="00CF0175">
        <w:rPr>
          <w:rFonts w:ascii="Times New Roman" w:hAnsi="Times New Roman"/>
          <w:sz w:val="26"/>
          <w:szCs w:val="26"/>
        </w:rPr>
        <w:t xml:space="preserve"> </w:t>
      </w:r>
      <w:r w:rsidRPr="00CF0175">
        <w:rPr>
          <w:rFonts w:ascii="Times New Roman" w:hAnsi="Times New Roman"/>
          <w:sz w:val="26"/>
          <w:szCs w:val="26"/>
          <w:vertAlign w:val="superscript"/>
        </w:rPr>
        <w:t>3-</w:t>
      </w:r>
      <w:r w:rsidRPr="00CF0175">
        <w:rPr>
          <w:rFonts w:ascii="Times New Roman" w:hAnsi="Times New Roman"/>
          <w:sz w:val="26"/>
          <w:szCs w:val="26"/>
        </w:rPr>
        <w:t xml:space="preserve"> tính theo P); Sắt (Fe); Chất hoạt động bề mặt; Tổng Phenol; Tổng dầu, mỡ; </w:t>
      </w:r>
      <w:r w:rsidRPr="00CF0175">
        <w:rPr>
          <w:rFonts w:ascii="Times New Roman" w:hAnsi="Times New Roman"/>
          <w:sz w:val="26"/>
          <w:szCs w:val="26"/>
          <w:lang w:val="vi-VN" w:bidi="en-US"/>
        </w:rPr>
        <w:t>Colifor</w:t>
      </w:r>
      <w:r w:rsidRPr="00CF0175">
        <w:rPr>
          <w:rFonts w:ascii="Times New Roman" w:hAnsi="Times New Roman"/>
          <w:sz w:val="26"/>
          <w:szCs w:val="26"/>
          <w:lang w:bidi="en-US"/>
        </w:rPr>
        <w:t>m.</w:t>
      </w:r>
    </w:p>
    <w:p w14:paraId="5655E85E" w14:textId="77777777" w:rsidR="007A265F" w:rsidRPr="00CF0175" w:rsidRDefault="007A265F" w:rsidP="00CF0175">
      <w:pPr>
        <w:spacing w:after="0" w:line="288" w:lineRule="auto"/>
        <w:ind w:firstLine="567"/>
        <w:jc w:val="both"/>
        <w:rPr>
          <w:rFonts w:ascii="Times New Roman" w:eastAsia="Times New Roman" w:hAnsi="Times New Roman"/>
          <w:iCs/>
          <w:color w:val="000000" w:themeColor="text1"/>
          <w:sz w:val="26"/>
          <w:szCs w:val="26"/>
          <w:lang w:val="nl-NL"/>
        </w:rPr>
      </w:pPr>
      <w:r w:rsidRPr="00CF0175">
        <w:rPr>
          <w:rFonts w:ascii="Times New Roman" w:eastAsia="Times New Roman" w:hAnsi="Times New Roman"/>
          <w:iCs/>
          <w:color w:val="000000" w:themeColor="text1"/>
          <w:sz w:val="26"/>
          <w:szCs w:val="26"/>
          <w:lang w:val="nl-NL"/>
        </w:rPr>
        <w:t>- Tần suất giám sát: 06 tháng/lần trong giai đoạn thi công xây dựng.</w:t>
      </w:r>
    </w:p>
    <w:p w14:paraId="7F908377" w14:textId="512DDD0F" w:rsidR="007A265F" w:rsidRPr="00CF0175" w:rsidRDefault="007A265F" w:rsidP="00CF0175">
      <w:pPr>
        <w:spacing w:after="0" w:line="288" w:lineRule="auto"/>
        <w:ind w:firstLine="567"/>
        <w:jc w:val="both"/>
        <w:rPr>
          <w:rFonts w:ascii="Times New Roman" w:eastAsia="Times New Roman" w:hAnsi="Times New Roman"/>
          <w:b/>
          <w:iCs/>
          <w:color w:val="000000" w:themeColor="text1"/>
          <w:sz w:val="26"/>
          <w:szCs w:val="26"/>
          <w:lang w:val="vi-VN"/>
        </w:rPr>
      </w:pPr>
      <w:r w:rsidRPr="00CF0175">
        <w:rPr>
          <w:rFonts w:ascii="Times New Roman" w:eastAsia="Times New Roman" w:hAnsi="Times New Roman"/>
          <w:iCs/>
          <w:color w:val="000000" w:themeColor="text1"/>
          <w:sz w:val="26"/>
          <w:szCs w:val="26"/>
          <w:lang w:val="nl-NL"/>
        </w:rPr>
        <w:t xml:space="preserve">- Quy chuẩn so sánh: </w:t>
      </w:r>
      <w:r w:rsidRPr="00CF0175">
        <w:rPr>
          <w:rFonts w:ascii="Times New Roman" w:hAnsi="Times New Roman"/>
          <w:spacing w:val="-10"/>
          <w:sz w:val="26"/>
          <w:szCs w:val="26"/>
        </w:rPr>
        <w:t>QCVN 08-MT:2023/BTNMT</w:t>
      </w:r>
      <w:r w:rsidRPr="00CF0175">
        <w:rPr>
          <w:rFonts w:ascii="Times New Roman" w:eastAsia="Times New Roman" w:hAnsi="Times New Roman"/>
          <w:iCs/>
          <w:color w:val="000000" w:themeColor="text1"/>
          <w:sz w:val="26"/>
          <w:szCs w:val="26"/>
          <w:lang w:val="vi-VN"/>
        </w:rPr>
        <w:t xml:space="preserve">: </w:t>
      </w:r>
      <w:r w:rsidRPr="00CF0175">
        <w:rPr>
          <w:rFonts w:ascii="Times New Roman" w:eastAsia="Times New Roman" w:hAnsi="Times New Roman"/>
          <w:iCs/>
          <w:color w:val="000000" w:themeColor="text1"/>
          <w:sz w:val="26"/>
          <w:szCs w:val="26"/>
          <w:lang w:val="nl-NL"/>
        </w:rPr>
        <w:t>Quy chuẩn kỹ thuật quốc gia về chất lượng</w:t>
      </w:r>
      <w:r w:rsidRPr="00CF0175">
        <w:rPr>
          <w:rFonts w:ascii="Times New Roman" w:eastAsia="Times New Roman" w:hAnsi="Times New Roman"/>
          <w:iCs/>
          <w:color w:val="000000" w:themeColor="text1"/>
          <w:sz w:val="26"/>
          <w:szCs w:val="26"/>
          <w:lang w:val="vi-VN"/>
        </w:rPr>
        <w:t xml:space="preserve"> nước mặt (Bảng 1 và Bảng 2)</w:t>
      </w:r>
    </w:p>
    <w:p w14:paraId="551340A1" w14:textId="16C0FDBB" w:rsidR="00765227" w:rsidRPr="00CF0175" w:rsidRDefault="00D34150" w:rsidP="00CF0175">
      <w:pPr>
        <w:spacing w:after="0" w:line="288" w:lineRule="auto"/>
        <w:jc w:val="both"/>
        <w:rPr>
          <w:rFonts w:ascii="Times New Roman" w:eastAsia="Times New Roman" w:hAnsi="Times New Roman"/>
          <w:b/>
          <w:bCs/>
          <w:iCs/>
          <w:color w:val="000000" w:themeColor="text1"/>
          <w:sz w:val="26"/>
          <w:szCs w:val="26"/>
          <w:lang w:val="vi-VN"/>
        </w:rPr>
      </w:pPr>
      <w:r w:rsidRPr="00CF0175">
        <w:rPr>
          <w:rFonts w:ascii="Times New Roman" w:eastAsia="Times New Roman" w:hAnsi="Times New Roman"/>
          <w:b/>
          <w:bCs/>
          <w:iCs/>
          <w:color w:val="000000" w:themeColor="text1"/>
          <w:sz w:val="26"/>
          <w:szCs w:val="26"/>
          <w:lang w:val="vi-VN"/>
        </w:rPr>
        <w:t>c</w:t>
      </w:r>
      <w:r w:rsidR="00765227" w:rsidRPr="00CF0175">
        <w:rPr>
          <w:rFonts w:ascii="Times New Roman" w:eastAsia="Times New Roman" w:hAnsi="Times New Roman"/>
          <w:b/>
          <w:bCs/>
          <w:iCs/>
          <w:color w:val="000000" w:themeColor="text1"/>
          <w:sz w:val="26"/>
          <w:szCs w:val="26"/>
          <w:lang w:val="vi-VN"/>
        </w:rPr>
        <w:t>. Giám sát chất thải rắn</w:t>
      </w:r>
    </w:p>
    <w:p w14:paraId="5EA33887" w14:textId="77777777" w:rsidR="00765227" w:rsidRPr="00CF0175" w:rsidRDefault="00765227" w:rsidP="00CF0175">
      <w:pPr>
        <w:spacing w:after="0" w:line="288" w:lineRule="auto"/>
        <w:ind w:firstLine="567"/>
        <w:jc w:val="both"/>
        <w:rPr>
          <w:rFonts w:ascii="Times New Roman" w:eastAsia="Times New Roman" w:hAnsi="Times New Roman"/>
          <w:iCs/>
          <w:color w:val="000000" w:themeColor="text1"/>
          <w:sz w:val="26"/>
          <w:szCs w:val="26"/>
          <w:lang w:val="vi-VN"/>
        </w:rPr>
      </w:pPr>
      <w:r w:rsidRPr="00CF0175">
        <w:rPr>
          <w:rFonts w:ascii="Times New Roman" w:eastAsia="Times New Roman" w:hAnsi="Times New Roman"/>
          <w:iCs/>
          <w:color w:val="000000" w:themeColor="text1"/>
          <w:sz w:val="26"/>
          <w:szCs w:val="26"/>
          <w:lang w:val="vi-VN"/>
        </w:rPr>
        <w:t>- Vị trí giám sát: Khu vực thu gom, tập kết tạm thời CTR.</w:t>
      </w:r>
    </w:p>
    <w:p w14:paraId="781F6F73" w14:textId="7B8E96A2" w:rsidR="00765227" w:rsidRPr="00CF0175" w:rsidRDefault="00765227" w:rsidP="00CF0175">
      <w:pPr>
        <w:spacing w:after="0" w:line="288" w:lineRule="auto"/>
        <w:ind w:firstLine="567"/>
        <w:jc w:val="both"/>
        <w:rPr>
          <w:rFonts w:ascii="Times New Roman" w:eastAsia="Times New Roman" w:hAnsi="Times New Roman"/>
          <w:iCs/>
          <w:color w:val="000000" w:themeColor="text1"/>
          <w:sz w:val="26"/>
          <w:szCs w:val="26"/>
          <w:lang w:val="vi-VN"/>
        </w:rPr>
      </w:pPr>
      <w:r w:rsidRPr="00CF0175">
        <w:rPr>
          <w:rFonts w:ascii="Times New Roman" w:eastAsia="Times New Roman" w:hAnsi="Times New Roman"/>
          <w:iCs/>
          <w:color w:val="000000" w:themeColor="text1"/>
          <w:sz w:val="26"/>
          <w:szCs w:val="26"/>
          <w:lang w:val="vi-VN"/>
        </w:rPr>
        <w:t>- Nội dung giám sát: Giám sát khối lượng, chủng loại; biện pháp phân loại, thu gom CTR,...</w:t>
      </w:r>
    </w:p>
    <w:p w14:paraId="69037A5F" w14:textId="77777777" w:rsidR="00765227" w:rsidRPr="00CF0175" w:rsidRDefault="00765227" w:rsidP="00CF0175">
      <w:pPr>
        <w:spacing w:after="0" w:line="288" w:lineRule="auto"/>
        <w:ind w:firstLine="567"/>
        <w:jc w:val="both"/>
        <w:rPr>
          <w:rFonts w:ascii="Times New Roman" w:eastAsia="Times New Roman" w:hAnsi="Times New Roman"/>
          <w:iCs/>
          <w:color w:val="000000" w:themeColor="text1"/>
          <w:sz w:val="26"/>
          <w:szCs w:val="26"/>
          <w:lang w:val="vi-VN"/>
        </w:rPr>
      </w:pPr>
      <w:r w:rsidRPr="00CF0175">
        <w:rPr>
          <w:rFonts w:ascii="Times New Roman" w:eastAsia="Times New Roman" w:hAnsi="Times New Roman"/>
          <w:iCs/>
          <w:color w:val="000000" w:themeColor="text1"/>
          <w:sz w:val="26"/>
          <w:szCs w:val="26"/>
          <w:lang w:val="vi-VN"/>
        </w:rPr>
        <w:t>- Tần suất quan trắc giám sát: Giám sát thường xuyên và liên tục.</w:t>
      </w:r>
    </w:p>
    <w:p w14:paraId="59148F5B" w14:textId="0547493F" w:rsidR="00765227" w:rsidRPr="00CF0175" w:rsidRDefault="00765227" w:rsidP="00CF0175">
      <w:pPr>
        <w:spacing w:after="0" w:line="288" w:lineRule="auto"/>
        <w:ind w:firstLine="567"/>
        <w:jc w:val="both"/>
        <w:rPr>
          <w:rFonts w:ascii="Times New Roman" w:eastAsia="Times New Roman" w:hAnsi="Times New Roman"/>
          <w:iCs/>
          <w:color w:val="000000" w:themeColor="text1"/>
          <w:sz w:val="26"/>
          <w:szCs w:val="26"/>
          <w:lang w:val="vi-VN"/>
        </w:rPr>
      </w:pPr>
      <w:r w:rsidRPr="00CF0175">
        <w:rPr>
          <w:rFonts w:ascii="Times New Roman" w:eastAsia="Times New Roman" w:hAnsi="Times New Roman"/>
          <w:iCs/>
          <w:color w:val="000000" w:themeColor="text1"/>
          <w:sz w:val="26"/>
          <w:szCs w:val="26"/>
          <w:lang w:val="vi-VN"/>
        </w:rPr>
        <w:t>- Quy định áp dụng: Luật Bảo vệ môi trường 2020, Nghị định số 08/2022/NĐ-CP ngày 10/01/2022 của Chính phủ quy định chi tiết một số điều của Luật Bảo vệ môi trường; Thông tư số 02/2022/TT-BTNMT ngày 10/01/2022 của Bộ Tài nguyên và Môi trường quy định chi tiết thi hành một số điều của Luật Bảo vệ môi trường.</w:t>
      </w:r>
    </w:p>
    <w:p w14:paraId="5B5DEC13" w14:textId="21C9CF81" w:rsidR="00765227" w:rsidRPr="00CF0175" w:rsidRDefault="00D34150" w:rsidP="00CF0175">
      <w:pPr>
        <w:spacing w:after="0" w:line="288" w:lineRule="auto"/>
        <w:jc w:val="both"/>
        <w:rPr>
          <w:rFonts w:ascii="Times New Roman" w:eastAsia="Times New Roman" w:hAnsi="Times New Roman"/>
          <w:b/>
          <w:bCs/>
          <w:iCs/>
          <w:color w:val="000000" w:themeColor="text1"/>
          <w:sz w:val="26"/>
          <w:szCs w:val="26"/>
          <w:lang w:val="vi-VN"/>
        </w:rPr>
      </w:pPr>
      <w:r w:rsidRPr="00CF0175">
        <w:rPr>
          <w:rFonts w:ascii="Times New Roman" w:eastAsia="Times New Roman" w:hAnsi="Times New Roman"/>
          <w:b/>
          <w:bCs/>
          <w:iCs/>
          <w:color w:val="000000" w:themeColor="text1"/>
          <w:sz w:val="26"/>
          <w:szCs w:val="26"/>
          <w:lang w:val="vi-VN"/>
        </w:rPr>
        <w:t>d</w:t>
      </w:r>
      <w:r w:rsidR="00765227" w:rsidRPr="00CF0175">
        <w:rPr>
          <w:rFonts w:ascii="Times New Roman" w:eastAsia="Times New Roman" w:hAnsi="Times New Roman"/>
          <w:b/>
          <w:bCs/>
          <w:iCs/>
          <w:color w:val="000000" w:themeColor="text1"/>
          <w:sz w:val="26"/>
          <w:szCs w:val="26"/>
          <w:lang w:val="vi-VN"/>
        </w:rPr>
        <w:t>. Giám sát vận chuyển, đổ bùn đất, vật liệu thải</w:t>
      </w:r>
    </w:p>
    <w:p w14:paraId="706AD0D8" w14:textId="04F45943" w:rsidR="00765227" w:rsidRPr="00CF0175" w:rsidRDefault="00765227" w:rsidP="00CF0175">
      <w:pPr>
        <w:spacing w:after="0" w:line="288" w:lineRule="auto"/>
        <w:ind w:firstLine="567"/>
        <w:jc w:val="both"/>
        <w:rPr>
          <w:rFonts w:ascii="Times New Roman" w:eastAsia="Times New Roman" w:hAnsi="Times New Roman"/>
          <w:iCs/>
          <w:color w:val="000000" w:themeColor="text1"/>
          <w:sz w:val="26"/>
          <w:szCs w:val="26"/>
          <w:lang w:val="vi-VN"/>
        </w:rPr>
      </w:pPr>
      <w:r w:rsidRPr="00CF0175">
        <w:rPr>
          <w:rFonts w:ascii="Times New Roman" w:eastAsia="Times New Roman" w:hAnsi="Times New Roman"/>
          <w:iCs/>
          <w:color w:val="000000" w:themeColor="text1"/>
          <w:sz w:val="26"/>
          <w:szCs w:val="26"/>
          <w:lang w:val="vi-VN"/>
        </w:rPr>
        <w:t>- Vị trí giám sát: Tại vị trí tiếp nhận đất thải từ quá trình đào, bóc tách tầng đất mặt và vị trí đổ chất thải xây dựng.</w:t>
      </w:r>
    </w:p>
    <w:p w14:paraId="4CDAD199" w14:textId="77777777" w:rsidR="00765227" w:rsidRPr="00CF0175" w:rsidRDefault="00765227" w:rsidP="00CF0175">
      <w:pPr>
        <w:spacing w:after="0" w:line="288" w:lineRule="auto"/>
        <w:ind w:firstLine="567"/>
        <w:jc w:val="both"/>
        <w:rPr>
          <w:rFonts w:ascii="Times New Roman" w:eastAsia="Times New Roman" w:hAnsi="Times New Roman"/>
          <w:iCs/>
          <w:color w:val="000000" w:themeColor="text1"/>
          <w:sz w:val="26"/>
          <w:szCs w:val="26"/>
          <w:lang w:val="vi-VN"/>
        </w:rPr>
      </w:pPr>
      <w:r w:rsidRPr="00CF0175">
        <w:rPr>
          <w:rFonts w:ascii="Times New Roman" w:eastAsia="Times New Roman" w:hAnsi="Times New Roman"/>
          <w:iCs/>
          <w:color w:val="000000" w:themeColor="text1"/>
          <w:sz w:val="26"/>
          <w:szCs w:val="26"/>
          <w:lang w:val="vi-VN"/>
        </w:rPr>
        <w:t>- Tần suất giám sát: Thường xuyên</w:t>
      </w:r>
    </w:p>
    <w:p w14:paraId="1B8D5037" w14:textId="0267D4F9" w:rsidR="00765227" w:rsidRPr="00CF0175" w:rsidRDefault="00765227" w:rsidP="00CF0175">
      <w:pPr>
        <w:spacing w:after="0" w:line="288" w:lineRule="auto"/>
        <w:ind w:firstLine="567"/>
        <w:jc w:val="both"/>
        <w:rPr>
          <w:rFonts w:ascii="Times New Roman" w:eastAsia="Times New Roman" w:hAnsi="Times New Roman"/>
          <w:iCs/>
          <w:color w:val="000000" w:themeColor="text1"/>
          <w:sz w:val="26"/>
          <w:szCs w:val="26"/>
          <w:lang w:val="vi-VN"/>
        </w:rPr>
      </w:pPr>
      <w:r w:rsidRPr="00CF0175">
        <w:rPr>
          <w:rFonts w:ascii="Times New Roman" w:eastAsia="Times New Roman" w:hAnsi="Times New Roman"/>
          <w:iCs/>
          <w:color w:val="000000" w:themeColor="text1"/>
          <w:sz w:val="26"/>
          <w:szCs w:val="26"/>
          <w:lang w:val="vi-VN"/>
        </w:rPr>
        <w:t>- Nội dung giám sát: Khối lượng, tuyến đường vận chuyển; biện pháp đảm bảo môi trường trong quá trình vận chuyển bùn đất, bê tông, gạch đá thải.</w:t>
      </w:r>
    </w:p>
    <w:p w14:paraId="785566B6" w14:textId="560C8496" w:rsidR="00765227" w:rsidRPr="00CF0175" w:rsidRDefault="00765227" w:rsidP="00CF0175">
      <w:pPr>
        <w:spacing w:after="0" w:line="288" w:lineRule="auto"/>
        <w:ind w:firstLine="567"/>
        <w:jc w:val="both"/>
        <w:rPr>
          <w:rFonts w:ascii="Times New Roman" w:eastAsia="Times New Roman" w:hAnsi="Times New Roman"/>
          <w:iCs/>
          <w:color w:val="000000" w:themeColor="text1"/>
          <w:sz w:val="26"/>
          <w:szCs w:val="26"/>
          <w:lang w:val="vi-VN"/>
        </w:rPr>
      </w:pPr>
      <w:r w:rsidRPr="00CF0175">
        <w:rPr>
          <w:rFonts w:ascii="Times New Roman" w:eastAsia="Times New Roman" w:hAnsi="Times New Roman"/>
          <w:iCs/>
          <w:color w:val="000000" w:themeColor="text1"/>
          <w:sz w:val="26"/>
          <w:szCs w:val="26"/>
          <w:lang w:val="vi-VN"/>
        </w:rPr>
        <w:t xml:space="preserve">- Quy định áp dụng: Luật Bảo vệ môi trường 2020, Nghị định số 08/2022/NĐ-CP ngày 10/01/2022 của Chính phủ quy định chi tiết một số điều của Luật Bảo vệ môi trường; Thông tư số 02/2022/TT-BTNMT ngày 10/01/2022 của Bộ Tài nguyên và Môi </w:t>
      </w:r>
      <w:r w:rsidRPr="00CF0175">
        <w:rPr>
          <w:rFonts w:ascii="Times New Roman" w:eastAsia="Times New Roman" w:hAnsi="Times New Roman"/>
          <w:iCs/>
          <w:color w:val="000000" w:themeColor="text1"/>
          <w:sz w:val="26"/>
          <w:szCs w:val="26"/>
          <w:lang w:val="vi-VN"/>
        </w:rPr>
        <w:lastRenderedPageBreak/>
        <w:t>trường quy định chi tiết thi hành một số điều của Luật Bảo vệ môi trường; Nghị định số 94/2019/NĐ-CP ngày 06/01/2017 của Chính phủ quy định chi tiết thi hành một số điều của Luật Trồng trọt về giống cây trồng và canh tác.</w:t>
      </w:r>
    </w:p>
    <w:p w14:paraId="7DFF5A5E" w14:textId="41454274" w:rsidR="00831F18" w:rsidRPr="00CF0175" w:rsidRDefault="00831F18" w:rsidP="00CF0175">
      <w:pPr>
        <w:keepNext/>
        <w:keepLines/>
        <w:spacing w:after="0" w:line="288" w:lineRule="auto"/>
        <w:jc w:val="both"/>
        <w:outlineLvl w:val="0"/>
        <w:rPr>
          <w:rFonts w:ascii="Times New Roman" w:eastAsia="Times New Roman" w:hAnsi="Times New Roman"/>
          <w:bCs/>
          <w:i/>
          <w:color w:val="000000" w:themeColor="text1"/>
          <w:sz w:val="26"/>
          <w:szCs w:val="26"/>
          <w:lang w:val="vi-VN"/>
        </w:rPr>
      </w:pPr>
      <w:bookmarkStart w:id="555" w:name="_Toc80885726"/>
      <w:bookmarkStart w:id="556" w:name="_Toc150854301"/>
      <w:bookmarkStart w:id="557" w:name="_Toc34665984"/>
      <w:bookmarkEnd w:id="554"/>
      <w:r w:rsidRPr="00CF0175">
        <w:rPr>
          <w:rFonts w:ascii="Times New Roman" w:eastAsia="Times New Roman" w:hAnsi="Times New Roman"/>
          <w:bCs/>
          <w:i/>
          <w:color w:val="000000" w:themeColor="text1"/>
          <w:sz w:val="26"/>
          <w:szCs w:val="26"/>
          <w:lang w:val="sv-SE"/>
        </w:rPr>
        <w:t xml:space="preserve">5.2.2. Chương trình giám sát trong giai đoạn </w:t>
      </w:r>
      <w:bookmarkEnd w:id="555"/>
      <w:r w:rsidR="00D34150" w:rsidRPr="00CF0175">
        <w:rPr>
          <w:rFonts w:ascii="Times New Roman" w:eastAsia="Times New Roman" w:hAnsi="Times New Roman"/>
          <w:bCs/>
          <w:i/>
          <w:color w:val="000000" w:themeColor="text1"/>
          <w:sz w:val="26"/>
          <w:szCs w:val="26"/>
          <w:lang w:val="vi-VN"/>
        </w:rPr>
        <w:t>vận hành thử nghiệm dự án</w:t>
      </w:r>
      <w:bookmarkEnd w:id="556"/>
    </w:p>
    <w:p w14:paraId="48895B0B" w14:textId="11BE4096" w:rsidR="00261B59" w:rsidRPr="00CF0175" w:rsidRDefault="00D34150" w:rsidP="00CF0175">
      <w:pPr>
        <w:spacing w:after="0" w:line="288" w:lineRule="auto"/>
        <w:ind w:firstLine="567"/>
        <w:jc w:val="both"/>
        <w:outlineLvl w:val="0"/>
        <w:rPr>
          <w:rFonts w:ascii="Times New Roman" w:eastAsia="Times New Roman" w:hAnsi="Times New Roman"/>
          <w:b/>
          <w:color w:val="000000"/>
          <w:sz w:val="26"/>
          <w:szCs w:val="26"/>
        </w:rPr>
        <w:sectPr w:rsidR="00261B59" w:rsidRPr="00CF0175" w:rsidSect="00FE2996">
          <w:headerReference w:type="default" r:id="rId22"/>
          <w:footerReference w:type="default" r:id="rId23"/>
          <w:pgSz w:w="11907" w:h="16839" w:code="9"/>
          <w:pgMar w:top="1140" w:right="1140" w:bottom="1140" w:left="1701" w:header="1020" w:footer="567" w:gutter="0"/>
          <w:cols w:space="720"/>
          <w:docGrid w:linePitch="360"/>
        </w:sectPr>
      </w:pPr>
      <w:bookmarkStart w:id="558" w:name="_Toc150854302"/>
      <w:r w:rsidRPr="00CF0175">
        <w:rPr>
          <w:rFonts w:ascii="Times New Roman" w:hAnsi="Times New Roman"/>
          <w:spacing w:val="-4"/>
          <w:sz w:val="26"/>
          <w:szCs w:val="26"/>
        </w:rPr>
        <w:t>Thực hiện quan trắc nước thải trong quá trình vận hành thử nghiệm hệ thống xử lý nước thải tập trung theo quy định tại Điều 21 Thông tư số 02/2022/TT-BTNMT ngày 10/01/2022 của Bộ Tài nguyên và Môi trường</w:t>
      </w:r>
      <w:bookmarkStart w:id="559" w:name="_Toc34665994"/>
      <w:bookmarkEnd w:id="557"/>
      <w:bookmarkEnd w:id="558"/>
      <w:r w:rsidR="00FE2996" w:rsidRPr="00CF0175">
        <w:rPr>
          <w:rFonts w:ascii="Times New Roman" w:eastAsia="Times New Roman" w:hAnsi="Times New Roman"/>
          <w:b/>
          <w:color w:val="000000"/>
          <w:sz w:val="26"/>
          <w:szCs w:val="26"/>
        </w:rPr>
        <w:t xml:space="preserve"> </w:t>
      </w:r>
    </w:p>
    <w:p w14:paraId="58769E92" w14:textId="77777777" w:rsidR="00951419" w:rsidRPr="00CF0175" w:rsidRDefault="00951419" w:rsidP="00CF0175">
      <w:pPr>
        <w:keepNext/>
        <w:keepLines/>
        <w:spacing w:after="0" w:line="288" w:lineRule="auto"/>
        <w:jc w:val="center"/>
        <w:outlineLvl w:val="0"/>
        <w:rPr>
          <w:rFonts w:ascii="Times New Roman" w:eastAsia="Times New Roman" w:hAnsi="Times New Roman"/>
          <w:b/>
          <w:bCs/>
          <w:color w:val="000000"/>
          <w:sz w:val="26"/>
          <w:szCs w:val="26"/>
          <w:lang w:val="vi-VN"/>
        </w:rPr>
      </w:pPr>
      <w:bookmarkStart w:id="560" w:name="_Toc9000380"/>
      <w:bookmarkStart w:id="561" w:name="_Toc34665996"/>
      <w:bookmarkStart w:id="562" w:name="_Toc150854303"/>
      <w:bookmarkEnd w:id="559"/>
      <w:r w:rsidRPr="00CF0175">
        <w:rPr>
          <w:rFonts w:ascii="Times New Roman" w:eastAsia="Times New Roman" w:hAnsi="Times New Roman"/>
          <w:b/>
          <w:bCs/>
          <w:color w:val="000000"/>
          <w:sz w:val="26"/>
          <w:szCs w:val="26"/>
          <w:lang w:val="vi-VN"/>
        </w:rPr>
        <w:lastRenderedPageBreak/>
        <w:t>KẾT LUẬN, KIẾN NGHỊ VÀ CAM KẾT</w:t>
      </w:r>
      <w:bookmarkEnd w:id="560"/>
      <w:bookmarkEnd w:id="561"/>
      <w:bookmarkEnd w:id="562"/>
    </w:p>
    <w:p w14:paraId="59AE1E41" w14:textId="77777777" w:rsidR="00CE25C9" w:rsidRPr="00CF0175" w:rsidRDefault="00CE25C9" w:rsidP="00CF0175">
      <w:pPr>
        <w:keepNext/>
        <w:keepLines/>
        <w:spacing w:after="0" w:line="288" w:lineRule="auto"/>
        <w:jc w:val="center"/>
        <w:rPr>
          <w:rFonts w:ascii="Times New Roman" w:eastAsia="Times New Roman" w:hAnsi="Times New Roman"/>
          <w:b/>
          <w:bCs/>
          <w:color w:val="000000"/>
          <w:sz w:val="26"/>
          <w:szCs w:val="26"/>
          <w:lang w:val="vi-VN"/>
        </w:rPr>
      </w:pPr>
    </w:p>
    <w:p w14:paraId="07CB8DF1" w14:textId="77777777" w:rsidR="00951419" w:rsidRPr="00CF0175" w:rsidRDefault="00951419" w:rsidP="00CF0175">
      <w:pPr>
        <w:keepNext/>
        <w:keepLines/>
        <w:spacing w:after="0" w:line="288" w:lineRule="auto"/>
        <w:jc w:val="both"/>
        <w:outlineLvl w:val="0"/>
        <w:rPr>
          <w:rFonts w:ascii="Times New Roman" w:eastAsia="Times New Roman" w:hAnsi="Times New Roman"/>
          <w:b/>
          <w:bCs/>
          <w:color w:val="000000"/>
          <w:sz w:val="26"/>
          <w:szCs w:val="26"/>
          <w:lang w:val="vi-VN"/>
        </w:rPr>
      </w:pPr>
      <w:bookmarkStart w:id="563" w:name="_Toc426640653"/>
      <w:bookmarkStart w:id="564" w:name="_Toc428600947"/>
      <w:bookmarkStart w:id="565" w:name="_Toc9000381"/>
      <w:bookmarkStart w:id="566" w:name="_Toc34665997"/>
      <w:bookmarkStart w:id="567" w:name="_Toc150854304"/>
      <w:r w:rsidRPr="00CF0175">
        <w:rPr>
          <w:rFonts w:ascii="Times New Roman" w:eastAsia="Times New Roman" w:hAnsi="Times New Roman"/>
          <w:b/>
          <w:bCs/>
          <w:color w:val="000000"/>
          <w:sz w:val="26"/>
          <w:szCs w:val="26"/>
        </w:rPr>
        <w:t>I</w:t>
      </w:r>
      <w:r w:rsidRPr="00CF0175">
        <w:rPr>
          <w:rFonts w:ascii="Times New Roman" w:eastAsia="Times New Roman" w:hAnsi="Times New Roman"/>
          <w:b/>
          <w:bCs/>
          <w:color w:val="000000"/>
          <w:sz w:val="26"/>
          <w:szCs w:val="26"/>
          <w:lang w:val="vi-VN"/>
        </w:rPr>
        <w:t>. KẾT LUẬN</w:t>
      </w:r>
      <w:bookmarkEnd w:id="563"/>
      <w:bookmarkEnd w:id="564"/>
      <w:bookmarkEnd w:id="565"/>
      <w:bookmarkEnd w:id="566"/>
      <w:bookmarkEnd w:id="567"/>
    </w:p>
    <w:p w14:paraId="2711005D" w14:textId="77777777" w:rsidR="009A5097" w:rsidRPr="00CF0175" w:rsidRDefault="009A5097" w:rsidP="00CF0175">
      <w:pPr>
        <w:widowControl w:val="0"/>
        <w:numPr>
          <w:ilvl w:val="0"/>
          <w:numId w:val="21"/>
        </w:numPr>
        <w:tabs>
          <w:tab w:val="num" w:pos="851"/>
        </w:tabs>
        <w:spacing w:after="0" w:line="288" w:lineRule="auto"/>
        <w:ind w:left="0" w:firstLine="567"/>
        <w:jc w:val="both"/>
        <w:rPr>
          <w:rFonts w:ascii="Times New Roman" w:hAnsi="Times New Roman"/>
          <w:color w:val="000000"/>
          <w:sz w:val="26"/>
          <w:szCs w:val="26"/>
          <w:lang w:val="nl-NL"/>
        </w:rPr>
      </w:pPr>
      <w:r w:rsidRPr="00CF0175">
        <w:rPr>
          <w:rFonts w:ascii="Times New Roman" w:hAnsi="Times New Roman"/>
          <w:color w:val="000000"/>
          <w:sz w:val="26"/>
          <w:szCs w:val="26"/>
          <w:lang w:val="nl-NL"/>
        </w:rPr>
        <w:t>Các tác động ứng với từng hoạt động trong các giai đoạn hoạt động của Dự án đã được nhận dạng tương đối đầy đủ. Việc đánh giá các tác động tới từng đối tượng theo các tác nhân gây tác động phát sinh từ các hoạt động đã được định lượng tối đa. Mức độ quy mô của các tác động chính gây ra bởi các hoạt động của Dự án đến môi trường theo thứ tự giảm dần như sau:</w:t>
      </w:r>
    </w:p>
    <w:p w14:paraId="5247B0E6" w14:textId="77777777" w:rsidR="009A5097" w:rsidRPr="00CF0175" w:rsidRDefault="009A5097" w:rsidP="00CF0175">
      <w:pPr>
        <w:numPr>
          <w:ilvl w:val="0"/>
          <w:numId w:val="22"/>
        </w:numPr>
        <w:tabs>
          <w:tab w:val="left" w:pos="-4731"/>
          <w:tab w:val="num" w:pos="851"/>
        </w:tabs>
        <w:spacing w:after="0" w:line="288" w:lineRule="auto"/>
        <w:ind w:left="0" w:firstLine="567"/>
        <w:jc w:val="both"/>
        <w:rPr>
          <w:rFonts w:ascii="Times New Roman" w:hAnsi="Times New Roman"/>
          <w:color w:val="000000"/>
          <w:sz w:val="26"/>
          <w:szCs w:val="26"/>
          <w:lang w:val="nl-NL"/>
        </w:rPr>
      </w:pPr>
      <w:r w:rsidRPr="00CF0175">
        <w:rPr>
          <w:rFonts w:ascii="Times New Roman" w:hAnsi="Times New Roman"/>
          <w:color w:val="000000"/>
          <w:sz w:val="26"/>
          <w:szCs w:val="26"/>
          <w:lang w:val="nl-NL"/>
        </w:rPr>
        <w:t xml:space="preserve">Tác động tới giao thông đường bộ và cản trở hoạt động đi lại trong quá trình thi công và lầy hóa do vật liệu rơi vãi trong quá trình vận chuyển; </w:t>
      </w:r>
    </w:p>
    <w:p w14:paraId="235A3B7A" w14:textId="77777777" w:rsidR="009A5097" w:rsidRPr="00CF0175" w:rsidRDefault="009A5097" w:rsidP="00CF0175">
      <w:pPr>
        <w:numPr>
          <w:ilvl w:val="0"/>
          <w:numId w:val="22"/>
        </w:numPr>
        <w:tabs>
          <w:tab w:val="left" w:pos="-4731"/>
          <w:tab w:val="num" w:pos="851"/>
        </w:tabs>
        <w:spacing w:after="0" w:line="288" w:lineRule="auto"/>
        <w:ind w:left="0" w:firstLine="567"/>
        <w:jc w:val="both"/>
        <w:rPr>
          <w:rFonts w:ascii="Times New Roman" w:hAnsi="Times New Roman"/>
          <w:color w:val="000000"/>
          <w:spacing w:val="-2"/>
          <w:sz w:val="26"/>
          <w:szCs w:val="26"/>
          <w:lang w:val="nl-NL"/>
        </w:rPr>
      </w:pPr>
      <w:r w:rsidRPr="00CF0175">
        <w:rPr>
          <w:rFonts w:ascii="Times New Roman" w:hAnsi="Times New Roman"/>
          <w:color w:val="000000"/>
          <w:spacing w:val="-2"/>
          <w:sz w:val="26"/>
          <w:szCs w:val="26"/>
          <w:lang w:val="nl-NL"/>
        </w:rPr>
        <w:t>Tác động đến chất lượng môi trường nước, hệ thủy sinh, tác động đến mỹ quan do các chất thải rắn, lỏng phát sinh chủ yếu trong quá trình thi công xây dựng Dự án;</w:t>
      </w:r>
    </w:p>
    <w:p w14:paraId="57A87B94" w14:textId="77777777" w:rsidR="009A5097" w:rsidRPr="00CF0175" w:rsidRDefault="009A5097" w:rsidP="00CF0175">
      <w:pPr>
        <w:numPr>
          <w:ilvl w:val="0"/>
          <w:numId w:val="22"/>
        </w:numPr>
        <w:tabs>
          <w:tab w:val="left" w:pos="-4731"/>
          <w:tab w:val="num" w:pos="851"/>
        </w:tabs>
        <w:spacing w:after="0" w:line="288" w:lineRule="auto"/>
        <w:ind w:left="0" w:firstLine="567"/>
        <w:jc w:val="both"/>
        <w:rPr>
          <w:rFonts w:ascii="Times New Roman" w:hAnsi="Times New Roman"/>
          <w:color w:val="000000"/>
          <w:sz w:val="26"/>
          <w:szCs w:val="26"/>
          <w:lang w:val="nl-NL"/>
        </w:rPr>
      </w:pPr>
      <w:r w:rsidRPr="00CF0175">
        <w:rPr>
          <w:rFonts w:ascii="Times New Roman" w:hAnsi="Times New Roman"/>
          <w:color w:val="000000"/>
          <w:sz w:val="26"/>
          <w:szCs w:val="26"/>
          <w:lang w:val="nl-NL"/>
        </w:rPr>
        <w:t>Tác động đến chất lượng môi trường không khí, ồn, rung;</w:t>
      </w:r>
    </w:p>
    <w:p w14:paraId="7599C8CF" w14:textId="77777777" w:rsidR="009A5097" w:rsidRPr="00CF0175" w:rsidRDefault="009A5097" w:rsidP="00CF0175">
      <w:pPr>
        <w:numPr>
          <w:ilvl w:val="0"/>
          <w:numId w:val="22"/>
        </w:numPr>
        <w:tabs>
          <w:tab w:val="left" w:pos="-4731"/>
          <w:tab w:val="num" w:pos="851"/>
        </w:tabs>
        <w:spacing w:after="0" w:line="288" w:lineRule="auto"/>
        <w:ind w:left="0" w:firstLine="567"/>
        <w:jc w:val="both"/>
        <w:rPr>
          <w:rFonts w:ascii="Times New Roman" w:hAnsi="Times New Roman"/>
          <w:color w:val="000000"/>
          <w:sz w:val="26"/>
          <w:szCs w:val="26"/>
          <w:lang w:val="nl-NL"/>
        </w:rPr>
      </w:pPr>
      <w:r w:rsidRPr="00CF0175">
        <w:rPr>
          <w:rFonts w:ascii="Times New Roman" w:hAnsi="Times New Roman"/>
          <w:color w:val="000000"/>
          <w:sz w:val="26"/>
          <w:szCs w:val="26"/>
          <w:lang w:val="nl-NL"/>
        </w:rPr>
        <w:t>Tác động do tập trung công nhân trong giai đoạn xây dựng.</w:t>
      </w:r>
    </w:p>
    <w:p w14:paraId="27B9AA8E" w14:textId="77777777" w:rsidR="009A5097" w:rsidRPr="00CF0175" w:rsidRDefault="009A5097" w:rsidP="00CF0175">
      <w:pPr>
        <w:tabs>
          <w:tab w:val="num" w:pos="851"/>
        </w:tabs>
        <w:spacing w:after="0" w:line="288" w:lineRule="auto"/>
        <w:ind w:firstLine="567"/>
        <w:jc w:val="both"/>
        <w:rPr>
          <w:rFonts w:ascii="Times New Roman" w:hAnsi="Times New Roman"/>
          <w:color w:val="000000"/>
          <w:sz w:val="26"/>
          <w:szCs w:val="26"/>
          <w:lang w:val="nl-NL"/>
        </w:rPr>
      </w:pPr>
      <w:r w:rsidRPr="00CF0175">
        <w:rPr>
          <w:rFonts w:ascii="Times New Roman" w:hAnsi="Times New Roman"/>
          <w:color w:val="000000"/>
          <w:sz w:val="26"/>
          <w:szCs w:val="26"/>
          <w:lang w:val="nl-NL"/>
        </w:rPr>
        <w:t xml:space="preserve">Đây là những tác động đáng kể cần được giảm thiểu đã được phân tích chi tiết để có biện pháp giảm thiểu thích hợp. </w:t>
      </w:r>
    </w:p>
    <w:p w14:paraId="18D0DF15" w14:textId="77777777" w:rsidR="009A5097" w:rsidRPr="00CF0175" w:rsidRDefault="009A5097" w:rsidP="00CF0175">
      <w:pPr>
        <w:tabs>
          <w:tab w:val="num" w:pos="851"/>
        </w:tabs>
        <w:spacing w:after="0" w:line="288" w:lineRule="auto"/>
        <w:ind w:firstLine="567"/>
        <w:jc w:val="both"/>
        <w:rPr>
          <w:rFonts w:ascii="Times New Roman" w:hAnsi="Times New Roman"/>
          <w:color w:val="000000"/>
          <w:sz w:val="26"/>
          <w:szCs w:val="26"/>
          <w:lang w:val="nl-NL"/>
        </w:rPr>
      </w:pPr>
      <w:r w:rsidRPr="00CF0175">
        <w:rPr>
          <w:rFonts w:ascii="Times New Roman" w:hAnsi="Times New Roman"/>
          <w:color w:val="000000"/>
          <w:sz w:val="26"/>
          <w:szCs w:val="26"/>
          <w:lang w:val="nl-NL"/>
        </w:rPr>
        <w:t>Tuy nhiên, vẫn còn những tác động chưa thể xác định chính xác về mức độ cũng như quy mô không gian và thời gian do các thông tin chưa được rõ ràng như: bố trí các hạng mục trong công trường, các vị trí tập kết tạm thời đất đá loại, phân chia gói thầu và tổ chức thi công chi tiết... Thông thường các nội dung này chỉ được chi tiết trong bước thiết kế kỹ thuật và bước bản vẽ thi công của Dự án. Do vậy, nhiều nội dung được đánh giá, dự báo dựa trên kinh nghiệm tham gia các nội dung về môi trường trong các bước của Dự án và các ý kiến, dự kiến của kỹ sư thiết kế đóng góp trong quá trình cộng tác nên mức độ đầy đủ, chi tiết còn chưa thực sự cao.</w:t>
      </w:r>
    </w:p>
    <w:p w14:paraId="200AE5C6" w14:textId="77777777" w:rsidR="009A5097" w:rsidRPr="00CF0175" w:rsidRDefault="009A5097" w:rsidP="00CF0175">
      <w:pPr>
        <w:tabs>
          <w:tab w:val="num" w:pos="851"/>
        </w:tabs>
        <w:spacing w:after="0" w:line="288" w:lineRule="auto"/>
        <w:ind w:firstLine="567"/>
        <w:jc w:val="both"/>
        <w:rPr>
          <w:rFonts w:ascii="Times New Roman" w:hAnsi="Times New Roman"/>
          <w:color w:val="000000"/>
          <w:sz w:val="26"/>
          <w:szCs w:val="26"/>
          <w:lang w:val="nl-NL"/>
        </w:rPr>
      </w:pPr>
      <w:r w:rsidRPr="00CF0175">
        <w:rPr>
          <w:rFonts w:ascii="Times New Roman" w:hAnsi="Times New Roman"/>
          <w:color w:val="000000"/>
          <w:sz w:val="26"/>
          <w:szCs w:val="26"/>
          <w:lang w:val="nl-NL"/>
        </w:rPr>
        <w:t>Thêm vào đó, một số phương pháp định lượng và bán định lượng áp dụng trong báo cáo là những phương pháp đánh giá nhanh nên kết quả định lượng có độ chính xác không cao. Ngoài ra, do các nguồn dữ liệu về khí tượng, thủy văn, đa dạng sinh học, thu thập được vẫn còn hạn chế ảnh hưởng đến tính chính xác trong việc nhận định, đánh giá mức độ của các tác động đến các đối tượng bị tác động.</w:t>
      </w:r>
    </w:p>
    <w:p w14:paraId="5D1D98CC" w14:textId="77777777" w:rsidR="009A5097" w:rsidRPr="00CF0175" w:rsidRDefault="009A5097" w:rsidP="00CF0175">
      <w:pPr>
        <w:widowControl w:val="0"/>
        <w:numPr>
          <w:ilvl w:val="0"/>
          <w:numId w:val="21"/>
        </w:numPr>
        <w:tabs>
          <w:tab w:val="num" w:pos="851"/>
        </w:tabs>
        <w:spacing w:after="0" w:line="288" w:lineRule="auto"/>
        <w:ind w:left="0" w:firstLine="567"/>
        <w:jc w:val="both"/>
        <w:rPr>
          <w:rFonts w:ascii="Times New Roman" w:hAnsi="Times New Roman"/>
          <w:color w:val="000000"/>
          <w:spacing w:val="-2"/>
          <w:sz w:val="26"/>
          <w:szCs w:val="26"/>
          <w:lang w:val="nl-NL"/>
        </w:rPr>
      </w:pPr>
      <w:r w:rsidRPr="00CF0175">
        <w:rPr>
          <w:rFonts w:ascii="Times New Roman" w:hAnsi="Times New Roman"/>
          <w:color w:val="000000"/>
          <w:spacing w:val="-2"/>
          <w:sz w:val="26"/>
          <w:szCs w:val="26"/>
          <w:lang w:val="nl-NL"/>
        </w:rPr>
        <w:t>Các biện pháp giảm thiểu đề xuất với các tác động chính và các tác động khác có tính khả thi và hiệu quả thực hiện cao. Tuy nhiên, nhằm đảm bảo tác động tàn dư có thể chấp nhận được, sẽ thực hiện các giám sát môi trường tại nguồn thải để có những biện pháp điều chỉnh thích hợp, kịp thời. Cụ thể:</w:t>
      </w:r>
    </w:p>
    <w:p w14:paraId="537BA8F8" w14:textId="77777777" w:rsidR="009A5097" w:rsidRPr="00CF0175" w:rsidRDefault="009A5097" w:rsidP="00CF0175">
      <w:pPr>
        <w:tabs>
          <w:tab w:val="left" w:pos="-4731"/>
          <w:tab w:val="num" w:pos="851"/>
        </w:tabs>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Đối với tác động do các chất thải phát sinh: Các tác động được nghiên cứu giảm thiểu ngay t</w:t>
      </w:r>
      <w:r w:rsidRPr="00CF0175">
        <w:rPr>
          <w:rFonts w:ascii="Times New Roman" w:hAnsi="Times New Roman"/>
          <w:color w:val="000000"/>
          <w:sz w:val="26"/>
          <w:szCs w:val="26"/>
          <w:lang w:val="nl-NL"/>
        </w:rPr>
        <w:t>ại</w:t>
      </w:r>
      <w:r w:rsidRPr="00CF0175">
        <w:rPr>
          <w:rFonts w:ascii="Times New Roman" w:hAnsi="Times New Roman"/>
          <w:color w:val="000000"/>
          <w:sz w:val="26"/>
          <w:szCs w:val="26"/>
          <w:lang w:val="vi-VN"/>
        </w:rPr>
        <w:t xml:space="preserve"> nguồn. Các chất thải phát sinh được thu gom, vận chuyển và xử lý theo các quy định của pháp luật. Nước thải phát sinh từ hoạt động của Dự án yêu cầu được giám sát trong giai đoạn xây dựng nhằm khẳng định các hoạt động của Dự án không gây ảnh hưởng đáng kể đến chất lượng môi trường nước và mỹ quan môi trường;</w:t>
      </w:r>
    </w:p>
    <w:p w14:paraId="4A0E0A49" w14:textId="77777777" w:rsidR="009A5097" w:rsidRPr="00CF0175" w:rsidRDefault="009A5097" w:rsidP="00CF0175">
      <w:pPr>
        <w:tabs>
          <w:tab w:val="left" w:pos="-4731"/>
          <w:tab w:val="num" w:pos="851"/>
        </w:tabs>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xml:space="preserve">Đối với các tác động do giao thông: Các biện pháp được đưa ra theo hướng giảm thiểu tối đa các tác động đến giao thông đi lại trên các tuyến đường hiện hữu phù hợp </w:t>
      </w:r>
      <w:r w:rsidRPr="00CF0175">
        <w:rPr>
          <w:rFonts w:ascii="Times New Roman" w:hAnsi="Times New Roman"/>
          <w:color w:val="000000"/>
          <w:sz w:val="26"/>
          <w:szCs w:val="26"/>
          <w:lang w:val="vi-VN"/>
        </w:rPr>
        <w:lastRenderedPageBreak/>
        <w:t>với điều kiện thực tế của Dự án. Việc hạn chế lấn chiếm hành lang giao thông đường bộ, bố trí biển báo, người chỉ dẫn giao thông nếu cần thiết là các biện pháp chủ yếu ngăn ngừa các tác động đến giao thông trong giai đoạn xây dựng của Dự án</w:t>
      </w:r>
    </w:p>
    <w:p w14:paraId="17AD6458" w14:textId="77777777" w:rsidR="009A5097" w:rsidRPr="00CF0175" w:rsidRDefault="009A5097" w:rsidP="00CF0175">
      <w:pPr>
        <w:tabs>
          <w:tab w:val="left" w:pos="-4731"/>
          <w:tab w:val="num" w:pos="851"/>
        </w:tabs>
        <w:spacing w:after="0" w:line="288" w:lineRule="auto"/>
        <w:ind w:firstLine="567"/>
        <w:jc w:val="both"/>
        <w:rPr>
          <w:rFonts w:ascii="Times New Roman" w:hAnsi="Times New Roman"/>
          <w:color w:val="000000"/>
          <w:sz w:val="26"/>
          <w:szCs w:val="26"/>
          <w:lang w:val="id-ID"/>
        </w:rPr>
      </w:pPr>
      <w:r w:rsidRPr="00CF0175">
        <w:rPr>
          <w:rFonts w:ascii="Times New Roman" w:hAnsi="Times New Roman"/>
          <w:color w:val="000000"/>
          <w:sz w:val="26"/>
          <w:szCs w:val="26"/>
          <w:lang w:val="id-ID"/>
        </w:rPr>
        <w:t>Sự cố môi trường: Tiềm ẩn các sự cố về kỹ thuật, cháy nổ</w:t>
      </w:r>
      <w:r w:rsidRPr="00CF0175">
        <w:rPr>
          <w:rFonts w:ascii="Times New Roman" w:hAnsi="Times New Roman"/>
          <w:color w:val="000000"/>
          <w:sz w:val="26"/>
          <w:szCs w:val="26"/>
          <w:lang w:val="vi-VN"/>
        </w:rPr>
        <w:t>, tai nạn lao động…</w:t>
      </w:r>
      <w:r w:rsidRPr="00CF0175">
        <w:rPr>
          <w:rFonts w:ascii="Times New Roman" w:hAnsi="Times New Roman"/>
          <w:color w:val="000000"/>
          <w:sz w:val="26"/>
          <w:szCs w:val="26"/>
          <w:lang w:val="id-ID"/>
        </w:rPr>
        <w:t xml:space="preserve"> yêu cầu có Kế hoạch an toàn và thực hiện kế hoạch này có giám sát để bảo đảm tác động tàn dư có thể chấp nhận được.</w:t>
      </w:r>
    </w:p>
    <w:p w14:paraId="71EF44EE" w14:textId="77777777" w:rsidR="009A5097" w:rsidRPr="00CF0175" w:rsidRDefault="009A5097" w:rsidP="00CF0175">
      <w:pPr>
        <w:tabs>
          <w:tab w:val="left" w:pos="-4731"/>
          <w:tab w:val="num" w:pos="851"/>
        </w:tabs>
        <w:spacing w:after="0" w:line="288" w:lineRule="auto"/>
        <w:ind w:firstLine="567"/>
        <w:jc w:val="both"/>
        <w:rPr>
          <w:rFonts w:ascii="Times New Roman" w:hAnsi="Times New Roman"/>
          <w:color w:val="000000"/>
          <w:sz w:val="26"/>
          <w:szCs w:val="26"/>
          <w:lang w:val="id-ID"/>
        </w:rPr>
      </w:pPr>
      <w:r w:rsidRPr="00CF0175">
        <w:rPr>
          <w:rFonts w:ascii="Times New Roman" w:hAnsi="Times New Roman"/>
          <w:color w:val="000000"/>
          <w:sz w:val="26"/>
          <w:szCs w:val="26"/>
          <w:lang w:val="id-ID"/>
        </w:rPr>
        <w:t>Quản lý môi trường và giám sát môi trường sẽ được tiến hành khi thực hiện Dự án. Chủ Dự án chịu trách nhiệm về công tác quản lý môi trường và giám sát môi trường, cung cấp đầy đủ, kịp thời kinh phí cho hoạt động này. Kinh phí cho công tác bảo vệ môi trường đã được tính vào tổng mức đầu tư của Dự án.</w:t>
      </w:r>
    </w:p>
    <w:p w14:paraId="03344AD0" w14:textId="77777777" w:rsidR="009A5097" w:rsidRPr="00CF0175" w:rsidRDefault="009A5097" w:rsidP="00CF0175">
      <w:pPr>
        <w:widowControl w:val="0"/>
        <w:numPr>
          <w:ilvl w:val="0"/>
          <w:numId w:val="21"/>
        </w:numPr>
        <w:tabs>
          <w:tab w:val="num" w:pos="851"/>
        </w:tabs>
        <w:spacing w:after="0" w:line="288" w:lineRule="auto"/>
        <w:ind w:left="0" w:firstLine="567"/>
        <w:jc w:val="both"/>
        <w:rPr>
          <w:rFonts w:ascii="Times New Roman" w:hAnsi="Times New Roman"/>
          <w:color w:val="000000"/>
          <w:spacing w:val="-2"/>
          <w:sz w:val="26"/>
          <w:szCs w:val="26"/>
          <w:lang w:val="id-ID"/>
        </w:rPr>
      </w:pPr>
      <w:r w:rsidRPr="00CF0175">
        <w:rPr>
          <w:rFonts w:ascii="Times New Roman" w:hAnsi="Times New Roman"/>
          <w:color w:val="000000"/>
          <w:spacing w:val="-2"/>
          <w:sz w:val="26"/>
          <w:szCs w:val="26"/>
          <w:lang w:val="id-ID"/>
        </w:rPr>
        <w:t xml:space="preserve">Công tác tham vấn cộng đồng đã được thực hiện theo đúng yêu cầu của Luật BVMT. </w:t>
      </w:r>
    </w:p>
    <w:p w14:paraId="0826B3DB" w14:textId="77777777" w:rsidR="009A5097" w:rsidRPr="00CF0175" w:rsidRDefault="009A5097" w:rsidP="00CF0175">
      <w:pPr>
        <w:widowControl w:val="0"/>
        <w:numPr>
          <w:ilvl w:val="0"/>
          <w:numId w:val="21"/>
        </w:numPr>
        <w:tabs>
          <w:tab w:val="num" w:pos="851"/>
        </w:tabs>
        <w:spacing w:after="0" w:line="288" w:lineRule="auto"/>
        <w:ind w:left="0" w:firstLine="567"/>
        <w:jc w:val="both"/>
        <w:rPr>
          <w:rFonts w:ascii="Times New Roman" w:hAnsi="Times New Roman"/>
          <w:color w:val="000000"/>
          <w:sz w:val="26"/>
          <w:szCs w:val="26"/>
          <w:lang w:val="id-ID"/>
        </w:rPr>
      </w:pPr>
      <w:r w:rsidRPr="00CF0175">
        <w:rPr>
          <w:rFonts w:ascii="Times New Roman" w:hAnsi="Times New Roman"/>
          <w:color w:val="000000"/>
          <w:sz w:val="26"/>
          <w:szCs w:val="26"/>
          <w:lang w:val="id-ID"/>
        </w:rPr>
        <w:t>Chủ dự án kết hợp với đơn vị tư vấn tiến hành chỉnh sửa, bổ sung theo ý kiến nhận xét của các thành viên trong Hội đồng thẩm định được tổng hợp tại Biên bản phiên họp Hội đồng thẩm định Báo cáo đánh giá tác động môi trường.</w:t>
      </w:r>
    </w:p>
    <w:p w14:paraId="4FCE8511" w14:textId="77777777" w:rsidR="00EE0D40" w:rsidRPr="00CF0175" w:rsidRDefault="009A5097" w:rsidP="00CF0175">
      <w:pPr>
        <w:widowControl w:val="0"/>
        <w:numPr>
          <w:ilvl w:val="0"/>
          <w:numId w:val="21"/>
        </w:numPr>
        <w:tabs>
          <w:tab w:val="clear" w:pos="360"/>
          <w:tab w:val="num" w:pos="851"/>
        </w:tabs>
        <w:spacing w:after="0" w:line="288" w:lineRule="auto"/>
        <w:ind w:left="0" w:firstLine="567"/>
        <w:jc w:val="both"/>
        <w:rPr>
          <w:rFonts w:ascii="Times New Roman" w:hAnsi="Times New Roman"/>
          <w:color w:val="000000"/>
          <w:sz w:val="26"/>
          <w:szCs w:val="26"/>
          <w:lang w:val="id-ID"/>
        </w:rPr>
      </w:pPr>
      <w:r w:rsidRPr="00CF0175">
        <w:rPr>
          <w:rFonts w:ascii="Times New Roman" w:hAnsi="Times New Roman"/>
          <w:color w:val="000000"/>
          <w:sz w:val="26"/>
          <w:szCs w:val="26"/>
          <w:lang w:val="id-ID"/>
        </w:rPr>
        <w:t xml:space="preserve">Sau khi báo cáo ĐTM của Dự án được UBND tỉnh </w:t>
      </w:r>
      <w:r w:rsidR="00396814" w:rsidRPr="00CF0175">
        <w:rPr>
          <w:rFonts w:ascii="Times New Roman" w:hAnsi="Times New Roman"/>
          <w:color w:val="000000"/>
          <w:sz w:val="26"/>
          <w:szCs w:val="26"/>
          <w:lang w:val="id-ID"/>
        </w:rPr>
        <w:t>Nam Định</w:t>
      </w:r>
      <w:r w:rsidRPr="00CF0175">
        <w:rPr>
          <w:rFonts w:ascii="Times New Roman" w:hAnsi="Times New Roman"/>
          <w:color w:val="000000"/>
          <w:sz w:val="26"/>
          <w:szCs w:val="26"/>
          <w:lang w:val="id-ID"/>
        </w:rPr>
        <w:t xml:space="preserve"> phê duyệt, Chủ Dự án sẽ xây dựng các Kế hoạch quản lý môi trường, chỉ dẫn kỹ thuật môi trường ràng buộc trong bước thiết kế chi tiết làm cơ sở cho việc triển khai Kế hoạch quản lý môi trường của các đơn vị thi công.</w:t>
      </w:r>
    </w:p>
    <w:p w14:paraId="40D3C9F6" w14:textId="77777777" w:rsidR="00EE0D40" w:rsidRPr="00CF0175" w:rsidRDefault="00EE0D40" w:rsidP="00CF0175">
      <w:pPr>
        <w:pStyle w:val="Heading1"/>
        <w:spacing w:before="0" w:line="288" w:lineRule="auto"/>
        <w:rPr>
          <w:rFonts w:ascii="Times New Roman" w:eastAsia="Times New Roman" w:hAnsi="Times New Roman"/>
          <w:b/>
          <w:bCs/>
          <w:color w:val="000000"/>
          <w:sz w:val="26"/>
          <w:szCs w:val="26"/>
          <w:lang w:val="vi-VN"/>
        </w:rPr>
      </w:pPr>
      <w:bookmarkStart w:id="568" w:name="_Toc9000382"/>
      <w:bookmarkStart w:id="569" w:name="_Toc34665998"/>
      <w:bookmarkStart w:id="570" w:name="_Toc40338737"/>
      <w:bookmarkStart w:id="571" w:name="_Toc150854305"/>
      <w:r w:rsidRPr="00CF0175">
        <w:rPr>
          <w:rFonts w:ascii="Times New Roman" w:eastAsia="Times New Roman" w:hAnsi="Times New Roman"/>
          <w:b/>
          <w:bCs/>
          <w:color w:val="000000"/>
          <w:sz w:val="26"/>
          <w:szCs w:val="26"/>
          <w:lang w:val="id-ID"/>
        </w:rPr>
        <w:t>II</w:t>
      </w:r>
      <w:r w:rsidRPr="00CF0175">
        <w:rPr>
          <w:rFonts w:ascii="Times New Roman" w:eastAsia="Times New Roman" w:hAnsi="Times New Roman"/>
          <w:b/>
          <w:bCs/>
          <w:color w:val="000000"/>
          <w:sz w:val="26"/>
          <w:szCs w:val="26"/>
          <w:lang w:val="vi-VN"/>
        </w:rPr>
        <w:t>. KIẾN NGHỊ</w:t>
      </w:r>
      <w:bookmarkEnd w:id="568"/>
      <w:bookmarkEnd w:id="569"/>
      <w:bookmarkEnd w:id="570"/>
      <w:bookmarkEnd w:id="571"/>
    </w:p>
    <w:p w14:paraId="17F7C965" w14:textId="44EC9E29" w:rsidR="00EE0D40" w:rsidRPr="00CF0175" w:rsidRDefault="001B2882" w:rsidP="00CF0175">
      <w:pPr>
        <w:autoSpaceDE w:val="0"/>
        <w:autoSpaceDN w:val="0"/>
        <w:adjustRightInd w:val="0"/>
        <w:spacing w:after="0" w:line="288" w:lineRule="auto"/>
        <w:ind w:firstLine="567"/>
        <w:jc w:val="both"/>
        <w:rPr>
          <w:rFonts w:ascii="Times New Roman" w:hAnsi="Times New Roman"/>
          <w:color w:val="000000"/>
          <w:spacing w:val="-6"/>
          <w:sz w:val="26"/>
          <w:szCs w:val="26"/>
          <w:lang w:val="id-ID"/>
        </w:rPr>
      </w:pPr>
      <w:r w:rsidRPr="00CF0175">
        <w:rPr>
          <w:rFonts w:ascii="Times New Roman" w:hAnsi="Times New Roman"/>
          <w:color w:val="000000"/>
          <w:sz w:val="26"/>
          <w:szCs w:val="26"/>
          <w:lang w:val="id-ID"/>
        </w:rPr>
        <w:t xml:space="preserve">Ban Quản lý dự án đầu tư xây dựng huyện </w:t>
      </w:r>
      <w:r w:rsidR="0096544E" w:rsidRPr="00CF0175">
        <w:rPr>
          <w:rFonts w:ascii="Times New Roman" w:hAnsi="Times New Roman"/>
          <w:color w:val="000000"/>
          <w:sz w:val="26"/>
          <w:szCs w:val="26"/>
          <w:lang w:val="id-ID"/>
        </w:rPr>
        <w:t>Vụ Bản</w:t>
      </w:r>
      <w:r w:rsidRPr="00CF0175">
        <w:rPr>
          <w:rFonts w:ascii="Times New Roman" w:hAnsi="Times New Roman"/>
          <w:color w:val="000000"/>
          <w:sz w:val="26"/>
          <w:szCs w:val="26"/>
          <w:lang w:val="id-ID"/>
        </w:rPr>
        <w:t xml:space="preserve"> kính đề nghị Sở Tài nguyên và Môi trường tỉnh </w:t>
      </w:r>
      <w:r w:rsidR="00396814" w:rsidRPr="00CF0175">
        <w:rPr>
          <w:rFonts w:ascii="Times New Roman" w:hAnsi="Times New Roman"/>
          <w:color w:val="000000"/>
          <w:sz w:val="26"/>
          <w:szCs w:val="26"/>
          <w:lang w:val="id-ID"/>
        </w:rPr>
        <w:t xml:space="preserve">Nam Định </w:t>
      </w:r>
      <w:r w:rsidRPr="00CF0175">
        <w:rPr>
          <w:rFonts w:ascii="Times New Roman" w:hAnsi="Times New Roman"/>
          <w:color w:val="000000"/>
          <w:sz w:val="26"/>
          <w:szCs w:val="26"/>
          <w:lang w:val="id-ID"/>
        </w:rPr>
        <w:t xml:space="preserve">xem xét thẩm định và trình Uỷ ban nhân dân tỉnh </w:t>
      </w:r>
      <w:r w:rsidR="00396814" w:rsidRPr="00CF0175">
        <w:rPr>
          <w:rFonts w:ascii="Times New Roman" w:hAnsi="Times New Roman"/>
          <w:color w:val="000000"/>
          <w:sz w:val="26"/>
          <w:szCs w:val="26"/>
          <w:lang w:val="id-ID"/>
        </w:rPr>
        <w:t>Nam Định</w:t>
      </w:r>
      <w:r w:rsidRPr="00CF0175">
        <w:rPr>
          <w:rFonts w:ascii="Times New Roman" w:hAnsi="Times New Roman"/>
          <w:color w:val="000000"/>
          <w:sz w:val="26"/>
          <w:szCs w:val="26"/>
          <w:lang w:val="id-ID"/>
        </w:rPr>
        <w:t xml:space="preserve"> phê duyệt báo cáo đánh giá tác động môi trường của dự án để Chủ đầu tư có thể triển khai các bước đầu tư tiếp theo nhằm đạt được tiến độ và kế hoạch đã đề ra, nhanh chóng đưa dự án vào hoạt động.</w:t>
      </w:r>
    </w:p>
    <w:p w14:paraId="17F5F82B" w14:textId="77777777" w:rsidR="00EE0D40" w:rsidRPr="00CF0175" w:rsidRDefault="00EE0D40" w:rsidP="00CF0175">
      <w:pPr>
        <w:pStyle w:val="Heading1"/>
        <w:keepNext w:val="0"/>
        <w:keepLines w:val="0"/>
        <w:spacing w:before="0" w:line="288" w:lineRule="auto"/>
        <w:rPr>
          <w:rFonts w:ascii="Times New Roman" w:eastAsia="Times New Roman" w:hAnsi="Times New Roman"/>
          <w:b/>
          <w:color w:val="000000"/>
          <w:sz w:val="26"/>
          <w:szCs w:val="26"/>
          <w:lang w:val="id-ID"/>
        </w:rPr>
      </w:pPr>
      <w:bookmarkStart w:id="572" w:name="_Toc34665999"/>
      <w:bookmarkStart w:id="573" w:name="_Toc40338738"/>
      <w:bookmarkStart w:id="574" w:name="_Toc150854306"/>
      <w:r w:rsidRPr="00CF0175">
        <w:rPr>
          <w:rFonts w:ascii="Times New Roman" w:eastAsia="Calibri" w:hAnsi="Times New Roman"/>
          <w:b/>
          <w:color w:val="000000"/>
          <w:spacing w:val="-6"/>
          <w:sz w:val="26"/>
          <w:szCs w:val="26"/>
          <w:lang w:val="id-ID"/>
        </w:rPr>
        <w:t>III. CAM KẾT CỦA CHỦ DỰ ÁN</w:t>
      </w:r>
      <w:bookmarkEnd w:id="572"/>
      <w:bookmarkEnd w:id="573"/>
      <w:bookmarkEnd w:id="574"/>
    </w:p>
    <w:p w14:paraId="523E403E" w14:textId="77777777" w:rsidR="00EE0D40" w:rsidRPr="00CF0175" w:rsidRDefault="00EE0D40" w:rsidP="00CF0175">
      <w:pPr>
        <w:pStyle w:val="Heading1"/>
        <w:keepNext w:val="0"/>
        <w:keepLines w:val="0"/>
        <w:spacing w:before="0" w:line="288" w:lineRule="auto"/>
        <w:rPr>
          <w:rFonts w:ascii="Times New Roman" w:eastAsia="Times New Roman" w:hAnsi="Times New Roman"/>
          <w:b/>
          <w:i/>
          <w:color w:val="000000"/>
          <w:sz w:val="26"/>
          <w:szCs w:val="26"/>
          <w:lang w:val="id-ID"/>
        </w:rPr>
      </w:pPr>
      <w:bookmarkStart w:id="575" w:name="_Toc34666000"/>
      <w:bookmarkStart w:id="576" w:name="_Toc40338739"/>
      <w:bookmarkStart w:id="577" w:name="_Toc150854307"/>
      <w:r w:rsidRPr="00CF0175">
        <w:rPr>
          <w:rFonts w:ascii="Times New Roman" w:eastAsia="Times New Roman" w:hAnsi="Times New Roman"/>
          <w:b/>
          <w:i/>
          <w:color w:val="000000"/>
          <w:sz w:val="26"/>
          <w:szCs w:val="26"/>
          <w:lang w:val="id-ID"/>
        </w:rPr>
        <w:t>3.1. Cam kết thực hiện các biện pháp bảo vệ môi trường</w:t>
      </w:r>
      <w:bookmarkEnd w:id="575"/>
      <w:bookmarkEnd w:id="576"/>
      <w:bookmarkEnd w:id="577"/>
    </w:p>
    <w:p w14:paraId="39337453" w14:textId="77777777" w:rsidR="00EE0D40" w:rsidRPr="00CF0175" w:rsidRDefault="00EE0D40" w:rsidP="00CF0175">
      <w:pPr>
        <w:autoSpaceDE w:val="0"/>
        <w:autoSpaceDN w:val="0"/>
        <w:adjustRightInd w:val="0"/>
        <w:spacing w:after="0" w:line="288" w:lineRule="auto"/>
        <w:ind w:firstLine="567"/>
        <w:jc w:val="both"/>
        <w:rPr>
          <w:rFonts w:ascii="Times New Roman" w:eastAsia="Times New Roman" w:hAnsi="Times New Roman"/>
          <w:color w:val="000000"/>
          <w:sz w:val="26"/>
          <w:szCs w:val="26"/>
          <w:lang w:val="id-ID"/>
        </w:rPr>
      </w:pPr>
      <w:r w:rsidRPr="00CF0175">
        <w:rPr>
          <w:rFonts w:ascii="Times New Roman" w:eastAsia="Times New Roman" w:hAnsi="Times New Roman"/>
          <w:color w:val="000000"/>
          <w:sz w:val="26"/>
          <w:szCs w:val="26"/>
          <w:lang w:val="id-ID"/>
        </w:rPr>
        <w:t>Trong quá trình triển khai dự án theo từng giai đoạn chuẩn bị, thi công và vận hành dự án, không tránh khỏi các tác động tiêu cực đối với môi trường tự nhiên, kinh tế - xã hội khu vực dự án. Những tác động này đã được đánh giá, dự báo trong Báo cáo đánh giá tác động môi trường. Qua đó chủ đầu tư xin cam kết nhằm thực hiện tốt các biện pháp bảo vệ môi trường như sau:</w:t>
      </w:r>
    </w:p>
    <w:p w14:paraId="060259EA" w14:textId="77777777" w:rsidR="00EE0D40" w:rsidRPr="00CF0175" w:rsidRDefault="00EE0D40" w:rsidP="00CF0175">
      <w:pPr>
        <w:autoSpaceDE w:val="0"/>
        <w:autoSpaceDN w:val="0"/>
        <w:adjustRightInd w:val="0"/>
        <w:spacing w:after="0" w:line="288" w:lineRule="auto"/>
        <w:ind w:firstLine="567"/>
        <w:jc w:val="both"/>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a) Trong giai đoạn chuẩn bị dự án:</w:t>
      </w:r>
    </w:p>
    <w:p w14:paraId="23401D9B" w14:textId="725C9B89" w:rsidR="00EE0D40" w:rsidRPr="00CF0175" w:rsidRDefault="00EE0D40" w:rsidP="00CF0175">
      <w:pPr>
        <w:autoSpaceDE w:val="0"/>
        <w:autoSpaceDN w:val="0"/>
        <w:adjustRightInd w:val="0"/>
        <w:spacing w:after="0" w:line="288" w:lineRule="auto"/>
        <w:ind w:firstLine="567"/>
        <w:jc w:val="both"/>
        <w:rPr>
          <w:rFonts w:ascii="Times New Roman" w:eastAsia="Times New Roman" w:hAnsi="Times New Roman"/>
          <w:color w:val="000000"/>
          <w:spacing w:val="-2"/>
          <w:sz w:val="26"/>
          <w:szCs w:val="26"/>
        </w:rPr>
      </w:pPr>
      <w:r w:rsidRPr="00CF0175">
        <w:rPr>
          <w:rFonts w:ascii="Times New Roman" w:eastAsia="Times New Roman" w:hAnsi="Times New Roman"/>
          <w:color w:val="000000"/>
          <w:spacing w:val="-2"/>
          <w:sz w:val="26"/>
          <w:szCs w:val="26"/>
        </w:rPr>
        <w:t xml:space="preserve">Nghiêm túc thực hiện công tác đền bù thiệt hại, di dời giải tỏa theo quy định hiện hành, hướng dẫn của UBND huyện </w:t>
      </w:r>
      <w:r w:rsidR="0096544E" w:rsidRPr="00CF0175">
        <w:rPr>
          <w:rFonts w:ascii="Times New Roman" w:eastAsia="Times New Roman" w:hAnsi="Times New Roman"/>
          <w:color w:val="000000"/>
          <w:spacing w:val="-2"/>
          <w:sz w:val="26"/>
          <w:szCs w:val="26"/>
        </w:rPr>
        <w:t>Vụ Bản</w:t>
      </w:r>
      <w:r w:rsidRPr="00CF0175">
        <w:rPr>
          <w:rFonts w:ascii="Times New Roman" w:eastAsia="Times New Roman" w:hAnsi="Times New Roman"/>
          <w:color w:val="000000"/>
          <w:spacing w:val="-2"/>
          <w:sz w:val="26"/>
          <w:szCs w:val="26"/>
        </w:rPr>
        <w:t>. Đơn giá đền bù giải phóng mặt bằng được thực hiện theo phương án giải phóng mặt bằng đã được tính toán và cơ quan có thẩm quyền phê duyệt.</w:t>
      </w:r>
    </w:p>
    <w:p w14:paraId="6DBC949A" w14:textId="77777777" w:rsidR="00EE0D40" w:rsidRPr="00CF0175" w:rsidRDefault="00EE0D40" w:rsidP="00CF0175">
      <w:pPr>
        <w:autoSpaceDE w:val="0"/>
        <w:autoSpaceDN w:val="0"/>
        <w:adjustRightInd w:val="0"/>
        <w:spacing w:after="0" w:line="288" w:lineRule="auto"/>
        <w:ind w:firstLine="567"/>
        <w:jc w:val="both"/>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Thiết kế và lựa chọn phương án thiết kế tuân thủ theo các quy định, quy chuẩn, tiêu chuẩn hiện hành về thiết kế đường giao thông. Các phương án lựa chọn thực hiện theo tiêu chí hạn chế tối đa các tác động tiêu cực đối với môi trường.</w:t>
      </w:r>
    </w:p>
    <w:p w14:paraId="769DDB37" w14:textId="77777777" w:rsidR="00EE0D40" w:rsidRPr="00CF0175" w:rsidRDefault="00EE0D40" w:rsidP="00CF0175">
      <w:pPr>
        <w:autoSpaceDE w:val="0"/>
        <w:autoSpaceDN w:val="0"/>
        <w:adjustRightInd w:val="0"/>
        <w:spacing w:after="0" w:line="288" w:lineRule="auto"/>
        <w:ind w:firstLine="567"/>
        <w:jc w:val="both"/>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lastRenderedPageBreak/>
        <w:t>b). Trong giai đoạn thi công xây dựng:</w:t>
      </w:r>
    </w:p>
    <w:p w14:paraId="20EFD62D" w14:textId="77777777" w:rsidR="00EE0D40" w:rsidRPr="00CF0175" w:rsidRDefault="00EE0D40" w:rsidP="00CF0175">
      <w:pPr>
        <w:autoSpaceDE w:val="0"/>
        <w:autoSpaceDN w:val="0"/>
        <w:adjustRightInd w:val="0"/>
        <w:spacing w:after="0" w:line="288" w:lineRule="auto"/>
        <w:ind w:firstLine="567"/>
        <w:jc w:val="both"/>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Thu gom, xử lý chất thải rắn:</w:t>
      </w:r>
    </w:p>
    <w:p w14:paraId="2BF8464E" w14:textId="77777777" w:rsidR="00EE0D40" w:rsidRPr="00CF0175" w:rsidRDefault="00EE0D40" w:rsidP="00CF0175">
      <w:pPr>
        <w:autoSpaceDE w:val="0"/>
        <w:autoSpaceDN w:val="0"/>
        <w:adjustRightInd w:val="0"/>
        <w:spacing w:after="0" w:line="288" w:lineRule="auto"/>
        <w:ind w:firstLine="567"/>
        <w:jc w:val="both"/>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 xml:space="preserve">+ Cam kết thu gom chất thải rắn xây dựng và rác thải sinh hoạt theo đúng quy định. Rác thải xây dựng sẽ được thu gom và tái sử dụng cho xây dựng, rác thải sinh hoạt sau khi thu gom sẽ được đơn vị thu gom mang đến </w:t>
      </w:r>
      <w:r w:rsidR="00594E3B" w:rsidRPr="00CF0175">
        <w:rPr>
          <w:rFonts w:ascii="Times New Roman" w:eastAsia="Times New Roman" w:hAnsi="Times New Roman"/>
          <w:color w:val="000000"/>
          <w:sz w:val="26"/>
          <w:szCs w:val="26"/>
        </w:rPr>
        <w:t>khu vực xử lý</w:t>
      </w:r>
      <w:r w:rsidRPr="00CF0175">
        <w:rPr>
          <w:rFonts w:ascii="Times New Roman" w:eastAsia="Times New Roman" w:hAnsi="Times New Roman"/>
          <w:color w:val="000000"/>
          <w:sz w:val="26"/>
          <w:szCs w:val="26"/>
        </w:rPr>
        <w:t xml:space="preserve">. </w:t>
      </w:r>
    </w:p>
    <w:p w14:paraId="6EADDC86" w14:textId="77777777" w:rsidR="00EE0D40" w:rsidRPr="00CF0175" w:rsidRDefault="00EE0D40" w:rsidP="00CF0175">
      <w:pPr>
        <w:autoSpaceDE w:val="0"/>
        <w:autoSpaceDN w:val="0"/>
        <w:adjustRightInd w:val="0"/>
        <w:spacing w:after="0" w:line="288" w:lineRule="auto"/>
        <w:ind w:firstLine="567"/>
        <w:jc w:val="both"/>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 xml:space="preserve">+ Thực hiện đúng các phương án giảm thiểu tác động trong công tác đào đắp đất, không khai thác và đổ đất đá thải các loại vật liệu san lấp không thích hợp theo đúng quy định và các thỏa thuận với địa phương có tuyến đi qua.  </w:t>
      </w:r>
    </w:p>
    <w:p w14:paraId="1EF1F7BE" w14:textId="77777777" w:rsidR="003B113C" w:rsidRPr="00CF0175" w:rsidRDefault="00594E3B" w:rsidP="00CF0175">
      <w:pPr>
        <w:autoSpaceDE w:val="0"/>
        <w:autoSpaceDN w:val="0"/>
        <w:adjustRightInd w:val="0"/>
        <w:spacing w:after="0" w:line="288" w:lineRule="auto"/>
        <w:ind w:firstLine="567"/>
        <w:jc w:val="both"/>
        <w:rPr>
          <w:rFonts w:ascii="Times New Roman" w:eastAsia="Times New Roman" w:hAnsi="Times New Roman"/>
          <w:sz w:val="26"/>
          <w:szCs w:val="26"/>
        </w:rPr>
      </w:pPr>
      <w:r w:rsidRPr="00CF0175">
        <w:rPr>
          <w:rFonts w:ascii="Times New Roman" w:hAnsi="Times New Roman"/>
          <w:spacing w:val="3"/>
          <w:sz w:val="26"/>
          <w:szCs w:val="26"/>
          <w:shd w:val="clear" w:color="auto" w:fill="FFFFFF"/>
        </w:rPr>
        <w:t>+ Đối với đất đào tận dụng lại cho dự án và đất dư thừa vận chuyển đi: chủ dự án cam kết thực hiện các thủ tục theo quy định của pháp luật về khoáng sản và pháp luật khác có liên quan.</w:t>
      </w:r>
    </w:p>
    <w:p w14:paraId="43B9FFA0" w14:textId="77777777" w:rsidR="00EE0D40" w:rsidRPr="00CF0175" w:rsidRDefault="00EE0D40" w:rsidP="00CF0175">
      <w:pPr>
        <w:autoSpaceDE w:val="0"/>
        <w:autoSpaceDN w:val="0"/>
        <w:adjustRightInd w:val="0"/>
        <w:spacing w:after="0" w:line="288" w:lineRule="auto"/>
        <w:ind w:firstLine="567"/>
        <w:jc w:val="both"/>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 xml:space="preserve">Giảm thiểu ô nhiễm môi trường không khí, tiếng ồn, rung động: </w:t>
      </w:r>
    </w:p>
    <w:p w14:paraId="51908187" w14:textId="77777777" w:rsidR="00EE0D40" w:rsidRPr="00CF0175" w:rsidRDefault="00EE0D40" w:rsidP="00CF0175">
      <w:pPr>
        <w:autoSpaceDE w:val="0"/>
        <w:autoSpaceDN w:val="0"/>
        <w:adjustRightInd w:val="0"/>
        <w:spacing w:after="0" w:line="288" w:lineRule="auto"/>
        <w:ind w:firstLine="567"/>
        <w:jc w:val="both"/>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 xml:space="preserve">+ Cam kết sử dụng đúng những phương tiện vận chuyển, máy móc thiết bị trong quá trình xây dựng cả về mặt số lượng và chất lượng đảm bảo tiêu chuẩn của Bộ giao thông vận tải. Không dùng các xe quá cũ và không chở vật liệu rời quá đầy, quá tải và phải có bạt che. Bảo đảm an toàn, không để rò rỉ khi vận chuyển vật liệu, nguyên liệu rời hay lỏng. </w:t>
      </w:r>
    </w:p>
    <w:p w14:paraId="2FC6012B" w14:textId="77777777" w:rsidR="00EE0D40" w:rsidRPr="00CF0175" w:rsidRDefault="00EE0D40" w:rsidP="00CF0175">
      <w:pPr>
        <w:autoSpaceDE w:val="0"/>
        <w:autoSpaceDN w:val="0"/>
        <w:adjustRightInd w:val="0"/>
        <w:spacing w:after="0" w:line="288" w:lineRule="auto"/>
        <w:ind w:firstLine="567"/>
        <w:jc w:val="both"/>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 Cam kết không sử dụng các phương tiện vận chuyển quá khổ, quá tải trong quá trình vận chuyển nguyên vật liệu và thi công.</w:t>
      </w:r>
    </w:p>
    <w:p w14:paraId="5A27A264" w14:textId="77777777" w:rsidR="00EE0D40" w:rsidRPr="00CF0175" w:rsidRDefault="00EE0D40" w:rsidP="00CF0175">
      <w:pPr>
        <w:autoSpaceDE w:val="0"/>
        <w:autoSpaceDN w:val="0"/>
        <w:adjustRightInd w:val="0"/>
        <w:spacing w:after="0" w:line="288" w:lineRule="auto"/>
        <w:ind w:firstLine="567"/>
        <w:jc w:val="both"/>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 xml:space="preserve">+ Không vận tải và vận hành các máy đào, máy xúc, xe lu, máy đóng cọc…vào các giờ ban đêm, cao điểm nhằm tránh gây tiếng ồn, rung động đối với các khu vực gần dân cư.  Cam kết tưới ẩm bề mặt đất ở những khu vực thi công, trên các tuyến đường vận chuyển nguyên vật liệu để giảm bụi. </w:t>
      </w:r>
    </w:p>
    <w:p w14:paraId="3D8DB304" w14:textId="77777777" w:rsidR="00EE0D40" w:rsidRPr="00CF0175" w:rsidRDefault="00EE0D40" w:rsidP="00CF0175">
      <w:pPr>
        <w:autoSpaceDE w:val="0"/>
        <w:autoSpaceDN w:val="0"/>
        <w:adjustRightInd w:val="0"/>
        <w:spacing w:after="0" w:line="288" w:lineRule="auto"/>
        <w:ind w:firstLine="567"/>
        <w:jc w:val="both"/>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 Cam kết đảm bảo các tiêu chuẩn môi trường về phương tiện giao thông, không lưu hành các phương tiện cũ, máy móc thi công không đạt tiêu chuẩn…Áp dụng các biện pháp khống chế tiếng ồn đối với các phương tiện thi công khi thi công gần các khu vực dân cư tập trung.</w:t>
      </w:r>
    </w:p>
    <w:p w14:paraId="00196E62" w14:textId="77777777" w:rsidR="00EE0D40" w:rsidRPr="00CF0175" w:rsidRDefault="00EE0D40" w:rsidP="00CF0175">
      <w:pPr>
        <w:autoSpaceDE w:val="0"/>
        <w:autoSpaceDN w:val="0"/>
        <w:adjustRightInd w:val="0"/>
        <w:spacing w:after="0" w:line="288" w:lineRule="auto"/>
        <w:ind w:firstLine="567"/>
        <w:jc w:val="both"/>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Giảm thiểu ô nhiễm môi trường nước:</w:t>
      </w:r>
    </w:p>
    <w:p w14:paraId="6AAC557A" w14:textId="77777777" w:rsidR="00EE0D40" w:rsidRPr="00CF0175" w:rsidRDefault="00EE0D40" w:rsidP="00CF0175">
      <w:pPr>
        <w:autoSpaceDE w:val="0"/>
        <w:autoSpaceDN w:val="0"/>
        <w:adjustRightInd w:val="0"/>
        <w:spacing w:after="0" w:line="288" w:lineRule="auto"/>
        <w:ind w:firstLine="567"/>
        <w:jc w:val="both"/>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 Quy hoạch thiết kế, thi công hệ thống rãnh thoát nước dọc, thoát nước ngang đảm bảo giảm thiểu các tác động ngập úng cục bộ, sình hóa, ô nhiễm môi trường nước mặt khu vực dự án.</w:t>
      </w:r>
    </w:p>
    <w:p w14:paraId="70582C25" w14:textId="77777777" w:rsidR="00EE0D40" w:rsidRPr="00CF0175" w:rsidRDefault="00EE0D40" w:rsidP="00CF0175">
      <w:pPr>
        <w:autoSpaceDE w:val="0"/>
        <w:autoSpaceDN w:val="0"/>
        <w:adjustRightInd w:val="0"/>
        <w:spacing w:after="0" w:line="288" w:lineRule="auto"/>
        <w:ind w:firstLine="567"/>
        <w:jc w:val="both"/>
        <w:rPr>
          <w:rFonts w:ascii="Times New Roman" w:eastAsia="Times New Roman" w:hAnsi="Times New Roman"/>
          <w:color w:val="000000"/>
          <w:spacing w:val="-2"/>
          <w:sz w:val="26"/>
          <w:szCs w:val="26"/>
        </w:rPr>
      </w:pPr>
      <w:r w:rsidRPr="00CF0175">
        <w:rPr>
          <w:rFonts w:ascii="Times New Roman" w:eastAsia="Times New Roman" w:hAnsi="Times New Roman"/>
          <w:color w:val="000000"/>
          <w:spacing w:val="-2"/>
          <w:sz w:val="26"/>
          <w:szCs w:val="26"/>
        </w:rPr>
        <w:t>+ Cam kết bố trí bãi tập kết vật liệu cách nguồn nước, không thi công khi trời mưa. Các loại vật liệu được tập kết về công trường được tiến hành thi công ngay, đặc biệt khi mưa có bạt che nhằm giảm thiểu ô nhiễm do nước mưa chảy tràn bề mặt cuốn trôi vào hệ thống thoát nước chung của khu vực. Nghiêm cấm mọi hành vi xả rác của công nhân xuống nguồn nước. Cam kết quản lý, ngăn chặn rò rỉ xăng dầu và vật liệu độc hại do xe vận chuyển gây ra.</w:t>
      </w:r>
    </w:p>
    <w:p w14:paraId="01A27477" w14:textId="77777777" w:rsidR="00EE0D40" w:rsidRPr="00CF0175" w:rsidRDefault="00EE0D40" w:rsidP="00CF0175">
      <w:pPr>
        <w:autoSpaceDE w:val="0"/>
        <w:autoSpaceDN w:val="0"/>
        <w:adjustRightInd w:val="0"/>
        <w:spacing w:after="0" w:line="288" w:lineRule="auto"/>
        <w:ind w:firstLine="567"/>
        <w:jc w:val="both"/>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Cam kết an toàn lao động và phòng ngừa sự cố rủi ro:</w:t>
      </w:r>
    </w:p>
    <w:p w14:paraId="505AB7CC" w14:textId="77777777" w:rsidR="00EE0D40" w:rsidRPr="00CF0175" w:rsidRDefault="00EE0D40" w:rsidP="00CF0175">
      <w:pPr>
        <w:autoSpaceDE w:val="0"/>
        <w:autoSpaceDN w:val="0"/>
        <w:adjustRightInd w:val="0"/>
        <w:spacing w:after="0" w:line="288" w:lineRule="auto"/>
        <w:ind w:firstLine="567"/>
        <w:jc w:val="both"/>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lastRenderedPageBreak/>
        <w:t>+ Cam kết xây dựng các hạng mục công trình như theo bản thiết kế đã được phê duyệt, đúng các thông số kỹ thuật nhằm đảm bảo chất lượng công trình và tránh những tác động đến môi trường xung quanh.</w:t>
      </w:r>
    </w:p>
    <w:p w14:paraId="4349DA49" w14:textId="77777777" w:rsidR="00EE0D40" w:rsidRPr="00CF0175" w:rsidRDefault="00EE0D40" w:rsidP="00CF0175">
      <w:pPr>
        <w:autoSpaceDE w:val="0"/>
        <w:autoSpaceDN w:val="0"/>
        <w:adjustRightInd w:val="0"/>
        <w:spacing w:after="0" w:line="288" w:lineRule="auto"/>
        <w:ind w:firstLine="567"/>
        <w:jc w:val="both"/>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 Thực hiện các biện pháp phân luồng giao thông trong giai đoạn thi công tuyến nhằm hạn chế ách tắc giao thông, phòng ngừa và ứng phó các sự cố xảy ra tai nạn giao thông trên tuyến và các khu vực đường giao thông của địa phương bị chiếm dụng trong giai đoạn thi công dự án.</w:t>
      </w:r>
    </w:p>
    <w:p w14:paraId="03480B46" w14:textId="77777777" w:rsidR="00EE0D40" w:rsidRPr="00CF0175" w:rsidRDefault="00EE0D40" w:rsidP="00CF0175">
      <w:pPr>
        <w:autoSpaceDE w:val="0"/>
        <w:autoSpaceDN w:val="0"/>
        <w:adjustRightInd w:val="0"/>
        <w:spacing w:after="0" w:line="288" w:lineRule="auto"/>
        <w:ind w:firstLine="567"/>
        <w:jc w:val="both"/>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 xml:space="preserve">+ Xây dựng các biện pháp kỹ thuật, ách tắc giao thông trong quá trình thi công xây dựng. Bảo vệ, chống lún đối với các công trình kiến trúc ở gần nơi đóng cọc như làm các tường, hào để chắn lan truyền chấn động. Thực hiện tốt công tác san lấp nền và nạo vét trước khi san lấp để tránh sụt lún. </w:t>
      </w:r>
    </w:p>
    <w:p w14:paraId="7DE52D5B" w14:textId="43BD540C" w:rsidR="00EE0D40" w:rsidRPr="00CF0175" w:rsidRDefault="00EE0D40" w:rsidP="00CF0175">
      <w:pPr>
        <w:autoSpaceDE w:val="0"/>
        <w:autoSpaceDN w:val="0"/>
        <w:adjustRightInd w:val="0"/>
        <w:spacing w:after="0" w:line="288" w:lineRule="auto"/>
        <w:ind w:firstLine="567"/>
        <w:jc w:val="both"/>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 xml:space="preserve">+ Xử lý các sự cố trong giai đoạn giải phóng mặt bằng và hổ trợ các hộ dân có đất canh tác bị di dời. Cam kết sẽ chịu hoàn toàn trách nhiệm trước Pháp luật Nước </w:t>
      </w:r>
      <w:r w:rsidR="002C3C18" w:rsidRPr="00CF0175">
        <w:rPr>
          <w:rFonts w:ascii="Times New Roman" w:eastAsia="Times New Roman" w:hAnsi="Times New Roman"/>
          <w:color w:val="000000"/>
          <w:sz w:val="26"/>
          <w:szCs w:val="26"/>
        </w:rPr>
        <w:t>Cộng Hòa</w:t>
      </w:r>
      <w:r w:rsidRPr="00CF0175">
        <w:rPr>
          <w:rFonts w:ascii="Times New Roman" w:eastAsia="Times New Roman" w:hAnsi="Times New Roman"/>
          <w:color w:val="000000"/>
          <w:sz w:val="26"/>
          <w:szCs w:val="26"/>
        </w:rPr>
        <w:t xml:space="preserve"> Xã hội Chủ nghĩa Việt Nam nếu để xảy ra sự cố môi trường; Cam kết bồi thường thiệt hại cho dân cư khu vực xung quanh khu vực dự án khi có sự cố môi trường xảy ra trong giai đoạn xây dựng cũng như hoạt động của dự án. </w:t>
      </w:r>
    </w:p>
    <w:p w14:paraId="5C09ED5A" w14:textId="77777777" w:rsidR="003F4E8C" w:rsidRPr="00CF0175" w:rsidRDefault="0052037A" w:rsidP="00CF0175">
      <w:pPr>
        <w:autoSpaceDE w:val="0"/>
        <w:autoSpaceDN w:val="0"/>
        <w:adjustRightInd w:val="0"/>
        <w:spacing w:after="0" w:line="288" w:lineRule="auto"/>
        <w:ind w:firstLine="567"/>
        <w:jc w:val="both"/>
        <w:rPr>
          <w:rFonts w:ascii="Times New Roman" w:eastAsia="Times New Roman" w:hAnsi="Times New Roman"/>
          <w:color w:val="000000"/>
          <w:spacing w:val="-2"/>
          <w:sz w:val="26"/>
          <w:szCs w:val="26"/>
        </w:rPr>
      </w:pPr>
      <w:r w:rsidRPr="00CF0175">
        <w:rPr>
          <w:rFonts w:ascii="Times New Roman" w:eastAsia="Times New Roman" w:hAnsi="Times New Roman"/>
          <w:color w:val="000000"/>
          <w:spacing w:val="-2"/>
          <w:sz w:val="26"/>
          <w:szCs w:val="26"/>
        </w:rPr>
        <w:t>+ Trong quá trình thi công xây dựng, nếu có các kiến nghị của nhân dân, chủ dự án cam kết sẽ báo ngay cho UBND các xã</w:t>
      </w:r>
      <w:r w:rsidR="008037E9" w:rsidRPr="00CF0175">
        <w:rPr>
          <w:rFonts w:ascii="Times New Roman" w:eastAsia="Times New Roman" w:hAnsi="Times New Roman"/>
          <w:color w:val="000000"/>
          <w:spacing w:val="-2"/>
          <w:sz w:val="26"/>
          <w:szCs w:val="26"/>
        </w:rPr>
        <w:t xml:space="preserve"> và đại diện thôn xóm</w:t>
      </w:r>
      <w:r w:rsidRPr="00CF0175">
        <w:rPr>
          <w:rFonts w:ascii="Times New Roman" w:eastAsia="Times New Roman" w:hAnsi="Times New Roman"/>
          <w:color w:val="000000"/>
          <w:spacing w:val="-2"/>
          <w:sz w:val="26"/>
          <w:szCs w:val="26"/>
        </w:rPr>
        <w:t xml:space="preserve"> để xin ý kiến tham vấn về việc tổ chức các cuộc họp nhân dân nhằm tạo sự đồng thuận và cùng nhau giữ gìn môi trường, đảm bảo không làm ảnh hưởng đến đời sống của nhân dân trong khu vực.</w:t>
      </w:r>
    </w:p>
    <w:p w14:paraId="03E378D4" w14:textId="77777777" w:rsidR="00EE0D40" w:rsidRPr="00CF0175" w:rsidRDefault="00EE0D40" w:rsidP="00CF0175">
      <w:pPr>
        <w:autoSpaceDE w:val="0"/>
        <w:autoSpaceDN w:val="0"/>
        <w:adjustRightInd w:val="0"/>
        <w:spacing w:after="0" w:line="288" w:lineRule="auto"/>
        <w:ind w:firstLine="567"/>
        <w:jc w:val="both"/>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 xml:space="preserve">Cam kết hoàn nguyên môi trường sau thi công:  </w:t>
      </w:r>
    </w:p>
    <w:p w14:paraId="489F1C68" w14:textId="3123DE48" w:rsidR="00EE0D40" w:rsidRPr="00CF0175" w:rsidRDefault="00EE0D40" w:rsidP="00CF0175">
      <w:pPr>
        <w:autoSpaceDE w:val="0"/>
        <w:autoSpaceDN w:val="0"/>
        <w:adjustRightInd w:val="0"/>
        <w:spacing w:after="0" w:line="288" w:lineRule="auto"/>
        <w:ind w:firstLine="567"/>
        <w:jc w:val="both"/>
        <w:rPr>
          <w:rFonts w:ascii="Times New Roman" w:eastAsia="Times New Roman" w:hAnsi="Times New Roman"/>
          <w:color w:val="000000"/>
          <w:spacing w:val="-4"/>
          <w:sz w:val="26"/>
          <w:szCs w:val="26"/>
        </w:rPr>
      </w:pPr>
      <w:r w:rsidRPr="00CF0175">
        <w:rPr>
          <w:rFonts w:ascii="Times New Roman" w:eastAsia="Times New Roman" w:hAnsi="Times New Roman"/>
          <w:color w:val="000000"/>
          <w:spacing w:val="-4"/>
          <w:sz w:val="26"/>
          <w:szCs w:val="26"/>
        </w:rPr>
        <w:t xml:space="preserve">+ Phá bỏ các công trình tạm được lắp đặt trên tuyến nhằm phục vụ thi công tuyến.  </w:t>
      </w:r>
    </w:p>
    <w:p w14:paraId="1B118EE3" w14:textId="77777777" w:rsidR="00EE0D40" w:rsidRPr="00CF0175" w:rsidRDefault="00EE0D40" w:rsidP="00CF0175">
      <w:pPr>
        <w:autoSpaceDE w:val="0"/>
        <w:autoSpaceDN w:val="0"/>
        <w:adjustRightInd w:val="0"/>
        <w:spacing w:after="0" w:line="288" w:lineRule="auto"/>
        <w:ind w:firstLine="567"/>
        <w:jc w:val="both"/>
        <w:rPr>
          <w:rFonts w:ascii="Times New Roman" w:eastAsia="Times New Roman" w:hAnsi="Times New Roman"/>
          <w:color w:val="000000"/>
          <w:spacing w:val="-2"/>
          <w:sz w:val="26"/>
          <w:szCs w:val="26"/>
        </w:rPr>
      </w:pPr>
      <w:r w:rsidRPr="00CF0175">
        <w:rPr>
          <w:rFonts w:ascii="Times New Roman" w:eastAsia="Times New Roman" w:hAnsi="Times New Roman"/>
          <w:color w:val="000000"/>
          <w:spacing w:val="-2"/>
          <w:sz w:val="26"/>
          <w:szCs w:val="26"/>
        </w:rPr>
        <w:t xml:space="preserve">+ Thu gom các loại vật liệu dư thừa, vật liệu san nền không thích hợp, đền bù và phục hồi thảm thực vật đối với các khu vực bị chiếm dụng tạm thời để phục vụ thi công. </w:t>
      </w:r>
    </w:p>
    <w:p w14:paraId="0BA34A6C" w14:textId="77777777" w:rsidR="00EE0D40" w:rsidRPr="00CF0175" w:rsidRDefault="00EE0D40" w:rsidP="00CF0175">
      <w:pPr>
        <w:autoSpaceDE w:val="0"/>
        <w:autoSpaceDN w:val="0"/>
        <w:adjustRightInd w:val="0"/>
        <w:spacing w:after="0" w:line="288" w:lineRule="auto"/>
        <w:ind w:firstLine="567"/>
        <w:jc w:val="both"/>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 Thu dọn đất đá rơi vãi trên đồng ruộng, nạo vét dòng chảy bị bồi lắng do quá trình thi công gây ra…</w:t>
      </w:r>
    </w:p>
    <w:p w14:paraId="126ACE4E" w14:textId="77777777" w:rsidR="00EE0D40" w:rsidRPr="00CF0175" w:rsidRDefault="00EE0D40" w:rsidP="00CF0175">
      <w:pPr>
        <w:autoSpaceDE w:val="0"/>
        <w:autoSpaceDN w:val="0"/>
        <w:adjustRightInd w:val="0"/>
        <w:spacing w:after="0" w:line="288" w:lineRule="auto"/>
        <w:ind w:firstLine="567"/>
        <w:jc w:val="both"/>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c) Trong giai đoạn vận hành tuyến đường:</w:t>
      </w:r>
    </w:p>
    <w:p w14:paraId="26793B3D" w14:textId="77777777" w:rsidR="00EE0D40" w:rsidRPr="00CF0175" w:rsidRDefault="00EE0D40" w:rsidP="00CF0175">
      <w:pPr>
        <w:autoSpaceDE w:val="0"/>
        <w:autoSpaceDN w:val="0"/>
        <w:adjustRightInd w:val="0"/>
        <w:spacing w:after="0" w:line="288" w:lineRule="auto"/>
        <w:ind w:firstLine="567"/>
        <w:jc w:val="both"/>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Cam kết thực hiện đầy đủ các giải pháp kỹ thuật và lắp đặt đầy đủ các công trình an toàn giao thông như: cọc tiêu, biển báo, tường hộ lan, trồng cỏ tại những vị trí có nguy cơ sạt lở.</w:t>
      </w:r>
    </w:p>
    <w:p w14:paraId="13E24FC8" w14:textId="77777777" w:rsidR="00085283" w:rsidRPr="00CF0175" w:rsidRDefault="00085283" w:rsidP="00CF0175">
      <w:pPr>
        <w:autoSpaceDE w:val="0"/>
        <w:autoSpaceDN w:val="0"/>
        <w:adjustRightInd w:val="0"/>
        <w:spacing w:after="0" w:line="288" w:lineRule="auto"/>
        <w:ind w:firstLine="567"/>
        <w:jc w:val="both"/>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Chủ dự án cam kết thực hiện tất cả các biện pháp như đã đề ra trong báo cáo đồng thời trong thời gian thi công phân công đội quản lý, giám sát việc thực hiện các biện pháp bảo vệ môi trường của đơn vị thi công.</w:t>
      </w:r>
    </w:p>
    <w:p w14:paraId="6C1B5D1B" w14:textId="77777777" w:rsidR="00EE0D40" w:rsidRPr="00CF0175" w:rsidRDefault="00EE0D40" w:rsidP="00CF0175">
      <w:pPr>
        <w:pStyle w:val="Heading1"/>
        <w:spacing w:before="0" w:line="288" w:lineRule="auto"/>
        <w:rPr>
          <w:rFonts w:ascii="Times New Roman" w:eastAsia="Times New Roman" w:hAnsi="Times New Roman"/>
          <w:b/>
          <w:i/>
          <w:color w:val="000000"/>
          <w:sz w:val="26"/>
          <w:szCs w:val="26"/>
        </w:rPr>
      </w:pPr>
      <w:bookmarkStart w:id="578" w:name="_Toc34666001"/>
      <w:bookmarkStart w:id="579" w:name="_Toc40338740"/>
      <w:bookmarkStart w:id="580" w:name="_Toc150854308"/>
      <w:r w:rsidRPr="00CF0175">
        <w:rPr>
          <w:rFonts w:ascii="Times New Roman" w:eastAsia="Times New Roman" w:hAnsi="Times New Roman"/>
          <w:b/>
          <w:i/>
          <w:color w:val="000000"/>
          <w:sz w:val="26"/>
          <w:szCs w:val="26"/>
        </w:rPr>
        <w:t>3.2. Cam kết thực hiện công tác quan trắc, giám sát</w:t>
      </w:r>
      <w:bookmarkEnd w:id="578"/>
      <w:bookmarkEnd w:id="579"/>
      <w:bookmarkEnd w:id="580"/>
    </w:p>
    <w:p w14:paraId="70CFD083" w14:textId="5428240D" w:rsidR="00EE0D40" w:rsidRPr="00CF0175" w:rsidRDefault="00EE0D40" w:rsidP="00CF0175">
      <w:pPr>
        <w:autoSpaceDE w:val="0"/>
        <w:autoSpaceDN w:val="0"/>
        <w:adjustRightInd w:val="0"/>
        <w:spacing w:after="0" w:line="288" w:lineRule="auto"/>
        <w:ind w:firstLine="567"/>
        <w:jc w:val="both"/>
        <w:rPr>
          <w:rFonts w:ascii="Times New Roman" w:eastAsia="Times New Roman" w:hAnsi="Times New Roman"/>
          <w:color w:val="000000"/>
          <w:spacing w:val="-2"/>
          <w:sz w:val="26"/>
          <w:szCs w:val="26"/>
        </w:rPr>
      </w:pPr>
      <w:r w:rsidRPr="00CF0175">
        <w:rPr>
          <w:rFonts w:ascii="Times New Roman" w:eastAsia="Times New Roman" w:hAnsi="Times New Roman"/>
          <w:color w:val="000000"/>
          <w:spacing w:val="-2"/>
          <w:sz w:val="26"/>
          <w:szCs w:val="26"/>
        </w:rPr>
        <w:t xml:space="preserve">Công tác giám sát thi công được thực hiện trong suốt thời gian xây dựng dự án. Tiến hành giám sát chất lượng môi trường </w:t>
      </w:r>
      <w:r w:rsidR="00D159FF" w:rsidRPr="00CF0175">
        <w:rPr>
          <w:rFonts w:ascii="Times New Roman" w:eastAsia="Times New Roman" w:hAnsi="Times New Roman"/>
          <w:color w:val="000000"/>
          <w:spacing w:val="-2"/>
          <w:sz w:val="26"/>
          <w:szCs w:val="26"/>
        </w:rPr>
        <w:t>6</w:t>
      </w:r>
      <w:r w:rsidR="00060BBA" w:rsidRPr="00CF0175">
        <w:rPr>
          <w:rFonts w:ascii="Times New Roman" w:eastAsia="Times New Roman" w:hAnsi="Times New Roman"/>
          <w:color w:val="000000"/>
          <w:spacing w:val="-2"/>
          <w:sz w:val="26"/>
          <w:szCs w:val="26"/>
        </w:rPr>
        <w:t xml:space="preserve"> tháng/lần </w:t>
      </w:r>
      <w:r w:rsidRPr="00CF0175">
        <w:rPr>
          <w:rFonts w:ascii="Times New Roman" w:eastAsia="Times New Roman" w:hAnsi="Times New Roman"/>
          <w:color w:val="000000"/>
          <w:spacing w:val="-2"/>
          <w:sz w:val="26"/>
          <w:szCs w:val="26"/>
        </w:rPr>
        <w:t xml:space="preserve">trong toàn bộ thời gian xây dựng </w:t>
      </w:r>
    </w:p>
    <w:p w14:paraId="6F7F2D98" w14:textId="77777777" w:rsidR="00EE0D40" w:rsidRPr="00CF0175" w:rsidRDefault="00EE0D40" w:rsidP="00CF0175">
      <w:pPr>
        <w:pStyle w:val="Heading1"/>
        <w:spacing w:before="0" w:line="288" w:lineRule="auto"/>
        <w:rPr>
          <w:rFonts w:ascii="Times New Roman" w:eastAsia="Times New Roman" w:hAnsi="Times New Roman"/>
          <w:b/>
          <w:i/>
          <w:color w:val="000000"/>
          <w:sz w:val="26"/>
          <w:szCs w:val="26"/>
        </w:rPr>
      </w:pPr>
      <w:bookmarkStart w:id="581" w:name="_Toc34666002"/>
      <w:bookmarkStart w:id="582" w:name="_Toc40338741"/>
      <w:bookmarkStart w:id="583" w:name="_Toc150854309"/>
      <w:r w:rsidRPr="00CF0175">
        <w:rPr>
          <w:rFonts w:ascii="Times New Roman" w:eastAsia="Times New Roman" w:hAnsi="Times New Roman"/>
          <w:b/>
          <w:i/>
          <w:color w:val="000000"/>
          <w:sz w:val="26"/>
          <w:szCs w:val="26"/>
        </w:rPr>
        <w:t>3.3. Cam kết về tuân thủ pháp luật bảo vệ môi trường</w:t>
      </w:r>
      <w:bookmarkEnd w:id="581"/>
      <w:bookmarkEnd w:id="582"/>
      <w:bookmarkEnd w:id="583"/>
    </w:p>
    <w:p w14:paraId="7D0511BB" w14:textId="77777777" w:rsidR="00EE0D40" w:rsidRPr="00CF0175" w:rsidRDefault="00EE0D40" w:rsidP="00CF0175">
      <w:pPr>
        <w:autoSpaceDE w:val="0"/>
        <w:autoSpaceDN w:val="0"/>
        <w:adjustRightInd w:val="0"/>
        <w:spacing w:after="0" w:line="288" w:lineRule="auto"/>
        <w:ind w:firstLine="567"/>
        <w:jc w:val="both"/>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Tuân thủ các nội dung ghi trong quyết định phê duyệt báo cáo đánh giá tác động môi trường và các chính sách pháp luật liên quan</w:t>
      </w:r>
    </w:p>
    <w:p w14:paraId="46863A54" w14:textId="77777777" w:rsidR="00EE0D40" w:rsidRPr="00CF0175" w:rsidRDefault="00EE0D40" w:rsidP="00CF0175">
      <w:pPr>
        <w:autoSpaceDE w:val="0"/>
        <w:autoSpaceDN w:val="0"/>
        <w:adjustRightInd w:val="0"/>
        <w:spacing w:after="0" w:line="288" w:lineRule="auto"/>
        <w:ind w:firstLine="567"/>
        <w:jc w:val="both"/>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Tuân thủ các tiêu chuẩn, quy chuẩn môi trường:</w:t>
      </w:r>
    </w:p>
    <w:p w14:paraId="26788B0C" w14:textId="77777777" w:rsidR="0052037A" w:rsidRPr="00CF0175" w:rsidRDefault="0052037A" w:rsidP="00CF0175">
      <w:pPr>
        <w:autoSpaceDE w:val="0"/>
        <w:autoSpaceDN w:val="0"/>
        <w:adjustRightInd w:val="0"/>
        <w:spacing w:after="0" w:line="288" w:lineRule="auto"/>
        <w:ind w:firstLine="567"/>
        <w:jc w:val="both"/>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lastRenderedPageBreak/>
        <w:t>+ QCVN 14:2</w:t>
      </w:r>
      <w:r w:rsidR="0029372D" w:rsidRPr="00CF0175">
        <w:rPr>
          <w:rFonts w:ascii="Times New Roman" w:eastAsia="Times New Roman" w:hAnsi="Times New Roman"/>
          <w:color w:val="000000"/>
          <w:sz w:val="26"/>
          <w:szCs w:val="26"/>
        </w:rPr>
        <w:t xml:space="preserve">008/BTNMT </w:t>
      </w:r>
      <w:r w:rsidR="009A5097" w:rsidRPr="00CF0175">
        <w:rPr>
          <w:rFonts w:ascii="Times New Roman" w:eastAsia="Times New Roman" w:hAnsi="Times New Roman"/>
          <w:color w:val="000000"/>
          <w:sz w:val="26"/>
          <w:szCs w:val="26"/>
        </w:rPr>
        <w:t>-</w:t>
      </w:r>
      <w:r w:rsidR="0029372D" w:rsidRPr="00CF0175">
        <w:rPr>
          <w:rFonts w:ascii="Times New Roman" w:eastAsia="Times New Roman" w:hAnsi="Times New Roman"/>
          <w:color w:val="000000"/>
          <w:sz w:val="26"/>
          <w:szCs w:val="26"/>
        </w:rPr>
        <w:t xml:space="preserve"> Quy chuẩn kỹ thuật </w:t>
      </w:r>
      <w:r w:rsidR="0029372D" w:rsidRPr="00CF0175">
        <w:rPr>
          <w:rFonts w:ascii="Times New Roman" w:eastAsia="Times New Roman" w:hAnsi="Times New Roman"/>
          <w:color w:val="000000"/>
          <w:sz w:val="26"/>
          <w:szCs w:val="26"/>
          <w:lang w:val="vi-VN"/>
        </w:rPr>
        <w:t>Q</w:t>
      </w:r>
      <w:r w:rsidRPr="00CF0175">
        <w:rPr>
          <w:rFonts w:ascii="Times New Roman" w:eastAsia="Times New Roman" w:hAnsi="Times New Roman"/>
          <w:color w:val="000000"/>
          <w:sz w:val="26"/>
          <w:szCs w:val="26"/>
        </w:rPr>
        <w:t>uốc gia về nước thải sinh hoạt;</w:t>
      </w:r>
    </w:p>
    <w:p w14:paraId="6FF436F9" w14:textId="432A507B" w:rsidR="00851C52" w:rsidRPr="00CF0175" w:rsidRDefault="00851C52" w:rsidP="00CF0175">
      <w:pPr>
        <w:autoSpaceDE w:val="0"/>
        <w:autoSpaceDN w:val="0"/>
        <w:adjustRightInd w:val="0"/>
        <w:spacing w:after="0" w:line="288" w:lineRule="auto"/>
        <w:ind w:firstLine="567"/>
        <w:jc w:val="both"/>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 QCVN 05:20</w:t>
      </w:r>
      <w:r w:rsidR="00A66E2D" w:rsidRPr="00CF0175">
        <w:rPr>
          <w:rFonts w:ascii="Times New Roman" w:eastAsia="Times New Roman" w:hAnsi="Times New Roman"/>
          <w:color w:val="000000"/>
          <w:sz w:val="26"/>
          <w:szCs w:val="26"/>
        </w:rPr>
        <w:t>2</w:t>
      </w:r>
      <w:r w:rsidRPr="00CF0175">
        <w:rPr>
          <w:rFonts w:ascii="Times New Roman" w:eastAsia="Times New Roman" w:hAnsi="Times New Roman"/>
          <w:color w:val="000000"/>
          <w:sz w:val="26"/>
          <w:szCs w:val="26"/>
        </w:rPr>
        <w:t>3/BTNMT - Quy chuẩn kỹ thuật quốc gia về chất lượng không khí.</w:t>
      </w:r>
    </w:p>
    <w:p w14:paraId="06EDCEAB" w14:textId="18376E27" w:rsidR="00EE0D40" w:rsidRPr="00CF0175" w:rsidRDefault="00EE0D40" w:rsidP="00CF0175">
      <w:pPr>
        <w:autoSpaceDE w:val="0"/>
        <w:autoSpaceDN w:val="0"/>
        <w:adjustRightInd w:val="0"/>
        <w:spacing w:after="0" w:line="288" w:lineRule="auto"/>
        <w:ind w:firstLine="567"/>
        <w:jc w:val="both"/>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 QCVN 03</w:t>
      </w:r>
      <w:r w:rsidR="00A66E2D" w:rsidRPr="00CF0175">
        <w:rPr>
          <w:rFonts w:ascii="Times New Roman" w:eastAsia="Times New Roman" w:hAnsi="Times New Roman"/>
          <w:color w:val="000000"/>
          <w:sz w:val="26"/>
          <w:szCs w:val="26"/>
        </w:rPr>
        <w:t>:</w:t>
      </w:r>
      <w:r w:rsidR="00BF5D2E" w:rsidRPr="00CF0175">
        <w:rPr>
          <w:rFonts w:ascii="Times New Roman" w:eastAsia="Times New Roman" w:hAnsi="Times New Roman"/>
          <w:color w:val="000000"/>
          <w:sz w:val="26"/>
          <w:szCs w:val="26"/>
        </w:rPr>
        <w:t>20</w:t>
      </w:r>
      <w:r w:rsidR="00A66E2D" w:rsidRPr="00CF0175">
        <w:rPr>
          <w:rFonts w:ascii="Times New Roman" w:eastAsia="Times New Roman" w:hAnsi="Times New Roman"/>
          <w:color w:val="000000"/>
          <w:sz w:val="26"/>
          <w:szCs w:val="26"/>
        </w:rPr>
        <w:t>2</w:t>
      </w:r>
      <w:r w:rsidR="007A68DF" w:rsidRPr="00CF0175">
        <w:rPr>
          <w:rFonts w:ascii="Times New Roman" w:eastAsia="Times New Roman" w:hAnsi="Times New Roman"/>
          <w:color w:val="000000"/>
          <w:sz w:val="26"/>
          <w:szCs w:val="26"/>
        </w:rPr>
        <w:t>3</w:t>
      </w:r>
      <w:r w:rsidR="00BF5D2E" w:rsidRPr="00CF0175">
        <w:rPr>
          <w:rFonts w:ascii="Times New Roman" w:eastAsia="Times New Roman" w:hAnsi="Times New Roman"/>
          <w:color w:val="000000"/>
          <w:sz w:val="26"/>
          <w:szCs w:val="26"/>
        </w:rPr>
        <w:t>/</w:t>
      </w:r>
      <w:r w:rsidRPr="00CF0175">
        <w:rPr>
          <w:rFonts w:ascii="Times New Roman" w:eastAsia="Times New Roman" w:hAnsi="Times New Roman"/>
          <w:color w:val="000000"/>
          <w:sz w:val="26"/>
          <w:szCs w:val="26"/>
        </w:rPr>
        <w:t xml:space="preserve">BTNMT </w:t>
      </w:r>
      <w:r w:rsidR="007A68DF" w:rsidRPr="00CF0175">
        <w:rPr>
          <w:rFonts w:ascii="Times New Roman" w:eastAsia="Times New Roman" w:hAnsi="Times New Roman"/>
          <w:color w:val="000000"/>
          <w:sz w:val="26"/>
          <w:szCs w:val="26"/>
        </w:rPr>
        <w:t>- Quy chuẩn kỹ thuật quốc gia về chất lượng đất</w:t>
      </w:r>
      <w:r w:rsidRPr="00CF0175">
        <w:rPr>
          <w:rFonts w:ascii="Times New Roman" w:eastAsia="Times New Roman" w:hAnsi="Times New Roman"/>
          <w:color w:val="000000"/>
          <w:sz w:val="26"/>
          <w:szCs w:val="26"/>
        </w:rPr>
        <w:t>.</w:t>
      </w:r>
    </w:p>
    <w:p w14:paraId="6C1E3249" w14:textId="31917E7A" w:rsidR="00EE0D40" w:rsidRPr="00CF0175" w:rsidRDefault="00EE0D40" w:rsidP="00CF0175">
      <w:pPr>
        <w:autoSpaceDE w:val="0"/>
        <w:autoSpaceDN w:val="0"/>
        <w:adjustRightInd w:val="0"/>
        <w:spacing w:after="0" w:line="288" w:lineRule="auto"/>
        <w:ind w:firstLine="567"/>
        <w:jc w:val="both"/>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 QCVN 08</w:t>
      </w:r>
      <w:r w:rsidR="00BF5D2E" w:rsidRPr="00CF0175">
        <w:rPr>
          <w:rFonts w:ascii="Times New Roman" w:eastAsia="Times New Roman" w:hAnsi="Times New Roman"/>
          <w:color w:val="000000"/>
          <w:sz w:val="26"/>
          <w:szCs w:val="26"/>
        </w:rPr>
        <w:t>:20</w:t>
      </w:r>
      <w:r w:rsidR="007A68DF" w:rsidRPr="00CF0175">
        <w:rPr>
          <w:rFonts w:ascii="Times New Roman" w:eastAsia="Times New Roman" w:hAnsi="Times New Roman"/>
          <w:color w:val="000000"/>
          <w:sz w:val="26"/>
          <w:szCs w:val="26"/>
        </w:rPr>
        <w:t>23</w:t>
      </w:r>
      <w:r w:rsidRPr="00CF0175">
        <w:rPr>
          <w:rFonts w:ascii="Times New Roman" w:eastAsia="Times New Roman" w:hAnsi="Times New Roman"/>
          <w:color w:val="000000"/>
          <w:sz w:val="26"/>
          <w:szCs w:val="26"/>
        </w:rPr>
        <w:t>/BTNMT - Quy chuẩn kỹ thuật Quốc gia về chất lượng nước mặt.</w:t>
      </w:r>
    </w:p>
    <w:p w14:paraId="3CBF3E58" w14:textId="3CEA4FA9" w:rsidR="00EE0D40" w:rsidRPr="00CF0175" w:rsidRDefault="00BB73BB" w:rsidP="00CF0175">
      <w:pPr>
        <w:spacing w:after="0" w:line="288" w:lineRule="auto"/>
        <w:ind w:firstLine="567"/>
        <w:jc w:val="both"/>
        <w:rPr>
          <w:rFonts w:ascii="Times New Roman" w:hAnsi="Times New Roman"/>
          <w:color w:val="000000"/>
          <w:sz w:val="26"/>
          <w:szCs w:val="26"/>
        </w:rPr>
      </w:pPr>
      <w:r w:rsidRPr="00CF0175">
        <w:rPr>
          <w:rFonts w:ascii="Times New Roman" w:hAnsi="Times New Roman"/>
          <w:color w:val="000000"/>
          <w:sz w:val="26"/>
          <w:szCs w:val="26"/>
        </w:rPr>
        <w:t>+ QCVN 26:2010/BTNMT - Quy chuẩn kỹ thuật quốc gia về tiếng ồn.</w:t>
      </w:r>
    </w:p>
    <w:p w14:paraId="71AB3161" w14:textId="28C021D2" w:rsidR="008C0E44" w:rsidRPr="00CF0175" w:rsidRDefault="00EE0D40" w:rsidP="00CF0175">
      <w:pPr>
        <w:autoSpaceDE w:val="0"/>
        <w:autoSpaceDN w:val="0"/>
        <w:adjustRightInd w:val="0"/>
        <w:spacing w:after="0" w:line="288" w:lineRule="auto"/>
        <w:ind w:firstLine="567"/>
        <w:jc w:val="both"/>
        <w:rPr>
          <w:rFonts w:ascii="Times New Roman" w:eastAsia="Times New Roman" w:hAnsi="Times New Roman"/>
          <w:color w:val="000000"/>
          <w:sz w:val="26"/>
          <w:szCs w:val="26"/>
        </w:rPr>
      </w:pPr>
      <w:r w:rsidRPr="00CF0175">
        <w:rPr>
          <w:rFonts w:ascii="Times New Roman" w:eastAsia="Times New Roman" w:hAnsi="Times New Roman"/>
          <w:color w:val="000000"/>
          <w:sz w:val="26"/>
          <w:szCs w:val="26"/>
        </w:rPr>
        <w:t>Ngoài ra, Chủ dự án cam kết sẽ xuất trình đầy đủ hồ sơ, bằng chứng việc đã thực hiện đúng các quy định theo yêu cầu của Thông tư 02/2018/TT-BXD ngày 06/02/2018 của Bộ Xây dựng quy định về bảo vệ môi trường trong thi công xây dựng công trình và chế độ báo cáo công tác bảo vệ môi trường ngành xây dựng khi cơ quan chuyên môn về xây dựng có thẩm quyền yêu cầu. Đồng thời, Chủ dự án cam kết sẽ phối hợp với các đơn vị nhà thầu triển khai các quy trình, thủ tục về đầu tư xây dựng theo đúng quy định hiện hành.</w:t>
      </w:r>
      <w:bookmarkStart w:id="584" w:name="_Toc77369908"/>
      <w:bookmarkStart w:id="585" w:name="_Toc79700386"/>
    </w:p>
    <w:p w14:paraId="24CBA72D" w14:textId="77777777" w:rsidR="00824290" w:rsidRPr="00CF0175" w:rsidRDefault="00824290" w:rsidP="00CF0175">
      <w:pPr>
        <w:autoSpaceDE w:val="0"/>
        <w:autoSpaceDN w:val="0"/>
        <w:adjustRightInd w:val="0"/>
        <w:spacing w:after="0" w:line="288" w:lineRule="auto"/>
        <w:jc w:val="center"/>
        <w:rPr>
          <w:rFonts w:ascii="Times New Roman" w:hAnsi="Times New Roman"/>
          <w:b/>
          <w:bCs/>
          <w:color w:val="000000"/>
          <w:sz w:val="26"/>
          <w:szCs w:val="26"/>
        </w:rPr>
      </w:pPr>
    </w:p>
    <w:p w14:paraId="6F56C87A" w14:textId="77777777" w:rsidR="001C096D" w:rsidRPr="00CF0175" w:rsidRDefault="001C096D" w:rsidP="00CF0175">
      <w:pPr>
        <w:spacing w:after="0" w:line="288" w:lineRule="auto"/>
        <w:rPr>
          <w:rFonts w:ascii="Times New Roman" w:hAnsi="Times New Roman"/>
          <w:b/>
          <w:bCs/>
          <w:color w:val="000000"/>
          <w:sz w:val="26"/>
          <w:szCs w:val="26"/>
        </w:rPr>
      </w:pPr>
      <w:r w:rsidRPr="00CF0175">
        <w:rPr>
          <w:rFonts w:ascii="Times New Roman" w:hAnsi="Times New Roman"/>
          <w:b/>
          <w:bCs/>
          <w:color w:val="000000"/>
          <w:sz w:val="26"/>
          <w:szCs w:val="26"/>
        </w:rPr>
        <w:br w:type="page"/>
      </w:r>
    </w:p>
    <w:p w14:paraId="4F923925" w14:textId="7BCC7FFB" w:rsidR="00B01B6B" w:rsidRPr="00CF0175" w:rsidRDefault="00B01B6B" w:rsidP="00CF0175">
      <w:pPr>
        <w:autoSpaceDE w:val="0"/>
        <w:autoSpaceDN w:val="0"/>
        <w:adjustRightInd w:val="0"/>
        <w:spacing w:after="0" w:line="288" w:lineRule="auto"/>
        <w:jc w:val="center"/>
        <w:rPr>
          <w:rFonts w:ascii="Times New Roman" w:hAnsi="Times New Roman"/>
          <w:b/>
          <w:bCs/>
          <w:color w:val="000000"/>
          <w:sz w:val="26"/>
          <w:szCs w:val="26"/>
        </w:rPr>
      </w:pPr>
      <w:r w:rsidRPr="00CF0175">
        <w:rPr>
          <w:rFonts w:ascii="Times New Roman" w:hAnsi="Times New Roman"/>
          <w:b/>
          <w:bCs/>
          <w:color w:val="000000"/>
          <w:sz w:val="26"/>
          <w:szCs w:val="26"/>
        </w:rPr>
        <w:lastRenderedPageBreak/>
        <w:t>CÁC TÀI LIỆU, DỮ LIỆU THAM KHẢO</w:t>
      </w:r>
      <w:bookmarkEnd w:id="584"/>
      <w:bookmarkEnd w:id="585"/>
    </w:p>
    <w:p w14:paraId="37A7114A" w14:textId="77777777" w:rsidR="00B01B6B" w:rsidRPr="00CF0175" w:rsidRDefault="00B01B6B" w:rsidP="00CF0175">
      <w:pPr>
        <w:spacing w:after="0" w:line="288" w:lineRule="auto"/>
        <w:rPr>
          <w:rFonts w:ascii="Times New Roman" w:hAnsi="Times New Roman"/>
          <w:color w:val="000000"/>
          <w:sz w:val="26"/>
          <w:szCs w:val="26"/>
        </w:rPr>
      </w:pPr>
    </w:p>
    <w:p w14:paraId="1F4F1D59" w14:textId="77777777" w:rsidR="00B01B6B" w:rsidRPr="00CF0175" w:rsidRDefault="00B01B6B" w:rsidP="00CF0175">
      <w:pPr>
        <w:widowControl w:val="0"/>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rPr>
        <w:t xml:space="preserve">1. </w:t>
      </w:r>
      <w:r w:rsidRPr="00CF0175">
        <w:rPr>
          <w:rFonts w:ascii="Times New Roman" w:hAnsi="Times New Roman"/>
          <w:color w:val="000000"/>
          <w:sz w:val="26"/>
          <w:szCs w:val="26"/>
          <w:lang w:val="vi-VN"/>
        </w:rPr>
        <w:t xml:space="preserve">Bộ tài nguyên và Môi trường, Vụ thẩm định và đánh giá tác động môi trường. </w:t>
      </w:r>
      <w:r w:rsidRPr="00CF0175">
        <w:rPr>
          <w:rFonts w:ascii="Times New Roman" w:hAnsi="Times New Roman"/>
          <w:i/>
          <w:color w:val="000000"/>
          <w:sz w:val="26"/>
          <w:szCs w:val="26"/>
          <w:lang w:val="vi-VN"/>
        </w:rPr>
        <w:t>Báo cáo dự án Nghiên cứu cơ sở khoa học và phương pháp luận về ĐTM tổng hợp của các hoạt động phát triển</w:t>
      </w:r>
      <w:bookmarkStart w:id="586" w:name="_GoBack"/>
      <w:bookmarkEnd w:id="586"/>
      <w:r w:rsidRPr="00CF0175">
        <w:rPr>
          <w:rFonts w:ascii="Times New Roman" w:hAnsi="Times New Roman"/>
          <w:i/>
          <w:color w:val="000000"/>
          <w:sz w:val="26"/>
          <w:szCs w:val="26"/>
          <w:lang w:val="vi-VN"/>
        </w:rPr>
        <w:t xml:space="preserve"> trên một vùng lãnh thổ</w:t>
      </w:r>
      <w:r w:rsidRPr="00CF0175">
        <w:rPr>
          <w:rFonts w:ascii="Times New Roman" w:hAnsi="Times New Roman"/>
          <w:color w:val="000000"/>
          <w:sz w:val="26"/>
          <w:szCs w:val="26"/>
          <w:lang w:val="vi-VN"/>
        </w:rPr>
        <w:t>, Hà Nội - 2003.</w:t>
      </w:r>
    </w:p>
    <w:p w14:paraId="3925B487" w14:textId="62DC1BC1" w:rsidR="00B01B6B" w:rsidRPr="00CF0175" w:rsidRDefault="00B01B6B" w:rsidP="00CF0175">
      <w:pPr>
        <w:widowControl w:val="0"/>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xml:space="preserve">2. Hoàng Kim Cơ, Trần Hữu Uyển, Lương Đức Phẩm, Lý Kim Bảng, Dương Đức Hồng. </w:t>
      </w:r>
      <w:r w:rsidRPr="00CF0175">
        <w:rPr>
          <w:rFonts w:ascii="Times New Roman" w:hAnsi="Times New Roman"/>
          <w:i/>
          <w:color w:val="000000"/>
          <w:sz w:val="26"/>
          <w:szCs w:val="26"/>
          <w:lang w:val="vi-VN"/>
        </w:rPr>
        <w:t>Kỹ thuật môi trường</w:t>
      </w:r>
      <w:r w:rsidRPr="00CF0175">
        <w:rPr>
          <w:rFonts w:ascii="Times New Roman" w:hAnsi="Times New Roman"/>
          <w:color w:val="000000"/>
          <w:sz w:val="26"/>
          <w:szCs w:val="26"/>
          <w:lang w:val="vi-VN"/>
        </w:rPr>
        <w:t xml:space="preserve">. Nxb Khoa học và kỹ thuật, Hà Nội </w:t>
      </w:r>
      <w:r w:rsidR="00BB73BB" w:rsidRPr="00CF0175">
        <w:rPr>
          <w:rFonts w:ascii="Times New Roman" w:hAnsi="Times New Roman"/>
          <w:color w:val="000000"/>
          <w:sz w:val="26"/>
          <w:szCs w:val="26"/>
          <w:lang w:val="vi-VN"/>
        </w:rPr>
        <w:t>-</w:t>
      </w:r>
      <w:r w:rsidRPr="00CF0175">
        <w:rPr>
          <w:rFonts w:ascii="Times New Roman" w:hAnsi="Times New Roman"/>
          <w:color w:val="000000"/>
          <w:sz w:val="26"/>
          <w:szCs w:val="26"/>
          <w:lang w:val="vi-VN"/>
        </w:rPr>
        <w:t xml:space="preserve"> 2001.</w:t>
      </w:r>
    </w:p>
    <w:p w14:paraId="768B66AC" w14:textId="77777777" w:rsidR="00B01B6B" w:rsidRPr="00CF0175" w:rsidRDefault="00B01B6B" w:rsidP="00CF0175">
      <w:pPr>
        <w:widowControl w:val="0"/>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xml:space="preserve">3. Phạm Ngọc Châu. </w:t>
      </w:r>
      <w:r w:rsidRPr="00CF0175">
        <w:rPr>
          <w:rFonts w:ascii="Times New Roman" w:hAnsi="Times New Roman"/>
          <w:i/>
          <w:color w:val="000000"/>
          <w:sz w:val="26"/>
          <w:szCs w:val="26"/>
          <w:lang w:val="vi-VN"/>
        </w:rPr>
        <w:t xml:space="preserve">Môi trường nhìn từ góc độ quản lý an toàn chất thải </w:t>
      </w:r>
      <w:r w:rsidRPr="00CF0175">
        <w:rPr>
          <w:rFonts w:ascii="Times New Roman" w:hAnsi="Times New Roman"/>
          <w:color w:val="000000"/>
          <w:sz w:val="26"/>
          <w:szCs w:val="26"/>
          <w:lang w:val="vi-VN"/>
        </w:rPr>
        <w:t>- Cục Bảo vệ Môi trường.</w:t>
      </w:r>
    </w:p>
    <w:p w14:paraId="5CEEC733" w14:textId="77777777" w:rsidR="00B01B6B" w:rsidRPr="00CF0175" w:rsidRDefault="00B01B6B" w:rsidP="00CF0175">
      <w:pPr>
        <w:widowControl w:val="0"/>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xml:space="preserve">4. GS.TSKH. Phạm Ngọc Đăng. </w:t>
      </w:r>
      <w:r w:rsidRPr="00CF0175">
        <w:rPr>
          <w:rFonts w:ascii="Times New Roman" w:hAnsi="Times New Roman"/>
          <w:i/>
          <w:color w:val="000000"/>
          <w:sz w:val="26"/>
          <w:szCs w:val="26"/>
          <w:lang w:val="vi-VN"/>
        </w:rPr>
        <w:t>Môi trường không khí</w:t>
      </w:r>
      <w:r w:rsidRPr="00CF0175">
        <w:rPr>
          <w:rFonts w:ascii="Times New Roman" w:hAnsi="Times New Roman"/>
          <w:color w:val="000000"/>
          <w:sz w:val="26"/>
          <w:szCs w:val="26"/>
          <w:lang w:val="vi-VN"/>
        </w:rPr>
        <w:t>. Nxb Khoa học và kỹ thuật, Hà Nội - 2003.</w:t>
      </w:r>
    </w:p>
    <w:p w14:paraId="4F5CCCF6" w14:textId="77777777" w:rsidR="00B01B6B" w:rsidRPr="00CF0175" w:rsidRDefault="00B01B6B" w:rsidP="00CF0175">
      <w:pPr>
        <w:widowControl w:val="0"/>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 xml:space="preserve">5. Phạm Ngọc Hồ, Hoàng Xuân Cơ. </w:t>
      </w:r>
      <w:r w:rsidRPr="00CF0175">
        <w:rPr>
          <w:rFonts w:ascii="Times New Roman" w:hAnsi="Times New Roman"/>
          <w:i/>
          <w:color w:val="000000"/>
          <w:sz w:val="26"/>
          <w:szCs w:val="26"/>
          <w:lang w:val="vi-VN"/>
        </w:rPr>
        <w:t>Đánh giá tác động môi trường</w:t>
      </w:r>
      <w:r w:rsidRPr="00CF0175">
        <w:rPr>
          <w:rFonts w:ascii="Times New Roman" w:hAnsi="Times New Roman"/>
          <w:color w:val="000000"/>
          <w:sz w:val="26"/>
          <w:szCs w:val="26"/>
          <w:lang w:val="vi-VN"/>
        </w:rPr>
        <w:t>. Nxb ĐHQG Hà Nội.</w:t>
      </w:r>
    </w:p>
    <w:p w14:paraId="4933F489" w14:textId="3F7197A1" w:rsidR="00B01B6B" w:rsidRPr="00CF0175" w:rsidRDefault="00BB73BB" w:rsidP="00CF0175">
      <w:pPr>
        <w:widowControl w:val="0"/>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6</w:t>
      </w:r>
      <w:r w:rsidR="00B01B6B" w:rsidRPr="00CF0175">
        <w:rPr>
          <w:rFonts w:ascii="Times New Roman" w:hAnsi="Times New Roman"/>
          <w:color w:val="000000"/>
          <w:sz w:val="26"/>
          <w:szCs w:val="26"/>
          <w:lang w:val="vi-VN"/>
        </w:rPr>
        <w:t xml:space="preserve">. PGS.TS Nguyễn Văn Phước. </w:t>
      </w:r>
      <w:r w:rsidR="00B01B6B" w:rsidRPr="00CF0175">
        <w:rPr>
          <w:rFonts w:ascii="Times New Roman" w:hAnsi="Times New Roman"/>
          <w:i/>
          <w:color w:val="000000"/>
          <w:sz w:val="26"/>
          <w:szCs w:val="26"/>
          <w:lang w:val="vi-VN"/>
        </w:rPr>
        <w:t>Giáo trình quản lý và xử lý chất thải rắn</w:t>
      </w:r>
      <w:r w:rsidR="00B01B6B" w:rsidRPr="00CF0175">
        <w:rPr>
          <w:rFonts w:ascii="Times New Roman" w:hAnsi="Times New Roman"/>
          <w:color w:val="000000"/>
          <w:sz w:val="26"/>
          <w:szCs w:val="26"/>
          <w:lang w:val="vi-VN"/>
        </w:rPr>
        <w:t xml:space="preserve">. </w:t>
      </w:r>
      <w:r w:rsidR="00B01B6B" w:rsidRPr="00CF0175">
        <w:rPr>
          <w:rFonts w:ascii="Times New Roman" w:hAnsi="Times New Roman"/>
          <w:bCs/>
          <w:color w:val="000000"/>
          <w:spacing w:val="-6"/>
          <w:position w:val="1"/>
          <w:sz w:val="26"/>
          <w:szCs w:val="26"/>
          <w:lang w:val="vi-VN"/>
        </w:rPr>
        <w:t>NXB</w:t>
      </w:r>
      <w:r w:rsidR="00B01B6B" w:rsidRPr="00CF0175">
        <w:rPr>
          <w:rFonts w:ascii="Times New Roman" w:hAnsi="Times New Roman"/>
          <w:color w:val="000000"/>
          <w:sz w:val="26"/>
          <w:szCs w:val="26"/>
          <w:lang w:val="vi-VN"/>
        </w:rPr>
        <w:t xml:space="preserve"> Xây dựng, 2008.</w:t>
      </w:r>
    </w:p>
    <w:p w14:paraId="693919D6" w14:textId="48605F6E" w:rsidR="00B01B6B" w:rsidRPr="00CF0175" w:rsidRDefault="00BB73BB" w:rsidP="00CF0175">
      <w:pPr>
        <w:widowControl w:val="0"/>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7</w:t>
      </w:r>
      <w:r w:rsidR="00B01B6B" w:rsidRPr="00CF0175">
        <w:rPr>
          <w:rFonts w:ascii="Times New Roman" w:hAnsi="Times New Roman"/>
          <w:color w:val="000000"/>
          <w:sz w:val="26"/>
          <w:szCs w:val="26"/>
          <w:lang w:val="vi-VN"/>
        </w:rPr>
        <w:t xml:space="preserve">. Trịnh Thị Thanh, Nguyễn Khắc Kinh. </w:t>
      </w:r>
      <w:r w:rsidR="00B01B6B" w:rsidRPr="00CF0175">
        <w:rPr>
          <w:rFonts w:ascii="Times New Roman" w:hAnsi="Times New Roman"/>
          <w:i/>
          <w:color w:val="000000"/>
          <w:sz w:val="26"/>
          <w:szCs w:val="26"/>
          <w:lang w:val="vi-VN"/>
        </w:rPr>
        <w:t>Quản lý chất thải nguy hại</w:t>
      </w:r>
      <w:r w:rsidR="00B01B6B" w:rsidRPr="00CF0175">
        <w:rPr>
          <w:rFonts w:ascii="Times New Roman" w:hAnsi="Times New Roman"/>
          <w:color w:val="000000"/>
          <w:sz w:val="26"/>
          <w:szCs w:val="26"/>
          <w:lang w:val="vi-VN"/>
        </w:rPr>
        <w:t xml:space="preserve">. Nxb ĐHQG Hà Nội </w:t>
      </w:r>
      <w:r w:rsidR="00275EE0" w:rsidRPr="00CF0175">
        <w:rPr>
          <w:rFonts w:ascii="Times New Roman" w:hAnsi="Times New Roman"/>
          <w:color w:val="000000"/>
          <w:sz w:val="26"/>
          <w:szCs w:val="26"/>
          <w:lang w:val="vi-VN"/>
        </w:rPr>
        <w:t>-</w:t>
      </w:r>
      <w:r w:rsidR="00B01B6B" w:rsidRPr="00CF0175">
        <w:rPr>
          <w:rFonts w:ascii="Times New Roman" w:hAnsi="Times New Roman"/>
          <w:color w:val="000000"/>
          <w:sz w:val="26"/>
          <w:szCs w:val="26"/>
          <w:lang w:val="vi-VN"/>
        </w:rPr>
        <w:t xml:space="preserve"> 2003.</w:t>
      </w:r>
    </w:p>
    <w:p w14:paraId="4EA1206D" w14:textId="2CEB235E" w:rsidR="00B01B6B" w:rsidRPr="00CF0175" w:rsidRDefault="00BB73BB" w:rsidP="00CF0175">
      <w:pPr>
        <w:widowControl w:val="0"/>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8</w:t>
      </w:r>
      <w:r w:rsidR="00B01B6B" w:rsidRPr="00CF0175">
        <w:rPr>
          <w:rFonts w:ascii="Times New Roman" w:hAnsi="Times New Roman"/>
          <w:color w:val="000000"/>
          <w:sz w:val="26"/>
          <w:szCs w:val="26"/>
          <w:lang w:val="vi-VN"/>
        </w:rPr>
        <w:t xml:space="preserve">. Lê Trình. </w:t>
      </w:r>
      <w:r w:rsidR="00B01B6B" w:rsidRPr="00CF0175">
        <w:rPr>
          <w:rFonts w:ascii="Times New Roman" w:hAnsi="Times New Roman"/>
          <w:i/>
          <w:color w:val="000000"/>
          <w:sz w:val="26"/>
          <w:szCs w:val="26"/>
          <w:lang w:val="vi-VN"/>
        </w:rPr>
        <w:t>Đánh giá tác động môi trường - Phương pháp và ứng dụng</w:t>
      </w:r>
      <w:r w:rsidR="00B01B6B" w:rsidRPr="00CF0175">
        <w:rPr>
          <w:rFonts w:ascii="Times New Roman" w:hAnsi="Times New Roman"/>
          <w:color w:val="000000"/>
          <w:sz w:val="26"/>
          <w:szCs w:val="26"/>
          <w:lang w:val="vi-VN"/>
        </w:rPr>
        <w:t xml:space="preserve">. Nxb Khoa học và kỹ thuật, Hà Nội - 2000. </w:t>
      </w:r>
    </w:p>
    <w:p w14:paraId="1665CED7" w14:textId="6A982FDC" w:rsidR="00B01B6B" w:rsidRPr="00CF0175" w:rsidRDefault="00BB73BB" w:rsidP="00CF0175">
      <w:pPr>
        <w:widowControl w:val="0"/>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9</w:t>
      </w:r>
      <w:r w:rsidR="00B01B6B" w:rsidRPr="00CF0175">
        <w:rPr>
          <w:rFonts w:ascii="Times New Roman" w:hAnsi="Times New Roman"/>
          <w:color w:val="000000"/>
          <w:sz w:val="26"/>
          <w:szCs w:val="26"/>
          <w:lang w:val="vi-VN"/>
        </w:rPr>
        <w:t>. Nguyễn Bá Vỵ, Bùi Văn Yêm</w:t>
      </w:r>
      <w:r w:rsidR="00B01B6B" w:rsidRPr="00CF0175">
        <w:rPr>
          <w:rFonts w:ascii="Times New Roman" w:hAnsi="Times New Roman"/>
          <w:i/>
          <w:color w:val="000000"/>
          <w:sz w:val="26"/>
          <w:szCs w:val="26"/>
          <w:lang w:val="vi-VN"/>
        </w:rPr>
        <w:t xml:space="preserve">. Lập định mức xây dựng. </w:t>
      </w:r>
      <w:r w:rsidR="00B01B6B" w:rsidRPr="00CF0175">
        <w:rPr>
          <w:rFonts w:ascii="Times New Roman" w:hAnsi="Times New Roman"/>
          <w:color w:val="000000"/>
          <w:sz w:val="26"/>
          <w:szCs w:val="26"/>
          <w:lang w:val="vi-VN"/>
        </w:rPr>
        <w:t xml:space="preserve">Nxb Xây dựng, Hà Nội </w:t>
      </w:r>
      <w:r w:rsidR="00275EE0" w:rsidRPr="00CF0175">
        <w:rPr>
          <w:rFonts w:ascii="Times New Roman" w:hAnsi="Times New Roman"/>
          <w:color w:val="000000"/>
          <w:sz w:val="26"/>
          <w:szCs w:val="26"/>
          <w:lang w:val="vi-VN"/>
        </w:rPr>
        <w:t>-</w:t>
      </w:r>
      <w:r w:rsidR="00B01B6B" w:rsidRPr="00CF0175">
        <w:rPr>
          <w:rFonts w:ascii="Times New Roman" w:hAnsi="Times New Roman"/>
          <w:color w:val="000000"/>
          <w:sz w:val="26"/>
          <w:szCs w:val="26"/>
          <w:lang w:val="vi-VN"/>
        </w:rPr>
        <w:t xml:space="preserve"> 2007.</w:t>
      </w:r>
    </w:p>
    <w:p w14:paraId="5ABCCE65" w14:textId="316B6907" w:rsidR="00B01B6B" w:rsidRPr="00CF0175" w:rsidRDefault="00BB73BB" w:rsidP="00CF0175">
      <w:pPr>
        <w:widowControl w:val="0"/>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lang w:val="vi-VN"/>
        </w:rPr>
        <w:t>10</w:t>
      </w:r>
      <w:r w:rsidR="00B01B6B" w:rsidRPr="00CF0175">
        <w:rPr>
          <w:rFonts w:ascii="Times New Roman" w:hAnsi="Times New Roman"/>
          <w:color w:val="000000"/>
          <w:sz w:val="26"/>
          <w:szCs w:val="26"/>
          <w:lang w:val="vi-VN"/>
        </w:rPr>
        <w:t xml:space="preserve">. </w:t>
      </w:r>
      <w:r w:rsidR="00B01B6B" w:rsidRPr="00CF0175">
        <w:rPr>
          <w:rFonts w:ascii="Times New Roman" w:hAnsi="Times New Roman"/>
          <w:i/>
          <w:iCs/>
          <w:color w:val="000000"/>
          <w:sz w:val="26"/>
          <w:szCs w:val="26"/>
          <w:lang w:val="vi-VN"/>
        </w:rPr>
        <w:t>Sổ tay an toàn, vệ sinh và chăm sóc sức khoẻ trên công trường xây dựng</w:t>
      </w:r>
      <w:r w:rsidR="00B01B6B" w:rsidRPr="00CF0175">
        <w:rPr>
          <w:rFonts w:ascii="Times New Roman" w:hAnsi="Times New Roman"/>
          <w:iCs/>
          <w:color w:val="000000"/>
          <w:sz w:val="26"/>
          <w:szCs w:val="26"/>
          <w:lang w:val="vi-VN"/>
        </w:rPr>
        <w:t>. Nxb Xây dựng, của Tổ chức Lao động Quốc tế.</w:t>
      </w:r>
    </w:p>
    <w:p w14:paraId="1846CCB0" w14:textId="6CFE01EB" w:rsidR="00B01B6B" w:rsidRPr="00625661" w:rsidRDefault="00BB73BB" w:rsidP="00CF0175">
      <w:pPr>
        <w:widowControl w:val="0"/>
        <w:spacing w:after="0" w:line="288" w:lineRule="auto"/>
        <w:ind w:firstLine="567"/>
        <w:jc w:val="both"/>
        <w:rPr>
          <w:rFonts w:ascii="Times New Roman" w:hAnsi="Times New Roman"/>
          <w:color w:val="000000"/>
          <w:sz w:val="26"/>
          <w:szCs w:val="26"/>
          <w:lang w:val="vi-VN"/>
        </w:rPr>
      </w:pPr>
      <w:r w:rsidRPr="00CF0175">
        <w:rPr>
          <w:rFonts w:ascii="Times New Roman" w:hAnsi="Times New Roman"/>
          <w:color w:val="000000"/>
          <w:sz w:val="26"/>
          <w:szCs w:val="26"/>
        </w:rPr>
        <w:t>11</w:t>
      </w:r>
      <w:r w:rsidR="00B01B6B" w:rsidRPr="00CF0175">
        <w:rPr>
          <w:rFonts w:ascii="Times New Roman" w:hAnsi="Times New Roman"/>
          <w:color w:val="000000"/>
          <w:sz w:val="26"/>
          <w:szCs w:val="26"/>
        </w:rPr>
        <w:t xml:space="preserve">. </w:t>
      </w:r>
      <w:r w:rsidR="00B01B6B" w:rsidRPr="00CF0175">
        <w:rPr>
          <w:rFonts w:ascii="Times New Roman" w:hAnsi="Times New Roman"/>
          <w:bCs/>
          <w:color w:val="000000"/>
          <w:sz w:val="26"/>
          <w:szCs w:val="26"/>
          <w:lang w:val="vi-VN"/>
        </w:rPr>
        <w:t>Rapid Environmental Assessment, WHO, 1993.</w:t>
      </w:r>
    </w:p>
    <w:p w14:paraId="6F27472A" w14:textId="691602C6" w:rsidR="00CE25C9" w:rsidRPr="00625661" w:rsidRDefault="00CE25C9" w:rsidP="00CF0175">
      <w:pPr>
        <w:autoSpaceDE w:val="0"/>
        <w:autoSpaceDN w:val="0"/>
        <w:adjustRightInd w:val="0"/>
        <w:spacing w:after="0" w:line="288" w:lineRule="auto"/>
        <w:ind w:firstLine="567"/>
        <w:jc w:val="both"/>
        <w:rPr>
          <w:rFonts w:ascii="Times New Roman" w:eastAsia="Times New Roman" w:hAnsi="Times New Roman"/>
          <w:color w:val="000000"/>
          <w:sz w:val="26"/>
          <w:szCs w:val="26"/>
          <w:lang w:val="pt-BR"/>
        </w:rPr>
      </w:pPr>
    </w:p>
    <w:sectPr w:rsidR="00CE25C9" w:rsidRPr="00625661" w:rsidSect="00522377">
      <w:headerReference w:type="default" r:id="rId24"/>
      <w:footerReference w:type="default" r:id="rId25"/>
      <w:pgSz w:w="11907" w:h="16839" w:code="9"/>
      <w:pgMar w:top="1140" w:right="1134" w:bottom="1140" w:left="1701" w:header="454"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FCAB0" w14:textId="77777777" w:rsidR="007E085E" w:rsidRDefault="007E085E" w:rsidP="005D75F7">
      <w:pPr>
        <w:spacing w:after="0" w:line="240" w:lineRule="auto"/>
      </w:pPr>
      <w:r>
        <w:separator/>
      </w:r>
    </w:p>
  </w:endnote>
  <w:endnote w:type="continuationSeparator" w:id="0">
    <w:p w14:paraId="3009578D" w14:textId="77777777" w:rsidR="007E085E" w:rsidRDefault="007E085E" w:rsidP="005D7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nTimeH">
    <w:charset w:val="00"/>
    <w:family w:val="swiss"/>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VnArial">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nBook-Antiqua">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VNI-Times">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VnArialH">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roman"/>
    <w:notTrueType/>
    <w:pitch w:val="variable"/>
    <w:sig w:usb0="01000001" w:usb1="00000000" w:usb2="00000000" w:usb3="00000000" w:csb0="00010000" w:csb1="00000000"/>
  </w:font>
  <w:font w:name="Book Antiqua">
    <w:panose1 w:val="02040602050305030304"/>
    <w:charset w:val="00"/>
    <w:family w:val="roman"/>
    <w:pitch w:val="variable"/>
    <w:sig w:usb0="00000287" w:usb1="00000000" w:usb2="00000000" w:usb3="00000000" w:csb0="0000009F" w:csb1="00000000"/>
  </w:font>
  <w:font w:name="CG Times">
    <w:charset w:val="00"/>
    <w:family w:val="roman"/>
    <w:pitch w:val="variable"/>
    <w:sig w:usb0="00000007" w:usb1="00000000" w:usb2="00000000" w:usb3="00000000" w:csb0="00000093" w:csb1="00000000"/>
  </w:font>
  <w:font w:name=".VnAvant">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enturyGothic-Italic">
    <w:panose1 w:val="00000000000000000000"/>
    <w:charset w:val="00"/>
    <w:family w:val="swiss"/>
    <w:notTrueType/>
    <w:pitch w:val="default"/>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VnArial Narrow">
    <w:altName w:val="Arial"/>
    <w:charset w:val="00"/>
    <w:family w:val="swiss"/>
    <w:pitch w:val="variable"/>
    <w:sig w:usb0="00000001" w:usb1="00000000" w:usb2="00000000" w:usb3="00000000" w:csb0="00000003" w:csb1="00000000"/>
  </w:font>
  <w:font w:name=".VnHelvetInsH">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Bold">
    <w:panose1 w:val="00000000000000000000"/>
    <w:charset w:val="00"/>
    <w:family w:val="roman"/>
    <w:notTrueType/>
    <w:pitch w:val="default"/>
    <w:sig w:usb0="00000003" w:usb1="00000000" w:usb2="00000000" w:usb3="00000000" w:csb0="00000001" w:csb1="00000000"/>
  </w:font>
  <w:font w:name=".VnCentury Schoolbook">
    <w:altName w:val="Courier New"/>
    <w:charset w:val="00"/>
    <w:family w:val="swiss"/>
    <w:pitch w:val="variable"/>
    <w:sig w:usb0="00000003" w:usb1="00000000" w:usb2="00000000" w:usb3="00000000" w:csb0="00000001" w:csb1="00000000"/>
  </w:font>
  <w:font w:name="Frutiger">
    <w:charset w:val="00"/>
    <w:family w:val="roman"/>
    <w:pitch w:val="variable"/>
    <w:sig w:usb0="20000A87" w:usb1="08000000" w:usb2="00000008" w:usb3="00000000" w:csb0="00000101" w:csb1="00000000"/>
  </w:font>
  <w:font w:name="VNI-Helv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MS PMincho">
    <w:charset w:val="80"/>
    <w:family w:val="roman"/>
    <w:pitch w:val="variable"/>
    <w:sig w:usb0="E00002FF" w:usb1="6AC7FDFB" w:usb2="08000012" w:usb3="00000000" w:csb0="0002009F" w:csb1="00000000"/>
  </w:font>
  <w:font w:name="VNHelvet">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ÈÞ¸Õ¸íÁ¶">
    <w:altName w:val="바탕"/>
    <w:panose1 w:val="00000000000000000000"/>
    <w:charset w:val="00"/>
    <w:family w:val="auto"/>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FrankRuehl">
    <w:charset w:val="B1"/>
    <w:family w:val="swiss"/>
    <w:pitch w:val="variable"/>
    <w:sig w:usb0="00000803" w:usb1="00000000" w:usb2="00000000" w:usb3="00000000" w:csb0="00000021" w:csb1="00000000"/>
  </w:font>
  <w:font w:name="等线">
    <w:panose1 w:val="00000000000000000000"/>
    <w:charset w:val="80"/>
    <w:family w:val="roman"/>
    <w:notTrueType/>
    <w:pitch w:val="default"/>
  </w:font>
  <w:font w:name="Times New Roman Italic">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等线 Light">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8223"/>
      <w:gridCol w:w="849"/>
    </w:tblGrid>
    <w:tr w:rsidR="009D1796" w:rsidRPr="00AE02B0" w14:paraId="04D2063D" w14:textId="77777777" w:rsidTr="000A4AB1">
      <w:tc>
        <w:tcPr>
          <w:tcW w:w="8222" w:type="dxa"/>
        </w:tcPr>
        <w:p w14:paraId="455CB428" w14:textId="34A9E62D" w:rsidR="009D1796" w:rsidRPr="00DA13FF" w:rsidRDefault="009D1796" w:rsidP="00AE02B0">
          <w:pPr>
            <w:tabs>
              <w:tab w:val="center" w:pos="4320"/>
              <w:tab w:val="right" w:pos="8640"/>
            </w:tabs>
            <w:spacing w:line="240" w:lineRule="auto"/>
            <w:contextualSpacing/>
            <w:rPr>
              <w:rFonts w:ascii="Times New Roman" w:eastAsia=".VnTime" w:hAnsi="Times New Roman"/>
              <w:sz w:val="24"/>
              <w:szCs w:val="24"/>
            </w:rPr>
          </w:pPr>
          <w:r w:rsidRPr="00DA13FF">
            <w:rPr>
              <w:rFonts w:ascii="Times New Roman" w:hAnsi="Times New Roman"/>
              <w:sz w:val="24"/>
              <w:szCs w:val="24"/>
              <w:lang w:eastAsia="x-none"/>
            </w:rPr>
            <w:t xml:space="preserve">Chủ đầu tư: </w:t>
          </w:r>
          <w:r w:rsidRPr="00DA13FF">
            <w:rPr>
              <w:rFonts w:ascii="Times New Roman" w:hAnsi="Times New Roman"/>
              <w:spacing w:val="-4"/>
              <w:sz w:val="24"/>
              <w:szCs w:val="24"/>
            </w:rPr>
            <w:t>Ban quản lý dự án đầu tư xây dựng huyện Vụ Bản</w:t>
          </w:r>
        </w:p>
        <w:p w14:paraId="10782957" w14:textId="59332D4A" w:rsidR="009D1796" w:rsidRPr="00AE02B0" w:rsidRDefault="009D1796" w:rsidP="00AE02B0">
          <w:pPr>
            <w:tabs>
              <w:tab w:val="center" w:pos="4320"/>
              <w:tab w:val="right" w:pos="8640"/>
            </w:tabs>
            <w:spacing w:line="240" w:lineRule="auto"/>
            <w:contextualSpacing/>
            <w:rPr>
              <w:rFonts w:ascii="Times New Roman" w:hAnsi="Times New Roman"/>
              <w:b/>
              <w:bCs/>
              <w:color w:val="4F81BD"/>
              <w:sz w:val="24"/>
              <w:szCs w:val="24"/>
              <w:lang w:val="x-none" w:eastAsia="x-none"/>
            </w:rPr>
          </w:pPr>
          <w:r w:rsidRPr="00DA13FF">
            <w:rPr>
              <w:rFonts w:ascii="Times New Roman" w:eastAsia=".VnTime" w:hAnsi="Times New Roman"/>
              <w:sz w:val="24"/>
              <w:szCs w:val="24"/>
            </w:rPr>
            <w:t xml:space="preserve">Đơn vị tư vấn: </w:t>
          </w:r>
          <w:r w:rsidRPr="00DA13FF">
            <w:rPr>
              <w:rFonts w:ascii="Times New Roman" w:hAnsi="Times New Roman"/>
              <w:color w:val="000000" w:themeColor="text1"/>
              <w:sz w:val="24"/>
              <w:szCs w:val="24"/>
              <w:shd w:val="clear" w:color="auto" w:fill="FFFFFF"/>
            </w:rPr>
            <w:t>Công ty Cổ phần Nextẹch Ecolife</w:t>
          </w:r>
        </w:p>
      </w:tc>
      <w:tc>
        <w:tcPr>
          <w:tcW w:w="849" w:type="dxa"/>
        </w:tcPr>
        <w:p w14:paraId="6CD6BB08" w14:textId="3AEE2AEF" w:rsidR="009D1796" w:rsidRPr="00AE02B0" w:rsidRDefault="009D1796" w:rsidP="00AE02B0">
          <w:pPr>
            <w:tabs>
              <w:tab w:val="center" w:pos="4320"/>
              <w:tab w:val="right" w:pos="8640"/>
            </w:tabs>
            <w:spacing w:line="240" w:lineRule="auto"/>
            <w:rPr>
              <w:rFonts w:ascii="Times New Roman" w:hAnsi="Times New Roman"/>
              <w:bCs/>
              <w:sz w:val="24"/>
              <w:szCs w:val="24"/>
              <w:lang w:eastAsia="x-none"/>
            </w:rPr>
          </w:pPr>
          <w:r w:rsidRPr="00AE02B0">
            <w:rPr>
              <w:rFonts w:ascii="Times New Roman" w:hAnsi="Times New Roman"/>
              <w:bCs/>
              <w:sz w:val="24"/>
              <w:szCs w:val="24"/>
              <w:lang w:val="x-none" w:eastAsia="x-none"/>
            </w:rPr>
            <w:fldChar w:fldCharType="begin"/>
          </w:r>
          <w:r w:rsidRPr="00AE02B0">
            <w:rPr>
              <w:rFonts w:ascii="Times New Roman" w:hAnsi="Times New Roman"/>
              <w:bCs/>
              <w:sz w:val="24"/>
              <w:szCs w:val="24"/>
              <w:lang w:val="x-none" w:eastAsia="x-none"/>
            </w:rPr>
            <w:instrText xml:space="preserve"> PAGE   \* MERGEFORMAT </w:instrText>
          </w:r>
          <w:r w:rsidRPr="00AE02B0">
            <w:rPr>
              <w:rFonts w:ascii="Times New Roman" w:hAnsi="Times New Roman"/>
              <w:bCs/>
              <w:sz w:val="24"/>
              <w:szCs w:val="24"/>
              <w:lang w:val="x-none" w:eastAsia="x-none"/>
            </w:rPr>
            <w:fldChar w:fldCharType="separate"/>
          </w:r>
          <w:r w:rsidR="00CF0175">
            <w:rPr>
              <w:rFonts w:ascii="Times New Roman" w:hAnsi="Times New Roman"/>
              <w:bCs/>
              <w:noProof/>
              <w:sz w:val="24"/>
              <w:szCs w:val="24"/>
              <w:lang w:val="x-none" w:eastAsia="x-none"/>
            </w:rPr>
            <w:t>vi</w:t>
          </w:r>
          <w:r w:rsidRPr="00AE02B0">
            <w:rPr>
              <w:rFonts w:ascii="Times New Roman" w:hAnsi="Times New Roman"/>
              <w:bCs/>
              <w:noProof/>
              <w:color w:val="4F81BD"/>
              <w:sz w:val="24"/>
              <w:szCs w:val="24"/>
              <w:lang w:val="x-none" w:eastAsia="x-none"/>
            </w:rPr>
            <w:fldChar w:fldCharType="end"/>
          </w:r>
        </w:p>
      </w:tc>
    </w:tr>
  </w:tbl>
  <w:p w14:paraId="4BC529ED" w14:textId="6B8F2463" w:rsidR="009D1796" w:rsidRPr="00AE02B0" w:rsidRDefault="009D1796" w:rsidP="00AE02B0">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32EAF" w14:textId="77777777" w:rsidR="009D1796" w:rsidRDefault="009D1796" w:rsidP="00830BCA">
    <w:pPr>
      <w:pStyle w:val="Footer"/>
      <w:pBdr>
        <w:top w:val="thickThinSmallGap" w:sz="24" w:space="1" w:color="auto"/>
      </w:pBdr>
      <w:tabs>
        <w:tab w:val="clear" w:pos="9360"/>
        <w:tab w:val="right" w:pos="13750"/>
      </w:tabs>
      <w:spacing w:before="120"/>
      <w:rPr>
        <w:rFonts w:ascii="Times New Roman" w:hAnsi="Times New Roman"/>
        <w:i/>
        <w:sz w:val="26"/>
        <w:szCs w:val="26"/>
      </w:rPr>
    </w:pPr>
    <w:r w:rsidRPr="000A7006">
      <w:rPr>
        <w:rFonts w:ascii="Times New Roman" w:hAnsi="Times New Roman"/>
        <w:i/>
        <w:sz w:val="26"/>
        <w:szCs w:val="26"/>
      </w:rPr>
      <w:t xml:space="preserve">Chủ đầu tư: Ban Quản lý dự án đầu tư xây dựng huyện </w:t>
    </w:r>
    <w:r>
      <w:rPr>
        <w:rFonts w:ascii="Times New Roman" w:hAnsi="Times New Roman"/>
        <w:i/>
        <w:sz w:val="26"/>
        <w:szCs w:val="26"/>
      </w:rPr>
      <w:t>Tân</w:t>
    </w:r>
    <w:r w:rsidRPr="000A7006">
      <w:rPr>
        <w:rFonts w:ascii="Times New Roman" w:hAnsi="Times New Roman"/>
        <w:i/>
        <w:sz w:val="26"/>
        <w:szCs w:val="26"/>
      </w:rPr>
      <w:t xml:space="preserve"> Yên</w:t>
    </w:r>
  </w:p>
  <w:p w14:paraId="2B02D242" w14:textId="77777777" w:rsidR="009D1796" w:rsidRPr="00986909" w:rsidRDefault="009D1796" w:rsidP="00A32316">
    <w:pPr>
      <w:pStyle w:val="Footer"/>
      <w:pBdr>
        <w:top w:val="thickThinSmallGap" w:sz="24" w:space="1" w:color="auto"/>
      </w:pBdr>
      <w:tabs>
        <w:tab w:val="clear" w:pos="9360"/>
        <w:tab w:val="right" w:pos="13750"/>
      </w:tabs>
      <w:rPr>
        <w:rFonts w:ascii="Times New Roman" w:hAnsi="Times New Roman"/>
        <w:i/>
        <w:sz w:val="26"/>
        <w:szCs w:val="26"/>
      </w:rPr>
    </w:pPr>
    <w:r w:rsidRPr="00986909">
      <w:rPr>
        <w:rFonts w:ascii="Times New Roman" w:hAnsi="Times New Roman"/>
        <w:i/>
        <w:sz w:val="26"/>
        <w:szCs w:val="26"/>
      </w:rPr>
      <w:t>Đơn vị tư vấn: Chi nhánh Công ty Cổ phần EJC tại Bắc Giang</w:t>
    </w:r>
    <w:r>
      <w:rPr>
        <w:rFonts w:ascii="Times New Roman" w:hAnsi="Times New Roman"/>
        <w:i/>
        <w:sz w:val="26"/>
        <w:szCs w:val="26"/>
      </w:rPr>
      <w:t xml:space="preserve">                              </w:t>
    </w:r>
    <w:r w:rsidRPr="00986909">
      <w:rPr>
        <w:rFonts w:ascii="Times New Roman" w:hAnsi="Times New Roman"/>
        <w:sz w:val="26"/>
        <w:szCs w:val="26"/>
      </w:rPr>
      <w:fldChar w:fldCharType="begin"/>
    </w:r>
    <w:r w:rsidRPr="00986909">
      <w:rPr>
        <w:rFonts w:ascii="Times New Roman" w:hAnsi="Times New Roman"/>
        <w:sz w:val="26"/>
        <w:szCs w:val="26"/>
      </w:rPr>
      <w:instrText xml:space="preserve"> PAGE   \* MERGEFORMAT </w:instrText>
    </w:r>
    <w:r w:rsidRPr="00986909">
      <w:rPr>
        <w:rFonts w:ascii="Times New Roman" w:hAnsi="Times New Roman"/>
        <w:sz w:val="26"/>
        <w:szCs w:val="26"/>
      </w:rPr>
      <w:fldChar w:fldCharType="separate"/>
    </w:r>
    <w:r>
      <w:rPr>
        <w:rFonts w:ascii="Times New Roman" w:hAnsi="Times New Roman"/>
        <w:noProof/>
        <w:sz w:val="26"/>
        <w:szCs w:val="26"/>
      </w:rPr>
      <w:t>45</w:t>
    </w:r>
    <w:r w:rsidRPr="00986909">
      <w:rPr>
        <w:rFonts w:ascii="Times New Roman" w:hAnsi="Times New Roman"/>
        <w:noProof/>
        <w:sz w:val="26"/>
        <w:szCs w:val="2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8223"/>
      <w:gridCol w:w="849"/>
    </w:tblGrid>
    <w:tr w:rsidR="009D1796" w:rsidRPr="0040019F" w14:paraId="5A384CFF" w14:textId="77777777" w:rsidTr="00813DD3">
      <w:tc>
        <w:tcPr>
          <w:tcW w:w="8222" w:type="dxa"/>
        </w:tcPr>
        <w:p w14:paraId="6CF2CA03" w14:textId="0538024C" w:rsidR="009D1796" w:rsidRPr="0040019F" w:rsidRDefault="009D1796" w:rsidP="0040019F">
          <w:pPr>
            <w:tabs>
              <w:tab w:val="center" w:pos="4320"/>
              <w:tab w:val="right" w:pos="8640"/>
            </w:tabs>
            <w:spacing w:line="240" w:lineRule="auto"/>
            <w:contextualSpacing/>
            <w:rPr>
              <w:rFonts w:ascii="Times New Roman" w:eastAsia=".VnTime" w:hAnsi="Times New Roman"/>
              <w:sz w:val="24"/>
              <w:szCs w:val="24"/>
            </w:rPr>
          </w:pPr>
          <w:r w:rsidRPr="0040019F">
            <w:rPr>
              <w:rFonts w:ascii="Times New Roman" w:hAnsi="Times New Roman"/>
              <w:sz w:val="24"/>
              <w:szCs w:val="24"/>
              <w:lang w:eastAsia="x-none"/>
            </w:rPr>
            <w:t xml:space="preserve">Chủ đầu tư: </w:t>
          </w:r>
          <w:r w:rsidRPr="0040019F">
            <w:rPr>
              <w:rFonts w:ascii="Times New Roman" w:hAnsi="Times New Roman"/>
              <w:spacing w:val="-4"/>
              <w:sz w:val="24"/>
              <w:szCs w:val="24"/>
            </w:rPr>
            <w:t>Ban quản lý dự án đầu tư xây dựng huyệ</w:t>
          </w:r>
          <w:r>
            <w:rPr>
              <w:rFonts w:ascii="Times New Roman" w:hAnsi="Times New Roman"/>
              <w:spacing w:val="-4"/>
              <w:sz w:val="24"/>
              <w:szCs w:val="24"/>
            </w:rPr>
            <w:t>n Vụ Bản</w:t>
          </w:r>
        </w:p>
        <w:p w14:paraId="393CC3E9" w14:textId="77777777" w:rsidR="009D1796" w:rsidRPr="0040019F" w:rsidRDefault="009D1796" w:rsidP="0040019F">
          <w:pPr>
            <w:tabs>
              <w:tab w:val="center" w:pos="4320"/>
              <w:tab w:val="right" w:pos="8640"/>
            </w:tabs>
            <w:spacing w:line="240" w:lineRule="auto"/>
            <w:contextualSpacing/>
            <w:rPr>
              <w:rFonts w:ascii="Times New Roman" w:hAnsi="Times New Roman"/>
              <w:b/>
              <w:bCs/>
              <w:color w:val="4F81BD"/>
              <w:sz w:val="24"/>
              <w:szCs w:val="24"/>
              <w:lang w:val="x-none" w:eastAsia="x-none"/>
            </w:rPr>
          </w:pPr>
          <w:r w:rsidRPr="0040019F">
            <w:rPr>
              <w:rFonts w:ascii="Times New Roman" w:eastAsia=".VnTime" w:hAnsi="Times New Roman"/>
              <w:sz w:val="24"/>
              <w:szCs w:val="24"/>
            </w:rPr>
            <w:t xml:space="preserve">Đơn vị tư vấn: </w:t>
          </w:r>
          <w:r w:rsidRPr="0040019F">
            <w:rPr>
              <w:rFonts w:ascii="Times New Roman" w:hAnsi="Times New Roman"/>
              <w:color w:val="000000" w:themeColor="text1"/>
              <w:sz w:val="24"/>
              <w:szCs w:val="24"/>
              <w:shd w:val="clear" w:color="auto" w:fill="FFFFFF"/>
            </w:rPr>
            <w:t>Công ty Cổ phần Nextẹch Ecolife</w:t>
          </w:r>
        </w:p>
      </w:tc>
      <w:tc>
        <w:tcPr>
          <w:tcW w:w="849" w:type="dxa"/>
        </w:tcPr>
        <w:p w14:paraId="6B348DFF" w14:textId="1EA282EF" w:rsidR="009D1796" w:rsidRPr="0040019F" w:rsidRDefault="009D1796" w:rsidP="0040019F">
          <w:pPr>
            <w:tabs>
              <w:tab w:val="center" w:pos="4320"/>
              <w:tab w:val="right" w:pos="8640"/>
            </w:tabs>
            <w:spacing w:line="240" w:lineRule="auto"/>
            <w:rPr>
              <w:rFonts w:ascii="Times New Roman" w:hAnsi="Times New Roman"/>
              <w:bCs/>
              <w:sz w:val="24"/>
              <w:szCs w:val="24"/>
              <w:lang w:eastAsia="x-none"/>
            </w:rPr>
          </w:pPr>
          <w:r w:rsidRPr="0040019F">
            <w:rPr>
              <w:rFonts w:ascii="Times New Roman" w:hAnsi="Times New Roman"/>
              <w:bCs/>
              <w:sz w:val="24"/>
              <w:szCs w:val="24"/>
              <w:lang w:val="x-none" w:eastAsia="x-none"/>
            </w:rPr>
            <w:fldChar w:fldCharType="begin"/>
          </w:r>
          <w:r w:rsidRPr="0040019F">
            <w:rPr>
              <w:rFonts w:ascii="Times New Roman" w:hAnsi="Times New Roman"/>
              <w:bCs/>
              <w:sz w:val="24"/>
              <w:szCs w:val="24"/>
              <w:lang w:val="x-none" w:eastAsia="x-none"/>
            </w:rPr>
            <w:instrText xml:space="preserve"> PAGE   \* MERGEFORMAT </w:instrText>
          </w:r>
          <w:r w:rsidRPr="0040019F">
            <w:rPr>
              <w:rFonts w:ascii="Times New Roman" w:hAnsi="Times New Roman"/>
              <w:bCs/>
              <w:sz w:val="24"/>
              <w:szCs w:val="24"/>
              <w:lang w:val="x-none" w:eastAsia="x-none"/>
            </w:rPr>
            <w:fldChar w:fldCharType="separate"/>
          </w:r>
          <w:r w:rsidR="00CF0175">
            <w:rPr>
              <w:rFonts w:ascii="Times New Roman" w:hAnsi="Times New Roman"/>
              <w:bCs/>
              <w:noProof/>
              <w:sz w:val="24"/>
              <w:szCs w:val="24"/>
              <w:lang w:val="x-none" w:eastAsia="x-none"/>
            </w:rPr>
            <w:t>30</w:t>
          </w:r>
          <w:r w:rsidRPr="0040019F">
            <w:rPr>
              <w:rFonts w:ascii="Times New Roman" w:hAnsi="Times New Roman"/>
              <w:bCs/>
              <w:noProof/>
              <w:color w:val="4F81BD"/>
              <w:sz w:val="24"/>
              <w:szCs w:val="24"/>
              <w:lang w:val="x-none" w:eastAsia="x-none"/>
            </w:rPr>
            <w:fldChar w:fldCharType="end"/>
          </w:r>
        </w:p>
      </w:tc>
    </w:tr>
  </w:tbl>
  <w:p w14:paraId="74D538FA" w14:textId="23CFCA54" w:rsidR="009D1796" w:rsidRPr="0040019F" w:rsidRDefault="009D1796" w:rsidP="0040019F">
    <w:pPr>
      <w:pStyle w:val="Foote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8223"/>
      <w:gridCol w:w="849"/>
    </w:tblGrid>
    <w:tr w:rsidR="009D1796" w:rsidRPr="00AE02B0" w14:paraId="15BA9B8C" w14:textId="77777777" w:rsidTr="008405D5">
      <w:tc>
        <w:tcPr>
          <w:tcW w:w="8222" w:type="dxa"/>
        </w:tcPr>
        <w:p w14:paraId="54FF2AF0" w14:textId="3A67457A" w:rsidR="009D1796" w:rsidRPr="00F41968" w:rsidRDefault="009D1796" w:rsidP="00585DD8">
          <w:pPr>
            <w:tabs>
              <w:tab w:val="center" w:pos="4320"/>
              <w:tab w:val="right" w:pos="8640"/>
            </w:tabs>
            <w:spacing w:line="240" w:lineRule="auto"/>
            <w:contextualSpacing/>
            <w:rPr>
              <w:rFonts w:ascii="Times New Roman" w:eastAsia=".VnTime" w:hAnsi="Times New Roman"/>
              <w:sz w:val="24"/>
              <w:szCs w:val="24"/>
            </w:rPr>
          </w:pPr>
          <w:r w:rsidRPr="00F41968">
            <w:rPr>
              <w:rFonts w:ascii="Times New Roman" w:hAnsi="Times New Roman"/>
              <w:sz w:val="24"/>
              <w:szCs w:val="24"/>
              <w:lang w:eastAsia="x-none"/>
            </w:rPr>
            <w:t xml:space="preserve">Chủ đầu tư: </w:t>
          </w:r>
          <w:r w:rsidRPr="00F41968">
            <w:rPr>
              <w:rFonts w:ascii="Times New Roman" w:hAnsi="Times New Roman"/>
              <w:spacing w:val="-4"/>
              <w:sz w:val="24"/>
              <w:szCs w:val="24"/>
            </w:rPr>
            <w:t xml:space="preserve">Ban quản lý dự án đầu tư xây dựng huyện </w:t>
          </w:r>
          <w:r>
            <w:rPr>
              <w:rFonts w:ascii="Times New Roman" w:hAnsi="Times New Roman"/>
              <w:spacing w:val="-4"/>
              <w:sz w:val="24"/>
              <w:szCs w:val="24"/>
            </w:rPr>
            <w:t>Vụ Bản</w:t>
          </w:r>
        </w:p>
        <w:p w14:paraId="5C1F1A71" w14:textId="77777777" w:rsidR="009D1796" w:rsidRPr="00AE02B0" w:rsidRDefault="009D1796" w:rsidP="00585DD8">
          <w:pPr>
            <w:tabs>
              <w:tab w:val="center" w:pos="4320"/>
              <w:tab w:val="right" w:pos="8640"/>
            </w:tabs>
            <w:spacing w:line="240" w:lineRule="auto"/>
            <w:contextualSpacing/>
            <w:rPr>
              <w:rFonts w:ascii="Times New Roman" w:hAnsi="Times New Roman"/>
              <w:b/>
              <w:bCs/>
              <w:color w:val="4F81BD"/>
              <w:sz w:val="24"/>
              <w:szCs w:val="24"/>
              <w:lang w:val="x-none" w:eastAsia="x-none"/>
            </w:rPr>
          </w:pPr>
          <w:r w:rsidRPr="00F41968">
            <w:rPr>
              <w:rFonts w:ascii="Times New Roman" w:eastAsia=".VnTime" w:hAnsi="Times New Roman"/>
              <w:sz w:val="24"/>
              <w:szCs w:val="24"/>
            </w:rPr>
            <w:t xml:space="preserve">Đơn vị tư vấn: </w:t>
          </w:r>
          <w:r w:rsidRPr="00F41968">
            <w:rPr>
              <w:rFonts w:ascii="Times New Roman" w:hAnsi="Times New Roman"/>
              <w:color w:val="000000" w:themeColor="text1"/>
              <w:sz w:val="24"/>
              <w:szCs w:val="24"/>
              <w:shd w:val="clear" w:color="auto" w:fill="FFFFFF"/>
            </w:rPr>
            <w:t>Công ty Cổ phần Nextẹch Ecolife</w:t>
          </w:r>
        </w:p>
      </w:tc>
      <w:tc>
        <w:tcPr>
          <w:tcW w:w="849" w:type="dxa"/>
        </w:tcPr>
        <w:p w14:paraId="3046586A" w14:textId="5705F65C" w:rsidR="009D1796" w:rsidRPr="00AE02B0" w:rsidRDefault="009D1796" w:rsidP="00585DD8">
          <w:pPr>
            <w:tabs>
              <w:tab w:val="center" w:pos="4320"/>
              <w:tab w:val="right" w:pos="8640"/>
            </w:tabs>
            <w:spacing w:line="240" w:lineRule="auto"/>
            <w:rPr>
              <w:rFonts w:ascii="Times New Roman" w:hAnsi="Times New Roman"/>
              <w:bCs/>
              <w:sz w:val="24"/>
              <w:szCs w:val="24"/>
              <w:lang w:eastAsia="x-none"/>
            </w:rPr>
          </w:pPr>
          <w:r w:rsidRPr="00AE02B0">
            <w:rPr>
              <w:rFonts w:ascii="Times New Roman" w:hAnsi="Times New Roman"/>
              <w:bCs/>
              <w:sz w:val="24"/>
              <w:szCs w:val="24"/>
              <w:lang w:val="x-none" w:eastAsia="x-none"/>
            </w:rPr>
            <w:fldChar w:fldCharType="begin"/>
          </w:r>
          <w:r w:rsidRPr="00AE02B0">
            <w:rPr>
              <w:rFonts w:ascii="Times New Roman" w:hAnsi="Times New Roman"/>
              <w:bCs/>
              <w:sz w:val="24"/>
              <w:szCs w:val="24"/>
              <w:lang w:val="x-none" w:eastAsia="x-none"/>
            </w:rPr>
            <w:instrText xml:space="preserve"> PAGE   \* MERGEFORMAT </w:instrText>
          </w:r>
          <w:r w:rsidRPr="00AE02B0">
            <w:rPr>
              <w:rFonts w:ascii="Times New Roman" w:hAnsi="Times New Roman"/>
              <w:bCs/>
              <w:sz w:val="24"/>
              <w:szCs w:val="24"/>
              <w:lang w:val="x-none" w:eastAsia="x-none"/>
            </w:rPr>
            <w:fldChar w:fldCharType="separate"/>
          </w:r>
          <w:r w:rsidR="00CF0175">
            <w:rPr>
              <w:rFonts w:ascii="Times New Roman" w:hAnsi="Times New Roman"/>
              <w:bCs/>
              <w:noProof/>
              <w:sz w:val="24"/>
              <w:szCs w:val="24"/>
              <w:lang w:val="x-none" w:eastAsia="x-none"/>
            </w:rPr>
            <w:t>95</w:t>
          </w:r>
          <w:r w:rsidRPr="00AE02B0">
            <w:rPr>
              <w:rFonts w:ascii="Times New Roman" w:hAnsi="Times New Roman"/>
              <w:bCs/>
              <w:noProof/>
              <w:color w:val="4F81BD"/>
              <w:sz w:val="24"/>
              <w:szCs w:val="24"/>
              <w:lang w:val="x-none" w:eastAsia="x-none"/>
            </w:rPr>
            <w:fldChar w:fldCharType="end"/>
          </w:r>
        </w:p>
      </w:tc>
    </w:tr>
  </w:tbl>
  <w:p w14:paraId="6E68AD96" w14:textId="18F6F419" w:rsidR="009D1796" w:rsidRPr="00585DD8" w:rsidRDefault="009D1796" w:rsidP="00585DD8">
    <w:pPr>
      <w:pStyle w:val="Foote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8217"/>
      <w:gridCol w:w="849"/>
    </w:tblGrid>
    <w:tr w:rsidR="009D1796" w:rsidRPr="00AE02B0" w14:paraId="6B5EB65E" w14:textId="77777777" w:rsidTr="008405D5">
      <w:tc>
        <w:tcPr>
          <w:tcW w:w="8222" w:type="dxa"/>
        </w:tcPr>
        <w:p w14:paraId="235C2144" w14:textId="339846C3" w:rsidR="009D1796" w:rsidRPr="00F41968" w:rsidRDefault="009D1796" w:rsidP="00D649D6">
          <w:pPr>
            <w:tabs>
              <w:tab w:val="center" w:pos="4320"/>
              <w:tab w:val="right" w:pos="8640"/>
            </w:tabs>
            <w:spacing w:line="240" w:lineRule="auto"/>
            <w:contextualSpacing/>
            <w:rPr>
              <w:rFonts w:ascii="Times New Roman" w:eastAsia=".VnTime" w:hAnsi="Times New Roman"/>
              <w:sz w:val="24"/>
              <w:szCs w:val="24"/>
            </w:rPr>
          </w:pPr>
          <w:r w:rsidRPr="00F41968">
            <w:rPr>
              <w:rFonts w:ascii="Times New Roman" w:hAnsi="Times New Roman"/>
              <w:sz w:val="24"/>
              <w:szCs w:val="24"/>
              <w:lang w:eastAsia="x-none"/>
            </w:rPr>
            <w:t xml:space="preserve">Chủ đầu tư: </w:t>
          </w:r>
          <w:r w:rsidRPr="00F41968">
            <w:rPr>
              <w:rFonts w:ascii="Times New Roman" w:hAnsi="Times New Roman"/>
              <w:spacing w:val="-4"/>
              <w:sz w:val="24"/>
              <w:szCs w:val="24"/>
            </w:rPr>
            <w:t xml:space="preserve">Ban quản lý dự án đầu tư xây dựng huyện </w:t>
          </w:r>
          <w:r>
            <w:rPr>
              <w:rFonts w:ascii="Times New Roman" w:hAnsi="Times New Roman"/>
              <w:spacing w:val="-4"/>
              <w:sz w:val="24"/>
              <w:szCs w:val="24"/>
            </w:rPr>
            <w:t>Vụ Bản</w:t>
          </w:r>
        </w:p>
        <w:p w14:paraId="2074E7C6" w14:textId="77777777" w:rsidR="009D1796" w:rsidRPr="00AE02B0" w:rsidRDefault="009D1796" w:rsidP="00D649D6">
          <w:pPr>
            <w:tabs>
              <w:tab w:val="center" w:pos="4320"/>
              <w:tab w:val="right" w:pos="8640"/>
            </w:tabs>
            <w:spacing w:line="240" w:lineRule="auto"/>
            <w:contextualSpacing/>
            <w:rPr>
              <w:rFonts w:ascii="Times New Roman" w:hAnsi="Times New Roman"/>
              <w:b/>
              <w:bCs/>
              <w:color w:val="4F81BD"/>
              <w:sz w:val="24"/>
              <w:szCs w:val="24"/>
              <w:lang w:val="x-none" w:eastAsia="x-none"/>
            </w:rPr>
          </w:pPr>
          <w:r w:rsidRPr="00F41968">
            <w:rPr>
              <w:rFonts w:ascii="Times New Roman" w:eastAsia=".VnTime" w:hAnsi="Times New Roman"/>
              <w:sz w:val="24"/>
              <w:szCs w:val="24"/>
            </w:rPr>
            <w:t xml:space="preserve">Đơn vị tư vấn: </w:t>
          </w:r>
          <w:r w:rsidRPr="00F41968">
            <w:rPr>
              <w:rFonts w:ascii="Times New Roman" w:hAnsi="Times New Roman"/>
              <w:color w:val="000000" w:themeColor="text1"/>
              <w:sz w:val="24"/>
              <w:szCs w:val="24"/>
              <w:shd w:val="clear" w:color="auto" w:fill="FFFFFF"/>
            </w:rPr>
            <w:t>Công ty Cổ phần Nextẹch Ecolife</w:t>
          </w:r>
        </w:p>
      </w:tc>
      <w:tc>
        <w:tcPr>
          <w:tcW w:w="849" w:type="dxa"/>
        </w:tcPr>
        <w:p w14:paraId="3FEC6801" w14:textId="27F1898C" w:rsidR="009D1796" w:rsidRPr="00AE02B0" w:rsidRDefault="009D1796" w:rsidP="00D649D6">
          <w:pPr>
            <w:tabs>
              <w:tab w:val="center" w:pos="4320"/>
              <w:tab w:val="right" w:pos="8640"/>
            </w:tabs>
            <w:spacing w:line="240" w:lineRule="auto"/>
            <w:rPr>
              <w:rFonts w:ascii="Times New Roman" w:hAnsi="Times New Roman"/>
              <w:bCs/>
              <w:sz w:val="24"/>
              <w:szCs w:val="24"/>
              <w:lang w:eastAsia="x-none"/>
            </w:rPr>
          </w:pPr>
          <w:r w:rsidRPr="00AE02B0">
            <w:rPr>
              <w:rFonts w:ascii="Times New Roman" w:hAnsi="Times New Roman"/>
              <w:bCs/>
              <w:sz w:val="24"/>
              <w:szCs w:val="24"/>
              <w:lang w:val="x-none" w:eastAsia="x-none"/>
            </w:rPr>
            <w:fldChar w:fldCharType="begin"/>
          </w:r>
          <w:r w:rsidRPr="00AE02B0">
            <w:rPr>
              <w:rFonts w:ascii="Times New Roman" w:hAnsi="Times New Roman"/>
              <w:bCs/>
              <w:sz w:val="24"/>
              <w:szCs w:val="24"/>
              <w:lang w:val="x-none" w:eastAsia="x-none"/>
            </w:rPr>
            <w:instrText xml:space="preserve"> PAGE   \* MERGEFORMAT </w:instrText>
          </w:r>
          <w:r w:rsidRPr="00AE02B0">
            <w:rPr>
              <w:rFonts w:ascii="Times New Roman" w:hAnsi="Times New Roman"/>
              <w:bCs/>
              <w:sz w:val="24"/>
              <w:szCs w:val="24"/>
              <w:lang w:val="x-none" w:eastAsia="x-none"/>
            </w:rPr>
            <w:fldChar w:fldCharType="separate"/>
          </w:r>
          <w:r w:rsidR="00CF0175">
            <w:rPr>
              <w:rFonts w:ascii="Times New Roman" w:hAnsi="Times New Roman"/>
              <w:bCs/>
              <w:noProof/>
              <w:sz w:val="24"/>
              <w:szCs w:val="24"/>
              <w:lang w:val="x-none" w:eastAsia="x-none"/>
            </w:rPr>
            <w:t>97</w:t>
          </w:r>
          <w:r w:rsidRPr="00AE02B0">
            <w:rPr>
              <w:rFonts w:ascii="Times New Roman" w:hAnsi="Times New Roman"/>
              <w:bCs/>
              <w:noProof/>
              <w:color w:val="4F81BD"/>
              <w:sz w:val="24"/>
              <w:szCs w:val="24"/>
              <w:lang w:val="x-none" w:eastAsia="x-none"/>
            </w:rPr>
            <w:fldChar w:fldCharType="end"/>
          </w:r>
        </w:p>
      </w:tc>
    </w:tr>
  </w:tbl>
  <w:p w14:paraId="435081FE" w14:textId="3DB9FE43" w:rsidR="009D1796" w:rsidRPr="00D649D6" w:rsidRDefault="009D1796" w:rsidP="00D649D6">
    <w:pPr>
      <w:pStyle w:val="Foote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8223"/>
      <w:gridCol w:w="849"/>
    </w:tblGrid>
    <w:tr w:rsidR="009D1796" w:rsidRPr="00AE02B0" w14:paraId="6604BB55" w14:textId="77777777" w:rsidTr="008405D5">
      <w:tc>
        <w:tcPr>
          <w:tcW w:w="8222" w:type="dxa"/>
        </w:tcPr>
        <w:p w14:paraId="30E50A1E" w14:textId="7C1F5807" w:rsidR="009D1796" w:rsidRPr="00F41968" w:rsidRDefault="009D1796" w:rsidP="00D649D6">
          <w:pPr>
            <w:tabs>
              <w:tab w:val="center" w:pos="4320"/>
              <w:tab w:val="right" w:pos="8640"/>
            </w:tabs>
            <w:spacing w:line="240" w:lineRule="auto"/>
            <w:contextualSpacing/>
            <w:rPr>
              <w:rFonts w:ascii="Times New Roman" w:eastAsia=".VnTime" w:hAnsi="Times New Roman"/>
              <w:sz w:val="24"/>
              <w:szCs w:val="24"/>
            </w:rPr>
          </w:pPr>
          <w:r w:rsidRPr="00F41968">
            <w:rPr>
              <w:rFonts w:ascii="Times New Roman" w:hAnsi="Times New Roman"/>
              <w:sz w:val="24"/>
              <w:szCs w:val="24"/>
              <w:lang w:eastAsia="x-none"/>
            </w:rPr>
            <w:t xml:space="preserve">Chủ đầu tư: </w:t>
          </w:r>
          <w:r w:rsidRPr="00F41968">
            <w:rPr>
              <w:rFonts w:ascii="Times New Roman" w:hAnsi="Times New Roman"/>
              <w:spacing w:val="-4"/>
              <w:sz w:val="24"/>
              <w:szCs w:val="24"/>
            </w:rPr>
            <w:t xml:space="preserve">Ban quản lý dự án đầu tư xây dựng huyện </w:t>
          </w:r>
          <w:r>
            <w:rPr>
              <w:rFonts w:ascii="Times New Roman" w:hAnsi="Times New Roman"/>
              <w:spacing w:val="-4"/>
              <w:sz w:val="24"/>
              <w:szCs w:val="24"/>
            </w:rPr>
            <w:t>Vụ Bản</w:t>
          </w:r>
        </w:p>
        <w:p w14:paraId="5DC1E156" w14:textId="77777777" w:rsidR="009D1796" w:rsidRPr="00AE02B0" w:rsidRDefault="009D1796" w:rsidP="00D649D6">
          <w:pPr>
            <w:tabs>
              <w:tab w:val="center" w:pos="4320"/>
              <w:tab w:val="right" w:pos="8640"/>
            </w:tabs>
            <w:spacing w:line="240" w:lineRule="auto"/>
            <w:contextualSpacing/>
            <w:rPr>
              <w:rFonts w:ascii="Times New Roman" w:hAnsi="Times New Roman"/>
              <w:b/>
              <w:bCs/>
              <w:color w:val="4F81BD"/>
              <w:sz w:val="24"/>
              <w:szCs w:val="24"/>
              <w:lang w:val="x-none" w:eastAsia="x-none"/>
            </w:rPr>
          </w:pPr>
          <w:r w:rsidRPr="00F41968">
            <w:rPr>
              <w:rFonts w:ascii="Times New Roman" w:eastAsia=".VnTime" w:hAnsi="Times New Roman"/>
              <w:sz w:val="24"/>
              <w:szCs w:val="24"/>
            </w:rPr>
            <w:t xml:space="preserve">Đơn vị tư vấn: </w:t>
          </w:r>
          <w:r w:rsidRPr="00F41968">
            <w:rPr>
              <w:rFonts w:ascii="Times New Roman" w:hAnsi="Times New Roman"/>
              <w:color w:val="000000" w:themeColor="text1"/>
              <w:sz w:val="24"/>
              <w:szCs w:val="24"/>
              <w:shd w:val="clear" w:color="auto" w:fill="FFFFFF"/>
            </w:rPr>
            <w:t>Công ty Cổ phần Nextẹch Ecolife</w:t>
          </w:r>
        </w:p>
      </w:tc>
      <w:tc>
        <w:tcPr>
          <w:tcW w:w="849" w:type="dxa"/>
        </w:tcPr>
        <w:p w14:paraId="71EE822C" w14:textId="52EDFB9B" w:rsidR="009D1796" w:rsidRPr="00AE02B0" w:rsidRDefault="009D1796" w:rsidP="00D649D6">
          <w:pPr>
            <w:tabs>
              <w:tab w:val="center" w:pos="4320"/>
              <w:tab w:val="right" w:pos="8640"/>
            </w:tabs>
            <w:spacing w:line="240" w:lineRule="auto"/>
            <w:rPr>
              <w:rFonts w:ascii="Times New Roman" w:hAnsi="Times New Roman"/>
              <w:bCs/>
              <w:sz w:val="24"/>
              <w:szCs w:val="24"/>
              <w:lang w:eastAsia="x-none"/>
            </w:rPr>
          </w:pPr>
          <w:r w:rsidRPr="00AE02B0">
            <w:rPr>
              <w:rFonts w:ascii="Times New Roman" w:hAnsi="Times New Roman"/>
              <w:bCs/>
              <w:sz w:val="24"/>
              <w:szCs w:val="24"/>
              <w:lang w:val="x-none" w:eastAsia="x-none"/>
            </w:rPr>
            <w:fldChar w:fldCharType="begin"/>
          </w:r>
          <w:r w:rsidRPr="00AE02B0">
            <w:rPr>
              <w:rFonts w:ascii="Times New Roman" w:hAnsi="Times New Roman"/>
              <w:bCs/>
              <w:sz w:val="24"/>
              <w:szCs w:val="24"/>
              <w:lang w:val="x-none" w:eastAsia="x-none"/>
            </w:rPr>
            <w:instrText xml:space="preserve"> PAGE   \* MERGEFORMAT </w:instrText>
          </w:r>
          <w:r w:rsidRPr="00AE02B0">
            <w:rPr>
              <w:rFonts w:ascii="Times New Roman" w:hAnsi="Times New Roman"/>
              <w:bCs/>
              <w:sz w:val="24"/>
              <w:szCs w:val="24"/>
              <w:lang w:val="x-none" w:eastAsia="x-none"/>
            </w:rPr>
            <w:fldChar w:fldCharType="separate"/>
          </w:r>
          <w:r w:rsidR="00CF0175">
            <w:rPr>
              <w:rFonts w:ascii="Times New Roman" w:hAnsi="Times New Roman"/>
              <w:bCs/>
              <w:noProof/>
              <w:sz w:val="24"/>
              <w:szCs w:val="24"/>
              <w:lang w:val="x-none" w:eastAsia="x-none"/>
            </w:rPr>
            <w:t>102</w:t>
          </w:r>
          <w:r w:rsidRPr="00AE02B0">
            <w:rPr>
              <w:rFonts w:ascii="Times New Roman" w:hAnsi="Times New Roman"/>
              <w:bCs/>
              <w:noProof/>
              <w:color w:val="4F81BD"/>
              <w:sz w:val="24"/>
              <w:szCs w:val="24"/>
              <w:lang w:val="x-none" w:eastAsia="x-none"/>
            </w:rPr>
            <w:fldChar w:fldCharType="end"/>
          </w:r>
        </w:p>
      </w:tc>
    </w:tr>
  </w:tbl>
  <w:p w14:paraId="361C0AEF" w14:textId="654C083D" w:rsidR="009D1796" w:rsidRPr="00D649D6" w:rsidRDefault="009D1796" w:rsidP="00D649D6">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D5939" w14:textId="77777777" w:rsidR="007E085E" w:rsidRDefault="007E085E" w:rsidP="005D75F7">
      <w:pPr>
        <w:spacing w:after="0" w:line="240" w:lineRule="auto"/>
      </w:pPr>
      <w:r>
        <w:separator/>
      </w:r>
    </w:p>
  </w:footnote>
  <w:footnote w:type="continuationSeparator" w:id="0">
    <w:p w14:paraId="2CB0365B" w14:textId="77777777" w:rsidR="007E085E" w:rsidRDefault="007E085E" w:rsidP="005D75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4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365"/>
      <w:gridCol w:w="780"/>
    </w:tblGrid>
    <w:tr w:rsidR="009D1796" w:rsidRPr="00AE02B0" w14:paraId="2F30C4D5" w14:textId="77777777" w:rsidTr="000A4AB1">
      <w:trPr>
        <w:trHeight w:val="57"/>
      </w:trPr>
      <w:tc>
        <w:tcPr>
          <w:tcW w:w="8364" w:type="dxa"/>
        </w:tcPr>
        <w:p w14:paraId="2B8E2C96" w14:textId="3D234A4E" w:rsidR="009D1796" w:rsidRPr="00AE02B0" w:rsidRDefault="009D1796" w:rsidP="00AE02B0">
          <w:pPr>
            <w:pStyle w:val="Heading4"/>
            <w:spacing w:line="264" w:lineRule="auto"/>
            <w:contextualSpacing/>
            <w:jc w:val="right"/>
            <w:rPr>
              <w:rFonts w:ascii="Times New Roman" w:hAnsi="Times New Roman"/>
              <w:b/>
              <w:bCs/>
              <w:sz w:val="24"/>
              <w:szCs w:val="24"/>
            </w:rPr>
          </w:pPr>
          <w:r w:rsidRPr="00DA13FF">
            <w:rPr>
              <w:rFonts w:ascii="Times New Roman" w:hAnsi="Times New Roman"/>
              <w:bCs/>
              <w:iCs w:val="0"/>
              <w:color w:val="auto"/>
              <w:sz w:val="24"/>
              <w:szCs w:val="24"/>
            </w:rPr>
            <w:t>Báo cáo đánh giá tác động môi trường của dự án</w:t>
          </w:r>
          <w:r w:rsidRPr="00AE02B0">
            <w:rPr>
              <w:rFonts w:ascii="Times New Roman" w:hAnsi="Times New Roman"/>
              <w:bCs/>
              <w:i w:val="0"/>
              <w:iCs w:val="0"/>
              <w:color w:val="auto"/>
              <w:sz w:val="24"/>
              <w:szCs w:val="24"/>
            </w:rPr>
            <w:t xml:space="preserve"> “</w:t>
          </w:r>
          <w:r w:rsidRPr="00445554">
            <w:rPr>
              <w:rFonts w:ascii="Times New Roman Italic" w:hAnsi="Times New Roman Italic"/>
              <w:color w:val="000000" w:themeColor="text1"/>
              <w:spacing w:val="12"/>
              <w:szCs w:val="24"/>
            </w:rPr>
            <w:t>Xây d</w:t>
          </w:r>
          <w:r>
            <w:rPr>
              <w:rFonts w:ascii="Times New Roman Italic" w:hAnsi="Times New Roman Italic"/>
              <w:color w:val="000000" w:themeColor="text1"/>
              <w:spacing w:val="12"/>
              <w:szCs w:val="24"/>
            </w:rPr>
            <w:t>ựng khu dân cư tập trung xã Cộng Hòa</w:t>
          </w:r>
          <w:r>
            <w:rPr>
              <w:rFonts w:ascii="Times New Roman Italic" w:hAnsi="Times New Roman Italic"/>
              <w:i w:val="0"/>
              <w:color w:val="000000" w:themeColor="text1"/>
              <w:spacing w:val="12"/>
              <w:szCs w:val="24"/>
            </w:rPr>
            <w:t>, huyện Vụ Bản</w:t>
          </w:r>
          <w:r w:rsidRPr="00AE02B0">
            <w:rPr>
              <w:rFonts w:ascii="Times New Roman" w:hAnsi="Times New Roman"/>
              <w:i w:val="0"/>
              <w:color w:val="auto"/>
              <w:sz w:val="24"/>
              <w:szCs w:val="24"/>
            </w:rPr>
            <w:t>”</w:t>
          </w:r>
        </w:p>
      </w:tc>
      <w:tc>
        <w:tcPr>
          <w:tcW w:w="780" w:type="dxa"/>
          <w:vAlign w:val="center"/>
        </w:tcPr>
        <w:p w14:paraId="08513A28" w14:textId="6C82AF31" w:rsidR="009D1796" w:rsidRPr="00AE02B0" w:rsidRDefault="009D1796" w:rsidP="00AE02B0">
          <w:pPr>
            <w:tabs>
              <w:tab w:val="center" w:pos="4320"/>
              <w:tab w:val="right" w:pos="8640"/>
            </w:tabs>
            <w:spacing w:line="264" w:lineRule="auto"/>
            <w:contextualSpacing/>
            <w:jc w:val="center"/>
            <w:rPr>
              <w:rFonts w:ascii="Times New Roman" w:hAnsi="Times New Roman"/>
              <w:bCs/>
              <w:color w:val="4F81BD"/>
              <w:sz w:val="24"/>
              <w:szCs w:val="24"/>
            </w:rPr>
          </w:pPr>
          <w:r>
            <w:rPr>
              <w:rFonts w:ascii="Times New Roman" w:hAnsi="Times New Roman"/>
              <w:bCs/>
              <w:sz w:val="24"/>
              <w:szCs w:val="24"/>
            </w:rPr>
            <w:t>2023</w:t>
          </w:r>
        </w:p>
      </w:tc>
    </w:tr>
  </w:tbl>
  <w:p w14:paraId="58D205AD" w14:textId="3FEEBF08" w:rsidR="009D1796" w:rsidRPr="00AE02B0" w:rsidRDefault="009D1796" w:rsidP="00AE02B0">
    <w:pPr>
      <w:pStyle w:val="Header"/>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4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365"/>
      <w:gridCol w:w="780"/>
    </w:tblGrid>
    <w:tr w:rsidR="009D1796" w:rsidRPr="00AE02B0" w14:paraId="7BB62F44" w14:textId="77777777" w:rsidTr="00813DD3">
      <w:trPr>
        <w:trHeight w:val="57"/>
      </w:trPr>
      <w:tc>
        <w:tcPr>
          <w:tcW w:w="8364" w:type="dxa"/>
        </w:tcPr>
        <w:p w14:paraId="46477198" w14:textId="5BF90A35" w:rsidR="009D1796" w:rsidRPr="00AE02B0" w:rsidRDefault="009D1796" w:rsidP="0040019F">
          <w:pPr>
            <w:pStyle w:val="Heading4"/>
            <w:spacing w:line="264" w:lineRule="auto"/>
            <w:contextualSpacing/>
            <w:jc w:val="right"/>
            <w:rPr>
              <w:rFonts w:ascii="Times New Roman" w:hAnsi="Times New Roman"/>
              <w:b/>
              <w:bCs/>
              <w:sz w:val="24"/>
              <w:szCs w:val="24"/>
            </w:rPr>
          </w:pPr>
          <w:r w:rsidRPr="00DA13FF">
            <w:rPr>
              <w:rFonts w:ascii="Times New Roman" w:hAnsi="Times New Roman"/>
              <w:bCs/>
              <w:iCs w:val="0"/>
              <w:color w:val="auto"/>
              <w:sz w:val="24"/>
              <w:szCs w:val="24"/>
            </w:rPr>
            <w:t>Báo cáo đánh giá tác động môi trường của dự án</w:t>
          </w:r>
          <w:r w:rsidRPr="00AE02B0">
            <w:rPr>
              <w:rFonts w:ascii="Times New Roman" w:hAnsi="Times New Roman"/>
              <w:bCs/>
              <w:i w:val="0"/>
              <w:iCs w:val="0"/>
              <w:color w:val="auto"/>
              <w:sz w:val="24"/>
              <w:szCs w:val="24"/>
            </w:rPr>
            <w:t xml:space="preserve"> “</w:t>
          </w:r>
          <w:r w:rsidRPr="00445554">
            <w:rPr>
              <w:rFonts w:ascii="Times New Roman Italic" w:hAnsi="Times New Roman Italic"/>
              <w:color w:val="000000" w:themeColor="text1"/>
              <w:spacing w:val="12"/>
              <w:szCs w:val="24"/>
            </w:rPr>
            <w:t>Xây d</w:t>
          </w:r>
          <w:r>
            <w:rPr>
              <w:rFonts w:ascii="Times New Roman Italic" w:hAnsi="Times New Roman Italic"/>
              <w:color w:val="000000" w:themeColor="text1"/>
              <w:spacing w:val="12"/>
              <w:szCs w:val="24"/>
            </w:rPr>
            <w:t>ựng khu dân cư tập trung xã Cộng Hòa</w:t>
          </w:r>
          <w:r>
            <w:rPr>
              <w:rFonts w:ascii="Times New Roman Italic" w:hAnsi="Times New Roman Italic"/>
              <w:i w:val="0"/>
              <w:color w:val="000000" w:themeColor="text1"/>
              <w:spacing w:val="12"/>
              <w:szCs w:val="24"/>
            </w:rPr>
            <w:t>, huyện Vụ Bản</w:t>
          </w:r>
          <w:r w:rsidRPr="00AE02B0">
            <w:rPr>
              <w:rFonts w:ascii="Times New Roman" w:hAnsi="Times New Roman"/>
              <w:i w:val="0"/>
              <w:color w:val="auto"/>
              <w:sz w:val="24"/>
              <w:szCs w:val="24"/>
            </w:rPr>
            <w:t>”</w:t>
          </w:r>
        </w:p>
      </w:tc>
      <w:tc>
        <w:tcPr>
          <w:tcW w:w="780" w:type="dxa"/>
          <w:vAlign w:val="center"/>
        </w:tcPr>
        <w:p w14:paraId="3DDDA956" w14:textId="77777777" w:rsidR="009D1796" w:rsidRPr="00AE02B0" w:rsidRDefault="009D1796" w:rsidP="0040019F">
          <w:pPr>
            <w:tabs>
              <w:tab w:val="center" w:pos="4320"/>
              <w:tab w:val="right" w:pos="8640"/>
            </w:tabs>
            <w:spacing w:line="264" w:lineRule="auto"/>
            <w:contextualSpacing/>
            <w:jc w:val="center"/>
            <w:rPr>
              <w:rFonts w:ascii="Times New Roman" w:hAnsi="Times New Roman"/>
              <w:bCs/>
              <w:color w:val="4F81BD"/>
              <w:sz w:val="24"/>
              <w:szCs w:val="24"/>
            </w:rPr>
          </w:pPr>
          <w:r>
            <w:rPr>
              <w:rFonts w:ascii="Times New Roman" w:hAnsi="Times New Roman"/>
              <w:bCs/>
              <w:sz w:val="24"/>
              <w:szCs w:val="24"/>
            </w:rPr>
            <w:t>2023</w:t>
          </w:r>
        </w:p>
      </w:tc>
    </w:tr>
  </w:tbl>
  <w:p w14:paraId="0D0D98DC" w14:textId="3FE9B531" w:rsidR="009D1796" w:rsidRPr="0040019F" w:rsidRDefault="009D1796" w:rsidP="0040019F">
    <w:pPr>
      <w:pStyle w:val="Header"/>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4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365"/>
      <w:gridCol w:w="780"/>
    </w:tblGrid>
    <w:tr w:rsidR="009D1796" w:rsidRPr="00AE02B0" w14:paraId="23702A5D" w14:textId="77777777" w:rsidTr="008405D5">
      <w:trPr>
        <w:trHeight w:val="57"/>
      </w:trPr>
      <w:tc>
        <w:tcPr>
          <w:tcW w:w="8364" w:type="dxa"/>
        </w:tcPr>
        <w:p w14:paraId="28EEA53D" w14:textId="4C1D7747" w:rsidR="009D1796" w:rsidRPr="00AE02B0" w:rsidRDefault="009D1796" w:rsidP="00585DD8">
          <w:pPr>
            <w:pStyle w:val="Heading4"/>
            <w:spacing w:line="264" w:lineRule="auto"/>
            <w:contextualSpacing/>
            <w:jc w:val="right"/>
            <w:rPr>
              <w:rFonts w:ascii="Times New Roman" w:hAnsi="Times New Roman"/>
              <w:b/>
              <w:bCs/>
              <w:sz w:val="24"/>
              <w:szCs w:val="24"/>
            </w:rPr>
          </w:pPr>
          <w:r w:rsidRPr="00AE02B0">
            <w:rPr>
              <w:rFonts w:ascii="Times New Roman" w:hAnsi="Times New Roman"/>
              <w:bCs/>
              <w:i w:val="0"/>
              <w:iCs w:val="0"/>
              <w:color w:val="auto"/>
              <w:sz w:val="24"/>
              <w:szCs w:val="24"/>
            </w:rPr>
            <w:t>Báo cáo đánh giá tác động môi trường của dự án “</w:t>
          </w:r>
          <w:r w:rsidRPr="00AE02B0">
            <w:rPr>
              <w:rFonts w:ascii="Times New Roman" w:hAnsi="Times New Roman"/>
              <w:i w:val="0"/>
              <w:color w:val="auto"/>
              <w:sz w:val="24"/>
              <w:szCs w:val="24"/>
            </w:rPr>
            <w:t xml:space="preserve">Cải tạo, nâng cấp đường Hùng – Hải, huyện </w:t>
          </w:r>
          <w:r>
            <w:rPr>
              <w:rFonts w:ascii="Times New Roman" w:hAnsi="Times New Roman"/>
              <w:i w:val="0"/>
              <w:color w:val="auto"/>
              <w:sz w:val="24"/>
              <w:szCs w:val="24"/>
            </w:rPr>
            <w:t>Vụ Bản</w:t>
          </w:r>
          <w:r w:rsidRPr="00AE02B0">
            <w:rPr>
              <w:rFonts w:ascii="Times New Roman" w:hAnsi="Times New Roman"/>
              <w:i w:val="0"/>
              <w:color w:val="auto"/>
              <w:sz w:val="24"/>
              <w:szCs w:val="24"/>
            </w:rPr>
            <w:t>”</w:t>
          </w:r>
        </w:p>
      </w:tc>
      <w:tc>
        <w:tcPr>
          <w:tcW w:w="780" w:type="dxa"/>
          <w:vAlign w:val="center"/>
        </w:tcPr>
        <w:p w14:paraId="6645EBB3" w14:textId="77777777" w:rsidR="009D1796" w:rsidRPr="00AE02B0" w:rsidRDefault="009D1796" w:rsidP="00585DD8">
          <w:pPr>
            <w:tabs>
              <w:tab w:val="center" w:pos="4320"/>
              <w:tab w:val="right" w:pos="8640"/>
            </w:tabs>
            <w:spacing w:line="264" w:lineRule="auto"/>
            <w:contextualSpacing/>
            <w:jc w:val="center"/>
            <w:rPr>
              <w:rFonts w:ascii="Times New Roman" w:hAnsi="Times New Roman"/>
              <w:bCs/>
              <w:color w:val="4F81BD"/>
              <w:sz w:val="24"/>
              <w:szCs w:val="24"/>
            </w:rPr>
          </w:pPr>
          <w:r>
            <w:rPr>
              <w:rFonts w:ascii="Times New Roman" w:hAnsi="Times New Roman"/>
              <w:bCs/>
              <w:sz w:val="24"/>
              <w:szCs w:val="24"/>
            </w:rPr>
            <w:t>2023</w:t>
          </w:r>
        </w:p>
      </w:tc>
    </w:tr>
  </w:tbl>
  <w:p w14:paraId="17883CC2" w14:textId="32EE16D0" w:rsidR="009D1796" w:rsidRPr="00585DD8" w:rsidRDefault="009D1796" w:rsidP="00585DD8">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4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359"/>
      <w:gridCol w:w="780"/>
    </w:tblGrid>
    <w:tr w:rsidR="009D1796" w:rsidRPr="00AE02B0" w14:paraId="14848262" w14:textId="77777777" w:rsidTr="008405D5">
      <w:trPr>
        <w:trHeight w:val="57"/>
      </w:trPr>
      <w:tc>
        <w:tcPr>
          <w:tcW w:w="8364" w:type="dxa"/>
        </w:tcPr>
        <w:p w14:paraId="576D0927" w14:textId="2FA6E327" w:rsidR="009D1796" w:rsidRPr="00AE02B0" w:rsidRDefault="009D1796" w:rsidP="00D649D6">
          <w:pPr>
            <w:pStyle w:val="Heading4"/>
            <w:spacing w:line="264" w:lineRule="auto"/>
            <w:contextualSpacing/>
            <w:jc w:val="right"/>
            <w:rPr>
              <w:rFonts w:ascii="Times New Roman" w:hAnsi="Times New Roman"/>
              <w:b/>
              <w:bCs/>
              <w:sz w:val="24"/>
              <w:szCs w:val="24"/>
            </w:rPr>
          </w:pPr>
          <w:r w:rsidRPr="00AE02B0">
            <w:rPr>
              <w:rFonts w:ascii="Times New Roman" w:hAnsi="Times New Roman"/>
              <w:bCs/>
              <w:i w:val="0"/>
              <w:iCs w:val="0"/>
              <w:color w:val="auto"/>
              <w:sz w:val="24"/>
              <w:szCs w:val="24"/>
            </w:rPr>
            <w:t>Báo cáo đánh giá tác động môi trường của dự án “</w:t>
          </w:r>
          <w:r w:rsidRPr="00AE02B0">
            <w:rPr>
              <w:rFonts w:ascii="Times New Roman" w:hAnsi="Times New Roman"/>
              <w:i w:val="0"/>
              <w:color w:val="auto"/>
              <w:sz w:val="24"/>
              <w:szCs w:val="24"/>
            </w:rPr>
            <w:t xml:space="preserve">Cải tạo, nâng cấp đường Hùng – Hải, huyện </w:t>
          </w:r>
          <w:r>
            <w:rPr>
              <w:rFonts w:ascii="Times New Roman" w:hAnsi="Times New Roman"/>
              <w:i w:val="0"/>
              <w:color w:val="auto"/>
              <w:sz w:val="24"/>
              <w:szCs w:val="24"/>
            </w:rPr>
            <w:t>Vụ Bản</w:t>
          </w:r>
          <w:r w:rsidRPr="00AE02B0">
            <w:rPr>
              <w:rFonts w:ascii="Times New Roman" w:hAnsi="Times New Roman"/>
              <w:i w:val="0"/>
              <w:color w:val="auto"/>
              <w:sz w:val="24"/>
              <w:szCs w:val="24"/>
            </w:rPr>
            <w:t>”</w:t>
          </w:r>
        </w:p>
      </w:tc>
      <w:tc>
        <w:tcPr>
          <w:tcW w:w="780" w:type="dxa"/>
          <w:vAlign w:val="center"/>
        </w:tcPr>
        <w:p w14:paraId="0D050459" w14:textId="77777777" w:rsidR="009D1796" w:rsidRPr="00AE02B0" w:rsidRDefault="009D1796" w:rsidP="00D649D6">
          <w:pPr>
            <w:tabs>
              <w:tab w:val="center" w:pos="4320"/>
              <w:tab w:val="right" w:pos="8640"/>
            </w:tabs>
            <w:spacing w:line="264" w:lineRule="auto"/>
            <w:contextualSpacing/>
            <w:jc w:val="center"/>
            <w:rPr>
              <w:rFonts w:ascii="Times New Roman" w:hAnsi="Times New Roman"/>
              <w:bCs/>
              <w:color w:val="4F81BD"/>
              <w:sz w:val="24"/>
              <w:szCs w:val="24"/>
            </w:rPr>
          </w:pPr>
          <w:r>
            <w:rPr>
              <w:rFonts w:ascii="Times New Roman" w:hAnsi="Times New Roman"/>
              <w:bCs/>
              <w:sz w:val="24"/>
              <w:szCs w:val="24"/>
            </w:rPr>
            <w:t>2023</w:t>
          </w:r>
        </w:p>
      </w:tc>
    </w:tr>
  </w:tbl>
  <w:p w14:paraId="6BA9C200" w14:textId="423A737B" w:rsidR="009D1796" w:rsidRPr="00D649D6" w:rsidRDefault="009D1796" w:rsidP="00D649D6">
    <w:pPr>
      <w:pStyle w:val="Heade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4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365"/>
      <w:gridCol w:w="780"/>
    </w:tblGrid>
    <w:tr w:rsidR="009D1796" w:rsidRPr="00AE02B0" w14:paraId="05AEB61C" w14:textId="77777777" w:rsidTr="008405D5">
      <w:trPr>
        <w:trHeight w:val="57"/>
      </w:trPr>
      <w:tc>
        <w:tcPr>
          <w:tcW w:w="8364" w:type="dxa"/>
        </w:tcPr>
        <w:p w14:paraId="3239C3B8" w14:textId="5F16735E" w:rsidR="009D1796" w:rsidRPr="00AE02B0" w:rsidRDefault="009D1796" w:rsidP="00D649D6">
          <w:pPr>
            <w:pStyle w:val="Heading4"/>
            <w:spacing w:line="264" w:lineRule="auto"/>
            <w:contextualSpacing/>
            <w:jc w:val="right"/>
            <w:rPr>
              <w:rFonts w:ascii="Times New Roman" w:hAnsi="Times New Roman"/>
              <w:b/>
              <w:bCs/>
              <w:sz w:val="24"/>
              <w:szCs w:val="24"/>
            </w:rPr>
          </w:pPr>
          <w:r w:rsidRPr="00AE02B0">
            <w:rPr>
              <w:rFonts w:ascii="Times New Roman" w:hAnsi="Times New Roman"/>
              <w:bCs/>
              <w:i w:val="0"/>
              <w:iCs w:val="0"/>
              <w:color w:val="auto"/>
              <w:sz w:val="24"/>
              <w:szCs w:val="24"/>
            </w:rPr>
            <w:t>Báo cáo đánh giá tác động môi trường của dự án “</w:t>
          </w:r>
          <w:r w:rsidRPr="00AE02B0">
            <w:rPr>
              <w:rFonts w:ascii="Times New Roman" w:hAnsi="Times New Roman"/>
              <w:i w:val="0"/>
              <w:color w:val="auto"/>
              <w:sz w:val="24"/>
              <w:szCs w:val="24"/>
            </w:rPr>
            <w:t xml:space="preserve">Cải tạo, nâng cấp đường Hùng – Hải, huyện </w:t>
          </w:r>
          <w:r>
            <w:rPr>
              <w:rFonts w:ascii="Times New Roman" w:hAnsi="Times New Roman"/>
              <w:i w:val="0"/>
              <w:color w:val="auto"/>
              <w:sz w:val="24"/>
              <w:szCs w:val="24"/>
            </w:rPr>
            <w:t>Vụ Bản</w:t>
          </w:r>
          <w:r w:rsidRPr="00AE02B0">
            <w:rPr>
              <w:rFonts w:ascii="Times New Roman" w:hAnsi="Times New Roman"/>
              <w:i w:val="0"/>
              <w:color w:val="auto"/>
              <w:sz w:val="24"/>
              <w:szCs w:val="24"/>
            </w:rPr>
            <w:t>”</w:t>
          </w:r>
        </w:p>
      </w:tc>
      <w:tc>
        <w:tcPr>
          <w:tcW w:w="780" w:type="dxa"/>
          <w:vAlign w:val="center"/>
        </w:tcPr>
        <w:p w14:paraId="6D1625A2" w14:textId="77777777" w:rsidR="009D1796" w:rsidRPr="00AE02B0" w:rsidRDefault="009D1796" w:rsidP="00D649D6">
          <w:pPr>
            <w:tabs>
              <w:tab w:val="center" w:pos="4320"/>
              <w:tab w:val="right" w:pos="8640"/>
            </w:tabs>
            <w:spacing w:line="264" w:lineRule="auto"/>
            <w:contextualSpacing/>
            <w:jc w:val="center"/>
            <w:rPr>
              <w:rFonts w:ascii="Times New Roman" w:hAnsi="Times New Roman"/>
              <w:bCs/>
              <w:color w:val="4F81BD"/>
              <w:sz w:val="24"/>
              <w:szCs w:val="24"/>
            </w:rPr>
          </w:pPr>
          <w:r>
            <w:rPr>
              <w:rFonts w:ascii="Times New Roman" w:hAnsi="Times New Roman"/>
              <w:bCs/>
              <w:sz w:val="24"/>
              <w:szCs w:val="24"/>
            </w:rPr>
            <w:t>2023</w:t>
          </w:r>
        </w:p>
      </w:tc>
    </w:tr>
  </w:tbl>
  <w:p w14:paraId="1279A3D3" w14:textId="59CD40BF" w:rsidR="009D1796" w:rsidRPr="00D649D6" w:rsidRDefault="009D1796" w:rsidP="00D649D6">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7" type="#_x0000_t75" style="width:11.25pt;height:11.25pt" o:bullet="t">
        <v:imagedata r:id="rId1" o:title="mso2AB8"/>
      </v:shape>
    </w:pict>
  </w:numPicBullet>
  <w:numPicBullet w:numPicBulletId="1">
    <w:pict>
      <v:shape id="_x0000_i1228" type="#_x0000_t75" style="width:11.25pt;height:11.25pt" o:bullet="t">
        <v:imagedata r:id="rId2" o:title="mso723"/>
      </v:shape>
    </w:pict>
  </w:numPicBullet>
  <w:abstractNum w:abstractNumId="0">
    <w:nsid w:val="FFFFFF81"/>
    <w:multiLevelType w:val="singleLevel"/>
    <w:tmpl w:val="32788FB2"/>
    <w:lvl w:ilvl="0">
      <w:start w:val="1"/>
      <w:numFmt w:val="bullet"/>
      <w:pStyle w:val="StyleHeading1Justified"/>
      <w:lvlText w:val=""/>
      <w:lvlJc w:val="left"/>
      <w:pPr>
        <w:tabs>
          <w:tab w:val="num" w:pos="2919"/>
        </w:tabs>
        <w:ind w:left="2919" w:hanging="360"/>
      </w:pPr>
      <w:rPr>
        <w:rFonts w:ascii="Symbol" w:hAnsi="Symbol" w:hint="default"/>
      </w:rPr>
    </w:lvl>
  </w:abstractNum>
  <w:abstractNum w:abstractNumId="1">
    <w:nsid w:val="00001E51"/>
    <w:multiLevelType w:val="hybridMultilevel"/>
    <w:tmpl w:val="A550736C"/>
    <w:lvl w:ilvl="0" w:tplc="99FA71C4">
      <w:start w:val="30"/>
      <w:numFmt w:val="bullet"/>
      <w:pStyle w:val="Gach1-"/>
      <w:lvlText w:val="-"/>
      <w:lvlJc w:val="left"/>
      <w:pPr>
        <w:ind w:left="360" w:hanging="360"/>
      </w:pPr>
      <w:rPr>
        <w:rFonts w:ascii="Times New Roman" w:hAnsi="Times New Roman" w:cs="Times New Roman" w:hint="default"/>
        <w:sz w:val="26"/>
        <w:szCs w:val="2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7E12FB"/>
    <w:multiLevelType w:val="hybridMultilevel"/>
    <w:tmpl w:val="B498CF62"/>
    <w:lvl w:ilvl="0" w:tplc="4EAC86E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232545"/>
    <w:multiLevelType w:val="multilevel"/>
    <w:tmpl w:val="96A2519A"/>
    <w:lvl w:ilvl="0">
      <w:start w:val="2"/>
      <w:numFmt w:val="decimal"/>
      <w:lvlText w:val="%1."/>
      <w:lvlJc w:val="left"/>
      <w:pPr>
        <w:ind w:left="816" w:hanging="816"/>
      </w:pPr>
      <w:rPr>
        <w:rFonts w:hint="default"/>
        <w:i/>
        <w:u w:val="single"/>
      </w:rPr>
    </w:lvl>
    <w:lvl w:ilvl="1">
      <w:start w:val="1"/>
      <w:numFmt w:val="decimal"/>
      <w:lvlText w:val="%1.%2."/>
      <w:lvlJc w:val="left"/>
      <w:pPr>
        <w:ind w:left="816" w:hanging="816"/>
      </w:pPr>
      <w:rPr>
        <w:rFonts w:hint="default"/>
        <w:i/>
        <w:u w:val="single"/>
      </w:rPr>
    </w:lvl>
    <w:lvl w:ilvl="2">
      <w:start w:val="1"/>
      <w:numFmt w:val="decimal"/>
      <w:lvlText w:val="%1.%2.%3."/>
      <w:lvlJc w:val="left"/>
      <w:pPr>
        <w:ind w:left="816" w:hanging="816"/>
      </w:pPr>
      <w:rPr>
        <w:rFonts w:hint="default"/>
        <w:i/>
        <w:u w:val="single"/>
      </w:rPr>
    </w:lvl>
    <w:lvl w:ilvl="3">
      <w:start w:val="2"/>
      <w:numFmt w:val="decimal"/>
      <w:lvlText w:val="%1.%2.%3.%4."/>
      <w:lvlJc w:val="left"/>
      <w:pPr>
        <w:ind w:left="1080" w:hanging="1080"/>
      </w:pPr>
      <w:rPr>
        <w:rFonts w:hint="default"/>
        <w:i/>
        <w:u w:val="none"/>
      </w:rPr>
    </w:lvl>
    <w:lvl w:ilvl="4">
      <w:start w:val="1"/>
      <w:numFmt w:val="decimal"/>
      <w:lvlText w:val="%1.%2.%3.%4.%5."/>
      <w:lvlJc w:val="left"/>
      <w:pPr>
        <w:ind w:left="1080" w:hanging="1080"/>
      </w:pPr>
      <w:rPr>
        <w:rFonts w:hint="default"/>
        <w:i/>
        <w:u w:val="single"/>
      </w:rPr>
    </w:lvl>
    <w:lvl w:ilvl="5">
      <w:start w:val="1"/>
      <w:numFmt w:val="decimal"/>
      <w:lvlText w:val="%1.%2.%3.%4.%5.%6."/>
      <w:lvlJc w:val="left"/>
      <w:pPr>
        <w:ind w:left="1440" w:hanging="1440"/>
      </w:pPr>
      <w:rPr>
        <w:rFonts w:hint="default"/>
        <w:i/>
        <w:u w:val="single"/>
      </w:rPr>
    </w:lvl>
    <w:lvl w:ilvl="6">
      <w:start w:val="1"/>
      <w:numFmt w:val="decimal"/>
      <w:lvlText w:val="%1.%2.%3.%4.%5.%6.%7."/>
      <w:lvlJc w:val="left"/>
      <w:pPr>
        <w:ind w:left="1440" w:hanging="1440"/>
      </w:pPr>
      <w:rPr>
        <w:rFonts w:hint="default"/>
        <w:i/>
        <w:u w:val="single"/>
      </w:rPr>
    </w:lvl>
    <w:lvl w:ilvl="7">
      <w:start w:val="1"/>
      <w:numFmt w:val="decimal"/>
      <w:lvlText w:val="%1.%2.%3.%4.%5.%6.%7.%8."/>
      <w:lvlJc w:val="left"/>
      <w:pPr>
        <w:ind w:left="1800" w:hanging="1800"/>
      </w:pPr>
      <w:rPr>
        <w:rFonts w:hint="default"/>
        <w:i/>
        <w:u w:val="single"/>
      </w:rPr>
    </w:lvl>
    <w:lvl w:ilvl="8">
      <w:start w:val="1"/>
      <w:numFmt w:val="decimal"/>
      <w:lvlText w:val="%1.%2.%3.%4.%5.%6.%7.%8.%9."/>
      <w:lvlJc w:val="left"/>
      <w:pPr>
        <w:ind w:left="1800" w:hanging="1800"/>
      </w:pPr>
      <w:rPr>
        <w:rFonts w:hint="default"/>
        <w:i/>
        <w:u w:val="single"/>
      </w:rPr>
    </w:lvl>
  </w:abstractNum>
  <w:abstractNum w:abstractNumId="4">
    <w:nsid w:val="048B684A"/>
    <w:multiLevelType w:val="multilevel"/>
    <w:tmpl w:val="77F2172A"/>
    <w:styleLink w:val="StyleNumberedBold"/>
    <w:lvl w:ilvl="0">
      <w:start w:val="1"/>
      <w:numFmt w:val="decimal"/>
      <w:lvlText w:val="%1"/>
      <w:lvlJc w:val="left"/>
      <w:pPr>
        <w:tabs>
          <w:tab w:val="num" w:pos="720"/>
        </w:tabs>
        <w:ind w:left="720" w:hanging="360"/>
      </w:pPr>
      <w:rPr>
        <w:rFonts w:ascii="Times New Roman" w:hAnsi="Times New Roman" w:cs="Times New Roman" w:hint="default"/>
        <w:b/>
        <w:bCs/>
        <w:sz w:val="24"/>
      </w:rPr>
    </w:lvl>
    <w:lvl w:ilvl="1">
      <w:numFmt w:val="bullet"/>
      <w:lvlText w:val="-"/>
      <w:lvlJc w:val="left"/>
      <w:pPr>
        <w:tabs>
          <w:tab w:val="num" w:pos="1440"/>
        </w:tabs>
        <w:ind w:left="1440" w:hanging="360"/>
      </w:pPr>
      <w:rPr>
        <w:rFonts w:ascii="Times New Roman" w:eastAsia="Times New Roman" w:hAnsi="Times New Roman" w:hint="default"/>
      </w:rPr>
    </w:lvl>
    <w:lvl w:ilvl="2">
      <w:start w:val="1"/>
      <w:numFmt w:val="bullet"/>
      <w:lvlText w:val=""/>
      <w:lvlJc w:val="left"/>
      <w:pPr>
        <w:tabs>
          <w:tab w:val="num" w:pos="2340"/>
        </w:tabs>
        <w:ind w:left="2340" w:hanging="360"/>
      </w:pPr>
      <w:rPr>
        <w:rFonts w:ascii="Times New Roman" w:hAnsi="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60E73F5"/>
    <w:multiLevelType w:val="hybridMultilevel"/>
    <w:tmpl w:val="84064566"/>
    <w:lvl w:ilvl="0" w:tplc="07C46E22">
      <w:start w:val="1"/>
      <w:numFmt w:val="bullet"/>
      <w:pStyle w:val="H-4"/>
      <w:lvlText w:val="+"/>
      <w:lvlJc w:val="left"/>
      <w:pPr>
        <w:tabs>
          <w:tab w:val="num" w:pos="765"/>
        </w:tabs>
        <w:ind w:left="765" w:hanging="340"/>
      </w:pPr>
      <w:rPr>
        <w:rFonts w:ascii="Courier New" w:hAnsi="Courier New"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start w:val="1"/>
      <w:numFmt w:val="bullet"/>
      <w:lvlText w:val=""/>
      <w:lvlJc w:val="left"/>
      <w:pPr>
        <w:tabs>
          <w:tab w:val="num" w:pos="2367"/>
        </w:tabs>
        <w:ind w:left="2367" w:hanging="360"/>
      </w:pPr>
      <w:rPr>
        <w:rFonts w:ascii="Times New Roman" w:hAnsi="Times New Roman" w:hint="default"/>
      </w:rPr>
    </w:lvl>
    <w:lvl w:ilvl="3" w:tplc="FFFFFFFF" w:tentative="1">
      <w:start w:val="1"/>
      <w:numFmt w:val="bullet"/>
      <w:lvlText w:val=""/>
      <w:lvlJc w:val="left"/>
      <w:pPr>
        <w:tabs>
          <w:tab w:val="num" w:pos="3087"/>
        </w:tabs>
        <w:ind w:left="3087" w:hanging="360"/>
      </w:pPr>
      <w:rPr>
        <w:rFonts w:ascii="Times New Roman" w:hAnsi="Times New Roman"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Times New Roman" w:hAnsi="Times New Roman" w:hint="default"/>
      </w:rPr>
    </w:lvl>
    <w:lvl w:ilvl="6" w:tplc="FFFFFFFF" w:tentative="1">
      <w:start w:val="1"/>
      <w:numFmt w:val="bullet"/>
      <w:lvlText w:val=""/>
      <w:lvlJc w:val="left"/>
      <w:pPr>
        <w:tabs>
          <w:tab w:val="num" w:pos="5247"/>
        </w:tabs>
        <w:ind w:left="5247" w:hanging="360"/>
      </w:pPr>
      <w:rPr>
        <w:rFonts w:ascii="Times New Roman" w:hAnsi="Times New Roman"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Times New Roman" w:hAnsi="Times New Roman" w:hint="default"/>
      </w:rPr>
    </w:lvl>
  </w:abstractNum>
  <w:abstractNum w:abstractNumId="6">
    <w:nsid w:val="06533FB1"/>
    <w:multiLevelType w:val="hybridMultilevel"/>
    <w:tmpl w:val="79785D46"/>
    <w:lvl w:ilvl="0" w:tplc="98DA9002">
      <w:start w:val="1"/>
      <w:numFmt w:val="bullet"/>
      <w:pStyle w:val="H-2"/>
      <w:lvlText w:val="-"/>
      <w:lvlJc w:val="left"/>
      <w:pPr>
        <w:tabs>
          <w:tab w:val="num" w:pos="425"/>
        </w:tabs>
        <w:ind w:left="425" w:hanging="425"/>
      </w:pPr>
      <w:rPr>
        <w:rFonts w:ascii="Times New Roman" w:hAnsi="Times New Roman" w:cs="Times New Roman" w:hint="default"/>
        <w:b/>
      </w:rPr>
    </w:lvl>
    <w:lvl w:ilvl="1" w:tplc="649874A0">
      <w:start w:val="2"/>
      <w:numFmt w:val="bullet"/>
      <w:lvlText w:val="-"/>
      <w:lvlJc w:val="left"/>
      <w:pPr>
        <w:tabs>
          <w:tab w:val="num" w:pos="1440"/>
        </w:tabs>
        <w:ind w:left="1440" w:hanging="360"/>
      </w:pPr>
      <w:rPr>
        <w:rFonts w:ascii=".VnTime" w:eastAsia="Times New Roman" w:hAnsi=".VnTime"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7B85D7B"/>
    <w:multiLevelType w:val="hybridMultilevel"/>
    <w:tmpl w:val="DFD8EE10"/>
    <w:lvl w:ilvl="0" w:tplc="A5D2D69E">
      <w:start w:val="30"/>
      <w:numFmt w:val="bullet"/>
      <w:pStyle w:val="Gch"/>
      <w:lvlText w:val="+"/>
      <w:lvlJc w:val="left"/>
      <w:pPr>
        <w:ind w:left="1296" w:hanging="360"/>
      </w:pPr>
      <w:rPr>
        <w:rFonts w:ascii="Times New Roman" w:hAnsi="Times New Roman" w:cs="Times New Roman" w:hint="default"/>
        <w:sz w:val="26"/>
        <w:szCs w:val="26"/>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8">
    <w:nsid w:val="07C1250A"/>
    <w:multiLevelType w:val="hybridMultilevel"/>
    <w:tmpl w:val="18CA6E8E"/>
    <w:lvl w:ilvl="0" w:tplc="4DBA599E">
      <w:start w:val="1"/>
      <w:numFmt w:val="bullet"/>
      <w:lvlText w:val="-"/>
      <w:lvlJc w:val="left"/>
      <w:pPr>
        <w:ind w:left="720" w:hanging="360"/>
      </w:pPr>
      <w:rPr>
        <w:rFonts w:ascii="Times New Roman" w:eastAsia="Times New Roman" w:hAnsi="Times New Roman" w:cs="Times New Roman" w:hint="default"/>
      </w:rPr>
    </w:lvl>
    <w:lvl w:ilvl="1" w:tplc="CAF22F64">
      <w:start w:val="1"/>
      <w:numFmt w:val="lowerLetter"/>
      <w:lvlText w:val="%2."/>
      <w:lvlJc w:val="left"/>
      <w:pPr>
        <w:ind w:left="2070" w:hanging="99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09470E59"/>
    <w:multiLevelType w:val="hybridMultilevel"/>
    <w:tmpl w:val="424CE49E"/>
    <w:name w:val="WW8Num53"/>
    <w:lvl w:ilvl="0" w:tplc="FFFFFFFF">
      <w:start w:val="1"/>
      <w:numFmt w:val="bullet"/>
      <w:pStyle w:val="Gch-"/>
      <w:lvlText w:val="-"/>
      <w:lvlJc w:val="left"/>
      <w:pPr>
        <w:ind w:left="720" w:hanging="360"/>
      </w:pPr>
      <w:rPr>
        <w:rFonts w:ascii="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nsid w:val="09E67F17"/>
    <w:multiLevelType w:val="hybridMultilevel"/>
    <w:tmpl w:val="B54C9C0A"/>
    <w:lvl w:ilvl="0" w:tplc="1BB44D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E63AF5"/>
    <w:multiLevelType w:val="hybridMultilevel"/>
    <w:tmpl w:val="FDA07E26"/>
    <w:lvl w:ilvl="0" w:tplc="9A46E358">
      <w:numFmt w:val="bullet"/>
      <w:lvlText w:val="-"/>
      <w:lvlJc w:val="left"/>
      <w:pPr>
        <w:ind w:left="1080" w:hanging="360"/>
      </w:pPr>
      <w:rPr>
        <w:rFonts w:ascii="Times New Roman" w:eastAsia="Times New Roman" w:hAnsi="Times New Roman" w:cs="Times New Roman" w:hint="default"/>
        <w:w w:val="99"/>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B5B5A60"/>
    <w:multiLevelType w:val="hybridMultilevel"/>
    <w:tmpl w:val="1402D8AA"/>
    <w:lvl w:ilvl="0" w:tplc="AB240DD6">
      <w:start w:val="1"/>
      <w:numFmt w:val="decimal"/>
      <w:pStyle w:val="Style2-2-1"/>
      <w:lvlText w:val="2.2.2.%1."/>
      <w:lvlJc w:val="left"/>
      <w:pPr>
        <w:ind w:left="720" w:hanging="360"/>
      </w:pPr>
      <w:rPr>
        <w:rFonts w:ascii=".VnTimeH" w:hAnsi=".VnTimeH"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F65B26"/>
    <w:multiLevelType w:val="multilevel"/>
    <w:tmpl w:val="12F0FA14"/>
    <w:lvl w:ilvl="0">
      <w:start w:val="1"/>
      <w:numFmt w:val="bullet"/>
      <w:pStyle w:val="Gach"/>
      <w:lvlText w:val=""/>
      <w:lvlJc w:val="left"/>
      <w:pPr>
        <w:ind w:left="851" w:hanging="454"/>
      </w:pPr>
      <w:rPr>
        <w:rFonts w:ascii="Symbol" w:hAnsi="Symbol" w:hint="default"/>
      </w:rPr>
    </w:lvl>
    <w:lvl w:ilvl="1">
      <w:start w:val="1"/>
      <w:numFmt w:val="bullet"/>
      <w:lvlText w:val="o"/>
      <w:lvlJc w:val="left"/>
      <w:pPr>
        <w:ind w:left="851" w:hanging="284"/>
      </w:pPr>
      <w:rPr>
        <w:rFonts w:ascii="Courier New" w:hAnsi="Courier New" w:cs="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851" w:hanging="284"/>
      </w:pPr>
      <w:rPr>
        <w:rFonts w:ascii="Symbol" w:hAnsi="Symbol" w:hint="default"/>
      </w:rPr>
    </w:lvl>
    <w:lvl w:ilvl="4">
      <w:start w:val="1"/>
      <w:numFmt w:val="bullet"/>
      <w:lvlText w:val="o"/>
      <w:lvlJc w:val="left"/>
      <w:pPr>
        <w:ind w:left="851" w:hanging="284"/>
      </w:pPr>
      <w:rPr>
        <w:rFonts w:ascii="Courier New" w:hAnsi="Courier New" w:cs="Courier New" w:hint="default"/>
      </w:rPr>
    </w:lvl>
    <w:lvl w:ilvl="5">
      <w:start w:val="1"/>
      <w:numFmt w:val="bullet"/>
      <w:lvlText w:val=""/>
      <w:lvlJc w:val="left"/>
      <w:pPr>
        <w:ind w:left="851" w:hanging="284"/>
      </w:pPr>
      <w:rPr>
        <w:rFonts w:ascii="Wingdings" w:hAnsi="Wingdings" w:hint="default"/>
      </w:rPr>
    </w:lvl>
    <w:lvl w:ilvl="6">
      <w:start w:val="1"/>
      <w:numFmt w:val="bullet"/>
      <w:lvlText w:val=""/>
      <w:lvlJc w:val="left"/>
      <w:pPr>
        <w:ind w:left="851" w:hanging="284"/>
      </w:pPr>
      <w:rPr>
        <w:rFonts w:ascii="Symbol" w:hAnsi="Symbol" w:hint="default"/>
      </w:rPr>
    </w:lvl>
    <w:lvl w:ilvl="7">
      <w:start w:val="1"/>
      <w:numFmt w:val="bullet"/>
      <w:lvlText w:val="o"/>
      <w:lvlJc w:val="left"/>
      <w:pPr>
        <w:ind w:left="851" w:hanging="284"/>
      </w:pPr>
      <w:rPr>
        <w:rFonts w:ascii="Courier New" w:hAnsi="Courier New" w:cs="Courier New" w:hint="default"/>
      </w:rPr>
    </w:lvl>
    <w:lvl w:ilvl="8">
      <w:start w:val="1"/>
      <w:numFmt w:val="bullet"/>
      <w:lvlText w:val=""/>
      <w:lvlJc w:val="left"/>
      <w:pPr>
        <w:ind w:left="851" w:hanging="284"/>
      </w:pPr>
      <w:rPr>
        <w:rFonts w:ascii="Wingdings" w:hAnsi="Wingdings" w:hint="default"/>
      </w:rPr>
    </w:lvl>
  </w:abstractNum>
  <w:abstractNum w:abstractNumId="14">
    <w:nsid w:val="0D786AA6"/>
    <w:multiLevelType w:val="multilevel"/>
    <w:tmpl w:val="EF066880"/>
    <w:lvl w:ilvl="0">
      <w:start w:val="1"/>
      <w:numFmt w:val="decimal"/>
      <w:lvlText w:val="%1."/>
      <w:lvlJc w:val="left"/>
      <w:pPr>
        <w:tabs>
          <w:tab w:val="num" w:pos="450"/>
        </w:tabs>
        <w:ind w:left="450" w:hanging="450"/>
      </w:pPr>
      <w:rPr>
        <w:rFonts w:hint="default"/>
        <w:sz w:val="26"/>
        <w:szCs w:val="26"/>
      </w:rPr>
    </w:lvl>
    <w:lvl w:ilvl="1">
      <w:start w:val="1"/>
      <w:numFmt w:val="decimal"/>
      <w:pStyle w:val="Muc11"/>
      <w:lvlText w:val="%1.%2."/>
      <w:lvlJc w:val="left"/>
      <w:pPr>
        <w:tabs>
          <w:tab w:val="num" w:pos="907"/>
        </w:tabs>
        <w:ind w:left="907" w:hanging="907"/>
      </w:pPr>
      <w:rPr>
        <w:rFonts w:hint="default"/>
        <w:sz w:val="28"/>
      </w:rPr>
    </w:lvl>
    <w:lvl w:ilvl="2">
      <w:start w:val="1"/>
      <w:numFmt w:val="decimal"/>
      <w:lvlText w:val="%1.%2.%3."/>
      <w:lvlJc w:val="left"/>
      <w:pPr>
        <w:tabs>
          <w:tab w:val="num" w:pos="907"/>
        </w:tabs>
        <w:ind w:left="907" w:hanging="907"/>
      </w:pPr>
      <w:rPr>
        <w:rFonts w:hint="default"/>
        <w:sz w:val="26"/>
        <w:szCs w:val="26"/>
      </w:rPr>
    </w:lvl>
    <w:lvl w:ilvl="3">
      <w:start w:val="1"/>
      <w:numFmt w:val="decimal"/>
      <w:lvlText w:val="%1.%2.%3.%4."/>
      <w:lvlJc w:val="left"/>
      <w:pPr>
        <w:tabs>
          <w:tab w:val="num" w:pos="907"/>
        </w:tabs>
        <w:ind w:left="907" w:hanging="907"/>
      </w:pPr>
      <w:rPr>
        <w:rFonts w:hint="default"/>
        <w:b/>
        <w:sz w:val="26"/>
        <w:szCs w:val="26"/>
      </w:rPr>
    </w:lvl>
    <w:lvl w:ilvl="4">
      <w:start w:val="1"/>
      <w:numFmt w:val="decimal"/>
      <w:lvlText w:val="%1.%2.%3.%4.%5."/>
      <w:lvlJc w:val="left"/>
      <w:pPr>
        <w:tabs>
          <w:tab w:val="num" w:pos="1080"/>
        </w:tabs>
        <w:ind w:left="1080" w:hanging="1080"/>
      </w:pPr>
      <w:rPr>
        <w:rFonts w:hint="default"/>
        <w:sz w:val="28"/>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440"/>
        </w:tabs>
        <w:ind w:left="1440" w:hanging="144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800"/>
        </w:tabs>
        <w:ind w:left="1800" w:hanging="1800"/>
      </w:pPr>
      <w:rPr>
        <w:rFonts w:hint="default"/>
        <w:sz w:val="28"/>
      </w:rPr>
    </w:lvl>
  </w:abstractNum>
  <w:abstractNum w:abstractNumId="15">
    <w:nsid w:val="0E2E300E"/>
    <w:multiLevelType w:val="hybridMultilevel"/>
    <w:tmpl w:val="678AAC2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0F74087A"/>
    <w:multiLevelType w:val="hybridMultilevel"/>
    <w:tmpl w:val="3740FF0A"/>
    <w:lvl w:ilvl="0" w:tplc="73CCE5A4">
      <w:start w:val="1"/>
      <w:numFmt w:val="decimal"/>
      <w:pStyle w:val="C2"/>
      <w:lvlText w:val="2.%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2BA2365"/>
    <w:multiLevelType w:val="hybridMultilevel"/>
    <w:tmpl w:val="96863B02"/>
    <w:lvl w:ilvl="0" w:tplc="04090001">
      <w:start w:val="1"/>
      <w:numFmt w:val="decimal"/>
      <w:pStyle w:val="StyleRight05"/>
      <w:lvlText w:val="%1."/>
      <w:lvlJc w:val="left"/>
      <w:pPr>
        <w:tabs>
          <w:tab w:val="num" w:pos="792"/>
        </w:tabs>
        <w:ind w:left="792" w:hanging="432"/>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Times New Roman" w:hAnsi="Times New Roman"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18">
    <w:nsid w:val="12C95AAE"/>
    <w:multiLevelType w:val="hybridMultilevel"/>
    <w:tmpl w:val="5278435E"/>
    <w:lvl w:ilvl="0" w:tplc="9432B7CA">
      <w:start w:val="1"/>
      <w:numFmt w:val="decimal"/>
      <w:pStyle w:val="Style2-1"/>
      <w:lvlText w:val="2.2.%1."/>
      <w:lvlJc w:val="left"/>
      <w:pPr>
        <w:ind w:left="720" w:hanging="360"/>
      </w:pPr>
      <w:rPr>
        <w:rFonts w:ascii=".VnTimeH" w:hAnsi=".VnTimeH"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53D019A"/>
    <w:multiLevelType w:val="hybridMultilevel"/>
    <w:tmpl w:val="B01CB344"/>
    <w:lvl w:ilvl="0" w:tplc="EB3AA5FA">
      <w:start w:val="1"/>
      <w:numFmt w:val="bullet"/>
      <w:pStyle w:val="Bullet"/>
      <w:lvlText w:val="+"/>
      <w:lvlJc w:val="left"/>
      <w:pPr>
        <w:ind w:left="1321" w:hanging="360"/>
      </w:pPr>
      <w:rPr>
        <w:rFonts w:ascii="Times New Roman" w:hAnsi="Times New Roman" w:cs="Times New Roman" w:hint="default"/>
      </w:rPr>
    </w:lvl>
    <w:lvl w:ilvl="1" w:tplc="04090003" w:tentative="1">
      <w:start w:val="1"/>
      <w:numFmt w:val="bullet"/>
      <w:lvlText w:val="o"/>
      <w:lvlJc w:val="left"/>
      <w:pPr>
        <w:ind w:left="2041" w:hanging="360"/>
      </w:pPr>
      <w:rPr>
        <w:rFonts w:ascii="Courier New" w:hAnsi="Courier New" w:cs="Courier New" w:hint="default"/>
      </w:rPr>
    </w:lvl>
    <w:lvl w:ilvl="2" w:tplc="04090005">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20">
    <w:nsid w:val="1624062F"/>
    <w:multiLevelType w:val="hybridMultilevel"/>
    <w:tmpl w:val="DAA23712"/>
    <w:lvl w:ilvl="0" w:tplc="BEA44972">
      <w:start w:val="1"/>
      <w:numFmt w:val="decimal"/>
      <w:pStyle w:val="H6"/>
      <w:lvlText w:val="6.%1."/>
      <w:lvlJc w:val="left"/>
      <w:pPr>
        <w:ind w:left="720" w:hanging="360"/>
      </w:pPr>
      <w:rPr>
        <w:rFonts w:ascii=".VnTimeH" w:hAnsi=".VnTimeH"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7A2609D"/>
    <w:multiLevelType w:val="hybridMultilevel"/>
    <w:tmpl w:val="97DC4D94"/>
    <w:lvl w:ilvl="0" w:tplc="986AB0A4">
      <w:start w:val="1"/>
      <w:numFmt w:val="lowerLetter"/>
      <w:pStyle w:val="StyleBodyText212ptJustifiedBefore3ptAfter3pt"/>
      <w:lvlText w:val="%1."/>
      <w:lvlJc w:val="left"/>
      <w:pPr>
        <w:tabs>
          <w:tab w:val="num" w:pos="851"/>
        </w:tabs>
        <w:ind w:left="851" w:hanging="851"/>
      </w:pPr>
      <w:rPr>
        <w:rFonts w:hint="default"/>
      </w:rPr>
    </w:lvl>
    <w:lvl w:ilvl="1" w:tplc="04090003">
      <w:start w:val="1"/>
      <w:numFmt w:val="bullet"/>
      <w:lvlText w:val="o"/>
      <w:lvlJc w:val="left"/>
      <w:pPr>
        <w:tabs>
          <w:tab w:val="num" w:pos="1440"/>
        </w:tabs>
        <w:ind w:left="1440" w:hanging="360"/>
      </w:pPr>
      <w:rPr>
        <w:rFonts w:ascii="Courier New" w:hAnsi="Courier New" w:cs=".VnTim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nTim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nTim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7E97EA1"/>
    <w:multiLevelType w:val="hybridMultilevel"/>
    <w:tmpl w:val="77A09860"/>
    <w:lvl w:ilvl="0" w:tplc="468A8742">
      <w:numFmt w:val="bullet"/>
      <w:pStyle w:val="bullet-"/>
      <w:suff w:val="space"/>
      <w:lvlText w:val="-"/>
      <w:lvlJc w:val="left"/>
      <w:pPr>
        <w:ind w:left="0" w:firstLine="780"/>
      </w:pPr>
      <w:rPr>
        <w:rFonts w:ascii="Times New Roman" w:eastAsia="Calibr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nsid w:val="17F54F1E"/>
    <w:multiLevelType w:val="hybridMultilevel"/>
    <w:tmpl w:val="AE965E60"/>
    <w:lvl w:ilvl="0" w:tplc="228217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9977615"/>
    <w:multiLevelType w:val="hybridMultilevel"/>
    <w:tmpl w:val="C96A9D52"/>
    <w:lvl w:ilvl="0" w:tplc="B092882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1A030D79"/>
    <w:multiLevelType w:val="singleLevel"/>
    <w:tmpl w:val="D4427F12"/>
    <w:lvl w:ilvl="0">
      <w:start w:val="1"/>
      <w:numFmt w:val="bullet"/>
      <w:pStyle w:val="Bulet"/>
      <w:lvlText w:val=""/>
      <w:lvlJc w:val="left"/>
      <w:pPr>
        <w:tabs>
          <w:tab w:val="num" w:pos="567"/>
        </w:tabs>
        <w:ind w:left="567" w:hanging="397"/>
      </w:pPr>
      <w:rPr>
        <w:rFonts w:ascii="Symbol" w:hAnsi="Symbol" w:hint="default"/>
      </w:rPr>
    </w:lvl>
  </w:abstractNum>
  <w:abstractNum w:abstractNumId="26">
    <w:nsid w:val="1A0E2EFD"/>
    <w:multiLevelType w:val="hybridMultilevel"/>
    <w:tmpl w:val="BBA07162"/>
    <w:lvl w:ilvl="0" w:tplc="12DCCC24">
      <w:start w:val="1"/>
      <w:numFmt w:val="decimal"/>
      <w:pStyle w:val="H5"/>
      <w:lvlText w:val="5.%1."/>
      <w:lvlJc w:val="left"/>
      <w:pPr>
        <w:ind w:left="720" w:hanging="360"/>
      </w:pPr>
      <w:rPr>
        <w:rFonts w:ascii=".VnTimeH" w:hAnsi=".VnTimeH"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B2043F2"/>
    <w:multiLevelType w:val="hybridMultilevel"/>
    <w:tmpl w:val="07CC6374"/>
    <w:lvl w:ilvl="0" w:tplc="4A94A340">
      <w:start w:val="30"/>
      <w:numFmt w:val="bullet"/>
      <w:lvlText w:val="+"/>
      <w:lvlJc w:val="left"/>
      <w:pPr>
        <w:ind w:left="1152" w:hanging="360"/>
      </w:pPr>
      <w:rPr>
        <w:rFonts w:ascii="Times New Roman" w:hAnsi="Times New Roman" w:cs="Times New Roman" w:hint="default"/>
        <w:sz w:val="26"/>
        <w:szCs w:val="2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nsid w:val="1B4A18D3"/>
    <w:multiLevelType w:val="hybridMultilevel"/>
    <w:tmpl w:val="397A6C22"/>
    <w:lvl w:ilvl="0" w:tplc="85D6F044">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nsid w:val="1C0B171E"/>
    <w:multiLevelType w:val="hybridMultilevel"/>
    <w:tmpl w:val="2DEACF26"/>
    <w:lvl w:ilvl="0" w:tplc="4A94A340">
      <w:start w:val="1"/>
      <w:numFmt w:val="bullet"/>
      <w:lvlText w:val="-"/>
      <w:lvlJc w:val="left"/>
      <w:pPr>
        <w:ind w:left="810" w:hanging="360"/>
      </w:pPr>
      <w:rPr>
        <w:rFonts w:ascii="Times New Roman" w:hAnsi="Times New Roman" w:cs="Times New Roman" w:hint="default"/>
        <w:i/>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0">
    <w:nsid w:val="1CA46D66"/>
    <w:multiLevelType w:val="hybridMultilevel"/>
    <w:tmpl w:val="DBA6F04E"/>
    <w:lvl w:ilvl="0" w:tplc="04090009">
      <w:start w:val="1"/>
      <w:numFmt w:val="bullet"/>
      <w:pStyle w:val="Ka"/>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EE0296A"/>
    <w:multiLevelType w:val="multilevel"/>
    <w:tmpl w:val="77627CA8"/>
    <w:lvl w:ilvl="0">
      <w:start w:val="1"/>
      <w:numFmt w:val="decimal"/>
      <w:pStyle w:val="Muc110"/>
      <w:lvlText w:val="1.4.1.%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1EE446A9"/>
    <w:multiLevelType w:val="hybridMultilevel"/>
    <w:tmpl w:val="228A695E"/>
    <w:lvl w:ilvl="0" w:tplc="6520E4CC">
      <w:start w:val="1"/>
      <w:numFmt w:val="bullet"/>
      <w:pStyle w:val="Bulletgach"/>
      <w:lvlText w:val=""/>
      <w:lvlJc w:val="left"/>
      <w:pPr>
        <w:tabs>
          <w:tab w:val="num" w:pos="-360"/>
        </w:tabs>
        <w:ind w:left="-363" w:hanging="357"/>
      </w:pPr>
      <w:rPr>
        <w:rFonts w:ascii="Symbol" w:hAnsi="Symbol" w:hint="default"/>
      </w:rPr>
    </w:lvl>
    <w:lvl w:ilvl="1" w:tplc="042A0019" w:tentative="1">
      <w:start w:val="1"/>
      <w:numFmt w:val="bullet"/>
      <w:lvlText w:val="o"/>
      <w:lvlJc w:val="left"/>
      <w:pPr>
        <w:tabs>
          <w:tab w:val="num" w:pos="360"/>
        </w:tabs>
        <w:ind w:left="360" w:hanging="360"/>
      </w:pPr>
      <w:rPr>
        <w:rFonts w:ascii="Courier New" w:hAnsi="Courier New" w:cs="Courier New" w:hint="default"/>
      </w:rPr>
    </w:lvl>
    <w:lvl w:ilvl="2" w:tplc="042A001B" w:tentative="1">
      <w:start w:val="1"/>
      <w:numFmt w:val="bullet"/>
      <w:lvlText w:val=""/>
      <w:lvlJc w:val="left"/>
      <w:pPr>
        <w:tabs>
          <w:tab w:val="num" w:pos="1080"/>
        </w:tabs>
        <w:ind w:left="1080" w:hanging="360"/>
      </w:pPr>
      <w:rPr>
        <w:rFonts w:ascii="Wingdings" w:hAnsi="Wingdings" w:hint="default"/>
      </w:rPr>
    </w:lvl>
    <w:lvl w:ilvl="3" w:tplc="042A000F" w:tentative="1">
      <w:start w:val="1"/>
      <w:numFmt w:val="bullet"/>
      <w:lvlText w:val=""/>
      <w:lvlJc w:val="left"/>
      <w:pPr>
        <w:tabs>
          <w:tab w:val="num" w:pos="1800"/>
        </w:tabs>
        <w:ind w:left="1800" w:hanging="360"/>
      </w:pPr>
      <w:rPr>
        <w:rFonts w:ascii="Symbol" w:hAnsi="Symbol" w:hint="default"/>
      </w:rPr>
    </w:lvl>
    <w:lvl w:ilvl="4" w:tplc="042A0019" w:tentative="1">
      <w:start w:val="1"/>
      <w:numFmt w:val="bullet"/>
      <w:lvlText w:val="o"/>
      <w:lvlJc w:val="left"/>
      <w:pPr>
        <w:tabs>
          <w:tab w:val="num" w:pos="2520"/>
        </w:tabs>
        <w:ind w:left="2520" w:hanging="360"/>
      </w:pPr>
      <w:rPr>
        <w:rFonts w:ascii="Courier New" w:hAnsi="Courier New" w:cs="Courier New" w:hint="default"/>
      </w:rPr>
    </w:lvl>
    <w:lvl w:ilvl="5" w:tplc="042A001B" w:tentative="1">
      <w:start w:val="1"/>
      <w:numFmt w:val="bullet"/>
      <w:lvlText w:val=""/>
      <w:lvlJc w:val="left"/>
      <w:pPr>
        <w:tabs>
          <w:tab w:val="num" w:pos="3240"/>
        </w:tabs>
        <w:ind w:left="3240" w:hanging="360"/>
      </w:pPr>
      <w:rPr>
        <w:rFonts w:ascii="Wingdings" w:hAnsi="Wingdings" w:hint="default"/>
      </w:rPr>
    </w:lvl>
    <w:lvl w:ilvl="6" w:tplc="042A000F" w:tentative="1">
      <w:start w:val="1"/>
      <w:numFmt w:val="bullet"/>
      <w:lvlText w:val=""/>
      <w:lvlJc w:val="left"/>
      <w:pPr>
        <w:tabs>
          <w:tab w:val="num" w:pos="3960"/>
        </w:tabs>
        <w:ind w:left="3960" w:hanging="360"/>
      </w:pPr>
      <w:rPr>
        <w:rFonts w:ascii="Symbol" w:hAnsi="Symbol" w:hint="default"/>
      </w:rPr>
    </w:lvl>
    <w:lvl w:ilvl="7" w:tplc="042A0019" w:tentative="1">
      <w:start w:val="1"/>
      <w:numFmt w:val="bullet"/>
      <w:lvlText w:val="o"/>
      <w:lvlJc w:val="left"/>
      <w:pPr>
        <w:tabs>
          <w:tab w:val="num" w:pos="4680"/>
        </w:tabs>
        <w:ind w:left="4680" w:hanging="360"/>
      </w:pPr>
      <w:rPr>
        <w:rFonts w:ascii="Courier New" w:hAnsi="Courier New" w:cs="Courier New" w:hint="default"/>
      </w:rPr>
    </w:lvl>
    <w:lvl w:ilvl="8" w:tplc="042A001B" w:tentative="1">
      <w:start w:val="1"/>
      <w:numFmt w:val="bullet"/>
      <w:lvlText w:val=""/>
      <w:lvlJc w:val="left"/>
      <w:pPr>
        <w:tabs>
          <w:tab w:val="num" w:pos="5400"/>
        </w:tabs>
        <w:ind w:left="5400" w:hanging="360"/>
      </w:pPr>
      <w:rPr>
        <w:rFonts w:ascii="Wingdings" w:hAnsi="Wingdings" w:hint="default"/>
      </w:rPr>
    </w:lvl>
  </w:abstractNum>
  <w:abstractNum w:abstractNumId="33">
    <w:nsid w:val="1F79228B"/>
    <w:multiLevelType w:val="hybridMultilevel"/>
    <w:tmpl w:val="C22ED092"/>
    <w:lvl w:ilvl="0" w:tplc="82B85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F8B41E3"/>
    <w:multiLevelType w:val="hybridMultilevel"/>
    <w:tmpl w:val="465EE660"/>
    <w:lvl w:ilvl="0" w:tplc="3B327312">
      <w:start w:val="1"/>
      <w:numFmt w:val="decimal"/>
      <w:pStyle w:val="H4"/>
      <w:lvlText w:val="4.%1."/>
      <w:lvlJc w:val="left"/>
      <w:pPr>
        <w:ind w:left="720" w:hanging="360"/>
      </w:pPr>
      <w:rPr>
        <w:rFonts w:ascii=".VnTimeH" w:hAnsi=".VnTimeH"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F8B47B2"/>
    <w:multiLevelType w:val="hybridMultilevel"/>
    <w:tmpl w:val="6FCED36A"/>
    <w:lvl w:ilvl="0" w:tplc="4EAC86EA">
      <w:start w:val="1"/>
      <w:numFmt w:val="bullet"/>
      <w:pStyle w:val="H-6"/>
      <w:lvlText w:val="-"/>
      <w:lvlJc w:val="left"/>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0B448B1"/>
    <w:multiLevelType w:val="hybridMultilevel"/>
    <w:tmpl w:val="D4A66ECE"/>
    <w:lvl w:ilvl="0" w:tplc="7C10E0E6">
      <w:start w:val="1"/>
      <w:numFmt w:val="decimal"/>
      <w:pStyle w:val="H2"/>
      <w:lvlText w:val="2.%1."/>
      <w:lvlJc w:val="left"/>
      <w:pPr>
        <w:ind w:left="720" w:hanging="360"/>
      </w:pPr>
      <w:rPr>
        <w:rFonts w:ascii=".VnTimeH" w:hAnsi=".VnTimeH"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0E9316E"/>
    <w:multiLevelType w:val="hybridMultilevel"/>
    <w:tmpl w:val="2B48E19C"/>
    <w:lvl w:ilvl="0" w:tplc="DA4C103C">
      <w:start w:val="7"/>
      <w:numFmt w:val="bullet"/>
      <w:pStyle w:val="Bulet2"/>
      <w:lvlText w:val="-"/>
      <w:lvlJc w:val="left"/>
      <w:pPr>
        <w:ind w:left="720" w:hanging="360"/>
      </w:pPr>
      <w:rPr>
        <w:rFonts w:ascii="TimesNewRomanPSMT" w:eastAsia="SimSun" w:hAnsi="TimesNewRomanPSMT" w:hint="default"/>
      </w:rPr>
    </w:lvl>
    <w:lvl w:ilvl="1" w:tplc="04090003" w:tentative="1">
      <w:start w:val="1"/>
      <w:numFmt w:val="bullet"/>
      <w:pStyle w:val="M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1AD18C7"/>
    <w:multiLevelType w:val="multilevel"/>
    <w:tmpl w:val="F81CE08E"/>
    <w:lvl w:ilvl="0">
      <w:start w:val="1"/>
      <w:numFmt w:val="none"/>
      <w:pStyle w:val="Hinh"/>
      <w:suff w:val="space"/>
      <w:lvlText w:val=""/>
      <w:lvlJc w:val="left"/>
      <w:pPr>
        <w:ind w:left="0" w:firstLine="0"/>
      </w:pPr>
      <w:rPr>
        <w:rFonts w:ascii=".VnTime" w:hAnsi=".VnTime" w:hint="default"/>
        <w:b/>
        <w:i/>
        <w:sz w:val="26"/>
        <w:szCs w:val="26"/>
      </w:rPr>
    </w:lvl>
    <w:lvl w:ilvl="1">
      <w:start w:val="1"/>
      <w:numFmt w:val="decimal"/>
      <w:lvlText w:val="5.5.%2."/>
      <w:lvlJc w:val="left"/>
      <w:pPr>
        <w:tabs>
          <w:tab w:val="num" w:pos="170"/>
        </w:tabs>
        <w:ind w:left="0" w:firstLine="0"/>
      </w:pPr>
      <w:rPr>
        <w:rFonts w:ascii=".VnArial" w:hAnsi=".VnArial" w:hint="default"/>
        <w:b/>
        <w:i w:val="0"/>
        <w:sz w:val="24"/>
        <w:szCs w:val="24"/>
      </w:rPr>
    </w:lvl>
    <w:lvl w:ilvl="2">
      <w:start w:val="1"/>
      <w:numFmt w:val="decimal"/>
      <w:suff w:val="space"/>
      <w:lvlText w:val="5.5.3.%3"/>
      <w:lvlJc w:val="left"/>
      <w:pPr>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nsid w:val="268D1735"/>
    <w:multiLevelType w:val="multilevel"/>
    <w:tmpl w:val="AD0656B2"/>
    <w:lvl w:ilvl="0">
      <w:start w:val="1"/>
      <w:numFmt w:val="decimal"/>
      <w:pStyle w:val="Style5"/>
      <w:lvlText w:val="%1"/>
      <w:lvlJc w:val="center"/>
      <w:pPr>
        <w:tabs>
          <w:tab w:val="num" w:pos="432"/>
        </w:tabs>
        <w:ind w:left="432" w:hanging="432"/>
      </w:pPr>
      <w:rPr>
        <w:rFonts w:hint="default"/>
      </w:rPr>
    </w:lvl>
    <w:lvl w:ilvl="1">
      <w:start w:val="2"/>
      <w:numFmt w:val="decimal"/>
      <w:isLgl/>
      <w:lvlText w:val="%1.%2."/>
      <w:lvlJc w:val="left"/>
      <w:pPr>
        <w:ind w:left="660" w:hanging="66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nsid w:val="28120509"/>
    <w:multiLevelType w:val="hybridMultilevel"/>
    <w:tmpl w:val="9892A3CE"/>
    <w:lvl w:ilvl="0" w:tplc="FFFFFFFF">
      <w:start w:val="1"/>
      <w:numFmt w:val="bullet"/>
      <w:pStyle w:val="TruChar"/>
      <w:lvlText w:val="–"/>
      <w:lvlJc w:val="left"/>
      <w:pPr>
        <w:tabs>
          <w:tab w:val="num" w:pos="720"/>
        </w:tabs>
        <w:ind w:left="720" w:hanging="360"/>
      </w:pPr>
      <w:rPr>
        <w:rFonts w:ascii=".VnTime" w:hAnsi=".VnTime"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28D4123A"/>
    <w:multiLevelType w:val="hybridMultilevel"/>
    <w:tmpl w:val="934C60E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2A8451D3"/>
    <w:multiLevelType w:val="hybridMultilevel"/>
    <w:tmpl w:val="91EEFEB2"/>
    <w:lvl w:ilvl="0" w:tplc="FFFFFFFF">
      <w:start w:val="1"/>
      <w:numFmt w:val="decimal"/>
      <w:pStyle w:val="H3"/>
      <w:lvlText w:val="3.%1."/>
      <w:lvlJc w:val="left"/>
      <w:pPr>
        <w:ind w:left="720" w:hanging="360"/>
      </w:pPr>
      <w:rPr>
        <w:rFonts w:ascii=".VnTimeH" w:hAnsi=".VnTimeH"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nsid w:val="2AD44630"/>
    <w:multiLevelType w:val="hybridMultilevel"/>
    <w:tmpl w:val="E1B09E5A"/>
    <w:lvl w:ilvl="0" w:tplc="9C20EFE6">
      <w:start w:val="1"/>
      <w:numFmt w:val="bullet"/>
      <w:lvlText w:val="-"/>
      <w:lvlJc w:val="left"/>
      <w:pPr>
        <w:ind w:left="1495" w:hanging="360"/>
      </w:pPr>
      <w:rPr>
        <w:rFonts w:ascii="Times New Roman" w:eastAsia="Calibri" w:hAnsi="Times New Roman" w:cs="Times New Roman" w:hint="default"/>
        <w:b w:val="0"/>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44">
    <w:nsid w:val="2C724EFC"/>
    <w:multiLevelType w:val="hybridMultilevel"/>
    <w:tmpl w:val="AB3233BC"/>
    <w:lvl w:ilvl="0" w:tplc="9A46E358">
      <w:numFmt w:val="bullet"/>
      <w:lvlText w:val="-"/>
      <w:lvlJc w:val="left"/>
      <w:pPr>
        <w:ind w:left="1152" w:hanging="360"/>
      </w:pPr>
      <w:rPr>
        <w:rFonts w:ascii="Times New Roman" w:eastAsia="Times New Roman" w:hAnsi="Times New Roman" w:cs="Times New Roman" w:hint="default"/>
        <w:w w:val="99"/>
        <w:sz w:val="28"/>
        <w:szCs w:val="28"/>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5">
    <w:nsid w:val="2C754FA8"/>
    <w:multiLevelType w:val="hybridMultilevel"/>
    <w:tmpl w:val="C66A665E"/>
    <w:lvl w:ilvl="0" w:tplc="85C44E96">
      <w:numFmt w:val="bullet"/>
      <w:pStyle w:val="0-2"/>
      <w:lvlText w:val="-"/>
      <w:lvlJc w:val="left"/>
      <w:pPr>
        <w:tabs>
          <w:tab w:val="num" w:pos="720"/>
        </w:tabs>
        <w:ind w:left="720" w:hanging="360"/>
      </w:pPr>
      <w:rPr>
        <w:rFonts w:ascii="Times New Roman" w:eastAsia="Times New Roman" w:hAnsi="Times New Roman" w:cs="Times New Roman"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6">
    <w:nsid w:val="2D0671FB"/>
    <w:multiLevelType w:val="hybridMultilevel"/>
    <w:tmpl w:val="E378038A"/>
    <w:lvl w:ilvl="0" w:tplc="5EA428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F5507D2"/>
    <w:multiLevelType w:val="hybridMultilevel"/>
    <w:tmpl w:val="CEB46B6E"/>
    <w:lvl w:ilvl="0" w:tplc="9C20EFE6">
      <w:numFmt w:val="bullet"/>
      <w:pStyle w:val="StyleHeading3BoldNotItalic"/>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2F7E1EAA"/>
    <w:multiLevelType w:val="hybridMultilevel"/>
    <w:tmpl w:val="501CC696"/>
    <w:lvl w:ilvl="0" w:tplc="3272CF4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9">
    <w:nsid w:val="2FC01907"/>
    <w:multiLevelType w:val="hybridMultilevel"/>
    <w:tmpl w:val="D05015B4"/>
    <w:lvl w:ilvl="0" w:tplc="FD60D568">
      <w:start w:val="1"/>
      <w:numFmt w:val="bullet"/>
      <w:pStyle w:val="MarkNumber"/>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0">
    <w:nsid w:val="314B4DAE"/>
    <w:multiLevelType w:val="hybridMultilevel"/>
    <w:tmpl w:val="904A0392"/>
    <w:lvl w:ilvl="0" w:tplc="CBD8B6D0">
      <w:start w:val="1"/>
      <w:numFmt w:val="decimal"/>
      <w:pStyle w:val="H7"/>
      <w:lvlText w:val="7.%1."/>
      <w:lvlJc w:val="left"/>
      <w:pPr>
        <w:ind w:left="720" w:hanging="360"/>
      </w:pPr>
      <w:rPr>
        <w:rFonts w:ascii=".VnTimeH" w:hAnsi=".VnTimeH"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17A486C"/>
    <w:multiLevelType w:val="multilevel"/>
    <w:tmpl w:val="FB9088CC"/>
    <w:styleLink w:val="1111111"/>
    <w:lvl w:ilvl="0">
      <w:start w:val="1"/>
      <w:numFmt w:val="decimal"/>
      <w:lvlText w:val="%1."/>
      <w:lvlJc w:val="left"/>
      <w:pPr>
        <w:tabs>
          <w:tab w:val="num" w:pos="709"/>
        </w:tabs>
        <w:ind w:left="0" w:firstLine="0"/>
      </w:pPr>
      <w:rPr>
        <w:rFonts w:ascii=".VnTime" w:hAnsi=".VnTime" w:hint="default"/>
        <w:b/>
        <w:dstrike w:val="0"/>
        <w:sz w:val="26"/>
        <w:szCs w:val="26"/>
        <w:vertAlign w:val="baseline"/>
      </w:rPr>
    </w:lvl>
    <w:lvl w:ilvl="1">
      <w:start w:val="1"/>
      <w:numFmt w:val="decimal"/>
      <w:lvlText w:val="%1.%2."/>
      <w:lvlJc w:val="left"/>
      <w:pPr>
        <w:tabs>
          <w:tab w:val="num" w:pos="3960"/>
        </w:tabs>
        <w:ind w:left="3312" w:hanging="432"/>
      </w:pPr>
      <w:rPr>
        <w:rFonts w:ascii=".VnTime" w:hAnsi=".VnTime" w:hint="default"/>
        <w:b/>
        <w:sz w:val="26"/>
      </w:rPr>
    </w:lvl>
    <w:lvl w:ilvl="2">
      <w:start w:val="1"/>
      <w:numFmt w:val="decimal"/>
      <w:lvlText w:val="%1.%2.%3."/>
      <w:lvlJc w:val="left"/>
      <w:pPr>
        <w:tabs>
          <w:tab w:val="num" w:pos="4680"/>
        </w:tabs>
        <w:ind w:left="3744" w:hanging="504"/>
      </w:pPr>
      <w:rPr>
        <w:rFonts w:hint="default"/>
      </w:rPr>
    </w:lvl>
    <w:lvl w:ilvl="3">
      <w:start w:val="1"/>
      <w:numFmt w:val="decimal"/>
      <w:lvlText w:val="%1.%2.%3.%4."/>
      <w:lvlJc w:val="left"/>
      <w:pPr>
        <w:tabs>
          <w:tab w:val="num" w:pos="5400"/>
        </w:tabs>
        <w:ind w:left="4248" w:hanging="648"/>
      </w:pPr>
      <w:rPr>
        <w:rFonts w:hint="default"/>
      </w:rPr>
    </w:lvl>
    <w:lvl w:ilvl="4">
      <w:start w:val="1"/>
      <w:numFmt w:val="decimal"/>
      <w:lvlText w:val="%1.%2.%3.%4.%5."/>
      <w:lvlJc w:val="left"/>
      <w:pPr>
        <w:tabs>
          <w:tab w:val="num" w:pos="6120"/>
        </w:tabs>
        <w:ind w:left="4752" w:hanging="792"/>
      </w:pPr>
      <w:rPr>
        <w:rFonts w:hint="default"/>
      </w:rPr>
    </w:lvl>
    <w:lvl w:ilvl="5">
      <w:start w:val="1"/>
      <w:numFmt w:val="decimal"/>
      <w:lvlText w:val="%1.%2.%3.%4.%5.%6."/>
      <w:lvlJc w:val="left"/>
      <w:pPr>
        <w:tabs>
          <w:tab w:val="num" w:pos="6840"/>
        </w:tabs>
        <w:ind w:left="5256" w:hanging="936"/>
      </w:pPr>
      <w:rPr>
        <w:rFonts w:hint="default"/>
      </w:rPr>
    </w:lvl>
    <w:lvl w:ilvl="6">
      <w:start w:val="1"/>
      <w:numFmt w:val="decimal"/>
      <w:lvlText w:val="%1.%2.%3.%4.%5.%6.%7."/>
      <w:lvlJc w:val="left"/>
      <w:pPr>
        <w:tabs>
          <w:tab w:val="num" w:pos="7920"/>
        </w:tabs>
        <w:ind w:left="5760" w:hanging="1080"/>
      </w:pPr>
      <w:rPr>
        <w:rFonts w:hint="default"/>
      </w:rPr>
    </w:lvl>
    <w:lvl w:ilvl="7">
      <w:start w:val="1"/>
      <w:numFmt w:val="decimal"/>
      <w:lvlText w:val="%1.%2.%3.%4.%5.%6.%7.%8."/>
      <w:lvlJc w:val="left"/>
      <w:pPr>
        <w:tabs>
          <w:tab w:val="num" w:pos="8640"/>
        </w:tabs>
        <w:ind w:left="6264" w:hanging="1224"/>
      </w:pPr>
      <w:rPr>
        <w:rFonts w:hint="default"/>
      </w:rPr>
    </w:lvl>
    <w:lvl w:ilvl="8">
      <w:start w:val="1"/>
      <w:numFmt w:val="decimal"/>
      <w:lvlText w:val="%1.%2.%3.%4.%5.%6.%7.%8.%9."/>
      <w:lvlJc w:val="left"/>
      <w:pPr>
        <w:tabs>
          <w:tab w:val="num" w:pos="9360"/>
        </w:tabs>
        <w:ind w:left="6840" w:hanging="1440"/>
      </w:pPr>
      <w:rPr>
        <w:rFonts w:hint="default"/>
      </w:rPr>
    </w:lvl>
  </w:abstractNum>
  <w:abstractNum w:abstractNumId="52">
    <w:nsid w:val="32A07371"/>
    <w:multiLevelType w:val="hybridMultilevel"/>
    <w:tmpl w:val="F5521058"/>
    <w:lvl w:ilvl="0" w:tplc="D1CE79B2">
      <w:numFmt w:val="bullet"/>
      <w:lvlText w:val="-"/>
      <w:lvlJc w:val="left"/>
      <w:pPr>
        <w:ind w:left="1287" w:hanging="360"/>
      </w:pPr>
      <w:rPr>
        <w:rFonts w:ascii="Times New Roman" w:eastAsia="Calibri" w:hAnsi="Times New Roman" w:cs="Times New Roman" w:hint="default"/>
      </w:rPr>
    </w:lvl>
    <w:lvl w:ilvl="1" w:tplc="17848110" w:tentative="1">
      <w:start w:val="1"/>
      <w:numFmt w:val="bullet"/>
      <w:lvlText w:val="o"/>
      <w:lvlJc w:val="left"/>
      <w:pPr>
        <w:ind w:left="2007" w:hanging="360"/>
      </w:pPr>
      <w:rPr>
        <w:rFonts w:ascii="Courier New" w:hAnsi="Courier New" w:cs="Courier New" w:hint="default"/>
      </w:rPr>
    </w:lvl>
    <w:lvl w:ilvl="2" w:tplc="B96E443A" w:tentative="1">
      <w:start w:val="1"/>
      <w:numFmt w:val="bullet"/>
      <w:lvlText w:val=""/>
      <w:lvlJc w:val="left"/>
      <w:pPr>
        <w:ind w:left="2727" w:hanging="360"/>
      </w:pPr>
      <w:rPr>
        <w:rFonts w:ascii="Wingdings" w:hAnsi="Wingdings" w:hint="default"/>
      </w:rPr>
    </w:lvl>
    <w:lvl w:ilvl="3" w:tplc="FAE2603A" w:tentative="1">
      <w:start w:val="1"/>
      <w:numFmt w:val="bullet"/>
      <w:lvlText w:val=""/>
      <w:lvlJc w:val="left"/>
      <w:pPr>
        <w:ind w:left="3447" w:hanging="360"/>
      </w:pPr>
      <w:rPr>
        <w:rFonts w:ascii="Symbol" w:hAnsi="Symbol" w:hint="default"/>
      </w:rPr>
    </w:lvl>
    <w:lvl w:ilvl="4" w:tplc="E9A0665C" w:tentative="1">
      <w:start w:val="1"/>
      <w:numFmt w:val="bullet"/>
      <w:lvlText w:val="o"/>
      <w:lvlJc w:val="left"/>
      <w:pPr>
        <w:ind w:left="4167" w:hanging="360"/>
      </w:pPr>
      <w:rPr>
        <w:rFonts w:ascii="Courier New" w:hAnsi="Courier New" w:cs="Courier New" w:hint="default"/>
      </w:rPr>
    </w:lvl>
    <w:lvl w:ilvl="5" w:tplc="6A3E42E2" w:tentative="1">
      <w:start w:val="1"/>
      <w:numFmt w:val="bullet"/>
      <w:lvlText w:val=""/>
      <w:lvlJc w:val="left"/>
      <w:pPr>
        <w:ind w:left="4887" w:hanging="360"/>
      </w:pPr>
      <w:rPr>
        <w:rFonts w:ascii="Wingdings" w:hAnsi="Wingdings" w:hint="default"/>
      </w:rPr>
    </w:lvl>
    <w:lvl w:ilvl="6" w:tplc="5F20D990" w:tentative="1">
      <w:start w:val="1"/>
      <w:numFmt w:val="bullet"/>
      <w:lvlText w:val=""/>
      <w:lvlJc w:val="left"/>
      <w:pPr>
        <w:ind w:left="5607" w:hanging="360"/>
      </w:pPr>
      <w:rPr>
        <w:rFonts w:ascii="Symbol" w:hAnsi="Symbol" w:hint="default"/>
      </w:rPr>
    </w:lvl>
    <w:lvl w:ilvl="7" w:tplc="19C4DC58" w:tentative="1">
      <w:start w:val="1"/>
      <w:numFmt w:val="bullet"/>
      <w:lvlText w:val="o"/>
      <w:lvlJc w:val="left"/>
      <w:pPr>
        <w:ind w:left="6327" w:hanging="360"/>
      </w:pPr>
      <w:rPr>
        <w:rFonts w:ascii="Courier New" w:hAnsi="Courier New" w:cs="Courier New" w:hint="default"/>
      </w:rPr>
    </w:lvl>
    <w:lvl w:ilvl="8" w:tplc="AC305D2C" w:tentative="1">
      <w:start w:val="1"/>
      <w:numFmt w:val="bullet"/>
      <w:lvlText w:val=""/>
      <w:lvlJc w:val="left"/>
      <w:pPr>
        <w:ind w:left="7047" w:hanging="360"/>
      </w:pPr>
      <w:rPr>
        <w:rFonts w:ascii="Wingdings" w:hAnsi="Wingdings" w:hint="default"/>
      </w:rPr>
    </w:lvl>
  </w:abstractNum>
  <w:abstractNum w:abstractNumId="53">
    <w:nsid w:val="3334087A"/>
    <w:multiLevelType w:val="hybridMultilevel"/>
    <w:tmpl w:val="E6CCB7A6"/>
    <w:lvl w:ilvl="0" w:tplc="04090009">
      <w:start w:val="1"/>
      <w:numFmt w:val="bullet"/>
      <w:pStyle w:val="StyleHeading1JustifiedBefore3ptLinespacingMultiple"/>
      <w:lvlText w:val=""/>
      <w:lvlJc w:val="left"/>
      <w:pPr>
        <w:ind w:left="1440" w:hanging="360"/>
      </w:pPr>
      <w:rPr>
        <w:rFonts w:ascii="Wingdings" w:hAnsi="Wingdings" w:hint="default"/>
      </w:rPr>
    </w:lvl>
    <w:lvl w:ilvl="1" w:tplc="E6FCE664">
      <w:numFmt w:val="bullet"/>
      <w:lvlText w:val="-"/>
      <w:lvlJc w:val="left"/>
      <w:pPr>
        <w:ind w:left="2160" w:hanging="360"/>
      </w:pPr>
      <w:rPr>
        <w:rFonts w:ascii="Times New Roman" w:eastAsia="Calibr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338F28CC"/>
    <w:multiLevelType w:val="multilevel"/>
    <w:tmpl w:val="A1B415E0"/>
    <w:lvl w:ilvl="0">
      <w:start w:val="3"/>
      <w:numFmt w:val="decimal"/>
      <w:lvlText w:val="%1."/>
      <w:lvlJc w:val="left"/>
      <w:pPr>
        <w:ind w:left="408" w:hanging="40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nsid w:val="33E047CD"/>
    <w:multiLevelType w:val="hybridMultilevel"/>
    <w:tmpl w:val="A300CE9E"/>
    <w:lvl w:ilvl="0" w:tplc="04090007">
      <w:start w:val="1"/>
      <w:numFmt w:val="bullet"/>
      <w:lvlText w:val=""/>
      <w:lvlPicBulletId w:val="1"/>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6">
    <w:nsid w:val="33E750E9"/>
    <w:multiLevelType w:val="hybridMultilevel"/>
    <w:tmpl w:val="A948BEB0"/>
    <w:lvl w:ilvl="0" w:tplc="5FE0833E">
      <w:start w:val="1"/>
      <w:numFmt w:val="decimal"/>
      <w:pStyle w:val="fbody"/>
      <w:lvlText w:val="%1."/>
      <w:lvlJc w:val="left"/>
      <w:pPr>
        <w:ind w:left="1353" w:hanging="360"/>
      </w:pPr>
      <w:rPr>
        <w:rFonts w:ascii="Arial" w:hAnsi="Arial" w:cs="Times New Roman" w:hint="default"/>
        <w:b w:val="0"/>
        <w:i w:val="0"/>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7">
    <w:nsid w:val="35A06DFD"/>
    <w:multiLevelType w:val="hybridMultilevel"/>
    <w:tmpl w:val="1E6A2CBC"/>
    <w:lvl w:ilvl="0" w:tplc="24D42E6C">
      <w:start w:val="1"/>
      <w:numFmt w:val="bullet"/>
      <w:pStyle w:val="CHNG"/>
      <w:lvlText w:val=""/>
      <w:lvlJc w:val="left"/>
      <w:pPr>
        <w:ind w:left="360" w:hanging="360"/>
      </w:pPr>
      <w:rPr>
        <w:rFonts w:ascii="Wingdings" w:hAnsi="Wingdings" w:hint="default"/>
        <w:sz w:val="26"/>
        <w:szCs w:val="2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24D42E6C"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35E26425"/>
    <w:multiLevelType w:val="hybridMultilevel"/>
    <w:tmpl w:val="7FBE27BA"/>
    <w:lvl w:ilvl="0" w:tplc="F3827BC0">
      <w:start w:val="2"/>
      <w:numFmt w:val="bullet"/>
      <w:pStyle w:val="StyleBulet1LinespacingAtleast18pt3"/>
      <w:lvlText w:val="-"/>
      <w:lvlJc w:val="left"/>
      <w:pPr>
        <w:tabs>
          <w:tab w:val="num" w:pos="851"/>
        </w:tabs>
        <w:ind w:left="851" w:hanging="851"/>
      </w:pPr>
      <w:rPr>
        <w:rFonts w:ascii=".VnArial" w:eastAsia="Times New Roman" w:hAnsi=".VnArial" w:cs="Times New Roman"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9">
    <w:nsid w:val="363428D7"/>
    <w:multiLevelType w:val="multilevel"/>
    <w:tmpl w:val="EE84F18A"/>
    <w:lvl w:ilvl="0">
      <w:start w:val="1"/>
      <w:numFmt w:val="decimal"/>
      <w:lvlText w:val="%1."/>
      <w:lvlJc w:val="left"/>
      <w:pPr>
        <w:tabs>
          <w:tab w:val="num" w:pos="525"/>
        </w:tabs>
        <w:ind w:left="525" w:hanging="525"/>
      </w:pPr>
      <w:rPr>
        <w:rFonts w:hint="default"/>
      </w:rPr>
    </w:lvl>
    <w:lvl w:ilvl="1">
      <w:start w:val="1"/>
      <w:numFmt w:val="decimal"/>
      <w:pStyle w:val="c3"/>
      <w:lvlText w:val="2.%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0">
    <w:nsid w:val="36383E24"/>
    <w:multiLevelType w:val="singleLevel"/>
    <w:tmpl w:val="046E735C"/>
    <w:lvl w:ilvl="0">
      <w:start w:val="1"/>
      <w:numFmt w:val="bullet"/>
      <w:pStyle w:val="list2"/>
      <w:lvlText w:val="+"/>
      <w:lvlJc w:val="left"/>
      <w:pPr>
        <w:tabs>
          <w:tab w:val="num" w:pos="1588"/>
        </w:tabs>
        <w:ind w:left="1588" w:hanging="454"/>
      </w:pPr>
      <w:rPr>
        <w:rFonts w:ascii="Times New Roman" w:hAnsi="Times New Roman" w:hint="default"/>
      </w:rPr>
    </w:lvl>
  </w:abstractNum>
  <w:abstractNum w:abstractNumId="61">
    <w:nsid w:val="366631EF"/>
    <w:multiLevelType w:val="hybridMultilevel"/>
    <w:tmpl w:val="08B8D03C"/>
    <w:lvl w:ilvl="0" w:tplc="049ACB2A">
      <w:start w:val="1"/>
      <w:numFmt w:val="bullet"/>
      <w:pStyle w:val="CDD"/>
      <w:lvlText w:val="+"/>
      <w:lvlJc w:val="left"/>
      <w:pPr>
        <w:ind w:left="1350" w:hanging="360"/>
      </w:pPr>
      <w:rPr>
        <w:rFonts w:ascii="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2">
    <w:nsid w:val="36AC1713"/>
    <w:multiLevelType w:val="multilevel"/>
    <w:tmpl w:val="F8EAB404"/>
    <w:lvl w:ilvl="0">
      <w:start w:val="1"/>
      <w:numFmt w:val="upperRoman"/>
      <w:pStyle w:val="Vn1"/>
      <w:lvlText w:val="IV.%1."/>
      <w:lvlJc w:val="left"/>
      <w:pPr>
        <w:tabs>
          <w:tab w:val="num" w:pos="454"/>
        </w:tabs>
        <w:ind w:left="454" w:hanging="454"/>
      </w:pPr>
      <w:rPr>
        <w:rFonts w:ascii="Times New Roman" w:hAnsi="Times New Roman" w:hint="default"/>
        <w:b/>
        <w:i w:val="0"/>
        <w:sz w:val="26"/>
        <w:szCs w:val="26"/>
      </w:rPr>
    </w:lvl>
    <w:lvl w:ilvl="1">
      <w:start w:val="1"/>
      <w:numFmt w:val="decimal"/>
      <w:pStyle w:val="Vn2"/>
      <w:lvlText w:val="IV.%1.%2."/>
      <w:lvlJc w:val="left"/>
      <w:pPr>
        <w:tabs>
          <w:tab w:val="num" w:pos="1080"/>
        </w:tabs>
        <w:ind w:left="1077" w:hanging="737"/>
      </w:pPr>
      <w:rPr>
        <w:rFonts w:hint="default"/>
        <w:b/>
        <w:i w:val="0"/>
      </w:rPr>
    </w:lvl>
    <w:lvl w:ilvl="2">
      <w:start w:val="1"/>
      <w:numFmt w:val="decimal"/>
      <w:pStyle w:val="Vn3"/>
      <w:lvlText w:val="IV.%1.%2.%3."/>
      <w:lvlJc w:val="left"/>
      <w:pPr>
        <w:tabs>
          <w:tab w:val="num" w:pos="1247"/>
        </w:tabs>
        <w:ind w:left="1247" w:hanging="907"/>
      </w:pPr>
      <w:rPr>
        <w:rFonts w:ascii="Times New Roman" w:hAnsi="Times New Roman" w:hint="default"/>
        <w:b/>
        <w:i/>
        <w:sz w:val="26"/>
        <w:szCs w:val="26"/>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3">
    <w:nsid w:val="37F03B66"/>
    <w:multiLevelType w:val="hybridMultilevel"/>
    <w:tmpl w:val="9358FF94"/>
    <w:lvl w:ilvl="0" w:tplc="4DBA599E">
      <w:start w:val="1"/>
      <w:numFmt w:val="bullet"/>
      <w:pStyle w:val="Gachdaudong"/>
      <w:lvlText w:val=""/>
      <w:lvlJc w:val="left"/>
      <w:pPr>
        <w:tabs>
          <w:tab w:val="num" w:pos="284"/>
        </w:tabs>
        <w:ind w:left="454" w:hanging="454"/>
      </w:pPr>
      <w:rPr>
        <w:rFonts w:ascii="Symbol" w:hAnsi="Symbol" w:hint="default"/>
      </w:rPr>
    </w:lvl>
    <w:lvl w:ilvl="1" w:tplc="042A0019" w:tentative="1">
      <w:start w:val="1"/>
      <w:numFmt w:val="bullet"/>
      <w:lvlText w:val="o"/>
      <w:lvlJc w:val="left"/>
      <w:pPr>
        <w:tabs>
          <w:tab w:val="num" w:pos="1440"/>
        </w:tabs>
        <w:ind w:left="1440" w:hanging="360"/>
      </w:pPr>
      <w:rPr>
        <w:rFonts w:ascii="Courier New" w:hAnsi="Courier New" w:hint="default"/>
      </w:rPr>
    </w:lvl>
    <w:lvl w:ilvl="2" w:tplc="042A001B" w:tentative="1">
      <w:start w:val="1"/>
      <w:numFmt w:val="bullet"/>
      <w:lvlText w:val=""/>
      <w:lvlJc w:val="left"/>
      <w:pPr>
        <w:tabs>
          <w:tab w:val="num" w:pos="2160"/>
        </w:tabs>
        <w:ind w:left="2160" w:hanging="360"/>
      </w:pPr>
      <w:rPr>
        <w:rFonts w:ascii="Wingdings" w:hAnsi="Wingdings" w:hint="default"/>
      </w:rPr>
    </w:lvl>
    <w:lvl w:ilvl="3" w:tplc="042A000F" w:tentative="1">
      <w:start w:val="1"/>
      <w:numFmt w:val="bullet"/>
      <w:lvlText w:val=""/>
      <w:lvlJc w:val="left"/>
      <w:pPr>
        <w:tabs>
          <w:tab w:val="num" w:pos="2880"/>
        </w:tabs>
        <w:ind w:left="2880" w:hanging="360"/>
      </w:pPr>
      <w:rPr>
        <w:rFonts w:ascii="Symbol" w:hAnsi="Symbol" w:hint="default"/>
      </w:rPr>
    </w:lvl>
    <w:lvl w:ilvl="4" w:tplc="042A0019" w:tentative="1">
      <w:start w:val="1"/>
      <w:numFmt w:val="bullet"/>
      <w:lvlText w:val="o"/>
      <w:lvlJc w:val="left"/>
      <w:pPr>
        <w:tabs>
          <w:tab w:val="num" w:pos="3600"/>
        </w:tabs>
        <w:ind w:left="3600" w:hanging="360"/>
      </w:pPr>
      <w:rPr>
        <w:rFonts w:ascii="Courier New" w:hAnsi="Courier New" w:hint="default"/>
      </w:rPr>
    </w:lvl>
    <w:lvl w:ilvl="5" w:tplc="042A001B" w:tentative="1">
      <w:start w:val="1"/>
      <w:numFmt w:val="bullet"/>
      <w:lvlText w:val=""/>
      <w:lvlJc w:val="left"/>
      <w:pPr>
        <w:tabs>
          <w:tab w:val="num" w:pos="4320"/>
        </w:tabs>
        <w:ind w:left="4320" w:hanging="360"/>
      </w:pPr>
      <w:rPr>
        <w:rFonts w:ascii="Wingdings" w:hAnsi="Wingdings" w:hint="default"/>
      </w:rPr>
    </w:lvl>
    <w:lvl w:ilvl="6" w:tplc="042A000F" w:tentative="1">
      <w:start w:val="1"/>
      <w:numFmt w:val="bullet"/>
      <w:lvlText w:val=""/>
      <w:lvlJc w:val="left"/>
      <w:pPr>
        <w:tabs>
          <w:tab w:val="num" w:pos="5040"/>
        </w:tabs>
        <w:ind w:left="5040" w:hanging="360"/>
      </w:pPr>
      <w:rPr>
        <w:rFonts w:ascii="Symbol" w:hAnsi="Symbol" w:hint="default"/>
      </w:rPr>
    </w:lvl>
    <w:lvl w:ilvl="7" w:tplc="042A0019" w:tentative="1">
      <w:start w:val="1"/>
      <w:numFmt w:val="bullet"/>
      <w:lvlText w:val="o"/>
      <w:lvlJc w:val="left"/>
      <w:pPr>
        <w:tabs>
          <w:tab w:val="num" w:pos="5760"/>
        </w:tabs>
        <w:ind w:left="5760" w:hanging="360"/>
      </w:pPr>
      <w:rPr>
        <w:rFonts w:ascii="Courier New" w:hAnsi="Courier New" w:hint="default"/>
      </w:rPr>
    </w:lvl>
    <w:lvl w:ilvl="8" w:tplc="042A001B" w:tentative="1">
      <w:start w:val="1"/>
      <w:numFmt w:val="bullet"/>
      <w:lvlText w:val=""/>
      <w:lvlJc w:val="left"/>
      <w:pPr>
        <w:tabs>
          <w:tab w:val="num" w:pos="6480"/>
        </w:tabs>
        <w:ind w:left="6480" w:hanging="360"/>
      </w:pPr>
      <w:rPr>
        <w:rFonts w:ascii="Wingdings" w:hAnsi="Wingdings" w:hint="default"/>
      </w:rPr>
    </w:lvl>
  </w:abstractNum>
  <w:abstractNum w:abstractNumId="64">
    <w:nsid w:val="388F1800"/>
    <w:multiLevelType w:val="multilevel"/>
    <w:tmpl w:val="552A9170"/>
    <w:lvl w:ilvl="0">
      <w:start w:val="5"/>
      <w:numFmt w:val="decimal"/>
      <w:pStyle w:val="1"/>
      <w:lvlText w:val="%1."/>
      <w:lvlJc w:val="left"/>
      <w:pPr>
        <w:tabs>
          <w:tab w:val="num" w:pos="490"/>
        </w:tabs>
        <w:ind w:left="490" w:hanging="360"/>
      </w:pPr>
      <w:rPr>
        <w:rFonts w:hint="default"/>
      </w:rPr>
    </w:lvl>
    <w:lvl w:ilvl="1">
      <w:start w:val="3"/>
      <w:numFmt w:val="decimal"/>
      <w:lvlText w:val="%1.%2."/>
      <w:lvlJc w:val="left"/>
      <w:pPr>
        <w:tabs>
          <w:tab w:val="num" w:pos="850"/>
        </w:tabs>
        <w:ind w:left="850" w:hanging="720"/>
      </w:pPr>
      <w:rPr>
        <w:rFonts w:ascii=".VnTimeH" w:hAnsi=".VnTimeH" w:hint="default"/>
        <w:b w:val="0"/>
        <w:i w:val="0"/>
        <w:sz w:val="26"/>
        <w:szCs w:val="26"/>
      </w:rPr>
    </w:lvl>
    <w:lvl w:ilvl="2">
      <w:start w:val="1"/>
      <w:numFmt w:val="decimal"/>
      <w:lvlText w:val="%1.%2.%3."/>
      <w:lvlJc w:val="left"/>
      <w:pPr>
        <w:tabs>
          <w:tab w:val="num" w:pos="850"/>
        </w:tabs>
        <w:ind w:left="850" w:hanging="720"/>
      </w:pPr>
      <w:rPr>
        <w:rFonts w:hint="default"/>
      </w:rPr>
    </w:lvl>
    <w:lvl w:ilvl="3">
      <w:start w:val="1"/>
      <w:numFmt w:val="decimal"/>
      <w:lvlText w:val="%1.%2.%3.%4."/>
      <w:lvlJc w:val="left"/>
      <w:pPr>
        <w:tabs>
          <w:tab w:val="num" w:pos="1210"/>
        </w:tabs>
        <w:ind w:left="1210" w:hanging="1080"/>
      </w:pPr>
      <w:rPr>
        <w:rFonts w:hint="default"/>
      </w:rPr>
    </w:lvl>
    <w:lvl w:ilvl="4">
      <w:start w:val="1"/>
      <w:numFmt w:val="decimal"/>
      <w:lvlText w:val="%1.%2.%3.%4.%5."/>
      <w:lvlJc w:val="left"/>
      <w:pPr>
        <w:tabs>
          <w:tab w:val="num" w:pos="1210"/>
        </w:tabs>
        <w:ind w:left="1210" w:hanging="1080"/>
      </w:pPr>
      <w:rPr>
        <w:rFonts w:hint="default"/>
      </w:rPr>
    </w:lvl>
    <w:lvl w:ilvl="5">
      <w:start w:val="1"/>
      <w:numFmt w:val="decimal"/>
      <w:lvlText w:val="%1.%2.%3.%4.%5.%6."/>
      <w:lvlJc w:val="left"/>
      <w:pPr>
        <w:tabs>
          <w:tab w:val="num" w:pos="1570"/>
        </w:tabs>
        <w:ind w:left="1570" w:hanging="1440"/>
      </w:pPr>
      <w:rPr>
        <w:rFonts w:hint="default"/>
      </w:rPr>
    </w:lvl>
    <w:lvl w:ilvl="6">
      <w:start w:val="1"/>
      <w:numFmt w:val="decimal"/>
      <w:lvlText w:val="%1.%2.%3.%4.%5.%6.%7."/>
      <w:lvlJc w:val="left"/>
      <w:pPr>
        <w:tabs>
          <w:tab w:val="num" w:pos="1570"/>
        </w:tabs>
        <w:ind w:left="1570" w:hanging="1440"/>
      </w:pPr>
      <w:rPr>
        <w:rFonts w:hint="default"/>
      </w:rPr>
    </w:lvl>
    <w:lvl w:ilvl="7">
      <w:start w:val="1"/>
      <w:numFmt w:val="decimal"/>
      <w:lvlText w:val="%1.%2.%3.%4.%5.%6.%7.%8."/>
      <w:lvlJc w:val="left"/>
      <w:pPr>
        <w:tabs>
          <w:tab w:val="num" w:pos="1930"/>
        </w:tabs>
        <w:ind w:left="1930" w:hanging="1800"/>
      </w:pPr>
      <w:rPr>
        <w:rFonts w:hint="default"/>
      </w:rPr>
    </w:lvl>
    <w:lvl w:ilvl="8">
      <w:start w:val="1"/>
      <w:numFmt w:val="decimal"/>
      <w:lvlText w:val="%1.%2.%3.%4.%5.%6.%7.%8.%9."/>
      <w:lvlJc w:val="left"/>
      <w:pPr>
        <w:tabs>
          <w:tab w:val="num" w:pos="1930"/>
        </w:tabs>
        <w:ind w:left="1930" w:hanging="1800"/>
      </w:pPr>
      <w:rPr>
        <w:rFonts w:hint="default"/>
      </w:rPr>
    </w:lvl>
  </w:abstractNum>
  <w:abstractNum w:abstractNumId="65">
    <w:nsid w:val="396A55E8"/>
    <w:multiLevelType w:val="multilevel"/>
    <w:tmpl w:val="0409001F"/>
    <w:styleLink w:val="111111"/>
    <w:lvl w:ilvl="0">
      <w:start w:val="1"/>
      <w:numFmt w:val="decimal"/>
      <w:lvlText w:val="%1."/>
      <w:lvlJc w:val="left"/>
      <w:pPr>
        <w:tabs>
          <w:tab w:val="num" w:pos="360"/>
        </w:tabs>
        <w:ind w:left="360" w:hanging="360"/>
      </w:pPr>
    </w:lvl>
    <w:lvl w:ilvl="1">
      <w:start w:val="1"/>
      <w:numFmt w:val="upperRoman"/>
      <w:lvlText w:val="%1.%2."/>
      <w:lvlJc w:val="left"/>
      <w:pPr>
        <w:tabs>
          <w:tab w:val="num" w:pos="792"/>
        </w:tabs>
        <w:ind w:left="792" w:hanging="432"/>
      </w:pPr>
      <w:rPr>
        <w:rFonts w:ascii=".VnTime" w:hAnsi=".VnTime"/>
        <w:sz w:val="26"/>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6">
    <w:nsid w:val="3A8A7ED0"/>
    <w:multiLevelType w:val="hybridMultilevel"/>
    <w:tmpl w:val="69C65934"/>
    <w:lvl w:ilvl="0" w:tplc="195AE85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3C9B4D1D"/>
    <w:multiLevelType w:val="hybridMultilevel"/>
    <w:tmpl w:val="8988CD20"/>
    <w:lvl w:ilvl="0" w:tplc="FFFFFFFF">
      <w:start w:val="1"/>
      <w:numFmt w:val="decimal"/>
      <w:pStyle w:val="H8"/>
      <w:lvlText w:val="8.%1."/>
      <w:lvlJc w:val="left"/>
      <w:pPr>
        <w:ind w:left="720" w:hanging="360"/>
      </w:pPr>
      <w:rPr>
        <w:rFonts w:ascii=".VnTimeH" w:hAnsi=".VnTimeH"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nsid w:val="3D620CB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nsid w:val="3F527494"/>
    <w:multiLevelType w:val="multilevel"/>
    <w:tmpl w:val="E00270C0"/>
    <w:lvl w:ilvl="0">
      <w:start w:val="1"/>
      <w:numFmt w:val="upperRoman"/>
      <w:suff w:val="space"/>
      <w:lvlText w:val="CH¦¥NG  %1. "/>
      <w:lvlJc w:val="left"/>
      <w:rPr>
        <w:rFonts w:ascii=".VnTime" w:hAnsi=".VnTime" w:cs="Times New Roman" w:hint="default"/>
        <w:i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Times New Roman" w:hAnsi="Times New Roman" w:hint="default"/>
        <w:sz w:val="26"/>
      </w:rPr>
    </w:lvl>
    <w:lvl w:ilvl="2">
      <w:start w:val="1"/>
      <w:numFmt w:val="decimal"/>
      <w:suff w:val="space"/>
      <w:lvlText w:val="%1.%2.%3"/>
      <w:lvlJc w:val="left"/>
      <w:pPr>
        <w:ind w:left="0" w:firstLine="0"/>
      </w:pPr>
      <w:rPr>
        <w:rFonts w:ascii="Times New Roman" w:hAnsi="Times New Roman" w:cs="Times New Roman" w:hint="default"/>
      </w:rPr>
    </w:lvl>
    <w:lvl w:ilvl="3">
      <w:start w:val="1"/>
      <w:numFmt w:val="decimal"/>
      <w:suff w:val="space"/>
      <w:lvlText w:val="%1.%2.%3.%4. "/>
      <w:lvlJc w:val="left"/>
      <w:pPr>
        <w:ind w:left="0" w:firstLine="0"/>
      </w:pPr>
      <w:rPr>
        <w:rFonts w:hint="default"/>
      </w:rPr>
    </w:lvl>
    <w:lvl w:ilvl="4">
      <w:start w:val="1"/>
      <w:numFmt w:val="bullet"/>
      <w:pStyle w:val="4"/>
      <w:lvlText w:val=""/>
      <w:lvlPicBulletId w:val="0"/>
      <w:lvlJc w:val="left"/>
      <w:pPr>
        <w:ind w:left="0" w:firstLine="0"/>
      </w:pPr>
      <w:rPr>
        <w:rFonts w:ascii="Symbol" w:hAnsi="Symbol"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70">
    <w:nsid w:val="40095FC2"/>
    <w:multiLevelType w:val="singleLevel"/>
    <w:tmpl w:val="0409000F"/>
    <w:lvl w:ilvl="0">
      <w:start w:val="1"/>
      <w:numFmt w:val="decimal"/>
      <w:lvlText w:val="%1."/>
      <w:lvlJc w:val="left"/>
      <w:pPr>
        <w:tabs>
          <w:tab w:val="num" w:pos="360"/>
        </w:tabs>
        <w:ind w:left="360" w:hanging="360"/>
      </w:pPr>
    </w:lvl>
  </w:abstractNum>
  <w:abstractNum w:abstractNumId="71">
    <w:nsid w:val="40331FDF"/>
    <w:multiLevelType w:val="multilevel"/>
    <w:tmpl w:val="419A060E"/>
    <w:styleLink w:val="My"/>
    <w:lvl w:ilvl="0">
      <w:start w:val="1"/>
      <w:numFmt w:val="upperRoman"/>
      <w:lvlText w:val="V.%1."/>
      <w:lvlJc w:val="left"/>
      <w:pPr>
        <w:tabs>
          <w:tab w:val="num" w:pos="2520"/>
        </w:tabs>
        <w:ind w:left="2520" w:hanging="360"/>
      </w:pPr>
      <w:rPr>
        <w:rFonts w:hint="default"/>
      </w:rPr>
    </w:lvl>
    <w:lvl w:ilvl="1">
      <w:start w:val="1"/>
      <w:numFmt w:val="decimal"/>
      <w:lvlText w:val="V.%1.%2."/>
      <w:lvlJc w:val="left"/>
      <w:pPr>
        <w:tabs>
          <w:tab w:val="num" w:pos="2880"/>
        </w:tabs>
        <w:ind w:left="2880" w:hanging="360"/>
      </w:pPr>
      <w:rPr>
        <w:rFonts w:hint="default"/>
      </w:rPr>
    </w:lvl>
    <w:lvl w:ilvl="2">
      <w:start w:val="1"/>
      <w:numFmt w:val="decimal"/>
      <w:lvlText w:val="V.%1.%2.%3."/>
      <w:lvlJc w:val="left"/>
      <w:pPr>
        <w:tabs>
          <w:tab w:val="num" w:pos="3240"/>
        </w:tabs>
        <w:ind w:left="3240" w:hanging="360"/>
      </w:pPr>
      <w:rPr>
        <w:rFonts w:hint="default"/>
        <w:b w:val="0"/>
        <w:i/>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320"/>
        </w:tabs>
        <w:ind w:left="432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400"/>
        </w:tabs>
        <w:ind w:left="5400" w:hanging="360"/>
      </w:pPr>
      <w:rPr>
        <w:rFonts w:hint="default"/>
      </w:rPr>
    </w:lvl>
  </w:abstractNum>
  <w:abstractNum w:abstractNumId="72">
    <w:nsid w:val="403A1FCA"/>
    <w:multiLevelType w:val="hybridMultilevel"/>
    <w:tmpl w:val="968E716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1117A39"/>
    <w:multiLevelType w:val="hybridMultilevel"/>
    <w:tmpl w:val="20F4903C"/>
    <w:lvl w:ilvl="0" w:tplc="1F08D40A">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123164E"/>
    <w:multiLevelType w:val="hybridMultilevel"/>
    <w:tmpl w:val="580C308A"/>
    <w:lvl w:ilvl="0" w:tplc="F048A158">
      <w:start w:val="1"/>
      <w:numFmt w:val="bullet"/>
      <w:pStyle w:val="Chucai"/>
      <w:lvlText w:val="-"/>
      <w:lvlJc w:val="left"/>
      <w:pPr>
        <w:ind w:left="720" w:hanging="360"/>
      </w:pPr>
      <w:rPr>
        <w:rFonts w:ascii="Times New Roman" w:hAnsi="Times New Roman" w:cs="Times New Roman" w:hint="default"/>
        <w:caps w:val="0"/>
        <w:strike w:val="0"/>
        <w:dstrike w:val="0"/>
        <w:vanish w:val="0"/>
        <w:spacing w:val="0"/>
        <w:w w:val="100"/>
        <w:position w:val="0"/>
        <w:sz w:val="28"/>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34C73B8"/>
    <w:multiLevelType w:val="multilevel"/>
    <w:tmpl w:val="6C72E688"/>
    <w:lvl w:ilvl="0">
      <w:start w:val="1"/>
      <w:numFmt w:val="decimal"/>
      <w:pStyle w:val="ADBNumberredPara"/>
      <w:lvlText w:val="%1."/>
      <w:lvlJc w:val="left"/>
      <w:pPr>
        <w:tabs>
          <w:tab w:val="num" w:pos="0"/>
        </w:tabs>
      </w:pPr>
      <w:rPr>
        <w:rFonts w:cs="Times New Roman" w:hint="default"/>
        <w:i w:val="0"/>
      </w:rPr>
    </w:lvl>
    <w:lvl w:ilvl="1">
      <w:start w:val="1"/>
      <w:numFmt w:val="lowerRoman"/>
      <w:lvlText w:val="(%2)"/>
      <w:lvlJc w:val="left"/>
      <w:pPr>
        <w:tabs>
          <w:tab w:val="num" w:pos="720"/>
        </w:tabs>
        <w:ind w:left="720" w:hanging="720"/>
      </w:pPr>
      <w:rPr>
        <w:rFonts w:ascii="Arial" w:hAnsi="Arial" w:cs="Times New Roman" w:hint="default"/>
        <w:b w:val="0"/>
        <w:i w:val="0"/>
        <w:sz w:val="22"/>
        <w:szCs w:val="22"/>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6">
    <w:nsid w:val="44EC4526"/>
    <w:multiLevelType w:val="hybridMultilevel"/>
    <w:tmpl w:val="76CE25E2"/>
    <w:lvl w:ilvl="0" w:tplc="04090001">
      <w:start w:val="1"/>
      <w:numFmt w:val="bullet"/>
      <w:pStyle w:val="Gach2"/>
      <w:lvlText w:val=""/>
      <w:lvlJc w:val="left"/>
      <w:pPr>
        <w:ind w:left="1287" w:hanging="360"/>
      </w:pPr>
      <w:rPr>
        <w:rFonts w:ascii="Symbol" w:hAnsi="Symbol"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7">
    <w:nsid w:val="45092EAE"/>
    <w:multiLevelType w:val="hybridMultilevel"/>
    <w:tmpl w:val="D2AE17DA"/>
    <w:lvl w:ilvl="0" w:tplc="FFFFFFFF">
      <w:start w:val="1"/>
      <w:numFmt w:val="bullet"/>
      <w:lvlText w:val="-"/>
      <w:lvlJc w:val="left"/>
      <w:pPr>
        <w:tabs>
          <w:tab w:val="num" w:pos="1170"/>
        </w:tabs>
        <w:ind w:left="1170" w:hanging="360"/>
      </w:pPr>
      <w:rPr>
        <w:rFonts w:ascii="Arial" w:hAnsi="Arial" w:hint="default"/>
        <w:b w:val="0"/>
        <w:color w:val="auto"/>
        <w:sz w:val="28"/>
      </w:rPr>
    </w:lvl>
    <w:lvl w:ilvl="1" w:tplc="47BE9492">
      <w:start w:val="1"/>
      <w:numFmt w:val="bullet"/>
      <w:pStyle w:val="2"/>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78">
    <w:nsid w:val="45AA4B57"/>
    <w:multiLevelType w:val="singleLevel"/>
    <w:tmpl w:val="93E06BAC"/>
    <w:lvl w:ilvl="0">
      <w:start w:val="1"/>
      <w:numFmt w:val="bullet"/>
      <w:pStyle w:val="GACHCONG2"/>
      <w:lvlText w:val="+"/>
      <w:lvlJc w:val="left"/>
      <w:pPr>
        <w:tabs>
          <w:tab w:val="num" w:pos="814"/>
        </w:tabs>
        <w:ind w:left="794" w:hanging="340"/>
      </w:pPr>
      <w:rPr>
        <w:rFonts w:ascii="Times New Roman" w:hAnsi="Times New Roman" w:hint="default"/>
      </w:rPr>
    </w:lvl>
  </w:abstractNum>
  <w:abstractNum w:abstractNumId="79">
    <w:nsid w:val="471356E6"/>
    <w:multiLevelType w:val="hybridMultilevel"/>
    <w:tmpl w:val="D74AC6D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8DC6BD9"/>
    <w:multiLevelType w:val="hybridMultilevel"/>
    <w:tmpl w:val="94BEAE28"/>
    <w:lvl w:ilvl="0" w:tplc="04090007">
      <w:start w:val="1"/>
      <w:numFmt w:val="decimal"/>
      <w:pStyle w:val="StyleK310pt"/>
      <w:lvlText w:val="e.%1."/>
      <w:lvlJc w:val="left"/>
      <w:pPr>
        <w:tabs>
          <w:tab w:val="num" w:pos="823"/>
        </w:tabs>
        <w:ind w:left="-169" w:firstLine="709"/>
      </w:pPr>
      <w:rPr>
        <w:rFonts w:ascii="Times New Roman" w:hAnsi="Times New Roman" w:cs="Times New Roman" w:hint="default"/>
        <w:b/>
        <w:i w:val="0"/>
        <w:sz w:val="26"/>
        <w:szCs w:val="26"/>
      </w:rPr>
    </w:lvl>
    <w:lvl w:ilvl="1" w:tplc="04090003" w:tentative="1">
      <w:start w:val="1"/>
      <w:numFmt w:val="lowerLetter"/>
      <w:lvlText w:val="%2."/>
      <w:lvlJc w:val="left"/>
      <w:pPr>
        <w:ind w:left="1620" w:hanging="360"/>
      </w:pPr>
    </w:lvl>
    <w:lvl w:ilvl="2" w:tplc="04090005" w:tentative="1">
      <w:start w:val="1"/>
      <w:numFmt w:val="lowerRoman"/>
      <w:lvlText w:val="%3."/>
      <w:lvlJc w:val="right"/>
      <w:pPr>
        <w:ind w:left="2340" w:hanging="180"/>
      </w:pPr>
    </w:lvl>
    <w:lvl w:ilvl="3" w:tplc="04090001" w:tentative="1">
      <w:start w:val="1"/>
      <w:numFmt w:val="decimal"/>
      <w:lvlText w:val="%4."/>
      <w:lvlJc w:val="left"/>
      <w:pPr>
        <w:ind w:left="3060" w:hanging="360"/>
      </w:pPr>
    </w:lvl>
    <w:lvl w:ilvl="4" w:tplc="1EE0CB80" w:tentative="1">
      <w:start w:val="1"/>
      <w:numFmt w:val="lowerLetter"/>
      <w:lvlText w:val="%5."/>
      <w:lvlJc w:val="left"/>
      <w:pPr>
        <w:ind w:left="3780" w:hanging="360"/>
      </w:pPr>
    </w:lvl>
    <w:lvl w:ilvl="5" w:tplc="04090005" w:tentative="1">
      <w:start w:val="1"/>
      <w:numFmt w:val="lowerRoman"/>
      <w:lvlText w:val="%6."/>
      <w:lvlJc w:val="right"/>
      <w:pPr>
        <w:ind w:left="4500" w:hanging="180"/>
      </w:pPr>
    </w:lvl>
    <w:lvl w:ilvl="6" w:tplc="04090001" w:tentative="1">
      <w:start w:val="1"/>
      <w:numFmt w:val="decimal"/>
      <w:lvlText w:val="%7."/>
      <w:lvlJc w:val="left"/>
      <w:pPr>
        <w:ind w:left="5220" w:hanging="360"/>
      </w:pPr>
    </w:lvl>
    <w:lvl w:ilvl="7" w:tplc="04090003" w:tentative="1">
      <w:start w:val="1"/>
      <w:numFmt w:val="lowerLetter"/>
      <w:lvlText w:val="%8."/>
      <w:lvlJc w:val="left"/>
      <w:pPr>
        <w:ind w:left="5940" w:hanging="360"/>
      </w:pPr>
    </w:lvl>
    <w:lvl w:ilvl="8" w:tplc="04090005" w:tentative="1">
      <w:start w:val="1"/>
      <w:numFmt w:val="lowerRoman"/>
      <w:lvlText w:val="%9."/>
      <w:lvlJc w:val="right"/>
      <w:pPr>
        <w:ind w:left="6660" w:hanging="180"/>
      </w:pPr>
    </w:lvl>
  </w:abstractNum>
  <w:abstractNum w:abstractNumId="81">
    <w:nsid w:val="48DE2772"/>
    <w:multiLevelType w:val="hybridMultilevel"/>
    <w:tmpl w:val="13C6149E"/>
    <w:lvl w:ilvl="0" w:tplc="669A9D64">
      <w:numFmt w:val="bullet"/>
      <w:lvlText w:val="-"/>
      <w:lvlJc w:val="left"/>
      <w:pPr>
        <w:tabs>
          <w:tab w:val="num" w:pos="720"/>
        </w:tabs>
        <w:ind w:left="72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2">
    <w:nsid w:val="490173DB"/>
    <w:multiLevelType w:val="hybridMultilevel"/>
    <w:tmpl w:val="35C08B94"/>
    <w:lvl w:ilvl="0" w:tplc="FFFFFFFF">
      <w:start w:val="1"/>
      <w:numFmt w:val="decimal"/>
      <w:pStyle w:val="Style2-1-1"/>
      <w:lvlText w:val="2.2.1.%1."/>
      <w:lvlJc w:val="left"/>
      <w:pPr>
        <w:ind w:left="720" w:hanging="360"/>
      </w:pPr>
      <w:rPr>
        <w:rFonts w:ascii=".VnTimeH" w:hAnsi=".VnTimeH"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nsid w:val="490A4BB3"/>
    <w:multiLevelType w:val="multilevel"/>
    <w:tmpl w:val="7E9C9C2C"/>
    <w:lvl w:ilvl="0">
      <w:start w:val="1"/>
      <w:numFmt w:val="decimal"/>
      <w:lvlText w:val="%1"/>
      <w:lvlJc w:val="left"/>
      <w:pPr>
        <w:tabs>
          <w:tab w:val="num" w:pos="360"/>
        </w:tabs>
        <w:ind w:left="360" w:hanging="360"/>
      </w:pPr>
      <w:rPr>
        <w:rFonts w:hint="default"/>
      </w:rPr>
    </w:lvl>
    <w:lvl w:ilvl="1">
      <w:start w:val="1"/>
      <w:numFmt w:val="decimal"/>
      <w:pStyle w:val="style2"/>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49366326"/>
    <w:multiLevelType w:val="hybridMultilevel"/>
    <w:tmpl w:val="E1B6AEEC"/>
    <w:lvl w:ilvl="0" w:tplc="6520E4CC">
      <w:start w:val="1"/>
      <w:numFmt w:val="bullet"/>
      <w:lvlText w:val="-"/>
      <w:lvlJc w:val="left"/>
      <w:pPr>
        <w:ind w:left="1287" w:hanging="360"/>
      </w:pPr>
      <w:rPr>
        <w:rFonts w:ascii="Times New Roman" w:hAnsi="Times New Roman" w:cs="Times New Roman" w:hint="default"/>
        <w:i/>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5">
    <w:nsid w:val="49B2743E"/>
    <w:multiLevelType w:val="multilevel"/>
    <w:tmpl w:val="48F8D1C2"/>
    <w:lvl w:ilvl="0">
      <w:start w:val="1"/>
      <w:numFmt w:val="decimal"/>
      <w:pStyle w:val="V1"/>
      <w:lvlText w:val="V.%1"/>
      <w:lvlJc w:val="left"/>
      <w:pPr>
        <w:tabs>
          <w:tab w:val="num" w:pos="0"/>
        </w:tabs>
        <w:ind w:left="567" w:hanging="567"/>
      </w:pPr>
      <w:rPr>
        <w:rFonts w:hint="default"/>
      </w:rPr>
    </w:lvl>
    <w:lvl w:ilvl="1">
      <w:start w:val="1"/>
      <w:numFmt w:val="decimal"/>
      <w:lvlText w:val="3.%2."/>
      <w:lvlJc w:val="left"/>
      <w:pPr>
        <w:tabs>
          <w:tab w:val="num" w:pos="567"/>
        </w:tabs>
        <w:ind w:left="567"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6">
    <w:nsid w:val="4AEE4265"/>
    <w:multiLevelType w:val="hybridMultilevel"/>
    <w:tmpl w:val="B9183FD2"/>
    <w:lvl w:ilvl="0" w:tplc="04090007">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AFC78AC"/>
    <w:multiLevelType w:val="hybridMultilevel"/>
    <w:tmpl w:val="4B2C3FDA"/>
    <w:lvl w:ilvl="0" w:tplc="FFFFFFFF">
      <w:start w:val="1"/>
      <w:numFmt w:val="bullet"/>
      <w:pStyle w:val="Muc"/>
      <w:lvlText w:val="+"/>
      <w:lvlJc w:val="left"/>
      <w:pPr>
        <w:tabs>
          <w:tab w:val="num" w:pos="851"/>
        </w:tabs>
        <w:ind w:left="851" w:hanging="283"/>
      </w:pPr>
      <w:rPr>
        <w:rFonts w:ascii="Verdana" w:hAnsi="Verdana" w:hint="default"/>
        <w:b w:val="0"/>
        <w:i w:val="0"/>
        <w:sz w:val="24"/>
      </w:rPr>
    </w:lvl>
    <w:lvl w:ilvl="1" w:tplc="FFFFFFFF">
      <w:start w:val="1"/>
      <w:numFmt w:val="bullet"/>
      <w:lvlText w:val="o"/>
      <w:lvlJc w:val="left"/>
      <w:pPr>
        <w:tabs>
          <w:tab w:val="num" w:pos="2431"/>
        </w:tabs>
        <w:ind w:left="2431" w:hanging="360"/>
      </w:pPr>
      <w:rPr>
        <w:rFonts w:ascii="Courier New" w:hAnsi="Courier New" w:hint="default"/>
      </w:rPr>
    </w:lvl>
    <w:lvl w:ilvl="2" w:tplc="FFFFFFFF" w:tentative="1">
      <w:start w:val="1"/>
      <w:numFmt w:val="bullet"/>
      <w:lvlText w:val=""/>
      <w:lvlJc w:val="left"/>
      <w:pPr>
        <w:tabs>
          <w:tab w:val="num" w:pos="3151"/>
        </w:tabs>
        <w:ind w:left="3151" w:hanging="360"/>
      </w:pPr>
      <w:rPr>
        <w:rFonts w:ascii="Times New Roman" w:hAnsi="Times New Roman" w:hint="default"/>
      </w:rPr>
    </w:lvl>
    <w:lvl w:ilvl="3" w:tplc="FFFFFFFF" w:tentative="1">
      <w:start w:val="1"/>
      <w:numFmt w:val="bullet"/>
      <w:lvlText w:val=""/>
      <w:lvlJc w:val="left"/>
      <w:pPr>
        <w:tabs>
          <w:tab w:val="num" w:pos="3871"/>
        </w:tabs>
        <w:ind w:left="3871" w:hanging="360"/>
      </w:pPr>
      <w:rPr>
        <w:rFonts w:ascii="Times New Roman" w:hAnsi="Times New Roman" w:hint="default"/>
      </w:rPr>
    </w:lvl>
    <w:lvl w:ilvl="4" w:tplc="FFFFFFFF" w:tentative="1">
      <w:start w:val="1"/>
      <w:numFmt w:val="bullet"/>
      <w:lvlText w:val="o"/>
      <w:lvlJc w:val="left"/>
      <w:pPr>
        <w:tabs>
          <w:tab w:val="num" w:pos="4591"/>
        </w:tabs>
        <w:ind w:left="4591" w:hanging="360"/>
      </w:pPr>
      <w:rPr>
        <w:rFonts w:ascii="Courier New" w:hAnsi="Courier New" w:hint="default"/>
      </w:rPr>
    </w:lvl>
    <w:lvl w:ilvl="5" w:tplc="FFFFFFFF" w:tentative="1">
      <w:start w:val="1"/>
      <w:numFmt w:val="bullet"/>
      <w:lvlText w:val=""/>
      <w:lvlJc w:val="left"/>
      <w:pPr>
        <w:tabs>
          <w:tab w:val="num" w:pos="5311"/>
        </w:tabs>
        <w:ind w:left="5311" w:hanging="360"/>
      </w:pPr>
      <w:rPr>
        <w:rFonts w:ascii="Times New Roman" w:hAnsi="Times New Roman" w:hint="default"/>
      </w:rPr>
    </w:lvl>
    <w:lvl w:ilvl="6" w:tplc="FFFFFFFF" w:tentative="1">
      <w:start w:val="1"/>
      <w:numFmt w:val="bullet"/>
      <w:lvlText w:val=""/>
      <w:lvlJc w:val="left"/>
      <w:pPr>
        <w:tabs>
          <w:tab w:val="num" w:pos="6031"/>
        </w:tabs>
        <w:ind w:left="6031" w:hanging="360"/>
      </w:pPr>
      <w:rPr>
        <w:rFonts w:ascii="Times New Roman" w:hAnsi="Times New Roman" w:hint="default"/>
      </w:rPr>
    </w:lvl>
    <w:lvl w:ilvl="7" w:tplc="FFFFFFFF">
      <w:start w:val="1"/>
      <w:numFmt w:val="bullet"/>
      <w:lvlText w:val="o"/>
      <w:lvlJc w:val="left"/>
      <w:pPr>
        <w:tabs>
          <w:tab w:val="num" w:pos="6751"/>
        </w:tabs>
        <w:ind w:left="6751" w:hanging="360"/>
      </w:pPr>
      <w:rPr>
        <w:rFonts w:ascii="Courier New" w:hAnsi="Courier New" w:hint="default"/>
      </w:rPr>
    </w:lvl>
    <w:lvl w:ilvl="8" w:tplc="FFFFFFFF">
      <w:start w:val="1"/>
      <w:numFmt w:val="bullet"/>
      <w:lvlText w:val=""/>
      <w:lvlJc w:val="left"/>
      <w:pPr>
        <w:tabs>
          <w:tab w:val="num" w:pos="7471"/>
        </w:tabs>
        <w:ind w:left="7471" w:hanging="360"/>
      </w:pPr>
      <w:rPr>
        <w:rFonts w:ascii="Times New Roman" w:hAnsi="Times New Roman" w:hint="default"/>
      </w:rPr>
    </w:lvl>
  </w:abstractNum>
  <w:abstractNum w:abstractNumId="88">
    <w:nsid w:val="4B647C6E"/>
    <w:multiLevelType w:val="hybridMultilevel"/>
    <w:tmpl w:val="C2AA9462"/>
    <w:lvl w:ilvl="0" w:tplc="0F349BBC">
      <w:numFmt w:val="bullet"/>
      <w:lvlText w:val="-"/>
      <w:lvlJc w:val="left"/>
      <w:pPr>
        <w:ind w:left="2345"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4BCC26AE"/>
    <w:multiLevelType w:val="hybridMultilevel"/>
    <w:tmpl w:val="14FEADC8"/>
    <w:lvl w:ilvl="0" w:tplc="FD0C7644">
      <w:start w:val="1"/>
      <w:numFmt w:val="bullet"/>
      <w:pStyle w:val="Normal-Cong"/>
      <w:lvlText w:val="+"/>
      <w:lvlJc w:val="left"/>
      <w:pPr>
        <w:tabs>
          <w:tab w:val="num" w:pos="1060"/>
        </w:tabs>
        <w:ind w:left="1060" w:hanging="340"/>
      </w:pPr>
      <w:rPr>
        <w:rFonts w:ascii="Times New Roman" w:eastAsia="Times New Roman" w:hAnsi="Times New Roman" w:hint="default"/>
        <w:sz w:val="26"/>
      </w:rPr>
    </w:lvl>
    <w:lvl w:ilvl="1" w:tplc="04090003">
      <w:start w:val="1"/>
      <w:numFmt w:val="bullet"/>
      <w:lvlText w:val="o"/>
      <w:lvlJc w:val="left"/>
      <w:pPr>
        <w:tabs>
          <w:tab w:val="num" w:pos="1397"/>
        </w:tabs>
        <w:ind w:left="1397" w:hanging="360"/>
      </w:pPr>
      <w:rPr>
        <w:rFonts w:ascii="Courier New" w:hAnsi="Courier New" w:hint="default"/>
      </w:rPr>
    </w:lvl>
    <w:lvl w:ilvl="2" w:tplc="04090005" w:tentative="1">
      <w:start w:val="1"/>
      <w:numFmt w:val="bullet"/>
      <w:lvlText w:val=""/>
      <w:lvlJc w:val="left"/>
      <w:pPr>
        <w:tabs>
          <w:tab w:val="num" w:pos="2117"/>
        </w:tabs>
        <w:ind w:left="2117" w:hanging="360"/>
      </w:pPr>
      <w:rPr>
        <w:rFonts w:ascii="Times New Roman" w:hAnsi="Times New Roman" w:hint="default"/>
      </w:rPr>
    </w:lvl>
    <w:lvl w:ilvl="3" w:tplc="04090001" w:tentative="1">
      <w:start w:val="1"/>
      <w:numFmt w:val="bullet"/>
      <w:lvlText w:val=""/>
      <w:lvlJc w:val="left"/>
      <w:pPr>
        <w:tabs>
          <w:tab w:val="num" w:pos="2837"/>
        </w:tabs>
        <w:ind w:left="2837" w:hanging="360"/>
      </w:pPr>
      <w:rPr>
        <w:rFonts w:ascii="Times New Roman" w:hAnsi="Times New Roman" w:hint="default"/>
      </w:rPr>
    </w:lvl>
    <w:lvl w:ilvl="4" w:tplc="04090003" w:tentative="1">
      <w:start w:val="1"/>
      <w:numFmt w:val="bullet"/>
      <w:lvlText w:val="o"/>
      <w:lvlJc w:val="left"/>
      <w:pPr>
        <w:tabs>
          <w:tab w:val="num" w:pos="3557"/>
        </w:tabs>
        <w:ind w:left="3557" w:hanging="360"/>
      </w:pPr>
      <w:rPr>
        <w:rFonts w:ascii="Courier New" w:hAnsi="Courier New" w:hint="default"/>
      </w:rPr>
    </w:lvl>
    <w:lvl w:ilvl="5" w:tplc="04090005" w:tentative="1">
      <w:start w:val="1"/>
      <w:numFmt w:val="bullet"/>
      <w:lvlText w:val=""/>
      <w:lvlJc w:val="left"/>
      <w:pPr>
        <w:tabs>
          <w:tab w:val="num" w:pos="4277"/>
        </w:tabs>
        <w:ind w:left="4277" w:hanging="360"/>
      </w:pPr>
      <w:rPr>
        <w:rFonts w:ascii="Times New Roman" w:hAnsi="Times New Roman" w:hint="default"/>
      </w:rPr>
    </w:lvl>
    <w:lvl w:ilvl="6" w:tplc="04090001" w:tentative="1">
      <w:start w:val="1"/>
      <w:numFmt w:val="bullet"/>
      <w:lvlText w:val=""/>
      <w:lvlJc w:val="left"/>
      <w:pPr>
        <w:tabs>
          <w:tab w:val="num" w:pos="4997"/>
        </w:tabs>
        <w:ind w:left="4997" w:hanging="360"/>
      </w:pPr>
      <w:rPr>
        <w:rFonts w:ascii="Times New Roman" w:hAnsi="Times New Roman" w:hint="default"/>
      </w:rPr>
    </w:lvl>
    <w:lvl w:ilvl="7" w:tplc="04090003" w:tentative="1">
      <w:start w:val="1"/>
      <w:numFmt w:val="bullet"/>
      <w:lvlText w:val="o"/>
      <w:lvlJc w:val="left"/>
      <w:pPr>
        <w:tabs>
          <w:tab w:val="num" w:pos="5717"/>
        </w:tabs>
        <w:ind w:left="5717" w:hanging="360"/>
      </w:pPr>
      <w:rPr>
        <w:rFonts w:ascii="Courier New" w:hAnsi="Courier New" w:hint="default"/>
      </w:rPr>
    </w:lvl>
    <w:lvl w:ilvl="8" w:tplc="04090005" w:tentative="1">
      <w:start w:val="1"/>
      <w:numFmt w:val="bullet"/>
      <w:lvlText w:val=""/>
      <w:lvlJc w:val="left"/>
      <w:pPr>
        <w:tabs>
          <w:tab w:val="num" w:pos="6437"/>
        </w:tabs>
        <w:ind w:left="6437" w:hanging="360"/>
      </w:pPr>
      <w:rPr>
        <w:rFonts w:ascii="Times New Roman" w:hAnsi="Times New Roman" w:hint="default"/>
      </w:rPr>
    </w:lvl>
  </w:abstractNum>
  <w:abstractNum w:abstractNumId="90">
    <w:nsid w:val="4D14414F"/>
    <w:multiLevelType w:val="hybridMultilevel"/>
    <w:tmpl w:val="7BBC6006"/>
    <w:lvl w:ilvl="0" w:tplc="4DBA599E">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1">
    <w:nsid w:val="4E1C5682"/>
    <w:multiLevelType w:val="hybridMultilevel"/>
    <w:tmpl w:val="C96492F0"/>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4E5A2A0F"/>
    <w:multiLevelType w:val="multilevel"/>
    <w:tmpl w:val="065675DA"/>
    <w:lvl w:ilvl="0">
      <w:start w:val="1"/>
      <w:numFmt w:val="decimal"/>
      <w:pStyle w:val="Chuso"/>
      <w:lvlText w:val="%1-"/>
      <w:lvlJc w:val="left"/>
      <w:pPr>
        <w:tabs>
          <w:tab w:val="num" w:pos="720"/>
        </w:tabs>
        <w:ind w:left="720" w:hanging="323"/>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3">
    <w:nsid w:val="4F135565"/>
    <w:multiLevelType w:val="hybridMultilevel"/>
    <w:tmpl w:val="C22ED092"/>
    <w:lvl w:ilvl="0" w:tplc="82B85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FDD1678"/>
    <w:multiLevelType w:val="hybridMultilevel"/>
    <w:tmpl w:val="57420146"/>
    <w:lvl w:ilvl="0" w:tplc="50B6C17C">
      <w:numFmt w:val="bullet"/>
      <w:lvlText w:val="-"/>
      <w:lvlJc w:val="left"/>
      <w:rPr>
        <w:rFonts w:ascii="Times New Roman" w:eastAsia="Calibri" w:hAnsi="Times New Roman" w:cs="Times New Roman" w:hint="default"/>
      </w:rPr>
    </w:lvl>
    <w:lvl w:ilvl="1" w:tplc="50B6C17C">
      <w:numFmt w:val="bullet"/>
      <w:lvlText w:val="-"/>
      <w:lvlJc w:val="left"/>
      <w:rPr>
        <w:rFonts w:ascii="Times New Roman" w:eastAsia="Calibri" w:hAnsi="Times New Roman" w:cs="Times New Roman" w:hint="default"/>
      </w:rPr>
    </w:lvl>
    <w:lvl w:ilvl="2" w:tplc="04090005" w:tentative="1">
      <w:start w:val="1"/>
      <w:numFmt w:val="bullet"/>
      <w:pStyle w:val="M111"/>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50022158"/>
    <w:multiLevelType w:val="hybridMultilevel"/>
    <w:tmpl w:val="27A08AC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504700F0"/>
    <w:multiLevelType w:val="hybridMultilevel"/>
    <w:tmpl w:val="35FC653A"/>
    <w:lvl w:ilvl="0" w:tplc="2B92CF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0477D53"/>
    <w:multiLevelType w:val="singleLevel"/>
    <w:tmpl w:val="4EEAF408"/>
    <w:lvl w:ilvl="0">
      <w:start w:val="1"/>
      <w:numFmt w:val="lowerRoman"/>
      <w:pStyle w:val="Itemize"/>
      <w:lvlText w:val="(%1)"/>
      <w:lvlJc w:val="left"/>
      <w:pPr>
        <w:tabs>
          <w:tab w:val="num" w:pos="1710"/>
        </w:tabs>
        <w:ind w:left="1434" w:hanging="444"/>
      </w:pPr>
      <w:rPr>
        <w:rFonts w:cs="Times New Roman" w:hint="default"/>
      </w:rPr>
    </w:lvl>
  </w:abstractNum>
  <w:abstractNum w:abstractNumId="98">
    <w:nsid w:val="508A08BB"/>
    <w:multiLevelType w:val="hybridMultilevel"/>
    <w:tmpl w:val="51E2A66A"/>
    <w:lvl w:ilvl="0" w:tplc="266A1658">
      <w:start w:val="1"/>
      <w:numFmt w:val="bullet"/>
      <w:pStyle w:val="Cong"/>
      <w:lvlText w:val=""/>
      <w:lvlJc w:val="left"/>
      <w:pPr>
        <w:tabs>
          <w:tab w:val="num" w:pos="900"/>
        </w:tabs>
        <w:ind w:left="900" w:hanging="360"/>
      </w:pPr>
      <w:rPr>
        <w:rFonts w:ascii="Symbol" w:hAnsi="Symbol" w:hint="default"/>
        <w:lang w:val="pt-BR"/>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50E6506F"/>
    <w:multiLevelType w:val="hybridMultilevel"/>
    <w:tmpl w:val="CB52BCF0"/>
    <w:lvl w:ilvl="0" w:tplc="4EAC86EA">
      <w:start w:val="1"/>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0">
    <w:nsid w:val="51B41C17"/>
    <w:multiLevelType w:val="multilevel"/>
    <w:tmpl w:val="7644AC06"/>
    <w:lvl w:ilvl="0">
      <w:start w:val="1"/>
      <w:numFmt w:val="upperRoman"/>
      <w:pStyle w:val="Lv01"/>
      <w:lvlText w:val="%1."/>
      <w:lvlJc w:val="left"/>
      <w:pPr>
        <w:tabs>
          <w:tab w:val="num" w:pos="360"/>
        </w:tabs>
        <w:ind w:left="0" w:firstLine="0"/>
      </w:pPr>
      <w:rPr>
        <w:rFonts w:ascii=".VnBook-Antiqua" w:hAnsi=".VnBook-Antiqua"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1">
    <w:nsid w:val="52610A86"/>
    <w:multiLevelType w:val="hybridMultilevel"/>
    <w:tmpl w:val="A35EED86"/>
    <w:lvl w:ilvl="0" w:tplc="4DBA599E">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nsid w:val="53007605"/>
    <w:multiLevelType w:val="multilevel"/>
    <w:tmpl w:val="2062A806"/>
    <w:lvl w:ilvl="0">
      <w:start w:val="1"/>
      <w:numFmt w:val="decimal"/>
      <w:pStyle w:val="S3"/>
      <w:isLgl/>
      <w:lvlText w:val="%1"/>
      <w:lvlJc w:val="left"/>
      <w:pPr>
        <w:tabs>
          <w:tab w:val="num" w:pos="576"/>
        </w:tabs>
        <w:ind w:left="576" w:hanging="576"/>
      </w:pPr>
      <w:rPr>
        <w:rFonts w:cs="Times New Roman"/>
      </w:rPr>
    </w:lvl>
    <w:lvl w:ilvl="1">
      <w:start w:val="1"/>
      <w:numFmt w:val="decimal"/>
      <w:pStyle w:val="S4"/>
      <w:isLgl/>
      <w:lvlText w:val="%1.%2"/>
      <w:lvlJc w:val="left"/>
      <w:pPr>
        <w:tabs>
          <w:tab w:val="num" w:pos="576"/>
        </w:tabs>
        <w:ind w:left="576" w:hanging="576"/>
      </w:pPr>
      <w:rPr>
        <w:rFonts w:cs="Times New Roman"/>
      </w:rPr>
    </w:lvl>
    <w:lvl w:ilvl="2">
      <w:start w:val="1"/>
      <w:numFmt w:val="decimal"/>
      <w:lvlText w:val="%1.%2.%3."/>
      <w:lvlJc w:val="left"/>
      <w:pPr>
        <w:tabs>
          <w:tab w:val="num" w:pos="2952"/>
        </w:tabs>
        <w:ind w:left="2736" w:hanging="504"/>
      </w:pPr>
      <w:rPr>
        <w:rFonts w:cs="Times New Roman"/>
      </w:rPr>
    </w:lvl>
    <w:lvl w:ilvl="3">
      <w:start w:val="1"/>
      <w:numFmt w:val="decimal"/>
      <w:lvlText w:val="%1.%2.%3.%4."/>
      <w:lvlJc w:val="left"/>
      <w:pPr>
        <w:tabs>
          <w:tab w:val="num" w:pos="3672"/>
        </w:tabs>
        <w:ind w:left="3240" w:hanging="648"/>
      </w:pPr>
      <w:rPr>
        <w:rFonts w:cs="Times New Roman"/>
      </w:rPr>
    </w:lvl>
    <w:lvl w:ilvl="4">
      <w:numFmt w:val="none"/>
      <w:lvlText w:val=""/>
      <w:lvlJc w:val="left"/>
      <w:pPr>
        <w:tabs>
          <w:tab w:val="num" w:pos="360"/>
        </w:tabs>
        <w:ind w:left="0" w:firstLine="0"/>
      </w:pPr>
    </w:lvl>
    <w:lvl w:ilvl="5">
      <w:start w:val="1"/>
      <w:numFmt w:val="decimal"/>
      <w:lvlText w:val="%1.%2.%3.%4.%5.%6."/>
      <w:lvlJc w:val="left"/>
      <w:pPr>
        <w:tabs>
          <w:tab w:val="num" w:pos="4392"/>
        </w:tabs>
        <w:ind w:left="4248" w:hanging="936"/>
      </w:pPr>
      <w:rPr>
        <w:rFonts w:cs="Times New Roman"/>
      </w:rPr>
    </w:lvl>
    <w:lvl w:ilvl="6">
      <w:start w:val="1"/>
      <w:numFmt w:val="decimal"/>
      <w:lvlText w:val="%1.%2.%3.%4.%5.%6.%7."/>
      <w:lvlJc w:val="left"/>
      <w:pPr>
        <w:tabs>
          <w:tab w:val="num" w:pos="5112"/>
        </w:tabs>
        <w:ind w:left="4752" w:hanging="1080"/>
      </w:pPr>
      <w:rPr>
        <w:rFonts w:cs="Times New Roman"/>
      </w:rPr>
    </w:lvl>
    <w:lvl w:ilvl="7">
      <w:start w:val="1"/>
      <w:numFmt w:val="decimal"/>
      <w:lvlText w:val="%1.%2.%3.%4.%5.%6.%7.%8."/>
      <w:lvlJc w:val="left"/>
      <w:pPr>
        <w:tabs>
          <w:tab w:val="num" w:pos="5472"/>
        </w:tabs>
        <w:ind w:left="5256" w:hanging="1224"/>
      </w:pPr>
      <w:rPr>
        <w:rFonts w:cs="Times New Roman"/>
      </w:rPr>
    </w:lvl>
    <w:lvl w:ilvl="8">
      <w:start w:val="1"/>
      <w:numFmt w:val="decimal"/>
      <w:lvlText w:val="%1.%2.%3.%4.%5.%6.%7.%8.%9."/>
      <w:lvlJc w:val="left"/>
      <w:pPr>
        <w:tabs>
          <w:tab w:val="num" w:pos="6192"/>
        </w:tabs>
        <w:ind w:left="5832" w:hanging="1440"/>
      </w:pPr>
      <w:rPr>
        <w:rFonts w:cs="Times New Roman"/>
      </w:rPr>
    </w:lvl>
  </w:abstractNum>
  <w:abstractNum w:abstractNumId="103">
    <w:nsid w:val="539D6768"/>
    <w:multiLevelType w:val="hybridMultilevel"/>
    <w:tmpl w:val="9EEAE010"/>
    <w:lvl w:ilvl="0" w:tplc="FFFFFFFF">
      <w:start w:val="1"/>
      <w:numFmt w:val="decimal"/>
      <w:pStyle w:val="Style1-1"/>
      <w:lvlText w:val="1.3.%1."/>
      <w:lvlJc w:val="left"/>
      <w:pPr>
        <w:ind w:left="720" w:hanging="360"/>
      </w:pPr>
      <w:rPr>
        <w:rFonts w:ascii=".VnTimeH" w:hAnsi=".VnTimeH"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nsid w:val="55433E9D"/>
    <w:multiLevelType w:val="hybridMultilevel"/>
    <w:tmpl w:val="4C328752"/>
    <w:lvl w:ilvl="0" w:tplc="4A94A340">
      <w:start w:val="1"/>
      <w:numFmt w:val="bullet"/>
      <w:lvlText w:val="-"/>
      <w:lvlJc w:val="left"/>
      <w:pPr>
        <w:ind w:left="1440" w:hanging="360"/>
      </w:pPr>
      <w:rPr>
        <w:rFonts w:ascii="Times New Roman" w:hAnsi="Times New Roman" w:cs="Times New Roman" w:hint="default"/>
        <w:i/>
      </w:rPr>
    </w:lvl>
    <w:lvl w:ilvl="1" w:tplc="04090003">
      <w:start w:val="1"/>
      <w:numFmt w:val="bullet"/>
      <w:pStyle w:val="normal3"/>
      <w:lvlText w:val="-"/>
      <w:lvlJc w:val="left"/>
      <w:pPr>
        <w:ind w:left="2160" w:hanging="360"/>
      </w:pPr>
      <w:rPr>
        <w:rFonts w:ascii="Times New Roman" w:hAnsi="Times New Roman" w:cs="Times New Roman" w:hint="default"/>
        <w:i/>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nsid w:val="55556857"/>
    <w:multiLevelType w:val="multilevel"/>
    <w:tmpl w:val="21D446C8"/>
    <w:lvl w:ilvl="0">
      <w:start w:val="2"/>
      <w:numFmt w:val="decimal"/>
      <w:pStyle w:val="Style3"/>
      <w:lvlText w:val="%1."/>
      <w:lvlJc w:val="left"/>
      <w:pPr>
        <w:tabs>
          <w:tab w:val="num" w:pos="720"/>
        </w:tabs>
        <w:ind w:left="360" w:hanging="360"/>
      </w:pPr>
      <w:rPr>
        <w:rFonts w:hint="default"/>
      </w:rPr>
    </w:lvl>
    <w:lvl w:ilvl="1">
      <w:start w:val="1"/>
      <w:numFmt w:val="decimal"/>
      <w:lvlText w:val="2.%2."/>
      <w:lvlJc w:val="right"/>
      <w:pPr>
        <w:tabs>
          <w:tab w:val="num" w:pos="0"/>
        </w:tabs>
        <w:ind w:left="709" w:firstLine="0"/>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06">
    <w:nsid w:val="568E57E1"/>
    <w:multiLevelType w:val="multilevel"/>
    <w:tmpl w:val="FA1A7D56"/>
    <w:lvl w:ilvl="0">
      <w:start w:val="1"/>
      <w:numFmt w:val="decimal"/>
      <w:pStyle w:val="Head1"/>
      <w:lvlText w:val="%1."/>
      <w:lvlJc w:val="left"/>
      <w:pPr>
        <w:tabs>
          <w:tab w:val="num" w:pos="360"/>
        </w:tabs>
        <w:ind w:left="360" w:hanging="360"/>
      </w:pPr>
      <w:rPr>
        <w:rFonts w:cs="Times New Roman" w:hint="default"/>
      </w:rPr>
    </w:lvl>
    <w:lvl w:ilvl="1">
      <w:start w:val="1"/>
      <w:numFmt w:val="decimal"/>
      <w:pStyle w:val="StyleHeading2Justified"/>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numFmt w:val="none"/>
      <w:lvlText w:val=""/>
      <w:lvlJc w:val="left"/>
      <w:pPr>
        <w:tabs>
          <w:tab w:val="num" w:pos="360"/>
        </w:tabs>
      </w:p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7">
    <w:nsid w:val="56C636D3"/>
    <w:multiLevelType w:val="multilevel"/>
    <w:tmpl w:val="17F0D284"/>
    <w:lvl w:ilvl="0">
      <w:start w:val="1"/>
      <w:numFmt w:val="upperRoman"/>
      <w:pStyle w:val="To1"/>
      <w:lvlText w:val="V.%1."/>
      <w:lvlJc w:val="right"/>
      <w:pPr>
        <w:tabs>
          <w:tab w:val="num" w:pos="531"/>
        </w:tabs>
        <w:ind w:left="531" w:hanging="171"/>
      </w:pPr>
      <w:rPr>
        <w:rFonts w:hint="default"/>
      </w:rPr>
    </w:lvl>
    <w:lvl w:ilvl="1">
      <w:start w:val="1"/>
      <w:numFmt w:val="decimal"/>
      <w:lvlText w:val="V.%1.%2."/>
      <w:lvlJc w:val="left"/>
      <w:pPr>
        <w:tabs>
          <w:tab w:val="num" w:pos="1077"/>
        </w:tabs>
        <w:ind w:left="1077" w:hanging="737"/>
      </w:pPr>
      <w:rPr>
        <w:rFonts w:hint="default"/>
      </w:rPr>
    </w:lvl>
    <w:lvl w:ilvl="2">
      <w:start w:val="3"/>
      <w:numFmt w:val="upperRoman"/>
      <w:lvlText w:val="%3"/>
      <w:lvlJc w:val="left"/>
      <w:pPr>
        <w:tabs>
          <w:tab w:val="num" w:pos="1980"/>
        </w:tabs>
        <w:ind w:left="2207" w:hanging="227"/>
      </w:pPr>
      <w:rPr>
        <w:rFonts w:ascii=".VnTime" w:hAnsi=".VnTime" w:cs="Times New Roman" w:hint="default"/>
        <w:b/>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8">
    <w:nsid w:val="57517ED2"/>
    <w:multiLevelType w:val="hybridMultilevel"/>
    <w:tmpl w:val="ED1E4B24"/>
    <w:lvl w:ilvl="0" w:tplc="0409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9">
    <w:nsid w:val="5934724F"/>
    <w:multiLevelType w:val="hybridMultilevel"/>
    <w:tmpl w:val="9BD2398C"/>
    <w:lvl w:ilvl="0" w:tplc="629219C8">
      <w:numFmt w:val="decimal"/>
      <w:pStyle w:val="StyleGDDTimesNewRoman"/>
      <w:lvlText w:val=""/>
      <w:lvlJc w:val="left"/>
    </w:lvl>
    <w:lvl w:ilvl="1" w:tplc="06D2FC30">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10">
    <w:nsid w:val="596A72D3"/>
    <w:multiLevelType w:val="hybridMultilevel"/>
    <w:tmpl w:val="F3B0468A"/>
    <w:lvl w:ilvl="0" w:tplc="A53C85F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1">
    <w:nsid w:val="5D3A33CD"/>
    <w:multiLevelType w:val="hybridMultilevel"/>
    <w:tmpl w:val="E8EC5A4A"/>
    <w:lvl w:ilvl="0" w:tplc="4EAC86EA">
      <w:start w:val="1"/>
      <w:numFmt w:val="bullet"/>
      <w:pStyle w:val="HEADING-1"/>
      <w:lvlText w:val="-"/>
      <w:lvlJc w:val="left"/>
      <w:pPr>
        <w:ind w:left="720" w:hanging="360"/>
      </w:pPr>
      <w:rPr>
        <w:rFonts w:ascii="Times New Roman" w:eastAsia="Calibri" w:hAnsi="Times New Roman" w:cs="Times New Roman"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5D472713"/>
    <w:multiLevelType w:val="hybridMultilevel"/>
    <w:tmpl w:val="F0FED9A4"/>
    <w:lvl w:ilvl="0" w:tplc="FFFFFFFF">
      <w:start w:val="1"/>
      <w:numFmt w:val="bullet"/>
      <w:pStyle w:val="Tru"/>
      <w:lvlText w:val="­"/>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3">
    <w:nsid w:val="5D5A1D21"/>
    <w:multiLevelType w:val="hybridMultilevel"/>
    <w:tmpl w:val="51465224"/>
    <w:lvl w:ilvl="0" w:tplc="FFFFFFFF">
      <w:start w:val="1"/>
      <w:numFmt w:val="decimal"/>
      <w:pStyle w:val="Style2-5"/>
      <w:lvlText w:val="2.5.%1."/>
      <w:lvlJc w:val="left"/>
      <w:pPr>
        <w:ind w:left="720" w:hanging="360"/>
      </w:pPr>
      <w:rPr>
        <w:rFonts w:ascii=".VnTimeH" w:hAnsi=".VnTimeH"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29F2AA56"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nsid w:val="5DB65632"/>
    <w:multiLevelType w:val="hybridMultilevel"/>
    <w:tmpl w:val="0B32FCBC"/>
    <w:lvl w:ilvl="0" w:tplc="07886268">
      <w:start w:val="2"/>
      <w:numFmt w:val="bullet"/>
      <w:pStyle w:val="gchudng"/>
      <w:lvlText w:val="-"/>
      <w:lvlJc w:val="left"/>
      <w:pPr>
        <w:ind w:left="4047" w:hanging="360"/>
      </w:pPr>
      <w:rPr>
        <w:rFonts w:ascii="Times New Roman" w:eastAsia="Times New Roman" w:hAnsi="Times New Roman" w:cs="Times New Roman" w:hint="default"/>
      </w:rPr>
    </w:lvl>
    <w:lvl w:ilvl="1" w:tplc="04090003">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15">
    <w:nsid w:val="5EA3673E"/>
    <w:multiLevelType w:val="hybridMultilevel"/>
    <w:tmpl w:val="103E59E8"/>
    <w:lvl w:ilvl="0" w:tplc="0409000F">
      <w:start w:val="30"/>
      <w:numFmt w:val="bullet"/>
      <w:lvlText w:val="+"/>
      <w:lvlJc w:val="left"/>
      <w:pPr>
        <w:ind w:left="9291" w:hanging="360"/>
      </w:pPr>
      <w:rPr>
        <w:rFonts w:ascii="Times New Roman" w:hAnsi="Times New Roman" w:cs="Times New Roman" w:hint="default"/>
        <w:sz w:val="26"/>
        <w:szCs w:val="26"/>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16">
    <w:nsid w:val="5EBB70B5"/>
    <w:multiLevelType w:val="hybridMultilevel"/>
    <w:tmpl w:val="3556972C"/>
    <w:lvl w:ilvl="0" w:tplc="FFFFFFFF">
      <w:start w:val="1"/>
      <w:numFmt w:val="bullet"/>
      <w:pStyle w:val="Cha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nsid w:val="5F2C66FA"/>
    <w:multiLevelType w:val="hybridMultilevel"/>
    <w:tmpl w:val="B6265284"/>
    <w:lvl w:ilvl="0" w:tplc="0409000F">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8">
    <w:nsid w:val="5FA4518C"/>
    <w:multiLevelType w:val="singleLevel"/>
    <w:tmpl w:val="8B4C7B24"/>
    <w:lvl w:ilvl="0">
      <w:start w:val="1"/>
      <w:numFmt w:val="decimal"/>
      <w:pStyle w:val="vuong"/>
      <w:lvlText w:val="%1)  "/>
      <w:lvlJc w:val="left"/>
      <w:pPr>
        <w:tabs>
          <w:tab w:val="num" w:pos="396"/>
        </w:tabs>
        <w:ind w:left="396" w:hanging="396"/>
      </w:pPr>
      <w:rPr>
        <w:rFonts w:ascii="Arial" w:hAnsi="Arial" w:cs="Times New Roman" w:hint="default"/>
        <w:sz w:val="24"/>
        <w:szCs w:val="24"/>
      </w:rPr>
    </w:lvl>
  </w:abstractNum>
  <w:abstractNum w:abstractNumId="119">
    <w:nsid w:val="5FEB7A8D"/>
    <w:multiLevelType w:val="singleLevel"/>
    <w:tmpl w:val="EB4A1FF6"/>
    <w:lvl w:ilvl="0">
      <w:start w:val="1"/>
      <w:numFmt w:val="bullet"/>
      <w:pStyle w:val="Index4"/>
      <w:lvlText w:val=""/>
      <w:lvlJc w:val="left"/>
      <w:pPr>
        <w:tabs>
          <w:tab w:val="num" w:pos="927"/>
        </w:tabs>
        <w:ind w:left="57" w:firstLine="510"/>
      </w:pPr>
      <w:rPr>
        <w:rFonts w:ascii="Symbol" w:hAnsi="Symbol" w:hint="default"/>
      </w:rPr>
    </w:lvl>
  </w:abstractNum>
  <w:abstractNum w:abstractNumId="120">
    <w:nsid w:val="62837F2F"/>
    <w:multiLevelType w:val="hybridMultilevel"/>
    <w:tmpl w:val="0AD4DB00"/>
    <w:lvl w:ilvl="0" w:tplc="04090007">
      <w:start w:val="3"/>
      <w:numFmt w:val="bullet"/>
      <w:pStyle w:val="a"/>
      <w:lvlText w:val="-"/>
      <w:lvlJc w:val="left"/>
      <w:pPr>
        <w:tabs>
          <w:tab w:val="num" w:pos="567"/>
        </w:tabs>
        <w:ind w:left="567" w:hanging="567"/>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nsid w:val="65105BB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2">
    <w:nsid w:val="65EB41B0"/>
    <w:multiLevelType w:val="hybridMultilevel"/>
    <w:tmpl w:val="9A38BB0C"/>
    <w:lvl w:ilvl="0" w:tplc="D8804E84">
      <w:start w:val="1"/>
      <w:numFmt w:val="bullet"/>
      <w:pStyle w:val="CVH-03"/>
      <w:lvlText w:val="-"/>
      <w:lvlJc w:val="left"/>
      <w:pPr>
        <w:tabs>
          <w:tab w:val="num" w:pos="1304"/>
        </w:tabs>
        <w:ind w:left="1304" w:hanging="340"/>
      </w:pPr>
      <w:rPr>
        <w:rFonts w:ascii="Times New Roman" w:hAnsi="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Times New Roman" w:hAnsi="Times New Roman" w:hint="default"/>
      </w:rPr>
    </w:lvl>
    <w:lvl w:ilvl="3" w:tplc="0409000F" w:tentative="1">
      <w:start w:val="1"/>
      <w:numFmt w:val="bullet"/>
      <w:lvlText w:val=""/>
      <w:lvlJc w:val="left"/>
      <w:pPr>
        <w:tabs>
          <w:tab w:val="num" w:pos="2880"/>
        </w:tabs>
        <w:ind w:left="2880" w:hanging="360"/>
      </w:pPr>
      <w:rPr>
        <w:rFonts w:ascii="Times New Roman" w:hAnsi="Times New Roman"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Times New Roman" w:hAnsi="Times New Roman" w:hint="default"/>
      </w:rPr>
    </w:lvl>
    <w:lvl w:ilvl="6" w:tplc="0409000F" w:tentative="1">
      <w:start w:val="1"/>
      <w:numFmt w:val="bullet"/>
      <w:lvlText w:val=""/>
      <w:lvlJc w:val="left"/>
      <w:pPr>
        <w:tabs>
          <w:tab w:val="num" w:pos="5040"/>
        </w:tabs>
        <w:ind w:left="5040" w:hanging="360"/>
      </w:pPr>
      <w:rPr>
        <w:rFonts w:ascii="Times New Roman" w:hAnsi="Times New Roman"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Times New Roman" w:hAnsi="Times New Roman" w:hint="default"/>
      </w:rPr>
    </w:lvl>
  </w:abstractNum>
  <w:abstractNum w:abstractNumId="123">
    <w:nsid w:val="666C1652"/>
    <w:multiLevelType w:val="hybridMultilevel"/>
    <w:tmpl w:val="FA1EFC1A"/>
    <w:lvl w:ilvl="0" w:tplc="2946EC6C">
      <w:start w:val="1"/>
      <w:numFmt w:val="decimal"/>
      <w:pStyle w:val="Style2-5-1"/>
      <w:lvlText w:val="2.5.1.%1."/>
      <w:lvlJc w:val="left"/>
      <w:pPr>
        <w:ind w:left="720" w:hanging="360"/>
      </w:pPr>
      <w:rPr>
        <w:rFonts w:ascii=".VnTimeH" w:hAnsi=".VnTimeH"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67020A4B"/>
    <w:multiLevelType w:val="hybridMultilevel"/>
    <w:tmpl w:val="3B14D156"/>
    <w:lvl w:ilvl="0" w:tplc="631C94BC">
      <w:start w:val="1"/>
      <w:numFmt w:val="bullet"/>
      <w:pStyle w:val="CS6"/>
      <w:lvlText w:val=""/>
      <w:lvlJc w:val="left"/>
      <w:pPr>
        <w:ind w:left="360" w:hanging="360"/>
      </w:pPr>
      <w:rPr>
        <w:rFonts w:ascii="Wingdings" w:hAnsi="Wingdings" w:hint="default"/>
      </w:rPr>
    </w:lvl>
    <w:lvl w:ilvl="1" w:tplc="06D2FC30" w:tentative="1">
      <w:start w:val="1"/>
      <w:numFmt w:val="bullet"/>
      <w:lvlText w:val="o"/>
      <w:lvlJc w:val="left"/>
      <w:pPr>
        <w:ind w:left="2007" w:hanging="360"/>
      </w:pPr>
      <w:rPr>
        <w:rFonts w:ascii="Courier New" w:hAnsi="Courier New" w:cs="Courier New" w:hint="default"/>
      </w:rPr>
    </w:lvl>
    <w:lvl w:ilvl="2" w:tplc="0409001B" w:tentative="1">
      <w:start w:val="1"/>
      <w:numFmt w:val="bullet"/>
      <w:lvlText w:val=""/>
      <w:lvlJc w:val="left"/>
      <w:pPr>
        <w:ind w:left="2727" w:hanging="360"/>
      </w:pPr>
      <w:rPr>
        <w:rFonts w:ascii="Wingdings" w:hAnsi="Wingdings" w:hint="default"/>
      </w:rPr>
    </w:lvl>
    <w:lvl w:ilvl="3" w:tplc="0409000F" w:tentative="1">
      <w:start w:val="1"/>
      <w:numFmt w:val="bullet"/>
      <w:lvlText w:val=""/>
      <w:lvlJc w:val="left"/>
      <w:pPr>
        <w:ind w:left="3447" w:hanging="360"/>
      </w:pPr>
      <w:rPr>
        <w:rFonts w:ascii="Symbol" w:hAnsi="Symbol" w:hint="default"/>
      </w:rPr>
    </w:lvl>
    <w:lvl w:ilvl="4" w:tplc="04090019" w:tentative="1">
      <w:start w:val="1"/>
      <w:numFmt w:val="bullet"/>
      <w:lvlText w:val="o"/>
      <w:lvlJc w:val="left"/>
      <w:pPr>
        <w:ind w:left="4167" w:hanging="360"/>
      </w:pPr>
      <w:rPr>
        <w:rFonts w:ascii="Courier New" w:hAnsi="Courier New" w:cs="Courier New" w:hint="default"/>
      </w:rPr>
    </w:lvl>
    <w:lvl w:ilvl="5" w:tplc="0409001B" w:tentative="1">
      <w:start w:val="1"/>
      <w:numFmt w:val="bullet"/>
      <w:lvlText w:val=""/>
      <w:lvlJc w:val="left"/>
      <w:pPr>
        <w:ind w:left="4887" w:hanging="360"/>
      </w:pPr>
      <w:rPr>
        <w:rFonts w:ascii="Wingdings" w:hAnsi="Wingdings" w:hint="default"/>
      </w:rPr>
    </w:lvl>
    <w:lvl w:ilvl="6" w:tplc="0409000F" w:tentative="1">
      <w:start w:val="1"/>
      <w:numFmt w:val="bullet"/>
      <w:lvlText w:val=""/>
      <w:lvlJc w:val="left"/>
      <w:pPr>
        <w:ind w:left="5607" w:hanging="360"/>
      </w:pPr>
      <w:rPr>
        <w:rFonts w:ascii="Symbol" w:hAnsi="Symbol" w:hint="default"/>
      </w:rPr>
    </w:lvl>
    <w:lvl w:ilvl="7" w:tplc="04090019" w:tentative="1">
      <w:start w:val="1"/>
      <w:numFmt w:val="bullet"/>
      <w:lvlText w:val="o"/>
      <w:lvlJc w:val="left"/>
      <w:pPr>
        <w:ind w:left="6327" w:hanging="360"/>
      </w:pPr>
      <w:rPr>
        <w:rFonts w:ascii="Courier New" w:hAnsi="Courier New" w:cs="Courier New" w:hint="default"/>
      </w:rPr>
    </w:lvl>
    <w:lvl w:ilvl="8" w:tplc="0409001B" w:tentative="1">
      <w:start w:val="1"/>
      <w:numFmt w:val="bullet"/>
      <w:lvlText w:val=""/>
      <w:lvlJc w:val="left"/>
      <w:pPr>
        <w:ind w:left="7047" w:hanging="360"/>
      </w:pPr>
      <w:rPr>
        <w:rFonts w:ascii="Wingdings" w:hAnsi="Wingdings" w:hint="default"/>
      </w:rPr>
    </w:lvl>
  </w:abstractNum>
  <w:abstractNum w:abstractNumId="125">
    <w:nsid w:val="68CF24BD"/>
    <w:multiLevelType w:val="multilevel"/>
    <w:tmpl w:val="526C92EC"/>
    <w:lvl w:ilvl="0">
      <w:start w:val="1"/>
      <w:numFmt w:val="decimal"/>
      <w:lvlText w:val="%1."/>
      <w:lvlJc w:val="left"/>
      <w:pPr>
        <w:ind w:left="408" w:hanging="408"/>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6">
    <w:nsid w:val="69A64A5C"/>
    <w:multiLevelType w:val="hybridMultilevel"/>
    <w:tmpl w:val="D11E07C6"/>
    <w:lvl w:ilvl="0" w:tplc="04090007">
      <w:start w:val="1"/>
      <w:numFmt w:val="bullet"/>
      <w:lvlText w:val=""/>
      <w:lvlPicBulletId w:val="0"/>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27">
    <w:nsid w:val="69B33CA9"/>
    <w:multiLevelType w:val="multilevel"/>
    <w:tmpl w:val="F1AC0032"/>
    <w:lvl w:ilvl="0">
      <w:start w:val="4"/>
      <w:numFmt w:val="decimal"/>
      <w:pStyle w:val="M1"/>
      <w:lvlText w:val="CHƯƠNG  %1"/>
      <w:lvlJc w:val="left"/>
      <w:pPr>
        <w:tabs>
          <w:tab w:val="num" w:pos="0"/>
        </w:tabs>
        <w:ind w:left="1185" w:hanging="1185"/>
      </w:pPr>
      <w:rPr>
        <w:rFonts w:ascii="Times New Roman Bold" w:hAnsi="Times New Roman Bold" w:hint="default"/>
        <w:b/>
        <w:i w:val="0"/>
        <w:sz w:val="26"/>
        <w:szCs w:val="26"/>
      </w:rPr>
    </w:lvl>
    <w:lvl w:ilvl="1">
      <w:start w:val="1"/>
      <w:numFmt w:val="decimal"/>
      <w:lvlText w:val="%1.%2"/>
      <w:lvlJc w:val="left"/>
      <w:pPr>
        <w:tabs>
          <w:tab w:val="num" w:pos="0"/>
        </w:tabs>
        <w:ind w:left="1185" w:hanging="1185"/>
      </w:pPr>
      <w:rPr>
        <w:sz w:val="28"/>
        <w:szCs w:val="28"/>
      </w:rPr>
    </w:lvl>
    <w:lvl w:ilvl="2">
      <w:start w:val="1"/>
      <w:numFmt w:val="decimal"/>
      <w:lvlText w:val="%1.%3.%2"/>
      <w:lvlJc w:val="left"/>
      <w:pPr>
        <w:tabs>
          <w:tab w:val="num" w:pos="0"/>
        </w:tabs>
        <w:ind w:left="1530" w:hanging="1530"/>
      </w:pPr>
    </w:lvl>
    <w:lvl w:ilvl="3">
      <w:start w:val="1"/>
      <w:numFmt w:val="decimal"/>
      <w:lvlText w:val="%1.%2.%3.%4"/>
      <w:lvlJc w:val="left"/>
      <w:pPr>
        <w:tabs>
          <w:tab w:val="num" w:pos="0"/>
        </w:tabs>
        <w:ind w:left="1890" w:hanging="1890"/>
      </w:pPr>
    </w:lvl>
    <w:lvl w:ilvl="4">
      <w:start w:val="1"/>
      <w:numFmt w:val="decimal"/>
      <w:lvlText w:val="%1.%2.%3.%4.%5"/>
      <w:lvlJc w:val="left"/>
      <w:pPr>
        <w:tabs>
          <w:tab w:val="num" w:pos="0"/>
        </w:tabs>
        <w:ind w:left="1890" w:hanging="1080"/>
      </w:pPr>
    </w:lvl>
    <w:lvl w:ilvl="5">
      <w:start w:val="1"/>
      <w:numFmt w:val="decimal"/>
      <w:lvlText w:val="%1.%2.%3.%4.%5.%6"/>
      <w:lvlJc w:val="left"/>
      <w:pPr>
        <w:tabs>
          <w:tab w:val="num" w:pos="0"/>
        </w:tabs>
        <w:ind w:left="2250" w:hanging="1440"/>
      </w:pPr>
    </w:lvl>
    <w:lvl w:ilvl="6">
      <w:start w:val="1"/>
      <w:numFmt w:val="decimal"/>
      <w:lvlText w:val="%1.%2.%3.%4.%5.%6.%7"/>
      <w:lvlJc w:val="left"/>
      <w:pPr>
        <w:tabs>
          <w:tab w:val="num" w:pos="0"/>
        </w:tabs>
        <w:ind w:left="2250" w:hanging="1440"/>
      </w:pPr>
    </w:lvl>
    <w:lvl w:ilvl="7">
      <w:start w:val="1"/>
      <w:numFmt w:val="decimal"/>
      <w:lvlText w:val="%1.%2.%3.%4.%5.%6.%7.%8"/>
      <w:lvlJc w:val="left"/>
      <w:pPr>
        <w:tabs>
          <w:tab w:val="num" w:pos="0"/>
        </w:tabs>
        <w:ind w:left="2610" w:hanging="1800"/>
      </w:pPr>
    </w:lvl>
    <w:lvl w:ilvl="8">
      <w:start w:val="1"/>
      <w:numFmt w:val="decimal"/>
      <w:lvlText w:val="%1.%2.%3.%4.%5.%6.%7.%8.%9"/>
      <w:lvlJc w:val="left"/>
      <w:pPr>
        <w:tabs>
          <w:tab w:val="num" w:pos="0"/>
        </w:tabs>
        <w:ind w:left="2970" w:hanging="2160"/>
      </w:pPr>
    </w:lvl>
  </w:abstractNum>
  <w:abstractNum w:abstractNumId="128">
    <w:nsid w:val="69F40699"/>
    <w:multiLevelType w:val="hybridMultilevel"/>
    <w:tmpl w:val="B5FE471C"/>
    <w:lvl w:ilvl="0" w:tplc="04090009">
      <w:start w:val="1"/>
      <w:numFmt w:val="bullet"/>
      <w:pStyle w:val="a1"/>
      <w:suff w:val="space"/>
      <w:lvlText w:val=""/>
      <w:lvlPicBulletId w:val="0"/>
      <w:lvlJc w:val="left"/>
      <w:pPr>
        <w:ind w:left="720" w:hanging="360"/>
      </w:pPr>
      <w:rPr>
        <w:rFonts w:ascii="Symbol" w:hAnsi="Symbol" w:hint="default"/>
      </w:rPr>
    </w:lvl>
    <w:lvl w:ilvl="1" w:tplc="57107680">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6A214A95"/>
    <w:multiLevelType w:val="singleLevel"/>
    <w:tmpl w:val="CB5C36BC"/>
    <w:lvl w:ilvl="0">
      <w:start w:val="1"/>
      <w:numFmt w:val="decimal"/>
      <w:pStyle w:val="bulet20"/>
      <w:lvlText w:val="%1."/>
      <w:lvlJc w:val="left"/>
      <w:pPr>
        <w:tabs>
          <w:tab w:val="num" w:pos="624"/>
        </w:tabs>
        <w:ind w:left="624" w:hanging="397"/>
      </w:pPr>
      <w:rPr>
        <w:rFonts w:ascii=".VnArial" w:hAnsi=".VnArial" w:hint="default"/>
        <w:sz w:val="22"/>
      </w:rPr>
    </w:lvl>
  </w:abstractNum>
  <w:abstractNum w:abstractNumId="130">
    <w:nsid w:val="6BAF5493"/>
    <w:multiLevelType w:val="hybridMultilevel"/>
    <w:tmpl w:val="B03EBC02"/>
    <w:lvl w:ilvl="0" w:tplc="FFFFFFFF">
      <w:start w:val="1"/>
      <w:numFmt w:val="bullet"/>
      <w:pStyle w:val="CVH-2"/>
      <w:lvlText w:val=""/>
      <w:lvlJc w:val="left"/>
      <w:pPr>
        <w:tabs>
          <w:tab w:val="num" w:pos="964"/>
        </w:tabs>
        <w:ind w:left="964" w:hanging="397"/>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131">
    <w:nsid w:val="6BEC09E1"/>
    <w:multiLevelType w:val="hybridMultilevel"/>
    <w:tmpl w:val="7ECE4500"/>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C734AD7"/>
    <w:multiLevelType w:val="multilevel"/>
    <w:tmpl w:val="980A4822"/>
    <w:lvl w:ilvl="0">
      <w:start w:val="1"/>
      <w:numFmt w:val="decimal"/>
      <w:pStyle w:val="Style20"/>
      <w:lvlText w:val="6.%1."/>
      <w:lvlJc w:val="left"/>
      <w:pPr>
        <w:tabs>
          <w:tab w:val="num" w:pos="720"/>
        </w:tabs>
        <w:ind w:left="360" w:hanging="360"/>
      </w:pPr>
      <w:rPr>
        <w:rFonts w:hint="default"/>
        <w:lang w:val="pt-BR"/>
      </w:rPr>
    </w:lvl>
    <w:lvl w:ilvl="1">
      <w:start w:val="1"/>
      <w:numFmt w:val="decimal"/>
      <w:lvlText w:val="%1.%2."/>
      <w:lvlJc w:val="right"/>
      <w:pPr>
        <w:tabs>
          <w:tab w:val="num" w:pos="0"/>
        </w:tabs>
        <w:ind w:left="709" w:firstLine="0"/>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33">
    <w:nsid w:val="6DDD756D"/>
    <w:multiLevelType w:val="hybridMultilevel"/>
    <w:tmpl w:val="459829F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4">
    <w:nsid w:val="6E2E2FB5"/>
    <w:multiLevelType w:val="hybridMultilevel"/>
    <w:tmpl w:val="FCA88022"/>
    <w:lvl w:ilvl="0" w:tplc="04090007">
      <w:start w:val="1"/>
      <w:numFmt w:val="bullet"/>
      <w:lvlText w:val="-"/>
      <w:lvlJc w:val="left"/>
      <w:pPr>
        <w:ind w:left="810" w:hanging="360"/>
      </w:pPr>
      <w:rPr>
        <w:rFonts w:ascii="Times New Roman" w:hAnsi="Times New Roman" w:cs="Times New Roman" w:hint="default"/>
        <w:i/>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5">
    <w:nsid w:val="6E4F284F"/>
    <w:multiLevelType w:val="singleLevel"/>
    <w:tmpl w:val="379E0C1E"/>
    <w:lvl w:ilvl="0">
      <w:start w:val="1"/>
      <w:numFmt w:val="bullet"/>
      <w:pStyle w:val="Itemize2"/>
      <w:lvlText w:val=""/>
      <w:lvlJc w:val="left"/>
      <w:pPr>
        <w:tabs>
          <w:tab w:val="num" w:pos="1440"/>
        </w:tabs>
        <w:ind w:left="1440" w:hanging="446"/>
      </w:pPr>
      <w:rPr>
        <w:rFonts w:ascii="Times New Roman" w:hAnsi="Times New Roman" w:hint="default"/>
        <w:b w:val="0"/>
        <w:i w:val="0"/>
        <w:color w:val="auto"/>
      </w:rPr>
    </w:lvl>
  </w:abstractNum>
  <w:abstractNum w:abstractNumId="136">
    <w:nsid w:val="70077C20"/>
    <w:multiLevelType w:val="multilevel"/>
    <w:tmpl w:val="E6F864F4"/>
    <w:lvl w:ilvl="0">
      <w:start w:val="1"/>
      <w:numFmt w:val="decimal"/>
      <w:lvlText w:val="%1."/>
      <w:lvlJc w:val="left"/>
      <w:pPr>
        <w:ind w:left="720" w:hanging="360"/>
      </w:pPr>
      <w:rPr>
        <w:rFonts w:hint="default"/>
      </w:rPr>
    </w:lvl>
    <w:lvl w:ilvl="1">
      <w:start w:val="1"/>
      <w:numFmt w:val="decimal"/>
      <w:isLgl/>
      <w:lvlText w:val="%1.%2."/>
      <w:lvlJc w:val="left"/>
      <w:pPr>
        <w:ind w:left="5257"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7">
    <w:nsid w:val="705538AC"/>
    <w:multiLevelType w:val="hybridMultilevel"/>
    <w:tmpl w:val="917A73B4"/>
    <w:lvl w:ilvl="0" w:tplc="3356B5EE">
      <w:numFmt w:val="bullet"/>
      <w:pStyle w:val="GDDCharCharChar"/>
      <w:lvlText w:val="-"/>
      <w:lvlJc w:val="left"/>
      <w:pPr>
        <w:tabs>
          <w:tab w:val="num" w:pos="1200"/>
        </w:tabs>
        <w:ind w:left="131" w:firstLine="709"/>
      </w:pPr>
      <w:rPr>
        <w:rFonts w:ascii=".VnTime" w:eastAsia="Times New Roman" w:hAnsi=".VnTime" w:cs="Times New Roman" w:hint="default"/>
        <w:lang w:val="fr-FR"/>
      </w:rPr>
    </w:lvl>
    <w:lvl w:ilvl="1" w:tplc="04090019">
      <w:start w:val="1"/>
      <w:numFmt w:val="bullet"/>
      <w:lvlText w:val="o"/>
      <w:lvlJc w:val="left"/>
      <w:pPr>
        <w:tabs>
          <w:tab w:val="num" w:pos="1778"/>
        </w:tabs>
        <w:ind w:left="1778" w:hanging="360"/>
      </w:pPr>
      <w:rPr>
        <w:rFonts w:ascii="Courier New" w:hAnsi="Courier New" w:hint="default"/>
      </w:rPr>
    </w:lvl>
    <w:lvl w:ilvl="2" w:tplc="0409001B">
      <w:start w:val="1"/>
      <w:numFmt w:val="bullet"/>
      <w:lvlText w:val=""/>
      <w:lvlJc w:val="left"/>
      <w:pPr>
        <w:tabs>
          <w:tab w:val="num" w:pos="2498"/>
        </w:tabs>
        <w:ind w:left="2498" w:hanging="360"/>
      </w:pPr>
      <w:rPr>
        <w:rFonts w:ascii="Wingdings" w:hAnsi="Wingdings" w:hint="default"/>
      </w:rPr>
    </w:lvl>
    <w:lvl w:ilvl="3" w:tplc="0409000F">
      <w:start w:val="1"/>
      <w:numFmt w:val="bullet"/>
      <w:lvlText w:val=""/>
      <w:lvlJc w:val="left"/>
      <w:pPr>
        <w:tabs>
          <w:tab w:val="num" w:pos="3218"/>
        </w:tabs>
        <w:ind w:left="3218" w:hanging="360"/>
      </w:pPr>
      <w:rPr>
        <w:rFonts w:ascii="Symbol" w:hAnsi="Symbol" w:hint="default"/>
      </w:rPr>
    </w:lvl>
    <w:lvl w:ilvl="4" w:tplc="04090019" w:tentative="1">
      <w:start w:val="1"/>
      <w:numFmt w:val="bullet"/>
      <w:lvlText w:val="o"/>
      <w:lvlJc w:val="left"/>
      <w:pPr>
        <w:tabs>
          <w:tab w:val="num" w:pos="3938"/>
        </w:tabs>
        <w:ind w:left="3938" w:hanging="360"/>
      </w:pPr>
      <w:rPr>
        <w:rFonts w:ascii="Courier New" w:hAnsi="Courier New" w:hint="default"/>
      </w:rPr>
    </w:lvl>
    <w:lvl w:ilvl="5" w:tplc="0409001B" w:tentative="1">
      <w:start w:val="1"/>
      <w:numFmt w:val="bullet"/>
      <w:lvlText w:val=""/>
      <w:lvlJc w:val="left"/>
      <w:pPr>
        <w:tabs>
          <w:tab w:val="num" w:pos="4658"/>
        </w:tabs>
        <w:ind w:left="4658" w:hanging="360"/>
      </w:pPr>
      <w:rPr>
        <w:rFonts w:ascii="Wingdings" w:hAnsi="Wingdings" w:hint="default"/>
      </w:rPr>
    </w:lvl>
    <w:lvl w:ilvl="6" w:tplc="0409000F" w:tentative="1">
      <w:start w:val="1"/>
      <w:numFmt w:val="bullet"/>
      <w:lvlText w:val=""/>
      <w:lvlJc w:val="left"/>
      <w:pPr>
        <w:tabs>
          <w:tab w:val="num" w:pos="5378"/>
        </w:tabs>
        <w:ind w:left="5378" w:hanging="360"/>
      </w:pPr>
      <w:rPr>
        <w:rFonts w:ascii="Symbol" w:hAnsi="Symbol" w:hint="default"/>
      </w:rPr>
    </w:lvl>
    <w:lvl w:ilvl="7" w:tplc="04090019" w:tentative="1">
      <w:start w:val="1"/>
      <w:numFmt w:val="bullet"/>
      <w:lvlText w:val="o"/>
      <w:lvlJc w:val="left"/>
      <w:pPr>
        <w:tabs>
          <w:tab w:val="num" w:pos="6098"/>
        </w:tabs>
        <w:ind w:left="6098" w:hanging="360"/>
      </w:pPr>
      <w:rPr>
        <w:rFonts w:ascii="Courier New" w:hAnsi="Courier New" w:hint="default"/>
      </w:rPr>
    </w:lvl>
    <w:lvl w:ilvl="8" w:tplc="0409001B" w:tentative="1">
      <w:start w:val="1"/>
      <w:numFmt w:val="bullet"/>
      <w:lvlText w:val=""/>
      <w:lvlJc w:val="left"/>
      <w:pPr>
        <w:tabs>
          <w:tab w:val="num" w:pos="6818"/>
        </w:tabs>
        <w:ind w:left="6818" w:hanging="360"/>
      </w:pPr>
      <w:rPr>
        <w:rFonts w:ascii="Wingdings" w:hAnsi="Wingdings" w:hint="default"/>
      </w:rPr>
    </w:lvl>
  </w:abstractNum>
  <w:abstractNum w:abstractNumId="138">
    <w:nsid w:val="718C50DC"/>
    <w:multiLevelType w:val="hybridMultilevel"/>
    <w:tmpl w:val="E256C126"/>
    <w:lvl w:ilvl="0" w:tplc="6520E4CC">
      <w:start w:val="1"/>
      <w:numFmt w:val="bullet"/>
      <w:lvlText w:val=""/>
      <w:lvlJc w:val="left"/>
      <w:pPr>
        <w:tabs>
          <w:tab w:val="num" w:pos="720"/>
        </w:tabs>
        <w:ind w:left="720" w:hanging="360"/>
      </w:pPr>
      <w:rPr>
        <w:rFonts w:ascii="Wingdings" w:hAnsi="Wingdings" w:hint="default"/>
      </w:rPr>
    </w:lvl>
    <w:lvl w:ilvl="1" w:tplc="042A0019">
      <w:numFmt w:val="none"/>
      <w:pStyle w:val="p4"/>
      <w:lvlText w:val=""/>
      <w:lvlJc w:val="left"/>
      <w:pPr>
        <w:tabs>
          <w:tab w:val="num" w:pos="360"/>
        </w:tabs>
      </w:pPr>
    </w:lvl>
    <w:lvl w:ilvl="2" w:tplc="042A001B">
      <w:numFmt w:val="none"/>
      <w:lvlText w:val=""/>
      <w:lvlJc w:val="left"/>
      <w:pPr>
        <w:tabs>
          <w:tab w:val="num" w:pos="360"/>
        </w:tabs>
      </w:pPr>
    </w:lvl>
    <w:lvl w:ilvl="3" w:tplc="042A000F">
      <w:numFmt w:val="none"/>
      <w:lvlText w:val=""/>
      <w:lvlJc w:val="left"/>
      <w:pPr>
        <w:tabs>
          <w:tab w:val="num" w:pos="360"/>
        </w:tabs>
      </w:pPr>
    </w:lvl>
    <w:lvl w:ilvl="4" w:tplc="042A0019">
      <w:numFmt w:val="none"/>
      <w:lvlText w:val=""/>
      <w:lvlJc w:val="left"/>
      <w:pPr>
        <w:tabs>
          <w:tab w:val="num" w:pos="360"/>
        </w:tabs>
      </w:pPr>
    </w:lvl>
    <w:lvl w:ilvl="5" w:tplc="042A001B">
      <w:numFmt w:val="none"/>
      <w:lvlText w:val=""/>
      <w:lvlJc w:val="left"/>
      <w:pPr>
        <w:tabs>
          <w:tab w:val="num" w:pos="360"/>
        </w:tabs>
      </w:pPr>
    </w:lvl>
    <w:lvl w:ilvl="6" w:tplc="042A000F">
      <w:numFmt w:val="none"/>
      <w:lvlText w:val=""/>
      <w:lvlJc w:val="left"/>
      <w:pPr>
        <w:tabs>
          <w:tab w:val="num" w:pos="360"/>
        </w:tabs>
      </w:pPr>
    </w:lvl>
    <w:lvl w:ilvl="7" w:tplc="042A0019">
      <w:numFmt w:val="none"/>
      <w:lvlText w:val=""/>
      <w:lvlJc w:val="left"/>
      <w:pPr>
        <w:tabs>
          <w:tab w:val="num" w:pos="360"/>
        </w:tabs>
      </w:pPr>
    </w:lvl>
    <w:lvl w:ilvl="8" w:tplc="042A001B">
      <w:numFmt w:val="none"/>
      <w:lvlText w:val=""/>
      <w:lvlJc w:val="left"/>
      <w:pPr>
        <w:tabs>
          <w:tab w:val="num" w:pos="360"/>
        </w:tabs>
      </w:pPr>
    </w:lvl>
  </w:abstractNum>
  <w:abstractNum w:abstractNumId="139">
    <w:nsid w:val="72480F71"/>
    <w:multiLevelType w:val="hybridMultilevel"/>
    <w:tmpl w:val="53787DA8"/>
    <w:lvl w:ilvl="0" w:tplc="93F0D58A">
      <w:start w:val="1"/>
      <w:numFmt w:val="bullet"/>
      <w:pStyle w:val="Gu"/>
      <w:lvlText w:val="-"/>
      <w:lvlJc w:val="left"/>
      <w:pPr>
        <w:ind w:left="1427" w:hanging="360"/>
      </w:pPr>
      <w:rPr>
        <w:rFonts w:ascii="Times New Roman" w:hAnsi="Times New Roman" w:cs="Times New Roman" w:hint="default"/>
        <w:b/>
        <w:color w:val="auto"/>
      </w:rPr>
    </w:lvl>
    <w:lvl w:ilvl="1" w:tplc="04090003">
      <w:start w:val="1"/>
      <w:numFmt w:val="bullet"/>
      <w:lvlText w:val="o"/>
      <w:lvlJc w:val="left"/>
      <w:pPr>
        <w:ind w:left="2147" w:hanging="360"/>
      </w:pPr>
      <w:rPr>
        <w:rFonts w:ascii="Courier New" w:hAnsi="Courier New" w:cs="Courier New" w:hint="default"/>
      </w:rPr>
    </w:lvl>
    <w:lvl w:ilvl="2" w:tplc="04090005">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40">
    <w:nsid w:val="72852FCA"/>
    <w:multiLevelType w:val="hybridMultilevel"/>
    <w:tmpl w:val="4878A442"/>
    <w:lvl w:ilvl="0" w:tplc="0409000D">
      <w:start w:val="1"/>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1">
    <w:nsid w:val="7553455A"/>
    <w:multiLevelType w:val="hybridMultilevel"/>
    <w:tmpl w:val="71B6D856"/>
    <w:lvl w:ilvl="0" w:tplc="FFFFFFFF">
      <w:start w:val="1"/>
      <w:numFmt w:val="bullet"/>
      <w:pStyle w:val="001gachdaudong"/>
      <w:lvlText w:val="-"/>
      <w:lvlJc w:val="left"/>
      <w:pPr>
        <w:ind w:left="720" w:hanging="360"/>
      </w:pPr>
      <w:rPr>
        <w:rFonts w:ascii="VNI-Times" w:eastAsia="Times New Roman" w:hAnsi="VNI-Times"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758B211E"/>
    <w:multiLevelType w:val="multilevel"/>
    <w:tmpl w:val="9C747B64"/>
    <w:lvl w:ilvl="0">
      <w:start w:val="1"/>
      <w:numFmt w:val="decimal"/>
      <w:pStyle w:val="StyleStyleHeading1Before2ptAfter2ptLinespacings1"/>
      <w:lvlText w:val="%1."/>
      <w:lvlJc w:val="left"/>
      <w:rPr>
        <w:rFonts w:ascii="Times New Roman" w:hAnsi="Times New Roman" w:cs="Times New Roman" w:hint="default"/>
        <w:b/>
        <w:bCs w:val="0"/>
        <w:i w:val="0"/>
        <w:iCs w:val="0"/>
        <w:caps w:val="0"/>
        <w:smallCaps w:val="0"/>
        <w:strike w:val="0"/>
        <w:dstrike w:val="0"/>
        <w:vanish w:val="0"/>
        <w:color w:val="000000"/>
        <w:spacing w:val="0"/>
        <w:kern w:val="0"/>
        <w:position w:val="0"/>
        <w:sz w:val="26"/>
        <w:szCs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61"/>
        </w:tabs>
        <w:ind w:left="961" w:hanging="964"/>
      </w:pPr>
      <w:rPr>
        <w:rFonts w:ascii="Times New Roman" w:hAnsi="Times New Roman" w:cs="Times New Roman" w:hint="default"/>
        <w:b/>
        <w:i w:val="0"/>
        <w:sz w:val="26"/>
        <w:szCs w:val="26"/>
      </w:rPr>
    </w:lvl>
    <w:lvl w:ilvl="2">
      <w:start w:val="1"/>
      <w:numFmt w:val="decimal"/>
      <w:lvlText w:val="%1.%2.%3."/>
      <w:lvlJc w:val="left"/>
      <w:pPr>
        <w:tabs>
          <w:tab w:val="num" w:pos="961"/>
        </w:tabs>
        <w:ind w:left="961" w:hanging="965"/>
      </w:pPr>
      <w:rPr>
        <w:rFonts w:ascii="Times New Roman" w:hAnsi="Times New Roman" w:cs="Times New Roman" w:hint="default"/>
        <w:b/>
        <w:i w:val="0"/>
        <w:sz w:val="26"/>
        <w:szCs w:val="26"/>
      </w:rPr>
    </w:lvl>
    <w:lvl w:ilvl="3">
      <w:start w:val="1"/>
      <w:numFmt w:val="decimal"/>
      <w:lvlText w:val="%1.%2.%3.%4."/>
      <w:lvlJc w:val="left"/>
      <w:pPr>
        <w:tabs>
          <w:tab w:val="num" w:pos="961"/>
        </w:tabs>
        <w:ind w:left="961" w:hanging="964"/>
      </w:pPr>
      <w:rPr>
        <w:rFonts w:ascii="Times New Roman" w:hAnsi="Times New Roman" w:cs="Times New Roman" w:hint="default"/>
        <w:b/>
        <w:i/>
        <w:sz w:val="26"/>
        <w:szCs w:val="26"/>
      </w:rPr>
    </w:lvl>
    <w:lvl w:ilvl="4">
      <w:numFmt w:val="none"/>
      <w:lvlText w:val=""/>
      <w:lvlJc w:val="left"/>
      <w:pPr>
        <w:tabs>
          <w:tab w:val="num" w:pos="360"/>
        </w:tabs>
      </w:pPr>
    </w:lvl>
    <w:lvl w:ilvl="5">
      <w:start w:val="1"/>
      <w:numFmt w:val="decimal"/>
      <w:lvlText w:val="%1.%2.%3.%4.%5.%6."/>
      <w:lvlJc w:val="left"/>
      <w:pPr>
        <w:tabs>
          <w:tab w:val="num" w:pos="3776"/>
        </w:tabs>
        <w:ind w:left="3272" w:hanging="936"/>
      </w:pPr>
      <w:rPr>
        <w:rFonts w:cs="Times New Roman" w:hint="default"/>
      </w:rPr>
    </w:lvl>
    <w:lvl w:ilvl="6">
      <w:start w:val="1"/>
      <w:numFmt w:val="decimal"/>
      <w:lvlText w:val="%1.%2.%3.%4.%5.%6.%7."/>
      <w:lvlJc w:val="left"/>
      <w:pPr>
        <w:tabs>
          <w:tab w:val="num" w:pos="4496"/>
        </w:tabs>
        <w:ind w:left="3776" w:hanging="1080"/>
      </w:pPr>
      <w:rPr>
        <w:rFonts w:cs="Times New Roman" w:hint="default"/>
      </w:rPr>
    </w:lvl>
    <w:lvl w:ilvl="7">
      <w:start w:val="1"/>
      <w:numFmt w:val="decimal"/>
      <w:lvlText w:val="%1.%2.%3.%4.%5.%6.%7.%8."/>
      <w:lvlJc w:val="left"/>
      <w:pPr>
        <w:tabs>
          <w:tab w:val="num" w:pos="5216"/>
        </w:tabs>
        <w:ind w:left="4280" w:hanging="1224"/>
      </w:pPr>
      <w:rPr>
        <w:rFonts w:cs="Times New Roman" w:hint="default"/>
      </w:rPr>
    </w:lvl>
    <w:lvl w:ilvl="8">
      <w:start w:val="1"/>
      <w:numFmt w:val="decimal"/>
      <w:lvlText w:val="%1.%2.%3.%4.%5.%6.%7.%8.%9."/>
      <w:lvlJc w:val="left"/>
      <w:pPr>
        <w:tabs>
          <w:tab w:val="num" w:pos="5576"/>
        </w:tabs>
        <w:ind w:left="4856" w:hanging="1440"/>
      </w:pPr>
      <w:rPr>
        <w:rFonts w:cs="Times New Roman" w:hint="default"/>
      </w:rPr>
    </w:lvl>
  </w:abstractNum>
  <w:abstractNum w:abstractNumId="143">
    <w:nsid w:val="76C542E0"/>
    <w:multiLevelType w:val="hybridMultilevel"/>
    <w:tmpl w:val="872C1AEE"/>
    <w:lvl w:ilvl="0" w:tplc="FFFFFFFF">
      <w:start w:val="1"/>
      <w:numFmt w:val="decimal"/>
      <w:pStyle w:val="Style2-4"/>
      <w:lvlText w:val="2.4.%1."/>
      <w:lvlJc w:val="left"/>
      <w:pPr>
        <w:ind w:left="720" w:hanging="360"/>
      </w:pPr>
      <w:rPr>
        <w:rFonts w:ascii=".VnTimeH" w:hAnsi=".VnTimeH"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4">
    <w:nsid w:val="77901EBB"/>
    <w:multiLevelType w:val="hybridMultilevel"/>
    <w:tmpl w:val="2DEE65B8"/>
    <w:lvl w:ilvl="0" w:tplc="04090007">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5">
    <w:nsid w:val="77D9211C"/>
    <w:multiLevelType w:val="singleLevel"/>
    <w:tmpl w:val="865E2F1E"/>
    <w:lvl w:ilvl="0">
      <w:start w:val="1"/>
      <w:numFmt w:val="bullet"/>
      <w:pStyle w:val="Itemize1"/>
      <w:lvlText w:val=""/>
      <w:lvlJc w:val="left"/>
      <w:pPr>
        <w:tabs>
          <w:tab w:val="num" w:pos="2126"/>
        </w:tabs>
        <w:ind w:left="2126" w:hanging="567"/>
      </w:pPr>
      <w:rPr>
        <w:rFonts w:ascii="Times New Roman" w:hAnsi="Times New Roman" w:hint="default"/>
      </w:rPr>
    </w:lvl>
  </w:abstractNum>
  <w:abstractNum w:abstractNumId="146">
    <w:nsid w:val="78215190"/>
    <w:multiLevelType w:val="hybridMultilevel"/>
    <w:tmpl w:val="A2EA7D82"/>
    <w:lvl w:ilvl="0" w:tplc="FFFFFFFF">
      <w:start w:val="2"/>
      <w:numFmt w:val="bullet"/>
      <w:pStyle w:val="StyleStyleHeading1Before2ptAfter2ptLinespacings"/>
      <w:lvlText w:val="-"/>
      <w:lvlJc w:val="left"/>
      <w:pPr>
        <w:tabs>
          <w:tab w:val="num" w:pos="1274"/>
        </w:tabs>
        <w:ind w:left="1274" w:hanging="284"/>
      </w:pPr>
      <w:rPr>
        <w:rFonts w:ascii="Times New Roman" w:hAnsi="Times New Roman" w:hint="default"/>
      </w:rPr>
    </w:lvl>
    <w:lvl w:ilvl="1" w:tplc="FFFFFFFF">
      <w:start w:val="1"/>
      <w:numFmt w:val="bullet"/>
      <w:lvlText w:val="o"/>
      <w:lvlJc w:val="left"/>
      <w:pPr>
        <w:tabs>
          <w:tab w:val="num" w:pos="1863"/>
        </w:tabs>
        <w:ind w:left="1863" w:hanging="360"/>
      </w:pPr>
      <w:rPr>
        <w:rFonts w:ascii="Courier New" w:hAnsi="Courier New" w:hint="default"/>
      </w:rPr>
    </w:lvl>
    <w:lvl w:ilvl="2" w:tplc="FFFFFFFF">
      <w:start w:val="1"/>
      <w:numFmt w:val="bullet"/>
      <w:lvlText w:val=""/>
      <w:lvlJc w:val="left"/>
      <w:pPr>
        <w:tabs>
          <w:tab w:val="num" w:pos="2583"/>
        </w:tabs>
        <w:ind w:left="2583" w:hanging="360"/>
      </w:pPr>
      <w:rPr>
        <w:rFonts w:ascii="Times New Roman" w:hAnsi="Times New Roman" w:hint="default"/>
      </w:rPr>
    </w:lvl>
    <w:lvl w:ilvl="3" w:tplc="FFFFFFFF">
      <w:start w:val="1"/>
      <w:numFmt w:val="bullet"/>
      <w:lvlText w:val=""/>
      <w:lvlJc w:val="left"/>
      <w:pPr>
        <w:tabs>
          <w:tab w:val="num" w:pos="3303"/>
        </w:tabs>
        <w:ind w:left="3303" w:hanging="360"/>
      </w:pPr>
      <w:rPr>
        <w:rFonts w:ascii="Times New Roman" w:hAnsi="Times New Roman" w:hint="default"/>
      </w:rPr>
    </w:lvl>
    <w:lvl w:ilvl="4" w:tplc="FFFFFFFF">
      <w:start w:val="1"/>
      <w:numFmt w:val="bullet"/>
      <w:lvlText w:val="o"/>
      <w:lvlJc w:val="left"/>
      <w:pPr>
        <w:tabs>
          <w:tab w:val="num" w:pos="4023"/>
        </w:tabs>
        <w:ind w:left="4023" w:hanging="360"/>
      </w:pPr>
      <w:rPr>
        <w:rFonts w:ascii="Courier New" w:hAnsi="Courier New" w:hint="default"/>
      </w:rPr>
    </w:lvl>
    <w:lvl w:ilvl="5" w:tplc="FFFFFFFF">
      <w:start w:val="1"/>
      <w:numFmt w:val="bullet"/>
      <w:lvlText w:val=""/>
      <w:lvlJc w:val="left"/>
      <w:pPr>
        <w:tabs>
          <w:tab w:val="num" w:pos="4743"/>
        </w:tabs>
        <w:ind w:left="4743" w:hanging="360"/>
      </w:pPr>
      <w:rPr>
        <w:rFonts w:ascii="Times New Roman" w:hAnsi="Times New Roman" w:hint="default"/>
      </w:rPr>
    </w:lvl>
    <w:lvl w:ilvl="6" w:tplc="FFFFFFFF">
      <w:start w:val="1"/>
      <w:numFmt w:val="bullet"/>
      <w:lvlText w:val=""/>
      <w:lvlJc w:val="left"/>
      <w:pPr>
        <w:tabs>
          <w:tab w:val="num" w:pos="5463"/>
        </w:tabs>
        <w:ind w:left="5463" w:hanging="360"/>
      </w:pPr>
      <w:rPr>
        <w:rFonts w:ascii="Times New Roman" w:hAnsi="Times New Roman" w:hint="default"/>
      </w:rPr>
    </w:lvl>
    <w:lvl w:ilvl="7" w:tplc="FFFFFFFF">
      <w:start w:val="1"/>
      <w:numFmt w:val="bullet"/>
      <w:lvlText w:val="o"/>
      <w:lvlJc w:val="left"/>
      <w:pPr>
        <w:tabs>
          <w:tab w:val="num" w:pos="6183"/>
        </w:tabs>
        <w:ind w:left="6183" w:hanging="360"/>
      </w:pPr>
      <w:rPr>
        <w:rFonts w:ascii="Courier New" w:hAnsi="Courier New" w:hint="default"/>
      </w:rPr>
    </w:lvl>
    <w:lvl w:ilvl="8" w:tplc="FFFFFFFF">
      <w:start w:val="1"/>
      <w:numFmt w:val="bullet"/>
      <w:lvlText w:val=""/>
      <w:lvlJc w:val="left"/>
      <w:pPr>
        <w:tabs>
          <w:tab w:val="num" w:pos="6903"/>
        </w:tabs>
        <w:ind w:left="6903" w:hanging="360"/>
      </w:pPr>
      <w:rPr>
        <w:rFonts w:ascii="Times New Roman" w:hAnsi="Times New Roman" w:hint="default"/>
      </w:rPr>
    </w:lvl>
  </w:abstractNum>
  <w:abstractNum w:abstractNumId="147">
    <w:nsid w:val="7B473389"/>
    <w:multiLevelType w:val="multilevel"/>
    <w:tmpl w:val="8B86FD16"/>
    <w:lvl w:ilvl="0">
      <w:start w:val="1"/>
      <w:numFmt w:val="decimal"/>
      <w:pStyle w:val="Hong"/>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8">
    <w:nsid w:val="7DC713CB"/>
    <w:multiLevelType w:val="hybridMultilevel"/>
    <w:tmpl w:val="F334D7CA"/>
    <w:lvl w:ilvl="0" w:tplc="4DBA599E">
      <w:start w:val="1"/>
      <w:numFmt w:val="bullet"/>
      <w:pStyle w:val="Gch3"/>
      <w:lvlText w:val=""/>
      <w:lvlJc w:val="left"/>
      <w:pPr>
        <w:ind w:left="720" w:hanging="360"/>
      </w:pPr>
      <w:rPr>
        <w:rFonts w:ascii="Wingdings" w:hAnsi="Wingdings" w:hint="default"/>
      </w:rPr>
    </w:lvl>
    <w:lvl w:ilvl="1" w:tplc="042A0019" w:tentative="1">
      <w:start w:val="1"/>
      <w:numFmt w:val="bullet"/>
      <w:lvlText w:val="o"/>
      <w:lvlJc w:val="left"/>
      <w:pPr>
        <w:ind w:left="1440" w:hanging="360"/>
      </w:pPr>
      <w:rPr>
        <w:rFonts w:ascii="Courier New" w:hAnsi="Courier New" w:cs="Courier New" w:hint="default"/>
      </w:rPr>
    </w:lvl>
    <w:lvl w:ilvl="2" w:tplc="042A001B" w:tentative="1">
      <w:start w:val="1"/>
      <w:numFmt w:val="bullet"/>
      <w:lvlText w:val=""/>
      <w:lvlJc w:val="left"/>
      <w:pPr>
        <w:ind w:left="2160" w:hanging="360"/>
      </w:pPr>
      <w:rPr>
        <w:rFonts w:ascii="Wingdings" w:hAnsi="Wingdings" w:hint="default"/>
      </w:rPr>
    </w:lvl>
    <w:lvl w:ilvl="3" w:tplc="042A000F" w:tentative="1">
      <w:start w:val="1"/>
      <w:numFmt w:val="bullet"/>
      <w:lvlText w:val=""/>
      <w:lvlJc w:val="left"/>
      <w:pPr>
        <w:ind w:left="2880" w:hanging="360"/>
      </w:pPr>
      <w:rPr>
        <w:rFonts w:ascii="Symbol" w:hAnsi="Symbol" w:hint="default"/>
      </w:rPr>
    </w:lvl>
    <w:lvl w:ilvl="4" w:tplc="042A0019" w:tentative="1">
      <w:start w:val="1"/>
      <w:numFmt w:val="bullet"/>
      <w:lvlText w:val="o"/>
      <w:lvlJc w:val="left"/>
      <w:pPr>
        <w:ind w:left="3600" w:hanging="360"/>
      </w:pPr>
      <w:rPr>
        <w:rFonts w:ascii="Courier New" w:hAnsi="Courier New" w:cs="Courier New" w:hint="default"/>
      </w:rPr>
    </w:lvl>
    <w:lvl w:ilvl="5" w:tplc="042A001B" w:tentative="1">
      <w:start w:val="1"/>
      <w:numFmt w:val="bullet"/>
      <w:lvlText w:val=""/>
      <w:lvlJc w:val="left"/>
      <w:pPr>
        <w:ind w:left="4320" w:hanging="360"/>
      </w:pPr>
      <w:rPr>
        <w:rFonts w:ascii="Wingdings" w:hAnsi="Wingdings" w:hint="default"/>
      </w:rPr>
    </w:lvl>
    <w:lvl w:ilvl="6" w:tplc="042A000F" w:tentative="1">
      <w:start w:val="1"/>
      <w:numFmt w:val="bullet"/>
      <w:lvlText w:val=""/>
      <w:lvlJc w:val="left"/>
      <w:pPr>
        <w:ind w:left="5040" w:hanging="360"/>
      </w:pPr>
      <w:rPr>
        <w:rFonts w:ascii="Symbol" w:hAnsi="Symbol" w:hint="default"/>
      </w:rPr>
    </w:lvl>
    <w:lvl w:ilvl="7" w:tplc="042A0019" w:tentative="1">
      <w:start w:val="1"/>
      <w:numFmt w:val="bullet"/>
      <w:lvlText w:val="o"/>
      <w:lvlJc w:val="left"/>
      <w:pPr>
        <w:ind w:left="5760" w:hanging="360"/>
      </w:pPr>
      <w:rPr>
        <w:rFonts w:ascii="Courier New" w:hAnsi="Courier New" w:cs="Courier New" w:hint="default"/>
      </w:rPr>
    </w:lvl>
    <w:lvl w:ilvl="8" w:tplc="042A001B" w:tentative="1">
      <w:start w:val="1"/>
      <w:numFmt w:val="bullet"/>
      <w:lvlText w:val=""/>
      <w:lvlJc w:val="left"/>
      <w:pPr>
        <w:ind w:left="6480" w:hanging="360"/>
      </w:pPr>
      <w:rPr>
        <w:rFonts w:ascii="Wingdings" w:hAnsi="Wingdings" w:hint="default"/>
      </w:rPr>
    </w:lvl>
  </w:abstractNum>
  <w:abstractNum w:abstractNumId="149">
    <w:nsid w:val="7FCD3414"/>
    <w:multiLevelType w:val="hybridMultilevel"/>
    <w:tmpl w:val="8468039A"/>
    <w:lvl w:ilvl="0" w:tplc="042A0007">
      <w:start w:val="1"/>
      <w:numFmt w:val="bullet"/>
      <w:lvlText w:val=""/>
      <w:lvlPicBulletId w:val="0"/>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36"/>
  </w:num>
  <w:num w:numId="2">
    <w:abstractNumId w:val="30"/>
  </w:num>
  <w:num w:numId="3">
    <w:abstractNumId w:val="37"/>
  </w:num>
  <w:num w:numId="4">
    <w:abstractNumId w:val="74"/>
  </w:num>
  <w:num w:numId="5">
    <w:abstractNumId w:val="53"/>
  </w:num>
  <w:num w:numId="6">
    <w:abstractNumId w:val="94"/>
  </w:num>
  <w:num w:numId="7">
    <w:abstractNumId w:val="131"/>
  </w:num>
  <w:num w:numId="8">
    <w:abstractNumId w:val="43"/>
  </w:num>
  <w:num w:numId="9">
    <w:abstractNumId w:val="79"/>
  </w:num>
  <w:num w:numId="10">
    <w:abstractNumId w:val="149"/>
  </w:num>
  <w:num w:numId="11">
    <w:abstractNumId w:val="141"/>
  </w:num>
  <w:num w:numId="12">
    <w:abstractNumId w:val="125"/>
  </w:num>
  <w:num w:numId="13">
    <w:abstractNumId w:val="44"/>
  </w:num>
  <w:num w:numId="14">
    <w:abstractNumId w:val="90"/>
  </w:num>
  <w:num w:numId="15">
    <w:abstractNumId w:val="27"/>
  </w:num>
  <w:num w:numId="16">
    <w:abstractNumId w:val="35"/>
  </w:num>
  <w:num w:numId="17">
    <w:abstractNumId w:val="39"/>
  </w:num>
  <w:num w:numId="18">
    <w:abstractNumId w:val="72"/>
  </w:num>
  <w:num w:numId="19">
    <w:abstractNumId w:val="24"/>
  </w:num>
  <w:num w:numId="20">
    <w:abstractNumId w:val="88"/>
  </w:num>
  <w:num w:numId="21">
    <w:abstractNumId w:val="70"/>
  </w:num>
  <w:num w:numId="22">
    <w:abstractNumId w:val="84"/>
  </w:num>
  <w:num w:numId="23">
    <w:abstractNumId w:val="15"/>
  </w:num>
  <w:num w:numId="24">
    <w:abstractNumId w:val="108"/>
  </w:num>
  <w:num w:numId="25">
    <w:abstractNumId w:val="111"/>
  </w:num>
  <w:num w:numId="26">
    <w:abstractNumId w:val="2"/>
  </w:num>
  <w:num w:numId="27">
    <w:abstractNumId w:val="140"/>
  </w:num>
  <w:num w:numId="28">
    <w:abstractNumId w:val="52"/>
  </w:num>
  <w:num w:numId="29">
    <w:abstractNumId w:val="46"/>
  </w:num>
  <w:num w:numId="30">
    <w:abstractNumId w:val="99"/>
  </w:num>
  <w:num w:numId="31">
    <w:abstractNumId w:val="28"/>
  </w:num>
  <w:num w:numId="32">
    <w:abstractNumId w:val="95"/>
  </w:num>
  <w:num w:numId="33">
    <w:abstractNumId w:val="48"/>
  </w:num>
  <w:num w:numId="34">
    <w:abstractNumId w:val="77"/>
  </w:num>
  <w:num w:numId="35">
    <w:abstractNumId w:val="8"/>
  </w:num>
  <w:num w:numId="36">
    <w:abstractNumId w:val="104"/>
  </w:num>
  <w:num w:numId="37">
    <w:abstractNumId w:val="63"/>
  </w:num>
  <w:num w:numId="38">
    <w:abstractNumId w:val="13"/>
  </w:num>
  <w:num w:numId="39">
    <w:abstractNumId w:val="6"/>
  </w:num>
  <w:num w:numId="40">
    <w:abstractNumId w:val="5"/>
  </w:num>
  <w:num w:numId="41">
    <w:abstractNumId w:val="64"/>
  </w:num>
  <w:num w:numId="42">
    <w:abstractNumId w:val="65"/>
  </w:num>
  <w:num w:numId="43">
    <w:abstractNumId w:val="71"/>
  </w:num>
  <w:num w:numId="44">
    <w:abstractNumId w:val="107"/>
  </w:num>
  <w:num w:numId="45">
    <w:abstractNumId w:val="62"/>
  </w:num>
  <w:num w:numId="46">
    <w:abstractNumId w:val="121"/>
  </w:num>
  <w:num w:numId="47">
    <w:abstractNumId w:val="32"/>
  </w:num>
  <w:num w:numId="48">
    <w:abstractNumId w:val="68"/>
  </w:num>
  <w:num w:numId="49">
    <w:abstractNumId w:val="14"/>
  </w:num>
  <w:num w:numId="50">
    <w:abstractNumId w:val="31"/>
  </w:num>
  <w:num w:numId="51">
    <w:abstractNumId w:val="38"/>
  </w:num>
  <w:num w:numId="52">
    <w:abstractNumId w:val="9"/>
  </w:num>
  <w:num w:numId="53">
    <w:abstractNumId w:val="1"/>
  </w:num>
  <w:num w:numId="54">
    <w:abstractNumId w:val="134"/>
  </w:num>
  <w:num w:numId="55">
    <w:abstractNumId w:val="29"/>
  </w:num>
  <w:num w:numId="56">
    <w:abstractNumId w:val="76"/>
  </w:num>
  <w:num w:numId="57">
    <w:abstractNumId w:val="138"/>
  </w:num>
  <w:num w:numId="58">
    <w:abstractNumId w:val="118"/>
  </w:num>
  <w:num w:numId="59">
    <w:abstractNumId w:val="47"/>
  </w:num>
  <w:num w:numId="60">
    <w:abstractNumId w:val="7"/>
  </w:num>
  <w:num w:numId="61">
    <w:abstractNumId w:val="148"/>
  </w:num>
  <w:num w:numId="62">
    <w:abstractNumId w:val="22"/>
  </w:num>
  <w:num w:numId="63">
    <w:abstractNumId w:val="139"/>
  </w:num>
  <w:num w:numId="64">
    <w:abstractNumId w:val="55"/>
  </w:num>
  <w:num w:numId="65">
    <w:abstractNumId w:val="110"/>
  </w:num>
  <w:num w:numId="66">
    <w:abstractNumId w:val="91"/>
  </w:num>
  <w:num w:numId="67">
    <w:abstractNumId w:val="73"/>
  </w:num>
  <w:num w:numId="68">
    <w:abstractNumId w:val="101"/>
  </w:num>
  <w:num w:numId="69">
    <w:abstractNumId w:val="115"/>
  </w:num>
  <w:num w:numId="70">
    <w:abstractNumId w:val="117"/>
  </w:num>
  <w:num w:numId="71">
    <w:abstractNumId w:val="86"/>
  </w:num>
  <w:num w:numId="72">
    <w:abstractNumId w:val="126"/>
  </w:num>
  <w:num w:numId="73">
    <w:abstractNumId w:val="144"/>
  </w:num>
  <w:num w:numId="74">
    <w:abstractNumId w:val="98"/>
  </w:num>
  <w:num w:numId="75">
    <w:abstractNumId w:val="116"/>
  </w:num>
  <w:num w:numId="76">
    <w:abstractNumId w:val="40"/>
  </w:num>
  <w:num w:numId="77">
    <w:abstractNumId w:val="132"/>
  </w:num>
  <w:num w:numId="78">
    <w:abstractNumId w:val="105"/>
  </w:num>
  <w:num w:numId="79">
    <w:abstractNumId w:val="120"/>
  </w:num>
  <w:num w:numId="80">
    <w:abstractNumId w:val="85"/>
  </w:num>
  <w:num w:numId="81">
    <w:abstractNumId w:val="112"/>
  </w:num>
  <w:num w:numId="82">
    <w:abstractNumId w:val="25"/>
  </w:num>
  <w:num w:numId="83">
    <w:abstractNumId w:val="16"/>
  </w:num>
  <w:num w:numId="84">
    <w:abstractNumId w:val="21"/>
  </w:num>
  <w:num w:numId="85">
    <w:abstractNumId w:val="58"/>
  </w:num>
  <w:num w:numId="86">
    <w:abstractNumId w:val="129"/>
  </w:num>
  <w:num w:numId="87">
    <w:abstractNumId w:val="147"/>
  </w:num>
  <w:num w:numId="88">
    <w:abstractNumId w:val="36"/>
  </w:num>
  <w:num w:numId="89">
    <w:abstractNumId w:val="42"/>
  </w:num>
  <w:num w:numId="90">
    <w:abstractNumId w:val="34"/>
  </w:num>
  <w:num w:numId="91">
    <w:abstractNumId w:val="26"/>
  </w:num>
  <w:num w:numId="92">
    <w:abstractNumId w:val="20"/>
  </w:num>
  <w:num w:numId="93">
    <w:abstractNumId w:val="50"/>
  </w:num>
  <w:num w:numId="94">
    <w:abstractNumId w:val="67"/>
  </w:num>
  <w:num w:numId="95">
    <w:abstractNumId w:val="103"/>
  </w:num>
  <w:num w:numId="96">
    <w:abstractNumId w:val="18"/>
  </w:num>
  <w:num w:numId="97">
    <w:abstractNumId w:val="143"/>
  </w:num>
  <w:num w:numId="98">
    <w:abstractNumId w:val="113"/>
  </w:num>
  <w:num w:numId="99">
    <w:abstractNumId w:val="82"/>
  </w:num>
  <w:num w:numId="100">
    <w:abstractNumId w:val="12"/>
  </w:num>
  <w:num w:numId="101">
    <w:abstractNumId w:val="123"/>
  </w:num>
  <w:num w:numId="102">
    <w:abstractNumId w:val="100"/>
  </w:num>
  <w:num w:numId="103">
    <w:abstractNumId w:val="83"/>
  </w:num>
  <w:num w:numId="104">
    <w:abstractNumId w:val="92"/>
  </w:num>
  <w:num w:numId="105">
    <w:abstractNumId w:val="4"/>
  </w:num>
  <w:num w:numId="106">
    <w:abstractNumId w:val="80"/>
  </w:num>
  <w:num w:numId="107">
    <w:abstractNumId w:val="122"/>
  </w:num>
  <w:num w:numId="108">
    <w:abstractNumId w:val="130"/>
  </w:num>
  <w:num w:numId="109">
    <w:abstractNumId w:val="106"/>
  </w:num>
  <w:num w:numId="110">
    <w:abstractNumId w:val="75"/>
  </w:num>
  <w:num w:numId="111">
    <w:abstractNumId w:val="17"/>
  </w:num>
  <w:num w:numId="112">
    <w:abstractNumId w:val="78"/>
  </w:num>
  <w:num w:numId="113">
    <w:abstractNumId w:val="102"/>
  </w:num>
  <w:num w:numId="114">
    <w:abstractNumId w:val="1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1"/>
  </w:num>
  <w:num w:numId="117">
    <w:abstractNumId w:val="87"/>
  </w:num>
  <w:num w:numId="118">
    <w:abstractNumId w:val="137"/>
  </w:num>
  <w:num w:numId="119">
    <w:abstractNumId w:val="69"/>
  </w:num>
  <w:num w:numId="120">
    <w:abstractNumId w:val="59"/>
  </w:num>
  <w:num w:numId="121">
    <w:abstractNumId w:val="128"/>
  </w:num>
  <w:num w:numId="122">
    <w:abstractNumId w:val="51"/>
  </w:num>
  <w:num w:numId="123">
    <w:abstractNumId w:val="119"/>
  </w:num>
  <w:num w:numId="124">
    <w:abstractNumId w:val="0"/>
  </w:num>
  <w:num w:numId="125">
    <w:abstractNumId w:val="57"/>
  </w:num>
  <w:num w:numId="126">
    <w:abstractNumId w:val="49"/>
  </w:num>
  <w:num w:numId="127">
    <w:abstractNumId w:val="109"/>
  </w:num>
  <w:num w:numId="128">
    <w:abstractNumId w:val="124"/>
  </w:num>
  <w:num w:numId="129">
    <w:abstractNumId w:val="145"/>
  </w:num>
  <w:num w:numId="130">
    <w:abstractNumId w:val="97"/>
  </w:num>
  <w:num w:numId="131">
    <w:abstractNumId w:val="146"/>
  </w:num>
  <w:num w:numId="132">
    <w:abstractNumId w:val="135"/>
  </w:num>
  <w:num w:numId="133">
    <w:abstractNumId w:val="142"/>
  </w:num>
  <w:num w:numId="134">
    <w:abstractNumId w:val="89"/>
  </w:num>
  <w:num w:numId="135">
    <w:abstractNumId w:val="60"/>
  </w:num>
  <w:num w:numId="136">
    <w:abstractNumId w:val="54"/>
  </w:num>
  <w:num w:numId="137">
    <w:abstractNumId w:val="11"/>
  </w:num>
  <w:num w:numId="138">
    <w:abstractNumId w:val="3"/>
  </w:num>
  <w:num w:numId="13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96"/>
  </w:num>
  <w:num w:numId="141">
    <w:abstractNumId w:val="33"/>
  </w:num>
  <w:num w:numId="142">
    <w:abstractNumId w:val="93"/>
  </w:num>
  <w:num w:numId="143">
    <w:abstractNumId w:val="23"/>
  </w:num>
  <w:num w:numId="144">
    <w:abstractNumId w:val="81"/>
  </w:num>
  <w:num w:numId="145">
    <w:abstractNumId w:val="114"/>
  </w:num>
  <w:num w:numId="146">
    <w:abstractNumId w:val="66"/>
  </w:num>
  <w:num w:numId="147">
    <w:abstractNumId w:val="133"/>
  </w:num>
  <w:num w:numId="148">
    <w:abstractNumId w:val="10"/>
  </w:num>
  <w:num w:numId="149">
    <w:abstractNumId w:val="19"/>
  </w:num>
  <w:num w:numId="150">
    <w:abstractNumId w:val="41"/>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5F7"/>
    <w:rsid w:val="000001F6"/>
    <w:rsid w:val="000009A1"/>
    <w:rsid w:val="00000B6B"/>
    <w:rsid w:val="00001963"/>
    <w:rsid w:val="00001C7B"/>
    <w:rsid w:val="00002242"/>
    <w:rsid w:val="00002302"/>
    <w:rsid w:val="00002674"/>
    <w:rsid w:val="00003F52"/>
    <w:rsid w:val="00004B7A"/>
    <w:rsid w:val="00004C75"/>
    <w:rsid w:val="000050E5"/>
    <w:rsid w:val="0000511A"/>
    <w:rsid w:val="00005861"/>
    <w:rsid w:val="00005DF3"/>
    <w:rsid w:val="00005F04"/>
    <w:rsid w:val="000068F5"/>
    <w:rsid w:val="00006C32"/>
    <w:rsid w:val="00007A89"/>
    <w:rsid w:val="00010415"/>
    <w:rsid w:val="0001042E"/>
    <w:rsid w:val="000107DA"/>
    <w:rsid w:val="00011193"/>
    <w:rsid w:val="00011945"/>
    <w:rsid w:val="00011DC7"/>
    <w:rsid w:val="00012014"/>
    <w:rsid w:val="00012771"/>
    <w:rsid w:val="000134AB"/>
    <w:rsid w:val="00013797"/>
    <w:rsid w:val="0001490C"/>
    <w:rsid w:val="00014EFE"/>
    <w:rsid w:val="000151F2"/>
    <w:rsid w:val="00015546"/>
    <w:rsid w:val="00015675"/>
    <w:rsid w:val="00015B58"/>
    <w:rsid w:val="00015D44"/>
    <w:rsid w:val="00015DA6"/>
    <w:rsid w:val="00015E88"/>
    <w:rsid w:val="00016488"/>
    <w:rsid w:val="000165C9"/>
    <w:rsid w:val="00016FF4"/>
    <w:rsid w:val="0001758F"/>
    <w:rsid w:val="00017BC0"/>
    <w:rsid w:val="00020BFC"/>
    <w:rsid w:val="00021869"/>
    <w:rsid w:val="00021F0B"/>
    <w:rsid w:val="0002308F"/>
    <w:rsid w:val="000230E5"/>
    <w:rsid w:val="00023E70"/>
    <w:rsid w:val="00024252"/>
    <w:rsid w:val="000246C1"/>
    <w:rsid w:val="0002477E"/>
    <w:rsid w:val="00024A1E"/>
    <w:rsid w:val="00025838"/>
    <w:rsid w:val="00025946"/>
    <w:rsid w:val="00025D23"/>
    <w:rsid w:val="00026C5D"/>
    <w:rsid w:val="000276BD"/>
    <w:rsid w:val="00027DC8"/>
    <w:rsid w:val="00030A43"/>
    <w:rsid w:val="00030E9E"/>
    <w:rsid w:val="000316E5"/>
    <w:rsid w:val="00031D4B"/>
    <w:rsid w:val="00031ED9"/>
    <w:rsid w:val="000320E6"/>
    <w:rsid w:val="000321E1"/>
    <w:rsid w:val="0003240C"/>
    <w:rsid w:val="000329D6"/>
    <w:rsid w:val="00033036"/>
    <w:rsid w:val="00033560"/>
    <w:rsid w:val="000335BB"/>
    <w:rsid w:val="00034626"/>
    <w:rsid w:val="00034AED"/>
    <w:rsid w:val="000353BF"/>
    <w:rsid w:val="00035429"/>
    <w:rsid w:val="00035C11"/>
    <w:rsid w:val="00035CE4"/>
    <w:rsid w:val="00035D7E"/>
    <w:rsid w:val="0003618C"/>
    <w:rsid w:val="0003679D"/>
    <w:rsid w:val="00036BAB"/>
    <w:rsid w:val="00036EB1"/>
    <w:rsid w:val="000377B7"/>
    <w:rsid w:val="00041371"/>
    <w:rsid w:val="00041567"/>
    <w:rsid w:val="000421E8"/>
    <w:rsid w:val="0004240E"/>
    <w:rsid w:val="00043E25"/>
    <w:rsid w:val="00044303"/>
    <w:rsid w:val="000448D6"/>
    <w:rsid w:val="00045686"/>
    <w:rsid w:val="00045C87"/>
    <w:rsid w:val="00047560"/>
    <w:rsid w:val="000502A4"/>
    <w:rsid w:val="00050B7A"/>
    <w:rsid w:val="000514BA"/>
    <w:rsid w:val="000526EF"/>
    <w:rsid w:val="00052B53"/>
    <w:rsid w:val="00052C49"/>
    <w:rsid w:val="00052FB5"/>
    <w:rsid w:val="00053646"/>
    <w:rsid w:val="00053907"/>
    <w:rsid w:val="0005422A"/>
    <w:rsid w:val="000542BE"/>
    <w:rsid w:val="00054C08"/>
    <w:rsid w:val="00054CF3"/>
    <w:rsid w:val="00055386"/>
    <w:rsid w:val="00055EC9"/>
    <w:rsid w:val="00056B3D"/>
    <w:rsid w:val="00057627"/>
    <w:rsid w:val="000602C6"/>
    <w:rsid w:val="00060BBA"/>
    <w:rsid w:val="0006167A"/>
    <w:rsid w:val="00061C08"/>
    <w:rsid w:val="00062C07"/>
    <w:rsid w:val="00062DF9"/>
    <w:rsid w:val="000630A8"/>
    <w:rsid w:val="00063943"/>
    <w:rsid w:val="00063C6E"/>
    <w:rsid w:val="00064C88"/>
    <w:rsid w:val="00064DCC"/>
    <w:rsid w:val="00065818"/>
    <w:rsid w:val="00065A7A"/>
    <w:rsid w:val="00066665"/>
    <w:rsid w:val="000666E4"/>
    <w:rsid w:val="000668AB"/>
    <w:rsid w:val="00067287"/>
    <w:rsid w:val="000672EE"/>
    <w:rsid w:val="00067E9C"/>
    <w:rsid w:val="00070763"/>
    <w:rsid w:val="00070A1B"/>
    <w:rsid w:val="00070DAC"/>
    <w:rsid w:val="00071015"/>
    <w:rsid w:val="0007143A"/>
    <w:rsid w:val="00071630"/>
    <w:rsid w:val="00071648"/>
    <w:rsid w:val="00071761"/>
    <w:rsid w:val="00071F55"/>
    <w:rsid w:val="000724C7"/>
    <w:rsid w:val="00072C58"/>
    <w:rsid w:val="0007424B"/>
    <w:rsid w:val="000745A1"/>
    <w:rsid w:val="00075959"/>
    <w:rsid w:val="00075E88"/>
    <w:rsid w:val="00076672"/>
    <w:rsid w:val="0007681F"/>
    <w:rsid w:val="00076E59"/>
    <w:rsid w:val="00077231"/>
    <w:rsid w:val="00077FB6"/>
    <w:rsid w:val="00080FCC"/>
    <w:rsid w:val="0008126A"/>
    <w:rsid w:val="000814FE"/>
    <w:rsid w:val="00081BC8"/>
    <w:rsid w:val="00081BD0"/>
    <w:rsid w:val="00082420"/>
    <w:rsid w:val="000825C1"/>
    <w:rsid w:val="00082877"/>
    <w:rsid w:val="000831F5"/>
    <w:rsid w:val="00083331"/>
    <w:rsid w:val="00084615"/>
    <w:rsid w:val="00084799"/>
    <w:rsid w:val="00084DF9"/>
    <w:rsid w:val="00085283"/>
    <w:rsid w:val="000855DE"/>
    <w:rsid w:val="00085C44"/>
    <w:rsid w:val="00085EF6"/>
    <w:rsid w:val="00086302"/>
    <w:rsid w:val="000865C0"/>
    <w:rsid w:val="0008680C"/>
    <w:rsid w:val="00086B77"/>
    <w:rsid w:val="00087262"/>
    <w:rsid w:val="000879D5"/>
    <w:rsid w:val="00090656"/>
    <w:rsid w:val="00090AAC"/>
    <w:rsid w:val="00090B64"/>
    <w:rsid w:val="00091D6A"/>
    <w:rsid w:val="00093CA2"/>
    <w:rsid w:val="00094238"/>
    <w:rsid w:val="000946A6"/>
    <w:rsid w:val="00095353"/>
    <w:rsid w:val="00095F2B"/>
    <w:rsid w:val="000960CE"/>
    <w:rsid w:val="000970F3"/>
    <w:rsid w:val="00097953"/>
    <w:rsid w:val="00097E36"/>
    <w:rsid w:val="00097E97"/>
    <w:rsid w:val="000A0090"/>
    <w:rsid w:val="000A0E8F"/>
    <w:rsid w:val="000A171C"/>
    <w:rsid w:val="000A2283"/>
    <w:rsid w:val="000A2602"/>
    <w:rsid w:val="000A29B9"/>
    <w:rsid w:val="000A2A33"/>
    <w:rsid w:val="000A3272"/>
    <w:rsid w:val="000A37EC"/>
    <w:rsid w:val="000A3C1B"/>
    <w:rsid w:val="000A3E0F"/>
    <w:rsid w:val="000A3EB7"/>
    <w:rsid w:val="000A4AB1"/>
    <w:rsid w:val="000A4EBF"/>
    <w:rsid w:val="000A5A2E"/>
    <w:rsid w:val="000A5C19"/>
    <w:rsid w:val="000A6517"/>
    <w:rsid w:val="000A65E3"/>
    <w:rsid w:val="000A65EC"/>
    <w:rsid w:val="000A6A73"/>
    <w:rsid w:val="000A7006"/>
    <w:rsid w:val="000A7499"/>
    <w:rsid w:val="000A7940"/>
    <w:rsid w:val="000B019C"/>
    <w:rsid w:val="000B02DA"/>
    <w:rsid w:val="000B04F6"/>
    <w:rsid w:val="000B063B"/>
    <w:rsid w:val="000B07D9"/>
    <w:rsid w:val="000B1030"/>
    <w:rsid w:val="000B16CD"/>
    <w:rsid w:val="000B1C34"/>
    <w:rsid w:val="000B1CF8"/>
    <w:rsid w:val="000B2367"/>
    <w:rsid w:val="000B2763"/>
    <w:rsid w:val="000B2B03"/>
    <w:rsid w:val="000B553A"/>
    <w:rsid w:val="000B6480"/>
    <w:rsid w:val="000B6658"/>
    <w:rsid w:val="000B6675"/>
    <w:rsid w:val="000B7629"/>
    <w:rsid w:val="000B76BB"/>
    <w:rsid w:val="000B79AE"/>
    <w:rsid w:val="000B7B07"/>
    <w:rsid w:val="000B7E55"/>
    <w:rsid w:val="000B7F98"/>
    <w:rsid w:val="000C027F"/>
    <w:rsid w:val="000C10E4"/>
    <w:rsid w:val="000C13E3"/>
    <w:rsid w:val="000C1B77"/>
    <w:rsid w:val="000C21DF"/>
    <w:rsid w:val="000C24E9"/>
    <w:rsid w:val="000C2CF0"/>
    <w:rsid w:val="000C3566"/>
    <w:rsid w:val="000C38C4"/>
    <w:rsid w:val="000C407F"/>
    <w:rsid w:val="000C453A"/>
    <w:rsid w:val="000C453F"/>
    <w:rsid w:val="000C52C0"/>
    <w:rsid w:val="000C5678"/>
    <w:rsid w:val="000C5B98"/>
    <w:rsid w:val="000C5E19"/>
    <w:rsid w:val="000C6419"/>
    <w:rsid w:val="000C6665"/>
    <w:rsid w:val="000C6EDE"/>
    <w:rsid w:val="000C7F53"/>
    <w:rsid w:val="000C7F8D"/>
    <w:rsid w:val="000D0719"/>
    <w:rsid w:val="000D0ACA"/>
    <w:rsid w:val="000D0EDC"/>
    <w:rsid w:val="000D1453"/>
    <w:rsid w:val="000D183D"/>
    <w:rsid w:val="000D2A54"/>
    <w:rsid w:val="000D35D6"/>
    <w:rsid w:val="000D41A8"/>
    <w:rsid w:val="000D54A1"/>
    <w:rsid w:val="000D5BAD"/>
    <w:rsid w:val="000D5C69"/>
    <w:rsid w:val="000D629D"/>
    <w:rsid w:val="000D63A0"/>
    <w:rsid w:val="000D6C7B"/>
    <w:rsid w:val="000D6FE6"/>
    <w:rsid w:val="000E060F"/>
    <w:rsid w:val="000E06DE"/>
    <w:rsid w:val="000E0CE7"/>
    <w:rsid w:val="000E0D0E"/>
    <w:rsid w:val="000E1103"/>
    <w:rsid w:val="000E1A62"/>
    <w:rsid w:val="000E1B4A"/>
    <w:rsid w:val="000E2103"/>
    <w:rsid w:val="000E3931"/>
    <w:rsid w:val="000E394A"/>
    <w:rsid w:val="000E3D77"/>
    <w:rsid w:val="000E424F"/>
    <w:rsid w:val="000E4695"/>
    <w:rsid w:val="000E47E0"/>
    <w:rsid w:val="000E4960"/>
    <w:rsid w:val="000E498B"/>
    <w:rsid w:val="000E508E"/>
    <w:rsid w:val="000E66C2"/>
    <w:rsid w:val="000E6CCD"/>
    <w:rsid w:val="000E7884"/>
    <w:rsid w:val="000F07FD"/>
    <w:rsid w:val="000F0DB8"/>
    <w:rsid w:val="000F10D3"/>
    <w:rsid w:val="000F1DD0"/>
    <w:rsid w:val="000F21AB"/>
    <w:rsid w:val="000F250D"/>
    <w:rsid w:val="000F26E2"/>
    <w:rsid w:val="000F2CD1"/>
    <w:rsid w:val="000F2F1F"/>
    <w:rsid w:val="000F358D"/>
    <w:rsid w:val="000F3DD5"/>
    <w:rsid w:val="000F4F9C"/>
    <w:rsid w:val="000F506F"/>
    <w:rsid w:val="000F5AA9"/>
    <w:rsid w:val="000F63B4"/>
    <w:rsid w:val="000F660F"/>
    <w:rsid w:val="000F777F"/>
    <w:rsid w:val="00100B14"/>
    <w:rsid w:val="0010138F"/>
    <w:rsid w:val="001013CF"/>
    <w:rsid w:val="001017BD"/>
    <w:rsid w:val="001039CF"/>
    <w:rsid w:val="00103B10"/>
    <w:rsid w:val="00103E27"/>
    <w:rsid w:val="00104DB3"/>
    <w:rsid w:val="0010592D"/>
    <w:rsid w:val="00105E1E"/>
    <w:rsid w:val="00106B18"/>
    <w:rsid w:val="00106B5F"/>
    <w:rsid w:val="00106C81"/>
    <w:rsid w:val="00106D1B"/>
    <w:rsid w:val="00106FC8"/>
    <w:rsid w:val="0010719D"/>
    <w:rsid w:val="00107595"/>
    <w:rsid w:val="001079AD"/>
    <w:rsid w:val="001122EE"/>
    <w:rsid w:val="0011278B"/>
    <w:rsid w:val="001127D8"/>
    <w:rsid w:val="001132D5"/>
    <w:rsid w:val="001142A9"/>
    <w:rsid w:val="00114362"/>
    <w:rsid w:val="001146BD"/>
    <w:rsid w:val="0011475B"/>
    <w:rsid w:val="00114E24"/>
    <w:rsid w:val="001151EE"/>
    <w:rsid w:val="00115542"/>
    <w:rsid w:val="0011629D"/>
    <w:rsid w:val="00117265"/>
    <w:rsid w:val="00117DF3"/>
    <w:rsid w:val="00117FA7"/>
    <w:rsid w:val="001200B6"/>
    <w:rsid w:val="0012062E"/>
    <w:rsid w:val="00120DE6"/>
    <w:rsid w:val="0012128A"/>
    <w:rsid w:val="00121D2A"/>
    <w:rsid w:val="001229E4"/>
    <w:rsid w:val="00122B45"/>
    <w:rsid w:val="00123361"/>
    <w:rsid w:val="00123794"/>
    <w:rsid w:val="00123F9A"/>
    <w:rsid w:val="00123FA6"/>
    <w:rsid w:val="00125166"/>
    <w:rsid w:val="00125816"/>
    <w:rsid w:val="001259F1"/>
    <w:rsid w:val="00126338"/>
    <w:rsid w:val="00126481"/>
    <w:rsid w:val="001266D1"/>
    <w:rsid w:val="0012686F"/>
    <w:rsid w:val="00126A48"/>
    <w:rsid w:val="00126D6E"/>
    <w:rsid w:val="0012764F"/>
    <w:rsid w:val="00127691"/>
    <w:rsid w:val="00127F01"/>
    <w:rsid w:val="001302B4"/>
    <w:rsid w:val="00130D65"/>
    <w:rsid w:val="00130DC9"/>
    <w:rsid w:val="001310F7"/>
    <w:rsid w:val="00131354"/>
    <w:rsid w:val="00132166"/>
    <w:rsid w:val="001321B0"/>
    <w:rsid w:val="0013261C"/>
    <w:rsid w:val="00132FE2"/>
    <w:rsid w:val="0013328C"/>
    <w:rsid w:val="00133CA5"/>
    <w:rsid w:val="001341C1"/>
    <w:rsid w:val="00134372"/>
    <w:rsid w:val="00134BB8"/>
    <w:rsid w:val="00134BB9"/>
    <w:rsid w:val="00134BDD"/>
    <w:rsid w:val="001357A8"/>
    <w:rsid w:val="00136248"/>
    <w:rsid w:val="001363D4"/>
    <w:rsid w:val="00136DC8"/>
    <w:rsid w:val="00136F2F"/>
    <w:rsid w:val="00137D45"/>
    <w:rsid w:val="00137FCD"/>
    <w:rsid w:val="0014070F"/>
    <w:rsid w:val="00140927"/>
    <w:rsid w:val="00140965"/>
    <w:rsid w:val="00140D08"/>
    <w:rsid w:val="001413DC"/>
    <w:rsid w:val="00141463"/>
    <w:rsid w:val="001417F2"/>
    <w:rsid w:val="00141D6D"/>
    <w:rsid w:val="00143005"/>
    <w:rsid w:val="00144067"/>
    <w:rsid w:val="00144399"/>
    <w:rsid w:val="001444D0"/>
    <w:rsid w:val="00144812"/>
    <w:rsid w:val="00144AAE"/>
    <w:rsid w:val="001452C6"/>
    <w:rsid w:val="00146165"/>
    <w:rsid w:val="00146F59"/>
    <w:rsid w:val="00147225"/>
    <w:rsid w:val="00147CC0"/>
    <w:rsid w:val="00150DE3"/>
    <w:rsid w:val="001511E6"/>
    <w:rsid w:val="00151A25"/>
    <w:rsid w:val="00152CF9"/>
    <w:rsid w:val="001541E3"/>
    <w:rsid w:val="00154507"/>
    <w:rsid w:val="001546A8"/>
    <w:rsid w:val="0015474A"/>
    <w:rsid w:val="00155117"/>
    <w:rsid w:val="0015580B"/>
    <w:rsid w:val="00156469"/>
    <w:rsid w:val="00156B9B"/>
    <w:rsid w:val="00157351"/>
    <w:rsid w:val="0015772A"/>
    <w:rsid w:val="00157DC3"/>
    <w:rsid w:val="00161168"/>
    <w:rsid w:val="0016219C"/>
    <w:rsid w:val="001626E3"/>
    <w:rsid w:val="00162C95"/>
    <w:rsid w:val="001638AF"/>
    <w:rsid w:val="00163932"/>
    <w:rsid w:val="0016520C"/>
    <w:rsid w:val="00166217"/>
    <w:rsid w:val="001664BD"/>
    <w:rsid w:val="00167138"/>
    <w:rsid w:val="0016716F"/>
    <w:rsid w:val="00167191"/>
    <w:rsid w:val="001672ED"/>
    <w:rsid w:val="001704CF"/>
    <w:rsid w:val="00170CB4"/>
    <w:rsid w:val="00172493"/>
    <w:rsid w:val="00172CF3"/>
    <w:rsid w:val="00173D51"/>
    <w:rsid w:val="00174D00"/>
    <w:rsid w:val="00174ED9"/>
    <w:rsid w:val="001751D6"/>
    <w:rsid w:val="001753B6"/>
    <w:rsid w:val="0017557E"/>
    <w:rsid w:val="00175A2B"/>
    <w:rsid w:val="00175ACA"/>
    <w:rsid w:val="00175F96"/>
    <w:rsid w:val="00176044"/>
    <w:rsid w:val="00176358"/>
    <w:rsid w:val="00177CF4"/>
    <w:rsid w:val="00177D1C"/>
    <w:rsid w:val="001803C7"/>
    <w:rsid w:val="0018055B"/>
    <w:rsid w:val="00180BE3"/>
    <w:rsid w:val="00180BE6"/>
    <w:rsid w:val="00180E50"/>
    <w:rsid w:val="0018123C"/>
    <w:rsid w:val="001818A6"/>
    <w:rsid w:val="00181B05"/>
    <w:rsid w:val="00182031"/>
    <w:rsid w:val="00182484"/>
    <w:rsid w:val="00183993"/>
    <w:rsid w:val="00183D3F"/>
    <w:rsid w:val="0018475B"/>
    <w:rsid w:val="00184F6D"/>
    <w:rsid w:val="00185368"/>
    <w:rsid w:val="00186548"/>
    <w:rsid w:val="001875C9"/>
    <w:rsid w:val="00187736"/>
    <w:rsid w:val="001901E3"/>
    <w:rsid w:val="00190B3B"/>
    <w:rsid w:val="0019189A"/>
    <w:rsid w:val="00192210"/>
    <w:rsid w:val="00192709"/>
    <w:rsid w:val="0019289F"/>
    <w:rsid w:val="0019295F"/>
    <w:rsid w:val="00192DDE"/>
    <w:rsid w:val="00192EDC"/>
    <w:rsid w:val="00192F94"/>
    <w:rsid w:val="0019308B"/>
    <w:rsid w:val="00193532"/>
    <w:rsid w:val="00193D91"/>
    <w:rsid w:val="00194065"/>
    <w:rsid w:val="00194600"/>
    <w:rsid w:val="001955FD"/>
    <w:rsid w:val="00196294"/>
    <w:rsid w:val="0019670A"/>
    <w:rsid w:val="00196C38"/>
    <w:rsid w:val="001A01B1"/>
    <w:rsid w:val="001A033E"/>
    <w:rsid w:val="001A0449"/>
    <w:rsid w:val="001A2401"/>
    <w:rsid w:val="001A2870"/>
    <w:rsid w:val="001A334D"/>
    <w:rsid w:val="001A3B3F"/>
    <w:rsid w:val="001A42F9"/>
    <w:rsid w:val="001A477F"/>
    <w:rsid w:val="001A47FD"/>
    <w:rsid w:val="001A4BF4"/>
    <w:rsid w:val="001A4D9D"/>
    <w:rsid w:val="001A4EE5"/>
    <w:rsid w:val="001A4FF9"/>
    <w:rsid w:val="001A5AF4"/>
    <w:rsid w:val="001A660A"/>
    <w:rsid w:val="001A6629"/>
    <w:rsid w:val="001A7343"/>
    <w:rsid w:val="001A7E44"/>
    <w:rsid w:val="001B0FEB"/>
    <w:rsid w:val="001B14B5"/>
    <w:rsid w:val="001B17A4"/>
    <w:rsid w:val="001B21BB"/>
    <w:rsid w:val="001B241C"/>
    <w:rsid w:val="001B257B"/>
    <w:rsid w:val="001B2882"/>
    <w:rsid w:val="001B2C69"/>
    <w:rsid w:val="001B2EAC"/>
    <w:rsid w:val="001B33CB"/>
    <w:rsid w:val="001B37B1"/>
    <w:rsid w:val="001B479F"/>
    <w:rsid w:val="001B49AD"/>
    <w:rsid w:val="001B49D7"/>
    <w:rsid w:val="001B4BEC"/>
    <w:rsid w:val="001B4DFC"/>
    <w:rsid w:val="001B54D4"/>
    <w:rsid w:val="001B5FF7"/>
    <w:rsid w:val="001B6E5F"/>
    <w:rsid w:val="001C07C3"/>
    <w:rsid w:val="001C081B"/>
    <w:rsid w:val="001C096D"/>
    <w:rsid w:val="001C0A48"/>
    <w:rsid w:val="001C11EC"/>
    <w:rsid w:val="001C2C3D"/>
    <w:rsid w:val="001C2FEF"/>
    <w:rsid w:val="001C3FAA"/>
    <w:rsid w:val="001C432B"/>
    <w:rsid w:val="001C4C68"/>
    <w:rsid w:val="001C5514"/>
    <w:rsid w:val="001C60AD"/>
    <w:rsid w:val="001C66EB"/>
    <w:rsid w:val="001C6716"/>
    <w:rsid w:val="001C7C1A"/>
    <w:rsid w:val="001C7D7E"/>
    <w:rsid w:val="001C7E5F"/>
    <w:rsid w:val="001C7F7C"/>
    <w:rsid w:val="001D0262"/>
    <w:rsid w:val="001D0407"/>
    <w:rsid w:val="001D0724"/>
    <w:rsid w:val="001D08E5"/>
    <w:rsid w:val="001D2624"/>
    <w:rsid w:val="001D267A"/>
    <w:rsid w:val="001D3408"/>
    <w:rsid w:val="001D347D"/>
    <w:rsid w:val="001D44B8"/>
    <w:rsid w:val="001D44F8"/>
    <w:rsid w:val="001D4701"/>
    <w:rsid w:val="001D4A75"/>
    <w:rsid w:val="001D6297"/>
    <w:rsid w:val="001D68DB"/>
    <w:rsid w:val="001D6DEC"/>
    <w:rsid w:val="001D72F7"/>
    <w:rsid w:val="001D789B"/>
    <w:rsid w:val="001E0752"/>
    <w:rsid w:val="001E0CF2"/>
    <w:rsid w:val="001E1175"/>
    <w:rsid w:val="001E16C0"/>
    <w:rsid w:val="001E2DBC"/>
    <w:rsid w:val="001E424C"/>
    <w:rsid w:val="001E5072"/>
    <w:rsid w:val="001E6041"/>
    <w:rsid w:val="001E64D6"/>
    <w:rsid w:val="001E6964"/>
    <w:rsid w:val="001E6BB5"/>
    <w:rsid w:val="001E6EE1"/>
    <w:rsid w:val="001E71DE"/>
    <w:rsid w:val="001E774B"/>
    <w:rsid w:val="001F0435"/>
    <w:rsid w:val="001F0A6A"/>
    <w:rsid w:val="001F0E7D"/>
    <w:rsid w:val="001F14C2"/>
    <w:rsid w:val="001F24AA"/>
    <w:rsid w:val="001F2928"/>
    <w:rsid w:val="001F34B6"/>
    <w:rsid w:val="001F359D"/>
    <w:rsid w:val="001F3D6C"/>
    <w:rsid w:val="001F4FC7"/>
    <w:rsid w:val="001F517F"/>
    <w:rsid w:val="001F59CA"/>
    <w:rsid w:val="001F659A"/>
    <w:rsid w:val="001F68FD"/>
    <w:rsid w:val="001F6B4D"/>
    <w:rsid w:val="001F7106"/>
    <w:rsid w:val="001F7851"/>
    <w:rsid w:val="00200703"/>
    <w:rsid w:val="00200965"/>
    <w:rsid w:val="00200DC5"/>
    <w:rsid w:val="00202579"/>
    <w:rsid w:val="00202E5A"/>
    <w:rsid w:val="0020374C"/>
    <w:rsid w:val="002040AB"/>
    <w:rsid w:val="00204327"/>
    <w:rsid w:val="00204870"/>
    <w:rsid w:val="00204BFD"/>
    <w:rsid w:val="0020624B"/>
    <w:rsid w:val="0020643B"/>
    <w:rsid w:val="00206C81"/>
    <w:rsid w:val="00206FC3"/>
    <w:rsid w:val="00207225"/>
    <w:rsid w:val="002103F2"/>
    <w:rsid w:val="00210505"/>
    <w:rsid w:val="00210946"/>
    <w:rsid w:val="00211571"/>
    <w:rsid w:val="002115C1"/>
    <w:rsid w:val="00211D87"/>
    <w:rsid w:val="0021227E"/>
    <w:rsid w:val="002122DD"/>
    <w:rsid w:val="002123DD"/>
    <w:rsid w:val="0021242B"/>
    <w:rsid w:val="00213BC7"/>
    <w:rsid w:val="0021453D"/>
    <w:rsid w:val="0021586F"/>
    <w:rsid w:val="00215B30"/>
    <w:rsid w:val="00215E9D"/>
    <w:rsid w:val="0021600E"/>
    <w:rsid w:val="00216761"/>
    <w:rsid w:val="002170F2"/>
    <w:rsid w:val="00217375"/>
    <w:rsid w:val="0021759B"/>
    <w:rsid w:val="002179A4"/>
    <w:rsid w:val="00217A88"/>
    <w:rsid w:val="002206DF"/>
    <w:rsid w:val="00220910"/>
    <w:rsid w:val="0022119E"/>
    <w:rsid w:val="00221553"/>
    <w:rsid w:val="00221DC2"/>
    <w:rsid w:val="00221DE8"/>
    <w:rsid w:val="002220D1"/>
    <w:rsid w:val="00222F91"/>
    <w:rsid w:val="002239A8"/>
    <w:rsid w:val="00223A7F"/>
    <w:rsid w:val="00223F8C"/>
    <w:rsid w:val="002245CA"/>
    <w:rsid w:val="002250EF"/>
    <w:rsid w:val="00225734"/>
    <w:rsid w:val="00225CF8"/>
    <w:rsid w:val="00225F2A"/>
    <w:rsid w:val="00226421"/>
    <w:rsid w:val="00226807"/>
    <w:rsid w:val="002269EE"/>
    <w:rsid w:val="00226B8E"/>
    <w:rsid w:val="00226BE1"/>
    <w:rsid w:val="00226CEA"/>
    <w:rsid w:val="0023016B"/>
    <w:rsid w:val="00230189"/>
    <w:rsid w:val="0023063E"/>
    <w:rsid w:val="002311ED"/>
    <w:rsid w:val="002321D7"/>
    <w:rsid w:val="002324F1"/>
    <w:rsid w:val="00232A58"/>
    <w:rsid w:val="00233898"/>
    <w:rsid w:val="00233CDA"/>
    <w:rsid w:val="00233E5C"/>
    <w:rsid w:val="00234286"/>
    <w:rsid w:val="00234554"/>
    <w:rsid w:val="00235CF8"/>
    <w:rsid w:val="00235D5B"/>
    <w:rsid w:val="00236768"/>
    <w:rsid w:val="00237191"/>
    <w:rsid w:val="002371CD"/>
    <w:rsid w:val="00237AE7"/>
    <w:rsid w:val="00237B1B"/>
    <w:rsid w:val="00237EF9"/>
    <w:rsid w:val="0024031C"/>
    <w:rsid w:val="002403EF"/>
    <w:rsid w:val="00240D4B"/>
    <w:rsid w:val="00240DE8"/>
    <w:rsid w:val="00240F37"/>
    <w:rsid w:val="002417DD"/>
    <w:rsid w:val="00242D41"/>
    <w:rsid w:val="002445A1"/>
    <w:rsid w:val="002446DB"/>
    <w:rsid w:val="00244F50"/>
    <w:rsid w:val="002452FE"/>
    <w:rsid w:val="002456BF"/>
    <w:rsid w:val="00246102"/>
    <w:rsid w:val="00246C24"/>
    <w:rsid w:val="00246F3B"/>
    <w:rsid w:val="002471F1"/>
    <w:rsid w:val="00250CF0"/>
    <w:rsid w:val="00250D4D"/>
    <w:rsid w:val="00251123"/>
    <w:rsid w:val="0025157E"/>
    <w:rsid w:val="00252B4D"/>
    <w:rsid w:val="00252CA5"/>
    <w:rsid w:val="00253979"/>
    <w:rsid w:val="00253A7A"/>
    <w:rsid w:val="00255E2C"/>
    <w:rsid w:val="002560AE"/>
    <w:rsid w:val="00256179"/>
    <w:rsid w:val="002562D4"/>
    <w:rsid w:val="00256810"/>
    <w:rsid w:val="00256C59"/>
    <w:rsid w:val="002571AA"/>
    <w:rsid w:val="002571E5"/>
    <w:rsid w:val="002575C7"/>
    <w:rsid w:val="002576F5"/>
    <w:rsid w:val="0025789C"/>
    <w:rsid w:val="00257CB6"/>
    <w:rsid w:val="002602DD"/>
    <w:rsid w:val="002610C9"/>
    <w:rsid w:val="002618BA"/>
    <w:rsid w:val="00261B59"/>
    <w:rsid w:val="00262494"/>
    <w:rsid w:val="00262C7D"/>
    <w:rsid w:val="00263582"/>
    <w:rsid w:val="00263FBE"/>
    <w:rsid w:val="00264130"/>
    <w:rsid w:val="0026415F"/>
    <w:rsid w:val="0026459D"/>
    <w:rsid w:val="0026521C"/>
    <w:rsid w:val="0026641D"/>
    <w:rsid w:val="00266D8F"/>
    <w:rsid w:val="0026768A"/>
    <w:rsid w:val="00270471"/>
    <w:rsid w:val="00270523"/>
    <w:rsid w:val="00271068"/>
    <w:rsid w:val="0027116A"/>
    <w:rsid w:val="0027169C"/>
    <w:rsid w:val="00271F32"/>
    <w:rsid w:val="0027380F"/>
    <w:rsid w:val="00274772"/>
    <w:rsid w:val="00274884"/>
    <w:rsid w:val="00274F22"/>
    <w:rsid w:val="00275EE0"/>
    <w:rsid w:val="002766B3"/>
    <w:rsid w:val="00276AEF"/>
    <w:rsid w:val="002774E2"/>
    <w:rsid w:val="0028012A"/>
    <w:rsid w:val="00280A53"/>
    <w:rsid w:val="00281D60"/>
    <w:rsid w:val="00281E53"/>
    <w:rsid w:val="00281EB7"/>
    <w:rsid w:val="00282CE9"/>
    <w:rsid w:val="00283E17"/>
    <w:rsid w:val="00284194"/>
    <w:rsid w:val="0028422C"/>
    <w:rsid w:val="002846B1"/>
    <w:rsid w:val="002853A9"/>
    <w:rsid w:val="00286350"/>
    <w:rsid w:val="002864A0"/>
    <w:rsid w:val="00286877"/>
    <w:rsid w:val="00287047"/>
    <w:rsid w:val="002907E0"/>
    <w:rsid w:val="00290988"/>
    <w:rsid w:val="00290BA4"/>
    <w:rsid w:val="00291479"/>
    <w:rsid w:val="002919EA"/>
    <w:rsid w:val="00291C93"/>
    <w:rsid w:val="0029269E"/>
    <w:rsid w:val="00292AD7"/>
    <w:rsid w:val="00292C74"/>
    <w:rsid w:val="00293155"/>
    <w:rsid w:val="002931A2"/>
    <w:rsid w:val="0029372D"/>
    <w:rsid w:val="00294622"/>
    <w:rsid w:val="00294660"/>
    <w:rsid w:val="002956D2"/>
    <w:rsid w:val="002958E0"/>
    <w:rsid w:val="00295C9B"/>
    <w:rsid w:val="00295DC6"/>
    <w:rsid w:val="00296656"/>
    <w:rsid w:val="0029683C"/>
    <w:rsid w:val="002968D5"/>
    <w:rsid w:val="002972BB"/>
    <w:rsid w:val="00297609"/>
    <w:rsid w:val="00297717"/>
    <w:rsid w:val="00297BD5"/>
    <w:rsid w:val="002A06F8"/>
    <w:rsid w:val="002A0DD7"/>
    <w:rsid w:val="002A13EA"/>
    <w:rsid w:val="002A1B2E"/>
    <w:rsid w:val="002A1C3E"/>
    <w:rsid w:val="002A1D92"/>
    <w:rsid w:val="002A1F62"/>
    <w:rsid w:val="002A24D6"/>
    <w:rsid w:val="002A286E"/>
    <w:rsid w:val="002A287C"/>
    <w:rsid w:val="002A2E28"/>
    <w:rsid w:val="002A2EB3"/>
    <w:rsid w:val="002A3AD2"/>
    <w:rsid w:val="002A3E24"/>
    <w:rsid w:val="002A3F40"/>
    <w:rsid w:val="002A41C7"/>
    <w:rsid w:val="002A4B9E"/>
    <w:rsid w:val="002A541A"/>
    <w:rsid w:val="002A5581"/>
    <w:rsid w:val="002A5EB1"/>
    <w:rsid w:val="002A6469"/>
    <w:rsid w:val="002A69EF"/>
    <w:rsid w:val="002A6AA5"/>
    <w:rsid w:val="002A6E6A"/>
    <w:rsid w:val="002A719B"/>
    <w:rsid w:val="002A7B3D"/>
    <w:rsid w:val="002A7BA8"/>
    <w:rsid w:val="002A7C17"/>
    <w:rsid w:val="002B009A"/>
    <w:rsid w:val="002B085C"/>
    <w:rsid w:val="002B0F06"/>
    <w:rsid w:val="002B0FC0"/>
    <w:rsid w:val="002B11B4"/>
    <w:rsid w:val="002B1A42"/>
    <w:rsid w:val="002B2007"/>
    <w:rsid w:val="002B21DF"/>
    <w:rsid w:val="002B2254"/>
    <w:rsid w:val="002B228D"/>
    <w:rsid w:val="002B286B"/>
    <w:rsid w:val="002B2D39"/>
    <w:rsid w:val="002B2E29"/>
    <w:rsid w:val="002B303F"/>
    <w:rsid w:val="002B3741"/>
    <w:rsid w:val="002B459A"/>
    <w:rsid w:val="002B472F"/>
    <w:rsid w:val="002B503F"/>
    <w:rsid w:val="002B5058"/>
    <w:rsid w:val="002B5C95"/>
    <w:rsid w:val="002B5DDD"/>
    <w:rsid w:val="002B5FBA"/>
    <w:rsid w:val="002B62CE"/>
    <w:rsid w:val="002B6638"/>
    <w:rsid w:val="002B6C7E"/>
    <w:rsid w:val="002B6FC7"/>
    <w:rsid w:val="002B7030"/>
    <w:rsid w:val="002B7192"/>
    <w:rsid w:val="002B76D6"/>
    <w:rsid w:val="002B7AD5"/>
    <w:rsid w:val="002C0BDC"/>
    <w:rsid w:val="002C0CCD"/>
    <w:rsid w:val="002C1F5B"/>
    <w:rsid w:val="002C28ED"/>
    <w:rsid w:val="002C2BD6"/>
    <w:rsid w:val="002C2CB3"/>
    <w:rsid w:val="002C337D"/>
    <w:rsid w:val="002C3C18"/>
    <w:rsid w:val="002C441C"/>
    <w:rsid w:val="002C4549"/>
    <w:rsid w:val="002C4B65"/>
    <w:rsid w:val="002C4FEC"/>
    <w:rsid w:val="002C5360"/>
    <w:rsid w:val="002C5801"/>
    <w:rsid w:val="002C6492"/>
    <w:rsid w:val="002C7052"/>
    <w:rsid w:val="002C73D9"/>
    <w:rsid w:val="002C7578"/>
    <w:rsid w:val="002C7648"/>
    <w:rsid w:val="002C764C"/>
    <w:rsid w:val="002C7C3D"/>
    <w:rsid w:val="002D05C0"/>
    <w:rsid w:val="002D11F9"/>
    <w:rsid w:val="002D1697"/>
    <w:rsid w:val="002D1731"/>
    <w:rsid w:val="002D1E4E"/>
    <w:rsid w:val="002D2C54"/>
    <w:rsid w:val="002D2FC6"/>
    <w:rsid w:val="002D324D"/>
    <w:rsid w:val="002D3A38"/>
    <w:rsid w:val="002D43E1"/>
    <w:rsid w:val="002D474C"/>
    <w:rsid w:val="002D50E8"/>
    <w:rsid w:val="002D55AA"/>
    <w:rsid w:val="002D59E1"/>
    <w:rsid w:val="002D5E60"/>
    <w:rsid w:val="002D6016"/>
    <w:rsid w:val="002D66E8"/>
    <w:rsid w:val="002D76EC"/>
    <w:rsid w:val="002D7B9D"/>
    <w:rsid w:val="002D7EB8"/>
    <w:rsid w:val="002E07A5"/>
    <w:rsid w:val="002E1951"/>
    <w:rsid w:val="002E2FA1"/>
    <w:rsid w:val="002E33E2"/>
    <w:rsid w:val="002E3B14"/>
    <w:rsid w:val="002E3C11"/>
    <w:rsid w:val="002E3D83"/>
    <w:rsid w:val="002E3E4F"/>
    <w:rsid w:val="002E3F79"/>
    <w:rsid w:val="002E48F4"/>
    <w:rsid w:val="002E4E07"/>
    <w:rsid w:val="002E643F"/>
    <w:rsid w:val="002E6589"/>
    <w:rsid w:val="002E66E4"/>
    <w:rsid w:val="002E7B30"/>
    <w:rsid w:val="002F0058"/>
    <w:rsid w:val="002F0E56"/>
    <w:rsid w:val="002F12EF"/>
    <w:rsid w:val="002F1342"/>
    <w:rsid w:val="002F145C"/>
    <w:rsid w:val="002F149C"/>
    <w:rsid w:val="002F1A4C"/>
    <w:rsid w:val="002F28C7"/>
    <w:rsid w:val="002F2A64"/>
    <w:rsid w:val="002F359C"/>
    <w:rsid w:val="002F36FA"/>
    <w:rsid w:val="002F37DA"/>
    <w:rsid w:val="002F3E4B"/>
    <w:rsid w:val="002F3E88"/>
    <w:rsid w:val="002F4B3E"/>
    <w:rsid w:val="002F5638"/>
    <w:rsid w:val="002F5867"/>
    <w:rsid w:val="002F59D5"/>
    <w:rsid w:val="002F5C73"/>
    <w:rsid w:val="002F6F00"/>
    <w:rsid w:val="002F74FE"/>
    <w:rsid w:val="002F7CEE"/>
    <w:rsid w:val="002F7F49"/>
    <w:rsid w:val="0030146B"/>
    <w:rsid w:val="00301A4D"/>
    <w:rsid w:val="00301B14"/>
    <w:rsid w:val="00301BDA"/>
    <w:rsid w:val="00302B81"/>
    <w:rsid w:val="00302F3F"/>
    <w:rsid w:val="00303155"/>
    <w:rsid w:val="00303278"/>
    <w:rsid w:val="003044B1"/>
    <w:rsid w:val="003047B9"/>
    <w:rsid w:val="0030590C"/>
    <w:rsid w:val="00306273"/>
    <w:rsid w:val="00306919"/>
    <w:rsid w:val="00306EB3"/>
    <w:rsid w:val="00307853"/>
    <w:rsid w:val="00310BC4"/>
    <w:rsid w:val="00311720"/>
    <w:rsid w:val="00311A9D"/>
    <w:rsid w:val="0031293A"/>
    <w:rsid w:val="003139D6"/>
    <w:rsid w:val="00313C74"/>
    <w:rsid w:val="00313EEB"/>
    <w:rsid w:val="00314B75"/>
    <w:rsid w:val="003169C9"/>
    <w:rsid w:val="00316D57"/>
    <w:rsid w:val="003172EF"/>
    <w:rsid w:val="00320689"/>
    <w:rsid w:val="00321B4B"/>
    <w:rsid w:val="003230ED"/>
    <w:rsid w:val="003233B0"/>
    <w:rsid w:val="003237BB"/>
    <w:rsid w:val="00323A60"/>
    <w:rsid w:val="00325CF4"/>
    <w:rsid w:val="00326463"/>
    <w:rsid w:val="00326F99"/>
    <w:rsid w:val="00330D82"/>
    <w:rsid w:val="00330E22"/>
    <w:rsid w:val="0033189B"/>
    <w:rsid w:val="00331B8A"/>
    <w:rsid w:val="00331F19"/>
    <w:rsid w:val="00332C23"/>
    <w:rsid w:val="00333728"/>
    <w:rsid w:val="00333FC1"/>
    <w:rsid w:val="00334406"/>
    <w:rsid w:val="003345DE"/>
    <w:rsid w:val="003351F0"/>
    <w:rsid w:val="00335D23"/>
    <w:rsid w:val="00336526"/>
    <w:rsid w:val="00336605"/>
    <w:rsid w:val="00336C60"/>
    <w:rsid w:val="00337749"/>
    <w:rsid w:val="0033797E"/>
    <w:rsid w:val="00340135"/>
    <w:rsid w:val="00340A49"/>
    <w:rsid w:val="00340D33"/>
    <w:rsid w:val="0034131D"/>
    <w:rsid w:val="00342799"/>
    <w:rsid w:val="00342A43"/>
    <w:rsid w:val="00342C23"/>
    <w:rsid w:val="003430C8"/>
    <w:rsid w:val="00343DC1"/>
    <w:rsid w:val="00346A32"/>
    <w:rsid w:val="00346B87"/>
    <w:rsid w:val="00346CDA"/>
    <w:rsid w:val="00347969"/>
    <w:rsid w:val="00347A75"/>
    <w:rsid w:val="00350010"/>
    <w:rsid w:val="003502C5"/>
    <w:rsid w:val="00350351"/>
    <w:rsid w:val="003505C8"/>
    <w:rsid w:val="003505D7"/>
    <w:rsid w:val="003506AE"/>
    <w:rsid w:val="00350BD6"/>
    <w:rsid w:val="00350C27"/>
    <w:rsid w:val="00350DC2"/>
    <w:rsid w:val="003512E6"/>
    <w:rsid w:val="00352559"/>
    <w:rsid w:val="003530D1"/>
    <w:rsid w:val="00353558"/>
    <w:rsid w:val="003537CB"/>
    <w:rsid w:val="003537D8"/>
    <w:rsid w:val="00353920"/>
    <w:rsid w:val="00353E1E"/>
    <w:rsid w:val="0035417B"/>
    <w:rsid w:val="003541E9"/>
    <w:rsid w:val="00354A4B"/>
    <w:rsid w:val="00355021"/>
    <w:rsid w:val="0035514B"/>
    <w:rsid w:val="00355583"/>
    <w:rsid w:val="00355AB8"/>
    <w:rsid w:val="003564FF"/>
    <w:rsid w:val="00356840"/>
    <w:rsid w:val="0035684A"/>
    <w:rsid w:val="00356CAB"/>
    <w:rsid w:val="00357056"/>
    <w:rsid w:val="0036028F"/>
    <w:rsid w:val="0036183B"/>
    <w:rsid w:val="00361BA8"/>
    <w:rsid w:val="00361CFD"/>
    <w:rsid w:val="003622D7"/>
    <w:rsid w:val="0036267B"/>
    <w:rsid w:val="003631BD"/>
    <w:rsid w:val="00363515"/>
    <w:rsid w:val="00363650"/>
    <w:rsid w:val="00363658"/>
    <w:rsid w:val="0036434C"/>
    <w:rsid w:val="0036486B"/>
    <w:rsid w:val="00364D7D"/>
    <w:rsid w:val="003656CB"/>
    <w:rsid w:val="003658A3"/>
    <w:rsid w:val="00365C87"/>
    <w:rsid w:val="00366D58"/>
    <w:rsid w:val="00367462"/>
    <w:rsid w:val="00367689"/>
    <w:rsid w:val="00367AE6"/>
    <w:rsid w:val="00370470"/>
    <w:rsid w:val="0037091B"/>
    <w:rsid w:val="00370C69"/>
    <w:rsid w:val="003710AE"/>
    <w:rsid w:val="003725CA"/>
    <w:rsid w:val="00372F6D"/>
    <w:rsid w:val="003734EA"/>
    <w:rsid w:val="00373714"/>
    <w:rsid w:val="0037380F"/>
    <w:rsid w:val="0037467E"/>
    <w:rsid w:val="00374F28"/>
    <w:rsid w:val="0037552F"/>
    <w:rsid w:val="00376908"/>
    <w:rsid w:val="003773D8"/>
    <w:rsid w:val="0037747F"/>
    <w:rsid w:val="003774E6"/>
    <w:rsid w:val="00377588"/>
    <w:rsid w:val="003776A0"/>
    <w:rsid w:val="00377FEB"/>
    <w:rsid w:val="00380350"/>
    <w:rsid w:val="00380F6B"/>
    <w:rsid w:val="00382148"/>
    <w:rsid w:val="00382363"/>
    <w:rsid w:val="00382D29"/>
    <w:rsid w:val="00383502"/>
    <w:rsid w:val="00383556"/>
    <w:rsid w:val="00383CF4"/>
    <w:rsid w:val="00384212"/>
    <w:rsid w:val="003849A5"/>
    <w:rsid w:val="0038589F"/>
    <w:rsid w:val="00386816"/>
    <w:rsid w:val="00387169"/>
    <w:rsid w:val="0039108E"/>
    <w:rsid w:val="003913BD"/>
    <w:rsid w:val="0039151D"/>
    <w:rsid w:val="00391801"/>
    <w:rsid w:val="00391B3D"/>
    <w:rsid w:val="0039208C"/>
    <w:rsid w:val="00392180"/>
    <w:rsid w:val="00392E99"/>
    <w:rsid w:val="003933BA"/>
    <w:rsid w:val="003938EA"/>
    <w:rsid w:val="00393D37"/>
    <w:rsid w:val="00393E0F"/>
    <w:rsid w:val="0039444C"/>
    <w:rsid w:val="003946A1"/>
    <w:rsid w:val="00394B72"/>
    <w:rsid w:val="00394C86"/>
    <w:rsid w:val="00395763"/>
    <w:rsid w:val="00395C67"/>
    <w:rsid w:val="00395D2D"/>
    <w:rsid w:val="003963E5"/>
    <w:rsid w:val="00396814"/>
    <w:rsid w:val="003978E2"/>
    <w:rsid w:val="00397AE9"/>
    <w:rsid w:val="00397B4C"/>
    <w:rsid w:val="003A0040"/>
    <w:rsid w:val="003A01A1"/>
    <w:rsid w:val="003A03FE"/>
    <w:rsid w:val="003A05ED"/>
    <w:rsid w:val="003A0D71"/>
    <w:rsid w:val="003A1937"/>
    <w:rsid w:val="003A1A68"/>
    <w:rsid w:val="003A2244"/>
    <w:rsid w:val="003A2736"/>
    <w:rsid w:val="003A27E1"/>
    <w:rsid w:val="003A27E5"/>
    <w:rsid w:val="003A31FA"/>
    <w:rsid w:val="003A32DE"/>
    <w:rsid w:val="003A371C"/>
    <w:rsid w:val="003A3EF2"/>
    <w:rsid w:val="003A42BA"/>
    <w:rsid w:val="003A442E"/>
    <w:rsid w:val="003A46C1"/>
    <w:rsid w:val="003A58CA"/>
    <w:rsid w:val="003A5A1E"/>
    <w:rsid w:val="003A6048"/>
    <w:rsid w:val="003A64A8"/>
    <w:rsid w:val="003A6894"/>
    <w:rsid w:val="003A7879"/>
    <w:rsid w:val="003B0073"/>
    <w:rsid w:val="003B05DE"/>
    <w:rsid w:val="003B0755"/>
    <w:rsid w:val="003B113C"/>
    <w:rsid w:val="003B17C7"/>
    <w:rsid w:val="003B17E1"/>
    <w:rsid w:val="003B1B31"/>
    <w:rsid w:val="003B1C96"/>
    <w:rsid w:val="003B2DBA"/>
    <w:rsid w:val="003B3BFD"/>
    <w:rsid w:val="003B3ECF"/>
    <w:rsid w:val="003B4667"/>
    <w:rsid w:val="003B48E0"/>
    <w:rsid w:val="003B4993"/>
    <w:rsid w:val="003B4EFC"/>
    <w:rsid w:val="003B4F26"/>
    <w:rsid w:val="003B53D8"/>
    <w:rsid w:val="003B5965"/>
    <w:rsid w:val="003B6815"/>
    <w:rsid w:val="003B6A7E"/>
    <w:rsid w:val="003B7074"/>
    <w:rsid w:val="003B7092"/>
    <w:rsid w:val="003B718B"/>
    <w:rsid w:val="003B74A2"/>
    <w:rsid w:val="003B79FB"/>
    <w:rsid w:val="003B7A01"/>
    <w:rsid w:val="003C0B5E"/>
    <w:rsid w:val="003C0C7F"/>
    <w:rsid w:val="003C171E"/>
    <w:rsid w:val="003C175E"/>
    <w:rsid w:val="003C19F7"/>
    <w:rsid w:val="003C26D5"/>
    <w:rsid w:val="003C2F85"/>
    <w:rsid w:val="003C317C"/>
    <w:rsid w:val="003C3685"/>
    <w:rsid w:val="003C4129"/>
    <w:rsid w:val="003C44B9"/>
    <w:rsid w:val="003C45A9"/>
    <w:rsid w:val="003C5FC7"/>
    <w:rsid w:val="003C60C6"/>
    <w:rsid w:val="003C6110"/>
    <w:rsid w:val="003C6B1B"/>
    <w:rsid w:val="003C6CD9"/>
    <w:rsid w:val="003C745C"/>
    <w:rsid w:val="003C74C8"/>
    <w:rsid w:val="003C7A96"/>
    <w:rsid w:val="003D0353"/>
    <w:rsid w:val="003D095F"/>
    <w:rsid w:val="003D1D4F"/>
    <w:rsid w:val="003D1ECD"/>
    <w:rsid w:val="003D1F88"/>
    <w:rsid w:val="003D204D"/>
    <w:rsid w:val="003D25F3"/>
    <w:rsid w:val="003D290B"/>
    <w:rsid w:val="003D3B1B"/>
    <w:rsid w:val="003D42B8"/>
    <w:rsid w:val="003D432B"/>
    <w:rsid w:val="003D4AE9"/>
    <w:rsid w:val="003D5086"/>
    <w:rsid w:val="003D51FA"/>
    <w:rsid w:val="003D563E"/>
    <w:rsid w:val="003D5A7C"/>
    <w:rsid w:val="003D5B20"/>
    <w:rsid w:val="003D5B33"/>
    <w:rsid w:val="003D5C7E"/>
    <w:rsid w:val="003D6E1C"/>
    <w:rsid w:val="003E1A3D"/>
    <w:rsid w:val="003E1D05"/>
    <w:rsid w:val="003E2233"/>
    <w:rsid w:val="003E2309"/>
    <w:rsid w:val="003E270A"/>
    <w:rsid w:val="003E28BB"/>
    <w:rsid w:val="003E2CBC"/>
    <w:rsid w:val="003E304D"/>
    <w:rsid w:val="003E3C12"/>
    <w:rsid w:val="003E3F1A"/>
    <w:rsid w:val="003E4153"/>
    <w:rsid w:val="003E41EF"/>
    <w:rsid w:val="003E45BD"/>
    <w:rsid w:val="003E4A45"/>
    <w:rsid w:val="003E4BDC"/>
    <w:rsid w:val="003E4E68"/>
    <w:rsid w:val="003E5806"/>
    <w:rsid w:val="003E62ED"/>
    <w:rsid w:val="003E6307"/>
    <w:rsid w:val="003E64F0"/>
    <w:rsid w:val="003E66D1"/>
    <w:rsid w:val="003E6C9E"/>
    <w:rsid w:val="003E6FF7"/>
    <w:rsid w:val="003E7640"/>
    <w:rsid w:val="003E7744"/>
    <w:rsid w:val="003E793C"/>
    <w:rsid w:val="003E7AF0"/>
    <w:rsid w:val="003E7D7D"/>
    <w:rsid w:val="003E7F89"/>
    <w:rsid w:val="003F060E"/>
    <w:rsid w:val="003F080F"/>
    <w:rsid w:val="003F0AA9"/>
    <w:rsid w:val="003F1020"/>
    <w:rsid w:val="003F1215"/>
    <w:rsid w:val="003F16EB"/>
    <w:rsid w:val="003F246E"/>
    <w:rsid w:val="003F3979"/>
    <w:rsid w:val="003F3DDC"/>
    <w:rsid w:val="003F4E8C"/>
    <w:rsid w:val="003F5474"/>
    <w:rsid w:val="003F5657"/>
    <w:rsid w:val="003F5A8C"/>
    <w:rsid w:val="003F630F"/>
    <w:rsid w:val="003F6A26"/>
    <w:rsid w:val="003F6AA0"/>
    <w:rsid w:val="003F6B22"/>
    <w:rsid w:val="003F6C33"/>
    <w:rsid w:val="003F75D0"/>
    <w:rsid w:val="003F79E4"/>
    <w:rsid w:val="003F7E22"/>
    <w:rsid w:val="004000A6"/>
    <w:rsid w:val="0040019F"/>
    <w:rsid w:val="004006A9"/>
    <w:rsid w:val="0040106B"/>
    <w:rsid w:val="004022CA"/>
    <w:rsid w:val="0040240B"/>
    <w:rsid w:val="00402E6B"/>
    <w:rsid w:val="004031EF"/>
    <w:rsid w:val="0040346B"/>
    <w:rsid w:val="00403A6E"/>
    <w:rsid w:val="004050F5"/>
    <w:rsid w:val="00405804"/>
    <w:rsid w:val="00405BCC"/>
    <w:rsid w:val="00405BEF"/>
    <w:rsid w:val="00406CC7"/>
    <w:rsid w:val="0040762F"/>
    <w:rsid w:val="00407A1E"/>
    <w:rsid w:val="00407B9D"/>
    <w:rsid w:val="00407F64"/>
    <w:rsid w:val="00410358"/>
    <w:rsid w:val="00410383"/>
    <w:rsid w:val="004103FC"/>
    <w:rsid w:val="00410CA7"/>
    <w:rsid w:val="00411B26"/>
    <w:rsid w:val="00411B73"/>
    <w:rsid w:val="00411D70"/>
    <w:rsid w:val="00412848"/>
    <w:rsid w:val="00412ADF"/>
    <w:rsid w:val="00412FD0"/>
    <w:rsid w:val="0041303E"/>
    <w:rsid w:val="004138B5"/>
    <w:rsid w:val="00413BDF"/>
    <w:rsid w:val="00413D6C"/>
    <w:rsid w:val="00414360"/>
    <w:rsid w:val="00414750"/>
    <w:rsid w:val="00414A39"/>
    <w:rsid w:val="00414FF1"/>
    <w:rsid w:val="00415B3E"/>
    <w:rsid w:val="00415BFD"/>
    <w:rsid w:val="004165ED"/>
    <w:rsid w:val="004171B6"/>
    <w:rsid w:val="00420D36"/>
    <w:rsid w:val="00420E26"/>
    <w:rsid w:val="00421F63"/>
    <w:rsid w:val="004221E6"/>
    <w:rsid w:val="0042235E"/>
    <w:rsid w:val="004225F9"/>
    <w:rsid w:val="00422615"/>
    <w:rsid w:val="00422708"/>
    <w:rsid w:val="00422804"/>
    <w:rsid w:val="004237E8"/>
    <w:rsid w:val="00423E8F"/>
    <w:rsid w:val="00423F7B"/>
    <w:rsid w:val="00424503"/>
    <w:rsid w:val="004245B2"/>
    <w:rsid w:val="00425A36"/>
    <w:rsid w:val="00425D4F"/>
    <w:rsid w:val="0042609B"/>
    <w:rsid w:val="00426148"/>
    <w:rsid w:val="00426733"/>
    <w:rsid w:val="004268D7"/>
    <w:rsid w:val="00426EC2"/>
    <w:rsid w:val="00426EEF"/>
    <w:rsid w:val="00427272"/>
    <w:rsid w:val="00430296"/>
    <w:rsid w:val="00430813"/>
    <w:rsid w:val="00430C48"/>
    <w:rsid w:val="00430CB0"/>
    <w:rsid w:val="00431376"/>
    <w:rsid w:val="00432288"/>
    <w:rsid w:val="00432FC6"/>
    <w:rsid w:val="00433091"/>
    <w:rsid w:val="004330FC"/>
    <w:rsid w:val="00433E68"/>
    <w:rsid w:val="004349DC"/>
    <w:rsid w:val="00434E40"/>
    <w:rsid w:val="00434E8F"/>
    <w:rsid w:val="004351EE"/>
    <w:rsid w:val="00435FD8"/>
    <w:rsid w:val="0043746D"/>
    <w:rsid w:val="00437AF1"/>
    <w:rsid w:val="004406C3"/>
    <w:rsid w:val="004408CC"/>
    <w:rsid w:val="00441084"/>
    <w:rsid w:val="0044146D"/>
    <w:rsid w:val="00441C71"/>
    <w:rsid w:val="00443867"/>
    <w:rsid w:val="004439B3"/>
    <w:rsid w:val="0044448A"/>
    <w:rsid w:val="004449D1"/>
    <w:rsid w:val="00444EC2"/>
    <w:rsid w:val="00445554"/>
    <w:rsid w:val="00445A3D"/>
    <w:rsid w:val="0044680F"/>
    <w:rsid w:val="00447071"/>
    <w:rsid w:val="00447817"/>
    <w:rsid w:val="00447E9D"/>
    <w:rsid w:val="00450375"/>
    <w:rsid w:val="00450965"/>
    <w:rsid w:val="004510F4"/>
    <w:rsid w:val="00451EE5"/>
    <w:rsid w:val="004523F9"/>
    <w:rsid w:val="00452B9B"/>
    <w:rsid w:val="00453EE1"/>
    <w:rsid w:val="004540BD"/>
    <w:rsid w:val="004544B7"/>
    <w:rsid w:val="00454913"/>
    <w:rsid w:val="00455351"/>
    <w:rsid w:val="004553C2"/>
    <w:rsid w:val="00455B3B"/>
    <w:rsid w:val="00455C69"/>
    <w:rsid w:val="004564C2"/>
    <w:rsid w:val="004565E7"/>
    <w:rsid w:val="00456733"/>
    <w:rsid w:val="00457039"/>
    <w:rsid w:val="004571FB"/>
    <w:rsid w:val="004579B7"/>
    <w:rsid w:val="00460C3D"/>
    <w:rsid w:val="00460E9C"/>
    <w:rsid w:val="00460EBF"/>
    <w:rsid w:val="0046124A"/>
    <w:rsid w:val="00462570"/>
    <w:rsid w:val="004625DB"/>
    <w:rsid w:val="00462EC7"/>
    <w:rsid w:val="004635C3"/>
    <w:rsid w:val="004639CF"/>
    <w:rsid w:val="00463CA7"/>
    <w:rsid w:val="0046524D"/>
    <w:rsid w:val="004652EC"/>
    <w:rsid w:val="00465C69"/>
    <w:rsid w:val="00465D34"/>
    <w:rsid w:val="004663C1"/>
    <w:rsid w:val="004666EE"/>
    <w:rsid w:val="00466B8A"/>
    <w:rsid w:val="0047098A"/>
    <w:rsid w:val="00471369"/>
    <w:rsid w:val="00471CED"/>
    <w:rsid w:val="004727C3"/>
    <w:rsid w:val="00473E4A"/>
    <w:rsid w:val="00473F3D"/>
    <w:rsid w:val="0047488D"/>
    <w:rsid w:val="00474B36"/>
    <w:rsid w:val="00474B3C"/>
    <w:rsid w:val="00474D04"/>
    <w:rsid w:val="00475A1E"/>
    <w:rsid w:val="00475B0F"/>
    <w:rsid w:val="00475C65"/>
    <w:rsid w:val="00476D36"/>
    <w:rsid w:val="00476DA8"/>
    <w:rsid w:val="00477ABC"/>
    <w:rsid w:val="00480082"/>
    <w:rsid w:val="00480194"/>
    <w:rsid w:val="0048134F"/>
    <w:rsid w:val="00481823"/>
    <w:rsid w:val="00481D0B"/>
    <w:rsid w:val="00482399"/>
    <w:rsid w:val="00483790"/>
    <w:rsid w:val="00483F4D"/>
    <w:rsid w:val="004841D9"/>
    <w:rsid w:val="004844B1"/>
    <w:rsid w:val="004848DA"/>
    <w:rsid w:val="00484EB3"/>
    <w:rsid w:val="0048579D"/>
    <w:rsid w:val="00486027"/>
    <w:rsid w:val="004861AF"/>
    <w:rsid w:val="004866A5"/>
    <w:rsid w:val="00486988"/>
    <w:rsid w:val="00486FB2"/>
    <w:rsid w:val="00487457"/>
    <w:rsid w:val="004878D0"/>
    <w:rsid w:val="00487E9D"/>
    <w:rsid w:val="0049112C"/>
    <w:rsid w:val="0049293E"/>
    <w:rsid w:val="0049310A"/>
    <w:rsid w:val="004940C4"/>
    <w:rsid w:val="00494704"/>
    <w:rsid w:val="004949AE"/>
    <w:rsid w:val="00495919"/>
    <w:rsid w:val="004965C2"/>
    <w:rsid w:val="00496E0D"/>
    <w:rsid w:val="00496F8C"/>
    <w:rsid w:val="004971EA"/>
    <w:rsid w:val="0049740F"/>
    <w:rsid w:val="00497503"/>
    <w:rsid w:val="00497C15"/>
    <w:rsid w:val="004A0DE8"/>
    <w:rsid w:val="004A1384"/>
    <w:rsid w:val="004A1851"/>
    <w:rsid w:val="004A19BA"/>
    <w:rsid w:val="004A1E0A"/>
    <w:rsid w:val="004A2B08"/>
    <w:rsid w:val="004A2C67"/>
    <w:rsid w:val="004A35BF"/>
    <w:rsid w:val="004A3A1A"/>
    <w:rsid w:val="004A3BDB"/>
    <w:rsid w:val="004A3E2A"/>
    <w:rsid w:val="004A4A85"/>
    <w:rsid w:val="004A4DF0"/>
    <w:rsid w:val="004A4EFC"/>
    <w:rsid w:val="004A4F15"/>
    <w:rsid w:val="004A57E3"/>
    <w:rsid w:val="004A5D77"/>
    <w:rsid w:val="004A6AF2"/>
    <w:rsid w:val="004A6DD4"/>
    <w:rsid w:val="004A70FF"/>
    <w:rsid w:val="004A7849"/>
    <w:rsid w:val="004B0024"/>
    <w:rsid w:val="004B0E69"/>
    <w:rsid w:val="004B1925"/>
    <w:rsid w:val="004B19B6"/>
    <w:rsid w:val="004B1C30"/>
    <w:rsid w:val="004B1C94"/>
    <w:rsid w:val="004B1E8E"/>
    <w:rsid w:val="004B274F"/>
    <w:rsid w:val="004B2770"/>
    <w:rsid w:val="004B28AA"/>
    <w:rsid w:val="004B2A70"/>
    <w:rsid w:val="004B2C55"/>
    <w:rsid w:val="004B2D54"/>
    <w:rsid w:val="004B365A"/>
    <w:rsid w:val="004B3671"/>
    <w:rsid w:val="004B43BD"/>
    <w:rsid w:val="004B4454"/>
    <w:rsid w:val="004B4F1E"/>
    <w:rsid w:val="004B5460"/>
    <w:rsid w:val="004B56AD"/>
    <w:rsid w:val="004B5C2B"/>
    <w:rsid w:val="004B6B99"/>
    <w:rsid w:val="004B759A"/>
    <w:rsid w:val="004C0895"/>
    <w:rsid w:val="004C0BA9"/>
    <w:rsid w:val="004C1483"/>
    <w:rsid w:val="004C40DA"/>
    <w:rsid w:val="004C4761"/>
    <w:rsid w:val="004C4D2C"/>
    <w:rsid w:val="004C4E72"/>
    <w:rsid w:val="004C5100"/>
    <w:rsid w:val="004C5C5B"/>
    <w:rsid w:val="004C5EFF"/>
    <w:rsid w:val="004C61BF"/>
    <w:rsid w:val="004C7D05"/>
    <w:rsid w:val="004C7E1F"/>
    <w:rsid w:val="004C7E9C"/>
    <w:rsid w:val="004D02DC"/>
    <w:rsid w:val="004D09E4"/>
    <w:rsid w:val="004D13A8"/>
    <w:rsid w:val="004D1508"/>
    <w:rsid w:val="004D17DE"/>
    <w:rsid w:val="004D1D32"/>
    <w:rsid w:val="004D1EDD"/>
    <w:rsid w:val="004D218E"/>
    <w:rsid w:val="004D22E7"/>
    <w:rsid w:val="004D2781"/>
    <w:rsid w:val="004D35F5"/>
    <w:rsid w:val="004D369B"/>
    <w:rsid w:val="004D37CB"/>
    <w:rsid w:val="004D3898"/>
    <w:rsid w:val="004D4987"/>
    <w:rsid w:val="004D49C3"/>
    <w:rsid w:val="004D4FF7"/>
    <w:rsid w:val="004D54CA"/>
    <w:rsid w:val="004D55B9"/>
    <w:rsid w:val="004D5EDC"/>
    <w:rsid w:val="004D6976"/>
    <w:rsid w:val="004D6DA4"/>
    <w:rsid w:val="004D7206"/>
    <w:rsid w:val="004D7CF7"/>
    <w:rsid w:val="004E0217"/>
    <w:rsid w:val="004E087F"/>
    <w:rsid w:val="004E14AE"/>
    <w:rsid w:val="004E24C6"/>
    <w:rsid w:val="004E366A"/>
    <w:rsid w:val="004E51EC"/>
    <w:rsid w:val="004E54EF"/>
    <w:rsid w:val="004E5A41"/>
    <w:rsid w:val="004E5CB6"/>
    <w:rsid w:val="004E674C"/>
    <w:rsid w:val="004E69DA"/>
    <w:rsid w:val="004E72D8"/>
    <w:rsid w:val="004E75CF"/>
    <w:rsid w:val="004E77BB"/>
    <w:rsid w:val="004E77DE"/>
    <w:rsid w:val="004E78E8"/>
    <w:rsid w:val="004E7F1C"/>
    <w:rsid w:val="004F0384"/>
    <w:rsid w:val="004F0A8A"/>
    <w:rsid w:val="004F0C50"/>
    <w:rsid w:val="004F0E7C"/>
    <w:rsid w:val="004F0EBF"/>
    <w:rsid w:val="004F1B9E"/>
    <w:rsid w:val="004F1C58"/>
    <w:rsid w:val="004F1CB2"/>
    <w:rsid w:val="004F246F"/>
    <w:rsid w:val="004F2917"/>
    <w:rsid w:val="004F298D"/>
    <w:rsid w:val="004F3EFA"/>
    <w:rsid w:val="004F4B14"/>
    <w:rsid w:val="004F613D"/>
    <w:rsid w:val="004F6141"/>
    <w:rsid w:val="004F652D"/>
    <w:rsid w:val="004F67E2"/>
    <w:rsid w:val="004F696D"/>
    <w:rsid w:val="004F6BB1"/>
    <w:rsid w:val="004F706B"/>
    <w:rsid w:val="0050002C"/>
    <w:rsid w:val="00500467"/>
    <w:rsid w:val="0050061A"/>
    <w:rsid w:val="00500936"/>
    <w:rsid w:val="00500DAA"/>
    <w:rsid w:val="00500F21"/>
    <w:rsid w:val="0050247F"/>
    <w:rsid w:val="00502DE5"/>
    <w:rsid w:val="00502F76"/>
    <w:rsid w:val="0050305C"/>
    <w:rsid w:val="005031E8"/>
    <w:rsid w:val="00503C14"/>
    <w:rsid w:val="00503F47"/>
    <w:rsid w:val="005045CA"/>
    <w:rsid w:val="005052C4"/>
    <w:rsid w:val="00505915"/>
    <w:rsid w:val="00506A81"/>
    <w:rsid w:val="00506DC4"/>
    <w:rsid w:val="00507250"/>
    <w:rsid w:val="00507CC1"/>
    <w:rsid w:val="0051092A"/>
    <w:rsid w:val="00510DC4"/>
    <w:rsid w:val="0051118B"/>
    <w:rsid w:val="00512345"/>
    <w:rsid w:val="0051281E"/>
    <w:rsid w:val="0051343D"/>
    <w:rsid w:val="00513666"/>
    <w:rsid w:val="005137D2"/>
    <w:rsid w:val="00513B65"/>
    <w:rsid w:val="00513FA0"/>
    <w:rsid w:val="005142C4"/>
    <w:rsid w:val="00514AFA"/>
    <w:rsid w:val="00515449"/>
    <w:rsid w:val="005163A8"/>
    <w:rsid w:val="005165B6"/>
    <w:rsid w:val="00517093"/>
    <w:rsid w:val="00517334"/>
    <w:rsid w:val="00517487"/>
    <w:rsid w:val="00517C4F"/>
    <w:rsid w:val="00517E2B"/>
    <w:rsid w:val="0052037A"/>
    <w:rsid w:val="005209E9"/>
    <w:rsid w:val="00520C2B"/>
    <w:rsid w:val="005211CC"/>
    <w:rsid w:val="005211D5"/>
    <w:rsid w:val="00521CB7"/>
    <w:rsid w:val="0052208F"/>
    <w:rsid w:val="005222D3"/>
    <w:rsid w:val="00522377"/>
    <w:rsid w:val="00522DBA"/>
    <w:rsid w:val="00523A05"/>
    <w:rsid w:val="00523C81"/>
    <w:rsid w:val="005243DF"/>
    <w:rsid w:val="0052449B"/>
    <w:rsid w:val="00524567"/>
    <w:rsid w:val="00524595"/>
    <w:rsid w:val="005249E8"/>
    <w:rsid w:val="00525CA4"/>
    <w:rsid w:val="005270C4"/>
    <w:rsid w:val="0052734A"/>
    <w:rsid w:val="005273DB"/>
    <w:rsid w:val="00527444"/>
    <w:rsid w:val="00527E03"/>
    <w:rsid w:val="0053077D"/>
    <w:rsid w:val="00530894"/>
    <w:rsid w:val="005309B4"/>
    <w:rsid w:val="00531240"/>
    <w:rsid w:val="005317DB"/>
    <w:rsid w:val="00531966"/>
    <w:rsid w:val="00531A28"/>
    <w:rsid w:val="00531DBB"/>
    <w:rsid w:val="00532B7E"/>
    <w:rsid w:val="005343C0"/>
    <w:rsid w:val="0053491C"/>
    <w:rsid w:val="005349BA"/>
    <w:rsid w:val="005357B4"/>
    <w:rsid w:val="00536285"/>
    <w:rsid w:val="00536677"/>
    <w:rsid w:val="0053673D"/>
    <w:rsid w:val="00537A7D"/>
    <w:rsid w:val="00537A8B"/>
    <w:rsid w:val="0054004E"/>
    <w:rsid w:val="005403B5"/>
    <w:rsid w:val="00540435"/>
    <w:rsid w:val="0054069E"/>
    <w:rsid w:val="00540FC6"/>
    <w:rsid w:val="00540FCF"/>
    <w:rsid w:val="00541F26"/>
    <w:rsid w:val="005431DC"/>
    <w:rsid w:val="00543814"/>
    <w:rsid w:val="00544A7F"/>
    <w:rsid w:val="0054582B"/>
    <w:rsid w:val="00546837"/>
    <w:rsid w:val="00546EA1"/>
    <w:rsid w:val="00547A80"/>
    <w:rsid w:val="005501FE"/>
    <w:rsid w:val="00550A59"/>
    <w:rsid w:val="00550F53"/>
    <w:rsid w:val="005513CB"/>
    <w:rsid w:val="0055180A"/>
    <w:rsid w:val="005523D6"/>
    <w:rsid w:val="005529B9"/>
    <w:rsid w:val="00552B55"/>
    <w:rsid w:val="00552BF3"/>
    <w:rsid w:val="005535A1"/>
    <w:rsid w:val="005539D5"/>
    <w:rsid w:val="00553A19"/>
    <w:rsid w:val="00554B69"/>
    <w:rsid w:val="00554BE9"/>
    <w:rsid w:val="00554F8F"/>
    <w:rsid w:val="00554FD6"/>
    <w:rsid w:val="00556603"/>
    <w:rsid w:val="0055661E"/>
    <w:rsid w:val="00557C3A"/>
    <w:rsid w:val="0056055E"/>
    <w:rsid w:val="00560879"/>
    <w:rsid w:val="005611F8"/>
    <w:rsid w:val="0056127F"/>
    <w:rsid w:val="005613E8"/>
    <w:rsid w:val="00561E8A"/>
    <w:rsid w:val="00562858"/>
    <w:rsid w:val="00562FF3"/>
    <w:rsid w:val="00563203"/>
    <w:rsid w:val="00563B6F"/>
    <w:rsid w:val="00564C99"/>
    <w:rsid w:val="00565B6A"/>
    <w:rsid w:val="00565CD4"/>
    <w:rsid w:val="0056600F"/>
    <w:rsid w:val="00566035"/>
    <w:rsid w:val="00566255"/>
    <w:rsid w:val="00566305"/>
    <w:rsid w:val="00567ED3"/>
    <w:rsid w:val="0057044B"/>
    <w:rsid w:val="005711D6"/>
    <w:rsid w:val="0057127A"/>
    <w:rsid w:val="005713D3"/>
    <w:rsid w:val="00571627"/>
    <w:rsid w:val="005733F3"/>
    <w:rsid w:val="005744C5"/>
    <w:rsid w:val="005745D5"/>
    <w:rsid w:val="005746BD"/>
    <w:rsid w:val="00574736"/>
    <w:rsid w:val="00574741"/>
    <w:rsid w:val="00575CD4"/>
    <w:rsid w:val="0057640D"/>
    <w:rsid w:val="005766F2"/>
    <w:rsid w:val="0057679E"/>
    <w:rsid w:val="00577420"/>
    <w:rsid w:val="00577432"/>
    <w:rsid w:val="00580A91"/>
    <w:rsid w:val="0058240E"/>
    <w:rsid w:val="00582883"/>
    <w:rsid w:val="00582E08"/>
    <w:rsid w:val="005836FD"/>
    <w:rsid w:val="00584108"/>
    <w:rsid w:val="00584367"/>
    <w:rsid w:val="00584B02"/>
    <w:rsid w:val="0058508E"/>
    <w:rsid w:val="00585DD8"/>
    <w:rsid w:val="005863F3"/>
    <w:rsid w:val="00586906"/>
    <w:rsid w:val="00586B98"/>
    <w:rsid w:val="00587156"/>
    <w:rsid w:val="00587364"/>
    <w:rsid w:val="00587590"/>
    <w:rsid w:val="00587C29"/>
    <w:rsid w:val="00591622"/>
    <w:rsid w:val="005916AB"/>
    <w:rsid w:val="00591749"/>
    <w:rsid w:val="005926D3"/>
    <w:rsid w:val="00593CAA"/>
    <w:rsid w:val="005940C1"/>
    <w:rsid w:val="00594E3B"/>
    <w:rsid w:val="005956EC"/>
    <w:rsid w:val="005957CF"/>
    <w:rsid w:val="005959F9"/>
    <w:rsid w:val="00595B04"/>
    <w:rsid w:val="005962F3"/>
    <w:rsid w:val="00596492"/>
    <w:rsid w:val="005970FB"/>
    <w:rsid w:val="005A0048"/>
    <w:rsid w:val="005A05CA"/>
    <w:rsid w:val="005A1106"/>
    <w:rsid w:val="005A1B52"/>
    <w:rsid w:val="005A1BCA"/>
    <w:rsid w:val="005A207B"/>
    <w:rsid w:val="005A20EB"/>
    <w:rsid w:val="005A216A"/>
    <w:rsid w:val="005A3108"/>
    <w:rsid w:val="005A3A22"/>
    <w:rsid w:val="005A40E7"/>
    <w:rsid w:val="005A436C"/>
    <w:rsid w:val="005A4B5F"/>
    <w:rsid w:val="005A4F98"/>
    <w:rsid w:val="005A568F"/>
    <w:rsid w:val="005A6345"/>
    <w:rsid w:val="005A7F87"/>
    <w:rsid w:val="005B07EC"/>
    <w:rsid w:val="005B1775"/>
    <w:rsid w:val="005B2D9D"/>
    <w:rsid w:val="005B3D28"/>
    <w:rsid w:val="005B3E5F"/>
    <w:rsid w:val="005B40B7"/>
    <w:rsid w:val="005B45DB"/>
    <w:rsid w:val="005B54EA"/>
    <w:rsid w:val="005B612C"/>
    <w:rsid w:val="005B6256"/>
    <w:rsid w:val="005B70A0"/>
    <w:rsid w:val="005B715F"/>
    <w:rsid w:val="005B7226"/>
    <w:rsid w:val="005B75AF"/>
    <w:rsid w:val="005B7B42"/>
    <w:rsid w:val="005C08E9"/>
    <w:rsid w:val="005C0910"/>
    <w:rsid w:val="005C0BA2"/>
    <w:rsid w:val="005C0D0D"/>
    <w:rsid w:val="005C0F94"/>
    <w:rsid w:val="005C1890"/>
    <w:rsid w:val="005C23D9"/>
    <w:rsid w:val="005C3E9E"/>
    <w:rsid w:val="005C43F6"/>
    <w:rsid w:val="005C4BE9"/>
    <w:rsid w:val="005C4D76"/>
    <w:rsid w:val="005C5204"/>
    <w:rsid w:val="005C5BDD"/>
    <w:rsid w:val="005C5BEB"/>
    <w:rsid w:val="005C5E2E"/>
    <w:rsid w:val="005C6503"/>
    <w:rsid w:val="005C7DE7"/>
    <w:rsid w:val="005D02DC"/>
    <w:rsid w:val="005D03BE"/>
    <w:rsid w:val="005D0F9B"/>
    <w:rsid w:val="005D2708"/>
    <w:rsid w:val="005D2D0D"/>
    <w:rsid w:val="005D3BB6"/>
    <w:rsid w:val="005D3E08"/>
    <w:rsid w:val="005D42CB"/>
    <w:rsid w:val="005D4551"/>
    <w:rsid w:val="005D469B"/>
    <w:rsid w:val="005D48E9"/>
    <w:rsid w:val="005D4E9E"/>
    <w:rsid w:val="005D59E5"/>
    <w:rsid w:val="005D5DA7"/>
    <w:rsid w:val="005D5DEF"/>
    <w:rsid w:val="005D5F5F"/>
    <w:rsid w:val="005D60CE"/>
    <w:rsid w:val="005D6175"/>
    <w:rsid w:val="005D63F2"/>
    <w:rsid w:val="005D6A56"/>
    <w:rsid w:val="005D6D65"/>
    <w:rsid w:val="005D73A9"/>
    <w:rsid w:val="005D75F7"/>
    <w:rsid w:val="005D7764"/>
    <w:rsid w:val="005D78D5"/>
    <w:rsid w:val="005E1033"/>
    <w:rsid w:val="005E1D0E"/>
    <w:rsid w:val="005E2608"/>
    <w:rsid w:val="005E2726"/>
    <w:rsid w:val="005E33E7"/>
    <w:rsid w:val="005E34EA"/>
    <w:rsid w:val="005E4094"/>
    <w:rsid w:val="005E4462"/>
    <w:rsid w:val="005E4BF2"/>
    <w:rsid w:val="005E51BC"/>
    <w:rsid w:val="005E52F1"/>
    <w:rsid w:val="005E5936"/>
    <w:rsid w:val="005E5D88"/>
    <w:rsid w:val="005E64B8"/>
    <w:rsid w:val="005E6681"/>
    <w:rsid w:val="005E6B38"/>
    <w:rsid w:val="005E7428"/>
    <w:rsid w:val="005E7A27"/>
    <w:rsid w:val="005F063E"/>
    <w:rsid w:val="005F086C"/>
    <w:rsid w:val="005F1175"/>
    <w:rsid w:val="005F1466"/>
    <w:rsid w:val="005F14CA"/>
    <w:rsid w:val="005F1569"/>
    <w:rsid w:val="005F18F0"/>
    <w:rsid w:val="005F197B"/>
    <w:rsid w:val="005F2501"/>
    <w:rsid w:val="005F2631"/>
    <w:rsid w:val="005F3950"/>
    <w:rsid w:val="005F3AF1"/>
    <w:rsid w:val="005F3E92"/>
    <w:rsid w:val="005F4302"/>
    <w:rsid w:val="005F4550"/>
    <w:rsid w:val="005F49F7"/>
    <w:rsid w:val="005F5CD3"/>
    <w:rsid w:val="005F5F17"/>
    <w:rsid w:val="005F612C"/>
    <w:rsid w:val="005F6132"/>
    <w:rsid w:val="005F67E1"/>
    <w:rsid w:val="005F6E9E"/>
    <w:rsid w:val="005F71BA"/>
    <w:rsid w:val="005F7376"/>
    <w:rsid w:val="005F78B3"/>
    <w:rsid w:val="00600275"/>
    <w:rsid w:val="00600DAA"/>
    <w:rsid w:val="0060122C"/>
    <w:rsid w:val="00601F79"/>
    <w:rsid w:val="006029A9"/>
    <w:rsid w:val="00602DBE"/>
    <w:rsid w:val="00603B4B"/>
    <w:rsid w:val="006040CB"/>
    <w:rsid w:val="00604947"/>
    <w:rsid w:val="0060565C"/>
    <w:rsid w:val="00605752"/>
    <w:rsid w:val="00606382"/>
    <w:rsid w:val="00606641"/>
    <w:rsid w:val="006067EB"/>
    <w:rsid w:val="00606D06"/>
    <w:rsid w:val="0060721A"/>
    <w:rsid w:val="006106ED"/>
    <w:rsid w:val="006110F0"/>
    <w:rsid w:val="006113FF"/>
    <w:rsid w:val="006114E7"/>
    <w:rsid w:val="0061243C"/>
    <w:rsid w:val="00612504"/>
    <w:rsid w:val="0061252D"/>
    <w:rsid w:val="00612607"/>
    <w:rsid w:val="0061346C"/>
    <w:rsid w:val="00613AF7"/>
    <w:rsid w:val="00613EF4"/>
    <w:rsid w:val="006147E4"/>
    <w:rsid w:val="00614CFE"/>
    <w:rsid w:val="006153DE"/>
    <w:rsid w:val="00616929"/>
    <w:rsid w:val="00617267"/>
    <w:rsid w:val="00617560"/>
    <w:rsid w:val="00617A2F"/>
    <w:rsid w:val="00617D7C"/>
    <w:rsid w:val="00621DEA"/>
    <w:rsid w:val="0062262A"/>
    <w:rsid w:val="0062375C"/>
    <w:rsid w:val="0062381B"/>
    <w:rsid w:val="00623EC7"/>
    <w:rsid w:val="00624122"/>
    <w:rsid w:val="0062454B"/>
    <w:rsid w:val="00624706"/>
    <w:rsid w:val="0062484B"/>
    <w:rsid w:val="00624922"/>
    <w:rsid w:val="00624B7E"/>
    <w:rsid w:val="00624BE6"/>
    <w:rsid w:val="00624F01"/>
    <w:rsid w:val="0062563E"/>
    <w:rsid w:val="00625661"/>
    <w:rsid w:val="00625807"/>
    <w:rsid w:val="006259F3"/>
    <w:rsid w:val="00625DD4"/>
    <w:rsid w:val="00627260"/>
    <w:rsid w:val="00627FC1"/>
    <w:rsid w:val="00630713"/>
    <w:rsid w:val="00631233"/>
    <w:rsid w:val="00631E4A"/>
    <w:rsid w:val="006329A5"/>
    <w:rsid w:val="0063386C"/>
    <w:rsid w:val="006338E5"/>
    <w:rsid w:val="00633C2B"/>
    <w:rsid w:val="00633C34"/>
    <w:rsid w:val="00633CC7"/>
    <w:rsid w:val="00633EDB"/>
    <w:rsid w:val="00633F2B"/>
    <w:rsid w:val="00634A44"/>
    <w:rsid w:val="006359DE"/>
    <w:rsid w:val="00635AD4"/>
    <w:rsid w:val="00635EF6"/>
    <w:rsid w:val="00636582"/>
    <w:rsid w:val="006368DF"/>
    <w:rsid w:val="00636B1B"/>
    <w:rsid w:val="00636BB9"/>
    <w:rsid w:val="006374A9"/>
    <w:rsid w:val="00637CAC"/>
    <w:rsid w:val="00637FFB"/>
    <w:rsid w:val="00640062"/>
    <w:rsid w:val="006407C0"/>
    <w:rsid w:val="006407EB"/>
    <w:rsid w:val="00640B02"/>
    <w:rsid w:val="00640D8A"/>
    <w:rsid w:val="0064233F"/>
    <w:rsid w:val="00642941"/>
    <w:rsid w:val="00642FCE"/>
    <w:rsid w:val="006440F4"/>
    <w:rsid w:val="006446DA"/>
    <w:rsid w:val="00644DB8"/>
    <w:rsid w:val="00645C19"/>
    <w:rsid w:val="00646445"/>
    <w:rsid w:val="0064680D"/>
    <w:rsid w:val="00647085"/>
    <w:rsid w:val="00647F99"/>
    <w:rsid w:val="00650A41"/>
    <w:rsid w:val="00650EF7"/>
    <w:rsid w:val="00651614"/>
    <w:rsid w:val="00651630"/>
    <w:rsid w:val="006521F7"/>
    <w:rsid w:val="00652B57"/>
    <w:rsid w:val="0065304F"/>
    <w:rsid w:val="00655526"/>
    <w:rsid w:val="00655641"/>
    <w:rsid w:val="00655C46"/>
    <w:rsid w:val="0065664D"/>
    <w:rsid w:val="006573F1"/>
    <w:rsid w:val="00660CCB"/>
    <w:rsid w:val="00661278"/>
    <w:rsid w:val="00661A7C"/>
    <w:rsid w:val="00662261"/>
    <w:rsid w:val="006624E5"/>
    <w:rsid w:val="00662E1F"/>
    <w:rsid w:val="00663402"/>
    <w:rsid w:val="00663972"/>
    <w:rsid w:val="006642CD"/>
    <w:rsid w:val="00664C44"/>
    <w:rsid w:val="0066510B"/>
    <w:rsid w:val="00665607"/>
    <w:rsid w:val="00665FE5"/>
    <w:rsid w:val="00666587"/>
    <w:rsid w:val="006666F1"/>
    <w:rsid w:val="006671D6"/>
    <w:rsid w:val="00667803"/>
    <w:rsid w:val="00667ABA"/>
    <w:rsid w:val="00667E20"/>
    <w:rsid w:val="006708F8"/>
    <w:rsid w:val="00670CD9"/>
    <w:rsid w:val="00670E10"/>
    <w:rsid w:val="00670FDA"/>
    <w:rsid w:val="00671CDD"/>
    <w:rsid w:val="0067262E"/>
    <w:rsid w:val="00672976"/>
    <w:rsid w:val="00672E24"/>
    <w:rsid w:val="00673A14"/>
    <w:rsid w:val="006743BF"/>
    <w:rsid w:val="0067497B"/>
    <w:rsid w:val="006758D0"/>
    <w:rsid w:val="006759D3"/>
    <w:rsid w:val="00675CA7"/>
    <w:rsid w:val="00675D0D"/>
    <w:rsid w:val="006777DF"/>
    <w:rsid w:val="006779B6"/>
    <w:rsid w:val="00677F18"/>
    <w:rsid w:val="006803A0"/>
    <w:rsid w:val="006808BE"/>
    <w:rsid w:val="0068131E"/>
    <w:rsid w:val="006819BB"/>
    <w:rsid w:val="00681A77"/>
    <w:rsid w:val="00682408"/>
    <w:rsid w:val="0068320E"/>
    <w:rsid w:val="00683AF3"/>
    <w:rsid w:val="00683CF1"/>
    <w:rsid w:val="00684BA6"/>
    <w:rsid w:val="00685AE0"/>
    <w:rsid w:val="00685B7E"/>
    <w:rsid w:val="00686D80"/>
    <w:rsid w:val="00687095"/>
    <w:rsid w:val="00687E48"/>
    <w:rsid w:val="0069103A"/>
    <w:rsid w:val="0069126A"/>
    <w:rsid w:val="00691BD5"/>
    <w:rsid w:val="00691DF5"/>
    <w:rsid w:val="00691E97"/>
    <w:rsid w:val="00693087"/>
    <w:rsid w:val="006935DD"/>
    <w:rsid w:val="0069413F"/>
    <w:rsid w:val="00694148"/>
    <w:rsid w:val="00695339"/>
    <w:rsid w:val="00695B5B"/>
    <w:rsid w:val="00695D1B"/>
    <w:rsid w:val="00695E6C"/>
    <w:rsid w:val="00696423"/>
    <w:rsid w:val="0069658B"/>
    <w:rsid w:val="006967AE"/>
    <w:rsid w:val="00696A87"/>
    <w:rsid w:val="00697820"/>
    <w:rsid w:val="00697A1C"/>
    <w:rsid w:val="00697C58"/>
    <w:rsid w:val="006A03A1"/>
    <w:rsid w:val="006A060A"/>
    <w:rsid w:val="006A0A85"/>
    <w:rsid w:val="006A0F1E"/>
    <w:rsid w:val="006A1415"/>
    <w:rsid w:val="006A1660"/>
    <w:rsid w:val="006A17F7"/>
    <w:rsid w:val="006A1E07"/>
    <w:rsid w:val="006A3114"/>
    <w:rsid w:val="006A322B"/>
    <w:rsid w:val="006A328D"/>
    <w:rsid w:val="006A3D58"/>
    <w:rsid w:val="006A442D"/>
    <w:rsid w:val="006A4DBA"/>
    <w:rsid w:val="006A5C57"/>
    <w:rsid w:val="006A6116"/>
    <w:rsid w:val="006A633A"/>
    <w:rsid w:val="006A6796"/>
    <w:rsid w:val="006A7E45"/>
    <w:rsid w:val="006B0263"/>
    <w:rsid w:val="006B0E65"/>
    <w:rsid w:val="006B1005"/>
    <w:rsid w:val="006B1381"/>
    <w:rsid w:val="006B1A8E"/>
    <w:rsid w:val="006B2397"/>
    <w:rsid w:val="006B2A4F"/>
    <w:rsid w:val="006B330A"/>
    <w:rsid w:val="006B3435"/>
    <w:rsid w:val="006B383D"/>
    <w:rsid w:val="006B417E"/>
    <w:rsid w:val="006B4552"/>
    <w:rsid w:val="006B4A64"/>
    <w:rsid w:val="006B5127"/>
    <w:rsid w:val="006B520E"/>
    <w:rsid w:val="006B532A"/>
    <w:rsid w:val="006B65D5"/>
    <w:rsid w:val="006B6BB1"/>
    <w:rsid w:val="006B6E4B"/>
    <w:rsid w:val="006B6EA3"/>
    <w:rsid w:val="006B75C3"/>
    <w:rsid w:val="006B795F"/>
    <w:rsid w:val="006C0523"/>
    <w:rsid w:val="006C0D7A"/>
    <w:rsid w:val="006C0F3E"/>
    <w:rsid w:val="006C1115"/>
    <w:rsid w:val="006C14F0"/>
    <w:rsid w:val="006C1D68"/>
    <w:rsid w:val="006C23E5"/>
    <w:rsid w:val="006C2884"/>
    <w:rsid w:val="006C456D"/>
    <w:rsid w:val="006C5D22"/>
    <w:rsid w:val="006C60A2"/>
    <w:rsid w:val="006C61AB"/>
    <w:rsid w:val="006C622D"/>
    <w:rsid w:val="006C6363"/>
    <w:rsid w:val="006C64D3"/>
    <w:rsid w:val="006C7A40"/>
    <w:rsid w:val="006C7D9E"/>
    <w:rsid w:val="006D0BAA"/>
    <w:rsid w:val="006D227B"/>
    <w:rsid w:val="006D22A4"/>
    <w:rsid w:val="006D271F"/>
    <w:rsid w:val="006D27C9"/>
    <w:rsid w:val="006D3DC2"/>
    <w:rsid w:val="006D4080"/>
    <w:rsid w:val="006D4177"/>
    <w:rsid w:val="006D51F1"/>
    <w:rsid w:val="006D57D8"/>
    <w:rsid w:val="006D61D1"/>
    <w:rsid w:val="006D69D1"/>
    <w:rsid w:val="006D6B8C"/>
    <w:rsid w:val="006D7FC0"/>
    <w:rsid w:val="006E03BB"/>
    <w:rsid w:val="006E05F1"/>
    <w:rsid w:val="006E0813"/>
    <w:rsid w:val="006E0ECC"/>
    <w:rsid w:val="006E196F"/>
    <w:rsid w:val="006E1C09"/>
    <w:rsid w:val="006E1F7E"/>
    <w:rsid w:val="006E3985"/>
    <w:rsid w:val="006E3BBD"/>
    <w:rsid w:val="006E4242"/>
    <w:rsid w:val="006E43C3"/>
    <w:rsid w:val="006E4C3E"/>
    <w:rsid w:val="006E4D26"/>
    <w:rsid w:val="006E4ED5"/>
    <w:rsid w:val="006E5087"/>
    <w:rsid w:val="006E589C"/>
    <w:rsid w:val="006E5F27"/>
    <w:rsid w:val="006E754F"/>
    <w:rsid w:val="006F06C3"/>
    <w:rsid w:val="006F0A1B"/>
    <w:rsid w:val="006F162C"/>
    <w:rsid w:val="006F30E3"/>
    <w:rsid w:val="006F3583"/>
    <w:rsid w:val="006F38A5"/>
    <w:rsid w:val="006F43E5"/>
    <w:rsid w:val="006F4AA3"/>
    <w:rsid w:val="006F4DE9"/>
    <w:rsid w:val="006F4FFD"/>
    <w:rsid w:val="006F51A2"/>
    <w:rsid w:val="006F5320"/>
    <w:rsid w:val="006F581C"/>
    <w:rsid w:val="006F5A6B"/>
    <w:rsid w:val="006F78A8"/>
    <w:rsid w:val="006F7E30"/>
    <w:rsid w:val="006F7F2F"/>
    <w:rsid w:val="007001D8"/>
    <w:rsid w:val="007005C8"/>
    <w:rsid w:val="007008CB"/>
    <w:rsid w:val="00701762"/>
    <w:rsid w:val="00702AE6"/>
    <w:rsid w:val="0070317C"/>
    <w:rsid w:val="00703268"/>
    <w:rsid w:val="0070343B"/>
    <w:rsid w:val="0070383E"/>
    <w:rsid w:val="007039FC"/>
    <w:rsid w:val="007044DA"/>
    <w:rsid w:val="00705158"/>
    <w:rsid w:val="0070534E"/>
    <w:rsid w:val="007055C0"/>
    <w:rsid w:val="00705A51"/>
    <w:rsid w:val="00705BED"/>
    <w:rsid w:val="00706497"/>
    <w:rsid w:val="0070730F"/>
    <w:rsid w:val="007073A7"/>
    <w:rsid w:val="00707EED"/>
    <w:rsid w:val="00710BA7"/>
    <w:rsid w:val="0071185D"/>
    <w:rsid w:val="00711917"/>
    <w:rsid w:val="0071230C"/>
    <w:rsid w:val="00713711"/>
    <w:rsid w:val="007137E2"/>
    <w:rsid w:val="00714112"/>
    <w:rsid w:val="00714416"/>
    <w:rsid w:val="00714A57"/>
    <w:rsid w:val="00715CE0"/>
    <w:rsid w:val="00715F01"/>
    <w:rsid w:val="00716175"/>
    <w:rsid w:val="00717FFA"/>
    <w:rsid w:val="0072012C"/>
    <w:rsid w:val="00720957"/>
    <w:rsid w:val="00721043"/>
    <w:rsid w:val="00721205"/>
    <w:rsid w:val="00721655"/>
    <w:rsid w:val="0072179E"/>
    <w:rsid w:val="0072191E"/>
    <w:rsid w:val="00722162"/>
    <w:rsid w:val="00722AF1"/>
    <w:rsid w:val="00723B71"/>
    <w:rsid w:val="00723CE6"/>
    <w:rsid w:val="00724321"/>
    <w:rsid w:val="0072442A"/>
    <w:rsid w:val="0072499E"/>
    <w:rsid w:val="00724FA2"/>
    <w:rsid w:val="00725836"/>
    <w:rsid w:val="00725853"/>
    <w:rsid w:val="00725E75"/>
    <w:rsid w:val="00726466"/>
    <w:rsid w:val="00726DAF"/>
    <w:rsid w:val="00727CCE"/>
    <w:rsid w:val="00727D6F"/>
    <w:rsid w:val="007309FF"/>
    <w:rsid w:val="007311A9"/>
    <w:rsid w:val="00731239"/>
    <w:rsid w:val="00731403"/>
    <w:rsid w:val="0073151D"/>
    <w:rsid w:val="00731758"/>
    <w:rsid w:val="00731776"/>
    <w:rsid w:val="0073229A"/>
    <w:rsid w:val="007329C0"/>
    <w:rsid w:val="007331C2"/>
    <w:rsid w:val="007334A1"/>
    <w:rsid w:val="00734522"/>
    <w:rsid w:val="007351A0"/>
    <w:rsid w:val="007354D0"/>
    <w:rsid w:val="0073564F"/>
    <w:rsid w:val="00737A10"/>
    <w:rsid w:val="00737D27"/>
    <w:rsid w:val="007409E2"/>
    <w:rsid w:val="00740DE3"/>
    <w:rsid w:val="007411B3"/>
    <w:rsid w:val="007412EC"/>
    <w:rsid w:val="00741A12"/>
    <w:rsid w:val="00741CDF"/>
    <w:rsid w:val="00741FE3"/>
    <w:rsid w:val="007421F1"/>
    <w:rsid w:val="00742CFD"/>
    <w:rsid w:val="00743AEA"/>
    <w:rsid w:val="007450DC"/>
    <w:rsid w:val="0074580B"/>
    <w:rsid w:val="00745DEB"/>
    <w:rsid w:val="00746645"/>
    <w:rsid w:val="007466ED"/>
    <w:rsid w:val="007470D6"/>
    <w:rsid w:val="007473A5"/>
    <w:rsid w:val="00747570"/>
    <w:rsid w:val="00747F84"/>
    <w:rsid w:val="0075012F"/>
    <w:rsid w:val="0075087C"/>
    <w:rsid w:val="00750903"/>
    <w:rsid w:val="00751415"/>
    <w:rsid w:val="00751CBC"/>
    <w:rsid w:val="007533A2"/>
    <w:rsid w:val="0075496B"/>
    <w:rsid w:val="00754D35"/>
    <w:rsid w:val="007553F7"/>
    <w:rsid w:val="007565FC"/>
    <w:rsid w:val="00756FFA"/>
    <w:rsid w:val="00757470"/>
    <w:rsid w:val="00757A3C"/>
    <w:rsid w:val="00757DF2"/>
    <w:rsid w:val="007607ED"/>
    <w:rsid w:val="007610AE"/>
    <w:rsid w:val="007612D3"/>
    <w:rsid w:val="00761973"/>
    <w:rsid w:val="0076247E"/>
    <w:rsid w:val="007626AA"/>
    <w:rsid w:val="007629CC"/>
    <w:rsid w:val="00763A7D"/>
    <w:rsid w:val="00764BE2"/>
    <w:rsid w:val="00765227"/>
    <w:rsid w:val="00765D92"/>
    <w:rsid w:val="007661CB"/>
    <w:rsid w:val="00766CE0"/>
    <w:rsid w:val="007673E6"/>
    <w:rsid w:val="00770053"/>
    <w:rsid w:val="007704EB"/>
    <w:rsid w:val="00770E11"/>
    <w:rsid w:val="0077186D"/>
    <w:rsid w:val="00771872"/>
    <w:rsid w:val="00771ED0"/>
    <w:rsid w:val="007725CD"/>
    <w:rsid w:val="00772674"/>
    <w:rsid w:val="00773243"/>
    <w:rsid w:val="007732E3"/>
    <w:rsid w:val="007734C6"/>
    <w:rsid w:val="007734F0"/>
    <w:rsid w:val="00773569"/>
    <w:rsid w:val="007738DD"/>
    <w:rsid w:val="00773C85"/>
    <w:rsid w:val="00773E46"/>
    <w:rsid w:val="007746DC"/>
    <w:rsid w:val="00774D98"/>
    <w:rsid w:val="00775B9A"/>
    <w:rsid w:val="00775E1F"/>
    <w:rsid w:val="00776152"/>
    <w:rsid w:val="00776533"/>
    <w:rsid w:val="00776B2E"/>
    <w:rsid w:val="00776EA2"/>
    <w:rsid w:val="007776B7"/>
    <w:rsid w:val="00777BAE"/>
    <w:rsid w:val="007800F2"/>
    <w:rsid w:val="00780269"/>
    <w:rsid w:val="0078095C"/>
    <w:rsid w:val="00780A62"/>
    <w:rsid w:val="00780BC9"/>
    <w:rsid w:val="00780D19"/>
    <w:rsid w:val="00780F4E"/>
    <w:rsid w:val="0078163C"/>
    <w:rsid w:val="007819A6"/>
    <w:rsid w:val="00781F07"/>
    <w:rsid w:val="00782C72"/>
    <w:rsid w:val="00783732"/>
    <w:rsid w:val="00783A00"/>
    <w:rsid w:val="00783C96"/>
    <w:rsid w:val="00783DCC"/>
    <w:rsid w:val="00783E0A"/>
    <w:rsid w:val="007841A3"/>
    <w:rsid w:val="00784D44"/>
    <w:rsid w:val="00784D5B"/>
    <w:rsid w:val="00784E36"/>
    <w:rsid w:val="00785703"/>
    <w:rsid w:val="00785CBC"/>
    <w:rsid w:val="00786044"/>
    <w:rsid w:val="0078676A"/>
    <w:rsid w:val="00786B19"/>
    <w:rsid w:val="00787127"/>
    <w:rsid w:val="007906CA"/>
    <w:rsid w:val="00790A33"/>
    <w:rsid w:val="00790EFA"/>
    <w:rsid w:val="00791320"/>
    <w:rsid w:val="0079132E"/>
    <w:rsid w:val="00791C14"/>
    <w:rsid w:val="00792351"/>
    <w:rsid w:val="00792B45"/>
    <w:rsid w:val="00792D78"/>
    <w:rsid w:val="00793C3C"/>
    <w:rsid w:val="00794034"/>
    <w:rsid w:val="0079456D"/>
    <w:rsid w:val="007948D0"/>
    <w:rsid w:val="007953DB"/>
    <w:rsid w:val="007955BB"/>
    <w:rsid w:val="00795ACE"/>
    <w:rsid w:val="007964C5"/>
    <w:rsid w:val="007965A4"/>
    <w:rsid w:val="00796A1F"/>
    <w:rsid w:val="00796F5C"/>
    <w:rsid w:val="00797201"/>
    <w:rsid w:val="007972A9"/>
    <w:rsid w:val="007977C4"/>
    <w:rsid w:val="007A03F6"/>
    <w:rsid w:val="007A04B2"/>
    <w:rsid w:val="007A13B8"/>
    <w:rsid w:val="007A1457"/>
    <w:rsid w:val="007A1BBE"/>
    <w:rsid w:val="007A265F"/>
    <w:rsid w:val="007A297B"/>
    <w:rsid w:val="007A3345"/>
    <w:rsid w:val="007A3CF1"/>
    <w:rsid w:val="007A53BE"/>
    <w:rsid w:val="007A5B89"/>
    <w:rsid w:val="007A5D94"/>
    <w:rsid w:val="007A6562"/>
    <w:rsid w:val="007A6590"/>
    <w:rsid w:val="007A6803"/>
    <w:rsid w:val="007A68DF"/>
    <w:rsid w:val="007A7A58"/>
    <w:rsid w:val="007A7B70"/>
    <w:rsid w:val="007A7EF5"/>
    <w:rsid w:val="007B0005"/>
    <w:rsid w:val="007B082A"/>
    <w:rsid w:val="007B0C53"/>
    <w:rsid w:val="007B149E"/>
    <w:rsid w:val="007B1837"/>
    <w:rsid w:val="007B1C12"/>
    <w:rsid w:val="007B2BE4"/>
    <w:rsid w:val="007B2E31"/>
    <w:rsid w:val="007B321B"/>
    <w:rsid w:val="007B4FD5"/>
    <w:rsid w:val="007B5463"/>
    <w:rsid w:val="007B5D7A"/>
    <w:rsid w:val="007B7103"/>
    <w:rsid w:val="007B7A3F"/>
    <w:rsid w:val="007C2697"/>
    <w:rsid w:val="007C2FE4"/>
    <w:rsid w:val="007C34B4"/>
    <w:rsid w:val="007C354C"/>
    <w:rsid w:val="007C3605"/>
    <w:rsid w:val="007C3B5C"/>
    <w:rsid w:val="007C3E3A"/>
    <w:rsid w:val="007C4D51"/>
    <w:rsid w:val="007C5321"/>
    <w:rsid w:val="007C54DB"/>
    <w:rsid w:val="007C5849"/>
    <w:rsid w:val="007C5E6D"/>
    <w:rsid w:val="007C6285"/>
    <w:rsid w:val="007C663F"/>
    <w:rsid w:val="007C6C44"/>
    <w:rsid w:val="007C7669"/>
    <w:rsid w:val="007C7671"/>
    <w:rsid w:val="007C794F"/>
    <w:rsid w:val="007D03A3"/>
    <w:rsid w:val="007D0CF4"/>
    <w:rsid w:val="007D0DA1"/>
    <w:rsid w:val="007D0EAE"/>
    <w:rsid w:val="007D1247"/>
    <w:rsid w:val="007D134C"/>
    <w:rsid w:val="007D1F1F"/>
    <w:rsid w:val="007D3437"/>
    <w:rsid w:val="007D3D7F"/>
    <w:rsid w:val="007D4030"/>
    <w:rsid w:val="007D4662"/>
    <w:rsid w:val="007D516B"/>
    <w:rsid w:val="007D5987"/>
    <w:rsid w:val="007D5DC9"/>
    <w:rsid w:val="007D5DFD"/>
    <w:rsid w:val="007D770B"/>
    <w:rsid w:val="007D7BA8"/>
    <w:rsid w:val="007D7BCA"/>
    <w:rsid w:val="007E085E"/>
    <w:rsid w:val="007E1C2D"/>
    <w:rsid w:val="007E1C6B"/>
    <w:rsid w:val="007E34A5"/>
    <w:rsid w:val="007E3E5C"/>
    <w:rsid w:val="007E3EDB"/>
    <w:rsid w:val="007E4F47"/>
    <w:rsid w:val="007E55F4"/>
    <w:rsid w:val="007E5810"/>
    <w:rsid w:val="007E5CB4"/>
    <w:rsid w:val="007E5CDD"/>
    <w:rsid w:val="007E5DA8"/>
    <w:rsid w:val="007E6E9B"/>
    <w:rsid w:val="007E7164"/>
    <w:rsid w:val="007E7587"/>
    <w:rsid w:val="007F0108"/>
    <w:rsid w:val="007F0517"/>
    <w:rsid w:val="007F0AFE"/>
    <w:rsid w:val="007F2A3B"/>
    <w:rsid w:val="007F2ABC"/>
    <w:rsid w:val="007F3B72"/>
    <w:rsid w:val="007F3DA5"/>
    <w:rsid w:val="007F403A"/>
    <w:rsid w:val="007F4B8D"/>
    <w:rsid w:val="007F4DC0"/>
    <w:rsid w:val="007F5026"/>
    <w:rsid w:val="007F59AA"/>
    <w:rsid w:val="007F5B8F"/>
    <w:rsid w:val="007F72AF"/>
    <w:rsid w:val="007F778B"/>
    <w:rsid w:val="00800C64"/>
    <w:rsid w:val="0080178F"/>
    <w:rsid w:val="00802B78"/>
    <w:rsid w:val="00802DF8"/>
    <w:rsid w:val="0080337F"/>
    <w:rsid w:val="008037E9"/>
    <w:rsid w:val="00804030"/>
    <w:rsid w:val="008044F9"/>
    <w:rsid w:val="00804DC3"/>
    <w:rsid w:val="00805648"/>
    <w:rsid w:val="00805E0C"/>
    <w:rsid w:val="00806533"/>
    <w:rsid w:val="00806813"/>
    <w:rsid w:val="00806D51"/>
    <w:rsid w:val="00807425"/>
    <w:rsid w:val="00807E2B"/>
    <w:rsid w:val="00810D1E"/>
    <w:rsid w:val="00810DE1"/>
    <w:rsid w:val="008112A5"/>
    <w:rsid w:val="008113D7"/>
    <w:rsid w:val="0081199A"/>
    <w:rsid w:val="0081199F"/>
    <w:rsid w:val="00812CC9"/>
    <w:rsid w:val="00812D80"/>
    <w:rsid w:val="00812E8D"/>
    <w:rsid w:val="00813D3C"/>
    <w:rsid w:val="00813DD3"/>
    <w:rsid w:val="00814531"/>
    <w:rsid w:val="00814946"/>
    <w:rsid w:val="008152F6"/>
    <w:rsid w:val="00815950"/>
    <w:rsid w:val="0081679E"/>
    <w:rsid w:val="00816857"/>
    <w:rsid w:val="0081744A"/>
    <w:rsid w:val="0082067D"/>
    <w:rsid w:val="008213EC"/>
    <w:rsid w:val="00821484"/>
    <w:rsid w:val="008219B5"/>
    <w:rsid w:val="00822023"/>
    <w:rsid w:val="00822211"/>
    <w:rsid w:val="0082252E"/>
    <w:rsid w:val="00822DD7"/>
    <w:rsid w:val="008231A4"/>
    <w:rsid w:val="00823DF2"/>
    <w:rsid w:val="00823E07"/>
    <w:rsid w:val="00824290"/>
    <w:rsid w:val="008249B9"/>
    <w:rsid w:val="00827136"/>
    <w:rsid w:val="0083060E"/>
    <w:rsid w:val="00830816"/>
    <w:rsid w:val="00830BCA"/>
    <w:rsid w:val="00831C68"/>
    <w:rsid w:val="00831DD8"/>
    <w:rsid w:val="00831F18"/>
    <w:rsid w:val="00832D03"/>
    <w:rsid w:val="008331FB"/>
    <w:rsid w:val="0083370D"/>
    <w:rsid w:val="00833C62"/>
    <w:rsid w:val="00833E22"/>
    <w:rsid w:val="00834ED5"/>
    <w:rsid w:val="008354AB"/>
    <w:rsid w:val="00835721"/>
    <w:rsid w:val="008357C4"/>
    <w:rsid w:val="00836BF1"/>
    <w:rsid w:val="00836C33"/>
    <w:rsid w:val="00836D09"/>
    <w:rsid w:val="00837A6A"/>
    <w:rsid w:val="008400EC"/>
    <w:rsid w:val="00840494"/>
    <w:rsid w:val="008405D5"/>
    <w:rsid w:val="00840859"/>
    <w:rsid w:val="00840872"/>
    <w:rsid w:val="00840932"/>
    <w:rsid w:val="00840F28"/>
    <w:rsid w:val="00841318"/>
    <w:rsid w:val="008420A5"/>
    <w:rsid w:val="0084295E"/>
    <w:rsid w:val="008433A8"/>
    <w:rsid w:val="00843B13"/>
    <w:rsid w:val="0084412D"/>
    <w:rsid w:val="00844F70"/>
    <w:rsid w:val="00845B1C"/>
    <w:rsid w:val="00846ADA"/>
    <w:rsid w:val="00846B86"/>
    <w:rsid w:val="00847AFC"/>
    <w:rsid w:val="008507B0"/>
    <w:rsid w:val="008512DF"/>
    <w:rsid w:val="00851C52"/>
    <w:rsid w:val="008521AA"/>
    <w:rsid w:val="008522FE"/>
    <w:rsid w:val="00852779"/>
    <w:rsid w:val="008527EA"/>
    <w:rsid w:val="00852822"/>
    <w:rsid w:val="00852BBD"/>
    <w:rsid w:val="00853DB1"/>
    <w:rsid w:val="008540DF"/>
    <w:rsid w:val="00854453"/>
    <w:rsid w:val="0085455E"/>
    <w:rsid w:val="00855363"/>
    <w:rsid w:val="00855CDE"/>
    <w:rsid w:val="00856276"/>
    <w:rsid w:val="0085645B"/>
    <w:rsid w:val="0085672F"/>
    <w:rsid w:val="008568A4"/>
    <w:rsid w:val="008573E5"/>
    <w:rsid w:val="00860485"/>
    <w:rsid w:val="00860F83"/>
    <w:rsid w:val="008610AB"/>
    <w:rsid w:val="00861EB3"/>
    <w:rsid w:val="008624C0"/>
    <w:rsid w:val="00862E4B"/>
    <w:rsid w:val="00862F23"/>
    <w:rsid w:val="00862FDF"/>
    <w:rsid w:val="0086345B"/>
    <w:rsid w:val="00864502"/>
    <w:rsid w:val="00864C75"/>
    <w:rsid w:val="008650CB"/>
    <w:rsid w:val="00865314"/>
    <w:rsid w:val="00865868"/>
    <w:rsid w:val="008660A0"/>
    <w:rsid w:val="00866312"/>
    <w:rsid w:val="0086636B"/>
    <w:rsid w:val="00870C05"/>
    <w:rsid w:val="0087199E"/>
    <w:rsid w:val="00871C08"/>
    <w:rsid w:val="00872BE8"/>
    <w:rsid w:val="00872D4E"/>
    <w:rsid w:val="008734B9"/>
    <w:rsid w:val="00874775"/>
    <w:rsid w:val="0087561F"/>
    <w:rsid w:val="00875CE4"/>
    <w:rsid w:val="0087641E"/>
    <w:rsid w:val="00876F82"/>
    <w:rsid w:val="0087716E"/>
    <w:rsid w:val="008777D6"/>
    <w:rsid w:val="00880886"/>
    <w:rsid w:val="0088088F"/>
    <w:rsid w:val="008816D6"/>
    <w:rsid w:val="00881F28"/>
    <w:rsid w:val="00881F56"/>
    <w:rsid w:val="00882549"/>
    <w:rsid w:val="0088265E"/>
    <w:rsid w:val="00882863"/>
    <w:rsid w:val="0088299B"/>
    <w:rsid w:val="00884121"/>
    <w:rsid w:val="00884272"/>
    <w:rsid w:val="00884F58"/>
    <w:rsid w:val="008858B0"/>
    <w:rsid w:val="00885EC4"/>
    <w:rsid w:val="00887405"/>
    <w:rsid w:val="00887463"/>
    <w:rsid w:val="0088796F"/>
    <w:rsid w:val="00890910"/>
    <w:rsid w:val="00890F44"/>
    <w:rsid w:val="0089115C"/>
    <w:rsid w:val="008911DC"/>
    <w:rsid w:val="0089191D"/>
    <w:rsid w:val="008923B7"/>
    <w:rsid w:val="0089241D"/>
    <w:rsid w:val="0089263F"/>
    <w:rsid w:val="008926DD"/>
    <w:rsid w:val="0089273F"/>
    <w:rsid w:val="00892AC6"/>
    <w:rsid w:val="008930CE"/>
    <w:rsid w:val="008938E9"/>
    <w:rsid w:val="00893D3B"/>
    <w:rsid w:val="00894752"/>
    <w:rsid w:val="00894E75"/>
    <w:rsid w:val="00894E9B"/>
    <w:rsid w:val="00896EF6"/>
    <w:rsid w:val="00897364"/>
    <w:rsid w:val="008974A0"/>
    <w:rsid w:val="00897AC1"/>
    <w:rsid w:val="00897D96"/>
    <w:rsid w:val="00897E93"/>
    <w:rsid w:val="008A00A6"/>
    <w:rsid w:val="008A03E7"/>
    <w:rsid w:val="008A04AF"/>
    <w:rsid w:val="008A0BEB"/>
    <w:rsid w:val="008A1A44"/>
    <w:rsid w:val="008A1CC1"/>
    <w:rsid w:val="008A1E77"/>
    <w:rsid w:val="008A1FCF"/>
    <w:rsid w:val="008A2032"/>
    <w:rsid w:val="008A2845"/>
    <w:rsid w:val="008A2A33"/>
    <w:rsid w:val="008A2B18"/>
    <w:rsid w:val="008A2E58"/>
    <w:rsid w:val="008A39D3"/>
    <w:rsid w:val="008A4440"/>
    <w:rsid w:val="008A4C16"/>
    <w:rsid w:val="008A50AF"/>
    <w:rsid w:val="008A53BE"/>
    <w:rsid w:val="008A59F3"/>
    <w:rsid w:val="008A5CF3"/>
    <w:rsid w:val="008A668A"/>
    <w:rsid w:val="008A67E5"/>
    <w:rsid w:val="008A7920"/>
    <w:rsid w:val="008A7A6C"/>
    <w:rsid w:val="008B05C8"/>
    <w:rsid w:val="008B075F"/>
    <w:rsid w:val="008B09E0"/>
    <w:rsid w:val="008B17D8"/>
    <w:rsid w:val="008B1CBE"/>
    <w:rsid w:val="008B2A34"/>
    <w:rsid w:val="008B2B5B"/>
    <w:rsid w:val="008B3A68"/>
    <w:rsid w:val="008B4465"/>
    <w:rsid w:val="008B45C1"/>
    <w:rsid w:val="008B48A2"/>
    <w:rsid w:val="008B5083"/>
    <w:rsid w:val="008B5841"/>
    <w:rsid w:val="008B5DA8"/>
    <w:rsid w:val="008B6045"/>
    <w:rsid w:val="008B6098"/>
    <w:rsid w:val="008B609A"/>
    <w:rsid w:val="008B61B8"/>
    <w:rsid w:val="008B6CB2"/>
    <w:rsid w:val="008B7CED"/>
    <w:rsid w:val="008C068A"/>
    <w:rsid w:val="008C0E44"/>
    <w:rsid w:val="008C0F19"/>
    <w:rsid w:val="008C12BA"/>
    <w:rsid w:val="008C1707"/>
    <w:rsid w:val="008C1A0C"/>
    <w:rsid w:val="008C23BA"/>
    <w:rsid w:val="008C3B37"/>
    <w:rsid w:val="008C4007"/>
    <w:rsid w:val="008C4269"/>
    <w:rsid w:val="008C4BFD"/>
    <w:rsid w:val="008C50D7"/>
    <w:rsid w:val="008C5625"/>
    <w:rsid w:val="008C592D"/>
    <w:rsid w:val="008C6222"/>
    <w:rsid w:val="008C6BB0"/>
    <w:rsid w:val="008C6BEF"/>
    <w:rsid w:val="008C6FFF"/>
    <w:rsid w:val="008C7705"/>
    <w:rsid w:val="008C7A9E"/>
    <w:rsid w:val="008D0230"/>
    <w:rsid w:val="008D20D3"/>
    <w:rsid w:val="008D2C9E"/>
    <w:rsid w:val="008D31D6"/>
    <w:rsid w:val="008D396D"/>
    <w:rsid w:val="008D3A32"/>
    <w:rsid w:val="008D3BFD"/>
    <w:rsid w:val="008D40E8"/>
    <w:rsid w:val="008D491A"/>
    <w:rsid w:val="008D4953"/>
    <w:rsid w:val="008D5118"/>
    <w:rsid w:val="008D5D76"/>
    <w:rsid w:val="008D6D70"/>
    <w:rsid w:val="008D7303"/>
    <w:rsid w:val="008D7F75"/>
    <w:rsid w:val="008E185A"/>
    <w:rsid w:val="008E1984"/>
    <w:rsid w:val="008E1990"/>
    <w:rsid w:val="008E1B60"/>
    <w:rsid w:val="008E1DF3"/>
    <w:rsid w:val="008E1E5F"/>
    <w:rsid w:val="008E24FE"/>
    <w:rsid w:val="008E3084"/>
    <w:rsid w:val="008E34A4"/>
    <w:rsid w:val="008E3CCE"/>
    <w:rsid w:val="008E456A"/>
    <w:rsid w:val="008E46F6"/>
    <w:rsid w:val="008E4B8C"/>
    <w:rsid w:val="008E4D92"/>
    <w:rsid w:val="008E57B0"/>
    <w:rsid w:val="008E600A"/>
    <w:rsid w:val="008E6044"/>
    <w:rsid w:val="008E6716"/>
    <w:rsid w:val="008E6CCB"/>
    <w:rsid w:val="008E7C01"/>
    <w:rsid w:val="008E7D72"/>
    <w:rsid w:val="008E7FDD"/>
    <w:rsid w:val="008F06F9"/>
    <w:rsid w:val="008F1475"/>
    <w:rsid w:val="008F2543"/>
    <w:rsid w:val="008F2942"/>
    <w:rsid w:val="008F3035"/>
    <w:rsid w:val="008F388F"/>
    <w:rsid w:val="008F4058"/>
    <w:rsid w:val="008F4BDF"/>
    <w:rsid w:val="008F51E1"/>
    <w:rsid w:val="008F6587"/>
    <w:rsid w:val="008F6ABB"/>
    <w:rsid w:val="008F746D"/>
    <w:rsid w:val="008F7842"/>
    <w:rsid w:val="00900447"/>
    <w:rsid w:val="00900616"/>
    <w:rsid w:val="00901336"/>
    <w:rsid w:val="00901B8C"/>
    <w:rsid w:val="00901BAB"/>
    <w:rsid w:val="00901C75"/>
    <w:rsid w:val="00902D2F"/>
    <w:rsid w:val="009030CF"/>
    <w:rsid w:val="00903626"/>
    <w:rsid w:val="009040C0"/>
    <w:rsid w:val="0090414B"/>
    <w:rsid w:val="0090416B"/>
    <w:rsid w:val="0090479D"/>
    <w:rsid w:val="00904892"/>
    <w:rsid w:val="00905596"/>
    <w:rsid w:val="009056B8"/>
    <w:rsid w:val="009066D6"/>
    <w:rsid w:val="009067C1"/>
    <w:rsid w:val="00906BCA"/>
    <w:rsid w:val="00906CD4"/>
    <w:rsid w:val="00907007"/>
    <w:rsid w:val="00907660"/>
    <w:rsid w:val="00907ED4"/>
    <w:rsid w:val="009106B8"/>
    <w:rsid w:val="0091122C"/>
    <w:rsid w:val="00911528"/>
    <w:rsid w:val="0091160F"/>
    <w:rsid w:val="0091173E"/>
    <w:rsid w:val="00912302"/>
    <w:rsid w:val="00912B5F"/>
    <w:rsid w:val="009132B0"/>
    <w:rsid w:val="00914069"/>
    <w:rsid w:val="009141B8"/>
    <w:rsid w:val="0091474A"/>
    <w:rsid w:val="009152BD"/>
    <w:rsid w:val="00915AE0"/>
    <w:rsid w:val="00915B10"/>
    <w:rsid w:val="00917C7A"/>
    <w:rsid w:val="00917E26"/>
    <w:rsid w:val="00917EF5"/>
    <w:rsid w:val="0092016C"/>
    <w:rsid w:val="009203A6"/>
    <w:rsid w:val="0092045B"/>
    <w:rsid w:val="009209F2"/>
    <w:rsid w:val="00921259"/>
    <w:rsid w:val="00921417"/>
    <w:rsid w:val="00921809"/>
    <w:rsid w:val="009221C0"/>
    <w:rsid w:val="0092376C"/>
    <w:rsid w:val="00923A02"/>
    <w:rsid w:val="00923A37"/>
    <w:rsid w:val="00923B93"/>
    <w:rsid w:val="009263E9"/>
    <w:rsid w:val="009266BD"/>
    <w:rsid w:val="0092706E"/>
    <w:rsid w:val="00927113"/>
    <w:rsid w:val="00927B03"/>
    <w:rsid w:val="00927EA9"/>
    <w:rsid w:val="00927FEA"/>
    <w:rsid w:val="00930213"/>
    <w:rsid w:val="00930511"/>
    <w:rsid w:val="00930809"/>
    <w:rsid w:val="00931153"/>
    <w:rsid w:val="00931FBE"/>
    <w:rsid w:val="0093300C"/>
    <w:rsid w:val="00933135"/>
    <w:rsid w:val="009335B5"/>
    <w:rsid w:val="00933ED0"/>
    <w:rsid w:val="00933F90"/>
    <w:rsid w:val="00935076"/>
    <w:rsid w:val="009351BF"/>
    <w:rsid w:val="00935CB8"/>
    <w:rsid w:val="009363C8"/>
    <w:rsid w:val="00936ED4"/>
    <w:rsid w:val="0093778B"/>
    <w:rsid w:val="00940165"/>
    <w:rsid w:val="0094043F"/>
    <w:rsid w:val="0094104E"/>
    <w:rsid w:val="00941167"/>
    <w:rsid w:val="0094188B"/>
    <w:rsid w:val="00941E15"/>
    <w:rsid w:val="009428F9"/>
    <w:rsid w:val="00942995"/>
    <w:rsid w:val="00942AD6"/>
    <w:rsid w:val="00942ED0"/>
    <w:rsid w:val="00944981"/>
    <w:rsid w:val="009454FA"/>
    <w:rsid w:val="00946A65"/>
    <w:rsid w:val="00946D44"/>
    <w:rsid w:val="0095067E"/>
    <w:rsid w:val="00950966"/>
    <w:rsid w:val="00951338"/>
    <w:rsid w:val="00951419"/>
    <w:rsid w:val="0095150E"/>
    <w:rsid w:val="00951CC1"/>
    <w:rsid w:val="00951DF1"/>
    <w:rsid w:val="009522DC"/>
    <w:rsid w:val="009549DA"/>
    <w:rsid w:val="00954AF3"/>
    <w:rsid w:val="00954B2C"/>
    <w:rsid w:val="00955790"/>
    <w:rsid w:val="00956834"/>
    <w:rsid w:val="00956902"/>
    <w:rsid w:val="00957145"/>
    <w:rsid w:val="009576F7"/>
    <w:rsid w:val="00957856"/>
    <w:rsid w:val="00957E66"/>
    <w:rsid w:val="0096084C"/>
    <w:rsid w:val="00960B7E"/>
    <w:rsid w:val="00960E70"/>
    <w:rsid w:val="00960ECB"/>
    <w:rsid w:val="00962585"/>
    <w:rsid w:val="00962F9D"/>
    <w:rsid w:val="00964627"/>
    <w:rsid w:val="009646F0"/>
    <w:rsid w:val="0096514A"/>
    <w:rsid w:val="0096544E"/>
    <w:rsid w:val="00965962"/>
    <w:rsid w:val="00966C56"/>
    <w:rsid w:val="00966D98"/>
    <w:rsid w:val="009674D2"/>
    <w:rsid w:val="00967678"/>
    <w:rsid w:val="009677C7"/>
    <w:rsid w:val="0097126D"/>
    <w:rsid w:val="00971417"/>
    <w:rsid w:val="0097160B"/>
    <w:rsid w:val="0097373A"/>
    <w:rsid w:val="00973E5F"/>
    <w:rsid w:val="00974155"/>
    <w:rsid w:val="00974363"/>
    <w:rsid w:val="0097448B"/>
    <w:rsid w:val="009744C4"/>
    <w:rsid w:val="00975553"/>
    <w:rsid w:val="0097572D"/>
    <w:rsid w:val="00975A4B"/>
    <w:rsid w:val="00975F17"/>
    <w:rsid w:val="00976B99"/>
    <w:rsid w:val="0097706E"/>
    <w:rsid w:val="00977460"/>
    <w:rsid w:val="00980ED4"/>
    <w:rsid w:val="0098145A"/>
    <w:rsid w:val="00981573"/>
    <w:rsid w:val="00981C1B"/>
    <w:rsid w:val="00981EB1"/>
    <w:rsid w:val="00981F54"/>
    <w:rsid w:val="00983380"/>
    <w:rsid w:val="00983850"/>
    <w:rsid w:val="0098385E"/>
    <w:rsid w:val="00983DE4"/>
    <w:rsid w:val="00983F09"/>
    <w:rsid w:val="00983FFB"/>
    <w:rsid w:val="00984B42"/>
    <w:rsid w:val="00984F83"/>
    <w:rsid w:val="00985570"/>
    <w:rsid w:val="00985F1A"/>
    <w:rsid w:val="00986498"/>
    <w:rsid w:val="0098676E"/>
    <w:rsid w:val="00986909"/>
    <w:rsid w:val="00987928"/>
    <w:rsid w:val="00987F51"/>
    <w:rsid w:val="00990899"/>
    <w:rsid w:val="00991385"/>
    <w:rsid w:val="009933D2"/>
    <w:rsid w:val="00993D79"/>
    <w:rsid w:val="0099485A"/>
    <w:rsid w:val="00994FA7"/>
    <w:rsid w:val="0099576E"/>
    <w:rsid w:val="00996090"/>
    <w:rsid w:val="00996D6B"/>
    <w:rsid w:val="00997296"/>
    <w:rsid w:val="00997343"/>
    <w:rsid w:val="00997978"/>
    <w:rsid w:val="00997D37"/>
    <w:rsid w:val="009A12EB"/>
    <w:rsid w:val="009A1772"/>
    <w:rsid w:val="009A195C"/>
    <w:rsid w:val="009A1AB3"/>
    <w:rsid w:val="009A210E"/>
    <w:rsid w:val="009A231A"/>
    <w:rsid w:val="009A3B2D"/>
    <w:rsid w:val="009A3B48"/>
    <w:rsid w:val="009A461D"/>
    <w:rsid w:val="009A5097"/>
    <w:rsid w:val="009A592F"/>
    <w:rsid w:val="009A6E67"/>
    <w:rsid w:val="009A79E4"/>
    <w:rsid w:val="009A7D7B"/>
    <w:rsid w:val="009A7E56"/>
    <w:rsid w:val="009B0073"/>
    <w:rsid w:val="009B01AA"/>
    <w:rsid w:val="009B03B8"/>
    <w:rsid w:val="009B110E"/>
    <w:rsid w:val="009B13FE"/>
    <w:rsid w:val="009B180C"/>
    <w:rsid w:val="009B1DA9"/>
    <w:rsid w:val="009B23CC"/>
    <w:rsid w:val="009B2E6D"/>
    <w:rsid w:val="009B2F48"/>
    <w:rsid w:val="009B3262"/>
    <w:rsid w:val="009B3313"/>
    <w:rsid w:val="009B3FA3"/>
    <w:rsid w:val="009B4C25"/>
    <w:rsid w:val="009B4CBE"/>
    <w:rsid w:val="009B4DC2"/>
    <w:rsid w:val="009B4F36"/>
    <w:rsid w:val="009B5531"/>
    <w:rsid w:val="009B6641"/>
    <w:rsid w:val="009B68CB"/>
    <w:rsid w:val="009B693B"/>
    <w:rsid w:val="009B7055"/>
    <w:rsid w:val="009B71CD"/>
    <w:rsid w:val="009C0D7B"/>
    <w:rsid w:val="009C0D89"/>
    <w:rsid w:val="009C1D72"/>
    <w:rsid w:val="009C1E0B"/>
    <w:rsid w:val="009C2246"/>
    <w:rsid w:val="009C2D70"/>
    <w:rsid w:val="009C3125"/>
    <w:rsid w:val="009C32E0"/>
    <w:rsid w:val="009C392B"/>
    <w:rsid w:val="009C3F08"/>
    <w:rsid w:val="009C3FCF"/>
    <w:rsid w:val="009C4A0D"/>
    <w:rsid w:val="009C4C83"/>
    <w:rsid w:val="009C4ECC"/>
    <w:rsid w:val="009C52AE"/>
    <w:rsid w:val="009C537D"/>
    <w:rsid w:val="009C761D"/>
    <w:rsid w:val="009C7C4B"/>
    <w:rsid w:val="009C7CD2"/>
    <w:rsid w:val="009D00DD"/>
    <w:rsid w:val="009D01BD"/>
    <w:rsid w:val="009D02E4"/>
    <w:rsid w:val="009D0571"/>
    <w:rsid w:val="009D1796"/>
    <w:rsid w:val="009D1855"/>
    <w:rsid w:val="009D1EAD"/>
    <w:rsid w:val="009D2093"/>
    <w:rsid w:val="009D217C"/>
    <w:rsid w:val="009D225A"/>
    <w:rsid w:val="009D2F0C"/>
    <w:rsid w:val="009D2FFC"/>
    <w:rsid w:val="009D33B2"/>
    <w:rsid w:val="009D3DFC"/>
    <w:rsid w:val="009D408A"/>
    <w:rsid w:val="009D43A1"/>
    <w:rsid w:val="009D45D7"/>
    <w:rsid w:val="009D4F0E"/>
    <w:rsid w:val="009D78F8"/>
    <w:rsid w:val="009D7F30"/>
    <w:rsid w:val="009E06A2"/>
    <w:rsid w:val="009E0A23"/>
    <w:rsid w:val="009E0A35"/>
    <w:rsid w:val="009E0C32"/>
    <w:rsid w:val="009E0CCB"/>
    <w:rsid w:val="009E11FB"/>
    <w:rsid w:val="009E1456"/>
    <w:rsid w:val="009E1567"/>
    <w:rsid w:val="009E1FCA"/>
    <w:rsid w:val="009E2059"/>
    <w:rsid w:val="009E2CDA"/>
    <w:rsid w:val="009E322F"/>
    <w:rsid w:val="009E32FC"/>
    <w:rsid w:val="009E367D"/>
    <w:rsid w:val="009E429A"/>
    <w:rsid w:val="009E47A6"/>
    <w:rsid w:val="009E4BC8"/>
    <w:rsid w:val="009E4C32"/>
    <w:rsid w:val="009E55F3"/>
    <w:rsid w:val="009E6A05"/>
    <w:rsid w:val="009E6F15"/>
    <w:rsid w:val="009E7BCF"/>
    <w:rsid w:val="009E7BE3"/>
    <w:rsid w:val="009E7F8D"/>
    <w:rsid w:val="009F01C8"/>
    <w:rsid w:val="009F0732"/>
    <w:rsid w:val="009F093D"/>
    <w:rsid w:val="009F1C7A"/>
    <w:rsid w:val="009F228C"/>
    <w:rsid w:val="009F23A7"/>
    <w:rsid w:val="009F256D"/>
    <w:rsid w:val="009F282D"/>
    <w:rsid w:val="009F3106"/>
    <w:rsid w:val="009F3F07"/>
    <w:rsid w:val="009F4ACE"/>
    <w:rsid w:val="009F550C"/>
    <w:rsid w:val="009F5781"/>
    <w:rsid w:val="009F595E"/>
    <w:rsid w:val="009F5CF1"/>
    <w:rsid w:val="009F65B4"/>
    <w:rsid w:val="009F6742"/>
    <w:rsid w:val="009F697B"/>
    <w:rsid w:val="009F6C6C"/>
    <w:rsid w:val="00A00967"/>
    <w:rsid w:val="00A00A47"/>
    <w:rsid w:val="00A0196D"/>
    <w:rsid w:val="00A024D1"/>
    <w:rsid w:val="00A02EC2"/>
    <w:rsid w:val="00A03A32"/>
    <w:rsid w:val="00A0462E"/>
    <w:rsid w:val="00A05013"/>
    <w:rsid w:val="00A05083"/>
    <w:rsid w:val="00A05489"/>
    <w:rsid w:val="00A058B8"/>
    <w:rsid w:val="00A05AB9"/>
    <w:rsid w:val="00A06EF8"/>
    <w:rsid w:val="00A07CA7"/>
    <w:rsid w:val="00A07FE1"/>
    <w:rsid w:val="00A1039F"/>
    <w:rsid w:val="00A11A97"/>
    <w:rsid w:val="00A11B08"/>
    <w:rsid w:val="00A11E5A"/>
    <w:rsid w:val="00A128C0"/>
    <w:rsid w:val="00A12B25"/>
    <w:rsid w:val="00A12D11"/>
    <w:rsid w:val="00A13381"/>
    <w:rsid w:val="00A1340B"/>
    <w:rsid w:val="00A15FE6"/>
    <w:rsid w:val="00A1640A"/>
    <w:rsid w:val="00A1650B"/>
    <w:rsid w:val="00A16C38"/>
    <w:rsid w:val="00A16C55"/>
    <w:rsid w:val="00A16CBE"/>
    <w:rsid w:val="00A16EA5"/>
    <w:rsid w:val="00A17995"/>
    <w:rsid w:val="00A2005F"/>
    <w:rsid w:val="00A20632"/>
    <w:rsid w:val="00A21084"/>
    <w:rsid w:val="00A22322"/>
    <w:rsid w:val="00A224F8"/>
    <w:rsid w:val="00A22990"/>
    <w:rsid w:val="00A22A31"/>
    <w:rsid w:val="00A2374D"/>
    <w:rsid w:val="00A2390E"/>
    <w:rsid w:val="00A23C48"/>
    <w:rsid w:val="00A23E33"/>
    <w:rsid w:val="00A2438A"/>
    <w:rsid w:val="00A24BEE"/>
    <w:rsid w:val="00A25002"/>
    <w:rsid w:val="00A25511"/>
    <w:rsid w:val="00A2577E"/>
    <w:rsid w:val="00A26035"/>
    <w:rsid w:val="00A2653A"/>
    <w:rsid w:val="00A26BDE"/>
    <w:rsid w:val="00A26E53"/>
    <w:rsid w:val="00A274D6"/>
    <w:rsid w:val="00A27B08"/>
    <w:rsid w:val="00A30278"/>
    <w:rsid w:val="00A32316"/>
    <w:rsid w:val="00A33630"/>
    <w:rsid w:val="00A350F2"/>
    <w:rsid w:val="00A3541D"/>
    <w:rsid w:val="00A35DC1"/>
    <w:rsid w:val="00A35FA0"/>
    <w:rsid w:val="00A36A82"/>
    <w:rsid w:val="00A36C9D"/>
    <w:rsid w:val="00A376BA"/>
    <w:rsid w:val="00A37868"/>
    <w:rsid w:val="00A4000A"/>
    <w:rsid w:val="00A404AC"/>
    <w:rsid w:val="00A40E55"/>
    <w:rsid w:val="00A41716"/>
    <w:rsid w:val="00A42082"/>
    <w:rsid w:val="00A42200"/>
    <w:rsid w:val="00A4256C"/>
    <w:rsid w:val="00A42645"/>
    <w:rsid w:val="00A42C68"/>
    <w:rsid w:val="00A452FD"/>
    <w:rsid w:val="00A458A5"/>
    <w:rsid w:val="00A459B1"/>
    <w:rsid w:val="00A45C5C"/>
    <w:rsid w:val="00A45E9D"/>
    <w:rsid w:val="00A460D5"/>
    <w:rsid w:val="00A463C8"/>
    <w:rsid w:val="00A4690F"/>
    <w:rsid w:val="00A46C31"/>
    <w:rsid w:val="00A47404"/>
    <w:rsid w:val="00A478B8"/>
    <w:rsid w:val="00A47C9F"/>
    <w:rsid w:val="00A47FEB"/>
    <w:rsid w:val="00A50457"/>
    <w:rsid w:val="00A5088F"/>
    <w:rsid w:val="00A509B5"/>
    <w:rsid w:val="00A50AE5"/>
    <w:rsid w:val="00A5100B"/>
    <w:rsid w:val="00A517AD"/>
    <w:rsid w:val="00A5301A"/>
    <w:rsid w:val="00A5342E"/>
    <w:rsid w:val="00A539BB"/>
    <w:rsid w:val="00A54374"/>
    <w:rsid w:val="00A54649"/>
    <w:rsid w:val="00A54709"/>
    <w:rsid w:val="00A54E26"/>
    <w:rsid w:val="00A55480"/>
    <w:rsid w:val="00A557F4"/>
    <w:rsid w:val="00A55D20"/>
    <w:rsid w:val="00A56268"/>
    <w:rsid w:val="00A56816"/>
    <w:rsid w:val="00A56C69"/>
    <w:rsid w:val="00A5701A"/>
    <w:rsid w:val="00A573B5"/>
    <w:rsid w:val="00A60239"/>
    <w:rsid w:val="00A60AF5"/>
    <w:rsid w:val="00A60DF7"/>
    <w:rsid w:val="00A60E74"/>
    <w:rsid w:val="00A6151E"/>
    <w:rsid w:val="00A617B3"/>
    <w:rsid w:val="00A61B35"/>
    <w:rsid w:val="00A61D41"/>
    <w:rsid w:val="00A61D88"/>
    <w:rsid w:val="00A61F09"/>
    <w:rsid w:val="00A62AB3"/>
    <w:rsid w:val="00A62B33"/>
    <w:rsid w:val="00A62B6F"/>
    <w:rsid w:val="00A6485C"/>
    <w:rsid w:val="00A6496C"/>
    <w:rsid w:val="00A64AC3"/>
    <w:rsid w:val="00A64B5E"/>
    <w:rsid w:val="00A64D22"/>
    <w:rsid w:val="00A64ED1"/>
    <w:rsid w:val="00A667C6"/>
    <w:rsid w:val="00A66E2D"/>
    <w:rsid w:val="00A70172"/>
    <w:rsid w:val="00A70A99"/>
    <w:rsid w:val="00A716C5"/>
    <w:rsid w:val="00A71B0F"/>
    <w:rsid w:val="00A71F8B"/>
    <w:rsid w:val="00A72B2F"/>
    <w:rsid w:val="00A72D59"/>
    <w:rsid w:val="00A73183"/>
    <w:rsid w:val="00A73417"/>
    <w:rsid w:val="00A73713"/>
    <w:rsid w:val="00A737C2"/>
    <w:rsid w:val="00A73AB6"/>
    <w:rsid w:val="00A73B66"/>
    <w:rsid w:val="00A73D80"/>
    <w:rsid w:val="00A74131"/>
    <w:rsid w:val="00A742A4"/>
    <w:rsid w:val="00A74E37"/>
    <w:rsid w:val="00A75127"/>
    <w:rsid w:val="00A76642"/>
    <w:rsid w:val="00A7674D"/>
    <w:rsid w:val="00A77AAE"/>
    <w:rsid w:val="00A81C54"/>
    <w:rsid w:val="00A82DA0"/>
    <w:rsid w:val="00A835E6"/>
    <w:rsid w:val="00A84759"/>
    <w:rsid w:val="00A84CAE"/>
    <w:rsid w:val="00A851E0"/>
    <w:rsid w:val="00A8547B"/>
    <w:rsid w:val="00A85554"/>
    <w:rsid w:val="00A86827"/>
    <w:rsid w:val="00A86AC1"/>
    <w:rsid w:val="00A86BB6"/>
    <w:rsid w:val="00A877AE"/>
    <w:rsid w:val="00A90117"/>
    <w:rsid w:val="00A9016C"/>
    <w:rsid w:val="00A907A0"/>
    <w:rsid w:val="00A90C58"/>
    <w:rsid w:val="00A91D2B"/>
    <w:rsid w:val="00A92520"/>
    <w:rsid w:val="00A929FD"/>
    <w:rsid w:val="00A93333"/>
    <w:rsid w:val="00A939FA"/>
    <w:rsid w:val="00A93A8C"/>
    <w:rsid w:val="00A95647"/>
    <w:rsid w:val="00A95A50"/>
    <w:rsid w:val="00A95E45"/>
    <w:rsid w:val="00A96BFA"/>
    <w:rsid w:val="00A97356"/>
    <w:rsid w:val="00A97364"/>
    <w:rsid w:val="00A97EB4"/>
    <w:rsid w:val="00A97FA5"/>
    <w:rsid w:val="00AA13DD"/>
    <w:rsid w:val="00AA1AB0"/>
    <w:rsid w:val="00AA220E"/>
    <w:rsid w:val="00AA2424"/>
    <w:rsid w:val="00AA2B43"/>
    <w:rsid w:val="00AA30BC"/>
    <w:rsid w:val="00AA359E"/>
    <w:rsid w:val="00AA37F4"/>
    <w:rsid w:val="00AA3E89"/>
    <w:rsid w:val="00AA493B"/>
    <w:rsid w:val="00AA4A59"/>
    <w:rsid w:val="00AA4B19"/>
    <w:rsid w:val="00AA4B46"/>
    <w:rsid w:val="00AA5686"/>
    <w:rsid w:val="00AA59DC"/>
    <w:rsid w:val="00AA5FFD"/>
    <w:rsid w:val="00AA71F7"/>
    <w:rsid w:val="00AA7677"/>
    <w:rsid w:val="00AA780A"/>
    <w:rsid w:val="00AA7BCA"/>
    <w:rsid w:val="00AB0FBE"/>
    <w:rsid w:val="00AB12C3"/>
    <w:rsid w:val="00AB13B6"/>
    <w:rsid w:val="00AB1C61"/>
    <w:rsid w:val="00AB1EBA"/>
    <w:rsid w:val="00AB282E"/>
    <w:rsid w:val="00AB28C3"/>
    <w:rsid w:val="00AB4841"/>
    <w:rsid w:val="00AB4949"/>
    <w:rsid w:val="00AB4BD0"/>
    <w:rsid w:val="00AB4C1E"/>
    <w:rsid w:val="00AB5082"/>
    <w:rsid w:val="00AB5DEE"/>
    <w:rsid w:val="00AB6430"/>
    <w:rsid w:val="00AB7046"/>
    <w:rsid w:val="00AB759B"/>
    <w:rsid w:val="00AC0159"/>
    <w:rsid w:val="00AC0240"/>
    <w:rsid w:val="00AC0744"/>
    <w:rsid w:val="00AC1A38"/>
    <w:rsid w:val="00AC2690"/>
    <w:rsid w:val="00AC2BE8"/>
    <w:rsid w:val="00AC2C84"/>
    <w:rsid w:val="00AC4702"/>
    <w:rsid w:val="00AC48B8"/>
    <w:rsid w:val="00AC53D2"/>
    <w:rsid w:val="00AC57B0"/>
    <w:rsid w:val="00AC6642"/>
    <w:rsid w:val="00AC6B96"/>
    <w:rsid w:val="00AC6D1D"/>
    <w:rsid w:val="00AC763D"/>
    <w:rsid w:val="00AC7880"/>
    <w:rsid w:val="00AC7CF7"/>
    <w:rsid w:val="00AD0064"/>
    <w:rsid w:val="00AD08A1"/>
    <w:rsid w:val="00AD12D5"/>
    <w:rsid w:val="00AD1555"/>
    <w:rsid w:val="00AD2284"/>
    <w:rsid w:val="00AD2D09"/>
    <w:rsid w:val="00AD2E6B"/>
    <w:rsid w:val="00AD301A"/>
    <w:rsid w:val="00AD4C74"/>
    <w:rsid w:val="00AD4F88"/>
    <w:rsid w:val="00AD5BBE"/>
    <w:rsid w:val="00AD5DBC"/>
    <w:rsid w:val="00AD5E7C"/>
    <w:rsid w:val="00AD5FC8"/>
    <w:rsid w:val="00AD65B1"/>
    <w:rsid w:val="00AD6A99"/>
    <w:rsid w:val="00AD6CD0"/>
    <w:rsid w:val="00AD7E35"/>
    <w:rsid w:val="00AE02B0"/>
    <w:rsid w:val="00AE0B0C"/>
    <w:rsid w:val="00AE1084"/>
    <w:rsid w:val="00AE118B"/>
    <w:rsid w:val="00AE12BC"/>
    <w:rsid w:val="00AE1466"/>
    <w:rsid w:val="00AE1CB9"/>
    <w:rsid w:val="00AE1DBA"/>
    <w:rsid w:val="00AE1EDB"/>
    <w:rsid w:val="00AE2157"/>
    <w:rsid w:val="00AE28EA"/>
    <w:rsid w:val="00AE2A0F"/>
    <w:rsid w:val="00AE2C9B"/>
    <w:rsid w:val="00AE2FAA"/>
    <w:rsid w:val="00AE3427"/>
    <w:rsid w:val="00AE3435"/>
    <w:rsid w:val="00AE3437"/>
    <w:rsid w:val="00AE3DE9"/>
    <w:rsid w:val="00AE4926"/>
    <w:rsid w:val="00AE49F9"/>
    <w:rsid w:val="00AE51FB"/>
    <w:rsid w:val="00AE5BDB"/>
    <w:rsid w:val="00AE6348"/>
    <w:rsid w:val="00AE686D"/>
    <w:rsid w:val="00AE69B6"/>
    <w:rsid w:val="00AE6C77"/>
    <w:rsid w:val="00AE7628"/>
    <w:rsid w:val="00AF0537"/>
    <w:rsid w:val="00AF06AD"/>
    <w:rsid w:val="00AF09BC"/>
    <w:rsid w:val="00AF1387"/>
    <w:rsid w:val="00AF1AAC"/>
    <w:rsid w:val="00AF229E"/>
    <w:rsid w:val="00AF2E74"/>
    <w:rsid w:val="00AF3A74"/>
    <w:rsid w:val="00AF3CEC"/>
    <w:rsid w:val="00AF3D1C"/>
    <w:rsid w:val="00AF5AF7"/>
    <w:rsid w:val="00AF5CD1"/>
    <w:rsid w:val="00AF5F0E"/>
    <w:rsid w:val="00AF61FB"/>
    <w:rsid w:val="00AF6519"/>
    <w:rsid w:val="00AF6656"/>
    <w:rsid w:val="00AF707D"/>
    <w:rsid w:val="00AF7AE6"/>
    <w:rsid w:val="00AF7DC2"/>
    <w:rsid w:val="00B00B66"/>
    <w:rsid w:val="00B00F8B"/>
    <w:rsid w:val="00B01006"/>
    <w:rsid w:val="00B01866"/>
    <w:rsid w:val="00B01A3D"/>
    <w:rsid w:val="00B01B6B"/>
    <w:rsid w:val="00B021E0"/>
    <w:rsid w:val="00B0257B"/>
    <w:rsid w:val="00B02966"/>
    <w:rsid w:val="00B03DC6"/>
    <w:rsid w:val="00B04976"/>
    <w:rsid w:val="00B04E5D"/>
    <w:rsid w:val="00B050A3"/>
    <w:rsid w:val="00B0516C"/>
    <w:rsid w:val="00B05BA0"/>
    <w:rsid w:val="00B065DD"/>
    <w:rsid w:val="00B10261"/>
    <w:rsid w:val="00B103B3"/>
    <w:rsid w:val="00B1052E"/>
    <w:rsid w:val="00B10623"/>
    <w:rsid w:val="00B10808"/>
    <w:rsid w:val="00B10B44"/>
    <w:rsid w:val="00B123EE"/>
    <w:rsid w:val="00B1282C"/>
    <w:rsid w:val="00B135E0"/>
    <w:rsid w:val="00B13774"/>
    <w:rsid w:val="00B13AEF"/>
    <w:rsid w:val="00B13CEC"/>
    <w:rsid w:val="00B14C04"/>
    <w:rsid w:val="00B14C1E"/>
    <w:rsid w:val="00B14DE1"/>
    <w:rsid w:val="00B14E24"/>
    <w:rsid w:val="00B16158"/>
    <w:rsid w:val="00B1622C"/>
    <w:rsid w:val="00B168B9"/>
    <w:rsid w:val="00B16F47"/>
    <w:rsid w:val="00B177AE"/>
    <w:rsid w:val="00B1787D"/>
    <w:rsid w:val="00B17B52"/>
    <w:rsid w:val="00B202F5"/>
    <w:rsid w:val="00B2045D"/>
    <w:rsid w:val="00B20770"/>
    <w:rsid w:val="00B208D7"/>
    <w:rsid w:val="00B20F45"/>
    <w:rsid w:val="00B211F8"/>
    <w:rsid w:val="00B21432"/>
    <w:rsid w:val="00B21A4E"/>
    <w:rsid w:val="00B221DC"/>
    <w:rsid w:val="00B225F8"/>
    <w:rsid w:val="00B2298C"/>
    <w:rsid w:val="00B22AA8"/>
    <w:rsid w:val="00B22DB4"/>
    <w:rsid w:val="00B22E98"/>
    <w:rsid w:val="00B22F6C"/>
    <w:rsid w:val="00B234A2"/>
    <w:rsid w:val="00B24259"/>
    <w:rsid w:val="00B256C5"/>
    <w:rsid w:val="00B25854"/>
    <w:rsid w:val="00B25A35"/>
    <w:rsid w:val="00B2660D"/>
    <w:rsid w:val="00B269B6"/>
    <w:rsid w:val="00B3017B"/>
    <w:rsid w:val="00B301BA"/>
    <w:rsid w:val="00B31E53"/>
    <w:rsid w:val="00B31FC4"/>
    <w:rsid w:val="00B3241E"/>
    <w:rsid w:val="00B324FF"/>
    <w:rsid w:val="00B32F91"/>
    <w:rsid w:val="00B33679"/>
    <w:rsid w:val="00B33B41"/>
    <w:rsid w:val="00B3466B"/>
    <w:rsid w:val="00B34925"/>
    <w:rsid w:val="00B34BB1"/>
    <w:rsid w:val="00B34E99"/>
    <w:rsid w:val="00B362F0"/>
    <w:rsid w:val="00B3632E"/>
    <w:rsid w:val="00B36847"/>
    <w:rsid w:val="00B37545"/>
    <w:rsid w:val="00B37E52"/>
    <w:rsid w:val="00B404A6"/>
    <w:rsid w:val="00B40759"/>
    <w:rsid w:val="00B4088C"/>
    <w:rsid w:val="00B40C32"/>
    <w:rsid w:val="00B40E76"/>
    <w:rsid w:val="00B41342"/>
    <w:rsid w:val="00B4144B"/>
    <w:rsid w:val="00B41A57"/>
    <w:rsid w:val="00B426C2"/>
    <w:rsid w:val="00B42FC7"/>
    <w:rsid w:val="00B431F7"/>
    <w:rsid w:val="00B43F8F"/>
    <w:rsid w:val="00B44867"/>
    <w:rsid w:val="00B448A8"/>
    <w:rsid w:val="00B44DC4"/>
    <w:rsid w:val="00B45555"/>
    <w:rsid w:val="00B456AB"/>
    <w:rsid w:val="00B457BA"/>
    <w:rsid w:val="00B46247"/>
    <w:rsid w:val="00B468E8"/>
    <w:rsid w:val="00B46B83"/>
    <w:rsid w:val="00B47435"/>
    <w:rsid w:val="00B504AC"/>
    <w:rsid w:val="00B515CC"/>
    <w:rsid w:val="00B51BF0"/>
    <w:rsid w:val="00B52A4A"/>
    <w:rsid w:val="00B52DC8"/>
    <w:rsid w:val="00B52E57"/>
    <w:rsid w:val="00B542AC"/>
    <w:rsid w:val="00B54621"/>
    <w:rsid w:val="00B54EC9"/>
    <w:rsid w:val="00B55451"/>
    <w:rsid w:val="00B55553"/>
    <w:rsid w:val="00B55F11"/>
    <w:rsid w:val="00B55F6E"/>
    <w:rsid w:val="00B569CC"/>
    <w:rsid w:val="00B56BE3"/>
    <w:rsid w:val="00B57185"/>
    <w:rsid w:val="00B57305"/>
    <w:rsid w:val="00B57DC6"/>
    <w:rsid w:val="00B60323"/>
    <w:rsid w:val="00B60803"/>
    <w:rsid w:val="00B60807"/>
    <w:rsid w:val="00B60F58"/>
    <w:rsid w:val="00B61285"/>
    <w:rsid w:val="00B627B2"/>
    <w:rsid w:val="00B631A1"/>
    <w:rsid w:val="00B63368"/>
    <w:rsid w:val="00B6336D"/>
    <w:rsid w:val="00B63642"/>
    <w:rsid w:val="00B63E86"/>
    <w:rsid w:val="00B641EF"/>
    <w:rsid w:val="00B65584"/>
    <w:rsid w:val="00B65C5C"/>
    <w:rsid w:val="00B65E89"/>
    <w:rsid w:val="00B66052"/>
    <w:rsid w:val="00B6716F"/>
    <w:rsid w:val="00B67226"/>
    <w:rsid w:val="00B701E1"/>
    <w:rsid w:val="00B70248"/>
    <w:rsid w:val="00B705FB"/>
    <w:rsid w:val="00B70E94"/>
    <w:rsid w:val="00B71EE3"/>
    <w:rsid w:val="00B7290A"/>
    <w:rsid w:val="00B72ACF"/>
    <w:rsid w:val="00B72CBB"/>
    <w:rsid w:val="00B73202"/>
    <w:rsid w:val="00B734AF"/>
    <w:rsid w:val="00B759E9"/>
    <w:rsid w:val="00B75A15"/>
    <w:rsid w:val="00B75AF4"/>
    <w:rsid w:val="00B75C3A"/>
    <w:rsid w:val="00B75F0D"/>
    <w:rsid w:val="00B76700"/>
    <w:rsid w:val="00B76845"/>
    <w:rsid w:val="00B7699D"/>
    <w:rsid w:val="00B76A06"/>
    <w:rsid w:val="00B7727C"/>
    <w:rsid w:val="00B77589"/>
    <w:rsid w:val="00B8055F"/>
    <w:rsid w:val="00B814A1"/>
    <w:rsid w:val="00B815AD"/>
    <w:rsid w:val="00B815FF"/>
    <w:rsid w:val="00B82027"/>
    <w:rsid w:val="00B82166"/>
    <w:rsid w:val="00B85CD6"/>
    <w:rsid w:val="00B85EAC"/>
    <w:rsid w:val="00B86102"/>
    <w:rsid w:val="00B86821"/>
    <w:rsid w:val="00B86A79"/>
    <w:rsid w:val="00B86F2D"/>
    <w:rsid w:val="00B8749E"/>
    <w:rsid w:val="00B902DE"/>
    <w:rsid w:val="00B91F89"/>
    <w:rsid w:val="00B93018"/>
    <w:rsid w:val="00B932BF"/>
    <w:rsid w:val="00B9360C"/>
    <w:rsid w:val="00B93717"/>
    <w:rsid w:val="00B93AAB"/>
    <w:rsid w:val="00B93F02"/>
    <w:rsid w:val="00B9409A"/>
    <w:rsid w:val="00B9468D"/>
    <w:rsid w:val="00B949A8"/>
    <w:rsid w:val="00B94F22"/>
    <w:rsid w:val="00B96162"/>
    <w:rsid w:val="00B962F1"/>
    <w:rsid w:val="00B9688D"/>
    <w:rsid w:val="00B96FD8"/>
    <w:rsid w:val="00B9762D"/>
    <w:rsid w:val="00B977E7"/>
    <w:rsid w:val="00BA0403"/>
    <w:rsid w:val="00BA053C"/>
    <w:rsid w:val="00BA073F"/>
    <w:rsid w:val="00BA19C7"/>
    <w:rsid w:val="00BA20F7"/>
    <w:rsid w:val="00BA25DB"/>
    <w:rsid w:val="00BA287B"/>
    <w:rsid w:val="00BA29F2"/>
    <w:rsid w:val="00BA3000"/>
    <w:rsid w:val="00BA3350"/>
    <w:rsid w:val="00BA345A"/>
    <w:rsid w:val="00BA36A2"/>
    <w:rsid w:val="00BA3CD6"/>
    <w:rsid w:val="00BA405C"/>
    <w:rsid w:val="00BA45FD"/>
    <w:rsid w:val="00BA516B"/>
    <w:rsid w:val="00BA56EA"/>
    <w:rsid w:val="00BA5E62"/>
    <w:rsid w:val="00BA67A0"/>
    <w:rsid w:val="00BA71FE"/>
    <w:rsid w:val="00BA73F5"/>
    <w:rsid w:val="00BA7E02"/>
    <w:rsid w:val="00BB00F1"/>
    <w:rsid w:val="00BB080E"/>
    <w:rsid w:val="00BB0DF1"/>
    <w:rsid w:val="00BB1717"/>
    <w:rsid w:val="00BB19E4"/>
    <w:rsid w:val="00BB284C"/>
    <w:rsid w:val="00BB29DE"/>
    <w:rsid w:val="00BB39F1"/>
    <w:rsid w:val="00BB3F2B"/>
    <w:rsid w:val="00BB435F"/>
    <w:rsid w:val="00BB4445"/>
    <w:rsid w:val="00BB4737"/>
    <w:rsid w:val="00BB4A8C"/>
    <w:rsid w:val="00BB5B2F"/>
    <w:rsid w:val="00BB5B32"/>
    <w:rsid w:val="00BB5C54"/>
    <w:rsid w:val="00BB5CE3"/>
    <w:rsid w:val="00BB6271"/>
    <w:rsid w:val="00BB62E3"/>
    <w:rsid w:val="00BB69C4"/>
    <w:rsid w:val="00BB73BB"/>
    <w:rsid w:val="00BB77CD"/>
    <w:rsid w:val="00BB784A"/>
    <w:rsid w:val="00BC0038"/>
    <w:rsid w:val="00BC0199"/>
    <w:rsid w:val="00BC1149"/>
    <w:rsid w:val="00BC1B50"/>
    <w:rsid w:val="00BC1F1F"/>
    <w:rsid w:val="00BC2141"/>
    <w:rsid w:val="00BC2187"/>
    <w:rsid w:val="00BC2227"/>
    <w:rsid w:val="00BC2E49"/>
    <w:rsid w:val="00BC421C"/>
    <w:rsid w:val="00BC46B1"/>
    <w:rsid w:val="00BC4871"/>
    <w:rsid w:val="00BC48BA"/>
    <w:rsid w:val="00BC4963"/>
    <w:rsid w:val="00BC626A"/>
    <w:rsid w:val="00BC632C"/>
    <w:rsid w:val="00BC6552"/>
    <w:rsid w:val="00BC6660"/>
    <w:rsid w:val="00BC67E8"/>
    <w:rsid w:val="00BC7105"/>
    <w:rsid w:val="00BC7B59"/>
    <w:rsid w:val="00BC7C42"/>
    <w:rsid w:val="00BC7F13"/>
    <w:rsid w:val="00BD0635"/>
    <w:rsid w:val="00BD0797"/>
    <w:rsid w:val="00BD0AA6"/>
    <w:rsid w:val="00BD0C30"/>
    <w:rsid w:val="00BD1341"/>
    <w:rsid w:val="00BD15BE"/>
    <w:rsid w:val="00BD1FE7"/>
    <w:rsid w:val="00BD24E8"/>
    <w:rsid w:val="00BD2CE4"/>
    <w:rsid w:val="00BD351F"/>
    <w:rsid w:val="00BD36AE"/>
    <w:rsid w:val="00BD399C"/>
    <w:rsid w:val="00BD3E44"/>
    <w:rsid w:val="00BD433A"/>
    <w:rsid w:val="00BD461D"/>
    <w:rsid w:val="00BD4DC1"/>
    <w:rsid w:val="00BD4E95"/>
    <w:rsid w:val="00BD578D"/>
    <w:rsid w:val="00BD59EA"/>
    <w:rsid w:val="00BD5A12"/>
    <w:rsid w:val="00BD608B"/>
    <w:rsid w:val="00BD62C6"/>
    <w:rsid w:val="00BD6451"/>
    <w:rsid w:val="00BD6B7F"/>
    <w:rsid w:val="00BD6BB3"/>
    <w:rsid w:val="00BD7413"/>
    <w:rsid w:val="00BD75DF"/>
    <w:rsid w:val="00BD7BFE"/>
    <w:rsid w:val="00BE1142"/>
    <w:rsid w:val="00BE11C6"/>
    <w:rsid w:val="00BE1DB7"/>
    <w:rsid w:val="00BE1F60"/>
    <w:rsid w:val="00BE27F6"/>
    <w:rsid w:val="00BE285F"/>
    <w:rsid w:val="00BE3009"/>
    <w:rsid w:val="00BE3061"/>
    <w:rsid w:val="00BE34D3"/>
    <w:rsid w:val="00BE35F1"/>
    <w:rsid w:val="00BE3B00"/>
    <w:rsid w:val="00BE3B05"/>
    <w:rsid w:val="00BE40B8"/>
    <w:rsid w:val="00BE46AA"/>
    <w:rsid w:val="00BE4782"/>
    <w:rsid w:val="00BE47AD"/>
    <w:rsid w:val="00BE5EE2"/>
    <w:rsid w:val="00BE6E70"/>
    <w:rsid w:val="00BE7082"/>
    <w:rsid w:val="00BE76A4"/>
    <w:rsid w:val="00BE7C50"/>
    <w:rsid w:val="00BE7E0C"/>
    <w:rsid w:val="00BF028B"/>
    <w:rsid w:val="00BF194A"/>
    <w:rsid w:val="00BF20CA"/>
    <w:rsid w:val="00BF2408"/>
    <w:rsid w:val="00BF27EC"/>
    <w:rsid w:val="00BF3069"/>
    <w:rsid w:val="00BF4DCD"/>
    <w:rsid w:val="00BF5D2E"/>
    <w:rsid w:val="00BF6C25"/>
    <w:rsid w:val="00BF74DB"/>
    <w:rsid w:val="00BF75CD"/>
    <w:rsid w:val="00BF7950"/>
    <w:rsid w:val="00BF799E"/>
    <w:rsid w:val="00C00495"/>
    <w:rsid w:val="00C00F7A"/>
    <w:rsid w:val="00C02326"/>
    <w:rsid w:val="00C02CE9"/>
    <w:rsid w:val="00C02F1E"/>
    <w:rsid w:val="00C03CC9"/>
    <w:rsid w:val="00C0418E"/>
    <w:rsid w:val="00C04A32"/>
    <w:rsid w:val="00C05296"/>
    <w:rsid w:val="00C05657"/>
    <w:rsid w:val="00C05733"/>
    <w:rsid w:val="00C05975"/>
    <w:rsid w:val="00C05B1B"/>
    <w:rsid w:val="00C060A7"/>
    <w:rsid w:val="00C063DE"/>
    <w:rsid w:val="00C064B8"/>
    <w:rsid w:val="00C0663D"/>
    <w:rsid w:val="00C068BF"/>
    <w:rsid w:val="00C068C0"/>
    <w:rsid w:val="00C06AF7"/>
    <w:rsid w:val="00C06C61"/>
    <w:rsid w:val="00C0782E"/>
    <w:rsid w:val="00C10749"/>
    <w:rsid w:val="00C1085D"/>
    <w:rsid w:val="00C10B51"/>
    <w:rsid w:val="00C119B3"/>
    <w:rsid w:val="00C11F2E"/>
    <w:rsid w:val="00C11FE4"/>
    <w:rsid w:val="00C12226"/>
    <w:rsid w:val="00C12455"/>
    <w:rsid w:val="00C12672"/>
    <w:rsid w:val="00C1274E"/>
    <w:rsid w:val="00C13305"/>
    <w:rsid w:val="00C136C0"/>
    <w:rsid w:val="00C14E03"/>
    <w:rsid w:val="00C15659"/>
    <w:rsid w:val="00C15789"/>
    <w:rsid w:val="00C15C5A"/>
    <w:rsid w:val="00C162B1"/>
    <w:rsid w:val="00C168ED"/>
    <w:rsid w:val="00C1693C"/>
    <w:rsid w:val="00C169B9"/>
    <w:rsid w:val="00C169E9"/>
    <w:rsid w:val="00C173CE"/>
    <w:rsid w:val="00C17E1D"/>
    <w:rsid w:val="00C17FBB"/>
    <w:rsid w:val="00C21106"/>
    <w:rsid w:val="00C21DE8"/>
    <w:rsid w:val="00C234D7"/>
    <w:rsid w:val="00C243FC"/>
    <w:rsid w:val="00C24761"/>
    <w:rsid w:val="00C24A77"/>
    <w:rsid w:val="00C25850"/>
    <w:rsid w:val="00C2585A"/>
    <w:rsid w:val="00C25F91"/>
    <w:rsid w:val="00C26632"/>
    <w:rsid w:val="00C26FD4"/>
    <w:rsid w:val="00C26FFF"/>
    <w:rsid w:val="00C274FE"/>
    <w:rsid w:val="00C2790C"/>
    <w:rsid w:val="00C27D87"/>
    <w:rsid w:val="00C3024F"/>
    <w:rsid w:val="00C316B7"/>
    <w:rsid w:val="00C320E5"/>
    <w:rsid w:val="00C33010"/>
    <w:rsid w:val="00C33012"/>
    <w:rsid w:val="00C33016"/>
    <w:rsid w:val="00C336C7"/>
    <w:rsid w:val="00C3399D"/>
    <w:rsid w:val="00C33E31"/>
    <w:rsid w:val="00C34155"/>
    <w:rsid w:val="00C3428F"/>
    <w:rsid w:val="00C359B1"/>
    <w:rsid w:val="00C36199"/>
    <w:rsid w:val="00C36505"/>
    <w:rsid w:val="00C36797"/>
    <w:rsid w:val="00C36FCF"/>
    <w:rsid w:val="00C374EC"/>
    <w:rsid w:val="00C401E4"/>
    <w:rsid w:val="00C419E4"/>
    <w:rsid w:val="00C41E7E"/>
    <w:rsid w:val="00C4240D"/>
    <w:rsid w:val="00C426D9"/>
    <w:rsid w:val="00C4293A"/>
    <w:rsid w:val="00C42D3C"/>
    <w:rsid w:val="00C43951"/>
    <w:rsid w:val="00C43BDF"/>
    <w:rsid w:val="00C44C49"/>
    <w:rsid w:val="00C4500E"/>
    <w:rsid w:val="00C46797"/>
    <w:rsid w:val="00C46A74"/>
    <w:rsid w:val="00C46BD9"/>
    <w:rsid w:val="00C4721A"/>
    <w:rsid w:val="00C47516"/>
    <w:rsid w:val="00C476B6"/>
    <w:rsid w:val="00C4793C"/>
    <w:rsid w:val="00C47D3E"/>
    <w:rsid w:val="00C47FA5"/>
    <w:rsid w:val="00C50033"/>
    <w:rsid w:val="00C502BA"/>
    <w:rsid w:val="00C50662"/>
    <w:rsid w:val="00C50A45"/>
    <w:rsid w:val="00C50E94"/>
    <w:rsid w:val="00C510EC"/>
    <w:rsid w:val="00C51635"/>
    <w:rsid w:val="00C51A90"/>
    <w:rsid w:val="00C51DA2"/>
    <w:rsid w:val="00C52304"/>
    <w:rsid w:val="00C5294B"/>
    <w:rsid w:val="00C52E42"/>
    <w:rsid w:val="00C53575"/>
    <w:rsid w:val="00C539F5"/>
    <w:rsid w:val="00C54C3C"/>
    <w:rsid w:val="00C55421"/>
    <w:rsid w:val="00C55AF4"/>
    <w:rsid w:val="00C56225"/>
    <w:rsid w:val="00C60993"/>
    <w:rsid w:val="00C60AED"/>
    <w:rsid w:val="00C616A7"/>
    <w:rsid w:val="00C6179E"/>
    <w:rsid w:val="00C618C3"/>
    <w:rsid w:val="00C619B2"/>
    <w:rsid w:val="00C62124"/>
    <w:rsid w:val="00C62605"/>
    <w:rsid w:val="00C63015"/>
    <w:rsid w:val="00C635A3"/>
    <w:rsid w:val="00C637B3"/>
    <w:rsid w:val="00C64E31"/>
    <w:rsid w:val="00C650AB"/>
    <w:rsid w:val="00C650F7"/>
    <w:rsid w:val="00C654A4"/>
    <w:rsid w:val="00C65C1D"/>
    <w:rsid w:val="00C66F2F"/>
    <w:rsid w:val="00C67277"/>
    <w:rsid w:val="00C7041C"/>
    <w:rsid w:val="00C7138E"/>
    <w:rsid w:val="00C71B81"/>
    <w:rsid w:val="00C71D5D"/>
    <w:rsid w:val="00C738A7"/>
    <w:rsid w:val="00C73BB4"/>
    <w:rsid w:val="00C74848"/>
    <w:rsid w:val="00C75029"/>
    <w:rsid w:val="00C75301"/>
    <w:rsid w:val="00C75729"/>
    <w:rsid w:val="00C765DD"/>
    <w:rsid w:val="00C77150"/>
    <w:rsid w:val="00C7722A"/>
    <w:rsid w:val="00C77478"/>
    <w:rsid w:val="00C77F59"/>
    <w:rsid w:val="00C814A9"/>
    <w:rsid w:val="00C823B1"/>
    <w:rsid w:val="00C825EE"/>
    <w:rsid w:val="00C8355E"/>
    <w:rsid w:val="00C83857"/>
    <w:rsid w:val="00C83960"/>
    <w:rsid w:val="00C83FDE"/>
    <w:rsid w:val="00C8402B"/>
    <w:rsid w:val="00C8499C"/>
    <w:rsid w:val="00C84F84"/>
    <w:rsid w:val="00C854CB"/>
    <w:rsid w:val="00C855FA"/>
    <w:rsid w:val="00C85794"/>
    <w:rsid w:val="00C869A6"/>
    <w:rsid w:val="00C86D7A"/>
    <w:rsid w:val="00C87CF2"/>
    <w:rsid w:val="00C902B0"/>
    <w:rsid w:val="00C90D1D"/>
    <w:rsid w:val="00C91407"/>
    <w:rsid w:val="00C91DA2"/>
    <w:rsid w:val="00C92383"/>
    <w:rsid w:val="00C930AD"/>
    <w:rsid w:val="00C934E6"/>
    <w:rsid w:val="00C93BB7"/>
    <w:rsid w:val="00C94CDA"/>
    <w:rsid w:val="00C95009"/>
    <w:rsid w:val="00C95198"/>
    <w:rsid w:val="00C95686"/>
    <w:rsid w:val="00C95E2C"/>
    <w:rsid w:val="00C9605C"/>
    <w:rsid w:val="00C964F3"/>
    <w:rsid w:val="00C969F3"/>
    <w:rsid w:val="00C96B4A"/>
    <w:rsid w:val="00C97269"/>
    <w:rsid w:val="00C9726C"/>
    <w:rsid w:val="00CA011C"/>
    <w:rsid w:val="00CA07C4"/>
    <w:rsid w:val="00CA0A24"/>
    <w:rsid w:val="00CA21E6"/>
    <w:rsid w:val="00CA28AA"/>
    <w:rsid w:val="00CA2D5F"/>
    <w:rsid w:val="00CA4559"/>
    <w:rsid w:val="00CA5B6A"/>
    <w:rsid w:val="00CA6A94"/>
    <w:rsid w:val="00CA6E07"/>
    <w:rsid w:val="00CA7AC4"/>
    <w:rsid w:val="00CB0C79"/>
    <w:rsid w:val="00CB0DC4"/>
    <w:rsid w:val="00CB1C5E"/>
    <w:rsid w:val="00CB271B"/>
    <w:rsid w:val="00CB2F88"/>
    <w:rsid w:val="00CB336B"/>
    <w:rsid w:val="00CB3D58"/>
    <w:rsid w:val="00CB3DC1"/>
    <w:rsid w:val="00CB483B"/>
    <w:rsid w:val="00CB4C19"/>
    <w:rsid w:val="00CB4C88"/>
    <w:rsid w:val="00CB50CE"/>
    <w:rsid w:val="00CB5D08"/>
    <w:rsid w:val="00CB61BD"/>
    <w:rsid w:val="00CB67A9"/>
    <w:rsid w:val="00CB67E1"/>
    <w:rsid w:val="00CB6924"/>
    <w:rsid w:val="00CB6B48"/>
    <w:rsid w:val="00CB6FDE"/>
    <w:rsid w:val="00CB7257"/>
    <w:rsid w:val="00CB73B1"/>
    <w:rsid w:val="00CB74DD"/>
    <w:rsid w:val="00CB7870"/>
    <w:rsid w:val="00CC0340"/>
    <w:rsid w:val="00CC1357"/>
    <w:rsid w:val="00CC1524"/>
    <w:rsid w:val="00CC1574"/>
    <w:rsid w:val="00CC1FE4"/>
    <w:rsid w:val="00CC2129"/>
    <w:rsid w:val="00CC2551"/>
    <w:rsid w:val="00CC2661"/>
    <w:rsid w:val="00CC2AE8"/>
    <w:rsid w:val="00CC2FB1"/>
    <w:rsid w:val="00CC2FC2"/>
    <w:rsid w:val="00CC386E"/>
    <w:rsid w:val="00CC46EC"/>
    <w:rsid w:val="00CC4953"/>
    <w:rsid w:val="00CC55B7"/>
    <w:rsid w:val="00CC5E03"/>
    <w:rsid w:val="00CC62C5"/>
    <w:rsid w:val="00CC6912"/>
    <w:rsid w:val="00CC6BD3"/>
    <w:rsid w:val="00CC763F"/>
    <w:rsid w:val="00CC7A30"/>
    <w:rsid w:val="00CC7CEA"/>
    <w:rsid w:val="00CD0152"/>
    <w:rsid w:val="00CD0DD9"/>
    <w:rsid w:val="00CD1271"/>
    <w:rsid w:val="00CD13D5"/>
    <w:rsid w:val="00CD17DB"/>
    <w:rsid w:val="00CD22AE"/>
    <w:rsid w:val="00CD284B"/>
    <w:rsid w:val="00CD3607"/>
    <w:rsid w:val="00CD3BBF"/>
    <w:rsid w:val="00CD3D10"/>
    <w:rsid w:val="00CD4868"/>
    <w:rsid w:val="00CD4A09"/>
    <w:rsid w:val="00CD51B8"/>
    <w:rsid w:val="00CD6667"/>
    <w:rsid w:val="00CD6F56"/>
    <w:rsid w:val="00CD70AF"/>
    <w:rsid w:val="00CE23DC"/>
    <w:rsid w:val="00CE25C9"/>
    <w:rsid w:val="00CE2E5A"/>
    <w:rsid w:val="00CE3213"/>
    <w:rsid w:val="00CE3EDF"/>
    <w:rsid w:val="00CE4403"/>
    <w:rsid w:val="00CE4E69"/>
    <w:rsid w:val="00CE517D"/>
    <w:rsid w:val="00CE53C5"/>
    <w:rsid w:val="00CE5DD5"/>
    <w:rsid w:val="00CE5E6D"/>
    <w:rsid w:val="00CE6074"/>
    <w:rsid w:val="00CE6268"/>
    <w:rsid w:val="00CE6564"/>
    <w:rsid w:val="00CE73DD"/>
    <w:rsid w:val="00CE74E3"/>
    <w:rsid w:val="00CE75D2"/>
    <w:rsid w:val="00CF0175"/>
    <w:rsid w:val="00CF0E05"/>
    <w:rsid w:val="00CF1E2E"/>
    <w:rsid w:val="00CF26DE"/>
    <w:rsid w:val="00CF3531"/>
    <w:rsid w:val="00CF3774"/>
    <w:rsid w:val="00CF3B8E"/>
    <w:rsid w:val="00CF3EDA"/>
    <w:rsid w:val="00CF48F0"/>
    <w:rsid w:val="00CF4A9F"/>
    <w:rsid w:val="00CF6DD2"/>
    <w:rsid w:val="00D00436"/>
    <w:rsid w:val="00D007DA"/>
    <w:rsid w:val="00D00FF1"/>
    <w:rsid w:val="00D01036"/>
    <w:rsid w:val="00D01D8D"/>
    <w:rsid w:val="00D0256E"/>
    <w:rsid w:val="00D02660"/>
    <w:rsid w:val="00D026FE"/>
    <w:rsid w:val="00D02A71"/>
    <w:rsid w:val="00D03F8E"/>
    <w:rsid w:val="00D04341"/>
    <w:rsid w:val="00D04827"/>
    <w:rsid w:val="00D04C79"/>
    <w:rsid w:val="00D04E4A"/>
    <w:rsid w:val="00D04EA9"/>
    <w:rsid w:val="00D05134"/>
    <w:rsid w:val="00D05FF1"/>
    <w:rsid w:val="00D06017"/>
    <w:rsid w:val="00D06BEC"/>
    <w:rsid w:val="00D06E34"/>
    <w:rsid w:val="00D073E3"/>
    <w:rsid w:val="00D07E26"/>
    <w:rsid w:val="00D10375"/>
    <w:rsid w:val="00D105CA"/>
    <w:rsid w:val="00D10655"/>
    <w:rsid w:val="00D10C36"/>
    <w:rsid w:val="00D11582"/>
    <w:rsid w:val="00D11C23"/>
    <w:rsid w:val="00D12535"/>
    <w:rsid w:val="00D125F1"/>
    <w:rsid w:val="00D12C8A"/>
    <w:rsid w:val="00D13CFB"/>
    <w:rsid w:val="00D1469E"/>
    <w:rsid w:val="00D14EBB"/>
    <w:rsid w:val="00D14F5F"/>
    <w:rsid w:val="00D1514C"/>
    <w:rsid w:val="00D159FF"/>
    <w:rsid w:val="00D15A73"/>
    <w:rsid w:val="00D15C92"/>
    <w:rsid w:val="00D163BA"/>
    <w:rsid w:val="00D16AFE"/>
    <w:rsid w:val="00D17393"/>
    <w:rsid w:val="00D17B23"/>
    <w:rsid w:val="00D17EF7"/>
    <w:rsid w:val="00D20541"/>
    <w:rsid w:val="00D20D02"/>
    <w:rsid w:val="00D210E4"/>
    <w:rsid w:val="00D24417"/>
    <w:rsid w:val="00D25060"/>
    <w:rsid w:val="00D25482"/>
    <w:rsid w:val="00D255A0"/>
    <w:rsid w:val="00D261C2"/>
    <w:rsid w:val="00D26358"/>
    <w:rsid w:val="00D26385"/>
    <w:rsid w:val="00D26D30"/>
    <w:rsid w:val="00D2773A"/>
    <w:rsid w:val="00D27931"/>
    <w:rsid w:val="00D27B8A"/>
    <w:rsid w:val="00D300A3"/>
    <w:rsid w:val="00D30197"/>
    <w:rsid w:val="00D31712"/>
    <w:rsid w:val="00D319F6"/>
    <w:rsid w:val="00D31AC3"/>
    <w:rsid w:val="00D31E5F"/>
    <w:rsid w:val="00D32688"/>
    <w:rsid w:val="00D32BC2"/>
    <w:rsid w:val="00D32BE7"/>
    <w:rsid w:val="00D336D2"/>
    <w:rsid w:val="00D33EA7"/>
    <w:rsid w:val="00D34150"/>
    <w:rsid w:val="00D343EB"/>
    <w:rsid w:val="00D35134"/>
    <w:rsid w:val="00D35CBE"/>
    <w:rsid w:val="00D36418"/>
    <w:rsid w:val="00D37A54"/>
    <w:rsid w:val="00D37A61"/>
    <w:rsid w:val="00D40654"/>
    <w:rsid w:val="00D4079C"/>
    <w:rsid w:val="00D40847"/>
    <w:rsid w:val="00D409AC"/>
    <w:rsid w:val="00D41932"/>
    <w:rsid w:val="00D41A68"/>
    <w:rsid w:val="00D41DC5"/>
    <w:rsid w:val="00D423A1"/>
    <w:rsid w:val="00D4278D"/>
    <w:rsid w:val="00D42F4A"/>
    <w:rsid w:val="00D430E5"/>
    <w:rsid w:val="00D43227"/>
    <w:rsid w:val="00D439DE"/>
    <w:rsid w:val="00D449AD"/>
    <w:rsid w:val="00D4540A"/>
    <w:rsid w:val="00D45482"/>
    <w:rsid w:val="00D45E08"/>
    <w:rsid w:val="00D469BD"/>
    <w:rsid w:val="00D46DC7"/>
    <w:rsid w:val="00D46F75"/>
    <w:rsid w:val="00D47942"/>
    <w:rsid w:val="00D506E5"/>
    <w:rsid w:val="00D5083C"/>
    <w:rsid w:val="00D50A39"/>
    <w:rsid w:val="00D50ED8"/>
    <w:rsid w:val="00D515D3"/>
    <w:rsid w:val="00D51990"/>
    <w:rsid w:val="00D51FB8"/>
    <w:rsid w:val="00D523AF"/>
    <w:rsid w:val="00D526BC"/>
    <w:rsid w:val="00D52B2D"/>
    <w:rsid w:val="00D541CF"/>
    <w:rsid w:val="00D54214"/>
    <w:rsid w:val="00D549D8"/>
    <w:rsid w:val="00D54AC9"/>
    <w:rsid w:val="00D5692E"/>
    <w:rsid w:val="00D56B03"/>
    <w:rsid w:val="00D56FDF"/>
    <w:rsid w:val="00D5708F"/>
    <w:rsid w:val="00D57D1F"/>
    <w:rsid w:val="00D601C4"/>
    <w:rsid w:val="00D606EC"/>
    <w:rsid w:val="00D6199D"/>
    <w:rsid w:val="00D61D00"/>
    <w:rsid w:val="00D6268D"/>
    <w:rsid w:val="00D6294E"/>
    <w:rsid w:val="00D62965"/>
    <w:rsid w:val="00D63749"/>
    <w:rsid w:val="00D639AA"/>
    <w:rsid w:val="00D64087"/>
    <w:rsid w:val="00D6494C"/>
    <w:rsid w:val="00D649D6"/>
    <w:rsid w:val="00D64AC5"/>
    <w:rsid w:val="00D64C52"/>
    <w:rsid w:val="00D650CD"/>
    <w:rsid w:val="00D650D9"/>
    <w:rsid w:val="00D6586D"/>
    <w:rsid w:val="00D65A13"/>
    <w:rsid w:val="00D65AEE"/>
    <w:rsid w:val="00D66357"/>
    <w:rsid w:val="00D676BF"/>
    <w:rsid w:val="00D71037"/>
    <w:rsid w:val="00D722E1"/>
    <w:rsid w:val="00D73987"/>
    <w:rsid w:val="00D73E20"/>
    <w:rsid w:val="00D74B82"/>
    <w:rsid w:val="00D74EAA"/>
    <w:rsid w:val="00D74F8E"/>
    <w:rsid w:val="00D75315"/>
    <w:rsid w:val="00D7604C"/>
    <w:rsid w:val="00D7673A"/>
    <w:rsid w:val="00D76891"/>
    <w:rsid w:val="00D76FED"/>
    <w:rsid w:val="00D7742E"/>
    <w:rsid w:val="00D80477"/>
    <w:rsid w:val="00D8092C"/>
    <w:rsid w:val="00D80EDD"/>
    <w:rsid w:val="00D81B35"/>
    <w:rsid w:val="00D81FCA"/>
    <w:rsid w:val="00D821E3"/>
    <w:rsid w:val="00D824FE"/>
    <w:rsid w:val="00D829E6"/>
    <w:rsid w:val="00D8335E"/>
    <w:rsid w:val="00D83601"/>
    <w:rsid w:val="00D8394C"/>
    <w:rsid w:val="00D84F2D"/>
    <w:rsid w:val="00D853A5"/>
    <w:rsid w:val="00D85717"/>
    <w:rsid w:val="00D863B8"/>
    <w:rsid w:val="00D8650E"/>
    <w:rsid w:val="00D87209"/>
    <w:rsid w:val="00D874A9"/>
    <w:rsid w:val="00D87DCC"/>
    <w:rsid w:val="00D90282"/>
    <w:rsid w:val="00D906C1"/>
    <w:rsid w:val="00D90EEF"/>
    <w:rsid w:val="00D911ED"/>
    <w:rsid w:val="00D91266"/>
    <w:rsid w:val="00D91A5F"/>
    <w:rsid w:val="00D92247"/>
    <w:rsid w:val="00D92302"/>
    <w:rsid w:val="00D9238A"/>
    <w:rsid w:val="00D92665"/>
    <w:rsid w:val="00D9341B"/>
    <w:rsid w:val="00D9353B"/>
    <w:rsid w:val="00D93E10"/>
    <w:rsid w:val="00D949FC"/>
    <w:rsid w:val="00D94C39"/>
    <w:rsid w:val="00D94CA5"/>
    <w:rsid w:val="00D95399"/>
    <w:rsid w:val="00D96039"/>
    <w:rsid w:val="00D97A38"/>
    <w:rsid w:val="00DA08E8"/>
    <w:rsid w:val="00DA0A08"/>
    <w:rsid w:val="00DA0A6C"/>
    <w:rsid w:val="00DA0AC3"/>
    <w:rsid w:val="00DA10B3"/>
    <w:rsid w:val="00DA116B"/>
    <w:rsid w:val="00DA1327"/>
    <w:rsid w:val="00DA13FF"/>
    <w:rsid w:val="00DA1811"/>
    <w:rsid w:val="00DA19B2"/>
    <w:rsid w:val="00DA19E6"/>
    <w:rsid w:val="00DA19F9"/>
    <w:rsid w:val="00DA240D"/>
    <w:rsid w:val="00DA3B7A"/>
    <w:rsid w:val="00DA4252"/>
    <w:rsid w:val="00DA46BF"/>
    <w:rsid w:val="00DA4B63"/>
    <w:rsid w:val="00DA4C9C"/>
    <w:rsid w:val="00DA51CC"/>
    <w:rsid w:val="00DA6606"/>
    <w:rsid w:val="00DA669B"/>
    <w:rsid w:val="00DA6B06"/>
    <w:rsid w:val="00DA7360"/>
    <w:rsid w:val="00DA74DF"/>
    <w:rsid w:val="00DA753A"/>
    <w:rsid w:val="00DA76AA"/>
    <w:rsid w:val="00DA7BBF"/>
    <w:rsid w:val="00DB080D"/>
    <w:rsid w:val="00DB0EB8"/>
    <w:rsid w:val="00DB1A7F"/>
    <w:rsid w:val="00DB203A"/>
    <w:rsid w:val="00DB20B7"/>
    <w:rsid w:val="00DB3175"/>
    <w:rsid w:val="00DB38C9"/>
    <w:rsid w:val="00DB3C6F"/>
    <w:rsid w:val="00DB3E99"/>
    <w:rsid w:val="00DB4039"/>
    <w:rsid w:val="00DB4818"/>
    <w:rsid w:val="00DB5394"/>
    <w:rsid w:val="00DB5672"/>
    <w:rsid w:val="00DB59C7"/>
    <w:rsid w:val="00DB5A01"/>
    <w:rsid w:val="00DB5A7F"/>
    <w:rsid w:val="00DB5B8B"/>
    <w:rsid w:val="00DB5BA6"/>
    <w:rsid w:val="00DB5CFE"/>
    <w:rsid w:val="00DB5DAD"/>
    <w:rsid w:val="00DB61C6"/>
    <w:rsid w:val="00DB6ECA"/>
    <w:rsid w:val="00DB71CD"/>
    <w:rsid w:val="00DB72F0"/>
    <w:rsid w:val="00DC010C"/>
    <w:rsid w:val="00DC0297"/>
    <w:rsid w:val="00DC1BA0"/>
    <w:rsid w:val="00DC213A"/>
    <w:rsid w:val="00DC2E48"/>
    <w:rsid w:val="00DC32DB"/>
    <w:rsid w:val="00DC37F4"/>
    <w:rsid w:val="00DC39E3"/>
    <w:rsid w:val="00DC39FF"/>
    <w:rsid w:val="00DC3BE0"/>
    <w:rsid w:val="00DC4F76"/>
    <w:rsid w:val="00DC5224"/>
    <w:rsid w:val="00DC60AC"/>
    <w:rsid w:val="00DC6AA3"/>
    <w:rsid w:val="00DC6CCF"/>
    <w:rsid w:val="00DC751A"/>
    <w:rsid w:val="00DC78F2"/>
    <w:rsid w:val="00DC7971"/>
    <w:rsid w:val="00DC7AF7"/>
    <w:rsid w:val="00DC7BF2"/>
    <w:rsid w:val="00DC7E27"/>
    <w:rsid w:val="00DD072C"/>
    <w:rsid w:val="00DD0E6F"/>
    <w:rsid w:val="00DD112D"/>
    <w:rsid w:val="00DD148A"/>
    <w:rsid w:val="00DD1697"/>
    <w:rsid w:val="00DD1F01"/>
    <w:rsid w:val="00DD2C0C"/>
    <w:rsid w:val="00DD2EEF"/>
    <w:rsid w:val="00DD3278"/>
    <w:rsid w:val="00DD44F0"/>
    <w:rsid w:val="00DD5279"/>
    <w:rsid w:val="00DD5EBF"/>
    <w:rsid w:val="00DD6160"/>
    <w:rsid w:val="00DD6363"/>
    <w:rsid w:val="00DD728E"/>
    <w:rsid w:val="00DD7883"/>
    <w:rsid w:val="00DE02BD"/>
    <w:rsid w:val="00DE0D47"/>
    <w:rsid w:val="00DE0EB4"/>
    <w:rsid w:val="00DE138E"/>
    <w:rsid w:val="00DE1F63"/>
    <w:rsid w:val="00DE2AD7"/>
    <w:rsid w:val="00DE2E64"/>
    <w:rsid w:val="00DE305B"/>
    <w:rsid w:val="00DE32C4"/>
    <w:rsid w:val="00DE3725"/>
    <w:rsid w:val="00DE3D67"/>
    <w:rsid w:val="00DE3EDD"/>
    <w:rsid w:val="00DE41AF"/>
    <w:rsid w:val="00DE45E5"/>
    <w:rsid w:val="00DE4FF8"/>
    <w:rsid w:val="00DE517E"/>
    <w:rsid w:val="00DE52D9"/>
    <w:rsid w:val="00DE5729"/>
    <w:rsid w:val="00DE5B08"/>
    <w:rsid w:val="00DE6C33"/>
    <w:rsid w:val="00DE6C8D"/>
    <w:rsid w:val="00DE7DB0"/>
    <w:rsid w:val="00DE7FED"/>
    <w:rsid w:val="00DF0739"/>
    <w:rsid w:val="00DF08F1"/>
    <w:rsid w:val="00DF0C08"/>
    <w:rsid w:val="00DF1801"/>
    <w:rsid w:val="00DF1CCC"/>
    <w:rsid w:val="00DF211A"/>
    <w:rsid w:val="00DF25A4"/>
    <w:rsid w:val="00DF262C"/>
    <w:rsid w:val="00DF3F4D"/>
    <w:rsid w:val="00DF527D"/>
    <w:rsid w:val="00DF55D0"/>
    <w:rsid w:val="00DF5A5A"/>
    <w:rsid w:val="00DF5AA9"/>
    <w:rsid w:val="00DF5C49"/>
    <w:rsid w:val="00DF5C7E"/>
    <w:rsid w:val="00DF62B0"/>
    <w:rsid w:val="00DF6548"/>
    <w:rsid w:val="00DF6B6B"/>
    <w:rsid w:val="00DF72A7"/>
    <w:rsid w:val="00DF7951"/>
    <w:rsid w:val="00DF7E11"/>
    <w:rsid w:val="00E00C61"/>
    <w:rsid w:val="00E00CFD"/>
    <w:rsid w:val="00E00EFA"/>
    <w:rsid w:val="00E01147"/>
    <w:rsid w:val="00E01EEA"/>
    <w:rsid w:val="00E029C4"/>
    <w:rsid w:val="00E0392E"/>
    <w:rsid w:val="00E03D61"/>
    <w:rsid w:val="00E04B50"/>
    <w:rsid w:val="00E05A3B"/>
    <w:rsid w:val="00E066A4"/>
    <w:rsid w:val="00E070AB"/>
    <w:rsid w:val="00E073B8"/>
    <w:rsid w:val="00E101C0"/>
    <w:rsid w:val="00E104A5"/>
    <w:rsid w:val="00E1186B"/>
    <w:rsid w:val="00E11F98"/>
    <w:rsid w:val="00E13B91"/>
    <w:rsid w:val="00E14472"/>
    <w:rsid w:val="00E14A31"/>
    <w:rsid w:val="00E14AAA"/>
    <w:rsid w:val="00E1535A"/>
    <w:rsid w:val="00E16793"/>
    <w:rsid w:val="00E1743B"/>
    <w:rsid w:val="00E1759F"/>
    <w:rsid w:val="00E200B1"/>
    <w:rsid w:val="00E20FC7"/>
    <w:rsid w:val="00E2129E"/>
    <w:rsid w:val="00E21EA8"/>
    <w:rsid w:val="00E221E6"/>
    <w:rsid w:val="00E22940"/>
    <w:rsid w:val="00E22E39"/>
    <w:rsid w:val="00E23DD6"/>
    <w:rsid w:val="00E24355"/>
    <w:rsid w:val="00E24393"/>
    <w:rsid w:val="00E245D5"/>
    <w:rsid w:val="00E25435"/>
    <w:rsid w:val="00E2550B"/>
    <w:rsid w:val="00E256CA"/>
    <w:rsid w:val="00E2589E"/>
    <w:rsid w:val="00E25FD7"/>
    <w:rsid w:val="00E2612E"/>
    <w:rsid w:val="00E266CD"/>
    <w:rsid w:val="00E2750D"/>
    <w:rsid w:val="00E27A32"/>
    <w:rsid w:val="00E303CC"/>
    <w:rsid w:val="00E315CD"/>
    <w:rsid w:val="00E3163A"/>
    <w:rsid w:val="00E316EE"/>
    <w:rsid w:val="00E31B02"/>
    <w:rsid w:val="00E31FF2"/>
    <w:rsid w:val="00E322E7"/>
    <w:rsid w:val="00E32BCF"/>
    <w:rsid w:val="00E333A9"/>
    <w:rsid w:val="00E33A5B"/>
    <w:rsid w:val="00E33D78"/>
    <w:rsid w:val="00E34EC8"/>
    <w:rsid w:val="00E350F2"/>
    <w:rsid w:val="00E357DD"/>
    <w:rsid w:val="00E358CA"/>
    <w:rsid w:val="00E363A9"/>
    <w:rsid w:val="00E36BC2"/>
    <w:rsid w:val="00E4018A"/>
    <w:rsid w:val="00E4030B"/>
    <w:rsid w:val="00E40FFA"/>
    <w:rsid w:val="00E41823"/>
    <w:rsid w:val="00E42111"/>
    <w:rsid w:val="00E4240F"/>
    <w:rsid w:val="00E426D8"/>
    <w:rsid w:val="00E4319C"/>
    <w:rsid w:val="00E4431D"/>
    <w:rsid w:val="00E44865"/>
    <w:rsid w:val="00E451A7"/>
    <w:rsid w:val="00E457BA"/>
    <w:rsid w:val="00E45F53"/>
    <w:rsid w:val="00E461C3"/>
    <w:rsid w:val="00E4627D"/>
    <w:rsid w:val="00E46A59"/>
    <w:rsid w:val="00E46B9F"/>
    <w:rsid w:val="00E46C92"/>
    <w:rsid w:val="00E46E83"/>
    <w:rsid w:val="00E478D5"/>
    <w:rsid w:val="00E500C8"/>
    <w:rsid w:val="00E50DAC"/>
    <w:rsid w:val="00E51D17"/>
    <w:rsid w:val="00E51E95"/>
    <w:rsid w:val="00E52519"/>
    <w:rsid w:val="00E52843"/>
    <w:rsid w:val="00E52B75"/>
    <w:rsid w:val="00E52C3C"/>
    <w:rsid w:val="00E52FA3"/>
    <w:rsid w:val="00E539C7"/>
    <w:rsid w:val="00E53C59"/>
    <w:rsid w:val="00E54B32"/>
    <w:rsid w:val="00E54C58"/>
    <w:rsid w:val="00E54E39"/>
    <w:rsid w:val="00E555E4"/>
    <w:rsid w:val="00E557D4"/>
    <w:rsid w:val="00E55CF5"/>
    <w:rsid w:val="00E56060"/>
    <w:rsid w:val="00E561E9"/>
    <w:rsid w:val="00E5667A"/>
    <w:rsid w:val="00E5760C"/>
    <w:rsid w:val="00E576F6"/>
    <w:rsid w:val="00E5798E"/>
    <w:rsid w:val="00E60396"/>
    <w:rsid w:val="00E604AA"/>
    <w:rsid w:val="00E608AE"/>
    <w:rsid w:val="00E61762"/>
    <w:rsid w:val="00E61E16"/>
    <w:rsid w:val="00E61E8D"/>
    <w:rsid w:val="00E626F5"/>
    <w:rsid w:val="00E629F9"/>
    <w:rsid w:val="00E63007"/>
    <w:rsid w:val="00E6373C"/>
    <w:rsid w:val="00E63F6A"/>
    <w:rsid w:val="00E653B9"/>
    <w:rsid w:val="00E65446"/>
    <w:rsid w:val="00E65C47"/>
    <w:rsid w:val="00E66B75"/>
    <w:rsid w:val="00E67988"/>
    <w:rsid w:val="00E67B36"/>
    <w:rsid w:val="00E70571"/>
    <w:rsid w:val="00E70B5F"/>
    <w:rsid w:val="00E71079"/>
    <w:rsid w:val="00E71835"/>
    <w:rsid w:val="00E72459"/>
    <w:rsid w:val="00E72610"/>
    <w:rsid w:val="00E72B9B"/>
    <w:rsid w:val="00E72DF8"/>
    <w:rsid w:val="00E739CA"/>
    <w:rsid w:val="00E7455A"/>
    <w:rsid w:val="00E74C84"/>
    <w:rsid w:val="00E74FE3"/>
    <w:rsid w:val="00E7570C"/>
    <w:rsid w:val="00E76CE7"/>
    <w:rsid w:val="00E777AC"/>
    <w:rsid w:val="00E7792B"/>
    <w:rsid w:val="00E77BAD"/>
    <w:rsid w:val="00E800DE"/>
    <w:rsid w:val="00E800F3"/>
    <w:rsid w:val="00E80D4A"/>
    <w:rsid w:val="00E80F85"/>
    <w:rsid w:val="00E821A7"/>
    <w:rsid w:val="00E828FE"/>
    <w:rsid w:val="00E82A58"/>
    <w:rsid w:val="00E82A7F"/>
    <w:rsid w:val="00E82C78"/>
    <w:rsid w:val="00E84870"/>
    <w:rsid w:val="00E852B1"/>
    <w:rsid w:val="00E86173"/>
    <w:rsid w:val="00E864C5"/>
    <w:rsid w:val="00E86A21"/>
    <w:rsid w:val="00E86E53"/>
    <w:rsid w:val="00E87F77"/>
    <w:rsid w:val="00E902F3"/>
    <w:rsid w:val="00E904AB"/>
    <w:rsid w:val="00E90662"/>
    <w:rsid w:val="00E906B6"/>
    <w:rsid w:val="00E90FBC"/>
    <w:rsid w:val="00E91D7C"/>
    <w:rsid w:val="00E92540"/>
    <w:rsid w:val="00E927AB"/>
    <w:rsid w:val="00E92C00"/>
    <w:rsid w:val="00E92CD8"/>
    <w:rsid w:val="00E93D72"/>
    <w:rsid w:val="00E93DA9"/>
    <w:rsid w:val="00E9428C"/>
    <w:rsid w:val="00E945C7"/>
    <w:rsid w:val="00E9529B"/>
    <w:rsid w:val="00E9536C"/>
    <w:rsid w:val="00E95EE8"/>
    <w:rsid w:val="00E961FF"/>
    <w:rsid w:val="00E96A7B"/>
    <w:rsid w:val="00E97014"/>
    <w:rsid w:val="00E97059"/>
    <w:rsid w:val="00E9716A"/>
    <w:rsid w:val="00EA01EF"/>
    <w:rsid w:val="00EA0E39"/>
    <w:rsid w:val="00EA0EBB"/>
    <w:rsid w:val="00EA110D"/>
    <w:rsid w:val="00EA1439"/>
    <w:rsid w:val="00EA145C"/>
    <w:rsid w:val="00EA17BD"/>
    <w:rsid w:val="00EA1867"/>
    <w:rsid w:val="00EA21DB"/>
    <w:rsid w:val="00EA32FA"/>
    <w:rsid w:val="00EA3A8F"/>
    <w:rsid w:val="00EA4374"/>
    <w:rsid w:val="00EA5139"/>
    <w:rsid w:val="00EA51E4"/>
    <w:rsid w:val="00EA5526"/>
    <w:rsid w:val="00EA5BF7"/>
    <w:rsid w:val="00EA5DDA"/>
    <w:rsid w:val="00EA6496"/>
    <w:rsid w:val="00EA6E02"/>
    <w:rsid w:val="00EB056B"/>
    <w:rsid w:val="00EB0967"/>
    <w:rsid w:val="00EB11B1"/>
    <w:rsid w:val="00EB1C59"/>
    <w:rsid w:val="00EB1CE0"/>
    <w:rsid w:val="00EB24B8"/>
    <w:rsid w:val="00EB26AF"/>
    <w:rsid w:val="00EB278A"/>
    <w:rsid w:val="00EB3443"/>
    <w:rsid w:val="00EB4156"/>
    <w:rsid w:val="00EB4302"/>
    <w:rsid w:val="00EB5045"/>
    <w:rsid w:val="00EB517C"/>
    <w:rsid w:val="00EB541F"/>
    <w:rsid w:val="00EB572D"/>
    <w:rsid w:val="00EB59B2"/>
    <w:rsid w:val="00EB60DF"/>
    <w:rsid w:val="00EB6637"/>
    <w:rsid w:val="00EB6ABB"/>
    <w:rsid w:val="00EB7926"/>
    <w:rsid w:val="00EC0614"/>
    <w:rsid w:val="00EC0782"/>
    <w:rsid w:val="00EC1572"/>
    <w:rsid w:val="00EC1DBD"/>
    <w:rsid w:val="00EC2AD4"/>
    <w:rsid w:val="00EC31B5"/>
    <w:rsid w:val="00EC3805"/>
    <w:rsid w:val="00EC408F"/>
    <w:rsid w:val="00EC4404"/>
    <w:rsid w:val="00EC5669"/>
    <w:rsid w:val="00EC5C2C"/>
    <w:rsid w:val="00EC67B3"/>
    <w:rsid w:val="00EC6D70"/>
    <w:rsid w:val="00EC6E50"/>
    <w:rsid w:val="00EC7FC6"/>
    <w:rsid w:val="00ED0051"/>
    <w:rsid w:val="00ED00A8"/>
    <w:rsid w:val="00ED01F1"/>
    <w:rsid w:val="00ED084B"/>
    <w:rsid w:val="00ED1117"/>
    <w:rsid w:val="00ED1BE7"/>
    <w:rsid w:val="00ED2897"/>
    <w:rsid w:val="00ED2E23"/>
    <w:rsid w:val="00ED32C2"/>
    <w:rsid w:val="00ED371F"/>
    <w:rsid w:val="00ED3ABF"/>
    <w:rsid w:val="00ED42DF"/>
    <w:rsid w:val="00ED4661"/>
    <w:rsid w:val="00ED51B0"/>
    <w:rsid w:val="00ED51F1"/>
    <w:rsid w:val="00ED568C"/>
    <w:rsid w:val="00ED5778"/>
    <w:rsid w:val="00ED57D9"/>
    <w:rsid w:val="00ED587D"/>
    <w:rsid w:val="00ED72D4"/>
    <w:rsid w:val="00ED7305"/>
    <w:rsid w:val="00ED7A10"/>
    <w:rsid w:val="00EE00FB"/>
    <w:rsid w:val="00EE0A39"/>
    <w:rsid w:val="00EE0D40"/>
    <w:rsid w:val="00EE0F14"/>
    <w:rsid w:val="00EE1204"/>
    <w:rsid w:val="00EE1643"/>
    <w:rsid w:val="00EE1837"/>
    <w:rsid w:val="00EE1A02"/>
    <w:rsid w:val="00EE1BF8"/>
    <w:rsid w:val="00EE1C58"/>
    <w:rsid w:val="00EE1FFD"/>
    <w:rsid w:val="00EE2448"/>
    <w:rsid w:val="00EE3577"/>
    <w:rsid w:val="00EE3DCE"/>
    <w:rsid w:val="00EE3E8D"/>
    <w:rsid w:val="00EE3FB9"/>
    <w:rsid w:val="00EE42CE"/>
    <w:rsid w:val="00EE46B3"/>
    <w:rsid w:val="00EE48D7"/>
    <w:rsid w:val="00EE4D73"/>
    <w:rsid w:val="00EE4E0A"/>
    <w:rsid w:val="00EE5347"/>
    <w:rsid w:val="00EE61B6"/>
    <w:rsid w:val="00EE61FC"/>
    <w:rsid w:val="00EE67F6"/>
    <w:rsid w:val="00EE7ADC"/>
    <w:rsid w:val="00EE7E78"/>
    <w:rsid w:val="00EF0233"/>
    <w:rsid w:val="00EF0B87"/>
    <w:rsid w:val="00EF17FE"/>
    <w:rsid w:val="00EF1D3E"/>
    <w:rsid w:val="00EF1F77"/>
    <w:rsid w:val="00EF2E57"/>
    <w:rsid w:val="00EF38B2"/>
    <w:rsid w:val="00EF3EFE"/>
    <w:rsid w:val="00EF453B"/>
    <w:rsid w:val="00EF51CA"/>
    <w:rsid w:val="00EF57F7"/>
    <w:rsid w:val="00EF594A"/>
    <w:rsid w:val="00EF6014"/>
    <w:rsid w:val="00EF7D82"/>
    <w:rsid w:val="00F0004B"/>
    <w:rsid w:val="00F00C8C"/>
    <w:rsid w:val="00F017B7"/>
    <w:rsid w:val="00F01B41"/>
    <w:rsid w:val="00F01F15"/>
    <w:rsid w:val="00F020F3"/>
    <w:rsid w:val="00F02DCB"/>
    <w:rsid w:val="00F037C6"/>
    <w:rsid w:val="00F03B93"/>
    <w:rsid w:val="00F043C8"/>
    <w:rsid w:val="00F04BF0"/>
    <w:rsid w:val="00F05316"/>
    <w:rsid w:val="00F05337"/>
    <w:rsid w:val="00F05A39"/>
    <w:rsid w:val="00F05C97"/>
    <w:rsid w:val="00F05DA1"/>
    <w:rsid w:val="00F06574"/>
    <w:rsid w:val="00F07DF9"/>
    <w:rsid w:val="00F103BF"/>
    <w:rsid w:val="00F10771"/>
    <w:rsid w:val="00F10779"/>
    <w:rsid w:val="00F10D10"/>
    <w:rsid w:val="00F11771"/>
    <w:rsid w:val="00F117B5"/>
    <w:rsid w:val="00F11920"/>
    <w:rsid w:val="00F11C1E"/>
    <w:rsid w:val="00F11D89"/>
    <w:rsid w:val="00F11FFB"/>
    <w:rsid w:val="00F12065"/>
    <w:rsid w:val="00F12109"/>
    <w:rsid w:val="00F12679"/>
    <w:rsid w:val="00F128B1"/>
    <w:rsid w:val="00F12E72"/>
    <w:rsid w:val="00F13CC8"/>
    <w:rsid w:val="00F13DCF"/>
    <w:rsid w:val="00F1487C"/>
    <w:rsid w:val="00F14952"/>
    <w:rsid w:val="00F1584E"/>
    <w:rsid w:val="00F1603B"/>
    <w:rsid w:val="00F162CC"/>
    <w:rsid w:val="00F17019"/>
    <w:rsid w:val="00F17140"/>
    <w:rsid w:val="00F17886"/>
    <w:rsid w:val="00F20353"/>
    <w:rsid w:val="00F203FA"/>
    <w:rsid w:val="00F20463"/>
    <w:rsid w:val="00F205F5"/>
    <w:rsid w:val="00F20754"/>
    <w:rsid w:val="00F20B4E"/>
    <w:rsid w:val="00F20D19"/>
    <w:rsid w:val="00F211B5"/>
    <w:rsid w:val="00F2265B"/>
    <w:rsid w:val="00F22729"/>
    <w:rsid w:val="00F22A3E"/>
    <w:rsid w:val="00F22B18"/>
    <w:rsid w:val="00F22BEE"/>
    <w:rsid w:val="00F23E34"/>
    <w:rsid w:val="00F24570"/>
    <w:rsid w:val="00F24972"/>
    <w:rsid w:val="00F259FB"/>
    <w:rsid w:val="00F26706"/>
    <w:rsid w:val="00F2791D"/>
    <w:rsid w:val="00F303D4"/>
    <w:rsid w:val="00F30CCD"/>
    <w:rsid w:val="00F3102D"/>
    <w:rsid w:val="00F31657"/>
    <w:rsid w:val="00F31693"/>
    <w:rsid w:val="00F31733"/>
    <w:rsid w:val="00F31F28"/>
    <w:rsid w:val="00F3264E"/>
    <w:rsid w:val="00F32EC3"/>
    <w:rsid w:val="00F3352E"/>
    <w:rsid w:val="00F33DAE"/>
    <w:rsid w:val="00F34E66"/>
    <w:rsid w:val="00F35A6E"/>
    <w:rsid w:val="00F35AA8"/>
    <w:rsid w:val="00F35D9E"/>
    <w:rsid w:val="00F365B3"/>
    <w:rsid w:val="00F37A60"/>
    <w:rsid w:val="00F37D14"/>
    <w:rsid w:val="00F37EB5"/>
    <w:rsid w:val="00F40166"/>
    <w:rsid w:val="00F40C01"/>
    <w:rsid w:val="00F41007"/>
    <w:rsid w:val="00F41634"/>
    <w:rsid w:val="00F4173F"/>
    <w:rsid w:val="00F41968"/>
    <w:rsid w:val="00F421FF"/>
    <w:rsid w:val="00F427DF"/>
    <w:rsid w:val="00F42959"/>
    <w:rsid w:val="00F42AEB"/>
    <w:rsid w:val="00F42DC3"/>
    <w:rsid w:val="00F42FE6"/>
    <w:rsid w:val="00F4333A"/>
    <w:rsid w:val="00F436C8"/>
    <w:rsid w:val="00F436E7"/>
    <w:rsid w:val="00F437AC"/>
    <w:rsid w:val="00F438A7"/>
    <w:rsid w:val="00F440A3"/>
    <w:rsid w:val="00F441B1"/>
    <w:rsid w:val="00F44200"/>
    <w:rsid w:val="00F45322"/>
    <w:rsid w:val="00F46220"/>
    <w:rsid w:val="00F465C0"/>
    <w:rsid w:val="00F47532"/>
    <w:rsid w:val="00F47541"/>
    <w:rsid w:val="00F47712"/>
    <w:rsid w:val="00F47EBE"/>
    <w:rsid w:val="00F50716"/>
    <w:rsid w:val="00F51094"/>
    <w:rsid w:val="00F51281"/>
    <w:rsid w:val="00F5152D"/>
    <w:rsid w:val="00F517AA"/>
    <w:rsid w:val="00F51D65"/>
    <w:rsid w:val="00F51FA3"/>
    <w:rsid w:val="00F52342"/>
    <w:rsid w:val="00F5289C"/>
    <w:rsid w:val="00F52A58"/>
    <w:rsid w:val="00F52F6D"/>
    <w:rsid w:val="00F53239"/>
    <w:rsid w:val="00F54719"/>
    <w:rsid w:val="00F55889"/>
    <w:rsid w:val="00F55FC2"/>
    <w:rsid w:val="00F56B4C"/>
    <w:rsid w:val="00F56E0A"/>
    <w:rsid w:val="00F5743D"/>
    <w:rsid w:val="00F57C4D"/>
    <w:rsid w:val="00F601E4"/>
    <w:rsid w:val="00F60592"/>
    <w:rsid w:val="00F60EC5"/>
    <w:rsid w:val="00F61D89"/>
    <w:rsid w:val="00F62F25"/>
    <w:rsid w:val="00F633C4"/>
    <w:rsid w:val="00F63503"/>
    <w:rsid w:val="00F63D78"/>
    <w:rsid w:val="00F64D98"/>
    <w:rsid w:val="00F65378"/>
    <w:rsid w:val="00F65A49"/>
    <w:rsid w:val="00F66AB3"/>
    <w:rsid w:val="00F674B6"/>
    <w:rsid w:val="00F67542"/>
    <w:rsid w:val="00F67E14"/>
    <w:rsid w:val="00F70119"/>
    <w:rsid w:val="00F70D18"/>
    <w:rsid w:val="00F7136E"/>
    <w:rsid w:val="00F7392C"/>
    <w:rsid w:val="00F742F2"/>
    <w:rsid w:val="00F74D1A"/>
    <w:rsid w:val="00F74E1D"/>
    <w:rsid w:val="00F74E95"/>
    <w:rsid w:val="00F75A33"/>
    <w:rsid w:val="00F76DA7"/>
    <w:rsid w:val="00F76F1A"/>
    <w:rsid w:val="00F76FED"/>
    <w:rsid w:val="00F7716F"/>
    <w:rsid w:val="00F772AB"/>
    <w:rsid w:val="00F7753D"/>
    <w:rsid w:val="00F77F4D"/>
    <w:rsid w:val="00F77FE9"/>
    <w:rsid w:val="00F809A0"/>
    <w:rsid w:val="00F80F3D"/>
    <w:rsid w:val="00F819B9"/>
    <w:rsid w:val="00F81F1A"/>
    <w:rsid w:val="00F82957"/>
    <w:rsid w:val="00F83FAA"/>
    <w:rsid w:val="00F84316"/>
    <w:rsid w:val="00F85940"/>
    <w:rsid w:val="00F859DA"/>
    <w:rsid w:val="00F85B1B"/>
    <w:rsid w:val="00F85CF0"/>
    <w:rsid w:val="00F863CD"/>
    <w:rsid w:val="00F86A29"/>
    <w:rsid w:val="00F86D5B"/>
    <w:rsid w:val="00F87363"/>
    <w:rsid w:val="00F87420"/>
    <w:rsid w:val="00F8761C"/>
    <w:rsid w:val="00F879CF"/>
    <w:rsid w:val="00F87A2D"/>
    <w:rsid w:val="00F87E06"/>
    <w:rsid w:val="00F90F40"/>
    <w:rsid w:val="00F916E2"/>
    <w:rsid w:val="00F91C4D"/>
    <w:rsid w:val="00F91F8C"/>
    <w:rsid w:val="00F93023"/>
    <w:rsid w:val="00F947A4"/>
    <w:rsid w:val="00F94BB8"/>
    <w:rsid w:val="00F94F67"/>
    <w:rsid w:val="00F954A5"/>
    <w:rsid w:val="00F956F0"/>
    <w:rsid w:val="00F95CFC"/>
    <w:rsid w:val="00F9608E"/>
    <w:rsid w:val="00F97354"/>
    <w:rsid w:val="00F97DE2"/>
    <w:rsid w:val="00F97E8A"/>
    <w:rsid w:val="00F97EAC"/>
    <w:rsid w:val="00FA2241"/>
    <w:rsid w:val="00FA2B90"/>
    <w:rsid w:val="00FA2BF3"/>
    <w:rsid w:val="00FA2F2C"/>
    <w:rsid w:val="00FA318B"/>
    <w:rsid w:val="00FA334F"/>
    <w:rsid w:val="00FA3C27"/>
    <w:rsid w:val="00FA42B2"/>
    <w:rsid w:val="00FA452C"/>
    <w:rsid w:val="00FA4571"/>
    <w:rsid w:val="00FA5BE9"/>
    <w:rsid w:val="00FA6980"/>
    <w:rsid w:val="00FA6B65"/>
    <w:rsid w:val="00FA6B73"/>
    <w:rsid w:val="00FA76F4"/>
    <w:rsid w:val="00FA77AB"/>
    <w:rsid w:val="00FA7851"/>
    <w:rsid w:val="00FA7874"/>
    <w:rsid w:val="00FB085F"/>
    <w:rsid w:val="00FB1052"/>
    <w:rsid w:val="00FB1160"/>
    <w:rsid w:val="00FB1861"/>
    <w:rsid w:val="00FB1960"/>
    <w:rsid w:val="00FB1A33"/>
    <w:rsid w:val="00FB1A86"/>
    <w:rsid w:val="00FB2308"/>
    <w:rsid w:val="00FB2ABB"/>
    <w:rsid w:val="00FB2FB6"/>
    <w:rsid w:val="00FB3340"/>
    <w:rsid w:val="00FB4832"/>
    <w:rsid w:val="00FB4915"/>
    <w:rsid w:val="00FB4954"/>
    <w:rsid w:val="00FB4D2D"/>
    <w:rsid w:val="00FB53BF"/>
    <w:rsid w:val="00FB5473"/>
    <w:rsid w:val="00FB63FF"/>
    <w:rsid w:val="00FB71AC"/>
    <w:rsid w:val="00FB753B"/>
    <w:rsid w:val="00FB7741"/>
    <w:rsid w:val="00FB7AE1"/>
    <w:rsid w:val="00FB7FA1"/>
    <w:rsid w:val="00FC0834"/>
    <w:rsid w:val="00FC0F24"/>
    <w:rsid w:val="00FC1EFB"/>
    <w:rsid w:val="00FC22B6"/>
    <w:rsid w:val="00FC280F"/>
    <w:rsid w:val="00FC2871"/>
    <w:rsid w:val="00FC2996"/>
    <w:rsid w:val="00FC32C1"/>
    <w:rsid w:val="00FC3BCF"/>
    <w:rsid w:val="00FC46B2"/>
    <w:rsid w:val="00FC49A0"/>
    <w:rsid w:val="00FC4AAD"/>
    <w:rsid w:val="00FC4BF1"/>
    <w:rsid w:val="00FC5277"/>
    <w:rsid w:val="00FC5710"/>
    <w:rsid w:val="00FC6B9B"/>
    <w:rsid w:val="00FC6D50"/>
    <w:rsid w:val="00FC70B0"/>
    <w:rsid w:val="00FC70E0"/>
    <w:rsid w:val="00FC7530"/>
    <w:rsid w:val="00FD05D5"/>
    <w:rsid w:val="00FD22B9"/>
    <w:rsid w:val="00FD2765"/>
    <w:rsid w:val="00FD2ABA"/>
    <w:rsid w:val="00FD2E15"/>
    <w:rsid w:val="00FD4510"/>
    <w:rsid w:val="00FD4685"/>
    <w:rsid w:val="00FD5469"/>
    <w:rsid w:val="00FD6C96"/>
    <w:rsid w:val="00FD6F77"/>
    <w:rsid w:val="00FD7A78"/>
    <w:rsid w:val="00FD7BC8"/>
    <w:rsid w:val="00FE045A"/>
    <w:rsid w:val="00FE0756"/>
    <w:rsid w:val="00FE1618"/>
    <w:rsid w:val="00FE22E3"/>
    <w:rsid w:val="00FE24E6"/>
    <w:rsid w:val="00FE26B8"/>
    <w:rsid w:val="00FE2996"/>
    <w:rsid w:val="00FE2FE5"/>
    <w:rsid w:val="00FE3249"/>
    <w:rsid w:val="00FE3DF9"/>
    <w:rsid w:val="00FE4CE9"/>
    <w:rsid w:val="00FE4D8A"/>
    <w:rsid w:val="00FE551E"/>
    <w:rsid w:val="00FE5B84"/>
    <w:rsid w:val="00FE5CCB"/>
    <w:rsid w:val="00FE5E35"/>
    <w:rsid w:val="00FE6447"/>
    <w:rsid w:val="00FE6962"/>
    <w:rsid w:val="00FE6F8B"/>
    <w:rsid w:val="00FE74C6"/>
    <w:rsid w:val="00FE7A86"/>
    <w:rsid w:val="00FE7D0D"/>
    <w:rsid w:val="00FE7D71"/>
    <w:rsid w:val="00FF0F2B"/>
    <w:rsid w:val="00FF110F"/>
    <w:rsid w:val="00FF141B"/>
    <w:rsid w:val="00FF1F3F"/>
    <w:rsid w:val="00FF32DA"/>
    <w:rsid w:val="00FF406C"/>
    <w:rsid w:val="00FF59D8"/>
    <w:rsid w:val="00FF5B39"/>
    <w:rsid w:val="00FF5C15"/>
    <w:rsid w:val="00FF5FC3"/>
    <w:rsid w:val="00FF6985"/>
    <w:rsid w:val="00FF79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189B9"/>
  <w15:docId w15:val="{40B56EB9-067F-4606-928E-F7C609A51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46D"/>
    <w:pPr>
      <w:spacing w:after="200" w:line="276" w:lineRule="auto"/>
    </w:pPr>
    <w:rPr>
      <w:sz w:val="22"/>
      <w:szCs w:val="22"/>
      <w:lang w:eastAsia="en-US"/>
    </w:rPr>
  </w:style>
  <w:style w:type="paragraph" w:styleId="Heading1">
    <w:name w:val="heading 1"/>
    <w:aliases w:val="Heading,Heading 1 Char Char1,Heading11,Heading 1 Char2,Heading 1 Char Char2,Heading12,Heading 1 Char3,Heading 1 Char Char3,Heading13,Heading 1 Char4,DB,CHUONG,BVI,RepHead1,C,ch­¬ng Char,Chương,BẢNG + HÌNH,Heading 1 Char Char,Heading 1 Char1,H "/>
    <w:basedOn w:val="Normal"/>
    <w:next w:val="Normal"/>
    <w:link w:val="Heading1Char"/>
    <w:uiPriority w:val="9"/>
    <w:qFormat/>
    <w:rsid w:val="000745A1"/>
    <w:pPr>
      <w:keepNext/>
      <w:keepLines/>
      <w:spacing w:before="240" w:after="0"/>
      <w:outlineLvl w:val="0"/>
    </w:pPr>
    <w:rPr>
      <w:rFonts w:ascii="Cambria" w:hAnsi="Cambria"/>
      <w:color w:val="365F91"/>
      <w:sz w:val="32"/>
      <w:szCs w:val="32"/>
    </w:rPr>
  </w:style>
  <w:style w:type="paragraph" w:styleId="Heading2">
    <w:name w:val="heading 2"/>
    <w:aliases w:val="HÌNH,Hong 2,H2(copy),China2,?? 2,Title-sub1,Tieude2,2 headline,Heading 2 Char Char Char,Ch1,heading 2,Head2,Major Heading,D&amp;M2,D&amp;M 2,Muc I Char,style1,02.Muc 1,Chuong 1,BVI2,Heading 2-BVI,RepHead2,0.1,HD6-2, Char Char Char"/>
    <w:basedOn w:val="Normal"/>
    <w:next w:val="Normal"/>
    <w:link w:val="Heading2Char"/>
    <w:uiPriority w:val="9"/>
    <w:unhideWhenUsed/>
    <w:qFormat/>
    <w:rsid w:val="00FA42B2"/>
    <w:pPr>
      <w:keepNext/>
      <w:keepLines/>
      <w:spacing w:before="40" w:after="0"/>
      <w:outlineLvl w:val="1"/>
    </w:pPr>
    <w:rPr>
      <w:rFonts w:ascii="Cambria" w:hAnsi="Cambria"/>
      <w:color w:val="365F91"/>
      <w:sz w:val="26"/>
      <w:szCs w:val="26"/>
    </w:rPr>
  </w:style>
  <w:style w:type="paragraph" w:styleId="Heading3">
    <w:name w:val="heading 3"/>
    <w:aliases w:val="Heading 3 Char Char Char Char Char,Heading 3 Char Char Char Char,Heading 31,Heading 3 (TCVN) Char,Heading 311,Heading 3 Char Char Char Char Char3 Char,Heading 3 Char Char Char Char Char3 Char Char Char,H3,Hong 3,H3(copy),HEADING-3,China3,?? 3"/>
    <w:basedOn w:val="Normal"/>
    <w:next w:val="Normal"/>
    <w:link w:val="Heading3Char"/>
    <w:uiPriority w:val="9"/>
    <w:unhideWhenUsed/>
    <w:qFormat/>
    <w:rsid w:val="00C21106"/>
    <w:pPr>
      <w:keepNext/>
      <w:keepLines/>
      <w:spacing w:before="40" w:after="0"/>
      <w:outlineLvl w:val="2"/>
    </w:pPr>
    <w:rPr>
      <w:rFonts w:ascii="Cambria" w:hAnsi="Cambria"/>
      <w:color w:val="243F60"/>
      <w:sz w:val="24"/>
      <w:szCs w:val="24"/>
    </w:rPr>
  </w:style>
  <w:style w:type="paragraph" w:styleId="Heading4">
    <w:name w:val="heading 4"/>
    <w:aliases w:val="Heading4,Heading41,Heading42,Heading411,Heading43,Heading412,Heading No. L4,H4-Heading 4,l4,heading4,44,Heading44,Heading413,Heading421,Heading4111,Heading431,Heading4121,Heading No. L41,41,H4-Heading 41,h41,l41,heading41,441,Heading45,E,Hong "/>
    <w:basedOn w:val="Normal"/>
    <w:next w:val="Normal"/>
    <w:link w:val="Heading4Char"/>
    <w:uiPriority w:val="9"/>
    <w:unhideWhenUsed/>
    <w:qFormat/>
    <w:rsid w:val="00C87CF2"/>
    <w:pPr>
      <w:keepNext/>
      <w:keepLines/>
      <w:spacing w:before="40" w:after="0"/>
      <w:outlineLvl w:val="3"/>
    </w:pPr>
    <w:rPr>
      <w:rFonts w:ascii="Calibri Light" w:eastAsia="Times New Roman" w:hAnsi="Calibri Light"/>
      <w:i/>
      <w:iCs/>
      <w:color w:val="2E74B5"/>
    </w:rPr>
  </w:style>
  <w:style w:type="paragraph" w:styleId="Heading5">
    <w:name w:val="heading 5"/>
    <w:aliases w:val="BVI5,RepHead5,Titre 5-tableau,Heading 5a,Heading 5 Char Char,Heading 5 Char Char Char Char Char Char,Hong 5,H5(copy),a nho,heading 5, Char15,Char15"/>
    <w:basedOn w:val="Normal"/>
    <w:next w:val="Normal"/>
    <w:link w:val="Heading5Char"/>
    <w:uiPriority w:val="9"/>
    <w:unhideWhenUsed/>
    <w:qFormat/>
    <w:rsid w:val="00DE3EDD"/>
    <w:pPr>
      <w:keepNext/>
      <w:keepLines/>
      <w:spacing w:before="40" w:after="0"/>
      <w:outlineLvl w:val="4"/>
    </w:pPr>
    <w:rPr>
      <w:rFonts w:ascii="Cambria" w:hAnsi="Cambria"/>
      <w:color w:val="365F91"/>
    </w:rPr>
  </w:style>
  <w:style w:type="paragraph" w:styleId="Heading6">
    <w:name w:val="heading 6"/>
    <w:aliases w:val="Table,Hong 6,H6(copy),sub-dash,sd,5, Char14,Char14"/>
    <w:basedOn w:val="Normal"/>
    <w:next w:val="Normal"/>
    <w:link w:val="Heading6Char"/>
    <w:unhideWhenUsed/>
    <w:qFormat/>
    <w:rsid w:val="00C12455"/>
    <w:pPr>
      <w:keepNext/>
      <w:keepLines/>
      <w:spacing w:before="40" w:after="0"/>
      <w:outlineLvl w:val="5"/>
    </w:pPr>
    <w:rPr>
      <w:rFonts w:ascii="Cambria" w:hAnsi="Cambria"/>
      <w:color w:val="243F60"/>
    </w:rPr>
  </w:style>
  <w:style w:type="paragraph" w:styleId="Heading7">
    <w:name w:val="heading 7"/>
    <w:aliases w:val="Figure,Hong 7,H7(copy),heading 7, Char13"/>
    <w:basedOn w:val="Normal"/>
    <w:next w:val="Normal"/>
    <w:link w:val="Heading7Char"/>
    <w:uiPriority w:val="9"/>
    <w:unhideWhenUsed/>
    <w:qFormat/>
    <w:rsid w:val="00601F79"/>
    <w:pPr>
      <w:keepNext/>
      <w:keepLines/>
      <w:tabs>
        <w:tab w:val="num" w:pos="5400"/>
      </w:tabs>
      <w:spacing w:before="40" w:after="0"/>
      <w:ind w:left="1296" w:hanging="288"/>
      <w:outlineLvl w:val="6"/>
    </w:pPr>
    <w:rPr>
      <w:rFonts w:ascii="Times New Roman" w:eastAsia="Times New Roman" w:hAnsi="Times New Roman"/>
      <w:i/>
      <w:iCs/>
      <w:color w:val="1F4D78"/>
    </w:rPr>
  </w:style>
  <w:style w:type="paragraph" w:styleId="Heading8">
    <w:name w:val="heading 8"/>
    <w:aliases w:val="Hong 8,H8(copy),heading 8, Char12,Char12"/>
    <w:basedOn w:val="Normal"/>
    <w:next w:val="Normal"/>
    <w:link w:val="Heading8Char"/>
    <w:uiPriority w:val="9"/>
    <w:unhideWhenUsed/>
    <w:qFormat/>
    <w:rsid w:val="00601F79"/>
    <w:pPr>
      <w:keepNext/>
      <w:keepLines/>
      <w:tabs>
        <w:tab w:val="num" w:pos="6120"/>
      </w:tabs>
      <w:spacing w:before="40" w:after="0"/>
      <w:ind w:left="1440" w:hanging="432"/>
      <w:outlineLvl w:val="7"/>
    </w:pPr>
    <w:rPr>
      <w:rFonts w:ascii="Times New Roman" w:eastAsia="Times New Roman" w:hAnsi="Times New Roman"/>
      <w:color w:val="272727"/>
      <w:sz w:val="21"/>
      <w:szCs w:val="21"/>
    </w:rPr>
  </w:style>
  <w:style w:type="paragraph" w:styleId="Heading9">
    <w:name w:val="heading 9"/>
    <w:aliases w:val="Hong 9,H9(copy),heading 9, Char11,Char11,Tên người ký"/>
    <w:basedOn w:val="Normal"/>
    <w:next w:val="Normal"/>
    <w:link w:val="Heading9Char"/>
    <w:uiPriority w:val="9"/>
    <w:unhideWhenUsed/>
    <w:qFormat/>
    <w:rsid w:val="00601F79"/>
    <w:pPr>
      <w:keepNext/>
      <w:keepLines/>
      <w:tabs>
        <w:tab w:val="num" w:pos="6840"/>
      </w:tabs>
      <w:spacing w:before="40" w:after="0"/>
      <w:ind w:left="1584" w:hanging="144"/>
      <w:outlineLvl w:val="8"/>
    </w:pPr>
    <w:rPr>
      <w:rFonts w:ascii="Times New Roman" w:eastAsia="Times New Roman" w:hAnsi="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g,g1,g2,g3,g4,g5,g11,MyHeader,MyHeader Char Char Char,MyHeader Char Char Char Char Char Char,g11 Char Char Char Char,MyHeader Char Char,g11 Char Char Char,En-tête client,enlish,h, Char4,Char4,headline,MyHeader Char Char Char Char Char, Char2,HEAD"/>
    <w:basedOn w:val="Normal"/>
    <w:link w:val="HeaderChar"/>
    <w:uiPriority w:val="99"/>
    <w:unhideWhenUsed/>
    <w:qFormat/>
    <w:rsid w:val="005D75F7"/>
    <w:pPr>
      <w:tabs>
        <w:tab w:val="center" w:pos="4680"/>
        <w:tab w:val="right" w:pos="9360"/>
      </w:tabs>
      <w:spacing w:after="0" w:line="240" w:lineRule="auto"/>
    </w:pPr>
  </w:style>
  <w:style w:type="character" w:customStyle="1" w:styleId="HeaderChar">
    <w:name w:val="Header Char"/>
    <w:aliases w:val="g Char,g1 Char,g2 Char,g3 Char,g4 Char,g5 Char,g11 Char,MyHeader Char,MyHeader Char Char Char Char,MyHeader Char Char Char Char Char Char Char,g11 Char Char Char Char Char,MyHeader Char Char Char1,g11 Char Char Char Char1,En-tête client Char"/>
    <w:basedOn w:val="DefaultParagraphFont"/>
    <w:link w:val="Header"/>
    <w:uiPriority w:val="99"/>
    <w:rsid w:val="005D75F7"/>
  </w:style>
  <w:style w:type="paragraph" w:styleId="Footer">
    <w:name w:val="footer"/>
    <w:aliases w:val="BVI-ft, BVI-ft,BOTTOM, Char1,ilama,c1, BVI-ft Char Char Char,Footer-Even,BVI-ft Char Char Char,footer,Char13"/>
    <w:basedOn w:val="Normal"/>
    <w:link w:val="FooterChar"/>
    <w:unhideWhenUsed/>
    <w:qFormat/>
    <w:rsid w:val="005D75F7"/>
    <w:pPr>
      <w:tabs>
        <w:tab w:val="center" w:pos="4680"/>
        <w:tab w:val="right" w:pos="9360"/>
      </w:tabs>
      <w:spacing w:after="0" w:line="240" w:lineRule="auto"/>
    </w:pPr>
  </w:style>
  <w:style w:type="character" w:customStyle="1" w:styleId="FooterChar">
    <w:name w:val="Footer Char"/>
    <w:aliases w:val="BVI-ft Char, BVI-ft Char,BOTTOM Char, Char1 Char,ilama Char,c1 Char, BVI-ft Char Char Char Char,Footer-Even Char,BVI-ft Char Char Char Char,footer Char,Char13 Char"/>
    <w:basedOn w:val="DefaultParagraphFont"/>
    <w:link w:val="Footer"/>
    <w:rsid w:val="005D75F7"/>
  </w:style>
  <w:style w:type="paragraph" w:styleId="ListParagraph">
    <w:name w:val="List Paragraph"/>
    <w:aliases w:val="H1,chữ trong bảng,3.gach dau dong,Tiêu đề Bảng-Hình,Nguồn trích dẫn,Gạch đầu dòng,List Paragraph (numbered (a)),tieu de phu 1,ANNEX,List Paragraph12,References,Bullets,Colorful List - Accent 11,Gach -,Nội dung,pic,Sub-heading,1LU2,Graphic"/>
    <w:basedOn w:val="Normal"/>
    <w:link w:val="ListParagraphChar"/>
    <w:uiPriority w:val="34"/>
    <w:qFormat/>
    <w:rsid w:val="005D75F7"/>
    <w:pPr>
      <w:ind w:left="720"/>
      <w:contextualSpacing/>
    </w:pPr>
  </w:style>
  <w:style w:type="character" w:styleId="Hyperlink">
    <w:name w:val="Hyperlink"/>
    <w:uiPriority w:val="99"/>
    <w:unhideWhenUsed/>
    <w:qFormat/>
    <w:rsid w:val="008B3A68"/>
    <w:rPr>
      <w:color w:val="0000FF"/>
      <w:u w:val="single"/>
    </w:rPr>
  </w:style>
  <w:style w:type="character" w:customStyle="1" w:styleId="Heading1Char">
    <w:name w:val="Heading 1 Char"/>
    <w:aliases w:val="Heading Char,Heading 1 Char Char1 Char,Heading11 Char,Heading 1 Char2 Char,Heading 1 Char Char2 Char,Heading12 Char,Heading 1 Char3 Char,Heading 1 Char Char3 Char,Heading13 Char,Heading 1 Char4 Char,DB Char,CHUONG Char,BVI Char,C Char"/>
    <w:link w:val="Heading1"/>
    <w:uiPriority w:val="9"/>
    <w:rsid w:val="000745A1"/>
    <w:rPr>
      <w:rFonts w:ascii="Cambria" w:eastAsia="SimSun" w:hAnsi="Cambria" w:cs="Times New Roman"/>
      <w:color w:val="365F91"/>
      <w:sz w:val="32"/>
      <w:szCs w:val="32"/>
    </w:rPr>
  </w:style>
  <w:style w:type="character" w:customStyle="1" w:styleId="Heading2Char">
    <w:name w:val="Heading 2 Char"/>
    <w:aliases w:val="HÌNH Char,Hong 2 Char,H2(copy) Char,China2 Char,?? 2 Char,Title-sub1 Char,Tieude2 Char1,2 headline Char4,Heading 2 Char Char Char Char4,Ch1 Char,heading 2 Char,Head2 Char,Major Heading Char,D&amp;M2 Char,D&amp;M 2 Char,Muc I Char Char,style1 Char"/>
    <w:link w:val="Heading2"/>
    <w:uiPriority w:val="9"/>
    <w:rsid w:val="00FA42B2"/>
    <w:rPr>
      <w:rFonts w:ascii="Cambria" w:eastAsia="SimSun" w:hAnsi="Cambria" w:cs="Times New Roman"/>
      <w:color w:val="365F91"/>
      <w:sz w:val="26"/>
      <w:szCs w:val="26"/>
    </w:rPr>
  </w:style>
  <w:style w:type="paragraph" w:customStyle="1" w:styleId="001gachdaudong">
    <w:name w:val="001gachdaudong"/>
    <w:basedOn w:val="Normal"/>
    <w:rsid w:val="001E64D6"/>
    <w:pPr>
      <w:numPr>
        <w:numId w:val="11"/>
      </w:numPr>
      <w:spacing w:after="0" w:line="360" w:lineRule="auto"/>
      <w:jc w:val="both"/>
    </w:pPr>
    <w:rPr>
      <w:rFonts w:ascii="Times New Roman" w:eastAsia="Times New Roman" w:hAnsi="Times New Roman"/>
      <w:noProof/>
      <w:sz w:val="26"/>
      <w:szCs w:val="20"/>
    </w:rPr>
  </w:style>
  <w:style w:type="paragraph" w:styleId="Caption">
    <w:name w:val="caption"/>
    <w:aliases w:val="Caption Char Char Char Char Char,Caption Char,Caption Char1 Char,Caption Char Char Char,Caption Char Char Char Char Char Char Char Char,Caption Char Char Char Char Char Char1 Char,Caption Char Char Char Char Char Char,TABLE,Map,Cation,1-,Ch 1"/>
    <w:basedOn w:val="Normal"/>
    <w:next w:val="Normal"/>
    <w:link w:val="CaptionChar1"/>
    <w:unhideWhenUsed/>
    <w:qFormat/>
    <w:rsid w:val="00A929FD"/>
    <w:pPr>
      <w:spacing w:line="240" w:lineRule="auto"/>
    </w:pPr>
    <w:rPr>
      <w:i/>
      <w:iCs/>
      <w:color w:val="1F497D"/>
      <w:sz w:val="18"/>
      <w:szCs w:val="18"/>
    </w:rPr>
  </w:style>
  <w:style w:type="character" w:customStyle="1" w:styleId="Heading3Char">
    <w:name w:val="Heading 3 Char"/>
    <w:aliases w:val="Heading 3 Char Char Char Char Char Char2,Heading 3 Char Char Char Char Char1,Heading 31 Char,Heading 3 (TCVN) Char Char,Heading 311 Char,Heading 3 Char Char Char Char Char3 Char Char,Heading 3 Char Char Char Char Char3 Char Char Char Char"/>
    <w:link w:val="Heading3"/>
    <w:uiPriority w:val="9"/>
    <w:rsid w:val="00C21106"/>
    <w:rPr>
      <w:rFonts w:ascii="Cambria" w:eastAsia="SimSun" w:hAnsi="Cambria" w:cs="Times New Roman"/>
      <w:color w:val="243F60"/>
      <w:sz w:val="24"/>
      <w:szCs w:val="24"/>
    </w:rPr>
  </w:style>
  <w:style w:type="paragraph" w:customStyle="1" w:styleId="AP3">
    <w:name w:val="AP3"/>
    <w:basedOn w:val="Heading2"/>
    <w:qFormat/>
    <w:rsid w:val="00C21106"/>
    <w:pPr>
      <w:widowControl w:val="0"/>
      <w:spacing w:before="0" w:line="360" w:lineRule="auto"/>
      <w:ind w:firstLine="720"/>
      <w:jc w:val="both"/>
    </w:pPr>
    <w:rPr>
      <w:rFonts w:ascii="Times New Roman" w:eastAsia="Calibri" w:hAnsi="Times New Roman"/>
      <w:b/>
      <w:bCs/>
      <w:color w:val="auto"/>
      <w:lang w:val="vi-VN" w:eastAsia="x-none"/>
    </w:rPr>
  </w:style>
  <w:style w:type="paragraph" w:customStyle="1" w:styleId="Heading41">
    <w:name w:val="Heading 41"/>
    <w:basedOn w:val="Normal"/>
    <w:next w:val="Normal"/>
    <w:uiPriority w:val="9"/>
    <w:semiHidden/>
    <w:unhideWhenUsed/>
    <w:qFormat/>
    <w:rsid w:val="00C87CF2"/>
    <w:pPr>
      <w:keepNext/>
      <w:keepLines/>
      <w:spacing w:before="40" w:after="0" w:line="360" w:lineRule="auto"/>
      <w:jc w:val="both"/>
      <w:outlineLvl w:val="3"/>
    </w:pPr>
    <w:rPr>
      <w:rFonts w:ascii="Calibri Light" w:eastAsia="Times New Roman" w:hAnsi="Calibri Light"/>
      <w:i/>
      <w:iCs/>
      <w:color w:val="2E74B5"/>
      <w:sz w:val="28"/>
    </w:rPr>
  </w:style>
  <w:style w:type="numbering" w:customStyle="1" w:styleId="NoList1">
    <w:name w:val="No List1"/>
    <w:next w:val="NoList"/>
    <w:uiPriority w:val="99"/>
    <w:semiHidden/>
    <w:unhideWhenUsed/>
    <w:rsid w:val="00C87CF2"/>
  </w:style>
  <w:style w:type="paragraph" w:customStyle="1" w:styleId="muc0">
    <w:name w:val="muc 0"/>
    <w:basedOn w:val="Normal"/>
    <w:next w:val="Normal"/>
    <w:qFormat/>
    <w:rsid w:val="00C87CF2"/>
    <w:pPr>
      <w:spacing w:after="0" w:line="360" w:lineRule="auto"/>
      <w:jc w:val="center"/>
    </w:pPr>
    <w:rPr>
      <w:rFonts w:ascii="Times New Roman" w:eastAsia="Calibri" w:hAnsi="Times New Roman"/>
      <w:b/>
      <w:sz w:val="28"/>
    </w:rPr>
  </w:style>
  <w:style w:type="character" w:customStyle="1" w:styleId="ListParagraphChar">
    <w:name w:val="List Paragraph Char"/>
    <w:aliases w:val="H1 Char,chữ trong bảng Char,3.gach dau dong Char,Tiêu đề Bảng-Hình Char,Nguồn trích dẫn Char,Gạch đầu dòng Char,List Paragraph (numbered (a)) Char,tieu de phu 1 Char,ANNEX Char,List Paragraph12 Char,References Char,Bullets Char"/>
    <w:basedOn w:val="DefaultParagraphFont"/>
    <w:link w:val="ListParagraph"/>
    <w:uiPriority w:val="34"/>
    <w:qFormat/>
    <w:locked/>
    <w:rsid w:val="00C87CF2"/>
  </w:style>
  <w:style w:type="paragraph" w:customStyle="1" w:styleId="muc1">
    <w:name w:val="muc 1"/>
    <w:basedOn w:val="Normal"/>
    <w:next w:val="Normal"/>
    <w:qFormat/>
    <w:rsid w:val="00C87CF2"/>
    <w:pPr>
      <w:spacing w:after="0" w:line="360" w:lineRule="auto"/>
      <w:jc w:val="both"/>
    </w:pPr>
    <w:rPr>
      <w:rFonts w:ascii="Times New Roman" w:eastAsia="Calibri" w:hAnsi="Times New Roman"/>
      <w:b/>
      <w:sz w:val="28"/>
    </w:rPr>
  </w:style>
  <w:style w:type="table" w:styleId="TableGrid">
    <w:name w:val="Table Grid"/>
    <w:aliases w:val="Thanh,unTra lai em niem vui khi duoc gan ben em,tra lai em loi yeu thuong em dem,tra lai em niem tin thang nam qua ta dap xay. Gio day chi la nhung ky niem buon... http://nhatquanglan.xlphp.net/,.bang,tableau PC,Hoang Van,http://www"/>
    <w:basedOn w:val="TableNormal"/>
    <w:uiPriority w:val="59"/>
    <w:rsid w:val="00C87CF2"/>
    <w:pPr>
      <w:ind w:firstLine="720"/>
      <w:jc w:val="both"/>
    </w:pPr>
    <w:rPr>
      <w:rFonts w:ascii="Times New Roman" w:hAnsi="Times New Roman"/>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aliases w:val="Heading4 Char,Heading41 Char,Heading42 Char,Heading411 Char,Heading43 Char,Heading412 Char,Heading No. L4 Char,H4-Heading 4 Char,l4 Char,heading4 Char,44 Char,Heading44 Char,Heading413 Char,Heading421 Char,Heading4111 Char,Heading431 Char"/>
    <w:link w:val="Heading4"/>
    <w:uiPriority w:val="9"/>
    <w:rsid w:val="00C87CF2"/>
    <w:rPr>
      <w:rFonts w:ascii="Calibri Light" w:eastAsia="Times New Roman" w:hAnsi="Calibri Light" w:cs="Times New Roman"/>
      <w:i/>
      <w:iCs/>
      <w:color w:val="2E74B5"/>
    </w:rPr>
  </w:style>
  <w:style w:type="character" w:customStyle="1" w:styleId="hnhvChar">
    <w:name w:val="hình vẽ Char"/>
    <w:link w:val="hnhv"/>
    <w:locked/>
    <w:rsid w:val="00C87CF2"/>
    <w:rPr>
      <w:rFonts w:eastAsia="Times New Roman"/>
      <w:b/>
      <w:i/>
      <w:color w:val="000000"/>
      <w:lang w:val="pt-BR"/>
    </w:rPr>
  </w:style>
  <w:style w:type="paragraph" w:customStyle="1" w:styleId="hnhv">
    <w:name w:val="hình vẽ"/>
    <w:basedOn w:val="Normal"/>
    <w:link w:val="hnhvChar"/>
    <w:rsid w:val="00C87CF2"/>
    <w:pPr>
      <w:spacing w:after="0" w:line="360" w:lineRule="auto"/>
      <w:jc w:val="center"/>
    </w:pPr>
    <w:rPr>
      <w:rFonts w:eastAsia="Times New Roman"/>
      <w:b/>
      <w:i/>
      <w:color w:val="000000"/>
      <w:lang w:val="pt-BR"/>
    </w:rPr>
  </w:style>
  <w:style w:type="character" w:customStyle="1" w:styleId="NormalWebChar">
    <w:name w:val="Normal (Web) Char"/>
    <w:aliases w:val="Normal (Web) Char Char Char Char Char Char,표준 (웹) Char,Char Char Cha Char,Char Char Char Char Char Char Char Char Char Char Char Char Char Char Char Char,Char Char Char Char Char Char Char Char Char Char Char Char Char1"/>
    <w:link w:val="NormalWeb"/>
    <w:uiPriority w:val="99"/>
    <w:qFormat/>
    <w:rsid w:val="00C87CF2"/>
    <w:rPr>
      <w:rFonts w:eastAsia="Times New Roman"/>
      <w:sz w:val="24"/>
      <w:szCs w:val="24"/>
    </w:rPr>
  </w:style>
  <w:style w:type="paragraph" w:customStyle="1" w:styleId="NormalWeb1">
    <w:name w:val="Normal (Web)1"/>
    <w:basedOn w:val="Normal"/>
    <w:next w:val="NormalWeb"/>
    <w:uiPriority w:val="99"/>
    <w:unhideWhenUsed/>
    <w:qFormat/>
    <w:rsid w:val="00C87CF2"/>
    <w:pPr>
      <w:spacing w:before="100" w:beforeAutospacing="1" w:after="100" w:afterAutospacing="1" w:line="240" w:lineRule="auto"/>
      <w:jc w:val="both"/>
    </w:pPr>
    <w:rPr>
      <w:rFonts w:ascii="Times New Roman" w:eastAsia="Times New Roman" w:hAnsi="Times New Roman"/>
      <w:sz w:val="24"/>
      <w:szCs w:val="24"/>
    </w:rPr>
  </w:style>
  <w:style w:type="paragraph" w:customStyle="1" w:styleId="HINH0">
    <w:name w:val="HINH"/>
    <w:basedOn w:val="Normal"/>
    <w:qFormat/>
    <w:rsid w:val="00C87CF2"/>
    <w:pPr>
      <w:spacing w:before="100" w:after="120" w:line="312" w:lineRule="auto"/>
      <w:jc w:val="center"/>
    </w:pPr>
    <w:rPr>
      <w:rFonts w:ascii="Times New Roman" w:eastAsia="Batang" w:hAnsi="Times New Roman"/>
      <w:b/>
      <w:i/>
      <w:sz w:val="28"/>
      <w:szCs w:val="26"/>
      <w:lang w:eastAsia="ko-KR"/>
    </w:rPr>
  </w:style>
  <w:style w:type="paragraph" w:customStyle="1" w:styleId="BNG">
    <w:name w:val="BẢNG"/>
    <w:basedOn w:val="Normal"/>
    <w:qFormat/>
    <w:rsid w:val="00C87CF2"/>
    <w:pPr>
      <w:spacing w:before="60" w:after="60" w:line="360" w:lineRule="auto"/>
      <w:jc w:val="center"/>
    </w:pPr>
    <w:rPr>
      <w:rFonts w:ascii="Times New Roman" w:eastAsia="Calibri" w:hAnsi="Times New Roman"/>
      <w:b/>
      <w:i/>
      <w:sz w:val="26"/>
      <w:szCs w:val="26"/>
      <w:lang w:val="pt-BR" w:eastAsia="ja-JP"/>
    </w:rPr>
  </w:style>
  <w:style w:type="table" w:customStyle="1" w:styleId="TableGrid1">
    <w:name w:val="Table Grid1"/>
    <w:basedOn w:val="TableNormal"/>
    <w:next w:val="TableGrid"/>
    <w:uiPriority w:val="59"/>
    <w:rsid w:val="00C87C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21">
    <w:name w:val="TOC 21"/>
    <w:basedOn w:val="Normal"/>
    <w:next w:val="Normal"/>
    <w:autoRedefine/>
    <w:uiPriority w:val="39"/>
    <w:unhideWhenUsed/>
    <w:rsid w:val="00C87CF2"/>
    <w:pPr>
      <w:spacing w:after="100"/>
      <w:ind w:left="220"/>
    </w:pPr>
  </w:style>
  <w:style w:type="paragraph" w:styleId="BalloonText">
    <w:name w:val="Balloon Text"/>
    <w:basedOn w:val="Normal"/>
    <w:link w:val="BalloonTextChar"/>
    <w:uiPriority w:val="99"/>
    <w:unhideWhenUsed/>
    <w:rsid w:val="00C87CF2"/>
    <w:pPr>
      <w:spacing w:after="0" w:line="240" w:lineRule="auto"/>
      <w:jc w:val="both"/>
    </w:pPr>
    <w:rPr>
      <w:rFonts w:ascii="Segoe UI" w:eastAsia="Calibri" w:hAnsi="Segoe UI" w:cs="Segoe UI"/>
      <w:sz w:val="18"/>
      <w:szCs w:val="18"/>
    </w:rPr>
  </w:style>
  <w:style w:type="character" w:customStyle="1" w:styleId="BalloonTextChar">
    <w:name w:val="Balloon Text Char"/>
    <w:link w:val="BalloonText"/>
    <w:uiPriority w:val="99"/>
    <w:rsid w:val="00C87CF2"/>
    <w:rPr>
      <w:rFonts w:ascii="Segoe UI" w:eastAsia="Calibri" w:hAnsi="Segoe UI" w:cs="Segoe UI"/>
      <w:sz w:val="18"/>
      <w:szCs w:val="18"/>
    </w:rPr>
  </w:style>
  <w:style w:type="table" w:customStyle="1" w:styleId="TableGrid2">
    <w:name w:val="Table Grid2"/>
    <w:basedOn w:val="TableNormal"/>
    <w:next w:val="TableGrid"/>
    <w:uiPriority w:val="59"/>
    <w:rsid w:val="00C87C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C87C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Heading1">
    <w:name w:val="TOC Heading1"/>
    <w:basedOn w:val="Heading1"/>
    <w:next w:val="Normal"/>
    <w:uiPriority w:val="39"/>
    <w:semiHidden/>
    <w:unhideWhenUsed/>
    <w:qFormat/>
    <w:rsid w:val="00C87CF2"/>
    <w:pPr>
      <w:spacing w:line="360" w:lineRule="auto"/>
      <w:jc w:val="both"/>
      <w:outlineLvl w:val="9"/>
    </w:pPr>
  </w:style>
  <w:style w:type="table" w:customStyle="1" w:styleId="TableGrid12">
    <w:name w:val="Table Grid12"/>
    <w:basedOn w:val="TableNormal"/>
    <w:next w:val="TableGrid"/>
    <w:uiPriority w:val="59"/>
    <w:rsid w:val="00C87C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u">
    <w:name w:val="Ku"/>
    <w:basedOn w:val="Normal"/>
    <w:link w:val="KuChar"/>
    <w:qFormat/>
    <w:rsid w:val="00C87CF2"/>
    <w:pPr>
      <w:spacing w:before="120" w:after="0" w:line="240" w:lineRule="auto"/>
      <w:jc w:val="both"/>
    </w:pPr>
    <w:rPr>
      <w:rFonts w:ascii="Times New Roman" w:eastAsia="Calibri" w:hAnsi="Times New Roman"/>
      <w:sz w:val="26"/>
      <w:szCs w:val="26"/>
    </w:rPr>
  </w:style>
  <w:style w:type="paragraph" w:customStyle="1" w:styleId="Btt">
    <w:name w:val="Btt"/>
    <w:basedOn w:val="Normal"/>
    <w:rsid w:val="00C87CF2"/>
    <w:pPr>
      <w:spacing w:before="120" w:after="0" w:line="264" w:lineRule="auto"/>
      <w:ind w:firstLine="720"/>
      <w:jc w:val="both"/>
    </w:pPr>
    <w:rPr>
      <w:rFonts w:ascii="Times New Roman" w:eastAsia="Times New Roman" w:hAnsi="Times New Roman" w:cs=".VnArialH"/>
      <w:sz w:val="26"/>
      <w:szCs w:val="26"/>
    </w:rPr>
  </w:style>
  <w:style w:type="paragraph" w:customStyle="1" w:styleId="11Bnggg">
    <w:name w:val="1.1.Bảnggg"/>
    <w:basedOn w:val="Normal"/>
    <w:qFormat/>
    <w:rsid w:val="00E539C7"/>
    <w:pPr>
      <w:spacing w:after="0" w:line="360" w:lineRule="auto"/>
      <w:jc w:val="center"/>
    </w:pPr>
    <w:rPr>
      <w:rFonts w:ascii="Times New Roman" w:eastAsia="TimesNewRomanPSMT" w:hAnsi="Times New Roman"/>
      <w:b/>
      <w:sz w:val="26"/>
      <w:szCs w:val="26"/>
      <w:lang w:val="pt-BR"/>
    </w:rPr>
  </w:style>
  <w:style w:type="table" w:customStyle="1" w:styleId="TableGrid3">
    <w:name w:val="Table Grid3"/>
    <w:basedOn w:val="TableNormal"/>
    <w:next w:val="TableGrid"/>
    <w:rsid w:val="00C87C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C87C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1">
    <w:name w:val="Heading 4 Char1"/>
    <w:rsid w:val="00C87CF2"/>
    <w:rPr>
      <w:rFonts w:ascii="Cambria" w:eastAsia="SimSun" w:hAnsi="Cambria" w:cs="Times New Roman"/>
      <w:i/>
      <w:iCs/>
      <w:color w:val="365F91"/>
    </w:rPr>
  </w:style>
  <w:style w:type="paragraph" w:styleId="NormalWeb">
    <w:name w:val="Normal (Web)"/>
    <w:aliases w:val="Normal (Web) Char Char Char Char Char,표준 (웹),Char Char Cha,Char Char Char Char Char Char Char Char Char Char Char Char Char Char Char,Char Char Char Char Char Char Char Char Char Char Char Char"/>
    <w:basedOn w:val="Normal"/>
    <w:link w:val="NormalWebChar"/>
    <w:uiPriority w:val="99"/>
    <w:unhideWhenUsed/>
    <w:qFormat/>
    <w:rsid w:val="00C87CF2"/>
    <w:rPr>
      <w:rFonts w:eastAsia="Times New Roman"/>
      <w:sz w:val="24"/>
      <w:szCs w:val="24"/>
    </w:rPr>
  </w:style>
  <w:style w:type="character" w:customStyle="1" w:styleId="Heading5Char">
    <w:name w:val="Heading 5 Char"/>
    <w:aliases w:val="BVI5 Char,RepHead5 Char,Titre 5-tableau Char,Heading 5a Char,Heading 5 Char Char Char,Heading 5 Char Char Char Char Char Char Char,Hong 5 Char,H5(copy) Char,a nho Char,heading 5 Char, Char15 Char,Char15 Char"/>
    <w:link w:val="Heading5"/>
    <w:uiPriority w:val="9"/>
    <w:rsid w:val="00DE3EDD"/>
    <w:rPr>
      <w:rFonts w:ascii="Cambria" w:eastAsia="SimSun" w:hAnsi="Cambria" w:cs="Times New Roman"/>
      <w:color w:val="365F91"/>
    </w:rPr>
  </w:style>
  <w:style w:type="character" w:customStyle="1" w:styleId="CaptionChar1">
    <w:name w:val="Caption Char1"/>
    <w:aliases w:val="Caption Char Char Char Char Char Char1,Caption Char Char,Caption Char1 Char Char,Caption Char Char Char Char,Caption Char Char Char Char Char Char Char Char Char,Caption Char Char Char Char Char Char1 Char Char,TABLE Char,Map Char,1- Char1"/>
    <w:link w:val="Caption"/>
    <w:rsid w:val="00754D35"/>
    <w:rPr>
      <w:i/>
      <w:iCs/>
      <w:color w:val="1F497D"/>
      <w:sz w:val="18"/>
      <w:szCs w:val="18"/>
    </w:rPr>
  </w:style>
  <w:style w:type="table" w:customStyle="1" w:styleId="TableGrid5">
    <w:name w:val="Table Grid5"/>
    <w:basedOn w:val="TableNormal"/>
    <w:next w:val="TableGrid"/>
    <w:uiPriority w:val="59"/>
    <w:rsid w:val="003C41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2C64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aliases w:val="Table Char,Hong 6 Char,H6(copy) Char,sub-dash Char,sd Char,5 Char, Char14 Char,Char14 Char"/>
    <w:link w:val="Heading6"/>
    <w:rsid w:val="00C12455"/>
    <w:rPr>
      <w:rFonts w:ascii="Cambria" w:eastAsia="SimSun" w:hAnsi="Cambria" w:cs="Times New Roman"/>
      <w:color w:val="243F60"/>
    </w:rPr>
  </w:style>
  <w:style w:type="table" w:customStyle="1" w:styleId="TableGrid7">
    <w:name w:val="Table Grid7"/>
    <w:basedOn w:val="TableNormal"/>
    <w:next w:val="TableGrid"/>
    <w:uiPriority w:val="59"/>
    <w:rsid w:val="00C124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cnidungbng">
    <w:name w:val="Mục nội dung bảng"/>
    <w:basedOn w:val="Normal"/>
    <w:link w:val="McnidungbngChar"/>
    <w:qFormat/>
    <w:rsid w:val="00C12455"/>
    <w:pPr>
      <w:spacing w:after="0" w:line="240" w:lineRule="auto"/>
      <w:jc w:val="center"/>
    </w:pPr>
    <w:rPr>
      <w:rFonts w:ascii="Times New Roman" w:eastAsia="Times New Roman" w:hAnsi="Times New Roman"/>
      <w:color w:val="000000"/>
      <w:lang w:val="da-DK" w:eastAsia="zh-CN"/>
    </w:rPr>
  </w:style>
  <w:style w:type="character" w:customStyle="1" w:styleId="McnidungbngChar">
    <w:name w:val="Mục nội dung bảng Char"/>
    <w:link w:val="Mcnidungbng"/>
    <w:locked/>
    <w:rsid w:val="00C12455"/>
    <w:rPr>
      <w:rFonts w:ascii="Times New Roman" w:eastAsia="Times New Roman" w:hAnsi="Times New Roman" w:cs="Times New Roman"/>
      <w:color w:val="000000"/>
      <w:lang w:val="da-DK" w:eastAsia="zh-CN"/>
    </w:rPr>
  </w:style>
  <w:style w:type="character" w:styleId="PlaceholderText">
    <w:name w:val="Placeholder Text"/>
    <w:uiPriority w:val="99"/>
    <w:semiHidden/>
    <w:rsid w:val="00C12455"/>
    <w:rPr>
      <w:color w:val="808080"/>
    </w:rPr>
  </w:style>
  <w:style w:type="paragraph" w:styleId="NoSpacing">
    <w:name w:val="No Spacing"/>
    <w:aliases w:val="Chỉnh,bang,hình,No Spacing1,chương,gach 1"/>
    <w:link w:val="NoSpacingChar"/>
    <w:qFormat/>
    <w:rsid w:val="00C12455"/>
    <w:rPr>
      <w:sz w:val="22"/>
      <w:szCs w:val="22"/>
      <w:lang w:eastAsia="en-US"/>
    </w:rPr>
  </w:style>
  <w:style w:type="paragraph" w:styleId="TOCHeading">
    <w:name w:val="TOC Heading"/>
    <w:basedOn w:val="Heading1"/>
    <w:next w:val="Normal"/>
    <w:uiPriority w:val="39"/>
    <w:unhideWhenUsed/>
    <w:qFormat/>
    <w:rsid w:val="00C12455"/>
    <w:pPr>
      <w:tabs>
        <w:tab w:val="left" w:pos="1418"/>
        <w:tab w:val="left" w:pos="4536"/>
      </w:tabs>
      <w:spacing w:line="259" w:lineRule="auto"/>
      <w:outlineLvl w:val="9"/>
    </w:pPr>
    <w:rPr>
      <w:bCs/>
      <w:szCs w:val="26"/>
      <w:lang w:val="es-MX"/>
    </w:rPr>
  </w:style>
  <w:style w:type="paragraph" w:styleId="TOC1">
    <w:name w:val="toc 1"/>
    <w:basedOn w:val="Normal"/>
    <w:next w:val="Normal"/>
    <w:autoRedefine/>
    <w:uiPriority w:val="39"/>
    <w:unhideWhenUsed/>
    <w:qFormat/>
    <w:rsid w:val="00017BC0"/>
    <w:pPr>
      <w:tabs>
        <w:tab w:val="left" w:pos="284"/>
        <w:tab w:val="left" w:pos="567"/>
        <w:tab w:val="right" w:leader="dot" w:pos="9356"/>
      </w:tabs>
      <w:spacing w:before="40" w:after="40" w:line="288" w:lineRule="auto"/>
      <w:ind w:right="-284"/>
    </w:pPr>
    <w:rPr>
      <w:rFonts w:ascii="Times New Roman" w:hAnsi="Times New Roman"/>
      <w:noProof/>
      <w:sz w:val="26"/>
      <w:szCs w:val="26"/>
    </w:rPr>
  </w:style>
  <w:style w:type="paragraph" w:styleId="TOC2">
    <w:name w:val="toc 2"/>
    <w:basedOn w:val="Normal"/>
    <w:next w:val="Normal"/>
    <w:autoRedefine/>
    <w:uiPriority w:val="39"/>
    <w:unhideWhenUsed/>
    <w:qFormat/>
    <w:rsid w:val="00017BC0"/>
    <w:pPr>
      <w:tabs>
        <w:tab w:val="left" w:pos="567"/>
        <w:tab w:val="left" w:pos="851"/>
        <w:tab w:val="right" w:leader="dot" w:pos="9356"/>
      </w:tabs>
      <w:spacing w:before="40" w:after="40" w:line="288" w:lineRule="auto"/>
      <w:ind w:right="-284"/>
    </w:pPr>
  </w:style>
  <w:style w:type="paragraph" w:styleId="TableofFigures">
    <w:name w:val="table of figures"/>
    <w:basedOn w:val="Normal"/>
    <w:next w:val="Normal"/>
    <w:uiPriority w:val="99"/>
    <w:unhideWhenUsed/>
    <w:rsid w:val="00C12455"/>
    <w:pPr>
      <w:spacing w:after="0"/>
    </w:pPr>
    <w:rPr>
      <w:rFonts w:cs="Calibri"/>
      <w:i/>
      <w:iCs/>
      <w:sz w:val="20"/>
      <w:szCs w:val="20"/>
    </w:rPr>
  </w:style>
  <w:style w:type="paragraph" w:customStyle="1" w:styleId="Style14ptJustifiedFirstline106cmBefore6pt">
    <w:name w:val="Style 14 pt Justified First line:  106 cm Before:  6 pt"/>
    <w:basedOn w:val="Normal"/>
    <w:link w:val="Style14ptJustifiedFirstline106cmBefore6ptChar"/>
    <w:autoRedefine/>
    <w:rsid w:val="00C12455"/>
    <w:pPr>
      <w:widowControl w:val="0"/>
      <w:spacing w:after="0" w:line="360" w:lineRule="auto"/>
      <w:ind w:firstLine="629"/>
      <w:jc w:val="both"/>
    </w:pPr>
    <w:rPr>
      <w:rFonts w:ascii="Times New Roman" w:eastAsia="Times New Roman" w:hAnsi="Times New Roman"/>
      <w:spacing w:val="-4"/>
      <w:sz w:val="26"/>
      <w:szCs w:val="26"/>
      <w:lang w:val="vi-VN" w:eastAsia="x-none"/>
    </w:rPr>
  </w:style>
  <w:style w:type="character" w:customStyle="1" w:styleId="Style14ptJustifiedFirstline106cmBefore6ptChar">
    <w:name w:val="Style 14 pt Justified First line:  106 cm Before:  6 pt Char"/>
    <w:link w:val="Style14ptJustifiedFirstline106cmBefore6pt"/>
    <w:locked/>
    <w:rsid w:val="00C12455"/>
    <w:rPr>
      <w:rFonts w:ascii="Times New Roman" w:eastAsia="Times New Roman" w:hAnsi="Times New Roman" w:cs="Times New Roman"/>
      <w:spacing w:val="-4"/>
      <w:sz w:val="26"/>
      <w:szCs w:val="26"/>
      <w:lang w:val="vi-VN" w:eastAsia="x-none"/>
    </w:rPr>
  </w:style>
  <w:style w:type="character" w:customStyle="1" w:styleId="1normalChar">
    <w:name w:val="1normal Char"/>
    <w:aliases w:val="1.1.1. Mục tiêu của dự án Char,Heading 3-Muc I Char,Heading 3 Char Char Char,a.b.c Char,1.1.2 Char,Danhmuc bang bieu Char Char,level 1 Char,Danhmuc bang bieu Char"/>
    <w:link w:val="1normal"/>
    <w:locked/>
    <w:rsid w:val="00C12455"/>
    <w:rPr>
      <w:rFonts w:ascii="Times New Roman" w:hAnsi="Times New Roman"/>
      <w:sz w:val="26"/>
      <w:lang w:val="x-none" w:eastAsia="x-none"/>
    </w:rPr>
  </w:style>
  <w:style w:type="paragraph" w:customStyle="1" w:styleId="1normal">
    <w:name w:val="1normal"/>
    <w:basedOn w:val="Normal"/>
    <w:next w:val="Normal"/>
    <w:link w:val="1normalChar"/>
    <w:qFormat/>
    <w:rsid w:val="00C12455"/>
    <w:pPr>
      <w:tabs>
        <w:tab w:val="left" w:pos="720"/>
      </w:tabs>
      <w:adjustRightInd w:val="0"/>
      <w:spacing w:after="0" w:line="360" w:lineRule="auto"/>
      <w:jc w:val="both"/>
    </w:pPr>
    <w:rPr>
      <w:rFonts w:ascii="Times New Roman" w:hAnsi="Times New Roman"/>
      <w:sz w:val="26"/>
      <w:lang w:val="x-none" w:eastAsia="x-none"/>
    </w:rPr>
  </w:style>
  <w:style w:type="paragraph" w:customStyle="1" w:styleId="StyleStyleTimesNewRoman11ptLeft0cmFirstline125cm">
    <w:name w:val="Style Style Times New Roman 11 pt Left:  0 cm First line:  1.25 cm ..."/>
    <w:basedOn w:val="Normal"/>
    <w:link w:val="StyleStyleTimesNewRoman11ptLeft0cmFirstline125cmChar"/>
    <w:rsid w:val="00C12455"/>
    <w:pPr>
      <w:autoSpaceDE w:val="0"/>
      <w:autoSpaceDN w:val="0"/>
      <w:spacing w:before="60" w:after="60" w:line="360" w:lineRule="auto"/>
      <w:ind w:firstLine="709"/>
      <w:jc w:val="both"/>
    </w:pPr>
    <w:rPr>
      <w:rFonts w:ascii="Times New Roman" w:eastAsia="Times New Roman" w:hAnsi="Times New Roman"/>
      <w:sz w:val="26"/>
      <w:szCs w:val="20"/>
      <w:lang w:val="x-none" w:eastAsia="x-none"/>
    </w:rPr>
  </w:style>
  <w:style w:type="character" w:customStyle="1" w:styleId="StyleStyleTimesNewRoman11ptLeft0cmFirstline125cmChar">
    <w:name w:val="Style Style Times New Roman 11 pt Left:  0 cm First line:  1.25 cm ... Char"/>
    <w:link w:val="StyleStyleTimesNewRoman11ptLeft0cmFirstline125cm"/>
    <w:rsid w:val="00C12455"/>
    <w:rPr>
      <w:rFonts w:ascii="Times New Roman" w:eastAsia="Times New Roman" w:hAnsi="Times New Roman" w:cs="Times New Roman"/>
      <w:sz w:val="26"/>
      <w:szCs w:val="20"/>
      <w:lang w:val="x-none" w:eastAsia="x-none"/>
    </w:rPr>
  </w:style>
  <w:style w:type="paragraph" w:styleId="BodyTextIndent">
    <w:name w:val="Body Text Indent"/>
    <w:aliases w:val="Body Text 2-1,Body Text Indent Char Char Char Char,Body Text Indent Char Char Char,Body Text Indent Char Char Char Char Char Char Char,Body Text Indent Char Char,Char6,Body Text Indent Char Char Char Char Char Char"/>
    <w:basedOn w:val="Normal"/>
    <w:link w:val="BodyTextIndentChar1"/>
    <w:rsid w:val="00C12455"/>
    <w:pPr>
      <w:spacing w:after="120" w:line="360" w:lineRule="auto"/>
      <w:ind w:left="360"/>
      <w:jc w:val="center"/>
    </w:pPr>
    <w:rPr>
      <w:rFonts w:ascii=".VnTime" w:eastAsia="Times New Roman" w:hAnsi=".VnTime"/>
      <w:b/>
      <w:bCs/>
      <w:sz w:val="26"/>
      <w:szCs w:val="20"/>
      <w:lang w:val="en-GB" w:eastAsia="x-none"/>
    </w:rPr>
  </w:style>
  <w:style w:type="character" w:customStyle="1" w:styleId="BodyTextIndentChar">
    <w:name w:val="Body Text Indent Char"/>
    <w:aliases w:val="Char Char Char Char1,Body Text Indent Char Char Char Char Char,Body Text Indent Char Char Char Char1,Body Text Indent Char Char Char Char Char Char Char Char,Body Text Indent Char Char Char1,Char6 Char"/>
    <w:basedOn w:val="DefaultParagraphFont"/>
    <w:rsid w:val="00C12455"/>
  </w:style>
  <w:style w:type="character" w:customStyle="1" w:styleId="BodyTextIndentChar1">
    <w:name w:val="Body Text Indent Char1"/>
    <w:aliases w:val="Body Text 2-1 Char,Body Text Indent Char Char Char Char Char1,Body Text Indent Char Char Char Char2,Body Text Indent Char Char Char Char Char Char Char Char1,Body Text Indent Char Char Char2,Char6 Char1"/>
    <w:link w:val="BodyTextIndent"/>
    <w:rsid w:val="00C12455"/>
    <w:rPr>
      <w:rFonts w:ascii=".VnTime" w:eastAsia="Times New Roman" w:hAnsi=".VnTime" w:cs="Times New Roman"/>
      <w:b/>
      <w:bCs/>
      <w:sz w:val="26"/>
      <w:szCs w:val="20"/>
      <w:lang w:val="en-GB" w:eastAsia="x-none"/>
    </w:rPr>
  </w:style>
  <w:style w:type="paragraph" w:customStyle="1" w:styleId="1mc1">
    <w:name w:val="1. mục 1"/>
    <w:qFormat/>
    <w:rsid w:val="00C12455"/>
    <w:pPr>
      <w:spacing w:line="360" w:lineRule="auto"/>
      <w:jc w:val="both"/>
    </w:pPr>
    <w:rPr>
      <w:rFonts w:ascii="Times New Roman" w:hAnsi="Times New Roman"/>
      <w:b/>
      <w:bCs/>
      <w:sz w:val="26"/>
      <w:szCs w:val="26"/>
      <w:lang w:val="vi-VN" w:eastAsia="en-US"/>
    </w:rPr>
  </w:style>
  <w:style w:type="paragraph" w:styleId="BodyText">
    <w:name w:val="Body Text"/>
    <w:aliases w:val="than bai,Body Text Char Char Char Char Char Char Char Char Char Char Char Char Char Char Char Char Char Char,Body Text Char Char Char,Body Text Char Char,gg,gg Char"/>
    <w:basedOn w:val="Normal"/>
    <w:link w:val="BodyTextChar"/>
    <w:uiPriority w:val="1"/>
    <w:unhideWhenUsed/>
    <w:qFormat/>
    <w:rsid w:val="00C12455"/>
    <w:pPr>
      <w:spacing w:after="120"/>
    </w:pPr>
  </w:style>
  <w:style w:type="character" w:customStyle="1" w:styleId="BodyTextChar">
    <w:name w:val="Body Text Char"/>
    <w:aliases w:val="than bai Char,Body Text Char Char Char Char Char Char Char Char Char Char Char Char Char Char Char Char Char Char Char,Body Text Char Char Char Char,Body Text Char Char Char1,gg Char1,gg Char Char"/>
    <w:basedOn w:val="DefaultParagraphFont"/>
    <w:link w:val="BodyText"/>
    <w:uiPriority w:val="1"/>
    <w:rsid w:val="00C12455"/>
  </w:style>
  <w:style w:type="paragraph" w:styleId="BodyText3">
    <w:name w:val="Body Text 3"/>
    <w:basedOn w:val="Normal"/>
    <w:link w:val="BodyText3Char"/>
    <w:uiPriority w:val="99"/>
    <w:unhideWhenUsed/>
    <w:rsid w:val="00C12455"/>
    <w:pPr>
      <w:spacing w:after="120"/>
    </w:pPr>
    <w:rPr>
      <w:sz w:val="16"/>
      <w:szCs w:val="16"/>
    </w:rPr>
  </w:style>
  <w:style w:type="character" w:customStyle="1" w:styleId="BodyText3Char">
    <w:name w:val="Body Text 3 Char"/>
    <w:link w:val="BodyText3"/>
    <w:uiPriority w:val="99"/>
    <w:rsid w:val="00C12455"/>
    <w:rPr>
      <w:sz w:val="16"/>
      <w:szCs w:val="16"/>
    </w:rPr>
  </w:style>
  <w:style w:type="paragraph" w:customStyle="1" w:styleId="11hnh">
    <w:name w:val="1.1. hình"/>
    <w:link w:val="11hnhChar"/>
    <w:qFormat/>
    <w:rsid w:val="00C12455"/>
    <w:pPr>
      <w:spacing w:line="360" w:lineRule="auto"/>
      <w:jc w:val="center"/>
    </w:pPr>
    <w:rPr>
      <w:rFonts w:ascii="Times New Roman" w:eastAsia="Arial" w:hAnsi="Times New Roman"/>
      <w:b/>
      <w:i/>
      <w:color w:val="000000"/>
      <w:sz w:val="26"/>
      <w:szCs w:val="22"/>
      <w:lang w:eastAsia="en-US"/>
    </w:rPr>
  </w:style>
  <w:style w:type="character" w:customStyle="1" w:styleId="11hnhChar">
    <w:name w:val="1.1. hình Char"/>
    <w:link w:val="11hnh"/>
    <w:rsid w:val="00C12455"/>
    <w:rPr>
      <w:rFonts w:ascii="Times New Roman" w:eastAsia="Arial" w:hAnsi="Times New Roman" w:cs="Times New Roman"/>
      <w:b/>
      <w:i/>
      <w:color w:val="000000"/>
      <w:sz w:val="26"/>
    </w:rPr>
  </w:style>
  <w:style w:type="paragraph" w:customStyle="1" w:styleId="Mcngunsliu">
    <w:name w:val="Mục nguồn số liệu"/>
    <w:basedOn w:val="Normal"/>
    <w:link w:val="McngunsliuChar"/>
    <w:qFormat/>
    <w:rsid w:val="00C12455"/>
    <w:pPr>
      <w:spacing w:after="120" w:line="240" w:lineRule="auto"/>
    </w:pPr>
    <w:rPr>
      <w:rFonts w:ascii="Times New Roman" w:eastAsia="Times New Roman" w:hAnsi="Times New Roman"/>
      <w:noProof/>
      <w:color w:val="000000"/>
      <w:sz w:val="20"/>
      <w:szCs w:val="20"/>
      <w:lang w:val="da-DK" w:eastAsia="x-none"/>
    </w:rPr>
  </w:style>
  <w:style w:type="character" w:customStyle="1" w:styleId="McngunsliuChar">
    <w:name w:val="Mục nguồn số liệu Char"/>
    <w:link w:val="Mcngunsliu"/>
    <w:locked/>
    <w:rsid w:val="00C12455"/>
    <w:rPr>
      <w:rFonts w:ascii="Times New Roman" w:eastAsia="Times New Roman" w:hAnsi="Times New Roman" w:cs="Times New Roman"/>
      <w:noProof/>
      <w:color w:val="000000"/>
      <w:sz w:val="20"/>
      <w:szCs w:val="20"/>
      <w:lang w:val="da-DK" w:eastAsia="x-none"/>
    </w:rPr>
  </w:style>
  <w:style w:type="paragraph" w:styleId="TOC3">
    <w:name w:val="toc 3"/>
    <w:basedOn w:val="Normal"/>
    <w:next w:val="Normal"/>
    <w:autoRedefine/>
    <w:uiPriority w:val="39"/>
    <w:unhideWhenUsed/>
    <w:qFormat/>
    <w:rsid w:val="00017BC0"/>
    <w:pPr>
      <w:tabs>
        <w:tab w:val="left" w:pos="567"/>
        <w:tab w:val="right" w:leader="dot" w:pos="9395"/>
      </w:tabs>
      <w:spacing w:before="40" w:after="40" w:line="288" w:lineRule="auto"/>
      <w:ind w:right="-284"/>
    </w:pPr>
  </w:style>
  <w:style w:type="table" w:customStyle="1" w:styleId="TableGrid13">
    <w:name w:val="Table Grid13"/>
    <w:basedOn w:val="TableNormal"/>
    <w:next w:val="TableGrid"/>
    <w:rsid w:val="008B60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434E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5C0BA2"/>
    <w:pPr>
      <w:spacing w:after="100" w:line="259" w:lineRule="auto"/>
      <w:ind w:left="660"/>
    </w:pPr>
  </w:style>
  <w:style w:type="paragraph" w:styleId="TOC5">
    <w:name w:val="toc 5"/>
    <w:basedOn w:val="Normal"/>
    <w:next w:val="Normal"/>
    <w:autoRedefine/>
    <w:uiPriority w:val="39"/>
    <w:unhideWhenUsed/>
    <w:rsid w:val="005C0BA2"/>
    <w:pPr>
      <w:spacing w:after="100" w:line="259" w:lineRule="auto"/>
      <w:ind w:left="880"/>
    </w:pPr>
  </w:style>
  <w:style w:type="paragraph" w:styleId="TOC6">
    <w:name w:val="toc 6"/>
    <w:basedOn w:val="Normal"/>
    <w:next w:val="Normal"/>
    <w:autoRedefine/>
    <w:uiPriority w:val="39"/>
    <w:unhideWhenUsed/>
    <w:rsid w:val="005C0BA2"/>
    <w:pPr>
      <w:spacing w:after="100" w:line="259" w:lineRule="auto"/>
      <w:ind w:left="1100"/>
    </w:pPr>
  </w:style>
  <w:style w:type="paragraph" w:styleId="TOC7">
    <w:name w:val="toc 7"/>
    <w:basedOn w:val="Normal"/>
    <w:next w:val="Normal"/>
    <w:autoRedefine/>
    <w:uiPriority w:val="39"/>
    <w:unhideWhenUsed/>
    <w:rsid w:val="005C0BA2"/>
    <w:pPr>
      <w:spacing w:after="100" w:line="259" w:lineRule="auto"/>
      <w:ind w:left="1320"/>
    </w:pPr>
  </w:style>
  <w:style w:type="paragraph" w:styleId="TOC8">
    <w:name w:val="toc 8"/>
    <w:basedOn w:val="Normal"/>
    <w:next w:val="Normal"/>
    <w:autoRedefine/>
    <w:uiPriority w:val="39"/>
    <w:unhideWhenUsed/>
    <w:rsid w:val="005C0BA2"/>
    <w:pPr>
      <w:spacing w:after="100" w:line="259" w:lineRule="auto"/>
      <w:ind w:left="1540"/>
    </w:pPr>
  </w:style>
  <w:style w:type="paragraph" w:styleId="TOC9">
    <w:name w:val="toc 9"/>
    <w:basedOn w:val="Normal"/>
    <w:next w:val="Normal"/>
    <w:autoRedefine/>
    <w:uiPriority w:val="39"/>
    <w:unhideWhenUsed/>
    <w:rsid w:val="005C0BA2"/>
    <w:pPr>
      <w:spacing w:after="100" w:line="259" w:lineRule="auto"/>
      <w:ind w:left="1760"/>
    </w:pPr>
  </w:style>
  <w:style w:type="paragraph" w:styleId="BodyTextIndent2">
    <w:name w:val="Body Text Indent 2"/>
    <w:basedOn w:val="Normal"/>
    <w:link w:val="BodyTextIndent2Char"/>
    <w:unhideWhenUsed/>
    <w:rsid w:val="001C6716"/>
    <w:pPr>
      <w:spacing w:after="120" w:line="480" w:lineRule="auto"/>
      <w:ind w:left="360"/>
    </w:pPr>
  </w:style>
  <w:style w:type="character" w:customStyle="1" w:styleId="BodyTextIndent2Char">
    <w:name w:val="Body Text Indent 2 Char"/>
    <w:basedOn w:val="DefaultParagraphFont"/>
    <w:link w:val="BodyTextIndent2"/>
    <w:rsid w:val="001C6716"/>
  </w:style>
  <w:style w:type="table" w:customStyle="1" w:styleId="TableGrid9">
    <w:name w:val="Table Grid9"/>
    <w:basedOn w:val="TableNormal"/>
    <w:next w:val="TableGrid"/>
    <w:rsid w:val="00B940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link w:val="CharCharCharCharChar"/>
    <w:rsid w:val="00B9409A"/>
    <w:pPr>
      <w:spacing w:after="160" w:line="240" w:lineRule="exact"/>
    </w:pPr>
    <w:rPr>
      <w:rFonts w:ascii="Verdana" w:eastAsia="MS Mincho" w:hAnsi="Verdana"/>
      <w:sz w:val="20"/>
      <w:szCs w:val="20"/>
    </w:rPr>
  </w:style>
  <w:style w:type="paragraph" w:customStyle="1" w:styleId="CharCharCharCharCharCharCharCharChar">
    <w:name w:val="Char Char Char Char Char Char Char Char Char"/>
    <w:basedOn w:val="Normal"/>
    <w:rsid w:val="006C7D9E"/>
    <w:pPr>
      <w:spacing w:after="160" w:line="240" w:lineRule="exact"/>
    </w:pPr>
    <w:rPr>
      <w:rFonts w:ascii="Arial" w:eastAsia="Times New Roman" w:hAnsi="Arial"/>
      <w:bCs/>
    </w:rPr>
  </w:style>
  <w:style w:type="character" w:customStyle="1" w:styleId="NoSpacingChar">
    <w:name w:val="No Spacing Char"/>
    <w:aliases w:val="Chỉnh Char,bang Char,hình Char,No Spacing1 Char,chương Char,gach 1 Char"/>
    <w:link w:val="NoSpacing"/>
    <w:rsid w:val="00890910"/>
  </w:style>
  <w:style w:type="paragraph" w:customStyle="1" w:styleId="3DNSILICONE">
    <w:name w:val="3 DỰ ÁN SILICONE"/>
    <w:basedOn w:val="Normal"/>
    <w:rsid w:val="00890910"/>
    <w:pPr>
      <w:keepNext/>
      <w:keepLines/>
      <w:spacing w:after="0" w:line="360" w:lineRule="auto"/>
      <w:jc w:val="both"/>
      <w:outlineLvl w:val="1"/>
    </w:pPr>
    <w:rPr>
      <w:rFonts w:ascii="Times New Roman Bold" w:eastAsia="MS Mincho" w:hAnsi="Times New Roman Bold"/>
      <w:b/>
      <w:i/>
      <w:sz w:val="26"/>
      <w:szCs w:val="26"/>
      <w:lang w:eastAsia="ja-JP"/>
    </w:rPr>
  </w:style>
  <w:style w:type="paragraph" w:customStyle="1" w:styleId="4DNSILICONE">
    <w:name w:val="4 DỰ ÁN SILICONE"/>
    <w:basedOn w:val="Normal"/>
    <w:rsid w:val="00890910"/>
    <w:pPr>
      <w:keepNext/>
      <w:spacing w:after="0" w:line="360" w:lineRule="auto"/>
      <w:jc w:val="both"/>
      <w:outlineLvl w:val="2"/>
    </w:pPr>
    <w:rPr>
      <w:rFonts w:ascii="Times New Roman" w:eastAsia="MS Mincho" w:hAnsi="Times New Roman"/>
      <w:b/>
      <w:bCs/>
      <w:i/>
      <w:sz w:val="26"/>
      <w:szCs w:val="26"/>
      <w:lang w:eastAsia="ja-JP"/>
    </w:rPr>
  </w:style>
  <w:style w:type="paragraph" w:customStyle="1" w:styleId="bngngasilicon">
    <w:name w:val="bảng nga silicon"/>
    <w:basedOn w:val="Normal"/>
    <w:rsid w:val="00890910"/>
    <w:pPr>
      <w:tabs>
        <w:tab w:val="right" w:pos="0"/>
        <w:tab w:val="left" w:pos="567"/>
      </w:tabs>
      <w:spacing w:after="0" w:line="360" w:lineRule="auto"/>
      <w:jc w:val="center"/>
      <w:outlineLvl w:val="3"/>
    </w:pPr>
    <w:rPr>
      <w:rFonts w:ascii="Times New Roman" w:eastAsia="PMingLiU" w:hAnsi="Times New Roman"/>
      <w:b/>
      <w:i/>
      <w:noProof/>
      <w:sz w:val="26"/>
      <w:szCs w:val="26"/>
      <w:lang w:val="vi-VN" w:eastAsia="ja-JP"/>
    </w:rPr>
  </w:style>
  <w:style w:type="character" w:customStyle="1" w:styleId="BodyTextIndent3Char">
    <w:name w:val="Body Text Indent 3 Char"/>
    <w:aliases w:val="Char3 Char,Char1 Char"/>
    <w:link w:val="BodyTextIndent3"/>
    <w:rsid w:val="00890910"/>
    <w:rPr>
      <w:sz w:val="16"/>
      <w:szCs w:val="16"/>
    </w:rPr>
  </w:style>
  <w:style w:type="paragraph" w:styleId="BodyTextIndent3">
    <w:name w:val="Body Text Indent 3"/>
    <w:aliases w:val="Char3,Char1"/>
    <w:basedOn w:val="Normal"/>
    <w:link w:val="BodyTextIndent3Char"/>
    <w:unhideWhenUsed/>
    <w:rsid w:val="00890910"/>
    <w:pPr>
      <w:spacing w:after="120"/>
      <w:ind w:left="360"/>
    </w:pPr>
    <w:rPr>
      <w:sz w:val="16"/>
      <w:szCs w:val="16"/>
    </w:rPr>
  </w:style>
  <w:style w:type="character" w:customStyle="1" w:styleId="BodyTextIndent3Char1">
    <w:name w:val="Body Text Indent 3 Char1"/>
    <w:aliases w:val="Char Char110,Char3 Char1,Char1 Char1"/>
    <w:rsid w:val="00890910"/>
    <w:rPr>
      <w:sz w:val="16"/>
      <w:szCs w:val="16"/>
    </w:rPr>
  </w:style>
  <w:style w:type="character" w:customStyle="1" w:styleId="EndnoteTextChar">
    <w:name w:val="Endnote Text Char"/>
    <w:link w:val="EndnoteText"/>
    <w:rsid w:val="00890910"/>
    <w:rPr>
      <w:sz w:val="20"/>
      <w:szCs w:val="20"/>
    </w:rPr>
  </w:style>
  <w:style w:type="paragraph" w:styleId="EndnoteText">
    <w:name w:val="endnote text"/>
    <w:basedOn w:val="Normal"/>
    <w:link w:val="EndnoteTextChar"/>
    <w:unhideWhenUsed/>
    <w:rsid w:val="00890910"/>
    <w:pPr>
      <w:spacing w:after="0" w:line="240" w:lineRule="auto"/>
    </w:pPr>
    <w:rPr>
      <w:sz w:val="20"/>
      <w:szCs w:val="20"/>
    </w:rPr>
  </w:style>
  <w:style w:type="character" w:customStyle="1" w:styleId="EndnoteTextChar1">
    <w:name w:val="Endnote Text Char1"/>
    <w:uiPriority w:val="99"/>
    <w:semiHidden/>
    <w:rsid w:val="00890910"/>
    <w:rPr>
      <w:sz w:val="20"/>
      <w:szCs w:val="20"/>
    </w:rPr>
  </w:style>
  <w:style w:type="paragraph" w:styleId="BodyText2">
    <w:name w:val="Body Text 2"/>
    <w:basedOn w:val="Normal"/>
    <w:link w:val="BodyText2Char"/>
    <w:unhideWhenUsed/>
    <w:rsid w:val="0003679D"/>
    <w:pPr>
      <w:spacing w:after="120" w:line="480" w:lineRule="auto"/>
    </w:pPr>
  </w:style>
  <w:style w:type="character" w:customStyle="1" w:styleId="BodyText2Char">
    <w:name w:val="Body Text 2 Char"/>
    <w:basedOn w:val="DefaultParagraphFont"/>
    <w:link w:val="BodyText2"/>
    <w:rsid w:val="0003679D"/>
  </w:style>
  <w:style w:type="character" w:customStyle="1" w:styleId="UnresolvedMention1">
    <w:name w:val="Unresolved Mention1"/>
    <w:uiPriority w:val="99"/>
    <w:semiHidden/>
    <w:unhideWhenUsed/>
    <w:rsid w:val="00183D3F"/>
    <w:rPr>
      <w:color w:val="605E5C"/>
      <w:shd w:val="clear" w:color="auto" w:fill="E1DFDD"/>
    </w:rPr>
  </w:style>
  <w:style w:type="paragraph" w:customStyle="1" w:styleId="Body">
    <w:name w:val="Body"/>
    <w:aliases w:val="b Char"/>
    <w:basedOn w:val="Normal"/>
    <w:rsid w:val="00566035"/>
    <w:pPr>
      <w:spacing w:afterLines="50" w:after="50" w:line="240" w:lineRule="atLeast"/>
      <w:ind w:firstLineChars="338" w:firstLine="338"/>
      <w:jc w:val="both"/>
    </w:pPr>
    <w:rPr>
      <w:rFonts w:ascii=".VnTime" w:eastAsia="Times New Roman" w:hAnsi=".VnTime" w:cs=".VnTime"/>
      <w:noProof/>
      <w:kern w:val="2"/>
      <w:lang w:val="vi-VN" w:eastAsia="ja-JP"/>
    </w:rPr>
  </w:style>
  <w:style w:type="character" w:customStyle="1" w:styleId="chuCharChar">
    <w:name w:val="chu Char Char"/>
    <w:link w:val="chuChar"/>
    <w:locked/>
    <w:rsid w:val="00F06574"/>
    <w:rPr>
      <w:rFonts w:eastAsia="Times New Roman"/>
      <w:sz w:val="28"/>
    </w:rPr>
  </w:style>
  <w:style w:type="paragraph" w:customStyle="1" w:styleId="chuChar">
    <w:name w:val="chu Char"/>
    <w:basedOn w:val="Header"/>
    <w:link w:val="chuCharChar"/>
    <w:rsid w:val="00F06574"/>
    <w:pPr>
      <w:tabs>
        <w:tab w:val="clear" w:pos="4680"/>
        <w:tab w:val="clear" w:pos="9360"/>
        <w:tab w:val="center" w:pos="4320"/>
        <w:tab w:val="right" w:pos="8640"/>
      </w:tabs>
      <w:spacing w:before="40" w:after="40"/>
      <w:ind w:firstLine="567"/>
      <w:jc w:val="both"/>
    </w:pPr>
    <w:rPr>
      <w:rFonts w:eastAsia="Times New Roman"/>
      <w:sz w:val="28"/>
    </w:rPr>
  </w:style>
  <w:style w:type="character" w:customStyle="1" w:styleId="UnresolvedMention">
    <w:name w:val="Unresolved Mention"/>
    <w:uiPriority w:val="99"/>
    <w:semiHidden/>
    <w:unhideWhenUsed/>
    <w:rsid w:val="00BC48BA"/>
    <w:rPr>
      <w:color w:val="605E5C"/>
      <w:shd w:val="clear" w:color="auto" w:fill="E1DFDD"/>
    </w:rPr>
  </w:style>
  <w:style w:type="character" w:customStyle="1" w:styleId="fontstyle01">
    <w:name w:val="fontstyle01"/>
    <w:rsid w:val="0091122C"/>
    <w:rPr>
      <w:rFonts w:ascii="Times New Roman" w:hAnsi="Times New Roman" w:cs="Times New Roman" w:hint="default"/>
      <w:b/>
      <w:bCs/>
      <w:i w:val="0"/>
      <w:iCs w:val="0"/>
      <w:color w:val="000000"/>
      <w:sz w:val="26"/>
      <w:szCs w:val="26"/>
    </w:rPr>
  </w:style>
  <w:style w:type="character" w:customStyle="1" w:styleId="fontstyle21">
    <w:name w:val="fontstyle21"/>
    <w:rsid w:val="0091122C"/>
    <w:rPr>
      <w:rFonts w:ascii="Times New Roman" w:hAnsi="Times New Roman" w:cs="Times New Roman" w:hint="default"/>
      <w:b w:val="0"/>
      <w:bCs w:val="0"/>
      <w:i w:val="0"/>
      <w:iCs w:val="0"/>
      <w:color w:val="000000"/>
      <w:sz w:val="26"/>
      <w:szCs w:val="26"/>
    </w:rPr>
  </w:style>
  <w:style w:type="character" w:customStyle="1" w:styleId="fontstyle31">
    <w:name w:val="fontstyle31"/>
    <w:rsid w:val="0091122C"/>
    <w:rPr>
      <w:rFonts w:ascii="Symbol" w:hAnsi="Symbol" w:hint="default"/>
      <w:b w:val="0"/>
      <w:bCs w:val="0"/>
      <w:i w:val="0"/>
      <w:iCs w:val="0"/>
      <w:color w:val="000000"/>
      <w:sz w:val="26"/>
      <w:szCs w:val="26"/>
    </w:rPr>
  </w:style>
  <w:style w:type="character" w:customStyle="1" w:styleId="fontstyle41">
    <w:name w:val="fontstyle41"/>
    <w:rsid w:val="0091122C"/>
    <w:rPr>
      <w:rFonts w:ascii="Times New Roman" w:hAnsi="Times New Roman" w:cs="Times New Roman" w:hint="default"/>
      <w:b w:val="0"/>
      <w:bCs w:val="0"/>
      <w:i/>
      <w:iCs/>
      <w:color w:val="000000"/>
      <w:sz w:val="26"/>
      <w:szCs w:val="26"/>
    </w:rPr>
  </w:style>
  <w:style w:type="paragraph" w:customStyle="1" w:styleId="Figuretest">
    <w:name w:val="Figure test"/>
    <w:rsid w:val="001302B4"/>
    <w:pPr>
      <w:keepNext/>
      <w:snapToGrid w:val="0"/>
      <w:spacing w:line="240" w:lineRule="exact"/>
      <w:jc w:val="center"/>
    </w:pPr>
    <w:rPr>
      <w:rFonts w:ascii="Arial" w:eastAsia="Arial" w:hAnsi="Arial" w:cs="Arial"/>
      <w:sz w:val="26"/>
      <w:szCs w:val="26"/>
      <w:lang w:eastAsia="ja-JP"/>
    </w:rPr>
  </w:style>
  <w:style w:type="character" w:customStyle="1" w:styleId="Heading7Char">
    <w:name w:val="Heading 7 Char"/>
    <w:aliases w:val="Figure Char,Hong 7 Char,H7(copy) Char,heading 7 Char, Char13 Char"/>
    <w:link w:val="Heading7"/>
    <w:uiPriority w:val="9"/>
    <w:rsid w:val="00601F79"/>
    <w:rPr>
      <w:rFonts w:ascii="Times New Roman" w:eastAsia="Times New Roman" w:hAnsi="Times New Roman"/>
      <w:i/>
      <w:iCs/>
      <w:color w:val="1F4D78"/>
      <w:sz w:val="22"/>
      <w:szCs w:val="22"/>
    </w:rPr>
  </w:style>
  <w:style w:type="character" w:customStyle="1" w:styleId="Heading8Char">
    <w:name w:val="Heading 8 Char"/>
    <w:aliases w:val="Hong 8 Char,H8(copy) Char,heading 8 Char, Char12 Char,Char12 Char"/>
    <w:link w:val="Heading8"/>
    <w:uiPriority w:val="9"/>
    <w:rsid w:val="00601F79"/>
    <w:rPr>
      <w:rFonts w:ascii="Times New Roman" w:eastAsia="Times New Roman" w:hAnsi="Times New Roman"/>
      <w:color w:val="272727"/>
      <w:sz w:val="21"/>
      <w:szCs w:val="21"/>
    </w:rPr>
  </w:style>
  <w:style w:type="character" w:customStyle="1" w:styleId="Heading9Char">
    <w:name w:val="Heading 9 Char"/>
    <w:aliases w:val="Hong 9 Char,H9(copy) Char,heading 9 Char, Char11 Char,Char11 Char,Tên người ký Char"/>
    <w:link w:val="Heading9"/>
    <w:uiPriority w:val="9"/>
    <w:rsid w:val="00601F79"/>
    <w:rPr>
      <w:rFonts w:ascii="Times New Roman" w:eastAsia="Times New Roman" w:hAnsi="Times New Roman"/>
      <w:i/>
      <w:iCs/>
      <w:color w:val="272727"/>
      <w:sz w:val="21"/>
      <w:szCs w:val="21"/>
    </w:rPr>
  </w:style>
  <w:style w:type="numbering" w:customStyle="1" w:styleId="NoList2">
    <w:name w:val="No List2"/>
    <w:next w:val="NoList"/>
    <w:uiPriority w:val="99"/>
    <w:semiHidden/>
    <w:unhideWhenUsed/>
    <w:rsid w:val="00601F79"/>
  </w:style>
  <w:style w:type="numbering" w:customStyle="1" w:styleId="NoList11">
    <w:name w:val="No List11"/>
    <w:next w:val="NoList"/>
    <w:uiPriority w:val="99"/>
    <w:semiHidden/>
    <w:unhideWhenUsed/>
    <w:rsid w:val="00601F79"/>
  </w:style>
  <w:style w:type="table" w:customStyle="1" w:styleId="TableGrid10">
    <w:name w:val="Table Grid10"/>
    <w:basedOn w:val="TableNormal"/>
    <w:next w:val="TableGrid"/>
    <w:uiPriority w:val="59"/>
    <w:rsid w:val="00601F79"/>
    <w:pPr>
      <w:ind w:firstLine="720"/>
      <w:jc w:val="both"/>
    </w:pPr>
    <w:rPr>
      <w:rFonts w:ascii="Times New Roman" w:hAnsi="Times New Roman"/>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601F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601F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601F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601F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601F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601F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59"/>
    <w:rsid w:val="00601F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601F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59"/>
    <w:rsid w:val="00601F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leNormal"/>
    <w:next w:val="TableGrid"/>
    <w:rsid w:val="00601F7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59"/>
    <w:rsid w:val="00601F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rsid w:val="00601F7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aliases w:val="thông thường"/>
    <w:uiPriority w:val="20"/>
    <w:qFormat/>
    <w:rsid w:val="00601F79"/>
    <w:rPr>
      <w:i/>
      <w:iCs/>
    </w:rPr>
  </w:style>
  <w:style w:type="character" w:customStyle="1" w:styleId="UnresolvedMention2">
    <w:name w:val="Unresolved Mention2"/>
    <w:uiPriority w:val="99"/>
    <w:semiHidden/>
    <w:unhideWhenUsed/>
    <w:rsid w:val="00601F79"/>
    <w:rPr>
      <w:color w:val="605E5C"/>
      <w:shd w:val="clear" w:color="auto" w:fill="E1DFDD"/>
    </w:rPr>
  </w:style>
  <w:style w:type="paragraph" w:customStyle="1" w:styleId="2">
    <w:name w:val="2"/>
    <w:basedOn w:val="Normal"/>
    <w:link w:val="2Char"/>
    <w:autoRedefine/>
    <w:qFormat/>
    <w:rsid w:val="00601F79"/>
    <w:pPr>
      <w:numPr>
        <w:ilvl w:val="1"/>
        <w:numId w:val="34"/>
      </w:numPr>
      <w:tabs>
        <w:tab w:val="clear" w:pos="1890"/>
        <w:tab w:val="num" w:pos="90"/>
      </w:tabs>
      <w:autoSpaceDE w:val="0"/>
      <w:autoSpaceDN w:val="0"/>
      <w:spacing w:after="0" w:line="312" w:lineRule="auto"/>
      <w:ind w:left="0" w:firstLine="540"/>
      <w:jc w:val="both"/>
    </w:pPr>
    <w:rPr>
      <w:rFonts w:ascii="Times New Roman" w:eastAsia="MS Mincho" w:hAnsi="Times New Roman"/>
      <w:i/>
      <w:sz w:val="26"/>
      <w:szCs w:val="26"/>
      <w:u w:val="single"/>
      <w:lang w:val="pt-BR"/>
    </w:rPr>
  </w:style>
  <w:style w:type="table" w:customStyle="1" w:styleId="TableGrid101">
    <w:name w:val="Table Grid101"/>
    <w:basedOn w:val="TableNormal"/>
    <w:next w:val="TableGrid"/>
    <w:uiPriority w:val="59"/>
    <w:rsid w:val="00601F79"/>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601F79"/>
  </w:style>
  <w:style w:type="character" w:customStyle="1" w:styleId="newsdetailcontent">
    <w:name w:val="news_detail_content"/>
    <w:rsid w:val="00601F79"/>
  </w:style>
  <w:style w:type="paragraph" w:styleId="Title">
    <w:name w:val="Title"/>
    <w:aliases w:val="đầu dòng,1.Title +,1.Title -,TITLE,level 5,Title +,Title -"/>
    <w:basedOn w:val="Normal"/>
    <w:next w:val="Normal"/>
    <w:link w:val="TitleChar"/>
    <w:qFormat/>
    <w:rsid w:val="00601F79"/>
    <w:pPr>
      <w:pBdr>
        <w:bottom w:val="single" w:sz="4" w:space="1" w:color="auto"/>
      </w:pBdr>
      <w:spacing w:before="60" w:after="0" w:line="240" w:lineRule="auto"/>
      <w:ind w:firstLine="720"/>
      <w:contextualSpacing/>
      <w:jc w:val="both"/>
    </w:pPr>
    <w:rPr>
      <w:rFonts w:ascii="Cambria" w:eastAsia="Times New Roman" w:hAnsi="Cambria"/>
      <w:spacing w:val="5"/>
      <w:sz w:val="52"/>
      <w:szCs w:val="52"/>
    </w:rPr>
  </w:style>
  <w:style w:type="character" w:customStyle="1" w:styleId="TitleChar">
    <w:name w:val="Title Char"/>
    <w:aliases w:val="đầu dòng Char,1.Title + Char,1.Title - Char,TITLE Char,level 5 Char,Title + Char,Title - Char"/>
    <w:link w:val="Title"/>
    <w:rsid w:val="00601F79"/>
    <w:rPr>
      <w:rFonts w:ascii="Cambria" w:eastAsia="Times New Roman" w:hAnsi="Cambria"/>
      <w:spacing w:val="5"/>
      <w:sz w:val="52"/>
      <w:szCs w:val="52"/>
    </w:rPr>
  </w:style>
  <w:style w:type="paragraph" w:styleId="Subtitle">
    <w:name w:val="Subtitle"/>
    <w:basedOn w:val="ListParagraph"/>
    <w:next w:val="ListParagraph"/>
    <w:link w:val="SubtitleChar"/>
    <w:qFormat/>
    <w:rsid w:val="00601F79"/>
    <w:pPr>
      <w:spacing w:before="60" w:after="0"/>
      <w:ind w:left="0" w:firstLine="425"/>
      <w:jc w:val="both"/>
    </w:pPr>
    <w:rPr>
      <w:rFonts w:ascii="Times New Roman" w:eastAsia="Times New Roman" w:hAnsi="Times New Roman"/>
      <w:iCs/>
      <w:spacing w:val="13"/>
      <w:sz w:val="26"/>
      <w:szCs w:val="24"/>
    </w:rPr>
  </w:style>
  <w:style w:type="character" w:customStyle="1" w:styleId="SubtitleChar">
    <w:name w:val="Subtitle Char"/>
    <w:link w:val="Subtitle"/>
    <w:rsid w:val="00601F79"/>
    <w:rPr>
      <w:rFonts w:ascii="Times New Roman" w:eastAsia="Times New Roman" w:hAnsi="Times New Roman"/>
      <w:iCs/>
      <w:spacing w:val="13"/>
      <w:sz w:val="26"/>
      <w:szCs w:val="24"/>
    </w:rPr>
  </w:style>
  <w:style w:type="character" w:styleId="Strong">
    <w:name w:val="Strong"/>
    <w:uiPriority w:val="22"/>
    <w:qFormat/>
    <w:rsid w:val="00601F79"/>
    <w:rPr>
      <w:b/>
      <w:bCs/>
    </w:rPr>
  </w:style>
  <w:style w:type="paragraph" w:styleId="Quote">
    <w:name w:val="Quote"/>
    <w:basedOn w:val="Normal"/>
    <w:next w:val="Normal"/>
    <w:link w:val="QuoteChar"/>
    <w:uiPriority w:val="29"/>
    <w:qFormat/>
    <w:rsid w:val="00601F79"/>
    <w:pPr>
      <w:spacing w:before="200" w:after="0"/>
      <w:ind w:left="360" w:right="360" w:firstLine="720"/>
      <w:jc w:val="both"/>
    </w:pPr>
    <w:rPr>
      <w:rFonts w:ascii="Times New Roman" w:eastAsia="Times New Roman" w:hAnsi="Times New Roman"/>
      <w:i/>
      <w:iCs/>
      <w:sz w:val="26"/>
      <w:szCs w:val="20"/>
    </w:rPr>
  </w:style>
  <w:style w:type="character" w:customStyle="1" w:styleId="QuoteChar">
    <w:name w:val="Quote Char"/>
    <w:link w:val="Quote"/>
    <w:uiPriority w:val="29"/>
    <w:rsid w:val="00601F79"/>
    <w:rPr>
      <w:rFonts w:ascii="Times New Roman" w:eastAsia="Times New Roman" w:hAnsi="Times New Roman"/>
      <w:i/>
      <w:iCs/>
      <w:sz w:val="26"/>
    </w:rPr>
  </w:style>
  <w:style w:type="paragraph" w:styleId="IntenseQuote">
    <w:name w:val="Intense Quote"/>
    <w:basedOn w:val="Normal"/>
    <w:next w:val="Normal"/>
    <w:link w:val="IntenseQuoteChar"/>
    <w:uiPriority w:val="30"/>
    <w:rsid w:val="00601F79"/>
    <w:pPr>
      <w:pBdr>
        <w:bottom w:val="single" w:sz="4" w:space="1" w:color="auto"/>
      </w:pBdr>
      <w:spacing w:before="200" w:after="280"/>
      <w:ind w:left="1008" w:right="1152" w:firstLine="720"/>
      <w:jc w:val="both"/>
    </w:pPr>
    <w:rPr>
      <w:rFonts w:ascii="Times New Roman" w:eastAsia="Times New Roman" w:hAnsi="Times New Roman"/>
      <w:b/>
      <w:bCs/>
      <w:i/>
      <w:iCs/>
      <w:sz w:val="26"/>
      <w:szCs w:val="20"/>
    </w:rPr>
  </w:style>
  <w:style w:type="character" w:customStyle="1" w:styleId="IntenseQuoteChar">
    <w:name w:val="Intense Quote Char"/>
    <w:link w:val="IntenseQuote"/>
    <w:uiPriority w:val="30"/>
    <w:rsid w:val="00601F79"/>
    <w:rPr>
      <w:rFonts w:ascii="Times New Roman" w:eastAsia="Times New Roman" w:hAnsi="Times New Roman"/>
      <w:b/>
      <w:bCs/>
      <w:i/>
      <w:iCs/>
      <w:sz w:val="26"/>
    </w:rPr>
  </w:style>
  <w:style w:type="character" w:styleId="SubtleEmphasis">
    <w:name w:val="Subtle Emphasis"/>
    <w:uiPriority w:val="19"/>
    <w:rsid w:val="00601F79"/>
    <w:rPr>
      <w:i/>
      <w:iCs/>
    </w:rPr>
  </w:style>
  <w:style w:type="character" w:styleId="IntenseEmphasis">
    <w:name w:val="Intense Emphasis"/>
    <w:uiPriority w:val="21"/>
    <w:qFormat/>
    <w:rsid w:val="00601F79"/>
    <w:rPr>
      <w:b/>
      <w:bCs/>
    </w:rPr>
  </w:style>
  <w:style w:type="character" w:styleId="SubtleReference">
    <w:name w:val="Subtle Reference"/>
    <w:uiPriority w:val="31"/>
    <w:rsid w:val="00601F79"/>
    <w:rPr>
      <w:smallCaps/>
    </w:rPr>
  </w:style>
  <w:style w:type="character" w:styleId="IntenseReference">
    <w:name w:val="Intense Reference"/>
    <w:uiPriority w:val="32"/>
    <w:rsid w:val="00601F79"/>
    <w:rPr>
      <w:smallCaps/>
      <w:spacing w:val="5"/>
      <w:u w:val="single"/>
    </w:rPr>
  </w:style>
  <w:style w:type="character" w:styleId="BookTitle">
    <w:name w:val="Book Title"/>
    <w:uiPriority w:val="33"/>
    <w:rsid w:val="00601F79"/>
    <w:rPr>
      <w:i/>
      <w:iCs/>
      <w:smallCaps/>
      <w:spacing w:val="5"/>
    </w:rPr>
  </w:style>
  <w:style w:type="table" w:customStyle="1" w:styleId="TableGrid15">
    <w:name w:val="Table Grid15"/>
    <w:basedOn w:val="TableNormal"/>
    <w:next w:val="TableGrid"/>
    <w:uiPriority w:val="59"/>
    <w:rsid w:val="00601F79"/>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ngbieu">
    <w:name w:val="bangbieu"/>
    <w:basedOn w:val="Normal"/>
    <w:next w:val="TableofFigures"/>
    <w:link w:val="bangbieuChar"/>
    <w:autoRedefine/>
    <w:qFormat/>
    <w:rsid w:val="00601F79"/>
    <w:pPr>
      <w:tabs>
        <w:tab w:val="left" w:pos="3700"/>
      </w:tabs>
      <w:spacing w:before="60" w:after="0"/>
      <w:jc w:val="center"/>
    </w:pPr>
    <w:rPr>
      <w:rFonts w:ascii="Times New Roman" w:hAnsi="Times New Roman"/>
      <w:i/>
      <w:iCs/>
      <w:noProof/>
      <w:sz w:val="26"/>
      <w:lang w:eastAsia="vi-VN"/>
    </w:rPr>
  </w:style>
  <w:style w:type="paragraph" w:customStyle="1" w:styleId="hinhve">
    <w:name w:val="hinhve"/>
    <w:basedOn w:val="TableofFigures"/>
    <w:next w:val="TableofFigures"/>
    <w:qFormat/>
    <w:rsid w:val="00601F79"/>
    <w:pPr>
      <w:tabs>
        <w:tab w:val="right" w:leader="dot" w:pos="9356"/>
      </w:tabs>
      <w:spacing w:before="120" w:after="120" w:line="240" w:lineRule="auto"/>
      <w:jc w:val="center"/>
    </w:pPr>
    <w:rPr>
      <w:rFonts w:ascii="Times New Roman" w:eastAsia="Times New Roman" w:hAnsi="Times New Roman" w:cs="Arial"/>
      <w:i w:val="0"/>
      <w:noProof/>
      <w:sz w:val="28"/>
      <w:szCs w:val="26"/>
      <w:lang w:val="pt-BR" w:eastAsia="vi-VN" w:bidi="th-TH"/>
    </w:rPr>
  </w:style>
  <w:style w:type="paragraph" w:styleId="DocumentMap">
    <w:name w:val="Document Map"/>
    <w:basedOn w:val="Normal"/>
    <w:link w:val="DocumentMapChar"/>
    <w:unhideWhenUsed/>
    <w:rsid w:val="00601F79"/>
    <w:pPr>
      <w:spacing w:before="60" w:after="0"/>
      <w:ind w:firstLine="720"/>
      <w:jc w:val="both"/>
    </w:pPr>
    <w:rPr>
      <w:rFonts w:ascii="Tahoma" w:hAnsi="Tahoma" w:cs="Tahoma"/>
      <w:sz w:val="16"/>
      <w:szCs w:val="16"/>
    </w:rPr>
  </w:style>
  <w:style w:type="character" w:customStyle="1" w:styleId="DocumentMapChar">
    <w:name w:val="Document Map Char"/>
    <w:link w:val="DocumentMap"/>
    <w:rsid w:val="00601F79"/>
    <w:rPr>
      <w:rFonts w:ascii="Tahoma" w:hAnsi="Tahoma" w:cs="Tahoma"/>
      <w:sz w:val="16"/>
      <w:szCs w:val="16"/>
    </w:rPr>
  </w:style>
  <w:style w:type="paragraph" w:styleId="TableofAuthorities">
    <w:name w:val="table of authorities"/>
    <w:aliases w:val="hinh ve"/>
    <w:basedOn w:val="Normal"/>
    <w:next w:val="Normal"/>
    <w:uiPriority w:val="99"/>
    <w:unhideWhenUsed/>
    <w:rsid w:val="00601F79"/>
    <w:pPr>
      <w:spacing w:before="60" w:after="0"/>
      <w:ind w:left="280" w:hanging="280"/>
      <w:jc w:val="both"/>
    </w:pPr>
    <w:rPr>
      <w:rFonts w:ascii="Times New Roman" w:hAnsi="Times New Roman"/>
      <w:sz w:val="26"/>
    </w:rPr>
  </w:style>
  <w:style w:type="character" w:styleId="CommentReference">
    <w:name w:val="annotation reference"/>
    <w:unhideWhenUsed/>
    <w:rsid w:val="00601F79"/>
    <w:rPr>
      <w:sz w:val="16"/>
      <w:szCs w:val="16"/>
    </w:rPr>
  </w:style>
  <w:style w:type="paragraph" w:styleId="CommentText">
    <w:name w:val="annotation text"/>
    <w:basedOn w:val="Normal"/>
    <w:link w:val="CommentTextChar"/>
    <w:unhideWhenUsed/>
    <w:rsid w:val="00601F79"/>
    <w:pPr>
      <w:spacing w:before="60" w:after="0" w:line="240" w:lineRule="auto"/>
      <w:ind w:firstLine="720"/>
      <w:jc w:val="both"/>
    </w:pPr>
    <w:rPr>
      <w:rFonts w:ascii="Times New Roman" w:hAnsi="Times New Roman"/>
      <w:sz w:val="20"/>
      <w:szCs w:val="20"/>
    </w:rPr>
  </w:style>
  <w:style w:type="character" w:customStyle="1" w:styleId="CommentTextChar">
    <w:name w:val="Comment Text Char"/>
    <w:link w:val="CommentText"/>
    <w:rsid w:val="00601F79"/>
    <w:rPr>
      <w:rFonts w:ascii="Times New Roman" w:hAnsi="Times New Roman"/>
    </w:rPr>
  </w:style>
  <w:style w:type="paragraph" w:styleId="CommentSubject">
    <w:name w:val="annotation subject"/>
    <w:basedOn w:val="CommentText"/>
    <w:next w:val="CommentText"/>
    <w:link w:val="CommentSubjectChar"/>
    <w:unhideWhenUsed/>
    <w:rsid w:val="00601F79"/>
    <w:rPr>
      <w:b/>
      <w:bCs/>
    </w:rPr>
  </w:style>
  <w:style w:type="character" w:customStyle="1" w:styleId="CommentSubjectChar">
    <w:name w:val="Comment Subject Char"/>
    <w:link w:val="CommentSubject"/>
    <w:rsid w:val="00601F79"/>
    <w:rPr>
      <w:rFonts w:ascii="Times New Roman" w:hAnsi="Times New Roman"/>
      <w:b/>
      <w:bCs/>
    </w:rPr>
  </w:style>
  <w:style w:type="table" w:customStyle="1" w:styleId="TableGrid16">
    <w:name w:val="Table Grid16"/>
    <w:basedOn w:val="TableNormal"/>
    <w:next w:val="TableGrid"/>
    <w:uiPriority w:val="59"/>
    <w:rsid w:val="00601F79"/>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601F79"/>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59"/>
    <w:rsid w:val="00601F79"/>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
    <w:name w:val="Table Grid411"/>
    <w:basedOn w:val="TableNormal"/>
    <w:next w:val="TableGrid"/>
    <w:uiPriority w:val="59"/>
    <w:rsid w:val="00601F79"/>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rsid w:val="00601F79"/>
    <w:rPr>
      <w:color w:val="800080"/>
      <w:u w:val="single"/>
    </w:rPr>
  </w:style>
  <w:style w:type="paragraph" w:customStyle="1" w:styleId="font5">
    <w:name w:val="font5"/>
    <w:basedOn w:val="Normal"/>
    <w:rsid w:val="00601F79"/>
    <w:pPr>
      <w:spacing w:before="100" w:beforeAutospacing="1" w:after="100" w:afterAutospacing="1" w:line="240" w:lineRule="auto"/>
    </w:pPr>
    <w:rPr>
      <w:rFonts w:ascii="Times New Roman" w:eastAsia="Times New Roman" w:hAnsi="Times New Roman"/>
      <w:b/>
      <w:bCs/>
      <w:color w:val="000000"/>
      <w:sz w:val="24"/>
      <w:szCs w:val="24"/>
      <w:lang w:val="vi-VN" w:eastAsia="vi-VN"/>
    </w:rPr>
  </w:style>
  <w:style w:type="paragraph" w:customStyle="1" w:styleId="font6">
    <w:name w:val="font6"/>
    <w:basedOn w:val="Normal"/>
    <w:rsid w:val="00601F79"/>
    <w:pPr>
      <w:spacing w:before="100" w:beforeAutospacing="1" w:after="100" w:afterAutospacing="1" w:line="240" w:lineRule="auto"/>
    </w:pPr>
    <w:rPr>
      <w:rFonts w:ascii="Times New Roman" w:eastAsia="Times New Roman" w:hAnsi="Times New Roman"/>
      <w:b/>
      <w:bCs/>
      <w:color w:val="000000"/>
      <w:sz w:val="24"/>
      <w:szCs w:val="24"/>
      <w:lang w:val="vi-VN" w:eastAsia="vi-VN"/>
    </w:rPr>
  </w:style>
  <w:style w:type="paragraph" w:customStyle="1" w:styleId="xl65">
    <w:name w:val="xl65"/>
    <w:basedOn w:val="Normal"/>
    <w:rsid w:val="00601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66">
    <w:name w:val="xl66"/>
    <w:basedOn w:val="Normal"/>
    <w:rsid w:val="00601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vi-VN" w:eastAsia="vi-VN"/>
    </w:rPr>
  </w:style>
  <w:style w:type="paragraph" w:customStyle="1" w:styleId="xl67">
    <w:name w:val="xl67"/>
    <w:basedOn w:val="Normal"/>
    <w:rsid w:val="00601F7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68">
    <w:name w:val="xl68"/>
    <w:basedOn w:val="Normal"/>
    <w:rsid w:val="00601F7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69">
    <w:name w:val="xl69"/>
    <w:basedOn w:val="Normal"/>
    <w:rsid w:val="00601F7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70">
    <w:name w:val="xl70"/>
    <w:basedOn w:val="Normal"/>
    <w:rsid w:val="00601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71">
    <w:name w:val="xl71"/>
    <w:basedOn w:val="Normal"/>
    <w:rsid w:val="00601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vi-VN" w:eastAsia="vi-VN"/>
    </w:rPr>
  </w:style>
  <w:style w:type="paragraph" w:customStyle="1" w:styleId="xl72">
    <w:name w:val="xl72"/>
    <w:basedOn w:val="Normal"/>
    <w:rsid w:val="00601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73">
    <w:name w:val="xl73"/>
    <w:basedOn w:val="Normal"/>
    <w:rsid w:val="00601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74">
    <w:name w:val="xl74"/>
    <w:basedOn w:val="Normal"/>
    <w:rsid w:val="00601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val="vi-VN" w:eastAsia="vi-VN"/>
    </w:rPr>
  </w:style>
  <w:style w:type="paragraph" w:customStyle="1" w:styleId="xl75">
    <w:name w:val="xl75"/>
    <w:basedOn w:val="Normal"/>
    <w:rsid w:val="00601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val="vi-VN" w:eastAsia="vi-VN"/>
    </w:rPr>
  </w:style>
  <w:style w:type="paragraph" w:customStyle="1" w:styleId="xl76">
    <w:name w:val="xl76"/>
    <w:basedOn w:val="Normal"/>
    <w:rsid w:val="00601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vi-VN" w:eastAsia="vi-VN"/>
    </w:rPr>
  </w:style>
  <w:style w:type="paragraph" w:customStyle="1" w:styleId="xl77">
    <w:name w:val="xl77"/>
    <w:basedOn w:val="Normal"/>
    <w:rsid w:val="00601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vi-VN" w:eastAsia="vi-VN"/>
    </w:rPr>
  </w:style>
  <w:style w:type="paragraph" w:customStyle="1" w:styleId="xl78">
    <w:name w:val="xl78"/>
    <w:basedOn w:val="Normal"/>
    <w:rsid w:val="00601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val="vi-VN" w:eastAsia="vi-VN"/>
    </w:rPr>
  </w:style>
  <w:style w:type="paragraph" w:customStyle="1" w:styleId="03">
    <w:name w:val="03"/>
    <w:basedOn w:val="Normal"/>
    <w:rsid w:val="00601F79"/>
    <w:pPr>
      <w:spacing w:before="60" w:after="60" w:line="312" w:lineRule="auto"/>
      <w:jc w:val="both"/>
    </w:pPr>
    <w:rPr>
      <w:rFonts w:ascii=".VnTime" w:eastAsia="MS Mincho" w:hAnsi=".VnTime"/>
      <w:b/>
      <w:sz w:val="26"/>
      <w:szCs w:val="20"/>
    </w:rPr>
  </w:style>
  <w:style w:type="paragraph" w:customStyle="1" w:styleId="CharChar7">
    <w:name w:val="Char Char7"/>
    <w:basedOn w:val="Normal"/>
    <w:rsid w:val="00601F79"/>
    <w:pPr>
      <w:widowControl w:val="0"/>
      <w:spacing w:after="0" w:line="240" w:lineRule="auto"/>
      <w:jc w:val="both"/>
    </w:pPr>
    <w:rPr>
      <w:rFonts w:ascii="Times New Roman" w:hAnsi="Times New Roman"/>
      <w:noProof/>
      <w:kern w:val="2"/>
      <w:sz w:val="24"/>
      <w:szCs w:val="26"/>
      <w:lang w:eastAsia="zh-CN"/>
    </w:rPr>
  </w:style>
  <w:style w:type="character" w:customStyle="1" w:styleId="apple-converted-space">
    <w:name w:val="apple-converted-space"/>
    <w:rsid w:val="00601F79"/>
  </w:style>
  <w:style w:type="paragraph" w:customStyle="1" w:styleId="DefaultParagraphFontParaCharCharCharCharChar">
    <w:name w:val="Default Paragraph Font Para Char Char Char Char Char"/>
    <w:autoRedefine/>
    <w:rsid w:val="00601F79"/>
    <w:pPr>
      <w:tabs>
        <w:tab w:val="left" w:pos="1152"/>
      </w:tabs>
      <w:spacing w:before="120" w:after="120" w:line="312" w:lineRule="auto"/>
    </w:pPr>
    <w:rPr>
      <w:rFonts w:ascii="Arial" w:eastAsia="Courier New" w:hAnsi="Arial" w:cs="Arial"/>
      <w:sz w:val="26"/>
      <w:szCs w:val="26"/>
      <w:lang w:eastAsia="en-US"/>
    </w:rPr>
  </w:style>
  <w:style w:type="paragraph" w:customStyle="1" w:styleId="BodyText21">
    <w:name w:val="Body Text 21"/>
    <w:basedOn w:val="Normal"/>
    <w:autoRedefine/>
    <w:rsid w:val="00601F79"/>
    <w:pPr>
      <w:widowControl w:val="0"/>
      <w:suppressLineNumbers/>
      <w:tabs>
        <w:tab w:val="num" w:pos="748"/>
      </w:tabs>
      <w:spacing w:before="60" w:after="0" w:line="312" w:lineRule="auto"/>
      <w:jc w:val="both"/>
    </w:pPr>
    <w:rPr>
      <w:rFonts w:ascii="Times New Roman" w:eastAsia="Times New Roman" w:hAnsi="Times New Roman"/>
      <w:noProof/>
      <w:sz w:val="26"/>
      <w:szCs w:val="26"/>
    </w:rPr>
  </w:style>
  <w:style w:type="character" w:styleId="PageNumber">
    <w:name w:val="page number"/>
    <w:rsid w:val="00601F79"/>
  </w:style>
  <w:style w:type="paragraph" w:customStyle="1" w:styleId="Style4-table">
    <w:name w:val="Style4-table"/>
    <w:basedOn w:val="Normal"/>
    <w:autoRedefine/>
    <w:rsid w:val="00601F79"/>
    <w:pPr>
      <w:spacing w:before="60" w:after="120" w:line="240" w:lineRule="auto"/>
      <w:ind w:left="36"/>
      <w:jc w:val="center"/>
    </w:pPr>
    <w:rPr>
      <w:rFonts w:ascii="Times New Roman" w:eastAsia="Times New Roman" w:hAnsi="Times New Roman" w:cs=".VnArialH"/>
      <w:spacing w:val="-4"/>
      <w:sz w:val="24"/>
      <w:szCs w:val="28"/>
      <w:lang w:bidi="th-TH"/>
    </w:rPr>
  </w:style>
  <w:style w:type="paragraph" w:styleId="Index1">
    <w:name w:val="index 1"/>
    <w:basedOn w:val="Normal"/>
    <w:next w:val="Normal"/>
    <w:autoRedefine/>
    <w:rsid w:val="00601F79"/>
    <w:pPr>
      <w:spacing w:after="0" w:line="240" w:lineRule="auto"/>
      <w:ind w:left="240" w:hanging="240"/>
    </w:pPr>
    <w:rPr>
      <w:rFonts w:ascii="Times New Roman" w:eastAsia="Times New Roman" w:hAnsi="Times New Roman" w:cs="Cordia New"/>
      <w:sz w:val="24"/>
      <w:szCs w:val="28"/>
      <w:lang w:bidi="th-TH"/>
    </w:rPr>
  </w:style>
  <w:style w:type="paragraph" w:styleId="ListBullet">
    <w:name w:val="List Bullet"/>
    <w:aliases w:val="List Bullet Char Char Char"/>
    <w:basedOn w:val="Normal"/>
    <w:link w:val="ListBulletChar1"/>
    <w:autoRedefine/>
    <w:rsid w:val="00601F79"/>
    <w:pPr>
      <w:spacing w:before="60" w:after="0" w:line="240" w:lineRule="auto"/>
      <w:jc w:val="center"/>
    </w:pPr>
    <w:rPr>
      <w:rFonts w:ascii="Times New Roman" w:eastAsia="Times New Roman" w:hAnsi="Times New Roman"/>
      <w:sz w:val="26"/>
      <w:szCs w:val="20"/>
      <w:lang w:bidi="th-TH"/>
    </w:rPr>
  </w:style>
  <w:style w:type="paragraph" w:customStyle="1" w:styleId="xl24">
    <w:name w:val="xl24"/>
    <w:basedOn w:val="Normal"/>
    <w:rsid w:val="00601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VnArialH"/>
      <w:sz w:val="24"/>
      <w:szCs w:val="24"/>
      <w:lang w:bidi="th-TH"/>
    </w:rPr>
  </w:style>
  <w:style w:type="paragraph" w:customStyle="1" w:styleId="xl25">
    <w:name w:val="xl25"/>
    <w:basedOn w:val="Normal"/>
    <w:rsid w:val="00601F7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VnArialH"/>
      <w:sz w:val="24"/>
      <w:szCs w:val="24"/>
      <w:lang w:bidi="th-TH"/>
    </w:rPr>
  </w:style>
  <w:style w:type="paragraph" w:customStyle="1" w:styleId="xl26">
    <w:name w:val="xl26"/>
    <w:basedOn w:val="Normal"/>
    <w:rsid w:val="00601F7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VnArialH"/>
      <w:sz w:val="24"/>
      <w:szCs w:val="24"/>
      <w:lang w:bidi="th-TH"/>
    </w:rPr>
  </w:style>
  <w:style w:type="paragraph" w:customStyle="1" w:styleId="xl27">
    <w:name w:val="xl27"/>
    <w:basedOn w:val="Normal"/>
    <w:rsid w:val="00601F7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VnArialH"/>
      <w:sz w:val="24"/>
      <w:szCs w:val="24"/>
      <w:lang w:bidi="th-TH"/>
    </w:rPr>
  </w:style>
  <w:style w:type="paragraph" w:customStyle="1" w:styleId="xl28">
    <w:name w:val="xl28"/>
    <w:basedOn w:val="Normal"/>
    <w:rsid w:val="00601F79"/>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VnArialH"/>
      <w:sz w:val="24"/>
      <w:szCs w:val="24"/>
      <w:lang w:bidi="th-TH"/>
    </w:rPr>
  </w:style>
  <w:style w:type="paragraph" w:customStyle="1" w:styleId="xl29">
    <w:name w:val="xl29"/>
    <w:basedOn w:val="Normal"/>
    <w:rsid w:val="00601F79"/>
    <w:pPr>
      <w:pBdr>
        <w:right w:val="single" w:sz="4" w:space="0" w:color="auto"/>
      </w:pBdr>
      <w:spacing w:before="100" w:beforeAutospacing="1" w:after="100" w:afterAutospacing="1" w:line="240" w:lineRule="auto"/>
      <w:jc w:val="center"/>
    </w:pPr>
    <w:rPr>
      <w:rFonts w:ascii="Times New Roman" w:eastAsia="Times New Roman" w:hAnsi="Times New Roman" w:cs=".VnArialH"/>
      <w:sz w:val="24"/>
      <w:szCs w:val="24"/>
      <w:lang w:bidi="th-TH"/>
    </w:rPr>
  </w:style>
  <w:style w:type="paragraph" w:customStyle="1" w:styleId="xl30">
    <w:name w:val="xl30"/>
    <w:basedOn w:val="Normal"/>
    <w:rsid w:val="00601F79"/>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VnArialH"/>
      <w:sz w:val="24"/>
      <w:szCs w:val="24"/>
      <w:lang w:bidi="th-TH"/>
    </w:rPr>
  </w:style>
  <w:style w:type="paragraph" w:customStyle="1" w:styleId="xl31">
    <w:name w:val="xl31"/>
    <w:basedOn w:val="Normal"/>
    <w:rsid w:val="00601F7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VnArialH"/>
      <w:sz w:val="24"/>
      <w:szCs w:val="24"/>
      <w:lang w:bidi="th-TH"/>
    </w:rPr>
  </w:style>
  <w:style w:type="paragraph" w:customStyle="1" w:styleId="Heading10">
    <w:name w:val="Heading1"/>
    <w:basedOn w:val="Normal"/>
    <w:autoRedefine/>
    <w:rsid w:val="00601F79"/>
    <w:pPr>
      <w:tabs>
        <w:tab w:val="num" w:pos="600"/>
      </w:tabs>
      <w:spacing w:before="60" w:after="60" w:line="24" w:lineRule="atLeast"/>
      <w:ind w:left="431" w:firstLine="170"/>
      <w:jc w:val="both"/>
    </w:pPr>
    <w:rPr>
      <w:rFonts w:ascii="Times New Roman" w:eastAsia="Times New Roman" w:hAnsi="Times New Roman" w:cs=".VnArialH"/>
      <w:b/>
      <w:bCs/>
      <w:sz w:val="24"/>
      <w:szCs w:val="20"/>
      <w:lang w:bidi="th-TH"/>
    </w:rPr>
  </w:style>
  <w:style w:type="paragraph" w:customStyle="1" w:styleId="centerplain">
    <w:name w:val="center plain"/>
    <w:aliases w:val="cp"/>
    <w:basedOn w:val="Normal"/>
    <w:rsid w:val="00601F79"/>
    <w:pPr>
      <w:spacing w:after="120" w:line="240" w:lineRule="auto"/>
      <w:jc w:val="center"/>
    </w:pPr>
    <w:rPr>
      <w:rFonts w:ascii="Book Antiqua" w:eastAsia="Times New Roman" w:hAnsi="Book Antiqua" w:cs=".VnArialH"/>
      <w:snapToGrid w:val="0"/>
      <w:sz w:val="26"/>
      <w:szCs w:val="20"/>
      <w:lang w:bidi="th-TH"/>
    </w:rPr>
  </w:style>
  <w:style w:type="paragraph" w:styleId="BlockText">
    <w:name w:val="Block Text"/>
    <w:basedOn w:val="Normal"/>
    <w:rsid w:val="00601F79"/>
    <w:pPr>
      <w:spacing w:after="120" w:line="240" w:lineRule="auto"/>
      <w:ind w:left="720" w:right="-1"/>
      <w:jc w:val="both"/>
    </w:pPr>
    <w:rPr>
      <w:rFonts w:ascii=".VnTime" w:eastAsia="Times New Roman" w:hAnsi=".VnTime" w:cs=".VnArialH"/>
      <w:sz w:val="26"/>
      <w:szCs w:val="20"/>
      <w:lang w:bidi="th-TH"/>
    </w:rPr>
  </w:style>
  <w:style w:type="paragraph" w:customStyle="1" w:styleId="Style1">
    <w:name w:val="Style1"/>
    <w:basedOn w:val="BodyText"/>
    <w:link w:val="Style1Char"/>
    <w:rsid w:val="00601F79"/>
    <w:pPr>
      <w:tabs>
        <w:tab w:val="left" w:pos="709"/>
      </w:tabs>
      <w:spacing w:line="240" w:lineRule="auto"/>
      <w:ind w:left="720" w:hanging="360"/>
      <w:jc w:val="both"/>
    </w:pPr>
    <w:rPr>
      <w:rFonts w:ascii="Book Antiqua" w:eastAsia="Times New Roman" w:hAnsi="Book Antiqua" w:cs=".VnArialH"/>
      <w:szCs w:val="20"/>
      <w:lang w:bidi="th-TH"/>
    </w:rPr>
  </w:style>
  <w:style w:type="paragraph" w:customStyle="1" w:styleId="Style21">
    <w:name w:val="Style2"/>
    <w:basedOn w:val="BodyText"/>
    <w:rsid w:val="00601F79"/>
    <w:pPr>
      <w:tabs>
        <w:tab w:val="left" w:pos="578"/>
        <w:tab w:val="left" w:pos="709"/>
      </w:tabs>
      <w:spacing w:line="240" w:lineRule="auto"/>
      <w:ind w:left="720" w:hanging="360"/>
      <w:jc w:val="both"/>
    </w:pPr>
    <w:rPr>
      <w:rFonts w:ascii="Book Antiqua" w:eastAsia="Times New Roman" w:hAnsi="Book Antiqua" w:cs=".VnArialH"/>
      <w:szCs w:val="20"/>
      <w:lang w:bidi="th-TH"/>
    </w:rPr>
  </w:style>
  <w:style w:type="paragraph" w:customStyle="1" w:styleId="Style4">
    <w:name w:val="Style4"/>
    <w:basedOn w:val="BodyText"/>
    <w:rsid w:val="00601F79"/>
    <w:pPr>
      <w:spacing w:line="240" w:lineRule="auto"/>
      <w:ind w:firstLine="578"/>
      <w:jc w:val="both"/>
    </w:pPr>
    <w:rPr>
      <w:rFonts w:ascii="Book Antiqua" w:eastAsia="Times New Roman" w:hAnsi="Book Antiqua" w:cs=".VnArialH"/>
      <w:szCs w:val="20"/>
      <w:lang w:bidi="th-TH"/>
    </w:rPr>
  </w:style>
  <w:style w:type="paragraph" w:customStyle="1" w:styleId="I">
    <w:name w:val="I"/>
    <w:basedOn w:val="Normal"/>
    <w:rsid w:val="00601F79"/>
    <w:pPr>
      <w:tabs>
        <w:tab w:val="num" w:pos="1008"/>
      </w:tabs>
      <w:spacing w:before="60" w:after="120" w:line="240" w:lineRule="auto"/>
      <w:ind w:left="180" w:firstLine="108"/>
      <w:jc w:val="both"/>
    </w:pPr>
    <w:rPr>
      <w:rFonts w:ascii=".VnTimeH" w:eastAsia="Times New Roman" w:hAnsi=".VnTimeH" w:cs=".VnArialH"/>
      <w:b/>
      <w:noProof/>
      <w:sz w:val="24"/>
      <w:szCs w:val="20"/>
      <w:lang w:bidi="th-TH"/>
    </w:rPr>
  </w:style>
  <w:style w:type="paragraph" w:styleId="List">
    <w:name w:val="List"/>
    <w:basedOn w:val="Normal"/>
    <w:link w:val="ListChar"/>
    <w:rsid w:val="00601F79"/>
    <w:pPr>
      <w:spacing w:after="0" w:line="240" w:lineRule="auto"/>
      <w:ind w:left="360" w:hanging="360"/>
    </w:pPr>
    <w:rPr>
      <w:rFonts w:ascii="Times New Roman" w:eastAsia="Times New Roman" w:hAnsi="Times New Roman" w:cs=".VnArialH"/>
      <w:sz w:val="24"/>
      <w:szCs w:val="28"/>
      <w:lang w:bidi="th-TH"/>
    </w:rPr>
  </w:style>
  <w:style w:type="paragraph" w:customStyle="1" w:styleId="I1">
    <w:name w:val="I.1"/>
    <w:basedOn w:val="Normal"/>
    <w:rsid w:val="00601F79"/>
    <w:pPr>
      <w:spacing w:before="60" w:after="60" w:line="240" w:lineRule="auto"/>
      <w:jc w:val="both"/>
    </w:pPr>
    <w:rPr>
      <w:rFonts w:ascii=".VnTime" w:eastAsia="Times New Roman" w:hAnsi=".VnTime"/>
      <w:b/>
      <w:noProof/>
      <w:sz w:val="24"/>
      <w:szCs w:val="20"/>
    </w:rPr>
  </w:style>
  <w:style w:type="paragraph" w:customStyle="1" w:styleId="Normal1">
    <w:name w:val="Normal1"/>
    <w:basedOn w:val="Normal"/>
    <w:link w:val="normalChar"/>
    <w:qFormat/>
    <w:rsid w:val="00601F79"/>
    <w:pPr>
      <w:spacing w:after="0" w:line="240" w:lineRule="auto"/>
      <w:jc w:val="both"/>
    </w:pPr>
    <w:rPr>
      <w:rFonts w:ascii=".VnTime" w:eastAsia="Times New Roman" w:hAnsi=".VnTime"/>
      <w:sz w:val="26"/>
      <w:szCs w:val="20"/>
    </w:rPr>
  </w:style>
  <w:style w:type="paragraph" w:customStyle="1" w:styleId="Muc10">
    <w:name w:val="Muc1"/>
    <w:basedOn w:val="Normal"/>
    <w:rsid w:val="00601F79"/>
    <w:pPr>
      <w:spacing w:before="60" w:after="120" w:line="240" w:lineRule="auto"/>
      <w:jc w:val="both"/>
    </w:pPr>
    <w:rPr>
      <w:rFonts w:ascii=".VnTime" w:eastAsia="Times New Roman" w:hAnsi=".VnTime"/>
      <w:b/>
      <w:noProof/>
      <w:sz w:val="26"/>
      <w:szCs w:val="20"/>
    </w:rPr>
  </w:style>
  <w:style w:type="paragraph" w:customStyle="1" w:styleId="StyleHeading212ptNotItalic">
    <w:name w:val="Style Heading 2 + 12 pt Not Italic"/>
    <w:basedOn w:val="Heading2"/>
    <w:autoRedefine/>
    <w:rsid w:val="00601F79"/>
    <w:pPr>
      <w:tabs>
        <w:tab w:val="num" w:pos="567"/>
      </w:tabs>
      <w:ind w:left="851"/>
    </w:pPr>
  </w:style>
  <w:style w:type="paragraph" w:styleId="ListNumber3">
    <w:name w:val="List Number 3"/>
    <w:basedOn w:val="Normal"/>
    <w:rsid w:val="00601F79"/>
    <w:pPr>
      <w:tabs>
        <w:tab w:val="num" w:pos="1008"/>
      </w:tabs>
      <w:spacing w:after="0" w:line="240" w:lineRule="auto"/>
      <w:ind w:left="180" w:firstLine="108"/>
    </w:pPr>
    <w:rPr>
      <w:rFonts w:ascii="Times New Roman" w:eastAsia="Times New Roman" w:hAnsi="Times New Roman"/>
      <w:sz w:val="24"/>
      <w:szCs w:val="24"/>
    </w:rPr>
  </w:style>
  <w:style w:type="paragraph" w:customStyle="1" w:styleId="K">
    <w:name w:val="K"/>
    <w:basedOn w:val="Normal"/>
    <w:link w:val="KChar"/>
    <w:rsid w:val="00601F79"/>
    <w:pPr>
      <w:spacing w:before="240" w:after="0" w:line="240" w:lineRule="auto"/>
      <w:ind w:firstLine="567"/>
      <w:jc w:val="both"/>
    </w:pPr>
    <w:rPr>
      <w:rFonts w:ascii=".VnTime" w:eastAsia="Times New Roman" w:hAnsi=".VnTime"/>
      <w:sz w:val="26"/>
      <w:szCs w:val="20"/>
    </w:rPr>
  </w:style>
  <w:style w:type="paragraph" w:customStyle="1" w:styleId="StyleHeading3Bold">
    <w:name w:val="Style Heading 3 + Bold"/>
    <w:basedOn w:val="Heading3"/>
    <w:rsid w:val="00601F79"/>
    <w:pPr>
      <w:numPr>
        <w:ilvl w:val="2"/>
      </w:numPr>
      <w:tabs>
        <w:tab w:val="num" w:pos="2520"/>
      </w:tabs>
      <w:ind w:left="2520" w:hanging="360"/>
    </w:pPr>
  </w:style>
  <w:style w:type="paragraph" w:customStyle="1" w:styleId="Bieubang">
    <w:name w:val="Bieubang"/>
    <w:basedOn w:val="Normal"/>
    <w:rsid w:val="00601F79"/>
    <w:pPr>
      <w:spacing w:before="60" w:after="120" w:line="240" w:lineRule="auto"/>
      <w:ind w:right="-108"/>
      <w:jc w:val="center"/>
    </w:pPr>
    <w:rPr>
      <w:rFonts w:ascii="Times New Roman" w:eastAsia="Times New Roman" w:hAnsi="Times New Roman"/>
      <w:b/>
      <w:i/>
      <w:noProof/>
      <w:color w:val="000000"/>
      <w:sz w:val="24"/>
      <w:szCs w:val="20"/>
    </w:rPr>
  </w:style>
  <w:style w:type="paragraph" w:customStyle="1" w:styleId="BodyText22">
    <w:name w:val="Body Text 22"/>
    <w:basedOn w:val="Normal"/>
    <w:rsid w:val="00601F79"/>
    <w:pPr>
      <w:spacing w:after="0" w:line="240" w:lineRule="auto"/>
      <w:ind w:right="-108"/>
      <w:jc w:val="center"/>
    </w:pPr>
    <w:rPr>
      <w:rFonts w:ascii=".VnArialH" w:eastAsia="Times New Roman" w:hAnsi=".VnArialH"/>
      <w:b/>
      <w:snapToGrid w:val="0"/>
      <w:color w:val="000000"/>
      <w:sz w:val="24"/>
      <w:szCs w:val="20"/>
    </w:rPr>
  </w:style>
  <w:style w:type="paragraph" w:customStyle="1" w:styleId="063">
    <w:name w:val="0.63"/>
    <w:basedOn w:val="Normal"/>
    <w:autoRedefine/>
    <w:rsid w:val="00601F79"/>
    <w:pPr>
      <w:spacing w:before="60" w:after="60" w:line="240" w:lineRule="auto"/>
      <w:ind w:right="-70" w:hanging="48"/>
    </w:pPr>
    <w:rPr>
      <w:rFonts w:ascii="Times New Roman" w:eastAsia="Times New Roman" w:hAnsi="Times New Roman"/>
      <w:color w:val="000000"/>
      <w:sz w:val="24"/>
    </w:rPr>
  </w:style>
  <w:style w:type="paragraph" w:customStyle="1" w:styleId="abc">
    <w:name w:val="abc"/>
    <w:basedOn w:val="Normal"/>
    <w:link w:val="abcChar"/>
    <w:uiPriority w:val="99"/>
    <w:qFormat/>
    <w:rsid w:val="00601F79"/>
    <w:pPr>
      <w:spacing w:after="0" w:line="240" w:lineRule="auto"/>
      <w:ind w:right="-108"/>
    </w:pPr>
    <w:rPr>
      <w:rFonts w:ascii="Times New Roman" w:eastAsia="Times New Roman" w:hAnsi="Times New Roman"/>
      <w:snapToGrid w:val="0"/>
      <w:color w:val="000000"/>
      <w:sz w:val="24"/>
    </w:rPr>
  </w:style>
  <w:style w:type="paragraph" w:customStyle="1" w:styleId="GDD">
    <w:name w:val="GDD"/>
    <w:basedOn w:val="Normal"/>
    <w:link w:val="GDDChar"/>
    <w:qFormat/>
    <w:rsid w:val="00601F79"/>
    <w:pPr>
      <w:tabs>
        <w:tab w:val="left" w:pos="1134"/>
      </w:tabs>
      <w:spacing w:before="60" w:after="0" w:line="240" w:lineRule="auto"/>
      <w:jc w:val="both"/>
      <w:outlineLvl w:val="0"/>
    </w:pPr>
    <w:rPr>
      <w:rFonts w:ascii=".VnTime" w:eastAsia="Times New Roman" w:hAnsi=".VnTime"/>
      <w:sz w:val="26"/>
      <w:szCs w:val="20"/>
    </w:rPr>
  </w:style>
  <w:style w:type="paragraph" w:customStyle="1" w:styleId="dam">
    <w:name w:val="dam"/>
    <w:basedOn w:val="Title"/>
    <w:autoRedefine/>
    <w:rsid w:val="00601F79"/>
    <w:pPr>
      <w:pBdr>
        <w:bottom w:val="none" w:sz="0" w:space="0" w:color="auto"/>
      </w:pBdr>
      <w:spacing w:after="60" w:line="312" w:lineRule="auto"/>
      <w:ind w:firstLine="0"/>
      <w:contextualSpacing w:val="0"/>
      <w:outlineLvl w:val="0"/>
    </w:pPr>
    <w:rPr>
      <w:rFonts w:ascii=".VnTime" w:hAnsi=".VnTime"/>
      <w:b/>
      <w:i/>
      <w:spacing w:val="0"/>
      <w:sz w:val="26"/>
      <w:szCs w:val="26"/>
    </w:rPr>
  </w:style>
  <w:style w:type="paragraph" w:customStyle="1" w:styleId="MucBinhThuong">
    <w:name w:val="MucBinhThuong"/>
    <w:basedOn w:val="Normal"/>
    <w:rsid w:val="00601F79"/>
    <w:pPr>
      <w:spacing w:before="60" w:after="120" w:line="264" w:lineRule="auto"/>
      <w:ind w:firstLine="720"/>
      <w:jc w:val="both"/>
    </w:pPr>
    <w:rPr>
      <w:rFonts w:ascii=".VnTime" w:eastAsia="Times New Roman" w:hAnsi=".VnTime"/>
      <w:sz w:val="26"/>
      <w:szCs w:val="20"/>
    </w:rPr>
  </w:style>
  <w:style w:type="paragraph" w:customStyle="1" w:styleId="K1">
    <w:name w:val="K1"/>
    <w:basedOn w:val="Header"/>
    <w:link w:val="K1CharChar"/>
    <w:rsid w:val="00601F79"/>
    <w:pPr>
      <w:tabs>
        <w:tab w:val="clear" w:pos="4680"/>
        <w:tab w:val="clear" w:pos="9360"/>
        <w:tab w:val="left" w:pos="567"/>
      </w:tabs>
    </w:pPr>
    <w:rPr>
      <w:rFonts w:ascii=".VnTimeH" w:eastAsia="Times New Roman" w:hAnsi=".VnTimeH"/>
      <w:b/>
      <w:sz w:val="26"/>
      <w:szCs w:val="20"/>
    </w:rPr>
  </w:style>
  <w:style w:type="paragraph" w:customStyle="1" w:styleId="kl">
    <w:name w:val="kl"/>
    <w:basedOn w:val="Normal"/>
    <w:rsid w:val="00601F79"/>
    <w:pPr>
      <w:spacing w:after="0" w:line="240" w:lineRule="auto"/>
      <w:jc w:val="both"/>
    </w:pPr>
    <w:rPr>
      <w:rFonts w:ascii=".VnTime" w:eastAsia="Times New Roman" w:hAnsi=".VnTime"/>
      <w:sz w:val="24"/>
      <w:szCs w:val="20"/>
    </w:rPr>
  </w:style>
  <w:style w:type="paragraph" w:customStyle="1" w:styleId="p">
    <w:name w:val="p"/>
    <w:basedOn w:val="Normal"/>
    <w:rsid w:val="00601F79"/>
    <w:pPr>
      <w:tabs>
        <w:tab w:val="left" w:pos="702"/>
        <w:tab w:val="left" w:pos="1242"/>
        <w:tab w:val="left" w:pos="2412"/>
        <w:tab w:val="left" w:pos="3672"/>
        <w:tab w:val="left" w:pos="4752"/>
      </w:tabs>
      <w:spacing w:after="0" w:line="240" w:lineRule="auto"/>
      <w:jc w:val="both"/>
    </w:pPr>
    <w:rPr>
      <w:rFonts w:ascii="CG Times" w:eastAsia="Times New Roman" w:hAnsi="CG Times"/>
      <w:szCs w:val="20"/>
      <w:lang w:val="en-GB"/>
    </w:rPr>
  </w:style>
  <w:style w:type="paragraph" w:customStyle="1" w:styleId="Chuong">
    <w:name w:val="Chuong"/>
    <w:basedOn w:val="Heading9"/>
    <w:rsid w:val="00601F79"/>
    <w:pPr>
      <w:numPr>
        <w:ilvl w:val="8"/>
      </w:numPr>
      <w:tabs>
        <w:tab w:val="num" w:pos="6840"/>
      </w:tabs>
      <w:ind w:left="1584" w:hanging="144"/>
    </w:pPr>
  </w:style>
  <w:style w:type="paragraph" w:customStyle="1" w:styleId="Tenchuong">
    <w:name w:val="Tenchuong"/>
    <w:basedOn w:val="Heading3"/>
    <w:rsid w:val="00601F79"/>
    <w:pPr>
      <w:numPr>
        <w:ilvl w:val="2"/>
      </w:numPr>
      <w:tabs>
        <w:tab w:val="num" w:pos="2520"/>
      </w:tabs>
      <w:ind w:left="2520" w:hanging="360"/>
    </w:pPr>
  </w:style>
  <w:style w:type="paragraph" w:customStyle="1" w:styleId="Muc2">
    <w:name w:val="Muc2"/>
    <w:basedOn w:val="Normal"/>
    <w:rsid w:val="00601F79"/>
    <w:pPr>
      <w:spacing w:before="60" w:after="120" w:line="240" w:lineRule="auto"/>
      <w:ind w:firstLine="720"/>
      <w:jc w:val="both"/>
    </w:pPr>
    <w:rPr>
      <w:rFonts w:ascii=".VnTime" w:eastAsia="Times New Roman" w:hAnsi=".VnTime"/>
      <w:b/>
      <w:i/>
      <w:noProof/>
      <w:sz w:val="26"/>
      <w:szCs w:val="20"/>
    </w:rPr>
  </w:style>
  <w:style w:type="paragraph" w:customStyle="1" w:styleId="Muc3">
    <w:name w:val="Muc3"/>
    <w:basedOn w:val="Heading3"/>
    <w:rsid w:val="00601F79"/>
    <w:pPr>
      <w:numPr>
        <w:ilvl w:val="2"/>
      </w:numPr>
      <w:tabs>
        <w:tab w:val="num" w:pos="2520"/>
      </w:tabs>
      <w:ind w:left="2520" w:hanging="360"/>
    </w:pPr>
  </w:style>
  <w:style w:type="paragraph" w:customStyle="1" w:styleId="Normal1Char">
    <w:name w:val="Normal1 Char"/>
    <w:basedOn w:val="Normal"/>
    <w:rsid w:val="00601F79"/>
    <w:pPr>
      <w:spacing w:after="0" w:line="240" w:lineRule="auto"/>
      <w:jc w:val="both"/>
    </w:pPr>
    <w:rPr>
      <w:rFonts w:ascii=".VnTime" w:eastAsia="Times New Roman" w:hAnsi=".VnTime"/>
      <w:sz w:val="26"/>
      <w:szCs w:val="24"/>
    </w:rPr>
  </w:style>
  <w:style w:type="character" w:customStyle="1" w:styleId="Normal1CharChar">
    <w:name w:val="Normal1 Char Char"/>
    <w:rsid w:val="00601F79"/>
    <w:rPr>
      <w:rFonts w:ascii=".VnTime" w:hAnsi=".VnTime"/>
      <w:noProof w:val="0"/>
      <w:sz w:val="26"/>
      <w:szCs w:val="24"/>
      <w:lang w:val="en-US" w:eastAsia="en-US" w:bidi="ar-SA"/>
    </w:rPr>
  </w:style>
  <w:style w:type="paragraph" w:customStyle="1" w:styleId="K3">
    <w:name w:val="K3"/>
    <w:basedOn w:val="Normal"/>
    <w:rsid w:val="00601F79"/>
    <w:pPr>
      <w:spacing w:before="240" w:after="0" w:line="240" w:lineRule="auto"/>
      <w:ind w:firstLine="709"/>
      <w:jc w:val="both"/>
    </w:pPr>
    <w:rPr>
      <w:rFonts w:ascii=".VnAvant" w:eastAsia="Times New Roman" w:hAnsi=".VnAvant"/>
      <w:b/>
      <w:iCs/>
      <w:sz w:val="24"/>
      <w:szCs w:val="24"/>
    </w:rPr>
  </w:style>
  <w:style w:type="paragraph" w:customStyle="1" w:styleId="K4">
    <w:name w:val="K4"/>
    <w:basedOn w:val="K3"/>
    <w:rsid w:val="00601F79"/>
    <w:rPr>
      <w:b w:val="0"/>
      <w:bCs/>
    </w:rPr>
  </w:style>
  <w:style w:type="paragraph" w:customStyle="1" w:styleId="tit">
    <w:name w:val="tit"/>
    <w:basedOn w:val="Title"/>
    <w:autoRedefine/>
    <w:rsid w:val="00601F79"/>
    <w:pPr>
      <w:pBdr>
        <w:bottom w:val="none" w:sz="0" w:space="0" w:color="auto"/>
      </w:pBdr>
      <w:spacing w:after="60" w:line="312" w:lineRule="auto"/>
      <w:ind w:firstLine="0"/>
      <w:contextualSpacing w:val="0"/>
      <w:outlineLvl w:val="0"/>
    </w:pPr>
    <w:rPr>
      <w:rFonts w:ascii=".VnTime" w:hAnsi=".VnTime"/>
      <w:b/>
      <w:i/>
      <w:spacing w:val="0"/>
      <w:sz w:val="28"/>
      <w:szCs w:val="28"/>
    </w:rPr>
  </w:style>
  <w:style w:type="paragraph" w:customStyle="1" w:styleId="K2">
    <w:name w:val="K2"/>
    <w:basedOn w:val="Normal"/>
    <w:link w:val="K2Char"/>
    <w:qFormat/>
    <w:rsid w:val="00601F79"/>
    <w:pPr>
      <w:tabs>
        <w:tab w:val="num" w:pos="360"/>
        <w:tab w:val="left" w:pos="1418"/>
      </w:tabs>
      <w:spacing w:before="240" w:after="0" w:line="240" w:lineRule="auto"/>
      <w:jc w:val="both"/>
    </w:pPr>
    <w:rPr>
      <w:rFonts w:ascii=".VnTimeH" w:eastAsia="Times New Roman" w:hAnsi=".VnTimeH"/>
      <w:sz w:val="26"/>
      <w:szCs w:val="24"/>
    </w:rPr>
  </w:style>
  <w:style w:type="paragraph" w:customStyle="1" w:styleId="StyleBodyText22VnTime13ptNotBoldBefore6ptAfter">
    <w:name w:val="Style Body Text 22 + .VnTime 13 pt Not Bold Before:  6 pt After..."/>
    <w:basedOn w:val="BodyText22"/>
    <w:rsid w:val="00601F79"/>
    <w:pPr>
      <w:spacing w:before="120" w:after="60" w:line="312" w:lineRule="auto"/>
    </w:pPr>
    <w:rPr>
      <w:rFonts w:ascii=".VnTime" w:hAnsi=".VnTime"/>
      <w:b w:val="0"/>
      <w:sz w:val="26"/>
    </w:rPr>
  </w:style>
  <w:style w:type="paragraph" w:customStyle="1" w:styleId="Bodyofsection">
    <w:name w:val="Body of section"/>
    <w:basedOn w:val="Normal"/>
    <w:autoRedefine/>
    <w:rsid w:val="00601F79"/>
    <w:pPr>
      <w:widowControl w:val="0"/>
      <w:spacing w:before="60" w:after="60"/>
      <w:jc w:val="both"/>
    </w:pPr>
    <w:rPr>
      <w:rFonts w:ascii="Times New Roman" w:eastAsia="MS Mincho" w:hAnsi="Times New Roman"/>
      <w:kern w:val="2"/>
      <w:sz w:val="24"/>
      <w:szCs w:val="24"/>
      <w:lang w:eastAsia="ja-JP"/>
    </w:rPr>
  </w:style>
  <w:style w:type="paragraph" w:customStyle="1" w:styleId="Item1">
    <w:name w:val="Item 1"/>
    <w:basedOn w:val="Normal"/>
    <w:autoRedefine/>
    <w:rsid w:val="00601F79"/>
    <w:pPr>
      <w:widowControl w:val="0"/>
      <w:spacing w:after="0" w:line="240" w:lineRule="auto"/>
      <w:ind w:left="1134" w:hanging="425"/>
      <w:jc w:val="both"/>
    </w:pPr>
    <w:rPr>
      <w:rFonts w:ascii="MS Mincho" w:eastAsia="MS Mincho" w:hAnsi="Century" w:hint="eastAsia"/>
      <w:b/>
      <w:kern w:val="2"/>
      <w:szCs w:val="24"/>
      <w:lang w:val="fr-FR" w:eastAsia="ja-JP"/>
    </w:rPr>
  </w:style>
  <w:style w:type="paragraph" w:customStyle="1" w:styleId="StyleHeading3Heading3CharCharCharCharLeftBefore12p">
    <w:name w:val="Style Heading 3Heading 3 Char Char Char Char + Left Before:  12 p..."/>
    <w:basedOn w:val="Heading3"/>
    <w:rsid w:val="00601F79"/>
    <w:pPr>
      <w:numPr>
        <w:ilvl w:val="2"/>
      </w:numPr>
      <w:tabs>
        <w:tab w:val="num" w:pos="2520"/>
      </w:tabs>
      <w:ind w:left="2520" w:hanging="360"/>
    </w:pPr>
  </w:style>
  <w:style w:type="paragraph" w:customStyle="1" w:styleId="xl22">
    <w:name w:val="xl22"/>
    <w:basedOn w:val="Normal"/>
    <w:rsid w:val="00601F79"/>
    <w:pPr>
      <w:spacing w:before="100" w:beforeAutospacing="1" w:after="100" w:afterAutospacing="1" w:line="240" w:lineRule="auto"/>
    </w:pPr>
    <w:rPr>
      <w:rFonts w:ascii="Times New Roman" w:eastAsia="Times New Roman" w:hAnsi="Times New Roman"/>
      <w:sz w:val="16"/>
      <w:szCs w:val="16"/>
    </w:rPr>
  </w:style>
  <w:style w:type="paragraph" w:customStyle="1" w:styleId="xl23">
    <w:name w:val="xl23"/>
    <w:basedOn w:val="Normal"/>
    <w:rsid w:val="00601F79"/>
    <w:pPr>
      <w:pBdr>
        <w:top w:val="single" w:sz="8" w:space="0" w:color="auto"/>
        <w:left w:val="single" w:sz="8"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Default">
    <w:name w:val="Default"/>
    <w:link w:val="DefaultChar"/>
    <w:rsid w:val="00601F79"/>
    <w:pPr>
      <w:autoSpaceDE w:val="0"/>
      <w:autoSpaceDN w:val="0"/>
      <w:adjustRightInd w:val="0"/>
    </w:pPr>
    <w:rPr>
      <w:rFonts w:ascii="CenturyGothic-Italic" w:eastAsia="Times New Roman" w:hAnsi="CenturyGothic-Italic"/>
      <w:lang w:eastAsia="en-US"/>
    </w:rPr>
  </w:style>
  <w:style w:type="paragraph" w:customStyle="1" w:styleId="bodysection">
    <w:name w:val="body_section"/>
    <w:basedOn w:val="Normal"/>
    <w:rsid w:val="00601F79"/>
    <w:pPr>
      <w:widowControl w:val="0"/>
      <w:spacing w:after="0" w:line="240" w:lineRule="auto"/>
      <w:ind w:left="709"/>
      <w:jc w:val="both"/>
    </w:pPr>
    <w:rPr>
      <w:rFonts w:ascii="MS Mincho" w:eastAsia="MS Mincho" w:hAnsi="Century" w:hint="eastAsia"/>
      <w:kern w:val="2"/>
      <w:sz w:val="24"/>
      <w:szCs w:val="24"/>
      <w:lang w:val="fr-FR" w:eastAsia="ja-JP"/>
    </w:rPr>
  </w:style>
  <w:style w:type="paragraph" w:customStyle="1" w:styleId="11">
    <w:name w:val="1.1"/>
    <w:basedOn w:val="Normal"/>
    <w:rsid w:val="00601F79"/>
    <w:pPr>
      <w:widowControl w:val="0"/>
      <w:tabs>
        <w:tab w:val="left" w:pos="567"/>
      </w:tabs>
      <w:autoSpaceDE w:val="0"/>
      <w:autoSpaceDN w:val="0"/>
      <w:spacing w:before="240" w:after="120" w:line="240" w:lineRule="auto"/>
      <w:jc w:val="both"/>
    </w:pPr>
    <w:rPr>
      <w:rFonts w:ascii="Mincho" w:eastAsia="Mincho" w:hAnsi="Century" w:hint="eastAsia"/>
      <w:kern w:val="2"/>
      <w:szCs w:val="20"/>
      <w:lang w:val="fr-FR" w:eastAsia="ja-JP"/>
    </w:rPr>
  </w:style>
  <w:style w:type="paragraph" w:customStyle="1" w:styleId="Bodyofsubsection">
    <w:name w:val="Body of subsection"/>
    <w:basedOn w:val="Normal"/>
    <w:autoRedefine/>
    <w:rsid w:val="00601F79"/>
    <w:pPr>
      <w:widowControl w:val="0"/>
      <w:spacing w:after="0" w:line="240" w:lineRule="auto"/>
      <w:ind w:left="709"/>
      <w:jc w:val="both"/>
    </w:pPr>
    <w:rPr>
      <w:rFonts w:ascii="MS Mincho" w:eastAsia="MS Mincho" w:hAnsi="Century" w:hint="eastAsia"/>
      <w:kern w:val="2"/>
      <w:szCs w:val="24"/>
      <w:lang w:val="fr-FR" w:eastAsia="ja-JP"/>
    </w:rPr>
  </w:style>
  <w:style w:type="paragraph" w:customStyle="1" w:styleId="Section">
    <w:name w:val="Section"/>
    <w:basedOn w:val="Normal"/>
    <w:autoRedefine/>
    <w:rsid w:val="00601F79"/>
    <w:pPr>
      <w:widowControl w:val="0"/>
      <w:spacing w:after="0" w:line="240" w:lineRule="auto"/>
      <w:ind w:left="709" w:hanging="709"/>
      <w:jc w:val="both"/>
    </w:pPr>
    <w:rPr>
      <w:rFonts w:ascii="MS Mincho" w:eastAsia="MS Mincho" w:hAnsi="Century" w:hint="eastAsia"/>
      <w:b/>
      <w:kern w:val="2"/>
      <w:szCs w:val="24"/>
      <w:lang w:val="fr-FR" w:eastAsia="ja-JP"/>
    </w:rPr>
  </w:style>
  <w:style w:type="paragraph" w:customStyle="1" w:styleId="Subsection">
    <w:name w:val="Subsection"/>
    <w:basedOn w:val="Section"/>
    <w:autoRedefine/>
    <w:rsid w:val="00601F79"/>
  </w:style>
  <w:style w:type="paragraph" w:customStyle="1" w:styleId="Body1">
    <w:name w:val="Body1"/>
    <w:basedOn w:val="Normal"/>
    <w:rsid w:val="00601F79"/>
    <w:pPr>
      <w:widowControl w:val="0"/>
      <w:spacing w:after="0" w:line="240" w:lineRule="auto"/>
      <w:ind w:left="709"/>
      <w:jc w:val="both"/>
    </w:pPr>
    <w:rPr>
      <w:rFonts w:ascii="MS Mincho" w:eastAsia="MS Mincho" w:hAnsi="Century" w:hint="eastAsia"/>
      <w:kern w:val="2"/>
      <w:szCs w:val="20"/>
      <w:lang w:val="fr-FR" w:eastAsia="ja-JP"/>
    </w:rPr>
  </w:style>
  <w:style w:type="paragraph" w:customStyle="1" w:styleId="StyleHeading413ptBoldItalic">
    <w:name w:val="Style Heading 4 + 13 pt Bold Italic"/>
    <w:basedOn w:val="Heading4"/>
    <w:autoRedefine/>
    <w:rsid w:val="00601F79"/>
    <w:pPr>
      <w:numPr>
        <w:ilvl w:val="3"/>
      </w:numPr>
      <w:tabs>
        <w:tab w:val="num" w:pos="3240"/>
      </w:tabs>
      <w:ind w:left="3240" w:hanging="360"/>
    </w:pPr>
  </w:style>
  <w:style w:type="paragraph" w:customStyle="1" w:styleId="StyleHeading413ptBoldItalic1">
    <w:name w:val="Style Heading 4 + 13 pt Bold Italic1"/>
    <w:basedOn w:val="Heading4"/>
    <w:autoRedefine/>
    <w:rsid w:val="00601F79"/>
    <w:pPr>
      <w:numPr>
        <w:ilvl w:val="3"/>
      </w:numPr>
      <w:tabs>
        <w:tab w:val="num" w:pos="3240"/>
      </w:tabs>
      <w:ind w:left="3240" w:hanging="360"/>
    </w:p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
    <w:basedOn w:val="Normal"/>
    <w:link w:val="FootnoteTextChar"/>
    <w:rsid w:val="00601F79"/>
    <w:pPr>
      <w:tabs>
        <w:tab w:val="left" w:pos="216"/>
      </w:tabs>
      <w:spacing w:after="0" w:line="240" w:lineRule="auto"/>
      <w:ind w:left="187" w:hanging="187"/>
    </w:pPr>
    <w:rPr>
      <w:rFonts w:ascii="Arial" w:eastAsia="Times New Roman" w:hAnsi="Arial"/>
      <w:sz w:val="18"/>
      <w:szCs w:val="20"/>
    </w:rPr>
  </w:style>
  <w:style w:type="character" w:customStyle="1" w:styleId="FootnoteTextChar">
    <w:name w:val="Footnote Text Char"/>
    <w:aliases w:val="Footnote Text Char Char Char Char Char Char1,Footnote Text Char Char Char Char Char Char Ch Char Char1,Footnote Text Char Char Char Char Char Char Ch Char Char Char Char1,Footnote Text Char Char Char Char Char Char Ch Char2,fn Char1"/>
    <w:link w:val="FootnoteText"/>
    <w:rsid w:val="00601F79"/>
    <w:rPr>
      <w:rFonts w:ascii="Arial" w:eastAsia="Times New Roman" w:hAnsi="Arial"/>
      <w:sz w:val="18"/>
    </w:rPr>
  </w:style>
  <w:style w:type="character" w:styleId="FootnoteReference">
    <w:name w:val="footnote reference"/>
    <w:aliases w:val="Footnote,Footnote Text1"/>
    <w:rsid w:val="00601F79"/>
    <w:rPr>
      <w:rFonts w:ascii="Arial" w:hAnsi="Arial"/>
      <w:dstrike w:val="0"/>
      <w:color w:val="auto"/>
      <w:sz w:val="18"/>
      <w:vertAlign w:val="superscript"/>
    </w:rPr>
  </w:style>
  <w:style w:type="paragraph" w:styleId="ListBullet2">
    <w:name w:val="List Bullet 2"/>
    <w:basedOn w:val="Normal"/>
    <w:link w:val="ListBullet2Char"/>
    <w:rsid w:val="00601F79"/>
    <w:pPr>
      <w:overflowPunct w:val="0"/>
      <w:autoSpaceDE w:val="0"/>
      <w:autoSpaceDN w:val="0"/>
      <w:adjustRightInd w:val="0"/>
      <w:spacing w:after="0" w:line="240" w:lineRule="auto"/>
      <w:ind w:left="566" w:hanging="283"/>
      <w:textAlignment w:val="baseline"/>
    </w:pPr>
    <w:rPr>
      <w:rFonts w:ascii=".VnTime" w:eastAsia="Times New Roman" w:hAnsi=".VnTime"/>
      <w:sz w:val="24"/>
      <w:szCs w:val="20"/>
    </w:rPr>
  </w:style>
  <w:style w:type="paragraph" w:customStyle="1" w:styleId="font7">
    <w:name w:val="font7"/>
    <w:basedOn w:val="Normal"/>
    <w:rsid w:val="00601F79"/>
    <w:pPr>
      <w:spacing w:before="100" w:beforeAutospacing="1" w:after="100" w:afterAutospacing="1" w:line="240" w:lineRule="auto"/>
    </w:pPr>
    <w:rPr>
      <w:rFonts w:ascii="Times New Roman" w:eastAsia="Times New Roman" w:hAnsi="Times New Roman"/>
      <w:color w:val="0000FF"/>
      <w:sz w:val="20"/>
      <w:szCs w:val="20"/>
    </w:rPr>
  </w:style>
  <w:style w:type="paragraph" w:customStyle="1" w:styleId="xl32">
    <w:name w:val="xl32"/>
    <w:basedOn w:val="Normal"/>
    <w:rsid w:val="00601F79"/>
    <w:pPr>
      <w:pBdr>
        <w:right w:val="single" w:sz="8" w:space="0" w:color="auto"/>
      </w:pBdr>
      <w:spacing w:before="100" w:beforeAutospacing="1" w:after="100" w:afterAutospacing="1" w:line="240" w:lineRule="auto"/>
    </w:pPr>
    <w:rPr>
      <w:rFonts w:ascii="Times New Roman" w:eastAsia="Times New Roman" w:hAnsi="Times New Roman"/>
      <w:b/>
      <w:bCs/>
      <w:color w:val="0000FF"/>
      <w:sz w:val="24"/>
      <w:szCs w:val="24"/>
    </w:rPr>
  </w:style>
  <w:style w:type="paragraph" w:customStyle="1" w:styleId="xl33">
    <w:name w:val="xl33"/>
    <w:basedOn w:val="Normal"/>
    <w:rsid w:val="00601F79"/>
    <w:pPr>
      <w:pBdr>
        <w:right w:val="single" w:sz="8" w:space="0" w:color="auto"/>
      </w:pBdr>
      <w:spacing w:before="100" w:beforeAutospacing="1" w:after="100" w:afterAutospacing="1" w:line="240" w:lineRule="auto"/>
      <w:jc w:val="center"/>
    </w:pPr>
    <w:rPr>
      <w:rFonts w:ascii="Times New Roman" w:eastAsia="Times New Roman" w:hAnsi="Times New Roman"/>
      <w:b/>
      <w:bCs/>
      <w:color w:val="0000FF"/>
      <w:sz w:val="24"/>
      <w:szCs w:val="24"/>
    </w:rPr>
  </w:style>
  <w:style w:type="paragraph" w:customStyle="1" w:styleId="xl34">
    <w:name w:val="xl34"/>
    <w:basedOn w:val="Normal"/>
    <w:rsid w:val="00601F79"/>
    <w:pPr>
      <w:pBdr>
        <w:right w:val="single" w:sz="8" w:space="0" w:color="auto"/>
      </w:pBdr>
      <w:spacing w:before="100" w:beforeAutospacing="1" w:after="100" w:afterAutospacing="1" w:line="240" w:lineRule="auto"/>
    </w:pPr>
    <w:rPr>
      <w:rFonts w:ascii="Times New Roman" w:eastAsia="Times New Roman" w:hAnsi="Times New Roman"/>
      <w:b/>
      <w:bCs/>
      <w:color w:val="0000FF"/>
      <w:sz w:val="24"/>
      <w:szCs w:val="24"/>
    </w:rPr>
  </w:style>
  <w:style w:type="paragraph" w:customStyle="1" w:styleId="xl35">
    <w:name w:val="xl35"/>
    <w:basedOn w:val="Normal"/>
    <w:rsid w:val="00601F79"/>
    <w:pPr>
      <w:pBdr>
        <w:right w:val="single" w:sz="8" w:space="0" w:color="auto"/>
      </w:pBdr>
      <w:spacing w:before="100" w:beforeAutospacing="1" w:after="100" w:afterAutospacing="1" w:line="240" w:lineRule="auto"/>
      <w:jc w:val="right"/>
    </w:pPr>
    <w:rPr>
      <w:rFonts w:ascii="Times New Roman" w:eastAsia="Times New Roman" w:hAnsi="Times New Roman"/>
      <w:b/>
      <w:bCs/>
      <w:color w:val="0000FF"/>
      <w:sz w:val="24"/>
      <w:szCs w:val="24"/>
    </w:rPr>
  </w:style>
  <w:style w:type="paragraph" w:customStyle="1" w:styleId="xl36">
    <w:name w:val="xl36"/>
    <w:basedOn w:val="Normal"/>
    <w:rsid w:val="00601F79"/>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olor w:val="0000FF"/>
      <w:sz w:val="24"/>
      <w:szCs w:val="24"/>
    </w:rPr>
  </w:style>
  <w:style w:type="paragraph" w:customStyle="1" w:styleId="xl37">
    <w:name w:val="xl37"/>
    <w:basedOn w:val="Normal"/>
    <w:rsid w:val="00601F79"/>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FF"/>
      <w:sz w:val="24"/>
      <w:szCs w:val="24"/>
    </w:rPr>
  </w:style>
  <w:style w:type="paragraph" w:customStyle="1" w:styleId="xl38">
    <w:name w:val="xl38"/>
    <w:basedOn w:val="Normal"/>
    <w:rsid w:val="00601F7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FF"/>
      <w:sz w:val="24"/>
      <w:szCs w:val="24"/>
    </w:rPr>
  </w:style>
  <w:style w:type="paragraph" w:customStyle="1" w:styleId="xl39">
    <w:name w:val="xl39"/>
    <w:basedOn w:val="Normal"/>
    <w:rsid w:val="00601F79"/>
    <w:pPr>
      <w:pBdr>
        <w:right w:val="single" w:sz="8" w:space="0" w:color="auto"/>
      </w:pBdr>
      <w:spacing w:before="100" w:beforeAutospacing="1" w:after="100" w:afterAutospacing="1" w:line="240" w:lineRule="auto"/>
    </w:pPr>
    <w:rPr>
      <w:rFonts w:ascii="Times New Roman" w:eastAsia="Times New Roman" w:hAnsi="Times New Roman"/>
      <w:color w:val="0000FF"/>
      <w:sz w:val="24"/>
      <w:szCs w:val="24"/>
    </w:rPr>
  </w:style>
  <w:style w:type="paragraph" w:customStyle="1" w:styleId="xl40">
    <w:name w:val="xl40"/>
    <w:basedOn w:val="Normal"/>
    <w:rsid w:val="00601F79"/>
    <w:pPr>
      <w:pBdr>
        <w:right w:val="single" w:sz="8" w:space="0" w:color="auto"/>
      </w:pBdr>
      <w:spacing w:before="100" w:beforeAutospacing="1" w:after="100" w:afterAutospacing="1" w:line="240" w:lineRule="auto"/>
      <w:jc w:val="center"/>
    </w:pPr>
    <w:rPr>
      <w:rFonts w:ascii="Times New Roman" w:eastAsia="Times New Roman" w:hAnsi="Times New Roman"/>
      <w:color w:val="0000FF"/>
      <w:sz w:val="24"/>
      <w:szCs w:val="24"/>
    </w:rPr>
  </w:style>
  <w:style w:type="paragraph" w:customStyle="1" w:styleId="xl41">
    <w:name w:val="xl41"/>
    <w:basedOn w:val="Normal"/>
    <w:rsid w:val="00601F79"/>
    <w:pPr>
      <w:pBdr>
        <w:right w:val="single" w:sz="8" w:space="0" w:color="auto"/>
      </w:pBdr>
      <w:spacing w:before="100" w:beforeAutospacing="1" w:after="100" w:afterAutospacing="1" w:line="240" w:lineRule="auto"/>
      <w:jc w:val="right"/>
    </w:pPr>
    <w:rPr>
      <w:rFonts w:ascii="Times New Roman" w:eastAsia="Times New Roman" w:hAnsi="Times New Roman"/>
      <w:color w:val="0000FF"/>
      <w:sz w:val="24"/>
      <w:szCs w:val="24"/>
    </w:rPr>
  </w:style>
  <w:style w:type="paragraph" w:customStyle="1" w:styleId="xl42">
    <w:name w:val="xl42"/>
    <w:basedOn w:val="Normal"/>
    <w:rsid w:val="00601F79"/>
    <w:pPr>
      <w:pBdr>
        <w:right w:val="single" w:sz="8" w:space="0" w:color="auto"/>
      </w:pBdr>
      <w:spacing w:before="100" w:beforeAutospacing="1" w:after="100" w:afterAutospacing="1" w:line="240" w:lineRule="auto"/>
    </w:pPr>
    <w:rPr>
      <w:rFonts w:ascii="Times New Roman" w:eastAsia="Times New Roman" w:hAnsi="Times New Roman"/>
      <w:color w:val="0000FF"/>
      <w:sz w:val="24"/>
      <w:szCs w:val="24"/>
    </w:rPr>
  </w:style>
  <w:style w:type="paragraph" w:customStyle="1" w:styleId="xl43">
    <w:name w:val="xl43"/>
    <w:basedOn w:val="Normal"/>
    <w:rsid w:val="00601F79"/>
    <w:pPr>
      <w:pBdr>
        <w:right w:val="single" w:sz="8" w:space="0" w:color="auto"/>
      </w:pBdr>
      <w:spacing w:before="100" w:beforeAutospacing="1" w:after="100" w:afterAutospacing="1" w:line="240" w:lineRule="auto"/>
    </w:pPr>
    <w:rPr>
      <w:rFonts w:ascii="Times New Roman" w:eastAsia="Times New Roman" w:hAnsi="Times New Roman"/>
      <w:b/>
      <w:bCs/>
      <w:color w:val="0000FF"/>
      <w:sz w:val="24"/>
      <w:szCs w:val="24"/>
    </w:rPr>
  </w:style>
  <w:style w:type="paragraph" w:customStyle="1" w:styleId="xl44">
    <w:name w:val="xl44"/>
    <w:basedOn w:val="Normal"/>
    <w:rsid w:val="00601F79"/>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FF"/>
      <w:sz w:val="24"/>
      <w:szCs w:val="24"/>
    </w:rPr>
  </w:style>
  <w:style w:type="paragraph" w:customStyle="1" w:styleId="xl45">
    <w:name w:val="xl45"/>
    <w:basedOn w:val="Normal"/>
    <w:rsid w:val="00601F79"/>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0000FF"/>
      <w:sz w:val="24"/>
      <w:szCs w:val="24"/>
    </w:rPr>
  </w:style>
  <w:style w:type="paragraph" w:customStyle="1" w:styleId="xl46">
    <w:name w:val="xl46"/>
    <w:basedOn w:val="Normal"/>
    <w:rsid w:val="00601F79"/>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FF"/>
      <w:sz w:val="24"/>
      <w:szCs w:val="24"/>
    </w:rPr>
  </w:style>
  <w:style w:type="paragraph" w:customStyle="1" w:styleId="xl47">
    <w:name w:val="xl47"/>
    <w:basedOn w:val="Normal"/>
    <w:rsid w:val="00601F79"/>
    <w:pPr>
      <w:pBdr>
        <w:top w:val="single" w:sz="8" w:space="0" w:color="auto"/>
        <w:right w:val="single" w:sz="8" w:space="0" w:color="auto"/>
      </w:pBdr>
      <w:spacing w:before="100" w:beforeAutospacing="1" w:after="100" w:afterAutospacing="1" w:line="240" w:lineRule="auto"/>
      <w:jc w:val="right"/>
    </w:pPr>
    <w:rPr>
      <w:rFonts w:ascii="Times New Roman" w:eastAsia="Times New Roman" w:hAnsi="Times New Roman"/>
      <w:b/>
      <w:bCs/>
      <w:color w:val="0000FF"/>
      <w:sz w:val="24"/>
      <w:szCs w:val="24"/>
    </w:rPr>
  </w:style>
  <w:style w:type="paragraph" w:customStyle="1" w:styleId="xl48">
    <w:name w:val="xl48"/>
    <w:basedOn w:val="Normal"/>
    <w:rsid w:val="00601F79"/>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b/>
      <w:bCs/>
      <w:i/>
      <w:iCs/>
      <w:color w:val="0000FF"/>
      <w:sz w:val="24"/>
      <w:szCs w:val="24"/>
    </w:rPr>
  </w:style>
  <w:style w:type="paragraph" w:customStyle="1" w:styleId="xl49">
    <w:name w:val="xl49"/>
    <w:basedOn w:val="Normal"/>
    <w:rsid w:val="00601F79"/>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olor w:val="0000FF"/>
      <w:sz w:val="24"/>
      <w:szCs w:val="24"/>
    </w:rPr>
  </w:style>
  <w:style w:type="paragraph" w:customStyle="1" w:styleId="xl50">
    <w:name w:val="xl50"/>
    <w:basedOn w:val="Normal"/>
    <w:rsid w:val="00601F79"/>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b/>
      <w:bCs/>
      <w:i/>
      <w:iCs/>
      <w:color w:val="0000FF"/>
      <w:sz w:val="24"/>
      <w:szCs w:val="24"/>
    </w:rPr>
  </w:style>
  <w:style w:type="paragraph" w:customStyle="1" w:styleId="xl51">
    <w:name w:val="xl51"/>
    <w:basedOn w:val="Normal"/>
    <w:rsid w:val="00601F79"/>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olor w:val="0000FF"/>
      <w:sz w:val="24"/>
      <w:szCs w:val="24"/>
    </w:rPr>
  </w:style>
  <w:style w:type="paragraph" w:customStyle="1" w:styleId="xl52">
    <w:name w:val="xl52"/>
    <w:basedOn w:val="Normal"/>
    <w:rsid w:val="00601F79"/>
    <w:pPr>
      <w:pBdr>
        <w:top w:val="single" w:sz="8" w:space="0" w:color="auto"/>
        <w:right w:val="single" w:sz="8" w:space="0" w:color="auto"/>
      </w:pBdr>
      <w:spacing w:before="100" w:beforeAutospacing="1" w:after="100" w:afterAutospacing="1" w:line="240" w:lineRule="auto"/>
      <w:jc w:val="right"/>
    </w:pPr>
    <w:rPr>
      <w:rFonts w:ascii="Times New Roman" w:eastAsia="Times New Roman" w:hAnsi="Times New Roman"/>
      <w:color w:val="0000FF"/>
      <w:sz w:val="24"/>
      <w:szCs w:val="24"/>
    </w:rPr>
  </w:style>
  <w:style w:type="paragraph" w:customStyle="1" w:styleId="xl53">
    <w:name w:val="xl53"/>
    <w:basedOn w:val="Normal"/>
    <w:rsid w:val="00601F79"/>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olor w:val="0000FF"/>
      <w:sz w:val="24"/>
      <w:szCs w:val="24"/>
    </w:rPr>
  </w:style>
  <w:style w:type="paragraph" w:customStyle="1" w:styleId="xl54">
    <w:name w:val="xl54"/>
    <w:basedOn w:val="Normal"/>
    <w:rsid w:val="00601F79"/>
    <w:pPr>
      <w:pBdr>
        <w:top w:val="single" w:sz="8" w:space="0" w:color="auto"/>
        <w:bottom w:val="dotted" w:sz="4" w:space="0" w:color="auto"/>
        <w:right w:val="single" w:sz="8" w:space="0" w:color="auto"/>
      </w:pBdr>
      <w:spacing w:before="100" w:beforeAutospacing="1" w:after="100" w:afterAutospacing="1" w:line="240" w:lineRule="auto"/>
    </w:pPr>
    <w:rPr>
      <w:rFonts w:ascii="Times New Roman" w:eastAsia="Times New Roman" w:hAnsi="Times New Roman"/>
      <w:color w:val="0000FF"/>
      <w:sz w:val="24"/>
      <w:szCs w:val="24"/>
    </w:rPr>
  </w:style>
  <w:style w:type="paragraph" w:customStyle="1" w:styleId="xl55">
    <w:name w:val="xl55"/>
    <w:basedOn w:val="Normal"/>
    <w:rsid w:val="00601F79"/>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0000FF"/>
      <w:sz w:val="24"/>
      <w:szCs w:val="24"/>
    </w:rPr>
  </w:style>
  <w:style w:type="paragraph" w:customStyle="1" w:styleId="xl56">
    <w:name w:val="xl56"/>
    <w:basedOn w:val="Normal"/>
    <w:rsid w:val="00601F79"/>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FF"/>
      <w:sz w:val="24"/>
      <w:szCs w:val="24"/>
    </w:rPr>
  </w:style>
  <w:style w:type="paragraph" w:customStyle="1" w:styleId="xl57">
    <w:name w:val="xl57"/>
    <w:basedOn w:val="Normal"/>
    <w:rsid w:val="00601F79"/>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58">
    <w:name w:val="xl58"/>
    <w:basedOn w:val="Normal"/>
    <w:rsid w:val="00601F79"/>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FF0000"/>
      <w:sz w:val="24"/>
      <w:szCs w:val="24"/>
    </w:rPr>
  </w:style>
  <w:style w:type="paragraph" w:customStyle="1" w:styleId="xl59">
    <w:name w:val="xl59"/>
    <w:basedOn w:val="Normal"/>
    <w:rsid w:val="00601F79"/>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FF0000"/>
      <w:sz w:val="24"/>
      <w:szCs w:val="24"/>
    </w:rPr>
  </w:style>
  <w:style w:type="paragraph" w:customStyle="1" w:styleId="xl60">
    <w:name w:val="xl60"/>
    <w:basedOn w:val="Normal"/>
    <w:rsid w:val="00601F79"/>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61">
    <w:name w:val="xl61"/>
    <w:basedOn w:val="Normal"/>
    <w:rsid w:val="00601F79"/>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62">
    <w:name w:val="xl62"/>
    <w:basedOn w:val="Normal"/>
    <w:rsid w:val="00601F79"/>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FF"/>
      <w:sz w:val="24"/>
      <w:szCs w:val="24"/>
    </w:rPr>
  </w:style>
  <w:style w:type="paragraph" w:customStyle="1" w:styleId="xl63">
    <w:name w:val="xl63"/>
    <w:basedOn w:val="Normal"/>
    <w:rsid w:val="00601F79"/>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0000FF"/>
      <w:sz w:val="24"/>
      <w:szCs w:val="24"/>
    </w:rPr>
  </w:style>
  <w:style w:type="paragraph" w:customStyle="1" w:styleId="xl64">
    <w:name w:val="xl64"/>
    <w:basedOn w:val="Normal"/>
    <w:rsid w:val="00601F79"/>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FF"/>
      <w:sz w:val="24"/>
      <w:szCs w:val="24"/>
    </w:rPr>
  </w:style>
  <w:style w:type="paragraph" w:customStyle="1" w:styleId="xl79">
    <w:name w:val="xl79"/>
    <w:basedOn w:val="Normal"/>
    <w:rsid w:val="00601F79"/>
    <w:pPr>
      <w:pBdr>
        <w:bottom w:val="single" w:sz="8" w:space="0" w:color="auto"/>
        <w:right w:val="single" w:sz="8" w:space="0" w:color="auto"/>
      </w:pBdr>
      <w:spacing w:before="100" w:beforeAutospacing="1" w:after="100" w:afterAutospacing="1" w:line="240" w:lineRule="auto"/>
    </w:pPr>
    <w:rPr>
      <w:rFonts w:ascii="Arial" w:eastAsia="Times New Roman" w:hAnsi="Arial" w:cs="Arial"/>
      <w:color w:val="0000FF"/>
      <w:sz w:val="24"/>
      <w:szCs w:val="24"/>
    </w:rPr>
  </w:style>
  <w:style w:type="paragraph" w:customStyle="1" w:styleId="xl80">
    <w:name w:val="xl80"/>
    <w:basedOn w:val="Normal"/>
    <w:rsid w:val="00601F79"/>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b/>
      <w:bCs/>
      <w:sz w:val="24"/>
      <w:szCs w:val="24"/>
    </w:rPr>
  </w:style>
  <w:style w:type="paragraph" w:customStyle="1" w:styleId="xl81">
    <w:name w:val="xl81"/>
    <w:basedOn w:val="Normal"/>
    <w:rsid w:val="00601F79"/>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b/>
      <w:bCs/>
      <w:color w:val="FF0000"/>
      <w:sz w:val="24"/>
      <w:szCs w:val="24"/>
    </w:rPr>
  </w:style>
  <w:style w:type="paragraph" w:customStyle="1" w:styleId="xl82">
    <w:name w:val="xl82"/>
    <w:basedOn w:val="Normal"/>
    <w:rsid w:val="00601F79"/>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FF"/>
      <w:sz w:val="24"/>
      <w:szCs w:val="24"/>
    </w:rPr>
  </w:style>
  <w:style w:type="paragraph" w:customStyle="1" w:styleId="xl83">
    <w:name w:val="xl83"/>
    <w:basedOn w:val="Normal"/>
    <w:rsid w:val="00601F79"/>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olor w:val="0000FF"/>
      <w:sz w:val="24"/>
      <w:szCs w:val="24"/>
    </w:rPr>
  </w:style>
  <w:style w:type="paragraph" w:customStyle="1" w:styleId="xl84">
    <w:name w:val="xl84"/>
    <w:basedOn w:val="Normal"/>
    <w:rsid w:val="00601F79"/>
    <w:pPr>
      <w:pBdr>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85">
    <w:name w:val="xl85"/>
    <w:basedOn w:val="Normal"/>
    <w:rsid w:val="00601F79"/>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FF"/>
      <w:sz w:val="24"/>
      <w:szCs w:val="24"/>
    </w:rPr>
  </w:style>
  <w:style w:type="paragraph" w:customStyle="1" w:styleId="xl86">
    <w:name w:val="xl86"/>
    <w:basedOn w:val="Normal"/>
    <w:rsid w:val="00601F79"/>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FF"/>
      <w:sz w:val="24"/>
      <w:szCs w:val="24"/>
    </w:rPr>
  </w:style>
  <w:style w:type="paragraph" w:customStyle="1" w:styleId="xl87">
    <w:name w:val="xl87"/>
    <w:basedOn w:val="Normal"/>
    <w:rsid w:val="00601F79"/>
    <w:pPr>
      <w:pBdr>
        <w:bottom w:val="single" w:sz="8" w:space="0" w:color="auto"/>
        <w:right w:val="single" w:sz="8"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88">
    <w:name w:val="xl88"/>
    <w:basedOn w:val="Normal"/>
    <w:rsid w:val="00601F79"/>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0000FF"/>
      <w:sz w:val="24"/>
      <w:szCs w:val="24"/>
    </w:rPr>
  </w:style>
  <w:style w:type="paragraph" w:customStyle="1" w:styleId="xl89">
    <w:name w:val="xl89"/>
    <w:basedOn w:val="Normal"/>
    <w:rsid w:val="00601F79"/>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b/>
      <w:bCs/>
      <w:color w:val="0000FF"/>
      <w:sz w:val="24"/>
      <w:szCs w:val="24"/>
    </w:rPr>
  </w:style>
  <w:style w:type="paragraph" w:customStyle="1" w:styleId="xl90">
    <w:name w:val="xl90"/>
    <w:basedOn w:val="Normal"/>
    <w:rsid w:val="00601F79"/>
    <w:pPr>
      <w:pBdr>
        <w:bottom w:val="single" w:sz="8" w:space="0" w:color="auto"/>
        <w:right w:val="single" w:sz="8" w:space="0" w:color="auto"/>
      </w:pBdr>
      <w:spacing w:before="100" w:beforeAutospacing="1" w:after="100" w:afterAutospacing="1" w:line="240" w:lineRule="auto"/>
    </w:pPr>
    <w:rPr>
      <w:rFonts w:ascii="Arial" w:eastAsia="Times New Roman" w:hAnsi="Arial" w:cs="Arial"/>
      <w:b/>
      <w:bCs/>
      <w:color w:val="0000FF"/>
      <w:sz w:val="24"/>
      <w:szCs w:val="24"/>
    </w:rPr>
  </w:style>
  <w:style w:type="paragraph" w:customStyle="1" w:styleId="xl91">
    <w:name w:val="xl91"/>
    <w:basedOn w:val="Normal"/>
    <w:rsid w:val="00601F79"/>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b/>
      <w:bCs/>
      <w:i/>
      <w:iCs/>
      <w:color w:val="0000FF"/>
      <w:sz w:val="24"/>
      <w:szCs w:val="24"/>
    </w:rPr>
  </w:style>
  <w:style w:type="paragraph" w:customStyle="1" w:styleId="xl92">
    <w:name w:val="xl92"/>
    <w:basedOn w:val="Normal"/>
    <w:rsid w:val="00601F79"/>
    <w:pPr>
      <w:pBdr>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93">
    <w:name w:val="xl93"/>
    <w:basedOn w:val="Normal"/>
    <w:rsid w:val="00601F79"/>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b/>
      <w:bCs/>
      <w:color w:val="0000FF"/>
      <w:sz w:val="24"/>
      <w:szCs w:val="24"/>
    </w:rPr>
  </w:style>
  <w:style w:type="paragraph" w:customStyle="1" w:styleId="xl94">
    <w:name w:val="xl94"/>
    <w:basedOn w:val="Normal"/>
    <w:rsid w:val="00601F7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0000FF"/>
      <w:sz w:val="24"/>
      <w:szCs w:val="24"/>
    </w:rPr>
  </w:style>
  <w:style w:type="paragraph" w:customStyle="1" w:styleId="xl95">
    <w:name w:val="xl95"/>
    <w:basedOn w:val="Normal"/>
    <w:rsid w:val="00601F79"/>
    <w:pPr>
      <w:pBdr>
        <w:right w:val="single" w:sz="8"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96">
    <w:name w:val="xl96"/>
    <w:basedOn w:val="Normal"/>
    <w:rsid w:val="00601F79"/>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olor w:val="0000FF"/>
      <w:sz w:val="24"/>
      <w:szCs w:val="24"/>
    </w:rPr>
  </w:style>
  <w:style w:type="paragraph" w:customStyle="1" w:styleId="xl97">
    <w:name w:val="xl97"/>
    <w:basedOn w:val="Normal"/>
    <w:rsid w:val="00601F7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olor w:val="0000FF"/>
      <w:sz w:val="24"/>
      <w:szCs w:val="24"/>
    </w:rPr>
  </w:style>
  <w:style w:type="paragraph" w:customStyle="1" w:styleId="xl98">
    <w:name w:val="xl98"/>
    <w:basedOn w:val="Normal"/>
    <w:rsid w:val="00601F79"/>
    <w:pPr>
      <w:pBdr>
        <w:right w:val="single" w:sz="8" w:space="0" w:color="auto"/>
      </w:pBdr>
      <w:spacing w:before="100" w:beforeAutospacing="1" w:after="100" w:afterAutospacing="1" w:line="240" w:lineRule="auto"/>
      <w:jc w:val="both"/>
    </w:pPr>
    <w:rPr>
      <w:rFonts w:ascii="Times New Roman" w:eastAsia="Times New Roman" w:hAnsi="Times New Roman"/>
      <w:b/>
      <w:bCs/>
      <w:i/>
      <w:iCs/>
      <w:color w:val="0000FF"/>
      <w:sz w:val="24"/>
      <w:szCs w:val="24"/>
    </w:rPr>
  </w:style>
  <w:style w:type="paragraph" w:customStyle="1" w:styleId="xl99">
    <w:name w:val="xl99"/>
    <w:basedOn w:val="Normal"/>
    <w:rsid w:val="00601F79"/>
    <w:pPr>
      <w:pBdr>
        <w:right w:val="single" w:sz="8" w:space="0" w:color="auto"/>
      </w:pBdr>
      <w:spacing w:before="100" w:beforeAutospacing="1" w:after="100" w:afterAutospacing="1" w:line="240" w:lineRule="auto"/>
      <w:jc w:val="both"/>
    </w:pPr>
    <w:rPr>
      <w:rFonts w:ascii="Times New Roman" w:eastAsia="Times New Roman" w:hAnsi="Times New Roman"/>
      <w:b/>
      <w:bCs/>
      <w:color w:val="0000FF"/>
      <w:sz w:val="24"/>
      <w:szCs w:val="24"/>
    </w:rPr>
  </w:style>
  <w:style w:type="paragraph" w:customStyle="1" w:styleId="xl100">
    <w:name w:val="xl100"/>
    <w:basedOn w:val="Normal"/>
    <w:rsid w:val="00601F79"/>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FF0000"/>
      <w:sz w:val="24"/>
      <w:szCs w:val="24"/>
    </w:rPr>
  </w:style>
  <w:style w:type="paragraph" w:customStyle="1" w:styleId="xl101">
    <w:name w:val="xl101"/>
    <w:basedOn w:val="Normal"/>
    <w:rsid w:val="00601F79"/>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b/>
      <w:bCs/>
      <w:color w:val="FF0000"/>
      <w:sz w:val="24"/>
      <w:szCs w:val="24"/>
    </w:rPr>
  </w:style>
  <w:style w:type="paragraph" w:customStyle="1" w:styleId="xl102">
    <w:name w:val="xl102"/>
    <w:basedOn w:val="Normal"/>
    <w:rsid w:val="00601F79"/>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FF0000"/>
      <w:sz w:val="24"/>
      <w:szCs w:val="24"/>
    </w:rPr>
  </w:style>
  <w:style w:type="paragraph" w:customStyle="1" w:styleId="xl103">
    <w:name w:val="xl103"/>
    <w:basedOn w:val="Normal"/>
    <w:rsid w:val="00601F79"/>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b/>
      <w:bCs/>
      <w:color w:val="FF0000"/>
      <w:sz w:val="24"/>
      <w:szCs w:val="24"/>
    </w:rPr>
  </w:style>
  <w:style w:type="paragraph" w:customStyle="1" w:styleId="xl104">
    <w:name w:val="xl104"/>
    <w:basedOn w:val="Normal"/>
    <w:rsid w:val="00601F79"/>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0000FF"/>
      <w:sz w:val="24"/>
      <w:szCs w:val="24"/>
    </w:rPr>
  </w:style>
  <w:style w:type="paragraph" w:customStyle="1" w:styleId="xl105">
    <w:name w:val="xl105"/>
    <w:basedOn w:val="Normal"/>
    <w:rsid w:val="00601F79"/>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b/>
      <w:bCs/>
      <w:color w:val="0000FF"/>
      <w:sz w:val="24"/>
      <w:szCs w:val="24"/>
    </w:rPr>
  </w:style>
  <w:style w:type="paragraph" w:customStyle="1" w:styleId="xl106">
    <w:name w:val="xl106"/>
    <w:basedOn w:val="Normal"/>
    <w:rsid w:val="00601F79"/>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b/>
      <w:bCs/>
      <w:color w:val="0000FF"/>
      <w:sz w:val="24"/>
      <w:szCs w:val="24"/>
    </w:rPr>
  </w:style>
  <w:style w:type="paragraph" w:customStyle="1" w:styleId="xl107">
    <w:name w:val="xl107"/>
    <w:basedOn w:val="Normal"/>
    <w:rsid w:val="00601F79"/>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0000FF"/>
      <w:sz w:val="24"/>
      <w:szCs w:val="24"/>
    </w:rPr>
  </w:style>
  <w:style w:type="paragraph" w:customStyle="1" w:styleId="xl108">
    <w:name w:val="xl108"/>
    <w:basedOn w:val="Normal"/>
    <w:rsid w:val="00601F79"/>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0000FF"/>
      <w:sz w:val="24"/>
      <w:szCs w:val="24"/>
    </w:rPr>
  </w:style>
  <w:style w:type="paragraph" w:customStyle="1" w:styleId="xl109">
    <w:name w:val="xl109"/>
    <w:basedOn w:val="Normal"/>
    <w:rsid w:val="00601F79"/>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olor w:val="0000FF"/>
      <w:sz w:val="24"/>
      <w:szCs w:val="24"/>
    </w:rPr>
  </w:style>
  <w:style w:type="paragraph" w:customStyle="1" w:styleId="xl110">
    <w:name w:val="xl110"/>
    <w:basedOn w:val="Normal"/>
    <w:rsid w:val="00601F79"/>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olor w:val="0000FF"/>
      <w:sz w:val="24"/>
      <w:szCs w:val="24"/>
    </w:rPr>
  </w:style>
  <w:style w:type="paragraph" w:customStyle="1" w:styleId="xl111">
    <w:name w:val="xl111"/>
    <w:basedOn w:val="Normal"/>
    <w:rsid w:val="00601F79"/>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olor w:val="0000FF"/>
      <w:sz w:val="24"/>
      <w:szCs w:val="24"/>
    </w:rPr>
  </w:style>
  <w:style w:type="paragraph" w:customStyle="1" w:styleId="xl112">
    <w:name w:val="xl112"/>
    <w:basedOn w:val="Normal"/>
    <w:rsid w:val="00601F79"/>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olor w:val="0000FF"/>
      <w:sz w:val="24"/>
      <w:szCs w:val="24"/>
    </w:rPr>
  </w:style>
  <w:style w:type="paragraph" w:customStyle="1" w:styleId="xl113">
    <w:name w:val="xl113"/>
    <w:basedOn w:val="Normal"/>
    <w:rsid w:val="00601F79"/>
    <w:pPr>
      <w:pBdr>
        <w:left w:val="single" w:sz="8" w:space="0" w:color="auto"/>
        <w:bottom w:val="dotted" w:sz="4" w:space="0" w:color="auto"/>
        <w:right w:val="single" w:sz="8" w:space="0" w:color="auto"/>
      </w:pBdr>
      <w:spacing w:before="100" w:beforeAutospacing="1" w:after="100" w:afterAutospacing="1" w:line="240" w:lineRule="auto"/>
    </w:pPr>
    <w:rPr>
      <w:rFonts w:ascii="Times New Roman" w:eastAsia="Times New Roman" w:hAnsi="Times New Roman"/>
      <w:color w:val="0000FF"/>
      <w:sz w:val="24"/>
      <w:szCs w:val="24"/>
    </w:rPr>
  </w:style>
  <w:style w:type="paragraph" w:customStyle="1" w:styleId="xl114">
    <w:name w:val="xl114"/>
    <w:basedOn w:val="Normal"/>
    <w:rsid w:val="00601F79"/>
    <w:pPr>
      <w:pBdr>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olor w:val="0000FF"/>
      <w:sz w:val="24"/>
      <w:szCs w:val="24"/>
    </w:rPr>
  </w:style>
  <w:style w:type="paragraph" w:customStyle="1" w:styleId="xl115">
    <w:name w:val="xl115"/>
    <w:basedOn w:val="Normal"/>
    <w:rsid w:val="00601F7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olor w:val="0000FF"/>
      <w:sz w:val="24"/>
      <w:szCs w:val="24"/>
    </w:rPr>
  </w:style>
  <w:style w:type="paragraph" w:customStyle="1" w:styleId="xl116">
    <w:name w:val="xl116"/>
    <w:basedOn w:val="Normal"/>
    <w:rsid w:val="00601F79"/>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FF"/>
      <w:sz w:val="24"/>
      <w:szCs w:val="24"/>
    </w:rPr>
  </w:style>
  <w:style w:type="paragraph" w:customStyle="1" w:styleId="xl117">
    <w:name w:val="xl117"/>
    <w:basedOn w:val="Normal"/>
    <w:rsid w:val="00601F79"/>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FF"/>
      <w:sz w:val="24"/>
      <w:szCs w:val="24"/>
    </w:rPr>
  </w:style>
  <w:style w:type="paragraph" w:customStyle="1" w:styleId="xl118">
    <w:name w:val="xl118"/>
    <w:basedOn w:val="Normal"/>
    <w:rsid w:val="00601F7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FF"/>
      <w:sz w:val="24"/>
      <w:szCs w:val="24"/>
    </w:rPr>
  </w:style>
  <w:style w:type="paragraph" w:customStyle="1" w:styleId="xl119">
    <w:name w:val="xl119"/>
    <w:basedOn w:val="Normal"/>
    <w:rsid w:val="00601F7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FF"/>
      <w:sz w:val="24"/>
      <w:szCs w:val="24"/>
    </w:rPr>
  </w:style>
  <w:style w:type="paragraph" w:customStyle="1" w:styleId="xl120">
    <w:name w:val="xl120"/>
    <w:basedOn w:val="Normal"/>
    <w:rsid w:val="00601F79"/>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color w:val="0000FF"/>
      <w:sz w:val="24"/>
      <w:szCs w:val="24"/>
    </w:rPr>
  </w:style>
  <w:style w:type="paragraph" w:customStyle="1" w:styleId="xl121">
    <w:name w:val="xl121"/>
    <w:basedOn w:val="Normal"/>
    <w:rsid w:val="00601F79"/>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color w:val="0000FF"/>
      <w:sz w:val="24"/>
      <w:szCs w:val="24"/>
    </w:rPr>
  </w:style>
  <w:style w:type="paragraph" w:customStyle="1" w:styleId="xl122">
    <w:name w:val="xl122"/>
    <w:basedOn w:val="Normal"/>
    <w:rsid w:val="00601F79"/>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123">
    <w:name w:val="xl123"/>
    <w:basedOn w:val="Normal"/>
    <w:rsid w:val="00601F79"/>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Heading51">
    <w:name w:val="Heading 51"/>
    <w:basedOn w:val="Normal"/>
    <w:autoRedefine/>
    <w:rsid w:val="00601F79"/>
    <w:pPr>
      <w:tabs>
        <w:tab w:val="num" w:pos="1304"/>
      </w:tabs>
      <w:spacing w:before="100" w:beforeAutospacing="1" w:after="100" w:afterAutospacing="1" w:line="240" w:lineRule="auto"/>
      <w:ind w:left="1304" w:hanging="284"/>
    </w:pPr>
    <w:rPr>
      <w:rFonts w:ascii="Times New Roman" w:eastAsia="Times New Roman" w:hAnsi="Times New Roman"/>
      <w:i/>
      <w:sz w:val="26"/>
      <w:szCs w:val="26"/>
      <w:u w:val="single"/>
      <w:lang w:val="vi-VN"/>
    </w:rPr>
  </w:style>
  <w:style w:type="paragraph" w:customStyle="1" w:styleId="Bt">
    <w:name w:val="Bt"/>
    <w:basedOn w:val="Normal"/>
    <w:rsid w:val="00601F79"/>
    <w:pPr>
      <w:spacing w:before="60" w:after="0" w:line="360" w:lineRule="exact"/>
      <w:ind w:firstLine="567"/>
      <w:jc w:val="both"/>
    </w:pPr>
    <w:rPr>
      <w:rFonts w:ascii="Times New Roman" w:eastAsia="MS Mincho" w:hAnsi="Times New Roman" w:cs=".VnArialH"/>
      <w:sz w:val="26"/>
      <w:szCs w:val="24"/>
      <w:lang w:eastAsia="ja-JP" w:bidi="th-TH"/>
    </w:rPr>
  </w:style>
  <w:style w:type="paragraph" w:customStyle="1" w:styleId="N4">
    <w:name w:val="N4"/>
    <w:basedOn w:val="Normal"/>
    <w:rsid w:val="00601F79"/>
    <w:pPr>
      <w:tabs>
        <w:tab w:val="num" w:pos="960"/>
      </w:tabs>
      <w:spacing w:before="60" w:after="0" w:line="264" w:lineRule="auto"/>
      <w:ind w:left="960" w:hanging="240"/>
      <w:jc w:val="both"/>
    </w:pPr>
    <w:rPr>
      <w:rFonts w:ascii="Times New Roman" w:eastAsia="Times New Roman" w:hAnsi="Times New Roman" w:cs=".VnArialH"/>
      <w:sz w:val="26"/>
      <w:szCs w:val="28"/>
      <w:lang w:bidi="th-TH"/>
    </w:rPr>
  </w:style>
  <w:style w:type="paragraph" w:customStyle="1" w:styleId="N1">
    <w:name w:val="N1"/>
    <w:basedOn w:val="Normal"/>
    <w:rsid w:val="00601F79"/>
    <w:pPr>
      <w:tabs>
        <w:tab w:val="num" w:pos="1440"/>
        <w:tab w:val="left" w:pos="3840"/>
      </w:tabs>
      <w:spacing w:before="60" w:after="0" w:line="264" w:lineRule="auto"/>
      <w:ind w:left="1440" w:hanging="360"/>
      <w:jc w:val="both"/>
    </w:pPr>
    <w:rPr>
      <w:rFonts w:ascii="Times New Roman" w:eastAsia="Times New Roman" w:hAnsi="Times New Roman" w:cs=".VnArialH"/>
      <w:iCs/>
      <w:sz w:val="26"/>
      <w:szCs w:val="26"/>
      <w:lang w:val="de-DE" w:bidi="th-TH"/>
    </w:rPr>
  </w:style>
  <w:style w:type="paragraph" w:customStyle="1" w:styleId="N5">
    <w:name w:val="N5"/>
    <w:basedOn w:val="Normal"/>
    <w:rsid w:val="00601F79"/>
    <w:pPr>
      <w:tabs>
        <w:tab w:val="num" w:pos="1320"/>
      </w:tabs>
      <w:spacing w:before="60" w:after="0" w:line="264" w:lineRule="auto"/>
      <w:ind w:left="1320" w:hanging="360"/>
      <w:jc w:val="both"/>
    </w:pPr>
    <w:rPr>
      <w:rFonts w:ascii="Times New Roman" w:eastAsia="Times New Roman" w:hAnsi="Times New Roman" w:cs=".VnArialH"/>
      <w:iCs/>
      <w:sz w:val="26"/>
      <w:szCs w:val="26"/>
      <w:lang w:val="de-DE" w:bidi="th-TH"/>
    </w:rPr>
  </w:style>
  <w:style w:type="paragraph" w:customStyle="1" w:styleId="L1">
    <w:name w:val="L1"/>
    <w:basedOn w:val="Normal"/>
    <w:rsid w:val="00601F79"/>
    <w:pPr>
      <w:widowControl w:val="0"/>
      <w:tabs>
        <w:tab w:val="left" w:pos="170"/>
        <w:tab w:val="num" w:pos="720"/>
      </w:tabs>
      <w:spacing w:before="60" w:after="0" w:line="264" w:lineRule="auto"/>
      <w:ind w:left="720" w:hanging="360"/>
      <w:jc w:val="both"/>
    </w:pPr>
    <w:rPr>
      <w:rFonts w:ascii="Times New Roman" w:eastAsia="Times New Roman" w:hAnsi="Times New Roman" w:cs=".VnArialH"/>
      <w:noProof/>
      <w:sz w:val="26"/>
      <w:szCs w:val="28"/>
      <w:lang w:val="vi-VN" w:bidi="th-TH"/>
    </w:rPr>
  </w:style>
  <w:style w:type="paragraph" w:customStyle="1" w:styleId="BttCharCharChar">
    <w:name w:val="Btt Char Char Char"/>
    <w:basedOn w:val="Normal"/>
    <w:link w:val="BttCharCharCharChar"/>
    <w:rsid w:val="00601F79"/>
    <w:pPr>
      <w:tabs>
        <w:tab w:val="left" w:pos="170"/>
      </w:tabs>
      <w:spacing w:before="60" w:after="0" w:line="264" w:lineRule="auto"/>
      <w:ind w:firstLine="720"/>
      <w:jc w:val="both"/>
    </w:pPr>
    <w:rPr>
      <w:rFonts w:ascii="Times New Roman" w:eastAsia="Times New Roman" w:hAnsi="Times New Roman" w:cs=".VnArialH"/>
      <w:sz w:val="26"/>
      <w:szCs w:val="26"/>
      <w:lang w:bidi="th-TH"/>
    </w:rPr>
  </w:style>
  <w:style w:type="character" w:customStyle="1" w:styleId="BttCharCharCharChar">
    <w:name w:val="Btt Char Char Char Char"/>
    <w:link w:val="BttCharCharChar"/>
    <w:rsid w:val="00601F79"/>
    <w:rPr>
      <w:rFonts w:ascii="Times New Roman" w:eastAsia="Times New Roman" w:hAnsi="Times New Roman" w:cs=".VnArialH"/>
      <w:sz w:val="26"/>
      <w:szCs w:val="26"/>
      <w:lang w:bidi="th-TH"/>
    </w:rPr>
  </w:style>
  <w:style w:type="paragraph" w:styleId="ListBullet4">
    <w:name w:val="List Bullet 4"/>
    <w:basedOn w:val="Normal"/>
    <w:autoRedefine/>
    <w:rsid w:val="00601F79"/>
    <w:pPr>
      <w:tabs>
        <w:tab w:val="num" w:pos="1440"/>
      </w:tabs>
      <w:spacing w:after="0" w:line="240" w:lineRule="auto"/>
      <w:ind w:left="1440" w:hanging="360"/>
    </w:pPr>
    <w:rPr>
      <w:rFonts w:ascii="Times New Roman" w:eastAsia="Times New Roman" w:hAnsi="Times New Roman" w:cs=".VnArialH"/>
      <w:sz w:val="26"/>
      <w:szCs w:val="28"/>
      <w:lang w:bidi="th-TH"/>
    </w:rPr>
  </w:style>
  <w:style w:type="paragraph" w:customStyle="1" w:styleId="L2">
    <w:name w:val="L2"/>
    <w:basedOn w:val="Normal"/>
    <w:link w:val="L2Char"/>
    <w:qFormat/>
    <w:rsid w:val="00601F79"/>
    <w:pPr>
      <w:tabs>
        <w:tab w:val="num" w:pos="720"/>
      </w:tabs>
      <w:spacing w:before="60" w:after="60" w:line="240" w:lineRule="auto"/>
      <w:ind w:left="720" w:hanging="360"/>
    </w:pPr>
    <w:rPr>
      <w:rFonts w:ascii="Times New Roman" w:eastAsia="Times New Roman" w:hAnsi="Times New Roman" w:cs=".VnArialH"/>
      <w:b/>
      <w:bCs/>
      <w:sz w:val="26"/>
      <w:szCs w:val="26"/>
      <w:lang w:val="fr-FR" w:bidi="th-TH"/>
    </w:rPr>
  </w:style>
  <w:style w:type="paragraph" w:customStyle="1" w:styleId="M5">
    <w:name w:val="M5"/>
    <w:basedOn w:val="Normal"/>
    <w:rsid w:val="00601F79"/>
    <w:pPr>
      <w:tabs>
        <w:tab w:val="left" w:pos="426"/>
      </w:tabs>
      <w:spacing w:before="60" w:after="0" w:line="264" w:lineRule="auto"/>
      <w:ind w:firstLine="720"/>
    </w:pPr>
    <w:rPr>
      <w:rFonts w:ascii="Times New Roman" w:eastAsia="Times New Roman" w:hAnsi="Times New Roman" w:cs=".VnArialH"/>
      <w:b/>
      <w:i/>
      <w:iCs/>
      <w:sz w:val="26"/>
      <w:szCs w:val="28"/>
      <w:u w:val="single"/>
      <w:lang w:val="de-DE" w:bidi="th-TH"/>
    </w:rPr>
  </w:style>
  <w:style w:type="paragraph" w:customStyle="1" w:styleId="N1b">
    <w:name w:val="N1b"/>
    <w:basedOn w:val="N1"/>
    <w:rsid w:val="00601F79"/>
    <w:pPr>
      <w:tabs>
        <w:tab w:val="clear" w:pos="1440"/>
        <w:tab w:val="num" w:pos="1080"/>
      </w:tabs>
      <w:ind w:left="1080"/>
    </w:pPr>
    <w:rPr>
      <w:b/>
      <w:i/>
    </w:rPr>
  </w:style>
  <w:style w:type="paragraph" w:customStyle="1" w:styleId="BttCharChar">
    <w:name w:val="Btt Char Char"/>
    <w:basedOn w:val="Normal"/>
    <w:rsid w:val="00601F79"/>
    <w:pPr>
      <w:tabs>
        <w:tab w:val="left" w:pos="170"/>
      </w:tabs>
      <w:spacing w:before="60" w:after="0" w:line="264" w:lineRule="auto"/>
      <w:ind w:firstLine="720"/>
      <w:jc w:val="both"/>
    </w:pPr>
    <w:rPr>
      <w:rFonts w:ascii="Times New Roman" w:eastAsia="Times New Roman" w:hAnsi="Times New Roman" w:cs=".VnArialH"/>
      <w:sz w:val="26"/>
      <w:szCs w:val="26"/>
      <w:lang w:bidi="th-TH"/>
    </w:rPr>
  </w:style>
  <w:style w:type="paragraph" w:customStyle="1" w:styleId="BttCharCharChar1">
    <w:name w:val="Btt Char Char Char1"/>
    <w:basedOn w:val="Normal"/>
    <w:rsid w:val="00601F79"/>
    <w:pPr>
      <w:tabs>
        <w:tab w:val="left" w:pos="170"/>
      </w:tabs>
      <w:spacing w:before="60" w:after="0" w:line="264" w:lineRule="auto"/>
      <w:ind w:firstLine="720"/>
      <w:jc w:val="both"/>
    </w:pPr>
    <w:rPr>
      <w:rFonts w:ascii="Times New Roman" w:eastAsia="Times New Roman" w:hAnsi="Times New Roman" w:cs=".VnArialH"/>
      <w:sz w:val="26"/>
      <w:szCs w:val="26"/>
      <w:lang w:bidi="th-TH"/>
    </w:rPr>
  </w:style>
  <w:style w:type="paragraph" w:customStyle="1" w:styleId="BttChar">
    <w:name w:val="Btt Char"/>
    <w:basedOn w:val="Normal"/>
    <w:rsid w:val="00601F79"/>
    <w:pPr>
      <w:tabs>
        <w:tab w:val="left" w:pos="170"/>
      </w:tabs>
      <w:spacing w:before="60" w:after="0" w:line="264" w:lineRule="auto"/>
      <w:ind w:firstLine="720"/>
      <w:jc w:val="both"/>
    </w:pPr>
    <w:rPr>
      <w:rFonts w:ascii="Times New Roman" w:eastAsia="Times New Roman" w:hAnsi="Times New Roman" w:cs=".VnArialH"/>
      <w:sz w:val="26"/>
      <w:szCs w:val="26"/>
      <w:lang w:bidi="th-TH"/>
    </w:rPr>
  </w:style>
  <w:style w:type="paragraph" w:customStyle="1" w:styleId="Char2">
    <w:name w:val="Char2"/>
    <w:autoRedefine/>
    <w:rsid w:val="00601F79"/>
    <w:pPr>
      <w:tabs>
        <w:tab w:val="left" w:pos="1152"/>
      </w:tabs>
      <w:spacing w:before="120" w:after="120" w:line="312" w:lineRule="auto"/>
    </w:pPr>
    <w:rPr>
      <w:rFonts w:ascii="Arial" w:eastAsia="Times New Roman" w:hAnsi="Arial" w:cs="Arial"/>
      <w:sz w:val="26"/>
      <w:szCs w:val="26"/>
      <w:lang w:eastAsia="en-US"/>
    </w:rPr>
  </w:style>
  <w:style w:type="character" w:customStyle="1" w:styleId="Char">
    <w:name w:val="Char"/>
    <w:rsid w:val="00601F79"/>
    <w:rPr>
      <w:rFonts w:ascii=".VnTimeH" w:hAnsi=".VnTimeH"/>
      <w:b/>
      <w:kern w:val="28"/>
      <w:sz w:val="24"/>
      <w:lang w:val="vi-VN" w:eastAsia="en-US" w:bidi="ar-SA"/>
    </w:rPr>
  </w:style>
  <w:style w:type="character" w:customStyle="1" w:styleId="CharChar1">
    <w:name w:val="Char Char1"/>
    <w:rsid w:val="00601F79"/>
    <w:rPr>
      <w:rFonts w:ascii=".VnTimeH" w:hAnsi=".VnTimeH"/>
      <w:b/>
      <w:kern w:val="28"/>
      <w:sz w:val="24"/>
      <w:lang w:val="vi-VN" w:eastAsia="en-US" w:bidi="ar-SA"/>
    </w:rPr>
  </w:style>
  <w:style w:type="paragraph" w:styleId="ListBullet3">
    <w:name w:val="List Bullet 3"/>
    <w:basedOn w:val="Normal"/>
    <w:link w:val="ListBullet3Char"/>
    <w:autoRedefine/>
    <w:rsid w:val="00601F79"/>
    <w:pPr>
      <w:tabs>
        <w:tab w:val="num" w:pos="120"/>
        <w:tab w:val="num" w:pos="360"/>
        <w:tab w:val="num" w:pos="720"/>
      </w:tabs>
      <w:spacing w:after="120"/>
      <w:ind w:left="720"/>
      <w:jc w:val="both"/>
    </w:pPr>
    <w:rPr>
      <w:rFonts w:ascii=".VnTime" w:eastAsia="Times New Roman" w:hAnsi=".VnTime"/>
      <w:kern w:val="28"/>
      <w:sz w:val="26"/>
      <w:szCs w:val="20"/>
      <w:lang w:val="vi-VN"/>
    </w:rPr>
  </w:style>
  <w:style w:type="paragraph" w:styleId="BodyTextFirstIndent">
    <w:name w:val="Body Text First Indent"/>
    <w:basedOn w:val="BodyText"/>
    <w:link w:val="BodyTextFirstIndentChar"/>
    <w:rsid w:val="00601F79"/>
    <w:pPr>
      <w:spacing w:line="360" w:lineRule="auto"/>
      <w:ind w:firstLine="210"/>
      <w:jc w:val="both"/>
    </w:pPr>
    <w:rPr>
      <w:rFonts w:ascii=".VnTime" w:eastAsia="Times New Roman" w:hAnsi=".VnTime"/>
      <w:sz w:val="28"/>
      <w:szCs w:val="20"/>
    </w:rPr>
  </w:style>
  <w:style w:type="character" w:customStyle="1" w:styleId="BodyTextFirstIndentChar">
    <w:name w:val="Body Text First Indent Char"/>
    <w:link w:val="BodyTextFirstIndent"/>
    <w:rsid w:val="00601F79"/>
    <w:rPr>
      <w:rFonts w:ascii=".VnTime" w:eastAsia="Times New Roman" w:hAnsi=".VnTime"/>
      <w:sz w:val="28"/>
    </w:rPr>
  </w:style>
  <w:style w:type="paragraph" w:customStyle="1" w:styleId="vanban">
    <w:name w:val="vanban"/>
    <w:basedOn w:val="Normal"/>
    <w:rsid w:val="00601F79"/>
    <w:pPr>
      <w:spacing w:before="60" w:after="60" w:line="360" w:lineRule="exact"/>
      <w:ind w:left="1701" w:right="567" w:firstLine="567"/>
      <w:jc w:val="both"/>
    </w:pPr>
    <w:rPr>
      <w:rFonts w:ascii=".VnTime" w:eastAsia=".VnTime" w:hAnsi=".VnTime" w:cs=".VnTime"/>
      <w:color w:val="000000"/>
      <w:sz w:val="26"/>
      <w:szCs w:val="26"/>
    </w:rPr>
  </w:style>
  <w:style w:type="paragraph" w:customStyle="1" w:styleId="tieudeI11">
    <w:name w:val="tieude_I.1.1"/>
    <w:basedOn w:val="Normal"/>
    <w:rsid w:val="00601F79"/>
    <w:pPr>
      <w:widowControl w:val="0"/>
      <w:adjustRightInd w:val="0"/>
      <w:spacing w:after="60" w:line="400" w:lineRule="exact"/>
      <w:jc w:val="both"/>
      <w:textAlignment w:val="baseline"/>
    </w:pPr>
    <w:rPr>
      <w:rFonts w:ascii=".VnTime" w:eastAsia="Times New Roman" w:hAnsi=".VnTime"/>
      <w:b/>
      <w:i/>
      <w:sz w:val="26"/>
      <w:szCs w:val="26"/>
    </w:rPr>
  </w:style>
  <w:style w:type="character" w:customStyle="1" w:styleId="Heading3CharCharCharCharCharChar">
    <w:name w:val="Heading 3 Char Char Char Char Char Char"/>
    <w:aliases w:val="Heading 3 Char Char Char Char Char Char1,Heading 3A Char Char3,h3 Char Char4,Heading 3 Char Char2,Heading 3A Char Char Char2,h3 Char1"/>
    <w:rsid w:val="00601F79"/>
    <w:rPr>
      <w:rFonts w:eastAsia="Cordia New"/>
      <w:b/>
      <w:bCs/>
      <w:i/>
      <w:iCs/>
      <w:noProof/>
      <w:sz w:val="26"/>
      <w:szCs w:val="26"/>
      <w:lang w:val="fr-FR" w:eastAsia="en-US" w:bidi="th-TH"/>
    </w:rPr>
  </w:style>
  <w:style w:type="paragraph" w:customStyle="1" w:styleId="Char21">
    <w:name w:val="Char21"/>
    <w:autoRedefine/>
    <w:rsid w:val="00601F79"/>
    <w:pPr>
      <w:tabs>
        <w:tab w:val="left" w:pos="1152"/>
      </w:tabs>
      <w:spacing w:before="120" w:after="120" w:line="312" w:lineRule="auto"/>
    </w:pPr>
    <w:rPr>
      <w:rFonts w:ascii="Arial" w:eastAsia="Times New Roman" w:hAnsi="Arial" w:cs="Arial"/>
      <w:sz w:val="26"/>
      <w:szCs w:val="26"/>
      <w:lang w:eastAsia="en-US"/>
    </w:rPr>
  </w:style>
  <w:style w:type="paragraph" w:customStyle="1" w:styleId="1Char">
    <w:name w:val="1 Char"/>
    <w:basedOn w:val="Normal"/>
    <w:rsid w:val="00601F79"/>
    <w:pPr>
      <w:widowControl w:val="0"/>
      <w:spacing w:after="0" w:line="240" w:lineRule="auto"/>
      <w:jc w:val="both"/>
    </w:pPr>
    <w:rPr>
      <w:rFonts w:ascii="Times New Roman" w:eastAsia="Times New Roman" w:hAnsi="Times New Roman"/>
      <w:noProof/>
      <w:kern w:val="2"/>
      <w:sz w:val="24"/>
      <w:szCs w:val="24"/>
      <w:lang w:eastAsia="zh-CN"/>
    </w:rPr>
  </w:style>
  <w:style w:type="paragraph" w:customStyle="1" w:styleId="normal2">
    <w:name w:val="normal2"/>
    <w:basedOn w:val="Normal"/>
    <w:rsid w:val="00601F79"/>
    <w:pPr>
      <w:widowControl w:val="0"/>
      <w:tabs>
        <w:tab w:val="left" w:pos="720"/>
      </w:tabs>
      <w:spacing w:before="60" w:after="0" w:line="312" w:lineRule="auto"/>
      <w:ind w:firstLine="720"/>
      <w:jc w:val="both"/>
    </w:pPr>
    <w:rPr>
      <w:rFonts w:ascii="Times New Roman" w:eastAsia="Times New Roman" w:hAnsi="Times New Roman"/>
      <w:sz w:val="26"/>
      <w:szCs w:val="26"/>
      <w:lang w:val="sv-SE"/>
    </w:rPr>
  </w:style>
  <w:style w:type="paragraph" w:customStyle="1" w:styleId="normal3">
    <w:name w:val="normal3"/>
    <w:basedOn w:val="Normal"/>
    <w:rsid w:val="00601F79"/>
    <w:pPr>
      <w:numPr>
        <w:ilvl w:val="1"/>
        <w:numId w:val="36"/>
      </w:numPr>
      <w:suppressLineNumbers/>
      <w:tabs>
        <w:tab w:val="left" w:pos="0"/>
      </w:tabs>
      <w:spacing w:before="60" w:after="0"/>
      <w:jc w:val="both"/>
    </w:pPr>
    <w:rPr>
      <w:rFonts w:ascii="Times New Roman" w:eastAsia="Times New Roman" w:hAnsi="Times New Roman"/>
      <w:bCs/>
      <w:sz w:val="26"/>
      <w:szCs w:val="26"/>
      <w:lang w:val="fr-BE"/>
    </w:rPr>
  </w:style>
  <w:style w:type="paragraph" w:customStyle="1" w:styleId="CharCharCharCharCharCharChar">
    <w:name w:val="Char Char Char Char Char Char Char"/>
    <w:autoRedefine/>
    <w:rsid w:val="00601F79"/>
    <w:pPr>
      <w:tabs>
        <w:tab w:val="left" w:pos="1152"/>
      </w:tabs>
      <w:spacing w:before="120" w:after="120" w:line="312" w:lineRule="auto"/>
    </w:pPr>
    <w:rPr>
      <w:rFonts w:ascii="Arial" w:eastAsia="Times New Roman" w:hAnsi="Arial" w:cs="Arial"/>
      <w:sz w:val="26"/>
      <w:szCs w:val="26"/>
      <w:lang w:eastAsia="en-US"/>
    </w:rPr>
  </w:style>
  <w:style w:type="paragraph" w:customStyle="1" w:styleId="CharCharCharCharCharCharChar1">
    <w:name w:val="Char Char Char Char Char Char Char1"/>
    <w:autoRedefine/>
    <w:rsid w:val="00601F79"/>
    <w:pPr>
      <w:tabs>
        <w:tab w:val="left" w:pos="1152"/>
      </w:tabs>
      <w:spacing w:before="120" w:after="120" w:line="312" w:lineRule="auto"/>
    </w:pPr>
    <w:rPr>
      <w:rFonts w:ascii="Arial" w:eastAsia="Times New Roman" w:hAnsi="Arial" w:cs="Arial"/>
      <w:sz w:val="26"/>
      <w:szCs w:val="26"/>
      <w:lang w:eastAsia="en-US"/>
    </w:rPr>
  </w:style>
  <w:style w:type="character" w:customStyle="1" w:styleId="DefaultChar">
    <w:name w:val="Default Char"/>
    <w:link w:val="Default"/>
    <w:rsid w:val="00601F79"/>
    <w:rPr>
      <w:rFonts w:ascii="CenturyGothic-Italic" w:eastAsia="Times New Roman" w:hAnsi="CenturyGothic-Italic"/>
    </w:rPr>
  </w:style>
  <w:style w:type="paragraph" w:customStyle="1" w:styleId="Bang">
    <w:name w:val="Bang"/>
    <w:basedOn w:val="Caption"/>
    <w:link w:val="BangChar"/>
    <w:qFormat/>
    <w:rsid w:val="00601F79"/>
    <w:pPr>
      <w:tabs>
        <w:tab w:val="left" w:pos="1440"/>
        <w:tab w:val="left" w:pos="2979"/>
        <w:tab w:val="center" w:pos="7002"/>
      </w:tabs>
      <w:spacing w:before="60" w:after="120" w:line="312" w:lineRule="auto"/>
      <w:jc w:val="center"/>
      <w:outlineLvl w:val="0"/>
    </w:pPr>
    <w:rPr>
      <w:rFonts w:ascii="Times New Roman" w:hAnsi="Times New Roman"/>
      <w:bCs/>
      <w:iCs w:val="0"/>
      <w:color w:val="0D0D0D"/>
      <w:sz w:val="28"/>
    </w:rPr>
  </w:style>
  <w:style w:type="character" w:customStyle="1" w:styleId="selectmean">
    <w:name w:val="select_mean"/>
    <w:rsid w:val="00601F79"/>
  </w:style>
  <w:style w:type="paragraph" w:customStyle="1" w:styleId="CharCharChar">
    <w:name w:val="Char Char Char"/>
    <w:basedOn w:val="Normal"/>
    <w:semiHidden/>
    <w:rsid w:val="00601F79"/>
    <w:pPr>
      <w:spacing w:after="160" w:line="240" w:lineRule="exact"/>
    </w:pPr>
    <w:rPr>
      <w:rFonts w:ascii="Arial" w:eastAsia="Times New Roman" w:hAnsi="Arial"/>
      <w:bCs/>
      <w:spacing w:val="-8"/>
    </w:rPr>
  </w:style>
  <w:style w:type="paragraph" w:customStyle="1" w:styleId="Bangbieu0">
    <w:name w:val="Bangbieu"/>
    <w:basedOn w:val="Normal"/>
    <w:next w:val="TableofFigures"/>
    <w:autoRedefine/>
    <w:qFormat/>
    <w:rsid w:val="00601F79"/>
    <w:pPr>
      <w:widowControl w:val="0"/>
      <w:spacing w:before="60" w:after="0"/>
      <w:jc w:val="center"/>
    </w:pPr>
    <w:rPr>
      <w:rFonts w:ascii="Times New Roman" w:hAnsi="Times New Roman"/>
      <w:i/>
      <w:iCs/>
      <w:sz w:val="26"/>
      <w:lang w:val="vi-VN"/>
    </w:rPr>
  </w:style>
  <w:style w:type="paragraph" w:customStyle="1" w:styleId="thuong">
    <w:name w:val="thuong"/>
    <w:basedOn w:val="Normal"/>
    <w:next w:val="Normal"/>
    <w:rsid w:val="00601F79"/>
    <w:pPr>
      <w:tabs>
        <w:tab w:val="left" w:pos="0"/>
      </w:tabs>
      <w:spacing w:before="60" w:after="0"/>
      <w:ind w:firstLine="720"/>
      <w:jc w:val="both"/>
    </w:pPr>
    <w:rPr>
      <w:rFonts w:ascii="Times New Roman" w:eastAsia="Times New Roman" w:hAnsi="Times New Roman"/>
      <w:sz w:val="26"/>
      <w:szCs w:val="26"/>
      <w:lang w:val="vi-VN" w:eastAsia="vi-VN"/>
    </w:rPr>
  </w:style>
  <w:style w:type="paragraph" w:customStyle="1" w:styleId="Thuong0">
    <w:name w:val="Thuong"/>
    <w:basedOn w:val="Normal"/>
    <w:rsid w:val="00601F79"/>
    <w:pPr>
      <w:spacing w:before="60" w:after="0"/>
      <w:ind w:firstLine="720"/>
      <w:jc w:val="both"/>
    </w:pPr>
    <w:rPr>
      <w:rFonts w:ascii="Times New Roman" w:eastAsia="Times New Roman" w:hAnsi="Times New Roman"/>
      <w:sz w:val="26"/>
      <w:lang w:val="nl-NL" w:eastAsia="vi-VN"/>
    </w:rPr>
  </w:style>
  <w:style w:type="paragraph" w:styleId="ListContinue">
    <w:name w:val="List Continue"/>
    <w:basedOn w:val="Normal"/>
    <w:unhideWhenUsed/>
    <w:rsid w:val="00601F79"/>
    <w:pPr>
      <w:spacing w:before="60" w:after="120"/>
      <w:ind w:left="283"/>
      <w:contextualSpacing/>
      <w:jc w:val="both"/>
    </w:pPr>
    <w:rPr>
      <w:rFonts w:ascii="Times New Roman" w:eastAsia="Times New Roman" w:hAnsi="Times New Roman"/>
      <w:sz w:val="26"/>
      <w:lang w:val="vi-VN" w:eastAsia="vi-VN"/>
    </w:rPr>
  </w:style>
  <w:style w:type="paragraph" w:customStyle="1" w:styleId="xl279">
    <w:name w:val="xl279"/>
    <w:basedOn w:val="Normal"/>
    <w:semiHidden/>
    <w:rsid w:val="00601F79"/>
    <w:pPr>
      <w:pBdr>
        <w:left w:val="single" w:sz="4" w:space="0" w:color="auto"/>
        <w:right w:val="single" w:sz="4" w:space="0" w:color="auto"/>
      </w:pBdr>
      <w:spacing w:before="100" w:after="100" w:line="240" w:lineRule="auto"/>
      <w:jc w:val="center"/>
    </w:pPr>
    <w:rPr>
      <w:rFonts w:ascii=".VnTime" w:eastAsia="Times New Roman" w:hAnsi=".VnTime"/>
      <w:sz w:val="24"/>
      <w:szCs w:val="20"/>
    </w:rPr>
  </w:style>
  <w:style w:type="paragraph" w:customStyle="1" w:styleId="StyleListContinue12ptItalic">
    <w:name w:val="Style List Continue + 12 pt Italic"/>
    <w:basedOn w:val="ListContinue"/>
    <w:link w:val="StyleListContinue12ptItalicChar"/>
    <w:semiHidden/>
    <w:rsid w:val="00601F79"/>
    <w:pPr>
      <w:tabs>
        <w:tab w:val="left" w:pos="357"/>
      </w:tabs>
      <w:spacing w:before="120" w:line="240" w:lineRule="auto"/>
      <w:ind w:left="0" w:firstLine="720"/>
      <w:contextualSpacing w:val="0"/>
    </w:pPr>
    <w:rPr>
      <w:i/>
      <w:iCs/>
      <w:sz w:val="24"/>
      <w:szCs w:val="20"/>
      <w:lang w:val="en-US" w:eastAsia="en-US"/>
    </w:rPr>
  </w:style>
  <w:style w:type="character" w:customStyle="1" w:styleId="StyleListContinue12ptItalicChar">
    <w:name w:val="Style List Continue + 12 pt Italic Char"/>
    <w:link w:val="StyleListContinue12ptItalic"/>
    <w:semiHidden/>
    <w:rsid w:val="00601F79"/>
    <w:rPr>
      <w:rFonts w:ascii="Times New Roman" w:eastAsia="Times New Roman" w:hAnsi="Times New Roman"/>
      <w:i/>
      <w:iCs/>
      <w:sz w:val="24"/>
    </w:rPr>
  </w:style>
  <w:style w:type="paragraph" w:customStyle="1" w:styleId="Hinhve0">
    <w:name w:val="Hinhve"/>
    <w:basedOn w:val="Normal"/>
    <w:rsid w:val="00601F79"/>
    <w:pPr>
      <w:spacing w:before="60" w:after="0" w:line="240" w:lineRule="auto"/>
      <w:jc w:val="center"/>
    </w:pPr>
    <w:rPr>
      <w:rFonts w:ascii="Times New Roman" w:eastAsia="Times New Roman" w:hAnsi="Times New Roman"/>
      <w:i/>
      <w:sz w:val="26"/>
      <w:szCs w:val="20"/>
    </w:rPr>
  </w:style>
  <w:style w:type="numbering" w:customStyle="1" w:styleId="NoList111">
    <w:name w:val="No List111"/>
    <w:next w:val="NoList"/>
    <w:uiPriority w:val="99"/>
    <w:semiHidden/>
    <w:rsid w:val="00601F79"/>
  </w:style>
  <w:style w:type="paragraph" w:customStyle="1" w:styleId="Heading52">
    <w:name w:val="Heading 52"/>
    <w:basedOn w:val="Normal"/>
    <w:autoRedefine/>
    <w:rsid w:val="00601F79"/>
    <w:pPr>
      <w:tabs>
        <w:tab w:val="num" w:pos="1304"/>
      </w:tabs>
      <w:spacing w:before="100" w:beforeAutospacing="1" w:after="100" w:afterAutospacing="1" w:line="240" w:lineRule="auto"/>
      <w:ind w:left="1304" w:hanging="284"/>
    </w:pPr>
    <w:rPr>
      <w:rFonts w:ascii="Times New Roman" w:eastAsia="Times New Roman" w:hAnsi="Times New Roman"/>
      <w:i/>
      <w:sz w:val="26"/>
      <w:szCs w:val="26"/>
      <w:u w:val="single"/>
      <w:lang w:val="vi-VN"/>
    </w:rPr>
  </w:style>
  <w:style w:type="table" w:customStyle="1" w:styleId="TableGrid511">
    <w:name w:val="Table Grid511"/>
    <w:basedOn w:val="TableNormal"/>
    <w:next w:val="TableGrid"/>
    <w:rsid w:val="00601F79"/>
    <w:rPr>
      <w:rFonts w:ascii="Times New Roman" w:eastAsia="Times New Roman" w:hAnsi="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2">
    <w:name w:val="Char22"/>
    <w:autoRedefine/>
    <w:uiPriority w:val="99"/>
    <w:rsid w:val="00601F79"/>
    <w:pPr>
      <w:tabs>
        <w:tab w:val="left" w:pos="1152"/>
      </w:tabs>
      <w:spacing w:before="120" w:after="120" w:line="312" w:lineRule="auto"/>
    </w:pPr>
    <w:rPr>
      <w:rFonts w:ascii="Arial" w:eastAsia="Times New Roman" w:hAnsi="Arial" w:cs="Arial"/>
      <w:sz w:val="26"/>
      <w:szCs w:val="26"/>
      <w:lang w:eastAsia="en-US"/>
    </w:rPr>
  </w:style>
  <w:style w:type="character" w:customStyle="1" w:styleId="Char5">
    <w:name w:val="Char5"/>
    <w:rsid w:val="00601F79"/>
    <w:rPr>
      <w:rFonts w:ascii=".VnTimeH" w:hAnsi=".VnTimeH"/>
      <w:b/>
      <w:kern w:val="28"/>
      <w:sz w:val="24"/>
      <w:lang w:val="vi-VN" w:eastAsia="en-US" w:bidi="ar-SA"/>
    </w:rPr>
  </w:style>
  <w:style w:type="paragraph" w:customStyle="1" w:styleId="CharCharCharCharCharCharChar2">
    <w:name w:val="Char Char Char Char Char Char Char2"/>
    <w:autoRedefine/>
    <w:rsid w:val="00601F79"/>
    <w:pPr>
      <w:tabs>
        <w:tab w:val="left" w:pos="1152"/>
      </w:tabs>
      <w:spacing w:before="120" w:after="120" w:line="312" w:lineRule="auto"/>
    </w:pPr>
    <w:rPr>
      <w:rFonts w:ascii="Arial" w:eastAsia="Times New Roman" w:hAnsi="Arial" w:cs="Arial"/>
      <w:sz w:val="26"/>
      <w:szCs w:val="26"/>
      <w:lang w:eastAsia="en-US"/>
    </w:rPr>
  </w:style>
  <w:style w:type="paragraph" w:customStyle="1" w:styleId="outlinebullet">
    <w:name w:val="outlinebullet"/>
    <w:basedOn w:val="Normal"/>
    <w:semiHidden/>
    <w:rsid w:val="00601F79"/>
    <w:pPr>
      <w:tabs>
        <w:tab w:val="left" w:pos="1440"/>
      </w:tabs>
      <w:spacing w:before="60" w:after="0" w:line="240" w:lineRule="auto"/>
      <w:ind w:left="720" w:hanging="450"/>
      <w:jc w:val="both"/>
    </w:pPr>
    <w:rPr>
      <w:rFonts w:ascii="Times New Roman" w:eastAsia="Times New Roman" w:hAnsi="Times New Roman"/>
      <w:sz w:val="24"/>
      <w:szCs w:val="24"/>
      <w:lang w:val="fr-FR"/>
    </w:rPr>
  </w:style>
  <w:style w:type="paragraph" w:customStyle="1" w:styleId="Heading30">
    <w:name w:val="Heading3"/>
    <w:basedOn w:val="Normal"/>
    <w:next w:val="Heading3"/>
    <w:autoRedefine/>
    <w:rsid w:val="00601F79"/>
    <w:pPr>
      <w:widowControl w:val="0"/>
      <w:shd w:val="clear" w:color="auto" w:fill="FFFFFF"/>
      <w:spacing w:before="60" w:after="0"/>
      <w:jc w:val="both"/>
      <w:outlineLvl w:val="2"/>
    </w:pPr>
    <w:rPr>
      <w:rFonts w:ascii="Times New Roman" w:eastAsia="Times New Roman" w:hAnsi="Times New Roman"/>
      <w:b/>
      <w:bCs/>
      <w:iCs/>
      <w:color w:val="000000"/>
      <w:sz w:val="26"/>
      <w:szCs w:val="29"/>
      <w:lang w:val="vi-VN"/>
    </w:rPr>
  </w:style>
  <w:style w:type="paragraph" w:customStyle="1" w:styleId="Bng0">
    <w:name w:val="Bảng"/>
    <w:basedOn w:val="TableofFigures"/>
    <w:qFormat/>
    <w:rsid w:val="00601F79"/>
    <w:pPr>
      <w:spacing w:before="60" w:after="120" w:line="240" w:lineRule="auto"/>
      <w:jc w:val="center"/>
    </w:pPr>
    <w:rPr>
      <w:rFonts w:ascii="Times New Roman" w:eastAsia="Times New Roman" w:hAnsi="Times New Roman" w:cs="Times New Roman"/>
      <w:i w:val="0"/>
      <w:iCs w:val="0"/>
      <w:noProof/>
      <w:sz w:val="26"/>
      <w:szCs w:val="22"/>
      <w:lang w:eastAsia="vi-VN" w:bidi="th-TH"/>
    </w:rPr>
  </w:style>
  <w:style w:type="paragraph" w:customStyle="1" w:styleId="BANGBIEU1">
    <w:name w:val="BANG BIEU"/>
    <w:basedOn w:val="TableofFigures"/>
    <w:next w:val="TableofFigures"/>
    <w:autoRedefine/>
    <w:rsid w:val="00601F79"/>
    <w:pPr>
      <w:spacing w:before="60" w:after="120" w:line="240" w:lineRule="auto"/>
      <w:jc w:val="right"/>
      <w:outlineLvl w:val="0"/>
    </w:pPr>
    <w:rPr>
      <w:rFonts w:ascii="Times New Roman" w:hAnsi="Times New Roman" w:cs="Arial"/>
      <w:noProof/>
      <w:sz w:val="26"/>
      <w:szCs w:val="28"/>
      <w:lang w:val="pt-BR" w:eastAsia="vi-VN" w:bidi="th-TH"/>
    </w:rPr>
  </w:style>
  <w:style w:type="paragraph" w:customStyle="1" w:styleId="N">
    <w:name w:val="N"/>
    <w:basedOn w:val="Normal"/>
    <w:rsid w:val="00601F79"/>
    <w:pPr>
      <w:spacing w:after="0" w:line="240" w:lineRule="auto"/>
    </w:pPr>
    <w:rPr>
      <w:rFonts w:ascii=".VnArial" w:eastAsia="Times New Roman" w:hAnsi=".VnArial"/>
      <w:sz w:val="26"/>
      <w:szCs w:val="20"/>
    </w:rPr>
  </w:style>
  <w:style w:type="paragraph" w:customStyle="1" w:styleId="StyleTimesNewRoman13ptJustifiedFirstline038After">
    <w:name w:val="Style Times New Roman 13 pt Justified First line:  0.38&quot; After:"/>
    <w:basedOn w:val="Normal"/>
    <w:link w:val="StyleTimesNewRoman13ptJustifiedFirstline038AfterChar"/>
    <w:rsid w:val="00601F79"/>
    <w:pPr>
      <w:widowControl w:val="0"/>
      <w:spacing w:before="60" w:after="120" w:line="320" w:lineRule="atLeast"/>
      <w:ind w:firstLine="547"/>
      <w:jc w:val="both"/>
    </w:pPr>
    <w:rPr>
      <w:rFonts w:ascii="Times New Roman" w:eastAsia="Times New Roman" w:hAnsi="Times New Roman"/>
      <w:noProof/>
      <w:sz w:val="26"/>
      <w:szCs w:val="20"/>
      <w:lang w:val="vi-VN"/>
    </w:rPr>
  </w:style>
  <w:style w:type="character" w:customStyle="1" w:styleId="StyleTimesNewRoman13ptJustifiedFirstline038AfterChar">
    <w:name w:val="Style Times New Roman 13 pt Justified First line:  0.38&quot; After:.Char"/>
    <w:link w:val="StyleTimesNewRoman13ptJustifiedFirstline038After"/>
    <w:rsid w:val="00601F79"/>
    <w:rPr>
      <w:rFonts w:ascii="Times New Roman" w:eastAsia="Times New Roman" w:hAnsi="Times New Roman"/>
      <w:noProof/>
      <w:sz w:val="26"/>
      <w:lang w:val="vi-VN"/>
    </w:rPr>
  </w:style>
  <w:style w:type="numbering" w:customStyle="1" w:styleId="NoList1111">
    <w:name w:val="No List1111"/>
    <w:next w:val="NoList"/>
    <w:uiPriority w:val="99"/>
    <w:semiHidden/>
    <w:unhideWhenUsed/>
    <w:rsid w:val="00601F79"/>
  </w:style>
  <w:style w:type="paragraph" w:customStyle="1" w:styleId="Gachdaudong">
    <w:name w:val="Gach dau dong"/>
    <w:basedOn w:val="Normal"/>
    <w:qFormat/>
    <w:rsid w:val="00601F79"/>
    <w:pPr>
      <w:numPr>
        <w:numId w:val="37"/>
      </w:numPr>
      <w:spacing w:after="0" w:line="288" w:lineRule="auto"/>
      <w:jc w:val="both"/>
    </w:pPr>
    <w:rPr>
      <w:rFonts w:ascii="Times New Roman" w:eastAsia="Times New Roman" w:hAnsi="Times New Roman"/>
      <w:noProof/>
      <w:sz w:val="24"/>
      <w:szCs w:val="26"/>
    </w:rPr>
  </w:style>
  <w:style w:type="paragraph" w:customStyle="1" w:styleId="StyleGachdaudongLeft0mmFirstline63mmChar">
    <w:name w:val="Style Gach dau dong + Left:  0 mm First line:  63 mm Char"/>
    <w:basedOn w:val="Gachdaudong"/>
    <w:link w:val="StyleGachdaudongLeft0mmFirstline63mmCharChar"/>
    <w:rsid w:val="00601F79"/>
    <w:rPr>
      <w:szCs w:val="20"/>
    </w:rPr>
  </w:style>
  <w:style w:type="character" w:customStyle="1" w:styleId="StyleGachdaudongLeft0mmFirstline63mmCharChar">
    <w:name w:val="Style Gach dau dong + Left:  0 mm First line:  63 mm Char Char"/>
    <w:link w:val="StyleGachdaudongLeft0mmFirstline63mmChar"/>
    <w:locked/>
    <w:rsid w:val="00601F79"/>
    <w:rPr>
      <w:rFonts w:ascii="Times New Roman" w:eastAsia="Times New Roman" w:hAnsi="Times New Roman"/>
      <w:noProof/>
      <w:sz w:val="24"/>
      <w:lang w:eastAsia="en-US"/>
    </w:rPr>
  </w:style>
  <w:style w:type="paragraph" w:customStyle="1" w:styleId="StylechuthuongBefore12pt">
    <w:name w:val="Style chu thuong + Before:  12 pt"/>
    <w:basedOn w:val="Normal"/>
    <w:rsid w:val="00601F79"/>
    <w:pPr>
      <w:spacing w:after="0" w:line="288" w:lineRule="auto"/>
      <w:jc w:val="both"/>
    </w:pPr>
    <w:rPr>
      <w:rFonts w:ascii="Times New Roman" w:eastAsia="Times New Roman" w:hAnsi="Times New Roman"/>
      <w:noProof/>
      <w:sz w:val="24"/>
      <w:szCs w:val="20"/>
    </w:rPr>
  </w:style>
  <w:style w:type="numbering" w:customStyle="1" w:styleId="NoList211">
    <w:name w:val="No List211"/>
    <w:next w:val="NoList"/>
    <w:uiPriority w:val="99"/>
    <w:semiHidden/>
    <w:unhideWhenUsed/>
    <w:rsid w:val="00601F79"/>
  </w:style>
  <w:style w:type="paragraph" w:customStyle="1" w:styleId="Gach">
    <w:name w:val="Gach"/>
    <w:basedOn w:val="Normal"/>
    <w:next w:val="Normal"/>
    <w:link w:val="GachChar"/>
    <w:qFormat/>
    <w:rsid w:val="00601F79"/>
    <w:pPr>
      <w:numPr>
        <w:numId w:val="38"/>
      </w:numPr>
      <w:spacing w:before="60" w:after="0"/>
      <w:ind w:left="0" w:firstLine="432"/>
      <w:contextualSpacing/>
      <w:jc w:val="both"/>
    </w:pPr>
    <w:rPr>
      <w:rFonts w:ascii="Times New Roman" w:hAnsi="Times New Roman"/>
      <w:sz w:val="26"/>
    </w:rPr>
  </w:style>
  <w:style w:type="numbering" w:customStyle="1" w:styleId="NoList3">
    <w:name w:val="No List3"/>
    <w:next w:val="NoList"/>
    <w:uiPriority w:val="99"/>
    <w:semiHidden/>
    <w:unhideWhenUsed/>
    <w:rsid w:val="00601F79"/>
  </w:style>
  <w:style w:type="numbering" w:customStyle="1" w:styleId="NoList11111">
    <w:name w:val="No List11111"/>
    <w:next w:val="NoList"/>
    <w:uiPriority w:val="99"/>
    <w:semiHidden/>
    <w:unhideWhenUsed/>
    <w:rsid w:val="00601F79"/>
  </w:style>
  <w:style w:type="numbering" w:customStyle="1" w:styleId="NoList2111">
    <w:name w:val="No List2111"/>
    <w:next w:val="NoList"/>
    <w:uiPriority w:val="99"/>
    <w:semiHidden/>
    <w:unhideWhenUsed/>
    <w:rsid w:val="00601F79"/>
  </w:style>
  <w:style w:type="table" w:customStyle="1" w:styleId="TableGrid2111">
    <w:name w:val="Table Grid2111"/>
    <w:basedOn w:val="TableNormal"/>
    <w:next w:val="TableGrid"/>
    <w:uiPriority w:val="59"/>
    <w:rsid w:val="00601F79"/>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semiHidden/>
    <w:rsid w:val="00601F79"/>
  </w:style>
  <w:style w:type="character" w:customStyle="1" w:styleId="2headlineChar1">
    <w:name w:val="2 headline Char1"/>
    <w:aliases w:val="h Char1,Heading 2 Char Char Char Char1,h2 Char1,MVA2 Char Char,MVA2 Char Char1,Heading 2 Char1,H-2 Char1,Heading 2 Char1 Char Char1,Heading 2 Char1 Char Char Char Char1,Heading 2 Char Char Char Char Char Char1"/>
    <w:rsid w:val="00601F79"/>
    <w:rPr>
      <w:rFonts w:eastAsia="MS Mincho"/>
      <w:b/>
      <w:sz w:val="28"/>
      <w:szCs w:val="28"/>
      <w:lang w:val="en-US" w:eastAsia="en-US" w:bidi="ar-SA"/>
    </w:rPr>
  </w:style>
  <w:style w:type="character" w:customStyle="1" w:styleId="Heading3ACharChar1">
    <w:name w:val="Heading 3A Char Char1"/>
    <w:aliases w:val="h3 Char Char,Heading 3 Char Char,Heading 3A Char Char Char,h3 Char Char1"/>
    <w:rsid w:val="00601F79"/>
    <w:rPr>
      <w:rFonts w:eastAsia="MS Mincho"/>
      <w:b/>
      <w:sz w:val="26"/>
      <w:lang w:val="en-US" w:eastAsia="en-US" w:bidi="ar-SA"/>
    </w:rPr>
  </w:style>
  <w:style w:type="character" w:customStyle="1" w:styleId="CharChar10">
    <w:name w:val="Char Char10"/>
    <w:locked/>
    <w:rsid w:val="00601F79"/>
    <w:rPr>
      <w:rFonts w:ascii="Arial" w:eastAsia="MS Mincho" w:hAnsi="Arial"/>
      <w:b/>
      <w:i/>
      <w:sz w:val="18"/>
      <w:lang w:val="en-US" w:eastAsia="en-US" w:bidi="ar-SA"/>
    </w:rPr>
  </w:style>
  <w:style w:type="character" w:customStyle="1" w:styleId="CharChar5">
    <w:name w:val="Char Char5"/>
    <w:rsid w:val="00601F79"/>
    <w:rPr>
      <w:rFonts w:ascii=".VnTime" w:eastAsia="MS Mincho" w:hAnsi=".VnTime" w:cs="Arial"/>
      <w:sz w:val="26"/>
      <w:szCs w:val="26"/>
      <w:lang w:val="en-US" w:eastAsia="en-US" w:bidi="ar-SA"/>
    </w:rPr>
  </w:style>
  <w:style w:type="paragraph" w:customStyle="1" w:styleId="StyleBodyText21Left5mmFirstline51mmBefore3p">
    <w:name w:val="Style Body Text 21 + Left:  5 mm First line:  5.1 mm Before:  3 p"/>
    <w:basedOn w:val="Normal"/>
    <w:rsid w:val="00601F79"/>
    <w:pPr>
      <w:widowControl w:val="0"/>
      <w:adjustRightInd w:val="0"/>
      <w:spacing w:before="30" w:after="30" w:line="320" w:lineRule="atLeast"/>
      <w:ind w:left="284" w:firstLine="289"/>
      <w:jc w:val="both"/>
      <w:textAlignment w:val="baseline"/>
    </w:pPr>
    <w:rPr>
      <w:rFonts w:ascii=".VnTime" w:eastAsia="MS Mincho" w:hAnsi=".VnTime"/>
      <w:snapToGrid w:val="0"/>
      <w:sz w:val="26"/>
      <w:szCs w:val="20"/>
    </w:rPr>
  </w:style>
  <w:style w:type="paragraph" w:customStyle="1" w:styleId="StyleHeading4Left0cmFirstline0cm">
    <w:name w:val="Style Heading 4 + Left:  0 cm First line:  0 cm"/>
    <w:basedOn w:val="Heading4"/>
    <w:autoRedefine/>
    <w:rsid w:val="00601F79"/>
    <w:pPr>
      <w:numPr>
        <w:ilvl w:val="3"/>
      </w:numPr>
      <w:tabs>
        <w:tab w:val="num" w:pos="3240"/>
      </w:tabs>
      <w:ind w:left="3240" w:hanging="360"/>
    </w:pPr>
  </w:style>
  <w:style w:type="paragraph" w:customStyle="1" w:styleId="List20">
    <w:name w:val="List2"/>
    <w:basedOn w:val="Normal"/>
    <w:rsid w:val="00601F79"/>
    <w:pPr>
      <w:tabs>
        <w:tab w:val="num" w:pos="1117"/>
      </w:tabs>
      <w:spacing w:after="120" w:line="240" w:lineRule="auto"/>
      <w:ind w:left="1117" w:hanging="360"/>
      <w:jc w:val="both"/>
    </w:pPr>
    <w:rPr>
      <w:rFonts w:ascii=".VnTime" w:eastAsia="MS Mincho" w:hAnsi=".VnTime"/>
      <w:sz w:val="26"/>
      <w:szCs w:val="20"/>
    </w:rPr>
  </w:style>
  <w:style w:type="character" w:customStyle="1" w:styleId="CharChar">
    <w:name w:val="Char Char"/>
    <w:aliases w:val="Char Char Char Char Char1,Char Char Char Char2"/>
    <w:rsid w:val="00601F79"/>
    <w:rPr>
      <w:rFonts w:ascii=".VnTime" w:hAnsi=".VnTime"/>
      <w:sz w:val="26"/>
      <w:lang w:val="en-US" w:eastAsia="en-US" w:bidi="ar-SA"/>
    </w:rPr>
  </w:style>
  <w:style w:type="paragraph" w:customStyle="1" w:styleId="StyleBodyTextIndentBlackCondensedby02ptChar">
    <w:name w:val="Style Body Text Indent + Black Condensed by  0.2 pt Char"/>
    <w:basedOn w:val="BodyTextIndent"/>
    <w:rsid w:val="00601F79"/>
    <w:pPr>
      <w:keepNext/>
      <w:spacing w:before="60" w:after="0" w:line="276" w:lineRule="auto"/>
      <w:ind w:left="864" w:hanging="144"/>
      <w:jc w:val="both"/>
      <w:outlineLvl w:val="3"/>
    </w:pPr>
    <w:rPr>
      <w:rFonts w:ascii="Arial" w:hAnsi="Arial"/>
      <w:i/>
      <w:sz w:val="25"/>
      <w:szCs w:val="28"/>
      <w:lang w:val="en-US" w:eastAsia="en-US"/>
    </w:rPr>
  </w:style>
  <w:style w:type="character" w:customStyle="1" w:styleId="StyleBodyTextIndentBlackCondensedby02ptCharChar">
    <w:name w:val="Style Body Text Indent + Black Condensed by  0.2 pt Char Char"/>
    <w:rsid w:val="00601F79"/>
    <w:rPr>
      <w:rFonts w:ascii=".VnTime" w:hAnsi=".VnTime"/>
      <w:color w:val="000000"/>
      <w:spacing w:val="-4"/>
      <w:sz w:val="26"/>
      <w:lang w:val="en-US" w:eastAsia="en-US" w:bidi="ar-SA"/>
    </w:rPr>
  </w:style>
  <w:style w:type="paragraph" w:customStyle="1" w:styleId="StyleHeading3Left0cmFirstline0cm">
    <w:name w:val="Style Heading 3 + Left:  0 cm First line:  0 cm"/>
    <w:basedOn w:val="Heading3"/>
    <w:autoRedefine/>
    <w:rsid w:val="00601F79"/>
    <w:pPr>
      <w:numPr>
        <w:ilvl w:val="2"/>
      </w:numPr>
      <w:tabs>
        <w:tab w:val="num" w:pos="2520"/>
      </w:tabs>
      <w:ind w:left="2520" w:hanging="360"/>
    </w:pPr>
  </w:style>
  <w:style w:type="paragraph" w:customStyle="1" w:styleId="StyleHeading3Justified">
    <w:name w:val="Style Heading 3 + Justified"/>
    <w:basedOn w:val="Heading3"/>
    <w:rsid w:val="00601F79"/>
    <w:pPr>
      <w:numPr>
        <w:ilvl w:val="2"/>
      </w:numPr>
      <w:tabs>
        <w:tab w:val="num" w:pos="2520"/>
      </w:tabs>
      <w:ind w:left="2520" w:hanging="360"/>
    </w:pPr>
  </w:style>
  <w:style w:type="paragraph" w:customStyle="1" w:styleId="Style-">
    <w:name w:val="Style-"/>
    <w:basedOn w:val="Normal"/>
    <w:rsid w:val="00601F79"/>
    <w:pPr>
      <w:widowControl w:val="0"/>
      <w:adjustRightInd w:val="0"/>
      <w:spacing w:before="60" w:after="60" w:line="360" w:lineRule="atLeast"/>
      <w:jc w:val="both"/>
      <w:textAlignment w:val="baseline"/>
    </w:pPr>
    <w:rPr>
      <w:rFonts w:ascii=".VnTime" w:eastAsia="MS Mincho" w:hAnsi=".VnTime"/>
      <w:sz w:val="26"/>
      <w:szCs w:val="20"/>
    </w:rPr>
  </w:style>
  <w:style w:type="paragraph" w:styleId="List21">
    <w:name w:val="List 2"/>
    <w:basedOn w:val="Normal"/>
    <w:link w:val="List2Char"/>
    <w:autoRedefine/>
    <w:rsid w:val="00601F79"/>
    <w:pPr>
      <w:spacing w:before="60" w:after="0" w:line="240" w:lineRule="auto"/>
      <w:jc w:val="center"/>
    </w:pPr>
    <w:rPr>
      <w:rFonts w:ascii=".VnTime" w:eastAsia="MS Mincho" w:hAnsi=".VnTime"/>
      <w:b/>
      <w:i/>
      <w:sz w:val="26"/>
      <w:szCs w:val="20"/>
    </w:rPr>
  </w:style>
  <w:style w:type="paragraph" w:customStyle="1" w:styleId="StyleList2LinespacingAtleast15pt">
    <w:name w:val="Style List2 + Line spacing:  At least 15 pt"/>
    <w:basedOn w:val="List20"/>
    <w:rsid w:val="00601F79"/>
    <w:pPr>
      <w:tabs>
        <w:tab w:val="clear" w:pos="1117"/>
        <w:tab w:val="num" w:pos="720"/>
      </w:tabs>
      <w:spacing w:before="40" w:after="40" w:line="300" w:lineRule="atLeast"/>
      <w:ind w:left="720" w:hanging="357"/>
    </w:pPr>
  </w:style>
  <w:style w:type="paragraph" w:customStyle="1" w:styleId="-slyte-">
    <w:name w:val="-slyte-"/>
    <w:basedOn w:val="List20"/>
    <w:rsid w:val="00601F79"/>
    <w:pPr>
      <w:tabs>
        <w:tab w:val="clear" w:pos="1117"/>
        <w:tab w:val="left" w:pos="851"/>
      </w:tabs>
      <w:spacing w:before="60" w:after="60" w:line="264" w:lineRule="auto"/>
      <w:ind w:left="850" w:hanging="425"/>
    </w:pPr>
    <w:rPr>
      <w:lang w:val="fr-FR"/>
    </w:rPr>
  </w:style>
  <w:style w:type="paragraph" w:styleId="ListContinue3">
    <w:name w:val="List Continue 3"/>
    <w:basedOn w:val="Normal"/>
    <w:rsid w:val="00601F79"/>
    <w:pPr>
      <w:spacing w:after="120" w:line="240" w:lineRule="auto"/>
      <w:ind w:left="849"/>
    </w:pPr>
    <w:rPr>
      <w:rFonts w:ascii=".VnTime" w:eastAsia="Times New Roman" w:hAnsi=".VnTime"/>
      <w:sz w:val="26"/>
      <w:szCs w:val="20"/>
    </w:rPr>
  </w:style>
  <w:style w:type="paragraph" w:customStyle="1" w:styleId="Chapter">
    <w:name w:val="Chapter"/>
    <w:basedOn w:val="Header"/>
    <w:rsid w:val="00601F79"/>
    <w:pPr>
      <w:tabs>
        <w:tab w:val="clear" w:pos="4680"/>
        <w:tab w:val="clear" w:pos="9360"/>
      </w:tabs>
      <w:spacing w:before="60" w:line="276" w:lineRule="auto"/>
      <w:ind w:firstLine="720"/>
      <w:jc w:val="both"/>
    </w:pPr>
    <w:rPr>
      <w:rFonts w:ascii="Times New Roman" w:hAnsi="Times New Roman"/>
      <w:sz w:val="26"/>
    </w:rPr>
  </w:style>
  <w:style w:type="paragraph" w:customStyle="1" w:styleId="a0">
    <w:name w:val="紅河　本文"/>
    <w:basedOn w:val="Normal"/>
    <w:rsid w:val="00601F79"/>
    <w:pPr>
      <w:widowControl w:val="0"/>
      <w:tabs>
        <w:tab w:val="num" w:pos="1701"/>
      </w:tabs>
      <w:spacing w:after="0" w:line="240" w:lineRule="auto"/>
      <w:jc w:val="both"/>
    </w:pPr>
    <w:rPr>
      <w:rFonts w:ascii=".VnTime" w:eastAsia="MS Mincho" w:hAnsi=".VnTime"/>
      <w:kern w:val="2"/>
      <w:sz w:val="24"/>
      <w:szCs w:val="24"/>
      <w:lang w:val="vi-VN" w:eastAsia="ja-JP"/>
    </w:rPr>
  </w:style>
  <w:style w:type="paragraph" w:customStyle="1" w:styleId="List1">
    <w:name w:val="List1"/>
    <w:basedOn w:val="Normal"/>
    <w:autoRedefine/>
    <w:rsid w:val="00601F79"/>
    <w:pPr>
      <w:spacing w:after="0" w:line="240" w:lineRule="auto"/>
      <w:jc w:val="center"/>
    </w:pPr>
    <w:rPr>
      <w:rFonts w:ascii=".VnTime" w:eastAsia="MS Mincho" w:hAnsi=".VnTime"/>
      <w:bCs/>
      <w:iCs/>
      <w:sz w:val="24"/>
      <w:szCs w:val="24"/>
      <w:lang w:val="vi-VN"/>
    </w:rPr>
  </w:style>
  <w:style w:type="paragraph" w:customStyle="1" w:styleId="textan">
    <w:name w:val="text_an"/>
    <w:basedOn w:val="Normal"/>
    <w:rsid w:val="00601F79"/>
    <w:pPr>
      <w:spacing w:before="80" w:after="80" w:line="312" w:lineRule="auto"/>
      <w:jc w:val="both"/>
    </w:pPr>
    <w:rPr>
      <w:rFonts w:ascii="Times New Roman" w:eastAsia="MS Mincho" w:hAnsi="Times New Roman"/>
      <w:sz w:val="24"/>
      <w:szCs w:val="24"/>
      <w:lang w:val="vi-VN"/>
    </w:rPr>
  </w:style>
  <w:style w:type="paragraph" w:customStyle="1" w:styleId="thanbc">
    <w:name w:val="than_bc"/>
    <w:basedOn w:val="Normal"/>
    <w:rsid w:val="00601F79"/>
    <w:pPr>
      <w:spacing w:after="0" w:line="240" w:lineRule="auto"/>
      <w:jc w:val="both"/>
    </w:pPr>
    <w:rPr>
      <w:rFonts w:ascii="Times New Roman" w:eastAsia="MS Mincho" w:hAnsi="Times New Roman"/>
      <w:sz w:val="24"/>
      <w:szCs w:val="24"/>
      <w:lang w:val="vi-VN"/>
    </w:rPr>
  </w:style>
  <w:style w:type="paragraph" w:customStyle="1" w:styleId="bac3">
    <w:name w:val="bac3"/>
    <w:basedOn w:val="BodyText"/>
    <w:rsid w:val="00601F79"/>
    <w:pPr>
      <w:spacing w:before="60" w:line="312" w:lineRule="auto"/>
      <w:jc w:val="both"/>
    </w:pPr>
    <w:rPr>
      <w:rFonts w:ascii="Times New Roman" w:eastAsia="MS Mincho" w:hAnsi="Times New Roman"/>
      <w:b/>
      <w:i/>
      <w:iCs/>
      <w:color w:val="000000"/>
      <w:sz w:val="20"/>
      <w:szCs w:val="24"/>
      <w:u w:val="single"/>
      <w:lang w:val="pt-BR"/>
    </w:rPr>
  </w:style>
  <w:style w:type="paragraph" w:styleId="List3">
    <w:name w:val="List 3"/>
    <w:aliases w:val=" Char"/>
    <w:basedOn w:val="Normal"/>
    <w:autoRedefine/>
    <w:rsid w:val="00601F79"/>
    <w:pPr>
      <w:spacing w:before="60" w:after="120" w:line="240" w:lineRule="auto"/>
      <w:jc w:val="center"/>
    </w:pPr>
    <w:rPr>
      <w:rFonts w:ascii=".VnTime" w:eastAsia="MS Mincho" w:hAnsi=".VnTime"/>
      <w:b/>
      <w:sz w:val="26"/>
      <w:szCs w:val="20"/>
      <w:lang w:val="vi-VN"/>
    </w:rPr>
  </w:style>
  <w:style w:type="paragraph" w:customStyle="1" w:styleId="NoidungnCharCharChar">
    <w:name w:val="Noidungn Char Char Char"/>
    <w:basedOn w:val="Normal"/>
    <w:rsid w:val="00601F79"/>
    <w:pPr>
      <w:spacing w:after="120" w:line="312" w:lineRule="auto"/>
      <w:ind w:firstLine="720"/>
      <w:jc w:val="both"/>
    </w:pPr>
    <w:rPr>
      <w:rFonts w:ascii=".VnTime" w:eastAsia="MS Mincho" w:hAnsi=".VnTime"/>
      <w:color w:val="000000"/>
      <w:sz w:val="26"/>
      <w:szCs w:val="28"/>
      <w:lang w:val="vi-VN"/>
    </w:rPr>
  </w:style>
  <w:style w:type="character" w:customStyle="1" w:styleId="NoidungnCharCharCharChar">
    <w:name w:val="Noidungn Char Char Char Char"/>
    <w:rsid w:val="00601F79"/>
    <w:rPr>
      <w:rFonts w:ascii=".VnTime" w:eastAsia="MS Mincho" w:hAnsi=".VnTime"/>
      <w:color w:val="000000"/>
      <w:sz w:val="28"/>
      <w:szCs w:val="28"/>
      <w:lang w:val="vi-VN" w:eastAsia="en-US" w:bidi="ar-SA"/>
    </w:rPr>
  </w:style>
  <w:style w:type="paragraph" w:customStyle="1" w:styleId="Figurecaption">
    <w:name w:val="Figure caption"/>
    <w:basedOn w:val="Normal"/>
    <w:rsid w:val="00601F79"/>
    <w:pPr>
      <w:keepNext/>
      <w:spacing w:before="60" w:after="0" w:line="240" w:lineRule="auto"/>
      <w:ind w:left="1440" w:hanging="1440"/>
      <w:jc w:val="both"/>
    </w:pPr>
    <w:rPr>
      <w:rFonts w:ascii="Times New Roman" w:eastAsia="Times New Roman" w:hAnsi="Times New Roman"/>
      <w:sz w:val="20"/>
      <w:szCs w:val="20"/>
      <w:lang w:val="en-CA"/>
    </w:rPr>
  </w:style>
  <w:style w:type="paragraph" w:customStyle="1" w:styleId="Itemize3">
    <w:name w:val="Itemize 3"/>
    <w:basedOn w:val="Normal"/>
    <w:rsid w:val="00601F79"/>
    <w:pPr>
      <w:widowControl w:val="0"/>
      <w:tabs>
        <w:tab w:val="num" w:pos="756"/>
      </w:tabs>
      <w:adjustRightInd w:val="0"/>
      <w:spacing w:before="60" w:after="0" w:line="340" w:lineRule="atLeast"/>
      <w:ind w:left="756" w:hanging="396"/>
      <w:jc w:val="both"/>
      <w:textAlignment w:val="baseline"/>
    </w:pPr>
    <w:rPr>
      <w:rFonts w:ascii=".VnTime" w:eastAsia="Times New Roman" w:hAnsi=".VnTime"/>
      <w:sz w:val="26"/>
      <w:szCs w:val="26"/>
    </w:rPr>
  </w:style>
  <w:style w:type="paragraph" w:customStyle="1" w:styleId="SubHead">
    <w:name w:val="SubHead"/>
    <w:basedOn w:val="Normal"/>
    <w:autoRedefine/>
    <w:rsid w:val="00601F79"/>
    <w:pPr>
      <w:tabs>
        <w:tab w:val="num" w:pos="360"/>
      </w:tabs>
      <w:spacing w:after="0" w:line="288" w:lineRule="auto"/>
      <w:ind w:left="720" w:hanging="360"/>
      <w:jc w:val="both"/>
    </w:pPr>
    <w:rPr>
      <w:rFonts w:ascii="Times New Roman" w:eastAsia="MS Mincho" w:hAnsi="Times New Roman"/>
      <w:sz w:val="26"/>
      <w:szCs w:val="20"/>
    </w:rPr>
  </w:style>
  <w:style w:type="paragraph" w:customStyle="1" w:styleId="bullet0">
    <w:name w:val="*bullet"/>
    <w:basedOn w:val="Normal"/>
    <w:rsid w:val="00601F79"/>
    <w:pPr>
      <w:tabs>
        <w:tab w:val="num" w:pos="360"/>
        <w:tab w:val="left" w:pos="1080"/>
      </w:tabs>
      <w:spacing w:after="80" w:line="240" w:lineRule="auto"/>
      <w:ind w:left="360" w:hanging="360"/>
      <w:jc w:val="both"/>
    </w:pPr>
    <w:rPr>
      <w:rFonts w:ascii="Times New Roman" w:eastAsia="Times New Roman" w:hAnsi="Times New Roman"/>
      <w:szCs w:val="20"/>
      <w:lang w:val="en-AU"/>
    </w:rPr>
  </w:style>
  <w:style w:type="paragraph" w:customStyle="1" w:styleId="Tablecaption">
    <w:name w:val="Table caption"/>
    <w:basedOn w:val="Normal"/>
    <w:next w:val="Normal"/>
    <w:link w:val="Tablecaption0"/>
    <w:rsid w:val="00601F79"/>
    <w:pPr>
      <w:keepNext/>
      <w:tabs>
        <w:tab w:val="left" w:pos="1080"/>
        <w:tab w:val="left" w:pos="1440"/>
        <w:tab w:val="left" w:pos="7200"/>
      </w:tabs>
      <w:spacing w:after="120" w:line="240" w:lineRule="auto"/>
      <w:ind w:left="1080" w:hanging="1080"/>
      <w:jc w:val="both"/>
    </w:pPr>
    <w:rPr>
      <w:rFonts w:ascii="Times New Roman" w:eastAsia="Times New Roman" w:hAnsi="Times New Roman"/>
      <w:snapToGrid w:val="0"/>
      <w:sz w:val="20"/>
      <w:szCs w:val="20"/>
      <w:lang w:val="en-GB"/>
    </w:rPr>
  </w:style>
  <w:style w:type="paragraph" w:customStyle="1" w:styleId="numberedlist">
    <w:name w:val="*numbered list"/>
    <w:basedOn w:val="Normal"/>
    <w:rsid w:val="00601F79"/>
    <w:pPr>
      <w:spacing w:after="80" w:line="240" w:lineRule="auto"/>
      <w:ind w:left="1080" w:hanging="360"/>
      <w:jc w:val="both"/>
    </w:pPr>
    <w:rPr>
      <w:rFonts w:ascii="Times New Roman" w:eastAsia="Times New Roman" w:hAnsi="Times New Roman"/>
      <w:szCs w:val="20"/>
      <w:lang w:val="en-CA"/>
    </w:rPr>
  </w:style>
  <w:style w:type="paragraph" w:customStyle="1" w:styleId="TextBox">
    <w:name w:val="Text Box"/>
    <w:basedOn w:val="Normal"/>
    <w:rsid w:val="00601F79"/>
    <w:pPr>
      <w:spacing w:after="120" w:line="240" w:lineRule="auto"/>
      <w:jc w:val="both"/>
    </w:pPr>
    <w:rPr>
      <w:rFonts w:ascii="Arial" w:eastAsia="Times New Roman" w:hAnsi="Arial"/>
      <w:snapToGrid w:val="0"/>
      <w:sz w:val="18"/>
      <w:szCs w:val="20"/>
      <w:lang w:val="en-AU"/>
    </w:rPr>
  </w:style>
  <w:style w:type="paragraph" w:customStyle="1" w:styleId="BoxTitle">
    <w:name w:val="Box Title"/>
    <w:basedOn w:val="Heading4"/>
    <w:rsid w:val="00601F79"/>
    <w:pPr>
      <w:numPr>
        <w:ilvl w:val="3"/>
      </w:numPr>
      <w:tabs>
        <w:tab w:val="num" w:pos="3240"/>
      </w:tabs>
      <w:ind w:left="3240" w:hanging="360"/>
    </w:pPr>
  </w:style>
  <w:style w:type="character" w:customStyle="1" w:styleId="CharChar17">
    <w:name w:val="Char Char17"/>
    <w:locked/>
    <w:rsid w:val="00601F79"/>
    <w:rPr>
      <w:b/>
      <w:sz w:val="24"/>
      <w:lang w:val="en-GB" w:eastAsia="en-US" w:bidi="ar-SA"/>
    </w:rPr>
  </w:style>
  <w:style w:type="table" w:customStyle="1" w:styleId="bang1">
    <w:name w:val="bang1"/>
    <w:basedOn w:val="TableNormal"/>
    <w:next w:val="TableGrid"/>
    <w:rsid w:val="00601F7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1.1내용"/>
    <w:basedOn w:val="Normal"/>
    <w:rsid w:val="00601F79"/>
    <w:pPr>
      <w:widowControl w:val="0"/>
      <w:wordWrap w:val="0"/>
      <w:autoSpaceDE w:val="0"/>
      <w:autoSpaceDN w:val="0"/>
      <w:spacing w:after="0" w:line="360" w:lineRule="auto"/>
      <w:jc w:val="both"/>
    </w:pPr>
    <w:rPr>
      <w:rFonts w:ascii="Times New Roman" w:eastAsia="Times New Roman" w:hAnsi="Times New Roman" w:cs="Batang"/>
      <w:kern w:val="2"/>
      <w:sz w:val="24"/>
      <w:szCs w:val="20"/>
      <w:lang w:eastAsia="ko-KR"/>
    </w:rPr>
  </w:style>
  <w:style w:type="paragraph" w:customStyle="1" w:styleId="a2">
    <w:name w:val="표머리"/>
    <w:rsid w:val="00601F79"/>
    <w:pPr>
      <w:jc w:val="center"/>
    </w:pPr>
    <w:rPr>
      <w:rFonts w:ascii="Times New Roman" w:eastAsia="Times New Roman" w:hAnsi="Times New Roman"/>
      <w:b/>
      <w:kern w:val="2"/>
      <w:sz w:val="24"/>
      <w:szCs w:val="22"/>
      <w:lang w:eastAsia="ko-KR"/>
    </w:rPr>
  </w:style>
  <w:style w:type="table" w:styleId="TableTheme">
    <w:name w:val="Table Theme"/>
    <w:basedOn w:val="TableNormal"/>
    <w:rsid w:val="00601F79"/>
    <w:pPr>
      <w:widowControl w:val="0"/>
      <w:wordWrap w:val="0"/>
      <w:autoSpaceDE w:val="0"/>
      <w:autoSpaceDN w:val="0"/>
      <w:jc w:val="both"/>
    </w:pPr>
    <w:rPr>
      <w:rFonts w:ascii="Times New Roman" w:eastAsia="Batang" w:hAnsi="Times New Roman"/>
    </w:rPr>
    <w:tblPr>
      <w:tblInd w:w="851" w:type="dxa"/>
      <w:tblBorders>
        <w:top w:val="single" w:sz="12" w:space="0" w:color="808080"/>
        <w:bottom w:val="single" w:sz="12" w:space="0" w:color="808080"/>
        <w:insideH w:val="single" w:sz="4" w:space="0" w:color="808080"/>
        <w:insideV w:val="single" w:sz="4" w:space="0" w:color="808080"/>
      </w:tblBorders>
      <w:tblCellMar>
        <w:top w:w="0" w:type="dxa"/>
        <w:left w:w="108" w:type="dxa"/>
        <w:bottom w:w="0" w:type="dxa"/>
        <w:right w:w="108" w:type="dxa"/>
      </w:tblCellMar>
    </w:tblPr>
    <w:tcPr>
      <w:tcMar>
        <w:left w:w="0" w:type="dxa"/>
        <w:right w:w="0" w:type="dxa"/>
      </w:tcMar>
      <w:vAlign w:val="center"/>
    </w:tcPr>
    <w:tblStylePr w:type="firstRow">
      <w:pPr>
        <w:jc w:val="center"/>
      </w:pPr>
      <w:rPr>
        <w:rFonts w:eastAsia="Times New Roman"/>
        <w:b w:val="0"/>
        <w:sz w:val="24"/>
      </w:rPr>
      <w:tblPr/>
      <w:tcPr>
        <w:shd w:val="clear" w:color="auto" w:fill="CCCCCC"/>
      </w:tcPr>
    </w:tblStylePr>
    <w:tblStylePr w:type="firstCol">
      <w:pPr>
        <w:jc w:val="center"/>
      </w:pPr>
      <w:rPr>
        <w:rFonts w:ascii="Times New Roman" w:eastAsia="Times New Roman" w:hAnsi="Times New Roman"/>
        <w:sz w:val="24"/>
      </w:rPr>
      <w:tblPr/>
      <w:tcPr>
        <w:shd w:val="clear" w:color="auto" w:fill="E6E6E6"/>
        <w:vAlign w:val="center"/>
      </w:tcPr>
    </w:tblStylePr>
  </w:style>
  <w:style w:type="paragraph" w:customStyle="1" w:styleId="a3">
    <w:name w:val="표가운데"/>
    <w:rsid w:val="00601F79"/>
    <w:pPr>
      <w:jc w:val="center"/>
    </w:pPr>
    <w:rPr>
      <w:rFonts w:ascii="Times New Roman" w:eastAsia="Times New Roman" w:hAnsi="Times New Roman"/>
      <w:kern w:val="2"/>
      <w:sz w:val="24"/>
      <w:lang w:eastAsia="ko-KR"/>
    </w:rPr>
  </w:style>
  <w:style w:type="paragraph" w:customStyle="1" w:styleId="table">
    <w:name w:val="table"/>
    <w:basedOn w:val="Normal"/>
    <w:link w:val="tableChar"/>
    <w:qFormat/>
    <w:rsid w:val="00601F79"/>
    <w:pPr>
      <w:spacing w:before="60" w:after="60" w:line="240" w:lineRule="auto"/>
      <w:ind w:left="567"/>
      <w:jc w:val="center"/>
    </w:pPr>
    <w:rPr>
      <w:rFonts w:ascii="Arial" w:eastAsia="Arial" w:hAnsi="Arial" w:cs="Batang"/>
      <w:bCs/>
      <w:kern w:val="2"/>
      <w:sz w:val="24"/>
      <w:szCs w:val="24"/>
      <w:lang w:eastAsia="ko-KR"/>
    </w:rPr>
  </w:style>
  <w:style w:type="paragraph" w:customStyle="1" w:styleId="11172pt143">
    <w:name w:val="스타일 스타일 1.1.1내용 + (한글) 바탕 앞: 7.2 pt 줄 간격: 1줄 왼쪽 4 글자 + 왼쪽 3 글자"/>
    <w:basedOn w:val="Normal"/>
    <w:rsid w:val="00601F79"/>
    <w:pPr>
      <w:widowControl w:val="0"/>
      <w:wordWrap w:val="0"/>
      <w:autoSpaceDE w:val="0"/>
      <w:autoSpaceDN w:val="0"/>
      <w:spacing w:before="144" w:after="0" w:line="360" w:lineRule="exact"/>
      <w:ind w:left="720"/>
      <w:jc w:val="both"/>
    </w:pPr>
    <w:rPr>
      <w:rFonts w:ascii="Times New Roman" w:eastAsia="Batang" w:hAnsi="Times New Roman" w:cs="Batang"/>
      <w:kern w:val="2"/>
      <w:sz w:val="24"/>
      <w:szCs w:val="20"/>
      <w:lang w:eastAsia="ko-KR"/>
    </w:rPr>
  </w:style>
  <w:style w:type="paragraph" w:styleId="List4">
    <w:name w:val="List 4"/>
    <w:basedOn w:val="Normal"/>
    <w:rsid w:val="00601F79"/>
    <w:pPr>
      <w:spacing w:after="0" w:line="240" w:lineRule="auto"/>
      <w:ind w:left="1440" w:hanging="360"/>
    </w:pPr>
    <w:rPr>
      <w:rFonts w:ascii="Times New Roman" w:eastAsia="Times New Roman" w:hAnsi="Times New Roman"/>
      <w:sz w:val="26"/>
      <w:szCs w:val="26"/>
    </w:rPr>
  </w:style>
  <w:style w:type="paragraph" w:styleId="ListBullet5">
    <w:name w:val="List Bullet 5"/>
    <w:basedOn w:val="Normal"/>
    <w:rsid w:val="00601F79"/>
    <w:pPr>
      <w:tabs>
        <w:tab w:val="num" w:pos="1800"/>
      </w:tabs>
      <w:spacing w:after="0" w:line="240" w:lineRule="auto"/>
      <w:ind w:left="1800" w:hanging="360"/>
    </w:pPr>
    <w:rPr>
      <w:rFonts w:ascii="Times New Roman" w:eastAsia="Times New Roman" w:hAnsi="Times New Roman"/>
      <w:sz w:val="26"/>
      <w:szCs w:val="26"/>
    </w:rPr>
  </w:style>
  <w:style w:type="paragraph" w:styleId="ListContinue2">
    <w:name w:val="List Continue 2"/>
    <w:basedOn w:val="Normal"/>
    <w:rsid w:val="00601F79"/>
    <w:pPr>
      <w:spacing w:after="120" w:line="240" w:lineRule="auto"/>
      <w:ind w:left="720"/>
    </w:pPr>
    <w:rPr>
      <w:rFonts w:ascii="Times New Roman" w:eastAsia="Times New Roman" w:hAnsi="Times New Roman"/>
      <w:sz w:val="26"/>
      <w:szCs w:val="26"/>
    </w:rPr>
  </w:style>
  <w:style w:type="paragraph" w:styleId="ListContinue4">
    <w:name w:val="List Continue 4"/>
    <w:basedOn w:val="Normal"/>
    <w:rsid w:val="00601F79"/>
    <w:pPr>
      <w:spacing w:after="120" w:line="240" w:lineRule="auto"/>
      <w:ind w:left="1440"/>
    </w:pPr>
    <w:rPr>
      <w:rFonts w:ascii="Times New Roman" w:eastAsia="Times New Roman" w:hAnsi="Times New Roman"/>
      <w:sz w:val="26"/>
      <w:szCs w:val="26"/>
    </w:rPr>
  </w:style>
  <w:style w:type="paragraph" w:styleId="BodyTextFirstIndent2">
    <w:name w:val="Body Text First Indent 2"/>
    <w:basedOn w:val="BodyTextIndent"/>
    <w:link w:val="BodyTextFirstIndent2Char"/>
    <w:rsid w:val="00601F79"/>
    <w:pPr>
      <w:spacing w:line="240" w:lineRule="auto"/>
      <w:ind w:firstLine="210"/>
      <w:jc w:val="left"/>
    </w:pPr>
    <w:rPr>
      <w:rFonts w:ascii="Times New Roman" w:hAnsi="Times New Roman"/>
      <w:b w:val="0"/>
      <w:bCs w:val="0"/>
      <w:szCs w:val="26"/>
      <w:lang w:val="en-US" w:eastAsia="en-US"/>
    </w:rPr>
  </w:style>
  <w:style w:type="character" w:customStyle="1" w:styleId="BodyTextFirstIndent2Char">
    <w:name w:val="Body Text First Indent 2 Char"/>
    <w:link w:val="BodyTextFirstIndent2"/>
    <w:rsid w:val="00601F79"/>
    <w:rPr>
      <w:rFonts w:ascii="Times New Roman" w:eastAsia="Times New Roman" w:hAnsi="Times New Roman" w:cs="Times New Roman"/>
      <w:b w:val="0"/>
      <w:bCs w:val="0"/>
      <w:sz w:val="26"/>
      <w:szCs w:val="26"/>
      <w:lang w:val="en-GB" w:eastAsia="x-none"/>
    </w:rPr>
  </w:style>
  <w:style w:type="paragraph" w:customStyle="1" w:styleId="10">
    <w:name w:val="1)"/>
    <w:link w:val="1Char0"/>
    <w:rsid w:val="00601F79"/>
    <w:pPr>
      <w:spacing w:before="240" w:after="120" w:line="360" w:lineRule="auto"/>
      <w:ind w:left="1004" w:hanging="284"/>
      <w:jc w:val="both"/>
    </w:pPr>
    <w:rPr>
      <w:rFonts w:ascii="Times New Roman" w:eastAsia="Batang" w:hAnsi="Times New Roman"/>
      <w:kern w:val="2"/>
      <w:sz w:val="24"/>
      <w:szCs w:val="24"/>
      <w:lang w:eastAsia="ko-KR"/>
    </w:rPr>
  </w:style>
  <w:style w:type="character" w:customStyle="1" w:styleId="1Char0">
    <w:name w:val="1) Char"/>
    <w:link w:val="10"/>
    <w:rsid w:val="00601F79"/>
    <w:rPr>
      <w:rFonts w:ascii="Times New Roman" w:eastAsia="Batang" w:hAnsi="Times New Roman"/>
      <w:kern w:val="2"/>
      <w:sz w:val="24"/>
      <w:szCs w:val="24"/>
      <w:lang w:eastAsia="ko-KR"/>
    </w:rPr>
  </w:style>
  <w:style w:type="table" w:styleId="TableGrid50">
    <w:name w:val="Table Grid 5"/>
    <w:basedOn w:val="TableNormal"/>
    <w:rsid w:val="00601F79"/>
    <w:pPr>
      <w:widowControl w:val="0"/>
      <w:wordWrap w:val="0"/>
      <w:autoSpaceDE w:val="0"/>
      <w:autoSpaceDN w:val="0"/>
      <w:spacing w:after="120" w:line="360" w:lineRule="auto"/>
      <w:jc w:val="both"/>
    </w:pPr>
    <w:rPr>
      <w:rFonts w:ascii="Times New Roman" w:eastAsia="Batang"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tyleHeading6TableArial">
    <w:name w:val="Style Heading 6Table + Arial"/>
    <w:basedOn w:val="Heading6"/>
    <w:rsid w:val="00601F79"/>
    <w:pPr>
      <w:numPr>
        <w:ilvl w:val="5"/>
      </w:numPr>
      <w:tabs>
        <w:tab w:val="num" w:pos="4680"/>
      </w:tabs>
      <w:ind w:left="4680" w:hanging="360"/>
    </w:pPr>
  </w:style>
  <w:style w:type="paragraph" w:customStyle="1" w:styleId="H-2">
    <w:name w:val="H-2"/>
    <w:basedOn w:val="Normal"/>
    <w:link w:val="H-2Char"/>
    <w:rsid w:val="00601F79"/>
    <w:pPr>
      <w:numPr>
        <w:numId w:val="39"/>
      </w:numPr>
      <w:spacing w:before="60" w:after="0" w:line="360" w:lineRule="atLeast"/>
      <w:jc w:val="both"/>
    </w:pPr>
    <w:rPr>
      <w:rFonts w:ascii="Times New Roman" w:eastAsia="Times New Roman" w:hAnsi="Times New Roman"/>
      <w:sz w:val="26"/>
      <w:szCs w:val="20"/>
      <w:lang w:val="fr-FR"/>
    </w:rPr>
  </w:style>
  <w:style w:type="character" w:customStyle="1" w:styleId="H-2Char">
    <w:name w:val="H-2 Char"/>
    <w:link w:val="H-2"/>
    <w:rsid w:val="00601F79"/>
    <w:rPr>
      <w:rFonts w:ascii="Times New Roman" w:eastAsia="Times New Roman" w:hAnsi="Times New Roman"/>
      <w:sz w:val="26"/>
      <w:lang w:val="fr-FR" w:eastAsia="en-US"/>
    </w:rPr>
  </w:style>
  <w:style w:type="paragraph" w:customStyle="1" w:styleId="Style30">
    <w:name w:val="Style3"/>
    <w:basedOn w:val="Normal"/>
    <w:link w:val="Style3Char"/>
    <w:qFormat/>
    <w:rsid w:val="00601F79"/>
    <w:pPr>
      <w:tabs>
        <w:tab w:val="num" w:pos="720"/>
      </w:tabs>
      <w:spacing w:before="40" w:after="40" w:line="240" w:lineRule="auto"/>
      <w:ind w:left="720" w:hanging="720"/>
      <w:jc w:val="both"/>
    </w:pPr>
    <w:rPr>
      <w:rFonts w:ascii="Times New Roman" w:eastAsia="Times New Roman" w:hAnsi="Times New Roman"/>
      <w:sz w:val="26"/>
      <w:szCs w:val="26"/>
    </w:rPr>
  </w:style>
  <w:style w:type="paragraph" w:customStyle="1" w:styleId="H-1">
    <w:name w:val="H-1"/>
    <w:basedOn w:val="Normal"/>
    <w:link w:val="H-1Char"/>
    <w:rsid w:val="00601F79"/>
    <w:pPr>
      <w:spacing w:before="60" w:after="0" w:line="360" w:lineRule="atLeast"/>
      <w:jc w:val="both"/>
    </w:pPr>
    <w:rPr>
      <w:rFonts w:ascii="Times New Roman" w:eastAsia="Times New Roman" w:hAnsi="Times New Roman"/>
      <w:sz w:val="26"/>
      <w:szCs w:val="20"/>
      <w:lang w:val="fr-FR"/>
    </w:rPr>
  </w:style>
  <w:style w:type="character" w:customStyle="1" w:styleId="H-1Char">
    <w:name w:val="H-1 Char"/>
    <w:link w:val="H-1"/>
    <w:rsid w:val="00601F79"/>
    <w:rPr>
      <w:rFonts w:ascii="Times New Roman" w:eastAsia="Times New Roman" w:hAnsi="Times New Roman"/>
      <w:sz w:val="26"/>
      <w:lang w:val="fr-FR"/>
    </w:rPr>
  </w:style>
  <w:style w:type="paragraph" w:customStyle="1" w:styleId="H-4">
    <w:name w:val="H-4"/>
    <w:basedOn w:val="Normal"/>
    <w:link w:val="H-4Char"/>
    <w:rsid w:val="00601F79"/>
    <w:pPr>
      <w:numPr>
        <w:numId w:val="40"/>
      </w:numPr>
      <w:spacing w:before="60" w:after="0" w:line="360" w:lineRule="atLeast"/>
      <w:jc w:val="both"/>
    </w:pPr>
    <w:rPr>
      <w:rFonts w:ascii="Times New Roman" w:eastAsia="Times New Roman" w:hAnsi="Times New Roman"/>
      <w:sz w:val="26"/>
      <w:szCs w:val="26"/>
    </w:rPr>
  </w:style>
  <w:style w:type="character" w:customStyle="1" w:styleId="H-4Char">
    <w:name w:val="H-4 Char"/>
    <w:link w:val="H-4"/>
    <w:rsid w:val="00601F79"/>
    <w:rPr>
      <w:rFonts w:ascii="Times New Roman" w:eastAsia="Times New Roman" w:hAnsi="Times New Roman"/>
      <w:sz w:val="26"/>
      <w:szCs w:val="26"/>
      <w:lang w:eastAsia="en-US"/>
    </w:rPr>
  </w:style>
  <w:style w:type="paragraph" w:customStyle="1" w:styleId="Nguontulieu">
    <w:name w:val="Nguon tu lieu"/>
    <w:basedOn w:val="Normal"/>
    <w:autoRedefine/>
    <w:rsid w:val="00601F79"/>
    <w:pPr>
      <w:spacing w:before="60" w:after="60" w:line="240" w:lineRule="auto"/>
    </w:pPr>
    <w:rPr>
      <w:rFonts w:ascii="Times New Roman" w:eastAsia="Batang" w:hAnsi="Times New Roman"/>
      <w:iCs/>
      <w:sz w:val="26"/>
      <w:szCs w:val="26"/>
    </w:rPr>
  </w:style>
  <w:style w:type="paragraph" w:customStyle="1" w:styleId="MucI">
    <w:name w:val="Muc I"/>
    <w:basedOn w:val="Heading5"/>
    <w:rsid w:val="00601F79"/>
    <w:pPr>
      <w:numPr>
        <w:ilvl w:val="4"/>
      </w:numPr>
      <w:tabs>
        <w:tab w:val="num" w:pos="3960"/>
      </w:tabs>
      <w:ind w:left="3960" w:hanging="360"/>
    </w:pPr>
  </w:style>
  <w:style w:type="paragraph" w:customStyle="1" w:styleId="Muc12">
    <w:name w:val="Muc 1"/>
    <w:basedOn w:val="Heading5"/>
    <w:rsid w:val="00601F79"/>
    <w:pPr>
      <w:numPr>
        <w:ilvl w:val="4"/>
      </w:numPr>
      <w:tabs>
        <w:tab w:val="num" w:pos="3960"/>
      </w:tabs>
      <w:ind w:left="3960" w:hanging="360"/>
    </w:pPr>
  </w:style>
  <w:style w:type="paragraph" w:customStyle="1" w:styleId="1">
    <w:name w:val="1"/>
    <w:basedOn w:val="Footer"/>
    <w:autoRedefine/>
    <w:qFormat/>
    <w:rsid w:val="00601F79"/>
    <w:pPr>
      <w:numPr>
        <w:numId w:val="41"/>
      </w:numPr>
      <w:tabs>
        <w:tab w:val="clear" w:pos="490"/>
        <w:tab w:val="clear" w:pos="4680"/>
        <w:tab w:val="clear" w:pos="9360"/>
      </w:tabs>
      <w:spacing w:before="60" w:line="276" w:lineRule="auto"/>
      <w:ind w:left="0" w:firstLine="720"/>
      <w:jc w:val="both"/>
    </w:pPr>
    <w:rPr>
      <w:rFonts w:ascii="Times New Roman" w:hAnsi="Times New Roman"/>
      <w:sz w:val="26"/>
    </w:rPr>
  </w:style>
  <w:style w:type="paragraph" w:customStyle="1" w:styleId="3">
    <w:name w:val="3"/>
    <w:basedOn w:val="Normal"/>
    <w:link w:val="3Char"/>
    <w:autoRedefine/>
    <w:qFormat/>
    <w:rsid w:val="00601F79"/>
    <w:pPr>
      <w:autoSpaceDE w:val="0"/>
      <w:autoSpaceDN w:val="0"/>
      <w:spacing w:before="60" w:after="0" w:line="320" w:lineRule="atLeast"/>
      <w:ind w:left="130"/>
      <w:jc w:val="both"/>
    </w:pPr>
    <w:rPr>
      <w:rFonts w:ascii="Times New Roman" w:eastAsia="MS Mincho" w:hAnsi="Times New Roman"/>
      <w:sz w:val="26"/>
      <w:szCs w:val="20"/>
    </w:rPr>
  </w:style>
  <w:style w:type="paragraph" w:customStyle="1" w:styleId="StyleFooterJustifiedBefore6ptAfter6pt">
    <w:name w:val="Style Footer + Justified Before:  6 pt After:  6 pt"/>
    <w:basedOn w:val="Footer"/>
    <w:autoRedefine/>
    <w:rsid w:val="00601F79"/>
    <w:pPr>
      <w:tabs>
        <w:tab w:val="clear" w:pos="4680"/>
        <w:tab w:val="clear" w:pos="9360"/>
      </w:tabs>
      <w:spacing w:before="60" w:line="276" w:lineRule="auto"/>
      <w:ind w:firstLine="720"/>
      <w:jc w:val="both"/>
    </w:pPr>
    <w:rPr>
      <w:rFonts w:ascii="Times New Roman" w:hAnsi="Times New Roman"/>
      <w:sz w:val="26"/>
    </w:rPr>
  </w:style>
  <w:style w:type="paragraph" w:customStyle="1" w:styleId="Brett3">
    <w:name w:val="Brett3"/>
    <w:basedOn w:val="Normal"/>
    <w:autoRedefine/>
    <w:rsid w:val="00601F79"/>
    <w:pPr>
      <w:widowControl w:val="0"/>
      <w:tabs>
        <w:tab w:val="num" w:pos="1080"/>
        <w:tab w:val="num" w:pos="1117"/>
      </w:tabs>
      <w:spacing w:before="60" w:after="0" w:line="288" w:lineRule="auto"/>
      <w:ind w:left="1440" w:hanging="720"/>
      <w:jc w:val="both"/>
    </w:pPr>
    <w:rPr>
      <w:rFonts w:ascii=".VnArial Narrow" w:eastAsia="MS Mincho" w:hAnsi=".VnArial Narrow" w:cs="Arial"/>
      <w:b/>
      <w:bCs/>
      <w:sz w:val="23"/>
      <w:szCs w:val="20"/>
    </w:rPr>
  </w:style>
  <w:style w:type="paragraph" w:customStyle="1" w:styleId="a4">
    <w:name w:val="a"/>
    <w:basedOn w:val="List1"/>
    <w:rsid w:val="00601F79"/>
    <w:pPr>
      <w:spacing w:line="360" w:lineRule="auto"/>
      <w:jc w:val="both"/>
    </w:pPr>
    <w:rPr>
      <w:rFonts w:ascii="Times New Roman" w:hAnsi="Times New Roman"/>
      <w:b/>
      <w:bCs w:val="0"/>
      <w:i/>
      <w:iCs w:val="0"/>
      <w:sz w:val="26"/>
      <w:szCs w:val="26"/>
      <w:lang w:val="en-US"/>
    </w:rPr>
  </w:style>
  <w:style w:type="paragraph" w:customStyle="1" w:styleId="-Bold2">
    <w:name w:val="- Bold 2"/>
    <w:basedOn w:val="Normal"/>
    <w:rsid w:val="00601F79"/>
    <w:pPr>
      <w:tabs>
        <w:tab w:val="num" w:pos="567"/>
      </w:tabs>
      <w:spacing w:after="0" w:line="240" w:lineRule="auto"/>
      <w:ind w:left="851"/>
    </w:pPr>
    <w:rPr>
      <w:rFonts w:ascii=".VnTime" w:eastAsia="Times New Roman" w:hAnsi=".VnTime"/>
      <w:sz w:val="26"/>
      <w:szCs w:val="20"/>
    </w:rPr>
  </w:style>
  <w:style w:type="paragraph" w:customStyle="1" w:styleId="Bodyofitem1">
    <w:name w:val="Body of item 1"/>
    <w:basedOn w:val="Normal"/>
    <w:autoRedefine/>
    <w:rsid w:val="00601F79"/>
    <w:pPr>
      <w:widowControl w:val="0"/>
      <w:spacing w:after="0" w:line="240" w:lineRule="auto"/>
      <w:ind w:firstLineChars="472" w:firstLine="1133"/>
      <w:jc w:val="both"/>
    </w:pPr>
    <w:rPr>
      <w:rFonts w:ascii="Times New Roman" w:eastAsia="MS Mincho" w:hAnsi="Times New Roman"/>
      <w:kern w:val="2"/>
      <w:sz w:val="26"/>
      <w:szCs w:val="26"/>
      <w:lang w:eastAsia="ja-JP"/>
    </w:rPr>
  </w:style>
  <w:style w:type="character" w:customStyle="1" w:styleId="CharChar18">
    <w:name w:val="Char Char18"/>
    <w:locked/>
    <w:rsid w:val="00601F79"/>
    <w:rPr>
      <w:rFonts w:ascii=".VnHelvetInsH" w:eastAsia="MS Mincho" w:hAnsi=".VnHelvetInsH"/>
      <w:sz w:val="32"/>
      <w:lang w:val="en-US" w:eastAsia="en-US" w:bidi="ar-SA"/>
    </w:rPr>
  </w:style>
  <w:style w:type="character" w:customStyle="1" w:styleId="CharChar16">
    <w:name w:val="Char Char16"/>
    <w:locked/>
    <w:rsid w:val="00601F79"/>
    <w:rPr>
      <w:rFonts w:ascii=".VnTime" w:hAnsi=".VnTime"/>
      <w:b/>
      <w:bCs/>
      <w:i/>
      <w:iCs/>
      <w:sz w:val="26"/>
      <w:szCs w:val="26"/>
      <w:lang w:val="en-US" w:eastAsia="en-US" w:bidi="ar-SA"/>
    </w:rPr>
  </w:style>
  <w:style w:type="numbering" w:customStyle="1" w:styleId="My">
    <w:name w:val="My"/>
    <w:rsid w:val="00601F79"/>
    <w:pPr>
      <w:numPr>
        <w:numId w:val="43"/>
      </w:numPr>
    </w:pPr>
  </w:style>
  <w:style w:type="numbering" w:styleId="111111">
    <w:name w:val="Outline List 2"/>
    <w:aliases w:val="I/I.I.1/"/>
    <w:basedOn w:val="NoList"/>
    <w:rsid w:val="00601F79"/>
    <w:pPr>
      <w:numPr>
        <w:numId w:val="42"/>
      </w:numPr>
    </w:pPr>
  </w:style>
  <w:style w:type="paragraph" w:customStyle="1" w:styleId="To1">
    <w:name w:val="To1"/>
    <w:basedOn w:val="Normal"/>
    <w:next w:val="Normal"/>
    <w:rsid w:val="00601F79"/>
    <w:pPr>
      <w:numPr>
        <w:numId w:val="44"/>
      </w:numPr>
      <w:autoSpaceDE w:val="0"/>
      <w:autoSpaceDN w:val="0"/>
      <w:spacing w:before="40" w:after="40" w:line="288" w:lineRule="auto"/>
      <w:jc w:val="both"/>
    </w:pPr>
    <w:rPr>
      <w:rFonts w:ascii=".VnArialH" w:eastAsia="Times New Roman" w:hAnsi=".VnArialH"/>
      <w:sz w:val="26"/>
      <w:szCs w:val="26"/>
      <w:lang w:val="en-GB"/>
    </w:rPr>
  </w:style>
  <w:style w:type="paragraph" w:customStyle="1" w:styleId="To2">
    <w:name w:val="To2"/>
    <w:basedOn w:val="Heading2"/>
    <w:next w:val="Normal"/>
    <w:rsid w:val="00601F79"/>
    <w:pPr>
      <w:tabs>
        <w:tab w:val="num" w:pos="531"/>
      </w:tabs>
    </w:pPr>
  </w:style>
  <w:style w:type="paragraph" w:customStyle="1" w:styleId="Vn1">
    <w:name w:val="Vn1"/>
    <w:basedOn w:val="Normal"/>
    <w:next w:val="BodyText"/>
    <w:rsid w:val="00601F79"/>
    <w:pPr>
      <w:numPr>
        <w:numId w:val="45"/>
      </w:numPr>
      <w:spacing w:before="40" w:after="40" w:line="288" w:lineRule="auto"/>
    </w:pPr>
    <w:rPr>
      <w:rFonts w:ascii=".VnArialH" w:eastAsia="Times New Roman" w:hAnsi=".VnArialH"/>
      <w:b/>
      <w:sz w:val="26"/>
      <w:szCs w:val="26"/>
    </w:rPr>
  </w:style>
  <w:style w:type="paragraph" w:customStyle="1" w:styleId="Vn2">
    <w:name w:val="Vn2"/>
    <w:basedOn w:val="Normal"/>
    <w:rsid w:val="00601F79"/>
    <w:pPr>
      <w:numPr>
        <w:ilvl w:val="1"/>
        <w:numId w:val="45"/>
      </w:numPr>
      <w:spacing w:before="40" w:after="40" w:line="288" w:lineRule="auto"/>
    </w:pPr>
    <w:rPr>
      <w:rFonts w:ascii=".VnTime" w:eastAsia="Times New Roman" w:hAnsi=".VnTime"/>
      <w:b/>
      <w:sz w:val="26"/>
      <w:szCs w:val="26"/>
    </w:rPr>
  </w:style>
  <w:style w:type="paragraph" w:customStyle="1" w:styleId="Vn3">
    <w:name w:val="Vn3"/>
    <w:basedOn w:val="Normal"/>
    <w:next w:val="BodyText"/>
    <w:rsid w:val="00601F79"/>
    <w:pPr>
      <w:numPr>
        <w:ilvl w:val="2"/>
        <w:numId w:val="45"/>
      </w:numPr>
      <w:spacing w:before="40" w:after="40" w:line="288" w:lineRule="auto"/>
    </w:pPr>
    <w:rPr>
      <w:rFonts w:ascii=".VnTime" w:eastAsia="Times New Roman" w:hAnsi=".VnTime"/>
      <w:b/>
      <w:i/>
      <w:sz w:val="26"/>
      <w:szCs w:val="26"/>
    </w:rPr>
  </w:style>
  <w:style w:type="numbering" w:styleId="ArticleSection">
    <w:name w:val="Outline List 3"/>
    <w:basedOn w:val="NoList"/>
    <w:semiHidden/>
    <w:rsid w:val="00601F79"/>
    <w:pPr>
      <w:numPr>
        <w:numId w:val="46"/>
      </w:numPr>
    </w:pPr>
  </w:style>
  <w:style w:type="character" w:customStyle="1" w:styleId="CharChar6">
    <w:name w:val="Char Char6"/>
    <w:rsid w:val="00601F79"/>
    <w:rPr>
      <w:rFonts w:ascii=".VnTime" w:hAnsi=".VnTime"/>
      <w:sz w:val="26"/>
      <w:lang w:val="en-US" w:eastAsia="en-US" w:bidi="ar-SA"/>
    </w:rPr>
  </w:style>
  <w:style w:type="paragraph" w:customStyle="1" w:styleId="DonvibangChar">
    <w:name w:val="Don vi bang Char"/>
    <w:basedOn w:val="Normal"/>
    <w:autoRedefine/>
    <w:rsid w:val="00601F79"/>
    <w:pPr>
      <w:spacing w:after="60" w:line="240" w:lineRule="auto"/>
      <w:jc w:val="right"/>
    </w:pPr>
    <w:rPr>
      <w:rFonts w:ascii="Times New Roman" w:eastAsia="Batang" w:hAnsi="Times New Roman"/>
      <w:i/>
      <w:iCs/>
      <w:sz w:val="26"/>
      <w:szCs w:val="26"/>
      <w:lang w:val="fr-FR"/>
    </w:rPr>
  </w:style>
  <w:style w:type="paragraph" w:customStyle="1" w:styleId="Tieudebang">
    <w:name w:val="Tieu de bang"/>
    <w:basedOn w:val="Normal"/>
    <w:autoRedefine/>
    <w:rsid w:val="00601F79"/>
    <w:pPr>
      <w:spacing w:before="60" w:after="120" w:line="240" w:lineRule="auto"/>
      <w:jc w:val="center"/>
    </w:pPr>
    <w:rPr>
      <w:rFonts w:ascii="Times New Roman" w:eastAsia="Batang" w:hAnsi="Times New Roman"/>
      <w:b/>
      <w:bCs/>
      <w:sz w:val="26"/>
      <w:szCs w:val="26"/>
      <w:lang w:val="pt-BR"/>
    </w:rPr>
  </w:style>
  <w:style w:type="paragraph" w:customStyle="1" w:styleId="Bulletgach">
    <w:name w:val="Bullet gach"/>
    <w:basedOn w:val="Normal"/>
    <w:rsid w:val="00601F79"/>
    <w:pPr>
      <w:numPr>
        <w:numId w:val="47"/>
      </w:numPr>
      <w:spacing w:after="0" w:line="240" w:lineRule="auto"/>
    </w:pPr>
    <w:rPr>
      <w:rFonts w:ascii="Times New Roman" w:eastAsia="Times New Roman" w:hAnsi="Times New Roman"/>
      <w:sz w:val="26"/>
      <w:szCs w:val="26"/>
    </w:rPr>
  </w:style>
  <w:style w:type="paragraph" w:customStyle="1" w:styleId="Title1">
    <w:name w:val="Title 1"/>
    <w:rsid w:val="00601F79"/>
    <w:pPr>
      <w:spacing w:after="300"/>
      <w:jc w:val="both"/>
    </w:pPr>
    <w:rPr>
      <w:rFonts w:ascii="Times New Roman" w:eastAsia="MS PGothic" w:hAnsi="Times New Roman"/>
      <w:noProof/>
      <w:sz w:val="22"/>
      <w:lang w:eastAsia="ja-JP"/>
    </w:rPr>
  </w:style>
  <w:style w:type="character" w:customStyle="1" w:styleId="ejre">
    <w:name w:val="ejr_e"/>
    <w:rsid w:val="00601F79"/>
  </w:style>
  <w:style w:type="character" w:customStyle="1" w:styleId="ejrj">
    <w:name w:val="ejr_j"/>
    <w:rsid w:val="00601F79"/>
  </w:style>
  <w:style w:type="paragraph" w:customStyle="1" w:styleId="text">
    <w:name w:val="text"/>
    <w:basedOn w:val="BodyText"/>
    <w:rsid w:val="00601F79"/>
    <w:pPr>
      <w:widowControl w:val="0"/>
      <w:spacing w:before="60" w:line="320" w:lineRule="exact"/>
      <w:jc w:val="both"/>
    </w:pPr>
    <w:rPr>
      <w:rFonts w:ascii="Times New Roman" w:eastAsia="MS Mincho" w:hAnsi="Times New Roman"/>
      <w:kern w:val="2"/>
      <w:sz w:val="24"/>
      <w:szCs w:val="20"/>
      <w:lang w:eastAsia="ja-JP"/>
    </w:rPr>
  </w:style>
  <w:style w:type="paragraph" w:customStyle="1" w:styleId="question">
    <w:name w:val="question"/>
    <w:basedOn w:val="Normal"/>
    <w:rsid w:val="00601F79"/>
    <w:pPr>
      <w:widowControl w:val="0"/>
      <w:tabs>
        <w:tab w:val="left" w:pos="315"/>
      </w:tabs>
      <w:spacing w:afterLines="50" w:after="120" w:line="240" w:lineRule="auto"/>
      <w:jc w:val="both"/>
    </w:pPr>
    <w:rPr>
      <w:rFonts w:ascii="Arial" w:eastAsia="MS PGothic" w:hAnsi="Arial"/>
      <w:kern w:val="2"/>
      <w:sz w:val="21"/>
      <w:szCs w:val="26"/>
      <w:lang w:eastAsia="ja-JP"/>
    </w:rPr>
  </w:style>
  <w:style w:type="character" w:customStyle="1" w:styleId="2headlineChar">
    <w:name w:val="2 headline Char"/>
    <w:aliases w:val="h Char,Heading 2 Char Char Char Char,h2 Char,MVA2 Char Char Char"/>
    <w:rsid w:val="00601F79"/>
    <w:rPr>
      <w:rFonts w:ascii=".VnArial" w:hAnsi=".VnArial"/>
      <w:b/>
      <w:sz w:val="22"/>
      <w:lang w:val="en-US" w:eastAsia="en-US" w:bidi="ar-SA"/>
    </w:rPr>
  </w:style>
  <w:style w:type="paragraph" w:styleId="PlainText">
    <w:name w:val="Plain Text"/>
    <w:basedOn w:val="Normal"/>
    <w:link w:val="PlainTextChar"/>
    <w:rsid w:val="00601F79"/>
    <w:pPr>
      <w:widowControl w:val="0"/>
      <w:spacing w:after="0" w:line="240" w:lineRule="auto"/>
      <w:jc w:val="both"/>
    </w:pPr>
    <w:rPr>
      <w:rFonts w:ascii="SimSun" w:hAnsi="Courier New"/>
      <w:kern w:val="2"/>
      <w:sz w:val="26"/>
      <w:szCs w:val="20"/>
      <w:lang w:eastAsia="zh-CN"/>
    </w:rPr>
  </w:style>
  <w:style w:type="character" w:customStyle="1" w:styleId="PlainTextChar">
    <w:name w:val="Plain Text Char"/>
    <w:link w:val="PlainText"/>
    <w:rsid w:val="00601F79"/>
    <w:rPr>
      <w:rFonts w:ascii="SimSun" w:eastAsia="SimSun" w:hAnsi="Courier New"/>
      <w:kern w:val="2"/>
      <w:sz w:val="26"/>
      <w:lang w:eastAsia="zh-CN"/>
    </w:rPr>
  </w:style>
  <w:style w:type="paragraph" w:customStyle="1" w:styleId="Web1">
    <w:name w:val="普通(Web)1"/>
    <w:aliases w:val="普通 (Web)"/>
    <w:basedOn w:val="Normal"/>
    <w:rsid w:val="00601F79"/>
    <w:pPr>
      <w:spacing w:before="100" w:after="100" w:line="240" w:lineRule="auto"/>
    </w:pPr>
    <w:rPr>
      <w:rFonts w:ascii="SimSun" w:hAnsi="SimSun"/>
      <w:sz w:val="26"/>
      <w:szCs w:val="20"/>
      <w:lang w:eastAsia="zh-CN"/>
    </w:rPr>
  </w:style>
  <w:style w:type="paragraph" w:customStyle="1" w:styleId="Normal20">
    <w:name w:val="Normal 2"/>
    <w:basedOn w:val="Normal"/>
    <w:rsid w:val="00601F79"/>
    <w:pPr>
      <w:spacing w:before="240" w:after="240" w:line="240" w:lineRule="auto"/>
      <w:ind w:left="357"/>
      <w:jc w:val="both"/>
    </w:pPr>
    <w:rPr>
      <w:rFonts w:ascii="Times New Roman" w:eastAsia="Times New Roman" w:hAnsi="Times New Roman"/>
      <w:sz w:val="26"/>
      <w:szCs w:val="26"/>
      <w:lang w:eastAsia="es-ES"/>
    </w:rPr>
  </w:style>
  <w:style w:type="paragraph" w:customStyle="1" w:styleId="a5">
    <w:name w:val="基准页眉样式"/>
    <w:basedOn w:val="BodyText"/>
    <w:autoRedefine/>
    <w:rsid w:val="00601F79"/>
    <w:pPr>
      <w:framePr w:hSpace="180" w:wrap="around" w:vAnchor="text" w:hAnchor="page" w:x="1591" w:y="376"/>
      <w:widowControl w:val="0"/>
      <w:spacing w:beforeLines="50" w:before="159" w:afterLines="50" w:after="159" w:line="288" w:lineRule="auto"/>
      <w:jc w:val="center"/>
    </w:pPr>
    <w:rPr>
      <w:rFonts w:ascii="SimSun" w:hAnsi="SimSun"/>
      <w:smallCaps/>
      <w:w w:val="95"/>
      <w:kern w:val="2"/>
      <w:sz w:val="24"/>
      <w:szCs w:val="20"/>
      <w:lang w:eastAsia="zh-CN"/>
    </w:rPr>
  </w:style>
  <w:style w:type="paragraph" w:customStyle="1" w:styleId="body0">
    <w:name w:val="body"/>
    <w:basedOn w:val="BodyText3"/>
    <w:rsid w:val="00601F79"/>
    <w:pPr>
      <w:spacing w:after="0" w:line="240" w:lineRule="auto"/>
      <w:ind w:firstLine="709"/>
      <w:jc w:val="both"/>
    </w:pPr>
    <w:rPr>
      <w:rFonts w:ascii=".VnTime" w:eastAsia="Times New Roman" w:hAnsi=".VnTime"/>
      <w:sz w:val="26"/>
      <w:szCs w:val="20"/>
    </w:rPr>
  </w:style>
  <w:style w:type="paragraph" w:customStyle="1" w:styleId="StyleBodyText3Italic">
    <w:name w:val="Style Body Text 3 + Italic"/>
    <w:basedOn w:val="BodyText3"/>
    <w:rsid w:val="00601F79"/>
    <w:pPr>
      <w:widowControl w:val="0"/>
      <w:tabs>
        <w:tab w:val="left" w:pos="284"/>
      </w:tabs>
      <w:spacing w:before="60"/>
      <w:ind w:left="113" w:hanging="113"/>
      <w:jc w:val="both"/>
    </w:pPr>
    <w:rPr>
      <w:rFonts w:ascii=".VnArial" w:eastAsia="Times New Roman" w:hAnsi=".VnArial"/>
      <w:b/>
      <w:i/>
      <w:iCs/>
      <w:sz w:val="24"/>
      <w:szCs w:val="24"/>
    </w:rPr>
  </w:style>
  <w:style w:type="paragraph" w:customStyle="1" w:styleId="StyleBefore6pt">
    <w:name w:val="Style Before:  6 pt"/>
    <w:basedOn w:val="Normal"/>
    <w:rsid w:val="00601F79"/>
    <w:pPr>
      <w:keepNext/>
      <w:tabs>
        <w:tab w:val="num" w:pos="360"/>
      </w:tabs>
      <w:spacing w:before="80" w:after="80"/>
      <w:ind w:left="360" w:hanging="360"/>
      <w:jc w:val="both"/>
    </w:pPr>
    <w:rPr>
      <w:rFonts w:ascii=".VnArial" w:eastAsia="Times New Roman" w:hAnsi=".VnArial"/>
      <w:sz w:val="26"/>
      <w:szCs w:val="26"/>
    </w:rPr>
  </w:style>
  <w:style w:type="paragraph" w:customStyle="1" w:styleId="D">
    <w:name w:val="D"/>
    <w:basedOn w:val="Normal"/>
    <w:rsid w:val="00601F79"/>
    <w:pPr>
      <w:tabs>
        <w:tab w:val="num" w:pos="227"/>
      </w:tabs>
      <w:spacing w:before="80" w:after="80"/>
      <w:jc w:val="both"/>
    </w:pPr>
    <w:rPr>
      <w:rFonts w:ascii=".VnArial" w:eastAsia="Times New Roman" w:hAnsi=".VnArial"/>
      <w:sz w:val="26"/>
      <w:szCs w:val="26"/>
    </w:rPr>
  </w:style>
  <w:style w:type="paragraph" w:customStyle="1" w:styleId="Normal12pt">
    <w:name w:val="Normal + 12pt"/>
    <w:basedOn w:val="body0"/>
    <w:rsid w:val="00601F79"/>
    <w:pPr>
      <w:spacing w:line="288" w:lineRule="auto"/>
      <w:ind w:firstLine="0"/>
    </w:pPr>
    <w:rPr>
      <w:sz w:val="24"/>
      <w:szCs w:val="24"/>
      <w:lang w:val="fr-FR"/>
    </w:rPr>
  </w:style>
  <w:style w:type="paragraph" w:customStyle="1" w:styleId="Normal12pt0">
    <w:name w:val="Normal + 12 pt"/>
    <w:basedOn w:val="Normal12pt"/>
    <w:rsid w:val="00601F79"/>
  </w:style>
  <w:style w:type="paragraph" w:customStyle="1" w:styleId="Hoa5">
    <w:name w:val="Hoa5"/>
    <w:basedOn w:val="N1"/>
    <w:rsid w:val="00601F79"/>
    <w:pPr>
      <w:tabs>
        <w:tab w:val="clear" w:pos="1440"/>
        <w:tab w:val="clear" w:pos="3840"/>
        <w:tab w:val="right" w:pos="8760"/>
      </w:tabs>
      <w:autoSpaceDE w:val="0"/>
      <w:autoSpaceDN w:val="0"/>
      <w:adjustRightInd w:val="0"/>
      <w:spacing w:before="0" w:line="288" w:lineRule="auto"/>
      <w:ind w:left="0" w:firstLine="0"/>
      <w:jc w:val="center"/>
    </w:pPr>
    <w:rPr>
      <w:rFonts w:ascii=".VnTime" w:hAnsi=".VnTime" w:cs="Times New Roman"/>
      <w:iCs w:val="0"/>
      <w:color w:val="000000"/>
      <w:spacing w:val="-2"/>
      <w:sz w:val="22"/>
      <w:szCs w:val="22"/>
      <w:lang w:val="en-US" w:bidi="ar-SA"/>
    </w:rPr>
  </w:style>
  <w:style w:type="paragraph" w:customStyle="1" w:styleId="Style10">
    <w:name w:val="Style 1"/>
    <w:basedOn w:val="Style1"/>
    <w:link w:val="Style1Char0"/>
    <w:rsid w:val="00601F79"/>
    <w:pPr>
      <w:tabs>
        <w:tab w:val="clear" w:pos="709"/>
      </w:tabs>
      <w:spacing w:before="120" w:after="0"/>
      <w:ind w:left="0" w:firstLine="397"/>
    </w:pPr>
    <w:rPr>
      <w:rFonts w:ascii=".VnTime" w:hAnsi=".VnTime" w:cs="Times New Roman"/>
      <w:color w:val="000000"/>
      <w:sz w:val="26"/>
      <w:szCs w:val="26"/>
      <w:lang w:bidi="ar-SA"/>
    </w:rPr>
  </w:style>
  <w:style w:type="paragraph" w:customStyle="1" w:styleId="Hoa3">
    <w:name w:val="Hoa3"/>
    <w:rsid w:val="00601F79"/>
    <w:pPr>
      <w:tabs>
        <w:tab w:val="right" w:pos="8760"/>
      </w:tabs>
      <w:spacing w:line="288" w:lineRule="auto"/>
      <w:jc w:val="center"/>
    </w:pPr>
    <w:rPr>
      <w:rFonts w:ascii=".VnTime" w:eastAsia="Times New Roman" w:hAnsi=".VnTime"/>
      <w:noProof/>
      <w:sz w:val="24"/>
      <w:lang w:eastAsia="en-US"/>
    </w:rPr>
  </w:style>
  <w:style w:type="paragraph" w:customStyle="1" w:styleId="Thuy5">
    <w:name w:val="Thuy5"/>
    <w:basedOn w:val="Normal"/>
    <w:rsid w:val="00601F79"/>
    <w:pPr>
      <w:spacing w:after="120" w:line="240" w:lineRule="auto"/>
      <w:jc w:val="center"/>
    </w:pPr>
    <w:rPr>
      <w:rFonts w:ascii="Arial Bold" w:eastAsia="MS Mincho" w:hAnsi="Arial Bold" w:cs="Arial"/>
      <w:b/>
      <w:lang w:eastAsia="ja-JP"/>
    </w:rPr>
  </w:style>
  <w:style w:type="paragraph" w:customStyle="1" w:styleId="Thuy7">
    <w:name w:val="Thuy7"/>
    <w:basedOn w:val="BodyText"/>
    <w:rsid w:val="00601F79"/>
    <w:pPr>
      <w:spacing w:before="60" w:line="288" w:lineRule="auto"/>
      <w:jc w:val="center"/>
    </w:pPr>
    <w:rPr>
      <w:rFonts w:ascii="Arial" w:eastAsia="Times New Roman" w:hAnsi="Arial" w:cs="Arial"/>
      <w:lang w:val="en-GB"/>
    </w:rPr>
  </w:style>
  <w:style w:type="paragraph" w:styleId="ListNumber">
    <w:name w:val="List Number"/>
    <w:basedOn w:val="Normal"/>
    <w:rsid w:val="00601F79"/>
    <w:pPr>
      <w:tabs>
        <w:tab w:val="num" w:pos="826"/>
      </w:tabs>
      <w:spacing w:after="0" w:line="240" w:lineRule="auto"/>
      <w:ind w:left="826" w:hanging="420"/>
    </w:pPr>
    <w:rPr>
      <w:rFonts w:ascii="Times New Roman" w:eastAsia="Times New Roman" w:hAnsi="Times New Roman"/>
      <w:sz w:val="20"/>
      <w:szCs w:val="20"/>
    </w:rPr>
  </w:style>
  <w:style w:type="paragraph" w:customStyle="1" w:styleId="StyleDBold">
    <w:name w:val="Style D + Bold"/>
    <w:basedOn w:val="Normal"/>
    <w:rsid w:val="00601F79"/>
    <w:pPr>
      <w:tabs>
        <w:tab w:val="num" w:pos="360"/>
      </w:tabs>
      <w:spacing w:before="80" w:after="80"/>
      <w:jc w:val="both"/>
    </w:pPr>
    <w:rPr>
      <w:rFonts w:ascii=".VnArial" w:eastAsia="Times New Roman" w:hAnsi=".VnArial"/>
      <w:b/>
      <w:bCs/>
      <w:sz w:val="26"/>
      <w:szCs w:val="26"/>
    </w:rPr>
  </w:style>
  <w:style w:type="paragraph" w:customStyle="1" w:styleId="noidung">
    <w:name w:val="noidung"/>
    <w:basedOn w:val="Normal"/>
    <w:rsid w:val="00601F79"/>
    <w:pPr>
      <w:spacing w:before="60" w:after="120" w:line="288" w:lineRule="auto"/>
      <w:ind w:firstLine="720"/>
      <w:jc w:val="both"/>
    </w:pPr>
    <w:rPr>
      <w:rFonts w:ascii=".VnTime" w:eastAsia="Times New Roman" w:hAnsi=".VnTime"/>
      <w:sz w:val="26"/>
      <w:szCs w:val="26"/>
    </w:rPr>
  </w:style>
  <w:style w:type="paragraph" w:customStyle="1" w:styleId="6">
    <w:name w:val="6"/>
    <w:basedOn w:val="Normal"/>
    <w:link w:val="6Char"/>
    <w:autoRedefine/>
    <w:qFormat/>
    <w:rsid w:val="00601F79"/>
    <w:pPr>
      <w:spacing w:before="60" w:after="120" w:line="360" w:lineRule="auto"/>
      <w:ind w:firstLine="720"/>
    </w:pPr>
    <w:rPr>
      <w:rFonts w:ascii=".VnCentury Schoolbook" w:eastAsia="Times New Roman" w:hAnsi=".VnCentury Schoolbook"/>
      <w:iCs/>
      <w:color w:val="000000"/>
      <w:sz w:val="26"/>
      <w:szCs w:val="26"/>
      <w:lang w:val="fr-FR"/>
    </w:rPr>
  </w:style>
  <w:style w:type="paragraph" w:customStyle="1" w:styleId="7">
    <w:name w:val="7"/>
    <w:basedOn w:val="Normal"/>
    <w:autoRedefine/>
    <w:qFormat/>
    <w:rsid w:val="00601F79"/>
    <w:pPr>
      <w:spacing w:before="60" w:after="60" w:line="240" w:lineRule="auto"/>
      <w:jc w:val="both"/>
    </w:pPr>
    <w:rPr>
      <w:rFonts w:ascii=".VnTime" w:eastAsia="Times New Roman" w:hAnsi=".VnTime"/>
      <w:color w:val="000000"/>
      <w:sz w:val="26"/>
      <w:szCs w:val="26"/>
      <w:lang w:val="fr-FR"/>
    </w:rPr>
  </w:style>
  <w:style w:type="paragraph" w:customStyle="1" w:styleId="9">
    <w:name w:val="9"/>
    <w:basedOn w:val="Normal"/>
    <w:autoRedefine/>
    <w:rsid w:val="00601F79"/>
    <w:pPr>
      <w:tabs>
        <w:tab w:val="left" w:pos="4644"/>
      </w:tabs>
      <w:spacing w:before="60" w:after="120" w:line="240" w:lineRule="auto"/>
      <w:ind w:rightChars="-22" w:right="-57"/>
      <w:jc w:val="center"/>
    </w:pPr>
    <w:rPr>
      <w:rFonts w:ascii=".VnArial" w:eastAsia="Times New Roman" w:hAnsi=".VnArial"/>
      <w:b/>
      <w:color w:val="000000"/>
      <w:sz w:val="26"/>
      <w:szCs w:val="26"/>
      <w:lang w:val="it-IT"/>
    </w:rPr>
  </w:style>
  <w:style w:type="paragraph" w:customStyle="1" w:styleId="Style7Before0ptAfter0pt1">
    <w:name w:val="Style 7 + Before:  0 pt After:  0 pt1"/>
    <w:basedOn w:val="7"/>
    <w:autoRedefine/>
    <w:rsid w:val="00601F79"/>
    <w:pPr>
      <w:spacing w:beforeLines="30" w:before="72" w:afterLines="30" w:after="72"/>
    </w:pPr>
    <w:rPr>
      <w:szCs w:val="20"/>
      <w:lang w:val="es-ES"/>
    </w:rPr>
  </w:style>
  <w:style w:type="paragraph" w:customStyle="1" w:styleId="Style7Firstline127cm">
    <w:name w:val="Style 7 + First line:  1.27 cm"/>
    <w:basedOn w:val="7"/>
    <w:rsid w:val="00601F79"/>
    <w:rPr>
      <w:szCs w:val="20"/>
    </w:rPr>
  </w:style>
  <w:style w:type="paragraph" w:customStyle="1" w:styleId="Than">
    <w:name w:val="Than"/>
    <w:basedOn w:val="Normal"/>
    <w:rsid w:val="00601F79"/>
    <w:pPr>
      <w:spacing w:after="60" w:line="280" w:lineRule="atLeast"/>
      <w:ind w:firstLine="454"/>
      <w:jc w:val="both"/>
    </w:pPr>
    <w:rPr>
      <w:rFonts w:ascii=".VnCentury Schoolbook" w:eastAsia="Times New Roman" w:hAnsi=".VnCentury Schoolbook"/>
      <w:sz w:val="21"/>
      <w:szCs w:val="21"/>
    </w:rPr>
  </w:style>
  <w:style w:type="paragraph" w:customStyle="1" w:styleId="Style11Auto">
    <w:name w:val="Style 1.1.+ Auto"/>
    <w:basedOn w:val="Normal"/>
    <w:autoRedefine/>
    <w:rsid w:val="00601F79"/>
    <w:pPr>
      <w:tabs>
        <w:tab w:val="left" w:pos="434"/>
        <w:tab w:val="left" w:pos="992"/>
      </w:tabs>
      <w:spacing w:before="60" w:after="60" w:line="269" w:lineRule="auto"/>
      <w:jc w:val="both"/>
    </w:pPr>
    <w:rPr>
      <w:rFonts w:ascii=".VnCentury Schoolbook" w:eastAsia="Times New Roman" w:hAnsi=".VnCentury Schoolbook" w:cs="Arial"/>
      <w:b/>
      <w:color w:val="FF0000"/>
      <w:sz w:val="26"/>
      <w:szCs w:val="26"/>
      <w:lang w:val="pt-BR" w:eastAsia="es-ES"/>
    </w:rPr>
  </w:style>
  <w:style w:type="paragraph" w:customStyle="1" w:styleId="muclon">
    <w:name w:val="muclon"/>
    <w:basedOn w:val="Heading1"/>
    <w:rsid w:val="00601F79"/>
    <w:pPr>
      <w:keepLines w:val="0"/>
      <w:tabs>
        <w:tab w:val="num" w:pos="1267"/>
      </w:tabs>
      <w:spacing w:before="120" w:line="240" w:lineRule="auto"/>
      <w:ind w:left="1440" w:hanging="360"/>
      <w:jc w:val="both"/>
    </w:pPr>
    <w:rPr>
      <w:rFonts w:ascii="Times New Roman" w:eastAsia="Times New Roman" w:hAnsi="Times New Roman"/>
      <w:b/>
      <w:bCs/>
      <w:color w:val="000000"/>
      <w:sz w:val="20"/>
      <w:szCs w:val="20"/>
      <w:lang w:val="nb-NO"/>
    </w:rPr>
  </w:style>
  <w:style w:type="paragraph" w:customStyle="1" w:styleId="bac1">
    <w:name w:val="bac1"/>
    <w:basedOn w:val="Heading2"/>
    <w:rsid w:val="00601F79"/>
    <w:pPr>
      <w:keepLines w:val="0"/>
      <w:spacing w:before="240" w:line="312" w:lineRule="auto"/>
      <w:jc w:val="both"/>
    </w:pPr>
    <w:rPr>
      <w:rFonts w:ascii="Times New Roman" w:eastAsia="Times New Roman" w:hAnsi="Times New Roman"/>
      <w:b/>
      <w:bCs/>
      <w:i/>
      <w:color w:val="000000"/>
      <w:sz w:val="22"/>
      <w:szCs w:val="20"/>
      <w:lang w:val="nb-NO"/>
    </w:rPr>
  </w:style>
  <w:style w:type="paragraph" w:customStyle="1" w:styleId="bac2">
    <w:name w:val="bac2"/>
    <w:basedOn w:val="Heading3"/>
    <w:rsid w:val="00601F79"/>
    <w:pPr>
      <w:keepLines w:val="0"/>
      <w:spacing w:before="240" w:line="312" w:lineRule="auto"/>
      <w:jc w:val="both"/>
    </w:pPr>
    <w:rPr>
      <w:rFonts w:ascii="Times New Roman" w:eastAsia="Times New Roman" w:hAnsi="Times New Roman"/>
      <w:b/>
      <w:bCs/>
      <w:i/>
      <w:iCs/>
      <w:color w:val="000000"/>
      <w:sz w:val="26"/>
      <w:szCs w:val="28"/>
      <w:lang w:val="nb-NO"/>
    </w:rPr>
  </w:style>
  <w:style w:type="paragraph" w:customStyle="1" w:styleId="a6">
    <w:name w:val="ノーマル"/>
    <w:basedOn w:val="Normal"/>
    <w:rsid w:val="00601F79"/>
    <w:pPr>
      <w:tabs>
        <w:tab w:val="num" w:pos="480"/>
      </w:tabs>
      <w:overflowPunct w:val="0"/>
      <w:autoSpaceDE w:val="0"/>
      <w:autoSpaceDN w:val="0"/>
      <w:adjustRightInd w:val="0"/>
      <w:spacing w:after="0" w:line="240" w:lineRule="auto"/>
      <w:ind w:left="480" w:hanging="480"/>
      <w:textAlignment w:val="baseline"/>
    </w:pPr>
    <w:rPr>
      <w:rFonts w:ascii="Times New Roman" w:eastAsia="Mincho" w:hAnsi="Times New Roman"/>
      <w:sz w:val="20"/>
      <w:szCs w:val="20"/>
      <w:lang w:eastAsia="ja-JP"/>
    </w:rPr>
  </w:style>
  <w:style w:type="paragraph" w:customStyle="1" w:styleId="Text25">
    <w:name w:val="Text2.5"/>
    <w:basedOn w:val="Normal"/>
    <w:rsid w:val="00601F79"/>
    <w:pPr>
      <w:tabs>
        <w:tab w:val="num" w:pos="360"/>
      </w:tabs>
      <w:overflowPunct w:val="0"/>
      <w:autoSpaceDE w:val="0"/>
      <w:autoSpaceDN w:val="0"/>
      <w:adjustRightInd w:val="0"/>
      <w:spacing w:after="0" w:line="240" w:lineRule="auto"/>
      <w:ind w:left="360" w:hanging="360"/>
      <w:textAlignment w:val="baseline"/>
    </w:pPr>
    <w:rPr>
      <w:rFonts w:ascii="Times New Roman" w:eastAsia="Mincho" w:hAnsi="Times New Roman"/>
      <w:sz w:val="20"/>
      <w:szCs w:val="20"/>
      <w:lang w:eastAsia="ja-JP"/>
    </w:rPr>
  </w:style>
  <w:style w:type="paragraph" w:customStyle="1" w:styleId="CM21">
    <w:name w:val="CM21"/>
    <w:basedOn w:val="Default"/>
    <w:next w:val="Default"/>
    <w:rsid w:val="00601F79"/>
    <w:pPr>
      <w:widowControl w:val="0"/>
      <w:spacing w:after="273"/>
    </w:pPr>
    <w:rPr>
      <w:rFonts w:ascii="Arial" w:hAnsi="Arial"/>
      <w:sz w:val="24"/>
      <w:szCs w:val="24"/>
    </w:rPr>
  </w:style>
  <w:style w:type="paragraph" w:customStyle="1" w:styleId="CM22">
    <w:name w:val="CM22"/>
    <w:basedOn w:val="Default"/>
    <w:next w:val="Default"/>
    <w:rsid w:val="00601F79"/>
    <w:pPr>
      <w:widowControl w:val="0"/>
      <w:spacing w:after="140"/>
    </w:pPr>
    <w:rPr>
      <w:rFonts w:ascii="Arial" w:hAnsi="Arial"/>
      <w:sz w:val="24"/>
      <w:szCs w:val="24"/>
    </w:rPr>
  </w:style>
  <w:style w:type="paragraph" w:customStyle="1" w:styleId="CM31">
    <w:name w:val="CM31"/>
    <w:basedOn w:val="Default"/>
    <w:next w:val="Default"/>
    <w:rsid w:val="00601F79"/>
    <w:pPr>
      <w:widowControl w:val="0"/>
      <w:spacing w:after="368"/>
    </w:pPr>
    <w:rPr>
      <w:rFonts w:ascii="Arial" w:hAnsi="Arial"/>
      <w:sz w:val="24"/>
      <w:szCs w:val="24"/>
    </w:rPr>
  </w:style>
  <w:style w:type="paragraph" w:customStyle="1" w:styleId="CM53">
    <w:name w:val="CM53"/>
    <w:basedOn w:val="Default"/>
    <w:next w:val="Default"/>
    <w:rsid w:val="00601F79"/>
    <w:pPr>
      <w:spacing w:after="385"/>
    </w:pPr>
    <w:rPr>
      <w:rFonts w:ascii="Frutiger" w:hAnsi="Frutiger"/>
      <w:sz w:val="24"/>
      <w:szCs w:val="24"/>
    </w:rPr>
  </w:style>
  <w:style w:type="paragraph" w:customStyle="1" w:styleId="CM6">
    <w:name w:val="CM6"/>
    <w:basedOn w:val="Default"/>
    <w:next w:val="Default"/>
    <w:rsid w:val="00601F79"/>
    <w:pPr>
      <w:spacing w:line="233" w:lineRule="atLeast"/>
    </w:pPr>
    <w:rPr>
      <w:rFonts w:ascii="Frutiger" w:hAnsi="Frutiger"/>
      <w:sz w:val="24"/>
      <w:szCs w:val="24"/>
    </w:rPr>
  </w:style>
  <w:style w:type="paragraph" w:customStyle="1" w:styleId="CM45">
    <w:name w:val="CM45"/>
    <w:basedOn w:val="Default"/>
    <w:next w:val="Default"/>
    <w:rsid w:val="00601F79"/>
    <w:pPr>
      <w:spacing w:after="495"/>
    </w:pPr>
    <w:rPr>
      <w:rFonts w:ascii="Frutiger" w:hAnsi="Frutiger"/>
      <w:sz w:val="24"/>
      <w:szCs w:val="24"/>
    </w:rPr>
  </w:style>
  <w:style w:type="character" w:styleId="HTMLTypewriter">
    <w:name w:val="HTML Typewriter"/>
    <w:rsid w:val="00601F79"/>
    <w:rPr>
      <w:rFonts w:ascii="SimSun" w:eastAsia="SimSun" w:hAnsi="SimSun" w:cs="SimSun"/>
      <w:sz w:val="24"/>
      <w:szCs w:val="24"/>
    </w:rPr>
  </w:style>
  <w:style w:type="paragraph" w:customStyle="1" w:styleId="StyleCaptionCaptionCharCaptionChar1CharCaptionCharCharCha">
    <w:name w:val="Style CaptionCaption CharCaption Char1 CharCaption Char Char Cha"/>
    <w:basedOn w:val="Caption"/>
    <w:rsid w:val="00601F79"/>
    <w:pPr>
      <w:widowControl w:val="0"/>
      <w:tabs>
        <w:tab w:val="left" w:pos="1440"/>
        <w:tab w:val="left" w:pos="2979"/>
        <w:tab w:val="center" w:pos="7002"/>
      </w:tabs>
      <w:snapToGrid w:val="0"/>
      <w:spacing w:after="0" w:line="300" w:lineRule="auto"/>
      <w:jc w:val="center"/>
      <w:outlineLvl w:val="0"/>
    </w:pPr>
    <w:rPr>
      <w:rFonts w:ascii="Times New Roman" w:eastAsia="Times New Roman" w:hAnsi="Times New Roman"/>
      <w:bCs/>
      <w:iCs w:val="0"/>
      <w:color w:val="0D0D0D"/>
      <w:kern w:val="2"/>
      <w:sz w:val="22"/>
      <w:szCs w:val="20"/>
      <w:lang w:eastAsia="ja-JP"/>
    </w:rPr>
  </w:style>
  <w:style w:type="paragraph" w:customStyle="1" w:styleId="Chapteran">
    <w:name w:val="Chapter_an"/>
    <w:basedOn w:val="Normal"/>
    <w:rsid w:val="00601F79"/>
    <w:pPr>
      <w:spacing w:before="60" w:after="60" w:line="240" w:lineRule="auto"/>
      <w:jc w:val="center"/>
    </w:pPr>
    <w:rPr>
      <w:rFonts w:ascii="Times New Roman" w:eastAsia="Times New Roman" w:hAnsi="Times New Roman"/>
      <w:b/>
      <w:caps/>
      <w:sz w:val="26"/>
      <w:szCs w:val="28"/>
    </w:rPr>
  </w:style>
  <w:style w:type="paragraph" w:customStyle="1" w:styleId="Part">
    <w:name w:val="Part"/>
    <w:basedOn w:val="Heading1"/>
    <w:rsid w:val="00601F79"/>
    <w:pPr>
      <w:keepLines w:val="0"/>
      <w:tabs>
        <w:tab w:val="num" w:pos="1267"/>
      </w:tabs>
      <w:spacing w:after="60" w:line="240" w:lineRule="auto"/>
      <w:ind w:left="1440" w:hanging="360"/>
      <w:jc w:val="both"/>
    </w:pPr>
    <w:rPr>
      <w:rFonts w:ascii="Times New Roman" w:eastAsia="Times New Roman" w:hAnsi="Times New Roman" w:cs="Arial Bold"/>
      <w:b/>
      <w:bCs/>
      <w:caps/>
      <w:color w:val="000000"/>
      <w:kern w:val="32"/>
    </w:rPr>
  </w:style>
  <w:style w:type="paragraph" w:customStyle="1" w:styleId="mucnho1">
    <w:name w:val="mucnho1"/>
    <w:basedOn w:val="Heading4"/>
    <w:rsid w:val="00601F79"/>
    <w:pPr>
      <w:keepLines w:val="0"/>
      <w:spacing w:before="60" w:after="60" w:line="312" w:lineRule="auto"/>
      <w:jc w:val="both"/>
    </w:pPr>
    <w:rPr>
      <w:rFonts w:ascii="Times New Roman" w:hAnsi="Times New Roman"/>
      <w:b/>
      <w:bCs/>
      <w:i w:val="0"/>
      <w:iCs w:val="0"/>
      <w:color w:val="0000FF"/>
      <w:sz w:val="26"/>
      <w:szCs w:val="24"/>
    </w:rPr>
  </w:style>
  <w:style w:type="paragraph" w:customStyle="1" w:styleId="tabletitle">
    <w:name w:val="table_title"/>
    <w:basedOn w:val="Chapteran"/>
    <w:rsid w:val="00601F79"/>
    <w:pPr>
      <w:spacing w:line="312" w:lineRule="auto"/>
    </w:pPr>
    <w:rPr>
      <w:caps w:val="0"/>
      <w:sz w:val="24"/>
      <w:szCs w:val="24"/>
    </w:rPr>
  </w:style>
  <w:style w:type="paragraph" w:customStyle="1" w:styleId="picture">
    <w:name w:val="picture"/>
    <w:basedOn w:val="Heading4"/>
    <w:rsid w:val="00601F79"/>
    <w:pPr>
      <w:keepLines w:val="0"/>
      <w:spacing w:before="60" w:after="60" w:line="312" w:lineRule="auto"/>
      <w:jc w:val="center"/>
    </w:pPr>
    <w:rPr>
      <w:rFonts w:ascii="Times New Roman" w:hAnsi="Times New Roman"/>
      <w:b/>
      <w:bCs/>
      <w:i w:val="0"/>
      <w:iCs w:val="0"/>
      <w:color w:val="auto"/>
      <w:sz w:val="26"/>
      <w:szCs w:val="24"/>
    </w:rPr>
  </w:style>
  <w:style w:type="numbering" w:styleId="1ai">
    <w:name w:val="Outline List 1"/>
    <w:basedOn w:val="NoList"/>
    <w:semiHidden/>
    <w:rsid w:val="00601F79"/>
    <w:pPr>
      <w:numPr>
        <w:numId w:val="48"/>
      </w:numPr>
    </w:pPr>
  </w:style>
  <w:style w:type="paragraph" w:styleId="Closing">
    <w:name w:val="Closing"/>
    <w:basedOn w:val="Normal"/>
    <w:link w:val="ClosingChar"/>
    <w:semiHidden/>
    <w:rsid w:val="00601F79"/>
    <w:pPr>
      <w:spacing w:after="0" w:line="240" w:lineRule="auto"/>
      <w:ind w:left="4320"/>
    </w:pPr>
    <w:rPr>
      <w:rFonts w:ascii="Times New Roman" w:eastAsia="Times New Roman" w:hAnsi="Times New Roman"/>
      <w:sz w:val="26"/>
      <w:szCs w:val="26"/>
    </w:rPr>
  </w:style>
  <w:style w:type="character" w:customStyle="1" w:styleId="ClosingChar">
    <w:name w:val="Closing Char"/>
    <w:link w:val="Closing"/>
    <w:semiHidden/>
    <w:rsid w:val="00601F79"/>
    <w:rPr>
      <w:rFonts w:ascii="Times New Roman" w:eastAsia="Times New Roman" w:hAnsi="Times New Roman"/>
      <w:sz w:val="26"/>
      <w:szCs w:val="26"/>
    </w:rPr>
  </w:style>
  <w:style w:type="paragraph" w:styleId="Date">
    <w:name w:val="Date"/>
    <w:basedOn w:val="Normal"/>
    <w:next w:val="Normal"/>
    <w:link w:val="DateChar"/>
    <w:semiHidden/>
    <w:rsid w:val="00601F79"/>
    <w:pPr>
      <w:spacing w:after="0" w:line="240" w:lineRule="auto"/>
    </w:pPr>
    <w:rPr>
      <w:rFonts w:ascii="Times New Roman" w:eastAsia="Times New Roman" w:hAnsi="Times New Roman"/>
      <w:sz w:val="26"/>
      <w:szCs w:val="26"/>
    </w:rPr>
  </w:style>
  <w:style w:type="character" w:customStyle="1" w:styleId="DateChar">
    <w:name w:val="Date Char"/>
    <w:link w:val="Date"/>
    <w:semiHidden/>
    <w:rsid w:val="00601F79"/>
    <w:rPr>
      <w:rFonts w:ascii="Times New Roman" w:eastAsia="Times New Roman" w:hAnsi="Times New Roman"/>
      <w:sz w:val="26"/>
      <w:szCs w:val="26"/>
    </w:rPr>
  </w:style>
  <w:style w:type="paragraph" w:styleId="E-mailSignature">
    <w:name w:val="E-mail Signature"/>
    <w:basedOn w:val="Normal"/>
    <w:link w:val="E-mailSignatureChar"/>
    <w:semiHidden/>
    <w:rsid w:val="00601F79"/>
    <w:pPr>
      <w:spacing w:after="0" w:line="240" w:lineRule="auto"/>
    </w:pPr>
    <w:rPr>
      <w:rFonts w:ascii="Times New Roman" w:eastAsia="Times New Roman" w:hAnsi="Times New Roman"/>
      <w:sz w:val="26"/>
      <w:szCs w:val="26"/>
    </w:rPr>
  </w:style>
  <w:style w:type="character" w:customStyle="1" w:styleId="E-mailSignatureChar">
    <w:name w:val="E-mail Signature Char"/>
    <w:link w:val="E-mailSignature"/>
    <w:semiHidden/>
    <w:rsid w:val="00601F79"/>
    <w:rPr>
      <w:rFonts w:ascii="Times New Roman" w:eastAsia="Times New Roman" w:hAnsi="Times New Roman"/>
      <w:sz w:val="26"/>
      <w:szCs w:val="26"/>
    </w:rPr>
  </w:style>
  <w:style w:type="paragraph" w:styleId="EnvelopeAddress">
    <w:name w:val="envelope address"/>
    <w:basedOn w:val="Normal"/>
    <w:semiHidden/>
    <w:rsid w:val="00601F79"/>
    <w:pPr>
      <w:framePr w:w="7920" w:h="1980" w:hRule="exact" w:hSpace="180" w:wrap="auto" w:hAnchor="page" w:xAlign="center" w:yAlign="bottom"/>
      <w:spacing w:after="0" w:line="240" w:lineRule="auto"/>
      <w:ind w:left="2880"/>
    </w:pPr>
    <w:rPr>
      <w:rFonts w:ascii="Arial" w:eastAsia="Times New Roman" w:hAnsi="Arial" w:cs="Arial"/>
      <w:sz w:val="26"/>
      <w:szCs w:val="26"/>
    </w:rPr>
  </w:style>
  <w:style w:type="paragraph" w:styleId="EnvelopeReturn">
    <w:name w:val="envelope return"/>
    <w:basedOn w:val="Normal"/>
    <w:semiHidden/>
    <w:rsid w:val="00601F79"/>
    <w:pPr>
      <w:spacing w:after="0" w:line="240" w:lineRule="auto"/>
    </w:pPr>
    <w:rPr>
      <w:rFonts w:ascii="Arial" w:eastAsia="Times New Roman" w:hAnsi="Arial" w:cs="Arial"/>
      <w:sz w:val="20"/>
      <w:szCs w:val="20"/>
    </w:rPr>
  </w:style>
  <w:style w:type="character" w:styleId="HTMLAcronym">
    <w:name w:val="HTML Acronym"/>
    <w:semiHidden/>
    <w:rsid w:val="00601F79"/>
  </w:style>
  <w:style w:type="paragraph" w:styleId="HTMLAddress">
    <w:name w:val="HTML Address"/>
    <w:basedOn w:val="Normal"/>
    <w:link w:val="HTMLAddressChar"/>
    <w:semiHidden/>
    <w:rsid w:val="00601F79"/>
    <w:pPr>
      <w:spacing w:after="0" w:line="240" w:lineRule="auto"/>
    </w:pPr>
    <w:rPr>
      <w:rFonts w:ascii="Times New Roman" w:eastAsia="Times New Roman" w:hAnsi="Times New Roman"/>
      <w:i/>
      <w:iCs/>
      <w:sz w:val="26"/>
      <w:szCs w:val="26"/>
    </w:rPr>
  </w:style>
  <w:style w:type="character" w:customStyle="1" w:styleId="HTMLAddressChar">
    <w:name w:val="HTML Address Char"/>
    <w:link w:val="HTMLAddress"/>
    <w:semiHidden/>
    <w:rsid w:val="00601F79"/>
    <w:rPr>
      <w:rFonts w:ascii="Times New Roman" w:eastAsia="Times New Roman" w:hAnsi="Times New Roman"/>
      <w:i/>
      <w:iCs/>
      <w:sz w:val="26"/>
      <w:szCs w:val="26"/>
    </w:rPr>
  </w:style>
  <w:style w:type="character" w:styleId="HTMLCite">
    <w:name w:val="HTML Cite"/>
    <w:semiHidden/>
    <w:rsid w:val="00601F79"/>
    <w:rPr>
      <w:i/>
      <w:iCs/>
    </w:rPr>
  </w:style>
  <w:style w:type="character" w:styleId="HTMLCode">
    <w:name w:val="HTML Code"/>
    <w:semiHidden/>
    <w:rsid w:val="00601F79"/>
    <w:rPr>
      <w:rFonts w:ascii="Courier New" w:hAnsi="Courier New" w:cs="Courier New"/>
      <w:sz w:val="20"/>
      <w:szCs w:val="20"/>
    </w:rPr>
  </w:style>
  <w:style w:type="character" w:styleId="HTMLDefinition">
    <w:name w:val="HTML Definition"/>
    <w:semiHidden/>
    <w:rsid w:val="00601F79"/>
    <w:rPr>
      <w:i/>
      <w:iCs/>
    </w:rPr>
  </w:style>
  <w:style w:type="character" w:styleId="HTMLKeyboard">
    <w:name w:val="HTML Keyboard"/>
    <w:semiHidden/>
    <w:rsid w:val="00601F79"/>
    <w:rPr>
      <w:rFonts w:ascii="Courier New" w:hAnsi="Courier New" w:cs="Courier New"/>
      <w:sz w:val="20"/>
      <w:szCs w:val="20"/>
    </w:rPr>
  </w:style>
  <w:style w:type="paragraph" w:styleId="HTMLPreformatted">
    <w:name w:val="HTML Preformatted"/>
    <w:basedOn w:val="Normal"/>
    <w:link w:val="HTMLPreformattedChar"/>
    <w:semiHidden/>
    <w:rsid w:val="00601F79"/>
    <w:pPr>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semiHidden/>
    <w:rsid w:val="00601F79"/>
    <w:rPr>
      <w:rFonts w:ascii="Courier New" w:eastAsia="Times New Roman" w:hAnsi="Courier New" w:cs="Courier New"/>
    </w:rPr>
  </w:style>
  <w:style w:type="character" w:styleId="HTMLSample">
    <w:name w:val="HTML Sample"/>
    <w:semiHidden/>
    <w:rsid w:val="00601F79"/>
    <w:rPr>
      <w:rFonts w:ascii="Courier New" w:hAnsi="Courier New" w:cs="Courier New"/>
    </w:rPr>
  </w:style>
  <w:style w:type="character" w:styleId="HTMLVariable">
    <w:name w:val="HTML Variable"/>
    <w:semiHidden/>
    <w:rsid w:val="00601F79"/>
    <w:rPr>
      <w:i/>
      <w:iCs/>
    </w:rPr>
  </w:style>
  <w:style w:type="character" w:styleId="LineNumber">
    <w:name w:val="line number"/>
    <w:semiHidden/>
    <w:rsid w:val="00601F79"/>
  </w:style>
  <w:style w:type="paragraph" w:styleId="List5">
    <w:name w:val="List 5"/>
    <w:basedOn w:val="Normal"/>
    <w:semiHidden/>
    <w:rsid w:val="00601F79"/>
    <w:pPr>
      <w:spacing w:after="0" w:line="240" w:lineRule="auto"/>
      <w:ind w:left="1800" w:hanging="360"/>
    </w:pPr>
    <w:rPr>
      <w:rFonts w:ascii="Times New Roman" w:eastAsia="Times New Roman" w:hAnsi="Times New Roman"/>
      <w:sz w:val="26"/>
      <w:szCs w:val="26"/>
    </w:rPr>
  </w:style>
  <w:style w:type="paragraph" w:styleId="ListContinue5">
    <w:name w:val="List Continue 5"/>
    <w:basedOn w:val="Normal"/>
    <w:semiHidden/>
    <w:rsid w:val="00601F79"/>
    <w:pPr>
      <w:spacing w:after="120" w:line="240" w:lineRule="auto"/>
      <w:ind w:left="1800"/>
    </w:pPr>
    <w:rPr>
      <w:rFonts w:ascii="Times New Roman" w:eastAsia="Times New Roman" w:hAnsi="Times New Roman"/>
      <w:sz w:val="26"/>
      <w:szCs w:val="26"/>
    </w:rPr>
  </w:style>
  <w:style w:type="paragraph" w:styleId="ListNumber2">
    <w:name w:val="List Number 2"/>
    <w:basedOn w:val="Normal"/>
    <w:rsid w:val="00601F79"/>
    <w:pPr>
      <w:tabs>
        <w:tab w:val="num" w:pos="720"/>
      </w:tabs>
      <w:spacing w:after="0" w:line="240" w:lineRule="auto"/>
      <w:ind w:left="720" w:hanging="360"/>
    </w:pPr>
    <w:rPr>
      <w:rFonts w:ascii="Times New Roman" w:eastAsia="Times New Roman" w:hAnsi="Times New Roman"/>
      <w:sz w:val="26"/>
      <w:szCs w:val="26"/>
    </w:rPr>
  </w:style>
  <w:style w:type="paragraph" w:styleId="ListNumber4">
    <w:name w:val="List Number 4"/>
    <w:basedOn w:val="Normal"/>
    <w:rsid w:val="00601F79"/>
    <w:pPr>
      <w:tabs>
        <w:tab w:val="num" w:pos="1440"/>
      </w:tabs>
      <w:spacing w:after="0" w:line="240" w:lineRule="auto"/>
      <w:ind w:left="1440" w:hanging="360"/>
    </w:pPr>
    <w:rPr>
      <w:rFonts w:ascii="Times New Roman" w:eastAsia="Times New Roman" w:hAnsi="Times New Roman"/>
      <w:sz w:val="26"/>
      <w:szCs w:val="26"/>
    </w:rPr>
  </w:style>
  <w:style w:type="paragraph" w:styleId="ListNumber5">
    <w:name w:val="List Number 5"/>
    <w:basedOn w:val="Normal"/>
    <w:semiHidden/>
    <w:rsid w:val="00601F79"/>
    <w:pPr>
      <w:tabs>
        <w:tab w:val="num" w:pos="1800"/>
      </w:tabs>
      <w:spacing w:after="0" w:line="240" w:lineRule="auto"/>
      <w:ind w:left="1800" w:hanging="360"/>
    </w:pPr>
    <w:rPr>
      <w:rFonts w:ascii="Times New Roman" w:eastAsia="Times New Roman" w:hAnsi="Times New Roman"/>
      <w:sz w:val="26"/>
      <w:szCs w:val="26"/>
    </w:rPr>
  </w:style>
  <w:style w:type="paragraph" w:styleId="MessageHeader">
    <w:name w:val="Message Header"/>
    <w:basedOn w:val="Normal"/>
    <w:link w:val="MessageHeaderChar"/>
    <w:semiHidden/>
    <w:rsid w:val="00601F7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z w:val="26"/>
      <w:szCs w:val="26"/>
    </w:rPr>
  </w:style>
  <w:style w:type="character" w:customStyle="1" w:styleId="MessageHeaderChar">
    <w:name w:val="Message Header Char"/>
    <w:link w:val="MessageHeader"/>
    <w:semiHidden/>
    <w:rsid w:val="00601F79"/>
    <w:rPr>
      <w:rFonts w:ascii="Arial" w:eastAsia="Times New Roman" w:hAnsi="Arial" w:cs="Arial"/>
      <w:sz w:val="26"/>
      <w:szCs w:val="26"/>
      <w:shd w:val="pct20" w:color="auto" w:fill="auto"/>
    </w:rPr>
  </w:style>
  <w:style w:type="paragraph" w:styleId="NormalIndent">
    <w:name w:val="Normal Indent"/>
    <w:basedOn w:val="Normal"/>
    <w:rsid w:val="00601F79"/>
    <w:pPr>
      <w:spacing w:after="0" w:line="240" w:lineRule="auto"/>
      <w:ind w:left="720"/>
    </w:pPr>
    <w:rPr>
      <w:rFonts w:ascii="Times New Roman" w:eastAsia="Times New Roman" w:hAnsi="Times New Roman"/>
      <w:sz w:val="26"/>
      <w:szCs w:val="26"/>
    </w:rPr>
  </w:style>
  <w:style w:type="paragraph" w:styleId="NoteHeading">
    <w:name w:val="Note Heading"/>
    <w:basedOn w:val="Normal"/>
    <w:next w:val="Normal"/>
    <w:link w:val="NoteHeadingChar"/>
    <w:semiHidden/>
    <w:rsid w:val="00601F79"/>
    <w:pPr>
      <w:spacing w:after="0" w:line="240" w:lineRule="auto"/>
    </w:pPr>
    <w:rPr>
      <w:rFonts w:ascii="Times New Roman" w:eastAsia="Times New Roman" w:hAnsi="Times New Roman"/>
      <w:sz w:val="26"/>
      <w:szCs w:val="26"/>
    </w:rPr>
  </w:style>
  <w:style w:type="character" w:customStyle="1" w:styleId="NoteHeadingChar">
    <w:name w:val="Note Heading Char"/>
    <w:link w:val="NoteHeading"/>
    <w:semiHidden/>
    <w:rsid w:val="00601F79"/>
    <w:rPr>
      <w:rFonts w:ascii="Times New Roman" w:eastAsia="Times New Roman" w:hAnsi="Times New Roman"/>
      <w:sz w:val="26"/>
      <w:szCs w:val="26"/>
    </w:rPr>
  </w:style>
  <w:style w:type="paragraph" w:styleId="Salutation">
    <w:name w:val="Salutation"/>
    <w:basedOn w:val="Normal"/>
    <w:next w:val="Normal"/>
    <w:link w:val="SalutationChar"/>
    <w:semiHidden/>
    <w:rsid w:val="00601F79"/>
    <w:pPr>
      <w:spacing w:after="0" w:line="240" w:lineRule="auto"/>
    </w:pPr>
    <w:rPr>
      <w:rFonts w:ascii="Times New Roman" w:eastAsia="Times New Roman" w:hAnsi="Times New Roman"/>
      <w:sz w:val="26"/>
      <w:szCs w:val="26"/>
    </w:rPr>
  </w:style>
  <w:style w:type="character" w:customStyle="1" w:styleId="SalutationChar">
    <w:name w:val="Salutation Char"/>
    <w:link w:val="Salutation"/>
    <w:semiHidden/>
    <w:rsid w:val="00601F79"/>
    <w:rPr>
      <w:rFonts w:ascii="Times New Roman" w:eastAsia="Times New Roman" w:hAnsi="Times New Roman"/>
      <w:sz w:val="26"/>
      <w:szCs w:val="26"/>
    </w:rPr>
  </w:style>
  <w:style w:type="paragraph" w:styleId="Signature">
    <w:name w:val="Signature"/>
    <w:basedOn w:val="Normal"/>
    <w:link w:val="SignatureChar"/>
    <w:semiHidden/>
    <w:rsid w:val="00601F79"/>
    <w:pPr>
      <w:spacing w:after="0" w:line="240" w:lineRule="auto"/>
      <w:ind w:left="4320"/>
    </w:pPr>
    <w:rPr>
      <w:rFonts w:ascii="Times New Roman" w:eastAsia="Times New Roman" w:hAnsi="Times New Roman"/>
      <w:sz w:val="26"/>
      <w:szCs w:val="26"/>
    </w:rPr>
  </w:style>
  <w:style w:type="character" w:customStyle="1" w:styleId="SignatureChar">
    <w:name w:val="Signature Char"/>
    <w:link w:val="Signature"/>
    <w:semiHidden/>
    <w:rsid w:val="00601F79"/>
    <w:rPr>
      <w:rFonts w:ascii="Times New Roman" w:eastAsia="Times New Roman" w:hAnsi="Times New Roman"/>
      <w:sz w:val="26"/>
      <w:szCs w:val="26"/>
    </w:rPr>
  </w:style>
  <w:style w:type="table" w:styleId="Table3Deffects1">
    <w:name w:val="Table 3D effects 1"/>
    <w:basedOn w:val="TableNormal"/>
    <w:semiHidden/>
    <w:rsid w:val="00601F79"/>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01F79"/>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01F79"/>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01F7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01F7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01F79"/>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01F79"/>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01F79"/>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01F79"/>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01F79"/>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01F79"/>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01F79"/>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01F79"/>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01F79"/>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01F79"/>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01F79"/>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01F7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7">
    <w:name w:val="Table Grid 1"/>
    <w:basedOn w:val="TableNormal"/>
    <w:semiHidden/>
    <w:rsid w:val="00601F7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semiHidden/>
    <w:rsid w:val="00601F79"/>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semiHidden/>
    <w:rsid w:val="00601F79"/>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semiHidden/>
    <w:rsid w:val="00601F79"/>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60">
    <w:name w:val="Table Grid 6"/>
    <w:basedOn w:val="TableNormal"/>
    <w:semiHidden/>
    <w:rsid w:val="00601F7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0">
    <w:name w:val="Table Grid 7"/>
    <w:basedOn w:val="TableNormal"/>
    <w:semiHidden/>
    <w:rsid w:val="00601F79"/>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0">
    <w:name w:val="Table Grid 8"/>
    <w:basedOn w:val="TableNormal"/>
    <w:semiHidden/>
    <w:rsid w:val="00601F79"/>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01F79"/>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01F79"/>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01F79"/>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01F7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01F7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01F7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01F79"/>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01F7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01F7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01F79"/>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01F79"/>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01F7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01F79"/>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01F79"/>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601F79"/>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01F79"/>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01F79"/>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mucnho2">
    <w:name w:val="mucnho2"/>
    <w:basedOn w:val="Normal"/>
    <w:rsid w:val="00601F79"/>
    <w:pPr>
      <w:snapToGrid w:val="0"/>
      <w:spacing w:before="60" w:after="60" w:line="312" w:lineRule="auto"/>
      <w:jc w:val="both"/>
    </w:pPr>
    <w:rPr>
      <w:rFonts w:ascii="Times New Roman" w:eastAsia="Times New Roman" w:hAnsi="Times New Roman"/>
      <w:b/>
      <w:i/>
      <w:sz w:val="26"/>
      <w:szCs w:val="26"/>
    </w:rPr>
  </w:style>
  <w:style w:type="paragraph" w:customStyle="1" w:styleId="Style12ptJustifiedFirstline127cmBefore2ptAfter">
    <w:name w:val="Style 12 pt Justified First line:  1.27 cm Before:  2 pt After:"/>
    <w:basedOn w:val="Normal"/>
    <w:semiHidden/>
    <w:rsid w:val="00601F79"/>
    <w:pPr>
      <w:autoSpaceDE w:val="0"/>
      <w:autoSpaceDN w:val="0"/>
      <w:spacing w:before="40" w:after="40" w:line="288" w:lineRule="auto"/>
      <w:ind w:firstLine="720"/>
      <w:jc w:val="both"/>
    </w:pPr>
    <w:rPr>
      <w:rFonts w:ascii=".VnTime" w:eastAsia="Times New Roman" w:hAnsi=".VnTime"/>
      <w:sz w:val="26"/>
      <w:szCs w:val="20"/>
    </w:rPr>
  </w:style>
  <w:style w:type="character" w:customStyle="1" w:styleId="CharChar2">
    <w:name w:val="Char Char2"/>
    <w:locked/>
    <w:rsid w:val="00601F79"/>
    <w:rPr>
      <w:rFonts w:ascii="Times New Roman" w:hAnsi="Times New Roman" w:cs="Times New Roman"/>
      <w:sz w:val="26"/>
      <w:szCs w:val="26"/>
      <w:lang w:val="en-US" w:eastAsia="en-US"/>
    </w:rPr>
  </w:style>
  <w:style w:type="paragraph" w:customStyle="1" w:styleId="font0">
    <w:name w:val="font0"/>
    <w:basedOn w:val="Normal"/>
    <w:uiPriority w:val="99"/>
    <w:rsid w:val="00601F79"/>
    <w:pPr>
      <w:spacing w:before="100" w:beforeAutospacing="1" w:after="100" w:afterAutospacing="1" w:line="240" w:lineRule="auto"/>
    </w:pPr>
    <w:rPr>
      <w:rFonts w:ascii=".VnTime" w:eastAsia="Times New Roman" w:hAnsi=".VnTime"/>
      <w:snapToGrid w:val="0"/>
      <w:color w:val="000000"/>
      <w:sz w:val="25"/>
      <w:szCs w:val="25"/>
    </w:rPr>
  </w:style>
  <w:style w:type="character" w:customStyle="1" w:styleId="CharChar9">
    <w:name w:val="Char Char9"/>
    <w:locked/>
    <w:rsid w:val="00601F79"/>
    <w:rPr>
      <w:rFonts w:ascii="Arial" w:hAnsi="Arial" w:cs="Arial"/>
      <w:sz w:val="24"/>
      <w:szCs w:val="24"/>
      <w:lang w:val="en-US" w:eastAsia="en-US"/>
    </w:rPr>
  </w:style>
  <w:style w:type="character" w:customStyle="1" w:styleId="CharChar15">
    <w:name w:val="Char Char15"/>
    <w:locked/>
    <w:rsid w:val="00601F79"/>
    <w:rPr>
      <w:b/>
      <w:bCs/>
      <w:i/>
      <w:iCs/>
      <w:sz w:val="24"/>
      <w:szCs w:val="24"/>
      <w:lang w:val="en-GB" w:eastAsia="en-US"/>
    </w:rPr>
  </w:style>
  <w:style w:type="character" w:customStyle="1" w:styleId="CharChar12">
    <w:name w:val="Char Char12"/>
    <w:locked/>
    <w:rsid w:val="00601F79"/>
    <w:rPr>
      <w:rFonts w:ascii="Arial" w:hAnsi="Arial" w:cs="Arial"/>
      <w:sz w:val="24"/>
      <w:szCs w:val="24"/>
      <w:lang w:val="en-GB" w:eastAsia="en-US"/>
    </w:rPr>
  </w:style>
  <w:style w:type="paragraph" w:customStyle="1" w:styleId="I11">
    <w:name w:val="I11"/>
    <w:basedOn w:val="Title"/>
    <w:rsid w:val="00601F79"/>
    <w:pPr>
      <w:pBdr>
        <w:bottom w:val="none" w:sz="0" w:space="0" w:color="auto"/>
      </w:pBdr>
      <w:spacing w:after="120" w:line="360" w:lineRule="auto"/>
      <w:ind w:firstLine="0"/>
      <w:contextualSpacing w:val="0"/>
    </w:pPr>
    <w:rPr>
      <w:rFonts w:ascii=".VnTime" w:hAnsi=".VnTime"/>
      <w:b/>
      <w:bCs/>
      <w:spacing w:val="0"/>
      <w:sz w:val="26"/>
      <w:szCs w:val="24"/>
    </w:rPr>
  </w:style>
  <w:style w:type="character" w:customStyle="1" w:styleId="CharChar19">
    <w:name w:val="Char Char19"/>
    <w:locked/>
    <w:rsid w:val="00601F79"/>
    <w:rPr>
      <w:rFonts w:ascii=".VnTimeH" w:hAnsi=".VnTimeH"/>
      <w:b/>
      <w:sz w:val="22"/>
      <w:lang w:val="en-US" w:eastAsia="en-US" w:bidi="ar-SA"/>
    </w:rPr>
  </w:style>
  <w:style w:type="character" w:customStyle="1" w:styleId="CharChar4">
    <w:name w:val="Char Char4"/>
    <w:locked/>
    <w:rsid w:val="00601F79"/>
    <w:rPr>
      <w:rFonts w:ascii="Times New Roman" w:hAnsi="Times New Roman" w:cs="Times New Roman"/>
      <w:sz w:val="28"/>
      <w:szCs w:val="28"/>
      <w:lang w:val="en-GB" w:eastAsia="en-US"/>
    </w:rPr>
  </w:style>
  <w:style w:type="paragraph" w:customStyle="1" w:styleId="Muc11">
    <w:name w:val="Muc1.1"/>
    <w:basedOn w:val="Normal"/>
    <w:rsid w:val="00601F79"/>
    <w:pPr>
      <w:keepNext/>
      <w:numPr>
        <w:ilvl w:val="1"/>
        <w:numId w:val="49"/>
      </w:numPr>
      <w:spacing w:after="120" w:line="360" w:lineRule="exact"/>
      <w:outlineLvl w:val="1"/>
    </w:pPr>
    <w:rPr>
      <w:rFonts w:ascii="Times New Roman" w:eastAsia="Times New Roman" w:hAnsi="Times New Roman"/>
      <w:b/>
      <w:sz w:val="26"/>
      <w:szCs w:val="28"/>
      <w:lang w:val="fr-FR"/>
    </w:rPr>
  </w:style>
  <w:style w:type="paragraph" w:customStyle="1" w:styleId="Muc110">
    <w:name w:val="Muc 1.1"/>
    <w:basedOn w:val="Heading1"/>
    <w:link w:val="Muc111Char"/>
    <w:rsid w:val="00601F79"/>
    <w:pPr>
      <w:keepLines w:val="0"/>
      <w:numPr>
        <w:numId w:val="50"/>
      </w:numPr>
      <w:tabs>
        <w:tab w:val="left" w:pos="180"/>
        <w:tab w:val="left" w:pos="1800"/>
      </w:tabs>
      <w:spacing w:before="0" w:after="120" w:line="360" w:lineRule="exact"/>
      <w:ind w:left="757"/>
      <w:jc w:val="both"/>
    </w:pPr>
    <w:rPr>
      <w:rFonts w:ascii="Times New Roman" w:eastAsia="Times New Roman" w:hAnsi="Times New Roman"/>
      <w:b/>
      <w:color w:val="000000"/>
      <w:sz w:val="26"/>
      <w:szCs w:val="26"/>
      <w:lang w:val="en-GB"/>
    </w:rPr>
  </w:style>
  <w:style w:type="character" w:customStyle="1" w:styleId="Muc111Char">
    <w:name w:val="Muc 1.1.1 Char"/>
    <w:link w:val="Muc110"/>
    <w:rsid w:val="00601F79"/>
    <w:rPr>
      <w:rFonts w:ascii="Times New Roman" w:eastAsia="Times New Roman" w:hAnsi="Times New Roman"/>
      <w:b/>
      <w:color w:val="000000"/>
      <w:sz w:val="26"/>
      <w:szCs w:val="26"/>
      <w:lang w:val="en-GB" w:eastAsia="en-US"/>
    </w:rPr>
  </w:style>
  <w:style w:type="character" w:customStyle="1" w:styleId="Heading3ACharChar2">
    <w:name w:val="Heading 3A Char Char2"/>
    <w:aliases w:val="h3 Char Char2,Heading 3 Char Char1,Heading 3A Char Char Char1,h3 Char Char3"/>
    <w:rsid w:val="00601F79"/>
    <w:rPr>
      <w:rFonts w:ascii="CG Times" w:hAnsi="CG Times"/>
      <w:b/>
      <w:sz w:val="24"/>
      <w:lang w:val="en-GB" w:eastAsia="en-US" w:bidi="ar-SA"/>
    </w:rPr>
  </w:style>
  <w:style w:type="character" w:customStyle="1" w:styleId="2headlineChar2">
    <w:name w:val="2 headline Char2"/>
    <w:aliases w:val="h Char2,Heading 2 Char Char Char Char2,h2 Char2,MVA2 Char Char2,MVA2 Char Char3"/>
    <w:locked/>
    <w:rsid w:val="00601F79"/>
    <w:rPr>
      <w:b/>
      <w:sz w:val="24"/>
      <w:lang w:val="en-GB" w:eastAsia="en-US" w:bidi="ar-SA"/>
    </w:rPr>
  </w:style>
  <w:style w:type="character" w:customStyle="1" w:styleId="articletext1">
    <w:name w:val="article_text1"/>
    <w:rsid w:val="00601F79"/>
    <w:rPr>
      <w:rFonts w:ascii="Verdana" w:hAnsi="Verdana" w:hint="default"/>
      <w:b w:val="0"/>
      <w:bCs w:val="0"/>
      <w:i w:val="0"/>
      <w:iCs w:val="0"/>
      <w:caps w:val="0"/>
      <w:strike w:val="0"/>
      <w:dstrike w:val="0"/>
      <w:vanish w:val="0"/>
      <w:webHidden w:val="0"/>
      <w:color w:val="3D3A3A"/>
      <w:sz w:val="17"/>
      <w:szCs w:val="17"/>
      <w:u w:val="none"/>
      <w:effect w:val="none"/>
      <w:vertAlign w:val="baseline"/>
      <w:specVanish w:val="0"/>
    </w:rPr>
  </w:style>
  <w:style w:type="character" w:customStyle="1" w:styleId="CharChar14">
    <w:name w:val="Char Char14"/>
    <w:locked/>
    <w:rsid w:val="00601F79"/>
    <w:rPr>
      <w:rFonts w:ascii=".VnTime" w:eastAsia="MS Mincho" w:hAnsi=".VnTime"/>
      <w:sz w:val="22"/>
      <w:lang w:val="en-US" w:eastAsia="en-US" w:bidi="ar-SA"/>
    </w:rPr>
  </w:style>
  <w:style w:type="character" w:customStyle="1" w:styleId="CharChar13">
    <w:name w:val="Char Char13"/>
    <w:locked/>
    <w:rsid w:val="00601F79"/>
    <w:rPr>
      <w:rFonts w:eastAsia="MS Mincho"/>
      <w:i/>
      <w:sz w:val="22"/>
      <w:lang w:val="en-US" w:eastAsia="en-US" w:bidi="ar-SA"/>
    </w:rPr>
  </w:style>
  <w:style w:type="character" w:customStyle="1" w:styleId="CharChar11">
    <w:name w:val="Char Char11"/>
    <w:locked/>
    <w:rsid w:val="00601F79"/>
    <w:rPr>
      <w:rFonts w:ascii="Arial" w:eastAsia="MS Mincho" w:hAnsi="Arial"/>
      <w:i/>
      <w:lang w:val="en-US" w:eastAsia="en-US" w:bidi="ar-SA"/>
    </w:rPr>
  </w:style>
  <w:style w:type="character" w:customStyle="1" w:styleId="CharChar3">
    <w:name w:val="Char Char3"/>
    <w:locked/>
    <w:rsid w:val="00601F79"/>
    <w:rPr>
      <w:rFonts w:ascii=".VnTime" w:eastAsia="MS Mincho" w:hAnsi=".VnTime" w:cs="Arial"/>
      <w:sz w:val="26"/>
      <w:szCs w:val="26"/>
      <w:lang w:val="en-US" w:eastAsia="en-US" w:bidi="ar-SA"/>
    </w:rPr>
  </w:style>
  <w:style w:type="character" w:customStyle="1" w:styleId="CharChar8">
    <w:name w:val="Char Char8"/>
    <w:locked/>
    <w:rsid w:val="00601F79"/>
    <w:rPr>
      <w:rFonts w:ascii=".VnTime" w:eastAsia="MS Mincho" w:hAnsi=".VnTime"/>
      <w:sz w:val="26"/>
      <w:lang w:val="en-US" w:eastAsia="en-US" w:bidi="ar-SA"/>
    </w:rPr>
  </w:style>
  <w:style w:type="character" w:customStyle="1" w:styleId="2headlineChar3">
    <w:name w:val="2 headline Char3"/>
    <w:aliases w:val="h Char3,Heading 2 Char Char Char Char3,h2 Char3,MVA2 Char Char4,MVA2 Char Char5"/>
    <w:locked/>
    <w:rsid w:val="00601F79"/>
    <w:rPr>
      <w:rFonts w:eastAsia="MS Mincho"/>
      <w:b/>
      <w:color w:val="000000"/>
      <w:sz w:val="26"/>
      <w:szCs w:val="26"/>
      <w:lang w:val="it-IT" w:eastAsia="en-US" w:bidi="ar-SA"/>
    </w:rPr>
  </w:style>
  <w:style w:type="character" w:customStyle="1" w:styleId="HeadingChar1">
    <w:name w:val="Heading Char1"/>
    <w:aliases w:val="Heading1 Char Char1"/>
    <w:locked/>
    <w:rsid w:val="00601F79"/>
    <w:rPr>
      <w:rFonts w:ascii=".VnHelvetInsH" w:eastAsia="MS Mincho" w:hAnsi=".VnHelvetInsH"/>
      <w:sz w:val="32"/>
      <w:lang w:val="en-US" w:eastAsia="en-US" w:bidi="ar-SA"/>
    </w:rPr>
  </w:style>
  <w:style w:type="character" w:customStyle="1" w:styleId="TableCharChar">
    <w:name w:val="Table Char Char"/>
    <w:locked/>
    <w:rsid w:val="00601F79"/>
    <w:rPr>
      <w:rFonts w:eastAsia="MS Mincho"/>
      <w:i/>
      <w:sz w:val="22"/>
      <w:lang w:val="en-US" w:eastAsia="en-US" w:bidi="ar-SA"/>
    </w:rPr>
  </w:style>
  <w:style w:type="character" w:customStyle="1" w:styleId="H-2CharChar">
    <w:name w:val="H-2 Char Char"/>
    <w:rsid w:val="00601F79"/>
    <w:rPr>
      <w:sz w:val="26"/>
      <w:lang w:val="fr-FR" w:eastAsia="en-US" w:bidi="ar-SA"/>
    </w:rPr>
  </w:style>
  <w:style w:type="paragraph" w:customStyle="1" w:styleId="CharCharChar1Char">
    <w:name w:val="Char Char Char1 Char"/>
    <w:autoRedefine/>
    <w:rsid w:val="00601F79"/>
    <w:pPr>
      <w:tabs>
        <w:tab w:val="left" w:pos="1152"/>
      </w:tabs>
      <w:spacing w:before="120" w:after="120" w:line="312" w:lineRule="auto"/>
    </w:pPr>
    <w:rPr>
      <w:rFonts w:ascii="VNI-Helve" w:eastAsia="VNI-Times" w:hAnsi="VNI-Helve" w:cs="VNI-Helve"/>
      <w:sz w:val="26"/>
      <w:szCs w:val="26"/>
      <w:lang w:eastAsia="en-US"/>
    </w:rPr>
  </w:style>
  <w:style w:type="character" w:customStyle="1" w:styleId="thanbaiCharChar">
    <w:name w:val="than bai Char Char"/>
    <w:locked/>
    <w:rsid w:val="00601F79"/>
    <w:rPr>
      <w:rFonts w:ascii=".VnTime" w:eastAsia="MS Mincho" w:hAnsi=".VnTime"/>
      <w:snapToGrid w:val="0"/>
      <w:sz w:val="26"/>
      <w:lang w:val="en-US" w:eastAsia="en-US" w:bidi="ar-SA"/>
    </w:rPr>
  </w:style>
  <w:style w:type="paragraph" w:customStyle="1" w:styleId="CharCharChar1CharCharCharChar">
    <w:name w:val="Char Char Char1 Char Char Char Char"/>
    <w:autoRedefine/>
    <w:rsid w:val="00601F79"/>
    <w:pPr>
      <w:tabs>
        <w:tab w:val="left" w:pos="1152"/>
      </w:tabs>
      <w:spacing w:before="120" w:after="120" w:line="312" w:lineRule="auto"/>
    </w:pPr>
    <w:rPr>
      <w:rFonts w:ascii="VNI-Helve" w:eastAsia="VNI-Times" w:hAnsi="VNI-Helve" w:cs="VNI-Helve"/>
      <w:sz w:val="26"/>
      <w:szCs w:val="26"/>
      <w:lang w:eastAsia="en-US"/>
    </w:rPr>
  </w:style>
  <w:style w:type="paragraph" w:customStyle="1" w:styleId="CharCharChar1CharCharCharCharCharCharCharCharCharCharCharCharChar">
    <w:name w:val="Char Char Char1 Char Char Char Char Char Char Char Char Char Char Char Char Char"/>
    <w:autoRedefine/>
    <w:rsid w:val="00601F79"/>
    <w:pPr>
      <w:tabs>
        <w:tab w:val="left" w:pos="1152"/>
      </w:tabs>
      <w:spacing w:before="120" w:after="120" w:line="312" w:lineRule="auto"/>
    </w:pPr>
    <w:rPr>
      <w:rFonts w:ascii="VNI-Helve" w:eastAsia="VNI-Times" w:hAnsi="VNI-Helve" w:cs="VNI-Helve"/>
      <w:sz w:val="26"/>
      <w:szCs w:val="26"/>
      <w:lang w:eastAsia="en-US"/>
    </w:rPr>
  </w:style>
  <w:style w:type="paragraph" w:customStyle="1" w:styleId="CharCharChar1CharCharCharCharCharCharChar">
    <w:name w:val="Char Char Char1 Char Char Char Char Char Char Char"/>
    <w:autoRedefine/>
    <w:rsid w:val="00601F79"/>
    <w:pPr>
      <w:tabs>
        <w:tab w:val="left" w:pos="1152"/>
      </w:tabs>
      <w:spacing w:before="120" w:after="120" w:line="312" w:lineRule="auto"/>
    </w:pPr>
    <w:rPr>
      <w:rFonts w:ascii="VNI-Helve" w:eastAsia="VNI-Times" w:hAnsi="VNI-Helve" w:cs="VNI-Helve"/>
      <w:sz w:val="26"/>
      <w:szCs w:val="26"/>
      <w:lang w:eastAsia="en-US"/>
    </w:rPr>
  </w:style>
  <w:style w:type="paragraph" w:customStyle="1" w:styleId="CharCharChar1CharCharCharCharCharCharCharCharCharCharCharCharCharCharCharCharCharCharChar">
    <w:name w:val="Char Char Char1 Char Char Char Char Char Char Char Char Char Char Char Char Char Char Char Char Char Char Char"/>
    <w:autoRedefine/>
    <w:rsid w:val="00601F79"/>
    <w:pPr>
      <w:tabs>
        <w:tab w:val="left" w:pos="1152"/>
      </w:tabs>
      <w:spacing w:before="120" w:after="120" w:line="312" w:lineRule="auto"/>
    </w:pPr>
    <w:rPr>
      <w:rFonts w:ascii="VNI-Helve" w:eastAsia="VNI-Times" w:hAnsi="VNI-Helve" w:cs="VNI-Helve"/>
      <w:sz w:val="26"/>
      <w:szCs w:val="26"/>
      <w:lang w:eastAsia="en-US"/>
    </w:rPr>
  </w:style>
  <w:style w:type="paragraph" w:customStyle="1" w:styleId="CharCharCharCharCharChar">
    <w:name w:val="Char Char Char Char Char Char"/>
    <w:basedOn w:val="Normal"/>
    <w:rsid w:val="00601F79"/>
    <w:pPr>
      <w:widowControl w:val="0"/>
      <w:spacing w:after="0" w:line="240" w:lineRule="auto"/>
      <w:jc w:val="both"/>
    </w:pPr>
    <w:rPr>
      <w:rFonts w:ascii="Times New Roman" w:hAnsi="Times New Roman"/>
      <w:kern w:val="2"/>
      <w:sz w:val="24"/>
      <w:szCs w:val="24"/>
      <w:lang w:eastAsia="zh-CN"/>
    </w:rPr>
  </w:style>
  <w:style w:type="character" w:customStyle="1" w:styleId="apple-style-span">
    <w:name w:val="apple-style-span"/>
    <w:rsid w:val="00601F79"/>
  </w:style>
  <w:style w:type="paragraph" w:customStyle="1" w:styleId="StyleHeading1HeadingTieude1h1Before6ptAfter3ptL">
    <w:name w:val="Style Heading 1HeadingTieude1h1 + Before:  6 pt After:  3 pt L"/>
    <w:basedOn w:val="Normal"/>
    <w:rsid w:val="00601F79"/>
    <w:pPr>
      <w:tabs>
        <w:tab w:val="num" w:pos="360"/>
      </w:tabs>
      <w:spacing w:after="120" w:line="264" w:lineRule="auto"/>
      <w:ind w:left="360" w:hanging="360"/>
      <w:jc w:val="both"/>
    </w:pPr>
    <w:rPr>
      <w:rFonts w:ascii=".VnArial" w:eastAsia="Times New Roman" w:hAnsi=".VnArial"/>
      <w:sz w:val="24"/>
      <w:szCs w:val="20"/>
    </w:rPr>
  </w:style>
  <w:style w:type="paragraph" w:customStyle="1" w:styleId="CharCharChar2CharCharCharCharCharCharCharCharCharCharCharCharChar">
    <w:name w:val="Char Char Char2 Char Char Char Char Char Char Char Char Char Char Char Char Char"/>
    <w:autoRedefine/>
    <w:rsid w:val="00601F79"/>
    <w:pPr>
      <w:tabs>
        <w:tab w:val="left" w:pos="1152"/>
      </w:tabs>
      <w:spacing w:before="120" w:after="120" w:line="312" w:lineRule="auto"/>
    </w:pPr>
    <w:rPr>
      <w:rFonts w:ascii="VNI-Helve" w:eastAsia="VNI-Times" w:hAnsi="VNI-Helve" w:cs="VNI-Helve"/>
      <w:sz w:val="26"/>
      <w:szCs w:val="26"/>
      <w:lang w:eastAsia="en-US"/>
    </w:rPr>
  </w:style>
  <w:style w:type="paragraph" w:customStyle="1" w:styleId="CharCharChar2CharCharCharCharCharCharCharCharCharChar">
    <w:name w:val="Char Char Char2 Char Char Char Char Char Char Char Char Char Char"/>
    <w:autoRedefine/>
    <w:rsid w:val="00601F79"/>
    <w:pPr>
      <w:tabs>
        <w:tab w:val="left" w:pos="1152"/>
      </w:tabs>
      <w:spacing w:before="120" w:after="120" w:line="312" w:lineRule="auto"/>
    </w:pPr>
    <w:rPr>
      <w:rFonts w:ascii=".VnTime" w:eastAsia=".VnTime" w:hAnsi=".VnTime" w:cs=".VnTime"/>
      <w:sz w:val="26"/>
      <w:szCs w:val="26"/>
      <w:lang w:eastAsia="en-US"/>
    </w:rPr>
  </w:style>
  <w:style w:type="numbering" w:customStyle="1" w:styleId="NoList4">
    <w:name w:val="No List4"/>
    <w:next w:val="NoList"/>
    <w:uiPriority w:val="99"/>
    <w:semiHidden/>
    <w:unhideWhenUsed/>
    <w:rsid w:val="00601F79"/>
  </w:style>
  <w:style w:type="character" w:customStyle="1" w:styleId="HeaderChar1">
    <w:name w:val="Header Char1"/>
    <w:aliases w:val="g Char1,MyHeader Char1"/>
    <w:rsid w:val="00601F79"/>
    <w:rPr>
      <w:rFonts w:ascii="Arial" w:eastAsia="Times New Roman" w:hAnsi="Arial"/>
      <w:sz w:val="22"/>
      <w:szCs w:val="22"/>
      <w:lang w:val="vi-VN" w:eastAsia="vi-VN"/>
    </w:rPr>
  </w:style>
  <w:style w:type="character" w:customStyle="1" w:styleId="BodyTextChar1">
    <w:name w:val="Body Text Char1"/>
    <w:aliases w:val="Body Text Char Char Char Char Char Char Char Char Char Char Char Char Char Char Char Char Char Char Char1,Body Text Char Char Char Char1,Body Text Char Char Char2,gg Char2,gg Char Char1"/>
    <w:rsid w:val="00601F79"/>
    <w:rPr>
      <w:rFonts w:ascii="Arial" w:eastAsia="Times New Roman" w:hAnsi="Arial"/>
      <w:sz w:val="22"/>
      <w:szCs w:val="22"/>
      <w:lang w:val="vi-VN" w:eastAsia="vi-VN"/>
    </w:rPr>
  </w:style>
  <w:style w:type="paragraph" w:customStyle="1" w:styleId="Chutrongbang">
    <w:name w:val="Chu trong bang"/>
    <w:basedOn w:val="Normal"/>
    <w:uiPriority w:val="99"/>
    <w:rsid w:val="00601F79"/>
    <w:pPr>
      <w:widowControl w:val="0"/>
      <w:tabs>
        <w:tab w:val="left" w:pos="0"/>
      </w:tabs>
      <w:snapToGrid w:val="0"/>
      <w:spacing w:after="60"/>
      <w:jc w:val="both"/>
    </w:pPr>
    <w:rPr>
      <w:rFonts w:ascii=".VnArial" w:eastAsia="Times New Roman" w:hAnsi=".VnArial"/>
      <w:color w:val="000000"/>
      <w:lang w:val="vi-VN" w:eastAsia="vi-VN"/>
    </w:rPr>
  </w:style>
  <w:style w:type="paragraph" w:customStyle="1" w:styleId="minh-baocao-normal">
    <w:name w:val="minh-baocao-normal"/>
    <w:basedOn w:val="Normal"/>
    <w:uiPriority w:val="99"/>
    <w:rsid w:val="00601F79"/>
    <w:pPr>
      <w:spacing w:line="360" w:lineRule="auto"/>
      <w:ind w:firstLine="567"/>
      <w:jc w:val="both"/>
    </w:pPr>
    <w:rPr>
      <w:rFonts w:ascii=".VnTime" w:eastAsia="Times New Roman" w:hAnsi=".VnTime"/>
      <w:bCs/>
      <w:sz w:val="26"/>
      <w:szCs w:val="24"/>
      <w:lang w:val="vi-VN" w:eastAsia="vi-VN"/>
    </w:rPr>
  </w:style>
  <w:style w:type="paragraph" w:customStyle="1" w:styleId="muccap2">
    <w:name w:val="muc cap 2"/>
    <w:basedOn w:val="Heading3"/>
    <w:uiPriority w:val="99"/>
    <w:rsid w:val="00601F79"/>
    <w:pPr>
      <w:keepNext w:val="0"/>
      <w:keepLines w:val="0"/>
      <w:spacing w:before="60" w:line="312" w:lineRule="auto"/>
      <w:jc w:val="both"/>
    </w:pPr>
    <w:rPr>
      <w:rFonts w:ascii="Times New Roman" w:eastAsia="Times New Roman" w:hAnsi="Times New Roman"/>
      <w:b/>
      <w:i/>
      <w:iCs/>
      <w:color w:val="auto"/>
      <w:sz w:val="26"/>
      <w:szCs w:val="22"/>
    </w:rPr>
  </w:style>
  <w:style w:type="paragraph" w:customStyle="1" w:styleId="111">
    <w:name w:val="11"/>
    <w:basedOn w:val="Normal"/>
    <w:uiPriority w:val="99"/>
    <w:rsid w:val="00601F79"/>
    <w:pPr>
      <w:widowControl w:val="0"/>
      <w:autoSpaceDE w:val="0"/>
      <w:autoSpaceDN w:val="0"/>
      <w:spacing w:before="60" w:line="300" w:lineRule="auto"/>
      <w:jc w:val="both"/>
    </w:pPr>
    <w:rPr>
      <w:rFonts w:ascii=".VnTime" w:eastAsia="Times New Roman" w:hAnsi=".VnTime"/>
      <w:b/>
      <w:bCs/>
      <w:i/>
      <w:iCs/>
      <w:lang w:val="vi-VN" w:eastAsia="vi-VN"/>
    </w:rPr>
  </w:style>
  <w:style w:type="paragraph" w:customStyle="1" w:styleId="mmm">
    <w:name w:val="mmm"/>
    <w:basedOn w:val="Normal"/>
    <w:uiPriority w:val="99"/>
    <w:rsid w:val="00601F79"/>
    <w:pPr>
      <w:widowControl w:val="0"/>
      <w:autoSpaceDE w:val="0"/>
      <w:autoSpaceDN w:val="0"/>
      <w:spacing w:before="60" w:after="60" w:line="360" w:lineRule="auto"/>
    </w:pPr>
    <w:rPr>
      <w:rFonts w:ascii=".VnAvant" w:eastAsia="Times New Roman" w:hAnsi=".VnAvant" w:cs=".VnAvant"/>
      <w:b/>
      <w:bCs/>
      <w:sz w:val="26"/>
      <w:szCs w:val="28"/>
      <w:lang w:val="en-GB" w:eastAsia="vi-VN"/>
    </w:rPr>
  </w:style>
  <w:style w:type="paragraph" w:customStyle="1" w:styleId="muccap1Char">
    <w:name w:val="muc cap 1 Char"/>
    <w:basedOn w:val="Heading2"/>
    <w:uiPriority w:val="99"/>
    <w:rsid w:val="00601F79"/>
    <w:pPr>
      <w:keepNext w:val="0"/>
      <w:keepLines w:val="0"/>
      <w:spacing w:before="100" w:beforeAutospacing="1" w:after="100" w:afterAutospacing="1" w:line="312" w:lineRule="auto"/>
      <w:jc w:val="both"/>
    </w:pPr>
    <w:rPr>
      <w:rFonts w:ascii="Times New Roman" w:eastAsia="Arial Unicode MS" w:hAnsi="Times New Roman"/>
      <w:b/>
      <w:i/>
      <w:color w:val="auto"/>
      <w:kern w:val="36"/>
    </w:rPr>
  </w:style>
  <w:style w:type="paragraph" w:customStyle="1" w:styleId="muccap1">
    <w:name w:val="muc cap 1"/>
    <w:basedOn w:val="Heading2"/>
    <w:uiPriority w:val="99"/>
    <w:rsid w:val="00601F79"/>
    <w:pPr>
      <w:keepNext w:val="0"/>
      <w:keepLines w:val="0"/>
      <w:spacing w:before="100" w:beforeAutospacing="1" w:after="100" w:afterAutospacing="1" w:line="312" w:lineRule="auto"/>
      <w:jc w:val="both"/>
    </w:pPr>
    <w:rPr>
      <w:rFonts w:ascii="Times New Roman" w:eastAsia="Arial Unicode MS" w:hAnsi="Times New Roman"/>
      <w:b/>
      <w:i/>
      <w:color w:val="auto"/>
      <w:kern w:val="36"/>
    </w:rPr>
  </w:style>
  <w:style w:type="paragraph" w:customStyle="1" w:styleId="uportal-navigation-channel">
    <w:name w:val="uportal-navigation-channel"/>
    <w:basedOn w:val="Normal"/>
    <w:uiPriority w:val="99"/>
    <w:rsid w:val="00601F79"/>
    <w:pPr>
      <w:spacing w:before="150" w:after="150"/>
    </w:pPr>
    <w:rPr>
      <w:rFonts w:ascii="Arial" w:eastAsia="Times New Roman" w:hAnsi="Arial"/>
      <w:color w:val="000000"/>
      <w:sz w:val="18"/>
      <w:szCs w:val="18"/>
      <w:lang w:val="vi-VN" w:eastAsia="zh-CN"/>
    </w:rPr>
  </w:style>
  <w:style w:type="paragraph" w:customStyle="1" w:styleId="muccap3">
    <w:name w:val="muc cap 3"/>
    <w:basedOn w:val="Heading4"/>
    <w:uiPriority w:val="99"/>
    <w:rsid w:val="00601F79"/>
    <w:pPr>
      <w:keepNext w:val="0"/>
      <w:keepLines w:val="0"/>
      <w:spacing w:before="240" w:after="60" w:line="360" w:lineRule="auto"/>
    </w:pPr>
    <w:rPr>
      <w:rFonts w:ascii="Times New Roman" w:eastAsia="SimSun" w:hAnsi="Times New Roman"/>
      <w:color w:val="auto"/>
      <w:sz w:val="26"/>
      <w:szCs w:val="28"/>
    </w:rPr>
  </w:style>
  <w:style w:type="paragraph" w:customStyle="1" w:styleId="a7">
    <w:name w:val="(文字) (文字)"/>
    <w:basedOn w:val="Normal"/>
    <w:uiPriority w:val="99"/>
    <w:rsid w:val="00601F79"/>
    <w:pPr>
      <w:spacing w:after="160" w:line="240" w:lineRule="exact"/>
    </w:pPr>
    <w:rPr>
      <w:rFonts w:ascii="Tahoma" w:eastAsia="MS Mincho" w:hAnsi="Tahoma"/>
      <w:sz w:val="20"/>
      <w:szCs w:val="20"/>
      <w:lang w:val="vi-VN" w:eastAsia="vi-VN"/>
    </w:rPr>
  </w:style>
  <w:style w:type="character" w:customStyle="1" w:styleId="-CharCharChar">
    <w:name w:val="- Char Char Char"/>
    <w:link w:val="-CharChar"/>
    <w:locked/>
    <w:rsid w:val="00601F79"/>
    <w:rPr>
      <w:sz w:val="28"/>
    </w:rPr>
  </w:style>
  <w:style w:type="paragraph" w:customStyle="1" w:styleId="-CharChar">
    <w:name w:val="- Char Char"/>
    <w:basedOn w:val="chuChar"/>
    <w:link w:val="-CharCharChar"/>
    <w:rsid w:val="00601F79"/>
    <w:pPr>
      <w:spacing w:before="60" w:after="60" w:line="276" w:lineRule="auto"/>
      <w:ind w:firstLine="680"/>
    </w:pPr>
    <w:rPr>
      <w:rFonts w:eastAsia="Calibri"/>
      <w:szCs w:val="20"/>
    </w:rPr>
  </w:style>
  <w:style w:type="paragraph" w:customStyle="1" w:styleId="Hinh">
    <w:name w:val="Hinh"/>
    <w:basedOn w:val="BodyText"/>
    <w:qFormat/>
    <w:rsid w:val="00601F79"/>
    <w:pPr>
      <w:widowControl w:val="0"/>
      <w:numPr>
        <w:numId w:val="51"/>
      </w:numPr>
      <w:tabs>
        <w:tab w:val="left" w:pos="284"/>
        <w:tab w:val="num" w:pos="360"/>
      </w:tabs>
      <w:spacing w:before="60"/>
      <w:jc w:val="center"/>
    </w:pPr>
    <w:rPr>
      <w:rFonts w:ascii="SimSun" w:eastAsia="Times New Roman" w:hAnsi="SimSun" w:hint="eastAsia"/>
      <w:b/>
      <w:i/>
      <w:sz w:val="28"/>
      <w:szCs w:val="26"/>
    </w:rPr>
  </w:style>
  <w:style w:type="paragraph" w:customStyle="1" w:styleId="StyleHeading2Charchapter1Ch1CharBoldNotItalicLeft">
    <w:name w:val="Style Heading 2Charchapter 1Ch1 Char + Bold Not Italic Left"/>
    <w:basedOn w:val="Heading2"/>
    <w:uiPriority w:val="99"/>
    <w:rsid w:val="00601F79"/>
    <w:pPr>
      <w:keepNext w:val="0"/>
      <w:keepLines w:val="0"/>
      <w:tabs>
        <w:tab w:val="num" w:pos="792"/>
      </w:tabs>
      <w:spacing w:before="60" w:after="120" w:line="264" w:lineRule="auto"/>
      <w:ind w:left="792" w:hanging="432"/>
    </w:pPr>
    <w:rPr>
      <w:rFonts w:ascii="Times New Roman" w:eastAsia="Times New Roman" w:hAnsi="Times New Roman"/>
      <w:b/>
      <w:bCs/>
      <w:i/>
      <w:iCs/>
      <w:color w:val="auto"/>
      <w:szCs w:val="20"/>
    </w:rPr>
  </w:style>
  <w:style w:type="paragraph" w:customStyle="1" w:styleId="newsdescription">
    <w:name w:val="news_description"/>
    <w:basedOn w:val="Normal"/>
    <w:uiPriority w:val="99"/>
    <w:rsid w:val="00601F79"/>
    <w:pPr>
      <w:spacing w:before="35" w:after="35"/>
      <w:jc w:val="both"/>
    </w:pPr>
    <w:rPr>
      <w:rFonts w:ascii="Arial" w:hAnsi="Arial"/>
      <w:lang w:val="vi-VN" w:eastAsia="zh-CN"/>
    </w:rPr>
  </w:style>
  <w:style w:type="paragraph" w:customStyle="1" w:styleId="text9">
    <w:name w:val="text9"/>
    <w:basedOn w:val="Normal"/>
    <w:uiPriority w:val="99"/>
    <w:rsid w:val="00601F79"/>
    <w:pPr>
      <w:spacing w:before="100" w:beforeAutospacing="1" w:after="100" w:afterAutospacing="1"/>
    </w:pPr>
    <w:rPr>
      <w:rFonts w:ascii="Arial" w:hAnsi="Arial"/>
      <w:sz w:val="24"/>
      <w:szCs w:val="24"/>
      <w:lang w:val="vi-VN" w:eastAsia="zh-CN"/>
    </w:rPr>
  </w:style>
  <w:style w:type="paragraph" w:customStyle="1" w:styleId="40">
    <w:name w:val="4"/>
    <w:basedOn w:val="Normal"/>
    <w:link w:val="4Char"/>
    <w:qFormat/>
    <w:rsid w:val="00601F79"/>
    <w:pPr>
      <w:spacing w:before="60" w:line="312" w:lineRule="auto"/>
      <w:ind w:firstLine="426"/>
      <w:jc w:val="both"/>
    </w:pPr>
    <w:rPr>
      <w:rFonts w:ascii=".VnArial Narrow" w:eastAsia="Times New Roman" w:hAnsi=".VnArial Narrow"/>
      <w:b/>
      <w:szCs w:val="20"/>
      <w:lang w:val="vi-VN" w:eastAsia="vi-VN"/>
    </w:rPr>
  </w:style>
  <w:style w:type="character" w:styleId="EndnoteReference">
    <w:name w:val="endnote reference"/>
    <w:unhideWhenUsed/>
    <w:rsid w:val="00601F79"/>
    <w:rPr>
      <w:vertAlign w:val="superscript"/>
    </w:rPr>
  </w:style>
  <w:style w:type="character" w:customStyle="1" w:styleId="BodyText3Char1">
    <w:name w:val="Body Text 3 Char1"/>
    <w:rsid w:val="00601F79"/>
    <w:rPr>
      <w:rFonts w:ascii=".VnBook-Antiqua" w:eastAsia="SimSun" w:hAnsi=".VnBook-Antiqua" w:cs="Times New Roman" w:hint="default"/>
      <w:sz w:val="16"/>
      <w:szCs w:val="16"/>
    </w:rPr>
  </w:style>
  <w:style w:type="character" w:customStyle="1" w:styleId="FooterChar1">
    <w:name w:val="Footer Char1"/>
    <w:rsid w:val="00601F79"/>
    <w:rPr>
      <w:rFonts w:ascii=".VnTime" w:eastAsia="SimSun" w:hAnsi=".VnTime" w:cs="Times New Roman" w:hint="default"/>
      <w:sz w:val="26"/>
      <w:szCs w:val="26"/>
    </w:rPr>
  </w:style>
  <w:style w:type="character" w:customStyle="1" w:styleId="StyleHeading4Char14ptBold">
    <w:name w:val="Style Heading 4 Char + 14 pt Bold"/>
    <w:rsid w:val="00601F79"/>
    <w:rPr>
      <w:rFonts w:ascii="Arial" w:hAnsi="Arial" w:cs="Arial" w:hint="default"/>
      <w:b/>
      <w:bCs/>
      <w:i/>
      <w:iCs w:val="0"/>
      <w:kern w:val="0"/>
      <w:sz w:val="28"/>
      <w:szCs w:val="24"/>
      <w:lang w:val="en-US" w:eastAsia="ja-JP" w:bidi="ar-SA"/>
    </w:rPr>
  </w:style>
  <w:style w:type="table" w:customStyle="1" w:styleId="TableGrid3111">
    <w:name w:val="Table Grid3111"/>
    <w:basedOn w:val="TableNormal"/>
    <w:next w:val="TableGrid"/>
    <w:rsid w:val="00601F79"/>
    <w:rPr>
      <w:rFonts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inhve1">
    <w:name w:val="Hinh ve"/>
    <w:basedOn w:val="Normal"/>
    <w:next w:val="TableofFigures"/>
    <w:autoRedefine/>
    <w:qFormat/>
    <w:rsid w:val="00601F79"/>
    <w:pPr>
      <w:spacing w:before="60" w:after="0" w:line="271" w:lineRule="auto"/>
      <w:jc w:val="center"/>
    </w:pPr>
    <w:rPr>
      <w:rFonts w:ascii="Times New Roman" w:hAnsi="Times New Roman"/>
      <w:spacing w:val="4"/>
      <w:sz w:val="26"/>
    </w:rPr>
  </w:style>
  <w:style w:type="character" w:customStyle="1" w:styleId="normal-h1">
    <w:name w:val="normal-h1"/>
    <w:rsid w:val="00601F79"/>
  </w:style>
  <w:style w:type="character" w:customStyle="1" w:styleId="Bodytext0">
    <w:name w:val="Body text_"/>
    <w:link w:val="BodyText1"/>
    <w:rsid w:val="00601F79"/>
    <w:rPr>
      <w:rFonts w:ascii="Times New Roman" w:eastAsia="Times New Roman" w:hAnsi="Times New Roman"/>
      <w:shd w:val="clear" w:color="auto" w:fill="FFFFFF"/>
    </w:rPr>
  </w:style>
  <w:style w:type="character" w:customStyle="1" w:styleId="BodytextConsolas">
    <w:name w:val="Body text + Consolas"/>
    <w:aliases w:val="31 pt,Spacing -2 pt"/>
    <w:rsid w:val="00601F79"/>
    <w:rPr>
      <w:rFonts w:ascii="Consolas" w:eastAsia="Consolas" w:hAnsi="Consolas" w:cs="Consolas"/>
      <w:color w:val="000000"/>
      <w:spacing w:val="-40"/>
      <w:w w:val="100"/>
      <w:position w:val="0"/>
      <w:sz w:val="62"/>
      <w:szCs w:val="62"/>
      <w:shd w:val="clear" w:color="auto" w:fill="FFFFFF"/>
      <w:lang w:val="vi-VN"/>
    </w:rPr>
  </w:style>
  <w:style w:type="paragraph" w:customStyle="1" w:styleId="BodyText1">
    <w:name w:val="Body Text1"/>
    <w:basedOn w:val="Normal"/>
    <w:link w:val="Bodytext0"/>
    <w:rsid w:val="00601F79"/>
    <w:pPr>
      <w:widowControl w:val="0"/>
      <w:shd w:val="clear" w:color="auto" w:fill="FFFFFF"/>
      <w:spacing w:after="0" w:line="240" w:lineRule="auto"/>
    </w:pPr>
    <w:rPr>
      <w:rFonts w:ascii="Times New Roman" w:eastAsia="Times New Roman" w:hAnsi="Times New Roman"/>
      <w:sz w:val="20"/>
      <w:szCs w:val="20"/>
    </w:rPr>
  </w:style>
  <w:style w:type="character" w:customStyle="1" w:styleId="bangbieuChar">
    <w:name w:val="bangbieu Char"/>
    <w:link w:val="bangbieu"/>
    <w:rsid w:val="00601F79"/>
    <w:rPr>
      <w:rFonts w:ascii="Times New Roman" w:hAnsi="Times New Roman"/>
      <w:i/>
      <w:iCs/>
      <w:noProof/>
      <w:sz w:val="26"/>
      <w:szCs w:val="22"/>
      <w:lang w:eastAsia="vi-VN"/>
    </w:rPr>
  </w:style>
  <w:style w:type="character" w:customStyle="1" w:styleId="Mention1">
    <w:name w:val="Mention1"/>
    <w:uiPriority w:val="99"/>
    <w:semiHidden/>
    <w:unhideWhenUsed/>
    <w:rsid w:val="00601F79"/>
    <w:rPr>
      <w:color w:val="2B579A"/>
      <w:shd w:val="clear" w:color="auto" w:fill="E6E6E6"/>
    </w:rPr>
  </w:style>
  <w:style w:type="paragraph" w:customStyle="1" w:styleId="BAP">
    <w:name w:val="BAP"/>
    <w:basedOn w:val="Normal"/>
    <w:qFormat/>
    <w:rsid w:val="00601F79"/>
    <w:pPr>
      <w:keepNext/>
      <w:widowControl w:val="0"/>
      <w:spacing w:after="0" w:line="360" w:lineRule="auto"/>
      <w:jc w:val="center"/>
      <w:outlineLvl w:val="3"/>
    </w:pPr>
    <w:rPr>
      <w:rFonts w:ascii="Times New Roman Bold" w:eastAsia="Times New Roman" w:hAnsi="Times New Roman Bold"/>
      <w:b/>
      <w:bCs/>
      <w:iCs/>
      <w:sz w:val="26"/>
      <w:szCs w:val="20"/>
    </w:rPr>
  </w:style>
  <w:style w:type="paragraph" w:customStyle="1" w:styleId="bb">
    <w:name w:val="bb"/>
    <w:basedOn w:val="Normal"/>
    <w:link w:val="bbChar"/>
    <w:rsid w:val="00601F79"/>
    <w:pPr>
      <w:spacing w:before="60" w:after="0" w:line="288" w:lineRule="auto"/>
      <w:jc w:val="center"/>
    </w:pPr>
    <w:rPr>
      <w:rFonts w:ascii="Times New Roman" w:eastAsia="Times New Roman" w:hAnsi="Times New Roman"/>
      <w:i/>
      <w:sz w:val="26"/>
      <w:szCs w:val="24"/>
    </w:rPr>
  </w:style>
  <w:style w:type="character" w:customStyle="1" w:styleId="bbChar">
    <w:name w:val="bb Char"/>
    <w:link w:val="bb"/>
    <w:rsid w:val="00601F79"/>
    <w:rPr>
      <w:rFonts w:ascii="Times New Roman" w:eastAsia="Times New Roman" w:hAnsi="Times New Roman"/>
      <w:i/>
      <w:sz w:val="26"/>
      <w:szCs w:val="24"/>
    </w:rPr>
  </w:style>
  <w:style w:type="paragraph" w:customStyle="1" w:styleId="20">
    <w:name w:val="2+"/>
    <w:basedOn w:val="Normal"/>
    <w:qFormat/>
    <w:rsid w:val="00601F79"/>
    <w:pPr>
      <w:spacing w:after="0" w:line="312" w:lineRule="auto"/>
      <w:ind w:firstLine="737"/>
      <w:jc w:val="both"/>
    </w:pPr>
    <w:rPr>
      <w:rFonts w:ascii="Times New Roman" w:eastAsia="Times New Roman" w:hAnsi="Times New Roman"/>
      <w:sz w:val="26"/>
    </w:rPr>
  </w:style>
  <w:style w:type="character" w:customStyle="1" w:styleId="CaptionChar2">
    <w:name w:val="Caption Char2"/>
    <w:aliases w:val="Caption Char Char1,Caption Char1 Char Char1,Caption Char Char Char Char1,Caption Char Char Char Char Char Char Char Char Char1,Caption Char Char Char Char Char Char1 Char Char1,1- Char,ĐẦU DÒNG Char,Bang T Char,Caption1 Char,IU Char"/>
    <w:rsid w:val="00601F79"/>
    <w:rPr>
      <w:rFonts w:ascii="Times New Roman" w:eastAsia="Times New Roman" w:hAnsi="Times New Roman"/>
      <w:i/>
      <w:iCs/>
      <w:noProof/>
      <w:color w:val="0D0D0D"/>
      <w:sz w:val="26"/>
      <w:szCs w:val="26"/>
      <w:lang w:val="en-US" w:eastAsia="en-US" w:bidi="th-TH"/>
    </w:rPr>
  </w:style>
  <w:style w:type="paragraph" w:customStyle="1" w:styleId="HK4">
    <w:name w:val="HK4"/>
    <w:basedOn w:val="Normal"/>
    <w:qFormat/>
    <w:rsid w:val="00601F79"/>
    <w:pPr>
      <w:tabs>
        <w:tab w:val="left" w:pos="0"/>
      </w:tabs>
      <w:spacing w:after="0" w:line="360" w:lineRule="auto"/>
      <w:ind w:firstLine="720"/>
      <w:jc w:val="both"/>
    </w:pPr>
    <w:rPr>
      <w:rFonts w:ascii="Times New Roman" w:hAnsi="Times New Roman"/>
      <w:b/>
      <w:i/>
      <w:sz w:val="26"/>
    </w:rPr>
  </w:style>
  <w:style w:type="paragraph" w:customStyle="1" w:styleId="Normal10">
    <w:name w:val="Normal 1"/>
    <w:basedOn w:val="Normal"/>
    <w:link w:val="Normal1Char0"/>
    <w:rsid w:val="00601F79"/>
    <w:pPr>
      <w:spacing w:before="60" w:after="120" w:line="312" w:lineRule="auto"/>
      <w:ind w:left="709" w:firstLine="578"/>
    </w:pPr>
    <w:rPr>
      <w:rFonts w:ascii=".VnTime" w:eastAsia="Times New Roman" w:hAnsi=".VnTime"/>
      <w:sz w:val="20"/>
      <w:szCs w:val="20"/>
    </w:rPr>
  </w:style>
  <w:style w:type="character" w:customStyle="1" w:styleId="Normal1Char0">
    <w:name w:val="Normal 1 Char"/>
    <w:link w:val="Normal10"/>
    <w:rsid w:val="00601F79"/>
    <w:rPr>
      <w:rFonts w:ascii=".VnTime" w:eastAsia="Times New Roman" w:hAnsi=".VnTime"/>
    </w:rPr>
  </w:style>
  <w:style w:type="character" w:customStyle="1" w:styleId="Gch-Char">
    <w:name w:val="Gạch - Char"/>
    <w:link w:val="Gch-"/>
    <w:locked/>
    <w:rsid w:val="00601F79"/>
    <w:rPr>
      <w:sz w:val="26"/>
      <w:szCs w:val="26"/>
      <w:lang w:eastAsia="en-US"/>
    </w:rPr>
  </w:style>
  <w:style w:type="paragraph" w:customStyle="1" w:styleId="Gch-">
    <w:name w:val="Gạch -"/>
    <w:basedOn w:val="Normal"/>
    <w:link w:val="Gch-Char"/>
    <w:qFormat/>
    <w:rsid w:val="00601F79"/>
    <w:pPr>
      <w:numPr>
        <w:numId w:val="52"/>
      </w:numPr>
      <w:spacing w:before="120" w:after="120" w:line="240" w:lineRule="auto"/>
      <w:jc w:val="both"/>
    </w:pPr>
    <w:rPr>
      <w:sz w:val="26"/>
      <w:szCs w:val="26"/>
    </w:rPr>
  </w:style>
  <w:style w:type="paragraph" w:customStyle="1" w:styleId="F1">
    <w:name w:val="F1"/>
    <w:basedOn w:val="Normal"/>
    <w:rsid w:val="00601F79"/>
    <w:pPr>
      <w:spacing w:before="60" w:after="60" w:line="360" w:lineRule="auto"/>
      <w:jc w:val="center"/>
    </w:pPr>
    <w:rPr>
      <w:rFonts w:ascii="Times New Roman" w:eastAsia="Times New Roman" w:hAnsi="Times New Roman"/>
      <w:b/>
      <w:bCs/>
      <w:i/>
      <w:sz w:val="26"/>
      <w:szCs w:val="26"/>
      <w:lang w:eastAsia="vi-VN"/>
    </w:rPr>
  </w:style>
  <w:style w:type="paragraph" w:customStyle="1" w:styleId="Gach1-">
    <w:name w:val="Gach 1 -"/>
    <w:basedOn w:val="Normal"/>
    <w:link w:val="Gach1-Char"/>
    <w:qFormat/>
    <w:rsid w:val="00601F79"/>
    <w:pPr>
      <w:numPr>
        <w:numId w:val="53"/>
      </w:numPr>
      <w:tabs>
        <w:tab w:val="left" w:pos="-4731"/>
      </w:tabs>
      <w:spacing w:after="0" w:line="360" w:lineRule="auto"/>
      <w:jc w:val="both"/>
    </w:pPr>
    <w:rPr>
      <w:rFonts w:ascii="Times New Roman" w:hAnsi="Times New Roman"/>
      <w:sz w:val="26"/>
    </w:rPr>
  </w:style>
  <w:style w:type="character" w:customStyle="1" w:styleId="Gach1-Char">
    <w:name w:val="Gach 1 - Char"/>
    <w:link w:val="Gach1-"/>
    <w:rsid w:val="00601F79"/>
    <w:rPr>
      <w:rFonts w:ascii="Times New Roman" w:hAnsi="Times New Roman"/>
      <w:sz w:val="26"/>
      <w:szCs w:val="22"/>
      <w:lang w:eastAsia="en-US"/>
    </w:rPr>
  </w:style>
  <w:style w:type="paragraph" w:customStyle="1" w:styleId="Style14ptRedJustifiedBefore6ptAfter6ptLinespac">
    <w:name w:val="Style 14 pt Red Justified Before:  6 pt After:  6 pt Line spac"/>
    <w:basedOn w:val="Normal"/>
    <w:semiHidden/>
    <w:rsid w:val="00601F79"/>
    <w:pPr>
      <w:spacing w:before="120" w:after="120" w:line="312" w:lineRule="auto"/>
      <w:ind w:firstLine="720"/>
      <w:jc w:val="both"/>
    </w:pPr>
    <w:rPr>
      <w:rFonts w:ascii="Times New Roman" w:eastAsia="Malgun Gothic" w:hAnsi="Times New Roman"/>
      <w:color w:val="FF0000"/>
      <w:sz w:val="28"/>
      <w:szCs w:val="20"/>
    </w:rPr>
  </w:style>
  <w:style w:type="paragraph" w:customStyle="1" w:styleId="Gach2">
    <w:name w:val="Gach 2 +"/>
    <w:basedOn w:val="ListParagraph"/>
    <w:link w:val="Gach2Char"/>
    <w:qFormat/>
    <w:rsid w:val="00601F79"/>
    <w:pPr>
      <w:numPr>
        <w:numId w:val="56"/>
      </w:numPr>
      <w:tabs>
        <w:tab w:val="left" w:pos="1134"/>
      </w:tabs>
      <w:spacing w:before="120" w:after="120" w:line="240" w:lineRule="auto"/>
      <w:ind w:left="1134" w:hanging="357"/>
      <w:contextualSpacing w:val="0"/>
      <w:jc w:val="both"/>
    </w:pPr>
    <w:rPr>
      <w:rFonts w:ascii="Times New Roman" w:hAnsi="Times New Roman"/>
      <w:noProof/>
      <w:sz w:val="26"/>
      <w:szCs w:val="26"/>
      <w:lang w:val="vi-VN"/>
    </w:rPr>
  </w:style>
  <w:style w:type="character" w:customStyle="1" w:styleId="Gach2Char">
    <w:name w:val="Gach 2 + Char"/>
    <w:link w:val="Gach2"/>
    <w:rsid w:val="00601F79"/>
    <w:rPr>
      <w:rFonts w:ascii="Times New Roman" w:hAnsi="Times New Roman"/>
      <w:noProof/>
      <w:sz w:val="26"/>
      <w:szCs w:val="26"/>
      <w:lang w:val="vi-VN" w:eastAsia="en-US"/>
    </w:rPr>
  </w:style>
  <w:style w:type="character" w:customStyle="1" w:styleId="BodytextChar0">
    <w:name w:val="Body text Char"/>
    <w:rsid w:val="00601F79"/>
    <w:rPr>
      <w:rFonts w:ascii="Times New Roman" w:eastAsia="Times New Roman" w:hAnsi="Times New Roman"/>
      <w:sz w:val="26"/>
      <w:szCs w:val="26"/>
    </w:rPr>
  </w:style>
  <w:style w:type="paragraph" w:customStyle="1" w:styleId="p4">
    <w:name w:val="p4"/>
    <w:basedOn w:val="Normal"/>
    <w:rsid w:val="00601F79"/>
    <w:pPr>
      <w:numPr>
        <w:ilvl w:val="1"/>
        <w:numId w:val="57"/>
      </w:numPr>
      <w:spacing w:before="40" w:after="40" w:line="288" w:lineRule="auto"/>
      <w:jc w:val="both"/>
    </w:pPr>
    <w:rPr>
      <w:rFonts w:ascii=".VnTime" w:eastAsia="Times New Roman" w:hAnsi=".VnTime"/>
      <w:i/>
      <w:iCs/>
      <w:sz w:val="28"/>
      <w:szCs w:val="24"/>
    </w:rPr>
  </w:style>
  <w:style w:type="paragraph" w:customStyle="1" w:styleId="Hnh">
    <w:name w:val="Hình"/>
    <w:basedOn w:val="Normal"/>
    <w:link w:val="HnhChar"/>
    <w:qFormat/>
    <w:rsid w:val="00601F79"/>
    <w:pPr>
      <w:jc w:val="center"/>
    </w:pPr>
    <w:rPr>
      <w:rFonts w:ascii="Times New Roman" w:hAnsi="Times New Roman"/>
      <w:b/>
      <w:i/>
      <w:sz w:val="26"/>
      <w:szCs w:val="26"/>
    </w:rPr>
  </w:style>
  <w:style w:type="paragraph" w:customStyle="1" w:styleId="HAP">
    <w:name w:val="HAP"/>
    <w:basedOn w:val="Normal"/>
    <w:qFormat/>
    <w:rsid w:val="00601F79"/>
    <w:pPr>
      <w:widowControl w:val="0"/>
      <w:spacing w:after="0" w:line="360" w:lineRule="auto"/>
      <w:jc w:val="center"/>
    </w:pPr>
    <w:rPr>
      <w:rFonts w:ascii="Times New Roman" w:eastAsia="Times New Roman" w:hAnsi="Times New Roman"/>
      <w:b/>
      <w:sz w:val="26"/>
      <w:szCs w:val="26"/>
    </w:rPr>
  </w:style>
  <w:style w:type="paragraph" w:customStyle="1" w:styleId="MTDisplayEquation">
    <w:name w:val="MTDisplayEquation"/>
    <w:basedOn w:val="Normal"/>
    <w:next w:val="Normal"/>
    <w:link w:val="MTDisplayEquationChar"/>
    <w:rsid w:val="00601F79"/>
    <w:pPr>
      <w:tabs>
        <w:tab w:val="center" w:pos="4700"/>
        <w:tab w:val="right" w:pos="9400"/>
      </w:tabs>
      <w:spacing w:before="120" w:after="120" w:line="360" w:lineRule="auto"/>
      <w:jc w:val="both"/>
    </w:pPr>
    <w:rPr>
      <w:rFonts w:ascii="Times New Roman" w:eastAsia="Times New Roman" w:hAnsi="Times New Roman"/>
      <w:sz w:val="26"/>
      <w:szCs w:val="26"/>
      <w:lang w:eastAsia="zh-CN"/>
    </w:rPr>
  </w:style>
  <w:style w:type="character" w:customStyle="1" w:styleId="MTDisplayEquationChar">
    <w:name w:val="MTDisplayEquation Char"/>
    <w:link w:val="MTDisplayEquation"/>
    <w:rsid w:val="00601F79"/>
    <w:rPr>
      <w:rFonts w:ascii="Times New Roman" w:eastAsia="Times New Roman" w:hAnsi="Times New Roman"/>
      <w:sz w:val="26"/>
      <w:szCs w:val="26"/>
      <w:lang w:eastAsia="zh-CN"/>
    </w:rPr>
  </w:style>
  <w:style w:type="paragraph" w:customStyle="1" w:styleId="Giua">
    <w:name w:val="Giua"/>
    <w:basedOn w:val="Normal"/>
    <w:link w:val="GiuaChar"/>
    <w:autoRedefine/>
    <w:rsid w:val="00601F79"/>
    <w:pPr>
      <w:spacing w:after="120" w:line="360" w:lineRule="auto"/>
      <w:jc w:val="center"/>
    </w:pPr>
    <w:rPr>
      <w:rFonts w:ascii="Times New Roman" w:eastAsia="MS Mincho" w:hAnsi="Times New Roman"/>
      <w:b/>
      <w:spacing w:val="24"/>
      <w:sz w:val="28"/>
      <w:szCs w:val="24"/>
    </w:rPr>
  </w:style>
  <w:style w:type="character" w:customStyle="1" w:styleId="GiuaChar">
    <w:name w:val="Giua Char"/>
    <w:link w:val="Giua"/>
    <w:rsid w:val="00601F79"/>
    <w:rPr>
      <w:rFonts w:ascii="Times New Roman" w:eastAsia="MS Mincho" w:hAnsi="Times New Roman"/>
      <w:b/>
      <w:spacing w:val="24"/>
      <w:sz w:val="28"/>
      <w:szCs w:val="24"/>
    </w:rPr>
  </w:style>
  <w:style w:type="paragraph" w:customStyle="1" w:styleId="Style9">
    <w:name w:val="Style9"/>
    <w:qFormat/>
    <w:rsid w:val="00601F79"/>
    <w:pPr>
      <w:spacing w:before="40" w:after="40" w:line="288" w:lineRule="auto"/>
    </w:pPr>
    <w:rPr>
      <w:rFonts w:ascii="Times New Roman" w:hAnsi="Times New Roman"/>
      <w:b/>
      <w:bCs/>
      <w:sz w:val="26"/>
      <w:szCs w:val="26"/>
      <w:lang w:val="vi-VN" w:eastAsia="en-US"/>
    </w:rPr>
  </w:style>
  <w:style w:type="paragraph" w:customStyle="1" w:styleId="Text-1">
    <w:name w:val="Text-1"/>
    <w:basedOn w:val="Normal"/>
    <w:uiPriority w:val="99"/>
    <w:rsid w:val="00601F79"/>
    <w:pPr>
      <w:widowControl w:val="0"/>
      <w:spacing w:before="60" w:after="60" w:line="320" w:lineRule="atLeast"/>
      <w:ind w:left="839"/>
      <w:jc w:val="both"/>
    </w:pPr>
    <w:rPr>
      <w:rFonts w:ascii="Times New Roman" w:eastAsia="MS Mincho" w:hAnsi="Times New Roman" w:cs="MS Mincho"/>
      <w:kern w:val="2"/>
      <w:sz w:val="24"/>
      <w:szCs w:val="24"/>
      <w:lang w:eastAsia="ja-JP"/>
    </w:rPr>
  </w:style>
  <w:style w:type="character" w:customStyle="1" w:styleId="gachdaudong0">
    <w:name w:val="gach dau dong"/>
    <w:rsid w:val="00601F79"/>
    <w:rPr>
      <w:rFonts w:ascii="Times New Roman" w:hAnsi="Times New Roman"/>
      <w:sz w:val="26"/>
    </w:rPr>
  </w:style>
  <w:style w:type="paragraph" w:customStyle="1" w:styleId="vuong">
    <w:name w:val="vuong"/>
    <w:basedOn w:val="Normal"/>
    <w:rsid w:val="00601F79"/>
    <w:pPr>
      <w:numPr>
        <w:numId w:val="58"/>
      </w:numPr>
      <w:tabs>
        <w:tab w:val="clear" w:pos="396"/>
        <w:tab w:val="left" w:pos="567"/>
        <w:tab w:val="num" w:pos="927"/>
      </w:tabs>
      <w:spacing w:before="60" w:after="60" w:line="360" w:lineRule="auto"/>
      <w:ind w:left="927" w:hanging="283"/>
      <w:jc w:val="both"/>
    </w:pPr>
    <w:rPr>
      <w:rFonts w:ascii="Times New Roman" w:eastAsia="Times New Roman" w:hAnsi="Times New Roman"/>
      <w:sz w:val="24"/>
      <w:szCs w:val="20"/>
      <w:lang w:val="en-GB"/>
    </w:rPr>
  </w:style>
  <w:style w:type="paragraph" w:customStyle="1" w:styleId="StyleStyle7Firstline076cmBefore0ptAfter4pt">
    <w:name w:val="Style Style7 + First line:  076 cm Before:  0 pt After:  4 pt"/>
    <w:basedOn w:val="Normal"/>
    <w:link w:val="StyleStyle7Firstline076cmBefore0ptAfter4ptChar"/>
    <w:autoRedefine/>
    <w:uiPriority w:val="99"/>
    <w:rsid w:val="00601F79"/>
    <w:pPr>
      <w:spacing w:after="0" w:line="312" w:lineRule="auto"/>
      <w:ind w:firstLine="450"/>
      <w:jc w:val="both"/>
    </w:pPr>
    <w:rPr>
      <w:rFonts w:ascii="Times New Roman" w:eastAsia="Times New Roman" w:hAnsi="Times New Roman"/>
      <w:bCs/>
      <w:color w:val="0D0D0D"/>
      <w:spacing w:val="-2"/>
      <w:sz w:val="26"/>
      <w:szCs w:val="26"/>
      <w:lang w:val="nb-NO"/>
    </w:rPr>
  </w:style>
  <w:style w:type="character" w:customStyle="1" w:styleId="StyleStyle7Firstline076cmBefore0ptAfter4ptChar">
    <w:name w:val="Style Style7 + First line:  076 cm Before:  0 pt After:  4 pt Char"/>
    <w:link w:val="StyleStyle7Firstline076cmBefore0ptAfter4pt"/>
    <w:uiPriority w:val="99"/>
    <w:rsid w:val="00601F79"/>
    <w:rPr>
      <w:rFonts w:ascii="Times New Roman" w:eastAsia="Times New Roman" w:hAnsi="Times New Roman"/>
      <w:bCs/>
      <w:color w:val="0D0D0D"/>
      <w:spacing w:val="-2"/>
      <w:sz w:val="26"/>
      <w:szCs w:val="26"/>
      <w:lang w:val="nb-NO"/>
    </w:rPr>
  </w:style>
  <w:style w:type="character" w:customStyle="1" w:styleId="1Kieu01-Char">
    <w:name w:val="1. Kieu 01 - Char"/>
    <w:link w:val="1Kieu01-"/>
    <w:locked/>
    <w:rsid w:val="00601F79"/>
    <w:rPr>
      <w:sz w:val="26"/>
      <w:szCs w:val="26"/>
    </w:rPr>
  </w:style>
  <w:style w:type="paragraph" w:customStyle="1" w:styleId="1Kieu01-">
    <w:name w:val="1. Kieu 01 -"/>
    <w:basedOn w:val="Normal"/>
    <w:link w:val="1Kieu01-Char"/>
    <w:qFormat/>
    <w:rsid w:val="00601F79"/>
    <w:pPr>
      <w:tabs>
        <w:tab w:val="num" w:pos="357"/>
        <w:tab w:val="num" w:pos="3600"/>
      </w:tabs>
      <w:spacing w:after="0" w:line="312" w:lineRule="auto"/>
      <w:ind w:left="720" w:hanging="363"/>
      <w:jc w:val="both"/>
    </w:pPr>
    <w:rPr>
      <w:sz w:val="26"/>
      <w:szCs w:val="26"/>
    </w:rPr>
  </w:style>
  <w:style w:type="paragraph" w:customStyle="1" w:styleId="StyleHeading3BoldNotItalic">
    <w:name w:val="Style Heading 3 + Bold Not Italic"/>
    <w:basedOn w:val="Heading3"/>
    <w:rsid w:val="00601F79"/>
    <w:pPr>
      <w:keepLines w:val="0"/>
      <w:numPr>
        <w:numId w:val="59"/>
      </w:numPr>
      <w:tabs>
        <w:tab w:val="left" w:pos="810"/>
        <w:tab w:val="left" w:pos="1080"/>
      </w:tabs>
      <w:spacing w:before="120" w:beforeAutospacing="1" w:after="120" w:afterAutospacing="1" w:line="240" w:lineRule="auto"/>
      <w:ind w:right="-41"/>
      <w:jc w:val="both"/>
    </w:pPr>
    <w:rPr>
      <w:rFonts w:ascii=".VnTimeH" w:eastAsia="Times New Roman" w:hAnsi=".VnTimeH"/>
      <w:b/>
      <w:bCs/>
      <w:i/>
      <w:color w:val="003300"/>
      <w:sz w:val="26"/>
      <w:szCs w:val="20"/>
      <w:u w:val="single"/>
      <w:lang w:val="pt-BR"/>
    </w:rPr>
  </w:style>
  <w:style w:type="paragraph" w:customStyle="1" w:styleId="Gch">
    <w:name w:val="+ Gạch"/>
    <w:basedOn w:val="Normal"/>
    <w:qFormat/>
    <w:rsid w:val="00601F79"/>
    <w:pPr>
      <w:numPr>
        <w:numId w:val="60"/>
      </w:numPr>
      <w:spacing w:after="0" w:line="360" w:lineRule="auto"/>
      <w:jc w:val="both"/>
    </w:pPr>
    <w:rPr>
      <w:rFonts w:ascii="Times New Roman" w:eastAsia="MS Mincho" w:hAnsi="Times New Roman"/>
      <w:sz w:val="26"/>
      <w:szCs w:val="24"/>
      <w:lang w:eastAsia="ja-JP"/>
    </w:rPr>
  </w:style>
  <w:style w:type="paragraph" w:customStyle="1" w:styleId="-">
    <w:name w:val="-"/>
    <w:basedOn w:val="Normal"/>
    <w:link w:val="-Char"/>
    <w:rsid w:val="00601F79"/>
    <w:pPr>
      <w:tabs>
        <w:tab w:val="center" w:pos="4320"/>
        <w:tab w:val="right" w:pos="8640"/>
      </w:tabs>
      <w:spacing w:before="40" w:after="40" w:line="240" w:lineRule="auto"/>
      <w:ind w:firstLine="284"/>
      <w:jc w:val="both"/>
    </w:pPr>
    <w:rPr>
      <w:rFonts w:ascii="Times New Roman" w:eastAsia="Times New Roman" w:hAnsi="Times New Roman"/>
      <w:sz w:val="28"/>
      <w:szCs w:val="20"/>
    </w:rPr>
  </w:style>
  <w:style w:type="character" w:customStyle="1" w:styleId="-Char">
    <w:name w:val="- Char"/>
    <w:link w:val="-"/>
    <w:rsid w:val="00601F79"/>
    <w:rPr>
      <w:rFonts w:ascii="Times New Roman" w:eastAsia="Times New Roman" w:hAnsi="Times New Roman"/>
      <w:sz w:val="28"/>
    </w:rPr>
  </w:style>
  <w:style w:type="paragraph" w:customStyle="1" w:styleId="DMbang">
    <w:name w:val="DM bang"/>
    <w:basedOn w:val="Normal"/>
    <w:autoRedefine/>
    <w:qFormat/>
    <w:rsid w:val="00601F79"/>
    <w:pPr>
      <w:widowControl w:val="0"/>
      <w:spacing w:after="0" w:line="240" w:lineRule="auto"/>
      <w:jc w:val="center"/>
    </w:pPr>
    <w:rPr>
      <w:rFonts w:ascii="Times New Roman" w:eastAsia="TimesNewRomanPSMT" w:hAnsi="Times New Roman"/>
      <w:sz w:val="26"/>
      <w:szCs w:val="26"/>
      <w:lang w:val="pt-BR"/>
    </w:rPr>
  </w:style>
  <w:style w:type="paragraph" w:customStyle="1" w:styleId="Gch3">
    <w:name w:val="Gạch 3"/>
    <w:basedOn w:val="Normal"/>
    <w:qFormat/>
    <w:rsid w:val="00601F79"/>
    <w:pPr>
      <w:numPr>
        <w:numId w:val="61"/>
      </w:numPr>
      <w:tabs>
        <w:tab w:val="left" w:pos="1701"/>
      </w:tabs>
      <w:spacing w:before="120" w:after="120" w:line="240" w:lineRule="auto"/>
      <w:ind w:left="1701" w:hanging="567"/>
      <w:jc w:val="both"/>
    </w:pPr>
    <w:rPr>
      <w:rFonts w:ascii="Times New Roman" w:hAnsi="Times New Roman"/>
      <w:sz w:val="26"/>
    </w:rPr>
  </w:style>
  <w:style w:type="paragraph" w:customStyle="1" w:styleId="BodyText20">
    <w:name w:val="Body Text2"/>
    <w:basedOn w:val="Normal"/>
    <w:rsid w:val="00601F79"/>
    <w:pPr>
      <w:spacing w:before="120" w:after="120" w:line="288" w:lineRule="auto"/>
      <w:ind w:firstLine="567"/>
      <w:jc w:val="both"/>
    </w:pPr>
    <w:rPr>
      <w:rFonts w:ascii="Times New Roman" w:eastAsia="Times New Roman" w:hAnsi="Times New Roman"/>
      <w:sz w:val="26"/>
      <w:szCs w:val="26"/>
    </w:rPr>
  </w:style>
  <w:style w:type="paragraph" w:customStyle="1" w:styleId="Bb0">
    <w:name w:val="Bb"/>
    <w:basedOn w:val="Normal"/>
    <w:link w:val="BbChar0"/>
    <w:rsid w:val="00601F79"/>
    <w:pPr>
      <w:widowControl w:val="0"/>
      <w:tabs>
        <w:tab w:val="left" w:pos="-22"/>
        <w:tab w:val="left" w:pos="2110"/>
      </w:tabs>
      <w:spacing w:before="60" w:after="60" w:line="380" w:lineRule="exact"/>
      <w:ind w:firstLine="536"/>
      <w:jc w:val="center"/>
      <w:outlineLvl w:val="0"/>
    </w:pPr>
    <w:rPr>
      <w:rFonts w:ascii="Times New Roman" w:eastAsia="Times New Roman" w:hAnsi="Times New Roman"/>
      <w:i/>
      <w:sz w:val="26"/>
      <w:szCs w:val="26"/>
    </w:rPr>
  </w:style>
  <w:style w:type="character" w:customStyle="1" w:styleId="BbChar0">
    <w:name w:val="Bb Char"/>
    <w:link w:val="Bb0"/>
    <w:rsid w:val="00601F79"/>
    <w:rPr>
      <w:rFonts w:ascii="Times New Roman" w:eastAsia="Times New Roman" w:hAnsi="Times New Roman"/>
      <w:i/>
      <w:sz w:val="26"/>
      <w:szCs w:val="26"/>
    </w:rPr>
  </w:style>
  <w:style w:type="paragraph" w:customStyle="1" w:styleId="chu">
    <w:name w:val="chu"/>
    <w:basedOn w:val="Header"/>
    <w:qFormat/>
    <w:rsid w:val="00601F79"/>
    <w:pPr>
      <w:tabs>
        <w:tab w:val="clear" w:pos="4680"/>
        <w:tab w:val="clear" w:pos="9360"/>
        <w:tab w:val="center" w:pos="4320"/>
        <w:tab w:val="right" w:pos="8640"/>
      </w:tabs>
      <w:spacing w:before="40" w:after="40"/>
      <w:ind w:firstLine="567"/>
      <w:jc w:val="both"/>
    </w:pPr>
    <w:rPr>
      <w:rFonts w:ascii="Times New Roman" w:eastAsia="Times New Roman" w:hAnsi="Times New Roman"/>
      <w:sz w:val="28"/>
      <w:szCs w:val="20"/>
    </w:rPr>
  </w:style>
  <w:style w:type="paragraph" w:customStyle="1" w:styleId="6CharCharChar">
    <w:name w:val="6 Char Char Char"/>
    <w:basedOn w:val="Normal"/>
    <w:link w:val="6CharCharCharChar"/>
    <w:rsid w:val="00601F79"/>
    <w:pPr>
      <w:spacing w:after="160" w:line="240" w:lineRule="exact"/>
    </w:pPr>
    <w:rPr>
      <w:rFonts w:ascii="Tahoma" w:eastAsia="MS Mincho" w:hAnsi="Tahoma"/>
      <w:sz w:val="20"/>
      <w:szCs w:val="20"/>
    </w:rPr>
  </w:style>
  <w:style w:type="character" w:customStyle="1" w:styleId="6CharCharCharChar">
    <w:name w:val="6 Char Char Char Char"/>
    <w:link w:val="6CharCharChar"/>
    <w:rsid w:val="00601F79"/>
    <w:rPr>
      <w:rFonts w:ascii="Tahoma" w:eastAsia="MS Mincho" w:hAnsi="Tahoma"/>
    </w:rPr>
  </w:style>
  <w:style w:type="paragraph" w:customStyle="1" w:styleId="5a">
    <w:name w:val="5a"/>
    <w:basedOn w:val="Normal"/>
    <w:autoRedefine/>
    <w:qFormat/>
    <w:rsid w:val="00601F79"/>
    <w:pPr>
      <w:widowControl w:val="0"/>
      <w:tabs>
        <w:tab w:val="left" w:pos="270"/>
      </w:tabs>
      <w:autoSpaceDE w:val="0"/>
      <w:autoSpaceDN w:val="0"/>
      <w:adjustRightInd w:val="0"/>
      <w:spacing w:before="120" w:after="120" w:line="240" w:lineRule="auto"/>
      <w:ind w:right="86"/>
      <w:jc w:val="both"/>
    </w:pPr>
    <w:rPr>
      <w:rFonts w:ascii="Times New Roman" w:eastAsia="Times New Roman" w:hAnsi="Times New Roman"/>
      <w:i/>
      <w:color w:val="000000"/>
      <w:sz w:val="26"/>
      <w:szCs w:val="26"/>
    </w:rPr>
  </w:style>
  <w:style w:type="paragraph" w:customStyle="1" w:styleId="StylechuongLinespacingExactly20pt">
    <w:name w:val="Style chuong + Line spacing:  Exactly 20 pt"/>
    <w:basedOn w:val="Normal"/>
    <w:rsid w:val="00601F79"/>
    <w:pPr>
      <w:spacing w:after="0" w:line="400" w:lineRule="exact"/>
      <w:jc w:val="center"/>
    </w:pPr>
    <w:rPr>
      <w:rFonts w:ascii="Times New Roman" w:eastAsia="Times New Roman" w:hAnsi="Times New Roman"/>
      <w:b/>
      <w:bCs/>
      <w:sz w:val="26"/>
      <w:szCs w:val="20"/>
      <w:lang w:eastAsia="ja-JP"/>
    </w:rPr>
  </w:style>
  <w:style w:type="paragraph" w:customStyle="1" w:styleId="2l">
    <w:name w:val="2l"/>
    <w:basedOn w:val="Normal"/>
    <w:rsid w:val="00601F79"/>
    <w:pPr>
      <w:spacing w:after="0" w:line="360" w:lineRule="auto"/>
      <w:jc w:val="center"/>
    </w:pPr>
    <w:rPr>
      <w:rFonts w:ascii="Times New Roman" w:eastAsia="Times New Roman" w:hAnsi="Times New Roman"/>
      <w:b/>
      <w:bCs/>
      <w:sz w:val="28"/>
      <w:szCs w:val="28"/>
      <w:lang w:val="pt-BR"/>
    </w:rPr>
  </w:style>
  <w:style w:type="paragraph" w:customStyle="1" w:styleId="binhthuong">
    <w:name w:val="binh thuong"/>
    <w:basedOn w:val="Normal"/>
    <w:autoRedefine/>
    <w:rsid w:val="00601F79"/>
    <w:pPr>
      <w:spacing w:after="0" w:line="312" w:lineRule="auto"/>
      <w:ind w:firstLine="567"/>
      <w:jc w:val="both"/>
    </w:pPr>
    <w:rPr>
      <w:rFonts w:ascii="Times New Roman" w:eastAsia="Times New Roman" w:hAnsi="Times New Roman"/>
      <w:color w:val="000000"/>
      <w:spacing w:val="-4"/>
      <w:sz w:val="26"/>
      <w:szCs w:val="26"/>
      <w:lang w:val="pt-BR"/>
    </w:rPr>
  </w:style>
  <w:style w:type="paragraph" w:customStyle="1" w:styleId="60">
    <w:name w:val="@6"/>
    <w:basedOn w:val="Normal"/>
    <w:autoRedefine/>
    <w:qFormat/>
    <w:rsid w:val="00601F79"/>
    <w:pPr>
      <w:spacing w:after="0" w:line="312" w:lineRule="auto"/>
      <w:jc w:val="center"/>
    </w:pPr>
    <w:rPr>
      <w:rFonts w:ascii="Times New Roman" w:hAnsi="Times New Roman"/>
      <w:noProof/>
      <w:color w:val="FFFFFF"/>
      <w:spacing w:val="-4"/>
      <w:sz w:val="16"/>
      <w:szCs w:val="16"/>
    </w:rPr>
  </w:style>
  <w:style w:type="paragraph" w:customStyle="1" w:styleId="H20">
    <w:name w:val="H2"/>
    <w:basedOn w:val="Heading2"/>
    <w:link w:val="H2Char"/>
    <w:autoRedefine/>
    <w:semiHidden/>
    <w:rsid w:val="00601F79"/>
    <w:pPr>
      <w:keepLines w:val="0"/>
      <w:widowControl w:val="0"/>
      <w:spacing w:before="120" w:after="120" w:line="240" w:lineRule="auto"/>
      <w:ind w:left="567"/>
      <w:jc w:val="both"/>
    </w:pPr>
    <w:rPr>
      <w:rFonts w:ascii="Times New Roman" w:eastAsia="Times New Roman" w:hAnsi="Times New Roman"/>
      <w:bCs/>
      <w:iCs/>
      <w:color w:val="auto"/>
      <w:lang w:val="nl-NL"/>
    </w:rPr>
  </w:style>
  <w:style w:type="character" w:customStyle="1" w:styleId="H2Char">
    <w:name w:val="H2 Char"/>
    <w:link w:val="H20"/>
    <w:semiHidden/>
    <w:rsid w:val="00601F79"/>
    <w:rPr>
      <w:rFonts w:ascii="Times New Roman" w:eastAsia="Times New Roman" w:hAnsi="Times New Roman"/>
      <w:bCs/>
      <w:iCs/>
      <w:sz w:val="26"/>
      <w:szCs w:val="26"/>
      <w:lang w:val="nl-NL"/>
    </w:rPr>
  </w:style>
  <w:style w:type="paragraph" w:customStyle="1" w:styleId="chuthuong">
    <w:name w:val="chu thuong"/>
    <w:link w:val="chuthuongChar1"/>
    <w:rsid w:val="00601F79"/>
    <w:pPr>
      <w:spacing w:before="240" w:line="312" w:lineRule="auto"/>
      <w:ind w:left="1418"/>
      <w:jc w:val="both"/>
    </w:pPr>
    <w:rPr>
      <w:rFonts w:ascii="Arial" w:eastAsia="Times New Roman" w:hAnsi="Arial"/>
      <w:noProof/>
      <w:color w:val="800080"/>
      <w:sz w:val="24"/>
      <w:lang w:eastAsia="en-US"/>
    </w:rPr>
  </w:style>
  <w:style w:type="paragraph" w:customStyle="1" w:styleId="StyleMCCHNHTimesNewRomanAuto">
    <w:name w:val="Style MỤC CHÍNH + Times New Roman Auto"/>
    <w:basedOn w:val="Normal"/>
    <w:rsid w:val="00601F79"/>
    <w:pPr>
      <w:tabs>
        <w:tab w:val="num" w:pos="284"/>
      </w:tabs>
      <w:spacing w:before="240" w:after="60" w:line="312" w:lineRule="auto"/>
      <w:ind w:left="284" w:hanging="284"/>
      <w:jc w:val="both"/>
    </w:pPr>
    <w:rPr>
      <w:rFonts w:ascii="Times New Roman" w:eastAsia="Times New Roman" w:hAnsi="Times New Roman" w:cs="Arial"/>
      <w:b/>
      <w:bCs/>
      <w:sz w:val="28"/>
      <w:szCs w:val="24"/>
    </w:rPr>
  </w:style>
  <w:style w:type="character" w:customStyle="1" w:styleId="chuthuongChar1">
    <w:name w:val="chu thuong Char1"/>
    <w:link w:val="chuthuong"/>
    <w:rsid w:val="00601F79"/>
    <w:rPr>
      <w:rFonts w:ascii="Arial" w:eastAsia="Times New Roman" w:hAnsi="Arial"/>
      <w:noProof/>
      <w:color w:val="800080"/>
      <w:sz w:val="24"/>
    </w:rPr>
  </w:style>
  <w:style w:type="paragraph" w:customStyle="1" w:styleId="CharCharCharCharCharCharCharCharCharCharChar">
    <w:name w:val="Char Char Char Char Char Char Char Char Char Char Char"/>
    <w:basedOn w:val="Normal"/>
    <w:rsid w:val="00601F79"/>
    <w:pPr>
      <w:spacing w:after="160" w:line="240" w:lineRule="exact"/>
    </w:pPr>
    <w:rPr>
      <w:rFonts w:ascii="Verdana" w:eastAsia="Times New Roman" w:hAnsi="Verdana" w:cs="Verdana"/>
      <w:sz w:val="20"/>
      <w:szCs w:val="20"/>
    </w:rPr>
  </w:style>
  <w:style w:type="paragraph" w:customStyle="1" w:styleId="bullet-">
    <w:name w:val="bullet -"/>
    <w:basedOn w:val="Normal"/>
    <w:autoRedefine/>
    <w:rsid w:val="00601F79"/>
    <w:pPr>
      <w:numPr>
        <w:numId w:val="62"/>
      </w:numPr>
      <w:tabs>
        <w:tab w:val="left" w:pos="720"/>
        <w:tab w:val="left" w:pos="1440"/>
        <w:tab w:val="left" w:pos="2160"/>
        <w:tab w:val="left" w:pos="2880"/>
        <w:tab w:val="left" w:pos="3600"/>
        <w:tab w:val="left" w:pos="4320"/>
      </w:tabs>
      <w:spacing w:before="60" w:after="60" w:line="380" w:lineRule="exact"/>
      <w:ind w:firstLine="720"/>
    </w:pPr>
    <w:rPr>
      <w:rFonts w:ascii="Times New Roman" w:eastAsia="Times New Roman" w:hAnsi="Times New Roman"/>
      <w:bCs/>
      <w:spacing w:val="-6"/>
      <w:sz w:val="26"/>
      <w:szCs w:val="26"/>
      <w:lang w:eastAsia="ko-KR"/>
    </w:rPr>
  </w:style>
  <w:style w:type="paragraph" w:customStyle="1" w:styleId="nhdubng">
    <w:name w:val="Đánh dấu bảng"/>
    <w:basedOn w:val="Normal"/>
    <w:link w:val="nhdubngChar"/>
    <w:qFormat/>
    <w:rsid w:val="00601F79"/>
    <w:pPr>
      <w:spacing w:after="0" w:line="240" w:lineRule="auto"/>
      <w:jc w:val="center"/>
    </w:pPr>
    <w:rPr>
      <w:rFonts w:ascii="Times New Roman" w:hAnsi="Times New Roman"/>
      <w:sz w:val="26"/>
      <w:szCs w:val="26"/>
    </w:rPr>
  </w:style>
  <w:style w:type="character" w:customStyle="1" w:styleId="nhdubngChar">
    <w:name w:val="Đánh dấu bảng Char"/>
    <w:link w:val="nhdubng"/>
    <w:rsid w:val="00601F79"/>
    <w:rPr>
      <w:rFonts w:ascii="Times New Roman" w:hAnsi="Times New Roman"/>
      <w:sz w:val="26"/>
      <w:szCs w:val="26"/>
    </w:rPr>
  </w:style>
  <w:style w:type="paragraph" w:customStyle="1" w:styleId="CharChar0">
    <w:name w:val="Char Char 字元"/>
    <w:basedOn w:val="Normal"/>
    <w:autoRedefine/>
    <w:rsid w:val="00601F79"/>
    <w:pPr>
      <w:spacing w:after="160" w:line="240" w:lineRule="exact"/>
    </w:pPr>
    <w:rPr>
      <w:rFonts w:ascii=".VnAvant" w:eastAsia=".VnTime" w:hAnsi=".VnAvant" w:cs=".VnAvant"/>
      <w:sz w:val="20"/>
      <w:szCs w:val="20"/>
    </w:rPr>
  </w:style>
  <w:style w:type="paragraph" w:customStyle="1" w:styleId="bac-bullet01">
    <w:name w:val="bac-bullet01"/>
    <w:basedOn w:val="Normal"/>
    <w:link w:val="bac-bullet01CharChar"/>
    <w:rsid w:val="00601F79"/>
    <w:pPr>
      <w:spacing w:before="120" w:after="0" w:line="240" w:lineRule="auto"/>
      <w:ind w:left="603" w:hanging="432"/>
    </w:pPr>
    <w:rPr>
      <w:rFonts w:ascii="Arial" w:eastAsia="MS Mincho" w:hAnsi="Arial" w:cs="Arial"/>
      <w:sz w:val="24"/>
      <w:szCs w:val="24"/>
      <w:lang w:val="vi-VN" w:eastAsia="ja-JP"/>
    </w:rPr>
  </w:style>
  <w:style w:type="character" w:customStyle="1" w:styleId="bac-bullet01CharChar">
    <w:name w:val="bac-bullet01 Char Char"/>
    <w:link w:val="bac-bullet01"/>
    <w:rsid w:val="00601F79"/>
    <w:rPr>
      <w:rFonts w:ascii="Arial" w:eastAsia="MS Mincho" w:hAnsi="Arial" w:cs="Arial"/>
      <w:sz w:val="24"/>
      <w:szCs w:val="24"/>
      <w:lang w:val="vi-VN" w:eastAsia="ja-JP"/>
    </w:rPr>
  </w:style>
  <w:style w:type="character" w:customStyle="1" w:styleId="CharCharCharCharChar">
    <w:name w:val="Char Char Char Char Char"/>
    <w:link w:val="CharCharCharChar"/>
    <w:rsid w:val="00601F79"/>
    <w:rPr>
      <w:rFonts w:ascii="Verdana" w:eastAsia="MS Mincho" w:hAnsi="Verdana"/>
    </w:rPr>
  </w:style>
  <w:style w:type="paragraph" w:customStyle="1" w:styleId="13">
    <w:name w:val="1.3"/>
    <w:basedOn w:val="Caption"/>
    <w:qFormat/>
    <w:rsid w:val="00601F79"/>
    <w:pPr>
      <w:spacing w:after="0" w:line="312" w:lineRule="auto"/>
      <w:jc w:val="center"/>
      <w:outlineLvl w:val="0"/>
    </w:pPr>
    <w:rPr>
      <w:rFonts w:ascii="Times New Roman" w:eastAsia="Times New Roman" w:hAnsi="Times New Roman"/>
      <w:b/>
      <w:i w:val="0"/>
      <w:color w:val="auto"/>
      <w:sz w:val="26"/>
    </w:rPr>
  </w:style>
  <w:style w:type="character" w:customStyle="1" w:styleId="GuCharChar">
    <w:name w:val="Gu Char Char"/>
    <w:link w:val="Gu"/>
    <w:locked/>
    <w:rsid w:val="00601F79"/>
    <w:rPr>
      <w:sz w:val="28"/>
      <w:szCs w:val="26"/>
      <w:lang w:val="x-none" w:eastAsia="x-none"/>
    </w:rPr>
  </w:style>
  <w:style w:type="paragraph" w:customStyle="1" w:styleId="Gu">
    <w:name w:val="Gu"/>
    <w:basedOn w:val="Normal"/>
    <w:link w:val="GuCharChar"/>
    <w:qFormat/>
    <w:rsid w:val="00601F79"/>
    <w:pPr>
      <w:numPr>
        <w:numId w:val="63"/>
      </w:numPr>
      <w:tabs>
        <w:tab w:val="left" w:pos="1080"/>
      </w:tabs>
      <w:spacing w:before="60" w:after="0" w:line="240" w:lineRule="auto"/>
      <w:jc w:val="both"/>
    </w:pPr>
    <w:rPr>
      <w:sz w:val="28"/>
      <w:szCs w:val="26"/>
      <w:lang w:val="x-none" w:eastAsia="x-none"/>
    </w:rPr>
  </w:style>
  <w:style w:type="table" w:customStyle="1" w:styleId="TableGrid170">
    <w:name w:val="Table Grid17"/>
    <w:basedOn w:val="TableNormal"/>
    <w:next w:val="TableGrid"/>
    <w:uiPriority w:val="59"/>
    <w:rsid w:val="00601F79"/>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601F79"/>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601F79"/>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0">
    <w:name w:val="Table Grid20"/>
    <w:basedOn w:val="TableNormal"/>
    <w:next w:val="TableGrid"/>
    <w:uiPriority w:val="59"/>
    <w:rsid w:val="00601F79"/>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3">
    <w:name w:val="Unresolved Mention3"/>
    <w:uiPriority w:val="99"/>
    <w:semiHidden/>
    <w:unhideWhenUsed/>
    <w:rsid w:val="00601F79"/>
    <w:rPr>
      <w:color w:val="605E5C"/>
      <w:shd w:val="clear" w:color="auto" w:fill="E1DFDD"/>
    </w:rPr>
  </w:style>
  <w:style w:type="table" w:customStyle="1" w:styleId="TableGrid171">
    <w:name w:val="Table Grid171"/>
    <w:basedOn w:val="TableNormal"/>
    <w:next w:val="TableGrid"/>
    <w:uiPriority w:val="59"/>
    <w:rsid w:val="00601F79"/>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086302"/>
  </w:style>
  <w:style w:type="numbering" w:customStyle="1" w:styleId="NoList6">
    <w:name w:val="No List6"/>
    <w:next w:val="NoList"/>
    <w:uiPriority w:val="99"/>
    <w:semiHidden/>
    <w:unhideWhenUsed/>
    <w:rsid w:val="00356840"/>
  </w:style>
  <w:style w:type="table" w:customStyle="1" w:styleId="TableGrid22">
    <w:name w:val="Table Grid22"/>
    <w:basedOn w:val="TableNormal"/>
    <w:next w:val="TableGrid"/>
    <w:rsid w:val="00AF665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CC46EC"/>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semiHidden/>
    <w:unhideWhenUsed/>
    <w:rsid w:val="00D10375"/>
  </w:style>
  <w:style w:type="table" w:customStyle="1" w:styleId="TableGrid24">
    <w:name w:val="Table Grid24"/>
    <w:basedOn w:val="TableNormal"/>
    <w:next w:val="TableGrid"/>
    <w:rsid w:val="00D10375"/>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g">
    <w:name w:val="Cong"/>
    <w:rsid w:val="00D10375"/>
    <w:pPr>
      <w:numPr>
        <w:numId w:val="74"/>
      </w:numPr>
      <w:tabs>
        <w:tab w:val="left" w:pos="709"/>
      </w:tabs>
      <w:spacing w:before="20" w:after="20" w:line="300" w:lineRule="auto"/>
      <w:jc w:val="both"/>
    </w:pPr>
    <w:rPr>
      <w:rFonts w:ascii=".VnTime" w:eastAsia="Times New Roman" w:hAnsi=".VnTime"/>
      <w:sz w:val="26"/>
      <w:szCs w:val="28"/>
      <w:lang w:eastAsia="en-US"/>
    </w:rPr>
  </w:style>
  <w:style w:type="paragraph" w:customStyle="1" w:styleId="Cham">
    <w:name w:val="Cham"/>
    <w:rsid w:val="00D10375"/>
    <w:pPr>
      <w:numPr>
        <w:numId w:val="75"/>
      </w:numPr>
      <w:tabs>
        <w:tab w:val="left" w:pos="709"/>
      </w:tabs>
      <w:spacing w:before="25" w:after="25" w:line="300" w:lineRule="auto"/>
      <w:jc w:val="both"/>
    </w:pPr>
    <w:rPr>
      <w:rFonts w:ascii=".VnTime" w:eastAsia="Times New Roman" w:hAnsi=".VnTime"/>
      <w:sz w:val="26"/>
      <w:szCs w:val="26"/>
      <w:lang w:eastAsia="en-US"/>
    </w:rPr>
  </w:style>
  <w:style w:type="paragraph" w:customStyle="1" w:styleId="TruChar">
    <w:name w:val="Tru Char"/>
    <w:link w:val="TruCharChar"/>
    <w:rsid w:val="00D10375"/>
    <w:pPr>
      <w:numPr>
        <w:numId w:val="76"/>
      </w:numPr>
      <w:spacing w:before="20" w:after="20" w:line="300" w:lineRule="auto"/>
      <w:jc w:val="both"/>
    </w:pPr>
    <w:rPr>
      <w:rFonts w:ascii=".VnTime" w:eastAsia="Times New Roman" w:hAnsi=".VnTime"/>
      <w:sz w:val="26"/>
      <w:szCs w:val="28"/>
      <w:lang w:eastAsia="en-US"/>
    </w:rPr>
  </w:style>
  <w:style w:type="character" w:customStyle="1" w:styleId="Style1Char0">
    <w:name w:val="Style 1 Char"/>
    <w:link w:val="Style10"/>
    <w:rsid w:val="00D10375"/>
    <w:rPr>
      <w:rFonts w:ascii=".VnTime" w:eastAsia="Times New Roman" w:hAnsi=".VnTime"/>
      <w:color w:val="000000"/>
      <w:sz w:val="26"/>
      <w:szCs w:val="26"/>
    </w:rPr>
  </w:style>
  <w:style w:type="paragraph" w:customStyle="1" w:styleId="Style20">
    <w:name w:val="Style 2"/>
    <w:rsid w:val="00D10375"/>
    <w:pPr>
      <w:numPr>
        <w:numId w:val="77"/>
      </w:numPr>
      <w:spacing w:before="25" w:after="25" w:line="300" w:lineRule="auto"/>
      <w:contextualSpacing/>
      <w:jc w:val="both"/>
    </w:pPr>
    <w:rPr>
      <w:rFonts w:ascii=".VnTime" w:eastAsia="Times New Roman" w:hAnsi=".VnTime"/>
      <w:b/>
      <w:i/>
      <w:sz w:val="26"/>
      <w:szCs w:val="28"/>
      <w:lang w:eastAsia="en-US"/>
    </w:rPr>
  </w:style>
  <w:style w:type="paragraph" w:customStyle="1" w:styleId="Style3">
    <w:name w:val="Style 3"/>
    <w:rsid w:val="00D10375"/>
    <w:pPr>
      <w:numPr>
        <w:numId w:val="78"/>
      </w:numPr>
      <w:spacing w:before="25" w:after="25" w:line="300" w:lineRule="auto"/>
      <w:jc w:val="both"/>
    </w:pPr>
    <w:rPr>
      <w:rFonts w:ascii=".VnTime" w:eastAsia="Times New Roman" w:hAnsi=".VnTime"/>
      <w:b/>
      <w:i/>
      <w:sz w:val="26"/>
      <w:szCs w:val="28"/>
      <w:lang w:eastAsia="en-US"/>
    </w:rPr>
  </w:style>
  <w:style w:type="paragraph" w:customStyle="1" w:styleId="CanChar">
    <w:name w:val="Can Char"/>
    <w:link w:val="CanCharChar"/>
    <w:rsid w:val="00D10375"/>
    <w:pPr>
      <w:tabs>
        <w:tab w:val="left" w:pos="709"/>
      </w:tabs>
      <w:spacing w:before="25" w:after="25" w:line="300" w:lineRule="auto"/>
      <w:ind w:left="709"/>
    </w:pPr>
    <w:rPr>
      <w:rFonts w:ascii=".VnTime" w:eastAsia="Times New Roman" w:hAnsi=".VnTime"/>
      <w:sz w:val="26"/>
      <w:szCs w:val="26"/>
      <w:lang w:eastAsia="en-US"/>
    </w:rPr>
  </w:style>
  <w:style w:type="paragraph" w:customStyle="1" w:styleId="a">
    <w:name w:val="/"/>
    <w:basedOn w:val="BodyText"/>
    <w:rsid w:val="00D10375"/>
    <w:pPr>
      <w:numPr>
        <w:numId w:val="79"/>
      </w:numPr>
      <w:spacing w:before="60" w:after="60" w:line="288" w:lineRule="auto"/>
      <w:jc w:val="both"/>
    </w:pPr>
    <w:rPr>
      <w:rFonts w:ascii=".VnArial" w:eastAsia="Batang" w:hAnsi=".VnArial" w:cs="Arial"/>
      <w:i/>
      <w:color w:val="000000"/>
      <w:spacing w:val="-2"/>
      <w:lang w:val="x-none" w:eastAsia="x-none"/>
    </w:rPr>
  </w:style>
  <w:style w:type="paragraph" w:customStyle="1" w:styleId="V1">
    <w:name w:val="V.1"/>
    <w:basedOn w:val="BodyText"/>
    <w:rsid w:val="00D10375"/>
    <w:pPr>
      <w:numPr>
        <w:numId w:val="80"/>
      </w:numPr>
      <w:spacing w:before="120" w:line="360" w:lineRule="auto"/>
      <w:jc w:val="both"/>
    </w:pPr>
    <w:rPr>
      <w:rFonts w:ascii=".VnArial" w:eastAsia="Batang" w:hAnsi=".VnArial"/>
      <w:b/>
      <w:bCs/>
      <w:szCs w:val="20"/>
      <w:lang w:val="x-none" w:eastAsia="x-none"/>
    </w:rPr>
  </w:style>
  <w:style w:type="character" w:customStyle="1" w:styleId="ListBulletChar1">
    <w:name w:val="List Bullet Char1"/>
    <w:aliases w:val="List Bullet Char Char Char Char1"/>
    <w:link w:val="ListBullet"/>
    <w:rsid w:val="00D10375"/>
    <w:rPr>
      <w:rFonts w:ascii="Times New Roman" w:eastAsia="Times New Roman" w:hAnsi="Times New Roman"/>
      <w:sz w:val="26"/>
      <w:lang w:bidi="th-TH"/>
    </w:rPr>
  </w:style>
  <w:style w:type="character" w:customStyle="1" w:styleId="ListBullet2Char">
    <w:name w:val="List Bullet 2 Char"/>
    <w:link w:val="ListBullet2"/>
    <w:rsid w:val="00D10375"/>
    <w:rPr>
      <w:rFonts w:ascii=".VnTime" w:eastAsia="Times New Roman" w:hAnsi=".VnTime"/>
      <w:sz w:val="24"/>
    </w:rPr>
  </w:style>
  <w:style w:type="character" w:customStyle="1" w:styleId="ListBullet3Char">
    <w:name w:val="List Bullet 3 Char"/>
    <w:link w:val="ListBullet3"/>
    <w:rsid w:val="00D10375"/>
    <w:rPr>
      <w:rFonts w:ascii=".VnTime" w:eastAsia="Times New Roman" w:hAnsi=".VnTime"/>
      <w:kern w:val="28"/>
      <w:sz w:val="26"/>
      <w:lang w:val="vi-VN"/>
    </w:rPr>
  </w:style>
  <w:style w:type="character" w:customStyle="1" w:styleId="ListChar">
    <w:name w:val="List Char"/>
    <w:link w:val="List"/>
    <w:rsid w:val="00D10375"/>
    <w:rPr>
      <w:rFonts w:ascii="Times New Roman" w:eastAsia="Times New Roman" w:hAnsi="Times New Roman" w:cs=".VnArialH"/>
      <w:sz w:val="24"/>
      <w:szCs w:val="28"/>
      <w:lang w:bidi="th-TH"/>
    </w:rPr>
  </w:style>
  <w:style w:type="character" w:customStyle="1" w:styleId="List2Char">
    <w:name w:val="List 2 Char"/>
    <w:link w:val="List21"/>
    <w:rsid w:val="00D10375"/>
    <w:rPr>
      <w:rFonts w:ascii=".VnTime" w:eastAsia="MS Mincho" w:hAnsi=".VnTime"/>
      <w:b/>
      <w:i/>
      <w:sz w:val="26"/>
    </w:rPr>
  </w:style>
  <w:style w:type="paragraph" w:customStyle="1" w:styleId="StyleHeading1LatinVnTimeH13ptJustifiedAfter6pt">
    <w:name w:val="Style Heading 1 + (Latin) .VnTimeH 13 pt Justified After:  6 pt"/>
    <w:basedOn w:val="Heading1"/>
    <w:autoRedefine/>
    <w:rsid w:val="00D10375"/>
    <w:pPr>
      <w:keepLines w:val="0"/>
      <w:tabs>
        <w:tab w:val="num" w:pos="851"/>
      </w:tabs>
      <w:spacing w:before="100" w:beforeAutospacing="1" w:after="100" w:afterAutospacing="1" w:line="312" w:lineRule="auto"/>
      <w:ind w:left="709" w:hanging="709"/>
      <w:jc w:val="both"/>
    </w:pPr>
    <w:rPr>
      <w:rFonts w:ascii=".VnHelvetInsH" w:eastAsia="Times New Roman" w:hAnsi=".VnHelvetInsH"/>
      <w:bCs/>
      <w:noProof/>
      <w:color w:val="auto"/>
      <w:kern w:val="32"/>
      <w:sz w:val="28"/>
      <w:szCs w:val="20"/>
      <w:lang w:val="x-none" w:eastAsia="x-none"/>
    </w:rPr>
  </w:style>
  <w:style w:type="character" w:customStyle="1" w:styleId="TruCharChar">
    <w:name w:val="Tru Char Char"/>
    <w:link w:val="TruChar"/>
    <w:rsid w:val="00D10375"/>
    <w:rPr>
      <w:rFonts w:ascii=".VnTime" w:eastAsia="Times New Roman" w:hAnsi=".VnTime"/>
      <w:sz w:val="26"/>
      <w:szCs w:val="28"/>
      <w:lang w:eastAsia="en-US"/>
    </w:rPr>
  </w:style>
  <w:style w:type="table" w:customStyle="1" w:styleId="TableWeb11">
    <w:name w:val="Table Web 11"/>
    <w:basedOn w:val="TableNormal"/>
    <w:next w:val="TableWeb1"/>
    <w:rsid w:val="00D10375"/>
    <w:pPr>
      <w:spacing w:before="240" w:after="200" w:line="276" w:lineRule="auto"/>
      <w:jc w:val="righ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nCharChar">
    <w:name w:val="Can Char Char"/>
    <w:link w:val="CanChar"/>
    <w:rsid w:val="00D10375"/>
    <w:rPr>
      <w:rFonts w:ascii=".VnTime" w:eastAsia="Times New Roman" w:hAnsi=".VnTime"/>
      <w:sz w:val="26"/>
      <w:szCs w:val="26"/>
    </w:rPr>
  </w:style>
  <w:style w:type="paragraph" w:customStyle="1" w:styleId="Tru">
    <w:name w:val="Tru"/>
    <w:basedOn w:val="Normal"/>
    <w:rsid w:val="00D10375"/>
    <w:pPr>
      <w:numPr>
        <w:numId w:val="81"/>
      </w:numPr>
      <w:tabs>
        <w:tab w:val="clear" w:pos="720"/>
        <w:tab w:val="left" w:pos="851"/>
      </w:tabs>
      <w:spacing w:before="80" w:after="80" w:line="240" w:lineRule="auto"/>
      <w:ind w:left="851" w:hanging="851"/>
      <w:jc w:val="both"/>
    </w:pPr>
    <w:rPr>
      <w:rFonts w:ascii=".VnTime" w:eastAsia="Times New Roman" w:hAnsi=".VnTime"/>
      <w:noProof/>
      <w:sz w:val="26"/>
      <w:szCs w:val="26"/>
      <w:lang w:val="vi-VN"/>
    </w:rPr>
  </w:style>
  <w:style w:type="paragraph" w:customStyle="1" w:styleId="Can">
    <w:name w:val="Can"/>
    <w:basedOn w:val="Tru"/>
    <w:rsid w:val="00D10375"/>
    <w:pPr>
      <w:numPr>
        <w:numId w:val="0"/>
      </w:numPr>
      <w:ind w:left="851"/>
    </w:pPr>
  </w:style>
  <w:style w:type="character" w:customStyle="1" w:styleId="ListBulletChar">
    <w:name w:val="List Bullet Char"/>
    <w:rsid w:val="00D10375"/>
    <w:rPr>
      <w:rFonts w:ascii=".VnTime" w:eastAsia="Calibri" w:hAnsi=".VnTime"/>
      <w:noProof/>
      <w:sz w:val="26"/>
      <w:szCs w:val="26"/>
      <w:lang w:val="pt-BR" w:eastAsia="en-US" w:bidi="ar-SA"/>
    </w:rPr>
  </w:style>
  <w:style w:type="paragraph" w:customStyle="1" w:styleId="Bulet">
    <w:name w:val="Bulet"/>
    <w:basedOn w:val="Normal"/>
    <w:rsid w:val="00D10375"/>
    <w:pPr>
      <w:numPr>
        <w:numId w:val="82"/>
      </w:numPr>
      <w:spacing w:before="60" w:after="60" w:line="240" w:lineRule="auto"/>
      <w:jc w:val="both"/>
    </w:pPr>
    <w:rPr>
      <w:rFonts w:ascii=".VnArial" w:eastAsia="Times New Roman" w:hAnsi=".VnArial"/>
      <w:noProof/>
      <w:sz w:val="24"/>
      <w:szCs w:val="20"/>
      <w:lang w:val="vi-VN"/>
    </w:rPr>
  </w:style>
  <w:style w:type="paragraph" w:customStyle="1" w:styleId="C2">
    <w:name w:val="C2"/>
    <w:basedOn w:val="Heading1"/>
    <w:rsid w:val="00D10375"/>
    <w:pPr>
      <w:keepLines w:val="0"/>
      <w:numPr>
        <w:numId w:val="83"/>
      </w:numPr>
      <w:tabs>
        <w:tab w:val="left" w:pos="567"/>
      </w:tabs>
      <w:spacing w:before="0" w:beforeAutospacing="1" w:afterAutospacing="1" w:line="360" w:lineRule="auto"/>
      <w:jc w:val="both"/>
    </w:pPr>
    <w:rPr>
      <w:rFonts w:ascii=".VnArialH" w:eastAsia="Times New Roman" w:hAnsi=".VnArialH"/>
      <w:bCs/>
      <w:noProof/>
      <w:color w:val="auto"/>
      <w:spacing w:val="8"/>
      <w:sz w:val="24"/>
      <w:szCs w:val="20"/>
      <w:lang w:val="x-none" w:eastAsia="x-none"/>
    </w:rPr>
  </w:style>
  <w:style w:type="paragraph" w:customStyle="1" w:styleId="K0">
    <w:name w:val="K0"/>
    <w:basedOn w:val="Header"/>
    <w:rsid w:val="00D10375"/>
    <w:pPr>
      <w:tabs>
        <w:tab w:val="clear" w:pos="4680"/>
        <w:tab w:val="clear" w:pos="9360"/>
        <w:tab w:val="num" w:pos="709"/>
      </w:tabs>
      <w:ind w:left="709" w:hanging="709"/>
    </w:pPr>
    <w:rPr>
      <w:rFonts w:ascii=".VnTimeH" w:eastAsia="Times New Roman" w:hAnsi=".VnTimeH"/>
      <w:b/>
      <w:bCs/>
      <w:noProof/>
      <w:sz w:val="26"/>
      <w:szCs w:val="24"/>
      <w:lang w:val="x-none" w:eastAsia="x-none"/>
    </w:rPr>
  </w:style>
  <w:style w:type="paragraph" w:customStyle="1" w:styleId="StyleBodyText212ptJustifiedBefore3ptAfter3pt">
    <w:name w:val="Style Body Text 2 + 12 pt Justified Before:  3 pt After:  3 pt"/>
    <w:basedOn w:val="BodyText2"/>
    <w:rsid w:val="00D10375"/>
    <w:pPr>
      <w:numPr>
        <w:numId w:val="84"/>
      </w:numPr>
      <w:spacing w:before="60" w:after="60" w:line="240" w:lineRule="auto"/>
      <w:jc w:val="both"/>
    </w:pPr>
    <w:rPr>
      <w:rFonts w:ascii=".VnTime" w:eastAsia="Times New Roman" w:hAnsi=".VnTime"/>
      <w:sz w:val="26"/>
      <w:szCs w:val="26"/>
      <w:lang w:val="x-none" w:eastAsia="x-none"/>
    </w:rPr>
  </w:style>
  <w:style w:type="paragraph" w:customStyle="1" w:styleId="StyleBulet1LinespacingAtleast18pt3">
    <w:name w:val="Style Bulet1 + Line spacing:  At least 18 pt3"/>
    <w:basedOn w:val="Normal"/>
    <w:rsid w:val="00D10375"/>
    <w:pPr>
      <w:numPr>
        <w:numId w:val="85"/>
      </w:numPr>
      <w:spacing w:before="40" w:after="40" w:line="360" w:lineRule="atLeast"/>
      <w:jc w:val="both"/>
    </w:pPr>
    <w:rPr>
      <w:rFonts w:ascii=".VnTime" w:eastAsia="Times New Roman" w:hAnsi=".VnTime"/>
      <w:noProof/>
      <w:sz w:val="26"/>
      <w:szCs w:val="24"/>
      <w:lang w:val="vi-VN"/>
    </w:rPr>
  </w:style>
  <w:style w:type="paragraph" w:customStyle="1" w:styleId="bulet20">
    <w:name w:val="bulet2"/>
    <w:basedOn w:val="Normal"/>
    <w:rsid w:val="00D10375"/>
    <w:pPr>
      <w:widowControl w:val="0"/>
      <w:numPr>
        <w:numId w:val="86"/>
      </w:numPr>
      <w:tabs>
        <w:tab w:val="clear" w:pos="624"/>
        <w:tab w:val="num" w:pos="680"/>
      </w:tabs>
      <w:adjustRightInd w:val="0"/>
      <w:spacing w:before="20" w:after="20" w:line="240" w:lineRule="auto"/>
      <w:ind w:left="680" w:hanging="396"/>
      <w:jc w:val="both"/>
      <w:textAlignment w:val="baseline"/>
    </w:pPr>
    <w:rPr>
      <w:rFonts w:ascii=".VnArial" w:eastAsia="Times New Roman" w:hAnsi=".VnArial"/>
      <w:noProof/>
      <w:spacing w:val="10"/>
      <w:sz w:val="20"/>
      <w:szCs w:val="20"/>
      <w:lang w:val="vi-VN"/>
    </w:rPr>
  </w:style>
  <w:style w:type="paragraph" w:customStyle="1" w:styleId="Bulet2">
    <w:name w:val="Bulet2"/>
    <w:basedOn w:val="Normal"/>
    <w:rsid w:val="00D10375"/>
    <w:pPr>
      <w:numPr>
        <w:numId w:val="3"/>
      </w:numPr>
      <w:tabs>
        <w:tab w:val="left" w:pos="851"/>
      </w:tabs>
      <w:spacing w:before="120" w:after="60" w:line="288" w:lineRule="auto"/>
      <w:ind w:left="851" w:hanging="624"/>
    </w:pPr>
    <w:rPr>
      <w:rFonts w:ascii=".VnArial" w:eastAsia="Times New Roman" w:hAnsi=".VnArial"/>
      <w:noProof/>
      <w:sz w:val="24"/>
      <w:szCs w:val="20"/>
      <w:lang w:val="vi-VN"/>
    </w:rPr>
  </w:style>
  <w:style w:type="paragraph" w:customStyle="1" w:styleId="StyleBulet1LinespacingAtleast18pt2">
    <w:name w:val="Style Bulet1 + Line spacing:  At least 18 pt2"/>
    <w:basedOn w:val="Normal"/>
    <w:rsid w:val="00D10375"/>
    <w:pPr>
      <w:spacing w:before="40" w:after="40" w:line="360" w:lineRule="atLeast"/>
      <w:jc w:val="both"/>
    </w:pPr>
    <w:rPr>
      <w:rFonts w:ascii=".VnTime" w:eastAsia="Times New Roman" w:hAnsi=".VnTime"/>
      <w:noProof/>
      <w:sz w:val="26"/>
      <w:szCs w:val="26"/>
      <w:lang w:val="vi-VN"/>
    </w:rPr>
  </w:style>
  <w:style w:type="paragraph" w:customStyle="1" w:styleId="heading3StyleStyle1BoldItalic">
    <w:name w:val="heading 3 Style Style1 + Bold Italic"/>
    <w:basedOn w:val="Normal"/>
    <w:rsid w:val="00D10375"/>
    <w:pPr>
      <w:spacing w:after="0" w:line="240" w:lineRule="auto"/>
    </w:pPr>
    <w:rPr>
      <w:rFonts w:ascii=".VnTime" w:eastAsia="Times New Roman" w:hAnsi=".VnTime"/>
      <w:b/>
      <w:i/>
      <w:noProof/>
      <w:sz w:val="28"/>
      <w:szCs w:val="20"/>
      <w:lang w:val="vi-VN"/>
    </w:rPr>
  </w:style>
  <w:style w:type="paragraph" w:customStyle="1" w:styleId="khuong">
    <w:name w:val="khuong"/>
    <w:basedOn w:val="Normal"/>
    <w:rsid w:val="00D10375"/>
    <w:pPr>
      <w:tabs>
        <w:tab w:val="num" w:pos="284"/>
      </w:tabs>
      <w:spacing w:after="0" w:line="360" w:lineRule="auto"/>
      <w:ind w:firstLine="284"/>
      <w:jc w:val="both"/>
    </w:pPr>
    <w:rPr>
      <w:rFonts w:ascii=".VnTime" w:eastAsia="Times New Roman" w:hAnsi=".VnTime"/>
      <w:noProof/>
      <w:sz w:val="28"/>
      <w:szCs w:val="28"/>
      <w:lang w:val="es-ES"/>
    </w:rPr>
  </w:style>
  <w:style w:type="paragraph" w:customStyle="1" w:styleId="StyleHeading3NotBold">
    <w:name w:val="Style Heading 3 + Not Bold"/>
    <w:basedOn w:val="Heading3"/>
    <w:rsid w:val="00D10375"/>
    <w:pPr>
      <w:keepLines w:val="0"/>
      <w:tabs>
        <w:tab w:val="left" w:pos="284"/>
      </w:tabs>
      <w:spacing w:before="60" w:line="340" w:lineRule="exact"/>
      <w:ind w:left="590" w:firstLine="680"/>
    </w:pPr>
    <w:rPr>
      <w:rFonts w:ascii="Times New Roman" w:eastAsia="Times New Roman" w:hAnsi="Times New Roman"/>
      <w:b/>
      <w:iCs/>
      <w:noProof/>
      <w:color w:val="auto"/>
      <w:sz w:val="28"/>
      <w:szCs w:val="28"/>
      <w:lang w:val="x-none" w:eastAsia="x-none"/>
    </w:rPr>
  </w:style>
  <w:style w:type="paragraph" w:customStyle="1" w:styleId="StyleHeading2VnTimeH12pt">
    <w:name w:val="Style Heading 2 + .VnTimeH 12 pt"/>
    <w:basedOn w:val="Heading2"/>
    <w:rsid w:val="00D10375"/>
    <w:pPr>
      <w:keepLines w:val="0"/>
      <w:tabs>
        <w:tab w:val="left" w:pos="0"/>
        <w:tab w:val="left" w:pos="851"/>
      </w:tabs>
      <w:spacing w:before="120" w:line="312" w:lineRule="auto"/>
      <w:ind w:left="1150" w:firstLine="680"/>
      <w:jc w:val="both"/>
    </w:pPr>
    <w:rPr>
      <w:rFonts w:ascii=".VnTime" w:eastAsia="Times New Roman" w:hAnsi=".VnTime"/>
      <w:b/>
      <w:iCs/>
      <w:color w:val="auto"/>
      <w:sz w:val="28"/>
      <w:szCs w:val="28"/>
      <w:lang w:val="x-none" w:eastAsia="x-none"/>
    </w:rPr>
  </w:style>
  <w:style w:type="paragraph" w:customStyle="1" w:styleId="Hong">
    <w:name w:val="Hong"/>
    <w:basedOn w:val="Normal"/>
    <w:link w:val="HongChar"/>
    <w:rsid w:val="00D10375"/>
    <w:pPr>
      <w:numPr>
        <w:numId w:val="87"/>
      </w:numPr>
      <w:spacing w:after="0" w:line="240" w:lineRule="auto"/>
    </w:pPr>
    <w:rPr>
      <w:rFonts w:ascii=".VnTime" w:eastAsia="Times New Roman" w:hAnsi=".VnTime"/>
      <w:noProof/>
      <w:sz w:val="26"/>
      <w:szCs w:val="26"/>
      <w:lang w:val="x-none" w:eastAsia="x-none"/>
    </w:rPr>
  </w:style>
  <w:style w:type="character" w:customStyle="1" w:styleId="Style1Char">
    <w:name w:val="Style1 Char"/>
    <w:link w:val="Style1"/>
    <w:rsid w:val="00D10375"/>
    <w:rPr>
      <w:rFonts w:ascii="Book Antiqua" w:eastAsia="Times New Roman" w:hAnsi="Book Antiqua" w:cs=".VnArialH"/>
      <w:sz w:val="22"/>
      <w:lang w:bidi="th-TH"/>
    </w:rPr>
  </w:style>
  <w:style w:type="character" w:customStyle="1" w:styleId="HongChar">
    <w:name w:val="Hong Char"/>
    <w:link w:val="Hong"/>
    <w:rsid w:val="00D10375"/>
    <w:rPr>
      <w:rFonts w:ascii=".VnTime" w:eastAsia="Times New Roman" w:hAnsi=".VnTime"/>
      <w:noProof/>
      <w:sz w:val="26"/>
      <w:szCs w:val="26"/>
      <w:lang w:val="x-none" w:eastAsia="x-none"/>
    </w:rPr>
  </w:style>
  <w:style w:type="character" w:customStyle="1" w:styleId="Style3Char">
    <w:name w:val="Style3 Char"/>
    <w:link w:val="Style30"/>
    <w:rsid w:val="00D10375"/>
    <w:rPr>
      <w:rFonts w:ascii="Times New Roman" w:eastAsia="Times New Roman" w:hAnsi="Times New Roman"/>
      <w:sz w:val="26"/>
      <w:szCs w:val="26"/>
    </w:rPr>
  </w:style>
  <w:style w:type="paragraph" w:customStyle="1" w:styleId="H2">
    <w:name w:val="H 2"/>
    <w:basedOn w:val="Heading1"/>
    <w:link w:val="H2Char0"/>
    <w:autoRedefine/>
    <w:rsid w:val="00D10375"/>
    <w:pPr>
      <w:keepLines w:val="0"/>
      <w:numPr>
        <w:numId w:val="88"/>
      </w:numPr>
      <w:tabs>
        <w:tab w:val="right" w:pos="567"/>
      </w:tabs>
      <w:spacing w:before="100" w:beforeAutospacing="1" w:after="100" w:afterAutospacing="1" w:line="312" w:lineRule="auto"/>
      <w:ind w:left="567" w:hanging="567"/>
      <w:jc w:val="both"/>
    </w:pPr>
    <w:rPr>
      <w:rFonts w:ascii=".VnTimeH" w:eastAsia="Times New Roman" w:hAnsi=".VnTimeH"/>
      <w:bCs/>
      <w:noProof/>
      <w:color w:val="auto"/>
      <w:kern w:val="32"/>
      <w:sz w:val="24"/>
      <w:lang w:val="x-none" w:eastAsia="x-none"/>
    </w:rPr>
  </w:style>
  <w:style w:type="paragraph" w:customStyle="1" w:styleId="H3">
    <w:name w:val="H 3"/>
    <w:basedOn w:val="H2"/>
    <w:autoRedefine/>
    <w:rsid w:val="00D10375"/>
    <w:pPr>
      <w:numPr>
        <w:numId w:val="89"/>
      </w:numPr>
      <w:tabs>
        <w:tab w:val="num" w:pos="644"/>
      </w:tabs>
      <w:ind w:left="567" w:hanging="567"/>
    </w:pPr>
  </w:style>
  <w:style w:type="character" w:customStyle="1" w:styleId="H2Char0">
    <w:name w:val="H 2 Char"/>
    <w:link w:val="H2"/>
    <w:rsid w:val="00D10375"/>
    <w:rPr>
      <w:rFonts w:ascii=".VnTimeH" w:eastAsia="Times New Roman" w:hAnsi=".VnTimeH"/>
      <w:bCs/>
      <w:noProof/>
      <w:kern w:val="32"/>
      <w:sz w:val="24"/>
      <w:szCs w:val="32"/>
      <w:lang w:val="x-none" w:eastAsia="x-none"/>
    </w:rPr>
  </w:style>
  <w:style w:type="paragraph" w:customStyle="1" w:styleId="H4">
    <w:name w:val="H 4"/>
    <w:basedOn w:val="H3"/>
    <w:autoRedefine/>
    <w:rsid w:val="00D10375"/>
    <w:pPr>
      <w:numPr>
        <w:numId w:val="90"/>
      </w:numPr>
      <w:ind w:left="567" w:hanging="567"/>
    </w:pPr>
  </w:style>
  <w:style w:type="paragraph" w:customStyle="1" w:styleId="H5">
    <w:name w:val="H 5"/>
    <w:basedOn w:val="H4"/>
    <w:autoRedefine/>
    <w:rsid w:val="00D10375"/>
    <w:pPr>
      <w:numPr>
        <w:numId w:val="91"/>
      </w:numPr>
      <w:tabs>
        <w:tab w:val="num" w:pos="360"/>
      </w:tabs>
      <w:ind w:left="567" w:hanging="567"/>
    </w:pPr>
  </w:style>
  <w:style w:type="paragraph" w:customStyle="1" w:styleId="H6">
    <w:name w:val="H 6"/>
    <w:basedOn w:val="H5"/>
    <w:autoRedefine/>
    <w:rsid w:val="00D10375"/>
    <w:pPr>
      <w:numPr>
        <w:numId w:val="92"/>
      </w:numPr>
      <w:ind w:left="567" w:hanging="567"/>
    </w:pPr>
  </w:style>
  <w:style w:type="paragraph" w:customStyle="1" w:styleId="H7">
    <w:name w:val="H 7"/>
    <w:basedOn w:val="H6"/>
    <w:autoRedefine/>
    <w:rsid w:val="00D10375"/>
    <w:pPr>
      <w:numPr>
        <w:numId w:val="93"/>
      </w:numPr>
      <w:tabs>
        <w:tab w:val="num" w:pos="360"/>
      </w:tabs>
      <w:ind w:left="567" w:hanging="567"/>
    </w:pPr>
  </w:style>
  <w:style w:type="paragraph" w:customStyle="1" w:styleId="H8">
    <w:name w:val="H 8"/>
    <w:basedOn w:val="H7"/>
    <w:autoRedefine/>
    <w:rsid w:val="00D10375"/>
    <w:pPr>
      <w:numPr>
        <w:numId w:val="94"/>
      </w:numPr>
      <w:tabs>
        <w:tab w:val="num" w:pos="717"/>
      </w:tabs>
      <w:ind w:left="567" w:hanging="567"/>
    </w:pPr>
  </w:style>
  <w:style w:type="paragraph" w:customStyle="1" w:styleId="Style1-1">
    <w:name w:val="Style 1-1"/>
    <w:basedOn w:val="Heading1"/>
    <w:rsid w:val="00D10375"/>
    <w:pPr>
      <w:keepLines w:val="0"/>
      <w:numPr>
        <w:numId w:val="95"/>
      </w:numPr>
      <w:tabs>
        <w:tab w:val="right" w:pos="567"/>
      </w:tabs>
      <w:spacing w:before="100" w:beforeAutospacing="1" w:after="100" w:afterAutospacing="1" w:line="312" w:lineRule="auto"/>
      <w:ind w:left="567" w:hanging="567"/>
      <w:jc w:val="both"/>
      <w:outlineLvl w:val="2"/>
    </w:pPr>
    <w:rPr>
      <w:rFonts w:ascii=".VnTime" w:eastAsia="Times New Roman" w:hAnsi=".VnTime"/>
      <w:bCs/>
      <w:noProof/>
      <w:color w:val="auto"/>
      <w:kern w:val="32"/>
      <w:sz w:val="28"/>
      <w:lang w:val="x-none" w:eastAsia="x-none"/>
    </w:rPr>
  </w:style>
  <w:style w:type="paragraph" w:customStyle="1" w:styleId="Style2-1">
    <w:name w:val="Style 2-1"/>
    <w:basedOn w:val="Style1-1"/>
    <w:rsid w:val="00D10375"/>
    <w:pPr>
      <w:numPr>
        <w:numId w:val="96"/>
      </w:numPr>
      <w:ind w:left="567" w:hanging="567"/>
    </w:pPr>
  </w:style>
  <w:style w:type="paragraph" w:customStyle="1" w:styleId="Style2-4">
    <w:name w:val="Style 2-4"/>
    <w:basedOn w:val="Style2-1"/>
    <w:rsid w:val="00D10375"/>
    <w:pPr>
      <w:numPr>
        <w:numId w:val="97"/>
      </w:numPr>
      <w:ind w:left="567" w:hanging="567"/>
    </w:pPr>
  </w:style>
  <w:style w:type="paragraph" w:customStyle="1" w:styleId="Style2-5">
    <w:name w:val="Style 2-5"/>
    <w:basedOn w:val="Style2-4"/>
    <w:rsid w:val="00D10375"/>
    <w:pPr>
      <w:numPr>
        <w:numId w:val="98"/>
      </w:numPr>
      <w:ind w:left="567" w:hanging="567"/>
    </w:pPr>
  </w:style>
  <w:style w:type="paragraph" w:customStyle="1" w:styleId="Style2-1-1">
    <w:name w:val="Style 2-1-1"/>
    <w:basedOn w:val="Style2-1"/>
    <w:autoRedefine/>
    <w:rsid w:val="00D10375"/>
    <w:pPr>
      <w:numPr>
        <w:numId w:val="99"/>
      </w:numPr>
      <w:tabs>
        <w:tab w:val="left" w:pos="993"/>
      </w:tabs>
      <w:ind w:left="567" w:hanging="567"/>
      <w:outlineLvl w:val="3"/>
    </w:pPr>
    <w:rPr>
      <w:i/>
    </w:rPr>
  </w:style>
  <w:style w:type="paragraph" w:customStyle="1" w:styleId="Style2-2-1">
    <w:name w:val="Style 2-2-1"/>
    <w:basedOn w:val="Style2-1-1"/>
    <w:rsid w:val="00D10375"/>
    <w:pPr>
      <w:numPr>
        <w:numId w:val="100"/>
      </w:numPr>
      <w:ind w:left="0" w:firstLine="0"/>
      <w:contextualSpacing/>
    </w:pPr>
  </w:style>
  <w:style w:type="paragraph" w:customStyle="1" w:styleId="Style2-5-1">
    <w:name w:val="Style 2-5-1"/>
    <w:basedOn w:val="Style2-2-1"/>
    <w:rsid w:val="00D10375"/>
    <w:pPr>
      <w:numPr>
        <w:numId w:val="101"/>
      </w:numPr>
      <w:ind w:left="0" w:firstLine="0"/>
    </w:pPr>
    <w:rPr>
      <w:lang w:val="pt-BR"/>
    </w:rPr>
  </w:style>
  <w:style w:type="character" w:customStyle="1" w:styleId="KChar">
    <w:name w:val="K Char"/>
    <w:link w:val="K"/>
    <w:rsid w:val="00D10375"/>
    <w:rPr>
      <w:rFonts w:ascii=".VnTime" w:eastAsia="Times New Roman" w:hAnsi=".VnTime"/>
      <w:sz w:val="26"/>
    </w:rPr>
  </w:style>
  <w:style w:type="paragraph" w:customStyle="1" w:styleId="CharCharCharCharCharCharChar0">
    <w:name w:val="Char Char Char Char Char Char Char"/>
    <w:basedOn w:val="Normal"/>
    <w:next w:val="Normal"/>
    <w:autoRedefine/>
    <w:rsid w:val="00D10375"/>
    <w:pPr>
      <w:spacing w:before="120" w:after="120" w:line="312" w:lineRule="auto"/>
    </w:pPr>
    <w:rPr>
      <w:rFonts w:ascii="Times New Roman" w:eastAsia="Times New Roman" w:hAnsi="Times New Roman"/>
      <w:noProof/>
      <w:sz w:val="28"/>
      <w:lang w:val="vi-VN"/>
    </w:rPr>
  </w:style>
  <w:style w:type="paragraph" w:customStyle="1" w:styleId="StyleHeading3TimesNewRoman13ptBoldBefore0ptAfte">
    <w:name w:val="Style Heading 3 + Times New Roman 13 pt Bold Before:  0 pt Afte..."/>
    <w:basedOn w:val="Heading3"/>
    <w:autoRedefine/>
    <w:rsid w:val="00D10375"/>
    <w:pPr>
      <w:keepLines w:val="0"/>
      <w:widowControl w:val="0"/>
      <w:tabs>
        <w:tab w:val="left" w:pos="284"/>
      </w:tabs>
      <w:spacing w:before="60" w:after="40" w:line="288" w:lineRule="auto"/>
    </w:pPr>
    <w:rPr>
      <w:rFonts w:ascii="Times New Roman" w:eastAsia="Times New Roman" w:hAnsi="Times New Roman"/>
      <w:b/>
      <w:bCs/>
      <w:noProof/>
      <w:color w:val="auto"/>
      <w:kern w:val="2"/>
      <w:sz w:val="26"/>
      <w:szCs w:val="20"/>
      <w:lang w:val="de-DE" w:eastAsia="ja-JP"/>
    </w:rPr>
  </w:style>
  <w:style w:type="paragraph" w:customStyle="1" w:styleId="Styleheading4bold1LatinVnTime13ptItalicAfter0">
    <w:name w:val="Style heading 4 bold 1) + (Latin) .VnTime 13 pt Italic After:  0..."/>
    <w:basedOn w:val="Normal"/>
    <w:link w:val="Styleheading4bold1LatinVnTime13ptItalicAfter0Char"/>
    <w:rsid w:val="00D10375"/>
    <w:pPr>
      <w:widowControl w:val="0"/>
      <w:spacing w:afterLines="50" w:after="120" w:line="300" w:lineRule="auto"/>
      <w:jc w:val="both"/>
    </w:pPr>
    <w:rPr>
      <w:rFonts w:ascii=".VnTime" w:eastAsia="Times New Roman" w:hAnsi=".VnTime"/>
      <w:i/>
      <w:iCs/>
      <w:kern w:val="2"/>
      <w:sz w:val="26"/>
      <w:szCs w:val="20"/>
      <w:lang w:val="x-none" w:eastAsia="ja-JP"/>
    </w:rPr>
  </w:style>
  <w:style w:type="character" w:customStyle="1" w:styleId="Styleheading4bold1LatinVnTime13ptItalicAfter0Char">
    <w:name w:val="Style heading 4 bold 1) + (Latin) .VnTime 13 pt Italic After:  0... Char"/>
    <w:link w:val="Styleheading4bold1LatinVnTime13ptItalicAfter0"/>
    <w:rsid w:val="00D10375"/>
    <w:rPr>
      <w:rFonts w:ascii=".VnTime" w:eastAsia="Times New Roman" w:hAnsi=".VnTime"/>
      <w:i/>
      <w:iCs/>
      <w:kern w:val="2"/>
      <w:sz w:val="26"/>
      <w:lang w:val="x-none" w:eastAsia="ja-JP"/>
    </w:rPr>
  </w:style>
  <w:style w:type="paragraph" w:customStyle="1" w:styleId="HEADING-1">
    <w:name w:val="HEADING-1"/>
    <w:basedOn w:val="Heading1"/>
    <w:next w:val="Heading1"/>
    <w:rsid w:val="00D10375"/>
    <w:pPr>
      <w:keepLines w:val="0"/>
      <w:numPr>
        <w:numId w:val="25"/>
      </w:numPr>
      <w:spacing w:before="0" w:after="120" w:line="360" w:lineRule="atLeast"/>
      <w:jc w:val="both"/>
    </w:pPr>
    <w:rPr>
      <w:rFonts w:ascii=".VnTimeH" w:eastAsia="Times New Roman" w:hAnsi=".VnTimeH"/>
      <w:b/>
      <w:bCs/>
      <w:noProof/>
      <w:color w:val="auto"/>
      <w:sz w:val="26"/>
      <w:szCs w:val="26"/>
    </w:rPr>
  </w:style>
  <w:style w:type="paragraph" w:customStyle="1" w:styleId="CVH-01">
    <w:name w:val="CVH-01"/>
    <w:basedOn w:val="Normal"/>
    <w:rsid w:val="00D10375"/>
    <w:pPr>
      <w:spacing w:after="120" w:line="360" w:lineRule="atLeast"/>
      <w:ind w:left="964"/>
      <w:jc w:val="both"/>
    </w:pPr>
    <w:rPr>
      <w:rFonts w:ascii=".VnTime" w:eastAsia="Times New Roman" w:hAnsi=".VnTime"/>
      <w:noProof/>
      <w:sz w:val="26"/>
      <w:szCs w:val="26"/>
      <w:lang w:val="vi-VN"/>
    </w:rPr>
  </w:style>
  <w:style w:type="paragraph" w:customStyle="1" w:styleId="HEADING-2">
    <w:name w:val="HEADING-2"/>
    <w:basedOn w:val="Heading2"/>
    <w:rsid w:val="00D10375"/>
    <w:pPr>
      <w:keepLines w:val="0"/>
      <w:numPr>
        <w:ilvl w:val="1"/>
        <w:numId w:val="25"/>
      </w:numPr>
      <w:tabs>
        <w:tab w:val="left" w:pos="0"/>
      </w:tabs>
      <w:spacing w:before="0" w:line="360" w:lineRule="atLeast"/>
      <w:jc w:val="both"/>
    </w:pPr>
    <w:rPr>
      <w:rFonts w:ascii="Times New Roman" w:eastAsia="Times New Roman" w:hAnsi="Times New Roman"/>
      <w:iCs/>
      <w:noProof/>
      <w:color w:val="auto"/>
      <w:szCs w:val="20"/>
    </w:rPr>
  </w:style>
  <w:style w:type="paragraph" w:customStyle="1" w:styleId="ii">
    <w:name w:val="ii"/>
    <w:basedOn w:val="Heading1"/>
    <w:rsid w:val="00D10375"/>
    <w:pPr>
      <w:keepLines w:val="0"/>
      <w:tabs>
        <w:tab w:val="left" w:pos="1843"/>
      </w:tabs>
      <w:spacing w:before="60" w:after="60" w:line="240" w:lineRule="auto"/>
      <w:ind w:firstLine="567"/>
      <w:jc w:val="both"/>
    </w:pPr>
    <w:rPr>
      <w:rFonts w:ascii=".VnTime" w:eastAsia="Times New Roman" w:hAnsi=".VnTime" w:cs=".VnTime"/>
      <w:b/>
      <w:bCs/>
      <w:i/>
      <w:iCs/>
      <w:noProof/>
      <w:color w:val="auto"/>
      <w:sz w:val="26"/>
      <w:szCs w:val="26"/>
    </w:rPr>
  </w:style>
  <w:style w:type="paragraph" w:customStyle="1" w:styleId="Normalcenterbolt">
    <w:name w:val="Normal center bolt"/>
    <w:basedOn w:val="Normal"/>
    <w:autoRedefine/>
    <w:rsid w:val="00D10375"/>
    <w:pPr>
      <w:spacing w:before="40" w:after="40" w:line="240" w:lineRule="auto"/>
      <w:jc w:val="both"/>
    </w:pPr>
    <w:rPr>
      <w:rFonts w:ascii=".VnTime" w:eastAsia="Times New Roman" w:hAnsi=".VnTime" w:cs=".VnTime"/>
      <w:b/>
      <w:bCs/>
      <w:noProof/>
      <w:sz w:val="26"/>
      <w:szCs w:val="26"/>
      <w:lang w:val="vi-VN"/>
    </w:rPr>
  </w:style>
  <w:style w:type="paragraph" w:customStyle="1" w:styleId="xl169">
    <w:name w:val="xl169"/>
    <w:basedOn w:val="Normal"/>
    <w:rsid w:val="00D10375"/>
    <w:pPr>
      <w:spacing w:before="100" w:beforeAutospacing="1" w:after="100" w:afterAutospacing="1" w:line="240" w:lineRule="auto"/>
      <w:textAlignment w:val="center"/>
    </w:pPr>
    <w:rPr>
      <w:rFonts w:ascii="Times New Roman" w:eastAsia="Times New Roman" w:hAnsi="Times New Roman"/>
      <w:noProof/>
      <w:color w:val="000000"/>
      <w:lang w:val="vi-VN"/>
    </w:rPr>
  </w:style>
  <w:style w:type="paragraph" w:customStyle="1" w:styleId="xl170">
    <w:name w:val="xl170"/>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noProof/>
      <w:color w:val="000000"/>
      <w:sz w:val="16"/>
      <w:szCs w:val="16"/>
      <w:lang w:val="vi-VN"/>
    </w:rPr>
  </w:style>
  <w:style w:type="paragraph" w:customStyle="1" w:styleId="xl171">
    <w:name w:val="xl171"/>
    <w:basedOn w:val="Normal"/>
    <w:rsid w:val="00D10375"/>
    <w:pPr>
      <w:spacing w:before="100" w:beforeAutospacing="1" w:after="100" w:afterAutospacing="1" w:line="240" w:lineRule="auto"/>
      <w:textAlignment w:val="center"/>
    </w:pPr>
    <w:rPr>
      <w:rFonts w:ascii="Times New Roman" w:eastAsia="Times New Roman" w:hAnsi="Times New Roman"/>
      <w:noProof/>
      <w:color w:val="000000"/>
      <w:sz w:val="18"/>
      <w:szCs w:val="18"/>
      <w:lang w:val="vi-VN"/>
    </w:rPr>
  </w:style>
  <w:style w:type="paragraph" w:customStyle="1" w:styleId="xl172">
    <w:name w:val="xl172"/>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noProof/>
      <w:color w:val="000000"/>
      <w:sz w:val="16"/>
      <w:szCs w:val="16"/>
      <w:lang w:val="vi-VN"/>
    </w:rPr>
  </w:style>
  <w:style w:type="paragraph" w:customStyle="1" w:styleId="xl173">
    <w:name w:val="xl173"/>
    <w:basedOn w:val="Normal"/>
    <w:rsid w:val="00D103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74">
    <w:name w:val="xl174"/>
    <w:basedOn w:val="Normal"/>
    <w:rsid w:val="00D1037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75">
    <w:name w:val="xl175"/>
    <w:basedOn w:val="Normal"/>
    <w:rsid w:val="00D1037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76">
    <w:name w:val="xl176"/>
    <w:basedOn w:val="Normal"/>
    <w:rsid w:val="00D103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77">
    <w:name w:val="xl177"/>
    <w:basedOn w:val="Normal"/>
    <w:rsid w:val="00D1037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78">
    <w:name w:val="xl178"/>
    <w:basedOn w:val="Normal"/>
    <w:rsid w:val="00D1037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79">
    <w:name w:val="xl179"/>
    <w:basedOn w:val="Normal"/>
    <w:rsid w:val="00D1037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80">
    <w:name w:val="xl180"/>
    <w:basedOn w:val="Normal"/>
    <w:rsid w:val="00D1037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81">
    <w:name w:val="xl181"/>
    <w:basedOn w:val="Normal"/>
    <w:rsid w:val="00D1037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82">
    <w:name w:val="xl182"/>
    <w:basedOn w:val="Normal"/>
    <w:rsid w:val="00D1037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83">
    <w:name w:val="xl183"/>
    <w:basedOn w:val="Normal"/>
    <w:rsid w:val="00D1037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84">
    <w:name w:val="xl184"/>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85">
    <w:name w:val="xl185"/>
    <w:basedOn w:val="Normal"/>
    <w:rsid w:val="00D1037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86">
    <w:name w:val="xl186"/>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87">
    <w:name w:val="xl187"/>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88">
    <w:name w:val="xl188"/>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89">
    <w:name w:val="xl189"/>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90">
    <w:name w:val="xl190"/>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91">
    <w:name w:val="xl191"/>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92">
    <w:name w:val="xl192"/>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93">
    <w:name w:val="xl193"/>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94">
    <w:name w:val="xl194"/>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95">
    <w:name w:val="xl195"/>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96">
    <w:name w:val="xl196"/>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97">
    <w:name w:val="xl197"/>
    <w:basedOn w:val="Normal"/>
    <w:rsid w:val="00D10375"/>
    <w:pPr>
      <w:spacing w:before="100" w:beforeAutospacing="1" w:after="100" w:afterAutospacing="1" w:line="240" w:lineRule="auto"/>
      <w:textAlignment w:val="center"/>
    </w:pPr>
    <w:rPr>
      <w:rFonts w:ascii="Times New Roman" w:eastAsia="Times New Roman" w:hAnsi="Times New Roman"/>
      <w:noProof/>
      <w:color w:val="000000"/>
      <w:sz w:val="16"/>
      <w:szCs w:val="16"/>
      <w:lang w:val="vi-VN"/>
    </w:rPr>
  </w:style>
  <w:style w:type="paragraph" w:customStyle="1" w:styleId="xl198">
    <w:name w:val="xl198"/>
    <w:basedOn w:val="Normal"/>
    <w:rsid w:val="00D1037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noProof/>
      <w:color w:val="000000"/>
      <w:sz w:val="16"/>
      <w:szCs w:val="16"/>
      <w:lang w:val="vi-VN"/>
    </w:rPr>
  </w:style>
  <w:style w:type="paragraph" w:customStyle="1" w:styleId="xl199">
    <w:name w:val="xl199"/>
    <w:basedOn w:val="Normal"/>
    <w:rsid w:val="00D1037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200">
    <w:name w:val="xl200"/>
    <w:basedOn w:val="Normal"/>
    <w:rsid w:val="00D1037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201">
    <w:name w:val="xl201"/>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202">
    <w:name w:val="xl202"/>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203">
    <w:name w:val="xl203"/>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204">
    <w:name w:val="xl204"/>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noProof/>
      <w:color w:val="000000"/>
      <w:sz w:val="16"/>
      <w:szCs w:val="16"/>
      <w:lang w:val="vi-VN"/>
    </w:rPr>
  </w:style>
  <w:style w:type="paragraph" w:customStyle="1" w:styleId="CharCharChar1">
    <w:name w:val="Char Char Char1"/>
    <w:autoRedefine/>
    <w:rsid w:val="00D10375"/>
    <w:pPr>
      <w:tabs>
        <w:tab w:val="left" w:pos="1152"/>
      </w:tabs>
      <w:spacing w:before="120" w:after="120" w:line="312" w:lineRule="auto"/>
    </w:pPr>
    <w:rPr>
      <w:rFonts w:ascii=".VnArial" w:eastAsia="Times New Roman" w:hAnsi=".VnArial" w:cs=".VnArial"/>
      <w:sz w:val="26"/>
      <w:szCs w:val="26"/>
      <w:lang w:eastAsia="en-US"/>
    </w:rPr>
  </w:style>
  <w:style w:type="character" w:customStyle="1" w:styleId="abcChar">
    <w:name w:val="abc Char"/>
    <w:link w:val="abc"/>
    <w:locked/>
    <w:rsid w:val="00D10375"/>
    <w:rPr>
      <w:rFonts w:ascii="Times New Roman" w:eastAsia="Times New Roman" w:hAnsi="Times New Roman"/>
      <w:snapToGrid w:val="0"/>
      <w:color w:val="000000"/>
      <w:sz w:val="24"/>
      <w:szCs w:val="22"/>
    </w:rPr>
  </w:style>
  <w:style w:type="paragraph" w:customStyle="1" w:styleId="Form">
    <w:name w:val="Form"/>
    <w:basedOn w:val="Normal"/>
    <w:rsid w:val="00D10375"/>
    <w:pPr>
      <w:tabs>
        <w:tab w:val="left" w:pos="1440"/>
        <w:tab w:val="left" w:pos="2160"/>
        <w:tab w:val="left" w:pos="2880"/>
        <w:tab w:val="right" w:pos="7200"/>
      </w:tabs>
      <w:autoSpaceDE w:val="0"/>
      <w:autoSpaceDN w:val="0"/>
      <w:spacing w:before="80" w:after="80"/>
      <w:ind w:firstLine="720"/>
      <w:jc w:val="both"/>
    </w:pPr>
    <w:rPr>
      <w:rFonts w:ascii=".VnTime" w:eastAsia="Times New Roman" w:hAnsi=".VnTime" w:cs=".VnTime"/>
      <w:noProof/>
      <w:sz w:val="28"/>
      <w:szCs w:val="28"/>
      <w:lang w:val="en-GB"/>
    </w:rPr>
  </w:style>
  <w:style w:type="paragraph" w:customStyle="1" w:styleId="CharCharCharCharCharCharCharCharCharChar">
    <w:name w:val="Char Char Char Char Char Char Char Char Char Char"/>
    <w:autoRedefine/>
    <w:rsid w:val="00D10375"/>
    <w:pPr>
      <w:tabs>
        <w:tab w:val="left" w:pos="1152"/>
      </w:tabs>
      <w:spacing w:before="120" w:after="120" w:line="312" w:lineRule="auto"/>
    </w:pPr>
    <w:rPr>
      <w:rFonts w:ascii=".VnArial" w:eastAsia="Times New Roman" w:hAnsi=".VnArial" w:cs=".VnArial"/>
      <w:sz w:val="26"/>
      <w:szCs w:val="26"/>
      <w:lang w:eastAsia="en-US"/>
    </w:rPr>
  </w:style>
  <w:style w:type="character" w:customStyle="1" w:styleId="FootnoteTextCharCharCharCharCharChar">
    <w:name w:val="Footnote Text Char Char Char Char Char Char"/>
    <w:aliases w:val="Footnote Text Char Char Char Char Char Char Ch Char Char,Footnote Text Char Char Char Char Char Char Ch Char Char Char Char,Footnote Text Char Char Char Char Char Char Ch Char1,single space Char,fn Char"/>
    <w:semiHidden/>
    <w:rsid w:val="00D10375"/>
    <w:rPr>
      <w:rFonts w:cs=".VnTime"/>
      <w:lang w:val="en-US" w:eastAsia="en-US" w:bidi="ar-SA"/>
    </w:rPr>
  </w:style>
  <w:style w:type="paragraph" w:customStyle="1" w:styleId="CharCharChar1CharCharCharCharCharCharCharCharCharCharCharCharCharCharCharCharCharCharCharCharCharCharCharCharCharCharCharCharChar1CharCharChar1CharCharCharCharCharChar">
    <w:name w:val="Char Char Char1 Char Char Char Char Char Char Char Char Char Char Char Char Char Char Char Char Char Char Char Char Char Char Char Char Char Char Char Char Char1 Char Char Char1 Char Char Char Char Char Char"/>
    <w:basedOn w:val="DocumentMap"/>
    <w:autoRedefine/>
    <w:rsid w:val="00D10375"/>
    <w:pPr>
      <w:widowControl w:val="0"/>
      <w:shd w:val="clear" w:color="auto" w:fill="000080"/>
      <w:spacing w:before="0" w:line="240" w:lineRule="auto"/>
      <w:ind w:firstLine="0"/>
    </w:pPr>
    <w:rPr>
      <w:rFonts w:ascii=".VnArial" w:eastAsia="Times New Roman" w:hAnsi=".VnArial" w:cs=".VnTime"/>
      <w:kern w:val="2"/>
      <w:sz w:val="24"/>
      <w:szCs w:val="24"/>
      <w:lang w:val="x-none" w:eastAsia="zh-CN"/>
    </w:rPr>
  </w:style>
  <w:style w:type="paragraph" w:customStyle="1" w:styleId="KHbody">
    <w:name w:val="KH_body"/>
    <w:basedOn w:val="Normal"/>
    <w:link w:val="KHbodyChar1"/>
    <w:rsid w:val="00D10375"/>
    <w:pPr>
      <w:spacing w:before="40" w:after="40" w:line="252" w:lineRule="auto"/>
      <w:ind w:firstLine="567"/>
      <w:jc w:val="both"/>
    </w:pPr>
    <w:rPr>
      <w:rFonts w:ascii=".VnTime" w:eastAsia="Times New Roman" w:hAnsi=".VnTime"/>
      <w:color w:val="000000"/>
      <w:sz w:val="28"/>
      <w:szCs w:val="28"/>
      <w:lang w:val="x-none" w:eastAsia="x-none"/>
    </w:rPr>
  </w:style>
  <w:style w:type="character" w:customStyle="1" w:styleId="KHbodyChar1">
    <w:name w:val="KH_body Char1"/>
    <w:link w:val="KHbody"/>
    <w:locked/>
    <w:rsid w:val="00D10375"/>
    <w:rPr>
      <w:rFonts w:ascii=".VnTime" w:eastAsia="Times New Roman" w:hAnsi=".VnTime"/>
      <w:color w:val="000000"/>
      <w:sz w:val="28"/>
      <w:szCs w:val="28"/>
      <w:lang w:val="x-none" w:eastAsia="x-none"/>
    </w:rPr>
  </w:style>
  <w:style w:type="paragraph" w:customStyle="1" w:styleId="CharCharCharCharCharChar1">
    <w:name w:val="Char Char Char Char Char Char1"/>
    <w:autoRedefine/>
    <w:rsid w:val="00D10375"/>
    <w:pPr>
      <w:tabs>
        <w:tab w:val="left" w:pos="1152"/>
      </w:tabs>
      <w:spacing w:before="120" w:after="120" w:line="312" w:lineRule="auto"/>
    </w:pPr>
    <w:rPr>
      <w:rFonts w:ascii=".VnArial" w:eastAsia="Times New Roman" w:hAnsi=".VnArial" w:cs=".VnArial"/>
      <w:sz w:val="26"/>
      <w:szCs w:val="26"/>
      <w:lang w:eastAsia="en-US"/>
    </w:rPr>
  </w:style>
  <w:style w:type="paragraph" w:customStyle="1" w:styleId="CharCharChar1CharCharChar">
    <w:name w:val="Char Char Char1 Char Char Char"/>
    <w:autoRedefine/>
    <w:rsid w:val="00D10375"/>
    <w:pPr>
      <w:tabs>
        <w:tab w:val="left" w:pos="1152"/>
      </w:tabs>
      <w:spacing w:before="120" w:after="120" w:line="312" w:lineRule="auto"/>
    </w:pPr>
    <w:rPr>
      <w:rFonts w:ascii=".VnArial" w:eastAsia="Times New Roman" w:hAnsi=".VnArial" w:cs=".VnArial"/>
      <w:sz w:val="26"/>
      <w:szCs w:val="26"/>
      <w:lang w:eastAsia="en-US"/>
    </w:rPr>
  </w:style>
  <w:style w:type="numbering" w:customStyle="1" w:styleId="NoList12">
    <w:name w:val="No List12"/>
    <w:next w:val="NoList"/>
    <w:semiHidden/>
    <w:unhideWhenUsed/>
    <w:rsid w:val="00D10375"/>
  </w:style>
  <w:style w:type="paragraph" w:customStyle="1" w:styleId="SubTitle1">
    <w:name w:val="Sub Title 1"/>
    <w:basedOn w:val="Normal"/>
    <w:autoRedefine/>
    <w:rsid w:val="00D10375"/>
    <w:pPr>
      <w:spacing w:after="40" w:line="240" w:lineRule="auto"/>
      <w:jc w:val="center"/>
    </w:pPr>
    <w:rPr>
      <w:rFonts w:ascii=".VnTimeH" w:eastAsia="Times New Roman" w:hAnsi=".VnTimeH" w:cs=".VnTimeH"/>
      <w:b/>
      <w:bCs/>
      <w:noProof/>
      <w:sz w:val="48"/>
      <w:szCs w:val="48"/>
      <w:lang w:val="vi-VN"/>
    </w:rPr>
  </w:style>
  <w:style w:type="paragraph" w:customStyle="1" w:styleId="SubTitle2">
    <w:name w:val="Sub Title 2"/>
    <w:basedOn w:val="Normal"/>
    <w:autoRedefine/>
    <w:rsid w:val="00D10375"/>
    <w:pPr>
      <w:spacing w:before="40" w:after="40" w:line="240" w:lineRule="auto"/>
      <w:jc w:val="center"/>
    </w:pPr>
    <w:rPr>
      <w:rFonts w:ascii=".VnTimeH" w:eastAsia="Times New Roman" w:hAnsi=".VnTimeH" w:cs=".VnTimeH"/>
      <w:b/>
      <w:bCs/>
      <w:noProof/>
      <w:sz w:val="44"/>
      <w:szCs w:val="44"/>
      <w:lang w:val="vi-VN"/>
    </w:rPr>
  </w:style>
  <w:style w:type="paragraph" w:customStyle="1" w:styleId="Table9">
    <w:name w:val="Table 9"/>
    <w:basedOn w:val="Normal"/>
    <w:autoRedefine/>
    <w:rsid w:val="00D10375"/>
    <w:pPr>
      <w:spacing w:before="40" w:after="40" w:line="240" w:lineRule="auto"/>
      <w:jc w:val="center"/>
    </w:pPr>
    <w:rPr>
      <w:rFonts w:ascii=".VnTime" w:eastAsia="Times New Roman" w:hAnsi=".VnTime" w:cs=".VnTime"/>
      <w:noProof/>
      <w:sz w:val="18"/>
      <w:szCs w:val="18"/>
      <w:lang w:val="vi-VN"/>
    </w:rPr>
  </w:style>
  <w:style w:type="paragraph" w:customStyle="1" w:styleId="NormalBold">
    <w:name w:val="Normal Bold"/>
    <w:basedOn w:val="Normal"/>
    <w:autoRedefine/>
    <w:rsid w:val="00D10375"/>
    <w:pPr>
      <w:tabs>
        <w:tab w:val="left" w:pos="567"/>
      </w:tabs>
      <w:spacing w:before="120" w:after="40" w:line="240" w:lineRule="auto"/>
      <w:jc w:val="both"/>
      <w:outlineLvl w:val="5"/>
    </w:pPr>
    <w:rPr>
      <w:rFonts w:ascii=".VnTime" w:eastAsia="Times New Roman" w:hAnsi=".VnTime" w:cs=".VnTime"/>
      <w:bCs/>
      <w:i/>
      <w:noProof/>
      <w:sz w:val="26"/>
      <w:szCs w:val="26"/>
      <w:lang w:val="vi-VN"/>
    </w:rPr>
  </w:style>
  <w:style w:type="paragraph" w:customStyle="1" w:styleId="SubTitle3">
    <w:name w:val="Sub Title 3"/>
    <w:basedOn w:val="SubTitle2"/>
    <w:autoRedefine/>
    <w:rsid w:val="00D10375"/>
    <w:pPr>
      <w:spacing w:before="0" w:after="0"/>
    </w:pPr>
    <w:rPr>
      <w:sz w:val="30"/>
      <w:szCs w:val="30"/>
    </w:rPr>
  </w:style>
  <w:style w:type="paragraph" w:customStyle="1" w:styleId="NormalIntalic">
    <w:name w:val="Normal Intalic"/>
    <w:basedOn w:val="Normal"/>
    <w:autoRedefine/>
    <w:rsid w:val="00D10375"/>
    <w:pPr>
      <w:spacing w:before="40" w:after="40" w:line="240" w:lineRule="auto"/>
      <w:jc w:val="both"/>
    </w:pPr>
    <w:rPr>
      <w:rFonts w:ascii=".VnTime" w:eastAsia="Times New Roman" w:hAnsi=".VnTime" w:cs=".VnTime"/>
      <w:i/>
      <w:iCs/>
      <w:noProof/>
      <w:sz w:val="26"/>
      <w:szCs w:val="26"/>
      <w:lang w:val="vi-VN"/>
    </w:rPr>
  </w:style>
  <w:style w:type="paragraph" w:customStyle="1" w:styleId="sep">
    <w:name w:val="sep"/>
    <w:basedOn w:val="Heading2"/>
    <w:autoRedefine/>
    <w:rsid w:val="00D10375"/>
    <w:pPr>
      <w:keepLines w:val="0"/>
      <w:tabs>
        <w:tab w:val="left" w:pos="0"/>
        <w:tab w:val="left" w:pos="851"/>
      </w:tabs>
      <w:spacing w:before="60" w:after="240" w:line="312" w:lineRule="auto"/>
      <w:jc w:val="both"/>
      <w:outlineLvl w:val="9"/>
    </w:pPr>
    <w:rPr>
      <w:rFonts w:ascii=".VnArial" w:eastAsia="Times New Roman" w:hAnsi=".VnArial" w:cs=".VnArial"/>
      <w:bCs/>
      <w:iCs/>
      <w:color w:val="auto"/>
      <w:sz w:val="16"/>
      <w:szCs w:val="16"/>
    </w:rPr>
  </w:style>
  <w:style w:type="paragraph" w:customStyle="1" w:styleId="Normalcenter">
    <w:name w:val="Normal center"/>
    <w:basedOn w:val="Normal"/>
    <w:autoRedefine/>
    <w:rsid w:val="00D10375"/>
    <w:pPr>
      <w:spacing w:before="40" w:after="40" w:line="240" w:lineRule="auto"/>
      <w:jc w:val="center"/>
    </w:pPr>
    <w:rPr>
      <w:rFonts w:ascii=".VnTime" w:eastAsia="Times New Roman" w:hAnsi=".VnTime" w:cs=".VnTime"/>
      <w:noProof/>
      <w:sz w:val="26"/>
      <w:szCs w:val="26"/>
      <w:lang w:val="vi-VN"/>
    </w:rPr>
  </w:style>
  <w:style w:type="paragraph" w:customStyle="1" w:styleId="Normalunder">
    <w:name w:val="Normal under"/>
    <w:basedOn w:val="Normal"/>
    <w:autoRedefine/>
    <w:rsid w:val="00D10375"/>
    <w:pPr>
      <w:spacing w:before="40" w:after="40" w:line="240" w:lineRule="auto"/>
      <w:jc w:val="both"/>
      <w:outlineLvl w:val="5"/>
    </w:pPr>
    <w:rPr>
      <w:rFonts w:ascii=".VnTime" w:eastAsia="Times New Roman" w:hAnsi=".VnTime" w:cs=".VnTime"/>
      <w:noProof/>
      <w:sz w:val="26"/>
      <w:szCs w:val="26"/>
      <w:u w:val="single"/>
      <w:lang w:val="vi-VN"/>
    </w:rPr>
  </w:style>
  <w:style w:type="paragraph" w:customStyle="1" w:styleId="HeaderBold">
    <w:name w:val="HeaderBold"/>
    <w:basedOn w:val="Header"/>
    <w:autoRedefine/>
    <w:rsid w:val="00D10375"/>
    <w:pPr>
      <w:pBdr>
        <w:bottom w:val="double" w:sz="4" w:space="1" w:color="auto"/>
      </w:pBdr>
      <w:tabs>
        <w:tab w:val="clear" w:pos="4680"/>
        <w:tab w:val="clear" w:pos="9360"/>
        <w:tab w:val="right" w:pos="9356"/>
      </w:tabs>
      <w:jc w:val="both"/>
    </w:pPr>
    <w:rPr>
      <w:rFonts w:ascii=".VnTime" w:eastAsia="Times New Roman" w:hAnsi=".VnTime" w:cs=".VnTime"/>
      <w:b/>
      <w:bCs/>
      <w:i/>
      <w:iCs/>
      <w:sz w:val="24"/>
      <w:szCs w:val="24"/>
    </w:rPr>
  </w:style>
  <w:style w:type="paragraph" w:customStyle="1" w:styleId="normalintalicright">
    <w:name w:val="normal intalic right"/>
    <w:basedOn w:val="NormalIntalic"/>
    <w:autoRedefine/>
    <w:rsid w:val="00D10375"/>
    <w:pPr>
      <w:spacing w:before="0" w:after="0"/>
      <w:ind w:firstLine="567"/>
      <w:jc w:val="right"/>
    </w:pPr>
    <w:rPr>
      <w:sz w:val="22"/>
      <w:szCs w:val="22"/>
      <w:lang w:val="pt-BR"/>
    </w:rPr>
  </w:style>
  <w:style w:type="paragraph" w:customStyle="1" w:styleId="iso-tenCQCQ">
    <w:name w:val="iso-tenCQCQ"/>
    <w:autoRedefine/>
    <w:rsid w:val="00D10375"/>
    <w:pPr>
      <w:jc w:val="center"/>
    </w:pPr>
    <w:rPr>
      <w:rFonts w:ascii=".VnTimeH" w:eastAsia="Times New Roman" w:hAnsi=".VnTimeH" w:cs=".VnTimeH"/>
      <w:sz w:val="26"/>
      <w:szCs w:val="26"/>
      <w:lang w:eastAsia="en-US"/>
    </w:rPr>
  </w:style>
  <w:style w:type="paragraph" w:customStyle="1" w:styleId="iso-TenCTTV">
    <w:name w:val="iso-TenCTTV"/>
    <w:autoRedefine/>
    <w:rsid w:val="00D10375"/>
    <w:pPr>
      <w:jc w:val="center"/>
    </w:pPr>
    <w:rPr>
      <w:rFonts w:ascii=".VnTimeH" w:eastAsia="Times New Roman" w:hAnsi=".VnTimeH" w:cs=".VnTimeH"/>
      <w:b/>
      <w:bCs/>
      <w:sz w:val="24"/>
      <w:szCs w:val="24"/>
      <w:lang w:eastAsia="en-US"/>
    </w:rPr>
  </w:style>
  <w:style w:type="paragraph" w:customStyle="1" w:styleId="ISO-Vv">
    <w:name w:val="ISO-Vv"/>
    <w:basedOn w:val="Normal"/>
    <w:autoRedefine/>
    <w:rsid w:val="00D10375"/>
    <w:pPr>
      <w:tabs>
        <w:tab w:val="num" w:pos="360"/>
      </w:tabs>
      <w:spacing w:after="40" w:line="240" w:lineRule="auto"/>
      <w:jc w:val="center"/>
    </w:pPr>
    <w:rPr>
      <w:rFonts w:ascii=".VnTime" w:eastAsia="Times New Roman" w:hAnsi=".VnTime" w:cs=".VnTime"/>
      <w:i/>
      <w:iCs/>
      <w:noProof/>
      <w:lang w:val="vi-VN"/>
    </w:rPr>
  </w:style>
  <w:style w:type="paragraph" w:customStyle="1" w:styleId="Mark">
    <w:name w:val="Mark"/>
    <w:basedOn w:val="Normal"/>
    <w:autoRedefine/>
    <w:rsid w:val="00D10375"/>
    <w:pPr>
      <w:spacing w:before="120" w:after="40" w:line="240" w:lineRule="auto"/>
      <w:ind w:left="-115"/>
      <w:jc w:val="center"/>
      <w:outlineLvl w:val="6"/>
    </w:pPr>
    <w:rPr>
      <w:rFonts w:ascii=".VnTimeH" w:eastAsia="Times New Roman" w:hAnsi=".VnTimeH" w:cs=".VnTimeH"/>
      <w:b/>
      <w:bCs/>
      <w:noProof/>
      <w:sz w:val="20"/>
      <w:szCs w:val="20"/>
      <w:lang w:val="vi-VN"/>
    </w:rPr>
  </w:style>
  <w:style w:type="paragraph" w:customStyle="1" w:styleId="FooterName">
    <w:name w:val="FooterName"/>
    <w:next w:val="Footer"/>
    <w:autoRedefine/>
    <w:rsid w:val="00D10375"/>
    <w:pPr>
      <w:spacing w:before="120"/>
    </w:pPr>
    <w:rPr>
      <w:rFonts w:ascii=".VnArial" w:eastAsia="Times New Roman" w:hAnsi=".VnArial" w:cs=".VnArial"/>
      <w:i/>
      <w:iCs/>
      <w:color w:val="0000FF"/>
      <w:sz w:val="24"/>
      <w:szCs w:val="24"/>
      <w:lang w:eastAsia="en-US"/>
    </w:rPr>
  </w:style>
  <w:style w:type="paragraph" w:customStyle="1" w:styleId="NormalRight">
    <w:name w:val="Normal Right"/>
    <w:basedOn w:val="Normal"/>
    <w:next w:val="Normal"/>
    <w:autoRedefine/>
    <w:rsid w:val="00D10375"/>
    <w:pPr>
      <w:spacing w:before="40" w:after="40" w:line="240" w:lineRule="auto"/>
      <w:jc w:val="right"/>
    </w:pPr>
    <w:rPr>
      <w:rFonts w:ascii=".VnArial" w:eastAsia="Times New Roman" w:hAnsi=".VnArial" w:cs=".VnArial"/>
      <w:noProof/>
      <w:sz w:val="24"/>
      <w:szCs w:val="24"/>
      <w:lang w:val="vi-VN"/>
    </w:rPr>
  </w:style>
  <w:style w:type="paragraph" w:customStyle="1" w:styleId="NormalCenter8">
    <w:name w:val="Normal Center 8"/>
    <w:basedOn w:val="Normal"/>
    <w:next w:val="Normal"/>
    <w:autoRedefine/>
    <w:rsid w:val="00D10375"/>
    <w:pPr>
      <w:spacing w:after="40" w:line="240" w:lineRule="auto"/>
      <w:ind w:left="-108" w:right="-108"/>
      <w:jc w:val="center"/>
    </w:pPr>
    <w:rPr>
      <w:rFonts w:ascii=".VnArial" w:eastAsia="Times New Roman" w:hAnsi=".VnArial" w:cs=".VnArial"/>
      <w:noProof/>
      <w:sz w:val="16"/>
      <w:szCs w:val="16"/>
      <w:lang w:val="vi-VN"/>
    </w:rPr>
  </w:style>
  <w:style w:type="paragraph" w:customStyle="1" w:styleId="Headername">
    <w:name w:val="Header name"/>
    <w:basedOn w:val="Normal"/>
    <w:autoRedefine/>
    <w:rsid w:val="00D10375"/>
    <w:pPr>
      <w:spacing w:after="40" w:line="240" w:lineRule="auto"/>
      <w:ind w:left="-108"/>
      <w:jc w:val="right"/>
    </w:pPr>
    <w:rPr>
      <w:rFonts w:ascii=".VnArial" w:eastAsia="Times New Roman" w:hAnsi=".VnArial" w:cs=".VnArial"/>
      <w:i/>
      <w:iCs/>
      <w:noProof/>
      <w:sz w:val="24"/>
      <w:szCs w:val="24"/>
      <w:lang w:val="vi-VN"/>
    </w:rPr>
  </w:style>
  <w:style w:type="paragraph" w:customStyle="1" w:styleId="NormalBoldItalic">
    <w:name w:val="Normal Bold Italic"/>
    <w:basedOn w:val="NormalBold"/>
    <w:autoRedefine/>
    <w:rsid w:val="00D10375"/>
    <w:pPr>
      <w:spacing w:line="288" w:lineRule="auto"/>
    </w:pPr>
    <w:rPr>
      <w:b/>
      <w:bCs w:val="0"/>
      <w:lang w:eastAsia="zh-CN"/>
    </w:rPr>
  </w:style>
  <w:style w:type="character" w:customStyle="1" w:styleId="NormalBoldChar">
    <w:name w:val="Normal Bold Char"/>
    <w:rsid w:val="00D10375"/>
    <w:rPr>
      <w:rFonts w:ascii=".VnTime" w:hAnsi=".VnTime" w:cs=".VnTime"/>
      <w:b/>
      <w:bCs/>
      <w:sz w:val="26"/>
      <w:szCs w:val="26"/>
      <w:lang w:val="en-US" w:eastAsia="en-US"/>
    </w:rPr>
  </w:style>
  <w:style w:type="paragraph" w:customStyle="1" w:styleId="normal11">
    <w:name w:val="normal 1"/>
    <w:basedOn w:val="Normal"/>
    <w:rsid w:val="00D10375"/>
    <w:pPr>
      <w:spacing w:after="40" w:line="360" w:lineRule="auto"/>
      <w:jc w:val="both"/>
    </w:pPr>
    <w:rPr>
      <w:rFonts w:ascii=".VnTime" w:eastAsia="Times New Roman" w:hAnsi=".VnTime" w:cs=".VnTime"/>
      <w:noProof/>
      <w:sz w:val="26"/>
      <w:szCs w:val="26"/>
      <w:lang w:val="vi-VN"/>
    </w:rPr>
  </w:style>
  <w:style w:type="paragraph" w:customStyle="1" w:styleId="NormalTableBoldCenter">
    <w:name w:val="Normal Table Bold Center"/>
    <w:autoRedefine/>
    <w:rsid w:val="00D10375"/>
    <w:pPr>
      <w:spacing w:after="40"/>
      <w:jc w:val="center"/>
    </w:pPr>
    <w:rPr>
      <w:rFonts w:ascii=".VnTime" w:eastAsia="Times New Roman" w:hAnsi=".VnTime" w:cs=".VnTime"/>
      <w:b/>
      <w:bCs/>
      <w:sz w:val="26"/>
      <w:szCs w:val="26"/>
      <w:lang w:eastAsia="en-US"/>
    </w:rPr>
  </w:style>
  <w:style w:type="character" w:customStyle="1" w:styleId="NormalBoldChar1">
    <w:name w:val="Normal Bold Char1"/>
    <w:rsid w:val="00D10375"/>
    <w:rPr>
      <w:rFonts w:ascii=".VnTime" w:hAnsi=".VnTime" w:cs=".VnTime"/>
      <w:b/>
      <w:bCs/>
      <w:sz w:val="26"/>
      <w:szCs w:val="26"/>
      <w:lang w:val="en-US" w:eastAsia="en-US"/>
    </w:rPr>
  </w:style>
  <w:style w:type="character" w:customStyle="1" w:styleId="NormalBoldItalicChar">
    <w:name w:val="Normal Bold Italic Char"/>
    <w:rsid w:val="00D10375"/>
    <w:rPr>
      <w:rFonts w:ascii=".VnTime" w:hAnsi=".VnTime" w:cs=".VnTime"/>
      <w:b/>
      <w:bCs/>
      <w:i/>
      <w:iCs/>
      <w:sz w:val="26"/>
      <w:szCs w:val="26"/>
      <w:lang w:val="en-US" w:eastAsia="zh-CN"/>
    </w:rPr>
  </w:style>
  <w:style w:type="paragraph" w:customStyle="1" w:styleId="h21">
    <w:name w:val="h2"/>
    <w:basedOn w:val="Normal"/>
    <w:rsid w:val="00D10375"/>
    <w:pPr>
      <w:spacing w:before="60" w:after="60" w:line="240" w:lineRule="auto"/>
      <w:ind w:firstLine="567"/>
      <w:jc w:val="both"/>
    </w:pPr>
    <w:rPr>
      <w:rFonts w:ascii=".VnArial" w:eastAsia="Times New Roman" w:hAnsi=".VnArial" w:cs=".VnArial"/>
      <w:noProof/>
      <w:color w:val="000000"/>
      <w:sz w:val="26"/>
      <w:szCs w:val="26"/>
      <w:lang w:val="vi-VN"/>
    </w:rPr>
  </w:style>
  <w:style w:type="paragraph" w:customStyle="1" w:styleId="i0">
    <w:name w:val="i"/>
    <w:basedOn w:val="Normal"/>
    <w:rsid w:val="00D10375"/>
    <w:pPr>
      <w:spacing w:before="60" w:after="60" w:line="240" w:lineRule="auto"/>
      <w:ind w:firstLine="567"/>
      <w:jc w:val="both"/>
    </w:pPr>
    <w:rPr>
      <w:rFonts w:ascii=".VnTimeH" w:eastAsia="Times New Roman" w:hAnsi=".VnTimeH" w:cs=".VnTimeH"/>
      <w:noProof/>
      <w:sz w:val="26"/>
      <w:szCs w:val="26"/>
      <w:lang w:val="vi-VN"/>
    </w:rPr>
  </w:style>
  <w:style w:type="paragraph" w:customStyle="1" w:styleId="NormalListRound">
    <w:name w:val="Normal List Round"/>
    <w:basedOn w:val="Normal"/>
    <w:autoRedefine/>
    <w:rsid w:val="00D10375"/>
    <w:pPr>
      <w:tabs>
        <w:tab w:val="num" w:pos="360"/>
        <w:tab w:val="num" w:pos="567"/>
      </w:tabs>
      <w:spacing w:after="40" w:line="240" w:lineRule="auto"/>
      <w:ind w:left="567" w:hanging="567"/>
      <w:jc w:val="both"/>
    </w:pPr>
    <w:rPr>
      <w:rFonts w:ascii=".VnArial" w:eastAsia="Times New Roman" w:hAnsi=".VnArial" w:cs=".VnArial"/>
      <w:noProof/>
      <w:sz w:val="24"/>
      <w:szCs w:val="24"/>
      <w:lang w:val="vi-VN"/>
    </w:rPr>
  </w:style>
  <w:style w:type="paragraph" w:customStyle="1" w:styleId="Doanvan">
    <w:name w:val="Doanvan"/>
    <w:basedOn w:val="Normal"/>
    <w:uiPriority w:val="99"/>
    <w:rsid w:val="00D10375"/>
    <w:pPr>
      <w:tabs>
        <w:tab w:val="num" w:pos="360"/>
        <w:tab w:val="num" w:pos="435"/>
      </w:tabs>
      <w:autoSpaceDE w:val="0"/>
      <w:autoSpaceDN w:val="0"/>
      <w:spacing w:after="40" w:line="360" w:lineRule="auto"/>
      <w:ind w:left="435"/>
      <w:jc w:val="both"/>
    </w:pPr>
    <w:rPr>
      <w:rFonts w:ascii=".VnTime" w:eastAsia="Times New Roman" w:hAnsi=".VnTime" w:cs=".VnTime"/>
      <w:noProof/>
      <w:sz w:val="28"/>
      <w:szCs w:val="28"/>
      <w:lang w:val="vi-VN"/>
    </w:rPr>
  </w:style>
  <w:style w:type="paragraph" w:customStyle="1" w:styleId="Danhmuc">
    <w:name w:val="Danhmuc"/>
    <w:basedOn w:val="Normal"/>
    <w:rsid w:val="00D10375"/>
    <w:pPr>
      <w:autoSpaceDE w:val="0"/>
      <w:autoSpaceDN w:val="0"/>
      <w:spacing w:after="40" w:line="336" w:lineRule="auto"/>
      <w:jc w:val="both"/>
    </w:pPr>
    <w:rPr>
      <w:rFonts w:ascii=".VnTime" w:eastAsia="Times New Roman" w:hAnsi=".VnTime" w:cs=".VnTime"/>
      <w:b/>
      <w:bCs/>
      <w:noProof/>
      <w:sz w:val="28"/>
      <w:szCs w:val="28"/>
      <w:lang w:val="vi-VN"/>
    </w:rPr>
  </w:style>
  <w:style w:type="paragraph" w:customStyle="1" w:styleId="ListBulletnumber">
    <w:name w:val="List Bullet number"/>
    <w:basedOn w:val="ListBullet"/>
    <w:autoRedefine/>
    <w:rsid w:val="00D10375"/>
    <w:pPr>
      <w:tabs>
        <w:tab w:val="num" w:pos="720"/>
        <w:tab w:val="left" w:pos="900"/>
        <w:tab w:val="num" w:pos="1134"/>
      </w:tabs>
      <w:autoSpaceDE w:val="0"/>
      <w:autoSpaceDN w:val="0"/>
      <w:spacing w:before="0" w:after="120"/>
      <w:ind w:left="1134" w:hanging="567"/>
      <w:jc w:val="both"/>
    </w:pPr>
    <w:rPr>
      <w:rFonts w:ascii=".VnTime" w:hAnsi=".VnTime" w:cs=".VnTime"/>
      <w:szCs w:val="26"/>
      <w:lang w:val="en-GB" w:bidi="ar-SA"/>
    </w:rPr>
  </w:style>
  <w:style w:type="character" w:customStyle="1" w:styleId="ListBulletCharCharCharChar">
    <w:name w:val="List Bullet Char Char Char Char"/>
    <w:rsid w:val="00D10375"/>
    <w:rPr>
      <w:rFonts w:ascii=".VnTime" w:hAnsi=".VnTime" w:cs=".VnTime"/>
      <w:sz w:val="26"/>
      <w:szCs w:val="26"/>
      <w:lang w:val="en-GB" w:eastAsia="en-US"/>
    </w:rPr>
  </w:style>
  <w:style w:type="paragraph" w:styleId="TOAHeading">
    <w:name w:val="toa heading"/>
    <w:basedOn w:val="Normal"/>
    <w:next w:val="Normal"/>
    <w:rsid w:val="00D10375"/>
    <w:pPr>
      <w:widowControl w:val="0"/>
      <w:spacing w:before="120" w:after="0" w:line="360" w:lineRule="auto"/>
      <w:jc w:val="both"/>
    </w:pPr>
    <w:rPr>
      <w:rFonts w:ascii=".VnArial" w:eastAsia="Times New Roman" w:hAnsi=".VnArial"/>
      <w:b/>
      <w:noProof/>
      <w:sz w:val="28"/>
      <w:szCs w:val="20"/>
      <w:lang w:val="vi-VN"/>
    </w:rPr>
  </w:style>
  <w:style w:type="paragraph" w:customStyle="1" w:styleId="Caption1">
    <w:name w:val="Caption1"/>
    <w:basedOn w:val="Normal"/>
    <w:next w:val="BodyText"/>
    <w:rsid w:val="00D10375"/>
    <w:pPr>
      <w:tabs>
        <w:tab w:val="num" w:pos="1080"/>
      </w:tabs>
      <w:spacing w:after="0" w:line="240" w:lineRule="auto"/>
      <w:ind w:firstLine="720"/>
      <w:jc w:val="both"/>
    </w:pPr>
    <w:rPr>
      <w:rFonts w:ascii=".VnTime" w:eastAsia="Times New Roman" w:hAnsi=".VnTime"/>
      <w:noProof/>
      <w:sz w:val="28"/>
      <w:szCs w:val="20"/>
      <w:lang w:val="vi-VN"/>
    </w:rPr>
  </w:style>
  <w:style w:type="paragraph" w:customStyle="1" w:styleId="TOAHeading1">
    <w:name w:val="TOA Heading1"/>
    <w:basedOn w:val="Normal"/>
    <w:next w:val="Normal"/>
    <w:rsid w:val="00D10375"/>
    <w:pPr>
      <w:spacing w:before="120" w:after="0" w:line="360" w:lineRule="atLeast"/>
      <w:ind w:firstLine="720"/>
      <w:jc w:val="both"/>
    </w:pPr>
    <w:rPr>
      <w:rFonts w:ascii=".VnArial" w:eastAsia="Times New Roman" w:hAnsi=".VnArial"/>
      <w:b/>
      <w:noProof/>
      <w:sz w:val="28"/>
      <w:szCs w:val="20"/>
      <w:lang w:val="vi-VN"/>
    </w:rPr>
  </w:style>
  <w:style w:type="paragraph" w:customStyle="1" w:styleId="MacroText1">
    <w:name w:val="Macro Text1"/>
    <w:basedOn w:val="BodyText"/>
    <w:rsid w:val="00D10375"/>
    <w:pPr>
      <w:spacing w:before="120" w:after="0" w:line="360" w:lineRule="atLeast"/>
      <w:jc w:val="both"/>
    </w:pPr>
    <w:rPr>
      <w:rFonts w:ascii="Courier New" w:eastAsia="Times New Roman" w:hAnsi="Courier New"/>
      <w:sz w:val="28"/>
      <w:szCs w:val="20"/>
      <w:lang w:val="en-GB" w:eastAsia="x-none"/>
    </w:rPr>
  </w:style>
  <w:style w:type="character" w:customStyle="1" w:styleId="Heading21">
    <w:name w:val="Heading 21"/>
    <w:aliases w:val="Tieude2 Char"/>
    <w:rsid w:val="00D10375"/>
    <w:rPr>
      <w:rFonts w:ascii=".VnTimeH" w:hAnsi=".VnTimeH" w:cs=".VnTimeH"/>
      <w:b/>
      <w:bCs/>
      <w:sz w:val="26"/>
      <w:szCs w:val="26"/>
      <w:lang w:val="en-US" w:eastAsia="en-US" w:bidi="ar-SA"/>
    </w:rPr>
  </w:style>
  <w:style w:type="paragraph" w:customStyle="1" w:styleId="StyleLeft127cmFirstline048cmLinespacingExactly">
    <w:name w:val="Style Left:  1.27 cm First line:  0.48 cm Line spacing:  Exactly ..."/>
    <w:basedOn w:val="Normal"/>
    <w:autoRedefine/>
    <w:rsid w:val="00D10375"/>
    <w:pPr>
      <w:spacing w:before="40" w:after="40" w:line="300" w:lineRule="exact"/>
      <w:ind w:left="680" w:firstLine="454"/>
      <w:jc w:val="both"/>
    </w:pPr>
    <w:rPr>
      <w:rFonts w:ascii=".VnTime" w:eastAsia="Times New Roman" w:hAnsi=".VnTime"/>
      <w:noProof/>
      <w:sz w:val="26"/>
      <w:szCs w:val="20"/>
      <w:lang w:val="vi-VN"/>
    </w:rPr>
  </w:style>
  <w:style w:type="paragraph" w:customStyle="1" w:styleId="Heading1Tieude1Heading">
    <w:name w:val="Heading 1.Tieude1.Heading"/>
    <w:basedOn w:val="Normal"/>
    <w:next w:val="Normal"/>
    <w:autoRedefine/>
    <w:rsid w:val="00D10375"/>
    <w:pPr>
      <w:keepNext/>
      <w:autoSpaceDE w:val="0"/>
      <w:autoSpaceDN w:val="0"/>
      <w:spacing w:before="180" w:after="180" w:line="240" w:lineRule="auto"/>
      <w:jc w:val="both"/>
    </w:pPr>
    <w:rPr>
      <w:rFonts w:ascii=".VnTimeH" w:eastAsia="Times New Roman" w:hAnsi=".VnTimeH" w:cs=".VnTime"/>
      <w:b/>
      <w:bCs/>
      <w:noProof/>
      <w:sz w:val="26"/>
      <w:szCs w:val="26"/>
      <w:lang w:val="vi-VN"/>
    </w:rPr>
  </w:style>
  <w:style w:type="paragraph" w:customStyle="1" w:styleId="Heading2Tieude2">
    <w:name w:val="Heading 2.Tieude2"/>
    <w:basedOn w:val="Normal"/>
    <w:next w:val="Normal"/>
    <w:autoRedefine/>
    <w:rsid w:val="00D10375"/>
    <w:pPr>
      <w:keepNext/>
      <w:autoSpaceDE w:val="0"/>
      <w:autoSpaceDN w:val="0"/>
      <w:spacing w:before="120" w:after="120" w:line="288" w:lineRule="auto"/>
      <w:jc w:val="both"/>
      <w:outlineLvl w:val="1"/>
    </w:pPr>
    <w:rPr>
      <w:rFonts w:ascii=".VnTime" w:eastAsia="Times New Roman" w:hAnsi=".VnTime" w:cs=".VnTime"/>
      <w:b/>
      <w:noProof/>
      <w:sz w:val="26"/>
      <w:szCs w:val="26"/>
      <w:lang w:val="vi-VN"/>
    </w:rPr>
  </w:style>
  <w:style w:type="paragraph" w:customStyle="1" w:styleId="chamtron">
    <w:name w:val="cham tron"/>
    <w:basedOn w:val="Normal"/>
    <w:rsid w:val="00D10375"/>
    <w:pPr>
      <w:tabs>
        <w:tab w:val="left" w:pos="567"/>
      </w:tabs>
      <w:autoSpaceDE w:val="0"/>
      <w:autoSpaceDN w:val="0"/>
      <w:spacing w:before="40" w:after="40" w:line="240" w:lineRule="auto"/>
      <w:ind w:left="1080" w:hanging="360"/>
      <w:jc w:val="both"/>
    </w:pPr>
    <w:rPr>
      <w:rFonts w:ascii=".VnTime" w:eastAsia="Times New Roman" w:hAnsi=".VnTime" w:cs=".VnTime"/>
      <w:noProof/>
      <w:sz w:val="26"/>
      <w:szCs w:val="26"/>
      <w:lang w:val="vi-VN"/>
    </w:rPr>
  </w:style>
  <w:style w:type="paragraph" w:customStyle="1" w:styleId="NormalBolt">
    <w:name w:val="Normal Bolt"/>
    <w:basedOn w:val="Normal"/>
    <w:autoRedefine/>
    <w:rsid w:val="00D10375"/>
    <w:pPr>
      <w:autoSpaceDE w:val="0"/>
      <w:autoSpaceDN w:val="0"/>
      <w:spacing w:before="80" w:after="80" w:line="240" w:lineRule="auto"/>
      <w:jc w:val="center"/>
    </w:pPr>
    <w:rPr>
      <w:rFonts w:ascii=".VnTime" w:eastAsia="Times New Roman" w:hAnsi=".VnTime" w:cs=".VnTime"/>
      <w:b/>
      <w:bCs/>
      <w:noProof/>
      <w:color w:val="000000"/>
      <w:lang w:val="vi-VN"/>
    </w:rPr>
  </w:style>
  <w:style w:type="paragraph" w:customStyle="1" w:styleId="Lits">
    <w:name w:val="Lits"/>
    <w:basedOn w:val="Normal"/>
    <w:rsid w:val="00D10375"/>
    <w:pPr>
      <w:autoSpaceDE w:val="0"/>
      <w:autoSpaceDN w:val="0"/>
      <w:spacing w:before="80" w:after="80" w:line="240" w:lineRule="auto"/>
      <w:jc w:val="both"/>
    </w:pPr>
    <w:rPr>
      <w:rFonts w:ascii=".VnTime" w:eastAsia="Times New Roman" w:hAnsi=".VnTime" w:cs=".VnTime"/>
      <w:noProof/>
      <w:color w:val="000000"/>
      <w:sz w:val="26"/>
      <w:szCs w:val="26"/>
      <w:lang w:val="vi-VN"/>
    </w:rPr>
  </w:style>
  <w:style w:type="paragraph" w:customStyle="1" w:styleId="normalbolt0">
    <w:name w:val="normal bolt"/>
    <w:basedOn w:val="Normal"/>
    <w:autoRedefine/>
    <w:rsid w:val="00D10375"/>
    <w:pPr>
      <w:autoSpaceDE w:val="0"/>
      <w:autoSpaceDN w:val="0"/>
      <w:spacing w:before="40" w:after="40" w:line="288" w:lineRule="auto"/>
      <w:ind w:left="720" w:firstLine="414"/>
      <w:jc w:val="both"/>
    </w:pPr>
    <w:rPr>
      <w:rFonts w:ascii=".VnTime" w:eastAsia="Times New Roman" w:hAnsi=".VnTime" w:cs=".VnTime"/>
      <w:noProof/>
      <w:sz w:val="26"/>
      <w:szCs w:val="26"/>
      <w:lang w:val="vi-VN"/>
    </w:rPr>
  </w:style>
  <w:style w:type="paragraph" w:customStyle="1" w:styleId="StyleHeading1Blue">
    <w:name w:val="Style Heading 1 + Blue"/>
    <w:basedOn w:val="Heading1"/>
    <w:rsid w:val="00D10375"/>
    <w:pPr>
      <w:keepLines w:val="0"/>
      <w:tabs>
        <w:tab w:val="num" w:pos="1440"/>
        <w:tab w:val="left" w:pos="1843"/>
      </w:tabs>
      <w:spacing w:before="80" w:after="320" w:line="240" w:lineRule="auto"/>
      <w:ind w:left="432" w:hanging="432"/>
      <w:jc w:val="center"/>
    </w:pPr>
    <w:rPr>
      <w:rFonts w:ascii=".VnTimeH" w:eastAsia="Times New Roman" w:hAnsi=".VnTimeH" w:cs=".VnTime"/>
      <w:b/>
      <w:bCs/>
      <w:noProof/>
      <w:snapToGrid w:val="0"/>
      <w:color w:val="0000FF"/>
      <w:sz w:val="28"/>
      <w:szCs w:val="28"/>
    </w:rPr>
  </w:style>
  <w:style w:type="paragraph" w:customStyle="1" w:styleId="NomalBold">
    <w:name w:val="Nomal Bold"/>
    <w:basedOn w:val="Normal"/>
    <w:autoRedefine/>
    <w:rsid w:val="00D10375"/>
    <w:pPr>
      <w:autoSpaceDE w:val="0"/>
      <w:autoSpaceDN w:val="0"/>
      <w:spacing w:before="120" w:after="120" w:line="240" w:lineRule="auto"/>
      <w:ind w:firstLine="720"/>
      <w:jc w:val="center"/>
      <w:outlineLvl w:val="6"/>
    </w:pPr>
    <w:rPr>
      <w:rFonts w:ascii=".VnTime" w:eastAsia="Times New Roman" w:hAnsi=".VnTime" w:cs=".VnTime"/>
      <w:b/>
      <w:bCs/>
      <w:i/>
      <w:iCs/>
      <w:noProof/>
      <w:sz w:val="26"/>
      <w:szCs w:val="26"/>
      <w:lang w:val="vi-VN"/>
    </w:rPr>
  </w:style>
  <w:style w:type="paragraph" w:customStyle="1" w:styleId="Blockquote">
    <w:name w:val="Blockquote"/>
    <w:basedOn w:val="Normal"/>
    <w:rsid w:val="00D10375"/>
    <w:pPr>
      <w:autoSpaceDE w:val="0"/>
      <w:autoSpaceDN w:val="0"/>
      <w:adjustRightInd w:val="0"/>
      <w:spacing w:before="100" w:after="100" w:line="240" w:lineRule="auto"/>
      <w:ind w:left="360" w:right="360"/>
    </w:pPr>
    <w:rPr>
      <w:rFonts w:ascii=".VnTime" w:eastAsia="Times New Roman" w:hAnsi=".VnTime"/>
      <w:noProof/>
      <w:sz w:val="24"/>
      <w:szCs w:val="24"/>
      <w:lang w:val="vi-VN"/>
    </w:rPr>
  </w:style>
  <w:style w:type="paragraph" w:styleId="MacroText">
    <w:name w:val="macro"/>
    <w:basedOn w:val="BodyText"/>
    <w:link w:val="MacroTextChar"/>
    <w:rsid w:val="00D10375"/>
    <w:pPr>
      <w:spacing w:before="120" w:after="0" w:line="360" w:lineRule="atLeast"/>
      <w:jc w:val="both"/>
    </w:pPr>
    <w:rPr>
      <w:rFonts w:ascii="Courier New" w:eastAsia="Times New Roman" w:hAnsi="Courier New"/>
      <w:sz w:val="28"/>
      <w:szCs w:val="28"/>
      <w:lang w:val="en-GB" w:eastAsia="x-none"/>
    </w:rPr>
  </w:style>
  <w:style w:type="character" w:customStyle="1" w:styleId="MacroTextChar">
    <w:name w:val="Macro Text Char"/>
    <w:link w:val="MacroText"/>
    <w:rsid w:val="00D10375"/>
    <w:rPr>
      <w:rFonts w:ascii="Courier New" w:eastAsia="Times New Roman" w:hAnsi="Courier New"/>
      <w:sz w:val="28"/>
      <w:szCs w:val="28"/>
      <w:lang w:val="en-GB" w:eastAsia="x-none"/>
    </w:rPr>
  </w:style>
  <w:style w:type="paragraph" w:customStyle="1" w:styleId="1-1-1">
    <w:name w:val="1-1-1"/>
    <w:basedOn w:val="Heading3"/>
    <w:autoRedefine/>
    <w:rsid w:val="00D10375"/>
    <w:pPr>
      <w:keepLines w:val="0"/>
      <w:tabs>
        <w:tab w:val="left" w:pos="284"/>
        <w:tab w:val="left" w:pos="851"/>
      </w:tabs>
      <w:autoSpaceDE w:val="0"/>
      <w:autoSpaceDN w:val="0"/>
      <w:spacing w:before="0" w:line="340" w:lineRule="exact"/>
      <w:ind w:left="284"/>
      <w:jc w:val="center"/>
    </w:pPr>
    <w:rPr>
      <w:rFonts w:ascii=".VnTimeH" w:eastAsia="Times New Roman" w:hAnsi=".VnTimeH"/>
      <w:bCs/>
      <w:iCs/>
      <w:noProof/>
      <w:color w:val="auto"/>
      <w:sz w:val="28"/>
      <w:szCs w:val="28"/>
    </w:rPr>
  </w:style>
  <w:style w:type="table" w:customStyle="1" w:styleId="TableGrid110">
    <w:name w:val="Table Grid110"/>
    <w:basedOn w:val="TableNormal"/>
    <w:next w:val="TableGrid"/>
    <w:rsid w:val="00D10375"/>
    <w:pPr>
      <w:spacing w:before="40" w:after="4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rmal1">
    <w:name w:val="Table Normal1"/>
    <w:basedOn w:val="Normal"/>
    <w:autoRedefine/>
    <w:rsid w:val="00D10375"/>
    <w:pPr>
      <w:autoSpaceDE w:val="0"/>
      <w:autoSpaceDN w:val="0"/>
      <w:spacing w:before="60" w:after="60" w:line="240" w:lineRule="auto"/>
      <w:ind w:firstLine="4"/>
      <w:jc w:val="center"/>
    </w:pPr>
    <w:rPr>
      <w:rFonts w:ascii=".VnTime" w:eastAsia="Times New Roman" w:hAnsi=".VnTime" w:cs=".VnTime"/>
      <w:noProof/>
      <w:sz w:val="26"/>
      <w:szCs w:val="26"/>
      <w:lang w:val="vi-VN"/>
    </w:rPr>
  </w:style>
  <w:style w:type="paragraph" w:customStyle="1" w:styleId="Nidung">
    <w:name w:val="Néi dung"/>
    <w:basedOn w:val="Normal"/>
    <w:rsid w:val="00D10375"/>
    <w:pPr>
      <w:spacing w:after="120" w:line="360" w:lineRule="auto"/>
      <w:ind w:firstLine="720"/>
      <w:jc w:val="both"/>
    </w:pPr>
    <w:rPr>
      <w:rFonts w:ascii=".VnTime" w:eastAsia="Times New Roman" w:hAnsi=".VnTime"/>
      <w:noProof/>
      <w:sz w:val="28"/>
      <w:szCs w:val="20"/>
      <w:lang w:val="pt-BR"/>
    </w:rPr>
  </w:style>
  <w:style w:type="paragraph" w:customStyle="1" w:styleId="Text0">
    <w:name w:val="Text"/>
    <w:basedOn w:val="BodyText"/>
    <w:link w:val="TextChar"/>
    <w:autoRedefine/>
    <w:rsid w:val="00D10375"/>
    <w:pPr>
      <w:spacing w:before="120" w:after="240" w:line="240" w:lineRule="auto"/>
      <w:ind w:firstLine="284"/>
      <w:jc w:val="both"/>
    </w:pPr>
    <w:rPr>
      <w:rFonts w:ascii=".VnTime" w:eastAsia="Times New Roman" w:hAnsi=".VnTime"/>
      <w:bCs/>
      <w:snapToGrid w:val="0"/>
      <w:sz w:val="26"/>
      <w:szCs w:val="20"/>
      <w:lang w:val="x-none" w:eastAsia="x-none"/>
    </w:rPr>
  </w:style>
  <w:style w:type="character" w:customStyle="1" w:styleId="Heading3Char1">
    <w:name w:val="Heading 3 Char1"/>
    <w:aliases w:val="본문-1 Char,본문-1 Char Char Char Char Char,3 bullet Char1,b Char1"/>
    <w:rsid w:val="00D10375"/>
    <w:rPr>
      <w:rFonts w:ascii=".VnTimeH" w:eastAsia="Times New Roman" w:hAnsi=".VnTimeH" w:cs=".VnTime"/>
      <w:bCs/>
      <w:sz w:val="24"/>
      <w:szCs w:val="24"/>
    </w:rPr>
  </w:style>
  <w:style w:type="paragraph" w:customStyle="1" w:styleId="Lv01">
    <w:name w:val="Lv01"/>
    <w:basedOn w:val="Normal"/>
    <w:next w:val="NormalIndent"/>
    <w:rsid w:val="00D10375"/>
    <w:pPr>
      <w:numPr>
        <w:numId w:val="102"/>
      </w:numPr>
      <w:spacing w:before="60" w:after="60" w:line="240" w:lineRule="auto"/>
      <w:jc w:val="both"/>
    </w:pPr>
    <w:rPr>
      <w:rFonts w:ascii=".VnBook-Antiqua" w:eastAsia="Times New Roman" w:hAnsi=".VnBook-Antiqua" w:cs=".VnTime"/>
      <w:b/>
      <w:noProof/>
      <w:sz w:val="26"/>
      <w:szCs w:val="26"/>
      <w:lang w:val="vi-VN"/>
    </w:rPr>
  </w:style>
  <w:style w:type="paragraph" w:customStyle="1" w:styleId="3-1">
    <w:name w:val="스타일 제목 3본문-1 +"/>
    <w:basedOn w:val="Heading3"/>
    <w:rsid w:val="00D10375"/>
    <w:pPr>
      <w:keepLines w:val="0"/>
      <w:widowControl w:val="0"/>
      <w:tabs>
        <w:tab w:val="left" w:pos="284"/>
        <w:tab w:val="left" w:pos="851"/>
      </w:tabs>
      <w:wordWrap w:val="0"/>
      <w:autoSpaceDE w:val="0"/>
      <w:autoSpaceDN w:val="0"/>
      <w:spacing w:before="0" w:line="340" w:lineRule="exact"/>
    </w:pPr>
    <w:rPr>
      <w:rFonts w:ascii="Arial" w:eastAsia="Arial" w:hAnsi="Arial"/>
      <w:noProof/>
      <w:color w:val="auto"/>
      <w:w w:val="95"/>
      <w:sz w:val="22"/>
      <w:szCs w:val="22"/>
      <w:lang w:eastAsia="ko-KR"/>
    </w:rPr>
  </w:style>
  <w:style w:type="character" w:customStyle="1" w:styleId="Bodytext12pt">
    <w:name w:val="Body text + 12 pt"/>
    <w:aliases w:val="Bold,Body text + 11 pt,Body text + 13 pt,Body text + 10.5 pt,Body text + 17.5 pt,Body text + 13.5 pt,Body text + 14.5 pt,Picture caption + 12,5 pt,Spacing 0 pt Exact,Body text + 12,Heading #8 + 13,Body text (2) + Candara,Scale 250%,Bol"/>
    <w:rsid w:val="00D10375"/>
    <w:rPr>
      <w:rFonts w:ascii=".VnTime" w:hAnsi=".VnTime" w:cs=".VnTime"/>
      <w:b/>
      <w:bCs/>
      <w:color w:val="000000"/>
      <w:spacing w:val="0"/>
      <w:w w:val="100"/>
      <w:position w:val="0"/>
      <w:sz w:val="24"/>
      <w:szCs w:val="24"/>
      <w:u w:val="none"/>
      <w:lang w:val="vi-VN" w:eastAsia="x-none"/>
    </w:rPr>
  </w:style>
  <w:style w:type="character" w:customStyle="1" w:styleId="BodytextSmallCaps">
    <w:name w:val="Body text + Small Caps"/>
    <w:rsid w:val="00D10375"/>
    <w:rPr>
      <w:rFonts w:ascii=".VnTime" w:hAnsi=".VnTime" w:cs=".VnTime"/>
      <w:smallCaps/>
      <w:color w:val="000000"/>
      <w:spacing w:val="0"/>
      <w:w w:val="100"/>
      <w:position w:val="0"/>
      <w:sz w:val="27"/>
      <w:szCs w:val="27"/>
      <w:shd w:val="clear" w:color="auto" w:fill="FFFFFF"/>
      <w:lang w:val="vi-VN" w:eastAsia="x-none"/>
    </w:rPr>
  </w:style>
  <w:style w:type="character" w:customStyle="1" w:styleId="BodytextItalic">
    <w:name w:val="Body text + Italic"/>
    <w:aliases w:val="Spacing 0 pt104"/>
    <w:rsid w:val="00D10375"/>
    <w:rPr>
      <w:rFonts w:ascii=".VnTime" w:hAnsi=".VnTime" w:cs=".VnTime"/>
      <w:i/>
      <w:iCs/>
      <w:color w:val="000000"/>
      <w:spacing w:val="0"/>
      <w:w w:val="100"/>
      <w:position w:val="0"/>
      <w:sz w:val="27"/>
      <w:szCs w:val="27"/>
      <w:shd w:val="clear" w:color="auto" w:fill="FFFFFF"/>
      <w:lang w:val="vi-VN" w:eastAsia="x-none"/>
    </w:rPr>
  </w:style>
  <w:style w:type="character" w:customStyle="1" w:styleId="BodyText30">
    <w:name w:val="Body Text3"/>
    <w:rsid w:val="00D10375"/>
    <w:rPr>
      <w:rFonts w:ascii=".VnTime" w:hAnsi=".VnTime" w:cs=".VnTime"/>
      <w:color w:val="000000"/>
      <w:spacing w:val="0"/>
      <w:w w:val="100"/>
      <w:position w:val="0"/>
      <w:sz w:val="27"/>
      <w:szCs w:val="27"/>
      <w:shd w:val="clear" w:color="auto" w:fill="FFFFFF"/>
      <w:lang w:val="vi-VN" w:eastAsia="x-none"/>
    </w:rPr>
  </w:style>
  <w:style w:type="paragraph" w:customStyle="1" w:styleId="BodyText5">
    <w:name w:val="Body Text5"/>
    <w:basedOn w:val="Normal"/>
    <w:rsid w:val="00D10375"/>
    <w:pPr>
      <w:widowControl w:val="0"/>
      <w:shd w:val="clear" w:color="auto" w:fill="FFFFFF"/>
      <w:spacing w:before="420" w:after="0" w:line="355" w:lineRule="exact"/>
      <w:jc w:val="both"/>
    </w:pPr>
    <w:rPr>
      <w:rFonts w:ascii=".VnTime" w:eastAsia="Times New Roman" w:hAnsi=".VnTime" w:cs=".VnTime"/>
      <w:noProof/>
      <w:sz w:val="27"/>
      <w:szCs w:val="27"/>
      <w:lang w:val="vi-VN"/>
    </w:rPr>
  </w:style>
  <w:style w:type="paragraph" w:customStyle="1" w:styleId="StyleHeading1HeadingVnTimeBefore2ptAfter2ptLin">
    <w:name w:val="Style Heading 1Heading + .VnTime Before:  2 pt After:  2 pt Lin..."/>
    <w:basedOn w:val="Heading1"/>
    <w:rsid w:val="00D10375"/>
    <w:pPr>
      <w:keepLines w:val="0"/>
      <w:tabs>
        <w:tab w:val="num" w:pos="680"/>
      </w:tabs>
      <w:spacing w:before="40" w:after="40"/>
      <w:ind w:left="680" w:hanging="680"/>
      <w:jc w:val="both"/>
    </w:pPr>
    <w:rPr>
      <w:rFonts w:ascii=".VnTimeH" w:eastAsia="Times New Roman" w:hAnsi=".VnTimeH" w:cs=".VnTime"/>
      <w:b/>
      <w:bCs/>
      <w:noProof/>
      <w:color w:val="auto"/>
      <w:sz w:val="26"/>
      <w:szCs w:val="20"/>
    </w:rPr>
  </w:style>
  <w:style w:type="paragraph" w:customStyle="1" w:styleId="style2">
    <w:name w:val="style2"/>
    <w:basedOn w:val="Normal"/>
    <w:uiPriority w:val="99"/>
    <w:rsid w:val="00D10375"/>
    <w:pPr>
      <w:widowControl w:val="0"/>
      <w:numPr>
        <w:ilvl w:val="1"/>
        <w:numId w:val="103"/>
      </w:numPr>
      <w:spacing w:after="0" w:line="240" w:lineRule="auto"/>
      <w:jc w:val="both"/>
    </w:pPr>
    <w:rPr>
      <w:rFonts w:ascii=".VnTime" w:eastAsia="Times New Roman" w:hAnsi=".VnTime" w:cs=".VnTime"/>
      <w:noProof/>
      <w:kern w:val="2"/>
      <w:sz w:val="24"/>
      <w:szCs w:val="24"/>
      <w:lang w:val="vi-VN"/>
    </w:rPr>
  </w:style>
  <w:style w:type="character" w:customStyle="1" w:styleId="ctcheadline">
    <w:name w:val="ctcheadline"/>
    <w:rsid w:val="00D10375"/>
  </w:style>
  <w:style w:type="paragraph" w:customStyle="1" w:styleId="Gachdong">
    <w:name w:val="Gachdong"/>
    <w:link w:val="GachdongCharChar"/>
    <w:autoRedefine/>
    <w:rsid w:val="00D10375"/>
    <w:pPr>
      <w:tabs>
        <w:tab w:val="center" w:pos="0"/>
      </w:tabs>
      <w:spacing w:before="50" w:after="50"/>
      <w:ind w:firstLine="810"/>
    </w:pPr>
    <w:rPr>
      <w:rFonts w:ascii="Times New Roman" w:eastAsia="Times New Roman" w:hAnsi="Times New Roman"/>
      <w:bCs/>
      <w:kern w:val="28"/>
      <w:sz w:val="26"/>
      <w:szCs w:val="28"/>
      <w:lang w:val="fr-FR" w:eastAsia="en-US"/>
    </w:rPr>
  </w:style>
  <w:style w:type="character" w:customStyle="1" w:styleId="ChucaiCharChar">
    <w:name w:val="Chu cai Char Char"/>
    <w:rsid w:val="00D10375"/>
    <w:rPr>
      <w:rFonts w:ascii="Times New Roman" w:hAnsi="Times New Roman"/>
      <w:i/>
      <w:kern w:val="28"/>
      <w:sz w:val="28"/>
      <w:lang w:val="en-US" w:eastAsia="en-US"/>
    </w:rPr>
  </w:style>
  <w:style w:type="paragraph" w:customStyle="1" w:styleId="Noidung0">
    <w:name w:val="Noidung"/>
    <w:link w:val="NoidungChar"/>
    <w:rsid w:val="00D10375"/>
    <w:pPr>
      <w:spacing w:after="120"/>
      <w:ind w:left="720" w:firstLine="720"/>
      <w:jc w:val="both"/>
    </w:pPr>
    <w:rPr>
      <w:rFonts w:ascii="Times New Roman" w:eastAsia="Times New Roman" w:hAnsi="Times New Roman"/>
      <w:color w:val="000000"/>
      <w:sz w:val="26"/>
      <w:lang w:eastAsia="en-US"/>
    </w:rPr>
  </w:style>
  <w:style w:type="character" w:customStyle="1" w:styleId="NoidungChar">
    <w:name w:val="Noidung Char"/>
    <w:link w:val="Noidung0"/>
    <w:locked/>
    <w:rsid w:val="00D10375"/>
    <w:rPr>
      <w:rFonts w:ascii="Times New Roman" w:eastAsia="Times New Roman" w:hAnsi="Times New Roman"/>
      <w:color w:val="000000"/>
      <w:sz w:val="26"/>
    </w:rPr>
  </w:style>
  <w:style w:type="paragraph" w:customStyle="1" w:styleId="Chuso">
    <w:name w:val="Chu so"/>
    <w:rsid w:val="00D10375"/>
    <w:pPr>
      <w:numPr>
        <w:numId w:val="104"/>
      </w:numPr>
      <w:spacing w:after="120"/>
    </w:pPr>
    <w:rPr>
      <w:rFonts w:ascii="Times New Roman" w:eastAsia="Times New Roman" w:hAnsi="Times New Roman" w:cs="Arial"/>
      <w:bCs/>
      <w:i/>
      <w:color w:val="000000"/>
      <w:sz w:val="26"/>
      <w:szCs w:val="26"/>
      <w:u w:val="single"/>
      <w:lang w:eastAsia="en-US"/>
    </w:rPr>
  </w:style>
  <w:style w:type="character" w:customStyle="1" w:styleId="GachdongCharChar">
    <w:name w:val="Gachdong Char Char"/>
    <w:link w:val="Gachdong"/>
    <w:locked/>
    <w:rsid w:val="00D10375"/>
    <w:rPr>
      <w:rFonts w:ascii="Times New Roman" w:eastAsia="Times New Roman" w:hAnsi="Times New Roman"/>
      <w:bCs/>
      <w:kern w:val="28"/>
      <w:sz w:val="26"/>
      <w:szCs w:val="28"/>
      <w:lang w:val="fr-FR"/>
    </w:rPr>
  </w:style>
  <w:style w:type="paragraph" w:customStyle="1" w:styleId="font8">
    <w:name w:val="font8"/>
    <w:basedOn w:val="Normal"/>
    <w:rsid w:val="00D10375"/>
    <w:pPr>
      <w:spacing w:before="100" w:beforeAutospacing="1" w:after="100" w:afterAutospacing="1" w:line="240" w:lineRule="auto"/>
    </w:pPr>
    <w:rPr>
      <w:rFonts w:ascii="Times New Roman" w:eastAsia="Times New Roman" w:hAnsi="Times New Roman"/>
      <w:noProof/>
      <w:sz w:val="20"/>
      <w:szCs w:val="20"/>
      <w:lang w:val="vi-VN"/>
    </w:rPr>
  </w:style>
  <w:style w:type="paragraph" w:customStyle="1" w:styleId="xl124">
    <w:name w:val="xl124"/>
    <w:basedOn w:val="Normal"/>
    <w:rsid w:val="00D10375"/>
    <w:pPr>
      <w:spacing w:before="100" w:beforeAutospacing="1" w:after="100" w:afterAutospacing="1" w:line="240" w:lineRule="auto"/>
      <w:textAlignment w:val="center"/>
    </w:pPr>
    <w:rPr>
      <w:rFonts w:ascii="Times New Roman" w:eastAsia="Times New Roman" w:hAnsi="Times New Roman"/>
      <w:b/>
      <w:bCs/>
      <w:noProof/>
      <w:sz w:val="20"/>
      <w:szCs w:val="20"/>
      <w:lang w:val="vi-VN"/>
    </w:rPr>
  </w:style>
  <w:style w:type="paragraph" w:customStyle="1" w:styleId="xl125">
    <w:name w:val="xl125"/>
    <w:basedOn w:val="Normal"/>
    <w:rsid w:val="00D1037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noProof/>
      <w:color w:val="FF0000"/>
      <w:sz w:val="20"/>
      <w:szCs w:val="20"/>
      <w:lang w:val="vi-VN"/>
    </w:rPr>
  </w:style>
  <w:style w:type="paragraph" w:customStyle="1" w:styleId="xl126">
    <w:name w:val="xl126"/>
    <w:basedOn w:val="Normal"/>
    <w:rsid w:val="00D1037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noProof/>
      <w:sz w:val="20"/>
      <w:szCs w:val="20"/>
      <w:lang w:val="vi-VN"/>
    </w:rPr>
  </w:style>
  <w:style w:type="paragraph" w:customStyle="1" w:styleId="xl127">
    <w:name w:val="xl127"/>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noProof/>
      <w:sz w:val="20"/>
      <w:szCs w:val="20"/>
      <w:lang w:val="vi-VN"/>
    </w:rPr>
  </w:style>
  <w:style w:type="paragraph" w:customStyle="1" w:styleId="xl128">
    <w:name w:val="xl128"/>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noProof/>
      <w:sz w:val="20"/>
      <w:szCs w:val="20"/>
      <w:lang w:val="vi-VN"/>
    </w:rPr>
  </w:style>
  <w:style w:type="paragraph" w:customStyle="1" w:styleId="xl129">
    <w:name w:val="xl129"/>
    <w:basedOn w:val="Normal"/>
    <w:rsid w:val="00D10375"/>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textAlignment w:val="center"/>
    </w:pPr>
    <w:rPr>
      <w:rFonts w:ascii="Times New Roman" w:eastAsia="Times New Roman" w:hAnsi="Times New Roman"/>
      <w:noProof/>
      <w:sz w:val="20"/>
      <w:szCs w:val="20"/>
      <w:lang w:val="vi-VN"/>
    </w:rPr>
  </w:style>
  <w:style w:type="paragraph" w:customStyle="1" w:styleId="xl130">
    <w:name w:val="xl130"/>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sz w:val="20"/>
      <w:szCs w:val="20"/>
      <w:lang w:val="vi-VN"/>
    </w:rPr>
  </w:style>
  <w:style w:type="paragraph" w:customStyle="1" w:styleId="xl131">
    <w:name w:val="xl131"/>
    <w:basedOn w:val="Normal"/>
    <w:rsid w:val="00D10375"/>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textAlignment w:val="center"/>
    </w:pPr>
    <w:rPr>
      <w:rFonts w:ascii="Times New Roman" w:eastAsia="Times New Roman" w:hAnsi="Times New Roman"/>
      <w:noProof/>
      <w:sz w:val="20"/>
      <w:szCs w:val="20"/>
      <w:lang w:val="vi-VN"/>
    </w:rPr>
  </w:style>
  <w:style w:type="paragraph" w:customStyle="1" w:styleId="xl132">
    <w:name w:val="xl132"/>
    <w:basedOn w:val="Normal"/>
    <w:rsid w:val="00D10375"/>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noProof/>
      <w:sz w:val="20"/>
      <w:szCs w:val="20"/>
      <w:lang w:val="vi-VN"/>
    </w:rPr>
  </w:style>
  <w:style w:type="paragraph" w:customStyle="1" w:styleId="xl133">
    <w:name w:val="xl133"/>
    <w:basedOn w:val="Normal"/>
    <w:rsid w:val="00D1037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noProof/>
      <w:sz w:val="20"/>
      <w:szCs w:val="20"/>
      <w:lang w:val="vi-VN"/>
    </w:rPr>
  </w:style>
  <w:style w:type="paragraph" w:customStyle="1" w:styleId="xl134">
    <w:name w:val="xl134"/>
    <w:basedOn w:val="Normal"/>
    <w:rsid w:val="00D1037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noProof/>
      <w:sz w:val="20"/>
      <w:szCs w:val="20"/>
      <w:lang w:val="vi-VN"/>
    </w:rPr>
  </w:style>
  <w:style w:type="paragraph" w:customStyle="1" w:styleId="xl135">
    <w:name w:val="xl135"/>
    <w:basedOn w:val="Normal"/>
    <w:rsid w:val="00D10375"/>
    <w:pPr>
      <w:pBdr>
        <w:bottom w:val="single" w:sz="4" w:space="0" w:color="auto"/>
      </w:pBdr>
      <w:spacing w:before="100" w:beforeAutospacing="1" w:after="100" w:afterAutospacing="1" w:line="240" w:lineRule="auto"/>
      <w:textAlignment w:val="center"/>
    </w:pPr>
    <w:rPr>
      <w:rFonts w:ascii="Times New Roman" w:eastAsia="Times New Roman" w:hAnsi="Times New Roman"/>
      <w:b/>
      <w:bCs/>
      <w:noProof/>
      <w:sz w:val="20"/>
      <w:szCs w:val="20"/>
      <w:lang w:val="vi-VN"/>
    </w:rPr>
  </w:style>
  <w:style w:type="paragraph" w:customStyle="1" w:styleId="xl136">
    <w:name w:val="xl136"/>
    <w:basedOn w:val="Normal"/>
    <w:rsid w:val="00D1037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noProof/>
      <w:sz w:val="20"/>
      <w:szCs w:val="20"/>
      <w:lang w:val="vi-VN"/>
    </w:rPr>
  </w:style>
  <w:style w:type="paragraph" w:customStyle="1" w:styleId="xl137">
    <w:name w:val="xl137"/>
    <w:basedOn w:val="Normal"/>
    <w:rsid w:val="00D1037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noProof/>
      <w:sz w:val="20"/>
      <w:szCs w:val="20"/>
      <w:lang w:val="vi-VN"/>
    </w:rPr>
  </w:style>
  <w:style w:type="paragraph" w:customStyle="1" w:styleId="xl138">
    <w:name w:val="xl138"/>
    <w:basedOn w:val="Normal"/>
    <w:rsid w:val="00D10375"/>
    <w:pPr>
      <w:spacing w:before="100" w:beforeAutospacing="1" w:after="100" w:afterAutospacing="1" w:line="240" w:lineRule="auto"/>
      <w:jc w:val="center"/>
      <w:textAlignment w:val="center"/>
    </w:pPr>
    <w:rPr>
      <w:rFonts w:ascii="Times New Roman" w:eastAsia="Times New Roman" w:hAnsi="Times New Roman"/>
      <w:b/>
      <w:bCs/>
      <w:noProof/>
      <w:sz w:val="24"/>
      <w:szCs w:val="24"/>
      <w:lang w:val="vi-VN"/>
    </w:rPr>
  </w:style>
  <w:style w:type="paragraph" w:customStyle="1" w:styleId="xl139">
    <w:name w:val="xl139"/>
    <w:basedOn w:val="Normal"/>
    <w:rsid w:val="00D10375"/>
    <w:pPr>
      <w:spacing w:before="100" w:beforeAutospacing="1" w:after="100" w:afterAutospacing="1" w:line="240" w:lineRule="auto"/>
    </w:pPr>
    <w:rPr>
      <w:rFonts w:ascii="Times New Roman" w:eastAsia="Times New Roman" w:hAnsi="Times New Roman"/>
      <w:noProof/>
      <w:sz w:val="20"/>
      <w:szCs w:val="20"/>
      <w:lang w:val="vi-VN"/>
    </w:rPr>
  </w:style>
  <w:style w:type="paragraph" w:customStyle="1" w:styleId="xl140">
    <w:name w:val="xl140"/>
    <w:basedOn w:val="Normal"/>
    <w:rsid w:val="00D10375"/>
    <w:pPr>
      <w:shd w:val="clear" w:color="000000" w:fill="FFFFFF"/>
      <w:spacing w:before="100" w:beforeAutospacing="1" w:after="100" w:afterAutospacing="1" w:line="240" w:lineRule="auto"/>
    </w:pPr>
    <w:rPr>
      <w:rFonts w:ascii="Times New Roman" w:eastAsia="Times New Roman" w:hAnsi="Times New Roman"/>
      <w:noProof/>
      <w:sz w:val="20"/>
      <w:szCs w:val="20"/>
      <w:lang w:val="vi-VN"/>
    </w:rPr>
  </w:style>
  <w:style w:type="paragraph" w:customStyle="1" w:styleId="xl141">
    <w:name w:val="xl141"/>
    <w:basedOn w:val="Normal"/>
    <w:rsid w:val="00D10375"/>
    <w:pPr>
      <w:shd w:val="clear" w:color="000000" w:fill="FFFFFF"/>
      <w:spacing w:before="100" w:beforeAutospacing="1" w:after="100" w:afterAutospacing="1" w:line="240" w:lineRule="auto"/>
    </w:pPr>
    <w:rPr>
      <w:rFonts w:ascii="Times New Roman" w:eastAsia="Times New Roman" w:hAnsi="Times New Roman"/>
      <w:b/>
      <w:bCs/>
      <w:noProof/>
      <w:sz w:val="20"/>
      <w:szCs w:val="20"/>
      <w:lang w:val="vi-VN"/>
    </w:rPr>
  </w:style>
  <w:style w:type="paragraph" w:customStyle="1" w:styleId="xl142">
    <w:name w:val="xl142"/>
    <w:basedOn w:val="Normal"/>
    <w:rsid w:val="00D10375"/>
    <w:pPr>
      <w:spacing w:before="100" w:beforeAutospacing="1" w:after="100" w:afterAutospacing="1" w:line="240" w:lineRule="auto"/>
    </w:pPr>
    <w:rPr>
      <w:rFonts w:ascii="Times New Roman" w:eastAsia="Times New Roman" w:hAnsi="Times New Roman"/>
      <w:b/>
      <w:bCs/>
      <w:noProof/>
      <w:sz w:val="20"/>
      <w:szCs w:val="20"/>
      <w:lang w:val="vi-VN"/>
    </w:rPr>
  </w:style>
  <w:style w:type="paragraph" w:customStyle="1" w:styleId="xl143">
    <w:name w:val="xl143"/>
    <w:basedOn w:val="Normal"/>
    <w:rsid w:val="00D1037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noProof/>
      <w:color w:val="1F497D"/>
      <w:sz w:val="20"/>
      <w:szCs w:val="20"/>
      <w:lang w:val="vi-VN"/>
    </w:rPr>
  </w:style>
  <w:style w:type="paragraph" w:customStyle="1" w:styleId="xl144">
    <w:name w:val="xl144"/>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noProof/>
      <w:sz w:val="24"/>
      <w:szCs w:val="24"/>
      <w:lang w:val="vi-VN"/>
    </w:rPr>
  </w:style>
  <w:style w:type="paragraph" w:customStyle="1" w:styleId="xl145">
    <w:name w:val="xl145"/>
    <w:basedOn w:val="Normal"/>
    <w:rsid w:val="00D103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noProof/>
      <w:sz w:val="24"/>
      <w:szCs w:val="24"/>
      <w:lang w:val="vi-VN"/>
    </w:rPr>
  </w:style>
  <w:style w:type="paragraph" w:customStyle="1" w:styleId="xl146">
    <w:name w:val="xl146"/>
    <w:basedOn w:val="Normal"/>
    <w:rsid w:val="00D1037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noProof/>
      <w:sz w:val="24"/>
      <w:szCs w:val="24"/>
      <w:lang w:val="vi-VN"/>
    </w:rPr>
  </w:style>
  <w:style w:type="paragraph" w:customStyle="1" w:styleId="xl147">
    <w:name w:val="xl147"/>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noProof/>
      <w:sz w:val="24"/>
      <w:szCs w:val="24"/>
      <w:lang w:val="vi-VN"/>
    </w:rPr>
  </w:style>
  <w:style w:type="paragraph" w:customStyle="1" w:styleId="xl148">
    <w:name w:val="xl148"/>
    <w:basedOn w:val="Normal"/>
    <w:rsid w:val="00D1037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b/>
      <w:bCs/>
      <w:noProof/>
      <w:sz w:val="20"/>
      <w:szCs w:val="20"/>
      <w:lang w:val="vi-VN"/>
    </w:rPr>
  </w:style>
  <w:style w:type="paragraph" w:customStyle="1" w:styleId="xl149">
    <w:name w:val="xl149"/>
    <w:basedOn w:val="Normal"/>
    <w:rsid w:val="00D10375"/>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b/>
      <w:bCs/>
      <w:noProof/>
      <w:sz w:val="20"/>
      <w:szCs w:val="20"/>
      <w:lang w:val="vi-VN"/>
    </w:rPr>
  </w:style>
  <w:style w:type="paragraph" w:customStyle="1" w:styleId="xl150">
    <w:name w:val="xl150"/>
    <w:basedOn w:val="Normal"/>
    <w:rsid w:val="00D1037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b/>
      <w:bCs/>
      <w:noProof/>
      <w:sz w:val="20"/>
      <w:szCs w:val="20"/>
      <w:lang w:val="vi-VN"/>
    </w:rPr>
  </w:style>
  <w:style w:type="paragraph" w:customStyle="1" w:styleId="xl151">
    <w:name w:val="xl151"/>
    <w:basedOn w:val="Normal"/>
    <w:rsid w:val="00D10375"/>
    <w:pPr>
      <w:pBdr>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noProof/>
      <w:color w:val="FF0000"/>
      <w:sz w:val="20"/>
      <w:szCs w:val="20"/>
      <w:lang w:val="vi-VN"/>
    </w:rPr>
  </w:style>
  <w:style w:type="paragraph" w:customStyle="1" w:styleId="xl152">
    <w:name w:val="xl152"/>
    <w:basedOn w:val="Normal"/>
    <w:rsid w:val="00D10375"/>
    <w:pPr>
      <w:pBdr>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noProof/>
      <w:sz w:val="20"/>
      <w:szCs w:val="20"/>
      <w:lang w:val="vi-VN"/>
    </w:rPr>
  </w:style>
  <w:style w:type="numbering" w:customStyle="1" w:styleId="StyleNumberedBold">
    <w:name w:val="Style Numbered Bold"/>
    <w:rsid w:val="00D10375"/>
    <w:pPr>
      <w:numPr>
        <w:numId w:val="105"/>
      </w:numPr>
    </w:pPr>
  </w:style>
  <w:style w:type="paragraph" w:customStyle="1" w:styleId="bodytext4">
    <w:name w:val="bodytext"/>
    <w:basedOn w:val="Normal"/>
    <w:rsid w:val="00D10375"/>
    <w:pPr>
      <w:widowControl w:val="0"/>
      <w:spacing w:before="60" w:after="60" w:line="340" w:lineRule="exact"/>
      <w:ind w:firstLine="720"/>
      <w:jc w:val="both"/>
    </w:pPr>
    <w:rPr>
      <w:rFonts w:ascii=".VnTime" w:eastAsia="Times New Roman" w:hAnsi=".VnTime"/>
      <w:noProof/>
      <w:sz w:val="28"/>
      <w:szCs w:val="20"/>
      <w:lang w:val="vi-VN"/>
    </w:rPr>
  </w:style>
  <w:style w:type="paragraph" w:customStyle="1" w:styleId="cvbody">
    <w:name w:val="cvbody"/>
    <w:basedOn w:val="Normal"/>
    <w:rsid w:val="00D10375"/>
    <w:pPr>
      <w:spacing w:before="120" w:after="120" w:line="288" w:lineRule="auto"/>
      <w:jc w:val="both"/>
    </w:pPr>
    <w:rPr>
      <w:rFonts w:ascii=".VnTime" w:eastAsia="MS Mincho" w:hAnsi=".VnTime"/>
      <w:noProof/>
      <w:snapToGrid w:val="0"/>
      <w:sz w:val="28"/>
      <w:szCs w:val="28"/>
      <w:lang w:val="vi-VN"/>
    </w:rPr>
  </w:style>
  <w:style w:type="paragraph" w:customStyle="1" w:styleId="doan">
    <w:name w:val="doan"/>
    <w:basedOn w:val="Normal"/>
    <w:rsid w:val="00D10375"/>
    <w:pPr>
      <w:spacing w:before="120" w:after="0" w:line="264" w:lineRule="auto"/>
      <w:ind w:firstLine="567"/>
      <w:jc w:val="both"/>
    </w:pPr>
    <w:rPr>
      <w:rFonts w:ascii=".VnTime" w:eastAsia="Times New Roman" w:hAnsi=".VnTime"/>
      <w:noProof/>
      <w:sz w:val="28"/>
      <w:szCs w:val="20"/>
      <w:lang w:val="vi-VN"/>
    </w:rPr>
  </w:style>
  <w:style w:type="paragraph" w:customStyle="1" w:styleId="Normalh">
    <w:name w:val="Normalh"/>
    <w:basedOn w:val="Normal"/>
    <w:rsid w:val="00D10375"/>
    <w:pPr>
      <w:spacing w:after="0" w:line="360" w:lineRule="auto"/>
      <w:jc w:val="both"/>
    </w:pPr>
    <w:rPr>
      <w:rFonts w:ascii=".VnTime" w:eastAsia="Times New Roman" w:hAnsi=".VnTime"/>
      <w:noProof/>
      <w:sz w:val="28"/>
      <w:szCs w:val="20"/>
      <w:lang w:val="vi-VN"/>
    </w:rPr>
  </w:style>
  <w:style w:type="character" w:customStyle="1" w:styleId="normal-h">
    <w:name w:val="normal-h"/>
    <w:rsid w:val="00D10375"/>
  </w:style>
  <w:style w:type="paragraph" w:customStyle="1" w:styleId="normal-p">
    <w:name w:val="normal-p"/>
    <w:basedOn w:val="Normal"/>
    <w:rsid w:val="00D10375"/>
    <w:pPr>
      <w:spacing w:before="150" w:after="150" w:line="240" w:lineRule="auto"/>
    </w:pPr>
    <w:rPr>
      <w:rFonts w:ascii="Times New Roman" w:eastAsia="Times New Roman" w:hAnsi="Times New Roman"/>
      <w:noProof/>
      <w:sz w:val="24"/>
      <w:szCs w:val="24"/>
      <w:lang w:val="vi-VN"/>
    </w:rPr>
  </w:style>
  <w:style w:type="character" w:customStyle="1" w:styleId="Normal21">
    <w:name w:val="Normal2"/>
    <w:rsid w:val="00D10375"/>
  </w:style>
  <w:style w:type="character" w:customStyle="1" w:styleId="KuChar">
    <w:name w:val="Ku Char"/>
    <w:link w:val="Ku"/>
    <w:rsid w:val="00D10375"/>
    <w:rPr>
      <w:rFonts w:ascii="Times New Roman" w:hAnsi="Times New Roman"/>
      <w:sz w:val="26"/>
      <w:szCs w:val="26"/>
    </w:rPr>
  </w:style>
  <w:style w:type="paragraph" w:customStyle="1" w:styleId="Bangbieu2">
    <w:name w:val="Bang bieu"/>
    <w:basedOn w:val="Normal"/>
    <w:rsid w:val="00D10375"/>
    <w:pPr>
      <w:spacing w:after="120" w:line="240" w:lineRule="auto"/>
      <w:jc w:val="center"/>
    </w:pPr>
    <w:rPr>
      <w:rFonts w:ascii="Times New Roman" w:eastAsia="Times New Roman" w:hAnsi="Times New Roman"/>
      <w:b/>
      <w:bCs/>
      <w:iCs/>
      <w:noProof/>
      <w:sz w:val="26"/>
      <w:szCs w:val="26"/>
      <w:lang w:val="pt-BR"/>
    </w:rPr>
  </w:style>
  <w:style w:type="paragraph" w:customStyle="1" w:styleId="Hinhanh">
    <w:name w:val="Hinh anh"/>
    <w:basedOn w:val="Ku"/>
    <w:rsid w:val="00D10375"/>
    <w:pPr>
      <w:ind w:firstLine="709"/>
      <w:jc w:val="center"/>
    </w:pPr>
    <w:rPr>
      <w:rFonts w:eastAsia="Times New Roman"/>
      <w:i/>
      <w:szCs w:val="24"/>
      <w:lang w:val="pt-BR" w:eastAsia="x-none"/>
    </w:rPr>
  </w:style>
  <w:style w:type="paragraph" w:customStyle="1" w:styleId="StyleK310pt">
    <w:name w:val="Style K3 + 10 pt"/>
    <w:basedOn w:val="Normal"/>
    <w:rsid w:val="00D10375"/>
    <w:pPr>
      <w:numPr>
        <w:numId w:val="106"/>
      </w:numPr>
      <w:spacing w:after="0" w:line="240" w:lineRule="auto"/>
    </w:pPr>
    <w:rPr>
      <w:rFonts w:ascii=".VnTime" w:eastAsia="Times New Roman" w:hAnsi=".VnTime"/>
      <w:noProof/>
      <w:sz w:val="24"/>
      <w:szCs w:val="24"/>
      <w:lang w:val="vi-VN"/>
    </w:rPr>
  </w:style>
  <w:style w:type="paragraph" w:customStyle="1" w:styleId="12">
    <w:name w:val="本文1"/>
    <w:basedOn w:val="Normal"/>
    <w:next w:val="Normal"/>
    <w:rsid w:val="00D10375"/>
    <w:pPr>
      <w:widowControl w:val="0"/>
      <w:snapToGrid w:val="0"/>
      <w:spacing w:after="120" w:line="300" w:lineRule="auto"/>
      <w:ind w:left="709"/>
      <w:jc w:val="both"/>
    </w:pPr>
    <w:rPr>
      <w:rFonts w:ascii="Times New Roman" w:eastAsia="MS PMincho" w:hAnsi="Times New Roman"/>
      <w:noProof/>
      <w:kern w:val="2"/>
      <w:sz w:val="21"/>
      <w:szCs w:val="24"/>
      <w:lang w:val="vi-VN" w:eastAsia="ja-JP"/>
    </w:rPr>
  </w:style>
  <w:style w:type="paragraph" w:customStyle="1" w:styleId="VnTimeH">
    <w:name w:val="VnTimeH"/>
    <w:basedOn w:val="Normal"/>
    <w:rsid w:val="00D10375"/>
    <w:pPr>
      <w:widowControl w:val="0"/>
      <w:spacing w:before="60" w:after="40" w:line="400" w:lineRule="exact"/>
      <w:jc w:val="both"/>
    </w:pPr>
    <w:rPr>
      <w:rFonts w:ascii="Times New Roman" w:eastAsia="Times New Roman" w:hAnsi="Times New Roman"/>
      <w:b/>
      <w:noProof/>
      <w:sz w:val="24"/>
      <w:szCs w:val="26"/>
      <w:lang w:val="vi-VN"/>
    </w:rPr>
  </w:style>
  <w:style w:type="character" w:customStyle="1" w:styleId="Style13pt">
    <w:name w:val="Style 13 pt"/>
    <w:rsid w:val="00D10375"/>
    <w:rPr>
      <w:rFonts w:cs="Times New Roman"/>
      <w:sz w:val="26"/>
    </w:rPr>
  </w:style>
  <w:style w:type="paragraph" w:customStyle="1" w:styleId="1110">
    <w:name w:val="1.1.1"/>
    <w:basedOn w:val="11"/>
    <w:rsid w:val="00D10375"/>
    <w:pPr>
      <w:widowControl/>
      <w:tabs>
        <w:tab w:val="clear" w:pos="567"/>
      </w:tabs>
      <w:autoSpaceDE/>
      <w:autoSpaceDN/>
      <w:spacing w:before="0" w:after="100" w:line="312" w:lineRule="auto"/>
      <w:ind w:firstLine="227"/>
    </w:pPr>
    <w:rPr>
      <w:rFonts w:ascii=".VnAvant" w:eastAsia="Times New Roman" w:hAnsi=".VnAvant" w:hint="default"/>
      <w:b/>
      <w:i/>
      <w:noProof/>
      <w:kern w:val="0"/>
      <w:sz w:val="24"/>
      <w:lang w:val="vi-VN" w:eastAsia="en-US"/>
    </w:rPr>
  </w:style>
  <w:style w:type="paragraph" w:customStyle="1" w:styleId="NotBold">
    <w:name w:val="Not Bold"/>
    <w:aliases w:val="Italic,Justified,Right:  0 cm,Before:  3 pt,After:"/>
    <w:basedOn w:val="Heading3"/>
    <w:rsid w:val="00D10375"/>
    <w:pPr>
      <w:keepNext w:val="0"/>
      <w:keepLines w:val="0"/>
      <w:widowControl w:val="0"/>
      <w:tabs>
        <w:tab w:val="left" w:pos="284"/>
        <w:tab w:val="num" w:pos="360"/>
      </w:tabs>
      <w:spacing w:before="60" w:after="60" w:line="288" w:lineRule="auto"/>
      <w:ind w:left="357" w:hanging="357"/>
    </w:pPr>
    <w:rPr>
      <w:rFonts w:ascii="Times New Roman" w:eastAsia="Times New Roman" w:hAnsi="Times New Roman"/>
      <w:i/>
      <w:noProof/>
      <w:color w:val="auto"/>
      <w:sz w:val="26"/>
      <w:szCs w:val="26"/>
    </w:rPr>
  </w:style>
  <w:style w:type="paragraph" w:customStyle="1" w:styleId="CharCharCharCharCharCharCharCharChar1CharCharCharCharCharCharCharCharChar">
    <w:name w:val="Char Char Char Char Char Char Char Char Char1 Char Char Char Char Char Char Char Char Char"/>
    <w:basedOn w:val="Normal"/>
    <w:rsid w:val="00D10375"/>
    <w:pPr>
      <w:widowControl w:val="0"/>
      <w:spacing w:after="0" w:line="240" w:lineRule="auto"/>
      <w:jc w:val="both"/>
    </w:pPr>
    <w:rPr>
      <w:rFonts w:ascii="Tahoma" w:hAnsi="Tahoma"/>
      <w:noProof/>
      <w:kern w:val="2"/>
      <w:sz w:val="24"/>
      <w:szCs w:val="20"/>
      <w:lang w:val="vi-VN" w:eastAsia="zh-CN"/>
    </w:rPr>
  </w:style>
  <w:style w:type="paragraph" w:customStyle="1" w:styleId="StyleStyleHeading1Before0ptAfter0pt13ptBefore">
    <w:name w:val="Style Style Heading 1 + Before:  0 pt After:  0 pt + 13 pt Before:..."/>
    <w:basedOn w:val="Normal"/>
    <w:autoRedefine/>
    <w:rsid w:val="00D10375"/>
    <w:pPr>
      <w:keepNext/>
      <w:tabs>
        <w:tab w:val="num" w:pos="560"/>
      </w:tabs>
      <w:spacing w:before="240" w:after="60" w:line="264" w:lineRule="auto"/>
      <w:ind w:left="560" w:hanging="560"/>
      <w:jc w:val="both"/>
      <w:outlineLvl w:val="0"/>
    </w:pPr>
    <w:rPr>
      <w:rFonts w:ascii=".VnTimeH" w:eastAsia="Times New Roman" w:hAnsi=".VnTimeH"/>
      <w:b/>
      <w:bCs/>
      <w:noProof/>
      <w:snapToGrid w:val="0"/>
      <w:color w:val="0000FF"/>
      <w:sz w:val="26"/>
      <w:szCs w:val="20"/>
      <w:lang w:val="vi-VN"/>
    </w:rPr>
  </w:style>
  <w:style w:type="character" w:customStyle="1" w:styleId="hps">
    <w:name w:val="hps"/>
    <w:rsid w:val="00D10375"/>
  </w:style>
  <w:style w:type="character" w:customStyle="1" w:styleId="CharChar1a">
    <w:name w:val="Char Char1"/>
    <w:rsid w:val="00D10375"/>
    <w:rPr>
      <w:rFonts w:ascii=".VnTime" w:hAnsi=".VnTime"/>
      <w:sz w:val="24"/>
      <w:szCs w:val="24"/>
    </w:rPr>
  </w:style>
  <w:style w:type="paragraph" w:customStyle="1" w:styleId="StyleHeading212pt">
    <w:name w:val="Style Heading 2 + 12 pt"/>
    <w:basedOn w:val="Heading2"/>
    <w:link w:val="StyleHeading212ptChar"/>
    <w:rsid w:val="00D10375"/>
    <w:pPr>
      <w:keepLines w:val="0"/>
      <w:tabs>
        <w:tab w:val="left" w:pos="0"/>
      </w:tabs>
      <w:spacing w:before="120" w:line="240" w:lineRule="auto"/>
      <w:jc w:val="both"/>
    </w:pPr>
    <w:rPr>
      <w:rFonts w:ascii="Times New Roman" w:eastAsia="Times New Roman" w:hAnsi="Times New Roman"/>
      <w:b/>
      <w:bCs/>
      <w:color w:val="auto"/>
      <w:lang w:val="x-none" w:eastAsia="x-none"/>
    </w:rPr>
  </w:style>
  <w:style w:type="paragraph" w:customStyle="1" w:styleId="aStyle1">
    <w:name w:val="(a) Style1"/>
    <w:basedOn w:val="Normal"/>
    <w:autoRedefine/>
    <w:rsid w:val="00D10375"/>
    <w:pPr>
      <w:spacing w:after="0" w:line="360" w:lineRule="atLeast"/>
      <w:ind w:left="851" w:firstLine="153"/>
      <w:jc w:val="both"/>
    </w:pPr>
    <w:rPr>
      <w:rFonts w:ascii="Times New Roman" w:eastAsia="Times New Roman" w:hAnsi="Times New Roman"/>
      <w:noProof/>
      <w:sz w:val="26"/>
      <w:szCs w:val="26"/>
      <w:lang w:val="vi-VN"/>
    </w:rPr>
  </w:style>
  <w:style w:type="paragraph" w:customStyle="1" w:styleId="font9">
    <w:name w:val="font9"/>
    <w:basedOn w:val="Normal"/>
    <w:rsid w:val="00D10375"/>
    <w:pPr>
      <w:spacing w:before="100" w:beforeAutospacing="1" w:after="100" w:afterAutospacing="1" w:line="240" w:lineRule="auto"/>
    </w:pPr>
    <w:rPr>
      <w:rFonts w:eastAsia="Times New Roman" w:cs="Calibri"/>
      <w:b/>
      <w:bCs/>
      <w:noProof/>
      <w:sz w:val="20"/>
      <w:szCs w:val="20"/>
      <w:lang w:val="vi-VN"/>
    </w:rPr>
  </w:style>
  <w:style w:type="paragraph" w:customStyle="1" w:styleId="font10">
    <w:name w:val="font10"/>
    <w:basedOn w:val="Normal"/>
    <w:rsid w:val="00D10375"/>
    <w:pPr>
      <w:spacing w:before="100" w:beforeAutospacing="1" w:after="100" w:afterAutospacing="1" w:line="240" w:lineRule="auto"/>
    </w:pPr>
    <w:rPr>
      <w:rFonts w:ascii="Times New Roman" w:eastAsia="Times New Roman" w:hAnsi="Times New Roman"/>
      <w:noProof/>
      <w:sz w:val="20"/>
      <w:szCs w:val="20"/>
      <w:lang w:val="vi-VN"/>
    </w:rPr>
  </w:style>
  <w:style w:type="paragraph" w:customStyle="1" w:styleId="KU0">
    <w:name w:val="KU"/>
    <w:basedOn w:val="K"/>
    <w:rsid w:val="00D10375"/>
    <w:pPr>
      <w:spacing w:before="120"/>
      <w:ind w:firstLine="709"/>
    </w:pPr>
    <w:rPr>
      <w:rFonts w:ascii="Times New Roman" w:hAnsi="Times New Roman"/>
      <w:szCs w:val="24"/>
    </w:rPr>
  </w:style>
  <w:style w:type="character" w:customStyle="1" w:styleId="K1CharChar">
    <w:name w:val="K1 Char Char"/>
    <w:link w:val="K1"/>
    <w:locked/>
    <w:rsid w:val="00D10375"/>
    <w:rPr>
      <w:rFonts w:ascii=".VnTimeH" w:eastAsia="Times New Roman" w:hAnsi=".VnTimeH"/>
      <w:b/>
      <w:sz w:val="26"/>
    </w:rPr>
  </w:style>
  <w:style w:type="character" w:customStyle="1" w:styleId="GDDChar">
    <w:name w:val="GDD Char"/>
    <w:link w:val="GDD"/>
    <w:locked/>
    <w:rsid w:val="00D10375"/>
    <w:rPr>
      <w:rFonts w:ascii=".VnTime" w:eastAsia="Times New Roman" w:hAnsi=".VnTime"/>
      <w:sz w:val="26"/>
    </w:rPr>
  </w:style>
  <w:style w:type="character" w:customStyle="1" w:styleId="StyleHeading212ptChar">
    <w:name w:val="Style Heading 2 + 12 pt Char"/>
    <w:link w:val="StyleHeading212pt"/>
    <w:locked/>
    <w:rsid w:val="00D10375"/>
    <w:rPr>
      <w:rFonts w:ascii="Times New Roman" w:eastAsia="Times New Roman" w:hAnsi="Times New Roman"/>
      <w:b/>
      <w:bCs/>
      <w:sz w:val="26"/>
      <w:szCs w:val="26"/>
      <w:lang w:val="x-none" w:eastAsia="x-none"/>
    </w:rPr>
  </w:style>
  <w:style w:type="paragraph" w:customStyle="1" w:styleId="CVH-03">
    <w:name w:val="CVH-03"/>
    <w:basedOn w:val="Normal"/>
    <w:rsid w:val="00D10375"/>
    <w:pPr>
      <w:numPr>
        <w:numId w:val="107"/>
      </w:numPr>
      <w:spacing w:after="120" w:line="360" w:lineRule="atLeast"/>
      <w:jc w:val="both"/>
    </w:pPr>
    <w:rPr>
      <w:rFonts w:ascii="Times New Roman" w:eastAsia="Times New Roman" w:hAnsi="Times New Roman"/>
      <w:noProof/>
      <w:sz w:val="26"/>
      <w:szCs w:val="26"/>
      <w:lang w:val="vi-VN"/>
    </w:rPr>
  </w:style>
  <w:style w:type="paragraph" w:customStyle="1" w:styleId="CVH-2">
    <w:name w:val="CVH-2"/>
    <w:basedOn w:val="Normal"/>
    <w:rsid w:val="00D10375"/>
    <w:pPr>
      <w:numPr>
        <w:numId w:val="108"/>
      </w:numPr>
      <w:spacing w:after="120" w:line="360" w:lineRule="atLeast"/>
      <w:jc w:val="both"/>
    </w:pPr>
    <w:rPr>
      <w:rFonts w:ascii="Times New Roman" w:eastAsia="Times New Roman" w:hAnsi="Times New Roman"/>
      <w:b/>
      <w:i/>
      <w:noProof/>
      <w:sz w:val="26"/>
      <w:szCs w:val="26"/>
      <w:lang w:val="vi-VN"/>
    </w:rPr>
  </w:style>
  <w:style w:type="paragraph" w:customStyle="1" w:styleId="StyleHeading2Justified">
    <w:name w:val="Style Heading 2 + Justified"/>
    <w:basedOn w:val="Heading2"/>
    <w:autoRedefine/>
    <w:rsid w:val="00D10375"/>
    <w:pPr>
      <w:keepLines w:val="0"/>
      <w:numPr>
        <w:ilvl w:val="1"/>
        <w:numId w:val="109"/>
      </w:numPr>
      <w:tabs>
        <w:tab w:val="clear" w:pos="420"/>
        <w:tab w:val="left" w:pos="0"/>
        <w:tab w:val="num" w:pos="567"/>
      </w:tabs>
      <w:spacing w:before="60" w:after="60" w:line="259" w:lineRule="auto"/>
      <w:ind w:left="567" w:hanging="567"/>
      <w:jc w:val="both"/>
    </w:pPr>
    <w:rPr>
      <w:rFonts w:ascii="Times New Roman" w:eastAsia="Times New Roman" w:hAnsi="Times New Roman"/>
      <w:b/>
      <w:bCs/>
      <w:iCs/>
      <w:color w:val="auto"/>
      <w:szCs w:val="20"/>
      <w:lang w:val="es-ES"/>
    </w:rPr>
  </w:style>
  <w:style w:type="paragraph" w:customStyle="1" w:styleId="Head1">
    <w:name w:val="Head1"/>
    <w:basedOn w:val="Normal"/>
    <w:rsid w:val="00D10375"/>
    <w:pPr>
      <w:numPr>
        <w:numId w:val="109"/>
      </w:numPr>
      <w:spacing w:after="0" w:line="240" w:lineRule="auto"/>
    </w:pPr>
    <w:rPr>
      <w:rFonts w:ascii="Times New Roman" w:eastAsia="Times New Roman" w:hAnsi="Times New Roman"/>
      <w:b/>
      <w:noProof/>
      <w:sz w:val="28"/>
      <w:szCs w:val="20"/>
      <w:lang w:val="vi-VN"/>
    </w:rPr>
  </w:style>
  <w:style w:type="paragraph" w:customStyle="1" w:styleId="ADBNumberredPara">
    <w:name w:val="ADB Numberred Para"/>
    <w:basedOn w:val="Normal"/>
    <w:rsid w:val="00D10375"/>
    <w:pPr>
      <w:numPr>
        <w:numId w:val="110"/>
      </w:numPr>
      <w:spacing w:line="240" w:lineRule="atLeast"/>
      <w:jc w:val="both"/>
    </w:pPr>
    <w:rPr>
      <w:rFonts w:ascii="Arial" w:eastAsia="Times New Roman" w:hAnsi="Arial" w:cs="Arial"/>
      <w:noProof/>
      <w:sz w:val="21"/>
      <w:szCs w:val="21"/>
      <w:lang w:val="en-CA" w:eastAsia="zh-CN"/>
    </w:rPr>
  </w:style>
  <w:style w:type="paragraph" w:customStyle="1" w:styleId="StyleRight05">
    <w:name w:val="Style Right:  0.5&quot;"/>
    <w:basedOn w:val="Normal"/>
    <w:rsid w:val="00D10375"/>
    <w:pPr>
      <w:numPr>
        <w:numId w:val="111"/>
      </w:numPr>
      <w:spacing w:after="0" w:line="240" w:lineRule="auto"/>
    </w:pPr>
    <w:rPr>
      <w:rFonts w:ascii="Arial" w:eastAsia="Times New Roman" w:hAnsi="Arial" w:cs="Arial"/>
      <w:noProof/>
      <w:sz w:val="20"/>
      <w:szCs w:val="20"/>
      <w:lang w:val="vi-VN"/>
    </w:rPr>
  </w:style>
  <w:style w:type="character" w:customStyle="1" w:styleId="GuChar">
    <w:name w:val="Gu Char"/>
    <w:locked/>
    <w:rsid w:val="00D10375"/>
    <w:rPr>
      <w:rFonts w:ascii="Times New Roman" w:hAnsi="Times New Roman"/>
      <w:sz w:val="26"/>
      <w:lang w:val="x-none" w:eastAsia="x-none"/>
    </w:rPr>
  </w:style>
  <w:style w:type="character" w:customStyle="1" w:styleId="GDDCharChar1">
    <w:name w:val="GDD Char Char1"/>
    <w:locked/>
    <w:rsid w:val="00D10375"/>
    <w:rPr>
      <w:rFonts w:ascii="Times New Roman" w:hAnsi="Times New Roman"/>
      <w:sz w:val="24"/>
    </w:rPr>
  </w:style>
  <w:style w:type="paragraph" w:customStyle="1" w:styleId="GACHCONG2">
    <w:name w:val="GACH CONG 2"/>
    <w:basedOn w:val="Normal"/>
    <w:rsid w:val="00D10375"/>
    <w:pPr>
      <w:numPr>
        <w:numId w:val="112"/>
      </w:numPr>
      <w:spacing w:before="120" w:after="0" w:line="240" w:lineRule="auto"/>
    </w:pPr>
    <w:rPr>
      <w:rFonts w:ascii="Times New Roman" w:eastAsia="Times New Roman" w:hAnsi="Times New Roman"/>
      <w:noProof/>
      <w:sz w:val="21"/>
      <w:szCs w:val="20"/>
      <w:lang w:val="vi-VN"/>
    </w:rPr>
  </w:style>
  <w:style w:type="paragraph" w:customStyle="1" w:styleId="TableRowHead13bLeft">
    <w:name w:val="_TableRowHead_13bLeft"/>
    <w:basedOn w:val="Normal"/>
    <w:autoRedefine/>
    <w:rsid w:val="00D10375"/>
    <w:pPr>
      <w:keepNext/>
      <w:keepLines/>
      <w:widowControl w:val="0"/>
      <w:spacing w:after="0" w:line="240" w:lineRule="auto"/>
      <w:ind w:left="-77" w:right="-144"/>
      <w:jc w:val="center"/>
    </w:pPr>
    <w:rPr>
      <w:rFonts w:ascii="Times New Roman" w:eastAsia="Times New Roman" w:hAnsi="Times New Roman"/>
      <w:noProof/>
      <w:sz w:val="28"/>
      <w:szCs w:val="20"/>
      <w:lang w:val="vi-VN" w:bidi="he-IL"/>
    </w:rPr>
  </w:style>
  <w:style w:type="paragraph" w:customStyle="1" w:styleId="TableNumber12pRight">
    <w:name w:val="_TableNumber_12pRight"/>
    <w:basedOn w:val="Normal"/>
    <w:autoRedefine/>
    <w:rsid w:val="00D10375"/>
    <w:pPr>
      <w:spacing w:before="40" w:after="40" w:line="240" w:lineRule="auto"/>
      <w:jc w:val="right"/>
    </w:pPr>
    <w:rPr>
      <w:rFonts w:ascii="Times New Roman" w:eastAsia="Times New Roman" w:hAnsi="Times New Roman"/>
      <w:noProof/>
      <w:color w:val="0000FF"/>
      <w:sz w:val="24"/>
      <w:szCs w:val="24"/>
      <w:lang w:val="vi-VN"/>
    </w:rPr>
  </w:style>
  <w:style w:type="paragraph" w:customStyle="1" w:styleId="Bodytextgap2-2">
    <w:name w:val="_Bodytext_gap2-2"/>
    <w:basedOn w:val="Normal"/>
    <w:autoRedefine/>
    <w:rsid w:val="00D10375"/>
    <w:pPr>
      <w:widowControl w:val="0"/>
      <w:spacing w:after="0" w:line="240" w:lineRule="auto"/>
      <w:ind w:firstLine="601"/>
    </w:pPr>
    <w:rPr>
      <w:rFonts w:ascii="Times New Roman" w:eastAsia="Times New Roman" w:hAnsi="Times New Roman"/>
      <w:bCs/>
      <w:noProof/>
      <w:sz w:val="24"/>
      <w:szCs w:val="20"/>
      <w:lang w:val="vi-VN"/>
    </w:rPr>
  </w:style>
  <w:style w:type="paragraph" w:customStyle="1" w:styleId="TableColumnHead13b">
    <w:name w:val="_TableColumnHead_13b"/>
    <w:basedOn w:val="TableRowHead13bLeft"/>
    <w:autoRedefine/>
    <w:rsid w:val="00D10375"/>
    <w:pPr>
      <w:keepNext w:val="0"/>
      <w:keepLines w:val="0"/>
    </w:pPr>
    <w:rPr>
      <w:lang w:val="da-DK" w:bidi="ar-SA"/>
    </w:rPr>
  </w:style>
  <w:style w:type="character" w:customStyle="1" w:styleId="Heading1ReportOnlyChar1">
    <w:name w:val="Heading 1(Report Only) Char1"/>
    <w:aliases w:val="Chapter Char1,Heading 1(Report Only)1 Char1,Chapter1 Char1,Heading 1A Char1"/>
    <w:rsid w:val="00D10375"/>
    <w:rPr>
      <w:rFonts w:ascii="Cambria" w:eastAsia="Times New Roman" w:hAnsi="Cambria" w:cs="Times New Roman"/>
      <w:b/>
      <w:bCs/>
      <w:color w:val="365F91"/>
      <w:sz w:val="28"/>
      <w:szCs w:val="28"/>
    </w:rPr>
  </w:style>
  <w:style w:type="paragraph" w:customStyle="1" w:styleId="Bodytextgap12-6">
    <w:name w:val="_Bodytext_gap12-6"/>
    <w:basedOn w:val="Normal"/>
    <w:rsid w:val="00D10375"/>
    <w:pPr>
      <w:spacing w:before="240" w:after="40" w:line="240" w:lineRule="auto"/>
      <w:jc w:val="both"/>
    </w:pPr>
    <w:rPr>
      <w:rFonts w:ascii="Times New Roman" w:eastAsia="Times New Roman" w:hAnsi="Times New Roman"/>
      <w:bCs/>
      <w:noProof/>
      <w:sz w:val="28"/>
      <w:szCs w:val="20"/>
      <w:lang w:val="vi-VN" w:bidi="he-IL"/>
    </w:rPr>
  </w:style>
  <w:style w:type="paragraph" w:customStyle="1" w:styleId="Bodytextgap2">
    <w:name w:val="Bodytext_gap2"/>
    <w:basedOn w:val="Normal"/>
    <w:autoRedefine/>
    <w:rsid w:val="00D10375"/>
    <w:pPr>
      <w:widowControl w:val="0"/>
      <w:spacing w:before="120" w:after="40" w:line="240" w:lineRule="auto"/>
      <w:jc w:val="both"/>
    </w:pPr>
    <w:rPr>
      <w:rFonts w:ascii="Arial" w:eastAsia="Times New Roman" w:hAnsi="Arial"/>
      <w:noProof/>
      <w:sz w:val="20"/>
      <w:szCs w:val="20"/>
      <w:lang w:val="vi-VN"/>
    </w:rPr>
  </w:style>
  <w:style w:type="paragraph" w:customStyle="1" w:styleId="Bodytextgap6">
    <w:name w:val="Bodytext_gap6"/>
    <w:basedOn w:val="Bodytextgap2"/>
    <w:autoRedefine/>
    <w:rsid w:val="00D10375"/>
    <w:pPr>
      <w:spacing w:before="240"/>
    </w:pPr>
  </w:style>
  <w:style w:type="paragraph" w:customStyle="1" w:styleId="HilightTextbold">
    <w:name w:val="HilightText_bold"/>
    <w:basedOn w:val="Normal"/>
    <w:autoRedefine/>
    <w:rsid w:val="00D10375"/>
    <w:pPr>
      <w:widowControl w:val="0"/>
      <w:spacing w:before="120" w:after="40" w:line="240" w:lineRule="auto"/>
      <w:jc w:val="both"/>
    </w:pPr>
    <w:rPr>
      <w:rFonts w:ascii="Arial" w:eastAsia="Times New Roman" w:hAnsi="Arial"/>
      <w:b/>
      <w:bCs/>
      <w:noProof/>
      <w:sz w:val="20"/>
      <w:szCs w:val="20"/>
      <w:lang w:val="vi-VN"/>
    </w:rPr>
  </w:style>
  <w:style w:type="paragraph" w:customStyle="1" w:styleId="BodyTextgap12-6Unicode">
    <w:name w:val="BodyText_gap12-6_Unicode"/>
    <w:basedOn w:val="Normal"/>
    <w:autoRedefine/>
    <w:rsid w:val="00D10375"/>
    <w:pPr>
      <w:widowControl w:val="0"/>
      <w:spacing w:before="120" w:after="40" w:line="240" w:lineRule="auto"/>
      <w:jc w:val="both"/>
    </w:pPr>
    <w:rPr>
      <w:rFonts w:ascii="Times New Roman" w:eastAsia="Times New Roman" w:hAnsi="Times New Roman"/>
      <w:noProof/>
      <w:sz w:val="20"/>
      <w:szCs w:val="20"/>
      <w:lang w:val="vi-VN"/>
    </w:rPr>
  </w:style>
  <w:style w:type="paragraph" w:customStyle="1" w:styleId="Mucluc">
    <w:name w:val="Mucluc"/>
    <w:basedOn w:val="Normal"/>
    <w:autoRedefine/>
    <w:rsid w:val="00D10375"/>
    <w:pPr>
      <w:widowControl w:val="0"/>
      <w:spacing w:before="120" w:after="40" w:line="240" w:lineRule="auto"/>
      <w:jc w:val="center"/>
    </w:pPr>
    <w:rPr>
      <w:rFonts w:ascii="Times New Roman" w:eastAsia="Times New Roman" w:hAnsi="Times New Roman"/>
      <w:b/>
      <w:bCs/>
      <w:noProof/>
      <w:sz w:val="20"/>
      <w:szCs w:val="20"/>
      <w:lang w:val="vi-VN"/>
    </w:rPr>
  </w:style>
  <w:style w:type="paragraph" w:customStyle="1" w:styleId="Remark1">
    <w:name w:val="Remark_1"/>
    <w:basedOn w:val="BodyText3"/>
    <w:autoRedefine/>
    <w:rsid w:val="00D10375"/>
    <w:pPr>
      <w:widowControl w:val="0"/>
      <w:spacing w:before="120" w:after="40" w:line="288" w:lineRule="auto"/>
      <w:jc w:val="both"/>
    </w:pPr>
    <w:rPr>
      <w:rFonts w:ascii="Arial" w:eastAsia="Times New Roman" w:hAnsi="Arial"/>
      <w:i/>
      <w:iCs/>
      <w:color w:val="FF0000"/>
      <w:sz w:val="24"/>
      <w:szCs w:val="24"/>
    </w:rPr>
  </w:style>
  <w:style w:type="paragraph" w:customStyle="1" w:styleId="TextList1">
    <w:name w:val="TextList_1"/>
    <w:basedOn w:val="Normal"/>
    <w:autoRedefine/>
    <w:rsid w:val="00D10375"/>
    <w:pPr>
      <w:widowControl w:val="0"/>
      <w:tabs>
        <w:tab w:val="left" w:pos="567"/>
      </w:tabs>
      <w:spacing w:before="120" w:after="0" w:line="240" w:lineRule="auto"/>
    </w:pPr>
    <w:rPr>
      <w:rFonts w:ascii="Arial" w:eastAsia="Times New Roman" w:hAnsi="Arial"/>
      <w:noProof/>
      <w:sz w:val="20"/>
      <w:szCs w:val="20"/>
      <w:lang w:val="da-DK"/>
    </w:rPr>
  </w:style>
  <w:style w:type="paragraph" w:customStyle="1" w:styleId="Bodytextgap2-20">
    <w:name w:val="Bodytext_gap2-2"/>
    <w:basedOn w:val="Normal"/>
    <w:autoRedefine/>
    <w:rsid w:val="00D10375"/>
    <w:pPr>
      <w:widowControl w:val="0"/>
      <w:spacing w:before="40" w:after="40" w:line="240" w:lineRule="auto"/>
      <w:jc w:val="both"/>
    </w:pPr>
    <w:rPr>
      <w:rFonts w:ascii="Arial" w:eastAsia="Times New Roman" w:hAnsi="Arial"/>
      <w:noProof/>
      <w:sz w:val="20"/>
      <w:szCs w:val="20"/>
      <w:lang w:val="vi-VN"/>
    </w:rPr>
  </w:style>
  <w:style w:type="paragraph" w:customStyle="1" w:styleId="TableText1">
    <w:name w:val="TableText_1"/>
    <w:basedOn w:val="Bodytextgap2-20"/>
    <w:autoRedefine/>
    <w:rsid w:val="00D10375"/>
    <w:pPr>
      <w:jc w:val="left"/>
    </w:pPr>
    <w:rPr>
      <w:sz w:val="24"/>
    </w:rPr>
  </w:style>
  <w:style w:type="paragraph" w:customStyle="1" w:styleId="TableText2">
    <w:name w:val="TableText_2"/>
    <w:basedOn w:val="TableText1"/>
    <w:autoRedefine/>
    <w:rsid w:val="00D10375"/>
    <w:pPr>
      <w:spacing w:before="120" w:after="0"/>
      <w:ind w:firstLine="720"/>
      <w:jc w:val="center"/>
    </w:pPr>
    <w:rPr>
      <w:rFonts w:ascii="Times New Roman" w:hAnsi="Times New Roman"/>
      <w:color w:val="FF0000"/>
      <w:szCs w:val="24"/>
    </w:rPr>
  </w:style>
  <w:style w:type="paragraph" w:customStyle="1" w:styleId="TableText2Uni">
    <w:name w:val="TableText_2_Uni"/>
    <w:basedOn w:val="TableText1"/>
    <w:autoRedefine/>
    <w:rsid w:val="00D10375"/>
    <w:rPr>
      <w:rFonts w:ascii="Times New Roman" w:hAnsi="Times New Roman"/>
    </w:rPr>
  </w:style>
  <w:style w:type="paragraph" w:customStyle="1" w:styleId="TableSerNum1">
    <w:name w:val="TableSerNum_1"/>
    <w:basedOn w:val="Normal"/>
    <w:autoRedefine/>
    <w:rsid w:val="00D10375"/>
    <w:pPr>
      <w:widowControl w:val="0"/>
      <w:spacing w:before="120" w:after="40" w:line="240" w:lineRule="auto"/>
      <w:jc w:val="center"/>
    </w:pPr>
    <w:rPr>
      <w:rFonts w:ascii="Times New Roman" w:eastAsia="Times New Roman" w:hAnsi="Times New Roman"/>
      <w:b/>
      <w:bCs/>
      <w:i/>
      <w:noProof/>
      <w:sz w:val="28"/>
      <w:szCs w:val="20"/>
      <w:lang w:val="sv-SE"/>
    </w:rPr>
  </w:style>
  <w:style w:type="paragraph" w:customStyle="1" w:styleId="TableNumber1">
    <w:name w:val="TableNumber_1"/>
    <w:basedOn w:val="TableSerNum1"/>
    <w:autoRedefine/>
    <w:rsid w:val="00D10375"/>
    <w:pPr>
      <w:jc w:val="right"/>
    </w:pPr>
  </w:style>
  <w:style w:type="paragraph" w:customStyle="1" w:styleId="TableHeading1">
    <w:name w:val="TableHeading_1"/>
    <w:basedOn w:val="Normal"/>
    <w:autoRedefine/>
    <w:rsid w:val="00D10375"/>
    <w:pPr>
      <w:widowControl w:val="0"/>
      <w:spacing w:before="120" w:after="120" w:line="360" w:lineRule="exact"/>
      <w:jc w:val="center"/>
    </w:pPr>
    <w:rPr>
      <w:rFonts w:ascii="Times New Roman" w:eastAsia="Times New Roman" w:hAnsi="Times New Roman"/>
      <w:noProof/>
      <w:sz w:val="28"/>
      <w:szCs w:val="26"/>
      <w:lang w:val="vi-VN"/>
    </w:rPr>
  </w:style>
  <w:style w:type="paragraph" w:customStyle="1" w:styleId="TableHeadline1">
    <w:name w:val="Table_Headline_1"/>
    <w:basedOn w:val="TableHeading1"/>
    <w:autoRedefine/>
    <w:rsid w:val="00D10375"/>
  </w:style>
  <w:style w:type="paragraph" w:customStyle="1" w:styleId="Bodytextgap12-60">
    <w:name w:val="Bodytext_gap12-6"/>
    <w:basedOn w:val="Bodytextgap2-20"/>
    <w:autoRedefine/>
    <w:rsid w:val="00D10375"/>
    <w:pPr>
      <w:spacing w:before="240"/>
      <w:jc w:val="left"/>
    </w:pPr>
    <w:rPr>
      <w:bCs/>
      <w:lang w:bidi="he-IL"/>
    </w:rPr>
  </w:style>
  <w:style w:type="paragraph" w:customStyle="1" w:styleId="TableText12pLeft">
    <w:name w:val="TableText_12pLeft"/>
    <w:basedOn w:val="Bodytextgap2-20"/>
    <w:autoRedefine/>
    <w:rsid w:val="00D10375"/>
    <w:pPr>
      <w:ind w:left="-57" w:right="-57"/>
      <w:jc w:val="left"/>
    </w:pPr>
    <w:rPr>
      <w:sz w:val="24"/>
    </w:rPr>
  </w:style>
  <w:style w:type="paragraph" w:customStyle="1" w:styleId="TableHeadline12p">
    <w:name w:val="Table_Headline_12p"/>
    <w:basedOn w:val="Normal"/>
    <w:autoRedefine/>
    <w:rsid w:val="00D10375"/>
    <w:pPr>
      <w:widowControl w:val="0"/>
      <w:spacing w:before="120" w:after="40" w:line="240" w:lineRule="auto"/>
      <w:jc w:val="center"/>
    </w:pPr>
    <w:rPr>
      <w:rFonts w:ascii="Arial" w:eastAsia="Times New Roman" w:hAnsi="Arial"/>
      <w:b/>
      <w:noProof/>
      <w:sz w:val="26"/>
      <w:szCs w:val="20"/>
      <w:lang w:val="vi-VN"/>
    </w:rPr>
  </w:style>
  <w:style w:type="paragraph" w:customStyle="1" w:styleId="TableHeadColumn12p">
    <w:name w:val="Table_HeadColumn_12p"/>
    <w:basedOn w:val="Normal"/>
    <w:autoRedefine/>
    <w:rsid w:val="00D10375"/>
    <w:pPr>
      <w:widowControl w:val="0"/>
      <w:spacing w:after="0" w:line="300" w:lineRule="exact"/>
      <w:jc w:val="center"/>
    </w:pPr>
    <w:rPr>
      <w:rFonts w:ascii="Times New Roman" w:eastAsia="Times New Roman" w:hAnsi="Times New Roman"/>
      <w:noProof/>
      <w:sz w:val="24"/>
      <w:szCs w:val="20"/>
      <w:lang w:val="vi-VN"/>
    </w:rPr>
  </w:style>
  <w:style w:type="paragraph" w:customStyle="1" w:styleId="TableText12pLeft0">
    <w:name w:val="_TableText_12pLeft"/>
    <w:basedOn w:val="Normal"/>
    <w:rsid w:val="00D10375"/>
    <w:pPr>
      <w:widowControl w:val="0"/>
      <w:spacing w:before="40" w:after="40" w:line="240" w:lineRule="auto"/>
    </w:pPr>
    <w:rPr>
      <w:rFonts w:ascii="Times New Roman" w:eastAsia="Times New Roman" w:hAnsi="Times New Roman"/>
      <w:bCs/>
      <w:noProof/>
      <w:sz w:val="24"/>
      <w:szCs w:val="20"/>
      <w:lang w:val="vi-VN"/>
    </w:rPr>
  </w:style>
  <w:style w:type="paragraph" w:customStyle="1" w:styleId="TableText12pRight">
    <w:name w:val="_TableText_12pRight"/>
    <w:basedOn w:val="TableText12pLeft0"/>
    <w:autoRedefine/>
    <w:rsid w:val="00D10375"/>
    <w:pPr>
      <w:spacing w:before="0" w:after="0"/>
      <w:jc w:val="center"/>
    </w:pPr>
    <w:rPr>
      <w:bCs w:val="0"/>
    </w:rPr>
  </w:style>
  <w:style w:type="paragraph" w:customStyle="1" w:styleId="TableHeadLine14bLeft">
    <w:name w:val="_TableHeadLine_14bLeft"/>
    <w:basedOn w:val="Normal"/>
    <w:autoRedefine/>
    <w:rsid w:val="00D10375"/>
    <w:pPr>
      <w:keepNext/>
      <w:spacing w:after="0" w:line="240" w:lineRule="auto"/>
      <w:jc w:val="center"/>
    </w:pPr>
    <w:rPr>
      <w:rFonts w:ascii="Times New Roman" w:eastAsia="Times New Roman" w:hAnsi="Times New Roman"/>
      <w:bCs/>
      <w:noProof/>
      <w:sz w:val="28"/>
      <w:szCs w:val="20"/>
      <w:lang w:val="da-DK" w:bidi="he-IL"/>
    </w:rPr>
  </w:style>
  <w:style w:type="paragraph" w:customStyle="1" w:styleId="TextHilight14bold">
    <w:name w:val="_TextHilight_14bold"/>
    <w:basedOn w:val="Normal"/>
    <w:next w:val="Bodytextgap12-6"/>
    <w:rsid w:val="00D10375"/>
    <w:pPr>
      <w:keepNext/>
      <w:keepLines/>
      <w:spacing w:before="240" w:after="40" w:line="240" w:lineRule="auto"/>
      <w:jc w:val="both"/>
    </w:pPr>
    <w:rPr>
      <w:rFonts w:ascii="Times New Roman" w:eastAsia="Times New Roman" w:hAnsi="Times New Roman"/>
      <w:b/>
      <w:bCs/>
      <w:noProof/>
      <w:sz w:val="28"/>
      <w:szCs w:val="20"/>
      <w:lang w:val="da-DK"/>
    </w:rPr>
  </w:style>
  <w:style w:type="paragraph" w:customStyle="1" w:styleId="TextList14">
    <w:name w:val="_TextList_14"/>
    <w:basedOn w:val="Bodytextgap12-6"/>
    <w:autoRedefine/>
    <w:rsid w:val="00D10375"/>
    <w:pPr>
      <w:spacing w:before="40"/>
      <w:ind w:left="120"/>
    </w:pPr>
    <w:rPr>
      <w:color w:val="FF0000"/>
      <w:lang w:val="da-DK"/>
    </w:rPr>
  </w:style>
  <w:style w:type="paragraph" w:customStyle="1" w:styleId="TableSerNum13Center">
    <w:name w:val="_TableSerNum_13Center"/>
    <w:basedOn w:val="Normal"/>
    <w:autoRedefine/>
    <w:rsid w:val="00D10375"/>
    <w:pPr>
      <w:widowControl w:val="0"/>
      <w:spacing w:before="100" w:beforeAutospacing="1" w:after="100" w:afterAutospacing="1" w:line="240" w:lineRule="auto"/>
      <w:jc w:val="center"/>
    </w:pPr>
    <w:rPr>
      <w:rFonts w:ascii="Times New Roman" w:eastAsia="Times New Roman" w:hAnsi="Times New Roman"/>
      <w:noProof/>
      <w:sz w:val="26"/>
      <w:szCs w:val="20"/>
      <w:lang w:val="vi-VN"/>
    </w:rPr>
  </w:style>
  <w:style w:type="paragraph" w:customStyle="1" w:styleId="TableText13Right">
    <w:name w:val="_TableText_13Right"/>
    <w:basedOn w:val="TableText12pRight"/>
    <w:autoRedefine/>
    <w:rsid w:val="00D10375"/>
    <w:pPr>
      <w:widowControl/>
      <w:spacing w:line="300" w:lineRule="exact"/>
    </w:pPr>
    <w:rPr>
      <w:rFonts w:cs="Arial"/>
      <w:sz w:val="26"/>
    </w:rPr>
  </w:style>
  <w:style w:type="paragraph" w:customStyle="1" w:styleId="HighLightTextBI">
    <w:name w:val="HighLightText_BI"/>
    <w:basedOn w:val="Bodytextgap12-6"/>
    <w:next w:val="Bodytextgap12-6"/>
    <w:autoRedefine/>
    <w:rsid w:val="00D10375"/>
    <w:pPr>
      <w:spacing w:before="180" w:after="120" w:line="360" w:lineRule="exact"/>
    </w:pPr>
    <w:rPr>
      <w:b/>
      <w:bCs w:val="0"/>
      <w:iCs/>
      <w:szCs w:val="24"/>
      <w:lang w:bidi="ar-SA"/>
    </w:rPr>
  </w:style>
  <w:style w:type="paragraph" w:customStyle="1" w:styleId="TableText13pLeft">
    <w:name w:val="_TableText_13pLeft"/>
    <w:basedOn w:val="TableText12pLeft0"/>
    <w:autoRedefine/>
    <w:rsid w:val="00D10375"/>
    <w:pPr>
      <w:spacing w:before="0" w:after="0"/>
      <w:jc w:val="center"/>
    </w:pPr>
    <w:rPr>
      <w:sz w:val="26"/>
      <w:lang w:val="da-DK"/>
    </w:rPr>
  </w:style>
  <w:style w:type="paragraph" w:customStyle="1" w:styleId="I111">
    <w:name w:val="I.1.1.1"/>
    <w:basedOn w:val="Normal"/>
    <w:rsid w:val="00D10375"/>
    <w:pPr>
      <w:spacing w:before="120" w:after="120" w:line="360" w:lineRule="auto"/>
      <w:jc w:val="both"/>
    </w:pPr>
    <w:rPr>
      <w:rFonts w:ascii="Times New Roman" w:eastAsia="Times New Roman" w:hAnsi="Times New Roman"/>
      <w:b/>
      <w:i/>
      <w:noProof/>
      <w:sz w:val="28"/>
      <w:szCs w:val="20"/>
      <w:lang w:val="vi-VN"/>
    </w:rPr>
  </w:style>
  <w:style w:type="paragraph" w:customStyle="1" w:styleId="I110">
    <w:name w:val="I.1.1"/>
    <w:basedOn w:val="Normal"/>
    <w:rsid w:val="00D10375"/>
    <w:pPr>
      <w:spacing w:before="120" w:after="120" w:line="360" w:lineRule="auto"/>
      <w:jc w:val="both"/>
    </w:pPr>
    <w:rPr>
      <w:rFonts w:ascii="Times New Roman" w:eastAsia="Times New Roman" w:hAnsi="Times New Roman"/>
      <w:b/>
      <w:noProof/>
      <w:sz w:val="30"/>
      <w:szCs w:val="20"/>
      <w:lang w:val="vi-VN"/>
    </w:rPr>
  </w:style>
  <w:style w:type="paragraph" w:customStyle="1" w:styleId="S1">
    <w:name w:val="S1"/>
    <w:basedOn w:val="Normal"/>
    <w:rsid w:val="00D10375"/>
    <w:pPr>
      <w:spacing w:after="120" w:line="360" w:lineRule="auto"/>
      <w:jc w:val="center"/>
    </w:pPr>
    <w:rPr>
      <w:rFonts w:ascii="Times New Roman" w:eastAsia="Times New Roman" w:hAnsi="Times New Roman"/>
      <w:b/>
      <w:noProof/>
      <w:sz w:val="28"/>
      <w:szCs w:val="26"/>
      <w:lang w:val="vi-VN"/>
    </w:rPr>
  </w:style>
  <w:style w:type="paragraph" w:customStyle="1" w:styleId="s2">
    <w:name w:val="s2"/>
    <w:basedOn w:val="Normal"/>
    <w:rsid w:val="00D10375"/>
    <w:pPr>
      <w:spacing w:before="120" w:after="120" w:line="360" w:lineRule="auto"/>
      <w:jc w:val="both"/>
    </w:pPr>
    <w:rPr>
      <w:rFonts w:ascii="Times New Roman" w:eastAsia="Times New Roman" w:hAnsi="Times New Roman"/>
      <w:b/>
      <w:noProof/>
      <w:sz w:val="28"/>
      <w:szCs w:val="30"/>
      <w:lang w:val="vi-VN"/>
    </w:rPr>
  </w:style>
  <w:style w:type="paragraph" w:customStyle="1" w:styleId="S3">
    <w:name w:val="S3"/>
    <w:basedOn w:val="Normal"/>
    <w:rsid w:val="00D10375"/>
    <w:pPr>
      <w:numPr>
        <w:numId w:val="113"/>
      </w:numPr>
      <w:spacing w:before="120" w:after="120" w:line="360" w:lineRule="auto"/>
      <w:ind w:left="0" w:firstLine="0"/>
      <w:jc w:val="both"/>
    </w:pPr>
    <w:rPr>
      <w:rFonts w:ascii="Times New Roman" w:eastAsia="Times New Roman" w:hAnsi="Times New Roman"/>
      <w:b/>
      <w:noProof/>
      <w:sz w:val="28"/>
      <w:szCs w:val="26"/>
      <w:lang w:val="vi-VN"/>
    </w:rPr>
  </w:style>
  <w:style w:type="paragraph" w:customStyle="1" w:styleId="S4">
    <w:name w:val="S4"/>
    <w:basedOn w:val="Normal"/>
    <w:rsid w:val="00D10375"/>
    <w:pPr>
      <w:numPr>
        <w:ilvl w:val="1"/>
        <w:numId w:val="113"/>
      </w:numPr>
      <w:spacing w:before="120" w:after="120" w:line="360" w:lineRule="auto"/>
      <w:ind w:left="0" w:right="29" w:firstLine="0"/>
      <w:jc w:val="both"/>
    </w:pPr>
    <w:rPr>
      <w:rFonts w:ascii="Times New Roman" w:eastAsia="Times New Roman" w:hAnsi="Times New Roman"/>
      <w:b/>
      <w:noProof/>
      <w:sz w:val="26"/>
      <w:szCs w:val="28"/>
      <w:lang w:val="vi-VN"/>
    </w:rPr>
  </w:style>
  <w:style w:type="paragraph" w:customStyle="1" w:styleId="a20">
    <w:name w:val="a2"/>
    <w:basedOn w:val="Normal"/>
    <w:next w:val="Normal"/>
    <w:rsid w:val="00D10375"/>
    <w:pPr>
      <w:spacing w:before="120" w:after="120" w:line="360" w:lineRule="exact"/>
      <w:ind w:left="1134" w:hanging="1134"/>
      <w:jc w:val="both"/>
    </w:pPr>
    <w:rPr>
      <w:rFonts w:ascii="Times New Roman" w:eastAsia="Times New Roman" w:hAnsi="Times New Roman"/>
      <w:b/>
      <w:noProof/>
      <w:sz w:val="28"/>
      <w:szCs w:val="24"/>
      <w:lang w:val="vi-VN"/>
    </w:rPr>
  </w:style>
  <w:style w:type="paragraph" w:customStyle="1" w:styleId="B">
    <w:name w:val="B"/>
    <w:basedOn w:val="Normal"/>
    <w:rsid w:val="00D10375"/>
    <w:pPr>
      <w:spacing w:before="120" w:after="120" w:line="360" w:lineRule="auto"/>
      <w:jc w:val="center"/>
    </w:pPr>
    <w:rPr>
      <w:rFonts w:ascii="Times New Roman" w:eastAsia="Times New Roman" w:hAnsi="Times New Roman"/>
      <w:b/>
      <w:noProof/>
      <w:sz w:val="26"/>
      <w:szCs w:val="28"/>
      <w:lang w:val="vi-VN"/>
    </w:rPr>
  </w:style>
  <w:style w:type="paragraph" w:customStyle="1" w:styleId="Bodytextgap2-12">
    <w:name w:val="_Bodytext_gap2-12"/>
    <w:basedOn w:val="Normal"/>
    <w:rsid w:val="00D10375"/>
    <w:pPr>
      <w:spacing w:before="240" w:after="40" w:line="264" w:lineRule="auto"/>
      <w:jc w:val="both"/>
    </w:pPr>
    <w:rPr>
      <w:rFonts w:ascii="Times New Roman" w:eastAsia="Times New Roman" w:hAnsi="Times New Roman"/>
      <w:noProof/>
      <w:sz w:val="28"/>
      <w:szCs w:val="20"/>
      <w:lang w:val="vi-VN" w:bidi="he-IL"/>
    </w:rPr>
  </w:style>
  <w:style w:type="paragraph" w:customStyle="1" w:styleId="TableNote12pItalic">
    <w:name w:val="_TableNote_12pItalic"/>
    <w:basedOn w:val="TableText12pLeft0"/>
    <w:rsid w:val="00D10375"/>
    <w:pPr>
      <w:spacing w:before="120"/>
    </w:pPr>
    <w:rPr>
      <w:bCs w:val="0"/>
      <w:i/>
      <w:szCs w:val="26"/>
    </w:rPr>
  </w:style>
  <w:style w:type="paragraph" w:customStyle="1" w:styleId="TableHeadLine14bLeftUni">
    <w:name w:val="_TableHeadLine_14bLeft_Uni"/>
    <w:basedOn w:val="TableHeadLine14bLeft"/>
    <w:autoRedefine/>
    <w:rsid w:val="00D10375"/>
    <w:pPr>
      <w:keepNext w:val="0"/>
      <w:spacing w:line="360" w:lineRule="exact"/>
      <w:jc w:val="both"/>
    </w:pPr>
    <w:rPr>
      <w:b/>
      <w:bCs w:val="0"/>
      <w:color w:val="FF0000"/>
      <w:szCs w:val="24"/>
      <w:lang w:val="en-US"/>
    </w:rPr>
  </w:style>
  <w:style w:type="paragraph" w:customStyle="1" w:styleId="TextList14Uni">
    <w:name w:val="_TextList_14_Uni"/>
    <w:basedOn w:val="TextList14"/>
    <w:autoRedefine/>
    <w:rsid w:val="00D10375"/>
    <w:pPr>
      <w:spacing w:line="264" w:lineRule="auto"/>
    </w:pPr>
    <w:rPr>
      <w:bCs w:val="0"/>
    </w:rPr>
  </w:style>
  <w:style w:type="paragraph" w:customStyle="1" w:styleId="TableSubRowHead12pLeft">
    <w:name w:val="_TableSubRowHead_12pLeft"/>
    <w:basedOn w:val="TextList14"/>
    <w:autoRedefine/>
    <w:rsid w:val="00D10375"/>
    <w:pPr>
      <w:tabs>
        <w:tab w:val="num" w:pos="705"/>
      </w:tabs>
      <w:spacing w:line="264" w:lineRule="auto"/>
      <w:ind w:left="705" w:hanging="375"/>
    </w:pPr>
    <w:rPr>
      <w:bCs w:val="0"/>
      <w:sz w:val="24"/>
    </w:rPr>
  </w:style>
  <w:style w:type="paragraph" w:customStyle="1" w:styleId="M10">
    <w:name w:val="M1"/>
    <w:basedOn w:val="Normal"/>
    <w:rsid w:val="00D10375"/>
    <w:pPr>
      <w:spacing w:after="0" w:line="300" w:lineRule="exact"/>
      <w:ind w:left="720" w:hanging="360"/>
    </w:pPr>
    <w:rPr>
      <w:rFonts w:ascii="Times New Roman" w:eastAsia="Times New Roman" w:hAnsi="Times New Roman"/>
      <w:b/>
      <w:bCs/>
      <w:noProof/>
      <w:sz w:val="24"/>
      <w:szCs w:val="24"/>
      <w:lang w:val="vi-VN"/>
    </w:rPr>
  </w:style>
  <w:style w:type="paragraph" w:customStyle="1" w:styleId="M2">
    <w:name w:val="M2"/>
    <w:basedOn w:val="Normal"/>
    <w:rsid w:val="00D10375"/>
    <w:pPr>
      <w:numPr>
        <w:ilvl w:val="1"/>
        <w:numId w:val="3"/>
      </w:numPr>
      <w:spacing w:before="360" w:after="0" w:line="300" w:lineRule="exact"/>
      <w:outlineLvl w:val="1"/>
    </w:pPr>
    <w:rPr>
      <w:rFonts w:ascii="Times New Roman" w:eastAsia="Times New Roman" w:hAnsi="Times New Roman"/>
      <w:b/>
      <w:bCs/>
      <w:noProof/>
      <w:sz w:val="24"/>
      <w:szCs w:val="24"/>
      <w:lang w:val="vi-VN"/>
    </w:rPr>
  </w:style>
  <w:style w:type="paragraph" w:customStyle="1" w:styleId="chuhoa">
    <w:name w:val="chuhoa"/>
    <w:basedOn w:val="Normal"/>
    <w:rsid w:val="00D10375"/>
    <w:pPr>
      <w:spacing w:before="60" w:after="60" w:line="260" w:lineRule="atLeast"/>
    </w:pPr>
    <w:rPr>
      <w:rFonts w:ascii="Arial" w:eastAsia="Times New Roman" w:hAnsi="Arial" w:cs="Arial"/>
      <w:caps/>
      <w:noProof/>
      <w:sz w:val="20"/>
      <w:szCs w:val="20"/>
      <w:lang w:val="vi-VN"/>
    </w:rPr>
  </w:style>
  <w:style w:type="paragraph" w:customStyle="1" w:styleId="mucI1">
    <w:name w:val="mucI.1"/>
    <w:basedOn w:val="Normal"/>
    <w:next w:val="Normal"/>
    <w:rsid w:val="00D10375"/>
    <w:pPr>
      <w:spacing w:before="120" w:after="120" w:line="400" w:lineRule="exact"/>
      <w:ind w:left="1134" w:hanging="1134"/>
      <w:jc w:val="both"/>
    </w:pPr>
    <w:rPr>
      <w:rFonts w:ascii="Times New Roman" w:eastAsia="Times New Roman" w:hAnsi="Times New Roman"/>
      <w:b/>
      <w:noProof/>
      <w:sz w:val="28"/>
      <w:szCs w:val="20"/>
      <w:lang w:val="vi-VN"/>
    </w:rPr>
  </w:style>
  <w:style w:type="paragraph" w:customStyle="1" w:styleId="mcI1">
    <w:name w:val="môc I.1."/>
    <w:basedOn w:val="Normal"/>
    <w:rsid w:val="00D10375"/>
    <w:pPr>
      <w:spacing w:before="120" w:after="120" w:line="360" w:lineRule="exact"/>
      <w:jc w:val="both"/>
    </w:pPr>
    <w:rPr>
      <w:rFonts w:ascii="Times New Roman" w:eastAsia="Times New Roman" w:hAnsi="Times New Roman"/>
      <w:b/>
      <w:noProof/>
      <w:sz w:val="28"/>
      <w:szCs w:val="20"/>
      <w:lang w:val="vi-VN"/>
    </w:rPr>
  </w:style>
  <w:style w:type="paragraph" w:customStyle="1" w:styleId="Lama">
    <w:name w:val="Lama"/>
    <w:basedOn w:val="Heading2"/>
    <w:rsid w:val="00D10375"/>
    <w:pPr>
      <w:keepLines w:val="0"/>
      <w:widowControl w:val="0"/>
      <w:tabs>
        <w:tab w:val="left" w:pos="0"/>
      </w:tabs>
      <w:overflowPunct w:val="0"/>
      <w:autoSpaceDE w:val="0"/>
      <w:autoSpaceDN w:val="0"/>
      <w:adjustRightInd w:val="0"/>
      <w:spacing w:before="120" w:line="-360" w:lineRule="auto"/>
      <w:ind w:left="720" w:hanging="436"/>
      <w:jc w:val="both"/>
      <w:outlineLvl w:val="9"/>
    </w:pPr>
    <w:rPr>
      <w:rFonts w:ascii="Times New Roman" w:eastAsia="Times New Roman" w:hAnsi="Times New Roman"/>
      <w:b/>
      <w:iCs/>
      <w:color w:val="auto"/>
      <w:sz w:val="22"/>
      <w:szCs w:val="22"/>
      <w:lang w:val="en-GB"/>
    </w:rPr>
  </w:style>
  <w:style w:type="paragraph" w:customStyle="1" w:styleId="TableUnit13Center">
    <w:name w:val="_TableUnit_13Center"/>
    <w:basedOn w:val="TableText13Right"/>
    <w:autoRedefine/>
    <w:rsid w:val="00D10375"/>
    <w:pPr>
      <w:spacing w:before="80" w:after="80" w:line="320" w:lineRule="exact"/>
    </w:pPr>
    <w:rPr>
      <w:sz w:val="24"/>
      <w:szCs w:val="24"/>
      <w:lang w:val="da-DK"/>
    </w:rPr>
  </w:style>
  <w:style w:type="paragraph" w:customStyle="1" w:styleId="PhanI">
    <w:name w:val="PhanI"/>
    <w:basedOn w:val="Normal"/>
    <w:rsid w:val="00D10375"/>
    <w:pPr>
      <w:widowControl w:val="0"/>
      <w:spacing w:before="100" w:after="100" w:line="288" w:lineRule="auto"/>
      <w:jc w:val="center"/>
    </w:pPr>
    <w:rPr>
      <w:rFonts w:ascii="Times New Roman" w:eastAsia="Times New Roman" w:hAnsi="Times New Roman"/>
      <w:b/>
      <w:bCs/>
      <w:noProof/>
      <w:sz w:val="32"/>
      <w:szCs w:val="32"/>
      <w:lang w:val="vi-VN"/>
    </w:rPr>
  </w:style>
  <w:style w:type="paragraph" w:customStyle="1" w:styleId="svntimeChar">
    <w:name w:val="svntime Char"/>
    <w:basedOn w:val="Normal"/>
    <w:autoRedefine/>
    <w:rsid w:val="00D10375"/>
    <w:pPr>
      <w:widowControl w:val="0"/>
      <w:spacing w:before="100" w:after="100" w:line="288" w:lineRule="auto"/>
      <w:jc w:val="both"/>
    </w:pPr>
    <w:rPr>
      <w:rFonts w:ascii="Arial" w:eastAsia="Times New Roman" w:hAnsi="Arial"/>
      <w:bCs/>
      <w:noProof/>
      <w:sz w:val="20"/>
      <w:szCs w:val="20"/>
      <w:lang w:val="vi-VN"/>
    </w:rPr>
  </w:style>
  <w:style w:type="paragraph" w:customStyle="1" w:styleId="Tieudebang0">
    <w:name w:val="Tieudebang"/>
    <w:basedOn w:val="Normal"/>
    <w:autoRedefine/>
    <w:rsid w:val="00D10375"/>
    <w:pPr>
      <w:keepNext/>
      <w:widowControl w:val="0"/>
      <w:spacing w:before="360" w:after="40" w:line="240" w:lineRule="auto"/>
    </w:pPr>
    <w:rPr>
      <w:rFonts w:ascii="Arial" w:eastAsia="Times New Roman" w:hAnsi="Arial"/>
      <w:b/>
      <w:bCs/>
      <w:noProof/>
      <w:sz w:val="20"/>
      <w:szCs w:val="20"/>
      <w:lang w:val="vi-VN" w:bidi="he-IL"/>
    </w:rPr>
  </w:style>
  <w:style w:type="paragraph" w:customStyle="1" w:styleId="content">
    <w:name w:val="content"/>
    <w:basedOn w:val="Normal"/>
    <w:rsid w:val="00D10375"/>
    <w:pPr>
      <w:widowControl w:val="0"/>
      <w:spacing w:before="100" w:beforeAutospacing="1" w:after="100" w:afterAutospacing="1" w:line="240" w:lineRule="auto"/>
      <w:jc w:val="both"/>
    </w:pPr>
    <w:rPr>
      <w:rFonts w:ascii="Times New Roman" w:eastAsia="Times New Roman" w:hAnsi="Times New Roman"/>
      <w:noProof/>
      <w:color w:val="000000"/>
      <w:sz w:val="24"/>
      <w:szCs w:val="20"/>
      <w:lang w:val="vi-VN"/>
    </w:rPr>
  </w:style>
  <w:style w:type="paragraph" w:customStyle="1" w:styleId="BodyTextgap12-6Unicode0">
    <w:name w:val="_BodyText_gap12-6_Unicode"/>
    <w:basedOn w:val="Bodytextgap12-6"/>
    <w:autoRedefine/>
    <w:rsid w:val="00D10375"/>
    <w:pPr>
      <w:spacing w:before="0" w:after="0"/>
      <w:jc w:val="center"/>
    </w:pPr>
    <w:rPr>
      <w:sz w:val="26"/>
      <w:lang w:val="da-DK"/>
    </w:rPr>
  </w:style>
  <w:style w:type="paragraph" w:customStyle="1" w:styleId="TableText12pLeftUni">
    <w:name w:val="_TableText_12pLeft_Uni"/>
    <w:basedOn w:val="TableText12pLeft0"/>
    <w:autoRedefine/>
    <w:rsid w:val="00D10375"/>
    <w:pPr>
      <w:jc w:val="center"/>
    </w:pPr>
    <w:rPr>
      <w:bCs w:val="0"/>
      <w:sz w:val="20"/>
      <w:szCs w:val="24"/>
    </w:rPr>
  </w:style>
  <w:style w:type="paragraph" w:customStyle="1" w:styleId="TableRowHead13bLeftUni">
    <w:name w:val="_TableRowHead_13bLeft_Uni"/>
    <w:basedOn w:val="TableRowHead13bLeft"/>
    <w:autoRedefine/>
    <w:rsid w:val="00D10375"/>
    <w:pPr>
      <w:keepNext w:val="0"/>
      <w:keepLines w:val="0"/>
    </w:pPr>
    <w:rPr>
      <w:b/>
      <w:lang w:val="sv-SE" w:bidi="ar-SA"/>
    </w:rPr>
  </w:style>
  <w:style w:type="paragraph" w:customStyle="1" w:styleId="TableText13pLeftUni">
    <w:name w:val="_TableText_13pLeft_Uni"/>
    <w:basedOn w:val="TableText13pLeft"/>
    <w:autoRedefine/>
    <w:rsid w:val="00D10375"/>
    <w:rPr>
      <w:szCs w:val="24"/>
    </w:rPr>
  </w:style>
  <w:style w:type="paragraph" w:customStyle="1" w:styleId="TableText13RightUni">
    <w:name w:val="_TableText_13Right_Uni"/>
    <w:basedOn w:val="TableText13Right"/>
    <w:autoRedefine/>
    <w:rsid w:val="00D10375"/>
    <w:pPr>
      <w:jc w:val="right"/>
    </w:pPr>
    <w:rPr>
      <w:szCs w:val="24"/>
    </w:rPr>
  </w:style>
  <w:style w:type="paragraph" w:customStyle="1" w:styleId="TableText11pRight">
    <w:name w:val="_TableText_11pRight"/>
    <w:basedOn w:val="TableText12pRight"/>
    <w:autoRedefine/>
    <w:rsid w:val="00D10375"/>
    <w:pPr>
      <w:jc w:val="right"/>
    </w:pPr>
    <w:rPr>
      <w:b/>
      <w:sz w:val="22"/>
      <w:szCs w:val="24"/>
    </w:rPr>
  </w:style>
  <w:style w:type="paragraph" w:customStyle="1" w:styleId="HeadofNewPage14b">
    <w:name w:val="_HeadofNewPage_14b"/>
    <w:basedOn w:val="Normal"/>
    <w:autoRedefine/>
    <w:rsid w:val="00D10375"/>
    <w:pPr>
      <w:keepNext/>
      <w:pageBreakBefore/>
      <w:widowControl w:val="0"/>
      <w:spacing w:before="40" w:after="40" w:line="240" w:lineRule="auto"/>
      <w:jc w:val="both"/>
    </w:pPr>
    <w:rPr>
      <w:rFonts w:ascii="Times New Roman" w:eastAsia="Times New Roman" w:hAnsi="Times New Roman"/>
      <w:b/>
      <w:noProof/>
      <w:sz w:val="28"/>
      <w:szCs w:val="20"/>
      <w:lang w:val="vi-VN"/>
    </w:rPr>
  </w:style>
  <w:style w:type="paragraph" w:customStyle="1" w:styleId="TableUnit13CenterUni">
    <w:name w:val="_TableUnit_13Center_Uni"/>
    <w:basedOn w:val="TableUnit13Center"/>
    <w:autoRedefine/>
    <w:rsid w:val="00D10375"/>
    <w:rPr>
      <w:sz w:val="26"/>
      <w:lang w:val="en-US"/>
    </w:rPr>
  </w:style>
  <w:style w:type="paragraph" w:customStyle="1" w:styleId="Chucai">
    <w:name w:val="Chu cai"/>
    <w:rsid w:val="00D10375"/>
    <w:pPr>
      <w:numPr>
        <w:numId w:val="4"/>
      </w:numPr>
      <w:spacing w:after="120"/>
      <w:jc w:val="both"/>
    </w:pPr>
    <w:rPr>
      <w:rFonts w:ascii=".VnTime" w:eastAsia="Times New Roman" w:hAnsi=".VnTime" w:cs="Arial"/>
      <w:kern w:val="28"/>
      <w:sz w:val="26"/>
      <w:szCs w:val="28"/>
      <w:lang w:eastAsia="en-US"/>
    </w:rPr>
  </w:style>
  <w:style w:type="paragraph" w:customStyle="1" w:styleId="noidungv">
    <w:name w:val="noidungv"/>
    <w:basedOn w:val="Normal"/>
    <w:rsid w:val="00D10375"/>
    <w:pPr>
      <w:spacing w:before="100" w:beforeAutospacing="1" w:after="100" w:afterAutospacing="1" w:line="240" w:lineRule="auto"/>
    </w:pPr>
    <w:rPr>
      <w:rFonts w:ascii="Times New Roman" w:eastAsia="Times New Roman" w:hAnsi="Times New Roman"/>
      <w:noProof/>
      <w:sz w:val="24"/>
      <w:szCs w:val="24"/>
      <w:lang w:val="vi-VN"/>
    </w:rPr>
  </w:style>
  <w:style w:type="paragraph" w:customStyle="1" w:styleId="msolistparagraph0">
    <w:name w:val="msolistparagraph"/>
    <w:basedOn w:val="Normal"/>
    <w:rsid w:val="00D10375"/>
    <w:pPr>
      <w:spacing w:before="100" w:beforeAutospacing="1" w:after="100" w:afterAutospacing="1" w:line="240" w:lineRule="auto"/>
    </w:pPr>
    <w:rPr>
      <w:rFonts w:ascii="Times New Roman" w:eastAsia="Times New Roman" w:hAnsi="Times New Roman"/>
      <w:noProof/>
      <w:sz w:val="24"/>
      <w:szCs w:val="24"/>
      <w:lang w:val="vi-VN"/>
    </w:rPr>
  </w:style>
  <w:style w:type="paragraph" w:customStyle="1" w:styleId="tenbang">
    <w:name w:val="ten bang"/>
    <w:basedOn w:val="Normal"/>
    <w:rsid w:val="00D10375"/>
    <w:pPr>
      <w:spacing w:before="240" w:after="240" w:line="360" w:lineRule="auto"/>
      <w:jc w:val="center"/>
    </w:pPr>
    <w:rPr>
      <w:rFonts w:ascii=".VnArial" w:eastAsia="Times New Roman" w:hAnsi=".VnArial"/>
      <w:b/>
      <w:noProof/>
      <w:spacing w:val="5"/>
      <w:szCs w:val="20"/>
      <w:lang w:val="en-GB"/>
    </w:rPr>
  </w:style>
  <w:style w:type="paragraph" w:customStyle="1" w:styleId="yiv1896757msonormal">
    <w:name w:val="yiv1896757msonormal"/>
    <w:basedOn w:val="Normal"/>
    <w:rsid w:val="00D10375"/>
    <w:pPr>
      <w:spacing w:before="100" w:beforeAutospacing="1" w:after="100" w:afterAutospacing="1" w:line="240" w:lineRule="auto"/>
    </w:pPr>
    <w:rPr>
      <w:rFonts w:ascii="Times New Roman" w:eastAsia="Times New Roman" w:hAnsi="Times New Roman"/>
      <w:noProof/>
      <w:sz w:val="24"/>
      <w:szCs w:val="24"/>
      <w:lang w:val="vi-VN"/>
    </w:rPr>
  </w:style>
  <w:style w:type="paragraph" w:customStyle="1" w:styleId="CharCharCharCharCharCharCharCharCharCharCharCharCharCharChar1Char">
    <w:name w:val="Char Char Char Char Char Char Char Char Char Char Char Char Char Char Char1 Char"/>
    <w:basedOn w:val="Normal"/>
    <w:rsid w:val="00D10375"/>
    <w:pPr>
      <w:spacing w:after="160" w:line="240" w:lineRule="exact"/>
    </w:pPr>
    <w:rPr>
      <w:rFonts w:ascii="Tahoma" w:eastAsia="PMingLiU" w:hAnsi="Tahoma"/>
      <w:noProof/>
      <w:sz w:val="20"/>
      <w:szCs w:val="20"/>
      <w:lang w:val="vi-VN"/>
    </w:rPr>
  </w:style>
  <w:style w:type="character" w:customStyle="1" w:styleId="grame">
    <w:name w:val="grame"/>
    <w:rsid w:val="00D10375"/>
    <w:rPr>
      <w:rFonts w:ascii="Times New Roman" w:hAnsi="Times New Roman" w:cs="Times New Roman" w:hint="default"/>
    </w:rPr>
  </w:style>
  <w:style w:type="character" w:customStyle="1" w:styleId="chuhoa1">
    <w:name w:val="chuhoa1"/>
    <w:rsid w:val="00D10375"/>
    <w:rPr>
      <w:rFonts w:ascii="Arial" w:hAnsi="Arial" w:cs="Arial" w:hint="default"/>
      <w:caps/>
      <w:sz w:val="20"/>
      <w:szCs w:val="20"/>
    </w:rPr>
  </w:style>
  <w:style w:type="character" w:customStyle="1" w:styleId="content1">
    <w:name w:val="content1"/>
    <w:rsid w:val="00D10375"/>
    <w:rPr>
      <w:rFonts w:ascii="Times New Roman" w:hAnsi="Times New Roman" w:cs="Times New Roman" w:hint="default"/>
    </w:rPr>
  </w:style>
  <w:style w:type="character" w:customStyle="1" w:styleId="HeadofNewPage14bChar">
    <w:name w:val="_HeadofNewPage_14b Char"/>
    <w:rsid w:val="00D10375"/>
    <w:rPr>
      <w:rFonts w:ascii="Times New Roman" w:hAnsi="Times New Roman" w:cs="Times New Roman" w:hint="default"/>
      <w:b/>
      <w:bCs w:val="0"/>
      <w:sz w:val="28"/>
      <w:lang w:val="en-US" w:eastAsia="en-US" w:bidi="ar-SA"/>
    </w:rPr>
  </w:style>
  <w:style w:type="character" w:customStyle="1" w:styleId="Bodytextgap12-6Char">
    <w:name w:val="_Bodytext_gap12-6 Char"/>
    <w:rsid w:val="00D10375"/>
    <w:rPr>
      <w:rFonts w:ascii="Times New Roman" w:hAnsi="Times New Roman" w:cs="Times New Roman" w:hint="default"/>
      <w:bCs/>
      <w:sz w:val="28"/>
      <w:lang w:val="da-DK" w:eastAsia="en-US" w:bidi="he-IL"/>
    </w:rPr>
  </w:style>
  <w:style w:type="table" w:customStyle="1" w:styleId="TableStyle1">
    <w:name w:val="Table Style1"/>
    <w:basedOn w:val="TableNormal"/>
    <w:rsid w:val="00D10375"/>
    <w:rPr>
      <w:rFonts w:ascii="Times New Roman" w:eastAsia="Times New Roman" w:hAnsi="Times New Roman"/>
    </w:rPr>
    <w:tblPr>
      <w:tblInd w:w="0" w:type="dxa"/>
      <w:tblCellMar>
        <w:top w:w="0" w:type="dxa"/>
        <w:left w:w="108" w:type="dxa"/>
        <w:bottom w:w="0" w:type="dxa"/>
        <w:right w:w="108" w:type="dxa"/>
      </w:tblCellMar>
    </w:tblPr>
  </w:style>
  <w:style w:type="table" w:customStyle="1" w:styleId="TableStyle2">
    <w:name w:val="Table Style2"/>
    <w:basedOn w:val="TableNormal"/>
    <w:rsid w:val="00D10375"/>
    <w:rPr>
      <w:rFonts w:ascii="Times New Roman" w:eastAsia="Times New Roman" w:hAnsi="Times New Roman"/>
    </w:rPr>
    <w:tblPr>
      <w:tblInd w:w="0" w:type="dxa"/>
      <w:tblCellMar>
        <w:top w:w="0" w:type="dxa"/>
        <w:left w:w="108" w:type="dxa"/>
        <w:bottom w:w="0" w:type="dxa"/>
        <w:right w:w="108" w:type="dxa"/>
      </w:tblCellMar>
    </w:tblPr>
  </w:style>
  <w:style w:type="table" w:customStyle="1" w:styleId="TableStyle3">
    <w:name w:val="Table Style3"/>
    <w:basedOn w:val="TableNormal"/>
    <w:rsid w:val="00D1037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lumnHeadV13b">
    <w:name w:val="_TableColumnHeadV_13b"/>
    <w:basedOn w:val="TableColumnHead13b"/>
    <w:autoRedefine/>
    <w:rsid w:val="00D10375"/>
    <w:rPr>
      <w:b/>
      <w:bCs/>
      <w:szCs w:val="24"/>
      <w:lang w:val="en-US"/>
    </w:rPr>
  </w:style>
  <w:style w:type="paragraph" w:customStyle="1" w:styleId="TableColumnHead13bUni">
    <w:name w:val="_TableColumnHead_13b_Uni"/>
    <w:basedOn w:val="TableColumnHead13b"/>
    <w:autoRedefine/>
    <w:rsid w:val="00D10375"/>
    <w:rPr>
      <w:b/>
      <w:bCs/>
      <w:lang w:val="en-US"/>
    </w:rPr>
  </w:style>
  <w:style w:type="paragraph" w:customStyle="1" w:styleId="TableColumnHead12p">
    <w:name w:val="_TableColumnHead_12p"/>
    <w:basedOn w:val="TableColumnHead13b"/>
    <w:autoRedefine/>
    <w:rsid w:val="00D10375"/>
    <w:pPr>
      <w:keepNext/>
      <w:keepLines/>
      <w:widowControl/>
      <w:ind w:left="-57" w:right="-57"/>
    </w:pPr>
    <w:rPr>
      <w:b/>
      <w:sz w:val="24"/>
      <w:lang w:val="en-US"/>
    </w:rPr>
  </w:style>
  <w:style w:type="paragraph" w:customStyle="1" w:styleId="TableText9NarrLeft">
    <w:name w:val="_TableText_9NarrLeft"/>
    <w:basedOn w:val="TableText12pLeft0"/>
    <w:autoRedefine/>
    <w:rsid w:val="00D10375"/>
    <w:rPr>
      <w:bCs w:val="0"/>
      <w:sz w:val="18"/>
    </w:rPr>
  </w:style>
  <w:style w:type="paragraph" w:customStyle="1" w:styleId="GACHTRU">
    <w:name w:val="GACH TRU"/>
    <w:basedOn w:val="Normal"/>
    <w:rsid w:val="00D10375"/>
    <w:pPr>
      <w:tabs>
        <w:tab w:val="num" w:pos="360"/>
      </w:tabs>
      <w:spacing w:before="120" w:after="0" w:line="240" w:lineRule="auto"/>
      <w:ind w:left="357" w:hanging="357"/>
    </w:pPr>
    <w:rPr>
      <w:rFonts w:ascii="VNHelvet" w:eastAsia="Times New Roman" w:hAnsi="VNHelvet"/>
      <w:noProof/>
      <w:sz w:val="21"/>
      <w:szCs w:val="20"/>
      <w:lang w:val="vi-VN"/>
    </w:rPr>
  </w:style>
  <w:style w:type="paragraph" w:customStyle="1" w:styleId="g">
    <w:name w:val="g®"/>
    <w:basedOn w:val="BodyTextIndent2"/>
    <w:rsid w:val="00D10375"/>
    <w:pPr>
      <w:spacing w:after="0" w:line="240" w:lineRule="auto"/>
      <w:ind w:left="1440"/>
      <w:jc w:val="both"/>
    </w:pPr>
    <w:rPr>
      <w:rFonts w:ascii=".VnTime" w:eastAsia="Times New Roman" w:hAnsi=".VnTime"/>
      <w:i/>
      <w:sz w:val="26"/>
      <w:szCs w:val="20"/>
    </w:rPr>
  </w:style>
  <w:style w:type="paragraph" w:customStyle="1" w:styleId="k34">
    <w:name w:val="k34"/>
    <w:basedOn w:val="Normal"/>
    <w:rsid w:val="00D10375"/>
    <w:pPr>
      <w:spacing w:after="0" w:line="240" w:lineRule="auto"/>
      <w:jc w:val="both"/>
    </w:pPr>
    <w:rPr>
      <w:rFonts w:ascii=".VnTime" w:eastAsia="Times New Roman" w:hAnsi=".VnTime"/>
      <w:noProof/>
      <w:sz w:val="26"/>
      <w:szCs w:val="24"/>
      <w:lang w:val="vi-VN"/>
    </w:rPr>
  </w:style>
  <w:style w:type="paragraph" w:customStyle="1" w:styleId="Gu1">
    <w:name w:val="Gu1"/>
    <w:basedOn w:val="Gu"/>
    <w:rsid w:val="00D10375"/>
    <w:pPr>
      <w:numPr>
        <w:numId w:val="0"/>
      </w:numPr>
      <w:tabs>
        <w:tab w:val="clear" w:pos="1080"/>
        <w:tab w:val="num" w:pos="1418"/>
      </w:tabs>
      <w:ind w:firstLine="1134"/>
    </w:pPr>
    <w:rPr>
      <w:noProof/>
      <w:sz w:val="26"/>
      <w:lang w:val="en-US" w:eastAsia="en-US"/>
    </w:rPr>
  </w:style>
  <w:style w:type="paragraph" w:customStyle="1" w:styleId="StyleK310ptBefore6pt">
    <w:name w:val="Style K3 + 10 pt Before:  6 pt"/>
    <w:basedOn w:val="K3"/>
    <w:autoRedefine/>
    <w:rsid w:val="00D10375"/>
    <w:pPr>
      <w:spacing w:before="120"/>
    </w:pPr>
    <w:rPr>
      <w:bCs/>
      <w:iCs w:val="0"/>
      <w:sz w:val="20"/>
      <w:szCs w:val="20"/>
    </w:rPr>
  </w:style>
  <w:style w:type="character" w:customStyle="1" w:styleId="111Char">
    <w:name w:val="1.1.1 내용 Char"/>
    <w:link w:val="1111"/>
    <w:locked/>
    <w:rsid w:val="00D10375"/>
    <w:rPr>
      <w:rFonts w:ascii=".VnTime" w:eastAsia="Batang" w:hAnsi=".VnTime" w:cs="Batang"/>
      <w:kern w:val="2"/>
      <w:sz w:val="24"/>
      <w:szCs w:val="24"/>
      <w:lang w:eastAsia="ko-KR"/>
    </w:rPr>
  </w:style>
  <w:style w:type="paragraph" w:customStyle="1" w:styleId="1111">
    <w:name w:val="1.1.1 내용"/>
    <w:basedOn w:val="Normal"/>
    <w:link w:val="111Char"/>
    <w:rsid w:val="00D10375"/>
    <w:pPr>
      <w:widowControl w:val="0"/>
      <w:wordWrap w:val="0"/>
      <w:autoSpaceDE w:val="0"/>
      <w:autoSpaceDN w:val="0"/>
      <w:spacing w:after="120" w:line="240" w:lineRule="auto"/>
      <w:ind w:left="720"/>
      <w:jc w:val="both"/>
    </w:pPr>
    <w:rPr>
      <w:rFonts w:ascii=".VnTime" w:eastAsia="Batang" w:hAnsi=".VnTime" w:cs="Batang"/>
      <w:kern w:val="2"/>
      <w:sz w:val="24"/>
      <w:szCs w:val="24"/>
      <w:lang w:eastAsia="ko-KR"/>
    </w:rPr>
  </w:style>
  <w:style w:type="character" w:customStyle="1" w:styleId="Char0">
    <w:name w:val="표 옆 Char"/>
    <w:link w:val="a8"/>
    <w:locked/>
    <w:rsid w:val="00D10375"/>
    <w:rPr>
      <w:rFonts w:ascii=".VnTime" w:hAnsi=".VnTime"/>
      <w:kern w:val="2"/>
      <w:sz w:val="24"/>
      <w:szCs w:val="24"/>
      <w:lang w:eastAsia="ko-KR"/>
    </w:rPr>
  </w:style>
  <w:style w:type="paragraph" w:customStyle="1" w:styleId="a8">
    <w:name w:val="표 옆"/>
    <w:basedOn w:val="Normal"/>
    <w:link w:val="Char0"/>
    <w:rsid w:val="00D10375"/>
    <w:pPr>
      <w:widowControl w:val="0"/>
      <w:wordWrap w:val="0"/>
      <w:autoSpaceDE w:val="0"/>
      <w:autoSpaceDN w:val="0"/>
      <w:spacing w:after="0" w:line="240" w:lineRule="auto"/>
    </w:pPr>
    <w:rPr>
      <w:rFonts w:ascii=".VnTime" w:hAnsi=".VnTime"/>
      <w:kern w:val="2"/>
      <w:sz w:val="24"/>
      <w:szCs w:val="24"/>
      <w:lang w:eastAsia="ko-KR"/>
    </w:rPr>
  </w:style>
  <w:style w:type="paragraph" w:customStyle="1" w:styleId="a9">
    <w:name w:val="표 내용(가운데)"/>
    <w:basedOn w:val="Normal"/>
    <w:rsid w:val="00D10375"/>
    <w:pPr>
      <w:widowControl w:val="0"/>
      <w:wordWrap w:val="0"/>
      <w:autoSpaceDE w:val="0"/>
      <w:autoSpaceDN w:val="0"/>
      <w:spacing w:after="0" w:line="240" w:lineRule="auto"/>
      <w:jc w:val="center"/>
    </w:pPr>
    <w:rPr>
      <w:rFonts w:ascii="Times New Roman" w:eastAsia="Times New Roman" w:hAnsi="Times New Roman"/>
      <w:noProof/>
      <w:kern w:val="2"/>
      <w:sz w:val="24"/>
      <w:szCs w:val="24"/>
      <w:lang w:val="vi-VN" w:eastAsia="ko-KR"/>
    </w:rPr>
  </w:style>
  <w:style w:type="paragraph" w:customStyle="1" w:styleId="14">
    <w:name w:val="1) 내용"/>
    <w:rsid w:val="00D10375"/>
    <w:pPr>
      <w:spacing w:after="120" w:line="320" w:lineRule="exact"/>
      <w:ind w:left="964"/>
      <w:jc w:val="both"/>
    </w:pPr>
    <w:rPr>
      <w:rFonts w:ascii="Times New Roman" w:eastAsia="Batang" w:hAnsi="Times New Roman" w:cs="Batang"/>
      <w:kern w:val="2"/>
      <w:sz w:val="24"/>
      <w:lang w:eastAsia="ko-KR"/>
    </w:rPr>
  </w:style>
  <w:style w:type="paragraph" w:customStyle="1" w:styleId="Ka">
    <w:name w:val="Ka"/>
    <w:basedOn w:val="StyleK310pt"/>
    <w:rsid w:val="00D10375"/>
    <w:pPr>
      <w:numPr>
        <w:numId w:val="2"/>
      </w:numPr>
      <w:spacing w:before="120"/>
      <w:ind w:left="-352"/>
    </w:pPr>
    <w:rPr>
      <w:rFonts w:ascii=".VnAvant" w:hAnsi=".VnAvant"/>
      <w:b/>
      <w:sz w:val="20"/>
      <w:szCs w:val="20"/>
    </w:rPr>
  </w:style>
  <w:style w:type="paragraph" w:customStyle="1" w:styleId="GDDU">
    <w:name w:val="GDDU"/>
    <w:basedOn w:val="GDD"/>
    <w:rsid w:val="00D10375"/>
    <w:pPr>
      <w:tabs>
        <w:tab w:val="clear" w:pos="1134"/>
        <w:tab w:val="num" w:pos="992"/>
      </w:tabs>
      <w:spacing w:before="80"/>
      <w:ind w:firstLine="709"/>
    </w:pPr>
    <w:rPr>
      <w:rFonts w:ascii="Times New Roman" w:hAnsi="Times New Roman"/>
      <w:szCs w:val="26"/>
    </w:rPr>
  </w:style>
  <w:style w:type="paragraph" w:customStyle="1" w:styleId="StyleStyleK310ptVnAvant10ptBoldBefore6pt">
    <w:name w:val="Style Style K3 + 10 pt + .VnAvant 10 pt Bold Before:  6 pt"/>
    <w:basedOn w:val="StyleK310pt"/>
    <w:autoRedefine/>
    <w:rsid w:val="00D10375"/>
    <w:pPr>
      <w:numPr>
        <w:numId w:val="0"/>
      </w:numPr>
      <w:spacing w:before="240" w:after="120"/>
      <w:ind w:hanging="360"/>
    </w:pPr>
    <w:rPr>
      <w:rFonts w:ascii="Times New Roman" w:hAnsi="Times New Roman"/>
      <w:b/>
      <w:bCs/>
      <w:sz w:val="26"/>
      <w:szCs w:val="26"/>
      <w:lang w:val="fr-FR"/>
    </w:rPr>
  </w:style>
  <w:style w:type="paragraph" w:customStyle="1" w:styleId="M1">
    <w:name w:val="M 1"/>
    <w:basedOn w:val="Heading1"/>
    <w:rsid w:val="00D10375"/>
    <w:pPr>
      <w:keepLines w:val="0"/>
      <w:numPr>
        <w:numId w:val="114"/>
      </w:numPr>
      <w:spacing w:before="0" w:after="480" w:line="240" w:lineRule="auto"/>
      <w:jc w:val="center"/>
    </w:pPr>
    <w:rPr>
      <w:rFonts w:ascii="Times New Roman Bold" w:eastAsia="Times New Roman" w:hAnsi="Times New Roman Bold"/>
      <w:b/>
      <w:noProof/>
      <w:color w:val="auto"/>
      <w:sz w:val="26"/>
      <w:szCs w:val="26"/>
    </w:rPr>
  </w:style>
  <w:style w:type="paragraph" w:customStyle="1" w:styleId="Ma">
    <w:name w:val="M a"/>
    <w:basedOn w:val="Heading3"/>
    <w:rsid w:val="00D10375"/>
    <w:pPr>
      <w:keepLines w:val="0"/>
      <w:tabs>
        <w:tab w:val="left" w:pos="284"/>
      </w:tabs>
      <w:autoSpaceDE w:val="0"/>
      <w:autoSpaceDN w:val="0"/>
      <w:spacing w:before="0" w:after="40" w:line="360" w:lineRule="atLeast"/>
      <w:ind w:left="1440" w:hanging="1440"/>
    </w:pPr>
    <w:rPr>
      <w:rFonts w:ascii="Times New Roman" w:eastAsia="Times New Roman" w:hAnsi="Times New Roman"/>
      <w:i/>
      <w:color w:val="auto"/>
      <w:sz w:val="26"/>
      <w:szCs w:val="26"/>
      <w:lang w:val="x-none"/>
    </w:rPr>
  </w:style>
  <w:style w:type="paragraph" w:customStyle="1" w:styleId="Donvibang">
    <w:name w:val="Don vi bang"/>
    <w:basedOn w:val="Normal"/>
    <w:rsid w:val="00D10375"/>
    <w:pPr>
      <w:spacing w:before="60" w:after="60" w:line="240" w:lineRule="auto"/>
      <w:jc w:val="right"/>
    </w:pPr>
    <w:rPr>
      <w:rFonts w:ascii="Times New Roman" w:eastAsia="Times New Roman" w:hAnsi="Times New Roman"/>
      <w:i/>
      <w:iCs/>
      <w:noProof/>
      <w:sz w:val="26"/>
      <w:szCs w:val="20"/>
      <w:lang w:val="vi-VN"/>
    </w:rPr>
  </w:style>
  <w:style w:type="character" w:customStyle="1" w:styleId="fbodyChar">
    <w:name w:val="f_body Char"/>
    <w:link w:val="fbody"/>
    <w:locked/>
    <w:rsid w:val="00D10375"/>
    <w:rPr>
      <w:rFonts w:ascii="Arial" w:hAnsi="Arial"/>
      <w:noProof/>
      <w:sz w:val="23"/>
      <w:szCs w:val="23"/>
      <w:u w:color="000080"/>
      <w:lang w:val="en-AU" w:eastAsia="x-none"/>
    </w:rPr>
  </w:style>
  <w:style w:type="paragraph" w:customStyle="1" w:styleId="fbody">
    <w:name w:val="f_body"/>
    <w:basedOn w:val="Normal"/>
    <w:link w:val="fbodyChar"/>
    <w:qFormat/>
    <w:rsid w:val="00D10375"/>
    <w:pPr>
      <w:numPr>
        <w:numId w:val="115"/>
      </w:numPr>
      <w:tabs>
        <w:tab w:val="left" w:pos="630"/>
      </w:tabs>
      <w:spacing w:before="120" w:after="120" w:line="288" w:lineRule="auto"/>
      <w:jc w:val="both"/>
    </w:pPr>
    <w:rPr>
      <w:rFonts w:ascii="Arial" w:hAnsi="Arial"/>
      <w:noProof/>
      <w:sz w:val="23"/>
      <w:szCs w:val="23"/>
      <w:u w:color="000080"/>
      <w:lang w:val="en-AU" w:eastAsia="x-none"/>
    </w:rPr>
  </w:style>
  <w:style w:type="character" w:customStyle="1" w:styleId="K1Char">
    <w:name w:val="K1 Char"/>
    <w:locked/>
    <w:rsid w:val="00D10375"/>
    <w:rPr>
      <w:rFonts w:ascii=".VnTime" w:eastAsia="Times New Roman" w:hAnsi=".VnTime"/>
      <w:sz w:val="24"/>
      <w:szCs w:val="24"/>
    </w:rPr>
  </w:style>
  <w:style w:type="character" w:customStyle="1" w:styleId="K2Char">
    <w:name w:val="K2 Char"/>
    <w:link w:val="K2"/>
    <w:locked/>
    <w:rsid w:val="00D10375"/>
    <w:rPr>
      <w:rFonts w:ascii=".VnTimeH" w:eastAsia="Times New Roman" w:hAnsi=".VnTimeH"/>
      <w:sz w:val="26"/>
      <w:szCs w:val="24"/>
    </w:rPr>
  </w:style>
  <w:style w:type="paragraph" w:customStyle="1" w:styleId="StyleM2TimesNewRomanNotBold">
    <w:name w:val="Style M2 + Times New Roman Not Bold"/>
    <w:basedOn w:val="Normal"/>
    <w:link w:val="StyleM2TimesNewRomanNotBoldChar"/>
    <w:rsid w:val="00D10375"/>
    <w:pPr>
      <w:spacing w:after="0" w:line="240" w:lineRule="auto"/>
    </w:pPr>
    <w:rPr>
      <w:rFonts w:ascii=".VnTime" w:eastAsia="Times New Roman" w:hAnsi=".VnTime"/>
      <w:sz w:val="24"/>
      <w:szCs w:val="24"/>
      <w:lang w:val="x-none" w:eastAsia="x-none"/>
    </w:rPr>
  </w:style>
  <w:style w:type="character" w:customStyle="1" w:styleId="StyleM2TimesNewRomanNotBoldChar">
    <w:name w:val="Style M2 + Times New Roman Not Bold Char"/>
    <w:link w:val="StyleM2TimesNewRomanNotBold"/>
    <w:locked/>
    <w:rsid w:val="00D10375"/>
    <w:rPr>
      <w:rFonts w:ascii=".VnTime" w:eastAsia="Times New Roman" w:hAnsi=".VnTime"/>
      <w:sz w:val="24"/>
      <w:szCs w:val="24"/>
      <w:lang w:val="x-none" w:eastAsia="x-none"/>
    </w:rPr>
  </w:style>
  <w:style w:type="table" w:customStyle="1" w:styleId="TableClassic31">
    <w:name w:val="Table Classic 31"/>
    <w:basedOn w:val="TableNormal"/>
    <w:next w:val="TableClassic3"/>
    <w:unhideWhenUsed/>
    <w:rsid w:val="00D10375"/>
    <w:rPr>
      <w:rFonts w:ascii="Arial" w:hAnsi="Arial"/>
      <w:color w:val="000080"/>
      <w:lang w:eastAsia="en-GB"/>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Arial" w:hAnsi="Arial"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Arial" w:hAnsi="Arial"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Arial" w:hAnsi="Arial" w:cs="Times New Roman" w:hint="default"/>
        <w:b/>
        <w:bCs/>
        <w:color w:val="000000"/>
      </w:rPr>
      <w:tblPr/>
      <w:tcPr>
        <w:tcBorders>
          <w:tl2br w:val="none" w:sz="0" w:space="0" w:color="auto"/>
          <w:tr2bl w:val="none" w:sz="0" w:space="0" w:color="auto"/>
        </w:tcBorders>
      </w:tcPr>
    </w:tblStylePr>
  </w:style>
  <w:style w:type="table" w:customStyle="1" w:styleId="TableTheme1">
    <w:name w:val="Table Theme1"/>
    <w:basedOn w:val="TableNormal"/>
    <w:next w:val="TableTheme"/>
    <w:unhideWhenUsed/>
    <w:rsid w:val="00D10375"/>
    <w:pPr>
      <w:widowControl w:val="0"/>
      <w:wordWrap w:val="0"/>
      <w:autoSpaceDE w:val="0"/>
      <w:autoSpaceDN w:val="0"/>
      <w:jc w:val="both"/>
    </w:pPr>
    <w:rPr>
      <w:rFonts w:ascii="Times New Roman" w:eastAsia="Batang" w:hAnsi="Times New Roman"/>
    </w:rPr>
    <w:tblPr>
      <w:tblInd w:w="0" w:type="dxa"/>
      <w:tblBorders>
        <w:top w:val="single" w:sz="12" w:space="0" w:color="808080"/>
        <w:bottom w:val="single" w:sz="12" w:space="0" w:color="808080"/>
        <w:insideH w:val="single" w:sz="4" w:space="0" w:color="808080"/>
        <w:insideV w:val="single" w:sz="4" w:space="0" w:color="808080"/>
      </w:tblBorders>
      <w:tblCellMar>
        <w:top w:w="0" w:type="dxa"/>
        <w:left w:w="108" w:type="dxa"/>
        <w:bottom w:w="0" w:type="dxa"/>
        <w:right w:w="108" w:type="dxa"/>
      </w:tblCellMar>
    </w:tblPr>
    <w:tcPr>
      <w:vAlign w:val="center"/>
    </w:tcPr>
    <w:tblStylePr w:type="firstRow">
      <w:pPr>
        <w:jc w:val="center"/>
      </w:pPr>
      <w:rPr>
        <w:rFonts w:ascii="Times New Roman" w:eastAsia="Times New Roman" w:hAnsi="Times New Roman" w:cs="Times New Roman" w:hint="default"/>
        <w:b w:val="0"/>
        <w:sz w:val="24"/>
        <w:szCs w:val="24"/>
      </w:rPr>
      <w:tblPr/>
      <w:tcPr>
        <w:shd w:val="clear" w:color="auto" w:fill="CCCCCC"/>
      </w:tcPr>
    </w:tblStylePr>
    <w:tblStylePr w:type="firstCol">
      <w:pPr>
        <w:jc w:val="center"/>
      </w:pPr>
      <w:rPr>
        <w:rFonts w:ascii="Times New Roman" w:eastAsia="Times New Roman" w:hAnsi="Times New Roman" w:cs="Times New Roman" w:hint="default"/>
        <w:sz w:val="24"/>
        <w:szCs w:val="24"/>
      </w:rPr>
      <w:tblPr/>
      <w:tcPr>
        <w:shd w:val="clear" w:color="auto" w:fill="E6E6E6"/>
        <w:vAlign w:val="center"/>
      </w:tcPr>
    </w:tblStylePr>
  </w:style>
  <w:style w:type="paragraph" w:customStyle="1" w:styleId="StyleK1TimesNewRoman">
    <w:name w:val="Style K1 + Times New Roman"/>
    <w:basedOn w:val="K1"/>
    <w:autoRedefine/>
    <w:rsid w:val="00D10375"/>
    <w:pPr>
      <w:tabs>
        <w:tab w:val="clear" w:pos="567"/>
        <w:tab w:val="num" w:pos="709"/>
      </w:tabs>
      <w:ind w:left="709" w:hanging="709"/>
      <w:jc w:val="both"/>
    </w:pPr>
    <w:rPr>
      <w:rFonts w:ascii="Times New Roman Bold" w:hAnsi="Times New Roman Bold"/>
      <w:bCs/>
      <w:noProof/>
      <w:szCs w:val="26"/>
    </w:rPr>
  </w:style>
  <w:style w:type="paragraph" w:customStyle="1" w:styleId="M11">
    <w:name w:val="M 1.1"/>
    <w:basedOn w:val="StyleK1TimesNewRoman"/>
    <w:rsid w:val="00D10375"/>
  </w:style>
  <w:style w:type="paragraph" w:customStyle="1" w:styleId="M111">
    <w:name w:val="M 1.1.1"/>
    <w:basedOn w:val="K2"/>
    <w:rsid w:val="00D10375"/>
    <w:pPr>
      <w:numPr>
        <w:ilvl w:val="2"/>
        <w:numId w:val="6"/>
      </w:numPr>
      <w:tabs>
        <w:tab w:val="clear" w:pos="1418"/>
      </w:tabs>
    </w:pPr>
    <w:rPr>
      <w:b/>
      <w:noProof/>
      <w:szCs w:val="26"/>
      <w:lang w:val="x-none" w:eastAsia="x-none"/>
    </w:rPr>
  </w:style>
  <w:style w:type="paragraph" w:customStyle="1" w:styleId="StyleK2TimesNewRoman">
    <w:name w:val="Style K2 + Times New Roman"/>
    <w:basedOn w:val="K2"/>
    <w:autoRedefine/>
    <w:rsid w:val="00D10375"/>
    <w:pPr>
      <w:tabs>
        <w:tab w:val="clear" w:pos="360"/>
        <w:tab w:val="clear" w:pos="1418"/>
      </w:tabs>
      <w:ind w:left="2160" w:hanging="360"/>
    </w:pPr>
    <w:rPr>
      <w:b/>
      <w:bCs/>
      <w:noProof/>
      <w:szCs w:val="26"/>
      <w:lang w:val="x-none" w:eastAsia="x-none"/>
    </w:rPr>
  </w:style>
  <w:style w:type="paragraph" w:customStyle="1" w:styleId="StyleStyleK2TimesNewRomanBold">
    <w:name w:val="Style Style K2 + Times New Roman + Bold"/>
    <w:basedOn w:val="StyleK2TimesNewRoman"/>
    <w:rsid w:val="00D10375"/>
  </w:style>
  <w:style w:type="paragraph" w:customStyle="1" w:styleId="Style22">
    <w:name w:val="Style22"/>
    <w:basedOn w:val="Normal"/>
    <w:rsid w:val="00D10375"/>
    <w:pPr>
      <w:tabs>
        <w:tab w:val="num" w:pos="360"/>
      </w:tabs>
      <w:spacing w:before="240" w:after="0" w:line="320" w:lineRule="exact"/>
      <w:ind w:left="360" w:hanging="360"/>
      <w:jc w:val="both"/>
    </w:pPr>
    <w:rPr>
      <w:rFonts w:ascii="Times New Roman" w:eastAsia="Times New Roman" w:hAnsi="Times New Roman"/>
      <w:noProof/>
      <w:szCs w:val="20"/>
      <w:lang w:val="vi-VN"/>
    </w:rPr>
  </w:style>
  <w:style w:type="paragraph" w:customStyle="1" w:styleId="StyleKu14pt">
    <w:name w:val="Style Ku + 14 pt"/>
    <w:basedOn w:val="Ku"/>
    <w:rsid w:val="00D10375"/>
    <w:pPr>
      <w:spacing w:before="60"/>
      <w:ind w:firstLine="706"/>
    </w:pPr>
    <w:rPr>
      <w:rFonts w:eastAsia="Times New Roman"/>
      <w:sz w:val="28"/>
      <w:lang w:val="x-none" w:eastAsia="x-none"/>
    </w:rPr>
  </w:style>
  <w:style w:type="paragraph" w:customStyle="1" w:styleId="CDD">
    <w:name w:val="CDD"/>
    <w:basedOn w:val="Normal"/>
    <w:qFormat/>
    <w:rsid w:val="00D10375"/>
    <w:pPr>
      <w:numPr>
        <w:numId w:val="116"/>
      </w:numPr>
      <w:tabs>
        <w:tab w:val="left" w:pos="1260"/>
      </w:tabs>
      <w:spacing w:before="60" w:after="60" w:line="240" w:lineRule="auto"/>
      <w:jc w:val="both"/>
    </w:pPr>
    <w:rPr>
      <w:rFonts w:ascii="Times New Roman" w:hAnsi="Times New Roman"/>
      <w:noProof/>
      <w:sz w:val="26"/>
      <w:lang w:val="vi-VN"/>
    </w:rPr>
  </w:style>
  <w:style w:type="paragraph" w:customStyle="1" w:styleId="StyleHeading1NotItalic">
    <w:name w:val="Style Heading 1 + Not Italic"/>
    <w:basedOn w:val="Heading1"/>
    <w:autoRedefine/>
    <w:rsid w:val="00D10375"/>
    <w:pPr>
      <w:keepLines w:val="0"/>
      <w:spacing w:before="160" w:after="160" w:line="288" w:lineRule="auto"/>
      <w:jc w:val="both"/>
    </w:pPr>
    <w:rPr>
      <w:rFonts w:ascii="Verdana" w:eastAsia="Times New Roman" w:hAnsi="Verdana"/>
      <w:b/>
      <w:bCs/>
      <w:i/>
      <w:noProof/>
      <w:color w:val="auto"/>
      <w:sz w:val="26"/>
      <w:szCs w:val="24"/>
    </w:rPr>
  </w:style>
  <w:style w:type="paragraph" w:customStyle="1" w:styleId="heading11">
    <w:name w:val="heading1"/>
    <w:basedOn w:val="Heading1"/>
    <w:autoRedefine/>
    <w:rsid w:val="00D10375"/>
    <w:pPr>
      <w:keepLines w:val="0"/>
      <w:spacing w:before="160" w:after="160" w:line="288" w:lineRule="auto"/>
      <w:jc w:val="both"/>
    </w:pPr>
    <w:rPr>
      <w:rFonts w:ascii="Verdana" w:eastAsia="Times New Roman" w:hAnsi="Verdana"/>
      <w:b/>
      <w:bCs/>
      <w:iCs/>
      <w:noProof/>
      <w:color w:val="auto"/>
      <w:sz w:val="26"/>
      <w:szCs w:val="24"/>
    </w:rPr>
  </w:style>
  <w:style w:type="paragraph" w:customStyle="1" w:styleId="pbody">
    <w:name w:val="pbody"/>
    <w:basedOn w:val="Normal"/>
    <w:rsid w:val="00D10375"/>
    <w:pPr>
      <w:spacing w:before="100" w:beforeAutospacing="1" w:after="100" w:afterAutospacing="1" w:line="240" w:lineRule="auto"/>
    </w:pPr>
    <w:rPr>
      <w:rFonts w:ascii="Arial" w:eastAsia="Times New Roman" w:hAnsi="Arial" w:cs="Arial"/>
      <w:noProof/>
      <w:color w:val="000000"/>
      <w:sz w:val="20"/>
      <w:szCs w:val="20"/>
      <w:lang w:val="vi-VN"/>
    </w:rPr>
  </w:style>
  <w:style w:type="paragraph" w:customStyle="1" w:styleId="Muc">
    <w:name w:val="Muc +"/>
    <w:basedOn w:val="Normal"/>
    <w:rsid w:val="00D10375"/>
    <w:pPr>
      <w:numPr>
        <w:numId w:val="117"/>
      </w:numPr>
      <w:spacing w:before="40" w:after="40" w:line="240" w:lineRule="auto"/>
      <w:jc w:val="both"/>
    </w:pPr>
    <w:rPr>
      <w:rFonts w:ascii="Arial" w:eastAsia="Times New Roman" w:hAnsi="Arial"/>
      <w:noProof/>
      <w:color w:val="000000"/>
      <w:sz w:val="26"/>
      <w:szCs w:val="20"/>
      <w:lang w:val="en-GB"/>
    </w:rPr>
  </w:style>
  <w:style w:type="paragraph" w:customStyle="1" w:styleId="Par">
    <w:name w:val="Par"/>
    <w:basedOn w:val="Normal"/>
    <w:link w:val="ParChar"/>
    <w:qFormat/>
    <w:rsid w:val="00D10375"/>
    <w:pPr>
      <w:spacing w:after="0" w:line="240" w:lineRule="auto"/>
      <w:ind w:left="720"/>
      <w:jc w:val="both"/>
    </w:pPr>
    <w:rPr>
      <w:rFonts w:ascii="Arial" w:eastAsia="Times New Roman" w:hAnsi="Arial"/>
      <w:sz w:val="20"/>
      <w:szCs w:val="20"/>
      <w:lang w:val="x-none" w:eastAsia="x-none"/>
    </w:rPr>
  </w:style>
  <w:style w:type="character" w:customStyle="1" w:styleId="ParChar">
    <w:name w:val="Par Char"/>
    <w:link w:val="Par"/>
    <w:rsid w:val="00D10375"/>
    <w:rPr>
      <w:rFonts w:ascii="Arial" w:eastAsia="Times New Roman" w:hAnsi="Arial"/>
      <w:lang w:val="x-none" w:eastAsia="x-none"/>
    </w:rPr>
  </w:style>
  <w:style w:type="paragraph" w:customStyle="1" w:styleId="StyleTimesNewRoman13ptJustifiedBefore6pt">
    <w:name w:val="Style Times New Roman 13 pt Justified Before:  6 pt"/>
    <w:basedOn w:val="Normal"/>
    <w:rsid w:val="00D10375"/>
    <w:pPr>
      <w:spacing w:before="60" w:after="0" w:line="240" w:lineRule="auto"/>
      <w:ind w:firstLine="706"/>
      <w:jc w:val="both"/>
    </w:pPr>
    <w:rPr>
      <w:rFonts w:ascii="Times New Roman" w:eastAsia="Times New Roman" w:hAnsi="Times New Roman"/>
      <w:noProof/>
      <w:sz w:val="26"/>
      <w:szCs w:val="20"/>
      <w:lang w:val="vi-VN"/>
    </w:rPr>
  </w:style>
  <w:style w:type="character" w:customStyle="1" w:styleId="K2CharChar">
    <w:name w:val="K2 Char Char"/>
    <w:locked/>
    <w:rsid w:val="00D10375"/>
    <w:rPr>
      <w:rFonts w:ascii=".VnTime" w:eastAsia="Times New Roman" w:hAnsi=".VnTime"/>
      <w:b/>
      <w:sz w:val="26"/>
      <w:szCs w:val="24"/>
      <w:lang w:val="en-US" w:eastAsia="en-US"/>
    </w:rPr>
  </w:style>
  <w:style w:type="paragraph" w:customStyle="1" w:styleId="GDDCharCharChar">
    <w:name w:val="GDD Char Char Char"/>
    <w:basedOn w:val="Normal"/>
    <w:link w:val="GDDCharCharCharChar"/>
    <w:uiPriority w:val="99"/>
    <w:rsid w:val="00D10375"/>
    <w:pPr>
      <w:numPr>
        <w:numId w:val="118"/>
      </w:numPr>
      <w:tabs>
        <w:tab w:val="left" w:pos="992"/>
      </w:tabs>
      <w:spacing w:before="120" w:after="0" w:line="240" w:lineRule="auto"/>
      <w:jc w:val="both"/>
      <w:outlineLvl w:val="0"/>
    </w:pPr>
    <w:rPr>
      <w:rFonts w:ascii=".VnTime" w:eastAsia="Times New Roman" w:hAnsi=".VnTime"/>
      <w:noProof/>
      <w:sz w:val="26"/>
      <w:szCs w:val="24"/>
      <w:lang w:val="x-none" w:eastAsia="x-none"/>
    </w:rPr>
  </w:style>
  <w:style w:type="paragraph" w:customStyle="1" w:styleId="K3CharChar">
    <w:name w:val="K3 Char Char"/>
    <w:basedOn w:val="Normal"/>
    <w:link w:val="K3CharCharChar"/>
    <w:rsid w:val="00D10375"/>
    <w:pPr>
      <w:spacing w:before="200" w:after="40" w:line="240" w:lineRule="auto"/>
      <w:jc w:val="both"/>
    </w:pPr>
    <w:rPr>
      <w:rFonts w:ascii="Times New Roman" w:eastAsia="Times New Roman" w:hAnsi="Times New Roman"/>
      <w:bCs/>
      <w:sz w:val="26"/>
      <w:szCs w:val="24"/>
      <w:u w:val="single"/>
      <w:lang w:val="x-none" w:eastAsia="x-none"/>
    </w:rPr>
  </w:style>
  <w:style w:type="character" w:customStyle="1" w:styleId="K3CharCharChar">
    <w:name w:val="K3 Char Char Char"/>
    <w:link w:val="K3CharChar"/>
    <w:locked/>
    <w:rsid w:val="00D10375"/>
    <w:rPr>
      <w:rFonts w:ascii="Times New Roman" w:eastAsia="Times New Roman" w:hAnsi="Times New Roman"/>
      <w:bCs/>
      <w:sz w:val="26"/>
      <w:szCs w:val="24"/>
      <w:u w:val="single"/>
      <w:lang w:val="x-none" w:eastAsia="x-none"/>
    </w:rPr>
  </w:style>
  <w:style w:type="character" w:customStyle="1" w:styleId="GDDCharCharCharChar">
    <w:name w:val="GDD Char Char Char Char"/>
    <w:link w:val="GDDCharCharChar"/>
    <w:uiPriority w:val="99"/>
    <w:rsid w:val="00D10375"/>
    <w:rPr>
      <w:rFonts w:ascii=".VnTime" w:eastAsia="Times New Roman" w:hAnsi=".VnTime"/>
      <w:noProof/>
      <w:sz w:val="26"/>
      <w:szCs w:val="24"/>
      <w:lang w:val="x-none" w:eastAsia="x-none"/>
    </w:rPr>
  </w:style>
  <w:style w:type="paragraph" w:customStyle="1" w:styleId="Chuong0">
    <w:name w:val="@Chuong"/>
    <w:basedOn w:val="Heading1"/>
    <w:autoRedefine/>
    <w:qFormat/>
    <w:rsid w:val="00D10375"/>
    <w:pPr>
      <w:keepNext w:val="0"/>
      <w:keepLines w:val="0"/>
      <w:spacing w:before="60" w:line="312" w:lineRule="auto"/>
      <w:jc w:val="center"/>
    </w:pPr>
    <w:rPr>
      <w:rFonts w:ascii="Times New Roman Bold" w:eastAsia="Times New Roman" w:hAnsi="Times New Roman Bold"/>
      <w:b/>
      <w:noProof/>
      <w:color w:val="auto"/>
      <w:spacing w:val="-8"/>
      <w:kern w:val="28"/>
      <w:sz w:val="26"/>
      <w:szCs w:val="26"/>
    </w:rPr>
  </w:style>
  <w:style w:type="paragraph" w:customStyle="1" w:styleId="15">
    <w:name w:val="@1"/>
    <w:basedOn w:val="Heading2"/>
    <w:autoRedefine/>
    <w:qFormat/>
    <w:rsid w:val="00D10375"/>
    <w:pPr>
      <w:keepLines w:val="0"/>
      <w:widowControl w:val="0"/>
      <w:tabs>
        <w:tab w:val="left" w:pos="0"/>
      </w:tabs>
      <w:spacing w:before="60" w:line="312" w:lineRule="auto"/>
      <w:jc w:val="both"/>
    </w:pPr>
    <w:rPr>
      <w:rFonts w:ascii="Times New Roman Bold" w:hAnsi="Times New Roman Bold"/>
      <w:b/>
      <w:noProof/>
      <w:color w:val="auto"/>
      <w:spacing w:val="-6"/>
      <w:lang w:val="it-IT"/>
    </w:rPr>
  </w:style>
  <w:style w:type="paragraph" w:customStyle="1" w:styleId="21">
    <w:name w:val="@2"/>
    <w:basedOn w:val="Heading3"/>
    <w:autoRedefine/>
    <w:qFormat/>
    <w:rsid w:val="00D10375"/>
    <w:pPr>
      <w:keepLines w:val="0"/>
      <w:widowControl w:val="0"/>
      <w:tabs>
        <w:tab w:val="left" w:pos="284"/>
      </w:tabs>
      <w:autoSpaceDE w:val="0"/>
      <w:autoSpaceDN w:val="0"/>
      <w:adjustRightInd w:val="0"/>
      <w:spacing w:before="120" w:after="120" w:line="264" w:lineRule="auto"/>
      <w:outlineLvl w:val="9"/>
    </w:pPr>
    <w:rPr>
      <w:rFonts w:ascii="Times New Roman Bold" w:eastAsia="Times New Roman" w:hAnsi="Times New Roman Bold"/>
      <w:b/>
      <w:color w:val="000000"/>
      <w:spacing w:val="-4"/>
      <w:sz w:val="26"/>
      <w:szCs w:val="26"/>
      <w:u w:color="000000"/>
    </w:rPr>
  </w:style>
  <w:style w:type="paragraph" w:customStyle="1" w:styleId="30">
    <w:name w:val="@3"/>
    <w:basedOn w:val="Heading4"/>
    <w:autoRedefine/>
    <w:qFormat/>
    <w:rsid w:val="00D10375"/>
    <w:pPr>
      <w:widowControl w:val="0"/>
      <w:tabs>
        <w:tab w:val="left" w:pos="426"/>
        <w:tab w:val="left" w:pos="993"/>
        <w:tab w:val="left" w:pos="1418"/>
        <w:tab w:val="left" w:pos="1701"/>
      </w:tabs>
      <w:spacing w:before="60" w:line="288" w:lineRule="auto"/>
      <w:ind w:firstLine="426"/>
      <w:jc w:val="both"/>
      <w:outlineLvl w:val="9"/>
    </w:pPr>
    <w:rPr>
      <w:rFonts w:ascii="Times New Roman" w:hAnsi="Times New Roman"/>
      <w:iCs w:val="0"/>
      <w:noProof/>
      <w:color w:val="0000CC"/>
      <w:w w:val="105"/>
      <w:kern w:val="28"/>
      <w:sz w:val="26"/>
      <w:szCs w:val="26"/>
      <w:lang w:val="pt-BR"/>
    </w:rPr>
  </w:style>
  <w:style w:type="paragraph" w:customStyle="1" w:styleId="4">
    <w:name w:val="@4"/>
    <w:basedOn w:val="Heading5"/>
    <w:autoRedefine/>
    <w:qFormat/>
    <w:rsid w:val="00D10375"/>
    <w:pPr>
      <w:keepLines w:val="0"/>
      <w:numPr>
        <w:ilvl w:val="4"/>
        <w:numId w:val="119"/>
      </w:numPr>
      <w:spacing w:before="80" w:after="80" w:line="288" w:lineRule="auto"/>
      <w:jc w:val="both"/>
      <w:outlineLvl w:val="9"/>
    </w:pPr>
    <w:rPr>
      <w:rFonts w:ascii="Times New Roman" w:eastAsia="Times New Roman" w:hAnsi="Times New Roman"/>
      <w:i/>
      <w:noProof/>
      <w:snapToGrid w:val="0"/>
      <w:color w:val="CC3300"/>
      <w:sz w:val="27"/>
      <w:szCs w:val="20"/>
    </w:rPr>
  </w:style>
  <w:style w:type="paragraph" w:customStyle="1" w:styleId="5">
    <w:name w:val="@5"/>
    <w:basedOn w:val="Normal"/>
    <w:autoRedefine/>
    <w:qFormat/>
    <w:rsid w:val="00D10375"/>
    <w:pPr>
      <w:widowControl w:val="0"/>
      <w:spacing w:before="60" w:after="60" w:line="288" w:lineRule="auto"/>
      <w:jc w:val="both"/>
    </w:pPr>
    <w:rPr>
      <w:rFonts w:ascii="Times New Roman" w:eastAsia="Times New Roman" w:hAnsi="Times New Roman"/>
      <w:i/>
      <w:noProof/>
      <w:color w:val="FF0000"/>
      <w:sz w:val="26"/>
      <w:szCs w:val="26"/>
      <w:u w:val="single"/>
      <w:lang w:val="vi-VN"/>
    </w:rPr>
  </w:style>
  <w:style w:type="paragraph" w:customStyle="1" w:styleId="BodyText40">
    <w:name w:val="Body Text4"/>
    <w:basedOn w:val="Normal"/>
    <w:rsid w:val="00D10375"/>
    <w:pPr>
      <w:widowControl w:val="0"/>
      <w:shd w:val="clear" w:color="auto" w:fill="FFFFFF"/>
      <w:spacing w:after="60" w:line="307" w:lineRule="exact"/>
      <w:jc w:val="both"/>
    </w:pPr>
    <w:rPr>
      <w:rFonts w:ascii="Times New Roman" w:eastAsia="Times New Roman" w:hAnsi="Times New Roman"/>
      <w:noProof/>
      <w:sz w:val="25"/>
      <w:szCs w:val="25"/>
      <w:lang w:val="vi-VN"/>
    </w:rPr>
  </w:style>
  <w:style w:type="character" w:customStyle="1" w:styleId="Bodytext15pt">
    <w:name w:val="Body text + 15 pt"/>
    <w:rsid w:val="00D10375"/>
    <w:rPr>
      <w:rFonts w:ascii="Times New Roman" w:eastAsia="Times New Roman" w:hAnsi="Times New Roman" w:cs="Times New Roman"/>
      <w:color w:val="000000"/>
      <w:spacing w:val="0"/>
      <w:w w:val="100"/>
      <w:position w:val="0"/>
      <w:sz w:val="30"/>
      <w:szCs w:val="30"/>
      <w:shd w:val="clear" w:color="auto" w:fill="FFFFFF"/>
      <w:lang w:val="vi-VN"/>
    </w:rPr>
  </w:style>
  <w:style w:type="paragraph" w:customStyle="1" w:styleId="i1110">
    <w:name w:val="i111"/>
    <w:basedOn w:val="Normal"/>
    <w:rsid w:val="00D10375"/>
    <w:pPr>
      <w:spacing w:before="100" w:beforeAutospacing="1" w:after="100" w:afterAutospacing="1" w:line="240" w:lineRule="auto"/>
    </w:pPr>
    <w:rPr>
      <w:rFonts w:ascii="Times New Roman" w:eastAsia="Times New Roman" w:hAnsi="Times New Roman"/>
      <w:noProof/>
      <w:sz w:val="24"/>
      <w:szCs w:val="24"/>
      <w:lang w:val="vi-VN"/>
    </w:rPr>
  </w:style>
  <w:style w:type="numbering" w:customStyle="1" w:styleId="NoList22">
    <w:name w:val="No List22"/>
    <w:next w:val="NoList"/>
    <w:uiPriority w:val="99"/>
    <w:semiHidden/>
    <w:unhideWhenUsed/>
    <w:rsid w:val="00D10375"/>
  </w:style>
  <w:style w:type="character" w:customStyle="1" w:styleId="storyteaser">
    <w:name w:val="story_teaser"/>
    <w:rsid w:val="00D10375"/>
  </w:style>
  <w:style w:type="table" w:customStyle="1" w:styleId="TableGrid25">
    <w:name w:val="Table Grid25"/>
    <w:basedOn w:val="TableNormal"/>
    <w:next w:val="TableGrid"/>
    <w:rsid w:val="00D1037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U2-chuong">
    <w:name w:val="HU2-chuong"/>
    <w:rsid w:val="00D10375"/>
    <w:pPr>
      <w:autoSpaceDE w:val="0"/>
      <w:autoSpaceDN w:val="0"/>
      <w:spacing w:before="60" w:after="60"/>
      <w:jc w:val="both"/>
    </w:pPr>
    <w:rPr>
      <w:rFonts w:ascii=".VnTime" w:eastAsia="Times New Roman" w:hAnsi=".VnTime"/>
      <w:b/>
      <w:bCs/>
      <w:noProof/>
      <w:sz w:val="26"/>
      <w:szCs w:val="26"/>
      <w:lang w:eastAsia="en-US"/>
    </w:rPr>
  </w:style>
  <w:style w:type="paragraph" w:customStyle="1" w:styleId="HU3-chuong">
    <w:name w:val="HU3-chuong"/>
    <w:rsid w:val="00D10375"/>
    <w:pPr>
      <w:autoSpaceDE w:val="0"/>
      <w:autoSpaceDN w:val="0"/>
      <w:spacing w:before="60" w:after="60"/>
      <w:jc w:val="both"/>
    </w:pPr>
    <w:rPr>
      <w:rFonts w:ascii=".VnTime" w:eastAsia="Times New Roman" w:hAnsi=".VnTime"/>
      <w:b/>
      <w:bCs/>
      <w:i/>
      <w:iCs/>
      <w:noProof/>
      <w:sz w:val="26"/>
      <w:szCs w:val="26"/>
      <w:lang w:eastAsia="en-US"/>
    </w:rPr>
  </w:style>
  <w:style w:type="paragraph" w:customStyle="1" w:styleId="Luanan7">
    <w:name w:val="Luanan7"/>
    <w:basedOn w:val="Normal"/>
    <w:link w:val="Luanan7Char"/>
    <w:rsid w:val="00D10375"/>
    <w:pPr>
      <w:keepNext/>
      <w:keepLines/>
      <w:tabs>
        <w:tab w:val="num" w:pos="283"/>
      </w:tabs>
      <w:spacing w:before="60" w:after="60" w:line="288" w:lineRule="auto"/>
      <w:ind w:left="283" w:hanging="283"/>
      <w:jc w:val="both"/>
    </w:pPr>
    <w:rPr>
      <w:rFonts w:ascii="Times New Roman" w:eastAsia="Times New Roman" w:hAnsi="Times New Roman"/>
      <w:sz w:val="26"/>
      <w:szCs w:val="20"/>
      <w:lang w:val="x-none" w:eastAsia="x-none"/>
    </w:rPr>
  </w:style>
  <w:style w:type="character" w:customStyle="1" w:styleId="Luanan7Char">
    <w:name w:val="Luanan7 Char"/>
    <w:link w:val="Luanan7"/>
    <w:rsid w:val="00D10375"/>
    <w:rPr>
      <w:rFonts w:ascii="Times New Roman" w:eastAsia="Times New Roman" w:hAnsi="Times New Roman"/>
      <w:sz w:val="26"/>
      <w:lang w:val="x-none" w:eastAsia="x-none"/>
    </w:rPr>
  </w:style>
  <w:style w:type="paragraph" w:customStyle="1" w:styleId="CharCharCharCharCharCharCharCharChar1Char">
    <w:name w:val="Char Char Char Char Char Char Char Char Char1 Char"/>
    <w:basedOn w:val="Normal"/>
    <w:next w:val="Normal"/>
    <w:autoRedefine/>
    <w:semiHidden/>
    <w:rsid w:val="00D10375"/>
    <w:pPr>
      <w:spacing w:before="120" w:after="120" w:line="312" w:lineRule="auto"/>
      <w:jc w:val="both"/>
    </w:pPr>
    <w:rPr>
      <w:rFonts w:ascii="Times New Roman" w:eastAsia="Times New Roman" w:hAnsi="Times New Roman"/>
      <w:noProof/>
      <w:sz w:val="28"/>
      <w:lang w:val="vi-VN"/>
    </w:rPr>
  </w:style>
  <w:style w:type="paragraph" w:customStyle="1" w:styleId="HU1-chuong">
    <w:name w:val="HU1-chuong"/>
    <w:rsid w:val="00D10375"/>
    <w:pPr>
      <w:tabs>
        <w:tab w:val="num" w:pos="1814"/>
        <w:tab w:val="num" w:pos="1871"/>
      </w:tabs>
      <w:autoSpaceDE w:val="0"/>
      <w:autoSpaceDN w:val="0"/>
      <w:spacing w:before="240" w:after="120"/>
      <w:jc w:val="both"/>
    </w:pPr>
    <w:rPr>
      <w:rFonts w:ascii=".VnTimeH" w:eastAsia="Times New Roman" w:hAnsi=".VnTimeH"/>
      <w:b/>
      <w:bCs/>
      <w:noProof/>
      <w:sz w:val="26"/>
      <w:szCs w:val="26"/>
      <w:lang w:eastAsia="en-US"/>
    </w:rPr>
  </w:style>
  <w:style w:type="paragraph" w:customStyle="1" w:styleId="c3">
    <w:name w:val="c3"/>
    <w:basedOn w:val="Normal"/>
    <w:rsid w:val="00D10375"/>
    <w:pPr>
      <w:numPr>
        <w:ilvl w:val="1"/>
        <w:numId w:val="120"/>
      </w:numPr>
      <w:spacing w:before="60" w:after="120" w:line="240" w:lineRule="auto"/>
      <w:jc w:val="both"/>
    </w:pPr>
    <w:rPr>
      <w:rFonts w:ascii=".VnTime" w:eastAsia="Times New Roman" w:hAnsi=".VnTime"/>
      <w:noProof/>
      <w:sz w:val="28"/>
      <w:szCs w:val="24"/>
      <w:lang w:val="vi-VN"/>
    </w:rPr>
  </w:style>
  <w:style w:type="paragraph" w:customStyle="1" w:styleId="1b">
    <w:name w:val="1b"/>
    <w:basedOn w:val="Normal"/>
    <w:rsid w:val="00D10375"/>
    <w:pPr>
      <w:overflowPunct w:val="0"/>
      <w:autoSpaceDE w:val="0"/>
      <w:autoSpaceDN w:val="0"/>
      <w:adjustRightInd w:val="0"/>
      <w:spacing w:before="360" w:after="120" w:line="360" w:lineRule="atLeast"/>
      <w:ind w:left="911"/>
      <w:jc w:val="both"/>
      <w:textAlignment w:val="baseline"/>
    </w:pPr>
    <w:rPr>
      <w:rFonts w:ascii="Times" w:eastAsia="MS Mincho" w:hAnsi="Times"/>
      <w:noProof/>
      <w:sz w:val="24"/>
      <w:szCs w:val="20"/>
      <w:lang w:val="vi-VN" w:eastAsia="ja-JP"/>
    </w:rPr>
  </w:style>
  <w:style w:type="paragraph" w:customStyle="1" w:styleId="Style5">
    <w:name w:val="Style5"/>
    <w:basedOn w:val="Style4"/>
    <w:link w:val="Style5Char"/>
    <w:qFormat/>
    <w:rsid w:val="00D10375"/>
    <w:pPr>
      <w:numPr>
        <w:numId w:val="17"/>
      </w:numPr>
      <w:tabs>
        <w:tab w:val="left" w:pos="567"/>
        <w:tab w:val="left" w:pos="851"/>
      </w:tabs>
      <w:autoSpaceDE w:val="0"/>
      <w:autoSpaceDN w:val="0"/>
      <w:spacing w:before="40" w:after="40" w:line="264" w:lineRule="auto"/>
      <w:ind w:left="1080" w:hanging="720"/>
    </w:pPr>
    <w:rPr>
      <w:rFonts w:ascii="Times New Roman" w:hAnsi="Times New Roman" w:cs="Times New Roman"/>
      <w:i/>
      <w:snapToGrid w:val="0"/>
      <w:sz w:val="26"/>
      <w:szCs w:val="24"/>
      <w:lang w:val="x-none" w:eastAsia="x-none" w:bidi="ar-SA"/>
    </w:rPr>
  </w:style>
  <w:style w:type="character" w:customStyle="1" w:styleId="Style5Char">
    <w:name w:val="Style5 Char"/>
    <w:link w:val="Style5"/>
    <w:rsid w:val="00D10375"/>
    <w:rPr>
      <w:rFonts w:ascii="Times New Roman" w:eastAsia="Times New Roman" w:hAnsi="Times New Roman"/>
      <w:i/>
      <w:snapToGrid w:val="0"/>
      <w:sz w:val="26"/>
      <w:szCs w:val="24"/>
      <w:lang w:val="x-none" w:eastAsia="x-none"/>
    </w:rPr>
  </w:style>
  <w:style w:type="paragraph" w:customStyle="1" w:styleId="CharCharCharCharCharCharCharCharChar1Char0">
    <w:name w:val="Char Char Char Char Char Char Char Char Char1 Char"/>
    <w:basedOn w:val="Normal"/>
    <w:next w:val="Normal"/>
    <w:autoRedefine/>
    <w:semiHidden/>
    <w:rsid w:val="00D10375"/>
    <w:pPr>
      <w:spacing w:before="120" w:after="120" w:line="312" w:lineRule="auto"/>
      <w:jc w:val="both"/>
    </w:pPr>
    <w:rPr>
      <w:rFonts w:ascii="Times New Roman" w:eastAsia="Times New Roman" w:hAnsi="Times New Roman"/>
      <w:noProof/>
      <w:sz w:val="28"/>
      <w:lang w:val="vi-VN"/>
    </w:rPr>
  </w:style>
  <w:style w:type="paragraph" w:customStyle="1" w:styleId="Tenbanghinh">
    <w:name w:val="Ten bang + hinh"/>
    <w:basedOn w:val="Normal"/>
    <w:link w:val="TenbanghinhChar"/>
    <w:qFormat/>
    <w:rsid w:val="00D10375"/>
    <w:pPr>
      <w:spacing w:before="120" w:after="120" w:line="300" w:lineRule="auto"/>
      <w:jc w:val="center"/>
    </w:pPr>
    <w:rPr>
      <w:rFonts w:ascii="Times New Roman" w:eastAsia="Times New Roman" w:hAnsi="Times New Roman"/>
      <w:i/>
      <w:sz w:val="24"/>
      <w:szCs w:val="16"/>
      <w:lang w:val="en-GB" w:eastAsia="x-none"/>
    </w:rPr>
  </w:style>
  <w:style w:type="character" w:customStyle="1" w:styleId="TenbanghinhChar">
    <w:name w:val="Ten bang + hinh Char"/>
    <w:link w:val="Tenbanghinh"/>
    <w:rsid w:val="00D10375"/>
    <w:rPr>
      <w:rFonts w:ascii="Times New Roman" w:eastAsia="Times New Roman" w:hAnsi="Times New Roman"/>
      <w:i/>
      <w:sz w:val="24"/>
      <w:szCs w:val="16"/>
      <w:lang w:val="en-GB" w:eastAsia="x-none"/>
    </w:rPr>
  </w:style>
  <w:style w:type="paragraph" w:customStyle="1" w:styleId="BangBieu3">
    <w:name w:val="BangBieu"/>
    <w:basedOn w:val="Normal"/>
    <w:link w:val="BangBieuChar0"/>
    <w:qFormat/>
    <w:rsid w:val="00D10375"/>
    <w:pPr>
      <w:spacing w:before="40" w:after="40"/>
      <w:jc w:val="center"/>
    </w:pPr>
    <w:rPr>
      <w:rFonts w:ascii="Times New Roman" w:eastAsia="Times New Roman" w:hAnsi="Times New Roman"/>
      <w:sz w:val="23"/>
      <w:szCs w:val="23"/>
      <w:lang w:val="x-none" w:eastAsia="x-none"/>
    </w:rPr>
  </w:style>
  <w:style w:type="character" w:customStyle="1" w:styleId="BangBieuChar0">
    <w:name w:val="BangBieu Char"/>
    <w:link w:val="BangBieu3"/>
    <w:rsid w:val="00D10375"/>
    <w:rPr>
      <w:rFonts w:ascii="Times New Roman" w:eastAsia="Times New Roman" w:hAnsi="Times New Roman"/>
      <w:sz w:val="23"/>
      <w:szCs w:val="23"/>
      <w:lang w:val="x-none" w:eastAsia="x-none"/>
    </w:rPr>
  </w:style>
  <w:style w:type="paragraph" w:customStyle="1" w:styleId="a1">
    <w:name w:val="a.1"/>
    <w:basedOn w:val="ListParagraph"/>
    <w:link w:val="a1Char"/>
    <w:qFormat/>
    <w:rsid w:val="00D10375"/>
    <w:pPr>
      <w:numPr>
        <w:numId w:val="121"/>
      </w:numPr>
      <w:spacing w:before="120" w:after="120" w:line="300" w:lineRule="auto"/>
      <w:contextualSpacing w:val="0"/>
      <w:jc w:val="both"/>
    </w:pPr>
    <w:rPr>
      <w:rFonts w:ascii="Times New Roman" w:eastAsia="Arial" w:hAnsi="Times New Roman"/>
      <w:i/>
      <w:noProof/>
      <w:color w:val="0070C0"/>
      <w:sz w:val="25"/>
      <w:szCs w:val="28"/>
      <w:lang w:val="x-none" w:eastAsia="x-none"/>
    </w:rPr>
  </w:style>
  <w:style w:type="character" w:customStyle="1" w:styleId="a1Char">
    <w:name w:val="a.1 Char"/>
    <w:link w:val="a1"/>
    <w:rsid w:val="00D10375"/>
    <w:rPr>
      <w:rFonts w:ascii="Times New Roman" w:eastAsia="Arial" w:hAnsi="Times New Roman"/>
      <w:i/>
      <w:noProof/>
      <w:color w:val="0070C0"/>
      <w:sz w:val="25"/>
      <w:szCs w:val="28"/>
      <w:lang w:val="x-none" w:eastAsia="x-none"/>
    </w:rPr>
  </w:style>
  <w:style w:type="numbering" w:customStyle="1" w:styleId="1111111">
    <w:name w:val="1 / 1.1 / 1.1.11"/>
    <w:basedOn w:val="NoList"/>
    <w:next w:val="111111"/>
    <w:rsid w:val="00D10375"/>
    <w:pPr>
      <w:numPr>
        <w:numId w:val="122"/>
      </w:numPr>
    </w:pPr>
  </w:style>
  <w:style w:type="character" w:customStyle="1" w:styleId="metadata">
    <w:name w:val="metadata"/>
    <w:rsid w:val="00D10375"/>
  </w:style>
  <w:style w:type="character" w:customStyle="1" w:styleId="unicode">
    <w:name w:val="unicode"/>
    <w:rsid w:val="00D10375"/>
  </w:style>
  <w:style w:type="paragraph" w:customStyle="1" w:styleId="VanThanh1">
    <w:name w:val="@VanThanh1"/>
    <w:basedOn w:val="Heading2"/>
    <w:autoRedefine/>
    <w:qFormat/>
    <w:rsid w:val="00D10375"/>
    <w:pPr>
      <w:keepLines w:val="0"/>
      <w:widowControl w:val="0"/>
      <w:spacing w:before="60" w:line="312" w:lineRule="auto"/>
      <w:jc w:val="both"/>
    </w:pPr>
    <w:rPr>
      <w:rFonts w:ascii="Times New Roman" w:hAnsi="Times New Roman"/>
      <w:bCs/>
      <w:iCs/>
      <w:noProof/>
      <w:color w:val="auto"/>
      <w:sz w:val="28"/>
      <w:szCs w:val="28"/>
      <w:lang w:val="sv-SE"/>
    </w:rPr>
  </w:style>
  <w:style w:type="paragraph" w:customStyle="1" w:styleId="VanThanh2">
    <w:name w:val="@VanThanh2"/>
    <w:basedOn w:val="Heading3"/>
    <w:autoRedefine/>
    <w:qFormat/>
    <w:rsid w:val="00D10375"/>
    <w:pPr>
      <w:keepLines w:val="0"/>
      <w:widowControl w:val="0"/>
      <w:tabs>
        <w:tab w:val="left" w:pos="284"/>
      </w:tabs>
      <w:autoSpaceDE w:val="0"/>
      <w:autoSpaceDN w:val="0"/>
      <w:adjustRightInd w:val="0"/>
      <w:spacing w:before="60" w:line="312" w:lineRule="auto"/>
      <w:outlineLvl w:val="1"/>
    </w:pPr>
    <w:rPr>
      <w:rFonts w:ascii="Times New Roman" w:eastAsia="Times New Roman" w:hAnsi="Times New Roman"/>
      <w:color w:val="000000"/>
      <w:sz w:val="28"/>
      <w:szCs w:val="28"/>
    </w:rPr>
  </w:style>
  <w:style w:type="paragraph" w:customStyle="1" w:styleId="VanThanh3">
    <w:name w:val="@VanThanh3"/>
    <w:basedOn w:val="Heading4"/>
    <w:autoRedefine/>
    <w:qFormat/>
    <w:rsid w:val="00D10375"/>
    <w:pPr>
      <w:widowControl w:val="0"/>
      <w:tabs>
        <w:tab w:val="left" w:pos="426"/>
        <w:tab w:val="left" w:pos="993"/>
        <w:tab w:val="left" w:pos="1418"/>
        <w:tab w:val="left" w:pos="1701"/>
      </w:tabs>
      <w:spacing w:line="240" w:lineRule="auto"/>
      <w:jc w:val="both"/>
      <w:outlineLvl w:val="9"/>
    </w:pPr>
    <w:rPr>
      <w:rFonts w:ascii="Times New Roman" w:hAnsi="Times New Roman"/>
      <w:i w:val="0"/>
      <w:iCs w:val="0"/>
      <w:noProof/>
      <w:color w:val="auto"/>
      <w:w w:val="105"/>
      <w:kern w:val="28"/>
      <w:sz w:val="28"/>
      <w:szCs w:val="28"/>
      <w:lang w:val="pt-BR"/>
    </w:rPr>
  </w:style>
  <w:style w:type="paragraph" w:customStyle="1" w:styleId="VanThanh4">
    <w:name w:val="@VanThanh4"/>
    <w:basedOn w:val="Heading5"/>
    <w:autoRedefine/>
    <w:qFormat/>
    <w:rsid w:val="00D10375"/>
    <w:pPr>
      <w:keepLines w:val="0"/>
      <w:spacing w:before="80" w:after="80" w:line="288" w:lineRule="auto"/>
      <w:jc w:val="both"/>
      <w:outlineLvl w:val="9"/>
    </w:pPr>
    <w:rPr>
      <w:rFonts w:ascii="Times New Roman" w:eastAsia="Times New Roman" w:hAnsi="Times New Roman"/>
      <w:b/>
      <w:noProof/>
      <w:snapToGrid w:val="0"/>
      <w:color w:val="auto"/>
      <w:sz w:val="28"/>
      <w:szCs w:val="28"/>
    </w:rPr>
  </w:style>
  <w:style w:type="paragraph" w:customStyle="1" w:styleId="VanThanh5">
    <w:name w:val="@VanThanh5"/>
    <w:basedOn w:val="Normal"/>
    <w:autoRedefine/>
    <w:qFormat/>
    <w:rsid w:val="00D10375"/>
    <w:pPr>
      <w:widowControl w:val="0"/>
      <w:spacing w:before="60" w:after="60" w:line="288" w:lineRule="auto"/>
      <w:jc w:val="both"/>
    </w:pPr>
    <w:rPr>
      <w:rFonts w:ascii="Times New Roman" w:eastAsia="Times New Roman" w:hAnsi="Times New Roman"/>
      <w:i/>
      <w:noProof/>
      <w:color w:val="FF0000"/>
      <w:sz w:val="26"/>
      <w:szCs w:val="26"/>
      <w:u w:val="single"/>
      <w:lang w:val="vi-VN"/>
    </w:rPr>
  </w:style>
  <w:style w:type="paragraph" w:customStyle="1" w:styleId="VanThanh6">
    <w:name w:val="@VanThanh6"/>
    <w:basedOn w:val="Normal"/>
    <w:autoRedefine/>
    <w:qFormat/>
    <w:rsid w:val="00D10375"/>
    <w:pPr>
      <w:spacing w:before="60" w:after="120" w:line="288" w:lineRule="auto"/>
      <w:jc w:val="both"/>
    </w:pPr>
    <w:rPr>
      <w:rFonts w:ascii="Times New Roman" w:eastAsia="Times New Roman" w:hAnsi="Times New Roman"/>
      <w:i/>
      <w:noProof/>
      <w:color w:val="000099"/>
      <w:sz w:val="26"/>
      <w:szCs w:val="26"/>
      <w:lang w:val="de-DE"/>
    </w:rPr>
  </w:style>
  <w:style w:type="character" w:customStyle="1" w:styleId="BangChar">
    <w:name w:val="Bang Char"/>
    <w:link w:val="Bang"/>
    <w:rsid w:val="00D10375"/>
    <w:rPr>
      <w:rFonts w:ascii="Times New Roman" w:hAnsi="Times New Roman"/>
      <w:bCs/>
      <w:i/>
      <w:color w:val="0D0D0D"/>
      <w:sz w:val="28"/>
      <w:szCs w:val="18"/>
    </w:rPr>
  </w:style>
  <w:style w:type="character" w:customStyle="1" w:styleId="mw-headline">
    <w:name w:val="mw-headline"/>
    <w:rsid w:val="00D10375"/>
  </w:style>
  <w:style w:type="character" w:customStyle="1" w:styleId="mw-editsection">
    <w:name w:val="mw-editsection"/>
    <w:rsid w:val="00D10375"/>
  </w:style>
  <w:style w:type="character" w:customStyle="1" w:styleId="mw-editsection-bracket">
    <w:name w:val="mw-editsection-bracket"/>
    <w:rsid w:val="00D10375"/>
  </w:style>
  <w:style w:type="character" w:customStyle="1" w:styleId="mw-editsection-divider">
    <w:name w:val="mw-editsection-divider"/>
    <w:rsid w:val="00D10375"/>
  </w:style>
  <w:style w:type="paragraph" w:customStyle="1" w:styleId="phn">
    <w:name w:val="phÇn"/>
    <w:basedOn w:val="Normal"/>
    <w:rsid w:val="00D10375"/>
    <w:pPr>
      <w:spacing w:before="120" w:after="120" w:line="240" w:lineRule="auto"/>
      <w:jc w:val="center"/>
    </w:pPr>
    <w:rPr>
      <w:rFonts w:ascii=".VnHelvetInsH" w:eastAsia="Times New Roman" w:hAnsi=".VnHelvetInsH"/>
      <w:noProof/>
      <w:sz w:val="28"/>
      <w:szCs w:val="24"/>
      <w:lang w:val="vi-VN"/>
    </w:rPr>
  </w:style>
  <w:style w:type="paragraph" w:customStyle="1" w:styleId="I10">
    <w:name w:val="I.1."/>
    <w:basedOn w:val="Normal"/>
    <w:rsid w:val="00D10375"/>
    <w:pPr>
      <w:spacing w:before="120" w:after="120" w:line="360" w:lineRule="auto"/>
      <w:jc w:val="both"/>
    </w:pPr>
    <w:rPr>
      <w:rFonts w:ascii=".VnTime" w:eastAsia="Times New Roman" w:hAnsi=".VnTime"/>
      <w:b/>
      <w:noProof/>
      <w:sz w:val="32"/>
      <w:szCs w:val="20"/>
      <w:lang w:val="vi-VN"/>
    </w:rPr>
  </w:style>
  <w:style w:type="paragraph" w:customStyle="1" w:styleId="G-center">
    <w:name w:val="G-center"/>
    <w:basedOn w:val="Normal"/>
    <w:rsid w:val="00D10375"/>
    <w:pPr>
      <w:overflowPunct w:val="0"/>
      <w:autoSpaceDE w:val="0"/>
      <w:autoSpaceDN w:val="0"/>
      <w:adjustRightInd w:val="0"/>
      <w:spacing w:before="120" w:after="0" w:line="360" w:lineRule="atLeast"/>
      <w:jc w:val="center"/>
      <w:textAlignment w:val="baseline"/>
    </w:pPr>
    <w:rPr>
      <w:rFonts w:ascii=".VnArial" w:eastAsia="Times New Roman" w:hAnsi=".VnArial"/>
      <w:noProof/>
      <w:spacing w:val="5"/>
      <w:sz w:val="21"/>
      <w:szCs w:val="20"/>
      <w:lang w:val="en-GB"/>
    </w:rPr>
  </w:style>
  <w:style w:type="paragraph" w:customStyle="1" w:styleId="E-chuthich">
    <w:name w:val="E-chuthich"/>
    <w:basedOn w:val="Normal"/>
    <w:rsid w:val="00D10375"/>
    <w:pPr>
      <w:overflowPunct w:val="0"/>
      <w:autoSpaceDE w:val="0"/>
      <w:autoSpaceDN w:val="0"/>
      <w:adjustRightInd w:val="0"/>
      <w:spacing w:before="240" w:after="240" w:line="288" w:lineRule="exact"/>
      <w:ind w:left="284"/>
      <w:jc w:val="both"/>
      <w:textAlignment w:val="baseline"/>
    </w:pPr>
    <w:rPr>
      <w:rFonts w:ascii=".VnArial" w:eastAsia="Times New Roman" w:hAnsi=".VnArial"/>
      <w:noProof/>
      <w:spacing w:val="5"/>
      <w:sz w:val="18"/>
      <w:szCs w:val="20"/>
      <w:lang w:val="en-GB"/>
    </w:rPr>
  </w:style>
  <w:style w:type="paragraph" w:customStyle="1" w:styleId="CharCharCharCharCharCharCharCharCharCharCharCharChar">
    <w:name w:val="Char Char Char Char Char Char Char Char Char Char Char Char Char"/>
    <w:basedOn w:val="Normal"/>
    <w:rsid w:val="00D10375"/>
    <w:pPr>
      <w:spacing w:after="0" w:line="240" w:lineRule="auto"/>
    </w:pPr>
    <w:rPr>
      <w:rFonts w:ascii="Arial" w:eastAsia="Times New Roman" w:hAnsi="Arial"/>
      <w:noProof/>
      <w:szCs w:val="20"/>
      <w:lang w:val="en-AU"/>
    </w:rPr>
  </w:style>
  <w:style w:type="paragraph" w:customStyle="1" w:styleId="StyleCaption14ptBoldNotItalicCentered">
    <w:name w:val="Style Caption + 14 pt Bold Not Italic Centered"/>
    <w:basedOn w:val="Caption"/>
    <w:rsid w:val="00D10375"/>
    <w:pPr>
      <w:spacing w:before="120" w:after="120"/>
      <w:jc w:val="center"/>
    </w:pPr>
    <w:rPr>
      <w:rFonts w:ascii=".VnTime" w:eastAsia="Times New Roman" w:hAnsi=".VnTime"/>
      <w:b/>
      <w:bCs/>
      <w:i w:val="0"/>
      <w:iCs w:val="0"/>
      <w:noProof/>
      <w:color w:val="auto"/>
      <w:sz w:val="28"/>
      <w:szCs w:val="20"/>
    </w:rPr>
  </w:style>
  <w:style w:type="paragraph" w:customStyle="1" w:styleId="phan11">
    <w:name w:val="phan 1.1"/>
    <w:basedOn w:val="Normal"/>
    <w:rsid w:val="00D10375"/>
    <w:pPr>
      <w:spacing w:after="0" w:line="240" w:lineRule="auto"/>
      <w:jc w:val="both"/>
    </w:pPr>
    <w:rPr>
      <w:rFonts w:ascii=".VnTime" w:eastAsia="Times New Roman" w:hAnsi=".VnTime"/>
      <w:b/>
      <w:noProof/>
      <w:sz w:val="28"/>
      <w:szCs w:val="28"/>
      <w:lang w:val="pt-BR"/>
    </w:rPr>
  </w:style>
  <w:style w:type="paragraph" w:customStyle="1" w:styleId="Phan111">
    <w:name w:val="Phan 1.1.1"/>
    <w:basedOn w:val="Normal"/>
    <w:rsid w:val="00D10375"/>
    <w:pPr>
      <w:spacing w:after="0" w:line="240" w:lineRule="auto"/>
      <w:jc w:val="both"/>
    </w:pPr>
    <w:rPr>
      <w:rFonts w:ascii=".VnTime" w:eastAsia="Times New Roman" w:hAnsi=".VnTime"/>
      <w:b/>
      <w:i/>
      <w:noProof/>
      <w:sz w:val="28"/>
      <w:szCs w:val="28"/>
      <w:lang w:val="pt-BR"/>
    </w:rPr>
  </w:style>
  <w:style w:type="paragraph" w:customStyle="1" w:styleId="cangcan3">
    <w:name w:val="cang can3"/>
    <w:basedOn w:val="Normal"/>
    <w:rsid w:val="00D10375"/>
    <w:pPr>
      <w:spacing w:before="120" w:after="120" w:line="240" w:lineRule="auto"/>
      <w:jc w:val="both"/>
    </w:pPr>
    <w:rPr>
      <w:rFonts w:ascii="Times New Roman" w:eastAsia="MS Mincho" w:hAnsi="Times New Roman"/>
      <w:b/>
      <w:i/>
      <w:noProof/>
      <w:sz w:val="24"/>
      <w:szCs w:val="24"/>
      <w:lang w:val="vi-VN" w:eastAsia="ja-JP"/>
    </w:rPr>
  </w:style>
  <w:style w:type="paragraph" w:customStyle="1" w:styleId="CharCharCharCharCharCharCharCharCharChar0">
    <w:name w:val="Char Char Char Char Char Char Char Char Char Char"/>
    <w:basedOn w:val="Normal"/>
    <w:semiHidden/>
    <w:rsid w:val="00D10375"/>
    <w:pPr>
      <w:spacing w:after="160" w:line="240" w:lineRule="exact"/>
    </w:pPr>
    <w:rPr>
      <w:rFonts w:ascii="Arial" w:eastAsia="Times New Roman" w:hAnsi="Arial"/>
      <w:noProof/>
      <w:lang w:val="vi-VN"/>
    </w:rPr>
  </w:style>
  <w:style w:type="character" w:customStyle="1" w:styleId="Tablecaption0">
    <w:name w:val="Table caption_"/>
    <w:link w:val="Tablecaption"/>
    <w:rsid w:val="00D10375"/>
    <w:rPr>
      <w:rFonts w:ascii="Times New Roman" w:eastAsia="Times New Roman" w:hAnsi="Times New Roman"/>
      <w:snapToGrid w:val="0"/>
      <w:lang w:val="en-GB"/>
    </w:rPr>
  </w:style>
  <w:style w:type="character" w:customStyle="1" w:styleId="Heading12">
    <w:name w:val="Heading #1_"/>
    <w:link w:val="Heading13"/>
    <w:rsid w:val="00D10375"/>
    <w:rPr>
      <w:rFonts w:ascii="Palatino Linotype" w:eastAsia="Palatino Linotype" w:hAnsi="Palatino Linotype" w:cs="Palatino Linotype"/>
      <w:b/>
      <w:bCs/>
      <w:spacing w:val="10"/>
      <w:sz w:val="23"/>
      <w:szCs w:val="23"/>
      <w:shd w:val="clear" w:color="auto" w:fill="FFFFFF"/>
    </w:rPr>
  </w:style>
  <w:style w:type="paragraph" w:customStyle="1" w:styleId="Heading13">
    <w:name w:val="Heading #1"/>
    <w:basedOn w:val="Normal"/>
    <w:link w:val="Heading12"/>
    <w:rsid w:val="00D10375"/>
    <w:pPr>
      <w:widowControl w:val="0"/>
      <w:shd w:val="clear" w:color="auto" w:fill="FFFFFF"/>
      <w:spacing w:before="60" w:after="180" w:line="0" w:lineRule="atLeast"/>
      <w:jc w:val="center"/>
      <w:outlineLvl w:val="0"/>
    </w:pPr>
    <w:rPr>
      <w:rFonts w:ascii="Palatino Linotype" w:eastAsia="Palatino Linotype" w:hAnsi="Palatino Linotype" w:cs="Palatino Linotype"/>
      <w:b/>
      <w:bCs/>
      <w:spacing w:val="10"/>
      <w:sz w:val="23"/>
      <w:szCs w:val="23"/>
    </w:rPr>
  </w:style>
  <w:style w:type="paragraph" w:styleId="Index2">
    <w:name w:val="index 2"/>
    <w:basedOn w:val="Normal"/>
    <w:next w:val="Normal"/>
    <w:autoRedefine/>
    <w:rsid w:val="00D10375"/>
    <w:pPr>
      <w:spacing w:after="0" w:line="312" w:lineRule="auto"/>
      <w:ind w:left="520" w:hanging="260"/>
    </w:pPr>
    <w:rPr>
      <w:rFonts w:ascii="Times New Roman" w:eastAsia="Times New Roman" w:hAnsi="Times New Roman"/>
      <w:noProof/>
      <w:sz w:val="18"/>
      <w:szCs w:val="18"/>
      <w:lang w:val="vi-VN"/>
    </w:rPr>
  </w:style>
  <w:style w:type="paragraph" w:styleId="Index3">
    <w:name w:val="index 3"/>
    <w:basedOn w:val="Normal"/>
    <w:next w:val="Normal"/>
    <w:autoRedefine/>
    <w:rsid w:val="00D10375"/>
    <w:pPr>
      <w:spacing w:after="0" w:line="312" w:lineRule="auto"/>
      <w:ind w:left="780" w:hanging="260"/>
    </w:pPr>
    <w:rPr>
      <w:rFonts w:ascii="Times New Roman" w:eastAsia="Times New Roman" w:hAnsi="Times New Roman"/>
      <w:noProof/>
      <w:sz w:val="18"/>
      <w:szCs w:val="18"/>
      <w:lang w:val="vi-VN"/>
    </w:rPr>
  </w:style>
  <w:style w:type="paragraph" w:styleId="Index4">
    <w:name w:val="index 4"/>
    <w:basedOn w:val="Normal"/>
    <w:next w:val="Normal"/>
    <w:autoRedefine/>
    <w:rsid w:val="00D10375"/>
    <w:pPr>
      <w:numPr>
        <w:numId w:val="123"/>
      </w:numPr>
      <w:tabs>
        <w:tab w:val="clear" w:pos="927"/>
      </w:tabs>
      <w:spacing w:after="0" w:line="312" w:lineRule="auto"/>
      <w:ind w:left="1040" w:hanging="260"/>
    </w:pPr>
    <w:rPr>
      <w:rFonts w:ascii="Times New Roman" w:eastAsia="Times New Roman" w:hAnsi="Times New Roman"/>
      <w:noProof/>
      <w:sz w:val="18"/>
      <w:szCs w:val="18"/>
      <w:lang w:val="vi-VN"/>
    </w:rPr>
  </w:style>
  <w:style w:type="paragraph" w:styleId="Index5">
    <w:name w:val="index 5"/>
    <w:basedOn w:val="Normal"/>
    <w:next w:val="Normal"/>
    <w:autoRedefine/>
    <w:rsid w:val="00D10375"/>
    <w:pPr>
      <w:spacing w:after="0" w:line="312" w:lineRule="auto"/>
      <w:ind w:left="1300" w:hanging="260"/>
    </w:pPr>
    <w:rPr>
      <w:rFonts w:ascii="Times New Roman" w:eastAsia="Times New Roman" w:hAnsi="Times New Roman"/>
      <w:noProof/>
      <w:sz w:val="18"/>
      <w:szCs w:val="18"/>
      <w:lang w:val="vi-VN"/>
    </w:rPr>
  </w:style>
  <w:style w:type="paragraph" w:styleId="Index6">
    <w:name w:val="index 6"/>
    <w:basedOn w:val="Normal"/>
    <w:next w:val="Normal"/>
    <w:autoRedefine/>
    <w:rsid w:val="00D10375"/>
    <w:pPr>
      <w:spacing w:after="0" w:line="312" w:lineRule="auto"/>
      <w:ind w:left="1560" w:hanging="260"/>
    </w:pPr>
    <w:rPr>
      <w:rFonts w:ascii="Times New Roman" w:eastAsia="Times New Roman" w:hAnsi="Times New Roman"/>
      <w:noProof/>
      <w:sz w:val="18"/>
      <w:szCs w:val="18"/>
      <w:lang w:val="vi-VN"/>
    </w:rPr>
  </w:style>
  <w:style w:type="paragraph" w:styleId="Index7">
    <w:name w:val="index 7"/>
    <w:basedOn w:val="Normal"/>
    <w:next w:val="Normal"/>
    <w:autoRedefine/>
    <w:rsid w:val="00D10375"/>
    <w:pPr>
      <w:spacing w:after="0" w:line="312" w:lineRule="auto"/>
      <w:ind w:left="1820" w:hanging="260"/>
    </w:pPr>
    <w:rPr>
      <w:rFonts w:ascii="Times New Roman" w:eastAsia="Times New Roman" w:hAnsi="Times New Roman"/>
      <w:noProof/>
      <w:sz w:val="18"/>
      <w:szCs w:val="18"/>
      <w:lang w:val="vi-VN"/>
    </w:rPr>
  </w:style>
  <w:style w:type="paragraph" w:styleId="Index8">
    <w:name w:val="index 8"/>
    <w:basedOn w:val="Normal"/>
    <w:next w:val="Normal"/>
    <w:autoRedefine/>
    <w:rsid w:val="00D10375"/>
    <w:pPr>
      <w:spacing w:after="0" w:line="312" w:lineRule="auto"/>
      <w:ind w:left="2080" w:hanging="260"/>
    </w:pPr>
    <w:rPr>
      <w:rFonts w:ascii="Times New Roman" w:eastAsia="Times New Roman" w:hAnsi="Times New Roman"/>
      <w:noProof/>
      <w:sz w:val="18"/>
      <w:szCs w:val="18"/>
      <w:lang w:val="vi-VN"/>
    </w:rPr>
  </w:style>
  <w:style w:type="paragraph" w:styleId="Index9">
    <w:name w:val="index 9"/>
    <w:basedOn w:val="Normal"/>
    <w:next w:val="Normal"/>
    <w:autoRedefine/>
    <w:rsid w:val="00D10375"/>
    <w:pPr>
      <w:spacing w:after="0" w:line="312" w:lineRule="auto"/>
      <w:ind w:left="2340" w:hanging="260"/>
    </w:pPr>
    <w:rPr>
      <w:rFonts w:ascii="Times New Roman" w:eastAsia="Times New Roman" w:hAnsi="Times New Roman"/>
      <w:noProof/>
      <w:sz w:val="18"/>
      <w:szCs w:val="18"/>
      <w:lang w:val="vi-VN"/>
    </w:rPr>
  </w:style>
  <w:style w:type="paragraph" w:styleId="IndexHeading">
    <w:name w:val="index heading"/>
    <w:basedOn w:val="Normal"/>
    <w:next w:val="Index1"/>
    <w:rsid w:val="00D10375"/>
    <w:pPr>
      <w:spacing w:before="240" w:after="120" w:line="312" w:lineRule="auto"/>
      <w:ind w:left="140"/>
    </w:pPr>
    <w:rPr>
      <w:rFonts w:ascii="Arial" w:eastAsia="Times New Roman" w:hAnsi="Arial" w:cs="Arial"/>
      <w:b/>
      <w:bCs/>
      <w:noProof/>
      <w:sz w:val="28"/>
      <w:szCs w:val="28"/>
      <w:lang w:val="vi-VN"/>
    </w:rPr>
  </w:style>
  <w:style w:type="paragraph" w:customStyle="1" w:styleId="HU-normal">
    <w:name w:val="HU-normal"/>
    <w:rsid w:val="00D10375"/>
    <w:pPr>
      <w:tabs>
        <w:tab w:val="left" w:pos="720"/>
      </w:tabs>
      <w:spacing w:before="60" w:after="60"/>
      <w:ind w:left="794"/>
      <w:jc w:val="both"/>
    </w:pPr>
    <w:rPr>
      <w:rFonts w:ascii=".VnTime" w:eastAsia="Times New Roman" w:hAnsi=".VnTime"/>
      <w:sz w:val="26"/>
      <w:lang w:eastAsia="en-US"/>
    </w:rPr>
  </w:style>
  <w:style w:type="paragraph" w:customStyle="1" w:styleId="StyleHeading2LinespacingMultiple13li">
    <w:name w:val="Style Heading 2 + Line spacing:  Multiple 1.3 li"/>
    <w:basedOn w:val="Heading2"/>
    <w:rsid w:val="00D10375"/>
    <w:pPr>
      <w:keepLines w:val="0"/>
      <w:spacing w:before="120" w:after="120" w:line="312" w:lineRule="auto"/>
      <w:jc w:val="both"/>
    </w:pPr>
    <w:rPr>
      <w:rFonts w:ascii=".VnTime" w:hAnsi=".VnTime"/>
      <w:b/>
      <w:bCs/>
      <w:color w:val="auto"/>
      <w:sz w:val="32"/>
      <w:szCs w:val="32"/>
      <w:lang w:val="x-none" w:eastAsia="x-none"/>
    </w:rPr>
  </w:style>
  <w:style w:type="paragraph" w:customStyle="1" w:styleId="StyleHeading3LinespacingMultiple13li">
    <w:name w:val="Style Heading 3 + Line spacing:  Multiple 1.3 li"/>
    <w:basedOn w:val="Heading3"/>
    <w:rsid w:val="00D10375"/>
    <w:pPr>
      <w:keepLines w:val="0"/>
      <w:tabs>
        <w:tab w:val="left" w:pos="284"/>
      </w:tabs>
      <w:autoSpaceDE w:val="0"/>
      <w:autoSpaceDN w:val="0"/>
      <w:spacing w:before="60" w:after="40" w:line="264" w:lineRule="auto"/>
      <w:jc w:val="center"/>
    </w:pPr>
    <w:rPr>
      <w:rFonts w:ascii=".VnTime" w:eastAsia="Times New Roman" w:hAnsi=".VnTime"/>
      <w:b/>
      <w:bCs/>
      <w:iCs/>
      <w:color w:val="000000"/>
      <w:lang w:val="fr-FR" w:eastAsia="x-none"/>
    </w:rPr>
  </w:style>
  <w:style w:type="paragraph" w:customStyle="1" w:styleId="StyleHeading1Justified">
    <w:name w:val="Style Heading 1 + Justified"/>
    <w:basedOn w:val="Heading1"/>
    <w:rsid w:val="00D10375"/>
    <w:pPr>
      <w:keepLines w:val="0"/>
      <w:numPr>
        <w:numId w:val="124"/>
      </w:numPr>
      <w:tabs>
        <w:tab w:val="num" w:pos="0"/>
      </w:tabs>
      <w:spacing w:before="0" w:after="60" w:line="440" w:lineRule="atLeast"/>
      <w:ind w:left="0" w:firstLine="0"/>
    </w:pPr>
    <w:rPr>
      <w:rFonts w:ascii=".VnHelvetInsH" w:eastAsia="Times New Roman" w:hAnsi=".VnHelvetInsH"/>
      <w:b/>
      <w:bCs/>
      <w:noProof/>
      <w:color w:val="auto"/>
      <w:kern w:val="28"/>
      <w:sz w:val="26"/>
      <w:szCs w:val="26"/>
      <w:lang w:val="fr-FR" w:eastAsia="x-none"/>
    </w:rPr>
  </w:style>
  <w:style w:type="paragraph" w:customStyle="1" w:styleId="StyleHeading1JustifiedBefore3ptLinespacingMultiple">
    <w:name w:val="Style Heading 1 + Justified Before:  3 pt Line spacing:  Multiple..."/>
    <w:basedOn w:val="Heading1"/>
    <w:rsid w:val="00D10375"/>
    <w:pPr>
      <w:keepLines w:val="0"/>
      <w:numPr>
        <w:numId w:val="5"/>
      </w:numPr>
      <w:spacing w:before="60" w:after="60" w:line="312" w:lineRule="auto"/>
    </w:pPr>
    <w:rPr>
      <w:rFonts w:ascii=".VnHelvetInsH" w:eastAsia="Times New Roman" w:hAnsi=".VnHelvetInsH"/>
      <w:b/>
      <w:bCs/>
      <w:noProof/>
      <w:color w:val="auto"/>
      <w:kern w:val="28"/>
      <w:sz w:val="26"/>
      <w:szCs w:val="26"/>
      <w:lang w:val="fr-FR" w:eastAsia="x-none"/>
    </w:rPr>
  </w:style>
  <w:style w:type="character" w:customStyle="1" w:styleId="DoanvanChar">
    <w:name w:val="Doanvan Char"/>
    <w:rsid w:val="00D10375"/>
    <w:rPr>
      <w:rFonts w:ascii=".VnTime" w:hAnsi=".VnTime"/>
      <w:sz w:val="28"/>
      <w:szCs w:val="28"/>
      <w:lang w:val="vi-VN" w:eastAsia="en-US" w:bidi="ar-SA"/>
    </w:rPr>
  </w:style>
  <w:style w:type="paragraph" w:customStyle="1" w:styleId="tieude1">
    <w:name w:val="tieu de1"/>
    <w:basedOn w:val="Normal"/>
    <w:rsid w:val="00D10375"/>
    <w:pPr>
      <w:spacing w:after="0" w:line="240" w:lineRule="auto"/>
      <w:jc w:val="both"/>
    </w:pPr>
    <w:rPr>
      <w:rFonts w:ascii=".VnTimeH" w:eastAsia="Times New Roman" w:hAnsi=".VnTimeH"/>
      <w:b/>
      <w:noProof/>
      <w:sz w:val="24"/>
      <w:szCs w:val="20"/>
      <w:lang w:val="vi-VN"/>
    </w:rPr>
  </w:style>
  <w:style w:type="paragraph" w:customStyle="1" w:styleId="tieude2">
    <w:name w:val="tieu de 2"/>
    <w:basedOn w:val="Normal"/>
    <w:rsid w:val="00D10375"/>
    <w:pPr>
      <w:spacing w:after="0" w:line="360" w:lineRule="auto"/>
      <w:jc w:val="both"/>
    </w:pPr>
    <w:rPr>
      <w:rFonts w:ascii=".VnTime" w:eastAsia="Times New Roman" w:hAnsi=".VnTime"/>
      <w:b/>
      <w:bCs/>
      <w:i/>
      <w:noProof/>
      <w:sz w:val="26"/>
      <w:szCs w:val="20"/>
      <w:lang w:val="vi-VN"/>
    </w:rPr>
  </w:style>
  <w:style w:type="paragraph" w:customStyle="1" w:styleId="tcbm">
    <w:name w:val="tcbm"/>
    <w:basedOn w:val="Normal"/>
    <w:rsid w:val="00D10375"/>
    <w:pPr>
      <w:spacing w:before="88" w:after="63" w:line="360" w:lineRule="auto"/>
      <w:ind w:left="13" w:right="13" w:firstLine="125"/>
      <w:jc w:val="both"/>
    </w:pPr>
    <w:rPr>
      <w:rFonts w:ascii="Verdana" w:eastAsia="Times New Roman" w:hAnsi="Verdana"/>
      <w:noProof/>
      <w:sz w:val="18"/>
      <w:szCs w:val="18"/>
      <w:lang w:val="vi-VN"/>
    </w:rPr>
  </w:style>
  <w:style w:type="paragraph" w:customStyle="1" w:styleId="subject">
    <w:name w:val="subject"/>
    <w:basedOn w:val="Normal"/>
    <w:rsid w:val="00D10375"/>
    <w:pPr>
      <w:spacing w:before="100" w:beforeAutospacing="1" w:after="100" w:afterAutospacing="1" w:line="240" w:lineRule="auto"/>
    </w:pPr>
    <w:rPr>
      <w:rFonts w:ascii="Verdana" w:eastAsia="Times New Roman" w:hAnsi="Verdana"/>
      <w:b/>
      <w:bCs/>
      <w:noProof/>
      <w:color w:val="31659C"/>
      <w:sz w:val="15"/>
      <w:szCs w:val="15"/>
      <w:lang w:val="vi-VN"/>
    </w:rPr>
  </w:style>
  <w:style w:type="paragraph" w:customStyle="1" w:styleId="Mucnho">
    <w:name w:val="Muc nho"/>
    <w:basedOn w:val="Normal"/>
    <w:autoRedefine/>
    <w:rsid w:val="00D10375"/>
    <w:pPr>
      <w:spacing w:before="160" w:after="160" w:line="240" w:lineRule="auto"/>
      <w:jc w:val="both"/>
    </w:pPr>
    <w:rPr>
      <w:rFonts w:ascii=".VnTime" w:eastAsia="Times New Roman" w:hAnsi=".VnTime"/>
      <w:b/>
      <w:bCs/>
      <w:i/>
      <w:noProof/>
      <w:sz w:val="26"/>
      <w:szCs w:val="26"/>
      <w:lang w:val="pt-BR"/>
    </w:rPr>
  </w:style>
  <w:style w:type="paragraph" w:customStyle="1" w:styleId="MUC4">
    <w:name w:val="MUC"/>
    <w:basedOn w:val="Normal"/>
    <w:autoRedefine/>
    <w:rsid w:val="00D10375"/>
    <w:pPr>
      <w:keepNext/>
      <w:spacing w:before="120" w:after="120" w:line="340" w:lineRule="exact"/>
      <w:outlineLvl w:val="0"/>
    </w:pPr>
    <w:rPr>
      <w:rFonts w:ascii=".VnTime" w:eastAsia="Times New Roman" w:hAnsi=".VnTime" w:cs="Arial"/>
      <w:b/>
      <w:bCs/>
      <w:noProof/>
      <w:kern w:val="32"/>
      <w:sz w:val="26"/>
      <w:szCs w:val="26"/>
      <w:lang w:val="sv-SE"/>
    </w:rPr>
  </w:style>
  <w:style w:type="paragraph" w:customStyle="1" w:styleId="CharCharChar1Char0">
    <w:name w:val="Char Char Char1 Char"/>
    <w:basedOn w:val="Normal"/>
    <w:rsid w:val="00D10375"/>
    <w:pPr>
      <w:spacing w:after="160" w:line="240" w:lineRule="exact"/>
    </w:pPr>
    <w:rPr>
      <w:rFonts w:ascii="Verdana" w:eastAsia="Times New Roman" w:hAnsi="Verdana"/>
      <w:noProof/>
      <w:sz w:val="20"/>
      <w:szCs w:val="20"/>
      <w:lang w:val="vi-VN"/>
    </w:rPr>
  </w:style>
  <w:style w:type="paragraph" w:customStyle="1" w:styleId="lui-L">
    <w:name w:val="lui-L"/>
    <w:basedOn w:val="Normal"/>
    <w:rsid w:val="00D10375"/>
    <w:pPr>
      <w:tabs>
        <w:tab w:val="num" w:pos="644"/>
        <w:tab w:val="left" w:pos="709"/>
      </w:tabs>
      <w:spacing w:before="120" w:after="0" w:line="360" w:lineRule="auto"/>
      <w:ind w:left="624" w:hanging="340"/>
      <w:jc w:val="both"/>
    </w:pPr>
    <w:rPr>
      <w:rFonts w:ascii=".VnArial" w:eastAsia="Times New Roman" w:hAnsi=".VnArial"/>
      <w:noProof/>
      <w:spacing w:val="5"/>
      <w:szCs w:val="20"/>
      <w:lang w:val="vi-VN"/>
    </w:rPr>
  </w:style>
  <w:style w:type="paragraph" w:customStyle="1" w:styleId="H-6">
    <w:name w:val="H-6"/>
    <w:basedOn w:val="Normal"/>
    <w:uiPriority w:val="99"/>
    <w:qFormat/>
    <w:rsid w:val="00D10375"/>
    <w:pPr>
      <w:numPr>
        <w:numId w:val="16"/>
      </w:numPr>
      <w:spacing w:before="120" w:after="0" w:line="360" w:lineRule="atLeast"/>
    </w:pPr>
    <w:rPr>
      <w:rFonts w:ascii="Times New Roman" w:eastAsia="Times New Roman" w:hAnsi="Times New Roman"/>
      <w:b/>
      <w:i/>
      <w:noProof/>
      <w:sz w:val="26"/>
      <w:szCs w:val="26"/>
      <w:lang w:val="fr-FR"/>
    </w:rPr>
  </w:style>
  <w:style w:type="paragraph" w:customStyle="1" w:styleId="Bodytext10">
    <w:name w:val="Body text1"/>
    <w:basedOn w:val="Normal"/>
    <w:rsid w:val="00D10375"/>
    <w:pPr>
      <w:widowControl w:val="0"/>
      <w:shd w:val="clear" w:color="auto" w:fill="FFFFFF"/>
      <w:spacing w:before="180" w:after="0" w:line="259" w:lineRule="exact"/>
    </w:pPr>
    <w:rPr>
      <w:rFonts w:ascii="Times New Roman" w:eastAsia="Times New Roman" w:hAnsi="Times New Roman"/>
      <w:noProof/>
      <w:sz w:val="14"/>
      <w:szCs w:val="14"/>
      <w:lang w:val="x-none" w:eastAsia="x-none"/>
    </w:rPr>
  </w:style>
  <w:style w:type="character" w:customStyle="1" w:styleId="Bodytext41">
    <w:name w:val="Body text4"/>
    <w:uiPriority w:val="99"/>
    <w:rsid w:val="00D10375"/>
    <w:rPr>
      <w:rFonts w:ascii=".VnTime" w:hAnsi=".VnTime" w:cs=".VnTime"/>
      <w:sz w:val="14"/>
      <w:szCs w:val="14"/>
      <w:shd w:val="clear" w:color="auto" w:fill="FFFFFF"/>
    </w:rPr>
  </w:style>
  <w:style w:type="character" w:customStyle="1" w:styleId="Bodytext31">
    <w:name w:val="Body text3"/>
    <w:uiPriority w:val="99"/>
    <w:rsid w:val="00D10375"/>
    <w:rPr>
      <w:rFonts w:ascii=".VnTime" w:hAnsi=".VnTime" w:cs=".VnTime"/>
      <w:sz w:val="14"/>
      <w:szCs w:val="14"/>
      <w:shd w:val="clear" w:color="auto" w:fill="FFFFFF"/>
    </w:rPr>
  </w:style>
  <w:style w:type="character" w:customStyle="1" w:styleId="BodytextItalic1">
    <w:name w:val="Body text + Italic1"/>
    <w:aliases w:val="Small Caps1,Spacing 0 pt28"/>
    <w:rsid w:val="00D10375"/>
    <w:rPr>
      <w:i/>
      <w:iCs/>
      <w:sz w:val="14"/>
      <w:szCs w:val="14"/>
      <w:shd w:val="clear" w:color="auto" w:fill="FFFFFF"/>
    </w:rPr>
  </w:style>
  <w:style w:type="character" w:customStyle="1" w:styleId="Tableofcontents">
    <w:name w:val="Table of contents_"/>
    <w:link w:val="Tableofcontents1"/>
    <w:rsid w:val="00D10375"/>
    <w:rPr>
      <w:sz w:val="14"/>
      <w:szCs w:val="14"/>
      <w:shd w:val="clear" w:color="auto" w:fill="FFFFFF"/>
    </w:rPr>
  </w:style>
  <w:style w:type="paragraph" w:customStyle="1" w:styleId="Tableofcontents1">
    <w:name w:val="Table of contents1"/>
    <w:basedOn w:val="Normal"/>
    <w:link w:val="Tableofcontents"/>
    <w:rsid w:val="00D10375"/>
    <w:pPr>
      <w:widowControl w:val="0"/>
      <w:shd w:val="clear" w:color="auto" w:fill="FFFFFF"/>
      <w:spacing w:after="0" w:line="259" w:lineRule="exact"/>
      <w:jc w:val="both"/>
    </w:pPr>
    <w:rPr>
      <w:sz w:val="14"/>
      <w:szCs w:val="14"/>
    </w:rPr>
  </w:style>
  <w:style w:type="character" w:customStyle="1" w:styleId="Tableofcontents0">
    <w:name w:val="Table of contents"/>
    <w:rsid w:val="00D10375"/>
  </w:style>
  <w:style w:type="character" w:customStyle="1" w:styleId="Tableofcontents2">
    <w:name w:val="Table of contents2"/>
    <w:uiPriority w:val="99"/>
    <w:rsid w:val="00D10375"/>
  </w:style>
  <w:style w:type="paragraph" w:customStyle="1" w:styleId="oncaDanhsch1">
    <w:name w:val="Đoạn của Danh sách1"/>
    <w:basedOn w:val="Normal"/>
    <w:rsid w:val="00D10375"/>
    <w:pPr>
      <w:spacing w:after="0" w:line="240" w:lineRule="auto"/>
      <w:ind w:left="720"/>
      <w:contextualSpacing/>
    </w:pPr>
    <w:rPr>
      <w:rFonts w:ascii=".VnTime" w:eastAsia="Times New Roman" w:hAnsi=".VnTime"/>
      <w:noProof/>
      <w:sz w:val="24"/>
      <w:szCs w:val="24"/>
      <w:lang w:val="vi-VN"/>
    </w:rPr>
  </w:style>
  <w:style w:type="paragraph" w:customStyle="1" w:styleId="Bando">
    <w:name w:val="Ban do"/>
    <w:basedOn w:val="Normal"/>
    <w:rsid w:val="00D10375"/>
    <w:pPr>
      <w:spacing w:after="0" w:line="240" w:lineRule="auto"/>
      <w:jc w:val="center"/>
    </w:pPr>
    <w:rPr>
      <w:rFonts w:ascii=".VnTime" w:eastAsia="Times New Roman" w:hAnsi=".VnTime"/>
      <w:i/>
      <w:noProof/>
      <w:sz w:val="24"/>
      <w:szCs w:val="24"/>
      <w:lang w:val="vi-VN"/>
    </w:rPr>
  </w:style>
  <w:style w:type="paragraph" w:customStyle="1" w:styleId="Text1">
    <w:name w:val="Text1"/>
    <w:basedOn w:val="Normal"/>
    <w:rsid w:val="00D10375"/>
    <w:pPr>
      <w:widowControl w:val="0"/>
      <w:spacing w:before="120" w:after="0" w:line="240" w:lineRule="auto"/>
      <w:ind w:left="525"/>
      <w:jc w:val="both"/>
    </w:pPr>
    <w:rPr>
      <w:rFonts w:ascii="Times New Roman" w:eastAsia="MS Mincho" w:hAnsi="Times New Roman"/>
      <w:noProof/>
      <w:kern w:val="2"/>
      <w:sz w:val="24"/>
      <w:szCs w:val="20"/>
      <w:lang w:val="vi-VN" w:eastAsia="ja-JP"/>
    </w:rPr>
  </w:style>
  <w:style w:type="paragraph" w:customStyle="1" w:styleId="D4">
    <w:name w:val="D4"/>
    <w:basedOn w:val="Normal"/>
    <w:rsid w:val="00D10375"/>
    <w:pPr>
      <w:spacing w:before="120" w:after="120" w:line="240" w:lineRule="auto"/>
      <w:jc w:val="both"/>
    </w:pPr>
    <w:rPr>
      <w:rFonts w:ascii=".VnTime" w:eastAsia="Times New Roman" w:hAnsi=".VnTime"/>
      <w:b/>
      <w:bCs/>
      <w:i/>
      <w:iCs/>
      <w:noProof/>
      <w:sz w:val="26"/>
      <w:szCs w:val="20"/>
      <w:lang w:val="vi-VN"/>
    </w:rPr>
  </w:style>
  <w:style w:type="paragraph" w:customStyle="1" w:styleId="D3">
    <w:name w:val="D3"/>
    <w:basedOn w:val="Heading2"/>
    <w:rsid w:val="00D10375"/>
    <w:pPr>
      <w:keepNext w:val="0"/>
      <w:keepLines w:val="0"/>
      <w:spacing w:before="120" w:after="120" w:line="240" w:lineRule="auto"/>
      <w:jc w:val="both"/>
      <w:outlineLvl w:val="9"/>
    </w:pPr>
    <w:rPr>
      <w:rFonts w:ascii=".VnTime" w:eastAsia="Times New Roman" w:hAnsi=".VnTime"/>
      <w:b/>
      <w:color w:val="auto"/>
      <w:szCs w:val="20"/>
      <w:lang w:val="x-none" w:eastAsia="x-none"/>
    </w:rPr>
  </w:style>
  <w:style w:type="character" w:customStyle="1" w:styleId="Heading5Char1">
    <w:name w:val="Heading 5 Char1"/>
    <w:locked/>
    <w:rsid w:val="00D10375"/>
    <w:rPr>
      <w:rFonts w:ascii=".VnTime" w:hAnsi=".VnTime"/>
      <w:sz w:val="28"/>
      <w:szCs w:val="24"/>
      <w:u w:val="single"/>
    </w:rPr>
  </w:style>
  <w:style w:type="character" w:customStyle="1" w:styleId="Heading7Char1">
    <w:name w:val="Heading 7 Char1"/>
    <w:locked/>
    <w:rsid w:val="00D10375"/>
    <w:rPr>
      <w:rFonts w:ascii=".VnTime" w:hAnsi=".VnTime"/>
      <w:b/>
      <w:i/>
      <w:sz w:val="22"/>
      <w:szCs w:val="24"/>
    </w:rPr>
  </w:style>
  <w:style w:type="character" w:customStyle="1" w:styleId="Heading8Char1">
    <w:name w:val="Heading 8 Char1"/>
    <w:locked/>
    <w:rsid w:val="00D10375"/>
    <w:rPr>
      <w:i/>
      <w:iCs/>
      <w:sz w:val="24"/>
      <w:szCs w:val="24"/>
    </w:rPr>
  </w:style>
  <w:style w:type="character" w:customStyle="1" w:styleId="Heading9Char1">
    <w:name w:val="Heading 9 Char1"/>
    <w:locked/>
    <w:rsid w:val="00D10375"/>
    <w:rPr>
      <w:rFonts w:ascii="Arial" w:hAnsi="Arial"/>
      <w:sz w:val="22"/>
      <w:szCs w:val="22"/>
    </w:rPr>
  </w:style>
  <w:style w:type="character" w:customStyle="1" w:styleId="BodyText2Char1">
    <w:name w:val="Body Text 2 Char1"/>
    <w:locked/>
    <w:rsid w:val="00D10375"/>
    <w:rPr>
      <w:rFonts w:ascii=".VnTime" w:hAnsi=".VnTime"/>
      <w:sz w:val="24"/>
      <w:szCs w:val="24"/>
    </w:rPr>
  </w:style>
  <w:style w:type="character" w:customStyle="1" w:styleId="BodyTextIndent2Char1">
    <w:name w:val="Body Text Indent 2 Char1"/>
    <w:locked/>
    <w:rsid w:val="00D10375"/>
    <w:rPr>
      <w:rFonts w:ascii=".VnTime" w:hAnsi=".VnTime"/>
      <w:sz w:val="24"/>
      <w:szCs w:val="24"/>
    </w:rPr>
  </w:style>
  <w:style w:type="character" w:customStyle="1" w:styleId="BalloonTextChar1">
    <w:name w:val="Balloon Text Char1"/>
    <w:locked/>
    <w:rsid w:val="00D10375"/>
    <w:rPr>
      <w:rFonts w:ascii="Tahoma" w:hAnsi="Tahoma"/>
      <w:sz w:val="16"/>
      <w:szCs w:val="16"/>
      <w:lang w:val="x-none" w:eastAsia="x-none"/>
    </w:rPr>
  </w:style>
  <w:style w:type="character" w:customStyle="1" w:styleId="TextChar">
    <w:name w:val="Text Char"/>
    <w:link w:val="Text0"/>
    <w:rsid w:val="00D10375"/>
    <w:rPr>
      <w:rFonts w:ascii=".VnTime" w:eastAsia="Times New Roman" w:hAnsi=".VnTime"/>
      <w:bCs/>
      <w:snapToGrid w:val="0"/>
      <w:sz w:val="26"/>
      <w:lang w:val="x-none" w:eastAsia="x-none"/>
    </w:rPr>
  </w:style>
  <w:style w:type="paragraph" w:customStyle="1" w:styleId="CHNG">
    <w:name w:val="CHƯƠNG"/>
    <w:basedOn w:val="Heading1"/>
    <w:autoRedefine/>
    <w:qFormat/>
    <w:rsid w:val="00D10375"/>
    <w:pPr>
      <w:keepLines w:val="0"/>
      <w:numPr>
        <w:numId w:val="125"/>
      </w:numPr>
      <w:spacing w:before="0" w:after="120" w:line="440" w:lineRule="atLeast"/>
    </w:pPr>
    <w:rPr>
      <w:rFonts w:ascii="Times New Roman" w:eastAsia="Times New Roman" w:hAnsi="Times New Roman"/>
      <w:iCs/>
      <w:noProof/>
      <w:color w:val="auto"/>
      <w:kern w:val="28"/>
      <w:sz w:val="26"/>
      <w:szCs w:val="26"/>
      <w:lang w:val="fr-FR" w:eastAsia="x-none"/>
    </w:rPr>
  </w:style>
  <w:style w:type="paragraph" w:customStyle="1" w:styleId="xl153">
    <w:name w:val="xl153"/>
    <w:basedOn w:val="Normal"/>
    <w:rsid w:val="00D1037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FF0000"/>
      <w:sz w:val="24"/>
      <w:szCs w:val="24"/>
      <w:lang w:val="vi-VN"/>
    </w:rPr>
  </w:style>
  <w:style w:type="paragraph" w:customStyle="1" w:styleId="xl154">
    <w:name w:val="xl154"/>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FF0000"/>
      <w:sz w:val="24"/>
      <w:szCs w:val="24"/>
      <w:lang w:val="vi-VN"/>
    </w:rPr>
  </w:style>
  <w:style w:type="paragraph" w:customStyle="1" w:styleId="xl155">
    <w:name w:val="xl155"/>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noProof/>
      <w:color w:val="FF0000"/>
      <w:sz w:val="24"/>
      <w:szCs w:val="24"/>
      <w:lang w:val="vi-VN"/>
    </w:rPr>
  </w:style>
  <w:style w:type="paragraph" w:customStyle="1" w:styleId="xl156">
    <w:name w:val="xl156"/>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noProof/>
      <w:color w:val="FF0000"/>
      <w:sz w:val="24"/>
      <w:szCs w:val="24"/>
      <w:lang w:val="vi-VN"/>
    </w:rPr>
  </w:style>
  <w:style w:type="paragraph" w:customStyle="1" w:styleId="xl157">
    <w:name w:val="xl157"/>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FF0000"/>
      <w:sz w:val="24"/>
      <w:szCs w:val="24"/>
      <w:lang w:val="vi-VN"/>
    </w:rPr>
  </w:style>
  <w:style w:type="paragraph" w:customStyle="1" w:styleId="xl158">
    <w:name w:val="xl158"/>
    <w:basedOn w:val="Normal"/>
    <w:rsid w:val="00D103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sz w:val="24"/>
      <w:szCs w:val="24"/>
      <w:lang w:val="vi-VN"/>
    </w:rPr>
  </w:style>
  <w:style w:type="paragraph" w:customStyle="1" w:styleId="xl159">
    <w:name w:val="xl159"/>
    <w:basedOn w:val="Normal"/>
    <w:rsid w:val="00D103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sz w:val="24"/>
      <w:szCs w:val="24"/>
      <w:lang w:val="vi-VN"/>
    </w:rPr>
  </w:style>
  <w:style w:type="paragraph" w:customStyle="1" w:styleId="xl160">
    <w:name w:val="xl160"/>
    <w:basedOn w:val="Normal"/>
    <w:rsid w:val="00D103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sz w:val="24"/>
      <w:szCs w:val="24"/>
      <w:lang w:val="vi-VN"/>
    </w:rPr>
  </w:style>
  <w:style w:type="paragraph" w:customStyle="1" w:styleId="xl161">
    <w:name w:val="xl161"/>
    <w:basedOn w:val="Normal"/>
    <w:rsid w:val="00D10375"/>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162">
    <w:name w:val="xl162"/>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nTime" w:eastAsia="Times New Roman" w:hAnsi=".VnTime"/>
      <w:noProof/>
      <w:sz w:val="24"/>
      <w:szCs w:val="24"/>
      <w:lang w:val="vi-VN"/>
    </w:rPr>
  </w:style>
  <w:style w:type="paragraph" w:customStyle="1" w:styleId="xl163">
    <w:name w:val="xl163"/>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164">
    <w:name w:val="xl164"/>
    <w:basedOn w:val="Normal"/>
    <w:rsid w:val="00D1037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165">
    <w:name w:val="xl165"/>
    <w:basedOn w:val="Normal"/>
    <w:rsid w:val="00D1037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noProof/>
      <w:sz w:val="24"/>
      <w:szCs w:val="24"/>
      <w:lang w:val="vi-VN"/>
    </w:rPr>
  </w:style>
  <w:style w:type="paragraph" w:customStyle="1" w:styleId="xl166">
    <w:name w:val="xl166"/>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sz w:val="24"/>
      <w:szCs w:val="24"/>
      <w:lang w:val="vi-VN"/>
    </w:rPr>
  </w:style>
  <w:style w:type="paragraph" w:customStyle="1" w:styleId="xl167">
    <w:name w:val="xl167"/>
    <w:basedOn w:val="Normal"/>
    <w:rsid w:val="00D1037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noProof/>
      <w:sz w:val="24"/>
      <w:szCs w:val="24"/>
      <w:lang w:val="vi-VN"/>
    </w:rPr>
  </w:style>
  <w:style w:type="paragraph" w:customStyle="1" w:styleId="xl168">
    <w:name w:val="xl168"/>
    <w:basedOn w:val="Normal"/>
    <w:rsid w:val="00D1037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noProof/>
      <w:sz w:val="24"/>
      <w:szCs w:val="24"/>
      <w:lang w:val="vi-VN"/>
    </w:rPr>
  </w:style>
  <w:style w:type="paragraph" w:customStyle="1" w:styleId="xl205">
    <w:name w:val="xl205"/>
    <w:basedOn w:val="Normal"/>
    <w:rsid w:val="00D10375"/>
    <w:pPr>
      <w:pBdr>
        <w:left w:val="single" w:sz="8" w:space="0" w:color="auto"/>
        <w:right w:val="single" w:sz="4"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206">
    <w:name w:val="xl206"/>
    <w:basedOn w:val="Normal"/>
    <w:rsid w:val="00D10375"/>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207">
    <w:name w:val="xl207"/>
    <w:basedOn w:val="Normal"/>
    <w:rsid w:val="00D1037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sz w:val="24"/>
      <w:szCs w:val="24"/>
      <w:lang w:val="vi-VN"/>
    </w:rPr>
  </w:style>
  <w:style w:type="paragraph" w:customStyle="1" w:styleId="xl208">
    <w:name w:val="xl208"/>
    <w:basedOn w:val="Normal"/>
    <w:rsid w:val="00D1037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sz w:val="24"/>
      <w:szCs w:val="24"/>
      <w:lang w:val="vi-VN"/>
    </w:rPr>
  </w:style>
  <w:style w:type="paragraph" w:customStyle="1" w:styleId="xl209">
    <w:name w:val="xl209"/>
    <w:basedOn w:val="Normal"/>
    <w:rsid w:val="00D1037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noProof/>
      <w:sz w:val="24"/>
      <w:szCs w:val="24"/>
      <w:lang w:val="vi-VN"/>
    </w:rPr>
  </w:style>
  <w:style w:type="paragraph" w:customStyle="1" w:styleId="xl210">
    <w:name w:val="xl210"/>
    <w:basedOn w:val="Normal"/>
    <w:rsid w:val="00D1037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sz w:val="24"/>
      <w:szCs w:val="24"/>
      <w:lang w:val="vi-VN"/>
    </w:rPr>
  </w:style>
  <w:style w:type="paragraph" w:customStyle="1" w:styleId="xl211">
    <w:name w:val="xl211"/>
    <w:basedOn w:val="Normal"/>
    <w:rsid w:val="00D103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sz w:val="24"/>
      <w:szCs w:val="24"/>
      <w:lang w:val="vi-VN"/>
    </w:rPr>
  </w:style>
  <w:style w:type="paragraph" w:customStyle="1" w:styleId="xl212">
    <w:name w:val="xl212"/>
    <w:basedOn w:val="Normal"/>
    <w:rsid w:val="00D1037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sz w:val="24"/>
      <w:szCs w:val="24"/>
      <w:lang w:val="vi-VN"/>
    </w:rPr>
  </w:style>
  <w:style w:type="paragraph" w:customStyle="1" w:styleId="xl213">
    <w:name w:val="xl213"/>
    <w:basedOn w:val="Normal"/>
    <w:rsid w:val="00D103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214">
    <w:name w:val="xl214"/>
    <w:basedOn w:val="Normal"/>
    <w:rsid w:val="00D10375"/>
    <w:pPr>
      <w:pBdr>
        <w:left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215">
    <w:name w:val="xl215"/>
    <w:basedOn w:val="Normal"/>
    <w:rsid w:val="00D1037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216">
    <w:name w:val="xl216"/>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sz w:val="24"/>
      <w:szCs w:val="24"/>
      <w:lang w:val="vi-VN"/>
    </w:rPr>
  </w:style>
  <w:style w:type="paragraph" w:customStyle="1" w:styleId="xl217">
    <w:name w:val="xl217"/>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218">
    <w:name w:val="xl218"/>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219">
    <w:name w:val="xl219"/>
    <w:basedOn w:val="Normal"/>
    <w:rsid w:val="00D1037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220">
    <w:name w:val="xl220"/>
    <w:basedOn w:val="Normal"/>
    <w:rsid w:val="00D10375"/>
    <w:pPr>
      <w:pBdr>
        <w:top w:val="single" w:sz="4" w:space="0" w:color="auto"/>
        <w:bottom w:val="single" w:sz="4"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221">
    <w:name w:val="xl221"/>
    <w:basedOn w:val="Normal"/>
    <w:rsid w:val="00D1037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222">
    <w:name w:val="xl222"/>
    <w:basedOn w:val="Normal"/>
    <w:rsid w:val="00D1037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noProof/>
      <w:sz w:val="24"/>
      <w:szCs w:val="24"/>
      <w:lang w:val="vi-VN"/>
    </w:rPr>
  </w:style>
  <w:style w:type="paragraph" w:customStyle="1" w:styleId="xl223">
    <w:name w:val="xl223"/>
    <w:basedOn w:val="Normal"/>
    <w:rsid w:val="00D1037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224">
    <w:name w:val="xl224"/>
    <w:basedOn w:val="Normal"/>
    <w:rsid w:val="00D10375"/>
    <w:pPr>
      <w:pBdr>
        <w:top w:val="single" w:sz="4" w:space="0" w:color="auto"/>
        <w:bottom w:val="single" w:sz="4"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225">
    <w:name w:val="xl225"/>
    <w:basedOn w:val="Normal"/>
    <w:rsid w:val="00D1037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226">
    <w:name w:val="xl226"/>
    <w:basedOn w:val="Normal"/>
    <w:rsid w:val="00D1037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VnTime" w:eastAsia="Times New Roman" w:hAnsi=".VnTime"/>
      <w:noProof/>
      <w:sz w:val="24"/>
      <w:szCs w:val="24"/>
      <w:lang w:val="vi-VN"/>
    </w:rPr>
  </w:style>
  <w:style w:type="character" w:customStyle="1" w:styleId="d3qixb1g2z2">
    <w:name w:val="d3qixb1g2z2"/>
    <w:rsid w:val="00D10375"/>
  </w:style>
  <w:style w:type="character" w:customStyle="1" w:styleId="KChar1">
    <w:name w:val="K Char1"/>
    <w:locked/>
    <w:rsid w:val="00D10375"/>
    <w:rPr>
      <w:rFonts w:ascii=".VnTime" w:hAnsi=".VnTime"/>
      <w:noProof/>
      <w:sz w:val="26"/>
      <w:szCs w:val="24"/>
    </w:rPr>
  </w:style>
  <w:style w:type="paragraph" w:customStyle="1" w:styleId="Heading4new">
    <w:name w:val="Heading 4 new"/>
    <w:basedOn w:val="Normal"/>
    <w:rsid w:val="00D10375"/>
    <w:pPr>
      <w:spacing w:before="120" w:after="120" w:line="312" w:lineRule="auto"/>
      <w:ind w:left="360" w:firstLine="720"/>
      <w:jc w:val="both"/>
    </w:pPr>
    <w:rPr>
      <w:rFonts w:ascii="Times New Roman" w:eastAsia="Times New Roman" w:hAnsi="Times New Roman"/>
      <w:noProof/>
      <w:sz w:val="24"/>
      <w:szCs w:val="20"/>
      <w:lang w:val="vi-VN" w:eastAsia="ko-KR"/>
    </w:rPr>
  </w:style>
  <w:style w:type="paragraph" w:customStyle="1" w:styleId="ch">
    <w:name w:val="ch"/>
    <w:basedOn w:val="Normal"/>
    <w:rsid w:val="00D10375"/>
    <w:pPr>
      <w:spacing w:after="120" w:line="312" w:lineRule="auto"/>
      <w:ind w:firstLine="567"/>
      <w:jc w:val="both"/>
    </w:pPr>
    <w:rPr>
      <w:rFonts w:ascii=".VnTime" w:eastAsia="Times New Roman" w:hAnsi=".VnTime"/>
      <w:noProof/>
      <w:sz w:val="28"/>
      <w:szCs w:val="20"/>
      <w:lang w:val="vi-VN"/>
    </w:rPr>
  </w:style>
  <w:style w:type="paragraph" w:customStyle="1" w:styleId="aa">
    <w:name w:val="+"/>
    <w:basedOn w:val="chu"/>
    <w:rsid w:val="00D10375"/>
    <w:pPr>
      <w:tabs>
        <w:tab w:val="clear" w:pos="4320"/>
        <w:tab w:val="clear" w:pos="8640"/>
      </w:tabs>
      <w:spacing w:before="80" w:after="0" w:line="288" w:lineRule="auto"/>
      <w:ind w:firstLine="1134"/>
    </w:pPr>
    <w:rPr>
      <w:rFonts w:ascii=".VnTime" w:hAnsi=".VnTime"/>
      <w:noProof/>
      <w:sz w:val="26"/>
      <w:lang w:val="vi-VN"/>
    </w:rPr>
  </w:style>
  <w:style w:type="paragraph" w:customStyle="1" w:styleId="StyleTablenumberBold">
    <w:name w:val="Style Table number + Bold"/>
    <w:basedOn w:val="Normal"/>
    <w:link w:val="StyleTablenumberBoldChar"/>
    <w:rsid w:val="00D10375"/>
    <w:pPr>
      <w:spacing w:before="120" w:after="120" w:line="312" w:lineRule="auto"/>
      <w:ind w:firstLine="720"/>
      <w:jc w:val="center"/>
    </w:pPr>
    <w:rPr>
      <w:rFonts w:ascii="Times New Roman" w:eastAsia="Times New Roman" w:hAnsi="Times New Roman"/>
      <w:b/>
      <w:bCs/>
      <w:szCs w:val="20"/>
      <w:lang w:val="x-none" w:eastAsia="ko-KR"/>
    </w:rPr>
  </w:style>
  <w:style w:type="character" w:customStyle="1" w:styleId="StyleTablenumberBoldChar">
    <w:name w:val="Style Table number + Bold Char"/>
    <w:link w:val="StyleTablenumberBold"/>
    <w:rsid w:val="00D10375"/>
    <w:rPr>
      <w:rFonts w:ascii="Times New Roman" w:eastAsia="Times New Roman" w:hAnsi="Times New Roman"/>
      <w:b/>
      <w:bCs/>
      <w:sz w:val="22"/>
      <w:lang w:val="x-none" w:eastAsia="ko-KR"/>
    </w:rPr>
  </w:style>
  <w:style w:type="paragraph" w:customStyle="1" w:styleId="ab">
    <w:name w:val="바탕글"/>
    <w:basedOn w:val="Normal"/>
    <w:rsid w:val="00D10375"/>
    <w:pPr>
      <w:snapToGrid w:val="0"/>
      <w:spacing w:after="0" w:line="384" w:lineRule="auto"/>
      <w:jc w:val="both"/>
    </w:pPr>
    <w:rPr>
      <w:rFonts w:ascii="ÈÞ¸Õ¸íÁ¶" w:eastAsia="Batang" w:hAnsi="ÈÞ¸Õ¸íÁ¶" w:cs="ÈÞ¸Õ¸íÁ¶"/>
      <w:noProof/>
      <w:color w:val="000000"/>
      <w:sz w:val="26"/>
      <w:szCs w:val="26"/>
      <w:lang w:val="vi-VN" w:eastAsia="ko-KR"/>
    </w:rPr>
  </w:style>
  <w:style w:type="paragraph" w:customStyle="1" w:styleId="TextLevel3">
    <w:name w:val="TextLevel3"/>
    <w:basedOn w:val="Normal"/>
    <w:link w:val="TextLevel30"/>
    <w:uiPriority w:val="99"/>
    <w:rsid w:val="00D10375"/>
    <w:pPr>
      <w:widowControl w:val="0"/>
      <w:spacing w:beforeLines="50" w:after="0" w:line="240" w:lineRule="auto"/>
      <w:ind w:left="709"/>
      <w:jc w:val="both"/>
    </w:pPr>
    <w:rPr>
      <w:rFonts w:ascii="Times New Roman" w:eastAsia="MS Mincho" w:hAnsi="Times New Roman"/>
      <w:kern w:val="2"/>
      <w:sz w:val="20"/>
      <w:szCs w:val="20"/>
      <w:lang w:val="x-none" w:eastAsia="x-none"/>
    </w:rPr>
  </w:style>
  <w:style w:type="character" w:customStyle="1" w:styleId="TextLevel30">
    <w:name w:val="TextLevel3 (文字)"/>
    <w:link w:val="TextLevel3"/>
    <w:uiPriority w:val="99"/>
    <w:locked/>
    <w:rsid w:val="00D10375"/>
    <w:rPr>
      <w:rFonts w:ascii="Times New Roman" w:eastAsia="MS Mincho" w:hAnsi="Times New Roman"/>
      <w:kern w:val="2"/>
      <w:lang w:val="x-none" w:eastAsia="x-none"/>
    </w:rPr>
  </w:style>
  <w:style w:type="character" w:customStyle="1" w:styleId="Tablecaption3">
    <w:name w:val="Table caption (3)_"/>
    <w:link w:val="Tablecaption30"/>
    <w:rsid w:val="00D10375"/>
    <w:rPr>
      <w:i/>
      <w:iCs/>
      <w:sz w:val="26"/>
      <w:szCs w:val="26"/>
      <w:shd w:val="clear" w:color="auto" w:fill="FFFFFF"/>
    </w:rPr>
  </w:style>
  <w:style w:type="paragraph" w:customStyle="1" w:styleId="Tablecaption30">
    <w:name w:val="Table caption (3)"/>
    <w:basedOn w:val="Normal"/>
    <w:link w:val="Tablecaption3"/>
    <w:rsid w:val="00D10375"/>
    <w:pPr>
      <w:widowControl w:val="0"/>
      <w:shd w:val="clear" w:color="auto" w:fill="FFFFFF"/>
      <w:spacing w:after="0" w:line="0" w:lineRule="atLeast"/>
      <w:jc w:val="both"/>
    </w:pPr>
    <w:rPr>
      <w:i/>
      <w:iCs/>
      <w:sz w:val="26"/>
      <w:szCs w:val="26"/>
    </w:rPr>
  </w:style>
  <w:style w:type="character" w:customStyle="1" w:styleId="Bodytext15">
    <w:name w:val="Body text (15)_"/>
    <w:link w:val="Bodytext150"/>
    <w:rsid w:val="00D10375"/>
    <w:rPr>
      <w:i/>
      <w:iCs/>
      <w:sz w:val="26"/>
      <w:szCs w:val="26"/>
      <w:shd w:val="clear" w:color="auto" w:fill="FFFFFF"/>
    </w:rPr>
  </w:style>
  <w:style w:type="paragraph" w:customStyle="1" w:styleId="Bodytext150">
    <w:name w:val="Body text (15)"/>
    <w:basedOn w:val="Normal"/>
    <w:link w:val="Bodytext15"/>
    <w:rsid w:val="00D10375"/>
    <w:pPr>
      <w:widowControl w:val="0"/>
      <w:shd w:val="clear" w:color="auto" w:fill="FFFFFF"/>
      <w:spacing w:before="120" w:after="660" w:line="0" w:lineRule="atLeast"/>
      <w:ind w:hanging="540"/>
    </w:pPr>
    <w:rPr>
      <w:i/>
      <w:iCs/>
      <w:sz w:val="26"/>
      <w:szCs w:val="26"/>
    </w:rPr>
  </w:style>
  <w:style w:type="character" w:customStyle="1" w:styleId="Bodytext220">
    <w:name w:val="Body text (22)_"/>
    <w:link w:val="Bodytext221"/>
    <w:rsid w:val="00D10375"/>
    <w:rPr>
      <w:i/>
      <w:iCs/>
      <w:sz w:val="26"/>
      <w:szCs w:val="26"/>
      <w:shd w:val="clear" w:color="auto" w:fill="FFFFFF"/>
    </w:rPr>
  </w:style>
  <w:style w:type="character" w:customStyle="1" w:styleId="Bodytext22Bold">
    <w:name w:val="Body text (22) + Bold"/>
    <w:aliases w:val="Not Italic,Header or footer (6) + Bold,Spacing 0 pt12"/>
    <w:rsid w:val="00D10375"/>
    <w:rPr>
      <w:b/>
      <w:bCs/>
      <w:i/>
      <w:iCs/>
      <w:color w:val="000000"/>
      <w:spacing w:val="0"/>
      <w:w w:val="100"/>
      <w:position w:val="0"/>
      <w:sz w:val="26"/>
      <w:szCs w:val="26"/>
      <w:shd w:val="clear" w:color="auto" w:fill="FFFFFF"/>
      <w:lang w:val="vi-VN"/>
    </w:rPr>
  </w:style>
  <w:style w:type="paragraph" w:customStyle="1" w:styleId="Bodytext221">
    <w:name w:val="Body text (22)"/>
    <w:basedOn w:val="Normal"/>
    <w:link w:val="Bodytext220"/>
    <w:rsid w:val="00D10375"/>
    <w:pPr>
      <w:widowControl w:val="0"/>
      <w:shd w:val="clear" w:color="auto" w:fill="FFFFFF"/>
      <w:spacing w:after="120" w:line="0" w:lineRule="atLeast"/>
      <w:jc w:val="both"/>
    </w:pPr>
    <w:rPr>
      <w:i/>
      <w:iCs/>
      <w:sz w:val="26"/>
      <w:szCs w:val="26"/>
    </w:rPr>
  </w:style>
  <w:style w:type="character" w:customStyle="1" w:styleId="Bodytext12">
    <w:name w:val="Body text (12)_"/>
    <w:link w:val="Bodytext120"/>
    <w:rsid w:val="00D10375"/>
    <w:rPr>
      <w:i/>
      <w:iCs/>
      <w:shd w:val="clear" w:color="auto" w:fill="FFFFFF"/>
    </w:rPr>
  </w:style>
  <w:style w:type="paragraph" w:customStyle="1" w:styleId="Bodytext120">
    <w:name w:val="Body text (12)"/>
    <w:basedOn w:val="Normal"/>
    <w:link w:val="Bodytext12"/>
    <w:rsid w:val="00D10375"/>
    <w:pPr>
      <w:widowControl w:val="0"/>
      <w:shd w:val="clear" w:color="auto" w:fill="FFFFFF"/>
      <w:spacing w:before="120" w:after="0" w:line="396" w:lineRule="exact"/>
      <w:ind w:hanging="880"/>
    </w:pPr>
    <w:rPr>
      <w:i/>
      <w:iCs/>
      <w:sz w:val="20"/>
      <w:szCs w:val="20"/>
    </w:rPr>
  </w:style>
  <w:style w:type="character" w:customStyle="1" w:styleId="BodytextConstantia">
    <w:name w:val="Body text + Constantia"/>
    <w:aliases w:val="11 pt,Spacing 0 pt,Body text + Arial8,Spacing 0 pt94"/>
    <w:rsid w:val="00D10375"/>
    <w:rPr>
      <w:rFonts w:ascii="Constantia" w:eastAsia="Constantia" w:hAnsi="Constantia" w:cs="Constantia"/>
      <w:b w:val="0"/>
      <w:bCs w:val="0"/>
      <w:i w:val="0"/>
      <w:iCs w:val="0"/>
      <w:smallCaps w:val="0"/>
      <w:strike w:val="0"/>
      <w:color w:val="000000"/>
      <w:spacing w:val="10"/>
      <w:w w:val="100"/>
      <w:position w:val="0"/>
      <w:sz w:val="22"/>
      <w:szCs w:val="22"/>
      <w:u w:val="none"/>
      <w:shd w:val="clear" w:color="auto" w:fill="FFFFFF"/>
      <w:lang w:val="vi-VN"/>
    </w:rPr>
  </w:style>
  <w:style w:type="character" w:customStyle="1" w:styleId="Bodytext29">
    <w:name w:val="Body text (29)_"/>
    <w:rsid w:val="00D10375"/>
    <w:rPr>
      <w:rFonts w:ascii="Times New Roman" w:eastAsia="Times New Roman" w:hAnsi="Times New Roman" w:cs="Times New Roman"/>
      <w:b/>
      <w:bCs/>
      <w:i w:val="0"/>
      <w:iCs w:val="0"/>
      <w:smallCaps w:val="0"/>
      <w:strike w:val="0"/>
      <w:sz w:val="26"/>
      <w:szCs w:val="26"/>
      <w:u w:val="none"/>
    </w:rPr>
  </w:style>
  <w:style w:type="character" w:customStyle="1" w:styleId="Bodytext290">
    <w:name w:val="Body text (29)"/>
    <w:rsid w:val="00D10375"/>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character" w:customStyle="1" w:styleId="Bodytext32">
    <w:name w:val="Body text (3)_"/>
    <w:link w:val="Bodytext33"/>
    <w:rsid w:val="00D10375"/>
    <w:rPr>
      <w:b/>
      <w:bCs/>
      <w:sz w:val="29"/>
      <w:szCs w:val="29"/>
      <w:shd w:val="clear" w:color="auto" w:fill="FFFFFF"/>
    </w:rPr>
  </w:style>
  <w:style w:type="character" w:customStyle="1" w:styleId="Bodytext42">
    <w:name w:val="Body text (4)_"/>
    <w:link w:val="Bodytext43"/>
    <w:rsid w:val="00D10375"/>
    <w:rPr>
      <w:b/>
      <w:bCs/>
      <w:i/>
      <w:iCs/>
      <w:sz w:val="32"/>
      <w:szCs w:val="32"/>
      <w:shd w:val="clear" w:color="auto" w:fill="FFFFFF"/>
    </w:rPr>
  </w:style>
  <w:style w:type="paragraph" w:customStyle="1" w:styleId="Bodytext33">
    <w:name w:val="Body text (3)"/>
    <w:basedOn w:val="Normal"/>
    <w:link w:val="Bodytext32"/>
    <w:rsid w:val="00D10375"/>
    <w:pPr>
      <w:widowControl w:val="0"/>
      <w:shd w:val="clear" w:color="auto" w:fill="FFFFFF"/>
      <w:spacing w:before="120" w:after="240" w:line="0" w:lineRule="atLeast"/>
      <w:ind w:hanging="720"/>
      <w:jc w:val="both"/>
    </w:pPr>
    <w:rPr>
      <w:b/>
      <w:bCs/>
      <w:sz w:val="29"/>
      <w:szCs w:val="29"/>
    </w:rPr>
  </w:style>
  <w:style w:type="paragraph" w:customStyle="1" w:styleId="Bodytext43">
    <w:name w:val="Body text (4)"/>
    <w:basedOn w:val="Normal"/>
    <w:link w:val="Bodytext42"/>
    <w:rsid w:val="00D10375"/>
    <w:pPr>
      <w:widowControl w:val="0"/>
      <w:shd w:val="clear" w:color="auto" w:fill="FFFFFF"/>
      <w:spacing w:before="240" w:after="120" w:line="0" w:lineRule="atLeast"/>
      <w:jc w:val="both"/>
    </w:pPr>
    <w:rPr>
      <w:b/>
      <w:bCs/>
      <w:i/>
      <w:iCs/>
      <w:sz w:val="32"/>
      <w:szCs w:val="32"/>
    </w:rPr>
  </w:style>
  <w:style w:type="character" w:customStyle="1" w:styleId="Bodytext7">
    <w:name w:val="Body text (7)_"/>
    <w:link w:val="Bodytext70"/>
    <w:rsid w:val="00D10375"/>
    <w:rPr>
      <w:b/>
      <w:bCs/>
      <w:i/>
      <w:iCs/>
      <w:sz w:val="27"/>
      <w:szCs w:val="27"/>
      <w:shd w:val="clear" w:color="auto" w:fill="FFFFFF"/>
    </w:rPr>
  </w:style>
  <w:style w:type="character" w:customStyle="1" w:styleId="Bodytext8">
    <w:name w:val="Body text (8)_"/>
    <w:link w:val="Bodytext80"/>
    <w:rsid w:val="00D10375"/>
    <w:rPr>
      <w:b/>
      <w:bCs/>
      <w:sz w:val="25"/>
      <w:szCs w:val="25"/>
      <w:shd w:val="clear" w:color="auto" w:fill="FFFFFF"/>
    </w:rPr>
  </w:style>
  <w:style w:type="character" w:customStyle="1" w:styleId="Bodytext9">
    <w:name w:val="Body text (9)_"/>
    <w:link w:val="Bodytext90"/>
    <w:rsid w:val="00D10375"/>
    <w:rPr>
      <w:b/>
      <w:bCs/>
      <w:sz w:val="25"/>
      <w:szCs w:val="25"/>
      <w:shd w:val="clear" w:color="auto" w:fill="FFFFFF"/>
    </w:rPr>
  </w:style>
  <w:style w:type="paragraph" w:customStyle="1" w:styleId="Bodytext70">
    <w:name w:val="Body text (7)"/>
    <w:basedOn w:val="Normal"/>
    <w:link w:val="Bodytext7"/>
    <w:rsid w:val="00D10375"/>
    <w:pPr>
      <w:widowControl w:val="0"/>
      <w:shd w:val="clear" w:color="auto" w:fill="FFFFFF"/>
      <w:spacing w:before="180" w:after="0" w:line="0" w:lineRule="atLeast"/>
      <w:jc w:val="both"/>
    </w:pPr>
    <w:rPr>
      <w:b/>
      <w:bCs/>
      <w:i/>
      <w:iCs/>
      <w:sz w:val="27"/>
      <w:szCs w:val="27"/>
    </w:rPr>
  </w:style>
  <w:style w:type="paragraph" w:customStyle="1" w:styleId="Bodytext80">
    <w:name w:val="Body text (8)"/>
    <w:basedOn w:val="Normal"/>
    <w:link w:val="Bodytext8"/>
    <w:rsid w:val="00D10375"/>
    <w:pPr>
      <w:widowControl w:val="0"/>
      <w:shd w:val="clear" w:color="auto" w:fill="FFFFFF"/>
      <w:spacing w:after="0" w:line="0" w:lineRule="atLeast"/>
      <w:jc w:val="both"/>
    </w:pPr>
    <w:rPr>
      <w:b/>
      <w:bCs/>
      <w:sz w:val="25"/>
      <w:szCs w:val="25"/>
    </w:rPr>
  </w:style>
  <w:style w:type="paragraph" w:customStyle="1" w:styleId="Bodytext90">
    <w:name w:val="Body text (9)"/>
    <w:basedOn w:val="Normal"/>
    <w:link w:val="Bodytext9"/>
    <w:rsid w:val="00D10375"/>
    <w:pPr>
      <w:widowControl w:val="0"/>
      <w:shd w:val="clear" w:color="auto" w:fill="FFFFFF"/>
      <w:spacing w:before="180" w:after="0" w:line="355" w:lineRule="exact"/>
      <w:jc w:val="both"/>
    </w:pPr>
    <w:rPr>
      <w:b/>
      <w:bCs/>
      <w:sz w:val="25"/>
      <w:szCs w:val="25"/>
    </w:rPr>
  </w:style>
  <w:style w:type="character" w:customStyle="1" w:styleId="Bodytext115pt">
    <w:name w:val="Body text + 11.5 pt"/>
    <w:rsid w:val="00D1037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vi-VN"/>
    </w:rPr>
  </w:style>
  <w:style w:type="character" w:customStyle="1" w:styleId="Bodytext2Exact">
    <w:name w:val="Body text (2) Exact"/>
    <w:rsid w:val="00D10375"/>
    <w:rPr>
      <w:rFonts w:ascii="Times New Roman" w:eastAsia="Times New Roman" w:hAnsi="Times New Roman" w:cs="Times New Roman"/>
      <w:b/>
      <w:bCs/>
      <w:i w:val="0"/>
      <w:iCs w:val="0"/>
      <w:smallCaps w:val="0"/>
      <w:strike w:val="0"/>
      <w:spacing w:val="3"/>
      <w:sz w:val="22"/>
      <w:szCs w:val="22"/>
      <w:u w:val="none"/>
    </w:rPr>
  </w:style>
  <w:style w:type="character" w:customStyle="1" w:styleId="BodytextExact">
    <w:name w:val="Body text Exact"/>
    <w:rsid w:val="00D10375"/>
    <w:rPr>
      <w:rFonts w:ascii="Times New Roman" w:eastAsia="Times New Roman" w:hAnsi="Times New Roman" w:cs="Times New Roman"/>
      <w:b w:val="0"/>
      <w:bCs w:val="0"/>
      <w:i w:val="0"/>
      <w:iCs w:val="0"/>
      <w:smallCaps w:val="0"/>
      <w:strike w:val="0"/>
      <w:spacing w:val="4"/>
      <w:sz w:val="22"/>
      <w:szCs w:val="22"/>
      <w:u w:val="none"/>
    </w:rPr>
  </w:style>
  <w:style w:type="character" w:customStyle="1" w:styleId="Bodytext23">
    <w:name w:val="Body text (2)_"/>
    <w:link w:val="Bodytext24"/>
    <w:rsid w:val="00D10375"/>
    <w:rPr>
      <w:b/>
      <w:bCs/>
      <w:shd w:val="clear" w:color="auto" w:fill="FFFFFF"/>
    </w:rPr>
  </w:style>
  <w:style w:type="paragraph" w:customStyle="1" w:styleId="Bodytext24">
    <w:name w:val="Body text (2)"/>
    <w:basedOn w:val="Normal"/>
    <w:link w:val="Bodytext23"/>
    <w:rsid w:val="00D10375"/>
    <w:pPr>
      <w:widowControl w:val="0"/>
      <w:shd w:val="clear" w:color="auto" w:fill="FFFFFF"/>
      <w:spacing w:after="0" w:line="278" w:lineRule="exact"/>
      <w:jc w:val="both"/>
    </w:pPr>
    <w:rPr>
      <w:b/>
      <w:bCs/>
      <w:sz w:val="20"/>
      <w:szCs w:val="20"/>
    </w:rPr>
  </w:style>
  <w:style w:type="character" w:customStyle="1" w:styleId="PicturecaptionExact">
    <w:name w:val="Picture caption Exact"/>
    <w:link w:val="Picturecaption"/>
    <w:rsid w:val="00D10375"/>
    <w:rPr>
      <w:b/>
      <w:bCs/>
      <w:i/>
      <w:iCs/>
      <w:spacing w:val="2"/>
      <w:sz w:val="23"/>
      <w:szCs w:val="23"/>
      <w:shd w:val="clear" w:color="auto" w:fill="FFFFFF"/>
    </w:rPr>
  </w:style>
  <w:style w:type="paragraph" w:customStyle="1" w:styleId="Picturecaption">
    <w:name w:val="Picture caption"/>
    <w:basedOn w:val="Normal"/>
    <w:link w:val="PicturecaptionExact"/>
    <w:rsid w:val="00D10375"/>
    <w:pPr>
      <w:widowControl w:val="0"/>
      <w:shd w:val="clear" w:color="auto" w:fill="FFFFFF"/>
      <w:spacing w:after="0" w:line="0" w:lineRule="atLeast"/>
    </w:pPr>
    <w:rPr>
      <w:b/>
      <w:bCs/>
      <w:i/>
      <w:iCs/>
      <w:spacing w:val="2"/>
      <w:sz w:val="23"/>
      <w:szCs w:val="23"/>
    </w:rPr>
  </w:style>
  <w:style w:type="character" w:customStyle="1" w:styleId="BodytextBold">
    <w:name w:val="Body text + Bold"/>
    <w:aliases w:val="Spacing 0 pt107"/>
    <w:rsid w:val="00D1037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vi-VN"/>
    </w:rPr>
  </w:style>
  <w:style w:type="character" w:customStyle="1" w:styleId="Bodytext10pt">
    <w:name w:val="Body text + 10 pt"/>
    <w:aliases w:val="Spacing 0 pt88"/>
    <w:rsid w:val="00D10375"/>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vi-VN"/>
    </w:rPr>
  </w:style>
  <w:style w:type="character" w:customStyle="1" w:styleId="GachChar">
    <w:name w:val="Gach Char"/>
    <w:link w:val="Gach"/>
    <w:locked/>
    <w:rsid w:val="00D10375"/>
    <w:rPr>
      <w:rFonts w:ascii="Times New Roman" w:hAnsi="Times New Roman"/>
      <w:sz w:val="26"/>
      <w:szCs w:val="22"/>
      <w:lang w:eastAsia="en-US"/>
    </w:rPr>
  </w:style>
  <w:style w:type="paragraph" w:customStyle="1" w:styleId="StyleStyleStyle7Firstline076cmBefore0ptAfter4pt">
    <w:name w:val="Style Style Style7 + First line:  076 cm Before:  0 pt After:  4 pt..."/>
    <w:basedOn w:val="Normal"/>
    <w:link w:val="StyleStyleStyle7Firstline076cmBefore0ptAfter4ptChar"/>
    <w:autoRedefine/>
    <w:rsid w:val="00D10375"/>
    <w:pPr>
      <w:spacing w:after="80" w:line="340" w:lineRule="exact"/>
      <w:ind w:firstLine="741"/>
      <w:jc w:val="both"/>
    </w:pPr>
    <w:rPr>
      <w:rFonts w:ascii=".VnTime" w:eastAsia="Times New Roman" w:hAnsi=".VnTime"/>
      <w:sz w:val="28"/>
      <w:szCs w:val="20"/>
      <w:lang w:val="fr-FR" w:eastAsia="x-none"/>
    </w:rPr>
  </w:style>
  <w:style w:type="character" w:customStyle="1" w:styleId="StyleStyleStyle7Firstline076cmBefore0ptAfter4ptChar">
    <w:name w:val="Style Style Style7 + First line:  076 cm Before:  0 pt After:  4 pt... Char"/>
    <w:link w:val="StyleStyleStyle7Firstline076cmBefore0ptAfter4pt"/>
    <w:rsid w:val="00D10375"/>
    <w:rPr>
      <w:rFonts w:ascii=".VnTime" w:eastAsia="Times New Roman" w:hAnsi=".VnTime"/>
      <w:sz w:val="28"/>
      <w:lang w:val="fr-FR" w:eastAsia="x-none"/>
    </w:rPr>
  </w:style>
  <w:style w:type="character" w:customStyle="1" w:styleId="Bodytext3NotItalic">
    <w:name w:val="Body text (3) + Not Italic"/>
    <w:rsid w:val="00D10375"/>
    <w:rPr>
      <w:rFonts w:ascii="Times New Roman" w:eastAsia="Times New Roman" w:hAnsi="Times New Roman" w:cs="Times New Roman"/>
      <w:b/>
      <w:bCs/>
      <w:i/>
      <w:iCs/>
      <w:smallCaps w:val="0"/>
      <w:strike w:val="0"/>
      <w:color w:val="000000"/>
      <w:spacing w:val="0"/>
      <w:w w:val="100"/>
      <w:position w:val="0"/>
      <w:sz w:val="27"/>
      <w:szCs w:val="27"/>
      <w:u w:val="none"/>
      <w:shd w:val="clear" w:color="auto" w:fill="FFFFFF"/>
      <w:lang w:val="vi-VN"/>
    </w:rPr>
  </w:style>
  <w:style w:type="character" w:customStyle="1" w:styleId="Heading60">
    <w:name w:val="Heading #6_"/>
    <w:link w:val="Heading61"/>
    <w:rsid w:val="00D10375"/>
    <w:rPr>
      <w:b/>
      <w:bCs/>
      <w:sz w:val="25"/>
      <w:szCs w:val="25"/>
      <w:shd w:val="clear" w:color="auto" w:fill="FFFFFF"/>
    </w:rPr>
  </w:style>
  <w:style w:type="character" w:customStyle="1" w:styleId="Heading31">
    <w:name w:val="Heading #3_"/>
    <w:link w:val="Heading32"/>
    <w:rsid w:val="00D10375"/>
    <w:rPr>
      <w:b/>
      <w:bCs/>
      <w:sz w:val="25"/>
      <w:szCs w:val="25"/>
      <w:shd w:val="clear" w:color="auto" w:fill="FFFFFF"/>
    </w:rPr>
  </w:style>
  <w:style w:type="character" w:customStyle="1" w:styleId="Heading50">
    <w:name w:val="Heading #5_"/>
    <w:link w:val="Heading53"/>
    <w:rsid w:val="00D10375"/>
    <w:rPr>
      <w:b/>
      <w:bCs/>
      <w:sz w:val="25"/>
      <w:szCs w:val="25"/>
      <w:shd w:val="clear" w:color="auto" w:fill="FFFFFF"/>
    </w:rPr>
  </w:style>
  <w:style w:type="character" w:customStyle="1" w:styleId="Bodytext100">
    <w:name w:val="Body text (10)_"/>
    <w:link w:val="Bodytext101"/>
    <w:rsid w:val="00D10375"/>
    <w:rPr>
      <w:rFonts w:ascii="Lucida Sans Unicode" w:eastAsia="Lucida Sans Unicode" w:hAnsi="Lucida Sans Unicode" w:cs="Lucida Sans Unicode"/>
      <w:sz w:val="8"/>
      <w:szCs w:val="8"/>
      <w:shd w:val="clear" w:color="auto" w:fill="FFFFFF"/>
    </w:rPr>
  </w:style>
  <w:style w:type="character" w:customStyle="1" w:styleId="Heading40">
    <w:name w:val="Heading #4_"/>
    <w:link w:val="Heading42"/>
    <w:rsid w:val="00D10375"/>
    <w:rPr>
      <w:b/>
      <w:bCs/>
      <w:i/>
      <w:iCs/>
      <w:spacing w:val="-10"/>
      <w:sz w:val="27"/>
      <w:szCs w:val="27"/>
      <w:shd w:val="clear" w:color="auto" w:fill="FFFFFF"/>
    </w:rPr>
  </w:style>
  <w:style w:type="character" w:customStyle="1" w:styleId="Heading4Spacing0pt">
    <w:name w:val="Heading #4 + Spacing 0 pt"/>
    <w:rsid w:val="00D10375"/>
    <w:rPr>
      <w:b/>
      <w:bCs/>
      <w:i/>
      <w:iCs/>
      <w:color w:val="000000"/>
      <w:spacing w:val="10"/>
      <w:w w:val="100"/>
      <w:position w:val="0"/>
      <w:sz w:val="27"/>
      <w:szCs w:val="27"/>
      <w:shd w:val="clear" w:color="auto" w:fill="FFFFFF"/>
      <w:lang w:val="vi-VN"/>
    </w:rPr>
  </w:style>
  <w:style w:type="paragraph" w:customStyle="1" w:styleId="Heading61">
    <w:name w:val="Heading #6"/>
    <w:basedOn w:val="Normal"/>
    <w:link w:val="Heading60"/>
    <w:rsid w:val="00D10375"/>
    <w:pPr>
      <w:widowControl w:val="0"/>
      <w:shd w:val="clear" w:color="auto" w:fill="FFFFFF"/>
      <w:spacing w:after="0" w:line="320" w:lineRule="exact"/>
      <w:ind w:hanging="1140"/>
      <w:jc w:val="both"/>
      <w:outlineLvl w:val="5"/>
    </w:pPr>
    <w:rPr>
      <w:b/>
      <w:bCs/>
      <w:sz w:val="25"/>
      <w:szCs w:val="25"/>
    </w:rPr>
  </w:style>
  <w:style w:type="paragraph" w:customStyle="1" w:styleId="Heading32">
    <w:name w:val="Heading #3"/>
    <w:basedOn w:val="Normal"/>
    <w:link w:val="Heading31"/>
    <w:rsid w:val="00D10375"/>
    <w:pPr>
      <w:widowControl w:val="0"/>
      <w:shd w:val="clear" w:color="auto" w:fill="FFFFFF"/>
      <w:spacing w:after="0" w:line="0" w:lineRule="atLeast"/>
      <w:ind w:firstLine="560"/>
      <w:jc w:val="both"/>
      <w:outlineLvl w:val="2"/>
    </w:pPr>
    <w:rPr>
      <w:b/>
      <w:bCs/>
      <w:sz w:val="25"/>
      <w:szCs w:val="25"/>
    </w:rPr>
  </w:style>
  <w:style w:type="paragraph" w:customStyle="1" w:styleId="Heading53">
    <w:name w:val="Heading #5"/>
    <w:basedOn w:val="Normal"/>
    <w:link w:val="Heading50"/>
    <w:rsid w:val="00D10375"/>
    <w:pPr>
      <w:widowControl w:val="0"/>
      <w:shd w:val="clear" w:color="auto" w:fill="FFFFFF"/>
      <w:spacing w:after="120" w:line="0" w:lineRule="atLeast"/>
      <w:ind w:firstLine="560"/>
      <w:jc w:val="both"/>
      <w:outlineLvl w:val="4"/>
    </w:pPr>
    <w:rPr>
      <w:b/>
      <w:bCs/>
      <w:sz w:val="25"/>
      <w:szCs w:val="25"/>
    </w:rPr>
  </w:style>
  <w:style w:type="paragraph" w:customStyle="1" w:styleId="Bodytext101">
    <w:name w:val="Body text (10)"/>
    <w:basedOn w:val="Normal"/>
    <w:link w:val="Bodytext100"/>
    <w:rsid w:val="00D10375"/>
    <w:pPr>
      <w:widowControl w:val="0"/>
      <w:shd w:val="clear" w:color="auto" w:fill="FFFFFF"/>
      <w:spacing w:after="0" w:line="0" w:lineRule="atLeast"/>
    </w:pPr>
    <w:rPr>
      <w:rFonts w:ascii="Lucida Sans Unicode" w:eastAsia="Lucida Sans Unicode" w:hAnsi="Lucida Sans Unicode" w:cs="Lucida Sans Unicode"/>
      <w:sz w:val="8"/>
      <w:szCs w:val="8"/>
    </w:rPr>
  </w:style>
  <w:style w:type="paragraph" w:customStyle="1" w:styleId="Heading42">
    <w:name w:val="Heading #4"/>
    <w:basedOn w:val="Normal"/>
    <w:link w:val="Heading40"/>
    <w:rsid w:val="00D10375"/>
    <w:pPr>
      <w:widowControl w:val="0"/>
      <w:shd w:val="clear" w:color="auto" w:fill="FFFFFF"/>
      <w:spacing w:after="0" w:line="0" w:lineRule="atLeast"/>
      <w:ind w:firstLine="560"/>
      <w:jc w:val="both"/>
      <w:outlineLvl w:val="3"/>
    </w:pPr>
    <w:rPr>
      <w:b/>
      <w:bCs/>
      <w:i/>
      <w:iCs/>
      <w:spacing w:val="-10"/>
      <w:sz w:val="27"/>
      <w:szCs w:val="27"/>
    </w:rPr>
  </w:style>
  <w:style w:type="character" w:customStyle="1" w:styleId="Vnbnnidung">
    <w:name w:val="Văn bản nội dung_"/>
    <w:link w:val="Vnbnnidung0"/>
    <w:rsid w:val="00D10375"/>
    <w:rPr>
      <w:rFonts w:ascii="Times New Roman" w:eastAsia="Times New Roman" w:hAnsi="Times New Roman"/>
      <w:sz w:val="26"/>
      <w:szCs w:val="26"/>
      <w:shd w:val="clear" w:color="auto" w:fill="FFFFFF"/>
    </w:rPr>
  </w:style>
  <w:style w:type="paragraph" w:customStyle="1" w:styleId="Vnbnnidung0">
    <w:name w:val="Văn bản nội dung"/>
    <w:basedOn w:val="Normal"/>
    <w:link w:val="Vnbnnidung"/>
    <w:rsid w:val="00D10375"/>
    <w:pPr>
      <w:widowControl w:val="0"/>
      <w:shd w:val="clear" w:color="auto" w:fill="FFFFFF"/>
      <w:spacing w:after="0" w:line="306" w:lineRule="exact"/>
      <w:jc w:val="both"/>
    </w:pPr>
    <w:rPr>
      <w:rFonts w:ascii="Times New Roman" w:eastAsia="Times New Roman" w:hAnsi="Times New Roman"/>
      <w:sz w:val="26"/>
      <w:szCs w:val="26"/>
    </w:rPr>
  </w:style>
  <w:style w:type="character" w:customStyle="1" w:styleId="MacdinhCharChar">
    <w:name w:val="Mac dinh Char Char"/>
    <w:link w:val="Macdinh"/>
    <w:rsid w:val="00D10375"/>
    <w:rPr>
      <w:sz w:val="28"/>
      <w:szCs w:val="28"/>
      <w:lang w:eastAsia="ar-SA"/>
    </w:rPr>
  </w:style>
  <w:style w:type="paragraph" w:customStyle="1" w:styleId="Macdinh">
    <w:name w:val="Mac dinh"/>
    <w:basedOn w:val="Normal"/>
    <w:link w:val="MacdinhCharChar"/>
    <w:rsid w:val="00D10375"/>
    <w:pPr>
      <w:widowControl w:val="0"/>
      <w:suppressAutoHyphens/>
      <w:spacing w:before="120" w:after="60" w:line="240" w:lineRule="auto"/>
      <w:ind w:left="57" w:firstLine="720"/>
      <w:jc w:val="both"/>
    </w:pPr>
    <w:rPr>
      <w:sz w:val="28"/>
      <w:szCs w:val="28"/>
      <w:lang w:eastAsia="ar-SA"/>
    </w:rPr>
  </w:style>
  <w:style w:type="paragraph" w:customStyle="1" w:styleId="CharCharCharChar0">
    <w:name w:val="Char Char Char Char"/>
    <w:basedOn w:val="Normal"/>
    <w:rsid w:val="00D10375"/>
    <w:pPr>
      <w:spacing w:after="0" w:line="240" w:lineRule="auto"/>
    </w:pPr>
    <w:rPr>
      <w:rFonts w:ascii="Arial" w:eastAsia="Times New Roman" w:hAnsi="Arial"/>
      <w:szCs w:val="20"/>
      <w:lang w:val="en-AU"/>
    </w:rPr>
  </w:style>
  <w:style w:type="character" w:customStyle="1" w:styleId="L2Char">
    <w:name w:val="L2 Char"/>
    <w:link w:val="L2"/>
    <w:rsid w:val="00D10375"/>
    <w:rPr>
      <w:rFonts w:ascii="Times New Roman" w:eastAsia="Times New Roman" w:hAnsi="Times New Roman" w:cs=".VnArialH"/>
      <w:b/>
      <w:bCs/>
      <w:sz w:val="26"/>
      <w:szCs w:val="26"/>
      <w:lang w:val="fr-FR" w:bidi="th-TH"/>
    </w:rPr>
  </w:style>
  <w:style w:type="paragraph" w:customStyle="1" w:styleId="L3">
    <w:name w:val="L3"/>
    <w:basedOn w:val="Normal"/>
    <w:link w:val="L3Char"/>
    <w:qFormat/>
    <w:rsid w:val="00D10375"/>
    <w:pPr>
      <w:spacing w:before="60" w:after="60" w:line="380" w:lineRule="exact"/>
      <w:ind w:left="851" w:firstLine="709"/>
      <w:jc w:val="both"/>
    </w:pPr>
    <w:rPr>
      <w:rFonts w:ascii="Times New Roman" w:eastAsia="Times New Roman" w:hAnsi="Times New Roman"/>
      <w:bCs/>
      <w:i/>
      <w:sz w:val="28"/>
      <w:szCs w:val="28"/>
      <w:lang w:val="pt-BR" w:eastAsia="x-none"/>
    </w:rPr>
  </w:style>
  <w:style w:type="character" w:customStyle="1" w:styleId="L3Char">
    <w:name w:val="L3 Char"/>
    <w:link w:val="L3"/>
    <w:rsid w:val="00D10375"/>
    <w:rPr>
      <w:rFonts w:ascii="Times New Roman" w:eastAsia="Times New Roman" w:hAnsi="Times New Roman"/>
      <w:bCs/>
      <w:i/>
      <w:sz w:val="28"/>
      <w:szCs w:val="28"/>
      <w:lang w:val="pt-BR" w:eastAsia="x-none"/>
    </w:rPr>
  </w:style>
  <w:style w:type="paragraph" w:customStyle="1" w:styleId="TCTrongbang">
    <w:name w:val="TC_Trong bang"/>
    <w:basedOn w:val="Normal"/>
    <w:uiPriority w:val="99"/>
    <w:qFormat/>
    <w:rsid w:val="00D10375"/>
    <w:pPr>
      <w:spacing w:before="40" w:after="40" w:line="240" w:lineRule="auto"/>
      <w:jc w:val="both"/>
    </w:pPr>
    <w:rPr>
      <w:rFonts w:ascii="Times New Roman" w:hAnsi="Times New Roman"/>
      <w:sz w:val="24"/>
      <w:lang w:val="pt-BR"/>
    </w:rPr>
  </w:style>
  <w:style w:type="character" w:customStyle="1" w:styleId="K1Char1">
    <w:name w:val="K1 Char1"/>
    <w:rsid w:val="00D10375"/>
    <w:rPr>
      <w:rFonts w:ascii="Times New Roman" w:eastAsia="Times New Roman" w:hAnsi="Times New Roman"/>
      <w:b/>
      <w:sz w:val="26"/>
      <w:szCs w:val="24"/>
      <w:lang w:val="vi-VN"/>
    </w:rPr>
  </w:style>
  <w:style w:type="paragraph" w:customStyle="1" w:styleId="TCGDD">
    <w:name w:val="TC_GDD"/>
    <w:basedOn w:val="GDD"/>
    <w:link w:val="TCGDDChar"/>
    <w:qFormat/>
    <w:rsid w:val="00D10375"/>
    <w:pPr>
      <w:tabs>
        <w:tab w:val="clear" w:pos="1134"/>
      </w:tabs>
      <w:spacing w:before="120"/>
    </w:pPr>
    <w:rPr>
      <w:rFonts w:ascii="Times New Roman" w:eastAsia="Calibri" w:hAnsi="Times New Roman"/>
      <w:szCs w:val="22"/>
    </w:rPr>
  </w:style>
  <w:style w:type="character" w:customStyle="1" w:styleId="TCGDDChar">
    <w:name w:val="TC_GDD Char"/>
    <w:link w:val="TCGDD"/>
    <w:rsid w:val="00D10375"/>
    <w:rPr>
      <w:rFonts w:ascii="Times New Roman" w:hAnsi="Times New Roman"/>
      <w:sz w:val="26"/>
      <w:szCs w:val="22"/>
    </w:rPr>
  </w:style>
  <w:style w:type="paragraph" w:customStyle="1" w:styleId="NormalJu">
    <w:name w:val="Normal+Ju"/>
    <w:basedOn w:val="Normal"/>
    <w:rsid w:val="00D10375"/>
    <w:pPr>
      <w:spacing w:after="0" w:line="360" w:lineRule="auto"/>
      <w:jc w:val="both"/>
    </w:pPr>
    <w:rPr>
      <w:rFonts w:ascii=".VnTime" w:eastAsia="MS Mincho" w:hAnsi=".VnTime"/>
      <w:spacing w:val="-4"/>
      <w:sz w:val="28"/>
      <w:szCs w:val="28"/>
    </w:rPr>
  </w:style>
  <w:style w:type="paragraph" w:customStyle="1" w:styleId="MarkNumber">
    <w:name w:val="Mark Number"/>
    <w:next w:val="Normal"/>
    <w:autoRedefine/>
    <w:qFormat/>
    <w:rsid w:val="00D10375"/>
    <w:pPr>
      <w:numPr>
        <w:numId w:val="126"/>
      </w:numPr>
      <w:tabs>
        <w:tab w:val="left" w:pos="709"/>
        <w:tab w:val="left" w:pos="993"/>
        <w:tab w:val="left" w:pos="1276"/>
      </w:tabs>
      <w:spacing w:before="60" w:after="60"/>
      <w:ind w:left="567" w:hanging="567"/>
      <w:jc w:val="both"/>
    </w:pPr>
    <w:rPr>
      <w:rFonts w:ascii="Times New Roman" w:eastAsia="Arial" w:hAnsi="Times New Roman"/>
      <w:b/>
      <w:i/>
      <w:sz w:val="26"/>
      <w:szCs w:val="26"/>
      <w:lang w:val="da-DK" w:eastAsia="en-US"/>
    </w:rPr>
  </w:style>
  <w:style w:type="character" w:customStyle="1" w:styleId="tableChar">
    <w:name w:val="table Char"/>
    <w:link w:val="table"/>
    <w:locked/>
    <w:rsid w:val="00D10375"/>
    <w:rPr>
      <w:rFonts w:ascii="Arial" w:eastAsia="Arial" w:hAnsi="Arial" w:cs="Batang"/>
      <w:bCs/>
      <w:kern w:val="2"/>
      <w:sz w:val="24"/>
      <w:szCs w:val="24"/>
      <w:lang w:eastAsia="ko-KR"/>
    </w:rPr>
  </w:style>
  <w:style w:type="paragraph" w:customStyle="1" w:styleId="sotcvn-t">
    <w:name w:val="sotcvn-t"/>
    <w:basedOn w:val="Normal"/>
    <w:rsid w:val="00D10375"/>
    <w:pPr>
      <w:spacing w:before="100" w:beforeAutospacing="1" w:after="100" w:afterAutospacing="1" w:line="240" w:lineRule="auto"/>
    </w:pPr>
    <w:rPr>
      <w:rFonts w:ascii="Times New Roman" w:eastAsia="Times New Roman" w:hAnsi="Times New Roman"/>
      <w:sz w:val="24"/>
      <w:szCs w:val="24"/>
    </w:rPr>
  </w:style>
  <w:style w:type="paragraph" w:customStyle="1" w:styleId="TCnormal">
    <w:name w:val="TC_normal"/>
    <w:basedOn w:val="Normal"/>
    <w:link w:val="TCnormalChar"/>
    <w:rsid w:val="00D10375"/>
    <w:pPr>
      <w:spacing w:before="120" w:after="0" w:line="240" w:lineRule="auto"/>
      <w:ind w:firstLine="709"/>
      <w:jc w:val="both"/>
    </w:pPr>
    <w:rPr>
      <w:rFonts w:ascii="Times New Roman" w:eastAsia="Times New Roman" w:hAnsi="Times New Roman"/>
      <w:sz w:val="26"/>
      <w:szCs w:val="26"/>
    </w:rPr>
  </w:style>
  <w:style w:type="character" w:customStyle="1" w:styleId="TCnormalChar">
    <w:name w:val="TC_normal Char"/>
    <w:link w:val="TCnormal"/>
    <w:rsid w:val="00D10375"/>
    <w:rPr>
      <w:rFonts w:ascii="Times New Roman" w:eastAsia="Times New Roman" w:hAnsi="Times New Roman"/>
      <w:sz w:val="26"/>
      <w:szCs w:val="26"/>
    </w:rPr>
  </w:style>
  <w:style w:type="paragraph" w:customStyle="1" w:styleId="StyleGDDTimesNewRoman">
    <w:name w:val="Style GDD + Times New Roman"/>
    <w:basedOn w:val="GDD"/>
    <w:rsid w:val="00D10375"/>
    <w:pPr>
      <w:numPr>
        <w:numId w:val="127"/>
      </w:numPr>
      <w:tabs>
        <w:tab w:val="clear" w:pos="1134"/>
      </w:tabs>
      <w:spacing w:before="120" w:after="60"/>
      <w:ind w:firstLine="720"/>
    </w:pPr>
    <w:rPr>
      <w:rFonts w:ascii="Times New Roman" w:hAnsi="Times New Roman"/>
      <w:szCs w:val="24"/>
      <w:lang w:val="vi-VN"/>
    </w:rPr>
  </w:style>
  <w:style w:type="paragraph" w:customStyle="1" w:styleId="CS6">
    <w:name w:val="&gt; C+S+6"/>
    <w:basedOn w:val="Normal"/>
    <w:autoRedefine/>
    <w:qFormat/>
    <w:rsid w:val="00D10375"/>
    <w:pPr>
      <w:numPr>
        <w:numId w:val="128"/>
      </w:numPr>
      <w:tabs>
        <w:tab w:val="left" w:pos="851"/>
        <w:tab w:val="left" w:pos="993"/>
      </w:tabs>
      <w:spacing w:before="40" w:after="40"/>
      <w:jc w:val="both"/>
    </w:pPr>
    <w:rPr>
      <w:rFonts w:ascii="Times New Roman" w:hAnsi="Times New Roman"/>
      <w:b/>
      <w:i/>
      <w:sz w:val="26"/>
    </w:rPr>
  </w:style>
  <w:style w:type="paragraph" w:customStyle="1" w:styleId="TCNormal0">
    <w:name w:val="TC_Normal"/>
    <w:basedOn w:val="Normal"/>
    <w:uiPriority w:val="99"/>
    <w:qFormat/>
    <w:rsid w:val="00D10375"/>
    <w:pPr>
      <w:spacing w:after="120" w:line="240" w:lineRule="auto"/>
      <w:ind w:firstLine="567"/>
      <w:jc w:val="both"/>
    </w:pPr>
    <w:rPr>
      <w:rFonts w:ascii="Times New Roman" w:hAnsi="Times New Roman"/>
      <w:sz w:val="26"/>
      <w:lang w:val="pt-BR" w:eastAsia="ko-KR"/>
    </w:rPr>
  </w:style>
  <w:style w:type="character" w:customStyle="1" w:styleId="bangCharChar">
    <w:name w:val="bang Char Char"/>
    <w:rsid w:val="00D10375"/>
    <w:rPr>
      <w:rFonts w:ascii=".VnTime" w:eastAsia="Times New Roman" w:hAnsi=".VnTime"/>
      <w:noProof/>
      <w:sz w:val="24"/>
      <w:lang w:val="vi-VN"/>
    </w:rPr>
  </w:style>
  <w:style w:type="paragraph" w:customStyle="1" w:styleId="Tablecenter">
    <w:name w:val="Table center"/>
    <w:autoRedefine/>
    <w:rsid w:val="00D10375"/>
    <w:pPr>
      <w:shd w:val="clear" w:color="auto" w:fill="FFFFFF"/>
      <w:jc w:val="center"/>
    </w:pPr>
    <w:rPr>
      <w:rFonts w:ascii="Times New Roman" w:hAnsi="Times New Roman"/>
      <w:sz w:val="24"/>
      <w:szCs w:val="22"/>
      <w:lang w:eastAsia="en-US"/>
    </w:rPr>
  </w:style>
  <w:style w:type="paragraph" w:customStyle="1" w:styleId="acham">
    <w:name w:val="a cham"/>
    <w:basedOn w:val="Ku"/>
    <w:qFormat/>
    <w:rsid w:val="00D10375"/>
    <w:pPr>
      <w:tabs>
        <w:tab w:val="left" w:pos="993"/>
      </w:tabs>
    </w:pPr>
    <w:rPr>
      <w:color w:val="000000"/>
      <w:szCs w:val="20"/>
      <w:lang w:val="vi-VN"/>
    </w:rPr>
  </w:style>
  <w:style w:type="paragraph" w:customStyle="1" w:styleId="1a">
    <w:name w:val="1.a"/>
    <w:basedOn w:val="Normal"/>
    <w:rsid w:val="00D10375"/>
    <w:pPr>
      <w:spacing w:after="0" w:line="240" w:lineRule="auto"/>
    </w:pPr>
    <w:rPr>
      <w:rFonts w:ascii=".VnTime" w:eastAsia="Times New Roman" w:hAnsi=".VnTime"/>
      <w:b/>
      <w:color w:val="000000"/>
      <w:sz w:val="26"/>
      <w:szCs w:val="26"/>
    </w:rPr>
  </w:style>
  <w:style w:type="paragraph" w:customStyle="1" w:styleId="ShortReturnAddress">
    <w:name w:val="Short Return Address"/>
    <w:basedOn w:val="Normal"/>
    <w:rsid w:val="00D10375"/>
    <w:pPr>
      <w:overflowPunct w:val="0"/>
      <w:autoSpaceDE w:val="0"/>
      <w:autoSpaceDN w:val="0"/>
      <w:adjustRightInd w:val="0"/>
      <w:spacing w:after="0" w:line="240" w:lineRule="auto"/>
      <w:textAlignment w:val="baseline"/>
    </w:pPr>
    <w:rPr>
      <w:rFonts w:ascii="Times New Roman" w:eastAsia="Times New Roman" w:hAnsi="Times New Roman"/>
      <w:sz w:val="28"/>
      <w:szCs w:val="20"/>
    </w:rPr>
  </w:style>
  <w:style w:type="paragraph" w:customStyle="1" w:styleId="Char5CharCharCharCharCharCharCharCharCharCharCharChar">
    <w:name w:val="Char5 Char Char Char Char Char Char Char Char Char Char Char Char"/>
    <w:autoRedefine/>
    <w:rsid w:val="00D10375"/>
    <w:pPr>
      <w:tabs>
        <w:tab w:val="left" w:pos="1152"/>
      </w:tabs>
      <w:spacing w:before="120" w:after="120" w:line="312" w:lineRule="auto"/>
    </w:pPr>
    <w:rPr>
      <w:rFonts w:ascii=".VnArial" w:eastAsia=".VnTime" w:hAnsi=".VnArial" w:cs=".VnArial"/>
      <w:sz w:val="26"/>
      <w:szCs w:val="26"/>
      <w:lang w:eastAsia="en-US"/>
    </w:rPr>
  </w:style>
  <w:style w:type="paragraph" w:customStyle="1" w:styleId="linh">
    <w:name w:val="linh"/>
    <w:basedOn w:val="Normal"/>
    <w:rsid w:val="00D10375"/>
    <w:pPr>
      <w:spacing w:after="0" w:line="240" w:lineRule="auto"/>
    </w:pPr>
    <w:rPr>
      <w:rFonts w:ascii="Times New Roman" w:eastAsia="Times New Roman" w:hAnsi="Times New Roman"/>
      <w:sz w:val="24"/>
      <w:szCs w:val="20"/>
      <w:lang w:val="en-GB"/>
    </w:rPr>
  </w:style>
  <w:style w:type="paragraph" w:customStyle="1" w:styleId="chuthich-E">
    <w:name w:val="chuthich-E"/>
    <w:basedOn w:val="Normal"/>
    <w:rsid w:val="00D10375"/>
    <w:pPr>
      <w:spacing w:before="120" w:after="240" w:line="288" w:lineRule="exact"/>
      <w:jc w:val="both"/>
    </w:pPr>
    <w:rPr>
      <w:rFonts w:ascii="Arial" w:eastAsia="Times New Roman" w:hAnsi="Arial"/>
      <w:spacing w:val="5"/>
      <w:sz w:val="20"/>
      <w:szCs w:val="20"/>
      <w:lang w:val="en-GB"/>
    </w:rPr>
  </w:style>
  <w:style w:type="paragraph" w:customStyle="1" w:styleId="StyleNormalIndentVnTimeLeft04">
    <w:name w:val="Style Normal Indent + .VnTime Left:  0.4&quot;"/>
    <w:basedOn w:val="NormalIndent"/>
    <w:rsid w:val="00D10375"/>
    <w:pPr>
      <w:spacing w:before="60" w:after="60"/>
      <w:ind w:left="994"/>
      <w:jc w:val="both"/>
    </w:pPr>
    <w:rPr>
      <w:sz w:val="28"/>
    </w:rPr>
  </w:style>
  <w:style w:type="paragraph" w:customStyle="1" w:styleId="StyleStyle1VnTime">
    <w:name w:val="Style Style1 + .VnTime"/>
    <w:basedOn w:val="Normal"/>
    <w:autoRedefine/>
    <w:rsid w:val="00D10375"/>
    <w:pPr>
      <w:widowControl w:val="0"/>
      <w:spacing w:before="120" w:after="0" w:line="360" w:lineRule="atLeast"/>
      <w:ind w:left="567"/>
      <w:jc w:val="both"/>
    </w:pPr>
    <w:rPr>
      <w:rFonts w:ascii="Times New Roman" w:eastAsia="Times New Roman" w:hAnsi="Times New Roman"/>
      <w:sz w:val="28"/>
      <w:szCs w:val="26"/>
    </w:rPr>
  </w:style>
  <w:style w:type="paragraph" w:customStyle="1" w:styleId="StyleStyleHeading2VnTimeHNotSmallcapsVnTime13ptB">
    <w:name w:val="Style Style Heading 2 + .VnTimeH Not Small caps + .VnTime 13 pt B..."/>
    <w:basedOn w:val="Normal"/>
    <w:rsid w:val="00D10375"/>
    <w:pPr>
      <w:keepNext/>
      <w:tabs>
        <w:tab w:val="num" w:pos="567"/>
      </w:tabs>
      <w:spacing w:before="120" w:after="40" w:line="240" w:lineRule="auto"/>
      <w:ind w:left="567" w:hanging="567"/>
      <w:outlineLvl w:val="1"/>
    </w:pPr>
    <w:rPr>
      <w:rFonts w:ascii="Times New Roman" w:eastAsia="Times New Roman" w:hAnsi="Times New Roman"/>
      <w:b/>
      <w:bCs/>
      <w:sz w:val="28"/>
      <w:szCs w:val="24"/>
    </w:rPr>
  </w:style>
  <w:style w:type="paragraph" w:customStyle="1" w:styleId="StyleaStyle1VnTime">
    <w:name w:val="Style (a) Style1 + .VnTime"/>
    <w:basedOn w:val="aStyle1"/>
    <w:rsid w:val="00D10375"/>
    <w:pPr>
      <w:tabs>
        <w:tab w:val="num" w:pos="1440"/>
      </w:tabs>
      <w:spacing w:before="60" w:after="60" w:line="240" w:lineRule="auto"/>
      <w:ind w:left="1440" w:hanging="450"/>
    </w:pPr>
    <w:rPr>
      <w:noProof w:val="0"/>
      <w:lang w:val="en-US"/>
    </w:rPr>
  </w:style>
  <w:style w:type="paragraph" w:customStyle="1" w:styleId="StyleaStyle1VnTimeFirstline0">
    <w:name w:val="Style (a) Style1 + .VnTime First line:  0&quot;"/>
    <w:basedOn w:val="aStyle1"/>
    <w:rsid w:val="00D10375"/>
    <w:pPr>
      <w:spacing w:before="60" w:after="60" w:line="240" w:lineRule="auto"/>
      <w:ind w:left="1440" w:firstLine="0"/>
    </w:pPr>
    <w:rPr>
      <w:noProof w:val="0"/>
      <w:lang w:val="en-US"/>
    </w:rPr>
  </w:style>
  <w:style w:type="paragraph" w:customStyle="1" w:styleId="StyleNormalIndentVnTimeLeft038">
    <w:name w:val="Style Normal Indent + .VnTime Left:  0.38&quot;"/>
    <w:basedOn w:val="NormalIndent"/>
    <w:rsid w:val="00D10375"/>
    <w:pPr>
      <w:spacing w:before="60" w:after="60"/>
      <w:ind w:left="994"/>
      <w:jc w:val="both"/>
    </w:pPr>
    <w:rPr>
      <w:sz w:val="28"/>
    </w:rPr>
  </w:style>
  <w:style w:type="paragraph" w:customStyle="1" w:styleId="Itemize1">
    <w:name w:val="Itemize 1"/>
    <w:basedOn w:val="Normal"/>
    <w:autoRedefine/>
    <w:rsid w:val="00D10375"/>
    <w:pPr>
      <w:numPr>
        <w:numId w:val="129"/>
      </w:numPr>
      <w:spacing w:before="60" w:after="60" w:line="240" w:lineRule="auto"/>
      <w:jc w:val="both"/>
    </w:pPr>
    <w:rPr>
      <w:rFonts w:ascii="Times New Roman" w:eastAsia="Times New Roman" w:hAnsi="Times New Roman"/>
      <w:sz w:val="24"/>
      <w:szCs w:val="24"/>
    </w:rPr>
  </w:style>
  <w:style w:type="paragraph" w:customStyle="1" w:styleId="StyleItemize1VnTime">
    <w:name w:val="Style Itemize 1 + .VnTime"/>
    <w:basedOn w:val="Itemize1"/>
    <w:rsid w:val="00D10375"/>
    <w:rPr>
      <w:sz w:val="26"/>
      <w:szCs w:val="26"/>
    </w:rPr>
  </w:style>
  <w:style w:type="paragraph" w:customStyle="1" w:styleId="Style0">
    <w:name w:val="Style0"/>
    <w:rsid w:val="00D10375"/>
    <w:pPr>
      <w:overflowPunct w:val="0"/>
      <w:autoSpaceDE w:val="0"/>
      <w:autoSpaceDN w:val="0"/>
      <w:adjustRightInd w:val="0"/>
      <w:textAlignment w:val="baseline"/>
    </w:pPr>
    <w:rPr>
      <w:rFonts w:ascii="Arial" w:eastAsia="Times New Roman" w:hAnsi="Arial" w:cs="Arial"/>
      <w:sz w:val="24"/>
      <w:szCs w:val="24"/>
      <w:lang w:eastAsia="en-US"/>
    </w:rPr>
  </w:style>
  <w:style w:type="paragraph" w:customStyle="1" w:styleId="StyleHeading1Before2ptAfter2ptLinespacingsingle">
    <w:name w:val="Style Heading 1 + Before:  2 pt After:  2 pt Line spacing:  single"/>
    <w:basedOn w:val="Heading1"/>
    <w:rsid w:val="00D10375"/>
    <w:pPr>
      <w:keepLines w:val="0"/>
      <w:tabs>
        <w:tab w:val="num" w:pos="567"/>
      </w:tabs>
      <w:spacing w:before="120" w:after="40" w:line="240" w:lineRule="auto"/>
      <w:ind w:left="567" w:hanging="567"/>
    </w:pPr>
    <w:rPr>
      <w:rFonts w:ascii="Times New Roman" w:eastAsia="Times New Roman" w:hAnsi="Times New Roman"/>
      <w:b/>
      <w:bCs/>
      <w:color w:val="000000"/>
      <w:kern w:val="28"/>
      <w:sz w:val="24"/>
      <w:szCs w:val="24"/>
      <w:lang w:val="x-none" w:eastAsia="x-none"/>
    </w:rPr>
  </w:style>
  <w:style w:type="paragraph" w:customStyle="1" w:styleId="Itemize">
    <w:name w:val="Itemize"/>
    <w:basedOn w:val="Normal"/>
    <w:rsid w:val="00D10375"/>
    <w:pPr>
      <w:numPr>
        <w:numId w:val="130"/>
      </w:numPr>
      <w:tabs>
        <w:tab w:val="clear" w:pos="1710"/>
        <w:tab w:val="num" w:pos="1716"/>
        <w:tab w:val="left" w:pos="2340"/>
      </w:tabs>
      <w:spacing w:before="60" w:after="60" w:line="240" w:lineRule="auto"/>
      <w:ind w:left="1440" w:firstLine="456"/>
      <w:jc w:val="both"/>
    </w:pPr>
    <w:rPr>
      <w:rFonts w:ascii="Times New Roman" w:eastAsia="Times New Roman" w:hAnsi="Times New Roman"/>
      <w:sz w:val="24"/>
      <w:szCs w:val="24"/>
    </w:rPr>
  </w:style>
  <w:style w:type="paragraph" w:customStyle="1" w:styleId="StyleStyleHeading1Before2ptAfter2ptLinespacings">
    <w:name w:val="Style Style Heading 1 + Before:  2 pt After:  2 pt Line spacing:  s..."/>
    <w:basedOn w:val="Normal"/>
    <w:rsid w:val="00D10375"/>
    <w:pPr>
      <w:numPr>
        <w:numId w:val="131"/>
      </w:numPr>
      <w:spacing w:before="60" w:after="60" w:line="240" w:lineRule="auto"/>
      <w:jc w:val="both"/>
    </w:pPr>
    <w:rPr>
      <w:rFonts w:ascii="Times New Roman" w:eastAsia="Times New Roman" w:hAnsi="Times New Roman"/>
      <w:sz w:val="24"/>
      <w:szCs w:val="24"/>
    </w:rPr>
  </w:style>
  <w:style w:type="paragraph" w:customStyle="1" w:styleId="StyleHeading2VnTime13ptBefore2ptAfter2pt">
    <w:name w:val="Style Heading 2 + .VnTime 13 pt Before:  2 pt After:  2 pt"/>
    <w:basedOn w:val="Heading2"/>
    <w:rsid w:val="00D10375"/>
    <w:pPr>
      <w:keepLines w:val="0"/>
      <w:tabs>
        <w:tab w:val="num" w:pos="567"/>
      </w:tabs>
      <w:spacing w:before="60" w:line="288" w:lineRule="auto"/>
      <w:ind w:left="567" w:hanging="567"/>
      <w:jc w:val="both"/>
    </w:pPr>
    <w:rPr>
      <w:rFonts w:ascii="Times New Roman" w:eastAsia="Times New Roman" w:hAnsi="Times New Roman"/>
      <w:b/>
      <w:bCs/>
      <w:color w:val="auto"/>
      <w:lang w:val="x-none" w:eastAsia="x-none"/>
    </w:rPr>
  </w:style>
  <w:style w:type="paragraph" w:customStyle="1" w:styleId="01">
    <w:name w:val="(01)"/>
    <w:basedOn w:val="Normal"/>
    <w:rsid w:val="00D10375"/>
    <w:pPr>
      <w:spacing w:before="60" w:after="240" w:line="360" w:lineRule="atLeast"/>
      <w:ind w:left="1296" w:hanging="576"/>
      <w:jc w:val="both"/>
    </w:pPr>
    <w:rPr>
      <w:rFonts w:ascii="Times New Roman" w:eastAsia="Times New Roman" w:hAnsi="Times New Roman"/>
      <w:sz w:val="24"/>
      <w:szCs w:val="24"/>
    </w:rPr>
  </w:style>
  <w:style w:type="paragraph" w:customStyle="1" w:styleId="Itemize2">
    <w:name w:val="Itemize 2"/>
    <w:basedOn w:val="Normal"/>
    <w:rsid w:val="00D10375"/>
    <w:pPr>
      <w:numPr>
        <w:numId w:val="132"/>
      </w:numPr>
      <w:spacing w:after="0" w:line="240" w:lineRule="auto"/>
      <w:jc w:val="both"/>
    </w:pPr>
    <w:rPr>
      <w:rFonts w:ascii="Times New Roman" w:eastAsia="Times New Roman" w:hAnsi="Times New Roman"/>
      <w:sz w:val="28"/>
      <w:szCs w:val="26"/>
    </w:rPr>
  </w:style>
  <w:style w:type="paragraph" w:customStyle="1" w:styleId="BoldStyle">
    <w:name w:val="Bold_Style"/>
    <w:basedOn w:val="Normal"/>
    <w:rsid w:val="00D10375"/>
    <w:pPr>
      <w:spacing w:after="0" w:line="240" w:lineRule="auto"/>
      <w:jc w:val="both"/>
    </w:pPr>
    <w:rPr>
      <w:rFonts w:ascii="Arial" w:eastAsia="Times New Roman" w:hAnsi="Arial" w:cs="Arial"/>
      <w:b/>
      <w:bCs/>
    </w:rPr>
  </w:style>
  <w:style w:type="paragraph" w:customStyle="1" w:styleId="ac">
    <w:name w:val="a)"/>
    <w:basedOn w:val="Normal"/>
    <w:rsid w:val="00D10375"/>
    <w:pPr>
      <w:spacing w:before="120" w:after="120" w:line="240" w:lineRule="auto"/>
      <w:ind w:left="1758" w:hanging="454"/>
      <w:jc w:val="both"/>
    </w:pPr>
    <w:rPr>
      <w:rFonts w:ascii="Times New Roman" w:eastAsia="Times New Roman" w:hAnsi="Times New Roman"/>
      <w:sz w:val="24"/>
      <w:szCs w:val="24"/>
    </w:rPr>
  </w:style>
  <w:style w:type="paragraph" w:customStyle="1" w:styleId="Content0">
    <w:name w:val="Content"/>
    <w:basedOn w:val="Normal"/>
    <w:rsid w:val="00D10375"/>
    <w:pPr>
      <w:tabs>
        <w:tab w:val="left" w:pos="576"/>
        <w:tab w:val="left" w:pos="1152"/>
        <w:tab w:val="left" w:pos="1728"/>
        <w:tab w:val="right" w:leader="dot" w:pos="8208"/>
        <w:tab w:val="right" w:pos="8928"/>
      </w:tabs>
      <w:spacing w:before="60" w:after="120" w:line="240" w:lineRule="auto"/>
      <w:jc w:val="both"/>
    </w:pPr>
    <w:rPr>
      <w:rFonts w:ascii="Times New Roman" w:eastAsia="Times New Roman" w:hAnsi="Times New Roman"/>
      <w:sz w:val="24"/>
      <w:szCs w:val="24"/>
    </w:rPr>
  </w:style>
  <w:style w:type="paragraph" w:customStyle="1" w:styleId="Draft">
    <w:name w:val="Draft"/>
    <w:basedOn w:val="Normal"/>
    <w:rsid w:val="00D10375"/>
    <w:pPr>
      <w:spacing w:before="60" w:after="60" w:line="240" w:lineRule="auto"/>
      <w:jc w:val="both"/>
    </w:pPr>
    <w:rPr>
      <w:rFonts w:ascii="Times New Roman" w:eastAsia="Times New Roman" w:hAnsi="Times New Roman"/>
      <w:sz w:val="48"/>
      <w:szCs w:val="48"/>
    </w:rPr>
  </w:style>
  <w:style w:type="paragraph" w:customStyle="1" w:styleId="Indent1">
    <w:name w:val="Indent(1)"/>
    <w:basedOn w:val="Normal"/>
    <w:rsid w:val="00D10375"/>
    <w:pPr>
      <w:spacing w:before="120" w:after="120" w:line="360" w:lineRule="atLeast"/>
      <w:ind w:left="2155" w:hanging="397"/>
      <w:jc w:val="both"/>
    </w:pPr>
    <w:rPr>
      <w:rFonts w:ascii="Times New Roman" w:eastAsia="Times New Roman" w:hAnsi="Times New Roman"/>
      <w:sz w:val="24"/>
      <w:szCs w:val="24"/>
    </w:rPr>
  </w:style>
  <w:style w:type="paragraph" w:customStyle="1" w:styleId="Indent2">
    <w:name w:val="Indent(2)"/>
    <w:basedOn w:val="Normal"/>
    <w:rsid w:val="00D10375"/>
    <w:pPr>
      <w:spacing w:before="120" w:after="120" w:line="360" w:lineRule="atLeast"/>
      <w:ind w:left="2495" w:hanging="340"/>
      <w:jc w:val="both"/>
    </w:pPr>
    <w:rPr>
      <w:rFonts w:ascii="Times New Roman" w:eastAsia="Times New Roman" w:hAnsi="Times New Roman"/>
      <w:sz w:val="24"/>
      <w:szCs w:val="24"/>
    </w:rPr>
  </w:style>
  <w:style w:type="paragraph" w:customStyle="1" w:styleId="Indent3">
    <w:name w:val="Indent(3)"/>
    <w:basedOn w:val="Normal"/>
    <w:rsid w:val="00D10375"/>
    <w:pPr>
      <w:spacing w:before="120" w:after="120" w:line="360" w:lineRule="atLeast"/>
      <w:ind w:left="3176" w:hanging="1418"/>
      <w:jc w:val="both"/>
    </w:pPr>
    <w:rPr>
      <w:rFonts w:ascii="Times New Roman" w:eastAsia="Times New Roman" w:hAnsi="Times New Roman"/>
      <w:sz w:val="24"/>
      <w:szCs w:val="24"/>
    </w:rPr>
  </w:style>
  <w:style w:type="paragraph" w:customStyle="1" w:styleId="TableFigure">
    <w:name w:val="Table/Figure"/>
    <w:basedOn w:val="Normal"/>
    <w:rsid w:val="00D10375"/>
    <w:pPr>
      <w:spacing w:before="60" w:after="120" w:line="360" w:lineRule="atLeast"/>
      <w:jc w:val="center"/>
    </w:pPr>
    <w:rPr>
      <w:rFonts w:ascii="Times New Roman" w:eastAsia="Times New Roman" w:hAnsi="Times New Roman"/>
      <w:b/>
      <w:bCs/>
      <w:sz w:val="24"/>
      <w:szCs w:val="24"/>
    </w:rPr>
  </w:style>
  <w:style w:type="paragraph" w:customStyle="1" w:styleId="Text2">
    <w:name w:val="Text2"/>
    <w:basedOn w:val="Normal"/>
    <w:rsid w:val="00D10375"/>
    <w:pPr>
      <w:spacing w:before="60" w:after="240" w:line="360" w:lineRule="atLeast"/>
      <w:ind w:left="1304"/>
      <w:jc w:val="both"/>
    </w:pPr>
    <w:rPr>
      <w:rFonts w:ascii="Times New Roman" w:eastAsia="Times New Roman" w:hAnsi="Times New Roman"/>
      <w:sz w:val="24"/>
      <w:szCs w:val="24"/>
    </w:rPr>
  </w:style>
  <w:style w:type="paragraph" w:customStyle="1" w:styleId="Text4">
    <w:name w:val="Text 4"/>
    <w:basedOn w:val="Normal"/>
    <w:rsid w:val="00D10375"/>
    <w:pPr>
      <w:spacing w:before="120" w:after="0" w:line="240" w:lineRule="auto"/>
      <w:ind w:left="1418"/>
      <w:jc w:val="both"/>
    </w:pPr>
    <w:rPr>
      <w:rFonts w:ascii="Times New Roman" w:eastAsia="Times New Roman" w:hAnsi="Times New Roman"/>
      <w:sz w:val="24"/>
      <w:szCs w:val="24"/>
      <w:lang w:val="en-GB" w:eastAsia="ja-JP"/>
    </w:rPr>
  </w:style>
  <w:style w:type="character" w:customStyle="1" w:styleId="Itemize1Char">
    <w:name w:val="Itemize 1 Char"/>
    <w:rsid w:val="00D10375"/>
    <w:rPr>
      <w:sz w:val="24"/>
      <w:lang w:val="en-US" w:eastAsia="en-US"/>
    </w:rPr>
  </w:style>
  <w:style w:type="character" w:customStyle="1" w:styleId="StyleItemize1VnTimeChar">
    <w:name w:val="Style Itemize 1 + .VnTime Char"/>
    <w:rsid w:val="00D10375"/>
    <w:rPr>
      <w:rFonts w:ascii="Times New Roman" w:hAnsi="Times New Roman"/>
      <w:sz w:val="26"/>
      <w:lang w:val="en-US" w:eastAsia="en-US"/>
    </w:rPr>
  </w:style>
  <w:style w:type="paragraph" w:customStyle="1" w:styleId="StyleNormalIndentVnTimeLeft0381">
    <w:name w:val="Style Normal Indent + .VnTime Left:  0.38&quot;1"/>
    <w:basedOn w:val="NormalIndent"/>
    <w:rsid w:val="00D10375"/>
    <w:pPr>
      <w:spacing w:before="60" w:after="60"/>
      <w:ind w:left="540"/>
      <w:jc w:val="both"/>
    </w:pPr>
    <w:rPr>
      <w:sz w:val="28"/>
    </w:rPr>
  </w:style>
  <w:style w:type="paragraph" w:customStyle="1" w:styleId="Indent">
    <w:name w:val="Indent"/>
    <w:basedOn w:val="Normal"/>
    <w:rsid w:val="00D10375"/>
    <w:pPr>
      <w:spacing w:after="240" w:line="240" w:lineRule="atLeast"/>
      <w:ind w:left="1440" w:hanging="288"/>
      <w:jc w:val="both"/>
    </w:pPr>
    <w:rPr>
      <w:rFonts w:ascii="Arial" w:eastAsia="Times New Roman" w:hAnsi="Arial" w:cs="Arial"/>
    </w:rPr>
  </w:style>
  <w:style w:type="paragraph" w:customStyle="1" w:styleId="Text1-1">
    <w:name w:val="Text(1)-1"/>
    <w:basedOn w:val="Normal"/>
    <w:rsid w:val="00D10375"/>
    <w:pPr>
      <w:autoSpaceDE w:val="0"/>
      <w:autoSpaceDN w:val="0"/>
      <w:spacing w:after="0" w:line="240" w:lineRule="auto"/>
      <w:ind w:left="1418"/>
      <w:jc w:val="both"/>
    </w:pPr>
    <w:rPr>
      <w:rFonts w:ascii="Times New Roman" w:eastAsia="Times New Roman" w:hAnsi="Times New Roman"/>
      <w:spacing w:val="-30"/>
      <w:sz w:val="24"/>
      <w:szCs w:val="24"/>
    </w:rPr>
  </w:style>
  <w:style w:type="paragraph" w:customStyle="1" w:styleId="StyleNormalIndentLeft03">
    <w:name w:val="Style Normal Indent + Left:  0.3&quot;"/>
    <w:basedOn w:val="NormalIndent"/>
    <w:rsid w:val="00D10375"/>
    <w:pPr>
      <w:spacing w:before="60" w:after="60"/>
      <w:ind w:left="994"/>
      <w:jc w:val="both"/>
    </w:pPr>
    <w:rPr>
      <w:sz w:val="28"/>
    </w:rPr>
  </w:style>
  <w:style w:type="paragraph" w:customStyle="1" w:styleId="StyleNormalIndentRight-025cmBefore2ptAfter2pt">
    <w:name w:val="Style Normal Indent + Right:  -0.25 cm Before:  2 pt After:  2 pt"/>
    <w:basedOn w:val="NormalIndent"/>
    <w:rsid w:val="00D10375"/>
    <w:pPr>
      <w:spacing w:before="40" w:after="40"/>
      <w:ind w:left="992"/>
      <w:jc w:val="both"/>
    </w:pPr>
    <w:rPr>
      <w:sz w:val="28"/>
    </w:rPr>
  </w:style>
  <w:style w:type="paragraph" w:customStyle="1" w:styleId="StyleNormalIndentRight-025cmBefore2ptAfter2pt1">
    <w:name w:val="Style Normal Indent + Right:  -0.25 cm Before:  2 pt After:  2 pt1"/>
    <w:basedOn w:val="NormalIndent"/>
    <w:rsid w:val="00D10375"/>
    <w:pPr>
      <w:spacing w:before="40" w:after="40"/>
      <w:ind w:left="992"/>
      <w:jc w:val="both"/>
    </w:pPr>
    <w:rPr>
      <w:sz w:val="28"/>
    </w:rPr>
  </w:style>
  <w:style w:type="paragraph" w:customStyle="1" w:styleId="StyleStyleHeading1Before2ptAfter2ptLinespacings1">
    <w:name w:val="Style Style Heading 1 + Before:  2 pt After:  2 pt Line spacing:  s...1"/>
    <w:basedOn w:val="StyleHeading1Before2ptAfter2ptLinespacingsingle"/>
    <w:rsid w:val="00D10375"/>
    <w:pPr>
      <w:numPr>
        <w:numId w:val="133"/>
      </w:numPr>
    </w:pPr>
    <w:rPr>
      <w:b w:val="0"/>
      <w:color w:val="auto"/>
      <w:sz w:val="26"/>
      <w:szCs w:val="20"/>
    </w:rPr>
  </w:style>
  <w:style w:type="paragraph" w:customStyle="1" w:styleId="Normal-Cong">
    <w:name w:val="Normal-Cong"/>
    <w:basedOn w:val="Normal"/>
    <w:rsid w:val="00D10375"/>
    <w:pPr>
      <w:numPr>
        <w:numId w:val="134"/>
      </w:numPr>
      <w:spacing w:before="60" w:after="0" w:line="288" w:lineRule="auto"/>
      <w:jc w:val="both"/>
    </w:pPr>
    <w:rPr>
      <w:rFonts w:ascii="Times New Roman" w:eastAsia="Times New Roman" w:hAnsi="Times New Roman"/>
      <w:sz w:val="28"/>
      <w:szCs w:val="24"/>
    </w:rPr>
  </w:style>
  <w:style w:type="paragraph" w:customStyle="1" w:styleId="list2">
    <w:name w:val="list2"/>
    <w:basedOn w:val="Normal"/>
    <w:rsid w:val="00D10375"/>
    <w:pPr>
      <w:numPr>
        <w:numId w:val="135"/>
      </w:numPr>
      <w:autoSpaceDE w:val="0"/>
      <w:autoSpaceDN w:val="0"/>
      <w:spacing w:after="0" w:line="240" w:lineRule="auto"/>
    </w:pPr>
    <w:rPr>
      <w:rFonts w:ascii="Times New Roman" w:eastAsia="Times New Roman" w:hAnsi="Times New Roman"/>
      <w:sz w:val="24"/>
      <w:szCs w:val="24"/>
    </w:rPr>
  </w:style>
  <w:style w:type="paragraph" w:styleId="Revision">
    <w:name w:val="Revision"/>
    <w:hidden/>
    <w:uiPriority w:val="99"/>
    <w:semiHidden/>
    <w:rsid w:val="00D10375"/>
    <w:rPr>
      <w:rFonts w:ascii="Times New Roman" w:eastAsia="Times New Roman" w:hAnsi="Times New Roman"/>
      <w:sz w:val="28"/>
      <w:lang w:eastAsia="en-US"/>
    </w:rPr>
  </w:style>
  <w:style w:type="character" w:customStyle="1" w:styleId="Bodytext50">
    <w:name w:val="Body text (5)_"/>
    <w:link w:val="Bodytext51"/>
    <w:rsid w:val="00D10375"/>
    <w:rPr>
      <w:rFonts w:ascii="Arial" w:hAnsi="Arial" w:cs="Arial"/>
      <w:spacing w:val="-16"/>
      <w:w w:val="350"/>
      <w:sz w:val="8"/>
      <w:szCs w:val="8"/>
      <w:shd w:val="clear" w:color="auto" w:fill="FFFFFF"/>
    </w:rPr>
  </w:style>
  <w:style w:type="character" w:customStyle="1" w:styleId="Heading72">
    <w:name w:val="Heading #7 (2)_"/>
    <w:link w:val="Heading720"/>
    <w:rsid w:val="00D10375"/>
    <w:rPr>
      <w:b/>
      <w:bCs/>
      <w:spacing w:val="6"/>
      <w:sz w:val="23"/>
      <w:szCs w:val="23"/>
      <w:shd w:val="clear" w:color="auto" w:fill="FFFFFF"/>
    </w:rPr>
  </w:style>
  <w:style w:type="character" w:customStyle="1" w:styleId="Bodytext3NotBold">
    <w:name w:val="Body text (3) + Not Bold"/>
    <w:aliases w:val="Spacing 0 pt106"/>
    <w:rsid w:val="00D10375"/>
    <w:rPr>
      <w:b/>
      <w:bCs/>
      <w:spacing w:val="11"/>
      <w:sz w:val="23"/>
      <w:szCs w:val="23"/>
      <w:shd w:val="clear" w:color="auto" w:fill="FFFFFF"/>
    </w:rPr>
  </w:style>
  <w:style w:type="character" w:customStyle="1" w:styleId="Bodytext6">
    <w:name w:val="Body text (6)_"/>
    <w:link w:val="Bodytext61"/>
    <w:rsid w:val="00D10375"/>
    <w:rPr>
      <w:i/>
      <w:iCs/>
      <w:spacing w:val="15"/>
      <w:sz w:val="23"/>
      <w:szCs w:val="23"/>
      <w:shd w:val="clear" w:color="auto" w:fill="FFFFFF"/>
    </w:rPr>
  </w:style>
  <w:style w:type="character" w:customStyle="1" w:styleId="Bodytext74pt">
    <w:name w:val="Body text (7) + 4 pt"/>
    <w:aliases w:val="Italic20,Spacing 0 pt105"/>
    <w:rsid w:val="00D10375"/>
    <w:rPr>
      <w:i/>
      <w:iCs/>
      <w:noProof/>
      <w:spacing w:val="0"/>
      <w:sz w:val="8"/>
      <w:szCs w:val="8"/>
      <w:shd w:val="clear" w:color="auto" w:fill="FFFFFF"/>
    </w:rPr>
  </w:style>
  <w:style w:type="character" w:customStyle="1" w:styleId="Bodytext9Spacing0pt">
    <w:name w:val="Body text (9) + Spacing 0 pt"/>
    <w:rsid w:val="00D10375"/>
    <w:rPr>
      <w:i/>
      <w:iCs/>
      <w:spacing w:val="15"/>
      <w:sz w:val="23"/>
      <w:szCs w:val="23"/>
      <w:shd w:val="clear" w:color="auto" w:fill="FFFFFF"/>
    </w:rPr>
  </w:style>
  <w:style w:type="character" w:customStyle="1" w:styleId="Headerorfooter">
    <w:name w:val="Header or footer_"/>
    <w:link w:val="Headerorfooter0"/>
    <w:rsid w:val="00D10375"/>
    <w:rPr>
      <w:rFonts w:ascii="Arial" w:hAnsi="Arial" w:cs="Arial"/>
      <w:b/>
      <w:bCs/>
      <w:spacing w:val="9"/>
      <w:sz w:val="19"/>
      <w:szCs w:val="19"/>
      <w:shd w:val="clear" w:color="auto" w:fill="FFFFFF"/>
    </w:rPr>
  </w:style>
  <w:style w:type="character" w:customStyle="1" w:styleId="Bodytext10Spacing2pt">
    <w:name w:val="Body text (10) + Spacing 2 pt"/>
    <w:rsid w:val="00D10375"/>
    <w:rPr>
      <w:spacing w:val="51"/>
      <w:sz w:val="8"/>
      <w:szCs w:val="8"/>
      <w:shd w:val="clear" w:color="auto" w:fill="FFFFFF"/>
    </w:rPr>
  </w:style>
  <w:style w:type="character" w:customStyle="1" w:styleId="Bodytext9pt">
    <w:name w:val="Body text + 9 pt"/>
    <w:aliases w:val="Spacing 0 pt103"/>
    <w:rsid w:val="00D10375"/>
    <w:rPr>
      <w:spacing w:val="4"/>
      <w:sz w:val="18"/>
      <w:szCs w:val="18"/>
      <w:shd w:val="clear" w:color="auto" w:fill="FFFFFF"/>
    </w:rPr>
  </w:style>
  <w:style w:type="character" w:customStyle="1" w:styleId="Footnote2">
    <w:name w:val="Footnote (2)_"/>
    <w:link w:val="Footnote20"/>
    <w:rsid w:val="00D10375"/>
    <w:rPr>
      <w:spacing w:val="16"/>
      <w:sz w:val="16"/>
      <w:szCs w:val="16"/>
      <w:shd w:val="clear" w:color="auto" w:fill="FFFFFF"/>
    </w:rPr>
  </w:style>
  <w:style w:type="character" w:customStyle="1" w:styleId="Heading92">
    <w:name w:val="Heading #9 (2)_"/>
    <w:link w:val="Heading920"/>
    <w:rsid w:val="00D10375"/>
    <w:rPr>
      <w:b/>
      <w:bCs/>
      <w:spacing w:val="6"/>
      <w:sz w:val="23"/>
      <w:szCs w:val="23"/>
      <w:shd w:val="clear" w:color="auto" w:fill="FFFFFF"/>
    </w:rPr>
  </w:style>
  <w:style w:type="character" w:customStyle="1" w:styleId="Heading93">
    <w:name w:val="Heading #9 (3)_"/>
    <w:link w:val="Heading930"/>
    <w:rsid w:val="00D10375"/>
    <w:rPr>
      <w:spacing w:val="11"/>
      <w:sz w:val="23"/>
      <w:szCs w:val="23"/>
      <w:shd w:val="clear" w:color="auto" w:fill="FFFFFF"/>
    </w:rPr>
  </w:style>
  <w:style w:type="character" w:customStyle="1" w:styleId="Heading20">
    <w:name w:val="Heading #2_"/>
    <w:link w:val="Heading22"/>
    <w:rsid w:val="00D10375"/>
    <w:rPr>
      <w:spacing w:val="11"/>
      <w:sz w:val="23"/>
      <w:szCs w:val="23"/>
      <w:shd w:val="clear" w:color="auto" w:fill="FFFFFF"/>
    </w:rPr>
  </w:style>
  <w:style w:type="character" w:customStyle="1" w:styleId="Heading2Italic">
    <w:name w:val="Heading #2 + Italic"/>
    <w:aliases w:val="Spacing 0 pt101"/>
    <w:rsid w:val="00D10375"/>
    <w:rPr>
      <w:i/>
      <w:iCs/>
      <w:spacing w:val="15"/>
      <w:sz w:val="23"/>
      <w:szCs w:val="23"/>
      <w:shd w:val="clear" w:color="auto" w:fill="FFFFFF"/>
    </w:rPr>
  </w:style>
  <w:style w:type="character" w:customStyle="1" w:styleId="Bodytext3Candara">
    <w:name w:val="Body text (3) + Candara"/>
    <w:aliases w:val="10 pt,Spacing 0 pt100"/>
    <w:rsid w:val="00D10375"/>
    <w:rPr>
      <w:rFonts w:ascii="Candara" w:hAnsi="Candara" w:cs="Candara"/>
      <w:b/>
      <w:bCs/>
      <w:spacing w:val="-4"/>
      <w:sz w:val="20"/>
      <w:szCs w:val="20"/>
      <w:shd w:val="clear" w:color="auto" w:fill="FFFFFF"/>
    </w:rPr>
  </w:style>
  <w:style w:type="character" w:customStyle="1" w:styleId="BodytextBold7">
    <w:name w:val="Body text + Bold7"/>
    <w:aliases w:val="Spacing 0 pt99"/>
    <w:rsid w:val="00D10375"/>
    <w:rPr>
      <w:b/>
      <w:bCs/>
      <w:spacing w:val="6"/>
      <w:sz w:val="23"/>
      <w:szCs w:val="23"/>
      <w:shd w:val="clear" w:color="auto" w:fill="FFFFFF"/>
    </w:rPr>
  </w:style>
  <w:style w:type="character" w:customStyle="1" w:styleId="BodytextItalic4">
    <w:name w:val="Body text + Italic4"/>
    <w:aliases w:val="Spacing 0 pt98"/>
    <w:rsid w:val="00D10375"/>
    <w:rPr>
      <w:i/>
      <w:iCs/>
      <w:spacing w:val="15"/>
      <w:sz w:val="23"/>
      <w:szCs w:val="23"/>
      <w:shd w:val="clear" w:color="auto" w:fill="FFFFFF"/>
    </w:rPr>
  </w:style>
  <w:style w:type="character" w:customStyle="1" w:styleId="Bodytext11pt4">
    <w:name w:val="Body text + 11 pt4"/>
    <w:aliases w:val="Spacing 0 pt97"/>
    <w:rsid w:val="00D10375"/>
    <w:rPr>
      <w:spacing w:val="6"/>
      <w:sz w:val="22"/>
      <w:szCs w:val="22"/>
      <w:shd w:val="clear" w:color="auto" w:fill="FFFFFF"/>
    </w:rPr>
  </w:style>
  <w:style w:type="character" w:customStyle="1" w:styleId="BodytextArial">
    <w:name w:val="Body text + Arial"/>
    <w:aliases w:val="5.5 pt,Spacing 0 pt96"/>
    <w:rsid w:val="00D10375"/>
    <w:rPr>
      <w:rFonts w:ascii="Arial" w:hAnsi="Arial" w:cs="Arial"/>
      <w:spacing w:val="6"/>
      <w:sz w:val="11"/>
      <w:szCs w:val="11"/>
      <w:shd w:val="clear" w:color="auto" w:fill="FFFFFF"/>
    </w:rPr>
  </w:style>
  <w:style w:type="character" w:customStyle="1" w:styleId="Tablecaption2">
    <w:name w:val="Table caption (2)_"/>
    <w:link w:val="Tablecaption20"/>
    <w:rsid w:val="00D10375"/>
    <w:rPr>
      <w:b/>
      <w:bCs/>
      <w:spacing w:val="6"/>
      <w:sz w:val="23"/>
      <w:szCs w:val="23"/>
      <w:shd w:val="clear" w:color="auto" w:fill="FFFFFF"/>
    </w:rPr>
  </w:style>
  <w:style w:type="character" w:customStyle="1" w:styleId="Bodytext3NotBold2">
    <w:name w:val="Body text (3) + Not Bold2"/>
    <w:aliases w:val="Italic19,Spacing 0 pt95"/>
    <w:rsid w:val="00D10375"/>
    <w:rPr>
      <w:b/>
      <w:bCs/>
      <w:i/>
      <w:iCs/>
      <w:spacing w:val="11"/>
      <w:sz w:val="23"/>
      <w:szCs w:val="23"/>
      <w:shd w:val="clear" w:color="auto" w:fill="FFFFFF"/>
    </w:rPr>
  </w:style>
  <w:style w:type="character" w:customStyle="1" w:styleId="BodytextArial7">
    <w:name w:val="Body text + Arial7"/>
    <w:aliases w:val="5.5 pt2,Spacing 0 pt93"/>
    <w:rsid w:val="00D10375"/>
    <w:rPr>
      <w:rFonts w:ascii="Arial" w:hAnsi="Arial" w:cs="Arial"/>
      <w:spacing w:val="6"/>
      <w:sz w:val="11"/>
      <w:szCs w:val="11"/>
      <w:shd w:val="clear" w:color="auto" w:fill="FFFFFF"/>
    </w:rPr>
  </w:style>
  <w:style w:type="character" w:customStyle="1" w:styleId="Bodytext11">
    <w:name w:val="Body text (11)_"/>
    <w:link w:val="Bodytext110"/>
    <w:rsid w:val="00D10375"/>
    <w:rPr>
      <w:spacing w:val="7"/>
      <w:shd w:val="clear" w:color="auto" w:fill="FFFFFF"/>
    </w:rPr>
  </w:style>
  <w:style w:type="character" w:customStyle="1" w:styleId="Footnote">
    <w:name w:val="Footnote_"/>
    <w:link w:val="Footnote1"/>
    <w:rsid w:val="00D10375"/>
    <w:rPr>
      <w:spacing w:val="11"/>
      <w:sz w:val="23"/>
      <w:szCs w:val="23"/>
      <w:shd w:val="clear" w:color="auto" w:fill="FFFFFF"/>
    </w:rPr>
  </w:style>
  <w:style w:type="character" w:customStyle="1" w:styleId="Heading62">
    <w:name w:val="Heading #6 (2)_"/>
    <w:link w:val="Heading620"/>
    <w:rsid w:val="00D10375"/>
    <w:rPr>
      <w:rFonts w:ascii="Candara" w:hAnsi="Candara" w:cs="Candara"/>
      <w:spacing w:val="-5"/>
      <w:sz w:val="28"/>
      <w:szCs w:val="28"/>
      <w:shd w:val="clear" w:color="auto" w:fill="FFFFFF"/>
    </w:rPr>
  </w:style>
  <w:style w:type="character" w:customStyle="1" w:styleId="TablecaptionItalic">
    <w:name w:val="Table caption + Italic"/>
    <w:aliases w:val="Spacing 0 pt92"/>
    <w:rsid w:val="00D10375"/>
    <w:rPr>
      <w:i/>
      <w:iCs/>
      <w:spacing w:val="15"/>
      <w:sz w:val="23"/>
      <w:szCs w:val="23"/>
      <w:shd w:val="clear" w:color="auto" w:fill="FFFFFF"/>
    </w:rPr>
  </w:style>
  <w:style w:type="character" w:customStyle="1" w:styleId="Bodytext14pt">
    <w:name w:val="Body text + 14 pt"/>
    <w:aliases w:val="Bold10,Spacing 0 pt91"/>
    <w:rsid w:val="00D10375"/>
    <w:rPr>
      <w:b/>
      <w:bCs/>
      <w:spacing w:val="2"/>
      <w:sz w:val="28"/>
      <w:szCs w:val="28"/>
      <w:shd w:val="clear" w:color="auto" w:fill="FFFFFF"/>
    </w:rPr>
  </w:style>
  <w:style w:type="character" w:customStyle="1" w:styleId="Bodytext4pt">
    <w:name w:val="Body text + 4 pt"/>
    <w:aliases w:val="Spacing 0 pt90"/>
    <w:rsid w:val="00D10375"/>
    <w:rPr>
      <w:spacing w:val="2"/>
      <w:sz w:val="8"/>
      <w:szCs w:val="8"/>
      <w:shd w:val="clear" w:color="auto" w:fill="FFFFFF"/>
    </w:rPr>
  </w:style>
  <w:style w:type="character" w:customStyle="1" w:styleId="Bodytext4pt8">
    <w:name w:val="Body text + 4 pt8"/>
    <w:rsid w:val="00D10375"/>
    <w:rPr>
      <w:spacing w:val="11"/>
      <w:sz w:val="8"/>
      <w:szCs w:val="8"/>
      <w:shd w:val="clear" w:color="auto" w:fill="FFFFFF"/>
    </w:rPr>
  </w:style>
  <w:style w:type="character" w:customStyle="1" w:styleId="Heading80">
    <w:name w:val="Heading #8_"/>
    <w:link w:val="Heading81"/>
    <w:rsid w:val="00D10375"/>
    <w:rPr>
      <w:spacing w:val="11"/>
      <w:sz w:val="23"/>
      <w:szCs w:val="23"/>
      <w:shd w:val="clear" w:color="auto" w:fill="FFFFFF"/>
    </w:rPr>
  </w:style>
  <w:style w:type="character" w:customStyle="1" w:styleId="BodytextCandara">
    <w:name w:val="Body text + Candara"/>
    <w:aliases w:val="10 pt8,Spacing 0 pt89"/>
    <w:rsid w:val="00D10375"/>
    <w:rPr>
      <w:rFonts w:ascii="Candara" w:hAnsi="Candara" w:cs="Candara"/>
      <w:noProof/>
      <w:spacing w:val="-4"/>
      <w:sz w:val="20"/>
      <w:szCs w:val="20"/>
      <w:shd w:val="clear" w:color="auto" w:fill="FFFFFF"/>
    </w:rPr>
  </w:style>
  <w:style w:type="character" w:customStyle="1" w:styleId="Headerorfooter2">
    <w:name w:val="Header or footer (2)_"/>
    <w:link w:val="Headerorfooter20"/>
    <w:rsid w:val="00D10375"/>
    <w:rPr>
      <w:spacing w:val="24"/>
      <w:shd w:val="clear" w:color="auto" w:fill="FFFFFF"/>
    </w:rPr>
  </w:style>
  <w:style w:type="character" w:customStyle="1" w:styleId="Tablecaption11pt">
    <w:name w:val="Table caption + 11 pt"/>
    <w:aliases w:val="Spacing 0 pt87"/>
    <w:rsid w:val="00D10375"/>
    <w:rPr>
      <w:noProof/>
      <w:spacing w:val="6"/>
      <w:sz w:val="22"/>
      <w:szCs w:val="22"/>
      <w:shd w:val="clear" w:color="auto" w:fill="FFFFFF"/>
    </w:rPr>
  </w:style>
  <w:style w:type="character" w:customStyle="1" w:styleId="Bodytext5pt">
    <w:name w:val="Body text + 5 pt"/>
    <w:aliases w:val="Spacing 0 pt86"/>
    <w:rsid w:val="00D10375"/>
    <w:rPr>
      <w:noProof/>
      <w:spacing w:val="0"/>
      <w:sz w:val="10"/>
      <w:szCs w:val="10"/>
      <w:shd w:val="clear" w:color="auto" w:fill="FFFFFF"/>
    </w:rPr>
  </w:style>
  <w:style w:type="character" w:customStyle="1" w:styleId="BodytextArial6">
    <w:name w:val="Body text + Arial6"/>
    <w:aliases w:val="4 pt,Spacing 0 pt85,Body text (2) + Bold,Header or footer + 11 pt,Body text (2) + Calibri,Body text (2) + Constantia,17 pt,13 pt,Header or footer + Constantia,Body text (2) + 15 pt,Body text (2) + Segoe UI,Body text (2) + 12 pt"/>
    <w:rsid w:val="00D10375"/>
    <w:rPr>
      <w:rFonts w:ascii="Arial" w:hAnsi="Arial" w:cs="Arial"/>
      <w:noProof/>
      <w:spacing w:val="0"/>
      <w:sz w:val="8"/>
      <w:szCs w:val="8"/>
      <w:shd w:val="clear" w:color="auto" w:fill="FFFFFF"/>
    </w:rPr>
  </w:style>
  <w:style w:type="character" w:customStyle="1" w:styleId="Tablecaption2NotBold">
    <w:name w:val="Table caption (2) + Not Bold"/>
    <w:aliases w:val="Italic18,Spacing 0 pt84"/>
    <w:rsid w:val="00D10375"/>
    <w:rPr>
      <w:b/>
      <w:bCs/>
      <w:i/>
      <w:iCs/>
      <w:spacing w:val="11"/>
      <w:sz w:val="23"/>
      <w:szCs w:val="23"/>
      <w:shd w:val="clear" w:color="auto" w:fill="FFFFFF"/>
    </w:rPr>
  </w:style>
  <w:style w:type="character" w:customStyle="1" w:styleId="Bodytext10pt5">
    <w:name w:val="Body text + 10 pt5"/>
    <w:aliases w:val="Spacing 0 pt83"/>
    <w:rsid w:val="00D10375"/>
    <w:rPr>
      <w:spacing w:val="18"/>
      <w:sz w:val="20"/>
      <w:szCs w:val="20"/>
      <w:shd w:val="clear" w:color="auto" w:fill="FFFFFF"/>
    </w:rPr>
  </w:style>
  <w:style w:type="character" w:customStyle="1" w:styleId="Tablecaption2Candara">
    <w:name w:val="Table caption (2) + Candara"/>
    <w:aliases w:val="7 pt,Not Bold9,Spacing 0 pt82"/>
    <w:rsid w:val="00D10375"/>
    <w:rPr>
      <w:rFonts w:ascii="Candara" w:hAnsi="Candara" w:cs="Candara"/>
      <w:b/>
      <w:bCs/>
      <w:spacing w:val="10"/>
      <w:sz w:val="14"/>
      <w:szCs w:val="14"/>
      <w:shd w:val="clear" w:color="auto" w:fill="FFFFFF"/>
    </w:rPr>
  </w:style>
  <w:style w:type="character" w:customStyle="1" w:styleId="Bodytext4pt7">
    <w:name w:val="Body text + 4 pt7"/>
    <w:aliases w:val="Spacing 0 pt81,Scale 20%"/>
    <w:rsid w:val="00D10375"/>
    <w:rPr>
      <w:noProof/>
      <w:spacing w:val="0"/>
      <w:w w:val="20"/>
      <w:sz w:val="8"/>
      <w:szCs w:val="8"/>
      <w:shd w:val="clear" w:color="auto" w:fill="FFFFFF"/>
    </w:rPr>
  </w:style>
  <w:style w:type="character" w:customStyle="1" w:styleId="BodytextItalic3">
    <w:name w:val="Body text + Italic3"/>
    <w:rsid w:val="00D10375"/>
    <w:rPr>
      <w:i/>
      <w:iCs/>
      <w:spacing w:val="11"/>
      <w:sz w:val="23"/>
      <w:szCs w:val="23"/>
      <w:shd w:val="clear" w:color="auto" w:fill="FFFFFF"/>
    </w:rPr>
  </w:style>
  <w:style w:type="character" w:customStyle="1" w:styleId="BodytextBold6">
    <w:name w:val="Body text + Bold6"/>
    <w:aliases w:val="Spacing 1 pt"/>
    <w:rsid w:val="00D10375"/>
    <w:rPr>
      <w:b/>
      <w:bCs/>
      <w:spacing w:val="38"/>
      <w:sz w:val="23"/>
      <w:szCs w:val="23"/>
      <w:shd w:val="clear" w:color="auto" w:fill="FFFFFF"/>
    </w:rPr>
  </w:style>
  <w:style w:type="character" w:customStyle="1" w:styleId="BodytextArial5">
    <w:name w:val="Body text + Arial5"/>
    <w:aliases w:val="4 pt6,Spacing 0 pt80,Scale 350%"/>
    <w:rsid w:val="00D10375"/>
    <w:rPr>
      <w:rFonts w:ascii="Arial" w:hAnsi="Arial" w:cs="Arial"/>
      <w:noProof/>
      <w:spacing w:val="-16"/>
      <w:w w:val="350"/>
      <w:sz w:val="8"/>
      <w:szCs w:val="8"/>
      <w:shd w:val="clear" w:color="auto" w:fill="FFFFFF"/>
    </w:rPr>
  </w:style>
  <w:style w:type="character" w:customStyle="1" w:styleId="BodytextCandara8">
    <w:name w:val="Body text + Candara8"/>
    <w:aliases w:val="10 pt7,Spacing 0 pt79"/>
    <w:rsid w:val="00D10375"/>
    <w:rPr>
      <w:rFonts w:ascii="Candara" w:hAnsi="Candara" w:cs="Candara"/>
      <w:spacing w:val="13"/>
      <w:sz w:val="20"/>
      <w:szCs w:val="20"/>
      <w:shd w:val="clear" w:color="auto" w:fill="FFFFFF"/>
    </w:rPr>
  </w:style>
  <w:style w:type="character" w:customStyle="1" w:styleId="Bodytext105pt6">
    <w:name w:val="Body text + 10.5 pt6"/>
    <w:aliases w:val="Spacing 0 pt78"/>
    <w:rsid w:val="00D10375"/>
    <w:rPr>
      <w:spacing w:val="17"/>
      <w:sz w:val="21"/>
      <w:szCs w:val="21"/>
      <w:shd w:val="clear" w:color="auto" w:fill="FFFFFF"/>
    </w:rPr>
  </w:style>
  <w:style w:type="character" w:customStyle="1" w:styleId="Bodytext105pt5">
    <w:name w:val="Body text + 10.5 pt5"/>
    <w:aliases w:val="Italic17,Spacing 0 pt77"/>
    <w:rsid w:val="00D10375"/>
    <w:rPr>
      <w:i/>
      <w:iCs/>
      <w:noProof/>
      <w:spacing w:val="0"/>
      <w:sz w:val="21"/>
      <w:szCs w:val="21"/>
      <w:shd w:val="clear" w:color="auto" w:fill="FFFFFF"/>
    </w:rPr>
  </w:style>
  <w:style w:type="character" w:customStyle="1" w:styleId="Headerorfooter3">
    <w:name w:val="Header or footer (3)_"/>
    <w:link w:val="Headerorfooter30"/>
    <w:rsid w:val="00D10375"/>
    <w:rPr>
      <w:b/>
      <w:bCs/>
      <w:spacing w:val="16"/>
      <w:sz w:val="22"/>
      <w:szCs w:val="22"/>
      <w:shd w:val="clear" w:color="auto" w:fill="FFFFFF"/>
    </w:rPr>
  </w:style>
  <w:style w:type="character" w:customStyle="1" w:styleId="Bodytext235pt">
    <w:name w:val="Body text + 23.5 pt"/>
    <w:aliases w:val="Bold8,Spacing 0 pt76"/>
    <w:rsid w:val="00D10375"/>
    <w:rPr>
      <w:b/>
      <w:bCs/>
      <w:noProof/>
      <w:spacing w:val="0"/>
      <w:sz w:val="47"/>
      <w:szCs w:val="47"/>
      <w:shd w:val="clear" w:color="auto" w:fill="FFFFFF"/>
    </w:rPr>
  </w:style>
  <w:style w:type="character" w:customStyle="1" w:styleId="BodytextCandara7">
    <w:name w:val="Body text + Candara7"/>
    <w:aliases w:val="8.5 pt,Italic16,Spacing 0 pt75"/>
    <w:rsid w:val="00D10375"/>
    <w:rPr>
      <w:rFonts w:ascii="Candara" w:hAnsi="Candara" w:cs="Candara"/>
      <w:i/>
      <w:iCs/>
      <w:noProof/>
      <w:spacing w:val="0"/>
      <w:sz w:val="17"/>
      <w:szCs w:val="17"/>
      <w:shd w:val="clear" w:color="auto" w:fill="FFFFFF"/>
    </w:rPr>
  </w:style>
  <w:style w:type="character" w:customStyle="1" w:styleId="Bodytext3Spacing1pt">
    <w:name w:val="Body text (3) + Spacing 1 pt"/>
    <w:rsid w:val="00D10375"/>
    <w:rPr>
      <w:b/>
      <w:bCs/>
      <w:spacing w:val="38"/>
      <w:sz w:val="23"/>
      <w:szCs w:val="23"/>
      <w:shd w:val="clear" w:color="auto" w:fill="FFFFFF"/>
    </w:rPr>
  </w:style>
  <w:style w:type="character" w:customStyle="1" w:styleId="Bodytext11pt3">
    <w:name w:val="Body text + 11 pt3"/>
    <w:aliases w:val="Spacing 0 pt74"/>
    <w:rsid w:val="00D10375"/>
    <w:rPr>
      <w:spacing w:val="-17"/>
      <w:sz w:val="22"/>
      <w:szCs w:val="22"/>
      <w:shd w:val="clear" w:color="auto" w:fill="FFFFFF"/>
    </w:rPr>
  </w:style>
  <w:style w:type="character" w:customStyle="1" w:styleId="Bodytext25">
    <w:name w:val="Body text2"/>
    <w:rsid w:val="00D10375"/>
    <w:rPr>
      <w:spacing w:val="11"/>
      <w:sz w:val="23"/>
      <w:szCs w:val="23"/>
      <w:u w:val="single"/>
      <w:shd w:val="clear" w:color="auto" w:fill="FFFFFF"/>
    </w:rPr>
  </w:style>
  <w:style w:type="character" w:customStyle="1" w:styleId="TableofcontentsCandara">
    <w:name w:val="Table of contents + Candara"/>
    <w:aliases w:val="10 pt6,Not Bold8,Spacing 0 pt73"/>
    <w:rsid w:val="00D10375"/>
    <w:rPr>
      <w:rFonts w:ascii="Candara" w:hAnsi="Candara" w:cs="Candara"/>
      <w:b/>
      <w:bCs/>
      <w:spacing w:val="8"/>
      <w:sz w:val="20"/>
      <w:szCs w:val="20"/>
      <w:shd w:val="clear" w:color="auto" w:fill="FFFFFF"/>
    </w:rPr>
  </w:style>
  <w:style w:type="character" w:customStyle="1" w:styleId="Tableofcontents20">
    <w:name w:val="Table of contents (2)_"/>
    <w:link w:val="Tableofcontents21"/>
    <w:rsid w:val="00D10375"/>
    <w:rPr>
      <w:spacing w:val="11"/>
      <w:sz w:val="23"/>
      <w:szCs w:val="23"/>
      <w:shd w:val="clear" w:color="auto" w:fill="FFFFFF"/>
    </w:rPr>
  </w:style>
  <w:style w:type="character" w:customStyle="1" w:styleId="Bodytext13">
    <w:name w:val="Body text (13)_"/>
    <w:link w:val="Bodytext130"/>
    <w:rsid w:val="00D10375"/>
    <w:rPr>
      <w:rFonts w:ascii="Lucida Sans Unicode" w:hAnsi="Lucida Sans Unicode" w:cs="Lucida Sans Unicode"/>
      <w:spacing w:val="-18"/>
      <w:sz w:val="22"/>
      <w:szCs w:val="22"/>
      <w:shd w:val="clear" w:color="auto" w:fill="FFFFFF"/>
    </w:rPr>
  </w:style>
  <w:style w:type="character" w:customStyle="1" w:styleId="Bodytext14">
    <w:name w:val="Body text (14)_"/>
    <w:link w:val="Bodytext140"/>
    <w:rsid w:val="00D10375"/>
    <w:rPr>
      <w:b/>
      <w:bCs/>
      <w:spacing w:val="10"/>
      <w:sz w:val="23"/>
      <w:szCs w:val="23"/>
      <w:shd w:val="clear" w:color="auto" w:fill="FFFFFF"/>
    </w:rPr>
  </w:style>
  <w:style w:type="character" w:customStyle="1" w:styleId="Bodytext14Spacing0pt">
    <w:name w:val="Body text (14) + Spacing 0 pt"/>
    <w:rsid w:val="00D10375"/>
    <w:rPr>
      <w:b/>
      <w:bCs/>
      <w:spacing w:val="6"/>
      <w:sz w:val="23"/>
      <w:szCs w:val="23"/>
      <w:shd w:val="clear" w:color="auto" w:fill="FFFFFF"/>
    </w:rPr>
  </w:style>
  <w:style w:type="character" w:customStyle="1" w:styleId="Bodytext14Candara">
    <w:name w:val="Body text (14) + Candara"/>
    <w:aliases w:val="Not Bold7,Spacing 0 pt72"/>
    <w:rsid w:val="00D10375"/>
    <w:rPr>
      <w:rFonts w:ascii="Candara" w:hAnsi="Candara" w:cs="Candara"/>
      <w:b/>
      <w:bCs/>
      <w:noProof/>
      <w:spacing w:val="0"/>
      <w:sz w:val="23"/>
      <w:szCs w:val="23"/>
      <w:shd w:val="clear" w:color="auto" w:fill="FFFFFF"/>
    </w:rPr>
  </w:style>
  <w:style w:type="character" w:customStyle="1" w:styleId="Bodytext105pt4">
    <w:name w:val="Body text + 10.5 pt4"/>
    <w:aliases w:val="Italic15,Spacing 0 pt71"/>
    <w:rsid w:val="00D10375"/>
    <w:rPr>
      <w:i/>
      <w:iCs/>
      <w:noProof/>
      <w:spacing w:val="0"/>
      <w:sz w:val="21"/>
      <w:szCs w:val="21"/>
      <w:shd w:val="clear" w:color="auto" w:fill="FFFFFF"/>
    </w:rPr>
  </w:style>
  <w:style w:type="character" w:customStyle="1" w:styleId="Bodytext85pt">
    <w:name w:val="Body text + 8.5 pt"/>
    <w:aliases w:val="Spacing 0 pt70"/>
    <w:rsid w:val="00D10375"/>
    <w:rPr>
      <w:spacing w:val="17"/>
      <w:sz w:val="17"/>
      <w:szCs w:val="17"/>
      <w:shd w:val="clear" w:color="auto" w:fill="FFFFFF"/>
    </w:rPr>
  </w:style>
  <w:style w:type="character" w:customStyle="1" w:styleId="Bodytext15Candara">
    <w:name w:val="Body text (15) + Candara"/>
    <w:aliases w:val="11 pt1,Not Bold6,Spacing -1 pt"/>
    <w:rsid w:val="00D10375"/>
    <w:rPr>
      <w:rFonts w:ascii="Candara" w:hAnsi="Candara" w:cs="Candara"/>
      <w:b/>
      <w:bCs/>
      <w:spacing w:val="-26"/>
      <w:sz w:val="22"/>
      <w:szCs w:val="22"/>
      <w:shd w:val="clear" w:color="auto" w:fill="FFFFFF"/>
    </w:rPr>
  </w:style>
  <w:style w:type="character" w:customStyle="1" w:styleId="Bodytext15115pt">
    <w:name w:val="Body text (15) + 11.5 pt"/>
    <w:aliases w:val="Not Bold5"/>
    <w:rsid w:val="00D10375"/>
    <w:rPr>
      <w:b/>
      <w:bCs/>
      <w:spacing w:val="11"/>
      <w:sz w:val="23"/>
      <w:szCs w:val="23"/>
      <w:shd w:val="clear" w:color="auto" w:fill="FFFFFF"/>
    </w:rPr>
  </w:style>
  <w:style w:type="character" w:customStyle="1" w:styleId="Bodytext105pt3">
    <w:name w:val="Body text + 10.5 pt3"/>
    <w:aliases w:val="Spacing 0 pt69"/>
    <w:rsid w:val="00D10375"/>
    <w:rPr>
      <w:spacing w:val="19"/>
      <w:sz w:val="21"/>
      <w:szCs w:val="21"/>
      <w:shd w:val="clear" w:color="auto" w:fill="FFFFFF"/>
    </w:rPr>
  </w:style>
  <w:style w:type="character" w:customStyle="1" w:styleId="Bodytext105pt2">
    <w:name w:val="Body text + 10.5 pt2"/>
    <w:aliases w:val="Spacing 0 pt68"/>
    <w:rsid w:val="00D10375"/>
    <w:rPr>
      <w:noProof/>
      <w:spacing w:val="0"/>
      <w:sz w:val="21"/>
      <w:szCs w:val="21"/>
      <w:shd w:val="clear" w:color="auto" w:fill="FFFFFF"/>
    </w:rPr>
  </w:style>
  <w:style w:type="character" w:customStyle="1" w:styleId="Bodytext16">
    <w:name w:val="Body text (16)_"/>
    <w:link w:val="Bodytext160"/>
    <w:rsid w:val="00D10375"/>
    <w:rPr>
      <w:rFonts w:ascii="Consolas" w:hAnsi="Consolas" w:cs="Consolas"/>
      <w:i/>
      <w:iCs/>
      <w:noProof/>
      <w:sz w:val="9"/>
      <w:szCs w:val="9"/>
      <w:shd w:val="clear" w:color="auto" w:fill="FFFFFF"/>
    </w:rPr>
  </w:style>
  <w:style w:type="character" w:customStyle="1" w:styleId="BodytextCandara6">
    <w:name w:val="Body text + Candara6"/>
    <w:aliases w:val="7 pt2,Spacing 0 pt66"/>
    <w:rsid w:val="00D10375"/>
    <w:rPr>
      <w:rFonts w:ascii="Candara" w:hAnsi="Candara" w:cs="Candara"/>
      <w:spacing w:val="10"/>
      <w:sz w:val="14"/>
      <w:szCs w:val="14"/>
      <w:shd w:val="clear" w:color="auto" w:fill="FFFFFF"/>
    </w:rPr>
  </w:style>
  <w:style w:type="character" w:customStyle="1" w:styleId="BodytextArial4">
    <w:name w:val="Body text + Arial4"/>
    <w:aliases w:val="4.5 pt,Bold7,Italic14,Spacing 0 pt65"/>
    <w:rsid w:val="00D10375"/>
    <w:rPr>
      <w:rFonts w:ascii="Arial" w:hAnsi="Arial" w:cs="Arial"/>
      <w:b/>
      <w:bCs/>
      <w:i/>
      <w:iCs/>
      <w:spacing w:val="12"/>
      <w:sz w:val="9"/>
      <w:szCs w:val="9"/>
      <w:shd w:val="clear" w:color="auto" w:fill="FFFFFF"/>
    </w:rPr>
  </w:style>
  <w:style w:type="character" w:customStyle="1" w:styleId="Bodytext4pt6">
    <w:name w:val="Body text + 4 pt6"/>
    <w:rsid w:val="00D10375"/>
    <w:rPr>
      <w:noProof/>
      <w:spacing w:val="11"/>
      <w:sz w:val="8"/>
      <w:szCs w:val="8"/>
      <w:shd w:val="clear" w:color="auto" w:fill="FFFFFF"/>
    </w:rPr>
  </w:style>
  <w:style w:type="character" w:customStyle="1" w:styleId="Bodytext9pt1">
    <w:name w:val="Body text + 9 pt1"/>
    <w:aliases w:val="Spacing 0 pt64"/>
    <w:rsid w:val="00D10375"/>
    <w:rPr>
      <w:spacing w:val="15"/>
      <w:sz w:val="18"/>
      <w:szCs w:val="18"/>
      <w:shd w:val="clear" w:color="auto" w:fill="FFFFFF"/>
    </w:rPr>
  </w:style>
  <w:style w:type="character" w:customStyle="1" w:styleId="BodytextSpacing7pt">
    <w:name w:val="Body text + Spacing 7 pt"/>
    <w:rsid w:val="00D10375"/>
    <w:rPr>
      <w:spacing w:val="155"/>
      <w:sz w:val="23"/>
      <w:szCs w:val="23"/>
      <w:shd w:val="clear" w:color="auto" w:fill="FFFFFF"/>
    </w:rPr>
  </w:style>
  <w:style w:type="character" w:customStyle="1" w:styleId="Bodytext17">
    <w:name w:val="Body text (17)_"/>
    <w:link w:val="Bodytext170"/>
    <w:rsid w:val="00D10375"/>
    <w:rPr>
      <w:rFonts w:ascii="Candara" w:hAnsi="Candara" w:cs="Candara"/>
      <w:spacing w:val="13"/>
      <w:shd w:val="clear" w:color="auto" w:fill="FFFFFF"/>
    </w:rPr>
  </w:style>
  <w:style w:type="character" w:customStyle="1" w:styleId="Bodytext18">
    <w:name w:val="Body text (18)_"/>
    <w:link w:val="Bodytext180"/>
    <w:rsid w:val="00D10375"/>
    <w:rPr>
      <w:spacing w:val="20"/>
      <w:sz w:val="21"/>
      <w:szCs w:val="21"/>
      <w:shd w:val="clear" w:color="auto" w:fill="FFFFFF"/>
    </w:rPr>
  </w:style>
  <w:style w:type="character" w:customStyle="1" w:styleId="Bodytext18Candara">
    <w:name w:val="Body text (18) + Candara"/>
    <w:aliases w:val="10 pt5,Italic13,Spacing 1 pt7"/>
    <w:rsid w:val="00D10375"/>
    <w:rPr>
      <w:rFonts w:ascii="Candara" w:hAnsi="Candara" w:cs="Candara"/>
      <w:i/>
      <w:iCs/>
      <w:spacing w:val="23"/>
      <w:sz w:val="20"/>
      <w:szCs w:val="20"/>
      <w:shd w:val="clear" w:color="auto" w:fill="FFFFFF"/>
    </w:rPr>
  </w:style>
  <w:style w:type="character" w:customStyle="1" w:styleId="Bodytext5pt2">
    <w:name w:val="Body text + 5 pt2"/>
    <w:aliases w:val="Spacing 0 pt63,Scale 200%"/>
    <w:rsid w:val="00D10375"/>
    <w:rPr>
      <w:spacing w:val="19"/>
      <w:w w:val="200"/>
      <w:sz w:val="10"/>
      <w:szCs w:val="10"/>
      <w:shd w:val="clear" w:color="auto" w:fill="FFFFFF"/>
    </w:rPr>
  </w:style>
  <w:style w:type="character" w:customStyle="1" w:styleId="Bodytext200">
    <w:name w:val="Body text (20)_"/>
    <w:link w:val="Bodytext201"/>
    <w:rsid w:val="00D10375"/>
    <w:rPr>
      <w:rFonts w:ascii="Arial" w:hAnsi="Arial" w:cs="Arial"/>
      <w:noProof/>
      <w:sz w:val="44"/>
      <w:szCs w:val="44"/>
      <w:shd w:val="clear" w:color="auto" w:fill="FFFFFF"/>
    </w:rPr>
  </w:style>
  <w:style w:type="character" w:customStyle="1" w:styleId="Bodytext19">
    <w:name w:val="Body text (19)_"/>
    <w:link w:val="Bodytext190"/>
    <w:rsid w:val="00D10375"/>
    <w:rPr>
      <w:shd w:val="clear" w:color="auto" w:fill="FFFFFF"/>
    </w:rPr>
  </w:style>
  <w:style w:type="character" w:customStyle="1" w:styleId="Tableofcontents2Bold">
    <w:name w:val="Table of contents (2) + Bold"/>
    <w:aliases w:val="Spacing 0 pt62"/>
    <w:rsid w:val="00D10375"/>
    <w:rPr>
      <w:b/>
      <w:bCs/>
      <w:spacing w:val="10"/>
      <w:sz w:val="23"/>
      <w:szCs w:val="23"/>
      <w:shd w:val="clear" w:color="auto" w:fill="FFFFFF"/>
    </w:rPr>
  </w:style>
  <w:style w:type="character" w:customStyle="1" w:styleId="TableofcontentsNotBold">
    <w:name w:val="Table of contents + Not Bold"/>
    <w:aliases w:val="Italic12,Spacing 0 pt61"/>
    <w:rsid w:val="00D10375"/>
    <w:rPr>
      <w:b/>
      <w:bCs/>
      <w:i/>
      <w:iCs/>
      <w:noProof/>
      <w:spacing w:val="11"/>
      <w:sz w:val="23"/>
      <w:szCs w:val="23"/>
      <w:shd w:val="clear" w:color="auto" w:fill="FFFFFF"/>
    </w:rPr>
  </w:style>
  <w:style w:type="character" w:customStyle="1" w:styleId="Tableofcontents211pt">
    <w:name w:val="Table of contents (2) + 11 pt"/>
    <w:aliases w:val="Spacing 0 pt60"/>
    <w:rsid w:val="00D10375"/>
    <w:rPr>
      <w:noProof/>
      <w:spacing w:val="-17"/>
      <w:sz w:val="22"/>
      <w:szCs w:val="22"/>
      <w:shd w:val="clear" w:color="auto" w:fill="FFFFFF"/>
    </w:rPr>
  </w:style>
  <w:style w:type="character" w:customStyle="1" w:styleId="Tableofcontents2Bold1">
    <w:name w:val="Table of contents (2) + Bold1"/>
    <w:aliases w:val="Spacing 0 pt59"/>
    <w:rsid w:val="00D10375"/>
    <w:rPr>
      <w:b/>
      <w:bCs/>
      <w:spacing w:val="6"/>
      <w:sz w:val="23"/>
      <w:szCs w:val="23"/>
      <w:shd w:val="clear" w:color="auto" w:fill="FFFFFF"/>
    </w:rPr>
  </w:style>
  <w:style w:type="character" w:customStyle="1" w:styleId="Tableofcontents2Italic">
    <w:name w:val="Table of contents (2) + Italic"/>
    <w:aliases w:val="Spacing 0 pt58"/>
    <w:rsid w:val="00D10375"/>
    <w:rPr>
      <w:i/>
      <w:iCs/>
      <w:noProof/>
      <w:spacing w:val="15"/>
      <w:sz w:val="23"/>
      <w:szCs w:val="23"/>
      <w:shd w:val="clear" w:color="auto" w:fill="FFFFFF"/>
    </w:rPr>
  </w:style>
  <w:style w:type="character" w:customStyle="1" w:styleId="BodytextCandara5">
    <w:name w:val="Body text + Candara5"/>
    <w:aliases w:val="4 pt5,Spacing 0 pt57"/>
    <w:rsid w:val="00D10375"/>
    <w:rPr>
      <w:rFonts w:ascii="Candara" w:hAnsi="Candara" w:cs="Candara"/>
      <w:spacing w:val="4"/>
      <w:sz w:val="8"/>
      <w:szCs w:val="8"/>
      <w:shd w:val="clear" w:color="auto" w:fill="FFFFFF"/>
    </w:rPr>
  </w:style>
  <w:style w:type="character" w:customStyle="1" w:styleId="Bodytext4pt5">
    <w:name w:val="Body text + 4 pt5"/>
    <w:aliases w:val="Spacing 0 pt56"/>
    <w:rsid w:val="00D10375"/>
    <w:rPr>
      <w:noProof/>
      <w:spacing w:val="0"/>
      <w:sz w:val="8"/>
      <w:szCs w:val="8"/>
      <w:shd w:val="clear" w:color="auto" w:fill="FFFFFF"/>
    </w:rPr>
  </w:style>
  <w:style w:type="character" w:customStyle="1" w:styleId="Bodytext11pt2">
    <w:name w:val="Body text + 11 pt2"/>
    <w:aliases w:val="Spacing 0 pt55"/>
    <w:rsid w:val="00D10375"/>
    <w:rPr>
      <w:spacing w:val="-17"/>
      <w:sz w:val="22"/>
      <w:szCs w:val="22"/>
      <w:shd w:val="clear" w:color="auto" w:fill="FFFFFF"/>
    </w:rPr>
  </w:style>
  <w:style w:type="character" w:customStyle="1" w:styleId="TablecaptionBold">
    <w:name w:val="Table caption + Bold"/>
    <w:aliases w:val="Spacing 0 pt54"/>
    <w:rsid w:val="00D10375"/>
    <w:rPr>
      <w:b/>
      <w:bCs/>
      <w:spacing w:val="6"/>
      <w:sz w:val="23"/>
      <w:szCs w:val="23"/>
      <w:shd w:val="clear" w:color="auto" w:fill="FFFFFF"/>
    </w:rPr>
  </w:style>
  <w:style w:type="character" w:customStyle="1" w:styleId="Tablecaption11pt1">
    <w:name w:val="Table caption + 11 pt1"/>
    <w:aliases w:val="Spacing 0 pt53"/>
    <w:rsid w:val="00D10375"/>
    <w:rPr>
      <w:noProof/>
      <w:spacing w:val="-17"/>
      <w:sz w:val="22"/>
      <w:szCs w:val="22"/>
      <w:shd w:val="clear" w:color="auto" w:fill="FFFFFF"/>
    </w:rPr>
  </w:style>
  <w:style w:type="character" w:customStyle="1" w:styleId="Bodytext210">
    <w:name w:val="Body text (21)_"/>
    <w:link w:val="Bodytext211"/>
    <w:rsid w:val="00D10375"/>
    <w:rPr>
      <w:rFonts w:ascii="Candara" w:hAnsi="Candara" w:cs="Candara"/>
      <w:noProof/>
      <w:w w:val="66"/>
      <w:shd w:val="clear" w:color="auto" w:fill="FFFFFF"/>
    </w:rPr>
  </w:style>
  <w:style w:type="character" w:customStyle="1" w:styleId="Bodytext60">
    <w:name w:val="Body text (6)"/>
    <w:rsid w:val="00D10375"/>
    <w:rPr>
      <w:i/>
      <w:iCs/>
      <w:spacing w:val="15"/>
      <w:sz w:val="23"/>
      <w:szCs w:val="23"/>
      <w:u w:val="single"/>
      <w:shd w:val="clear" w:color="auto" w:fill="FFFFFF"/>
    </w:rPr>
  </w:style>
  <w:style w:type="character" w:customStyle="1" w:styleId="Bodytext6NotItalic">
    <w:name w:val="Body text (6) + Not Italic"/>
    <w:aliases w:val="Spacing 0 pt52"/>
    <w:rsid w:val="00D10375"/>
    <w:rPr>
      <w:i/>
      <w:iCs/>
      <w:spacing w:val="11"/>
      <w:sz w:val="23"/>
      <w:szCs w:val="23"/>
      <w:shd w:val="clear" w:color="auto" w:fill="FFFFFF"/>
    </w:rPr>
  </w:style>
  <w:style w:type="character" w:customStyle="1" w:styleId="Bodytext22Arial">
    <w:name w:val="Body text (22) + Arial"/>
    <w:aliases w:val="11.5 pt"/>
    <w:rsid w:val="00D10375"/>
    <w:rPr>
      <w:rFonts w:ascii="Arial" w:hAnsi="Arial" w:cs="Arial"/>
      <w:noProof/>
      <w:sz w:val="23"/>
      <w:szCs w:val="23"/>
      <w:shd w:val="clear" w:color="auto" w:fill="FFFFFF"/>
    </w:rPr>
  </w:style>
  <w:style w:type="character" w:customStyle="1" w:styleId="Bodytext14pt1">
    <w:name w:val="Body text + 14 pt1"/>
    <w:aliases w:val="Bold6,Spacing 0 pt51"/>
    <w:rsid w:val="00D10375"/>
    <w:rPr>
      <w:b/>
      <w:bCs/>
      <w:spacing w:val="2"/>
      <w:sz w:val="28"/>
      <w:szCs w:val="28"/>
      <w:shd w:val="clear" w:color="auto" w:fill="FFFFFF"/>
    </w:rPr>
  </w:style>
  <w:style w:type="character" w:customStyle="1" w:styleId="Headerorfooter4">
    <w:name w:val="Header or footer (4)_"/>
    <w:link w:val="Headerorfooter40"/>
    <w:rsid w:val="00D10375"/>
    <w:rPr>
      <w:rFonts w:ascii="Arial" w:hAnsi="Arial" w:cs="Arial"/>
      <w:i/>
      <w:iCs/>
      <w:spacing w:val="-18"/>
      <w:sz w:val="18"/>
      <w:szCs w:val="18"/>
      <w:shd w:val="clear" w:color="auto" w:fill="FFFFFF"/>
    </w:rPr>
  </w:style>
  <w:style w:type="character" w:customStyle="1" w:styleId="Tablecaption4">
    <w:name w:val="Table caption (4)_"/>
    <w:link w:val="Tablecaption40"/>
    <w:rsid w:val="00D10375"/>
    <w:rPr>
      <w:b/>
      <w:bCs/>
      <w:spacing w:val="10"/>
      <w:sz w:val="23"/>
      <w:szCs w:val="23"/>
      <w:shd w:val="clear" w:color="auto" w:fill="FFFFFF"/>
    </w:rPr>
  </w:style>
  <w:style w:type="character" w:customStyle="1" w:styleId="Headerorfooter2Spacing-1pt">
    <w:name w:val="Header or footer (2) + Spacing -1 pt"/>
    <w:rsid w:val="00D10375"/>
    <w:rPr>
      <w:spacing w:val="-22"/>
      <w:shd w:val="clear" w:color="auto" w:fill="FFFFFF"/>
    </w:rPr>
  </w:style>
  <w:style w:type="character" w:customStyle="1" w:styleId="Bodytext34pt">
    <w:name w:val="Body text (3) + 4 pt"/>
    <w:aliases w:val="Not Bold4,Spacing 0 pt50"/>
    <w:rsid w:val="00D10375"/>
    <w:rPr>
      <w:b/>
      <w:bCs/>
      <w:spacing w:val="11"/>
      <w:sz w:val="8"/>
      <w:szCs w:val="8"/>
      <w:shd w:val="clear" w:color="auto" w:fill="FFFFFF"/>
    </w:rPr>
  </w:style>
  <w:style w:type="character" w:customStyle="1" w:styleId="BodytextCandara4">
    <w:name w:val="Body text + Candara4"/>
    <w:aliases w:val="10 pt4,Spacing 0 pt49"/>
    <w:rsid w:val="00D10375"/>
    <w:rPr>
      <w:rFonts w:ascii="Candara" w:hAnsi="Candara" w:cs="Candara"/>
      <w:spacing w:val="8"/>
      <w:sz w:val="20"/>
      <w:szCs w:val="20"/>
      <w:shd w:val="clear" w:color="auto" w:fill="FFFFFF"/>
    </w:rPr>
  </w:style>
  <w:style w:type="character" w:customStyle="1" w:styleId="Bodytext230">
    <w:name w:val="Body text (23)_"/>
    <w:link w:val="Bodytext231"/>
    <w:uiPriority w:val="99"/>
    <w:rsid w:val="00D10375"/>
    <w:rPr>
      <w:rFonts w:ascii="Arial" w:hAnsi="Arial" w:cs="Arial"/>
      <w:b/>
      <w:bCs/>
      <w:spacing w:val="198"/>
      <w:sz w:val="8"/>
      <w:szCs w:val="8"/>
      <w:shd w:val="clear" w:color="auto" w:fill="FFFFFF"/>
    </w:rPr>
  </w:style>
  <w:style w:type="character" w:customStyle="1" w:styleId="Bodytext240">
    <w:name w:val="Body text (24)_"/>
    <w:link w:val="Bodytext241"/>
    <w:rsid w:val="00D10375"/>
    <w:rPr>
      <w:rFonts w:ascii="Corbel" w:hAnsi="Corbel" w:cs="Corbel"/>
      <w:noProof/>
      <w:w w:val="200"/>
      <w:sz w:val="46"/>
      <w:szCs w:val="46"/>
      <w:shd w:val="clear" w:color="auto" w:fill="FFFFFF"/>
    </w:rPr>
  </w:style>
  <w:style w:type="character" w:customStyle="1" w:styleId="Bodytext3SmallCaps">
    <w:name w:val="Body text (3) + Small Caps"/>
    <w:rsid w:val="00D10375"/>
    <w:rPr>
      <w:b/>
      <w:bCs/>
      <w:smallCaps/>
      <w:spacing w:val="6"/>
      <w:sz w:val="23"/>
      <w:szCs w:val="23"/>
      <w:shd w:val="clear" w:color="auto" w:fill="FFFFFF"/>
    </w:rPr>
  </w:style>
  <w:style w:type="character" w:customStyle="1" w:styleId="Bodytext3NotBold1">
    <w:name w:val="Body text (3) + Not Bold1"/>
    <w:aliases w:val="Italic11,Spacing 0 pt48"/>
    <w:rsid w:val="00D10375"/>
    <w:rPr>
      <w:b/>
      <w:bCs/>
      <w:i/>
      <w:iCs/>
      <w:spacing w:val="15"/>
      <w:sz w:val="23"/>
      <w:szCs w:val="23"/>
      <w:shd w:val="clear" w:color="auto" w:fill="FFFFFF"/>
    </w:rPr>
  </w:style>
  <w:style w:type="character" w:customStyle="1" w:styleId="Bodytext3Candara2">
    <w:name w:val="Body text (3) + Candara2"/>
    <w:aliases w:val="10 pt3,Not Bold3,Spacing 0 pt47"/>
    <w:rsid w:val="00D10375"/>
    <w:rPr>
      <w:rFonts w:ascii="Candara" w:hAnsi="Candara" w:cs="Candara"/>
      <w:b/>
      <w:bCs/>
      <w:spacing w:val="8"/>
      <w:sz w:val="20"/>
      <w:szCs w:val="20"/>
      <w:shd w:val="clear" w:color="auto" w:fill="FFFFFF"/>
    </w:rPr>
  </w:style>
  <w:style w:type="character" w:customStyle="1" w:styleId="Bodytext10pt4">
    <w:name w:val="Body text + 10 pt4"/>
    <w:aliases w:val="Spacing 5 pt"/>
    <w:rsid w:val="00D10375"/>
    <w:rPr>
      <w:spacing w:val="109"/>
      <w:sz w:val="20"/>
      <w:szCs w:val="20"/>
      <w:shd w:val="clear" w:color="auto" w:fill="FFFFFF"/>
    </w:rPr>
  </w:style>
  <w:style w:type="character" w:customStyle="1" w:styleId="Footnote6pt">
    <w:name w:val="Footnote + 6 pt"/>
    <w:aliases w:val="Spacing 0 pt46,Scale 10%"/>
    <w:rsid w:val="00D10375"/>
    <w:rPr>
      <w:spacing w:val="0"/>
      <w:w w:val="10"/>
      <w:sz w:val="12"/>
      <w:szCs w:val="12"/>
      <w:shd w:val="clear" w:color="auto" w:fill="FFFFFF"/>
    </w:rPr>
  </w:style>
  <w:style w:type="character" w:customStyle="1" w:styleId="Bodytext250">
    <w:name w:val="Body text (25)_"/>
    <w:link w:val="Bodytext251"/>
    <w:rsid w:val="00D10375"/>
    <w:rPr>
      <w:rFonts w:ascii="Arial" w:hAnsi="Arial" w:cs="Arial"/>
      <w:spacing w:val="62"/>
      <w:sz w:val="25"/>
      <w:szCs w:val="25"/>
      <w:shd w:val="clear" w:color="auto" w:fill="FFFFFF"/>
    </w:rPr>
  </w:style>
  <w:style w:type="character" w:customStyle="1" w:styleId="Heading5Italic">
    <w:name w:val="Heading #5 + Italic"/>
    <w:aliases w:val="Spacing 0 pt45"/>
    <w:rsid w:val="00D10375"/>
    <w:rPr>
      <w:i/>
      <w:iCs/>
      <w:spacing w:val="15"/>
      <w:sz w:val="23"/>
      <w:szCs w:val="23"/>
      <w:shd w:val="clear" w:color="auto" w:fill="FFFFFF"/>
    </w:rPr>
  </w:style>
  <w:style w:type="character" w:customStyle="1" w:styleId="Headerorfooter2Spacing0pt">
    <w:name w:val="Header or footer (2) + Spacing 0 pt"/>
    <w:rsid w:val="00D10375"/>
  </w:style>
  <w:style w:type="character" w:customStyle="1" w:styleId="Tableofcontents214pt">
    <w:name w:val="Table of contents (2) + 14 pt"/>
    <w:aliases w:val="Bold5,Spacing 0 pt44"/>
    <w:rsid w:val="00D10375"/>
    <w:rPr>
      <w:b/>
      <w:bCs/>
      <w:spacing w:val="2"/>
      <w:sz w:val="28"/>
      <w:szCs w:val="28"/>
      <w:shd w:val="clear" w:color="auto" w:fill="FFFFFF"/>
    </w:rPr>
  </w:style>
  <w:style w:type="character" w:customStyle="1" w:styleId="Tableofcontents22">
    <w:name w:val="Table of contents (2)"/>
    <w:rsid w:val="00D10375"/>
    <w:rPr>
      <w:spacing w:val="11"/>
      <w:sz w:val="23"/>
      <w:szCs w:val="23"/>
      <w:u w:val="single"/>
      <w:shd w:val="clear" w:color="auto" w:fill="FFFFFF"/>
    </w:rPr>
  </w:style>
  <w:style w:type="character" w:customStyle="1" w:styleId="Bodytext26">
    <w:name w:val="Body text (26)_"/>
    <w:link w:val="Bodytext260"/>
    <w:rsid w:val="00D10375"/>
    <w:rPr>
      <w:rFonts w:ascii="Trebuchet MS" w:hAnsi="Trebuchet MS" w:cs="Trebuchet MS"/>
      <w:i/>
      <w:iCs/>
      <w:noProof/>
      <w:sz w:val="11"/>
      <w:szCs w:val="11"/>
      <w:shd w:val="clear" w:color="auto" w:fill="FFFFFF"/>
    </w:rPr>
  </w:style>
  <w:style w:type="character" w:customStyle="1" w:styleId="Tablecaption5">
    <w:name w:val="Table caption (5)_"/>
    <w:link w:val="Tablecaption50"/>
    <w:rsid w:val="00D10375"/>
    <w:rPr>
      <w:b/>
      <w:bCs/>
      <w:spacing w:val="11"/>
      <w:sz w:val="23"/>
      <w:szCs w:val="23"/>
      <w:shd w:val="clear" w:color="auto" w:fill="FFFFFF"/>
    </w:rPr>
  </w:style>
  <w:style w:type="character" w:customStyle="1" w:styleId="Tablecaption5NotBold">
    <w:name w:val="Table caption (5) + Not Bold"/>
    <w:rsid w:val="00D10375"/>
  </w:style>
  <w:style w:type="character" w:customStyle="1" w:styleId="BodytextBold5">
    <w:name w:val="Body text + Bold5"/>
    <w:rsid w:val="00D10375"/>
    <w:rPr>
      <w:b/>
      <w:bCs/>
      <w:spacing w:val="11"/>
      <w:sz w:val="23"/>
      <w:szCs w:val="23"/>
      <w:shd w:val="clear" w:color="auto" w:fill="FFFFFF"/>
    </w:rPr>
  </w:style>
  <w:style w:type="character" w:customStyle="1" w:styleId="BodytextArial3">
    <w:name w:val="Body text + Arial3"/>
    <w:aliases w:val="4 pt4,Bold4,Spacing 9 pt"/>
    <w:rsid w:val="00D10375"/>
    <w:rPr>
      <w:rFonts w:ascii="Arial" w:hAnsi="Arial" w:cs="Arial"/>
      <w:b/>
      <w:bCs/>
      <w:spacing w:val="198"/>
      <w:sz w:val="8"/>
      <w:szCs w:val="8"/>
      <w:shd w:val="clear" w:color="auto" w:fill="FFFFFF"/>
    </w:rPr>
  </w:style>
  <w:style w:type="character" w:customStyle="1" w:styleId="Heading90">
    <w:name w:val="Heading #9_"/>
    <w:link w:val="Heading91"/>
    <w:rsid w:val="00D10375"/>
    <w:rPr>
      <w:b/>
      <w:bCs/>
      <w:spacing w:val="11"/>
      <w:sz w:val="23"/>
      <w:szCs w:val="23"/>
      <w:shd w:val="clear" w:color="auto" w:fill="FFFFFF"/>
    </w:rPr>
  </w:style>
  <w:style w:type="character" w:customStyle="1" w:styleId="TablecaptionArial">
    <w:name w:val="Table caption + Arial"/>
    <w:aliases w:val="5.5 pt1,Spacing 0 pt42"/>
    <w:rsid w:val="00D10375"/>
    <w:rPr>
      <w:rFonts w:ascii="Arial" w:hAnsi="Arial" w:cs="Arial"/>
      <w:spacing w:val="6"/>
      <w:sz w:val="11"/>
      <w:szCs w:val="11"/>
      <w:shd w:val="clear" w:color="auto" w:fill="FFFFFF"/>
    </w:rPr>
  </w:style>
  <w:style w:type="character" w:customStyle="1" w:styleId="Bodytext4pt4">
    <w:name w:val="Body text + 4 pt4"/>
    <w:aliases w:val="Spacing 0 pt41,Scale 20%3"/>
    <w:rsid w:val="00D10375"/>
    <w:rPr>
      <w:spacing w:val="0"/>
      <w:w w:val="20"/>
      <w:sz w:val="8"/>
      <w:szCs w:val="8"/>
      <w:shd w:val="clear" w:color="auto" w:fill="FFFFFF"/>
    </w:rPr>
  </w:style>
  <w:style w:type="character" w:customStyle="1" w:styleId="Footnote3">
    <w:name w:val="Footnote (3)_"/>
    <w:link w:val="Footnote30"/>
    <w:rsid w:val="00D10375"/>
    <w:rPr>
      <w:rFonts w:ascii="Candara" w:hAnsi="Candara" w:cs="Candara"/>
      <w:spacing w:val="10"/>
      <w:sz w:val="14"/>
      <w:szCs w:val="14"/>
      <w:shd w:val="clear" w:color="auto" w:fill="FFFFFF"/>
    </w:rPr>
  </w:style>
  <w:style w:type="character" w:customStyle="1" w:styleId="Footnote3TimesNewRoman">
    <w:name w:val="Footnote (3) + Times New Roman"/>
    <w:aliases w:val="7.5 pt,Spacing 0 pt40"/>
    <w:rsid w:val="00D10375"/>
    <w:rPr>
      <w:rFonts w:ascii="Times New Roman" w:hAnsi="Times New Roman" w:cs="Times New Roman"/>
      <w:spacing w:val="15"/>
      <w:sz w:val="15"/>
      <w:szCs w:val="15"/>
      <w:shd w:val="clear" w:color="auto" w:fill="FFFFFF"/>
    </w:rPr>
  </w:style>
  <w:style w:type="character" w:customStyle="1" w:styleId="Footnote3Arial">
    <w:name w:val="Footnote (3) + Arial"/>
    <w:aliases w:val="Spacing 1 pt6"/>
    <w:rsid w:val="00D10375"/>
    <w:rPr>
      <w:rFonts w:ascii="Arial" w:hAnsi="Arial" w:cs="Arial"/>
      <w:spacing w:val="29"/>
      <w:sz w:val="28"/>
      <w:szCs w:val="28"/>
      <w:shd w:val="clear" w:color="auto" w:fill="FFFFFF"/>
    </w:rPr>
  </w:style>
  <w:style w:type="character" w:customStyle="1" w:styleId="Bodytext27">
    <w:name w:val="Body text (27)_"/>
    <w:link w:val="Bodytext270"/>
    <w:rsid w:val="00D10375"/>
    <w:rPr>
      <w:noProof/>
      <w:sz w:val="10"/>
      <w:szCs w:val="10"/>
      <w:shd w:val="clear" w:color="auto" w:fill="FFFFFF"/>
    </w:rPr>
  </w:style>
  <w:style w:type="character" w:customStyle="1" w:styleId="BodytextBold4">
    <w:name w:val="Body text + Bold4"/>
    <w:rsid w:val="00D10375"/>
    <w:rPr>
      <w:b/>
      <w:bCs/>
      <w:spacing w:val="11"/>
      <w:sz w:val="23"/>
      <w:szCs w:val="23"/>
      <w:shd w:val="clear" w:color="auto" w:fill="FFFFFF"/>
    </w:rPr>
  </w:style>
  <w:style w:type="character" w:customStyle="1" w:styleId="FootnoteBold">
    <w:name w:val="Footnote + Bold"/>
    <w:aliases w:val="Spacing 0 pt38"/>
    <w:rsid w:val="00D10375"/>
    <w:rPr>
      <w:b/>
      <w:bCs/>
      <w:spacing w:val="6"/>
      <w:sz w:val="23"/>
      <w:szCs w:val="23"/>
      <w:shd w:val="clear" w:color="auto" w:fill="FFFFFF"/>
    </w:rPr>
  </w:style>
  <w:style w:type="character" w:customStyle="1" w:styleId="FootnoteBold1">
    <w:name w:val="Footnote + Bold1"/>
    <w:rsid w:val="00D10375"/>
    <w:rPr>
      <w:b/>
      <w:bCs/>
      <w:spacing w:val="11"/>
      <w:sz w:val="23"/>
      <w:szCs w:val="23"/>
      <w:shd w:val="clear" w:color="auto" w:fill="FFFFFF"/>
    </w:rPr>
  </w:style>
  <w:style w:type="character" w:customStyle="1" w:styleId="BodytextImpact">
    <w:name w:val="Body text + Impact"/>
    <w:aliases w:val="4 pt3,Spacing 0 pt37,Scale 20%2"/>
    <w:rsid w:val="00D10375"/>
    <w:rPr>
      <w:rFonts w:ascii="Impact" w:hAnsi="Impact" w:cs="Impact"/>
      <w:noProof/>
      <w:spacing w:val="0"/>
      <w:w w:val="20"/>
      <w:sz w:val="8"/>
      <w:szCs w:val="8"/>
      <w:shd w:val="clear" w:color="auto" w:fill="FFFFFF"/>
    </w:rPr>
  </w:style>
  <w:style w:type="character" w:customStyle="1" w:styleId="BodytextCandara3">
    <w:name w:val="Body text + Candara3"/>
    <w:aliases w:val="10 pt2,Spacing 0 pt36"/>
    <w:rsid w:val="00D10375"/>
    <w:rPr>
      <w:rFonts w:ascii="Candara" w:hAnsi="Candara" w:cs="Candara"/>
      <w:noProof/>
      <w:spacing w:val="8"/>
      <w:sz w:val="20"/>
      <w:szCs w:val="20"/>
      <w:shd w:val="clear" w:color="auto" w:fill="FFFFFF"/>
    </w:rPr>
  </w:style>
  <w:style w:type="character" w:customStyle="1" w:styleId="Bodytext28">
    <w:name w:val="Body text (28)_"/>
    <w:link w:val="Bodytext280"/>
    <w:rsid w:val="00D10375"/>
    <w:rPr>
      <w:rFonts w:ascii="FrankRuehl" w:cs="FrankRuehl"/>
      <w:sz w:val="17"/>
      <w:szCs w:val="17"/>
      <w:shd w:val="clear" w:color="auto" w:fill="FFFFFF"/>
    </w:rPr>
  </w:style>
  <w:style w:type="character" w:customStyle="1" w:styleId="Bodytext28165pt">
    <w:name w:val="Body text (28) + 16.5 pt"/>
    <w:rsid w:val="00D10375"/>
    <w:rPr>
      <w:rFonts w:ascii="FrankRuehl" w:cs="FrankRuehl"/>
      <w:noProof/>
      <w:sz w:val="33"/>
      <w:szCs w:val="33"/>
      <w:shd w:val="clear" w:color="auto" w:fill="FFFFFF"/>
    </w:rPr>
  </w:style>
  <w:style w:type="character" w:customStyle="1" w:styleId="Bodytext29LucidaSansUnicode">
    <w:name w:val="Body text (29) + Lucida Sans Unicode"/>
    <w:aliases w:val="Spacing 0 pt35"/>
    <w:rsid w:val="00D10375"/>
    <w:rPr>
      <w:rFonts w:ascii="Lucida Sans Unicode" w:hAnsi="Lucida Sans Unicode" w:cs="Lucida Sans Unicode"/>
      <w:noProof/>
      <w:spacing w:val="0"/>
      <w:sz w:val="21"/>
      <w:szCs w:val="21"/>
      <w:shd w:val="clear" w:color="auto" w:fill="FFFFFF"/>
    </w:rPr>
  </w:style>
  <w:style w:type="character" w:customStyle="1" w:styleId="Footnote4">
    <w:name w:val="Footnote (4)_"/>
    <w:link w:val="Footnote40"/>
    <w:rsid w:val="00D10375"/>
    <w:rPr>
      <w:b/>
      <w:bCs/>
      <w:spacing w:val="6"/>
      <w:sz w:val="23"/>
      <w:szCs w:val="23"/>
      <w:shd w:val="clear" w:color="auto" w:fill="FFFFFF"/>
    </w:rPr>
  </w:style>
  <w:style w:type="character" w:customStyle="1" w:styleId="Bodytext3Spacing0pt">
    <w:name w:val="Body text (3) + Spacing 0 pt"/>
    <w:rsid w:val="00D10375"/>
    <w:rPr>
      <w:b/>
      <w:bCs/>
      <w:spacing w:val="10"/>
      <w:sz w:val="23"/>
      <w:szCs w:val="23"/>
      <w:shd w:val="clear" w:color="auto" w:fill="FFFFFF"/>
    </w:rPr>
  </w:style>
  <w:style w:type="character" w:customStyle="1" w:styleId="BodytextBold3">
    <w:name w:val="Body text + Bold3"/>
    <w:aliases w:val="Spacing 1 pt5"/>
    <w:rsid w:val="00D10375"/>
    <w:rPr>
      <w:b/>
      <w:bCs/>
      <w:spacing w:val="38"/>
      <w:sz w:val="23"/>
      <w:szCs w:val="23"/>
      <w:shd w:val="clear" w:color="auto" w:fill="FFFFFF"/>
    </w:rPr>
  </w:style>
  <w:style w:type="character" w:customStyle="1" w:styleId="Bodytext105pt1">
    <w:name w:val="Body text + 10.5 pt1"/>
    <w:aliases w:val="Bold2,Small Caps"/>
    <w:rsid w:val="00D10375"/>
    <w:rPr>
      <w:b/>
      <w:bCs/>
      <w:smallCaps/>
      <w:spacing w:val="11"/>
      <w:sz w:val="21"/>
      <w:szCs w:val="21"/>
      <w:shd w:val="clear" w:color="auto" w:fill="FFFFFF"/>
    </w:rPr>
  </w:style>
  <w:style w:type="character" w:customStyle="1" w:styleId="Bodytext300">
    <w:name w:val="Body text (30)_"/>
    <w:link w:val="Bodytext301"/>
    <w:rsid w:val="00D10375"/>
    <w:rPr>
      <w:spacing w:val="19"/>
      <w:sz w:val="21"/>
      <w:szCs w:val="21"/>
      <w:shd w:val="clear" w:color="auto" w:fill="FFFFFF"/>
    </w:rPr>
  </w:style>
  <w:style w:type="character" w:customStyle="1" w:styleId="Bodytext30LucidaSansUnicode">
    <w:name w:val="Body text (30) + Lucida Sans Unicode"/>
    <w:aliases w:val="10 pt1,Italic10,Spacing 0 pt34"/>
    <w:rsid w:val="00D10375"/>
    <w:rPr>
      <w:rFonts w:ascii="Lucida Sans Unicode" w:hAnsi="Lucida Sans Unicode" w:cs="Lucida Sans Unicode"/>
      <w:i/>
      <w:iCs/>
      <w:noProof/>
      <w:spacing w:val="0"/>
      <w:sz w:val="20"/>
      <w:szCs w:val="20"/>
      <w:shd w:val="clear" w:color="auto" w:fill="FFFFFF"/>
    </w:rPr>
  </w:style>
  <w:style w:type="character" w:customStyle="1" w:styleId="Bodytext30115pt">
    <w:name w:val="Body text (30) + 11.5 pt"/>
    <w:aliases w:val="Spacing 0 pt33"/>
    <w:rsid w:val="00D10375"/>
    <w:rPr>
      <w:spacing w:val="11"/>
      <w:sz w:val="23"/>
      <w:szCs w:val="23"/>
      <w:shd w:val="clear" w:color="auto" w:fill="FFFFFF"/>
    </w:rPr>
  </w:style>
  <w:style w:type="character" w:customStyle="1" w:styleId="Bodytext30115pt1">
    <w:name w:val="Body text (30) + 11.5 pt1"/>
    <w:aliases w:val="Italic9,Spacing 0 pt32"/>
    <w:rsid w:val="00D10375"/>
    <w:rPr>
      <w:i/>
      <w:iCs/>
      <w:spacing w:val="15"/>
      <w:sz w:val="23"/>
      <w:szCs w:val="23"/>
      <w:shd w:val="clear" w:color="auto" w:fill="FFFFFF"/>
    </w:rPr>
  </w:style>
  <w:style w:type="character" w:customStyle="1" w:styleId="Bodytext3011pt">
    <w:name w:val="Body text (30) + 11 pt"/>
    <w:aliases w:val="Spacing 0 pt31"/>
    <w:rsid w:val="00D10375"/>
    <w:rPr>
      <w:spacing w:val="-17"/>
      <w:sz w:val="22"/>
      <w:szCs w:val="22"/>
      <w:shd w:val="clear" w:color="auto" w:fill="FFFFFF"/>
    </w:rPr>
  </w:style>
  <w:style w:type="character" w:customStyle="1" w:styleId="BodytextCandara2">
    <w:name w:val="Body text + Candara2"/>
    <w:aliases w:val="8.5 pt1,Italic8,Spacing 0 pt30"/>
    <w:rsid w:val="00D10375"/>
    <w:rPr>
      <w:rFonts w:ascii="Candara" w:hAnsi="Candara" w:cs="Candara"/>
      <w:i/>
      <w:iCs/>
      <w:noProof/>
      <w:spacing w:val="0"/>
      <w:sz w:val="17"/>
      <w:szCs w:val="17"/>
      <w:shd w:val="clear" w:color="auto" w:fill="FFFFFF"/>
    </w:rPr>
  </w:style>
  <w:style w:type="character" w:customStyle="1" w:styleId="Heading70">
    <w:name w:val="Heading #7_"/>
    <w:link w:val="Heading71"/>
    <w:rsid w:val="00D10375"/>
    <w:rPr>
      <w:spacing w:val="11"/>
      <w:sz w:val="23"/>
      <w:szCs w:val="23"/>
      <w:shd w:val="clear" w:color="auto" w:fill="FFFFFF"/>
    </w:rPr>
  </w:style>
  <w:style w:type="character" w:customStyle="1" w:styleId="Heading7Spacing7pt">
    <w:name w:val="Heading #7 + Spacing 7 pt"/>
    <w:rsid w:val="00D10375"/>
    <w:rPr>
      <w:spacing w:val="155"/>
      <w:sz w:val="23"/>
      <w:szCs w:val="23"/>
      <w:shd w:val="clear" w:color="auto" w:fill="FFFFFF"/>
    </w:rPr>
  </w:style>
  <w:style w:type="character" w:customStyle="1" w:styleId="BodytextItalic2">
    <w:name w:val="Body text + Italic2"/>
    <w:aliases w:val="Spacing 0 pt29"/>
    <w:rsid w:val="00D10375"/>
    <w:rPr>
      <w:i/>
      <w:iCs/>
      <w:noProof/>
      <w:spacing w:val="7"/>
      <w:sz w:val="23"/>
      <w:szCs w:val="23"/>
      <w:shd w:val="clear" w:color="auto" w:fill="FFFFFF"/>
    </w:rPr>
  </w:style>
  <w:style w:type="character" w:customStyle="1" w:styleId="BodytextSpacing6pt">
    <w:name w:val="Body text + Spacing 6 pt"/>
    <w:rsid w:val="00D10375"/>
    <w:rPr>
      <w:spacing w:val="126"/>
      <w:sz w:val="23"/>
      <w:szCs w:val="23"/>
      <w:shd w:val="clear" w:color="auto" w:fill="FFFFFF"/>
    </w:rPr>
  </w:style>
  <w:style w:type="character" w:customStyle="1" w:styleId="Bodytext135pt1">
    <w:name w:val="Body text + 13.5 pt1"/>
    <w:aliases w:val="Spacing 0 pt27"/>
    <w:rsid w:val="00D10375"/>
    <w:rPr>
      <w:noProof/>
      <w:spacing w:val="0"/>
      <w:sz w:val="27"/>
      <w:szCs w:val="27"/>
      <w:shd w:val="clear" w:color="auto" w:fill="FFFFFF"/>
    </w:rPr>
  </w:style>
  <w:style w:type="character" w:customStyle="1" w:styleId="Bodytext10pt3">
    <w:name w:val="Body text + 10 pt3"/>
    <w:aliases w:val="Italic7,Spacing 0 pt26"/>
    <w:rsid w:val="00D10375"/>
    <w:rPr>
      <w:i/>
      <w:iCs/>
      <w:spacing w:val="4"/>
      <w:sz w:val="20"/>
      <w:szCs w:val="20"/>
      <w:shd w:val="clear" w:color="auto" w:fill="FFFFFF"/>
    </w:rPr>
  </w:style>
  <w:style w:type="character" w:customStyle="1" w:styleId="Bodytext10pt2">
    <w:name w:val="Body text + 10 pt2"/>
    <w:aliases w:val="Spacing 0 pt25"/>
    <w:rsid w:val="00D10375"/>
    <w:rPr>
      <w:noProof/>
      <w:spacing w:val="0"/>
      <w:sz w:val="20"/>
      <w:szCs w:val="20"/>
      <w:shd w:val="clear" w:color="auto" w:fill="FFFFFF"/>
    </w:rPr>
  </w:style>
  <w:style w:type="character" w:customStyle="1" w:styleId="BodytextBold2">
    <w:name w:val="Body text + Bold2"/>
    <w:aliases w:val="Spacing 0 pt24"/>
    <w:rsid w:val="00D10375"/>
    <w:rPr>
      <w:b/>
      <w:bCs/>
      <w:spacing w:val="10"/>
      <w:sz w:val="23"/>
      <w:szCs w:val="23"/>
      <w:shd w:val="clear" w:color="auto" w:fill="FFFFFF"/>
    </w:rPr>
  </w:style>
  <w:style w:type="character" w:customStyle="1" w:styleId="Bodytext17TimesNewRoman">
    <w:name w:val="Body text (17) + Times New Roman"/>
    <w:aliases w:val="10.5 pt,Spacing 0 pt23"/>
    <w:rsid w:val="00D10375"/>
    <w:rPr>
      <w:rFonts w:ascii="Times New Roman" w:hAnsi="Times New Roman" w:cs="Times New Roman"/>
      <w:spacing w:val="-11"/>
      <w:sz w:val="21"/>
      <w:szCs w:val="21"/>
      <w:shd w:val="clear" w:color="auto" w:fill="FFFFFF"/>
    </w:rPr>
  </w:style>
  <w:style w:type="character" w:customStyle="1" w:styleId="Bodytext13pt1">
    <w:name w:val="Body text + 13 pt1"/>
    <w:aliases w:val="Bold1,Spacing 0 pt22"/>
    <w:rsid w:val="00D10375"/>
    <w:rPr>
      <w:b/>
      <w:bCs/>
      <w:spacing w:val="-2"/>
      <w:sz w:val="26"/>
      <w:szCs w:val="26"/>
      <w:shd w:val="clear" w:color="auto" w:fill="FFFFFF"/>
    </w:rPr>
  </w:style>
  <w:style w:type="character" w:customStyle="1" w:styleId="Heading9Spacing0pt">
    <w:name w:val="Heading #9 + Spacing 0 pt"/>
    <w:rsid w:val="00D10375"/>
    <w:rPr>
      <w:b/>
      <w:bCs/>
      <w:spacing w:val="10"/>
      <w:sz w:val="23"/>
      <w:szCs w:val="23"/>
      <w:shd w:val="clear" w:color="auto" w:fill="FFFFFF"/>
    </w:rPr>
  </w:style>
  <w:style w:type="character" w:customStyle="1" w:styleId="Bodytext3Spacing0pt1">
    <w:name w:val="Body text (3) + Spacing 0 pt1"/>
    <w:rsid w:val="00D10375"/>
    <w:rPr>
      <w:b/>
      <w:bCs/>
      <w:spacing w:val="11"/>
      <w:sz w:val="23"/>
      <w:szCs w:val="23"/>
      <w:shd w:val="clear" w:color="auto" w:fill="FFFFFF"/>
    </w:rPr>
  </w:style>
  <w:style w:type="character" w:customStyle="1" w:styleId="BodytextSpacing0pt">
    <w:name w:val="Body text + Spacing 0 pt"/>
    <w:rsid w:val="00D10375"/>
    <w:rPr>
      <w:spacing w:val="7"/>
      <w:sz w:val="23"/>
      <w:szCs w:val="23"/>
      <w:shd w:val="clear" w:color="auto" w:fill="FFFFFF"/>
    </w:rPr>
  </w:style>
  <w:style w:type="character" w:customStyle="1" w:styleId="Headerorfooter5">
    <w:name w:val="Header or footer (5)_"/>
    <w:link w:val="Headerorfooter50"/>
    <w:rsid w:val="00D10375"/>
    <w:rPr>
      <w:rFonts w:ascii="Arial" w:hAnsi="Arial" w:cs="Arial"/>
      <w:spacing w:val="15"/>
      <w:sz w:val="19"/>
      <w:szCs w:val="19"/>
      <w:shd w:val="clear" w:color="auto" w:fill="FFFFFF"/>
    </w:rPr>
  </w:style>
  <w:style w:type="character" w:customStyle="1" w:styleId="Bodytext95pt">
    <w:name w:val="Body text + 9.5 pt"/>
    <w:aliases w:val="Spacing 1 pt4"/>
    <w:rsid w:val="00D10375"/>
    <w:rPr>
      <w:spacing w:val="21"/>
      <w:sz w:val="19"/>
      <w:szCs w:val="19"/>
      <w:shd w:val="clear" w:color="auto" w:fill="FFFFFF"/>
    </w:rPr>
  </w:style>
  <w:style w:type="character" w:customStyle="1" w:styleId="BodytextCandara1">
    <w:name w:val="Body text + Candara1"/>
    <w:aliases w:val="6.5 pt2,Spacing 0 pt21"/>
    <w:rsid w:val="00D10375"/>
    <w:rPr>
      <w:rFonts w:ascii="Candara" w:hAnsi="Candara" w:cs="Candara"/>
      <w:noProof/>
      <w:spacing w:val="1"/>
      <w:sz w:val="13"/>
      <w:szCs w:val="13"/>
      <w:shd w:val="clear" w:color="auto" w:fill="FFFFFF"/>
    </w:rPr>
  </w:style>
  <w:style w:type="character" w:customStyle="1" w:styleId="BodytextBold1">
    <w:name w:val="Body text + Bold1"/>
    <w:aliases w:val="Spacing 0 pt20"/>
    <w:rsid w:val="00D10375"/>
    <w:rPr>
      <w:b/>
      <w:bCs/>
      <w:spacing w:val="10"/>
      <w:sz w:val="23"/>
      <w:szCs w:val="23"/>
      <w:shd w:val="clear" w:color="auto" w:fill="FFFFFF"/>
    </w:rPr>
  </w:style>
  <w:style w:type="character" w:customStyle="1" w:styleId="BodytextCorbel">
    <w:name w:val="Body text + Corbel"/>
    <w:aliases w:val="4 pt2,Spacing 0 pt19"/>
    <w:rsid w:val="00D10375"/>
    <w:rPr>
      <w:rFonts w:ascii="Corbel" w:hAnsi="Corbel" w:cs="Corbel"/>
      <w:noProof/>
      <w:spacing w:val="0"/>
      <w:sz w:val="8"/>
      <w:szCs w:val="8"/>
      <w:shd w:val="clear" w:color="auto" w:fill="FFFFFF"/>
    </w:rPr>
  </w:style>
  <w:style w:type="character" w:customStyle="1" w:styleId="Bodytext4pt3">
    <w:name w:val="Body text + 4 pt3"/>
    <w:aliases w:val="Spacing 0 pt18"/>
    <w:rsid w:val="00D10375"/>
    <w:rPr>
      <w:spacing w:val="18"/>
      <w:sz w:val="8"/>
      <w:szCs w:val="8"/>
      <w:shd w:val="clear" w:color="auto" w:fill="FFFFFF"/>
    </w:rPr>
  </w:style>
  <w:style w:type="character" w:customStyle="1" w:styleId="Heading9NotBold">
    <w:name w:val="Heading #9 + Not Bold"/>
    <w:rsid w:val="00D10375"/>
  </w:style>
  <w:style w:type="character" w:customStyle="1" w:styleId="Bodytext15NotBold">
    <w:name w:val="Body text (15) + Not Bold"/>
    <w:aliases w:val="Italic6,Spacing 1 pt3"/>
    <w:rsid w:val="00D10375"/>
    <w:rPr>
      <w:b/>
      <w:bCs/>
      <w:i/>
      <w:iCs/>
      <w:spacing w:val="38"/>
      <w:sz w:val="21"/>
      <w:szCs w:val="21"/>
      <w:shd w:val="clear" w:color="auto" w:fill="FFFFFF"/>
    </w:rPr>
  </w:style>
  <w:style w:type="character" w:customStyle="1" w:styleId="Bodytext1511pt">
    <w:name w:val="Body text (15) + 11 pt"/>
    <w:aliases w:val="Not Bold2,Spacing 0 pt17"/>
    <w:rsid w:val="00D10375"/>
    <w:rPr>
      <w:b/>
      <w:bCs/>
      <w:spacing w:val="-17"/>
      <w:sz w:val="22"/>
      <w:szCs w:val="22"/>
      <w:shd w:val="clear" w:color="auto" w:fill="FFFFFF"/>
    </w:rPr>
  </w:style>
  <w:style w:type="character" w:customStyle="1" w:styleId="Bodytext310">
    <w:name w:val="Body text (31)_"/>
    <w:link w:val="Bodytext311"/>
    <w:rsid w:val="00D10375"/>
    <w:rPr>
      <w:spacing w:val="21"/>
      <w:sz w:val="19"/>
      <w:szCs w:val="19"/>
      <w:shd w:val="clear" w:color="auto" w:fill="FFFFFF"/>
    </w:rPr>
  </w:style>
  <w:style w:type="character" w:customStyle="1" w:styleId="Bodytext31115pt">
    <w:name w:val="Body text (31) + 11.5 pt"/>
    <w:aliases w:val="Spacing 0 pt16"/>
    <w:rsid w:val="00D10375"/>
    <w:rPr>
      <w:spacing w:val="11"/>
      <w:sz w:val="23"/>
      <w:szCs w:val="23"/>
      <w:shd w:val="clear" w:color="auto" w:fill="FFFFFF"/>
    </w:rPr>
  </w:style>
  <w:style w:type="character" w:customStyle="1" w:styleId="Bodytext31115pt1">
    <w:name w:val="Body text (31) + 11.5 pt1"/>
    <w:aliases w:val="Italic5,Spacing 0 pt15"/>
    <w:rsid w:val="00D10375"/>
    <w:rPr>
      <w:i/>
      <w:iCs/>
      <w:spacing w:val="15"/>
      <w:sz w:val="23"/>
      <w:szCs w:val="23"/>
      <w:shd w:val="clear" w:color="auto" w:fill="FFFFFF"/>
    </w:rPr>
  </w:style>
  <w:style w:type="character" w:customStyle="1" w:styleId="Bodytext3111pt">
    <w:name w:val="Body text (31) + 11 pt"/>
    <w:aliases w:val="Spacing 0 pt14"/>
    <w:rsid w:val="00D10375"/>
    <w:rPr>
      <w:spacing w:val="-17"/>
      <w:sz w:val="22"/>
      <w:szCs w:val="22"/>
      <w:shd w:val="clear" w:color="auto" w:fill="FFFFFF"/>
    </w:rPr>
  </w:style>
  <w:style w:type="character" w:customStyle="1" w:styleId="Heading3Italic">
    <w:name w:val="Heading #3 + Italic"/>
    <w:aliases w:val="Spacing 0 pt13"/>
    <w:rsid w:val="00D10375"/>
    <w:rPr>
      <w:i/>
      <w:iCs/>
      <w:spacing w:val="15"/>
      <w:sz w:val="23"/>
      <w:szCs w:val="23"/>
      <w:shd w:val="clear" w:color="auto" w:fill="FFFFFF"/>
    </w:rPr>
  </w:style>
  <w:style w:type="character" w:customStyle="1" w:styleId="Headerorfooter6">
    <w:name w:val="Header or footer (6)_"/>
    <w:link w:val="Headerorfooter60"/>
    <w:rsid w:val="00D10375"/>
    <w:rPr>
      <w:i/>
      <w:iCs/>
      <w:spacing w:val="-11"/>
      <w:sz w:val="22"/>
      <w:szCs w:val="22"/>
      <w:shd w:val="clear" w:color="auto" w:fill="FFFFFF"/>
    </w:rPr>
  </w:style>
  <w:style w:type="character" w:customStyle="1" w:styleId="Bodytext8NotBold">
    <w:name w:val="Body text (8) + Not Bold"/>
    <w:rsid w:val="00D10375"/>
  </w:style>
  <w:style w:type="character" w:customStyle="1" w:styleId="Bodytext8125pt">
    <w:name w:val="Body text (8) + 12.5 pt"/>
    <w:rsid w:val="00D10375"/>
    <w:rPr>
      <w:b/>
      <w:bCs/>
      <w:spacing w:val="11"/>
      <w:sz w:val="25"/>
      <w:szCs w:val="25"/>
      <w:shd w:val="clear" w:color="auto" w:fill="FFFFFF"/>
    </w:rPr>
  </w:style>
  <w:style w:type="character" w:customStyle="1" w:styleId="Bodytext95pt2">
    <w:name w:val="Body text + 9.5 pt2"/>
    <w:aliases w:val="Spacing 1 pt2"/>
    <w:rsid w:val="00D10375"/>
    <w:rPr>
      <w:spacing w:val="21"/>
      <w:sz w:val="19"/>
      <w:szCs w:val="19"/>
      <w:shd w:val="clear" w:color="auto" w:fill="FFFFFF"/>
    </w:rPr>
  </w:style>
  <w:style w:type="character" w:customStyle="1" w:styleId="Bodytext95pt1">
    <w:name w:val="Body text + 9.5 pt1"/>
    <w:aliases w:val="Spacing 1 pt1"/>
    <w:rsid w:val="00D10375"/>
    <w:rPr>
      <w:spacing w:val="25"/>
      <w:sz w:val="19"/>
      <w:szCs w:val="19"/>
      <w:shd w:val="clear" w:color="auto" w:fill="FFFFFF"/>
    </w:rPr>
  </w:style>
  <w:style w:type="character" w:customStyle="1" w:styleId="Bodytext4pt2">
    <w:name w:val="Body text + 4 pt2"/>
    <w:aliases w:val="Spacing 0 pt11"/>
    <w:rsid w:val="00D10375"/>
    <w:rPr>
      <w:spacing w:val="0"/>
      <w:sz w:val="8"/>
      <w:szCs w:val="8"/>
      <w:shd w:val="clear" w:color="auto" w:fill="FFFFFF"/>
    </w:rPr>
  </w:style>
  <w:style w:type="character" w:customStyle="1" w:styleId="Bodytext8NotBold2">
    <w:name w:val="Body text (8) + Not Bold2"/>
    <w:aliases w:val="Italic4,Spacing 0 pt10"/>
    <w:rsid w:val="00D10375"/>
    <w:rPr>
      <w:b/>
      <w:bCs/>
      <w:i/>
      <w:iCs/>
      <w:spacing w:val="15"/>
      <w:sz w:val="23"/>
      <w:szCs w:val="23"/>
      <w:shd w:val="clear" w:color="auto" w:fill="FFFFFF"/>
    </w:rPr>
  </w:style>
  <w:style w:type="character" w:customStyle="1" w:styleId="Bodytext8NotBold1">
    <w:name w:val="Body text (8) + Not Bold1"/>
    <w:aliases w:val="Italic3,Spacing 0 pt9"/>
    <w:rsid w:val="00D10375"/>
    <w:rPr>
      <w:b/>
      <w:bCs/>
      <w:i/>
      <w:iCs/>
      <w:spacing w:val="7"/>
      <w:sz w:val="23"/>
      <w:szCs w:val="23"/>
      <w:shd w:val="clear" w:color="auto" w:fill="FFFFFF"/>
    </w:rPr>
  </w:style>
  <w:style w:type="character" w:customStyle="1" w:styleId="Tablecaption6">
    <w:name w:val="Table caption (6)_"/>
    <w:link w:val="Tablecaption60"/>
    <w:rsid w:val="00D10375"/>
    <w:rPr>
      <w:rFonts w:ascii="Arial" w:hAnsi="Arial" w:cs="Arial"/>
      <w:noProof/>
      <w:spacing w:val="6"/>
      <w:sz w:val="11"/>
      <w:szCs w:val="11"/>
      <w:shd w:val="clear" w:color="auto" w:fill="FFFFFF"/>
    </w:rPr>
  </w:style>
  <w:style w:type="character" w:customStyle="1" w:styleId="Bodytext5pt1">
    <w:name w:val="Body text + 5 pt1"/>
    <w:aliases w:val="Spacing 0 pt8"/>
    <w:rsid w:val="00D10375"/>
    <w:rPr>
      <w:spacing w:val="-5"/>
      <w:sz w:val="10"/>
      <w:szCs w:val="10"/>
      <w:shd w:val="clear" w:color="auto" w:fill="FFFFFF"/>
    </w:rPr>
  </w:style>
  <w:style w:type="character" w:customStyle="1" w:styleId="Bodytext10pt1">
    <w:name w:val="Body text + 10 pt1"/>
    <w:aliases w:val="Spacing 0 pt7"/>
    <w:rsid w:val="00D10375"/>
    <w:rPr>
      <w:spacing w:val="13"/>
      <w:sz w:val="20"/>
      <w:szCs w:val="20"/>
      <w:shd w:val="clear" w:color="auto" w:fill="FFFFFF"/>
    </w:rPr>
  </w:style>
  <w:style w:type="character" w:customStyle="1" w:styleId="Bodytext4pt1">
    <w:name w:val="Body text + 4 pt1"/>
    <w:aliases w:val="Spacing 0 pt6,Scale 20%1"/>
    <w:rsid w:val="00D10375"/>
    <w:rPr>
      <w:spacing w:val="0"/>
      <w:w w:val="20"/>
      <w:sz w:val="8"/>
      <w:szCs w:val="8"/>
      <w:shd w:val="clear" w:color="auto" w:fill="FFFFFF"/>
    </w:rPr>
  </w:style>
  <w:style w:type="character" w:customStyle="1" w:styleId="Bodytext3Candara1">
    <w:name w:val="Body text (3) + Candara1"/>
    <w:aliases w:val="7 pt1,Not Bold1,Spacing 0 pt5"/>
    <w:rsid w:val="00D10375"/>
    <w:rPr>
      <w:rFonts w:ascii="Candara" w:hAnsi="Candara" w:cs="Candara"/>
      <w:b/>
      <w:bCs/>
      <w:spacing w:val="10"/>
      <w:sz w:val="14"/>
      <w:szCs w:val="14"/>
      <w:shd w:val="clear" w:color="auto" w:fill="FFFFFF"/>
    </w:rPr>
  </w:style>
  <w:style w:type="character" w:customStyle="1" w:styleId="Bodytext11pt1">
    <w:name w:val="Body text + 11 pt1"/>
    <w:aliases w:val="Spacing 0 pt4"/>
    <w:rsid w:val="00D10375"/>
    <w:rPr>
      <w:spacing w:val="1"/>
      <w:sz w:val="22"/>
      <w:szCs w:val="22"/>
      <w:shd w:val="clear" w:color="auto" w:fill="FFFFFF"/>
    </w:rPr>
  </w:style>
  <w:style w:type="character" w:customStyle="1" w:styleId="Tablecaption7">
    <w:name w:val="Table caption (7)_"/>
    <w:link w:val="Tablecaption70"/>
    <w:rsid w:val="00D10375"/>
    <w:rPr>
      <w:shd w:val="clear" w:color="auto" w:fill="FFFFFF"/>
    </w:rPr>
  </w:style>
  <w:style w:type="character" w:customStyle="1" w:styleId="BodytextArial2">
    <w:name w:val="Body text + Arial2"/>
    <w:aliases w:val="4 pt1,Italic2,Spacing 0 pt3"/>
    <w:rsid w:val="00D10375"/>
    <w:rPr>
      <w:rFonts w:ascii="Arial" w:hAnsi="Arial" w:cs="Arial"/>
      <w:i/>
      <w:iCs/>
      <w:spacing w:val="3"/>
      <w:sz w:val="8"/>
      <w:szCs w:val="8"/>
      <w:shd w:val="clear" w:color="auto" w:fill="FFFFFF"/>
    </w:rPr>
  </w:style>
  <w:style w:type="character" w:customStyle="1" w:styleId="BodytextArial1">
    <w:name w:val="Body text + Arial1"/>
    <w:aliases w:val="4.5 pt1,Spacing 0 pt2"/>
    <w:rsid w:val="00D10375"/>
    <w:rPr>
      <w:rFonts w:ascii="Arial" w:hAnsi="Arial" w:cs="Arial"/>
      <w:spacing w:val="2"/>
      <w:sz w:val="9"/>
      <w:szCs w:val="9"/>
      <w:shd w:val="clear" w:color="auto" w:fill="FFFFFF"/>
    </w:rPr>
  </w:style>
  <w:style w:type="character" w:customStyle="1" w:styleId="Bodytext2TimesNewRoman">
    <w:name w:val="Body text (2) + Times New Roman"/>
    <w:aliases w:val="6.5 pt1,Italic1,Spacing 0 pt1"/>
    <w:rsid w:val="00D10375"/>
    <w:rPr>
      <w:rFonts w:ascii="Times New Roman" w:hAnsi="Times New Roman" w:cs="Times New Roman"/>
      <w:i/>
      <w:iCs/>
      <w:spacing w:val="-7"/>
      <w:sz w:val="13"/>
      <w:szCs w:val="13"/>
      <w:shd w:val="clear" w:color="auto" w:fill="FFFFFF"/>
    </w:rPr>
  </w:style>
  <w:style w:type="paragraph" w:customStyle="1" w:styleId="Bodytext51">
    <w:name w:val="Body text (5)"/>
    <w:basedOn w:val="Normal"/>
    <w:link w:val="Bodytext50"/>
    <w:rsid w:val="00D10375"/>
    <w:pPr>
      <w:widowControl w:val="0"/>
      <w:shd w:val="clear" w:color="auto" w:fill="FFFFFF"/>
      <w:spacing w:after="420" w:line="240" w:lineRule="atLeast"/>
      <w:jc w:val="both"/>
    </w:pPr>
    <w:rPr>
      <w:rFonts w:ascii="Arial" w:hAnsi="Arial" w:cs="Arial"/>
      <w:spacing w:val="-16"/>
      <w:w w:val="350"/>
      <w:sz w:val="8"/>
      <w:szCs w:val="8"/>
    </w:rPr>
  </w:style>
  <w:style w:type="paragraph" w:customStyle="1" w:styleId="Heading720">
    <w:name w:val="Heading #7 (2)"/>
    <w:basedOn w:val="Normal"/>
    <w:link w:val="Heading72"/>
    <w:rsid w:val="00D10375"/>
    <w:pPr>
      <w:widowControl w:val="0"/>
      <w:shd w:val="clear" w:color="auto" w:fill="FFFFFF"/>
      <w:spacing w:before="540" w:after="540" w:line="240" w:lineRule="atLeast"/>
      <w:jc w:val="center"/>
      <w:outlineLvl w:val="6"/>
    </w:pPr>
    <w:rPr>
      <w:b/>
      <w:bCs/>
      <w:spacing w:val="6"/>
      <w:sz w:val="23"/>
      <w:szCs w:val="23"/>
    </w:rPr>
  </w:style>
  <w:style w:type="paragraph" w:customStyle="1" w:styleId="Bodytext61">
    <w:name w:val="Body text (6)1"/>
    <w:basedOn w:val="Normal"/>
    <w:link w:val="Bodytext6"/>
    <w:rsid w:val="00D10375"/>
    <w:pPr>
      <w:widowControl w:val="0"/>
      <w:shd w:val="clear" w:color="auto" w:fill="FFFFFF"/>
      <w:spacing w:before="240" w:after="120" w:line="240" w:lineRule="atLeast"/>
      <w:jc w:val="both"/>
    </w:pPr>
    <w:rPr>
      <w:i/>
      <w:iCs/>
      <w:spacing w:val="15"/>
      <w:sz w:val="23"/>
      <w:szCs w:val="23"/>
    </w:rPr>
  </w:style>
  <w:style w:type="paragraph" w:customStyle="1" w:styleId="Headerorfooter0">
    <w:name w:val="Header or footer"/>
    <w:basedOn w:val="Normal"/>
    <w:link w:val="Headerorfooter"/>
    <w:rsid w:val="00D10375"/>
    <w:pPr>
      <w:widowControl w:val="0"/>
      <w:shd w:val="clear" w:color="auto" w:fill="FFFFFF"/>
      <w:spacing w:after="0" w:line="240" w:lineRule="atLeast"/>
      <w:jc w:val="center"/>
    </w:pPr>
    <w:rPr>
      <w:rFonts w:ascii="Arial" w:hAnsi="Arial" w:cs="Arial"/>
      <w:b/>
      <w:bCs/>
      <w:spacing w:val="9"/>
      <w:sz w:val="19"/>
      <w:szCs w:val="19"/>
    </w:rPr>
  </w:style>
  <w:style w:type="paragraph" w:customStyle="1" w:styleId="Footnote20">
    <w:name w:val="Footnote (2)"/>
    <w:basedOn w:val="Normal"/>
    <w:link w:val="Footnote2"/>
    <w:rsid w:val="00D10375"/>
    <w:pPr>
      <w:widowControl w:val="0"/>
      <w:shd w:val="clear" w:color="auto" w:fill="FFFFFF"/>
      <w:spacing w:after="0" w:line="240" w:lineRule="atLeast"/>
    </w:pPr>
    <w:rPr>
      <w:spacing w:val="16"/>
      <w:sz w:val="16"/>
      <w:szCs w:val="16"/>
    </w:rPr>
  </w:style>
  <w:style w:type="paragraph" w:customStyle="1" w:styleId="Heading920">
    <w:name w:val="Heading #9 (2)"/>
    <w:basedOn w:val="Normal"/>
    <w:link w:val="Heading92"/>
    <w:rsid w:val="00D10375"/>
    <w:pPr>
      <w:widowControl w:val="0"/>
      <w:shd w:val="clear" w:color="auto" w:fill="FFFFFF"/>
      <w:spacing w:before="300" w:after="180" w:line="240" w:lineRule="atLeast"/>
      <w:jc w:val="both"/>
      <w:outlineLvl w:val="8"/>
    </w:pPr>
    <w:rPr>
      <w:b/>
      <w:bCs/>
      <w:spacing w:val="6"/>
      <w:sz w:val="23"/>
      <w:szCs w:val="23"/>
    </w:rPr>
  </w:style>
  <w:style w:type="paragraph" w:customStyle="1" w:styleId="Heading930">
    <w:name w:val="Heading #9 (3)"/>
    <w:basedOn w:val="Normal"/>
    <w:link w:val="Heading93"/>
    <w:rsid w:val="00D10375"/>
    <w:pPr>
      <w:widowControl w:val="0"/>
      <w:shd w:val="clear" w:color="auto" w:fill="FFFFFF"/>
      <w:spacing w:before="300" w:after="180" w:line="240" w:lineRule="atLeast"/>
      <w:jc w:val="both"/>
      <w:outlineLvl w:val="8"/>
    </w:pPr>
    <w:rPr>
      <w:spacing w:val="11"/>
      <w:sz w:val="23"/>
      <w:szCs w:val="23"/>
    </w:rPr>
  </w:style>
  <w:style w:type="paragraph" w:customStyle="1" w:styleId="Heading22">
    <w:name w:val="Heading #2"/>
    <w:basedOn w:val="Normal"/>
    <w:link w:val="Heading20"/>
    <w:rsid w:val="00D10375"/>
    <w:pPr>
      <w:widowControl w:val="0"/>
      <w:shd w:val="clear" w:color="auto" w:fill="FFFFFF"/>
      <w:spacing w:before="240" w:after="0" w:line="360" w:lineRule="exact"/>
      <w:jc w:val="both"/>
      <w:outlineLvl w:val="1"/>
    </w:pPr>
    <w:rPr>
      <w:spacing w:val="11"/>
      <w:sz w:val="23"/>
      <w:szCs w:val="23"/>
    </w:rPr>
  </w:style>
  <w:style w:type="paragraph" w:customStyle="1" w:styleId="Tablecaption20">
    <w:name w:val="Table caption (2)"/>
    <w:basedOn w:val="Normal"/>
    <w:link w:val="Tablecaption2"/>
    <w:rsid w:val="00D10375"/>
    <w:pPr>
      <w:widowControl w:val="0"/>
      <w:shd w:val="clear" w:color="auto" w:fill="FFFFFF"/>
      <w:spacing w:after="0" w:line="356" w:lineRule="exact"/>
      <w:jc w:val="center"/>
    </w:pPr>
    <w:rPr>
      <w:b/>
      <w:bCs/>
      <w:spacing w:val="6"/>
      <w:sz w:val="23"/>
      <w:szCs w:val="23"/>
    </w:rPr>
  </w:style>
  <w:style w:type="paragraph" w:customStyle="1" w:styleId="Bodytext110">
    <w:name w:val="Body text (11)"/>
    <w:basedOn w:val="Normal"/>
    <w:link w:val="Bodytext11"/>
    <w:rsid w:val="00D10375"/>
    <w:pPr>
      <w:widowControl w:val="0"/>
      <w:shd w:val="clear" w:color="auto" w:fill="FFFFFF"/>
      <w:spacing w:after="0" w:line="240" w:lineRule="atLeast"/>
    </w:pPr>
    <w:rPr>
      <w:spacing w:val="7"/>
      <w:sz w:val="20"/>
      <w:szCs w:val="20"/>
    </w:rPr>
  </w:style>
  <w:style w:type="paragraph" w:customStyle="1" w:styleId="Footnote1">
    <w:name w:val="Footnote1"/>
    <w:basedOn w:val="Normal"/>
    <w:link w:val="Footnote"/>
    <w:rsid w:val="00D10375"/>
    <w:pPr>
      <w:widowControl w:val="0"/>
      <w:shd w:val="clear" w:color="auto" w:fill="FFFFFF"/>
      <w:spacing w:after="0" w:line="240" w:lineRule="atLeast"/>
    </w:pPr>
    <w:rPr>
      <w:spacing w:val="11"/>
      <w:sz w:val="23"/>
      <w:szCs w:val="23"/>
    </w:rPr>
  </w:style>
  <w:style w:type="paragraph" w:customStyle="1" w:styleId="Heading620">
    <w:name w:val="Heading #6 (2)"/>
    <w:basedOn w:val="Normal"/>
    <w:link w:val="Heading62"/>
    <w:rsid w:val="00D10375"/>
    <w:pPr>
      <w:widowControl w:val="0"/>
      <w:shd w:val="clear" w:color="auto" w:fill="FFFFFF"/>
      <w:spacing w:after="0" w:line="240" w:lineRule="atLeast"/>
      <w:jc w:val="both"/>
      <w:outlineLvl w:val="5"/>
    </w:pPr>
    <w:rPr>
      <w:rFonts w:ascii="Candara" w:hAnsi="Candara" w:cs="Candara"/>
      <w:spacing w:val="-5"/>
      <w:sz w:val="28"/>
      <w:szCs w:val="28"/>
    </w:rPr>
  </w:style>
  <w:style w:type="paragraph" w:customStyle="1" w:styleId="Heading81">
    <w:name w:val="Heading #8"/>
    <w:basedOn w:val="Normal"/>
    <w:link w:val="Heading80"/>
    <w:rsid w:val="00D10375"/>
    <w:pPr>
      <w:widowControl w:val="0"/>
      <w:shd w:val="clear" w:color="auto" w:fill="FFFFFF"/>
      <w:spacing w:before="60" w:after="180" w:line="240" w:lineRule="atLeast"/>
      <w:jc w:val="both"/>
      <w:outlineLvl w:val="7"/>
    </w:pPr>
    <w:rPr>
      <w:spacing w:val="11"/>
      <w:sz w:val="23"/>
      <w:szCs w:val="23"/>
    </w:rPr>
  </w:style>
  <w:style w:type="paragraph" w:customStyle="1" w:styleId="Headerorfooter20">
    <w:name w:val="Header or footer (2)"/>
    <w:basedOn w:val="Normal"/>
    <w:link w:val="Headerorfooter2"/>
    <w:rsid w:val="00D10375"/>
    <w:pPr>
      <w:widowControl w:val="0"/>
      <w:shd w:val="clear" w:color="auto" w:fill="FFFFFF"/>
      <w:spacing w:after="0" w:line="240" w:lineRule="atLeast"/>
    </w:pPr>
    <w:rPr>
      <w:spacing w:val="24"/>
      <w:sz w:val="20"/>
      <w:szCs w:val="20"/>
    </w:rPr>
  </w:style>
  <w:style w:type="paragraph" w:customStyle="1" w:styleId="Headerorfooter30">
    <w:name w:val="Header or footer (3)"/>
    <w:basedOn w:val="Normal"/>
    <w:link w:val="Headerorfooter3"/>
    <w:rsid w:val="00D10375"/>
    <w:pPr>
      <w:widowControl w:val="0"/>
      <w:shd w:val="clear" w:color="auto" w:fill="FFFFFF"/>
      <w:spacing w:after="0" w:line="240" w:lineRule="atLeast"/>
    </w:pPr>
    <w:rPr>
      <w:b/>
      <w:bCs/>
      <w:spacing w:val="16"/>
    </w:rPr>
  </w:style>
  <w:style w:type="paragraph" w:customStyle="1" w:styleId="Tableofcontents21">
    <w:name w:val="Table of contents (2)1"/>
    <w:basedOn w:val="Normal"/>
    <w:link w:val="Tableofcontents20"/>
    <w:rsid w:val="00D10375"/>
    <w:pPr>
      <w:widowControl w:val="0"/>
      <w:shd w:val="clear" w:color="auto" w:fill="FFFFFF"/>
      <w:spacing w:before="120" w:after="120" w:line="240" w:lineRule="atLeast"/>
      <w:jc w:val="both"/>
    </w:pPr>
    <w:rPr>
      <w:spacing w:val="11"/>
      <w:sz w:val="23"/>
      <w:szCs w:val="23"/>
    </w:rPr>
  </w:style>
  <w:style w:type="paragraph" w:customStyle="1" w:styleId="Bodytext130">
    <w:name w:val="Body text (13)"/>
    <w:basedOn w:val="Normal"/>
    <w:link w:val="Bodytext13"/>
    <w:rsid w:val="00D10375"/>
    <w:pPr>
      <w:widowControl w:val="0"/>
      <w:shd w:val="clear" w:color="auto" w:fill="FFFFFF"/>
      <w:spacing w:after="0" w:line="240" w:lineRule="atLeast"/>
    </w:pPr>
    <w:rPr>
      <w:rFonts w:ascii="Lucida Sans Unicode" w:hAnsi="Lucida Sans Unicode" w:cs="Lucida Sans Unicode"/>
      <w:spacing w:val="-18"/>
    </w:rPr>
  </w:style>
  <w:style w:type="paragraph" w:customStyle="1" w:styleId="Bodytext140">
    <w:name w:val="Body text (14)"/>
    <w:basedOn w:val="Normal"/>
    <w:link w:val="Bodytext14"/>
    <w:rsid w:val="00D10375"/>
    <w:pPr>
      <w:widowControl w:val="0"/>
      <w:shd w:val="clear" w:color="auto" w:fill="FFFFFF"/>
      <w:spacing w:before="180" w:after="60" w:line="349" w:lineRule="exact"/>
    </w:pPr>
    <w:rPr>
      <w:b/>
      <w:bCs/>
      <w:spacing w:val="10"/>
      <w:sz w:val="23"/>
      <w:szCs w:val="23"/>
    </w:rPr>
  </w:style>
  <w:style w:type="paragraph" w:customStyle="1" w:styleId="Bodytext160">
    <w:name w:val="Body text (16)"/>
    <w:basedOn w:val="Normal"/>
    <w:link w:val="Bodytext16"/>
    <w:rsid w:val="00D10375"/>
    <w:pPr>
      <w:widowControl w:val="0"/>
      <w:shd w:val="clear" w:color="auto" w:fill="FFFFFF"/>
      <w:spacing w:after="0" w:line="240" w:lineRule="atLeast"/>
    </w:pPr>
    <w:rPr>
      <w:rFonts w:ascii="Consolas" w:hAnsi="Consolas" w:cs="Consolas"/>
      <w:i/>
      <w:iCs/>
      <w:noProof/>
      <w:sz w:val="9"/>
      <w:szCs w:val="9"/>
    </w:rPr>
  </w:style>
  <w:style w:type="paragraph" w:customStyle="1" w:styleId="Bodytext170">
    <w:name w:val="Body text (17)"/>
    <w:basedOn w:val="Normal"/>
    <w:link w:val="Bodytext17"/>
    <w:rsid w:val="00D10375"/>
    <w:pPr>
      <w:widowControl w:val="0"/>
      <w:shd w:val="clear" w:color="auto" w:fill="FFFFFF"/>
      <w:spacing w:after="0" w:line="364" w:lineRule="exact"/>
      <w:jc w:val="both"/>
    </w:pPr>
    <w:rPr>
      <w:rFonts w:ascii="Candara" w:hAnsi="Candara" w:cs="Candara"/>
      <w:spacing w:val="13"/>
      <w:sz w:val="20"/>
      <w:szCs w:val="20"/>
    </w:rPr>
  </w:style>
  <w:style w:type="paragraph" w:customStyle="1" w:styleId="Bodytext180">
    <w:name w:val="Body text (18)"/>
    <w:basedOn w:val="Normal"/>
    <w:link w:val="Bodytext18"/>
    <w:rsid w:val="00D10375"/>
    <w:pPr>
      <w:widowControl w:val="0"/>
      <w:shd w:val="clear" w:color="auto" w:fill="FFFFFF"/>
      <w:spacing w:after="60" w:line="364" w:lineRule="exact"/>
      <w:jc w:val="both"/>
    </w:pPr>
    <w:rPr>
      <w:spacing w:val="20"/>
      <w:sz w:val="21"/>
      <w:szCs w:val="21"/>
    </w:rPr>
  </w:style>
  <w:style w:type="paragraph" w:customStyle="1" w:styleId="Bodytext201">
    <w:name w:val="Body text (20)"/>
    <w:basedOn w:val="Normal"/>
    <w:link w:val="Bodytext200"/>
    <w:rsid w:val="00D10375"/>
    <w:pPr>
      <w:widowControl w:val="0"/>
      <w:shd w:val="clear" w:color="auto" w:fill="FFFFFF"/>
      <w:spacing w:after="0" w:line="240" w:lineRule="atLeast"/>
    </w:pPr>
    <w:rPr>
      <w:rFonts w:ascii="Arial" w:hAnsi="Arial" w:cs="Arial"/>
      <w:noProof/>
      <w:sz w:val="44"/>
      <w:szCs w:val="44"/>
    </w:rPr>
  </w:style>
  <w:style w:type="paragraph" w:customStyle="1" w:styleId="Bodytext190">
    <w:name w:val="Body text (19)"/>
    <w:basedOn w:val="Normal"/>
    <w:link w:val="Bodytext19"/>
    <w:rsid w:val="00D10375"/>
    <w:pPr>
      <w:widowControl w:val="0"/>
      <w:shd w:val="clear" w:color="auto" w:fill="FFFFFF"/>
      <w:spacing w:before="60" w:after="60" w:line="240" w:lineRule="atLeast"/>
      <w:jc w:val="both"/>
    </w:pPr>
    <w:rPr>
      <w:sz w:val="20"/>
      <w:szCs w:val="20"/>
    </w:rPr>
  </w:style>
  <w:style w:type="paragraph" w:customStyle="1" w:styleId="Bodytext211">
    <w:name w:val="Body text (21)"/>
    <w:basedOn w:val="Normal"/>
    <w:link w:val="Bodytext210"/>
    <w:rsid w:val="00D10375"/>
    <w:pPr>
      <w:widowControl w:val="0"/>
      <w:shd w:val="clear" w:color="auto" w:fill="FFFFFF"/>
      <w:spacing w:before="120" w:after="0" w:line="240" w:lineRule="atLeast"/>
      <w:jc w:val="right"/>
    </w:pPr>
    <w:rPr>
      <w:rFonts w:ascii="Candara" w:hAnsi="Candara" w:cs="Candara"/>
      <w:noProof/>
      <w:w w:val="66"/>
      <w:sz w:val="20"/>
      <w:szCs w:val="20"/>
    </w:rPr>
  </w:style>
  <w:style w:type="paragraph" w:customStyle="1" w:styleId="Headerorfooter40">
    <w:name w:val="Header or footer (4)"/>
    <w:basedOn w:val="Normal"/>
    <w:link w:val="Headerorfooter4"/>
    <w:rsid w:val="00D10375"/>
    <w:pPr>
      <w:widowControl w:val="0"/>
      <w:shd w:val="clear" w:color="auto" w:fill="FFFFFF"/>
      <w:spacing w:after="0" w:line="240" w:lineRule="atLeast"/>
    </w:pPr>
    <w:rPr>
      <w:rFonts w:ascii="Arial" w:hAnsi="Arial" w:cs="Arial"/>
      <w:i/>
      <w:iCs/>
      <w:spacing w:val="-18"/>
      <w:sz w:val="18"/>
      <w:szCs w:val="18"/>
    </w:rPr>
  </w:style>
  <w:style w:type="paragraph" w:customStyle="1" w:styleId="Tablecaption40">
    <w:name w:val="Table caption (4)"/>
    <w:basedOn w:val="Normal"/>
    <w:link w:val="Tablecaption4"/>
    <w:rsid w:val="00D10375"/>
    <w:pPr>
      <w:widowControl w:val="0"/>
      <w:shd w:val="clear" w:color="auto" w:fill="FFFFFF"/>
      <w:spacing w:before="120" w:after="0" w:line="240" w:lineRule="atLeast"/>
      <w:jc w:val="center"/>
    </w:pPr>
    <w:rPr>
      <w:b/>
      <w:bCs/>
      <w:spacing w:val="10"/>
      <w:sz w:val="23"/>
      <w:szCs w:val="23"/>
    </w:rPr>
  </w:style>
  <w:style w:type="paragraph" w:customStyle="1" w:styleId="Bodytext231">
    <w:name w:val="Body text (23)"/>
    <w:basedOn w:val="Normal"/>
    <w:link w:val="Bodytext230"/>
    <w:rsid w:val="00D10375"/>
    <w:pPr>
      <w:widowControl w:val="0"/>
      <w:shd w:val="clear" w:color="auto" w:fill="FFFFFF"/>
      <w:spacing w:after="1020" w:line="240" w:lineRule="atLeast"/>
    </w:pPr>
    <w:rPr>
      <w:rFonts w:ascii="Arial" w:hAnsi="Arial" w:cs="Arial"/>
      <w:b/>
      <w:bCs/>
      <w:spacing w:val="198"/>
      <w:sz w:val="8"/>
      <w:szCs w:val="8"/>
    </w:rPr>
  </w:style>
  <w:style w:type="paragraph" w:customStyle="1" w:styleId="Bodytext241">
    <w:name w:val="Body text (24)"/>
    <w:basedOn w:val="Normal"/>
    <w:link w:val="Bodytext240"/>
    <w:rsid w:val="00D10375"/>
    <w:pPr>
      <w:widowControl w:val="0"/>
      <w:shd w:val="clear" w:color="auto" w:fill="FFFFFF"/>
      <w:spacing w:after="420" w:line="240" w:lineRule="atLeast"/>
    </w:pPr>
    <w:rPr>
      <w:rFonts w:ascii="Corbel" w:hAnsi="Corbel" w:cs="Corbel"/>
      <w:noProof/>
      <w:w w:val="200"/>
      <w:sz w:val="46"/>
      <w:szCs w:val="46"/>
    </w:rPr>
  </w:style>
  <w:style w:type="paragraph" w:customStyle="1" w:styleId="Bodytext251">
    <w:name w:val="Body text (25)"/>
    <w:basedOn w:val="Normal"/>
    <w:link w:val="Bodytext250"/>
    <w:rsid w:val="00D10375"/>
    <w:pPr>
      <w:widowControl w:val="0"/>
      <w:shd w:val="clear" w:color="auto" w:fill="FFFFFF"/>
      <w:spacing w:after="0" w:line="240" w:lineRule="atLeast"/>
    </w:pPr>
    <w:rPr>
      <w:rFonts w:ascii="Arial" w:hAnsi="Arial" w:cs="Arial"/>
      <w:spacing w:val="62"/>
      <w:sz w:val="25"/>
      <w:szCs w:val="25"/>
    </w:rPr>
  </w:style>
  <w:style w:type="paragraph" w:customStyle="1" w:styleId="Bodytext260">
    <w:name w:val="Body text (26)"/>
    <w:basedOn w:val="Normal"/>
    <w:link w:val="Bodytext26"/>
    <w:rsid w:val="00D10375"/>
    <w:pPr>
      <w:widowControl w:val="0"/>
      <w:shd w:val="clear" w:color="auto" w:fill="FFFFFF"/>
      <w:spacing w:before="60" w:after="0" w:line="367" w:lineRule="exact"/>
      <w:jc w:val="right"/>
    </w:pPr>
    <w:rPr>
      <w:rFonts w:ascii="Trebuchet MS" w:hAnsi="Trebuchet MS" w:cs="Trebuchet MS"/>
      <w:i/>
      <w:iCs/>
      <w:noProof/>
      <w:sz w:val="11"/>
      <w:szCs w:val="11"/>
    </w:rPr>
  </w:style>
  <w:style w:type="paragraph" w:customStyle="1" w:styleId="Tablecaption50">
    <w:name w:val="Table caption (5)"/>
    <w:basedOn w:val="Normal"/>
    <w:link w:val="Tablecaption5"/>
    <w:rsid w:val="00D10375"/>
    <w:pPr>
      <w:widowControl w:val="0"/>
      <w:shd w:val="clear" w:color="auto" w:fill="FFFFFF"/>
      <w:spacing w:after="0" w:line="240" w:lineRule="atLeast"/>
    </w:pPr>
    <w:rPr>
      <w:b/>
      <w:bCs/>
      <w:spacing w:val="11"/>
      <w:sz w:val="23"/>
      <w:szCs w:val="23"/>
    </w:rPr>
  </w:style>
  <w:style w:type="paragraph" w:customStyle="1" w:styleId="Heading91">
    <w:name w:val="Heading #9"/>
    <w:basedOn w:val="Normal"/>
    <w:link w:val="Heading90"/>
    <w:rsid w:val="00D10375"/>
    <w:pPr>
      <w:widowControl w:val="0"/>
      <w:shd w:val="clear" w:color="auto" w:fill="FFFFFF"/>
      <w:spacing w:before="180" w:after="180" w:line="240" w:lineRule="atLeast"/>
      <w:jc w:val="both"/>
      <w:outlineLvl w:val="8"/>
    </w:pPr>
    <w:rPr>
      <w:b/>
      <w:bCs/>
      <w:spacing w:val="11"/>
      <w:sz w:val="23"/>
      <w:szCs w:val="23"/>
    </w:rPr>
  </w:style>
  <w:style w:type="paragraph" w:customStyle="1" w:styleId="Footnote30">
    <w:name w:val="Footnote (3)"/>
    <w:basedOn w:val="Normal"/>
    <w:link w:val="Footnote3"/>
    <w:rsid w:val="00D10375"/>
    <w:pPr>
      <w:widowControl w:val="0"/>
      <w:shd w:val="clear" w:color="auto" w:fill="FFFFFF"/>
      <w:spacing w:after="0" w:line="310" w:lineRule="exact"/>
      <w:jc w:val="both"/>
    </w:pPr>
    <w:rPr>
      <w:rFonts w:ascii="Candara" w:hAnsi="Candara" w:cs="Candara"/>
      <w:spacing w:val="10"/>
      <w:sz w:val="14"/>
      <w:szCs w:val="14"/>
    </w:rPr>
  </w:style>
  <w:style w:type="paragraph" w:customStyle="1" w:styleId="Bodytext270">
    <w:name w:val="Body text (27)"/>
    <w:basedOn w:val="Normal"/>
    <w:link w:val="Bodytext27"/>
    <w:rsid w:val="00D10375"/>
    <w:pPr>
      <w:widowControl w:val="0"/>
      <w:shd w:val="clear" w:color="auto" w:fill="FFFFFF"/>
      <w:spacing w:after="0" w:line="240" w:lineRule="atLeast"/>
    </w:pPr>
    <w:rPr>
      <w:noProof/>
      <w:sz w:val="10"/>
      <w:szCs w:val="10"/>
    </w:rPr>
  </w:style>
  <w:style w:type="paragraph" w:customStyle="1" w:styleId="Bodytext280">
    <w:name w:val="Body text (28)"/>
    <w:basedOn w:val="Normal"/>
    <w:link w:val="Bodytext28"/>
    <w:rsid w:val="00D10375"/>
    <w:pPr>
      <w:widowControl w:val="0"/>
      <w:shd w:val="clear" w:color="auto" w:fill="FFFFFF"/>
      <w:spacing w:after="0" w:line="240" w:lineRule="atLeast"/>
    </w:pPr>
    <w:rPr>
      <w:rFonts w:ascii="FrankRuehl" w:cs="FrankRuehl"/>
      <w:sz w:val="17"/>
      <w:szCs w:val="17"/>
    </w:rPr>
  </w:style>
  <w:style w:type="paragraph" w:customStyle="1" w:styleId="Footnote40">
    <w:name w:val="Footnote (4)"/>
    <w:basedOn w:val="Normal"/>
    <w:link w:val="Footnote4"/>
    <w:rsid w:val="00D10375"/>
    <w:pPr>
      <w:widowControl w:val="0"/>
      <w:shd w:val="clear" w:color="auto" w:fill="FFFFFF"/>
      <w:spacing w:before="60" w:after="180" w:line="240" w:lineRule="atLeast"/>
      <w:jc w:val="both"/>
    </w:pPr>
    <w:rPr>
      <w:b/>
      <w:bCs/>
      <w:spacing w:val="6"/>
      <w:sz w:val="23"/>
      <w:szCs w:val="23"/>
    </w:rPr>
  </w:style>
  <w:style w:type="paragraph" w:customStyle="1" w:styleId="Bodytext301">
    <w:name w:val="Body text (30)"/>
    <w:basedOn w:val="Normal"/>
    <w:link w:val="Bodytext300"/>
    <w:rsid w:val="00D10375"/>
    <w:pPr>
      <w:widowControl w:val="0"/>
      <w:shd w:val="clear" w:color="auto" w:fill="FFFFFF"/>
      <w:spacing w:after="60" w:line="356" w:lineRule="exact"/>
      <w:jc w:val="both"/>
    </w:pPr>
    <w:rPr>
      <w:spacing w:val="19"/>
      <w:sz w:val="21"/>
      <w:szCs w:val="21"/>
    </w:rPr>
  </w:style>
  <w:style w:type="paragraph" w:customStyle="1" w:styleId="Heading71">
    <w:name w:val="Heading #7"/>
    <w:basedOn w:val="Normal"/>
    <w:link w:val="Heading70"/>
    <w:rsid w:val="00D10375"/>
    <w:pPr>
      <w:widowControl w:val="0"/>
      <w:shd w:val="clear" w:color="auto" w:fill="FFFFFF"/>
      <w:spacing w:after="60" w:line="360" w:lineRule="exact"/>
      <w:jc w:val="both"/>
      <w:outlineLvl w:val="6"/>
    </w:pPr>
    <w:rPr>
      <w:spacing w:val="11"/>
      <w:sz w:val="23"/>
      <w:szCs w:val="23"/>
    </w:rPr>
  </w:style>
  <w:style w:type="paragraph" w:customStyle="1" w:styleId="Headerorfooter50">
    <w:name w:val="Header or footer (5)"/>
    <w:basedOn w:val="Normal"/>
    <w:link w:val="Headerorfooter5"/>
    <w:rsid w:val="00D10375"/>
    <w:pPr>
      <w:widowControl w:val="0"/>
      <w:shd w:val="clear" w:color="auto" w:fill="FFFFFF"/>
      <w:spacing w:after="0" w:line="240" w:lineRule="atLeast"/>
    </w:pPr>
    <w:rPr>
      <w:rFonts w:ascii="Arial" w:hAnsi="Arial" w:cs="Arial"/>
      <w:spacing w:val="15"/>
      <w:sz w:val="19"/>
      <w:szCs w:val="19"/>
    </w:rPr>
  </w:style>
  <w:style w:type="paragraph" w:customStyle="1" w:styleId="Bodytext311">
    <w:name w:val="Body text (31)"/>
    <w:basedOn w:val="Normal"/>
    <w:link w:val="Bodytext310"/>
    <w:rsid w:val="00D10375"/>
    <w:pPr>
      <w:widowControl w:val="0"/>
      <w:shd w:val="clear" w:color="auto" w:fill="FFFFFF"/>
      <w:spacing w:after="0" w:line="353" w:lineRule="exact"/>
      <w:jc w:val="both"/>
    </w:pPr>
    <w:rPr>
      <w:spacing w:val="21"/>
      <w:sz w:val="19"/>
      <w:szCs w:val="19"/>
    </w:rPr>
  </w:style>
  <w:style w:type="paragraph" w:customStyle="1" w:styleId="Headerorfooter60">
    <w:name w:val="Header or footer (6)"/>
    <w:basedOn w:val="Normal"/>
    <w:link w:val="Headerorfooter6"/>
    <w:rsid w:val="00D10375"/>
    <w:pPr>
      <w:widowControl w:val="0"/>
      <w:shd w:val="clear" w:color="auto" w:fill="FFFFFF"/>
      <w:spacing w:after="0" w:line="240" w:lineRule="atLeast"/>
    </w:pPr>
    <w:rPr>
      <w:i/>
      <w:iCs/>
      <w:spacing w:val="-11"/>
    </w:rPr>
  </w:style>
  <w:style w:type="paragraph" w:customStyle="1" w:styleId="Tablecaption60">
    <w:name w:val="Table caption (6)"/>
    <w:basedOn w:val="Normal"/>
    <w:link w:val="Tablecaption6"/>
    <w:rsid w:val="00D10375"/>
    <w:pPr>
      <w:widowControl w:val="0"/>
      <w:shd w:val="clear" w:color="auto" w:fill="FFFFFF"/>
      <w:spacing w:after="0" w:line="240" w:lineRule="atLeast"/>
    </w:pPr>
    <w:rPr>
      <w:rFonts w:ascii="Arial" w:hAnsi="Arial" w:cs="Arial"/>
      <w:noProof/>
      <w:spacing w:val="6"/>
      <w:sz w:val="11"/>
      <w:szCs w:val="11"/>
    </w:rPr>
  </w:style>
  <w:style w:type="paragraph" w:customStyle="1" w:styleId="Tablecaption70">
    <w:name w:val="Table caption (7)"/>
    <w:basedOn w:val="Normal"/>
    <w:link w:val="Tablecaption7"/>
    <w:rsid w:val="00D10375"/>
    <w:pPr>
      <w:widowControl w:val="0"/>
      <w:shd w:val="clear" w:color="auto" w:fill="FFFFFF"/>
      <w:spacing w:after="0" w:line="240" w:lineRule="atLeast"/>
      <w:jc w:val="both"/>
    </w:pPr>
    <w:rPr>
      <w:sz w:val="20"/>
      <w:szCs w:val="20"/>
    </w:rPr>
  </w:style>
  <w:style w:type="character" w:customStyle="1" w:styleId="st">
    <w:name w:val="st"/>
    <w:rsid w:val="00D10375"/>
  </w:style>
  <w:style w:type="paragraph" w:customStyle="1" w:styleId="Khon">
    <w:name w:val="Khoản"/>
    <w:basedOn w:val="Normal"/>
    <w:link w:val="KhonChar"/>
    <w:qFormat/>
    <w:rsid w:val="00D10375"/>
    <w:pPr>
      <w:widowControl w:val="0"/>
      <w:autoSpaceDE w:val="0"/>
      <w:autoSpaceDN w:val="0"/>
      <w:adjustRightInd w:val="0"/>
      <w:spacing w:after="0" w:line="240" w:lineRule="auto"/>
      <w:jc w:val="both"/>
      <w:outlineLvl w:val="1"/>
    </w:pPr>
    <w:rPr>
      <w:rFonts w:ascii="Times New Roman" w:eastAsia="Times New Roman" w:hAnsi="Times New Roman"/>
      <w:b/>
      <w:color w:val="000000"/>
      <w:sz w:val="26"/>
      <w:szCs w:val="24"/>
      <w:lang w:val="x-none" w:eastAsia="x-none"/>
    </w:rPr>
  </w:style>
  <w:style w:type="character" w:customStyle="1" w:styleId="KhonChar">
    <w:name w:val="Khoản Char"/>
    <w:link w:val="Khon"/>
    <w:rsid w:val="00D10375"/>
    <w:rPr>
      <w:rFonts w:ascii="Times New Roman" w:eastAsia="Times New Roman" w:hAnsi="Times New Roman"/>
      <w:b/>
      <w:color w:val="000000"/>
      <w:sz w:val="26"/>
      <w:szCs w:val="24"/>
      <w:lang w:val="x-none" w:eastAsia="x-none"/>
    </w:rPr>
  </w:style>
  <w:style w:type="paragraph" w:customStyle="1" w:styleId="CharCharCharCharCharChar1Char">
    <w:name w:val="Char Char Char Char Char Char1 Char"/>
    <w:basedOn w:val="Normal"/>
    <w:semiHidden/>
    <w:rsid w:val="00D10375"/>
    <w:pPr>
      <w:spacing w:after="160" w:line="240" w:lineRule="exact"/>
    </w:pPr>
    <w:rPr>
      <w:rFonts w:ascii=".VnArial" w:eastAsia="Times New Roman" w:hAnsi=".VnArial" w:cs=".VnArial"/>
    </w:rPr>
  </w:style>
  <w:style w:type="paragraph" w:customStyle="1" w:styleId="0-2">
    <w:name w:val="0-2"/>
    <w:basedOn w:val="Normal"/>
    <w:qFormat/>
    <w:rsid w:val="00662E1F"/>
    <w:pPr>
      <w:numPr>
        <w:numId w:val="139"/>
      </w:numPr>
      <w:tabs>
        <w:tab w:val="left" w:pos="426"/>
      </w:tabs>
      <w:spacing w:before="60" w:after="0" w:line="240" w:lineRule="auto"/>
      <w:jc w:val="both"/>
    </w:pPr>
    <w:rPr>
      <w:rFonts w:ascii="Times New Roman" w:hAnsi="Times New Roman"/>
      <w:bCs/>
      <w:sz w:val="26"/>
      <w:szCs w:val="26"/>
      <w:lang w:val="x-none" w:eastAsia="zh-CN"/>
    </w:rPr>
  </w:style>
  <w:style w:type="table" w:customStyle="1" w:styleId="TableGrid26">
    <w:name w:val="Table Grid26"/>
    <w:basedOn w:val="TableNormal"/>
    <w:next w:val="TableGrid"/>
    <w:uiPriority w:val="39"/>
    <w:rsid w:val="001143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39"/>
    <w:rsid w:val="001143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MUC11">
    <w:name w:val="AA. MUC 1.1"/>
    <w:basedOn w:val="Normal"/>
    <w:qFormat/>
    <w:rsid w:val="00392E99"/>
    <w:pPr>
      <w:spacing w:after="0" w:line="360" w:lineRule="auto"/>
      <w:jc w:val="both"/>
    </w:pPr>
    <w:rPr>
      <w:rFonts w:ascii="Times New Roman Bold" w:eastAsia="Calibri" w:hAnsi="Times New Roman Bold"/>
      <w:b/>
      <w:sz w:val="26"/>
      <w:szCs w:val="26"/>
    </w:rPr>
  </w:style>
  <w:style w:type="character" w:customStyle="1" w:styleId="4Char">
    <w:name w:val="4 Char"/>
    <w:link w:val="40"/>
    <w:locked/>
    <w:rsid w:val="00460E9C"/>
    <w:rPr>
      <w:rFonts w:ascii=".VnArial Narrow" w:eastAsia="Times New Roman" w:hAnsi=".VnArial Narrow"/>
      <w:b/>
      <w:sz w:val="22"/>
      <w:lang w:val="vi-VN" w:eastAsia="vi-VN"/>
    </w:rPr>
  </w:style>
  <w:style w:type="paragraph" w:customStyle="1" w:styleId="bng1">
    <w:name w:val="bảng"/>
    <w:basedOn w:val="Normal"/>
    <w:next w:val="Normal"/>
    <w:link w:val="bngChar"/>
    <w:qFormat/>
    <w:rsid w:val="00306919"/>
    <w:pPr>
      <w:tabs>
        <w:tab w:val="left" w:pos="720"/>
      </w:tabs>
      <w:adjustRightInd w:val="0"/>
      <w:spacing w:before="60" w:after="60" w:line="240" w:lineRule="auto"/>
      <w:jc w:val="center"/>
    </w:pPr>
    <w:rPr>
      <w:rFonts w:ascii="Times New Roman" w:eastAsia="Calibri" w:hAnsi="Times New Roman"/>
      <w:sz w:val="26"/>
      <w:lang w:val="x-none" w:eastAsia="x-none"/>
    </w:rPr>
  </w:style>
  <w:style w:type="character" w:customStyle="1" w:styleId="bngChar">
    <w:name w:val="bảng Char"/>
    <w:link w:val="bng1"/>
    <w:locked/>
    <w:rsid w:val="00306919"/>
    <w:rPr>
      <w:rFonts w:ascii="Times New Roman" w:eastAsia="Calibri" w:hAnsi="Times New Roman"/>
      <w:sz w:val="26"/>
      <w:szCs w:val="22"/>
      <w:lang w:val="x-none" w:eastAsia="x-none"/>
    </w:rPr>
  </w:style>
  <w:style w:type="paragraph" w:customStyle="1" w:styleId="1bngbiu">
    <w:name w:val="1 bảng biểu"/>
    <w:basedOn w:val="Normal"/>
    <w:next w:val="Normal"/>
    <w:qFormat/>
    <w:rsid w:val="00B33B41"/>
    <w:pPr>
      <w:spacing w:after="0" w:line="312" w:lineRule="auto"/>
      <w:contextualSpacing/>
      <w:jc w:val="center"/>
    </w:pPr>
    <w:rPr>
      <w:rFonts w:ascii="Times New Roman" w:eastAsia="Calibri" w:hAnsi="Times New Roman"/>
      <w:b/>
      <w:sz w:val="26"/>
    </w:rPr>
  </w:style>
  <w:style w:type="paragraph" w:customStyle="1" w:styleId="1b0">
    <w:name w:val="1.b"/>
    <w:basedOn w:val="Normal"/>
    <w:qFormat/>
    <w:rsid w:val="004165ED"/>
    <w:pPr>
      <w:widowControl w:val="0"/>
      <w:spacing w:after="0" w:line="300" w:lineRule="auto"/>
      <w:contextualSpacing/>
      <w:jc w:val="both"/>
    </w:pPr>
    <w:rPr>
      <w:rFonts w:ascii="Times New Roman" w:eastAsia="Times New Roman" w:hAnsi="Times New Roman"/>
      <w:b/>
      <w:iCs/>
      <w:sz w:val="26"/>
    </w:rPr>
  </w:style>
  <w:style w:type="paragraph" w:customStyle="1" w:styleId="Mc111">
    <w:name w:val="Mục 1.1.1"/>
    <w:basedOn w:val="Normal"/>
    <w:link w:val="Mc111Char"/>
    <w:qFormat/>
    <w:rsid w:val="004165ED"/>
    <w:pPr>
      <w:widowControl w:val="0"/>
      <w:spacing w:after="0" w:line="312" w:lineRule="auto"/>
      <w:ind w:right="23" w:firstLine="720"/>
      <w:jc w:val="both"/>
    </w:pPr>
    <w:rPr>
      <w:rFonts w:ascii="Times New Roman" w:eastAsia="Calibri" w:hAnsi="Times New Roman"/>
      <w:b/>
      <w:i/>
      <w:sz w:val="26"/>
      <w:szCs w:val="26"/>
      <w:lang w:val="sv-SE" w:eastAsia="x-none"/>
    </w:rPr>
  </w:style>
  <w:style w:type="character" w:customStyle="1" w:styleId="Mc111Char">
    <w:name w:val="Mục 1.1.1 Char"/>
    <w:link w:val="Mc111"/>
    <w:rsid w:val="004165ED"/>
    <w:rPr>
      <w:rFonts w:ascii="Times New Roman" w:eastAsia="Calibri" w:hAnsi="Times New Roman"/>
      <w:b/>
      <w:i/>
      <w:sz w:val="26"/>
      <w:szCs w:val="26"/>
      <w:lang w:val="sv-SE" w:eastAsia="x-none"/>
    </w:rPr>
  </w:style>
  <w:style w:type="paragraph" w:customStyle="1" w:styleId="S20">
    <w:name w:val="S2"/>
    <w:basedOn w:val="Normal"/>
    <w:link w:val="S2Char"/>
    <w:rsid w:val="007965A4"/>
    <w:pPr>
      <w:spacing w:before="120" w:after="120" w:line="300" w:lineRule="auto"/>
      <w:ind w:right="14" w:firstLine="720"/>
      <w:jc w:val="both"/>
    </w:pPr>
    <w:rPr>
      <w:rFonts w:ascii="Times New Roman" w:eastAsia="Times New Roman" w:hAnsi="Times New Roman"/>
      <w:b/>
      <w:sz w:val="26"/>
      <w:szCs w:val="26"/>
      <w:lang w:val="x-none" w:eastAsia="x-none"/>
    </w:rPr>
  </w:style>
  <w:style w:type="character" w:customStyle="1" w:styleId="S2Char">
    <w:name w:val="S2 Char"/>
    <w:link w:val="S20"/>
    <w:rsid w:val="007965A4"/>
    <w:rPr>
      <w:rFonts w:ascii="Times New Roman" w:eastAsia="Times New Roman" w:hAnsi="Times New Roman"/>
      <w:b/>
      <w:sz w:val="26"/>
      <w:szCs w:val="26"/>
      <w:lang w:val="x-none" w:eastAsia="x-none"/>
    </w:rPr>
  </w:style>
  <w:style w:type="paragraph" w:customStyle="1" w:styleId="saua">
    <w:name w:val="sau a"/>
    <w:basedOn w:val="Normal"/>
    <w:next w:val="Heading5"/>
    <w:link w:val="sauaChar"/>
    <w:qFormat/>
    <w:rsid w:val="007965A4"/>
    <w:pPr>
      <w:spacing w:before="120" w:after="0"/>
      <w:ind w:firstLine="567"/>
      <w:jc w:val="both"/>
    </w:pPr>
    <w:rPr>
      <w:rFonts w:ascii="Times New Roman" w:eastAsia="Calibri" w:hAnsi="Times New Roman"/>
      <w:b/>
      <w:i/>
      <w:color w:val="000000"/>
      <w:sz w:val="26"/>
    </w:rPr>
  </w:style>
  <w:style w:type="character" w:customStyle="1" w:styleId="sauaChar">
    <w:name w:val="sau a Char"/>
    <w:link w:val="saua"/>
    <w:rsid w:val="007965A4"/>
    <w:rPr>
      <w:rFonts w:ascii="Times New Roman" w:eastAsia="Calibri" w:hAnsi="Times New Roman"/>
      <w:b/>
      <w:i/>
      <w:color w:val="000000"/>
      <w:sz w:val="26"/>
      <w:szCs w:val="22"/>
      <w:lang w:eastAsia="en-US"/>
    </w:rPr>
  </w:style>
  <w:style w:type="paragraph" w:customStyle="1" w:styleId="firstline">
    <w:name w:val="firstline"/>
    <w:basedOn w:val="Normal"/>
    <w:next w:val="Normal"/>
    <w:qFormat/>
    <w:rsid w:val="007965A4"/>
    <w:pPr>
      <w:spacing w:after="0" w:line="360" w:lineRule="auto"/>
      <w:ind w:firstLine="720"/>
      <w:jc w:val="both"/>
    </w:pPr>
    <w:rPr>
      <w:rFonts w:ascii="Times New Roman" w:eastAsia="Times New Roman" w:hAnsi="Times New Roman"/>
      <w:sz w:val="26"/>
      <w:szCs w:val="24"/>
    </w:rPr>
  </w:style>
  <w:style w:type="paragraph" w:customStyle="1" w:styleId="gchudng">
    <w:name w:val="gạchđầudòng"/>
    <w:basedOn w:val="Normal"/>
    <w:qFormat/>
    <w:rsid w:val="007965A4"/>
    <w:pPr>
      <w:numPr>
        <w:numId w:val="145"/>
      </w:numPr>
      <w:spacing w:after="0" w:line="360" w:lineRule="auto"/>
      <w:ind w:left="0" w:firstLine="397"/>
      <w:jc w:val="both"/>
    </w:pPr>
    <w:rPr>
      <w:rFonts w:ascii="Times New Roman" w:eastAsia="Times New Roman" w:hAnsi="Times New Roman"/>
      <w:sz w:val="26"/>
      <w:szCs w:val="24"/>
    </w:rPr>
  </w:style>
  <w:style w:type="character" w:customStyle="1" w:styleId="2Char">
    <w:name w:val="2 Char"/>
    <w:link w:val="2"/>
    <w:locked/>
    <w:rsid w:val="007965A4"/>
    <w:rPr>
      <w:rFonts w:ascii="Times New Roman" w:eastAsia="MS Mincho" w:hAnsi="Times New Roman"/>
      <w:i/>
      <w:sz w:val="26"/>
      <w:szCs w:val="26"/>
      <w:u w:val="single"/>
      <w:lang w:val="pt-BR" w:eastAsia="en-US"/>
    </w:rPr>
  </w:style>
  <w:style w:type="character" w:customStyle="1" w:styleId="3Char">
    <w:name w:val="3 Char"/>
    <w:link w:val="3"/>
    <w:locked/>
    <w:rsid w:val="007965A4"/>
    <w:rPr>
      <w:rFonts w:ascii="Times New Roman" w:eastAsia="MS Mincho" w:hAnsi="Times New Roman"/>
      <w:sz w:val="26"/>
      <w:lang w:eastAsia="en-US"/>
    </w:rPr>
  </w:style>
  <w:style w:type="paragraph" w:customStyle="1" w:styleId="Bullet-0">
    <w:name w:val="Bullet -"/>
    <w:basedOn w:val="Normal"/>
    <w:next w:val="Normal"/>
    <w:link w:val="Bullet-Char"/>
    <w:qFormat/>
    <w:rsid w:val="007965A4"/>
    <w:pPr>
      <w:tabs>
        <w:tab w:val="num" w:pos="757"/>
      </w:tabs>
      <w:spacing w:after="60" w:line="240" w:lineRule="auto"/>
      <w:ind w:left="360"/>
      <w:jc w:val="both"/>
    </w:pPr>
    <w:rPr>
      <w:rFonts w:ascii="Times New Roman" w:eastAsia="Times New Roman" w:hAnsi="Times New Roman"/>
      <w:sz w:val="26"/>
      <w:szCs w:val="26"/>
    </w:rPr>
  </w:style>
  <w:style w:type="character" w:customStyle="1" w:styleId="Bullet-Char">
    <w:name w:val="Bullet - Char"/>
    <w:link w:val="Bullet-0"/>
    <w:locked/>
    <w:rsid w:val="007965A4"/>
    <w:rPr>
      <w:rFonts w:ascii="Times New Roman" w:eastAsia="Times New Roman" w:hAnsi="Times New Roman"/>
      <w:sz w:val="26"/>
      <w:szCs w:val="26"/>
      <w:lang w:eastAsia="en-US"/>
    </w:rPr>
  </w:style>
  <w:style w:type="paragraph" w:customStyle="1" w:styleId="AXUATXU">
    <w:name w:val="A. XUAT XU"/>
    <w:basedOn w:val="Normal"/>
    <w:qFormat/>
    <w:rsid w:val="007965A4"/>
    <w:pPr>
      <w:spacing w:after="0" w:line="360" w:lineRule="auto"/>
      <w:jc w:val="both"/>
    </w:pPr>
    <w:rPr>
      <w:rFonts w:ascii="Times New Roman Bold" w:eastAsia="Batang" w:hAnsi="Times New Roman Bold"/>
      <w:b/>
      <w:color w:val="000000" w:themeColor="text1"/>
      <w:sz w:val="26"/>
      <w:szCs w:val="26"/>
    </w:rPr>
  </w:style>
  <w:style w:type="paragraph" w:customStyle="1" w:styleId="Vanbanmau">
    <w:name w:val="Van ban mau"/>
    <w:basedOn w:val="Normal"/>
    <w:link w:val="VanbanmauChar"/>
    <w:rsid w:val="007965A4"/>
    <w:pPr>
      <w:spacing w:before="120" w:after="120" w:line="320" w:lineRule="exact"/>
      <w:ind w:firstLine="567"/>
      <w:jc w:val="both"/>
    </w:pPr>
    <w:rPr>
      <w:rFonts w:ascii="Times New Roman" w:eastAsia="Calibri" w:hAnsi="Times New Roman"/>
      <w:sz w:val="28"/>
      <w:lang w:val="vi-VN"/>
    </w:rPr>
  </w:style>
  <w:style w:type="character" w:customStyle="1" w:styleId="VanbanmauChar">
    <w:name w:val="Van ban mau Char"/>
    <w:link w:val="Vanbanmau"/>
    <w:rsid w:val="007965A4"/>
    <w:rPr>
      <w:rFonts w:ascii="Times New Roman" w:eastAsia="Calibri" w:hAnsi="Times New Roman"/>
      <w:sz w:val="28"/>
      <w:szCs w:val="22"/>
      <w:lang w:val="vi-VN" w:eastAsia="en-US"/>
    </w:rPr>
  </w:style>
  <w:style w:type="paragraph" w:customStyle="1" w:styleId="t1">
    <w:name w:val="t1"/>
    <w:basedOn w:val="Normal"/>
    <w:link w:val="t1Char"/>
    <w:rsid w:val="007965A4"/>
    <w:pPr>
      <w:widowControl w:val="0"/>
      <w:shd w:val="clear" w:color="auto" w:fill="FFFFFF"/>
      <w:tabs>
        <w:tab w:val="center" w:pos="4536"/>
        <w:tab w:val="left" w:pos="6411"/>
      </w:tabs>
      <w:spacing w:after="0" w:line="312" w:lineRule="auto"/>
    </w:pPr>
    <w:rPr>
      <w:rFonts w:ascii="Times New Roman" w:eastAsia="Times New Roman" w:hAnsi="Times New Roman"/>
      <w:b/>
      <w:bCs/>
      <w:sz w:val="26"/>
      <w:szCs w:val="26"/>
      <w:lang w:val="x-none" w:eastAsia="x-none"/>
    </w:rPr>
  </w:style>
  <w:style w:type="character" w:customStyle="1" w:styleId="t1Char">
    <w:name w:val="t1 Char"/>
    <w:link w:val="t1"/>
    <w:rsid w:val="007965A4"/>
    <w:rPr>
      <w:rFonts w:ascii="Times New Roman" w:eastAsia="Times New Roman" w:hAnsi="Times New Roman"/>
      <w:b/>
      <w:bCs/>
      <w:sz w:val="26"/>
      <w:szCs w:val="26"/>
      <w:shd w:val="clear" w:color="auto" w:fill="FFFFFF"/>
      <w:lang w:val="x-none" w:eastAsia="x-none"/>
    </w:rPr>
  </w:style>
  <w:style w:type="paragraph" w:customStyle="1" w:styleId="Bang0">
    <w:name w:val="_Bang"/>
    <w:basedOn w:val="Normal"/>
    <w:qFormat/>
    <w:rsid w:val="007965A4"/>
    <w:pPr>
      <w:spacing w:beforeLines="20" w:after="0"/>
      <w:jc w:val="center"/>
    </w:pPr>
    <w:rPr>
      <w:rFonts w:ascii="Times New Roman" w:eastAsia="Times New Roman" w:hAnsi="Times New Roman"/>
      <w:bCs/>
      <w:i/>
      <w:sz w:val="26"/>
    </w:rPr>
  </w:style>
  <w:style w:type="paragraph" w:customStyle="1" w:styleId="TableParagraph">
    <w:name w:val="Table Paragraph"/>
    <w:basedOn w:val="Normal"/>
    <w:uiPriority w:val="1"/>
    <w:qFormat/>
    <w:rsid w:val="007965A4"/>
    <w:pPr>
      <w:widowControl w:val="0"/>
      <w:autoSpaceDE w:val="0"/>
      <w:autoSpaceDN w:val="0"/>
      <w:spacing w:after="0" w:line="240" w:lineRule="auto"/>
      <w:jc w:val="center"/>
    </w:pPr>
    <w:rPr>
      <w:rFonts w:ascii="Times New Roman" w:eastAsia="Times New Roman" w:hAnsi="Times New Roman"/>
    </w:rPr>
  </w:style>
  <w:style w:type="paragraph" w:customStyle="1" w:styleId="Bodytext2310">
    <w:name w:val="Body text (23)1"/>
    <w:basedOn w:val="Normal"/>
    <w:uiPriority w:val="99"/>
    <w:rsid w:val="007965A4"/>
    <w:pPr>
      <w:widowControl w:val="0"/>
      <w:shd w:val="clear" w:color="auto" w:fill="FFFFFF"/>
      <w:spacing w:after="0" w:line="240" w:lineRule="atLeast"/>
      <w:ind w:hanging="380"/>
      <w:jc w:val="center"/>
    </w:pPr>
    <w:rPr>
      <w:rFonts w:ascii="Times New Roman" w:eastAsiaTheme="minorHAnsi" w:hAnsi="Times New Roman" w:cstheme="minorBidi"/>
      <w:sz w:val="24"/>
    </w:rPr>
  </w:style>
  <w:style w:type="character" w:customStyle="1" w:styleId="Bodytext1611">
    <w:name w:val="Body text (16) + 11"/>
    <w:aliases w:val="5 pt30,Bold18"/>
    <w:uiPriority w:val="99"/>
    <w:rsid w:val="007965A4"/>
    <w:rPr>
      <w:rFonts w:ascii="Times New Roman" w:hAnsi="Times New Roman"/>
      <w:b/>
      <w:bCs/>
      <w:i/>
      <w:iCs/>
      <w:sz w:val="23"/>
      <w:szCs w:val="23"/>
      <w:shd w:val="clear" w:color="auto" w:fill="FFFFFF"/>
    </w:rPr>
  </w:style>
  <w:style w:type="paragraph" w:customStyle="1" w:styleId="Lop3">
    <w:name w:val="Lop 3"/>
    <w:basedOn w:val="Normal"/>
    <w:link w:val="Lop3Char"/>
    <w:rsid w:val="007965A4"/>
    <w:pPr>
      <w:widowControl w:val="0"/>
      <w:tabs>
        <w:tab w:val="left" w:pos="567"/>
        <w:tab w:val="left" w:pos="3105"/>
      </w:tabs>
      <w:spacing w:beforeLines="40" w:after="0" w:line="312" w:lineRule="auto"/>
      <w:ind w:right="14" w:firstLine="720"/>
      <w:jc w:val="both"/>
    </w:pPr>
    <w:rPr>
      <w:rFonts w:ascii="Times New Roman" w:eastAsia="Times New Roman" w:hAnsi="Times New Roman"/>
      <w:b/>
      <w:sz w:val="26"/>
      <w:szCs w:val="26"/>
    </w:rPr>
  </w:style>
  <w:style w:type="character" w:customStyle="1" w:styleId="Lop3Char">
    <w:name w:val="Lop 3 Char"/>
    <w:link w:val="Lop3"/>
    <w:rsid w:val="007965A4"/>
    <w:rPr>
      <w:rFonts w:ascii="Times New Roman" w:eastAsia="Times New Roman" w:hAnsi="Times New Roman"/>
      <w:b/>
      <w:sz w:val="26"/>
      <w:szCs w:val="26"/>
      <w:lang w:eastAsia="en-US"/>
    </w:rPr>
  </w:style>
  <w:style w:type="character" w:customStyle="1" w:styleId="Bodytext2Italic">
    <w:name w:val="Body text (2) + Italic"/>
    <w:rsid w:val="007965A4"/>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vi-VN" w:eastAsia="vi-VN" w:bidi="vi-VN"/>
    </w:rPr>
  </w:style>
  <w:style w:type="character" w:customStyle="1" w:styleId="Bodytext210pt">
    <w:name w:val="Body text (2) + 10 pt"/>
    <w:aliases w:val="Body text (5) + Not Italic,Body text (11) + 10.5 pt,Body text (2) + CordiaUPC,19 pt"/>
    <w:rsid w:val="007965A4"/>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vi-VN" w:eastAsia="vi-VN" w:bidi="vi-VN"/>
    </w:rPr>
  </w:style>
  <w:style w:type="paragraph" w:customStyle="1" w:styleId="ds3">
    <w:name w:val="ds3"/>
    <w:basedOn w:val="Normal"/>
    <w:link w:val="ds3Char"/>
    <w:qFormat/>
    <w:rsid w:val="007965A4"/>
    <w:pPr>
      <w:spacing w:after="0" w:line="312" w:lineRule="auto"/>
      <w:ind w:right="14" w:firstLine="720"/>
      <w:jc w:val="both"/>
    </w:pPr>
    <w:rPr>
      <w:rFonts w:ascii="Times New Roman" w:eastAsia="Times New Roman" w:hAnsi="Times New Roman"/>
      <w:b/>
      <w:sz w:val="26"/>
      <w:szCs w:val="26"/>
      <w:lang w:val="vi-VN"/>
    </w:rPr>
  </w:style>
  <w:style w:type="character" w:customStyle="1" w:styleId="ds3Char">
    <w:name w:val="ds3 Char"/>
    <w:link w:val="ds3"/>
    <w:rsid w:val="007965A4"/>
    <w:rPr>
      <w:rFonts w:ascii="Times New Roman" w:eastAsia="Times New Roman" w:hAnsi="Times New Roman"/>
      <w:b/>
      <w:sz w:val="26"/>
      <w:szCs w:val="26"/>
      <w:lang w:val="vi-VN" w:eastAsia="en-US"/>
    </w:rPr>
  </w:style>
  <w:style w:type="paragraph" w:customStyle="1" w:styleId="IIIlama">
    <w:name w:val="III lama"/>
    <w:basedOn w:val="Heading1"/>
    <w:link w:val="IIIlamaChar"/>
    <w:qFormat/>
    <w:rsid w:val="007965A4"/>
    <w:pPr>
      <w:keepNext w:val="0"/>
      <w:keepLines w:val="0"/>
      <w:widowControl w:val="0"/>
      <w:tabs>
        <w:tab w:val="num" w:pos="1607"/>
      </w:tabs>
      <w:spacing w:before="0" w:line="312" w:lineRule="auto"/>
      <w:ind w:left="1607" w:right="14" w:hanging="360"/>
      <w:jc w:val="both"/>
    </w:pPr>
    <w:rPr>
      <w:rFonts w:ascii="Times New Roman" w:eastAsia="Times New Roman" w:hAnsi="Times New Roman"/>
      <w:b/>
      <w:bCs/>
      <w:iCs/>
      <w:color w:val="auto"/>
      <w:kern w:val="32"/>
      <w:sz w:val="26"/>
      <w:szCs w:val="26"/>
      <w:lang w:val="fr-FR"/>
    </w:rPr>
  </w:style>
  <w:style w:type="character" w:customStyle="1" w:styleId="IIIlamaChar">
    <w:name w:val="III lama Char"/>
    <w:link w:val="IIIlama"/>
    <w:rsid w:val="007965A4"/>
    <w:rPr>
      <w:rFonts w:ascii="Times New Roman" w:eastAsia="Times New Roman" w:hAnsi="Times New Roman"/>
      <w:b/>
      <w:bCs/>
      <w:iCs/>
      <w:kern w:val="32"/>
      <w:sz w:val="26"/>
      <w:szCs w:val="26"/>
      <w:lang w:val="fr-FR" w:eastAsia="en-US"/>
    </w:rPr>
  </w:style>
  <w:style w:type="paragraph" w:customStyle="1" w:styleId="c20">
    <w:name w:val="c2"/>
    <w:basedOn w:val="Normal"/>
    <w:link w:val="c2Char"/>
    <w:qFormat/>
    <w:rsid w:val="007965A4"/>
    <w:pPr>
      <w:spacing w:before="60" w:after="60" w:line="312" w:lineRule="auto"/>
      <w:ind w:firstLine="567"/>
      <w:jc w:val="both"/>
      <w:outlineLvl w:val="1"/>
    </w:pPr>
    <w:rPr>
      <w:rFonts w:ascii="Times New Roman" w:eastAsia="Times New Roman" w:hAnsi="Times New Roman"/>
      <w:b/>
      <w:sz w:val="26"/>
      <w:szCs w:val="26"/>
      <w:lang w:val="nb-NO"/>
    </w:rPr>
  </w:style>
  <w:style w:type="character" w:customStyle="1" w:styleId="c2Char">
    <w:name w:val="c2 Char"/>
    <w:link w:val="c20"/>
    <w:rsid w:val="007965A4"/>
    <w:rPr>
      <w:rFonts w:ascii="Times New Roman" w:eastAsia="Times New Roman" w:hAnsi="Times New Roman"/>
      <w:b/>
      <w:sz w:val="26"/>
      <w:szCs w:val="26"/>
      <w:lang w:val="nb-NO" w:eastAsia="en-US"/>
    </w:rPr>
  </w:style>
  <w:style w:type="paragraph" w:customStyle="1" w:styleId="nguonsolieu">
    <w:name w:val="nguon so lieu"/>
    <w:basedOn w:val="Normal"/>
    <w:rsid w:val="007965A4"/>
    <w:pPr>
      <w:tabs>
        <w:tab w:val="center" w:pos="4320"/>
        <w:tab w:val="right" w:pos="8640"/>
      </w:tabs>
      <w:spacing w:before="80" w:after="40" w:line="312" w:lineRule="auto"/>
      <w:ind w:right="14" w:firstLine="340"/>
      <w:jc w:val="both"/>
    </w:pPr>
    <w:rPr>
      <w:rFonts w:ascii="Times New Roman" w:eastAsia="Times New Roman" w:hAnsi="Times New Roman"/>
      <w:sz w:val="24"/>
      <w:szCs w:val="20"/>
    </w:rPr>
  </w:style>
  <w:style w:type="character" w:customStyle="1" w:styleId="HnhChar">
    <w:name w:val="Hình Char"/>
    <w:link w:val="Hnh"/>
    <w:rsid w:val="007965A4"/>
    <w:rPr>
      <w:rFonts w:ascii="Times New Roman" w:hAnsi="Times New Roman"/>
      <w:b/>
      <w:i/>
      <w:sz w:val="26"/>
      <w:szCs w:val="26"/>
      <w:lang w:eastAsia="en-US"/>
    </w:rPr>
  </w:style>
  <w:style w:type="paragraph" w:customStyle="1" w:styleId="0A1-2-3-4">
    <w:name w:val="0 A1-2-3-4"/>
    <w:basedOn w:val="Normal"/>
    <w:link w:val="0A1-2-3-4Char"/>
    <w:qFormat/>
    <w:rsid w:val="007965A4"/>
    <w:pPr>
      <w:spacing w:after="0" w:line="312" w:lineRule="auto"/>
      <w:ind w:right="14" w:firstLine="720"/>
      <w:jc w:val="both"/>
      <w:outlineLvl w:val="6"/>
    </w:pPr>
    <w:rPr>
      <w:rFonts w:ascii="Times New Roman" w:eastAsia="Times New Roman" w:hAnsi="Times New Roman"/>
      <w:b/>
      <w:sz w:val="26"/>
      <w:szCs w:val="26"/>
      <w:lang w:val="vi-VN" w:eastAsia="x-none"/>
    </w:rPr>
  </w:style>
  <w:style w:type="character" w:customStyle="1" w:styleId="0A1-2-3-4Char">
    <w:name w:val="0 A1-2-3-4 Char"/>
    <w:link w:val="0A1-2-3-4"/>
    <w:rsid w:val="007965A4"/>
    <w:rPr>
      <w:rFonts w:ascii="Times New Roman" w:eastAsia="Times New Roman" w:hAnsi="Times New Roman"/>
      <w:b/>
      <w:sz w:val="26"/>
      <w:szCs w:val="26"/>
      <w:lang w:val="vi-VN" w:eastAsia="x-none"/>
    </w:rPr>
  </w:style>
  <w:style w:type="paragraph" w:customStyle="1" w:styleId="Lop2">
    <w:name w:val="Lop 2"/>
    <w:basedOn w:val="Normal"/>
    <w:link w:val="Lop2Char"/>
    <w:rsid w:val="007965A4"/>
    <w:pPr>
      <w:widowControl w:val="0"/>
      <w:tabs>
        <w:tab w:val="left" w:pos="567"/>
      </w:tabs>
      <w:spacing w:before="60" w:after="0" w:line="312" w:lineRule="auto"/>
      <w:ind w:right="14" w:firstLine="720"/>
      <w:jc w:val="both"/>
    </w:pPr>
    <w:rPr>
      <w:rFonts w:ascii="Times New Roman" w:eastAsia="Times New Roman" w:hAnsi="Times New Roman"/>
      <w:b/>
      <w:bCs/>
      <w:sz w:val="26"/>
      <w:szCs w:val="26"/>
      <w:lang w:val="en-GB"/>
    </w:rPr>
  </w:style>
  <w:style w:type="character" w:customStyle="1" w:styleId="Lop2Char">
    <w:name w:val="Lop 2 Char"/>
    <w:link w:val="Lop2"/>
    <w:rsid w:val="007965A4"/>
    <w:rPr>
      <w:rFonts w:ascii="Times New Roman" w:eastAsia="Times New Roman" w:hAnsi="Times New Roman"/>
      <w:b/>
      <w:bCs/>
      <w:sz w:val="26"/>
      <w:szCs w:val="26"/>
      <w:lang w:val="en-GB" w:eastAsia="en-US"/>
    </w:rPr>
  </w:style>
  <w:style w:type="character" w:customStyle="1" w:styleId="Vanbnnidung">
    <w:name w:val="Van b?n n?i dung_"/>
    <w:link w:val="Vanbnnidung1"/>
    <w:rsid w:val="007965A4"/>
    <w:rPr>
      <w:spacing w:val="10"/>
      <w:sz w:val="25"/>
      <w:szCs w:val="25"/>
      <w:shd w:val="clear" w:color="auto" w:fill="FFFFFF"/>
    </w:rPr>
  </w:style>
  <w:style w:type="paragraph" w:customStyle="1" w:styleId="Vanbnnidung1">
    <w:name w:val="Van b?n n?i dung1"/>
    <w:basedOn w:val="Normal"/>
    <w:link w:val="Vanbnnidung"/>
    <w:rsid w:val="007965A4"/>
    <w:pPr>
      <w:widowControl w:val="0"/>
      <w:shd w:val="clear" w:color="auto" w:fill="FFFFFF"/>
      <w:spacing w:before="240" w:after="0" w:line="240" w:lineRule="atLeast"/>
      <w:jc w:val="center"/>
    </w:pPr>
    <w:rPr>
      <w:spacing w:val="10"/>
      <w:sz w:val="25"/>
      <w:szCs w:val="25"/>
      <w:lang w:eastAsia="zh-CN"/>
    </w:rPr>
  </w:style>
  <w:style w:type="paragraph" w:customStyle="1" w:styleId="Level2">
    <w:name w:val="Level 2"/>
    <w:basedOn w:val="Normal"/>
    <w:rsid w:val="007965A4"/>
    <w:pPr>
      <w:spacing w:after="0" w:line="336" w:lineRule="auto"/>
      <w:ind w:right="14" w:firstLine="720"/>
      <w:jc w:val="both"/>
    </w:pPr>
    <w:rPr>
      <w:rFonts w:ascii="Times New Roman" w:eastAsia="Times New Roman" w:hAnsi="Times New Roman"/>
      <w:b/>
      <w:sz w:val="26"/>
      <w:szCs w:val="26"/>
      <w:lang w:val="am-ET"/>
    </w:rPr>
  </w:style>
  <w:style w:type="character" w:customStyle="1" w:styleId="6Char">
    <w:name w:val="6 Char"/>
    <w:link w:val="6"/>
    <w:locked/>
    <w:rsid w:val="007965A4"/>
    <w:rPr>
      <w:rFonts w:ascii=".VnCentury Schoolbook" w:eastAsia="Times New Roman" w:hAnsi=".VnCentury Schoolbook"/>
      <w:iCs/>
      <w:color w:val="000000"/>
      <w:sz w:val="26"/>
      <w:szCs w:val="26"/>
      <w:lang w:val="fr-FR" w:eastAsia="en-US"/>
    </w:rPr>
  </w:style>
  <w:style w:type="paragraph" w:customStyle="1" w:styleId="text-centur">
    <w:name w:val="text-centur"/>
    <w:basedOn w:val="Normal"/>
    <w:rsid w:val="007965A4"/>
    <w:pPr>
      <w:spacing w:before="100" w:beforeAutospacing="1" w:after="100" w:afterAutospacing="1" w:line="240" w:lineRule="auto"/>
      <w:ind w:right="14" w:firstLine="720"/>
      <w:jc w:val="both"/>
    </w:pPr>
    <w:rPr>
      <w:rFonts w:ascii="Times New Roman" w:eastAsia="Times New Roman" w:hAnsi="Times New Roman"/>
      <w:sz w:val="24"/>
      <w:szCs w:val="24"/>
    </w:rPr>
  </w:style>
  <w:style w:type="character" w:customStyle="1" w:styleId="Bodytext2SmallCaps">
    <w:name w:val="Body text (2) + Small Caps"/>
    <w:rsid w:val="007965A4"/>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vi-VN" w:eastAsia="vi-VN" w:bidi="vi-VN"/>
    </w:rPr>
  </w:style>
  <w:style w:type="paragraph" w:customStyle="1" w:styleId="CharCharCharCharChar12">
    <w:name w:val="Char Char Char Char Char12"/>
    <w:basedOn w:val="Normal"/>
    <w:link w:val="CharCharCharCharChar1Char"/>
    <w:rsid w:val="007965A4"/>
    <w:pPr>
      <w:widowControl w:val="0"/>
      <w:spacing w:after="0" w:line="240" w:lineRule="auto"/>
      <w:ind w:right="14" w:firstLine="720"/>
      <w:jc w:val="both"/>
    </w:pPr>
    <w:rPr>
      <w:rFonts w:ascii="Times New Roman" w:eastAsia="Times New Roman" w:hAnsi="Times New Roman"/>
      <w:b/>
      <w:bCs/>
      <w:color w:val="008000"/>
      <w:sz w:val="26"/>
      <w:szCs w:val="26"/>
      <w:lang w:val="fr-FR" w:eastAsia="x-none"/>
    </w:rPr>
  </w:style>
  <w:style w:type="character" w:customStyle="1" w:styleId="CharCharCharCharChar1Char">
    <w:name w:val="Char Char Char Char Char1 Char"/>
    <w:link w:val="CharCharCharCharChar12"/>
    <w:rsid w:val="007965A4"/>
    <w:rPr>
      <w:rFonts w:ascii="Times New Roman" w:eastAsia="Times New Roman" w:hAnsi="Times New Roman"/>
      <w:b/>
      <w:bCs/>
      <w:color w:val="008000"/>
      <w:sz w:val="26"/>
      <w:szCs w:val="26"/>
      <w:lang w:val="fr-FR" w:eastAsia="x-none"/>
    </w:rPr>
  </w:style>
  <w:style w:type="character" w:customStyle="1" w:styleId="normalChar">
    <w:name w:val="normal Char"/>
    <w:link w:val="Normal1"/>
    <w:locked/>
    <w:rsid w:val="007965A4"/>
    <w:rPr>
      <w:rFonts w:ascii=".VnTime" w:eastAsia="Times New Roman" w:hAnsi=".VnTime"/>
      <w:sz w:val="26"/>
      <w:lang w:eastAsia="en-US"/>
    </w:rPr>
  </w:style>
  <w:style w:type="paragraph" w:customStyle="1" w:styleId="DTru">
    <w:name w:val="D Tru"/>
    <w:basedOn w:val="Normal"/>
    <w:autoRedefine/>
    <w:qFormat/>
    <w:rsid w:val="007965A4"/>
    <w:pPr>
      <w:widowControl w:val="0"/>
      <w:tabs>
        <w:tab w:val="num" w:pos="6043"/>
      </w:tabs>
      <w:spacing w:before="60" w:after="0" w:line="288" w:lineRule="auto"/>
      <w:ind w:firstLine="709"/>
      <w:jc w:val="both"/>
      <w:outlineLvl w:val="1"/>
    </w:pPr>
    <w:rPr>
      <w:rFonts w:ascii="Times New Roman" w:eastAsia="Times New Roman" w:hAnsi="Times New Roman"/>
      <w:color w:val="FF0000"/>
      <w:spacing w:val="-4"/>
      <w:sz w:val="28"/>
      <w:szCs w:val="28"/>
      <w:lang w:val="pl-PL"/>
    </w:rPr>
  </w:style>
  <w:style w:type="paragraph" w:customStyle="1" w:styleId="abcdef">
    <w:name w:val="abcdef"/>
    <w:basedOn w:val="Normal"/>
    <w:autoRedefine/>
    <w:qFormat/>
    <w:rsid w:val="007965A4"/>
    <w:pPr>
      <w:widowControl w:val="0"/>
      <w:tabs>
        <w:tab w:val="left" w:pos="851"/>
      </w:tabs>
      <w:autoSpaceDE w:val="0"/>
      <w:autoSpaceDN w:val="0"/>
      <w:adjustRightInd w:val="0"/>
      <w:spacing w:after="120" w:line="360" w:lineRule="auto"/>
      <w:ind w:firstLine="567"/>
      <w:jc w:val="both"/>
    </w:pPr>
    <w:rPr>
      <w:rFonts w:ascii="Times New Roman" w:eastAsia="Times New Roman" w:hAnsi="Times New Roman"/>
      <w:i/>
      <w:color w:val="000000"/>
      <w:sz w:val="26"/>
      <w:szCs w:val="26"/>
      <w:lang w:val="pt-BR"/>
    </w:rPr>
  </w:style>
  <w:style w:type="paragraph" w:customStyle="1" w:styleId="1bng">
    <w:name w:val="1 bảng"/>
    <w:link w:val="1bngChar"/>
    <w:qFormat/>
    <w:rsid w:val="007965A4"/>
    <w:pPr>
      <w:spacing w:line="360" w:lineRule="auto"/>
      <w:jc w:val="center"/>
    </w:pPr>
    <w:rPr>
      <w:rFonts w:ascii="Times New Roman" w:eastAsia="Calibri" w:hAnsi="Times New Roman"/>
      <w:b/>
      <w:sz w:val="26"/>
      <w:szCs w:val="22"/>
      <w:lang w:eastAsia="en-US"/>
    </w:rPr>
  </w:style>
  <w:style w:type="character" w:customStyle="1" w:styleId="1bngChar">
    <w:name w:val="1 bảng Char"/>
    <w:link w:val="1bng"/>
    <w:rsid w:val="007965A4"/>
    <w:rPr>
      <w:rFonts w:ascii="Times New Roman" w:eastAsia="Calibri" w:hAnsi="Times New Roman"/>
      <w:b/>
      <w:sz w:val="26"/>
      <w:szCs w:val="22"/>
      <w:lang w:eastAsia="en-US"/>
    </w:rPr>
  </w:style>
  <w:style w:type="paragraph" w:customStyle="1" w:styleId="MC1111">
    <w:name w:val="MỤC 1.1.1.1."/>
    <w:basedOn w:val="Normal"/>
    <w:qFormat/>
    <w:rsid w:val="007965A4"/>
    <w:pPr>
      <w:widowControl w:val="0"/>
      <w:spacing w:before="240" w:after="0" w:line="360" w:lineRule="exact"/>
      <w:jc w:val="both"/>
    </w:pPr>
    <w:rPr>
      <w:rFonts w:ascii="Times New Roman" w:eastAsia="Times New Roman" w:hAnsi="Times New Roman"/>
      <w:b/>
      <w:i/>
      <w:sz w:val="24"/>
      <w:szCs w:val="24"/>
      <w:lang w:val="vi-VN"/>
    </w:rPr>
  </w:style>
  <w:style w:type="paragraph" w:customStyle="1" w:styleId="danhmucbanghinh">
    <w:name w:val="danh muc bang hinh"/>
    <w:basedOn w:val="Normal"/>
    <w:link w:val="danhmucbanghinhChar"/>
    <w:autoRedefine/>
    <w:qFormat/>
    <w:rsid w:val="007965A4"/>
    <w:pPr>
      <w:spacing w:before="60" w:after="60" w:line="300" w:lineRule="auto"/>
      <w:jc w:val="center"/>
    </w:pPr>
    <w:rPr>
      <w:rFonts w:ascii="Times New Roman" w:eastAsia="MS Mincho" w:hAnsi="Times New Roman"/>
      <w:b/>
      <w:sz w:val="26"/>
      <w:szCs w:val="26"/>
      <w:lang w:val="vi-VN"/>
    </w:rPr>
  </w:style>
  <w:style w:type="character" w:customStyle="1" w:styleId="danhmucbanghinhChar">
    <w:name w:val="danh muc bang hinh Char"/>
    <w:link w:val="danhmucbanghinh"/>
    <w:rsid w:val="007965A4"/>
    <w:rPr>
      <w:rFonts w:ascii="Times New Roman" w:eastAsia="MS Mincho" w:hAnsi="Times New Roman"/>
      <w:b/>
      <w:sz w:val="26"/>
      <w:szCs w:val="26"/>
      <w:lang w:val="vi-VN" w:eastAsia="en-US"/>
    </w:rPr>
  </w:style>
  <w:style w:type="paragraph" w:customStyle="1" w:styleId="bt0">
    <w:name w:val="bt"/>
    <w:basedOn w:val="BodyTextIndent"/>
    <w:uiPriority w:val="99"/>
    <w:rsid w:val="007965A4"/>
    <w:pPr>
      <w:spacing w:before="60" w:after="0" w:line="312" w:lineRule="auto"/>
      <w:ind w:left="0" w:firstLine="540"/>
      <w:contextualSpacing/>
      <w:jc w:val="both"/>
    </w:pPr>
    <w:rPr>
      <w:b w:val="0"/>
      <w:bCs w:val="0"/>
      <w:noProof/>
      <w:szCs w:val="26"/>
      <w:lang w:val="en-US" w:eastAsia="en-US"/>
    </w:rPr>
  </w:style>
  <w:style w:type="paragraph" w:customStyle="1" w:styleId="9NomalChung">
    <w:name w:val="9_Nomal_Chung"/>
    <w:basedOn w:val="Normal"/>
    <w:qFormat/>
    <w:rsid w:val="007965A4"/>
    <w:pPr>
      <w:spacing w:after="0" w:line="312" w:lineRule="auto"/>
      <w:ind w:firstLine="720"/>
      <w:contextualSpacing/>
      <w:jc w:val="both"/>
    </w:pPr>
    <w:rPr>
      <w:rFonts w:ascii="Times New Roman" w:eastAsia="Calibri" w:hAnsi="Times New Roman"/>
      <w:sz w:val="26"/>
      <w:szCs w:val="28"/>
    </w:rPr>
  </w:style>
  <w:style w:type="paragraph" w:customStyle="1" w:styleId="Bullet">
    <w:name w:val="Bullet +"/>
    <w:basedOn w:val="ListParagraph"/>
    <w:link w:val="BulletChar"/>
    <w:qFormat/>
    <w:rsid w:val="007965A4"/>
    <w:pPr>
      <w:numPr>
        <w:numId w:val="149"/>
      </w:numPr>
      <w:spacing w:after="0" w:line="288" w:lineRule="auto"/>
      <w:jc w:val="both"/>
    </w:pPr>
    <w:rPr>
      <w:rFonts w:ascii="Times New Roman" w:eastAsiaTheme="minorHAnsi" w:hAnsi="Times New Roman"/>
      <w:sz w:val="26"/>
      <w:szCs w:val="26"/>
    </w:rPr>
  </w:style>
  <w:style w:type="character" w:customStyle="1" w:styleId="BulletChar">
    <w:name w:val="Bullet + Char"/>
    <w:basedOn w:val="DefaultParagraphFont"/>
    <w:link w:val="Bullet"/>
    <w:rsid w:val="007965A4"/>
    <w:rPr>
      <w:rFonts w:ascii="Times New Roman" w:eastAsiaTheme="minorHAnsi" w:hAnsi="Times New Roman"/>
      <w:sz w:val="26"/>
      <w:szCs w:val="26"/>
      <w:lang w:eastAsia="en-US"/>
    </w:rPr>
  </w:style>
  <w:style w:type="paragraph" w:customStyle="1" w:styleId="16">
    <w:name w:val="1*"/>
    <w:basedOn w:val="Normal"/>
    <w:qFormat/>
    <w:rsid w:val="00DE5B08"/>
    <w:pPr>
      <w:spacing w:after="0" w:line="300" w:lineRule="auto"/>
      <w:ind w:firstLine="567"/>
      <w:jc w:val="both"/>
    </w:pPr>
    <w:rPr>
      <w:rFonts w:ascii="Times New Roman" w:eastAsia="Calibri" w:hAnsi="Times New Roman"/>
      <w:b/>
      <w:i/>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8593">
      <w:bodyDiv w:val="1"/>
      <w:marLeft w:val="0"/>
      <w:marRight w:val="0"/>
      <w:marTop w:val="0"/>
      <w:marBottom w:val="0"/>
      <w:divBdr>
        <w:top w:val="none" w:sz="0" w:space="0" w:color="auto"/>
        <w:left w:val="none" w:sz="0" w:space="0" w:color="auto"/>
        <w:bottom w:val="none" w:sz="0" w:space="0" w:color="auto"/>
        <w:right w:val="none" w:sz="0" w:space="0" w:color="auto"/>
      </w:divBdr>
    </w:div>
    <w:div w:id="19204318">
      <w:bodyDiv w:val="1"/>
      <w:marLeft w:val="0"/>
      <w:marRight w:val="0"/>
      <w:marTop w:val="0"/>
      <w:marBottom w:val="0"/>
      <w:divBdr>
        <w:top w:val="none" w:sz="0" w:space="0" w:color="auto"/>
        <w:left w:val="none" w:sz="0" w:space="0" w:color="auto"/>
        <w:bottom w:val="none" w:sz="0" w:space="0" w:color="auto"/>
        <w:right w:val="none" w:sz="0" w:space="0" w:color="auto"/>
      </w:divBdr>
    </w:div>
    <w:div w:id="43410491">
      <w:bodyDiv w:val="1"/>
      <w:marLeft w:val="0"/>
      <w:marRight w:val="0"/>
      <w:marTop w:val="0"/>
      <w:marBottom w:val="0"/>
      <w:divBdr>
        <w:top w:val="none" w:sz="0" w:space="0" w:color="auto"/>
        <w:left w:val="none" w:sz="0" w:space="0" w:color="auto"/>
        <w:bottom w:val="none" w:sz="0" w:space="0" w:color="auto"/>
        <w:right w:val="none" w:sz="0" w:space="0" w:color="auto"/>
      </w:divBdr>
    </w:div>
    <w:div w:id="91317880">
      <w:bodyDiv w:val="1"/>
      <w:marLeft w:val="0"/>
      <w:marRight w:val="0"/>
      <w:marTop w:val="0"/>
      <w:marBottom w:val="0"/>
      <w:divBdr>
        <w:top w:val="none" w:sz="0" w:space="0" w:color="auto"/>
        <w:left w:val="none" w:sz="0" w:space="0" w:color="auto"/>
        <w:bottom w:val="none" w:sz="0" w:space="0" w:color="auto"/>
        <w:right w:val="none" w:sz="0" w:space="0" w:color="auto"/>
      </w:divBdr>
    </w:div>
    <w:div w:id="96338524">
      <w:bodyDiv w:val="1"/>
      <w:marLeft w:val="0"/>
      <w:marRight w:val="0"/>
      <w:marTop w:val="0"/>
      <w:marBottom w:val="0"/>
      <w:divBdr>
        <w:top w:val="none" w:sz="0" w:space="0" w:color="auto"/>
        <w:left w:val="none" w:sz="0" w:space="0" w:color="auto"/>
        <w:bottom w:val="none" w:sz="0" w:space="0" w:color="auto"/>
        <w:right w:val="none" w:sz="0" w:space="0" w:color="auto"/>
      </w:divBdr>
    </w:div>
    <w:div w:id="116804797">
      <w:bodyDiv w:val="1"/>
      <w:marLeft w:val="0"/>
      <w:marRight w:val="0"/>
      <w:marTop w:val="0"/>
      <w:marBottom w:val="0"/>
      <w:divBdr>
        <w:top w:val="none" w:sz="0" w:space="0" w:color="auto"/>
        <w:left w:val="none" w:sz="0" w:space="0" w:color="auto"/>
        <w:bottom w:val="none" w:sz="0" w:space="0" w:color="auto"/>
        <w:right w:val="none" w:sz="0" w:space="0" w:color="auto"/>
      </w:divBdr>
    </w:div>
    <w:div w:id="127825388">
      <w:bodyDiv w:val="1"/>
      <w:marLeft w:val="0"/>
      <w:marRight w:val="0"/>
      <w:marTop w:val="0"/>
      <w:marBottom w:val="0"/>
      <w:divBdr>
        <w:top w:val="none" w:sz="0" w:space="0" w:color="auto"/>
        <w:left w:val="none" w:sz="0" w:space="0" w:color="auto"/>
        <w:bottom w:val="none" w:sz="0" w:space="0" w:color="auto"/>
        <w:right w:val="none" w:sz="0" w:space="0" w:color="auto"/>
      </w:divBdr>
    </w:div>
    <w:div w:id="144247179">
      <w:bodyDiv w:val="1"/>
      <w:marLeft w:val="0"/>
      <w:marRight w:val="0"/>
      <w:marTop w:val="0"/>
      <w:marBottom w:val="0"/>
      <w:divBdr>
        <w:top w:val="none" w:sz="0" w:space="0" w:color="auto"/>
        <w:left w:val="none" w:sz="0" w:space="0" w:color="auto"/>
        <w:bottom w:val="none" w:sz="0" w:space="0" w:color="auto"/>
        <w:right w:val="none" w:sz="0" w:space="0" w:color="auto"/>
      </w:divBdr>
    </w:div>
    <w:div w:id="147676271">
      <w:bodyDiv w:val="1"/>
      <w:marLeft w:val="0"/>
      <w:marRight w:val="0"/>
      <w:marTop w:val="0"/>
      <w:marBottom w:val="0"/>
      <w:divBdr>
        <w:top w:val="none" w:sz="0" w:space="0" w:color="auto"/>
        <w:left w:val="none" w:sz="0" w:space="0" w:color="auto"/>
        <w:bottom w:val="none" w:sz="0" w:space="0" w:color="auto"/>
        <w:right w:val="none" w:sz="0" w:space="0" w:color="auto"/>
      </w:divBdr>
    </w:div>
    <w:div w:id="150606464">
      <w:bodyDiv w:val="1"/>
      <w:marLeft w:val="0"/>
      <w:marRight w:val="0"/>
      <w:marTop w:val="0"/>
      <w:marBottom w:val="0"/>
      <w:divBdr>
        <w:top w:val="none" w:sz="0" w:space="0" w:color="auto"/>
        <w:left w:val="none" w:sz="0" w:space="0" w:color="auto"/>
        <w:bottom w:val="none" w:sz="0" w:space="0" w:color="auto"/>
        <w:right w:val="none" w:sz="0" w:space="0" w:color="auto"/>
      </w:divBdr>
    </w:div>
    <w:div w:id="169685818">
      <w:bodyDiv w:val="1"/>
      <w:marLeft w:val="0"/>
      <w:marRight w:val="0"/>
      <w:marTop w:val="0"/>
      <w:marBottom w:val="0"/>
      <w:divBdr>
        <w:top w:val="none" w:sz="0" w:space="0" w:color="auto"/>
        <w:left w:val="none" w:sz="0" w:space="0" w:color="auto"/>
        <w:bottom w:val="none" w:sz="0" w:space="0" w:color="auto"/>
        <w:right w:val="none" w:sz="0" w:space="0" w:color="auto"/>
      </w:divBdr>
    </w:div>
    <w:div w:id="198325018">
      <w:bodyDiv w:val="1"/>
      <w:marLeft w:val="0"/>
      <w:marRight w:val="0"/>
      <w:marTop w:val="0"/>
      <w:marBottom w:val="0"/>
      <w:divBdr>
        <w:top w:val="none" w:sz="0" w:space="0" w:color="auto"/>
        <w:left w:val="none" w:sz="0" w:space="0" w:color="auto"/>
        <w:bottom w:val="none" w:sz="0" w:space="0" w:color="auto"/>
        <w:right w:val="none" w:sz="0" w:space="0" w:color="auto"/>
      </w:divBdr>
    </w:div>
    <w:div w:id="202711631">
      <w:bodyDiv w:val="1"/>
      <w:marLeft w:val="0"/>
      <w:marRight w:val="0"/>
      <w:marTop w:val="0"/>
      <w:marBottom w:val="0"/>
      <w:divBdr>
        <w:top w:val="none" w:sz="0" w:space="0" w:color="auto"/>
        <w:left w:val="none" w:sz="0" w:space="0" w:color="auto"/>
        <w:bottom w:val="none" w:sz="0" w:space="0" w:color="auto"/>
        <w:right w:val="none" w:sz="0" w:space="0" w:color="auto"/>
      </w:divBdr>
    </w:div>
    <w:div w:id="214435087">
      <w:bodyDiv w:val="1"/>
      <w:marLeft w:val="0"/>
      <w:marRight w:val="0"/>
      <w:marTop w:val="0"/>
      <w:marBottom w:val="0"/>
      <w:divBdr>
        <w:top w:val="none" w:sz="0" w:space="0" w:color="auto"/>
        <w:left w:val="none" w:sz="0" w:space="0" w:color="auto"/>
        <w:bottom w:val="none" w:sz="0" w:space="0" w:color="auto"/>
        <w:right w:val="none" w:sz="0" w:space="0" w:color="auto"/>
      </w:divBdr>
    </w:div>
    <w:div w:id="226572650">
      <w:bodyDiv w:val="1"/>
      <w:marLeft w:val="0"/>
      <w:marRight w:val="0"/>
      <w:marTop w:val="0"/>
      <w:marBottom w:val="0"/>
      <w:divBdr>
        <w:top w:val="none" w:sz="0" w:space="0" w:color="auto"/>
        <w:left w:val="none" w:sz="0" w:space="0" w:color="auto"/>
        <w:bottom w:val="none" w:sz="0" w:space="0" w:color="auto"/>
        <w:right w:val="none" w:sz="0" w:space="0" w:color="auto"/>
      </w:divBdr>
    </w:div>
    <w:div w:id="236139594">
      <w:bodyDiv w:val="1"/>
      <w:marLeft w:val="0"/>
      <w:marRight w:val="0"/>
      <w:marTop w:val="0"/>
      <w:marBottom w:val="0"/>
      <w:divBdr>
        <w:top w:val="none" w:sz="0" w:space="0" w:color="auto"/>
        <w:left w:val="none" w:sz="0" w:space="0" w:color="auto"/>
        <w:bottom w:val="none" w:sz="0" w:space="0" w:color="auto"/>
        <w:right w:val="none" w:sz="0" w:space="0" w:color="auto"/>
      </w:divBdr>
    </w:div>
    <w:div w:id="236598909">
      <w:bodyDiv w:val="1"/>
      <w:marLeft w:val="0"/>
      <w:marRight w:val="0"/>
      <w:marTop w:val="0"/>
      <w:marBottom w:val="0"/>
      <w:divBdr>
        <w:top w:val="none" w:sz="0" w:space="0" w:color="auto"/>
        <w:left w:val="none" w:sz="0" w:space="0" w:color="auto"/>
        <w:bottom w:val="none" w:sz="0" w:space="0" w:color="auto"/>
        <w:right w:val="none" w:sz="0" w:space="0" w:color="auto"/>
      </w:divBdr>
    </w:div>
    <w:div w:id="237906900">
      <w:bodyDiv w:val="1"/>
      <w:marLeft w:val="0"/>
      <w:marRight w:val="0"/>
      <w:marTop w:val="0"/>
      <w:marBottom w:val="0"/>
      <w:divBdr>
        <w:top w:val="none" w:sz="0" w:space="0" w:color="auto"/>
        <w:left w:val="none" w:sz="0" w:space="0" w:color="auto"/>
        <w:bottom w:val="none" w:sz="0" w:space="0" w:color="auto"/>
        <w:right w:val="none" w:sz="0" w:space="0" w:color="auto"/>
      </w:divBdr>
    </w:div>
    <w:div w:id="238180003">
      <w:bodyDiv w:val="1"/>
      <w:marLeft w:val="0"/>
      <w:marRight w:val="0"/>
      <w:marTop w:val="0"/>
      <w:marBottom w:val="0"/>
      <w:divBdr>
        <w:top w:val="none" w:sz="0" w:space="0" w:color="auto"/>
        <w:left w:val="none" w:sz="0" w:space="0" w:color="auto"/>
        <w:bottom w:val="none" w:sz="0" w:space="0" w:color="auto"/>
        <w:right w:val="none" w:sz="0" w:space="0" w:color="auto"/>
      </w:divBdr>
    </w:div>
    <w:div w:id="280693450">
      <w:bodyDiv w:val="1"/>
      <w:marLeft w:val="0"/>
      <w:marRight w:val="0"/>
      <w:marTop w:val="0"/>
      <w:marBottom w:val="0"/>
      <w:divBdr>
        <w:top w:val="none" w:sz="0" w:space="0" w:color="auto"/>
        <w:left w:val="none" w:sz="0" w:space="0" w:color="auto"/>
        <w:bottom w:val="none" w:sz="0" w:space="0" w:color="auto"/>
        <w:right w:val="none" w:sz="0" w:space="0" w:color="auto"/>
      </w:divBdr>
    </w:div>
    <w:div w:id="309676955">
      <w:bodyDiv w:val="1"/>
      <w:marLeft w:val="0"/>
      <w:marRight w:val="0"/>
      <w:marTop w:val="0"/>
      <w:marBottom w:val="0"/>
      <w:divBdr>
        <w:top w:val="none" w:sz="0" w:space="0" w:color="auto"/>
        <w:left w:val="none" w:sz="0" w:space="0" w:color="auto"/>
        <w:bottom w:val="none" w:sz="0" w:space="0" w:color="auto"/>
        <w:right w:val="none" w:sz="0" w:space="0" w:color="auto"/>
      </w:divBdr>
    </w:div>
    <w:div w:id="344213587">
      <w:bodyDiv w:val="1"/>
      <w:marLeft w:val="0"/>
      <w:marRight w:val="0"/>
      <w:marTop w:val="0"/>
      <w:marBottom w:val="0"/>
      <w:divBdr>
        <w:top w:val="none" w:sz="0" w:space="0" w:color="auto"/>
        <w:left w:val="none" w:sz="0" w:space="0" w:color="auto"/>
        <w:bottom w:val="none" w:sz="0" w:space="0" w:color="auto"/>
        <w:right w:val="none" w:sz="0" w:space="0" w:color="auto"/>
      </w:divBdr>
    </w:div>
    <w:div w:id="350375574">
      <w:bodyDiv w:val="1"/>
      <w:marLeft w:val="0"/>
      <w:marRight w:val="0"/>
      <w:marTop w:val="0"/>
      <w:marBottom w:val="0"/>
      <w:divBdr>
        <w:top w:val="none" w:sz="0" w:space="0" w:color="auto"/>
        <w:left w:val="none" w:sz="0" w:space="0" w:color="auto"/>
        <w:bottom w:val="none" w:sz="0" w:space="0" w:color="auto"/>
        <w:right w:val="none" w:sz="0" w:space="0" w:color="auto"/>
      </w:divBdr>
    </w:div>
    <w:div w:id="363598035">
      <w:bodyDiv w:val="1"/>
      <w:marLeft w:val="0"/>
      <w:marRight w:val="0"/>
      <w:marTop w:val="0"/>
      <w:marBottom w:val="0"/>
      <w:divBdr>
        <w:top w:val="none" w:sz="0" w:space="0" w:color="auto"/>
        <w:left w:val="none" w:sz="0" w:space="0" w:color="auto"/>
        <w:bottom w:val="none" w:sz="0" w:space="0" w:color="auto"/>
        <w:right w:val="none" w:sz="0" w:space="0" w:color="auto"/>
      </w:divBdr>
    </w:div>
    <w:div w:id="394621107">
      <w:bodyDiv w:val="1"/>
      <w:marLeft w:val="0"/>
      <w:marRight w:val="0"/>
      <w:marTop w:val="0"/>
      <w:marBottom w:val="0"/>
      <w:divBdr>
        <w:top w:val="none" w:sz="0" w:space="0" w:color="auto"/>
        <w:left w:val="none" w:sz="0" w:space="0" w:color="auto"/>
        <w:bottom w:val="none" w:sz="0" w:space="0" w:color="auto"/>
        <w:right w:val="none" w:sz="0" w:space="0" w:color="auto"/>
      </w:divBdr>
    </w:div>
    <w:div w:id="404885557">
      <w:bodyDiv w:val="1"/>
      <w:marLeft w:val="0"/>
      <w:marRight w:val="0"/>
      <w:marTop w:val="0"/>
      <w:marBottom w:val="0"/>
      <w:divBdr>
        <w:top w:val="none" w:sz="0" w:space="0" w:color="auto"/>
        <w:left w:val="none" w:sz="0" w:space="0" w:color="auto"/>
        <w:bottom w:val="none" w:sz="0" w:space="0" w:color="auto"/>
        <w:right w:val="none" w:sz="0" w:space="0" w:color="auto"/>
      </w:divBdr>
    </w:div>
    <w:div w:id="415908747">
      <w:bodyDiv w:val="1"/>
      <w:marLeft w:val="0"/>
      <w:marRight w:val="0"/>
      <w:marTop w:val="0"/>
      <w:marBottom w:val="0"/>
      <w:divBdr>
        <w:top w:val="none" w:sz="0" w:space="0" w:color="auto"/>
        <w:left w:val="none" w:sz="0" w:space="0" w:color="auto"/>
        <w:bottom w:val="none" w:sz="0" w:space="0" w:color="auto"/>
        <w:right w:val="none" w:sz="0" w:space="0" w:color="auto"/>
      </w:divBdr>
    </w:div>
    <w:div w:id="438843718">
      <w:bodyDiv w:val="1"/>
      <w:marLeft w:val="0"/>
      <w:marRight w:val="0"/>
      <w:marTop w:val="0"/>
      <w:marBottom w:val="0"/>
      <w:divBdr>
        <w:top w:val="none" w:sz="0" w:space="0" w:color="auto"/>
        <w:left w:val="none" w:sz="0" w:space="0" w:color="auto"/>
        <w:bottom w:val="none" w:sz="0" w:space="0" w:color="auto"/>
        <w:right w:val="none" w:sz="0" w:space="0" w:color="auto"/>
      </w:divBdr>
    </w:div>
    <w:div w:id="489562024">
      <w:bodyDiv w:val="1"/>
      <w:marLeft w:val="0"/>
      <w:marRight w:val="0"/>
      <w:marTop w:val="0"/>
      <w:marBottom w:val="0"/>
      <w:divBdr>
        <w:top w:val="none" w:sz="0" w:space="0" w:color="auto"/>
        <w:left w:val="none" w:sz="0" w:space="0" w:color="auto"/>
        <w:bottom w:val="none" w:sz="0" w:space="0" w:color="auto"/>
        <w:right w:val="none" w:sz="0" w:space="0" w:color="auto"/>
      </w:divBdr>
    </w:div>
    <w:div w:id="492525747">
      <w:bodyDiv w:val="1"/>
      <w:marLeft w:val="0"/>
      <w:marRight w:val="0"/>
      <w:marTop w:val="0"/>
      <w:marBottom w:val="0"/>
      <w:divBdr>
        <w:top w:val="none" w:sz="0" w:space="0" w:color="auto"/>
        <w:left w:val="none" w:sz="0" w:space="0" w:color="auto"/>
        <w:bottom w:val="none" w:sz="0" w:space="0" w:color="auto"/>
        <w:right w:val="none" w:sz="0" w:space="0" w:color="auto"/>
      </w:divBdr>
    </w:div>
    <w:div w:id="541013569">
      <w:bodyDiv w:val="1"/>
      <w:marLeft w:val="0"/>
      <w:marRight w:val="0"/>
      <w:marTop w:val="0"/>
      <w:marBottom w:val="0"/>
      <w:divBdr>
        <w:top w:val="none" w:sz="0" w:space="0" w:color="auto"/>
        <w:left w:val="none" w:sz="0" w:space="0" w:color="auto"/>
        <w:bottom w:val="none" w:sz="0" w:space="0" w:color="auto"/>
        <w:right w:val="none" w:sz="0" w:space="0" w:color="auto"/>
      </w:divBdr>
    </w:div>
    <w:div w:id="556165996">
      <w:bodyDiv w:val="1"/>
      <w:marLeft w:val="0"/>
      <w:marRight w:val="0"/>
      <w:marTop w:val="0"/>
      <w:marBottom w:val="0"/>
      <w:divBdr>
        <w:top w:val="none" w:sz="0" w:space="0" w:color="auto"/>
        <w:left w:val="none" w:sz="0" w:space="0" w:color="auto"/>
        <w:bottom w:val="none" w:sz="0" w:space="0" w:color="auto"/>
        <w:right w:val="none" w:sz="0" w:space="0" w:color="auto"/>
      </w:divBdr>
    </w:div>
    <w:div w:id="567569924">
      <w:bodyDiv w:val="1"/>
      <w:marLeft w:val="0"/>
      <w:marRight w:val="0"/>
      <w:marTop w:val="0"/>
      <w:marBottom w:val="0"/>
      <w:divBdr>
        <w:top w:val="none" w:sz="0" w:space="0" w:color="auto"/>
        <w:left w:val="none" w:sz="0" w:space="0" w:color="auto"/>
        <w:bottom w:val="none" w:sz="0" w:space="0" w:color="auto"/>
        <w:right w:val="none" w:sz="0" w:space="0" w:color="auto"/>
      </w:divBdr>
    </w:div>
    <w:div w:id="571237594">
      <w:bodyDiv w:val="1"/>
      <w:marLeft w:val="0"/>
      <w:marRight w:val="0"/>
      <w:marTop w:val="0"/>
      <w:marBottom w:val="0"/>
      <w:divBdr>
        <w:top w:val="none" w:sz="0" w:space="0" w:color="auto"/>
        <w:left w:val="none" w:sz="0" w:space="0" w:color="auto"/>
        <w:bottom w:val="none" w:sz="0" w:space="0" w:color="auto"/>
        <w:right w:val="none" w:sz="0" w:space="0" w:color="auto"/>
      </w:divBdr>
    </w:div>
    <w:div w:id="593707100">
      <w:bodyDiv w:val="1"/>
      <w:marLeft w:val="0"/>
      <w:marRight w:val="0"/>
      <w:marTop w:val="0"/>
      <w:marBottom w:val="0"/>
      <w:divBdr>
        <w:top w:val="none" w:sz="0" w:space="0" w:color="auto"/>
        <w:left w:val="none" w:sz="0" w:space="0" w:color="auto"/>
        <w:bottom w:val="none" w:sz="0" w:space="0" w:color="auto"/>
        <w:right w:val="none" w:sz="0" w:space="0" w:color="auto"/>
      </w:divBdr>
    </w:div>
    <w:div w:id="609166620">
      <w:bodyDiv w:val="1"/>
      <w:marLeft w:val="0"/>
      <w:marRight w:val="0"/>
      <w:marTop w:val="0"/>
      <w:marBottom w:val="0"/>
      <w:divBdr>
        <w:top w:val="none" w:sz="0" w:space="0" w:color="auto"/>
        <w:left w:val="none" w:sz="0" w:space="0" w:color="auto"/>
        <w:bottom w:val="none" w:sz="0" w:space="0" w:color="auto"/>
        <w:right w:val="none" w:sz="0" w:space="0" w:color="auto"/>
      </w:divBdr>
    </w:div>
    <w:div w:id="714351662">
      <w:bodyDiv w:val="1"/>
      <w:marLeft w:val="0"/>
      <w:marRight w:val="0"/>
      <w:marTop w:val="0"/>
      <w:marBottom w:val="0"/>
      <w:divBdr>
        <w:top w:val="none" w:sz="0" w:space="0" w:color="auto"/>
        <w:left w:val="none" w:sz="0" w:space="0" w:color="auto"/>
        <w:bottom w:val="none" w:sz="0" w:space="0" w:color="auto"/>
        <w:right w:val="none" w:sz="0" w:space="0" w:color="auto"/>
      </w:divBdr>
    </w:div>
    <w:div w:id="732236865">
      <w:bodyDiv w:val="1"/>
      <w:marLeft w:val="0"/>
      <w:marRight w:val="0"/>
      <w:marTop w:val="0"/>
      <w:marBottom w:val="0"/>
      <w:divBdr>
        <w:top w:val="none" w:sz="0" w:space="0" w:color="auto"/>
        <w:left w:val="none" w:sz="0" w:space="0" w:color="auto"/>
        <w:bottom w:val="none" w:sz="0" w:space="0" w:color="auto"/>
        <w:right w:val="none" w:sz="0" w:space="0" w:color="auto"/>
      </w:divBdr>
    </w:div>
    <w:div w:id="733089367">
      <w:bodyDiv w:val="1"/>
      <w:marLeft w:val="0"/>
      <w:marRight w:val="0"/>
      <w:marTop w:val="0"/>
      <w:marBottom w:val="0"/>
      <w:divBdr>
        <w:top w:val="none" w:sz="0" w:space="0" w:color="auto"/>
        <w:left w:val="none" w:sz="0" w:space="0" w:color="auto"/>
        <w:bottom w:val="none" w:sz="0" w:space="0" w:color="auto"/>
        <w:right w:val="none" w:sz="0" w:space="0" w:color="auto"/>
      </w:divBdr>
    </w:div>
    <w:div w:id="750545327">
      <w:bodyDiv w:val="1"/>
      <w:marLeft w:val="0"/>
      <w:marRight w:val="0"/>
      <w:marTop w:val="0"/>
      <w:marBottom w:val="0"/>
      <w:divBdr>
        <w:top w:val="none" w:sz="0" w:space="0" w:color="auto"/>
        <w:left w:val="none" w:sz="0" w:space="0" w:color="auto"/>
        <w:bottom w:val="none" w:sz="0" w:space="0" w:color="auto"/>
        <w:right w:val="none" w:sz="0" w:space="0" w:color="auto"/>
      </w:divBdr>
    </w:div>
    <w:div w:id="750928590">
      <w:bodyDiv w:val="1"/>
      <w:marLeft w:val="0"/>
      <w:marRight w:val="0"/>
      <w:marTop w:val="0"/>
      <w:marBottom w:val="0"/>
      <w:divBdr>
        <w:top w:val="none" w:sz="0" w:space="0" w:color="auto"/>
        <w:left w:val="none" w:sz="0" w:space="0" w:color="auto"/>
        <w:bottom w:val="none" w:sz="0" w:space="0" w:color="auto"/>
        <w:right w:val="none" w:sz="0" w:space="0" w:color="auto"/>
      </w:divBdr>
    </w:div>
    <w:div w:id="765273664">
      <w:bodyDiv w:val="1"/>
      <w:marLeft w:val="0"/>
      <w:marRight w:val="0"/>
      <w:marTop w:val="0"/>
      <w:marBottom w:val="0"/>
      <w:divBdr>
        <w:top w:val="none" w:sz="0" w:space="0" w:color="auto"/>
        <w:left w:val="none" w:sz="0" w:space="0" w:color="auto"/>
        <w:bottom w:val="none" w:sz="0" w:space="0" w:color="auto"/>
        <w:right w:val="none" w:sz="0" w:space="0" w:color="auto"/>
      </w:divBdr>
    </w:div>
    <w:div w:id="783111326">
      <w:bodyDiv w:val="1"/>
      <w:marLeft w:val="0"/>
      <w:marRight w:val="0"/>
      <w:marTop w:val="0"/>
      <w:marBottom w:val="0"/>
      <w:divBdr>
        <w:top w:val="none" w:sz="0" w:space="0" w:color="auto"/>
        <w:left w:val="none" w:sz="0" w:space="0" w:color="auto"/>
        <w:bottom w:val="none" w:sz="0" w:space="0" w:color="auto"/>
        <w:right w:val="none" w:sz="0" w:space="0" w:color="auto"/>
      </w:divBdr>
    </w:div>
    <w:div w:id="787511339">
      <w:bodyDiv w:val="1"/>
      <w:marLeft w:val="0"/>
      <w:marRight w:val="0"/>
      <w:marTop w:val="0"/>
      <w:marBottom w:val="0"/>
      <w:divBdr>
        <w:top w:val="none" w:sz="0" w:space="0" w:color="auto"/>
        <w:left w:val="none" w:sz="0" w:space="0" w:color="auto"/>
        <w:bottom w:val="none" w:sz="0" w:space="0" w:color="auto"/>
        <w:right w:val="none" w:sz="0" w:space="0" w:color="auto"/>
      </w:divBdr>
    </w:div>
    <w:div w:id="798180420">
      <w:bodyDiv w:val="1"/>
      <w:marLeft w:val="0"/>
      <w:marRight w:val="0"/>
      <w:marTop w:val="0"/>
      <w:marBottom w:val="0"/>
      <w:divBdr>
        <w:top w:val="none" w:sz="0" w:space="0" w:color="auto"/>
        <w:left w:val="none" w:sz="0" w:space="0" w:color="auto"/>
        <w:bottom w:val="none" w:sz="0" w:space="0" w:color="auto"/>
        <w:right w:val="none" w:sz="0" w:space="0" w:color="auto"/>
      </w:divBdr>
    </w:div>
    <w:div w:id="804464409">
      <w:bodyDiv w:val="1"/>
      <w:marLeft w:val="0"/>
      <w:marRight w:val="0"/>
      <w:marTop w:val="0"/>
      <w:marBottom w:val="0"/>
      <w:divBdr>
        <w:top w:val="none" w:sz="0" w:space="0" w:color="auto"/>
        <w:left w:val="none" w:sz="0" w:space="0" w:color="auto"/>
        <w:bottom w:val="none" w:sz="0" w:space="0" w:color="auto"/>
        <w:right w:val="none" w:sz="0" w:space="0" w:color="auto"/>
      </w:divBdr>
    </w:div>
    <w:div w:id="820923972">
      <w:bodyDiv w:val="1"/>
      <w:marLeft w:val="0"/>
      <w:marRight w:val="0"/>
      <w:marTop w:val="0"/>
      <w:marBottom w:val="0"/>
      <w:divBdr>
        <w:top w:val="none" w:sz="0" w:space="0" w:color="auto"/>
        <w:left w:val="none" w:sz="0" w:space="0" w:color="auto"/>
        <w:bottom w:val="none" w:sz="0" w:space="0" w:color="auto"/>
        <w:right w:val="none" w:sz="0" w:space="0" w:color="auto"/>
      </w:divBdr>
    </w:div>
    <w:div w:id="848955149">
      <w:bodyDiv w:val="1"/>
      <w:marLeft w:val="0"/>
      <w:marRight w:val="0"/>
      <w:marTop w:val="0"/>
      <w:marBottom w:val="0"/>
      <w:divBdr>
        <w:top w:val="none" w:sz="0" w:space="0" w:color="auto"/>
        <w:left w:val="none" w:sz="0" w:space="0" w:color="auto"/>
        <w:bottom w:val="none" w:sz="0" w:space="0" w:color="auto"/>
        <w:right w:val="none" w:sz="0" w:space="0" w:color="auto"/>
      </w:divBdr>
    </w:div>
    <w:div w:id="903443959">
      <w:bodyDiv w:val="1"/>
      <w:marLeft w:val="0"/>
      <w:marRight w:val="0"/>
      <w:marTop w:val="0"/>
      <w:marBottom w:val="0"/>
      <w:divBdr>
        <w:top w:val="none" w:sz="0" w:space="0" w:color="auto"/>
        <w:left w:val="none" w:sz="0" w:space="0" w:color="auto"/>
        <w:bottom w:val="none" w:sz="0" w:space="0" w:color="auto"/>
        <w:right w:val="none" w:sz="0" w:space="0" w:color="auto"/>
      </w:divBdr>
    </w:div>
    <w:div w:id="922648052">
      <w:bodyDiv w:val="1"/>
      <w:marLeft w:val="0"/>
      <w:marRight w:val="0"/>
      <w:marTop w:val="0"/>
      <w:marBottom w:val="0"/>
      <w:divBdr>
        <w:top w:val="none" w:sz="0" w:space="0" w:color="auto"/>
        <w:left w:val="none" w:sz="0" w:space="0" w:color="auto"/>
        <w:bottom w:val="none" w:sz="0" w:space="0" w:color="auto"/>
        <w:right w:val="none" w:sz="0" w:space="0" w:color="auto"/>
      </w:divBdr>
    </w:div>
    <w:div w:id="931813192">
      <w:bodyDiv w:val="1"/>
      <w:marLeft w:val="0"/>
      <w:marRight w:val="0"/>
      <w:marTop w:val="0"/>
      <w:marBottom w:val="0"/>
      <w:divBdr>
        <w:top w:val="none" w:sz="0" w:space="0" w:color="auto"/>
        <w:left w:val="none" w:sz="0" w:space="0" w:color="auto"/>
        <w:bottom w:val="none" w:sz="0" w:space="0" w:color="auto"/>
        <w:right w:val="none" w:sz="0" w:space="0" w:color="auto"/>
      </w:divBdr>
    </w:div>
    <w:div w:id="971133342">
      <w:bodyDiv w:val="1"/>
      <w:marLeft w:val="0"/>
      <w:marRight w:val="0"/>
      <w:marTop w:val="0"/>
      <w:marBottom w:val="0"/>
      <w:divBdr>
        <w:top w:val="none" w:sz="0" w:space="0" w:color="auto"/>
        <w:left w:val="none" w:sz="0" w:space="0" w:color="auto"/>
        <w:bottom w:val="none" w:sz="0" w:space="0" w:color="auto"/>
        <w:right w:val="none" w:sz="0" w:space="0" w:color="auto"/>
      </w:divBdr>
    </w:div>
    <w:div w:id="1023244316">
      <w:bodyDiv w:val="1"/>
      <w:marLeft w:val="0"/>
      <w:marRight w:val="0"/>
      <w:marTop w:val="0"/>
      <w:marBottom w:val="0"/>
      <w:divBdr>
        <w:top w:val="none" w:sz="0" w:space="0" w:color="auto"/>
        <w:left w:val="none" w:sz="0" w:space="0" w:color="auto"/>
        <w:bottom w:val="none" w:sz="0" w:space="0" w:color="auto"/>
        <w:right w:val="none" w:sz="0" w:space="0" w:color="auto"/>
      </w:divBdr>
    </w:div>
    <w:div w:id="1056586786">
      <w:bodyDiv w:val="1"/>
      <w:marLeft w:val="0"/>
      <w:marRight w:val="0"/>
      <w:marTop w:val="0"/>
      <w:marBottom w:val="0"/>
      <w:divBdr>
        <w:top w:val="none" w:sz="0" w:space="0" w:color="auto"/>
        <w:left w:val="none" w:sz="0" w:space="0" w:color="auto"/>
        <w:bottom w:val="none" w:sz="0" w:space="0" w:color="auto"/>
        <w:right w:val="none" w:sz="0" w:space="0" w:color="auto"/>
      </w:divBdr>
    </w:div>
    <w:div w:id="1093822889">
      <w:bodyDiv w:val="1"/>
      <w:marLeft w:val="0"/>
      <w:marRight w:val="0"/>
      <w:marTop w:val="0"/>
      <w:marBottom w:val="0"/>
      <w:divBdr>
        <w:top w:val="none" w:sz="0" w:space="0" w:color="auto"/>
        <w:left w:val="none" w:sz="0" w:space="0" w:color="auto"/>
        <w:bottom w:val="none" w:sz="0" w:space="0" w:color="auto"/>
        <w:right w:val="none" w:sz="0" w:space="0" w:color="auto"/>
      </w:divBdr>
    </w:div>
    <w:div w:id="1104764186">
      <w:bodyDiv w:val="1"/>
      <w:marLeft w:val="0"/>
      <w:marRight w:val="0"/>
      <w:marTop w:val="0"/>
      <w:marBottom w:val="0"/>
      <w:divBdr>
        <w:top w:val="none" w:sz="0" w:space="0" w:color="auto"/>
        <w:left w:val="none" w:sz="0" w:space="0" w:color="auto"/>
        <w:bottom w:val="none" w:sz="0" w:space="0" w:color="auto"/>
        <w:right w:val="none" w:sz="0" w:space="0" w:color="auto"/>
      </w:divBdr>
    </w:div>
    <w:div w:id="1121150208">
      <w:bodyDiv w:val="1"/>
      <w:marLeft w:val="0"/>
      <w:marRight w:val="0"/>
      <w:marTop w:val="0"/>
      <w:marBottom w:val="0"/>
      <w:divBdr>
        <w:top w:val="none" w:sz="0" w:space="0" w:color="auto"/>
        <w:left w:val="none" w:sz="0" w:space="0" w:color="auto"/>
        <w:bottom w:val="none" w:sz="0" w:space="0" w:color="auto"/>
        <w:right w:val="none" w:sz="0" w:space="0" w:color="auto"/>
      </w:divBdr>
    </w:div>
    <w:div w:id="1157263331">
      <w:bodyDiv w:val="1"/>
      <w:marLeft w:val="0"/>
      <w:marRight w:val="0"/>
      <w:marTop w:val="0"/>
      <w:marBottom w:val="0"/>
      <w:divBdr>
        <w:top w:val="none" w:sz="0" w:space="0" w:color="auto"/>
        <w:left w:val="none" w:sz="0" w:space="0" w:color="auto"/>
        <w:bottom w:val="none" w:sz="0" w:space="0" w:color="auto"/>
        <w:right w:val="none" w:sz="0" w:space="0" w:color="auto"/>
      </w:divBdr>
    </w:div>
    <w:div w:id="1181435597">
      <w:bodyDiv w:val="1"/>
      <w:marLeft w:val="0"/>
      <w:marRight w:val="0"/>
      <w:marTop w:val="0"/>
      <w:marBottom w:val="0"/>
      <w:divBdr>
        <w:top w:val="none" w:sz="0" w:space="0" w:color="auto"/>
        <w:left w:val="none" w:sz="0" w:space="0" w:color="auto"/>
        <w:bottom w:val="none" w:sz="0" w:space="0" w:color="auto"/>
        <w:right w:val="none" w:sz="0" w:space="0" w:color="auto"/>
      </w:divBdr>
    </w:div>
    <w:div w:id="1189685139">
      <w:bodyDiv w:val="1"/>
      <w:marLeft w:val="0"/>
      <w:marRight w:val="0"/>
      <w:marTop w:val="0"/>
      <w:marBottom w:val="0"/>
      <w:divBdr>
        <w:top w:val="none" w:sz="0" w:space="0" w:color="auto"/>
        <w:left w:val="none" w:sz="0" w:space="0" w:color="auto"/>
        <w:bottom w:val="none" w:sz="0" w:space="0" w:color="auto"/>
        <w:right w:val="none" w:sz="0" w:space="0" w:color="auto"/>
      </w:divBdr>
    </w:div>
    <w:div w:id="1191334982">
      <w:bodyDiv w:val="1"/>
      <w:marLeft w:val="0"/>
      <w:marRight w:val="0"/>
      <w:marTop w:val="0"/>
      <w:marBottom w:val="0"/>
      <w:divBdr>
        <w:top w:val="none" w:sz="0" w:space="0" w:color="auto"/>
        <w:left w:val="none" w:sz="0" w:space="0" w:color="auto"/>
        <w:bottom w:val="none" w:sz="0" w:space="0" w:color="auto"/>
        <w:right w:val="none" w:sz="0" w:space="0" w:color="auto"/>
      </w:divBdr>
    </w:div>
    <w:div w:id="1214659620">
      <w:bodyDiv w:val="1"/>
      <w:marLeft w:val="0"/>
      <w:marRight w:val="0"/>
      <w:marTop w:val="0"/>
      <w:marBottom w:val="0"/>
      <w:divBdr>
        <w:top w:val="none" w:sz="0" w:space="0" w:color="auto"/>
        <w:left w:val="none" w:sz="0" w:space="0" w:color="auto"/>
        <w:bottom w:val="none" w:sz="0" w:space="0" w:color="auto"/>
        <w:right w:val="none" w:sz="0" w:space="0" w:color="auto"/>
      </w:divBdr>
    </w:div>
    <w:div w:id="1222399903">
      <w:bodyDiv w:val="1"/>
      <w:marLeft w:val="0"/>
      <w:marRight w:val="0"/>
      <w:marTop w:val="0"/>
      <w:marBottom w:val="0"/>
      <w:divBdr>
        <w:top w:val="none" w:sz="0" w:space="0" w:color="auto"/>
        <w:left w:val="none" w:sz="0" w:space="0" w:color="auto"/>
        <w:bottom w:val="none" w:sz="0" w:space="0" w:color="auto"/>
        <w:right w:val="none" w:sz="0" w:space="0" w:color="auto"/>
      </w:divBdr>
    </w:div>
    <w:div w:id="1230068830">
      <w:bodyDiv w:val="1"/>
      <w:marLeft w:val="0"/>
      <w:marRight w:val="0"/>
      <w:marTop w:val="0"/>
      <w:marBottom w:val="0"/>
      <w:divBdr>
        <w:top w:val="none" w:sz="0" w:space="0" w:color="auto"/>
        <w:left w:val="none" w:sz="0" w:space="0" w:color="auto"/>
        <w:bottom w:val="none" w:sz="0" w:space="0" w:color="auto"/>
        <w:right w:val="none" w:sz="0" w:space="0" w:color="auto"/>
      </w:divBdr>
    </w:div>
    <w:div w:id="1260261299">
      <w:bodyDiv w:val="1"/>
      <w:marLeft w:val="0"/>
      <w:marRight w:val="0"/>
      <w:marTop w:val="0"/>
      <w:marBottom w:val="0"/>
      <w:divBdr>
        <w:top w:val="none" w:sz="0" w:space="0" w:color="auto"/>
        <w:left w:val="none" w:sz="0" w:space="0" w:color="auto"/>
        <w:bottom w:val="none" w:sz="0" w:space="0" w:color="auto"/>
        <w:right w:val="none" w:sz="0" w:space="0" w:color="auto"/>
      </w:divBdr>
    </w:div>
    <w:div w:id="1265000348">
      <w:bodyDiv w:val="1"/>
      <w:marLeft w:val="0"/>
      <w:marRight w:val="0"/>
      <w:marTop w:val="0"/>
      <w:marBottom w:val="0"/>
      <w:divBdr>
        <w:top w:val="none" w:sz="0" w:space="0" w:color="auto"/>
        <w:left w:val="none" w:sz="0" w:space="0" w:color="auto"/>
        <w:bottom w:val="none" w:sz="0" w:space="0" w:color="auto"/>
        <w:right w:val="none" w:sz="0" w:space="0" w:color="auto"/>
      </w:divBdr>
    </w:div>
    <w:div w:id="1304696218">
      <w:bodyDiv w:val="1"/>
      <w:marLeft w:val="0"/>
      <w:marRight w:val="0"/>
      <w:marTop w:val="0"/>
      <w:marBottom w:val="0"/>
      <w:divBdr>
        <w:top w:val="none" w:sz="0" w:space="0" w:color="auto"/>
        <w:left w:val="none" w:sz="0" w:space="0" w:color="auto"/>
        <w:bottom w:val="none" w:sz="0" w:space="0" w:color="auto"/>
        <w:right w:val="none" w:sz="0" w:space="0" w:color="auto"/>
      </w:divBdr>
    </w:div>
    <w:div w:id="1313825433">
      <w:bodyDiv w:val="1"/>
      <w:marLeft w:val="0"/>
      <w:marRight w:val="0"/>
      <w:marTop w:val="0"/>
      <w:marBottom w:val="0"/>
      <w:divBdr>
        <w:top w:val="none" w:sz="0" w:space="0" w:color="auto"/>
        <w:left w:val="none" w:sz="0" w:space="0" w:color="auto"/>
        <w:bottom w:val="none" w:sz="0" w:space="0" w:color="auto"/>
        <w:right w:val="none" w:sz="0" w:space="0" w:color="auto"/>
      </w:divBdr>
    </w:div>
    <w:div w:id="1325469523">
      <w:bodyDiv w:val="1"/>
      <w:marLeft w:val="0"/>
      <w:marRight w:val="0"/>
      <w:marTop w:val="0"/>
      <w:marBottom w:val="0"/>
      <w:divBdr>
        <w:top w:val="none" w:sz="0" w:space="0" w:color="auto"/>
        <w:left w:val="none" w:sz="0" w:space="0" w:color="auto"/>
        <w:bottom w:val="none" w:sz="0" w:space="0" w:color="auto"/>
        <w:right w:val="none" w:sz="0" w:space="0" w:color="auto"/>
      </w:divBdr>
    </w:div>
    <w:div w:id="1328556055">
      <w:bodyDiv w:val="1"/>
      <w:marLeft w:val="0"/>
      <w:marRight w:val="0"/>
      <w:marTop w:val="0"/>
      <w:marBottom w:val="0"/>
      <w:divBdr>
        <w:top w:val="none" w:sz="0" w:space="0" w:color="auto"/>
        <w:left w:val="none" w:sz="0" w:space="0" w:color="auto"/>
        <w:bottom w:val="none" w:sz="0" w:space="0" w:color="auto"/>
        <w:right w:val="none" w:sz="0" w:space="0" w:color="auto"/>
      </w:divBdr>
    </w:div>
    <w:div w:id="1339581497">
      <w:bodyDiv w:val="1"/>
      <w:marLeft w:val="0"/>
      <w:marRight w:val="0"/>
      <w:marTop w:val="0"/>
      <w:marBottom w:val="0"/>
      <w:divBdr>
        <w:top w:val="none" w:sz="0" w:space="0" w:color="auto"/>
        <w:left w:val="none" w:sz="0" w:space="0" w:color="auto"/>
        <w:bottom w:val="none" w:sz="0" w:space="0" w:color="auto"/>
        <w:right w:val="none" w:sz="0" w:space="0" w:color="auto"/>
      </w:divBdr>
    </w:div>
    <w:div w:id="1341852476">
      <w:bodyDiv w:val="1"/>
      <w:marLeft w:val="0"/>
      <w:marRight w:val="0"/>
      <w:marTop w:val="0"/>
      <w:marBottom w:val="0"/>
      <w:divBdr>
        <w:top w:val="none" w:sz="0" w:space="0" w:color="auto"/>
        <w:left w:val="none" w:sz="0" w:space="0" w:color="auto"/>
        <w:bottom w:val="none" w:sz="0" w:space="0" w:color="auto"/>
        <w:right w:val="none" w:sz="0" w:space="0" w:color="auto"/>
      </w:divBdr>
    </w:div>
    <w:div w:id="1390805183">
      <w:bodyDiv w:val="1"/>
      <w:marLeft w:val="0"/>
      <w:marRight w:val="0"/>
      <w:marTop w:val="0"/>
      <w:marBottom w:val="0"/>
      <w:divBdr>
        <w:top w:val="none" w:sz="0" w:space="0" w:color="auto"/>
        <w:left w:val="none" w:sz="0" w:space="0" w:color="auto"/>
        <w:bottom w:val="none" w:sz="0" w:space="0" w:color="auto"/>
        <w:right w:val="none" w:sz="0" w:space="0" w:color="auto"/>
      </w:divBdr>
    </w:div>
    <w:div w:id="1400716201">
      <w:bodyDiv w:val="1"/>
      <w:marLeft w:val="0"/>
      <w:marRight w:val="0"/>
      <w:marTop w:val="0"/>
      <w:marBottom w:val="0"/>
      <w:divBdr>
        <w:top w:val="none" w:sz="0" w:space="0" w:color="auto"/>
        <w:left w:val="none" w:sz="0" w:space="0" w:color="auto"/>
        <w:bottom w:val="none" w:sz="0" w:space="0" w:color="auto"/>
        <w:right w:val="none" w:sz="0" w:space="0" w:color="auto"/>
      </w:divBdr>
    </w:div>
    <w:div w:id="1460762497">
      <w:bodyDiv w:val="1"/>
      <w:marLeft w:val="0"/>
      <w:marRight w:val="0"/>
      <w:marTop w:val="0"/>
      <w:marBottom w:val="0"/>
      <w:divBdr>
        <w:top w:val="none" w:sz="0" w:space="0" w:color="auto"/>
        <w:left w:val="none" w:sz="0" w:space="0" w:color="auto"/>
        <w:bottom w:val="none" w:sz="0" w:space="0" w:color="auto"/>
        <w:right w:val="none" w:sz="0" w:space="0" w:color="auto"/>
      </w:divBdr>
    </w:div>
    <w:div w:id="1466390466">
      <w:bodyDiv w:val="1"/>
      <w:marLeft w:val="0"/>
      <w:marRight w:val="0"/>
      <w:marTop w:val="0"/>
      <w:marBottom w:val="0"/>
      <w:divBdr>
        <w:top w:val="none" w:sz="0" w:space="0" w:color="auto"/>
        <w:left w:val="none" w:sz="0" w:space="0" w:color="auto"/>
        <w:bottom w:val="none" w:sz="0" w:space="0" w:color="auto"/>
        <w:right w:val="none" w:sz="0" w:space="0" w:color="auto"/>
      </w:divBdr>
    </w:div>
    <w:div w:id="1471628274">
      <w:bodyDiv w:val="1"/>
      <w:marLeft w:val="0"/>
      <w:marRight w:val="0"/>
      <w:marTop w:val="0"/>
      <w:marBottom w:val="0"/>
      <w:divBdr>
        <w:top w:val="none" w:sz="0" w:space="0" w:color="auto"/>
        <w:left w:val="none" w:sz="0" w:space="0" w:color="auto"/>
        <w:bottom w:val="none" w:sz="0" w:space="0" w:color="auto"/>
        <w:right w:val="none" w:sz="0" w:space="0" w:color="auto"/>
      </w:divBdr>
    </w:div>
    <w:div w:id="1476296079">
      <w:bodyDiv w:val="1"/>
      <w:marLeft w:val="0"/>
      <w:marRight w:val="0"/>
      <w:marTop w:val="0"/>
      <w:marBottom w:val="0"/>
      <w:divBdr>
        <w:top w:val="none" w:sz="0" w:space="0" w:color="auto"/>
        <w:left w:val="none" w:sz="0" w:space="0" w:color="auto"/>
        <w:bottom w:val="none" w:sz="0" w:space="0" w:color="auto"/>
        <w:right w:val="none" w:sz="0" w:space="0" w:color="auto"/>
      </w:divBdr>
    </w:div>
    <w:div w:id="1498887659">
      <w:bodyDiv w:val="1"/>
      <w:marLeft w:val="0"/>
      <w:marRight w:val="0"/>
      <w:marTop w:val="0"/>
      <w:marBottom w:val="0"/>
      <w:divBdr>
        <w:top w:val="none" w:sz="0" w:space="0" w:color="auto"/>
        <w:left w:val="none" w:sz="0" w:space="0" w:color="auto"/>
        <w:bottom w:val="none" w:sz="0" w:space="0" w:color="auto"/>
        <w:right w:val="none" w:sz="0" w:space="0" w:color="auto"/>
      </w:divBdr>
    </w:div>
    <w:div w:id="1507014743">
      <w:bodyDiv w:val="1"/>
      <w:marLeft w:val="0"/>
      <w:marRight w:val="0"/>
      <w:marTop w:val="0"/>
      <w:marBottom w:val="0"/>
      <w:divBdr>
        <w:top w:val="none" w:sz="0" w:space="0" w:color="auto"/>
        <w:left w:val="none" w:sz="0" w:space="0" w:color="auto"/>
        <w:bottom w:val="none" w:sz="0" w:space="0" w:color="auto"/>
        <w:right w:val="none" w:sz="0" w:space="0" w:color="auto"/>
      </w:divBdr>
    </w:div>
    <w:div w:id="1528523369">
      <w:bodyDiv w:val="1"/>
      <w:marLeft w:val="0"/>
      <w:marRight w:val="0"/>
      <w:marTop w:val="0"/>
      <w:marBottom w:val="0"/>
      <w:divBdr>
        <w:top w:val="none" w:sz="0" w:space="0" w:color="auto"/>
        <w:left w:val="none" w:sz="0" w:space="0" w:color="auto"/>
        <w:bottom w:val="none" w:sz="0" w:space="0" w:color="auto"/>
        <w:right w:val="none" w:sz="0" w:space="0" w:color="auto"/>
      </w:divBdr>
    </w:div>
    <w:div w:id="1530293082">
      <w:bodyDiv w:val="1"/>
      <w:marLeft w:val="0"/>
      <w:marRight w:val="0"/>
      <w:marTop w:val="0"/>
      <w:marBottom w:val="0"/>
      <w:divBdr>
        <w:top w:val="none" w:sz="0" w:space="0" w:color="auto"/>
        <w:left w:val="none" w:sz="0" w:space="0" w:color="auto"/>
        <w:bottom w:val="none" w:sz="0" w:space="0" w:color="auto"/>
        <w:right w:val="none" w:sz="0" w:space="0" w:color="auto"/>
      </w:divBdr>
    </w:div>
    <w:div w:id="1537622531">
      <w:bodyDiv w:val="1"/>
      <w:marLeft w:val="0"/>
      <w:marRight w:val="0"/>
      <w:marTop w:val="0"/>
      <w:marBottom w:val="0"/>
      <w:divBdr>
        <w:top w:val="none" w:sz="0" w:space="0" w:color="auto"/>
        <w:left w:val="none" w:sz="0" w:space="0" w:color="auto"/>
        <w:bottom w:val="none" w:sz="0" w:space="0" w:color="auto"/>
        <w:right w:val="none" w:sz="0" w:space="0" w:color="auto"/>
      </w:divBdr>
    </w:div>
    <w:div w:id="1539390323">
      <w:bodyDiv w:val="1"/>
      <w:marLeft w:val="0"/>
      <w:marRight w:val="0"/>
      <w:marTop w:val="0"/>
      <w:marBottom w:val="0"/>
      <w:divBdr>
        <w:top w:val="none" w:sz="0" w:space="0" w:color="auto"/>
        <w:left w:val="none" w:sz="0" w:space="0" w:color="auto"/>
        <w:bottom w:val="none" w:sz="0" w:space="0" w:color="auto"/>
        <w:right w:val="none" w:sz="0" w:space="0" w:color="auto"/>
      </w:divBdr>
    </w:div>
    <w:div w:id="1567496820">
      <w:bodyDiv w:val="1"/>
      <w:marLeft w:val="0"/>
      <w:marRight w:val="0"/>
      <w:marTop w:val="0"/>
      <w:marBottom w:val="0"/>
      <w:divBdr>
        <w:top w:val="none" w:sz="0" w:space="0" w:color="auto"/>
        <w:left w:val="none" w:sz="0" w:space="0" w:color="auto"/>
        <w:bottom w:val="none" w:sz="0" w:space="0" w:color="auto"/>
        <w:right w:val="none" w:sz="0" w:space="0" w:color="auto"/>
      </w:divBdr>
    </w:div>
    <w:div w:id="1573083282">
      <w:bodyDiv w:val="1"/>
      <w:marLeft w:val="0"/>
      <w:marRight w:val="0"/>
      <w:marTop w:val="0"/>
      <w:marBottom w:val="0"/>
      <w:divBdr>
        <w:top w:val="none" w:sz="0" w:space="0" w:color="auto"/>
        <w:left w:val="none" w:sz="0" w:space="0" w:color="auto"/>
        <w:bottom w:val="none" w:sz="0" w:space="0" w:color="auto"/>
        <w:right w:val="none" w:sz="0" w:space="0" w:color="auto"/>
      </w:divBdr>
    </w:div>
    <w:div w:id="1576428505">
      <w:bodyDiv w:val="1"/>
      <w:marLeft w:val="0"/>
      <w:marRight w:val="0"/>
      <w:marTop w:val="0"/>
      <w:marBottom w:val="0"/>
      <w:divBdr>
        <w:top w:val="none" w:sz="0" w:space="0" w:color="auto"/>
        <w:left w:val="none" w:sz="0" w:space="0" w:color="auto"/>
        <w:bottom w:val="none" w:sz="0" w:space="0" w:color="auto"/>
        <w:right w:val="none" w:sz="0" w:space="0" w:color="auto"/>
      </w:divBdr>
    </w:div>
    <w:div w:id="1579946591">
      <w:bodyDiv w:val="1"/>
      <w:marLeft w:val="0"/>
      <w:marRight w:val="0"/>
      <w:marTop w:val="0"/>
      <w:marBottom w:val="0"/>
      <w:divBdr>
        <w:top w:val="none" w:sz="0" w:space="0" w:color="auto"/>
        <w:left w:val="none" w:sz="0" w:space="0" w:color="auto"/>
        <w:bottom w:val="none" w:sz="0" w:space="0" w:color="auto"/>
        <w:right w:val="none" w:sz="0" w:space="0" w:color="auto"/>
      </w:divBdr>
    </w:div>
    <w:div w:id="1584023745">
      <w:bodyDiv w:val="1"/>
      <w:marLeft w:val="0"/>
      <w:marRight w:val="0"/>
      <w:marTop w:val="0"/>
      <w:marBottom w:val="0"/>
      <w:divBdr>
        <w:top w:val="none" w:sz="0" w:space="0" w:color="auto"/>
        <w:left w:val="none" w:sz="0" w:space="0" w:color="auto"/>
        <w:bottom w:val="none" w:sz="0" w:space="0" w:color="auto"/>
        <w:right w:val="none" w:sz="0" w:space="0" w:color="auto"/>
      </w:divBdr>
    </w:div>
    <w:div w:id="1589730825">
      <w:bodyDiv w:val="1"/>
      <w:marLeft w:val="0"/>
      <w:marRight w:val="0"/>
      <w:marTop w:val="0"/>
      <w:marBottom w:val="0"/>
      <w:divBdr>
        <w:top w:val="none" w:sz="0" w:space="0" w:color="auto"/>
        <w:left w:val="none" w:sz="0" w:space="0" w:color="auto"/>
        <w:bottom w:val="none" w:sz="0" w:space="0" w:color="auto"/>
        <w:right w:val="none" w:sz="0" w:space="0" w:color="auto"/>
      </w:divBdr>
    </w:div>
    <w:div w:id="1591499979">
      <w:bodyDiv w:val="1"/>
      <w:marLeft w:val="0"/>
      <w:marRight w:val="0"/>
      <w:marTop w:val="0"/>
      <w:marBottom w:val="0"/>
      <w:divBdr>
        <w:top w:val="none" w:sz="0" w:space="0" w:color="auto"/>
        <w:left w:val="none" w:sz="0" w:space="0" w:color="auto"/>
        <w:bottom w:val="none" w:sz="0" w:space="0" w:color="auto"/>
        <w:right w:val="none" w:sz="0" w:space="0" w:color="auto"/>
      </w:divBdr>
    </w:div>
    <w:div w:id="1647665341">
      <w:bodyDiv w:val="1"/>
      <w:marLeft w:val="0"/>
      <w:marRight w:val="0"/>
      <w:marTop w:val="0"/>
      <w:marBottom w:val="0"/>
      <w:divBdr>
        <w:top w:val="none" w:sz="0" w:space="0" w:color="auto"/>
        <w:left w:val="none" w:sz="0" w:space="0" w:color="auto"/>
        <w:bottom w:val="none" w:sz="0" w:space="0" w:color="auto"/>
        <w:right w:val="none" w:sz="0" w:space="0" w:color="auto"/>
      </w:divBdr>
    </w:div>
    <w:div w:id="1649363827">
      <w:bodyDiv w:val="1"/>
      <w:marLeft w:val="0"/>
      <w:marRight w:val="0"/>
      <w:marTop w:val="0"/>
      <w:marBottom w:val="0"/>
      <w:divBdr>
        <w:top w:val="none" w:sz="0" w:space="0" w:color="auto"/>
        <w:left w:val="none" w:sz="0" w:space="0" w:color="auto"/>
        <w:bottom w:val="none" w:sz="0" w:space="0" w:color="auto"/>
        <w:right w:val="none" w:sz="0" w:space="0" w:color="auto"/>
      </w:divBdr>
    </w:div>
    <w:div w:id="1649747489">
      <w:bodyDiv w:val="1"/>
      <w:marLeft w:val="0"/>
      <w:marRight w:val="0"/>
      <w:marTop w:val="0"/>
      <w:marBottom w:val="0"/>
      <w:divBdr>
        <w:top w:val="none" w:sz="0" w:space="0" w:color="auto"/>
        <w:left w:val="none" w:sz="0" w:space="0" w:color="auto"/>
        <w:bottom w:val="none" w:sz="0" w:space="0" w:color="auto"/>
        <w:right w:val="none" w:sz="0" w:space="0" w:color="auto"/>
      </w:divBdr>
    </w:div>
    <w:div w:id="1670911997">
      <w:bodyDiv w:val="1"/>
      <w:marLeft w:val="0"/>
      <w:marRight w:val="0"/>
      <w:marTop w:val="0"/>
      <w:marBottom w:val="0"/>
      <w:divBdr>
        <w:top w:val="none" w:sz="0" w:space="0" w:color="auto"/>
        <w:left w:val="none" w:sz="0" w:space="0" w:color="auto"/>
        <w:bottom w:val="none" w:sz="0" w:space="0" w:color="auto"/>
        <w:right w:val="none" w:sz="0" w:space="0" w:color="auto"/>
      </w:divBdr>
    </w:div>
    <w:div w:id="1682587989">
      <w:bodyDiv w:val="1"/>
      <w:marLeft w:val="0"/>
      <w:marRight w:val="0"/>
      <w:marTop w:val="0"/>
      <w:marBottom w:val="0"/>
      <w:divBdr>
        <w:top w:val="none" w:sz="0" w:space="0" w:color="auto"/>
        <w:left w:val="none" w:sz="0" w:space="0" w:color="auto"/>
        <w:bottom w:val="none" w:sz="0" w:space="0" w:color="auto"/>
        <w:right w:val="none" w:sz="0" w:space="0" w:color="auto"/>
      </w:divBdr>
    </w:div>
    <w:div w:id="1683706172">
      <w:bodyDiv w:val="1"/>
      <w:marLeft w:val="0"/>
      <w:marRight w:val="0"/>
      <w:marTop w:val="0"/>
      <w:marBottom w:val="0"/>
      <w:divBdr>
        <w:top w:val="none" w:sz="0" w:space="0" w:color="auto"/>
        <w:left w:val="none" w:sz="0" w:space="0" w:color="auto"/>
        <w:bottom w:val="none" w:sz="0" w:space="0" w:color="auto"/>
        <w:right w:val="none" w:sz="0" w:space="0" w:color="auto"/>
      </w:divBdr>
    </w:div>
    <w:div w:id="1690062597">
      <w:bodyDiv w:val="1"/>
      <w:marLeft w:val="0"/>
      <w:marRight w:val="0"/>
      <w:marTop w:val="0"/>
      <w:marBottom w:val="0"/>
      <w:divBdr>
        <w:top w:val="none" w:sz="0" w:space="0" w:color="auto"/>
        <w:left w:val="none" w:sz="0" w:space="0" w:color="auto"/>
        <w:bottom w:val="none" w:sz="0" w:space="0" w:color="auto"/>
        <w:right w:val="none" w:sz="0" w:space="0" w:color="auto"/>
      </w:divBdr>
    </w:div>
    <w:div w:id="1693727512">
      <w:bodyDiv w:val="1"/>
      <w:marLeft w:val="0"/>
      <w:marRight w:val="0"/>
      <w:marTop w:val="0"/>
      <w:marBottom w:val="0"/>
      <w:divBdr>
        <w:top w:val="none" w:sz="0" w:space="0" w:color="auto"/>
        <w:left w:val="none" w:sz="0" w:space="0" w:color="auto"/>
        <w:bottom w:val="none" w:sz="0" w:space="0" w:color="auto"/>
        <w:right w:val="none" w:sz="0" w:space="0" w:color="auto"/>
      </w:divBdr>
    </w:div>
    <w:div w:id="1725908281">
      <w:bodyDiv w:val="1"/>
      <w:marLeft w:val="0"/>
      <w:marRight w:val="0"/>
      <w:marTop w:val="0"/>
      <w:marBottom w:val="0"/>
      <w:divBdr>
        <w:top w:val="none" w:sz="0" w:space="0" w:color="auto"/>
        <w:left w:val="none" w:sz="0" w:space="0" w:color="auto"/>
        <w:bottom w:val="none" w:sz="0" w:space="0" w:color="auto"/>
        <w:right w:val="none" w:sz="0" w:space="0" w:color="auto"/>
      </w:divBdr>
    </w:div>
    <w:div w:id="1772168335">
      <w:bodyDiv w:val="1"/>
      <w:marLeft w:val="0"/>
      <w:marRight w:val="0"/>
      <w:marTop w:val="0"/>
      <w:marBottom w:val="0"/>
      <w:divBdr>
        <w:top w:val="none" w:sz="0" w:space="0" w:color="auto"/>
        <w:left w:val="none" w:sz="0" w:space="0" w:color="auto"/>
        <w:bottom w:val="none" w:sz="0" w:space="0" w:color="auto"/>
        <w:right w:val="none" w:sz="0" w:space="0" w:color="auto"/>
      </w:divBdr>
    </w:div>
    <w:div w:id="1774788602">
      <w:bodyDiv w:val="1"/>
      <w:marLeft w:val="0"/>
      <w:marRight w:val="0"/>
      <w:marTop w:val="0"/>
      <w:marBottom w:val="0"/>
      <w:divBdr>
        <w:top w:val="none" w:sz="0" w:space="0" w:color="auto"/>
        <w:left w:val="none" w:sz="0" w:space="0" w:color="auto"/>
        <w:bottom w:val="none" w:sz="0" w:space="0" w:color="auto"/>
        <w:right w:val="none" w:sz="0" w:space="0" w:color="auto"/>
      </w:divBdr>
    </w:div>
    <w:div w:id="1779183283">
      <w:bodyDiv w:val="1"/>
      <w:marLeft w:val="0"/>
      <w:marRight w:val="0"/>
      <w:marTop w:val="0"/>
      <w:marBottom w:val="0"/>
      <w:divBdr>
        <w:top w:val="none" w:sz="0" w:space="0" w:color="auto"/>
        <w:left w:val="none" w:sz="0" w:space="0" w:color="auto"/>
        <w:bottom w:val="none" w:sz="0" w:space="0" w:color="auto"/>
        <w:right w:val="none" w:sz="0" w:space="0" w:color="auto"/>
      </w:divBdr>
    </w:div>
    <w:div w:id="1825316550">
      <w:bodyDiv w:val="1"/>
      <w:marLeft w:val="0"/>
      <w:marRight w:val="0"/>
      <w:marTop w:val="0"/>
      <w:marBottom w:val="0"/>
      <w:divBdr>
        <w:top w:val="none" w:sz="0" w:space="0" w:color="auto"/>
        <w:left w:val="none" w:sz="0" w:space="0" w:color="auto"/>
        <w:bottom w:val="none" w:sz="0" w:space="0" w:color="auto"/>
        <w:right w:val="none" w:sz="0" w:space="0" w:color="auto"/>
      </w:divBdr>
    </w:div>
    <w:div w:id="1828546743">
      <w:bodyDiv w:val="1"/>
      <w:marLeft w:val="0"/>
      <w:marRight w:val="0"/>
      <w:marTop w:val="0"/>
      <w:marBottom w:val="0"/>
      <w:divBdr>
        <w:top w:val="none" w:sz="0" w:space="0" w:color="auto"/>
        <w:left w:val="none" w:sz="0" w:space="0" w:color="auto"/>
        <w:bottom w:val="none" w:sz="0" w:space="0" w:color="auto"/>
        <w:right w:val="none" w:sz="0" w:space="0" w:color="auto"/>
      </w:divBdr>
    </w:div>
    <w:div w:id="1855339554">
      <w:bodyDiv w:val="1"/>
      <w:marLeft w:val="0"/>
      <w:marRight w:val="0"/>
      <w:marTop w:val="0"/>
      <w:marBottom w:val="0"/>
      <w:divBdr>
        <w:top w:val="none" w:sz="0" w:space="0" w:color="auto"/>
        <w:left w:val="none" w:sz="0" w:space="0" w:color="auto"/>
        <w:bottom w:val="none" w:sz="0" w:space="0" w:color="auto"/>
        <w:right w:val="none" w:sz="0" w:space="0" w:color="auto"/>
      </w:divBdr>
    </w:div>
    <w:div w:id="1866213159">
      <w:bodyDiv w:val="1"/>
      <w:marLeft w:val="0"/>
      <w:marRight w:val="0"/>
      <w:marTop w:val="0"/>
      <w:marBottom w:val="0"/>
      <w:divBdr>
        <w:top w:val="none" w:sz="0" w:space="0" w:color="auto"/>
        <w:left w:val="none" w:sz="0" w:space="0" w:color="auto"/>
        <w:bottom w:val="none" w:sz="0" w:space="0" w:color="auto"/>
        <w:right w:val="none" w:sz="0" w:space="0" w:color="auto"/>
      </w:divBdr>
    </w:div>
    <w:div w:id="1884755376">
      <w:bodyDiv w:val="1"/>
      <w:marLeft w:val="0"/>
      <w:marRight w:val="0"/>
      <w:marTop w:val="0"/>
      <w:marBottom w:val="0"/>
      <w:divBdr>
        <w:top w:val="none" w:sz="0" w:space="0" w:color="auto"/>
        <w:left w:val="none" w:sz="0" w:space="0" w:color="auto"/>
        <w:bottom w:val="none" w:sz="0" w:space="0" w:color="auto"/>
        <w:right w:val="none" w:sz="0" w:space="0" w:color="auto"/>
      </w:divBdr>
    </w:div>
    <w:div w:id="1886216618">
      <w:bodyDiv w:val="1"/>
      <w:marLeft w:val="0"/>
      <w:marRight w:val="0"/>
      <w:marTop w:val="0"/>
      <w:marBottom w:val="0"/>
      <w:divBdr>
        <w:top w:val="none" w:sz="0" w:space="0" w:color="auto"/>
        <w:left w:val="none" w:sz="0" w:space="0" w:color="auto"/>
        <w:bottom w:val="none" w:sz="0" w:space="0" w:color="auto"/>
        <w:right w:val="none" w:sz="0" w:space="0" w:color="auto"/>
      </w:divBdr>
    </w:div>
    <w:div w:id="1913999099">
      <w:bodyDiv w:val="1"/>
      <w:marLeft w:val="0"/>
      <w:marRight w:val="0"/>
      <w:marTop w:val="0"/>
      <w:marBottom w:val="0"/>
      <w:divBdr>
        <w:top w:val="none" w:sz="0" w:space="0" w:color="auto"/>
        <w:left w:val="none" w:sz="0" w:space="0" w:color="auto"/>
        <w:bottom w:val="none" w:sz="0" w:space="0" w:color="auto"/>
        <w:right w:val="none" w:sz="0" w:space="0" w:color="auto"/>
      </w:divBdr>
    </w:div>
    <w:div w:id="1920094241">
      <w:bodyDiv w:val="1"/>
      <w:marLeft w:val="0"/>
      <w:marRight w:val="0"/>
      <w:marTop w:val="0"/>
      <w:marBottom w:val="0"/>
      <w:divBdr>
        <w:top w:val="none" w:sz="0" w:space="0" w:color="auto"/>
        <w:left w:val="none" w:sz="0" w:space="0" w:color="auto"/>
        <w:bottom w:val="none" w:sz="0" w:space="0" w:color="auto"/>
        <w:right w:val="none" w:sz="0" w:space="0" w:color="auto"/>
      </w:divBdr>
    </w:div>
    <w:div w:id="1940261502">
      <w:bodyDiv w:val="1"/>
      <w:marLeft w:val="0"/>
      <w:marRight w:val="0"/>
      <w:marTop w:val="0"/>
      <w:marBottom w:val="0"/>
      <w:divBdr>
        <w:top w:val="none" w:sz="0" w:space="0" w:color="auto"/>
        <w:left w:val="none" w:sz="0" w:space="0" w:color="auto"/>
        <w:bottom w:val="none" w:sz="0" w:space="0" w:color="auto"/>
        <w:right w:val="none" w:sz="0" w:space="0" w:color="auto"/>
      </w:divBdr>
    </w:div>
    <w:div w:id="1972438903">
      <w:bodyDiv w:val="1"/>
      <w:marLeft w:val="0"/>
      <w:marRight w:val="0"/>
      <w:marTop w:val="0"/>
      <w:marBottom w:val="0"/>
      <w:divBdr>
        <w:top w:val="none" w:sz="0" w:space="0" w:color="auto"/>
        <w:left w:val="none" w:sz="0" w:space="0" w:color="auto"/>
        <w:bottom w:val="none" w:sz="0" w:space="0" w:color="auto"/>
        <w:right w:val="none" w:sz="0" w:space="0" w:color="auto"/>
      </w:divBdr>
    </w:div>
    <w:div w:id="1993174537">
      <w:bodyDiv w:val="1"/>
      <w:marLeft w:val="0"/>
      <w:marRight w:val="0"/>
      <w:marTop w:val="0"/>
      <w:marBottom w:val="0"/>
      <w:divBdr>
        <w:top w:val="none" w:sz="0" w:space="0" w:color="auto"/>
        <w:left w:val="none" w:sz="0" w:space="0" w:color="auto"/>
        <w:bottom w:val="none" w:sz="0" w:space="0" w:color="auto"/>
        <w:right w:val="none" w:sz="0" w:space="0" w:color="auto"/>
      </w:divBdr>
    </w:div>
    <w:div w:id="2012368957">
      <w:bodyDiv w:val="1"/>
      <w:marLeft w:val="0"/>
      <w:marRight w:val="0"/>
      <w:marTop w:val="0"/>
      <w:marBottom w:val="0"/>
      <w:divBdr>
        <w:top w:val="none" w:sz="0" w:space="0" w:color="auto"/>
        <w:left w:val="none" w:sz="0" w:space="0" w:color="auto"/>
        <w:bottom w:val="none" w:sz="0" w:space="0" w:color="auto"/>
        <w:right w:val="none" w:sz="0" w:space="0" w:color="auto"/>
      </w:divBdr>
    </w:div>
    <w:div w:id="2013334052">
      <w:bodyDiv w:val="1"/>
      <w:marLeft w:val="0"/>
      <w:marRight w:val="0"/>
      <w:marTop w:val="0"/>
      <w:marBottom w:val="0"/>
      <w:divBdr>
        <w:top w:val="none" w:sz="0" w:space="0" w:color="auto"/>
        <w:left w:val="none" w:sz="0" w:space="0" w:color="auto"/>
        <w:bottom w:val="none" w:sz="0" w:space="0" w:color="auto"/>
        <w:right w:val="none" w:sz="0" w:space="0" w:color="auto"/>
      </w:divBdr>
    </w:div>
    <w:div w:id="2049446892">
      <w:bodyDiv w:val="1"/>
      <w:marLeft w:val="0"/>
      <w:marRight w:val="0"/>
      <w:marTop w:val="0"/>
      <w:marBottom w:val="0"/>
      <w:divBdr>
        <w:top w:val="none" w:sz="0" w:space="0" w:color="auto"/>
        <w:left w:val="none" w:sz="0" w:space="0" w:color="auto"/>
        <w:bottom w:val="none" w:sz="0" w:space="0" w:color="auto"/>
        <w:right w:val="none" w:sz="0" w:space="0" w:color="auto"/>
      </w:divBdr>
    </w:div>
    <w:div w:id="2057968178">
      <w:bodyDiv w:val="1"/>
      <w:marLeft w:val="0"/>
      <w:marRight w:val="0"/>
      <w:marTop w:val="0"/>
      <w:marBottom w:val="0"/>
      <w:divBdr>
        <w:top w:val="none" w:sz="0" w:space="0" w:color="auto"/>
        <w:left w:val="none" w:sz="0" w:space="0" w:color="auto"/>
        <w:bottom w:val="none" w:sz="0" w:space="0" w:color="auto"/>
        <w:right w:val="none" w:sz="0" w:space="0" w:color="auto"/>
      </w:divBdr>
    </w:div>
    <w:div w:id="2079789785">
      <w:bodyDiv w:val="1"/>
      <w:marLeft w:val="0"/>
      <w:marRight w:val="0"/>
      <w:marTop w:val="0"/>
      <w:marBottom w:val="0"/>
      <w:divBdr>
        <w:top w:val="none" w:sz="0" w:space="0" w:color="auto"/>
        <w:left w:val="none" w:sz="0" w:space="0" w:color="auto"/>
        <w:bottom w:val="none" w:sz="0" w:space="0" w:color="auto"/>
        <w:right w:val="none" w:sz="0" w:space="0" w:color="auto"/>
      </w:divBdr>
    </w:div>
    <w:div w:id="2082559365">
      <w:bodyDiv w:val="1"/>
      <w:marLeft w:val="0"/>
      <w:marRight w:val="0"/>
      <w:marTop w:val="0"/>
      <w:marBottom w:val="0"/>
      <w:divBdr>
        <w:top w:val="none" w:sz="0" w:space="0" w:color="auto"/>
        <w:left w:val="none" w:sz="0" w:space="0" w:color="auto"/>
        <w:bottom w:val="none" w:sz="0" w:space="0" w:color="auto"/>
        <w:right w:val="none" w:sz="0" w:space="0" w:color="auto"/>
      </w:divBdr>
    </w:div>
    <w:div w:id="2094352913">
      <w:bodyDiv w:val="1"/>
      <w:marLeft w:val="0"/>
      <w:marRight w:val="0"/>
      <w:marTop w:val="0"/>
      <w:marBottom w:val="0"/>
      <w:divBdr>
        <w:top w:val="none" w:sz="0" w:space="0" w:color="auto"/>
        <w:left w:val="none" w:sz="0" w:space="0" w:color="auto"/>
        <w:bottom w:val="none" w:sz="0" w:space="0" w:color="auto"/>
        <w:right w:val="none" w:sz="0" w:space="0" w:color="auto"/>
      </w:divBdr>
    </w:div>
    <w:div w:id="2112115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image" Target="media/image8.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wmf"/><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footer" Target="footer5.xml"/><Relationship Id="rId10" Type="http://schemas.openxmlformats.org/officeDocument/2006/relationships/footer" Target="footer2.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CEC6C-5B1E-4F3A-8F9D-15EB5EF0B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11540</TotalTime>
  <Pages>109</Pages>
  <Words>34983</Words>
  <Characters>199406</Characters>
  <Application>Microsoft Office Word</Application>
  <DocSecurity>0</DocSecurity>
  <Lines>1661</Lines>
  <Paragraphs>467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233922</CharactersWithSpaces>
  <SharedDoc>false</SharedDoc>
  <HLinks>
    <vt:vector size="1008" baseType="variant">
      <vt:variant>
        <vt:i4>1703992</vt:i4>
      </vt:variant>
      <vt:variant>
        <vt:i4>1004</vt:i4>
      </vt:variant>
      <vt:variant>
        <vt:i4>0</vt:i4>
      </vt:variant>
      <vt:variant>
        <vt:i4>5</vt:i4>
      </vt:variant>
      <vt:variant>
        <vt:lpwstr/>
      </vt:variant>
      <vt:variant>
        <vt:lpwstr>_Toc127284696</vt:lpwstr>
      </vt:variant>
      <vt:variant>
        <vt:i4>1703992</vt:i4>
      </vt:variant>
      <vt:variant>
        <vt:i4>998</vt:i4>
      </vt:variant>
      <vt:variant>
        <vt:i4>0</vt:i4>
      </vt:variant>
      <vt:variant>
        <vt:i4>5</vt:i4>
      </vt:variant>
      <vt:variant>
        <vt:lpwstr/>
      </vt:variant>
      <vt:variant>
        <vt:lpwstr>_Toc127284695</vt:lpwstr>
      </vt:variant>
      <vt:variant>
        <vt:i4>1703992</vt:i4>
      </vt:variant>
      <vt:variant>
        <vt:i4>992</vt:i4>
      </vt:variant>
      <vt:variant>
        <vt:i4>0</vt:i4>
      </vt:variant>
      <vt:variant>
        <vt:i4>5</vt:i4>
      </vt:variant>
      <vt:variant>
        <vt:lpwstr/>
      </vt:variant>
      <vt:variant>
        <vt:lpwstr>_Toc127284694</vt:lpwstr>
      </vt:variant>
      <vt:variant>
        <vt:i4>1638455</vt:i4>
      </vt:variant>
      <vt:variant>
        <vt:i4>983</vt:i4>
      </vt:variant>
      <vt:variant>
        <vt:i4>0</vt:i4>
      </vt:variant>
      <vt:variant>
        <vt:i4>5</vt:i4>
      </vt:variant>
      <vt:variant>
        <vt:lpwstr/>
      </vt:variant>
      <vt:variant>
        <vt:lpwstr>_Toc129769923</vt:lpwstr>
      </vt:variant>
      <vt:variant>
        <vt:i4>1638455</vt:i4>
      </vt:variant>
      <vt:variant>
        <vt:i4>977</vt:i4>
      </vt:variant>
      <vt:variant>
        <vt:i4>0</vt:i4>
      </vt:variant>
      <vt:variant>
        <vt:i4>5</vt:i4>
      </vt:variant>
      <vt:variant>
        <vt:lpwstr/>
      </vt:variant>
      <vt:variant>
        <vt:lpwstr>_Toc129769922</vt:lpwstr>
      </vt:variant>
      <vt:variant>
        <vt:i4>1638455</vt:i4>
      </vt:variant>
      <vt:variant>
        <vt:i4>971</vt:i4>
      </vt:variant>
      <vt:variant>
        <vt:i4>0</vt:i4>
      </vt:variant>
      <vt:variant>
        <vt:i4>5</vt:i4>
      </vt:variant>
      <vt:variant>
        <vt:lpwstr/>
      </vt:variant>
      <vt:variant>
        <vt:lpwstr>_Toc129769921</vt:lpwstr>
      </vt:variant>
      <vt:variant>
        <vt:i4>1966129</vt:i4>
      </vt:variant>
      <vt:variant>
        <vt:i4>962</vt:i4>
      </vt:variant>
      <vt:variant>
        <vt:i4>0</vt:i4>
      </vt:variant>
      <vt:variant>
        <vt:i4>5</vt:i4>
      </vt:variant>
      <vt:variant>
        <vt:lpwstr/>
      </vt:variant>
      <vt:variant>
        <vt:lpwstr>_Toc99454481</vt:lpwstr>
      </vt:variant>
      <vt:variant>
        <vt:i4>2031665</vt:i4>
      </vt:variant>
      <vt:variant>
        <vt:i4>956</vt:i4>
      </vt:variant>
      <vt:variant>
        <vt:i4>0</vt:i4>
      </vt:variant>
      <vt:variant>
        <vt:i4>5</vt:i4>
      </vt:variant>
      <vt:variant>
        <vt:lpwstr/>
      </vt:variant>
      <vt:variant>
        <vt:lpwstr>_Toc99454480</vt:lpwstr>
      </vt:variant>
      <vt:variant>
        <vt:i4>1310776</vt:i4>
      </vt:variant>
      <vt:variant>
        <vt:i4>947</vt:i4>
      </vt:variant>
      <vt:variant>
        <vt:i4>0</vt:i4>
      </vt:variant>
      <vt:variant>
        <vt:i4>5</vt:i4>
      </vt:variant>
      <vt:variant>
        <vt:lpwstr/>
      </vt:variant>
      <vt:variant>
        <vt:lpwstr>_Toc127284678</vt:lpwstr>
      </vt:variant>
      <vt:variant>
        <vt:i4>1310776</vt:i4>
      </vt:variant>
      <vt:variant>
        <vt:i4>941</vt:i4>
      </vt:variant>
      <vt:variant>
        <vt:i4>0</vt:i4>
      </vt:variant>
      <vt:variant>
        <vt:i4>5</vt:i4>
      </vt:variant>
      <vt:variant>
        <vt:lpwstr/>
      </vt:variant>
      <vt:variant>
        <vt:lpwstr>_Toc127284677</vt:lpwstr>
      </vt:variant>
      <vt:variant>
        <vt:i4>1310776</vt:i4>
      </vt:variant>
      <vt:variant>
        <vt:i4>935</vt:i4>
      </vt:variant>
      <vt:variant>
        <vt:i4>0</vt:i4>
      </vt:variant>
      <vt:variant>
        <vt:i4>5</vt:i4>
      </vt:variant>
      <vt:variant>
        <vt:lpwstr/>
      </vt:variant>
      <vt:variant>
        <vt:lpwstr>_Toc127284676</vt:lpwstr>
      </vt:variant>
      <vt:variant>
        <vt:i4>1310776</vt:i4>
      </vt:variant>
      <vt:variant>
        <vt:i4>929</vt:i4>
      </vt:variant>
      <vt:variant>
        <vt:i4>0</vt:i4>
      </vt:variant>
      <vt:variant>
        <vt:i4>5</vt:i4>
      </vt:variant>
      <vt:variant>
        <vt:lpwstr/>
      </vt:variant>
      <vt:variant>
        <vt:lpwstr>_Toc127284675</vt:lpwstr>
      </vt:variant>
      <vt:variant>
        <vt:i4>1310776</vt:i4>
      </vt:variant>
      <vt:variant>
        <vt:i4>923</vt:i4>
      </vt:variant>
      <vt:variant>
        <vt:i4>0</vt:i4>
      </vt:variant>
      <vt:variant>
        <vt:i4>5</vt:i4>
      </vt:variant>
      <vt:variant>
        <vt:lpwstr/>
      </vt:variant>
      <vt:variant>
        <vt:lpwstr>_Toc127284674</vt:lpwstr>
      </vt:variant>
      <vt:variant>
        <vt:i4>1310776</vt:i4>
      </vt:variant>
      <vt:variant>
        <vt:i4>917</vt:i4>
      </vt:variant>
      <vt:variant>
        <vt:i4>0</vt:i4>
      </vt:variant>
      <vt:variant>
        <vt:i4>5</vt:i4>
      </vt:variant>
      <vt:variant>
        <vt:lpwstr/>
      </vt:variant>
      <vt:variant>
        <vt:lpwstr>_Toc127284673</vt:lpwstr>
      </vt:variant>
      <vt:variant>
        <vt:i4>1310776</vt:i4>
      </vt:variant>
      <vt:variant>
        <vt:i4>911</vt:i4>
      </vt:variant>
      <vt:variant>
        <vt:i4>0</vt:i4>
      </vt:variant>
      <vt:variant>
        <vt:i4>5</vt:i4>
      </vt:variant>
      <vt:variant>
        <vt:lpwstr/>
      </vt:variant>
      <vt:variant>
        <vt:lpwstr>_Toc127284672</vt:lpwstr>
      </vt:variant>
      <vt:variant>
        <vt:i4>1310776</vt:i4>
      </vt:variant>
      <vt:variant>
        <vt:i4>905</vt:i4>
      </vt:variant>
      <vt:variant>
        <vt:i4>0</vt:i4>
      </vt:variant>
      <vt:variant>
        <vt:i4>5</vt:i4>
      </vt:variant>
      <vt:variant>
        <vt:lpwstr/>
      </vt:variant>
      <vt:variant>
        <vt:lpwstr>_Toc127284671</vt:lpwstr>
      </vt:variant>
      <vt:variant>
        <vt:i4>1310776</vt:i4>
      </vt:variant>
      <vt:variant>
        <vt:i4>899</vt:i4>
      </vt:variant>
      <vt:variant>
        <vt:i4>0</vt:i4>
      </vt:variant>
      <vt:variant>
        <vt:i4>5</vt:i4>
      </vt:variant>
      <vt:variant>
        <vt:lpwstr/>
      </vt:variant>
      <vt:variant>
        <vt:lpwstr>_Toc127284670</vt:lpwstr>
      </vt:variant>
      <vt:variant>
        <vt:i4>1376312</vt:i4>
      </vt:variant>
      <vt:variant>
        <vt:i4>893</vt:i4>
      </vt:variant>
      <vt:variant>
        <vt:i4>0</vt:i4>
      </vt:variant>
      <vt:variant>
        <vt:i4>5</vt:i4>
      </vt:variant>
      <vt:variant>
        <vt:lpwstr/>
      </vt:variant>
      <vt:variant>
        <vt:lpwstr>_Toc127284669</vt:lpwstr>
      </vt:variant>
      <vt:variant>
        <vt:i4>1376312</vt:i4>
      </vt:variant>
      <vt:variant>
        <vt:i4>887</vt:i4>
      </vt:variant>
      <vt:variant>
        <vt:i4>0</vt:i4>
      </vt:variant>
      <vt:variant>
        <vt:i4>5</vt:i4>
      </vt:variant>
      <vt:variant>
        <vt:lpwstr/>
      </vt:variant>
      <vt:variant>
        <vt:lpwstr>_Toc127284668</vt:lpwstr>
      </vt:variant>
      <vt:variant>
        <vt:i4>1376312</vt:i4>
      </vt:variant>
      <vt:variant>
        <vt:i4>881</vt:i4>
      </vt:variant>
      <vt:variant>
        <vt:i4>0</vt:i4>
      </vt:variant>
      <vt:variant>
        <vt:i4>5</vt:i4>
      </vt:variant>
      <vt:variant>
        <vt:lpwstr/>
      </vt:variant>
      <vt:variant>
        <vt:lpwstr>_Toc127284667</vt:lpwstr>
      </vt:variant>
      <vt:variant>
        <vt:i4>1376312</vt:i4>
      </vt:variant>
      <vt:variant>
        <vt:i4>875</vt:i4>
      </vt:variant>
      <vt:variant>
        <vt:i4>0</vt:i4>
      </vt:variant>
      <vt:variant>
        <vt:i4>5</vt:i4>
      </vt:variant>
      <vt:variant>
        <vt:lpwstr/>
      </vt:variant>
      <vt:variant>
        <vt:lpwstr>_Toc127284666</vt:lpwstr>
      </vt:variant>
      <vt:variant>
        <vt:i4>1376312</vt:i4>
      </vt:variant>
      <vt:variant>
        <vt:i4>869</vt:i4>
      </vt:variant>
      <vt:variant>
        <vt:i4>0</vt:i4>
      </vt:variant>
      <vt:variant>
        <vt:i4>5</vt:i4>
      </vt:variant>
      <vt:variant>
        <vt:lpwstr/>
      </vt:variant>
      <vt:variant>
        <vt:lpwstr>_Toc127284665</vt:lpwstr>
      </vt:variant>
      <vt:variant>
        <vt:i4>1376312</vt:i4>
      </vt:variant>
      <vt:variant>
        <vt:i4>863</vt:i4>
      </vt:variant>
      <vt:variant>
        <vt:i4>0</vt:i4>
      </vt:variant>
      <vt:variant>
        <vt:i4>5</vt:i4>
      </vt:variant>
      <vt:variant>
        <vt:lpwstr/>
      </vt:variant>
      <vt:variant>
        <vt:lpwstr>_Toc127284664</vt:lpwstr>
      </vt:variant>
      <vt:variant>
        <vt:i4>1376312</vt:i4>
      </vt:variant>
      <vt:variant>
        <vt:i4>857</vt:i4>
      </vt:variant>
      <vt:variant>
        <vt:i4>0</vt:i4>
      </vt:variant>
      <vt:variant>
        <vt:i4>5</vt:i4>
      </vt:variant>
      <vt:variant>
        <vt:lpwstr/>
      </vt:variant>
      <vt:variant>
        <vt:lpwstr>_Toc127284663</vt:lpwstr>
      </vt:variant>
      <vt:variant>
        <vt:i4>1376312</vt:i4>
      </vt:variant>
      <vt:variant>
        <vt:i4>851</vt:i4>
      </vt:variant>
      <vt:variant>
        <vt:i4>0</vt:i4>
      </vt:variant>
      <vt:variant>
        <vt:i4>5</vt:i4>
      </vt:variant>
      <vt:variant>
        <vt:lpwstr/>
      </vt:variant>
      <vt:variant>
        <vt:lpwstr>_Toc127284662</vt:lpwstr>
      </vt:variant>
      <vt:variant>
        <vt:i4>1376312</vt:i4>
      </vt:variant>
      <vt:variant>
        <vt:i4>845</vt:i4>
      </vt:variant>
      <vt:variant>
        <vt:i4>0</vt:i4>
      </vt:variant>
      <vt:variant>
        <vt:i4>5</vt:i4>
      </vt:variant>
      <vt:variant>
        <vt:lpwstr/>
      </vt:variant>
      <vt:variant>
        <vt:lpwstr>_Toc127284661</vt:lpwstr>
      </vt:variant>
      <vt:variant>
        <vt:i4>1376312</vt:i4>
      </vt:variant>
      <vt:variant>
        <vt:i4>839</vt:i4>
      </vt:variant>
      <vt:variant>
        <vt:i4>0</vt:i4>
      </vt:variant>
      <vt:variant>
        <vt:i4>5</vt:i4>
      </vt:variant>
      <vt:variant>
        <vt:lpwstr/>
      </vt:variant>
      <vt:variant>
        <vt:lpwstr>_Toc127284660</vt:lpwstr>
      </vt:variant>
      <vt:variant>
        <vt:i4>1441848</vt:i4>
      </vt:variant>
      <vt:variant>
        <vt:i4>833</vt:i4>
      </vt:variant>
      <vt:variant>
        <vt:i4>0</vt:i4>
      </vt:variant>
      <vt:variant>
        <vt:i4>5</vt:i4>
      </vt:variant>
      <vt:variant>
        <vt:lpwstr/>
      </vt:variant>
      <vt:variant>
        <vt:lpwstr>_Toc127284659</vt:lpwstr>
      </vt:variant>
      <vt:variant>
        <vt:i4>1441848</vt:i4>
      </vt:variant>
      <vt:variant>
        <vt:i4>827</vt:i4>
      </vt:variant>
      <vt:variant>
        <vt:i4>0</vt:i4>
      </vt:variant>
      <vt:variant>
        <vt:i4>5</vt:i4>
      </vt:variant>
      <vt:variant>
        <vt:lpwstr/>
      </vt:variant>
      <vt:variant>
        <vt:lpwstr>_Toc127284658</vt:lpwstr>
      </vt:variant>
      <vt:variant>
        <vt:i4>1441848</vt:i4>
      </vt:variant>
      <vt:variant>
        <vt:i4>821</vt:i4>
      </vt:variant>
      <vt:variant>
        <vt:i4>0</vt:i4>
      </vt:variant>
      <vt:variant>
        <vt:i4>5</vt:i4>
      </vt:variant>
      <vt:variant>
        <vt:lpwstr/>
      </vt:variant>
      <vt:variant>
        <vt:lpwstr>_Toc127284657</vt:lpwstr>
      </vt:variant>
      <vt:variant>
        <vt:i4>1441848</vt:i4>
      </vt:variant>
      <vt:variant>
        <vt:i4>815</vt:i4>
      </vt:variant>
      <vt:variant>
        <vt:i4>0</vt:i4>
      </vt:variant>
      <vt:variant>
        <vt:i4>5</vt:i4>
      </vt:variant>
      <vt:variant>
        <vt:lpwstr/>
      </vt:variant>
      <vt:variant>
        <vt:lpwstr>_Toc127284656</vt:lpwstr>
      </vt:variant>
      <vt:variant>
        <vt:i4>1441848</vt:i4>
      </vt:variant>
      <vt:variant>
        <vt:i4>809</vt:i4>
      </vt:variant>
      <vt:variant>
        <vt:i4>0</vt:i4>
      </vt:variant>
      <vt:variant>
        <vt:i4>5</vt:i4>
      </vt:variant>
      <vt:variant>
        <vt:lpwstr/>
      </vt:variant>
      <vt:variant>
        <vt:lpwstr>_Toc127284655</vt:lpwstr>
      </vt:variant>
      <vt:variant>
        <vt:i4>1441848</vt:i4>
      </vt:variant>
      <vt:variant>
        <vt:i4>803</vt:i4>
      </vt:variant>
      <vt:variant>
        <vt:i4>0</vt:i4>
      </vt:variant>
      <vt:variant>
        <vt:i4>5</vt:i4>
      </vt:variant>
      <vt:variant>
        <vt:lpwstr/>
      </vt:variant>
      <vt:variant>
        <vt:lpwstr>_Toc127284654</vt:lpwstr>
      </vt:variant>
      <vt:variant>
        <vt:i4>1441848</vt:i4>
      </vt:variant>
      <vt:variant>
        <vt:i4>797</vt:i4>
      </vt:variant>
      <vt:variant>
        <vt:i4>0</vt:i4>
      </vt:variant>
      <vt:variant>
        <vt:i4>5</vt:i4>
      </vt:variant>
      <vt:variant>
        <vt:lpwstr/>
      </vt:variant>
      <vt:variant>
        <vt:lpwstr>_Toc127284653</vt:lpwstr>
      </vt:variant>
      <vt:variant>
        <vt:i4>1441848</vt:i4>
      </vt:variant>
      <vt:variant>
        <vt:i4>791</vt:i4>
      </vt:variant>
      <vt:variant>
        <vt:i4>0</vt:i4>
      </vt:variant>
      <vt:variant>
        <vt:i4>5</vt:i4>
      </vt:variant>
      <vt:variant>
        <vt:lpwstr/>
      </vt:variant>
      <vt:variant>
        <vt:lpwstr>_Toc127284652</vt:lpwstr>
      </vt:variant>
      <vt:variant>
        <vt:i4>1441848</vt:i4>
      </vt:variant>
      <vt:variant>
        <vt:i4>785</vt:i4>
      </vt:variant>
      <vt:variant>
        <vt:i4>0</vt:i4>
      </vt:variant>
      <vt:variant>
        <vt:i4>5</vt:i4>
      </vt:variant>
      <vt:variant>
        <vt:lpwstr/>
      </vt:variant>
      <vt:variant>
        <vt:lpwstr>_Toc127284651</vt:lpwstr>
      </vt:variant>
      <vt:variant>
        <vt:i4>1441848</vt:i4>
      </vt:variant>
      <vt:variant>
        <vt:i4>779</vt:i4>
      </vt:variant>
      <vt:variant>
        <vt:i4>0</vt:i4>
      </vt:variant>
      <vt:variant>
        <vt:i4>5</vt:i4>
      </vt:variant>
      <vt:variant>
        <vt:lpwstr/>
      </vt:variant>
      <vt:variant>
        <vt:lpwstr>_Toc127284650</vt:lpwstr>
      </vt:variant>
      <vt:variant>
        <vt:i4>1572912</vt:i4>
      </vt:variant>
      <vt:variant>
        <vt:i4>770</vt:i4>
      </vt:variant>
      <vt:variant>
        <vt:i4>0</vt:i4>
      </vt:variant>
      <vt:variant>
        <vt:i4>5</vt:i4>
      </vt:variant>
      <vt:variant>
        <vt:lpwstr/>
      </vt:variant>
      <vt:variant>
        <vt:lpwstr>_Toc132208369</vt:lpwstr>
      </vt:variant>
      <vt:variant>
        <vt:i4>1572912</vt:i4>
      </vt:variant>
      <vt:variant>
        <vt:i4>764</vt:i4>
      </vt:variant>
      <vt:variant>
        <vt:i4>0</vt:i4>
      </vt:variant>
      <vt:variant>
        <vt:i4>5</vt:i4>
      </vt:variant>
      <vt:variant>
        <vt:lpwstr/>
      </vt:variant>
      <vt:variant>
        <vt:lpwstr>_Toc132208368</vt:lpwstr>
      </vt:variant>
      <vt:variant>
        <vt:i4>1572912</vt:i4>
      </vt:variant>
      <vt:variant>
        <vt:i4>758</vt:i4>
      </vt:variant>
      <vt:variant>
        <vt:i4>0</vt:i4>
      </vt:variant>
      <vt:variant>
        <vt:i4>5</vt:i4>
      </vt:variant>
      <vt:variant>
        <vt:lpwstr/>
      </vt:variant>
      <vt:variant>
        <vt:lpwstr>_Toc132208367</vt:lpwstr>
      </vt:variant>
      <vt:variant>
        <vt:i4>1572912</vt:i4>
      </vt:variant>
      <vt:variant>
        <vt:i4>752</vt:i4>
      </vt:variant>
      <vt:variant>
        <vt:i4>0</vt:i4>
      </vt:variant>
      <vt:variant>
        <vt:i4>5</vt:i4>
      </vt:variant>
      <vt:variant>
        <vt:lpwstr/>
      </vt:variant>
      <vt:variant>
        <vt:lpwstr>_Toc132208366</vt:lpwstr>
      </vt:variant>
      <vt:variant>
        <vt:i4>1572912</vt:i4>
      </vt:variant>
      <vt:variant>
        <vt:i4>746</vt:i4>
      </vt:variant>
      <vt:variant>
        <vt:i4>0</vt:i4>
      </vt:variant>
      <vt:variant>
        <vt:i4>5</vt:i4>
      </vt:variant>
      <vt:variant>
        <vt:lpwstr/>
      </vt:variant>
      <vt:variant>
        <vt:lpwstr>_Toc132208365</vt:lpwstr>
      </vt:variant>
      <vt:variant>
        <vt:i4>1572912</vt:i4>
      </vt:variant>
      <vt:variant>
        <vt:i4>740</vt:i4>
      </vt:variant>
      <vt:variant>
        <vt:i4>0</vt:i4>
      </vt:variant>
      <vt:variant>
        <vt:i4>5</vt:i4>
      </vt:variant>
      <vt:variant>
        <vt:lpwstr/>
      </vt:variant>
      <vt:variant>
        <vt:lpwstr>_Toc132208364</vt:lpwstr>
      </vt:variant>
      <vt:variant>
        <vt:i4>1572912</vt:i4>
      </vt:variant>
      <vt:variant>
        <vt:i4>734</vt:i4>
      </vt:variant>
      <vt:variant>
        <vt:i4>0</vt:i4>
      </vt:variant>
      <vt:variant>
        <vt:i4>5</vt:i4>
      </vt:variant>
      <vt:variant>
        <vt:lpwstr/>
      </vt:variant>
      <vt:variant>
        <vt:lpwstr>_Toc132208363</vt:lpwstr>
      </vt:variant>
      <vt:variant>
        <vt:i4>1572912</vt:i4>
      </vt:variant>
      <vt:variant>
        <vt:i4>728</vt:i4>
      </vt:variant>
      <vt:variant>
        <vt:i4>0</vt:i4>
      </vt:variant>
      <vt:variant>
        <vt:i4>5</vt:i4>
      </vt:variant>
      <vt:variant>
        <vt:lpwstr/>
      </vt:variant>
      <vt:variant>
        <vt:lpwstr>_Toc132208362</vt:lpwstr>
      </vt:variant>
      <vt:variant>
        <vt:i4>1572912</vt:i4>
      </vt:variant>
      <vt:variant>
        <vt:i4>722</vt:i4>
      </vt:variant>
      <vt:variant>
        <vt:i4>0</vt:i4>
      </vt:variant>
      <vt:variant>
        <vt:i4>5</vt:i4>
      </vt:variant>
      <vt:variant>
        <vt:lpwstr/>
      </vt:variant>
      <vt:variant>
        <vt:lpwstr>_Toc132208361</vt:lpwstr>
      </vt:variant>
      <vt:variant>
        <vt:i4>1572912</vt:i4>
      </vt:variant>
      <vt:variant>
        <vt:i4>716</vt:i4>
      </vt:variant>
      <vt:variant>
        <vt:i4>0</vt:i4>
      </vt:variant>
      <vt:variant>
        <vt:i4>5</vt:i4>
      </vt:variant>
      <vt:variant>
        <vt:lpwstr/>
      </vt:variant>
      <vt:variant>
        <vt:lpwstr>_Toc132208360</vt:lpwstr>
      </vt:variant>
      <vt:variant>
        <vt:i4>1900600</vt:i4>
      </vt:variant>
      <vt:variant>
        <vt:i4>707</vt:i4>
      </vt:variant>
      <vt:variant>
        <vt:i4>0</vt:i4>
      </vt:variant>
      <vt:variant>
        <vt:i4>5</vt:i4>
      </vt:variant>
      <vt:variant>
        <vt:lpwstr/>
      </vt:variant>
      <vt:variant>
        <vt:lpwstr>_Toc99704427</vt:lpwstr>
      </vt:variant>
      <vt:variant>
        <vt:i4>1835064</vt:i4>
      </vt:variant>
      <vt:variant>
        <vt:i4>701</vt:i4>
      </vt:variant>
      <vt:variant>
        <vt:i4>0</vt:i4>
      </vt:variant>
      <vt:variant>
        <vt:i4>5</vt:i4>
      </vt:variant>
      <vt:variant>
        <vt:lpwstr/>
      </vt:variant>
      <vt:variant>
        <vt:lpwstr>_Toc99704426</vt:lpwstr>
      </vt:variant>
      <vt:variant>
        <vt:i4>2031672</vt:i4>
      </vt:variant>
      <vt:variant>
        <vt:i4>695</vt:i4>
      </vt:variant>
      <vt:variant>
        <vt:i4>0</vt:i4>
      </vt:variant>
      <vt:variant>
        <vt:i4>5</vt:i4>
      </vt:variant>
      <vt:variant>
        <vt:lpwstr/>
      </vt:variant>
      <vt:variant>
        <vt:lpwstr>_Toc99704425</vt:lpwstr>
      </vt:variant>
      <vt:variant>
        <vt:i4>1966136</vt:i4>
      </vt:variant>
      <vt:variant>
        <vt:i4>689</vt:i4>
      </vt:variant>
      <vt:variant>
        <vt:i4>0</vt:i4>
      </vt:variant>
      <vt:variant>
        <vt:i4>5</vt:i4>
      </vt:variant>
      <vt:variant>
        <vt:lpwstr/>
      </vt:variant>
      <vt:variant>
        <vt:lpwstr>_Toc99704424</vt:lpwstr>
      </vt:variant>
      <vt:variant>
        <vt:i4>1638456</vt:i4>
      </vt:variant>
      <vt:variant>
        <vt:i4>683</vt:i4>
      </vt:variant>
      <vt:variant>
        <vt:i4>0</vt:i4>
      </vt:variant>
      <vt:variant>
        <vt:i4>5</vt:i4>
      </vt:variant>
      <vt:variant>
        <vt:lpwstr/>
      </vt:variant>
      <vt:variant>
        <vt:lpwstr>_Toc99704423</vt:lpwstr>
      </vt:variant>
      <vt:variant>
        <vt:i4>1572920</vt:i4>
      </vt:variant>
      <vt:variant>
        <vt:i4>677</vt:i4>
      </vt:variant>
      <vt:variant>
        <vt:i4>0</vt:i4>
      </vt:variant>
      <vt:variant>
        <vt:i4>5</vt:i4>
      </vt:variant>
      <vt:variant>
        <vt:lpwstr/>
      </vt:variant>
      <vt:variant>
        <vt:lpwstr>_Toc99704422</vt:lpwstr>
      </vt:variant>
      <vt:variant>
        <vt:i4>2031666</vt:i4>
      </vt:variant>
      <vt:variant>
        <vt:i4>668</vt:i4>
      </vt:variant>
      <vt:variant>
        <vt:i4>0</vt:i4>
      </vt:variant>
      <vt:variant>
        <vt:i4>5</vt:i4>
      </vt:variant>
      <vt:variant>
        <vt:lpwstr/>
      </vt:variant>
      <vt:variant>
        <vt:lpwstr>_Toc132208118</vt:lpwstr>
      </vt:variant>
      <vt:variant>
        <vt:i4>2031666</vt:i4>
      </vt:variant>
      <vt:variant>
        <vt:i4>662</vt:i4>
      </vt:variant>
      <vt:variant>
        <vt:i4>0</vt:i4>
      </vt:variant>
      <vt:variant>
        <vt:i4>5</vt:i4>
      </vt:variant>
      <vt:variant>
        <vt:lpwstr/>
      </vt:variant>
      <vt:variant>
        <vt:lpwstr>_Toc132208117</vt:lpwstr>
      </vt:variant>
      <vt:variant>
        <vt:i4>2031666</vt:i4>
      </vt:variant>
      <vt:variant>
        <vt:i4>656</vt:i4>
      </vt:variant>
      <vt:variant>
        <vt:i4>0</vt:i4>
      </vt:variant>
      <vt:variant>
        <vt:i4>5</vt:i4>
      </vt:variant>
      <vt:variant>
        <vt:lpwstr/>
      </vt:variant>
      <vt:variant>
        <vt:lpwstr>_Toc132208116</vt:lpwstr>
      </vt:variant>
      <vt:variant>
        <vt:i4>2031666</vt:i4>
      </vt:variant>
      <vt:variant>
        <vt:i4>650</vt:i4>
      </vt:variant>
      <vt:variant>
        <vt:i4>0</vt:i4>
      </vt:variant>
      <vt:variant>
        <vt:i4>5</vt:i4>
      </vt:variant>
      <vt:variant>
        <vt:lpwstr/>
      </vt:variant>
      <vt:variant>
        <vt:lpwstr>_Toc132208115</vt:lpwstr>
      </vt:variant>
      <vt:variant>
        <vt:i4>2031666</vt:i4>
      </vt:variant>
      <vt:variant>
        <vt:i4>644</vt:i4>
      </vt:variant>
      <vt:variant>
        <vt:i4>0</vt:i4>
      </vt:variant>
      <vt:variant>
        <vt:i4>5</vt:i4>
      </vt:variant>
      <vt:variant>
        <vt:lpwstr/>
      </vt:variant>
      <vt:variant>
        <vt:lpwstr>_Toc132208114</vt:lpwstr>
      </vt:variant>
      <vt:variant>
        <vt:i4>2031666</vt:i4>
      </vt:variant>
      <vt:variant>
        <vt:i4>638</vt:i4>
      </vt:variant>
      <vt:variant>
        <vt:i4>0</vt:i4>
      </vt:variant>
      <vt:variant>
        <vt:i4>5</vt:i4>
      </vt:variant>
      <vt:variant>
        <vt:lpwstr/>
      </vt:variant>
      <vt:variant>
        <vt:lpwstr>_Toc132208113</vt:lpwstr>
      </vt:variant>
      <vt:variant>
        <vt:i4>2031666</vt:i4>
      </vt:variant>
      <vt:variant>
        <vt:i4>632</vt:i4>
      </vt:variant>
      <vt:variant>
        <vt:i4>0</vt:i4>
      </vt:variant>
      <vt:variant>
        <vt:i4>5</vt:i4>
      </vt:variant>
      <vt:variant>
        <vt:lpwstr/>
      </vt:variant>
      <vt:variant>
        <vt:lpwstr>_Toc132208112</vt:lpwstr>
      </vt:variant>
      <vt:variant>
        <vt:i4>2031666</vt:i4>
      </vt:variant>
      <vt:variant>
        <vt:i4>626</vt:i4>
      </vt:variant>
      <vt:variant>
        <vt:i4>0</vt:i4>
      </vt:variant>
      <vt:variant>
        <vt:i4>5</vt:i4>
      </vt:variant>
      <vt:variant>
        <vt:lpwstr/>
      </vt:variant>
      <vt:variant>
        <vt:lpwstr>_Toc132208111</vt:lpwstr>
      </vt:variant>
      <vt:variant>
        <vt:i4>2031666</vt:i4>
      </vt:variant>
      <vt:variant>
        <vt:i4>620</vt:i4>
      </vt:variant>
      <vt:variant>
        <vt:i4>0</vt:i4>
      </vt:variant>
      <vt:variant>
        <vt:i4>5</vt:i4>
      </vt:variant>
      <vt:variant>
        <vt:lpwstr/>
      </vt:variant>
      <vt:variant>
        <vt:lpwstr>_Toc132208110</vt:lpwstr>
      </vt:variant>
      <vt:variant>
        <vt:i4>1966130</vt:i4>
      </vt:variant>
      <vt:variant>
        <vt:i4>614</vt:i4>
      </vt:variant>
      <vt:variant>
        <vt:i4>0</vt:i4>
      </vt:variant>
      <vt:variant>
        <vt:i4>5</vt:i4>
      </vt:variant>
      <vt:variant>
        <vt:lpwstr/>
      </vt:variant>
      <vt:variant>
        <vt:lpwstr>_Toc132208109</vt:lpwstr>
      </vt:variant>
      <vt:variant>
        <vt:i4>1966130</vt:i4>
      </vt:variant>
      <vt:variant>
        <vt:i4>608</vt:i4>
      </vt:variant>
      <vt:variant>
        <vt:i4>0</vt:i4>
      </vt:variant>
      <vt:variant>
        <vt:i4>5</vt:i4>
      </vt:variant>
      <vt:variant>
        <vt:lpwstr/>
      </vt:variant>
      <vt:variant>
        <vt:lpwstr>_Toc132208108</vt:lpwstr>
      </vt:variant>
      <vt:variant>
        <vt:i4>1966130</vt:i4>
      </vt:variant>
      <vt:variant>
        <vt:i4>602</vt:i4>
      </vt:variant>
      <vt:variant>
        <vt:i4>0</vt:i4>
      </vt:variant>
      <vt:variant>
        <vt:i4>5</vt:i4>
      </vt:variant>
      <vt:variant>
        <vt:lpwstr/>
      </vt:variant>
      <vt:variant>
        <vt:lpwstr>_Toc132208107</vt:lpwstr>
      </vt:variant>
      <vt:variant>
        <vt:i4>1966130</vt:i4>
      </vt:variant>
      <vt:variant>
        <vt:i4>596</vt:i4>
      </vt:variant>
      <vt:variant>
        <vt:i4>0</vt:i4>
      </vt:variant>
      <vt:variant>
        <vt:i4>5</vt:i4>
      </vt:variant>
      <vt:variant>
        <vt:lpwstr/>
      </vt:variant>
      <vt:variant>
        <vt:lpwstr>_Toc132208106</vt:lpwstr>
      </vt:variant>
      <vt:variant>
        <vt:i4>1966130</vt:i4>
      </vt:variant>
      <vt:variant>
        <vt:i4>590</vt:i4>
      </vt:variant>
      <vt:variant>
        <vt:i4>0</vt:i4>
      </vt:variant>
      <vt:variant>
        <vt:i4>5</vt:i4>
      </vt:variant>
      <vt:variant>
        <vt:lpwstr/>
      </vt:variant>
      <vt:variant>
        <vt:lpwstr>_Toc132208105</vt:lpwstr>
      </vt:variant>
      <vt:variant>
        <vt:i4>1966130</vt:i4>
      </vt:variant>
      <vt:variant>
        <vt:i4>584</vt:i4>
      </vt:variant>
      <vt:variant>
        <vt:i4>0</vt:i4>
      </vt:variant>
      <vt:variant>
        <vt:i4>5</vt:i4>
      </vt:variant>
      <vt:variant>
        <vt:lpwstr/>
      </vt:variant>
      <vt:variant>
        <vt:lpwstr>_Toc132208104</vt:lpwstr>
      </vt:variant>
      <vt:variant>
        <vt:i4>1966130</vt:i4>
      </vt:variant>
      <vt:variant>
        <vt:i4>578</vt:i4>
      </vt:variant>
      <vt:variant>
        <vt:i4>0</vt:i4>
      </vt:variant>
      <vt:variant>
        <vt:i4>5</vt:i4>
      </vt:variant>
      <vt:variant>
        <vt:lpwstr/>
      </vt:variant>
      <vt:variant>
        <vt:lpwstr>_Toc132208103</vt:lpwstr>
      </vt:variant>
      <vt:variant>
        <vt:i4>1966130</vt:i4>
      </vt:variant>
      <vt:variant>
        <vt:i4>572</vt:i4>
      </vt:variant>
      <vt:variant>
        <vt:i4>0</vt:i4>
      </vt:variant>
      <vt:variant>
        <vt:i4>5</vt:i4>
      </vt:variant>
      <vt:variant>
        <vt:lpwstr/>
      </vt:variant>
      <vt:variant>
        <vt:lpwstr>_Toc132208102</vt:lpwstr>
      </vt:variant>
      <vt:variant>
        <vt:i4>1966130</vt:i4>
      </vt:variant>
      <vt:variant>
        <vt:i4>569</vt:i4>
      </vt:variant>
      <vt:variant>
        <vt:i4>0</vt:i4>
      </vt:variant>
      <vt:variant>
        <vt:i4>5</vt:i4>
      </vt:variant>
      <vt:variant>
        <vt:lpwstr/>
      </vt:variant>
      <vt:variant>
        <vt:lpwstr>_Toc132208101</vt:lpwstr>
      </vt:variant>
      <vt:variant>
        <vt:i4>1966130</vt:i4>
      </vt:variant>
      <vt:variant>
        <vt:i4>563</vt:i4>
      </vt:variant>
      <vt:variant>
        <vt:i4>0</vt:i4>
      </vt:variant>
      <vt:variant>
        <vt:i4>5</vt:i4>
      </vt:variant>
      <vt:variant>
        <vt:lpwstr/>
      </vt:variant>
      <vt:variant>
        <vt:lpwstr>_Toc132208100</vt:lpwstr>
      </vt:variant>
      <vt:variant>
        <vt:i4>1507379</vt:i4>
      </vt:variant>
      <vt:variant>
        <vt:i4>557</vt:i4>
      </vt:variant>
      <vt:variant>
        <vt:i4>0</vt:i4>
      </vt:variant>
      <vt:variant>
        <vt:i4>5</vt:i4>
      </vt:variant>
      <vt:variant>
        <vt:lpwstr/>
      </vt:variant>
      <vt:variant>
        <vt:lpwstr>_Toc132208099</vt:lpwstr>
      </vt:variant>
      <vt:variant>
        <vt:i4>1507379</vt:i4>
      </vt:variant>
      <vt:variant>
        <vt:i4>551</vt:i4>
      </vt:variant>
      <vt:variant>
        <vt:i4>0</vt:i4>
      </vt:variant>
      <vt:variant>
        <vt:i4>5</vt:i4>
      </vt:variant>
      <vt:variant>
        <vt:lpwstr/>
      </vt:variant>
      <vt:variant>
        <vt:lpwstr>_Toc132208098</vt:lpwstr>
      </vt:variant>
      <vt:variant>
        <vt:i4>1441843</vt:i4>
      </vt:variant>
      <vt:variant>
        <vt:i4>545</vt:i4>
      </vt:variant>
      <vt:variant>
        <vt:i4>0</vt:i4>
      </vt:variant>
      <vt:variant>
        <vt:i4>5</vt:i4>
      </vt:variant>
      <vt:variant>
        <vt:lpwstr/>
      </vt:variant>
      <vt:variant>
        <vt:lpwstr>_Toc132208084</vt:lpwstr>
      </vt:variant>
      <vt:variant>
        <vt:i4>1441843</vt:i4>
      </vt:variant>
      <vt:variant>
        <vt:i4>539</vt:i4>
      </vt:variant>
      <vt:variant>
        <vt:i4>0</vt:i4>
      </vt:variant>
      <vt:variant>
        <vt:i4>5</vt:i4>
      </vt:variant>
      <vt:variant>
        <vt:lpwstr/>
      </vt:variant>
      <vt:variant>
        <vt:lpwstr>_Toc132208083</vt:lpwstr>
      </vt:variant>
      <vt:variant>
        <vt:i4>1441843</vt:i4>
      </vt:variant>
      <vt:variant>
        <vt:i4>536</vt:i4>
      </vt:variant>
      <vt:variant>
        <vt:i4>0</vt:i4>
      </vt:variant>
      <vt:variant>
        <vt:i4>5</vt:i4>
      </vt:variant>
      <vt:variant>
        <vt:lpwstr/>
      </vt:variant>
      <vt:variant>
        <vt:lpwstr>_Toc132208082</vt:lpwstr>
      </vt:variant>
      <vt:variant>
        <vt:i4>1441843</vt:i4>
      </vt:variant>
      <vt:variant>
        <vt:i4>530</vt:i4>
      </vt:variant>
      <vt:variant>
        <vt:i4>0</vt:i4>
      </vt:variant>
      <vt:variant>
        <vt:i4>5</vt:i4>
      </vt:variant>
      <vt:variant>
        <vt:lpwstr/>
      </vt:variant>
      <vt:variant>
        <vt:lpwstr>_Toc132208081</vt:lpwstr>
      </vt:variant>
      <vt:variant>
        <vt:i4>1441843</vt:i4>
      </vt:variant>
      <vt:variant>
        <vt:i4>527</vt:i4>
      </vt:variant>
      <vt:variant>
        <vt:i4>0</vt:i4>
      </vt:variant>
      <vt:variant>
        <vt:i4>5</vt:i4>
      </vt:variant>
      <vt:variant>
        <vt:lpwstr/>
      </vt:variant>
      <vt:variant>
        <vt:lpwstr>_Toc132208080</vt:lpwstr>
      </vt:variant>
      <vt:variant>
        <vt:i4>1638451</vt:i4>
      </vt:variant>
      <vt:variant>
        <vt:i4>521</vt:i4>
      </vt:variant>
      <vt:variant>
        <vt:i4>0</vt:i4>
      </vt:variant>
      <vt:variant>
        <vt:i4>5</vt:i4>
      </vt:variant>
      <vt:variant>
        <vt:lpwstr/>
      </vt:variant>
      <vt:variant>
        <vt:lpwstr>_Toc132208079</vt:lpwstr>
      </vt:variant>
      <vt:variant>
        <vt:i4>1638451</vt:i4>
      </vt:variant>
      <vt:variant>
        <vt:i4>515</vt:i4>
      </vt:variant>
      <vt:variant>
        <vt:i4>0</vt:i4>
      </vt:variant>
      <vt:variant>
        <vt:i4>5</vt:i4>
      </vt:variant>
      <vt:variant>
        <vt:lpwstr/>
      </vt:variant>
      <vt:variant>
        <vt:lpwstr>_Toc132208078</vt:lpwstr>
      </vt:variant>
      <vt:variant>
        <vt:i4>1638451</vt:i4>
      </vt:variant>
      <vt:variant>
        <vt:i4>509</vt:i4>
      </vt:variant>
      <vt:variant>
        <vt:i4>0</vt:i4>
      </vt:variant>
      <vt:variant>
        <vt:i4>5</vt:i4>
      </vt:variant>
      <vt:variant>
        <vt:lpwstr/>
      </vt:variant>
      <vt:variant>
        <vt:lpwstr>_Toc132208077</vt:lpwstr>
      </vt:variant>
      <vt:variant>
        <vt:i4>1638451</vt:i4>
      </vt:variant>
      <vt:variant>
        <vt:i4>503</vt:i4>
      </vt:variant>
      <vt:variant>
        <vt:i4>0</vt:i4>
      </vt:variant>
      <vt:variant>
        <vt:i4>5</vt:i4>
      </vt:variant>
      <vt:variant>
        <vt:lpwstr/>
      </vt:variant>
      <vt:variant>
        <vt:lpwstr>_Toc132208076</vt:lpwstr>
      </vt:variant>
      <vt:variant>
        <vt:i4>1638451</vt:i4>
      </vt:variant>
      <vt:variant>
        <vt:i4>497</vt:i4>
      </vt:variant>
      <vt:variant>
        <vt:i4>0</vt:i4>
      </vt:variant>
      <vt:variant>
        <vt:i4>5</vt:i4>
      </vt:variant>
      <vt:variant>
        <vt:lpwstr/>
      </vt:variant>
      <vt:variant>
        <vt:lpwstr>_Toc132208075</vt:lpwstr>
      </vt:variant>
      <vt:variant>
        <vt:i4>1638451</vt:i4>
      </vt:variant>
      <vt:variant>
        <vt:i4>491</vt:i4>
      </vt:variant>
      <vt:variant>
        <vt:i4>0</vt:i4>
      </vt:variant>
      <vt:variant>
        <vt:i4>5</vt:i4>
      </vt:variant>
      <vt:variant>
        <vt:lpwstr/>
      </vt:variant>
      <vt:variant>
        <vt:lpwstr>_Toc132208074</vt:lpwstr>
      </vt:variant>
      <vt:variant>
        <vt:i4>1638451</vt:i4>
      </vt:variant>
      <vt:variant>
        <vt:i4>485</vt:i4>
      </vt:variant>
      <vt:variant>
        <vt:i4>0</vt:i4>
      </vt:variant>
      <vt:variant>
        <vt:i4>5</vt:i4>
      </vt:variant>
      <vt:variant>
        <vt:lpwstr/>
      </vt:variant>
      <vt:variant>
        <vt:lpwstr>_Toc132208073</vt:lpwstr>
      </vt:variant>
      <vt:variant>
        <vt:i4>1638451</vt:i4>
      </vt:variant>
      <vt:variant>
        <vt:i4>479</vt:i4>
      </vt:variant>
      <vt:variant>
        <vt:i4>0</vt:i4>
      </vt:variant>
      <vt:variant>
        <vt:i4>5</vt:i4>
      </vt:variant>
      <vt:variant>
        <vt:lpwstr/>
      </vt:variant>
      <vt:variant>
        <vt:lpwstr>_Toc132208072</vt:lpwstr>
      </vt:variant>
      <vt:variant>
        <vt:i4>1638451</vt:i4>
      </vt:variant>
      <vt:variant>
        <vt:i4>473</vt:i4>
      </vt:variant>
      <vt:variant>
        <vt:i4>0</vt:i4>
      </vt:variant>
      <vt:variant>
        <vt:i4>5</vt:i4>
      </vt:variant>
      <vt:variant>
        <vt:lpwstr/>
      </vt:variant>
      <vt:variant>
        <vt:lpwstr>_Toc132208071</vt:lpwstr>
      </vt:variant>
      <vt:variant>
        <vt:i4>1638451</vt:i4>
      </vt:variant>
      <vt:variant>
        <vt:i4>467</vt:i4>
      </vt:variant>
      <vt:variant>
        <vt:i4>0</vt:i4>
      </vt:variant>
      <vt:variant>
        <vt:i4>5</vt:i4>
      </vt:variant>
      <vt:variant>
        <vt:lpwstr/>
      </vt:variant>
      <vt:variant>
        <vt:lpwstr>_Toc132208070</vt:lpwstr>
      </vt:variant>
      <vt:variant>
        <vt:i4>1572915</vt:i4>
      </vt:variant>
      <vt:variant>
        <vt:i4>461</vt:i4>
      </vt:variant>
      <vt:variant>
        <vt:i4>0</vt:i4>
      </vt:variant>
      <vt:variant>
        <vt:i4>5</vt:i4>
      </vt:variant>
      <vt:variant>
        <vt:lpwstr/>
      </vt:variant>
      <vt:variant>
        <vt:lpwstr>_Toc132208069</vt:lpwstr>
      </vt:variant>
      <vt:variant>
        <vt:i4>1572915</vt:i4>
      </vt:variant>
      <vt:variant>
        <vt:i4>455</vt:i4>
      </vt:variant>
      <vt:variant>
        <vt:i4>0</vt:i4>
      </vt:variant>
      <vt:variant>
        <vt:i4>5</vt:i4>
      </vt:variant>
      <vt:variant>
        <vt:lpwstr/>
      </vt:variant>
      <vt:variant>
        <vt:lpwstr>_Toc132208068</vt:lpwstr>
      </vt:variant>
      <vt:variant>
        <vt:i4>1572915</vt:i4>
      </vt:variant>
      <vt:variant>
        <vt:i4>449</vt:i4>
      </vt:variant>
      <vt:variant>
        <vt:i4>0</vt:i4>
      </vt:variant>
      <vt:variant>
        <vt:i4>5</vt:i4>
      </vt:variant>
      <vt:variant>
        <vt:lpwstr/>
      </vt:variant>
      <vt:variant>
        <vt:lpwstr>_Toc132208067</vt:lpwstr>
      </vt:variant>
      <vt:variant>
        <vt:i4>1572915</vt:i4>
      </vt:variant>
      <vt:variant>
        <vt:i4>443</vt:i4>
      </vt:variant>
      <vt:variant>
        <vt:i4>0</vt:i4>
      </vt:variant>
      <vt:variant>
        <vt:i4>5</vt:i4>
      </vt:variant>
      <vt:variant>
        <vt:lpwstr/>
      </vt:variant>
      <vt:variant>
        <vt:lpwstr>_Toc132208066</vt:lpwstr>
      </vt:variant>
      <vt:variant>
        <vt:i4>1572915</vt:i4>
      </vt:variant>
      <vt:variant>
        <vt:i4>437</vt:i4>
      </vt:variant>
      <vt:variant>
        <vt:i4>0</vt:i4>
      </vt:variant>
      <vt:variant>
        <vt:i4>5</vt:i4>
      </vt:variant>
      <vt:variant>
        <vt:lpwstr/>
      </vt:variant>
      <vt:variant>
        <vt:lpwstr>_Toc132208065</vt:lpwstr>
      </vt:variant>
      <vt:variant>
        <vt:i4>1572915</vt:i4>
      </vt:variant>
      <vt:variant>
        <vt:i4>431</vt:i4>
      </vt:variant>
      <vt:variant>
        <vt:i4>0</vt:i4>
      </vt:variant>
      <vt:variant>
        <vt:i4>5</vt:i4>
      </vt:variant>
      <vt:variant>
        <vt:lpwstr/>
      </vt:variant>
      <vt:variant>
        <vt:lpwstr>_Toc132208064</vt:lpwstr>
      </vt:variant>
      <vt:variant>
        <vt:i4>1572915</vt:i4>
      </vt:variant>
      <vt:variant>
        <vt:i4>425</vt:i4>
      </vt:variant>
      <vt:variant>
        <vt:i4>0</vt:i4>
      </vt:variant>
      <vt:variant>
        <vt:i4>5</vt:i4>
      </vt:variant>
      <vt:variant>
        <vt:lpwstr/>
      </vt:variant>
      <vt:variant>
        <vt:lpwstr>_Toc132208063</vt:lpwstr>
      </vt:variant>
      <vt:variant>
        <vt:i4>1572915</vt:i4>
      </vt:variant>
      <vt:variant>
        <vt:i4>419</vt:i4>
      </vt:variant>
      <vt:variant>
        <vt:i4>0</vt:i4>
      </vt:variant>
      <vt:variant>
        <vt:i4>5</vt:i4>
      </vt:variant>
      <vt:variant>
        <vt:lpwstr/>
      </vt:variant>
      <vt:variant>
        <vt:lpwstr>_Toc132208062</vt:lpwstr>
      </vt:variant>
      <vt:variant>
        <vt:i4>1572915</vt:i4>
      </vt:variant>
      <vt:variant>
        <vt:i4>413</vt:i4>
      </vt:variant>
      <vt:variant>
        <vt:i4>0</vt:i4>
      </vt:variant>
      <vt:variant>
        <vt:i4>5</vt:i4>
      </vt:variant>
      <vt:variant>
        <vt:lpwstr/>
      </vt:variant>
      <vt:variant>
        <vt:lpwstr>_Toc132208061</vt:lpwstr>
      </vt:variant>
      <vt:variant>
        <vt:i4>1572915</vt:i4>
      </vt:variant>
      <vt:variant>
        <vt:i4>407</vt:i4>
      </vt:variant>
      <vt:variant>
        <vt:i4>0</vt:i4>
      </vt:variant>
      <vt:variant>
        <vt:i4>5</vt:i4>
      </vt:variant>
      <vt:variant>
        <vt:lpwstr/>
      </vt:variant>
      <vt:variant>
        <vt:lpwstr>_Toc132208060</vt:lpwstr>
      </vt:variant>
      <vt:variant>
        <vt:i4>1769523</vt:i4>
      </vt:variant>
      <vt:variant>
        <vt:i4>401</vt:i4>
      </vt:variant>
      <vt:variant>
        <vt:i4>0</vt:i4>
      </vt:variant>
      <vt:variant>
        <vt:i4>5</vt:i4>
      </vt:variant>
      <vt:variant>
        <vt:lpwstr/>
      </vt:variant>
      <vt:variant>
        <vt:lpwstr>_Toc132208059</vt:lpwstr>
      </vt:variant>
      <vt:variant>
        <vt:i4>1769523</vt:i4>
      </vt:variant>
      <vt:variant>
        <vt:i4>395</vt:i4>
      </vt:variant>
      <vt:variant>
        <vt:i4>0</vt:i4>
      </vt:variant>
      <vt:variant>
        <vt:i4>5</vt:i4>
      </vt:variant>
      <vt:variant>
        <vt:lpwstr/>
      </vt:variant>
      <vt:variant>
        <vt:lpwstr>_Toc132208058</vt:lpwstr>
      </vt:variant>
      <vt:variant>
        <vt:i4>1769523</vt:i4>
      </vt:variant>
      <vt:variant>
        <vt:i4>389</vt:i4>
      </vt:variant>
      <vt:variant>
        <vt:i4>0</vt:i4>
      </vt:variant>
      <vt:variant>
        <vt:i4>5</vt:i4>
      </vt:variant>
      <vt:variant>
        <vt:lpwstr/>
      </vt:variant>
      <vt:variant>
        <vt:lpwstr>_Toc132208057</vt:lpwstr>
      </vt:variant>
      <vt:variant>
        <vt:i4>1769523</vt:i4>
      </vt:variant>
      <vt:variant>
        <vt:i4>386</vt:i4>
      </vt:variant>
      <vt:variant>
        <vt:i4>0</vt:i4>
      </vt:variant>
      <vt:variant>
        <vt:i4>5</vt:i4>
      </vt:variant>
      <vt:variant>
        <vt:lpwstr/>
      </vt:variant>
      <vt:variant>
        <vt:lpwstr>_Toc132208056</vt:lpwstr>
      </vt:variant>
      <vt:variant>
        <vt:i4>1769523</vt:i4>
      </vt:variant>
      <vt:variant>
        <vt:i4>380</vt:i4>
      </vt:variant>
      <vt:variant>
        <vt:i4>0</vt:i4>
      </vt:variant>
      <vt:variant>
        <vt:i4>5</vt:i4>
      </vt:variant>
      <vt:variant>
        <vt:lpwstr/>
      </vt:variant>
      <vt:variant>
        <vt:lpwstr>_Toc132208055</vt:lpwstr>
      </vt:variant>
      <vt:variant>
        <vt:i4>1769523</vt:i4>
      </vt:variant>
      <vt:variant>
        <vt:i4>374</vt:i4>
      </vt:variant>
      <vt:variant>
        <vt:i4>0</vt:i4>
      </vt:variant>
      <vt:variant>
        <vt:i4>5</vt:i4>
      </vt:variant>
      <vt:variant>
        <vt:lpwstr/>
      </vt:variant>
      <vt:variant>
        <vt:lpwstr>_Toc132208054</vt:lpwstr>
      </vt:variant>
      <vt:variant>
        <vt:i4>1769523</vt:i4>
      </vt:variant>
      <vt:variant>
        <vt:i4>368</vt:i4>
      </vt:variant>
      <vt:variant>
        <vt:i4>0</vt:i4>
      </vt:variant>
      <vt:variant>
        <vt:i4>5</vt:i4>
      </vt:variant>
      <vt:variant>
        <vt:lpwstr/>
      </vt:variant>
      <vt:variant>
        <vt:lpwstr>_Toc132208053</vt:lpwstr>
      </vt:variant>
      <vt:variant>
        <vt:i4>1769523</vt:i4>
      </vt:variant>
      <vt:variant>
        <vt:i4>362</vt:i4>
      </vt:variant>
      <vt:variant>
        <vt:i4>0</vt:i4>
      </vt:variant>
      <vt:variant>
        <vt:i4>5</vt:i4>
      </vt:variant>
      <vt:variant>
        <vt:lpwstr/>
      </vt:variant>
      <vt:variant>
        <vt:lpwstr>_Toc132208052</vt:lpwstr>
      </vt:variant>
      <vt:variant>
        <vt:i4>1769523</vt:i4>
      </vt:variant>
      <vt:variant>
        <vt:i4>356</vt:i4>
      </vt:variant>
      <vt:variant>
        <vt:i4>0</vt:i4>
      </vt:variant>
      <vt:variant>
        <vt:i4>5</vt:i4>
      </vt:variant>
      <vt:variant>
        <vt:lpwstr/>
      </vt:variant>
      <vt:variant>
        <vt:lpwstr>_Toc132208051</vt:lpwstr>
      </vt:variant>
      <vt:variant>
        <vt:i4>1769523</vt:i4>
      </vt:variant>
      <vt:variant>
        <vt:i4>350</vt:i4>
      </vt:variant>
      <vt:variant>
        <vt:i4>0</vt:i4>
      </vt:variant>
      <vt:variant>
        <vt:i4>5</vt:i4>
      </vt:variant>
      <vt:variant>
        <vt:lpwstr/>
      </vt:variant>
      <vt:variant>
        <vt:lpwstr>_Toc132208050</vt:lpwstr>
      </vt:variant>
      <vt:variant>
        <vt:i4>1703987</vt:i4>
      </vt:variant>
      <vt:variant>
        <vt:i4>344</vt:i4>
      </vt:variant>
      <vt:variant>
        <vt:i4>0</vt:i4>
      </vt:variant>
      <vt:variant>
        <vt:i4>5</vt:i4>
      </vt:variant>
      <vt:variant>
        <vt:lpwstr/>
      </vt:variant>
      <vt:variant>
        <vt:lpwstr>_Toc132208049</vt:lpwstr>
      </vt:variant>
      <vt:variant>
        <vt:i4>1703987</vt:i4>
      </vt:variant>
      <vt:variant>
        <vt:i4>338</vt:i4>
      </vt:variant>
      <vt:variant>
        <vt:i4>0</vt:i4>
      </vt:variant>
      <vt:variant>
        <vt:i4>5</vt:i4>
      </vt:variant>
      <vt:variant>
        <vt:lpwstr/>
      </vt:variant>
      <vt:variant>
        <vt:lpwstr>_Toc132208048</vt:lpwstr>
      </vt:variant>
      <vt:variant>
        <vt:i4>1703987</vt:i4>
      </vt:variant>
      <vt:variant>
        <vt:i4>332</vt:i4>
      </vt:variant>
      <vt:variant>
        <vt:i4>0</vt:i4>
      </vt:variant>
      <vt:variant>
        <vt:i4>5</vt:i4>
      </vt:variant>
      <vt:variant>
        <vt:lpwstr/>
      </vt:variant>
      <vt:variant>
        <vt:lpwstr>_Toc132208047</vt:lpwstr>
      </vt:variant>
      <vt:variant>
        <vt:i4>1703987</vt:i4>
      </vt:variant>
      <vt:variant>
        <vt:i4>326</vt:i4>
      </vt:variant>
      <vt:variant>
        <vt:i4>0</vt:i4>
      </vt:variant>
      <vt:variant>
        <vt:i4>5</vt:i4>
      </vt:variant>
      <vt:variant>
        <vt:lpwstr/>
      </vt:variant>
      <vt:variant>
        <vt:lpwstr>_Toc132208046</vt:lpwstr>
      </vt:variant>
      <vt:variant>
        <vt:i4>1703987</vt:i4>
      </vt:variant>
      <vt:variant>
        <vt:i4>320</vt:i4>
      </vt:variant>
      <vt:variant>
        <vt:i4>0</vt:i4>
      </vt:variant>
      <vt:variant>
        <vt:i4>5</vt:i4>
      </vt:variant>
      <vt:variant>
        <vt:lpwstr/>
      </vt:variant>
      <vt:variant>
        <vt:lpwstr>_Toc132208045</vt:lpwstr>
      </vt:variant>
      <vt:variant>
        <vt:i4>1703987</vt:i4>
      </vt:variant>
      <vt:variant>
        <vt:i4>314</vt:i4>
      </vt:variant>
      <vt:variant>
        <vt:i4>0</vt:i4>
      </vt:variant>
      <vt:variant>
        <vt:i4>5</vt:i4>
      </vt:variant>
      <vt:variant>
        <vt:lpwstr/>
      </vt:variant>
      <vt:variant>
        <vt:lpwstr>_Toc132208044</vt:lpwstr>
      </vt:variant>
      <vt:variant>
        <vt:i4>1703987</vt:i4>
      </vt:variant>
      <vt:variant>
        <vt:i4>311</vt:i4>
      </vt:variant>
      <vt:variant>
        <vt:i4>0</vt:i4>
      </vt:variant>
      <vt:variant>
        <vt:i4>5</vt:i4>
      </vt:variant>
      <vt:variant>
        <vt:lpwstr/>
      </vt:variant>
      <vt:variant>
        <vt:lpwstr>_Toc132208043</vt:lpwstr>
      </vt:variant>
      <vt:variant>
        <vt:i4>1703987</vt:i4>
      </vt:variant>
      <vt:variant>
        <vt:i4>305</vt:i4>
      </vt:variant>
      <vt:variant>
        <vt:i4>0</vt:i4>
      </vt:variant>
      <vt:variant>
        <vt:i4>5</vt:i4>
      </vt:variant>
      <vt:variant>
        <vt:lpwstr/>
      </vt:variant>
      <vt:variant>
        <vt:lpwstr>_Toc132208042</vt:lpwstr>
      </vt:variant>
      <vt:variant>
        <vt:i4>1703987</vt:i4>
      </vt:variant>
      <vt:variant>
        <vt:i4>299</vt:i4>
      </vt:variant>
      <vt:variant>
        <vt:i4>0</vt:i4>
      </vt:variant>
      <vt:variant>
        <vt:i4>5</vt:i4>
      </vt:variant>
      <vt:variant>
        <vt:lpwstr/>
      </vt:variant>
      <vt:variant>
        <vt:lpwstr>_Toc132208041</vt:lpwstr>
      </vt:variant>
      <vt:variant>
        <vt:i4>1703987</vt:i4>
      </vt:variant>
      <vt:variant>
        <vt:i4>293</vt:i4>
      </vt:variant>
      <vt:variant>
        <vt:i4>0</vt:i4>
      </vt:variant>
      <vt:variant>
        <vt:i4>5</vt:i4>
      </vt:variant>
      <vt:variant>
        <vt:lpwstr/>
      </vt:variant>
      <vt:variant>
        <vt:lpwstr>_Toc132208040</vt:lpwstr>
      </vt:variant>
      <vt:variant>
        <vt:i4>1900595</vt:i4>
      </vt:variant>
      <vt:variant>
        <vt:i4>287</vt:i4>
      </vt:variant>
      <vt:variant>
        <vt:i4>0</vt:i4>
      </vt:variant>
      <vt:variant>
        <vt:i4>5</vt:i4>
      </vt:variant>
      <vt:variant>
        <vt:lpwstr/>
      </vt:variant>
      <vt:variant>
        <vt:lpwstr>_Toc132208039</vt:lpwstr>
      </vt:variant>
      <vt:variant>
        <vt:i4>1900595</vt:i4>
      </vt:variant>
      <vt:variant>
        <vt:i4>281</vt:i4>
      </vt:variant>
      <vt:variant>
        <vt:i4>0</vt:i4>
      </vt:variant>
      <vt:variant>
        <vt:i4>5</vt:i4>
      </vt:variant>
      <vt:variant>
        <vt:lpwstr/>
      </vt:variant>
      <vt:variant>
        <vt:lpwstr>_Toc132208038</vt:lpwstr>
      </vt:variant>
      <vt:variant>
        <vt:i4>1900595</vt:i4>
      </vt:variant>
      <vt:variant>
        <vt:i4>275</vt:i4>
      </vt:variant>
      <vt:variant>
        <vt:i4>0</vt:i4>
      </vt:variant>
      <vt:variant>
        <vt:i4>5</vt:i4>
      </vt:variant>
      <vt:variant>
        <vt:lpwstr/>
      </vt:variant>
      <vt:variant>
        <vt:lpwstr>_Toc132208037</vt:lpwstr>
      </vt:variant>
      <vt:variant>
        <vt:i4>1900595</vt:i4>
      </vt:variant>
      <vt:variant>
        <vt:i4>269</vt:i4>
      </vt:variant>
      <vt:variant>
        <vt:i4>0</vt:i4>
      </vt:variant>
      <vt:variant>
        <vt:i4>5</vt:i4>
      </vt:variant>
      <vt:variant>
        <vt:lpwstr/>
      </vt:variant>
      <vt:variant>
        <vt:lpwstr>_Toc132208036</vt:lpwstr>
      </vt:variant>
      <vt:variant>
        <vt:i4>1900595</vt:i4>
      </vt:variant>
      <vt:variant>
        <vt:i4>263</vt:i4>
      </vt:variant>
      <vt:variant>
        <vt:i4>0</vt:i4>
      </vt:variant>
      <vt:variant>
        <vt:i4>5</vt:i4>
      </vt:variant>
      <vt:variant>
        <vt:lpwstr/>
      </vt:variant>
      <vt:variant>
        <vt:lpwstr>_Toc132208035</vt:lpwstr>
      </vt:variant>
      <vt:variant>
        <vt:i4>1900595</vt:i4>
      </vt:variant>
      <vt:variant>
        <vt:i4>257</vt:i4>
      </vt:variant>
      <vt:variant>
        <vt:i4>0</vt:i4>
      </vt:variant>
      <vt:variant>
        <vt:i4>5</vt:i4>
      </vt:variant>
      <vt:variant>
        <vt:lpwstr/>
      </vt:variant>
      <vt:variant>
        <vt:lpwstr>_Toc132208034</vt:lpwstr>
      </vt:variant>
      <vt:variant>
        <vt:i4>1900595</vt:i4>
      </vt:variant>
      <vt:variant>
        <vt:i4>251</vt:i4>
      </vt:variant>
      <vt:variant>
        <vt:i4>0</vt:i4>
      </vt:variant>
      <vt:variant>
        <vt:i4>5</vt:i4>
      </vt:variant>
      <vt:variant>
        <vt:lpwstr/>
      </vt:variant>
      <vt:variant>
        <vt:lpwstr>_Toc132208033</vt:lpwstr>
      </vt:variant>
      <vt:variant>
        <vt:i4>1900595</vt:i4>
      </vt:variant>
      <vt:variant>
        <vt:i4>245</vt:i4>
      </vt:variant>
      <vt:variant>
        <vt:i4>0</vt:i4>
      </vt:variant>
      <vt:variant>
        <vt:i4>5</vt:i4>
      </vt:variant>
      <vt:variant>
        <vt:lpwstr/>
      </vt:variant>
      <vt:variant>
        <vt:lpwstr>_Toc132208032</vt:lpwstr>
      </vt:variant>
      <vt:variant>
        <vt:i4>1900595</vt:i4>
      </vt:variant>
      <vt:variant>
        <vt:i4>239</vt:i4>
      </vt:variant>
      <vt:variant>
        <vt:i4>0</vt:i4>
      </vt:variant>
      <vt:variant>
        <vt:i4>5</vt:i4>
      </vt:variant>
      <vt:variant>
        <vt:lpwstr/>
      </vt:variant>
      <vt:variant>
        <vt:lpwstr>_Toc132208031</vt:lpwstr>
      </vt:variant>
      <vt:variant>
        <vt:i4>1900595</vt:i4>
      </vt:variant>
      <vt:variant>
        <vt:i4>233</vt:i4>
      </vt:variant>
      <vt:variant>
        <vt:i4>0</vt:i4>
      </vt:variant>
      <vt:variant>
        <vt:i4>5</vt:i4>
      </vt:variant>
      <vt:variant>
        <vt:lpwstr/>
      </vt:variant>
      <vt:variant>
        <vt:lpwstr>_Toc132208030</vt:lpwstr>
      </vt:variant>
      <vt:variant>
        <vt:i4>1835059</vt:i4>
      </vt:variant>
      <vt:variant>
        <vt:i4>227</vt:i4>
      </vt:variant>
      <vt:variant>
        <vt:i4>0</vt:i4>
      </vt:variant>
      <vt:variant>
        <vt:i4>5</vt:i4>
      </vt:variant>
      <vt:variant>
        <vt:lpwstr/>
      </vt:variant>
      <vt:variant>
        <vt:lpwstr>_Toc132208029</vt:lpwstr>
      </vt:variant>
      <vt:variant>
        <vt:i4>1835059</vt:i4>
      </vt:variant>
      <vt:variant>
        <vt:i4>221</vt:i4>
      </vt:variant>
      <vt:variant>
        <vt:i4>0</vt:i4>
      </vt:variant>
      <vt:variant>
        <vt:i4>5</vt:i4>
      </vt:variant>
      <vt:variant>
        <vt:lpwstr/>
      </vt:variant>
      <vt:variant>
        <vt:lpwstr>_Toc132208028</vt:lpwstr>
      </vt:variant>
      <vt:variant>
        <vt:i4>1835059</vt:i4>
      </vt:variant>
      <vt:variant>
        <vt:i4>215</vt:i4>
      </vt:variant>
      <vt:variant>
        <vt:i4>0</vt:i4>
      </vt:variant>
      <vt:variant>
        <vt:i4>5</vt:i4>
      </vt:variant>
      <vt:variant>
        <vt:lpwstr/>
      </vt:variant>
      <vt:variant>
        <vt:lpwstr>_Toc132208027</vt:lpwstr>
      </vt:variant>
      <vt:variant>
        <vt:i4>1835059</vt:i4>
      </vt:variant>
      <vt:variant>
        <vt:i4>209</vt:i4>
      </vt:variant>
      <vt:variant>
        <vt:i4>0</vt:i4>
      </vt:variant>
      <vt:variant>
        <vt:i4>5</vt:i4>
      </vt:variant>
      <vt:variant>
        <vt:lpwstr/>
      </vt:variant>
      <vt:variant>
        <vt:lpwstr>_Toc132208026</vt:lpwstr>
      </vt:variant>
      <vt:variant>
        <vt:i4>1835059</vt:i4>
      </vt:variant>
      <vt:variant>
        <vt:i4>203</vt:i4>
      </vt:variant>
      <vt:variant>
        <vt:i4>0</vt:i4>
      </vt:variant>
      <vt:variant>
        <vt:i4>5</vt:i4>
      </vt:variant>
      <vt:variant>
        <vt:lpwstr/>
      </vt:variant>
      <vt:variant>
        <vt:lpwstr>_Toc132208025</vt:lpwstr>
      </vt:variant>
      <vt:variant>
        <vt:i4>1835059</vt:i4>
      </vt:variant>
      <vt:variant>
        <vt:i4>197</vt:i4>
      </vt:variant>
      <vt:variant>
        <vt:i4>0</vt:i4>
      </vt:variant>
      <vt:variant>
        <vt:i4>5</vt:i4>
      </vt:variant>
      <vt:variant>
        <vt:lpwstr/>
      </vt:variant>
      <vt:variant>
        <vt:lpwstr>_Toc132208024</vt:lpwstr>
      </vt:variant>
      <vt:variant>
        <vt:i4>1835059</vt:i4>
      </vt:variant>
      <vt:variant>
        <vt:i4>191</vt:i4>
      </vt:variant>
      <vt:variant>
        <vt:i4>0</vt:i4>
      </vt:variant>
      <vt:variant>
        <vt:i4>5</vt:i4>
      </vt:variant>
      <vt:variant>
        <vt:lpwstr/>
      </vt:variant>
      <vt:variant>
        <vt:lpwstr>_Toc132208023</vt:lpwstr>
      </vt:variant>
      <vt:variant>
        <vt:i4>1835059</vt:i4>
      </vt:variant>
      <vt:variant>
        <vt:i4>185</vt:i4>
      </vt:variant>
      <vt:variant>
        <vt:i4>0</vt:i4>
      </vt:variant>
      <vt:variant>
        <vt:i4>5</vt:i4>
      </vt:variant>
      <vt:variant>
        <vt:lpwstr/>
      </vt:variant>
      <vt:variant>
        <vt:lpwstr>_Toc132208022</vt:lpwstr>
      </vt:variant>
      <vt:variant>
        <vt:i4>1835059</vt:i4>
      </vt:variant>
      <vt:variant>
        <vt:i4>179</vt:i4>
      </vt:variant>
      <vt:variant>
        <vt:i4>0</vt:i4>
      </vt:variant>
      <vt:variant>
        <vt:i4>5</vt:i4>
      </vt:variant>
      <vt:variant>
        <vt:lpwstr/>
      </vt:variant>
      <vt:variant>
        <vt:lpwstr>_Toc132208021</vt:lpwstr>
      </vt:variant>
      <vt:variant>
        <vt:i4>1835059</vt:i4>
      </vt:variant>
      <vt:variant>
        <vt:i4>173</vt:i4>
      </vt:variant>
      <vt:variant>
        <vt:i4>0</vt:i4>
      </vt:variant>
      <vt:variant>
        <vt:i4>5</vt:i4>
      </vt:variant>
      <vt:variant>
        <vt:lpwstr/>
      </vt:variant>
      <vt:variant>
        <vt:lpwstr>_Toc132208020</vt:lpwstr>
      </vt:variant>
      <vt:variant>
        <vt:i4>2031667</vt:i4>
      </vt:variant>
      <vt:variant>
        <vt:i4>167</vt:i4>
      </vt:variant>
      <vt:variant>
        <vt:i4>0</vt:i4>
      </vt:variant>
      <vt:variant>
        <vt:i4>5</vt:i4>
      </vt:variant>
      <vt:variant>
        <vt:lpwstr/>
      </vt:variant>
      <vt:variant>
        <vt:lpwstr>_Toc132208019</vt:lpwstr>
      </vt:variant>
      <vt:variant>
        <vt:i4>2031667</vt:i4>
      </vt:variant>
      <vt:variant>
        <vt:i4>161</vt:i4>
      </vt:variant>
      <vt:variant>
        <vt:i4>0</vt:i4>
      </vt:variant>
      <vt:variant>
        <vt:i4>5</vt:i4>
      </vt:variant>
      <vt:variant>
        <vt:lpwstr/>
      </vt:variant>
      <vt:variant>
        <vt:lpwstr>_Toc132208018</vt:lpwstr>
      </vt:variant>
      <vt:variant>
        <vt:i4>2031667</vt:i4>
      </vt:variant>
      <vt:variant>
        <vt:i4>155</vt:i4>
      </vt:variant>
      <vt:variant>
        <vt:i4>0</vt:i4>
      </vt:variant>
      <vt:variant>
        <vt:i4>5</vt:i4>
      </vt:variant>
      <vt:variant>
        <vt:lpwstr/>
      </vt:variant>
      <vt:variant>
        <vt:lpwstr>_Toc132208017</vt:lpwstr>
      </vt:variant>
      <vt:variant>
        <vt:i4>2031667</vt:i4>
      </vt:variant>
      <vt:variant>
        <vt:i4>152</vt:i4>
      </vt:variant>
      <vt:variant>
        <vt:i4>0</vt:i4>
      </vt:variant>
      <vt:variant>
        <vt:i4>5</vt:i4>
      </vt:variant>
      <vt:variant>
        <vt:lpwstr/>
      </vt:variant>
      <vt:variant>
        <vt:lpwstr>_Toc132208016</vt:lpwstr>
      </vt:variant>
      <vt:variant>
        <vt:i4>2031667</vt:i4>
      </vt:variant>
      <vt:variant>
        <vt:i4>146</vt:i4>
      </vt:variant>
      <vt:variant>
        <vt:i4>0</vt:i4>
      </vt:variant>
      <vt:variant>
        <vt:i4>5</vt:i4>
      </vt:variant>
      <vt:variant>
        <vt:lpwstr/>
      </vt:variant>
      <vt:variant>
        <vt:lpwstr>_Toc132208015</vt:lpwstr>
      </vt:variant>
      <vt:variant>
        <vt:i4>2031667</vt:i4>
      </vt:variant>
      <vt:variant>
        <vt:i4>140</vt:i4>
      </vt:variant>
      <vt:variant>
        <vt:i4>0</vt:i4>
      </vt:variant>
      <vt:variant>
        <vt:i4>5</vt:i4>
      </vt:variant>
      <vt:variant>
        <vt:lpwstr/>
      </vt:variant>
      <vt:variant>
        <vt:lpwstr>_Toc132208014</vt:lpwstr>
      </vt:variant>
      <vt:variant>
        <vt:i4>2031667</vt:i4>
      </vt:variant>
      <vt:variant>
        <vt:i4>134</vt:i4>
      </vt:variant>
      <vt:variant>
        <vt:i4>0</vt:i4>
      </vt:variant>
      <vt:variant>
        <vt:i4>5</vt:i4>
      </vt:variant>
      <vt:variant>
        <vt:lpwstr/>
      </vt:variant>
      <vt:variant>
        <vt:lpwstr>_Toc132208013</vt:lpwstr>
      </vt:variant>
      <vt:variant>
        <vt:i4>2031667</vt:i4>
      </vt:variant>
      <vt:variant>
        <vt:i4>128</vt:i4>
      </vt:variant>
      <vt:variant>
        <vt:i4>0</vt:i4>
      </vt:variant>
      <vt:variant>
        <vt:i4>5</vt:i4>
      </vt:variant>
      <vt:variant>
        <vt:lpwstr/>
      </vt:variant>
      <vt:variant>
        <vt:lpwstr>_Toc132208012</vt:lpwstr>
      </vt:variant>
      <vt:variant>
        <vt:i4>2031667</vt:i4>
      </vt:variant>
      <vt:variant>
        <vt:i4>122</vt:i4>
      </vt:variant>
      <vt:variant>
        <vt:i4>0</vt:i4>
      </vt:variant>
      <vt:variant>
        <vt:i4>5</vt:i4>
      </vt:variant>
      <vt:variant>
        <vt:lpwstr/>
      </vt:variant>
      <vt:variant>
        <vt:lpwstr>_Toc132208011</vt:lpwstr>
      </vt:variant>
      <vt:variant>
        <vt:i4>2031667</vt:i4>
      </vt:variant>
      <vt:variant>
        <vt:i4>116</vt:i4>
      </vt:variant>
      <vt:variant>
        <vt:i4>0</vt:i4>
      </vt:variant>
      <vt:variant>
        <vt:i4>5</vt:i4>
      </vt:variant>
      <vt:variant>
        <vt:lpwstr/>
      </vt:variant>
      <vt:variant>
        <vt:lpwstr>_Toc132208010</vt:lpwstr>
      </vt:variant>
      <vt:variant>
        <vt:i4>1966131</vt:i4>
      </vt:variant>
      <vt:variant>
        <vt:i4>110</vt:i4>
      </vt:variant>
      <vt:variant>
        <vt:i4>0</vt:i4>
      </vt:variant>
      <vt:variant>
        <vt:i4>5</vt:i4>
      </vt:variant>
      <vt:variant>
        <vt:lpwstr/>
      </vt:variant>
      <vt:variant>
        <vt:lpwstr>_Toc132208009</vt:lpwstr>
      </vt:variant>
      <vt:variant>
        <vt:i4>1966131</vt:i4>
      </vt:variant>
      <vt:variant>
        <vt:i4>104</vt:i4>
      </vt:variant>
      <vt:variant>
        <vt:i4>0</vt:i4>
      </vt:variant>
      <vt:variant>
        <vt:i4>5</vt:i4>
      </vt:variant>
      <vt:variant>
        <vt:lpwstr/>
      </vt:variant>
      <vt:variant>
        <vt:lpwstr>_Toc132208008</vt:lpwstr>
      </vt:variant>
      <vt:variant>
        <vt:i4>1966131</vt:i4>
      </vt:variant>
      <vt:variant>
        <vt:i4>98</vt:i4>
      </vt:variant>
      <vt:variant>
        <vt:i4>0</vt:i4>
      </vt:variant>
      <vt:variant>
        <vt:i4>5</vt:i4>
      </vt:variant>
      <vt:variant>
        <vt:lpwstr/>
      </vt:variant>
      <vt:variant>
        <vt:lpwstr>_Toc132208007</vt:lpwstr>
      </vt:variant>
      <vt:variant>
        <vt:i4>1966131</vt:i4>
      </vt:variant>
      <vt:variant>
        <vt:i4>92</vt:i4>
      </vt:variant>
      <vt:variant>
        <vt:i4>0</vt:i4>
      </vt:variant>
      <vt:variant>
        <vt:i4>5</vt:i4>
      </vt:variant>
      <vt:variant>
        <vt:lpwstr/>
      </vt:variant>
      <vt:variant>
        <vt:lpwstr>_Toc132208006</vt:lpwstr>
      </vt:variant>
      <vt:variant>
        <vt:i4>1966131</vt:i4>
      </vt:variant>
      <vt:variant>
        <vt:i4>86</vt:i4>
      </vt:variant>
      <vt:variant>
        <vt:i4>0</vt:i4>
      </vt:variant>
      <vt:variant>
        <vt:i4>5</vt:i4>
      </vt:variant>
      <vt:variant>
        <vt:lpwstr/>
      </vt:variant>
      <vt:variant>
        <vt:lpwstr>_Toc132208005</vt:lpwstr>
      </vt:variant>
      <vt:variant>
        <vt:i4>1966131</vt:i4>
      </vt:variant>
      <vt:variant>
        <vt:i4>80</vt:i4>
      </vt:variant>
      <vt:variant>
        <vt:i4>0</vt:i4>
      </vt:variant>
      <vt:variant>
        <vt:i4>5</vt:i4>
      </vt:variant>
      <vt:variant>
        <vt:lpwstr/>
      </vt:variant>
      <vt:variant>
        <vt:lpwstr>_Toc132208004</vt:lpwstr>
      </vt:variant>
      <vt:variant>
        <vt:i4>1966131</vt:i4>
      </vt:variant>
      <vt:variant>
        <vt:i4>74</vt:i4>
      </vt:variant>
      <vt:variant>
        <vt:i4>0</vt:i4>
      </vt:variant>
      <vt:variant>
        <vt:i4>5</vt:i4>
      </vt:variant>
      <vt:variant>
        <vt:lpwstr/>
      </vt:variant>
      <vt:variant>
        <vt:lpwstr>_Toc132208003</vt:lpwstr>
      </vt:variant>
      <vt:variant>
        <vt:i4>1966131</vt:i4>
      </vt:variant>
      <vt:variant>
        <vt:i4>68</vt:i4>
      </vt:variant>
      <vt:variant>
        <vt:i4>0</vt:i4>
      </vt:variant>
      <vt:variant>
        <vt:i4>5</vt:i4>
      </vt:variant>
      <vt:variant>
        <vt:lpwstr/>
      </vt:variant>
      <vt:variant>
        <vt:lpwstr>_Toc132208002</vt:lpwstr>
      </vt:variant>
      <vt:variant>
        <vt:i4>1966131</vt:i4>
      </vt:variant>
      <vt:variant>
        <vt:i4>62</vt:i4>
      </vt:variant>
      <vt:variant>
        <vt:i4>0</vt:i4>
      </vt:variant>
      <vt:variant>
        <vt:i4>5</vt:i4>
      </vt:variant>
      <vt:variant>
        <vt:lpwstr/>
      </vt:variant>
      <vt:variant>
        <vt:lpwstr>_Toc132208001</vt:lpwstr>
      </vt:variant>
      <vt:variant>
        <vt:i4>1966131</vt:i4>
      </vt:variant>
      <vt:variant>
        <vt:i4>56</vt:i4>
      </vt:variant>
      <vt:variant>
        <vt:i4>0</vt:i4>
      </vt:variant>
      <vt:variant>
        <vt:i4>5</vt:i4>
      </vt:variant>
      <vt:variant>
        <vt:lpwstr/>
      </vt:variant>
      <vt:variant>
        <vt:lpwstr>_Toc132208000</vt:lpwstr>
      </vt:variant>
      <vt:variant>
        <vt:i4>1572922</vt:i4>
      </vt:variant>
      <vt:variant>
        <vt:i4>50</vt:i4>
      </vt:variant>
      <vt:variant>
        <vt:i4>0</vt:i4>
      </vt:variant>
      <vt:variant>
        <vt:i4>5</vt:i4>
      </vt:variant>
      <vt:variant>
        <vt:lpwstr/>
      </vt:variant>
      <vt:variant>
        <vt:lpwstr>_Toc132207999</vt:lpwstr>
      </vt:variant>
      <vt:variant>
        <vt:i4>1572922</vt:i4>
      </vt:variant>
      <vt:variant>
        <vt:i4>44</vt:i4>
      </vt:variant>
      <vt:variant>
        <vt:i4>0</vt:i4>
      </vt:variant>
      <vt:variant>
        <vt:i4>5</vt:i4>
      </vt:variant>
      <vt:variant>
        <vt:lpwstr/>
      </vt:variant>
      <vt:variant>
        <vt:lpwstr>_Toc132207998</vt:lpwstr>
      </vt:variant>
      <vt:variant>
        <vt:i4>1572922</vt:i4>
      </vt:variant>
      <vt:variant>
        <vt:i4>38</vt:i4>
      </vt:variant>
      <vt:variant>
        <vt:i4>0</vt:i4>
      </vt:variant>
      <vt:variant>
        <vt:i4>5</vt:i4>
      </vt:variant>
      <vt:variant>
        <vt:lpwstr/>
      </vt:variant>
      <vt:variant>
        <vt:lpwstr>_Toc132207997</vt:lpwstr>
      </vt:variant>
      <vt:variant>
        <vt:i4>1572922</vt:i4>
      </vt:variant>
      <vt:variant>
        <vt:i4>32</vt:i4>
      </vt:variant>
      <vt:variant>
        <vt:i4>0</vt:i4>
      </vt:variant>
      <vt:variant>
        <vt:i4>5</vt:i4>
      </vt:variant>
      <vt:variant>
        <vt:lpwstr/>
      </vt:variant>
      <vt:variant>
        <vt:lpwstr>_Toc132207996</vt:lpwstr>
      </vt:variant>
      <vt:variant>
        <vt:i4>1572922</vt:i4>
      </vt:variant>
      <vt:variant>
        <vt:i4>26</vt:i4>
      </vt:variant>
      <vt:variant>
        <vt:i4>0</vt:i4>
      </vt:variant>
      <vt:variant>
        <vt:i4>5</vt:i4>
      </vt:variant>
      <vt:variant>
        <vt:lpwstr/>
      </vt:variant>
      <vt:variant>
        <vt:lpwstr>_Toc132207995</vt:lpwstr>
      </vt:variant>
      <vt:variant>
        <vt:i4>1572922</vt:i4>
      </vt:variant>
      <vt:variant>
        <vt:i4>20</vt:i4>
      </vt:variant>
      <vt:variant>
        <vt:i4>0</vt:i4>
      </vt:variant>
      <vt:variant>
        <vt:i4>5</vt:i4>
      </vt:variant>
      <vt:variant>
        <vt:lpwstr/>
      </vt:variant>
      <vt:variant>
        <vt:lpwstr>_Toc132207994</vt:lpwstr>
      </vt:variant>
      <vt:variant>
        <vt:i4>1572922</vt:i4>
      </vt:variant>
      <vt:variant>
        <vt:i4>14</vt:i4>
      </vt:variant>
      <vt:variant>
        <vt:i4>0</vt:i4>
      </vt:variant>
      <vt:variant>
        <vt:i4>5</vt:i4>
      </vt:variant>
      <vt:variant>
        <vt:lpwstr/>
      </vt:variant>
      <vt:variant>
        <vt:lpwstr>_Toc132207993</vt:lpwstr>
      </vt:variant>
      <vt:variant>
        <vt:i4>1572922</vt:i4>
      </vt:variant>
      <vt:variant>
        <vt:i4>8</vt:i4>
      </vt:variant>
      <vt:variant>
        <vt:i4>0</vt:i4>
      </vt:variant>
      <vt:variant>
        <vt:i4>5</vt:i4>
      </vt:variant>
      <vt:variant>
        <vt:lpwstr/>
      </vt:variant>
      <vt:variant>
        <vt:lpwstr>_Toc132207992</vt:lpwstr>
      </vt:variant>
      <vt:variant>
        <vt:i4>1572922</vt:i4>
      </vt:variant>
      <vt:variant>
        <vt:i4>2</vt:i4>
      </vt:variant>
      <vt:variant>
        <vt:i4>0</vt:i4>
      </vt:variant>
      <vt:variant>
        <vt:i4>5</vt:i4>
      </vt:variant>
      <vt:variant>
        <vt:lpwstr/>
      </vt:variant>
      <vt:variant>
        <vt:lpwstr>_Toc132207991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Microsoft account</cp:lastModifiedBy>
  <cp:revision>721</cp:revision>
  <cp:lastPrinted>2023-11-14T06:27:00Z</cp:lastPrinted>
  <dcterms:created xsi:type="dcterms:W3CDTF">2023-06-09T11:02:00Z</dcterms:created>
  <dcterms:modified xsi:type="dcterms:W3CDTF">2023-11-14T06:37:00Z</dcterms:modified>
</cp:coreProperties>
</file>