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11FE9" w14:textId="4FDD4052" w:rsidR="009B208C" w:rsidRPr="00500023" w:rsidRDefault="00A31D54" w:rsidP="003817BA">
      <w:pPr>
        <w:tabs>
          <w:tab w:val="left" w:pos="3333"/>
        </w:tabs>
        <w:spacing w:after="0" w:line="336" w:lineRule="auto"/>
        <w:jc w:val="center"/>
        <w:rPr>
          <w:rFonts w:ascii="Times New Roman" w:hAnsi="Times New Roman"/>
          <w:b/>
          <w:sz w:val="28"/>
          <w:szCs w:val="40"/>
        </w:rPr>
      </w:pPr>
      <w:bookmarkStart w:id="0" w:name="_Toc534618785"/>
      <w:bookmarkStart w:id="1" w:name="_Toc340122702"/>
      <w:bookmarkStart w:id="2" w:name="_TOC158142740"/>
      <w:bookmarkStart w:id="3" w:name="_TOC162730284"/>
      <w:bookmarkStart w:id="4" w:name="_TOC188971810"/>
      <w:bookmarkStart w:id="5" w:name="_TOC150765752"/>
      <w:bookmarkStart w:id="6" w:name="_TOC164087884"/>
      <w:bookmarkStart w:id="7" w:name="_TOC155659609"/>
      <w:bookmarkStart w:id="8" w:name="_TOC162730488"/>
      <w:bookmarkStart w:id="9" w:name="_Toc303843168"/>
      <w:bookmarkStart w:id="10" w:name="_Toc422749092"/>
      <w:bookmarkStart w:id="11" w:name="_Toc503341481"/>
      <w:bookmarkStart w:id="12" w:name="_Toc328725764"/>
      <w:bookmarkStart w:id="13" w:name="_TOC148319105"/>
      <w:bookmarkStart w:id="14" w:name="_TOC148319155"/>
      <w:bookmarkStart w:id="15" w:name="_TOC222739251"/>
      <w:bookmarkStart w:id="16" w:name="_TOC151347989"/>
      <w:bookmarkStart w:id="17" w:name="_Toc117697056"/>
      <w:r w:rsidRPr="00500023">
        <w:rPr>
          <w:rFonts w:ascii="Times New Roman" w:hAnsi="Times New Roman"/>
          <w:b/>
          <w:sz w:val="28"/>
          <w:szCs w:val="40"/>
        </w:rPr>
        <w:t>MỤC LỤC</w:t>
      </w:r>
    </w:p>
    <w:sdt>
      <w:sdtPr>
        <w:rPr>
          <w:rFonts w:ascii="Times New Roman" w:eastAsiaTheme="minorHAnsi" w:hAnsi="Times New Roman" w:cs="Times New Roman"/>
          <w:color w:val="auto"/>
          <w:sz w:val="26"/>
          <w:szCs w:val="26"/>
        </w:rPr>
        <w:id w:val="845515903"/>
        <w:docPartObj>
          <w:docPartGallery w:val="Table of Contents"/>
          <w:docPartUnique/>
        </w:docPartObj>
      </w:sdtPr>
      <w:sdtEndPr>
        <w:rPr>
          <w:rFonts w:asciiTheme="minorHAnsi" w:hAnsiTheme="minorHAnsi" w:cstheme="minorBidi"/>
          <w:b/>
          <w:bCs/>
          <w:noProof/>
          <w:sz w:val="22"/>
          <w:szCs w:val="22"/>
        </w:rPr>
      </w:sdtEndPr>
      <w:sdtContent>
        <w:p w14:paraId="3A3CFF62" w14:textId="1EED8022" w:rsidR="00A31D54" w:rsidRPr="00913A04" w:rsidRDefault="00A31D54" w:rsidP="00913A04">
          <w:pPr>
            <w:pStyle w:val="TOCHeading"/>
            <w:spacing w:before="60" w:after="60" w:line="288" w:lineRule="auto"/>
            <w:rPr>
              <w:rFonts w:ascii="Times New Roman" w:hAnsi="Times New Roman" w:cs="Times New Roman"/>
              <w:color w:val="auto"/>
              <w:sz w:val="26"/>
              <w:szCs w:val="26"/>
            </w:rPr>
          </w:pPr>
        </w:p>
        <w:p w14:paraId="67381D5E" w14:textId="39C28E04" w:rsidR="00913A04" w:rsidRPr="00913A04" w:rsidRDefault="00A31D54" w:rsidP="00913A04">
          <w:pPr>
            <w:pStyle w:val="TOC1"/>
            <w:tabs>
              <w:tab w:val="right" w:leader="dot" w:pos="9350"/>
            </w:tabs>
            <w:spacing w:before="60" w:after="60" w:line="288" w:lineRule="auto"/>
            <w:rPr>
              <w:rFonts w:ascii="Times New Roman" w:eastAsiaTheme="minorEastAsia" w:hAnsi="Times New Roman" w:cs="Times New Roman"/>
              <w:noProof/>
              <w:kern w:val="2"/>
              <w:sz w:val="26"/>
              <w:szCs w:val="26"/>
              <w14:ligatures w14:val="standardContextual"/>
            </w:rPr>
          </w:pPr>
          <w:r w:rsidRPr="00913A04">
            <w:rPr>
              <w:rFonts w:ascii="Times New Roman" w:hAnsi="Times New Roman" w:cs="Times New Roman"/>
              <w:sz w:val="26"/>
              <w:szCs w:val="26"/>
            </w:rPr>
            <w:fldChar w:fldCharType="begin"/>
          </w:r>
          <w:r w:rsidRPr="00913A04">
            <w:rPr>
              <w:rFonts w:ascii="Times New Roman" w:hAnsi="Times New Roman" w:cs="Times New Roman"/>
              <w:sz w:val="26"/>
              <w:szCs w:val="26"/>
            </w:rPr>
            <w:instrText xml:space="preserve"> TOC \o "1-3" \h \z \u </w:instrText>
          </w:r>
          <w:r w:rsidRPr="00913A04">
            <w:rPr>
              <w:rFonts w:ascii="Times New Roman" w:hAnsi="Times New Roman" w:cs="Times New Roman"/>
              <w:sz w:val="26"/>
              <w:szCs w:val="26"/>
            </w:rPr>
            <w:fldChar w:fldCharType="separate"/>
          </w:r>
          <w:hyperlink w:anchor="_Toc141255835" w:history="1">
            <w:r w:rsidR="00913A04" w:rsidRPr="00913A04">
              <w:rPr>
                <w:rStyle w:val="Hyperlink"/>
                <w:rFonts w:ascii="Times New Roman" w:hAnsi="Times New Roman" w:cs="Times New Roman"/>
                <w:noProof/>
                <w:sz w:val="26"/>
                <w:szCs w:val="26"/>
              </w:rPr>
              <w:t>1. XUẤT XỨ CỦA DỰ ÁN.</w:t>
            </w:r>
            <w:r w:rsidR="00913A04" w:rsidRPr="00913A04">
              <w:rPr>
                <w:rFonts w:ascii="Times New Roman" w:hAnsi="Times New Roman" w:cs="Times New Roman"/>
                <w:noProof/>
                <w:webHidden/>
                <w:sz w:val="26"/>
                <w:szCs w:val="26"/>
              </w:rPr>
              <w:tab/>
            </w:r>
            <w:r w:rsidR="00913A04" w:rsidRPr="00913A04">
              <w:rPr>
                <w:rFonts w:ascii="Times New Roman" w:hAnsi="Times New Roman" w:cs="Times New Roman"/>
                <w:noProof/>
                <w:webHidden/>
                <w:sz w:val="26"/>
                <w:szCs w:val="26"/>
              </w:rPr>
              <w:fldChar w:fldCharType="begin"/>
            </w:r>
            <w:r w:rsidR="00913A04" w:rsidRPr="00913A04">
              <w:rPr>
                <w:rFonts w:ascii="Times New Roman" w:hAnsi="Times New Roman" w:cs="Times New Roman"/>
                <w:noProof/>
                <w:webHidden/>
                <w:sz w:val="26"/>
                <w:szCs w:val="26"/>
              </w:rPr>
              <w:instrText xml:space="preserve"> PAGEREF _Toc141255835 \h </w:instrText>
            </w:r>
            <w:r w:rsidR="00913A04" w:rsidRPr="00913A04">
              <w:rPr>
                <w:rFonts w:ascii="Times New Roman" w:hAnsi="Times New Roman" w:cs="Times New Roman"/>
                <w:noProof/>
                <w:webHidden/>
                <w:sz w:val="26"/>
                <w:szCs w:val="26"/>
              </w:rPr>
            </w:r>
            <w:r w:rsidR="00913A04" w:rsidRPr="00913A04">
              <w:rPr>
                <w:rFonts w:ascii="Times New Roman" w:hAnsi="Times New Roman" w:cs="Times New Roman"/>
                <w:noProof/>
                <w:webHidden/>
                <w:sz w:val="26"/>
                <w:szCs w:val="26"/>
              </w:rPr>
              <w:fldChar w:fldCharType="separate"/>
            </w:r>
            <w:r w:rsidR="00500023">
              <w:rPr>
                <w:rFonts w:ascii="Times New Roman" w:hAnsi="Times New Roman" w:cs="Times New Roman"/>
                <w:noProof/>
                <w:webHidden/>
                <w:sz w:val="26"/>
                <w:szCs w:val="26"/>
              </w:rPr>
              <w:t>1</w:t>
            </w:r>
            <w:r w:rsidR="00913A04" w:rsidRPr="00913A04">
              <w:rPr>
                <w:rFonts w:ascii="Times New Roman" w:hAnsi="Times New Roman" w:cs="Times New Roman"/>
                <w:noProof/>
                <w:webHidden/>
                <w:sz w:val="26"/>
                <w:szCs w:val="26"/>
              </w:rPr>
              <w:fldChar w:fldCharType="end"/>
            </w:r>
          </w:hyperlink>
        </w:p>
        <w:p w14:paraId="6ECB81E7" w14:textId="59403AF9" w:rsidR="00913A04" w:rsidRPr="00913A04" w:rsidRDefault="004668F2" w:rsidP="00913A04">
          <w:pPr>
            <w:pStyle w:val="TOC2"/>
            <w:tabs>
              <w:tab w:val="right" w:leader="dot" w:pos="9350"/>
            </w:tabs>
            <w:spacing w:before="60" w:after="60" w:line="288" w:lineRule="auto"/>
            <w:rPr>
              <w:rFonts w:ascii="Times New Roman" w:eastAsiaTheme="minorEastAsia" w:hAnsi="Times New Roman" w:cs="Times New Roman"/>
              <w:noProof/>
              <w:kern w:val="2"/>
              <w:sz w:val="26"/>
              <w:szCs w:val="26"/>
              <w14:ligatures w14:val="standardContextual"/>
            </w:rPr>
          </w:pPr>
          <w:hyperlink w:anchor="_Toc141255836" w:history="1">
            <w:r w:rsidR="00913A04" w:rsidRPr="00913A04">
              <w:rPr>
                <w:rStyle w:val="Hyperlink"/>
                <w:rFonts w:ascii="Times New Roman" w:hAnsi="Times New Roman" w:cs="Times New Roman"/>
                <w:noProof/>
                <w:sz w:val="26"/>
                <w:szCs w:val="26"/>
              </w:rPr>
              <w:t xml:space="preserve">1.1. </w:t>
            </w:r>
            <w:r w:rsidR="00913A04" w:rsidRPr="00913A04">
              <w:rPr>
                <w:rStyle w:val="Hyperlink"/>
                <w:rFonts w:ascii="Times New Roman" w:hAnsi="Times New Roman" w:cs="Times New Roman"/>
                <w:noProof/>
                <w:sz w:val="26"/>
                <w:szCs w:val="26"/>
                <w:lang w:val="vi-VN"/>
              </w:rPr>
              <w:t xml:space="preserve">Thông tin chung về </w:t>
            </w:r>
            <w:r w:rsidR="00913A04" w:rsidRPr="00913A04">
              <w:rPr>
                <w:rStyle w:val="Hyperlink"/>
                <w:rFonts w:ascii="Times New Roman" w:hAnsi="Times New Roman" w:cs="Times New Roman"/>
                <w:noProof/>
                <w:sz w:val="26"/>
                <w:szCs w:val="26"/>
              </w:rPr>
              <w:t>Dự án.</w:t>
            </w:r>
            <w:r w:rsidR="00913A04" w:rsidRPr="00913A04">
              <w:rPr>
                <w:rFonts w:ascii="Times New Roman" w:hAnsi="Times New Roman" w:cs="Times New Roman"/>
                <w:noProof/>
                <w:webHidden/>
                <w:sz w:val="26"/>
                <w:szCs w:val="26"/>
              </w:rPr>
              <w:tab/>
            </w:r>
            <w:r w:rsidR="00913A04" w:rsidRPr="00913A04">
              <w:rPr>
                <w:rFonts w:ascii="Times New Roman" w:hAnsi="Times New Roman" w:cs="Times New Roman"/>
                <w:noProof/>
                <w:webHidden/>
                <w:sz w:val="26"/>
                <w:szCs w:val="26"/>
              </w:rPr>
              <w:fldChar w:fldCharType="begin"/>
            </w:r>
            <w:r w:rsidR="00913A04" w:rsidRPr="00913A04">
              <w:rPr>
                <w:rFonts w:ascii="Times New Roman" w:hAnsi="Times New Roman" w:cs="Times New Roman"/>
                <w:noProof/>
                <w:webHidden/>
                <w:sz w:val="26"/>
                <w:szCs w:val="26"/>
              </w:rPr>
              <w:instrText xml:space="preserve"> PAGEREF _Toc141255836 \h </w:instrText>
            </w:r>
            <w:r w:rsidR="00913A04" w:rsidRPr="00913A04">
              <w:rPr>
                <w:rFonts w:ascii="Times New Roman" w:hAnsi="Times New Roman" w:cs="Times New Roman"/>
                <w:noProof/>
                <w:webHidden/>
                <w:sz w:val="26"/>
                <w:szCs w:val="26"/>
              </w:rPr>
            </w:r>
            <w:r w:rsidR="00913A04" w:rsidRPr="00913A04">
              <w:rPr>
                <w:rFonts w:ascii="Times New Roman" w:hAnsi="Times New Roman" w:cs="Times New Roman"/>
                <w:noProof/>
                <w:webHidden/>
                <w:sz w:val="26"/>
                <w:szCs w:val="26"/>
              </w:rPr>
              <w:fldChar w:fldCharType="separate"/>
            </w:r>
            <w:r w:rsidR="00500023">
              <w:rPr>
                <w:rFonts w:ascii="Times New Roman" w:hAnsi="Times New Roman" w:cs="Times New Roman"/>
                <w:noProof/>
                <w:webHidden/>
                <w:sz w:val="26"/>
                <w:szCs w:val="26"/>
              </w:rPr>
              <w:t>1</w:t>
            </w:r>
            <w:r w:rsidR="00913A04" w:rsidRPr="00913A04">
              <w:rPr>
                <w:rFonts w:ascii="Times New Roman" w:hAnsi="Times New Roman" w:cs="Times New Roman"/>
                <w:noProof/>
                <w:webHidden/>
                <w:sz w:val="26"/>
                <w:szCs w:val="26"/>
              </w:rPr>
              <w:fldChar w:fldCharType="end"/>
            </w:r>
          </w:hyperlink>
        </w:p>
        <w:p w14:paraId="10436432" w14:textId="354564D5" w:rsidR="00913A04" w:rsidRPr="00913A04" w:rsidRDefault="004668F2" w:rsidP="00913A04">
          <w:pPr>
            <w:pStyle w:val="TOC2"/>
            <w:tabs>
              <w:tab w:val="right" w:leader="dot" w:pos="9350"/>
            </w:tabs>
            <w:spacing w:before="60" w:after="60" w:line="288" w:lineRule="auto"/>
            <w:rPr>
              <w:rFonts w:ascii="Times New Roman" w:eastAsiaTheme="minorEastAsia" w:hAnsi="Times New Roman" w:cs="Times New Roman"/>
              <w:noProof/>
              <w:kern w:val="2"/>
              <w:sz w:val="26"/>
              <w:szCs w:val="26"/>
              <w14:ligatures w14:val="standardContextual"/>
            </w:rPr>
          </w:pPr>
          <w:hyperlink w:anchor="_Toc141255837" w:history="1">
            <w:r w:rsidR="00913A04" w:rsidRPr="00913A04">
              <w:rPr>
                <w:rStyle w:val="Hyperlink"/>
                <w:rFonts w:ascii="Times New Roman" w:hAnsi="Times New Roman" w:cs="Times New Roman"/>
                <w:noProof/>
                <w:sz w:val="26"/>
                <w:szCs w:val="26"/>
                <w:lang w:val="pt-BR"/>
              </w:rPr>
              <w:t>1.2. Cơ quan, tổ chức có thẩm quyền phê duyệt chủ trương đầu tư</w:t>
            </w:r>
            <w:r w:rsidR="00913A04" w:rsidRPr="00913A04">
              <w:rPr>
                <w:rFonts w:ascii="Times New Roman" w:hAnsi="Times New Roman" w:cs="Times New Roman"/>
                <w:noProof/>
                <w:webHidden/>
                <w:sz w:val="26"/>
                <w:szCs w:val="26"/>
              </w:rPr>
              <w:tab/>
            </w:r>
            <w:r w:rsidR="00913A04" w:rsidRPr="00913A04">
              <w:rPr>
                <w:rFonts w:ascii="Times New Roman" w:hAnsi="Times New Roman" w:cs="Times New Roman"/>
                <w:noProof/>
                <w:webHidden/>
                <w:sz w:val="26"/>
                <w:szCs w:val="26"/>
              </w:rPr>
              <w:fldChar w:fldCharType="begin"/>
            </w:r>
            <w:r w:rsidR="00913A04" w:rsidRPr="00913A04">
              <w:rPr>
                <w:rFonts w:ascii="Times New Roman" w:hAnsi="Times New Roman" w:cs="Times New Roman"/>
                <w:noProof/>
                <w:webHidden/>
                <w:sz w:val="26"/>
                <w:szCs w:val="26"/>
              </w:rPr>
              <w:instrText xml:space="preserve"> PAGEREF _Toc141255837 \h </w:instrText>
            </w:r>
            <w:r w:rsidR="00913A04" w:rsidRPr="00913A04">
              <w:rPr>
                <w:rFonts w:ascii="Times New Roman" w:hAnsi="Times New Roman" w:cs="Times New Roman"/>
                <w:noProof/>
                <w:webHidden/>
                <w:sz w:val="26"/>
                <w:szCs w:val="26"/>
              </w:rPr>
            </w:r>
            <w:r w:rsidR="00913A04" w:rsidRPr="00913A04">
              <w:rPr>
                <w:rFonts w:ascii="Times New Roman" w:hAnsi="Times New Roman" w:cs="Times New Roman"/>
                <w:noProof/>
                <w:webHidden/>
                <w:sz w:val="26"/>
                <w:szCs w:val="26"/>
              </w:rPr>
              <w:fldChar w:fldCharType="separate"/>
            </w:r>
            <w:r w:rsidR="00500023">
              <w:rPr>
                <w:rFonts w:ascii="Times New Roman" w:hAnsi="Times New Roman" w:cs="Times New Roman"/>
                <w:noProof/>
                <w:webHidden/>
                <w:sz w:val="26"/>
                <w:szCs w:val="26"/>
              </w:rPr>
              <w:t>2</w:t>
            </w:r>
            <w:r w:rsidR="00913A04" w:rsidRPr="00913A04">
              <w:rPr>
                <w:rFonts w:ascii="Times New Roman" w:hAnsi="Times New Roman" w:cs="Times New Roman"/>
                <w:noProof/>
                <w:webHidden/>
                <w:sz w:val="26"/>
                <w:szCs w:val="26"/>
              </w:rPr>
              <w:fldChar w:fldCharType="end"/>
            </w:r>
          </w:hyperlink>
        </w:p>
        <w:p w14:paraId="04678D96" w14:textId="4631B5B1" w:rsidR="00913A04" w:rsidRPr="00913A04" w:rsidRDefault="004668F2" w:rsidP="00913A04">
          <w:pPr>
            <w:pStyle w:val="TOC2"/>
            <w:tabs>
              <w:tab w:val="right" w:leader="dot" w:pos="9350"/>
            </w:tabs>
            <w:spacing w:before="60" w:after="60" w:line="288" w:lineRule="auto"/>
            <w:rPr>
              <w:rFonts w:ascii="Times New Roman" w:eastAsiaTheme="minorEastAsia" w:hAnsi="Times New Roman" w:cs="Times New Roman"/>
              <w:noProof/>
              <w:kern w:val="2"/>
              <w:sz w:val="26"/>
              <w:szCs w:val="26"/>
              <w14:ligatures w14:val="standardContextual"/>
            </w:rPr>
          </w:pPr>
          <w:hyperlink w:anchor="_Toc141255838" w:history="1">
            <w:r w:rsidR="00913A04" w:rsidRPr="00913A04">
              <w:rPr>
                <w:rStyle w:val="Hyperlink"/>
                <w:rFonts w:ascii="Times New Roman" w:hAnsi="Times New Roman" w:cs="Times New Roman"/>
                <w:noProof/>
                <w:sz w:val="26"/>
                <w:szCs w:val="26"/>
                <w:lang w:val="pt-BR"/>
              </w:rPr>
              <w:t xml:space="preserve">1.3. </w:t>
            </w:r>
            <w:r w:rsidR="00913A04" w:rsidRPr="00913A04">
              <w:rPr>
                <w:rStyle w:val="Hyperlink"/>
                <w:rFonts w:ascii="Times New Roman" w:hAnsi="Times New Roman" w:cs="Times New Roman"/>
                <w:noProof/>
                <w:sz w:val="26"/>
                <w:szCs w:val="26"/>
                <w:lang w:val="vi-VN"/>
              </w:rPr>
              <w:t>Sự phù hợp của dự án đầu tư và quy định khác của pháp luật có liên quan</w:t>
            </w:r>
            <w:r w:rsidR="00913A04" w:rsidRPr="00913A04">
              <w:rPr>
                <w:rFonts w:ascii="Times New Roman" w:hAnsi="Times New Roman" w:cs="Times New Roman"/>
                <w:noProof/>
                <w:webHidden/>
                <w:sz w:val="26"/>
                <w:szCs w:val="26"/>
              </w:rPr>
              <w:tab/>
            </w:r>
            <w:r w:rsidR="00913A04" w:rsidRPr="00913A04">
              <w:rPr>
                <w:rFonts w:ascii="Times New Roman" w:hAnsi="Times New Roman" w:cs="Times New Roman"/>
                <w:noProof/>
                <w:webHidden/>
                <w:sz w:val="26"/>
                <w:szCs w:val="26"/>
              </w:rPr>
              <w:fldChar w:fldCharType="begin"/>
            </w:r>
            <w:r w:rsidR="00913A04" w:rsidRPr="00913A04">
              <w:rPr>
                <w:rFonts w:ascii="Times New Roman" w:hAnsi="Times New Roman" w:cs="Times New Roman"/>
                <w:noProof/>
                <w:webHidden/>
                <w:sz w:val="26"/>
                <w:szCs w:val="26"/>
              </w:rPr>
              <w:instrText xml:space="preserve"> PAGEREF _Toc141255838 \h </w:instrText>
            </w:r>
            <w:r w:rsidR="00913A04" w:rsidRPr="00913A04">
              <w:rPr>
                <w:rFonts w:ascii="Times New Roman" w:hAnsi="Times New Roman" w:cs="Times New Roman"/>
                <w:noProof/>
                <w:webHidden/>
                <w:sz w:val="26"/>
                <w:szCs w:val="26"/>
              </w:rPr>
            </w:r>
            <w:r w:rsidR="00913A04" w:rsidRPr="00913A04">
              <w:rPr>
                <w:rFonts w:ascii="Times New Roman" w:hAnsi="Times New Roman" w:cs="Times New Roman"/>
                <w:noProof/>
                <w:webHidden/>
                <w:sz w:val="26"/>
                <w:szCs w:val="26"/>
              </w:rPr>
              <w:fldChar w:fldCharType="separate"/>
            </w:r>
            <w:r w:rsidR="00500023">
              <w:rPr>
                <w:rFonts w:ascii="Times New Roman" w:hAnsi="Times New Roman" w:cs="Times New Roman"/>
                <w:noProof/>
                <w:webHidden/>
                <w:sz w:val="26"/>
                <w:szCs w:val="26"/>
              </w:rPr>
              <w:t>2</w:t>
            </w:r>
            <w:r w:rsidR="00913A04" w:rsidRPr="00913A04">
              <w:rPr>
                <w:rFonts w:ascii="Times New Roman" w:hAnsi="Times New Roman" w:cs="Times New Roman"/>
                <w:noProof/>
                <w:webHidden/>
                <w:sz w:val="26"/>
                <w:szCs w:val="26"/>
              </w:rPr>
              <w:fldChar w:fldCharType="end"/>
            </w:r>
          </w:hyperlink>
        </w:p>
        <w:p w14:paraId="13AF688B" w14:textId="2DCC16C8" w:rsidR="00913A04" w:rsidRPr="00913A04" w:rsidRDefault="004668F2" w:rsidP="00913A04">
          <w:pPr>
            <w:pStyle w:val="TOC1"/>
            <w:tabs>
              <w:tab w:val="right" w:leader="dot" w:pos="9350"/>
            </w:tabs>
            <w:spacing w:before="60" w:after="60" w:line="288" w:lineRule="auto"/>
            <w:rPr>
              <w:rFonts w:ascii="Times New Roman" w:eastAsiaTheme="minorEastAsia" w:hAnsi="Times New Roman" w:cs="Times New Roman"/>
              <w:noProof/>
              <w:kern w:val="2"/>
              <w:sz w:val="26"/>
              <w:szCs w:val="26"/>
              <w14:ligatures w14:val="standardContextual"/>
            </w:rPr>
          </w:pPr>
          <w:hyperlink w:anchor="_Toc141255839" w:history="1">
            <w:r w:rsidR="00913A04" w:rsidRPr="00913A04">
              <w:rPr>
                <w:rStyle w:val="Hyperlink"/>
                <w:rFonts w:ascii="Times New Roman" w:hAnsi="Times New Roman" w:cs="Times New Roman"/>
                <w:noProof/>
                <w:sz w:val="26"/>
                <w:szCs w:val="26"/>
                <w:lang w:val="pt-BR"/>
              </w:rPr>
              <w:t xml:space="preserve">2. </w:t>
            </w:r>
            <w:r w:rsidR="00913A04" w:rsidRPr="00913A04">
              <w:rPr>
                <w:rStyle w:val="Hyperlink"/>
                <w:rFonts w:ascii="Times New Roman" w:hAnsi="Times New Roman" w:cs="Times New Roman"/>
                <w:noProof/>
                <w:sz w:val="26"/>
                <w:szCs w:val="26"/>
                <w:lang w:val="vi-VN"/>
              </w:rPr>
              <w:t>CĂN CỨ PHÁP LUẬT VÀ KỸ THUẬT CỦA VIỆC THỰC HIỆN ĐÁNH GIÁ TÁC ĐỘNG MÔI TRƯỜNG</w:t>
            </w:r>
            <w:r w:rsidR="00913A04" w:rsidRPr="00913A04">
              <w:rPr>
                <w:rStyle w:val="Hyperlink"/>
                <w:rFonts w:ascii="Times New Roman" w:hAnsi="Times New Roman" w:cs="Times New Roman"/>
                <w:noProof/>
                <w:sz w:val="26"/>
                <w:szCs w:val="26"/>
                <w:lang w:val="pt-BR"/>
              </w:rPr>
              <w:t>.</w:t>
            </w:r>
            <w:r w:rsidR="00913A04" w:rsidRPr="00913A04">
              <w:rPr>
                <w:rFonts w:ascii="Times New Roman" w:hAnsi="Times New Roman" w:cs="Times New Roman"/>
                <w:noProof/>
                <w:webHidden/>
                <w:sz w:val="26"/>
                <w:szCs w:val="26"/>
              </w:rPr>
              <w:tab/>
            </w:r>
            <w:r w:rsidR="00913A04" w:rsidRPr="00913A04">
              <w:rPr>
                <w:rFonts w:ascii="Times New Roman" w:hAnsi="Times New Roman" w:cs="Times New Roman"/>
                <w:noProof/>
                <w:webHidden/>
                <w:sz w:val="26"/>
                <w:szCs w:val="26"/>
              </w:rPr>
              <w:fldChar w:fldCharType="begin"/>
            </w:r>
            <w:r w:rsidR="00913A04" w:rsidRPr="00913A04">
              <w:rPr>
                <w:rFonts w:ascii="Times New Roman" w:hAnsi="Times New Roman" w:cs="Times New Roman"/>
                <w:noProof/>
                <w:webHidden/>
                <w:sz w:val="26"/>
                <w:szCs w:val="26"/>
              </w:rPr>
              <w:instrText xml:space="preserve"> PAGEREF _Toc141255839 \h </w:instrText>
            </w:r>
            <w:r w:rsidR="00913A04" w:rsidRPr="00913A04">
              <w:rPr>
                <w:rFonts w:ascii="Times New Roman" w:hAnsi="Times New Roman" w:cs="Times New Roman"/>
                <w:noProof/>
                <w:webHidden/>
                <w:sz w:val="26"/>
                <w:szCs w:val="26"/>
              </w:rPr>
            </w:r>
            <w:r w:rsidR="00913A04" w:rsidRPr="00913A04">
              <w:rPr>
                <w:rFonts w:ascii="Times New Roman" w:hAnsi="Times New Roman" w:cs="Times New Roman"/>
                <w:noProof/>
                <w:webHidden/>
                <w:sz w:val="26"/>
                <w:szCs w:val="26"/>
              </w:rPr>
              <w:fldChar w:fldCharType="separate"/>
            </w:r>
            <w:r w:rsidR="00500023">
              <w:rPr>
                <w:rFonts w:ascii="Times New Roman" w:hAnsi="Times New Roman" w:cs="Times New Roman"/>
                <w:noProof/>
                <w:webHidden/>
                <w:sz w:val="26"/>
                <w:szCs w:val="26"/>
              </w:rPr>
              <w:t>3</w:t>
            </w:r>
            <w:r w:rsidR="00913A04" w:rsidRPr="00913A04">
              <w:rPr>
                <w:rFonts w:ascii="Times New Roman" w:hAnsi="Times New Roman" w:cs="Times New Roman"/>
                <w:noProof/>
                <w:webHidden/>
                <w:sz w:val="26"/>
                <w:szCs w:val="26"/>
              </w:rPr>
              <w:fldChar w:fldCharType="end"/>
            </w:r>
          </w:hyperlink>
        </w:p>
        <w:p w14:paraId="4B4A670D" w14:textId="5FEDEE76" w:rsidR="00913A04" w:rsidRPr="00913A04" w:rsidRDefault="004668F2" w:rsidP="00913A04">
          <w:pPr>
            <w:pStyle w:val="TOC3"/>
            <w:tabs>
              <w:tab w:val="right" w:leader="dot" w:pos="9350"/>
            </w:tabs>
            <w:spacing w:before="60" w:after="60" w:line="288" w:lineRule="auto"/>
            <w:rPr>
              <w:rFonts w:ascii="Times New Roman" w:eastAsiaTheme="minorEastAsia" w:hAnsi="Times New Roman" w:cs="Times New Roman"/>
              <w:noProof/>
              <w:kern w:val="2"/>
              <w:sz w:val="26"/>
              <w:szCs w:val="26"/>
              <w14:ligatures w14:val="standardContextual"/>
            </w:rPr>
          </w:pPr>
          <w:hyperlink w:anchor="_Toc141255840" w:history="1">
            <w:r w:rsidR="00913A04" w:rsidRPr="00913A04">
              <w:rPr>
                <w:rStyle w:val="Hyperlink"/>
                <w:rFonts w:ascii="Times New Roman" w:hAnsi="Times New Roman" w:cs="Times New Roman"/>
                <w:noProof/>
                <w:sz w:val="26"/>
                <w:szCs w:val="26"/>
                <w:lang w:val="vi-VN"/>
              </w:rPr>
              <w:t xml:space="preserve">2.1. Các văn bản pháp </w:t>
            </w:r>
            <w:r w:rsidR="00913A04" w:rsidRPr="00913A04">
              <w:rPr>
                <w:rStyle w:val="Hyperlink"/>
                <w:rFonts w:ascii="Times New Roman" w:hAnsi="Times New Roman" w:cs="Times New Roman"/>
                <w:noProof/>
                <w:sz w:val="26"/>
                <w:szCs w:val="26"/>
                <w:lang w:val="pt-BR"/>
              </w:rPr>
              <w:t>lý</w:t>
            </w:r>
            <w:r w:rsidR="00913A04" w:rsidRPr="00913A04">
              <w:rPr>
                <w:rStyle w:val="Hyperlink"/>
                <w:rFonts w:ascii="Times New Roman" w:hAnsi="Times New Roman" w:cs="Times New Roman"/>
                <w:noProof/>
                <w:sz w:val="26"/>
                <w:szCs w:val="26"/>
                <w:lang w:val="vi-VN"/>
              </w:rPr>
              <w:t>, quy chuẩn, tiêu chuẩn và hướng dẫn kỹ thuật có liên quan làm căn cứ cho việc thực hiện ĐTM:</w:t>
            </w:r>
            <w:r w:rsidR="00913A04" w:rsidRPr="00913A04">
              <w:rPr>
                <w:rFonts w:ascii="Times New Roman" w:hAnsi="Times New Roman" w:cs="Times New Roman"/>
                <w:noProof/>
                <w:webHidden/>
                <w:sz w:val="26"/>
                <w:szCs w:val="26"/>
              </w:rPr>
              <w:tab/>
            </w:r>
            <w:r w:rsidR="00913A04" w:rsidRPr="00913A04">
              <w:rPr>
                <w:rFonts w:ascii="Times New Roman" w:hAnsi="Times New Roman" w:cs="Times New Roman"/>
                <w:noProof/>
                <w:webHidden/>
                <w:sz w:val="26"/>
                <w:szCs w:val="26"/>
              </w:rPr>
              <w:fldChar w:fldCharType="begin"/>
            </w:r>
            <w:r w:rsidR="00913A04" w:rsidRPr="00913A04">
              <w:rPr>
                <w:rFonts w:ascii="Times New Roman" w:hAnsi="Times New Roman" w:cs="Times New Roman"/>
                <w:noProof/>
                <w:webHidden/>
                <w:sz w:val="26"/>
                <w:szCs w:val="26"/>
              </w:rPr>
              <w:instrText xml:space="preserve"> PAGEREF _Toc141255840 \h </w:instrText>
            </w:r>
            <w:r w:rsidR="00913A04" w:rsidRPr="00913A04">
              <w:rPr>
                <w:rFonts w:ascii="Times New Roman" w:hAnsi="Times New Roman" w:cs="Times New Roman"/>
                <w:noProof/>
                <w:webHidden/>
                <w:sz w:val="26"/>
                <w:szCs w:val="26"/>
              </w:rPr>
            </w:r>
            <w:r w:rsidR="00913A04" w:rsidRPr="00913A04">
              <w:rPr>
                <w:rFonts w:ascii="Times New Roman" w:hAnsi="Times New Roman" w:cs="Times New Roman"/>
                <w:noProof/>
                <w:webHidden/>
                <w:sz w:val="26"/>
                <w:szCs w:val="26"/>
              </w:rPr>
              <w:fldChar w:fldCharType="separate"/>
            </w:r>
            <w:r w:rsidR="00500023">
              <w:rPr>
                <w:rFonts w:ascii="Times New Roman" w:hAnsi="Times New Roman" w:cs="Times New Roman"/>
                <w:noProof/>
                <w:webHidden/>
                <w:sz w:val="26"/>
                <w:szCs w:val="26"/>
              </w:rPr>
              <w:t>3</w:t>
            </w:r>
            <w:r w:rsidR="00913A04" w:rsidRPr="00913A04">
              <w:rPr>
                <w:rFonts w:ascii="Times New Roman" w:hAnsi="Times New Roman" w:cs="Times New Roman"/>
                <w:noProof/>
                <w:webHidden/>
                <w:sz w:val="26"/>
                <w:szCs w:val="26"/>
              </w:rPr>
              <w:fldChar w:fldCharType="end"/>
            </w:r>
          </w:hyperlink>
        </w:p>
        <w:p w14:paraId="00602D4D" w14:textId="0EE03EC9" w:rsidR="00913A04" w:rsidRPr="00913A04" w:rsidRDefault="004668F2" w:rsidP="00913A04">
          <w:pPr>
            <w:pStyle w:val="TOC3"/>
            <w:tabs>
              <w:tab w:val="right" w:leader="dot" w:pos="9350"/>
            </w:tabs>
            <w:spacing w:before="60" w:after="60" w:line="288" w:lineRule="auto"/>
            <w:rPr>
              <w:rFonts w:ascii="Times New Roman" w:eastAsiaTheme="minorEastAsia" w:hAnsi="Times New Roman" w:cs="Times New Roman"/>
              <w:noProof/>
              <w:kern w:val="2"/>
              <w:sz w:val="26"/>
              <w:szCs w:val="26"/>
              <w14:ligatures w14:val="standardContextual"/>
            </w:rPr>
          </w:pPr>
          <w:hyperlink w:anchor="_Toc141255841" w:history="1">
            <w:r w:rsidR="00913A04" w:rsidRPr="00913A04">
              <w:rPr>
                <w:rStyle w:val="Hyperlink"/>
                <w:rFonts w:ascii="Times New Roman" w:hAnsi="Times New Roman" w:cs="Times New Roman"/>
                <w:noProof/>
                <w:sz w:val="26"/>
                <w:szCs w:val="26"/>
                <w:lang w:val="vi-VN"/>
              </w:rPr>
              <w:t>2.2. Các </w:t>
            </w:r>
            <w:r w:rsidR="00913A04" w:rsidRPr="00913A04">
              <w:rPr>
                <w:rStyle w:val="Hyperlink"/>
                <w:rFonts w:ascii="Times New Roman" w:hAnsi="Times New Roman" w:cs="Times New Roman"/>
                <w:noProof/>
                <w:sz w:val="26"/>
                <w:szCs w:val="26"/>
                <w:shd w:val="clear" w:color="auto" w:fill="FFFFFF"/>
                <w:lang w:val="vi-VN"/>
              </w:rPr>
              <w:t>văn</w:t>
            </w:r>
            <w:r w:rsidR="00913A04" w:rsidRPr="00913A04">
              <w:rPr>
                <w:rStyle w:val="Hyperlink"/>
                <w:rFonts w:ascii="Times New Roman" w:hAnsi="Times New Roman" w:cs="Times New Roman"/>
                <w:noProof/>
                <w:sz w:val="26"/>
                <w:szCs w:val="26"/>
                <w:lang w:val="vi-VN"/>
              </w:rPr>
              <w:t> bản pháp lý, quyết định hoặc ý kiến bằng văn bản của các cấp có thẩm quyền </w:t>
            </w:r>
            <w:r w:rsidR="00913A04" w:rsidRPr="00913A04">
              <w:rPr>
                <w:rStyle w:val="Hyperlink"/>
                <w:rFonts w:ascii="Times New Roman" w:hAnsi="Times New Roman" w:cs="Times New Roman"/>
                <w:noProof/>
                <w:sz w:val="26"/>
                <w:szCs w:val="26"/>
                <w:shd w:val="clear" w:color="auto" w:fill="FFFFFF"/>
                <w:lang w:val="it-IT"/>
              </w:rPr>
              <w:t>liên quan đến</w:t>
            </w:r>
            <w:r w:rsidR="00913A04" w:rsidRPr="00913A04">
              <w:rPr>
                <w:rStyle w:val="Hyperlink"/>
                <w:rFonts w:ascii="Times New Roman" w:hAnsi="Times New Roman" w:cs="Times New Roman"/>
                <w:noProof/>
                <w:sz w:val="26"/>
                <w:szCs w:val="26"/>
                <w:lang w:val="vi-VN"/>
              </w:rPr>
              <w:t> dự án</w:t>
            </w:r>
            <w:r w:rsidR="00913A04" w:rsidRPr="00913A04">
              <w:rPr>
                <w:rFonts w:ascii="Times New Roman" w:hAnsi="Times New Roman" w:cs="Times New Roman"/>
                <w:noProof/>
                <w:webHidden/>
                <w:sz w:val="26"/>
                <w:szCs w:val="26"/>
              </w:rPr>
              <w:tab/>
            </w:r>
            <w:r w:rsidR="00913A04" w:rsidRPr="00913A04">
              <w:rPr>
                <w:rFonts w:ascii="Times New Roman" w:hAnsi="Times New Roman" w:cs="Times New Roman"/>
                <w:noProof/>
                <w:webHidden/>
                <w:sz w:val="26"/>
                <w:szCs w:val="26"/>
              </w:rPr>
              <w:fldChar w:fldCharType="begin"/>
            </w:r>
            <w:r w:rsidR="00913A04" w:rsidRPr="00913A04">
              <w:rPr>
                <w:rFonts w:ascii="Times New Roman" w:hAnsi="Times New Roman" w:cs="Times New Roman"/>
                <w:noProof/>
                <w:webHidden/>
                <w:sz w:val="26"/>
                <w:szCs w:val="26"/>
              </w:rPr>
              <w:instrText xml:space="preserve"> PAGEREF _Toc141255841 \h </w:instrText>
            </w:r>
            <w:r w:rsidR="00913A04" w:rsidRPr="00913A04">
              <w:rPr>
                <w:rFonts w:ascii="Times New Roman" w:hAnsi="Times New Roman" w:cs="Times New Roman"/>
                <w:noProof/>
                <w:webHidden/>
                <w:sz w:val="26"/>
                <w:szCs w:val="26"/>
              </w:rPr>
            </w:r>
            <w:r w:rsidR="00913A04" w:rsidRPr="00913A04">
              <w:rPr>
                <w:rFonts w:ascii="Times New Roman" w:hAnsi="Times New Roman" w:cs="Times New Roman"/>
                <w:noProof/>
                <w:webHidden/>
                <w:sz w:val="26"/>
                <w:szCs w:val="26"/>
              </w:rPr>
              <w:fldChar w:fldCharType="separate"/>
            </w:r>
            <w:r w:rsidR="00500023">
              <w:rPr>
                <w:rFonts w:ascii="Times New Roman" w:hAnsi="Times New Roman" w:cs="Times New Roman"/>
                <w:noProof/>
                <w:webHidden/>
                <w:sz w:val="26"/>
                <w:szCs w:val="26"/>
              </w:rPr>
              <w:t>13</w:t>
            </w:r>
            <w:r w:rsidR="00913A04" w:rsidRPr="00913A04">
              <w:rPr>
                <w:rFonts w:ascii="Times New Roman" w:hAnsi="Times New Roman" w:cs="Times New Roman"/>
                <w:noProof/>
                <w:webHidden/>
                <w:sz w:val="26"/>
                <w:szCs w:val="26"/>
              </w:rPr>
              <w:fldChar w:fldCharType="end"/>
            </w:r>
          </w:hyperlink>
        </w:p>
        <w:p w14:paraId="04B692B5" w14:textId="5254D5F2" w:rsidR="00913A04" w:rsidRPr="00913A04" w:rsidRDefault="004668F2" w:rsidP="00913A04">
          <w:pPr>
            <w:pStyle w:val="TOC3"/>
            <w:tabs>
              <w:tab w:val="right" w:leader="dot" w:pos="9350"/>
            </w:tabs>
            <w:spacing w:before="60" w:after="60" w:line="288" w:lineRule="auto"/>
            <w:rPr>
              <w:rFonts w:ascii="Times New Roman" w:eastAsiaTheme="minorEastAsia" w:hAnsi="Times New Roman" w:cs="Times New Roman"/>
              <w:noProof/>
              <w:kern w:val="2"/>
              <w:sz w:val="26"/>
              <w:szCs w:val="26"/>
              <w14:ligatures w14:val="standardContextual"/>
            </w:rPr>
          </w:pPr>
          <w:hyperlink w:anchor="_Toc141255842" w:history="1">
            <w:r w:rsidR="00913A04" w:rsidRPr="00913A04">
              <w:rPr>
                <w:rStyle w:val="Hyperlink"/>
                <w:rFonts w:ascii="Times New Roman" w:hAnsi="Times New Roman" w:cs="Times New Roman"/>
                <w:noProof/>
                <w:sz w:val="26"/>
                <w:szCs w:val="26"/>
                <w:lang w:val="vi-VN"/>
              </w:rPr>
              <w:t xml:space="preserve">2.3. Các tài liệu, dữ liệu do chủ dự án tự tạo lập được sử dụng trong quá trình </w:t>
            </w:r>
            <w:r w:rsidR="00913A04" w:rsidRPr="00913A04">
              <w:rPr>
                <w:rStyle w:val="Hyperlink"/>
                <w:rFonts w:ascii="Times New Roman" w:hAnsi="Times New Roman" w:cs="Times New Roman"/>
                <w:noProof/>
                <w:sz w:val="26"/>
                <w:szCs w:val="26"/>
                <w:lang w:val="pt-BR"/>
              </w:rPr>
              <w:t xml:space="preserve">thực hiện </w:t>
            </w:r>
            <w:r w:rsidR="00913A04" w:rsidRPr="00913A04">
              <w:rPr>
                <w:rStyle w:val="Hyperlink"/>
                <w:rFonts w:ascii="Times New Roman" w:hAnsi="Times New Roman" w:cs="Times New Roman"/>
                <w:noProof/>
                <w:sz w:val="26"/>
                <w:szCs w:val="26"/>
                <w:lang w:val="vi-VN"/>
              </w:rPr>
              <w:t>đánh giá tác động môi trường</w:t>
            </w:r>
            <w:r w:rsidR="00913A04" w:rsidRPr="00913A04">
              <w:rPr>
                <w:rFonts w:ascii="Times New Roman" w:hAnsi="Times New Roman" w:cs="Times New Roman"/>
                <w:noProof/>
                <w:webHidden/>
                <w:sz w:val="26"/>
                <w:szCs w:val="26"/>
              </w:rPr>
              <w:tab/>
            </w:r>
            <w:r w:rsidR="00913A04" w:rsidRPr="00913A04">
              <w:rPr>
                <w:rFonts w:ascii="Times New Roman" w:hAnsi="Times New Roman" w:cs="Times New Roman"/>
                <w:noProof/>
                <w:webHidden/>
                <w:sz w:val="26"/>
                <w:szCs w:val="26"/>
              </w:rPr>
              <w:fldChar w:fldCharType="begin"/>
            </w:r>
            <w:r w:rsidR="00913A04" w:rsidRPr="00913A04">
              <w:rPr>
                <w:rFonts w:ascii="Times New Roman" w:hAnsi="Times New Roman" w:cs="Times New Roman"/>
                <w:noProof/>
                <w:webHidden/>
                <w:sz w:val="26"/>
                <w:szCs w:val="26"/>
              </w:rPr>
              <w:instrText xml:space="preserve"> PAGEREF _Toc141255842 \h </w:instrText>
            </w:r>
            <w:r w:rsidR="00913A04" w:rsidRPr="00913A04">
              <w:rPr>
                <w:rFonts w:ascii="Times New Roman" w:hAnsi="Times New Roman" w:cs="Times New Roman"/>
                <w:noProof/>
                <w:webHidden/>
                <w:sz w:val="26"/>
                <w:szCs w:val="26"/>
              </w:rPr>
            </w:r>
            <w:r w:rsidR="00913A04" w:rsidRPr="00913A04">
              <w:rPr>
                <w:rFonts w:ascii="Times New Roman" w:hAnsi="Times New Roman" w:cs="Times New Roman"/>
                <w:noProof/>
                <w:webHidden/>
                <w:sz w:val="26"/>
                <w:szCs w:val="26"/>
              </w:rPr>
              <w:fldChar w:fldCharType="separate"/>
            </w:r>
            <w:r w:rsidR="00500023">
              <w:rPr>
                <w:rFonts w:ascii="Times New Roman" w:hAnsi="Times New Roman" w:cs="Times New Roman"/>
                <w:noProof/>
                <w:webHidden/>
                <w:sz w:val="26"/>
                <w:szCs w:val="26"/>
              </w:rPr>
              <w:t>14</w:t>
            </w:r>
            <w:r w:rsidR="00913A04" w:rsidRPr="00913A04">
              <w:rPr>
                <w:rFonts w:ascii="Times New Roman" w:hAnsi="Times New Roman" w:cs="Times New Roman"/>
                <w:noProof/>
                <w:webHidden/>
                <w:sz w:val="26"/>
                <w:szCs w:val="26"/>
              </w:rPr>
              <w:fldChar w:fldCharType="end"/>
            </w:r>
          </w:hyperlink>
        </w:p>
        <w:p w14:paraId="6B26D1EA" w14:textId="799E2797" w:rsidR="00913A04" w:rsidRPr="00913A04" w:rsidRDefault="004668F2" w:rsidP="00913A04">
          <w:pPr>
            <w:pStyle w:val="TOC1"/>
            <w:tabs>
              <w:tab w:val="right" w:leader="dot" w:pos="9350"/>
            </w:tabs>
            <w:spacing w:before="60" w:after="60" w:line="288" w:lineRule="auto"/>
            <w:rPr>
              <w:rFonts w:ascii="Times New Roman" w:eastAsiaTheme="minorEastAsia" w:hAnsi="Times New Roman" w:cs="Times New Roman"/>
              <w:noProof/>
              <w:kern w:val="2"/>
              <w:sz w:val="26"/>
              <w:szCs w:val="26"/>
              <w14:ligatures w14:val="standardContextual"/>
            </w:rPr>
          </w:pPr>
          <w:hyperlink w:anchor="_Toc141255843" w:history="1">
            <w:r w:rsidR="00913A04" w:rsidRPr="00913A04">
              <w:rPr>
                <w:rStyle w:val="Hyperlink"/>
                <w:rFonts w:ascii="Times New Roman" w:hAnsi="Times New Roman" w:cs="Times New Roman"/>
                <w:noProof/>
                <w:sz w:val="26"/>
                <w:szCs w:val="26"/>
                <w:lang w:val="vi-VN"/>
              </w:rPr>
              <w:t>3. TỔ CHỨC THỰC HIỆN ĐTM</w:t>
            </w:r>
            <w:r w:rsidR="00913A04" w:rsidRPr="00913A04">
              <w:rPr>
                <w:rFonts w:ascii="Times New Roman" w:hAnsi="Times New Roman" w:cs="Times New Roman"/>
                <w:noProof/>
                <w:webHidden/>
                <w:sz w:val="26"/>
                <w:szCs w:val="26"/>
              </w:rPr>
              <w:tab/>
            </w:r>
            <w:r w:rsidR="00913A04" w:rsidRPr="00913A04">
              <w:rPr>
                <w:rFonts w:ascii="Times New Roman" w:hAnsi="Times New Roman" w:cs="Times New Roman"/>
                <w:noProof/>
                <w:webHidden/>
                <w:sz w:val="26"/>
                <w:szCs w:val="26"/>
              </w:rPr>
              <w:fldChar w:fldCharType="begin"/>
            </w:r>
            <w:r w:rsidR="00913A04" w:rsidRPr="00913A04">
              <w:rPr>
                <w:rFonts w:ascii="Times New Roman" w:hAnsi="Times New Roman" w:cs="Times New Roman"/>
                <w:noProof/>
                <w:webHidden/>
                <w:sz w:val="26"/>
                <w:szCs w:val="26"/>
              </w:rPr>
              <w:instrText xml:space="preserve"> PAGEREF _Toc141255843 \h </w:instrText>
            </w:r>
            <w:r w:rsidR="00913A04" w:rsidRPr="00913A04">
              <w:rPr>
                <w:rFonts w:ascii="Times New Roman" w:hAnsi="Times New Roman" w:cs="Times New Roman"/>
                <w:noProof/>
                <w:webHidden/>
                <w:sz w:val="26"/>
                <w:szCs w:val="26"/>
              </w:rPr>
            </w:r>
            <w:r w:rsidR="00913A04" w:rsidRPr="00913A04">
              <w:rPr>
                <w:rFonts w:ascii="Times New Roman" w:hAnsi="Times New Roman" w:cs="Times New Roman"/>
                <w:noProof/>
                <w:webHidden/>
                <w:sz w:val="26"/>
                <w:szCs w:val="26"/>
              </w:rPr>
              <w:fldChar w:fldCharType="separate"/>
            </w:r>
            <w:r w:rsidR="00500023">
              <w:rPr>
                <w:rFonts w:ascii="Times New Roman" w:hAnsi="Times New Roman" w:cs="Times New Roman"/>
                <w:noProof/>
                <w:webHidden/>
                <w:sz w:val="26"/>
                <w:szCs w:val="26"/>
              </w:rPr>
              <w:t>14</w:t>
            </w:r>
            <w:r w:rsidR="00913A04" w:rsidRPr="00913A04">
              <w:rPr>
                <w:rFonts w:ascii="Times New Roman" w:hAnsi="Times New Roman" w:cs="Times New Roman"/>
                <w:noProof/>
                <w:webHidden/>
                <w:sz w:val="26"/>
                <w:szCs w:val="26"/>
              </w:rPr>
              <w:fldChar w:fldCharType="end"/>
            </w:r>
          </w:hyperlink>
        </w:p>
        <w:p w14:paraId="4B4FF401" w14:textId="1765C9A7" w:rsidR="00913A04" w:rsidRPr="00913A04" w:rsidRDefault="004668F2" w:rsidP="00913A04">
          <w:pPr>
            <w:pStyle w:val="TOC1"/>
            <w:tabs>
              <w:tab w:val="right" w:leader="dot" w:pos="9350"/>
            </w:tabs>
            <w:spacing w:before="60" w:after="60" w:line="288" w:lineRule="auto"/>
            <w:rPr>
              <w:rFonts w:ascii="Times New Roman" w:eastAsiaTheme="minorEastAsia" w:hAnsi="Times New Roman" w:cs="Times New Roman"/>
              <w:noProof/>
              <w:kern w:val="2"/>
              <w:sz w:val="26"/>
              <w:szCs w:val="26"/>
              <w14:ligatures w14:val="standardContextual"/>
            </w:rPr>
          </w:pPr>
          <w:hyperlink w:anchor="_Toc141255844" w:history="1">
            <w:r w:rsidR="00913A04" w:rsidRPr="00913A04">
              <w:rPr>
                <w:rStyle w:val="Hyperlink"/>
                <w:rFonts w:ascii="Times New Roman" w:hAnsi="Times New Roman" w:cs="Times New Roman"/>
                <w:noProof/>
                <w:sz w:val="26"/>
                <w:szCs w:val="26"/>
                <w:lang w:val="vi-VN"/>
              </w:rPr>
              <w:t xml:space="preserve">4. PHƯƠNG PHÁP </w:t>
            </w:r>
            <w:r w:rsidR="00913A04" w:rsidRPr="00913A04">
              <w:rPr>
                <w:rStyle w:val="Hyperlink"/>
                <w:rFonts w:ascii="Times New Roman" w:hAnsi="Times New Roman" w:cs="Times New Roman"/>
                <w:noProof/>
                <w:sz w:val="26"/>
                <w:szCs w:val="26"/>
                <w:lang w:val="sv-SE"/>
              </w:rPr>
              <w:t>ĐÁNH GIÁ TÁC ĐỘNG MÔI TRƯỜNG</w:t>
            </w:r>
            <w:r w:rsidR="00913A04" w:rsidRPr="00913A04">
              <w:rPr>
                <w:rFonts w:ascii="Times New Roman" w:hAnsi="Times New Roman" w:cs="Times New Roman"/>
                <w:noProof/>
                <w:webHidden/>
                <w:sz w:val="26"/>
                <w:szCs w:val="26"/>
              </w:rPr>
              <w:tab/>
            </w:r>
            <w:r w:rsidR="00913A04" w:rsidRPr="00913A04">
              <w:rPr>
                <w:rFonts w:ascii="Times New Roman" w:hAnsi="Times New Roman" w:cs="Times New Roman"/>
                <w:noProof/>
                <w:webHidden/>
                <w:sz w:val="26"/>
                <w:szCs w:val="26"/>
              </w:rPr>
              <w:fldChar w:fldCharType="begin"/>
            </w:r>
            <w:r w:rsidR="00913A04" w:rsidRPr="00913A04">
              <w:rPr>
                <w:rFonts w:ascii="Times New Roman" w:hAnsi="Times New Roman" w:cs="Times New Roman"/>
                <w:noProof/>
                <w:webHidden/>
                <w:sz w:val="26"/>
                <w:szCs w:val="26"/>
              </w:rPr>
              <w:instrText xml:space="preserve"> PAGEREF _Toc141255844 \h </w:instrText>
            </w:r>
            <w:r w:rsidR="00913A04" w:rsidRPr="00913A04">
              <w:rPr>
                <w:rFonts w:ascii="Times New Roman" w:hAnsi="Times New Roman" w:cs="Times New Roman"/>
                <w:noProof/>
                <w:webHidden/>
                <w:sz w:val="26"/>
                <w:szCs w:val="26"/>
              </w:rPr>
            </w:r>
            <w:r w:rsidR="00913A04" w:rsidRPr="00913A04">
              <w:rPr>
                <w:rFonts w:ascii="Times New Roman" w:hAnsi="Times New Roman" w:cs="Times New Roman"/>
                <w:noProof/>
                <w:webHidden/>
                <w:sz w:val="26"/>
                <w:szCs w:val="26"/>
              </w:rPr>
              <w:fldChar w:fldCharType="separate"/>
            </w:r>
            <w:r w:rsidR="00500023">
              <w:rPr>
                <w:rFonts w:ascii="Times New Roman" w:hAnsi="Times New Roman" w:cs="Times New Roman"/>
                <w:noProof/>
                <w:webHidden/>
                <w:sz w:val="26"/>
                <w:szCs w:val="26"/>
              </w:rPr>
              <w:t>15</w:t>
            </w:r>
            <w:r w:rsidR="00913A04" w:rsidRPr="00913A04">
              <w:rPr>
                <w:rFonts w:ascii="Times New Roman" w:hAnsi="Times New Roman" w:cs="Times New Roman"/>
                <w:noProof/>
                <w:webHidden/>
                <w:sz w:val="26"/>
                <w:szCs w:val="26"/>
              </w:rPr>
              <w:fldChar w:fldCharType="end"/>
            </w:r>
          </w:hyperlink>
        </w:p>
        <w:p w14:paraId="5550B6EF" w14:textId="0B906D2E" w:rsidR="00913A04" w:rsidRPr="00913A04" w:rsidRDefault="004668F2" w:rsidP="00913A04">
          <w:pPr>
            <w:pStyle w:val="TOC1"/>
            <w:tabs>
              <w:tab w:val="right" w:leader="dot" w:pos="9350"/>
            </w:tabs>
            <w:spacing w:before="60" w:after="60" w:line="288" w:lineRule="auto"/>
            <w:rPr>
              <w:rFonts w:ascii="Times New Roman" w:eastAsiaTheme="minorEastAsia" w:hAnsi="Times New Roman" w:cs="Times New Roman"/>
              <w:noProof/>
              <w:kern w:val="2"/>
              <w:sz w:val="26"/>
              <w:szCs w:val="26"/>
              <w14:ligatures w14:val="standardContextual"/>
            </w:rPr>
          </w:pPr>
          <w:hyperlink w:anchor="_Toc141255845" w:history="1">
            <w:r w:rsidR="00913A04" w:rsidRPr="00913A04">
              <w:rPr>
                <w:rStyle w:val="Hyperlink"/>
                <w:rFonts w:ascii="Times New Roman" w:hAnsi="Times New Roman" w:cs="Times New Roman"/>
                <w:noProof/>
                <w:sz w:val="26"/>
                <w:szCs w:val="26"/>
                <w:lang w:val="nl-NL"/>
              </w:rPr>
              <w:t>5</w:t>
            </w:r>
            <w:r w:rsidR="00913A04" w:rsidRPr="00913A04">
              <w:rPr>
                <w:rStyle w:val="Hyperlink"/>
                <w:rFonts w:ascii="Times New Roman" w:hAnsi="Times New Roman" w:cs="Times New Roman"/>
                <w:noProof/>
                <w:sz w:val="26"/>
                <w:szCs w:val="26"/>
                <w:lang w:val="vi-VN"/>
              </w:rPr>
              <w:t xml:space="preserve">. </w:t>
            </w:r>
            <w:r w:rsidR="00913A04" w:rsidRPr="00913A04">
              <w:rPr>
                <w:rStyle w:val="Hyperlink"/>
                <w:rFonts w:ascii="Times New Roman" w:hAnsi="Times New Roman" w:cs="Times New Roman"/>
                <w:noProof/>
                <w:sz w:val="26"/>
                <w:szCs w:val="26"/>
                <w:lang w:val="nl-NL"/>
              </w:rPr>
              <w:t>TÓM TẮT NỘI DUNG CHÍNH CỦA BÁO CÁO ĐTM</w:t>
            </w:r>
            <w:r w:rsidR="00913A04" w:rsidRPr="00913A04">
              <w:rPr>
                <w:rFonts w:ascii="Times New Roman" w:hAnsi="Times New Roman" w:cs="Times New Roman"/>
                <w:noProof/>
                <w:webHidden/>
                <w:sz w:val="26"/>
                <w:szCs w:val="26"/>
              </w:rPr>
              <w:tab/>
            </w:r>
            <w:r w:rsidR="00913A04" w:rsidRPr="00913A04">
              <w:rPr>
                <w:rFonts w:ascii="Times New Roman" w:hAnsi="Times New Roman" w:cs="Times New Roman"/>
                <w:noProof/>
                <w:webHidden/>
                <w:sz w:val="26"/>
                <w:szCs w:val="26"/>
              </w:rPr>
              <w:fldChar w:fldCharType="begin"/>
            </w:r>
            <w:r w:rsidR="00913A04" w:rsidRPr="00913A04">
              <w:rPr>
                <w:rFonts w:ascii="Times New Roman" w:hAnsi="Times New Roman" w:cs="Times New Roman"/>
                <w:noProof/>
                <w:webHidden/>
                <w:sz w:val="26"/>
                <w:szCs w:val="26"/>
              </w:rPr>
              <w:instrText xml:space="preserve"> PAGEREF _Toc141255845 \h </w:instrText>
            </w:r>
            <w:r w:rsidR="00913A04" w:rsidRPr="00913A04">
              <w:rPr>
                <w:rFonts w:ascii="Times New Roman" w:hAnsi="Times New Roman" w:cs="Times New Roman"/>
                <w:noProof/>
                <w:webHidden/>
                <w:sz w:val="26"/>
                <w:szCs w:val="26"/>
              </w:rPr>
            </w:r>
            <w:r w:rsidR="00913A04" w:rsidRPr="00913A04">
              <w:rPr>
                <w:rFonts w:ascii="Times New Roman" w:hAnsi="Times New Roman" w:cs="Times New Roman"/>
                <w:noProof/>
                <w:webHidden/>
                <w:sz w:val="26"/>
                <w:szCs w:val="26"/>
              </w:rPr>
              <w:fldChar w:fldCharType="separate"/>
            </w:r>
            <w:r w:rsidR="00500023">
              <w:rPr>
                <w:rFonts w:ascii="Times New Roman" w:hAnsi="Times New Roman" w:cs="Times New Roman"/>
                <w:noProof/>
                <w:webHidden/>
                <w:sz w:val="26"/>
                <w:szCs w:val="26"/>
              </w:rPr>
              <w:t>16</w:t>
            </w:r>
            <w:r w:rsidR="00913A04" w:rsidRPr="00913A04">
              <w:rPr>
                <w:rFonts w:ascii="Times New Roman" w:hAnsi="Times New Roman" w:cs="Times New Roman"/>
                <w:noProof/>
                <w:webHidden/>
                <w:sz w:val="26"/>
                <w:szCs w:val="26"/>
              </w:rPr>
              <w:fldChar w:fldCharType="end"/>
            </w:r>
          </w:hyperlink>
        </w:p>
        <w:p w14:paraId="1486D03C" w14:textId="60B23AD7" w:rsidR="00913A04" w:rsidRPr="00913A04" w:rsidRDefault="004668F2" w:rsidP="00913A04">
          <w:pPr>
            <w:pStyle w:val="TOC2"/>
            <w:tabs>
              <w:tab w:val="right" w:leader="dot" w:pos="9350"/>
            </w:tabs>
            <w:spacing w:before="60" w:after="60" w:line="288" w:lineRule="auto"/>
            <w:rPr>
              <w:rFonts w:ascii="Times New Roman" w:eastAsiaTheme="minorEastAsia" w:hAnsi="Times New Roman" w:cs="Times New Roman"/>
              <w:noProof/>
              <w:kern w:val="2"/>
              <w:sz w:val="26"/>
              <w:szCs w:val="26"/>
              <w14:ligatures w14:val="standardContextual"/>
            </w:rPr>
          </w:pPr>
          <w:hyperlink w:anchor="_Toc141255846" w:history="1">
            <w:r w:rsidR="00913A04" w:rsidRPr="00913A04">
              <w:rPr>
                <w:rStyle w:val="Hyperlink"/>
                <w:rFonts w:ascii="Times New Roman" w:hAnsi="Times New Roman" w:cs="Times New Roman"/>
                <w:noProof/>
                <w:sz w:val="26"/>
                <w:szCs w:val="26"/>
              </w:rPr>
              <w:t>5.1. Thông tin về dự án:</w:t>
            </w:r>
            <w:r w:rsidR="00913A04" w:rsidRPr="00913A04">
              <w:rPr>
                <w:rFonts w:ascii="Times New Roman" w:hAnsi="Times New Roman" w:cs="Times New Roman"/>
                <w:noProof/>
                <w:webHidden/>
                <w:sz w:val="26"/>
                <w:szCs w:val="26"/>
              </w:rPr>
              <w:tab/>
            </w:r>
            <w:r w:rsidR="00913A04" w:rsidRPr="00913A04">
              <w:rPr>
                <w:rFonts w:ascii="Times New Roman" w:hAnsi="Times New Roman" w:cs="Times New Roman"/>
                <w:noProof/>
                <w:webHidden/>
                <w:sz w:val="26"/>
                <w:szCs w:val="26"/>
              </w:rPr>
              <w:fldChar w:fldCharType="begin"/>
            </w:r>
            <w:r w:rsidR="00913A04" w:rsidRPr="00913A04">
              <w:rPr>
                <w:rFonts w:ascii="Times New Roman" w:hAnsi="Times New Roman" w:cs="Times New Roman"/>
                <w:noProof/>
                <w:webHidden/>
                <w:sz w:val="26"/>
                <w:szCs w:val="26"/>
              </w:rPr>
              <w:instrText xml:space="preserve"> PAGEREF _Toc141255846 \h </w:instrText>
            </w:r>
            <w:r w:rsidR="00913A04" w:rsidRPr="00913A04">
              <w:rPr>
                <w:rFonts w:ascii="Times New Roman" w:hAnsi="Times New Roman" w:cs="Times New Roman"/>
                <w:noProof/>
                <w:webHidden/>
                <w:sz w:val="26"/>
                <w:szCs w:val="26"/>
              </w:rPr>
            </w:r>
            <w:r w:rsidR="00913A04" w:rsidRPr="00913A04">
              <w:rPr>
                <w:rFonts w:ascii="Times New Roman" w:hAnsi="Times New Roman" w:cs="Times New Roman"/>
                <w:noProof/>
                <w:webHidden/>
                <w:sz w:val="26"/>
                <w:szCs w:val="26"/>
              </w:rPr>
              <w:fldChar w:fldCharType="separate"/>
            </w:r>
            <w:r w:rsidR="00500023">
              <w:rPr>
                <w:rFonts w:ascii="Times New Roman" w:hAnsi="Times New Roman" w:cs="Times New Roman"/>
                <w:noProof/>
                <w:webHidden/>
                <w:sz w:val="26"/>
                <w:szCs w:val="26"/>
              </w:rPr>
              <w:t>16</w:t>
            </w:r>
            <w:r w:rsidR="00913A04" w:rsidRPr="00913A04">
              <w:rPr>
                <w:rFonts w:ascii="Times New Roman" w:hAnsi="Times New Roman" w:cs="Times New Roman"/>
                <w:noProof/>
                <w:webHidden/>
                <w:sz w:val="26"/>
                <w:szCs w:val="26"/>
              </w:rPr>
              <w:fldChar w:fldCharType="end"/>
            </w:r>
          </w:hyperlink>
        </w:p>
        <w:p w14:paraId="12EF465F" w14:textId="770AB0B4" w:rsidR="00913A04" w:rsidRPr="00913A04" w:rsidRDefault="004668F2" w:rsidP="00913A04">
          <w:pPr>
            <w:pStyle w:val="TOC3"/>
            <w:tabs>
              <w:tab w:val="right" w:leader="dot" w:pos="9350"/>
            </w:tabs>
            <w:spacing w:before="60" w:after="60" w:line="288" w:lineRule="auto"/>
            <w:rPr>
              <w:rFonts w:ascii="Times New Roman" w:eastAsiaTheme="minorEastAsia" w:hAnsi="Times New Roman" w:cs="Times New Roman"/>
              <w:noProof/>
              <w:kern w:val="2"/>
              <w:sz w:val="26"/>
              <w:szCs w:val="26"/>
              <w14:ligatures w14:val="standardContextual"/>
            </w:rPr>
          </w:pPr>
          <w:hyperlink w:anchor="_Toc141255847" w:history="1">
            <w:r w:rsidR="00913A04" w:rsidRPr="00913A04">
              <w:rPr>
                <w:rStyle w:val="Hyperlink"/>
                <w:rFonts w:ascii="Times New Roman" w:hAnsi="Times New Roman" w:cs="Times New Roman"/>
                <w:noProof/>
                <w:spacing w:val="6"/>
                <w:sz w:val="26"/>
                <w:szCs w:val="26"/>
              </w:rPr>
              <w:t>5.1.1. Thông tin chung</w:t>
            </w:r>
            <w:r w:rsidR="00913A04" w:rsidRPr="00913A04">
              <w:rPr>
                <w:rFonts w:ascii="Times New Roman" w:hAnsi="Times New Roman" w:cs="Times New Roman"/>
                <w:noProof/>
                <w:webHidden/>
                <w:sz w:val="26"/>
                <w:szCs w:val="26"/>
              </w:rPr>
              <w:tab/>
            </w:r>
            <w:r w:rsidR="00913A04" w:rsidRPr="00913A04">
              <w:rPr>
                <w:rFonts w:ascii="Times New Roman" w:hAnsi="Times New Roman" w:cs="Times New Roman"/>
                <w:noProof/>
                <w:webHidden/>
                <w:sz w:val="26"/>
                <w:szCs w:val="26"/>
              </w:rPr>
              <w:fldChar w:fldCharType="begin"/>
            </w:r>
            <w:r w:rsidR="00913A04" w:rsidRPr="00913A04">
              <w:rPr>
                <w:rFonts w:ascii="Times New Roman" w:hAnsi="Times New Roman" w:cs="Times New Roman"/>
                <w:noProof/>
                <w:webHidden/>
                <w:sz w:val="26"/>
                <w:szCs w:val="26"/>
              </w:rPr>
              <w:instrText xml:space="preserve"> PAGEREF _Toc141255847 \h </w:instrText>
            </w:r>
            <w:r w:rsidR="00913A04" w:rsidRPr="00913A04">
              <w:rPr>
                <w:rFonts w:ascii="Times New Roman" w:hAnsi="Times New Roman" w:cs="Times New Roman"/>
                <w:noProof/>
                <w:webHidden/>
                <w:sz w:val="26"/>
                <w:szCs w:val="26"/>
              </w:rPr>
            </w:r>
            <w:r w:rsidR="00913A04" w:rsidRPr="00913A04">
              <w:rPr>
                <w:rFonts w:ascii="Times New Roman" w:hAnsi="Times New Roman" w:cs="Times New Roman"/>
                <w:noProof/>
                <w:webHidden/>
                <w:sz w:val="26"/>
                <w:szCs w:val="26"/>
              </w:rPr>
              <w:fldChar w:fldCharType="separate"/>
            </w:r>
            <w:r w:rsidR="00500023">
              <w:rPr>
                <w:rFonts w:ascii="Times New Roman" w:hAnsi="Times New Roman" w:cs="Times New Roman"/>
                <w:noProof/>
                <w:webHidden/>
                <w:sz w:val="26"/>
                <w:szCs w:val="26"/>
              </w:rPr>
              <w:t>16</w:t>
            </w:r>
            <w:r w:rsidR="00913A04" w:rsidRPr="00913A04">
              <w:rPr>
                <w:rFonts w:ascii="Times New Roman" w:hAnsi="Times New Roman" w:cs="Times New Roman"/>
                <w:noProof/>
                <w:webHidden/>
                <w:sz w:val="26"/>
                <w:szCs w:val="26"/>
              </w:rPr>
              <w:fldChar w:fldCharType="end"/>
            </w:r>
          </w:hyperlink>
        </w:p>
        <w:p w14:paraId="006B6350" w14:textId="14660D36" w:rsidR="00913A04" w:rsidRPr="00913A04" w:rsidRDefault="004668F2" w:rsidP="00913A04">
          <w:pPr>
            <w:pStyle w:val="TOC3"/>
            <w:tabs>
              <w:tab w:val="right" w:leader="dot" w:pos="9350"/>
            </w:tabs>
            <w:spacing w:before="60" w:after="60" w:line="288" w:lineRule="auto"/>
            <w:rPr>
              <w:rFonts w:ascii="Times New Roman" w:eastAsiaTheme="minorEastAsia" w:hAnsi="Times New Roman" w:cs="Times New Roman"/>
              <w:noProof/>
              <w:kern w:val="2"/>
              <w:sz w:val="26"/>
              <w:szCs w:val="26"/>
              <w14:ligatures w14:val="standardContextual"/>
            </w:rPr>
          </w:pPr>
          <w:hyperlink w:anchor="_Toc141255848" w:history="1">
            <w:r w:rsidR="00913A04" w:rsidRPr="00913A04">
              <w:rPr>
                <w:rStyle w:val="Hyperlink"/>
                <w:rFonts w:ascii="Times New Roman" w:hAnsi="Times New Roman" w:cs="Times New Roman"/>
                <w:noProof/>
                <w:sz w:val="26"/>
                <w:szCs w:val="26"/>
                <w:lang w:val="vi-VN"/>
              </w:rPr>
              <w:t>5.1.2. Phạm vi, quy mô, công suất</w:t>
            </w:r>
            <w:r w:rsidR="00913A04" w:rsidRPr="00913A04">
              <w:rPr>
                <w:rFonts w:ascii="Times New Roman" w:hAnsi="Times New Roman" w:cs="Times New Roman"/>
                <w:noProof/>
                <w:webHidden/>
                <w:sz w:val="26"/>
                <w:szCs w:val="26"/>
              </w:rPr>
              <w:tab/>
            </w:r>
            <w:r w:rsidR="00913A04" w:rsidRPr="00913A04">
              <w:rPr>
                <w:rFonts w:ascii="Times New Roman" w:hAnsi="Times New Roman" w:cs="Times New Roman"/>
                <w:noProof/>
                <w:webHidden/>
                <w:sz w:val="26"/>
                <w:szCs w:val="26"/>
              </w:rPr>
              <w:fldChar w:fldCharType="begin"/>
            </w:r>
            <w:r w:rsidR="00913A04" w:rsidRPr="00913A04">
              <w:rPr>
                <w:rFonts w:ascii="Times New Roman" w:hAnsi="Times New Roman" w:cs="Times New Roman"/>
                <w:noProof/>
                <w:webHidden/>
                <w:sz w:val="26"/>
                <w:szCs w:val="26"/>
              </w:rPr>
              <w:instrText xml:space="preserve"> PAGEREF _Toc141255848 \h </w:instrText>
            </w:r>
            <w:r w:rsidR="00913A04" w:rsidRPr="00913A04">
              <w:rPr>
                <w:rFonts w:ascii="Times New Roman" w:hAnsi="Times New Roman" w:cs="Times New Roman"/>
                <w:noProof/>
                <w:webHidden/>
                <w:sz w:val="26"/>
                <w:szCs w:val="26"/>
              </w:rPr>
            </w:r>
            <w:r w:rsidR="00913A04" w:rsidRPr="00913A04">
              <w:rPr>
                <w:rFonts w:ascii="Times New Roman" w:hAnsi="Times New Roman" w:cs="Times New Roman"/>
                <w:noProof/>
                <w:webHidden/>
                <w:sz w:val="26"/>
                <w:szCs w:val="26"/>
              </w:rPr>
              <w:fldChar w:fldCharType="separate"/>
            </w:r>
            <w:r w:rsidR="00500023">
              <w:rPr>
                <w:rFonts w:ascii="Times New Roman" w:hAnsi="Times New Roman" w:cs="Times New Roman"/>
                <w:noProof/>
                <w:webHidden/>
                <w:sz w:val="26"/>
                <w:szCs w:val="26"/>
              </w:rPr>
              <w:t>17</w:t>
            </w:r>
            <w:r w:rsidR="00913A04" w:rsidRPr="00913A04">
              <w:rPr>
                <w:rFonts w:ascii="Times New Roman" w:hAnsi="Times New Roman" w:cs="Times New Roman"/>
                <w:noProof/>
                <w:webHidden/>
                <w:sz w:val="26"/>
                <w:szCs w:val="26"/>
              </w:rPr>
              <w:fldChar w:fldCharType="end"/>
            </w:r>
          </w:hyperlink>
        </w:p>
        <w:p w14:paraId="32CD9B67" w14:textId="173CD599" w:rsidR="00913A04" w:rsidRPr="00913A04" w:rsidRDefault="004668F2" w:rsidP="00913A04">
          <w:pPr>
            <w:pStyle w:val="TOC3"/>
            <w:tabs>
              <w:tab w:val="right" w:leader="dot" w:pos="9350"/>
            </w:tabs>
            <w:spacing w:before="60" w:after="60" w:line="288" w:lineRule="auto"/>
            <w:rPr>
              <w:rFonts w:ascii="Times New Roman" w:eastAsiaTheme="minorEastAsia" w:hAnsi="Times New Roman" w:cs="Times New Roman"/>
              <w:noProof/>
              <w:kern w:val="2"/>
              <w:sz w:val="26"/>
              <w:szCs w:val="26"/>
              <w14:ligatures w14:val="standardContextual"/>
            </w:rPr>
          </w:pPr>
          <w:hyperlink w:anchor="_Toc141255849" w:history="1">
            <w:r w:rsidR="00913A04" w:rsidRPr="00913A04">
              <w:rPr>
                <w:rStyle w:val="Hyperlink"/>
                <w:rFonts w:ascii="Times New Roman" w:hAnsi="Times New Roman" w:cs="Times New Roman"/>
                <w:noProof/>
                <w:sz w:val="26"/>
                <w:szCs w:val="26"/>
                <w:lang w:val="nl-NL"/>
              </w:rPr>
              <w:t>5.1.3. Các hạng mục công trình và hoạt động của dự án</w:t>
            </w:r>
            <w:r w:rsidR="00913A04" w:rsidRPr="00913A04">
              <w:rPr>
                <w:rFonts w:ascii="Times New Roman" w:hAnsi="Times New Roman" w:cs="Times New Roman"/>
                <w:noProof/>
                <w:webHidden/>
                <w:sz w:val="26"/>
                <w:szCs w:val="26"/>
              </w:rPr>
              <w:tab/>
            </w:r>
            <w:r w:rsidR="00913A04" w:rsidRPr="00913A04">
              <w:rPr>
                <w:rFonts w:ascii="Times New Roman" w:hAnsi="Times New Roman" w:cs="Times New Roman"/>
                <w:noProof/>
                <w:webHidden/>
                <w:sz w:val="26"/>
                <w:szCs w:val="26"/>
              </w:rPr>
              <w:fldChar w:fldCharType="begin"/>
            </w:r>
            <w:r w:rsidR="00913A04" w:rsidRPr="00913A04">
              <w:rPr>
                <w:rFonts w:ascii="Times New Roman" w:hAnsi="Times New Roman" w:cs="Times New Roman"/>
                <w:noProof/>
                <w:webHidden/>
                <w:sz w:val="26"/>
                <w:szCs w:val="26"/>
              </w:rPr>
              <w:instrText xml:space="preserve"> PAGEREF _Toc141255849 \h </w:instrText>
            </w:r>
            <w:r w:rsidR="00913A04" w:rsidRPr="00913A04">
              <w:rPr>
                <w:rFonts w:ascii="Times New Roman" w:hAnsi="Times New Roman" w:cs="Times New Roman"/>
                <w:noProof/>
                <w:webHidden/>
                <w:sz w:val="26"/>
                <w:szCs w:val="26"/>
              </w:rPr>
            </w:r>
            <w:r w:rsidR="00913A04" w:rsidRPr="00913A04">
              <w:rPr>
                <w:rFonts w:ascii="Times New Roman" w:hAnsi="Times New Roman" w:cs="Times New Roman"/>
                <w:noProof/>
                <w:webHidden/>
                <w:sz w:val="26"/>
                <w:szCs w:val="26"/>
              </w:rPr>
              <w:fldChar w:fldCharType="separate"/>
            </w:r>
            <w:r w:rsidR="00500023">
              <w:rPr>
                <w:rFonts w:ascii="Times New Roman" w:hAnsi="Times New Roman" w:cs="Times New Roman"/>
                <w:noProof/>
                <w:webHidden/>
                <w:sz w:val="26"/>
                <w:szCs w:val="26"/>
              </w:rPr>
              <w:t>18</w:t>
            </w:r>
            <w:r w:rsidR="00913A04" w:rsidRPr="00913A04">
              <w:rPr>
                <w:rFonts w:ascii="Times New Roman" w:hAnsi="Times New Roman" w:cs="Times New Roman"/>
                <w:noProof/>
                <w:webHidden/>
                <w:sz w:val="26"/>
                <w:szCs w:val="26"/>
              </w:rPr>
              <w:fldChar w:fldCharType="end"/>
            </w:r>
          </w:hyperlink>
        </w:p>
        <w:p w14:paraId="14CF7FC2" w14:textId="57D8DDDB" w:rsidR="00913A04" w:rsidRPr="00913A04" w:rsidRDefault="004668F2" w:rsidP="00913A04">
          <w:pPr>
            <w:pStyle w:val="TOC3"/>
            <w:tabs>
              <w:tab w:val="right" w:leader="dot" w:pos="9350"/>
            </w:tabs>
            <w:spacing w:before="60" w:after="60" w:line="288" w:lineRule="auto"/>
            <w:rPr>
              <w:rFonts w:ascii="Times New Roman" w:eastAsiaTheme="minorEastAsia" w:hAnsi="Times New Roman" w:cs="Times New Roman"/>
              <w:noProof/>
              <w:kern w:val="2"/>
              <w:sz w:val="26"/>
              <w:szCs w:val="26"/>
              <w14:ligatures w14:val="standardContextual"/>
            </w:rPr>
          </w:pPr>
          <w:hyperlink w:anchor="_Toc141255850" w:history="1">
            <w:r w:rsidR="00913A04" w:rsidRPr="00913A04">
              <w:rPr>
                <w:rStyle w:val="Hyperlink"/>
                <w:rFonts w:ascii="Times New Roman" w:hAnsi="Times New Roman" w:cs="Times New Roman"/>
                <w:noProof/>
                <w:sz w:val="26"/>
                <w:szCs w:val="26"/>
                <w:lang w:val="nl-NL"/>
              </w:rPr>
              <w:t>5.1.4. Các hạng mục nhạy cảm về môi trường</w:t>
            </w:r>
            <w:r w:rsidR="00913A04" w:rsidRPr="00913A04">
              <w:rPr>
                <w:rFonts w:ascii="Times New Roman" w:hAnsi="Times New Roman" w:cs="Times New Roman"/>
                <w:noProof/>
                <w:webHidden/>
                <w:sz w:val="26"/>
                <w:szCs w:val="26"/>
              </w:rPr>
              <w:tab/>
            </w:r>
            <w:r w:rsidR="00913A04" w:rsidRPr="00913A04">
              <w:rPr>
                <w:rFonts w:ascii="Times New Roman" w:hAnsi="Times New Roman" w:cs="Times New Roman"/>
                <w:noProof/>
                <w:webHidden/>
                <w:sz w:val="26"/>
                <w:szCs w:val="26"/>
              </w:rPr>
              <w:fldChar w:fldCharType="begin"/>
            </w:r>
            <w:r w:rsidR="00913A04" w:rsidRPr="00913A04">
              <w:rPr>
                <w:rFonts w:ascii="Times New Roman" w:hAnsi="Times New Roman" w:cs="Times New Roman"/>
                <w:noProof/>
                <w:webHidden/>
                <w:sz w:val="26"/>
                <w:szCs w:val="26"/>
              </w:rPr>
              <w:instrText xml:space="preserve"> PAGEREF _Toc141255850 \h </w:instrText>
            </w:r>
            <w:r w:rsidR="00913A04" w:rsidRPr="00913A04">
              <w:rPr>
                <w:rFonts w:ascii="Times New Roman" w:hAnsi="Times New Roman" w:cs="Times New Roman"/>
                <w:noProof/>
                <w:webHidden/>
                <w:sz w:val="26"/>
                <w:szCs w:val="26"/>
              </w:rPr>
            </w:r>
            <w:r w:rsidR="00913A04" w:rsidRPr="00913A04">
              <w:rPr>
                <w:rFonts w:ascii="Times New Roman" w:hAnsi="Times New Roman" w:cs="Times New Roman"/>
                <w:noProof/>
                <w:webHidden/>
                <w:sz w:val="26"/>
                <w:szCs w:val="26"/>
              </w:rPr>
              <w:fldChar w:fldCharType="separate"/>
            </w:r>
            <w:r w:rsidR="00500023">
              <w:rPr>
                <w:rFonts w:ascii="Times New Roman" w:hAnsi="Times New Roman" w:cs="Times New Roman"/>
                <w:noProof/>
                <w:webHidden/>
                <w:sz w:val="26"/>
                <w:szCs w:val="26"/>
              </w:rPr>
              <w:t>23</w:t>
            </w:r>
            <w:r w:rsidR="00913A04" w:rsidRPr="00913A04">
              <w:rPr>
                <w:rFonts w:ascii="Times New Roman" w:hAnsi="Times New Roman" w:cs="Times New Roman"/>
                <w:noProof/>
                <w:webHidden/>
                <w:sz w:val="26"/>
                <w:szCs w:val="26"/>
              </w:rPr>
              <w:fldChar w:fldCharType="end"/>
            </w:r>
          </w:hyperlink>
        </w:p>
        <w:p w14:paraId="77650370" w14:textId="3BC2A4DD" w:rsidR="00913A04" w:rsidRPr="00913A04" w:rsidRDefault="004668F2" w:rsidP="00913A04">
          <w:pPr>
            <w:pStyle w:val="TOC2"/>
            <w:tabs>
              <w:tab w:val="right" w:leader="dot" w:pos="9350"/>
            </w:tabs>
            <w:spacing w:before="60" w:after="60" w:line="288" w:lineRule="auto"/>
            <w:rPr>
              <w:rFonts w:ascii="Times New Roman" w:eastAsiaTheme="minorEastAsia" w:hAnsi="Times New Roman" w:cs="Times New Roman"/>
              <w:noProof/>
              <w:kern w:val="2"/>
              <w:sz w:val="26"/>
              <w:szCs w:val="26"/>
              <w14:ligatures w14:val="standardContextual"/>
            </w:rPr>
          </w:pPr>
          <w:hyperlink w:anchor="_Toc141255851" w:history="1">
            <w:r w:rsidR="00913A04" w:rsidRPr="00913A04">
              <w:rPr>
                <w:rStyle w:val="Hyperlink"/>
                <w:rFonts w:ascii="Times New Roman" w:hAnsi="Times New Roman" w:cs="Times New Roman"/>
                <w:noProof/>
                <w:sz w:val="26"/>
                <w:szCs w:val="26"/>
                <w:lang w:val="pt-BR"/>
              </w:rPr>
              <w:t>5.2. Hạng mục công trình và hoạt động của dự án có khả năng tác động đến môi trường.</w:t>
            </w:r>
            <w:r w:rsidR="00913A04" w:rsidRPr="00913A04">
              <w:rPr>
                <w:rFonts w:ascii="Times New Roman" w:hAnsi="Times New Roman" w:cs="Times New Roman"/>
                <w:noProof/>
                <w:webHidden/>
                <w:sz w:val="26"/>
                <w:szCs w:val="26"/>
              </w:rPr>
              <w:tab/>
            </w:r>
            <w:r w:rsidR="00913A04" w:rsidRPr="00913A04">
              <w:rPr>
                <w:rFonts w:ascii="Times New Roman" w:hAnsi="Times New Roman" w:cs="Times New Roman"/>
                <w:noProof/>
                <w:webHidden/>
                <w:sz w:val="26"/>
                <w:szCs w:val="26"/>
              </w:rPr>
              <w:fldChar w:fldCharType="begin"/>
            </w:r>
            <w:r w:rsidR="00913A04" w:rsidRPr="00913A04">
              <w:rPr>
                <w:rFonts w:ascii="Times New Roman" w:hAnsi="Times New Roman" w:cs="Times New Roman"/>
                <w:noProof/>
                <w:webHidden/>
                <w:sz w:val="26"/>
                <w:szCs w:val="26"/>
              </w:rPr>
              <w:instrText xml:space="preserve"> PAGEREF _Toc141255851 \h </w:instrText>
            </w:r>
            <w:r w:rsidR="00913A04" w:rsidRPr="00913A04">
              <w:rPr>
                <w:rFonts w:ascii="Times New Roman" w:hAnsi="Times New Roman" w:cs="Times New Roman"/>
                <w:noProof/>
                <w:webHidden/>
                <w:sz w:val="26"/>
                <w:szCs w:val="26"/>
              </w:rPr>
            </w:r>
            <w:r w:rsidR="00913A04" w:rsidRPr="00913A04">
              <w:rPr>
                <w:rFonts w:ascii="Times New Roman" w:hAnsi="Times New Roman" w:cs="Times New Roman"/>
                <w:noProof/>
                <w:webHidden/>
                <w:sz w:val="26"/>
                <w:szCs w:val="26"/>
              </w:rPr>
              <w:fldChar w:fldCharType="separate"/>
            </w:r>
            <w:r w:rsidR="00500023">
              <w:rPr>
                <w:rFonts w:ascii="Times New Roman" w:hAnsi="Times New Roman" w:cs="Times New Roman"/>
                <w:noProof/>
                <w:webHidden/>
                <w:sz w:val="26"/>
                <w:szCs w:val="26"/>
              </w:rPr>
              <w:t>23</w:t>
            </w:r>
            <w:r w:rsidR="00913A04" w:rsidRPr="00913A04">
              <w:rPr>
                <w:rFonts w:ascii="Times New Roman" w:hAnsi="Times New Roman" w:cs="Times New Roman"/>
                <w:noProof/>
                <w:webHidden/>
                <w:sz w:val="26"/>
                <w:szCs w:val="26"/>
              </w:rPr>
              <w:fldChar w:fldCharType="end"/>
            </w:r>
          </w:hyperlink>
        </w:p>
        <w:p w14:paraId="7941CC98" w14:textId="45A15A25" w:rsidR="00913A04" w:rsidRPr="00913A04" w:rsidRDefault="004668F2" w:rsidP="00913A04">
          <w:pPr>
            <w:pStyle w:val="TOC3"/>
            <w:tabs>
              <w:tab w:val="right" w:leader="dot" w:pos="9350"/>
            </w:tabs>
            <w:spacing w:before="60" w:after="60" w:line="288" w:lineRule="auto"/>
            <w:rPr>
              <w:rFonts w:ascii="Times New Roman" w:eastAsiaTheme="minorEastAsia" w:hAnsi="Times New Roman" w:cs="Times New Roman"/>
              <w:noProof/>
              <w:kern w:val="2"/>
              <w:sz w:val="26"/>
              <w:szCs w:val="26"/>
              <w14:ligatures w14:val="standardContextual"/>
            </w:rPr>
          </w:pPr>
          <w:hyperlink w:anchor="_Toc141255852" w:history="1">
            <w:r w:rsidR="00913A04" w:rsidRPr="00913A04">
              <w:rPr>
                <w:rStyle w:val="Hyperlink"/>
                <w:rFonts w:ascii="Times New Roman" w:hAnsi="Times New Roman" w:cs="Times New Roman"/>
                <w:noProof/>
                <w:sz w:val="26"/>
                <w:szCs w:val="26"/>
              </w:rPr>
              <w:t>5.2.1, Giai đoạn thi công</w:t>
            </w:r>
            <w:r w:rsidR="00913A04" w:rsidRPr="00913A04">
              <w:rPr>
                <w:rFonts w:ascii="Times New Roman" w:hAnsi="Times New Roman" w:cs="Times New Roman"/>
                <w:noProof/>
                <w:webHidden/>
                <w:sz w:val="26"/>
                <w:szCs w:val="26"/>
              </w:rPr>
              <w:tab/>
            </w:r>
            <w:r w:rsidR="00913A04" w:rsidRPr="00913A04">
              <w:rPr>
                <w:rFonts w:ascii="Times New Roman" w:hAnsi="Times New Roman" w:cs="Times New Roman"/>
                <w:noProof/>
                <w:webHidden/>
                <w:sz w:val="26"/>
                <w:szCs w:val="26"/>
              </w:rPr>
              <w:fldChar w:fldCharType="begin"/>
            </w:r>
            <w:r w:rsidR="00913A04" w:rsidRPr="00913A04">
              <w:rPr>
                <w:rFonts w:ascii="Times New Roman" w:hAnsi="Times New Roman" w:cs="Times New Roman"/>
                <w:noProof/>
                <w:webHidden/>
                <w:sz w:val="26"/>
                <w:szCs w:val="26"/>
              </w:rPr>
              <w:instrText xml:space="preserve"> PAGEREF _Toc141255852 \h </w:instrText>
            </w:r>
            <w:r w:rsidR="00913A04" w:rsidRPr="00913A04">
              <w:rPr>
                <w:rFonts w:ascii="Times New Roman" w:hAnsi="Times New Roman" w:cs="Times New Roman"/>
                <w:noProof/>
                <w:webHidden/>
                <w:sz w:val="26"/>
                <w:szCs w:val="26"/>
              </w:rPr>
            </w:r>
            <w:r w:rsidR="00913A04" w:rsidRPr="00913A04">
              <w:rPr>
                <w:rFonts w:ascii="Times New Roman" w:hAnsi="Times New Roman" w:cs="Times New Roman"/>
                <w:noProof/>
                <w:webHidden/>
                <w:sz w:val="26"/>
                <w:szCs w:val="26"/>
              </w:rPr>
              <w:fldChar w:fldCharType="separate"/>
            </w:r>
            <w:r w:rsidR="00500023">
              <w:rPr>
                <w:rFonts w:ascii="Times New Roman" w:hAnsi="Times New Roman" w:cs="Times New Roman"/>
                <w:noProof/>
                <w:webHidden/>
                <w:sz w:val="26"/>
                <w:szCs w:val="26"/>
              </w:rPr>
              <w:t>23</w:t>
            </w:r>
            <w:r w:rsidR="00913A04" w:rsidRPr="00913A04">
              <w:rPr>
                <w:rFonts w:ascii="Times New Roman" w:hAnsi="Times New Roman" w:cs="Times New Roman"/>
                <w:noProof/>
                <w:webHidden/>
                <w:sz w:val="26"/>
                <w:szCs w:val="26"/>
              </w:rPr>
              <w:fldChar w:fldCharType="end"/>
            </w:r>
          </w:hyperlink>
        </w:p>
        <w:p w14:paraId="6C52D0D6" w14:textId="1E7864BA" w:rsidR="00913A04" w:rsidRPr="00913A04" w:rsidRDefault="004668F2" w:rsidP="00913A04">
          <w:pPr>
            <w:pStyle w:val="TOC3"/>
            <w:tabs>
              <w:tab w:val="right" w:leader="dot" w:pos="9350"/>
            </w:tabs>
            <w:spacing w:before="60" w:after="60" w:line="288" w:lineRule="auto"/>
            <w:rPr>
              <w:rFonts w:ascii="Times New Roman" w:eastAsiaTheme="minorEastAsia" w:hAnsi="Times New Roman" w:cs="Times New Roman"/>
              <w:noProof/>
              <w:kern w:val="2"/>
              <w:sz w:val="26"/>
              <w:szCs w:val="26"/>
              <w14:ligatures w14:val="standardContextual"/>
            </w:rPr>
          </w:pPr>
          <w:hyperlink w:anchor="_Toc141255853" w:history="1">
            <w:r w:rsidR="00913A04" w:rsidRPr="00913A04">
              <w:rPr>
                <w:rStyle w:val="Hyperlink"/>
                <w:rFonts w:ascii="Times New Roman" w:hAnsi="Times New Roman" w:cs="Times New Roman"/>
                <w:noProof/>
                <w:sz w:val="26"/>
                <w:szCs w:val="26"/>
              </w:rPr>
              <w:t>5.2.2, Giai đoạn vận hành</w:t>
            </w:r>
            <w:r w:rsidR="00913A04" w:rsidRPr="00913A04">
              <w:rPr>
                <w:rFonts w:ascii="Times New Roman" w:hAnsi="Times New Roman" w:cs="Times New Roman"/>
                <w:noProof/>
                <w:webHidden/>
                <w:sz w:val="26"/>
                <w:szCs w:val="26"/>
              </w:rPr>
              <w:tab/>
            </w:r>
            <w:r w:rsidR="00913A04" w:rsidRPr="00913A04">
              <w:rPr>
                <w:rFonts w:ascii="Times New Roman" w:hAnsi="Times New Roman" w:cs="Times New Roman"/>
                <w:noProof/>
                <w:webHidden/>
                <w:sz w:val="26"/>
                <w:szCs w:val="26"/>
              </w:rPr>
              <w:fldChar w:fldCharType="begin"/>
            </w:r>
            <w:r w:rsidR="00913A04" w:rsidRPr="00913A04">
              <w:rPr>
                <w:rFonts w:ascii="Times New Roman" w:hAnsi="Times New Roman" w:cs="Times New Roman"/>
                <w:noProof/>
                <w:webHidden/>
                <w:sz w:val="26"/>
                <w:szCs w:val="26"/>
              </w:rPr>
              <w:instrText xml:space="preserve"> PAGEREF _Toc141255853 \h </w:instrText>
            </w:r>
            <w:r w:rsidR="00913A04" w:rsidRPr="00913A04">
              <w:rPr>
                <w:rFonts w:ascii="Times New Roman" w:hAnsi="Times New Roman" w:cs="Times New Roman"/>
                <w:noProof/>
                <w:webHidden/>
                <w:sz w:val="26"/>
                <w:szCs w:val="26"/>
              </w:rPr>
            </w:r>
            <w:r w:rsidR="00913A04" w:rsidRPr="00913A04">
              <w:rPr>
                <w:rFonts w:ascii="Times New Roman" w:hAnsi="Times New Roman" w:cs="Times New Roman"/>
                <w:noProof/>
                <w:webHidden/>
                <w:sz w:val="26"/>
                <w:szCs w:val="26"/>
              </w:rPr>
              <w:fldChar w:fldCharType="separate"/>
            </w:r>
            <w:r w:rsidR="00500023">
              <w:rPr>
                <w:rFonts w:ascii="Times New Roman" w:hAnsi="Times New Roman" w:cs="Times New Roman"/>
                <w:noProof/>
                <w:webHidden/>
                <w:sz w:val="26"/>
                <w:szCs w:val="26"/>
              </w:rPr>
              <w:t>23</w:t>
            </w:r>
            <w:r w:rsidR="00913A04" w:rsidRPr="00913A04">
              <w:rPr>
                <w:rFonts w:ascii="Times New Roman" w:hAnsi="Times New Roman" w:cs="Times New Roman"/>
                <w:noProof/>
                <w:webHidden/>
                <w:sz w:val="26"/>
                <w:szCs w:val="26"/>
              </w:rPr>
              <w:fldChar w:fldCharType="end"/>
            </w:r>
          </w:hyperlink>
        </w:p>
        <w:p w14:paraId="4022980E" w14:textId="68ADCC64" w:rsidR="00913A04" w:rsidRPr="00913A04" w:rsidRDefault="004668F2" w:rsidP="00913A04">
          <w:pPr>
            <w:pStyle w:val="TOC2"/>
            <w:tabs>
              <w:tab w:val="right" w:leader="dot" w:pos="9350"/>
            </w:tabs>
            <w:spacing w:before="60" w:after="60" w:line="288" w:lineRule="auto"/>
            <w:rPr>
              <w:rFonts w:ascii="Times New Roman" w:eastAsiaTheme="minorEastAsia" w:hAnsi="Times New Roman" w:cs="Times New Roman"/>
              <w:noProof/>
              <w:kern w:val="2"/>
              <w:sz w:val="26"/>
              <w:szCs w:val="26"/>
              <w14:ligatures w14:val="standardContextual"/>
            </w:rPr>
          </w:pPr>
          <w:hyperlink w:anchor="_Toc141255854" w:history="1">
            <w:r w:rsidR="00913A04" w:rsidRPr="00913A04">
              <w:rPr>
                <w:rStyle w:val="Hyperlink"/>
                <w:rFonts w:ascii="Times New Roman" w:hAnsi="Times New Roman" w:cs="Times New Roman"/>
                <w:noProof/>
                <w:sz w:val="26"/>
                <w:szCs w:val="26"/>
              </w:rPr>
              <w:t>5.3. Dự báo các tác động môi trường chính, chất thải phát sinh theo các giai đoạn của dự án.</w:t>
            </w:r>
            <w:r w:rsidR="00913A04" w:rsidRPr="00913A04">
              <w:rPr>
                <w:rFonts w:ascii="Times New Roman" w:hAnsi="Times New Roman" w:cs="Times New Roman"/>
                <w:noProof/>
                <w:webHidden/>
                <w:sz w:val="26"/>
                <w:szCs w:val="26"/>
              </w:rPr>
              <w:tab/>
            </w:r>
            <w:r w:rsidR="00913A04" w:rsidRPr="00913A04">
              <w:rPr>
                <w:rFonts w:ascii="Times New Roman" w:hAnsi="Times New Roman" w:cs="Times New Roman"/>
                <w:noProof/>
                <w:webHidden/>
                <w:sz w:val="26"/>
                <w:szCs w:val="26"/>
              </w:rPr>
              <w:fldChar w:fldCharType="begin"/>
            </w:r>
            <w:r w:rsidR="00913A04" w:rsidRPr="00913A04">
              <w:rPr>
                <w:rFonts w:ascii="Times New Roman" w:hAnsi="Times New Roman" w:cs="Times New Roman"/>
                <w:noProof/>
                <w:webHidden/>
                <w:sz w:val="26"/>
                <w:szCs w:val="26"/>
              </w:rPr>
              <w:instrText xml:space="preserve"> PAGEREF _Toc141255854 \h </w:instrText>
            </w:r>
            <w:r w:rsidR="00913A04" w:rsidRPr="00913A04">
              <w:rPr>
                <w:rFonts w:ascii="Times New Roman" w:hAnsi="Times New Roman" w:cs="Times New Roman"/>
                <w:noProof/>
                <w:webHidden/>
                <w:sz w:val="26"/>
                <w:szCs w:val="26"/>
              </w:rPr>
            </w:r>
            <w:r w:rsidR="00913A04" w:rsidRPr="00913A04">
              <w:rPr>
                <w:rFonts w:ascii="Times New Roman" w:hAnsi="Times New Roman" w:cs="Times New Roman"/>
                <w:noProof/>
                <w:webHidden/>
                <w:sz w:val="26"/>
                <w:szCs w:val="26"/>
              </w:rPr>
              <w:fldChar w:fldCharType="separate"/>
            </w:r>
            <w:r w:rsidR="00500023">
              <w:rPr>
                <w:rFonts w:ascii="Times New Roman" w:hAnsi="Times New Roman" w:cs="Times New Roman"/>
                <w:noProof/>
                <w:webHidden/>
                <w:sz w:val="26"/>
                <w:szCs w:val="26"/>
              </w:rPr>
              <w:t>24</w:t>
            </w:r>
            <w:r w:rsidR="00913A04" w:rsidRPr="00913A04">
              <w:rPr>
                <w:rFonts w:ascii="Times New Roman" w:hAnsi="Times New Roman" w:cs="Times New Roman"/>
                <w:noProof/>
                <w:webHidden/>
                <w:sz w:val="26"/>
                <w:szCs w:val="26"/>
              </w:rPr>
              <w:fldChar w:fldCharType="end"/>
            </w:r>
          </w:hyperlink>
        </w:p>
        <w:p w14:paraId="0A3023BC" w14:textId="4E82F990" w:rsidR="00913A04" w:rsidRPr="00913A04" w:rsidRDefault="004668F2" w:rsidP="00913A04">
          <w:pPr>
            <w:pStyle w:val="TOC3"/>
            <w:tabs>
              <w:tab w:val="right" w:leader="dot" w:pos="9350"/>
            </w:tabs>
            <w:spacing w:before="60" w:after="60" w:line="288" w:lineRule="auto"/>
            <w:rPr>
              <w:rFonts w:ascii="Times New Roman" w:eastAsiaTheme="minorEastAsia" w:hAnsi="Times New Roman" w:cs="Times New Roman"/>
              <w:noProof/>
              <w:kern w:val="2"/>
              <w:sz w:val="26"/>
              <w:szCs w:val="26"/>
              <w14:ligatures w14:val="standardContextual"/>
            </w:rPr>
          </w:pPr>
          <w:hyperlink w:anchor="_Toc141255855" w:history="1">
            <w:r w:rsidR="00913A04" w:rsidRPr="00913A04">
              <w:rPr>
                <w:rStyle w:val="Hyperlink"/>
                <w:rFonts w:ascii="Times New Roman" w:hAnsi="Times New Roman" w:cs="Times New Roman"/>
                <w:noProof/>
                <w:sz w:val="26"/>
                <w:szCs w:val="26"/>
                <w:lang w:val="nb-NO"/>
              </w:rPr>
              <w:t>5.3.1. Giai đoạn thi công xây dựng Dự án</w:t>
            </w:r>
            <w:r w:rsidR="00913A04" w:rsidRPr="00913A04">
              <w:rPr>
                <w:rFonts w:ascii="Times New Roman" w:hAnsi="Times New Roman" w:cs="Times New Roman"/>
                <w:noProof/>
                <w:webHidden/>
                <w:sz w:val="26"/>
                <w:szCs w:val="26"/>
              </w:rPr>
              <w:tab/>
            </w:r>
            <w:r w:rsidR="00913A04" w:rsidRPr="00913A04">
              <w:rPr>
                <w:rFonts w:ascii="Times New Roman" w:hAnsi="Times New Roman" w:cs="Times New Roman"/>
                <w:noProof/>
                <w:webHidden/>
                <w:sz w:val="26"/>
                <w:szCs w:val="26"/>
              </w:rPr>
              <w:fldChar w:fldCharType="begin"/>
            </w:r>
            <w:r w:rsidR="00913A04" w:rsidRPr="00913A04">
              <w:rPr>
                <w:rFonts w:ascii="Times New Roman" w:hAnsi="Times New Roman" w:cs="Times New Roman"/>
                <w:noProof/>
                <w:webHidden/>
                <w:sz w:val="26"/>
                <w:szCs w:val="26"/>
              </w:rPr>
              <w:instrText xml:space="preserve"> PAGEREF _Toc141255855 \h </w:instrText>
            </w:r>
            <w:r w:rsidR="00913A04" w:rsidRPr="00913A04">
              <w:rPr>
                <w:rFonts w:ascii="Times New Roman" w:hAnsi="Times New Roman" w:cs="Times New Roman"/>
                <w:noProof/>
                <w:webHidden/>
                <w:sz w:val="26"/>
                <w:szCs w:val="26"/>
              </w:rPr>
            </w:r>
            <w:r w:rsidR="00913A04" w:rsidRPr="00913A04">
              <w:rPr>
                <w:rFonts w:ascii="Times New Roman" w:hAnsi="Times New Roman" w:cs="Times New Roman"/>
                <w:noProof/>
                <w:webHidden/>
                <w:sz w:val="26"/>
                <w:szCs w:val="26"/>
              </w:rPr>
              <w:fldChar w:fldCharType="separate"/>
            </w:r>
            <w:r w:rsidR="00500023">
              <w:rPr>
                <w:rFonts w:ascii="Times New Roman" w:hAnsi="Times New Roman" w:cs="Times New Roman"/>
                <w:noProof/>
                <w:webHidden/>
                <w:sz w:val="26"/>
                <w:szCs w:val="26"/>
              </w:rPr>
              <w:t>24</w:t>
            </w:r>
            <w:r w:rsidR="00913A04" w:rsidRPr="00913A04">
              <w:rPr>
                <w:rFonts w:ascii="Times New Roman" w:hAnsi="Times New Roman" w:cs="Times New Roman"/>
                <w:noProof/>
                <w:webHidden/>
                <w:sz w:val="26"/>
                <w:szCs w:val="26"/>
              </w:rPr>
              <w:fldChar w:fldCharType="end"/>
            </w:r>
          </w:hyperlink>
        </w:p>
        <w:p w14:paraId="73D7A42F" w14:textId="30B59F4A" w:rsidR="00913A04" w:rsidRPr="00913A04" w:rsidRDefault="004668F2" w:rsidP="00913A04">
          <w:pPr>
            <w:pStyle w:val="TOC3"/>
            <w:tabs>
              <w:tab w:val="right" w:leader="dot" w:pos="9350"/>
            </w:tabs>
            <w:spacing w:before="60" w:after="60" w:line="288" w:lineRule="auto"/>
            <w:rPr>
              <w:rFonts w:ascii="Times New Roman" w:eastAsiaTheme="minorEastAsia" w:hAnsi="Times New Roman" w:cs="Times New Roman"/>
              <w:noProof/>
              <w:kern w:val="2"/>
              <w:sz w:val="26"/>
              <w:szCs w:val="26"/>
              <w14:ligatures w14:val="standardContextual"/>
            </w:rPr>
          </w:pPr>
          <w:hyperlink w:anchor="_Toc141255856" w:history="1">
            <w:r w:rsidR="00913A04" w:rsidRPr="00913A04">
              <w:rPr>
                <w:rStyle w:val="Hyperlink"/>
                <w:rFonts w:ascii="Times New Roman" w:hAnsi="Times New Roman" w:cs="Times New Roman"/>
                <w:noProof/>
                <w:sz w:val="26"/>
                <w:szCs w:val="26"/>
                <w:lang w:val="nb-NO"/>
              </w:rPr>
              <w:t>5.3.2. Giai đoạn vận hành Dự án</w:t>
            </w:r>
            <w:r w:rsidR="00913A04" w:rsidRPr="00913A04">
              <w:rPr>
                <w:rFonts w:ascii="Times New Roman" w:hAnsi="Times New Roman" w:cs="Times New Roman"/>
                <w:noProof/>
                <w:webHidden/>
                <w:sz w:val="26"/>
                <w:szCs w:val="26"/>
              </w:rPr>
              <w:tab/>
            </w:r>
            <w:r w:rsidR="00913A04" w:rsidRPr="00913A04">
              <w:rPr>
                <w:rFonts w:ascii="Times New Roman" w:hAnsi="Times New Roman" w:cs="Times New Roman"/>
                <w:noProof/>
                <w:webHidden/>
                <w:sz w:val="26"/>
                <w:szCs w:val="26"/>
              </w:rPr>
              <w:fldChar w:fldCharType="begin"/>
            </w:r>
            <w:r w:rsidR="00913A04" w:rsidRPr="00913A04">
              <w:rPr>
                <w:rFonts w:ascii="Times New Roman" w:hAnsi="Times New Roman" w:cs="Times New Roman"/>
                <w:noProof/>
                <w:webHidden/>
                <w:sz w:val="26"/>
                <w:szCs w:val="26"/>
              </w:rPr>
              <w:instrText xml:space="preserve"> PAGEREF _Toc141255856 \h </w:instrText>
            </w:r>
            <w:r w:rsidR="00913A04" w:rsidRPr="00913A04">
              <w:rPr>
                <w:rFonts w:ascii="Times New Roman" w:hAnsi="Times New Roman" w:cs="Times New Roman"/>
                <w:noProof/>
                <w:webHidden/>
                <w:sz w:val="26"/>
                <w:szCs w:val="26"/>
              </w:rPr>
            </w:r>
            <w:r w:rsidR="00913A04" w:rsidRPr="00913A04">
              <w:rPr>
                <w:rFonts w:ascii="Times New Roman" w:hAnsi="Times New Roman" w:cs="Times New Roman"/>
                <w:noProof/>
                <w:webHidden/>
                <w:sz w:val="26"/>
                <w:szCs w:val="26"/>
              </w:rPr>
              <w:fldChar w:fldCharType="separate"/>
            </w:r>
            <w:r w:rsidR="00500023">
              <w:rPr>
                <w:rFonts w:ascii="Times New Roman" w:hAnsi="Times New Roman" w:cs="Times New Roman"/>
                <w:noProof/>
                <w:webHidden/>
                <w:sz w:val="26"/>
                <w:szCs w:val="26"/>
              </w:rPr>
              <w:t>25</w:t>
            </w:r>
            <w:r w:rsidR="00913A04" w:rsidRPr="00913A04">
              <w:rPr>
                <w:rFonts w:ascii="Times New Roman" w:hAnsi="Times New Roman" w:cs="Times New Roman"/>
                <w:noProof/>
                <w:webHidden/>
                <w:sz w:val="26"/>
                <w:szCs w:val="26"/>
              </w:rPr>
              <w:fldChar w:fldCharType="end"/>
            </w:r>
          </w:hyperlink>
        </w:p>
        <w:p w14:paraId="32C28474" w14:textId="74BCE5CB" w:rsidR="00913A04" w:rsidRPr="00913A04" w:rsidRDefault="004668F2" w:rsidP="00913A04">
          <w:pPr>
            <w:pStyle w:val="TOC2"/>
            <w:tabs>
              <w:tab w:val="right" w:leader="dot" w:pos="9350"/>
            </w:tabs>
            <w:spacing w:before="60" w:after="60" w:line="288" w:lineRule="auto"/>
            <w:rPr>
              <w:rFonts w:ascii="Times New Roman" w:eastAsiaTheme="minorEastAsia" w:hAnsi="Times New Roman" w:cs="Times New Roman"/>
              <w:noProof/>
              <w:kern w:val="2"/>
              <w:sz w:val="26"/>
              <w:szCs w:val="26"/>
              <w14:ligatures w14:val="standardContextual"/>
            </w:rPr>
          </w:pPr>
          <w:hyperlink w:anchor="_Toc141255857" w:history="1">
            <w:r w:rsidR="00913A04" w:rsidRPr="00913A04">
              <w:rPr>
                <w:rStyle w:val="Hyperlink"/>
                <w:rFonts w:ascii="Times New Roman" w:hAnsi="Times New Roman" w:cs="Times New Roman"/>
                <w:noProof/>
                <w:sz w:val="26"/>
                <w:szCs w:val="26"/>
                <w:lang w:val="nb-NO"/>
              </w:rPr>
              <w:t>5.4. Các công trình và biện pháp bảo vệ môi trường của dự án:</w:t>
            </w:r>
            <w:r w:rsidR="00913A04" w:rsidRPr="00913A04">
              <w:rPr>
                <w:rFonts w:ascii="Times New Roman" w:hAnsi="Times New Roman" w:cs="Times New Roman"/>
                <w:noProof/>
                <w:webHidden/>
                <w:sz w:val="26"/>
                <w:szCs w:val="26"/>
              </w:rPr>
              <w:tab/>
            </w:r>
            <w:r w:rsidR="00913A04" w:rsidRPr="00913A04">
              <w:rPr>
                <w:rFonts w:ascii="Times New Roman" w:hAnsi="Times New Roman" w:cs="Times New Roman"/>
                <w:noProof/>
                <w:webHidden/>
                <w:sz w:val="26"/>
                <w:szCs w:val="26"/>
              </w:rPr>
              <w:fldChar w:fldCharType="begin"/>
            </w:r>
            <w:r w:rsidR="00913A04" w:rsidRPr="00913A04">
              <w:rPr>
                <w:rFonts w:ascii="Times New Roman" w:hAnsi="Times New Roman" w:cs="Times New Roman"/>
                <w:noProof/>
                <w:webHidden/>
                <w:sz w:val="26"/>
                <w:szCs w:val="26"/>
              </w:rPr>
              <w:instrText xml:space="preserve"> PAGEREF _Toc141255857 \h </w:instrText>
            </w:r>
            <w:r w:rsidR="00913A04" w:rsidRPr="00913A04">
              <w:rPr>
                <w:rFonts w:ascii="Times New Roman" w:hAnsi="Times New Roman" w:cs="Times New Roman"/>
                <w:noProof/>
                <w:webHidden/>
                <w:sz w:val="26"/>
                <w:szCs w:val="26"/>
              </w:rPr>
            </w:r>
            <w:r w:rsidR="00913A04" w:rsidRPr="00913A04">
              <w:rPr>
                <w:rFonts w:ascii="Times New Roman" w:hAnsi="Times New Roman" w:cs="Times New Roman"/>
                <w:noProof/>
                <w:webHidden/>
                <w:sz w:val="26"/>
                <w:szCs w:val="26"/>
              </w:rPr>
              <w:fldChar w:fldCharType="separate"/>
            </w:r>
            <w:r w:rsidR="00500023">
              <w:rPr>
                <w:rFonts w:ascii="Times New Roman" w:hAnsi="Times New Roman" w:cs="Times New Roman"/>
                <w:noProof/>
                <w:webHidden/>
                <w:sz w:val="26"/>
                <w:szCs w:val="26"/>
              </w:rPr>
              <w:t>26</w:t>
            </w:r>
            <w:r w:rsidR="00913A04" w:rsidRPr="00913A04">
              <w:rPr>
                <w:rFonts w:ascii="Times New Roman" w:hAnsi="Times New Roman" w:cs="Times New Roman"/>
                <w:noProof/>
                <w:webHidden/>
                <w:sz w:val="26"/>
                <w:szCs w:val="26"/>
              </w:rPr>
              <w:fldChar w:fldCharType="end"/>
            </w:r>
          </w:hyperlink>
        </w:p>
        <w:p w14:paraId="6B6026D6" w14:textId="61880710" w:rsidR="00913A04" w:rsidRPr="00913A04" w:rsidRDefault="004668F2" w:rsidP="00913A04">
          <w:pPr>
            <w:pStyle w:val="TOC3"/>
            <w:tabs>
              <w:tab w:val="right" w:leader="dot" w:pos="9350"/>
            </w:tabs>
            <w:spacing w:before="60" w:after="60" w:line="288" w:lineRule="auto"/>
            <w:rPr>
              <w:rFonts w:ascii="Times New Roman" w:eastAsiaTheme="minorEastAsia" w:hAnsi="Times New Roman" w:cs="Times New Roman"/>
              <w:noProof/>
              <w:kern w:val="2"/>
              <w:sz w:val="26"/>
              <w:szCs w:val="26"/>
              <w14:ligatures w14:val="standardContextual"/>
            </w:rPr>
          </w:pPr>
          <w:hyperlink w:anchor="_Toc141255858" w:history="1">
            <w:r w:rsidR="00913A04" w:rsidRPr="00913A04">
              <w:rPr>
                <w:rStyle w:val="Hyperlink"/>
                <w:rFonts w:ascii="Times New Roman" w:hAnsi="Times New Roman" w:cs="Times New Roman"/>
                <w:noProof/>
                <w:sz w:val="26"/>
                <w:szCs w:val="26"/>
                <w:lang w:val="nb-NO"/>
              </w:rPr>
              <w:t>5.4.1. Các công trình, biện pháp thu gom, xử lý nước thải</w:t>
            </w:r>
            <w:r w:rsidR="00913A04" w:rsidRPr="00913A04">
              <w:rPr>
                <w:rFonts w:ascii="Times New Roman" w:hAnsi="Times New Roman" w:cs="Times New Roman"/>
                <w:noProof/>
                <w:webHidden/>
                <w:sz w:val="26"/>
                <w:szCs w:val="26"/>
              </w:rPr>
              <w:tab/>
            </w:r>
            <w:r w:rsidR="00913A04" w:rsidRPr="00913A04">
              <w:rPr>
                <w:rFonts w:ascii="Times New Roman" w:hAnsi="Times New Roman" w:cs="Times New Roman"/>
                <w:noProof/>
                <w:webHidden/>
                <w:sz w:val="26"/>
                <w:szCs w:val="26"/>
              </w:rPr>
              <w:fldChar w:fldCharType="begin"/>
            </w:r>
            <w:r w:rsidR="00913A04" w:rsidRPr="00913A04">
              <w:rPr>
                <w:rFonts w:ascii="Times New Roman" w:hAnsi="Times New Roman" w:cs="Times New Roman"/>
                <w:noProof/>
                <w:webHidden/>
                <w:sz w:val="26"/>
                <w:szCs w:val="26"/>
              </w:rPr>
              <w:instrText xml:space="preserve"> PAGEREF _Toc141255858 \h </w:instrText>
            </w:r>
            <w:r w:rsidR="00913A04" w:rsidRPr="00913A04">
              <w:rPr>
                <w:rFonts w:ascii="Times New Roman" w:hAnsi="Times New Roman" w:cs="Times New Roman"/>
                <w:noProof/>
                <w:webHidden/>
                <w:sz w:val="26"/>
                <w:szCs w:val="26"/>
              </w:rPr>
            </w:r>
            <w:r w:rsidR="00913A04" w:rsidRPr="00913A04">
              <w:rPr>
                <w:rFonts w:ascii="Times New Roman" w:hAnsi="Times New Roman" w:cs="Times New Roman"/>
                <w:noProof/>
                <w:webHidden/>
                <w:sz w:val="26"/>
                <w:szCs w:val="26"/>
              </w:rPr>
              <w:fldChar w:fldCharType="separate"/>
            </w:r>
            <w:r w:rsidR="00500023">
              <w:rPr>
                <w:rFonts w:ascii="Times New Roman" w:hAnsi="Times New Roman" w:cs="Times New Roman"/>
                <w:noProof/>
                <w:webHidden/>
                <w:sz w:val="26"/>
                <w:szCs w:val="26"/>
              </w:rPr>
              <w:t>26</w:t>
            </w:r>
            <w:r w:rsidR="00913A04" w:rsidRPr="00913A04">
              <w:rPr>
                <w:rFonts w:ascii="Times New Roman" w:hAnsi="Times New Roman" w:cs="Times New Roman"/>
                <w:noProof/>
                <w:webHidden/>
                <w:sz w:val="26"/>
                <w:szCs w:val="26"/>
              </w:rPr>
              <w:fldChar w:fldCharType="end"/>
            </w:r>
          </w:hyperlink>
        </w:p>
        <w:p w14:paraId="62BED1A2" w14:textId="6CBA5D92" w:rsidR="00913A04" w:rsidRPr="00913A04" w:rsidRDefault="004668F2" w:rsidP="00913A04">
          <w:pPr>
            <w:pStyle w:val="TOC3"/>
            <w:tabs>
              <w:tab w:val="right" w:leader="dot" w:pos="9350"/>
            </w:tabs>
            <w:spacing w:before="60" w:after="60" w:line="288" w:lineRule="auto"/>
            <w:rPr>
              <w:rFonts w:ascii="Times New Roman" w:eastAsiaTheme="minorEastAsia" w:hAnsi="Times New Roman" w:cs="Times New Roman"/>
              <w:noProof/>
              <w:kern w:val="2"/>
              <w:sz w:val="26"/>
              <w:szCs w:val="26"/>
              <w14:ligatures w14:val="standardContextual"/>
            </w:rPr>
          </w:pPr>
          <w:hyperlink w:anchor="_Toc141255859" w:history="1">
            <w:r w:rsidR="00913A04" w:rsidRPr="00913A04">
              <w:rPr>
                <w:rStyle w:val="Hyperlink"/>
                <w:rFonts w:ascii="Times New Roman" w:eastAsia="Times New Roman" w:hAnsi="Times New Roman" w:cs="Times New Roman"/>
                <w:noProof/>
                <w:sz w:val="26"/>
                <w:szCs w:val="26"/>
                <w:lang w:eastAsia="vi-VN"/>
              </w:rPr>
              <w:t>5.4.1.1 Giai đoạn thi công xây dựng</w:t>
            </w:r>
            <w:r w:rsidR="00913A04" w:rsidRPr="00913A04">
              <w:rPr>
                <w:rFonts w:ascii="Times New Roman" w:hAnsi="Times New Roman" w:cs="Times New Roman"/>
                <w:noProof/>
                <w:webHidden/>
                <w:sz w:val="26"/>
                <w:szCs w:val="26"/>
              </w:rPr>
              <w:tab/>
            </w:r>
            <w:r w:rsidR="00913A04" w:rsidRPr="00913A04">
              <w:rPr>
                <w:rFonts w:ascii="Times New Roman" w:hAnsi="Times New Roman" w:cs="Times New Roman"/>
                <w:noProof/>
                <w:webHidden/>
                <w:sz w:val="26"/>
                <w:szCs w:val="26"/>
              </w:rPr>
              <w:fldChar w:fldCharType="begin"/>
            </w:r>
            <w:r w:rsidR="00913A04" w:rsidRPr="00913A04">
              <w:rPr>
                <w:rFonts w:ascii="Times New Roman" w:hAnsi="Times New Roman" w:cs="Times New Roman"/>
                <w:noProof/>
                <w:webHidden/>
                <w:sz w:val="26"/>
                <w:szCs w:val="26"/>
              </w:rPr>
              <w:instrText xml:space="preserve"> PAGEREF _Toc141255859 \h </w:instrText>
            </w:r>
            <w:r w:rsidR="00913A04" w:rsidRPr="00913A04">
              <w:rPr>
                <w:rFonts w:ascii="Times New Roman" w:hAnsi="Times New Roman" w:cs="Times New Roman"/>
                <w:noProof/>
                <w:webHidden/>
                <w:sz w:val="26"/>
                <w:szCs w:val="26"/>
              </w:rPr>
            </w:r>
            <w:r w:rsidR="00913A04" w:rsidRPr="00913A04">
              <w:rPr>
                <w:rFonts w:ascii="Times New Roman" w:hAnsi="Times New Roman" w:cs="Times New Roman"/>
                <w:noProof/>
                <w:webHidden/>
                <w:sz w:val="26"/>
                <w:szCs w:val="26"/>
              </w:rPr>
              <w:fldChar w:fldCharType="separate"/>
            </w:r>
            <w:r w:rsidR="00500023">
              <w:rPr>
                <w:rFonts w:ascii="Times New Roman" w:hAnsi="Times New Roman" w:cs="Times New Roman"/>
                <w:noProof/>
                <w:webHidden/>
                <w:sz w:val="26"/>
                <w:szCs w:val="26"/>
              </w:rPr>
              <w:t>26</w:t>
            </w:r>
            <w:r w:rsidR="00913A04" w:rsidRPr="00913A04">
              <w:rPr>
                <w:rFonts w:ascii="Times New Roman" w:hAnsi="Times New Roman" w:cs="Times New Roman"/>
                <w:noProof/>
                <w:webHidden/>
                <w:sz w:val="26"/>
                <w:szCs w:val="26"/>
              </w:rPr>
              <w:fldChar w:fldCharType="end"/>
            </w:r>
          </w:hyperlink>
        </w:p>
        <w:p w14:paraId="4D7D1149" w14:textId="7A43D3CA" w:rsidR="00913A04" w:rsidRPr="00913A04" w:rsidRDefault="004668F2" w:rsidP="00913A04">
          <w:pPr>
            <w:pStyle w:val="TOC3"/>
            <w:tabs>
              <w:tab w:val="right" w:leader="dot" w:pos="9350"/>
            </w:tabs>
            <w:spacing w:before="60" w:after="60" w:line="288" w:lineRule="auto"/>
            <w:rPr>
              <w:rFonts w:ascii="Times New Roman" w:eastAsiaTheme="minorEastAsia" w:hAnsi="Times New Roman" w:cs="Times New Roman"/>
              <w:noProof/>
              <w:kern w:val="2"/>
              <w:sz w:val="26"/>
              <w:szCs w:val="26"/>
              <w14:ligatures w14:val="standardContextual"/>
            </w:rPr>
          </w:pPr>
          <w:hyperlink w:anchor="_Toc141255860" w:history="1">
            <w:r w:rsidR="00913A04" w:rsidRPr="00913A04">
              <w:rPr>
                <w:rStyle w:val="Hyperlink"/>
                <w:rFonts w:ascii="Times New Roman" w:eastAsia="Times New Roman" w:hAnsi="Times New Roman" w:cs="Times New Roman"/>
                <w:noProof/>
                <w:sz w:val="26"/>
                <w:szCs w:val="26"/>
                <w:lang w:eastAsia="vi-VN"/>
              </w:rPr>
              <w:t>5.4.1.2 Giai đoạn vận hành.</w:t>
            </w:r>
            <w:r w:rsidR="00913A04" w:rsidRPr="00913A04">
              <w:rPr>
                <w:rFonts w:ascii="Times New Roman" w:hAnsi="Times New Roman" w:cs="Times New Roman"/>
                <w:noProof/>
                <w:webHidden/>
                <w:sz w:val="26"/>
                <w:szCs w:val="26"/>
              </w:rPr>
              <w:tab/>
            </w:r>
            <w:r w:rsidR="00913A04" w:rsidRPr="00913A04">
              <w:rPr>
                <w:rFonts w:ascii="Times New Roman" w:hAnsi="Times New Roman" w:cs="Times New Roman"/>
                <w:noProof/>
                <w:webHidden/>
                <w:sz w:val="26"/>
                <w:szCs w:val="26"/>
              </w:rPr>
              <w:fldChar w:fldCharType="begin"/>
            </w:r>
            <w:r w:rsidR="00913A04" w:rsidRPr="00913A04">
              <w:rPr>
                <w:rFonts w:ascii="Times New Roman" w:hAnsi="Times New Roman" w:cs="Times New Roman"/>
                <w:noProof/>
                <w:webHidden/>
                <w:sz w:val="26"/>
                <w:szCs w:val="26"/>
              </w:rPr>
              <w:instrText xml:space="preserve"> PAGEREF _Toc141255860 \h </w:instrText>
            </w:r>
            <w:r w:rsidR="00913A04" w:rsidRPr="00913A04">
              <w:rPr>
                <w:rFonts w:ascii="Times New Roman" w:hAnsi="Times New Roman" w:cs="Times New Roman"/>
                <w:noProof/>
                <w:webHidden/>
                <w:sz w:val="26"/>
                <w:szCs w:val="26"/>
              </w:rPr>
            </w:r>
            <w:r w:rsidR="00913A04" w:rsidRPr="00913A04">
              <w:rPr>
                <w:rFonts w:ascii="Times New Roman" w:hAnsi="Times New Roman" w:cs="Times New Roman"/>
                <w:noProof/>
                <w:webHidden/>
                <w:sz w:val="26"/>
                <w:szCs w:val="26"/>
              </w:rPr>
              <w:fldChar w:fldCharType="separate"/>
            </w:r>
            <w:r w:rsidR="00500023">
              <w:rPr>
                <w:rFonts w:ascii="Times New Roman" w:hAnsi="Times New Roman" w:cs="Times New Roman"/>
                <w:noProof/>
                <w:webHidden/>
                <w:sz w:val="26"/>
                <w:szCs w:val="26"/>
              </w:rPr>
              <w:t>26</w:t>
            </w:r>
            <w:r w:rsidR="00913A04" w:rsidRPr="00913A04">
              <w:rPr>
                <w:rFonts w:ascii="Times New Roman" w:hAnsi="Times New Roman" w:cs="Times New Roman"/>
                <w:noProof/>
                <w:webHidden/>
                <w:sz w:val="26"/>
                <w:szCs w:val="26"/>
              </w:rPr>
              <w:fldChar w:fldCharType="end"/>
            </w:r>
          </w:hyperlink>
        </w:p>
        <w:p w14:paraId="520D0AC4" w14:textId="64B6AD19" w:rsidR="00913A04" w:rsidRPr="00913A04" w:rsidRDefault="004668F2" w:rsidP="00913A04">
          <w:pPr>
            <w:pStyle w:val="TOC3"/>
            <w:tabs>
              <w:tab w:val="right" w:leader="dot" w:pos="9350"/>
            </w:tabs>
            <w:spacing w:before="60" w:after="60" w:line="288" w:lineRule="auto"/>
            <w:rPr>
              <w:rFonts w:ascii="Times New Roman" w:eastAsiaTheme="minorEastAsia" w:hAnsi="Times New Roman" w:cs="Times New Roman"/>
              <w:noProof/>
              <w:kern w:val="2"/>
              <w:sz w:val="26"/>
              <w:szCs w:val="26"/>
              <w14:ligatures w14:val="standardContextual"/>
            </w:rPr>
          </w:pPr>
          <w:hyperlink w:anchor="_Toc141255861" w:history="1">
            <w:r w:rsidR="00913A04" w:rsidRPr="00913A04">
              <w:rPr>
                <w:rStyle w:val="Hyperlink"/>
                <w:rFonts w:ascii="Times New Roman" w:eastAsia="Times New Roman" w:hAnsi="Times New Roman" w:cs="Times New Roman"/>
                <w:noProof/>
                <w:sz w:val="26"/>
                <w:szCs w:val="26"/>
                <w:lang w:eastAsia="vi-VN"/>
              </w:rPr>
              <w:t>5.4.2.1 Giai đoạn thi công xây dựng:</w:t>
            </w:r>
            <w:r w:rsidR="00913A04" w:rsidRPr="00913A04">
              <w:rPr>
                <w:rFonts w:ascii="Times New Roman" w:hAnsi="Times New Roman" w:cs="Times New Roman"/>
                <w:noProof/>
                <w:webHidden/>
                <w:sz w:val="26"/>
                <w:szCs w:val="26"/>
              </w:rPr>
              <w:tab/>
            </w:r>
            <w:r w:rsidR="00913A04" w:rsidRPr="00913A04">
              <w:rPr>
                <w:rFonts w:ascii="Times New Roman" w:hAnsi="Times New Roman" w:cs="Times New Roman"/>
                <w:noProof/>
                <w:webHidden/>
                <w:sz w:val="26"/>
                <w:szCs w:val="26"/>
              </w:rPr>
              <w:fldChar w:fldCharType="begin"/>
            </w:r>
            <w:r w:rsidR="00913A04" w:rsidRPr="00913A04">
              <w:rPr>
                <w:rFonts w:ascii="Times New Roman" w:hAnsi="Times New Roman" w:cs="Times New Roman"/>
                <w:noProof/>
                <w:webHidden/>
                <w:sz w:val="26"/>
                <w:szCs w:val="26"/>
              </w:rPr>
              <w:instrText xml:space="preserve"> PAGEREF _Toc141255861 \h </w:instrText>
            </w:r>
            <w:r w:rsidR="00913A04" w:rsidRPr="00913A04">
              <w:rPr>
                <w:rFonts w:ascii="Times New Roman" w:hAnsi="Times New Roman" w:cs="Times New Roman"/>
                <w:noProof/>
                <w:webHidden/>
                <w:sz w:val="26"/>
                <w:szCs w:val="26"/>
              </w:rPr>
            </w:r>
            <w:r w:rsidR="00913A04" w:rsidRPr="00913A04">
              <w:rPr>
                <w:rFonts w:ascii="Times New Roman" w:hAnsi="Times New Roman" w:cs="Times New Roman"/>
                <w:noProof/>
                <w:webHidden/>
                <w:sz w:val="26"/>
                <w:szCs w:val="26"/>
              </w:rPr>
              <w:fldChar w:fldCharType="separate"/>
            </w:r>
            <w:r w:rsidR="00500023">
              <w:rPr>
                <w:rFonts w:ascii="Times New Roman" w:hAnsi="Times New Roman" w:cs="Times New Roman"/>
                <w:noProof/>
                <w:webHidden/>
                <w:sz w:val="26"/>
                <w:szCs w:val="26"/>
              </w:rPr>
              <w:t>27</w:t>
            </w:r>
            <w:r w:rsidR="00913A04" w:rsidRPr="00913A04">
              <w:rPr>
                <w:rFonts w:ascii="Times New Roman" w:hAnsi="Times New Roman" w:cs="Times New Roman"/>
                <w:noProof/>
                <w:webHidden/>
                <w:sz w:val="26"/>
                <w:szCs w:val="26"/>
              </w:rPr>
              <w:fldChar w:fldCharType="end"/>
            </w:r>
          </w:hyperlink>
        </w:p>
        <w:p w14:paraId="5962D499" w14:textId="6CCE46CE" w:rsidR="00913A04" w:rsidRPr="00913A04" w:rsidRDefault="004668F2" w:rsidP="00913A04">
          <w:pPr>
            <w:pStyle w:val="TOC3"/>
            <w:tabs>
              <w:tab w:val="right" w:leader="dot" w:pos="9350"/>
            </w:tabs>
            <w:spacing w:before="60" w:after="60" w:line="288" w:lineRule="auto"/>
            <w:rPr>
              <w:rFonts w:ascii="Times New Roman" w:eastAsiaTheme="minorEastAsia" w:hAnsi="Times New Roman" w:cs="Times New Roman"/>
              <w:noProof/>
              <w:kern w:val="2"/>
              <w:sz w:val="26"/>
              <w:szCs w:val="26"/>
              <w14:ligatures w14:val="standardContextual"/>
            </w:rPr>
          </w:pPr>
          <w:hyperlink w:anchor="_Toc141255862" w:history="1">
            <w:r w:rsidR="00913A04" w:rsidRPr="00913A04">
              <w:rPr>
                <w:rStyle w:val="Hyperlink"/>
                <w:rFonts w:ascii="Times New Roman" w:eastAsia="Times New Roman" w:hAnsi="Times New Roman" w:cs="Times New Roman"/>
                <w:noProof/>
                <w:sz w:val="26"/>
                <w:szCs w:val="26"/>
              </w:rPr>
              <w:t>5.4.3.1.</w:t>
            </w:r>
            <w:r w:rsidR="00913A04" w:rsidRPr="00913A04">
              <w:rPr>
                <w:rStyle w:val="Hyperlink"/>
                <w:rFonts w:ascii="Times New Roman" w:eastAsia="Times New Roman" w:hAnsi="Times New Roman" w:cs="Times New Roman"/>
                <w:noProof/>
                <w:sz w:val="26"/>
                <w:szCs w:val="26"/>
                <w:lang w:eastAsia="vi-VN"/>
              </w:rPr>
              <w:t xml:space="preserve"> Giai đoạn thi công xây dựng</w:t>
            </w:r>
            <w:r w:rsidR="00913A04" w:rsidRPr="00913A04">
              <w:rPr>
                <w:rFonts w:ascii="Times New Roman" w:hAnsi="Times New Roman" w:cs="Times New Roman"/>
                <w:noProof/>
                <w:webHidden/>
                <w:sz w:val="26"/>
                <w:szCs w:val="26"/>
              </w:rPr>
              <w:tab/>
            </w:r>
            <w:r w:rsidR="00913A04" w:rsidRPr="00913A04">
              <w:rPr>
                <w:rFonts w:ascii="Times New Roman" w:hAnsi="Times New Roman" w:cs="Times New Roman"/>
                <w:noProof/>
                <w:webHidden/>
                <w:sz w:val="26"/>
                <w:szCs w:val="26"/>
              </w:rPr>
              <w:fldChar w:fldCharType="begin"/>
            </w:r>
            <w:r w:rsidR="00913A04" w:rsidRPr="00913A04">
              <w:rPr>
                <w:rFonts w:ascii="Times New Roman" w:hAnsi="Times New Roman" w:cs="Times New Roman"/>
                <w:noProof/>
                <w:webHidden/>
                <w:sz w:val="26"/>
                <w:szCs w:val="26"/>
              </w:rPr>
              <w:instrText xml:space="preserve"> PAGEREF _Toc141255862 \h </w:instrText>
            </w:r>
            <w:r w:rsidR="00913A04" w:rsidRPr="00913A04">
              <w:rPr>
                <w:rFonts w:ascii="Times New Roman" w:hAnsi="Times New Roman" w:cs="Times New Roman"/>
                <w:noProof/>
                <w:webHidden/>
                <w:sz w:val="26"/>
                <w:szCs w:val="26"/>
              </w:rPr>
            </w:r>
            <w:r w:rsidR="00913A04" w:rsidRPr="00913A04">
              <w:rPr>
                <w:rFonts w:ascii="Times New Roman" w:hAnsi="Times New Roman" w:cs="Times New Roman"/>
                <w:noProof/>
                <w:webHidden/>
                <w:sz w:val="26"/>
                <w:szCs w:val="26"/>
              </w:rPr>
              <w:fldChar w:fldCharType="separate"/>
            </w:r>
            <w:r w:rsidR="00500023">
              <w:rPr>
                <w:rFonts w:ascii="Times New Roman" w:hAnsi="Times New Roman" w:cs="Times New Roman"/>
                <w:noProof/>
                <w:webHidden/>
                <w:sz w:val="26"/>
                <w:szCs w:val="26"/>
              </w:rPr>
              <w:t>27</w:t>
            </w:r>
            <w:r w:rsidR="00913A04" w:rsidRPr="00913A04">
              <w:rPr>
                <w:rFonts w:ascii="Times New Roman" w:hAnsi="Times New Roman" w:cs="Times New Roman"/>
                <w:noProof/>
                <w:webHidden/>
                <w:sz w:val="26"/>
                <w:szCs w:val="26"/>
              </w:rPr>
              <w:fldChar w:fldCharType="end"/>
            </w:r>
          </w:hyperlink>
        </w:p>
        <w:p w14:paraId="3F82D1CA" w14:textId="6F032712" w:rsidR="00913A04" w:rsidRPr="00913A04" w:rsidRDefault="004668F2" w:rsidP="00913A04">
          <w:pPr>
            <w:pStyle w:val="TOC3"/>
            <w:tabs>
              <w:tab w:val="right" w:leader="dot" w:pos="9350"/>
            </w:tabs>
            <w:spacing w:before="60" w:after="60" w:line="288" w:lineRule="auto"/>
            <w:rPr>
              <w:rFonts w:ascii="Times New Roman" w:eastAsiaTheme="minorEastAsia" w:hAnsi="Times New Roman" w:cs="Times New Roman"/>
              <w:noProof/>
              <w:kern w:val="2"/>
              <w:sz w:val="26"/>
              <w:szCs w:val="26"/>
              <w14:ligatures w14:val="standardContextual"/>
            </w:rPr>
          </w:pPr>
          <w:hyperlink w:anchor="_Toc141255863" w:history="1">
            <w:r w:rsidR="00913A04" w:rsidRPr="00913A04">
              <w:rPr>
                <w:rStyle w:val="Hyperlink"/>
                <w:rFonts w:ascii="Times New Roman" w:eastAsia="Times New Roman" w:hAnsi="Times New Roman" w:cs="Times New Roman"/>
                <w:noProof/>
                <w:sz w:val="26"/>
                <w:szCs w:val="26"/>
              </w:rPr>
              <w:t>5.4.3.2 Giai đoạn vận hành</w:t>
            </w:r>
            <w:r w:rsidR="00913A04" w:rsidRPr="00913A04">
              <w:rPr>
                <w:rFonts w:ascii="Times New Roman" w:hAnsi="Times New Roman" w:cs="Times New Roman"/>
                <w:noProof/>
                <w:webHidden/>
                <w:sz w:val="26"/>
                <w:szCs w:val="26"/>
              </w:rPr>
              <w:tab/>
            </w:r>
            <w:r w:rsidR="00913A04" w:rsidRPr="00913A04">
              <w:rPr>
                <w:rFonts w:ascii="Times New Roman" w:hAnsi="Times New Roman" w:cs="Times New Roman"/>
                <w:noProof/>
                <w:webHidden/>
                <w:sz w:val="26"/>
                <w:szCs w:val="26"/>
              </w:rPr>
              <w:fldChar w:fldCharType="begin"/>
            </w:r>
            <w:r w:rsidR="00913A04" w:rsidRPr="00913A04">
              <w:rPr>
                <w:rFonts w:ascii="Times New Roman" w:hAnsi="Times New Roman" w:cs="Times New Roman"/>
                <w:noProof/>
                <w:webHidden/>
                <w:sz w:val="26"/>
                <w:szCs w:val="26"/>
              </w:rPr>
              <w:instrText xml:space="preserve"> PAGEREF _Toc141255863 \h </w:instrText>
            </w:r>
            <w:r w:rsidR="00913A04" w:rsidRPr="00913A04">
              <w:rPr>
                <w:rFonts w:ascii="Times New Roman" w:hAnsi="Times New Roman" w:cs="Times New Roman"/>
                <w:noProof/>
                <w:webHidden/>
                <w:sz w:val="26"/>
                <w:szCs w:val="26"/>
              </w:rPr>
            </w:r>
            <w:r w:rsidR="00913A04" w:rsidRPr="00913A04">
              <w:rPr>
                <w:rFonts w:ascii="Times New Roman" w:hAnsi="Times New Roman" w:cs="Times New Roman"/>
                <w:noProof/>
                <w:webHidden/>
                <w:sz w:val="26"/>
                <w:szCs w:val="26"/>
              </w:rPr>
              <w:fldChar w:fldCharType="separate"/>
            </w:r>
            <w:r w:rsidR="00500023">
              <w:rPr>
                <w:rFonts w:ascii="Times New Roman" w:hAnsi="Times New Roman" w:cs="Times New Roman"/>
                <w:noProof/>
                <w:webHidden/>
                <w:sz w:val="26"/>
                <w:szCs w:val="26"/>
              </w:rPr>
              <w:t>28</w:t>
            </w:r>
            <w:r w:rsidR="00913A04" w:rsidRPr="00913A04">
              <w:rPr>
                <w:rFonts w:ascii="Times New Roman" w:hAnsi="Times New Roman" w:cs="Times New Roman"/>
                <w:noProof/>
                <w:webHidden/>
                <w:sz w:val="26"/>
                <w:szCs w:val="26"/>
              </w:rPr>
              <w:fldChar w:fldCharType="end"/>
            </w:r>
          </w:hyperlink>
        </w:p>
        <w:p w14:paraId="18B714EB" w14:textId="568B6203" w:rsidR="00913A04" w:rsidRPr="00913A04" w:rsidRDefault="004668F2" w:rsidP="00913A04">
          <w:pPr>
            <w:pStyle w:val="TOC3"/>
            <w:tabs>
              <w:tab w:val="right" w:leader="dot" w:pos="9350"/>
            </w:tabs>
            <w:spacing w:before="60" w:after="60" w:line="288" w:lineRule="auto"/>
            <w:rPr>
              <w:rFonts w:ascii="Times New Roman" w:eastAsiaTheme="minorEastAsia" w:hAnsi="Times New Roman" w:cs="Times New Roman"/>
              <w:noProof/>
              <w:kern w:val="2"/>
              <w:sz w:val="26"/>
              <w:szCs w:val="26"/>
              <w14:ligatures w14:val="standardContextual"/>
            </w:rPr>
          </w:pPr>
          <w:hyperlink w:anchor="_Toc141255864" w:history="1">
            <w:r w:rsidR="00913A04" w:rsidRPr="00913A04">
              <w:rPr>
                <w:rStyle w:val="Hyperlink"/>
                <w:rFonts w:ascii="Times New Roman" w:eastAsia="Times New Roman" w:hAnsi="Times New Roman" w:cs="Times New Roman"/>
                <w:noProof/>
                <w:sz w:val="26"/>
                <w:szCs w:val="26"/>
              </w:rPr>
              <w:t>5.4.4.1.</w:t>
            </w:r>
            <w:r w:rsidR="00913A04" w:rsidRPr="00913A04">
              <w:rPr>
                <w:rStyle w:val="Hyperlink"/>
                <w:rFonts w:ascii="Times New Roman" w:eastAsia="Times New Roman" w:hAnsi="Times New Roman" w:cs="Times New Roman"/>
                <w:noProof/>
                <w:sz w:val="26"/>
                <w:szCs w:val="26"/>
                <w:lang w:eastAsia="vi-VN"/>
              </w:rPr>
              <w:t xml:space="preserve"> Giai đoạn thi công xây dựng</w:t>
            </w:r>
            <w:r w:rsidR="00913A04" w:rsidRPr="00913A04">
              <w:rPr>
                <w:rFonts w:ascii="Times New Roman" w:hAnsi="Times New Roman" w:cs="Times New Roman"/>
                <w:noProof/>
                <w:webHidden/>
                <w:sz w:val="26"/>
                <w:szCs w:val="26"/>
              </w:rPr>
              <w:tab/>
            </w:r>
            <w:r w:rsidR="00913A04" w:rsidRPr="00913A04">
              <w:rPr>
                <w:rFonts w:ascii="Times New Roman" w:hAnsi="Times New Roman" w:cs="Times New Roman"/>
                <w:noProof/>
                <w:webHidden/>
                <w:sz w:val="26"/>
                <w:szCs w:val="26"/>
              </w:rPr>
              <w:fldChar w:fldCharType="begin"/>
            </w:r>
            <w:r w:rsidR="00913A04" w:rsidRPr="00913A04">
              <w:rPr>
                <w:rFonts w:ascii="Times New Roman" w:hAnsi="Times New Roman" w:cs="Times New Roman"/>
                <w:noProof/>
                <w:webHidden/>
                <w:sz w:val="26"/>
                <w:szCs w:val="26"/>
              </w:rPr>
              <w:instrText xml:space="preserve"> PAGEREF _Toc141255864 \h </w:instrText>
            </w:r>
            <w:r w:rsidR="00913A04" w:rsidRPr="00913A04">
              <w:rPr>
                <w:rFonts w:ascii="Times New Roman" w:hAnsi="Times New Roman" w:cs="Times New Roman"/>
                <w:noProof/>
                <w:webHidden/>
                <w:sz w:val="26"/>
                <w:szCs w:val="26"/>
              </w:rPr>
            </w:r>
            <w:r w:rsidR="00913A04" w:rsidRPr="00913A04">
              <w:rPr>
                <w:rFonts w:ascii="Times New Roman" w:hAnsi="Times New Roman" w:cs="Times New Roman"/>
                <w:noProof/>
                <w:webHidden/>
                <w:sz w:val="26"/>
                <w:szCs w:val="26"/>
              </w:rPr>
              <w:fldChar w:fldCharType="separate"/>
            </w:r>
            <w:r w:rsidR="00500023">
              <w:rPr>
                <w:rFonts w:ascii="Times New Roman" w:hAnsi="Times New Roman" w:cs="Times New Roman"/>
                <w:noProof/>
                <w:webHidden/>
                <w:sz w:val="26"/>
                <w:szCs w:val="26"/>
              </w:rPr>
              <w:t>28</w:t>
            </w:r>
            <w:r w:rsidR="00913A04" w:rsidRPr="00913A04">
              <w:rPr>
                <w:rFonts w:ascii="Times New Roman" w:hAnsi="Times New Roman" w:cs="Times New Roman"/>
                <w:noProof/>
                <w:webHidden/>
                <w:sz w:val="26"/>
                <w:szCs w:val="26"/>
              </w:rPr>
              <w:fldChar w:fldCharType="end"/>
            </w:r>
          </w:hyperlink>
        </w:p>
        <w:p w14:paraId="42AA2961" w14:textId="651EFBB4" w:rsidR="00913A04" w:rsidRPr="00913A04" w:rsidRDefault="004668F2" w:rsidP="00913A04">
          <w:pPr>
            <w:pStyle w:val="TOC3"/>
            <w:tabs>
              <w:tab w:val="right" w:leader="dot" w:pos="9350"/>
            </w:tabs>
            <w:spacing w:before="60" w:after="60" w:line="288" w:lineRule="auto"/>
            <w:rPr>
              <w:rFonts w:ascii="Times New Roman" w:eastAsiaTheme="minorEastAsia" w:hAnsi="Times New Roman" w:cs="Times New Roman"/>
              <w:noProof/>
              <w:kern w:val="2"/>
              <w:sz w:val="26"/>
              <w:szCs w:val="26"/>
              <w14:ligatures w14:val="standardContextual"/>
            </w:rPr>
          </w:pPr>
          <w:hyperlink w:anchor="_Toc141255865" w:history="1">
            <w:r w:rsidR="00913A04" w:rsidRPr="00913A04">
              <w:rPr>
                <w:rStyle w:val="Hyperlink"/>
                <w:rFonts w:ascii="Times New Roman" w:eastAsia="Times New Roman" w:hAnsi="Times New Roman" w:cs="Times New Roman"/>
                <w:noProof/>
                <w:sz w:val="26"/>
                <w:szCs w:val="26"/>
              </w:rPr>
              <w:t>5.4.4.2 Giai đoạn vận hành dự án</w:t>
            </w:r>
            <w:r w:rsidR="00913A04" w:rsidRPr="00913A04">
              <w:rPr>
                <w:rFonts w:ascii="Times New Roman" w:hAnsi="Times New Roman" w:cs="Times New Roman"/>
                <w:noProof/>
                <w:webHidden/>
                <w:sz w:val="26"/>
                <w:szCs w:val="26"/>
              </w:rPr>
              <w:tab/>
            </w:r>
            <w:r w:rsidR="00913A04" w:rsidRPr="00913A04">
              <w:rPr>
                <w:rFonts w:ascii="Times New Roman" w:hAnsi="Times New Roman" w:cs="Times New Roman"/>
                <w:noProof/>
                <w:webHidden/>
                <w:sz w:val="26"/>
                <w:szCs w:val="26"/>
              </w:rPr>
              <w:fldChar w:fldCharType="begin"/>
            </w:r>
            <w:r w:rsidR="00913A04" w:rsidRPr="00913A04">
              <w:rPr>
                <w:rFonts w:ascii="Times New Roman" w:hAnsi="Times New Roman" w:cs="Times New Roman"/>
                <w:noProof/>
                <w:webHidden/>
                <w:sz w:val="26"/>
                <w:szCs w:val="26"/>
              </w:rPr>
              <w:instrText xml:space="preserve"> PAGEREF _Toc141255865 \h </w:instrText>
            </w:r>
            <w:r w:rsidR="00913A04" w:rsidRPr="00913A04">
              <w:rPr>
                <w:rFonts w:ascii="Times New Roman" w:hAnsi="Times New Roman" w:cs="Times New Roman"/>
                <w:noProof/>
                <w:webHidden/>
                <w:sz w:val="26"/>
                <w:szCs w:val="26"/>
              </w:rPr>
            </w:r>
            <w:r w:rsidR="00913A04" w:rsidRPr="00913A04">
              <w:rPr>
                <w:rFonts w:ascii="Times New Roman" w:hAnsi="Times New Roman" w:cs="Times New Roman"/>
                <w:noProof/>
                <w:webHidden/>
                <w:sz w:val="26"/>
                <w:szCs w:val="26"/>
              </w:rPr>
              <w:fldChar w:fldCharType="separate"/>
            </w:r>
            <w:r w:rsidR="00500023">
              <w:rPr>
                <w:rFonts w:ascii="Times New Roman" w:hAnsi="Times New Roman" w:cs="Times New Roman"/>
                <w:noProof/>
                <w:webHidden/>
                <w:sz w:val="26"/>
                <w:szCs w:val="26"/>
              </w:rPr>
              <w:t>28</w:t>
            </w:r>
            <w:r w:rsidR="00913A04" w:rsidRPr="00913A04">
              <w:rPr>
                <w:rFonts w:ascii="Times New Roman" w:hAnsi="Times New Roman" w:cs="Times New Roman"/>
                <w:noProof/>
                <w:webHidden/>
                <w:sz w:val="26"/>
                <w:szCs w:val="26"/>
              </w:rPr>
              <w:fldChar w:fldCharType="end"/>
            </w:r>
          </w:hyperlink>
        </w:p>
        <w:p w14:paraId="150235F3" w14:textId="6DF1270A" w:rsidR="00913A04" w:rsidRPr="00913A04" w:rsidRDefault="004668F2" w:rsidP="00913A04">
          <w:pPr>
            <w:pStyle w:val="TOC3"/>
            <w:tabs>
              <w:tab w:val="right" w:leader="dot" w:pos="9350"/>
            </w:tabs>
            <w:spacing w:before="60" w:after="60" w:line="288" w:lineRule="auto"/>
            <w:rPr>
              <w:rFonts w:ascii="Times New Roman" w:eastAsiaTheme="minorEastAsia" w:hAnsi="Times New Roman" w:cs="Times New Roman"/>
              <w:noProof/>
              <w:kern w:val="2"/>
              <w:sz w:val="26"/>
              <w:szCs w:val="26"/>
              <w14:ligatures w14:val="standardContextual"/>
            </w:rPr>
          </w:pPr>
          <w:hyperlink w:anchor="_Toc141255866" w:history="1">
            <w:r w:rsidR="00913A04" w:rsidRPr="00913A04">
              <w:rPr>
                <w:rStyle w:val="Hyperlink"/>
                <w:rFonts w:ascii="Times New Roman" w:eastAsia="Times New Roman" w:hAnsi="Times New Roman" w:cs="Times New Roman"/>
                <w:noProof/>
                <w:sz w:val="26"/>
                <w:szCs w:val="26"/>
              </w:rPr>
              <w:t>5.4.5.1</w:t>
            </w:r>
            <w:r w:rsidR="00913A04" w:rsidRPr="00913A04">
              <w:rPr>
                <w:rStyle w:val="Hyperlink"/>
                <w:rFonts w:ascii="Times New Roman" w:eastAsia="Times New Roman" w:hAnsi="Times New Roman" w:cs="Times New Roman"/>
                <w:noProof/>
                <w:sz w:val="26"/>
                <w:szCs w:val="26"/>
                <w:lang w:eastAsia="vi-VN"/>
              </w:rPr>
              <w:t xml:space="preserve"> Giai đoạn thi công xây dựng</w:t>
            </w:r>
            <w:r w:rsidR="00913A04" w:rsidRPr="00913A04">
              <w:rPr>
                <w:rFonts w:ascii="Times New Roman" w:hAnsi="Times New Roman" w:cs="Times New Roman"/>
                <w:noProof/>
                <w:webHidden/>
                <w:sz w:val="26"/>
                <w:szCs w:val="26"/>
              </w:rPr>
              <w:tab/>
            </w:r>
            <w:r w:rsidR="00913A04" w:rsidRPr="00913A04">
              <w:rPr>
                <w:rFonts w:ascii="Times New Roman" w:hAnsi="Times New Roman" w:cs="Times New Roman"/>
                <w:noProof/>
                <w:webHidden/>
                <w:sz w:val="26"/>
                <w:szCs w:val="26"/>
              </w:rPr>
              <w:fldChar w:fldCharType="begin"/>
            </w:r>
            <w:r w:rsidR="00913A04" w:rsidRPr="00913A04">
              <w:rPr>
                <w:rFonts w:ascii="Times New Roman" w:hAnsi="Times New Roman" w:cs="Times New Roman"/>
                <w:noProof/>
                <w:webHidden/>
                <w:sz w:val="26"/>
                <w:szCs w:val="26"/>
              </w:rPr>
              <w:instrText xml:space="preserve"> PAGEREF _Toc141255866 \h </w:instrText>
            </w:r>
            <w:r w:rsidR="00913A04" w:rsidRPr="00913A04">
              <w:rPr>
                <w:rFonts w:ascii="Times New Roman" w:hAnsi="Times New Roman" w:cs="Times New Roman"/>
                <w:noProof/>
                <w:webHidden/>
                <w:sz w:val="26"/>
                <w:szCs w:val="26"/>
              </w:rPr>
            </w:r>
            <w:r w:rsidR="00913A04" w:rsidRPr="00913A04">
              <w:rPr>
                <w:rFonts w:ascii="Times New Roman" w:hAnsi="Times New Roman" w:cs="Times New Roman"/>
                <w:noProof/>
                <w:webHidden/>
                <w:sz w:val="26"/>
                <w:szCs w:val="26"/>
              </w:rPr>
              <w:fldChar w:fldCharType="separate"/>
            </w:r>
            <w:r w:rsidR="00500023">
              <w:rPr>
                <w:rFonts w:ascii="Times New Roman" w:hAnsi="Times New Roman" w:cs="Times New Roman"/>
                <w:noProof/>
                <w:webHidden/>
                <w:sz w:val="26"/>
                <w:szCs w:val="26"/>
              </w:rPr>
              <w:t>28</w:t>
            </w:r>
            <w:r w:rsidR="00913A04" w:rsidRPr="00913A04">
              <w:rPr>
                <w:rFonts w:ascii="Times New Roman" w:hAnsi="Times New Roman" w:cs="Times New Roman"/>
                <w:noProof/>
                <w:webHidden/>
                <w:sz w:val="26"/>
                <w:szCs w:val="26"/>
              </w:rPr>
              <w:fldChar w:fldCharType="end"/>
            </w:r>
          </w:hyperlink>
        </w:p>
        <w:p w14:paraId="10DC583D" w14:textId="09963AB4" w:rsidR="00913A04" w:rsidRPr="00913A04" w:rsidRDefault="004668F2" w:rsidP="00913A04">
          <w:pPr>
            <w:pStyle w:val="TOC3"/>
            <w:tabs>
              <w:tab w:val="right" w:leader="dot" w:pos="9350"/>
            </w:tabs>
            <w:spacing w:before="60" w:after="60" w:line="288" w:lineRule="auto"/>
            <w:rPr>
              <w:rFonts w:ascii="Times New Roman" w:eastAsiaTheme="minorEastAsia" w:hAnsi="Times New Roman" w:cs="Times New Roman"/>
              <w:noProof/>
              <w:kern w:val="2"/>
              <w:sz w:val="26"/>
              <w:szCs w:val="26"/>
              <w14:ligatures w14:val="standardContextual"/>
            </w:rPr>
          </w:pPr>
          <w:hyperlink w:anchor="_Toc141255867" w:history="1">
            <w:r w:rsidR="00913A04" w:rsidRPr="00913A04">
              <w:rPr>
                <w:rStyle w:val="Hyperlink"/>
                <w:rFonts w:ascii="Times New Roman" w:eastAsia="Times New Roman" w:hAnsi="Times New Roman" w:cs="Times New Roman"/>
                <w:noProof/>
                <w:sz w:val="26"/>
                <w:szCs w:val="26"/>
              </w:rPr>
              <w:t>5.4.5.2 Giai đoạn vận hành</w:t>
            </w:r>
            <w:r w:rsidR="00913A04" w:rsidRPr="00913A04">
              <w:rPr>
                <w:rFonts w:ascii="Times New Roman" w:hAnsi="Times New Roman" w:cs="Times New Roman"/>
                <w:noProof/>
                <w:webHidden/>
                <w:sz w:val="26"/>
                <w:szCs w:val="26"/>
              </w:rPr>
              <w:tab/>
            </w:r>
            <w:r w:rsidR="00913A04" w:rsidRPr="00913A04">
              <w:rPr>
                <w:rFonts w:ascii="Times New Roman" w:hAnsi="Times New Roman" w:cs="Times New Roman"/>
                <w:noProof/>
                <w:webHidden/>
                <w:sz w:val="26"/>
                <w:szCs w:val="26"/>
              </w:rPr>
              <w:fldChar w:fldCharType="begin"/>
            </w:r>
            <w:r w:rsidR="00913A04" w:rsidRPr="00913A04">
              <w:rPr>
                <w:rFonts w:ascii="Times New Roman" w:hAnsi="Times New Roman" w:cs="Times New Roman"/>
                <w:noProof/>
                <w:webHidden/>
                <w:sz w:val="26"/>
                <w:szCs w:val="26"/>
              </w:rPr>
              <w:instrText xml:space="preserve"> PAGEREF _Toc141255867 \h </w:instrText>
            </w:r>
            <w:r w:rsidR="00913A04" w:rsidRPr="00913A04">
              <w:rPr>
                <w:rFonts w:ascii="Times New Roman" w:hAnsi="Times New Roman" w:cs="Times New Roman"/>
                <w:noProof/>
                <w:webHidden/>
                <w:sz w:val="26"/>
                <w:szCs w:val="26"/>
              </w:rPr>
            </w:r>
            <w:r w:rsidR="00913A04" w:rsidRPr="00913A04">
              <w:rPr>
                <w:rFonts w:ascii="Times New Roman" w:hAnsi="Times New Roman" w:cs="Times New Roman"/>
                <w:noProof/>
                <w:webHidden/>
                <w:sz w:val="26"/>
                <w:szCs w:val="26"/>
              </w:rPr>
              <w:fldChar w:fldCharType="separate"/>
            </w:r>
            <w:r w:rsidR="00500023">
              <w:rPr>
                <w:rFonts w:ascii="Times New Roman" w:hAnsi="Times New Roman" w:cs="Times New Roman"/>
                <w:noProof/>
                <w:webHidden/>
                <w:sz w:val="26"/>
                <w:szCs w:val="26"/>
              </w:rPr>
              <w:t>29</w:t>
            </w:r>
            <w:r w:rsidR="00913A04" w:rsidRPr="00913A04">
              <w:rPr>
                <w:rFonts w:ascii="Times New Roman" w:hAnsi="Times New Roman" w:cs="Times New Roman"/>
                <w:noProof/>
                <w:webHidden/>
                <w:sz w:val="26"/>
                <w:szCs w:val="26"/>
              </w:rPr>
              <w:fldChar w:fldCharType="end"/>
            </w:r>
          </w:hyperlink>
        </w:p>
        <w:p w14:paraId="7031CF09" w14:textId="10ABCA6C" w:rsidR="00913A04" w:rsidRPr="00913A04" w:rsidRDefault="004668F2" w:rsidP="00913A04">
          <w:pPr>
            <w:pStyle w:val="TOC2"/>
            <w:tabs>
              <w:tab w:val="right" w:leader="dot" w:pos="9350"/>
            </w:tabs>
            <w:spacing w:before="60" w:after="60" w:line="288" w:lineRule="auto"/>
            <w:rPr>
              <w:rFonts w:ascii="Times New Roman" w:eastAsiaTheme="minorEastAsia" w:hAnsi="Times New Roman" w:cs="Times New Roman"/>
              <w:noProof/>
              <w:kern w:val="2"/>
              <w:sz w:val="26"/>
              <w:szCs w:val="26"/>
              <w14:ligatures w14:val="standardContextual"/>
            </w:rPr>
          </w:pPr>
          <w:hyperlink w:anchor="_Toc141255868" w:history="1">
            <w:r w:rsidR="00913A04" w:rsidRPr="00913A04">
              <w:rPr>
                <w:rStyle w:val="Hyperlink"/>
                <w:rFonts w:ascii="Times New Roman" w:hAnsi="Times New Roman" w:cs="Times New Roman"/>
                <w:noProof/>
                <w:sz w:val="26"/>
                <w:szCs w:val="26"/>
                <w:lang w:val="nb-NO"/>
              </w:rPr>
              <w:t>5.5. Chương trình quản lý và giám sát môi trường của chủ dự án:</w:t>
            </w:r>
            <w:r w:rsidR="00913A04" w:rsidRPr="00913A04">
              <w:rPr>
                <w:rFonts w:ascii="Times New Roman" w:hAnsi="Times New Roman" w:cs="Times New Roman"/>
                <w:noProof/>
                <w:webHidden/>
                <w:sz w:val="26"/>
                <w:szCs w:val="26"/>
              </w:rPr>
              <w:tab/>
            </w:r>
            <w:r w:rsidR="00913A04" w:rsidRPr="00913A04">
              <w:rPr>
                <w:rFonts w:ascii="Times New Roman" w:hAnsi="Times New Roman" w:cs="Times New Roman"/>
                <w:noProof/>
                <w:webHidden/>
                <w:sz w:val="26"/>
                <w:szCs w:val="26"/>
              </w:rPr>
              <w:fldChar w:fldCharType="begin"/>
            </w:r>
            <w:r w:rsidR="00913A04" w:rsidRPr="00913A04">
              <w:rPr>
                <w:rFonts w:ascii="Times New Roman" w:hAnsi="Times New Roman" w:cs="Times New Roman"/>
                <w:noProof/>
                <w:webHidden/>
                <w:sz w:val="26"/>
                <w:szCs w:val="26"/>
              </w:rPr>
              <w:instrText xml:space="preserve"> PAGEREF _Toc141255868 \h </w:instrText>
            </w:r>
            <w:r w:rsidR="00913A04" w:rsidRPr="00913A04">
              <w:rPr>
                <w:rFonts w:ascii="Times New Roman" w:hAnsi="Times New Roman" w:cs="Times New Roman"/>
                <w:noProof/>
                <w:webHidden/>
                <w:sz w:val="26"/>
                <w:szCs w:val="26"/>
              </w:rPr>
            </w:r>
            <w:r w:rsidR="00913A04" w:rsidRPr="00913A04">
              <w:rPr>
                <w:rFonts w:ascii="Times New Roman" w:hAnsi="Times New Roman" w:cs="Times New Roman"/>
                <w:noProof/>
                <w:webHidden/>
                <w:sz w:val="26"/>
                <w:szCs w:val="26"/>
              </w:rPr>
              <w:fldChar w:fldCharType="separate"/>
            </w:r>
            <w:r w:rsidR="00500023">
              <w:rPr>
                <w:rFonts w:ascii="Times New Roman" w:hAnsi="Times New Roman" w:cs="Times New Roman"/>
                <w:noProof/>
                <w:webHidden/>
                <w:sz w:val="26"/>
                <w:szCs w:val="26"/>
              </w:rPr>
              <w:t>29</w:t>
            </w:r>
            <w:r w:rsidR="00913A04" w:rsidRPr="00913A04">
              <w:rPr>
                <w:rFonts w:ascii="Times New Roman" w:hAnsi="Times New Roman" w:cs="Times New Roman"/>
                <w:noProof/>
                <w:webHidden/>
                <w:sz w:val="26"/>
                <w:szCs w:val="26"/>
              </w:rPr>
              <w:fldChar w:fldCharType="end"/>
            </w:r>
          </w:hyperlink>
        </w:p>
        <w:p w14:paraId="41E072EC" w14:textId="5D783FD5" w:rsidR="00913A04" w:rsidRPr="00913A04" w:rsidRDefault="004668F2" w:rsidP="00913A04">
          <w:pPr>
            <w:pStyle w:val="TOC3"/>
            <w:tabs>
              <w:tab w:val="right" w:leader="dot" w:pos="9350"/>
            </w:tabs>
            <w:spacing w:before="60" w:after="60" w:line="288" w:lineRule="auto"/>
            <w:rPr>
              <w:rFonts w:ascii="Times New Roman" w:eastAsiaTheme="minorEastAsia" w:hAnsi="Times New Roman" w:cs="Times New Roman"/>
              <w:noProof/>
              <w:kern w:val="2"/>
              <w:sz w:val="26"/>
              <w:szCs w:val="26"/>
              <w14:ligatures w14:val="standardContextual"/>
            </w:rPr>
          </w:pPr>
          <w:hyperlink w:anchor="_Toc141255869" w:history="1">
            <w:r w:rsidR="00913A04" w:rsidRPr="00913A04">
              <w:rPr>
                <w:rStyle w:val="Hyperlink"/>
                <w:rFonts w:ascii="Times New Roman" w:eastAsia="Times New Roman" w:hAnsi="Times New Roman" w:cs="Times New Roman"/>
                <w:noProof/>
                <w:sz w:val="26"/>
                <w:szCs w:val="26"/>
              </w:rPr>
              <w:t xml:space="preserve">5.5.1. </w:t>
            </w:r>
            <w:r w:rsidR="00913A04" w:rsidRPr="00913A04">
              <w:rPr>
                <w:rStyle w:val="Hyperlink"/>
                <w:rFonts w:ascii="Times New Roman" w:eastAsia="Times New Roman" w:hAnsi="Times New Roman" w:cs="Times New Roman"/>
                <w:noProof/>
                <w:sz w:val="26"/>
                <w:szCs w:val="26"/>
                <w:lang w:val="vi-VN" w:eastAsia="vi-VN"/>
              </w:rPr>
              <w:t>Giai đoạn xây dựng</w:t>
            </w:r>
            <w:r w:rsidR="00913A04" w:rsidRPr="00913A04">
              <w:rPr>
                <w:rFonts w:ascii="Times New Roman" w:hAnsi="Times New Roman" w:cs="Times New Roman"/>
                <w:noProof/>
                <w:webHidden/>
                <w:sz w:val="26"/>
                <w:szCs w:val="26"/>
              </w:rPr>
              <w:tab/>
            </w:r>
            <w:r w:rsidR="00913A04" w:rsidRPr="00913A04">
              <w:rPr>
                <w:rFonts w:ascii="Times New Roman" w:hAnsi="Times New Roman" w:cs="Times New Roman"/>
                <w:noProof/>
                <w:webHidden/>
                <w:sz w:val="26"/>
                <w:szCs w:val="26"/>
              </w:rPr>
              <w:fldChar w:fldCharType="begin"/>
            </w:r>
            <w:r w:rsidR="00913A04" w:rsidRPr="00913A04">
              <w:rPr>
                <w:rFonts w:ascii="Times New Roman" w:hAnsi="Times New Roman" w:cs="Times New Roman"/>
                <w:noProof/>
                <w:webHidden/>
                <w:sz w:val="26"/>
                <w:szCs w:val="26"/>
              </w:rPr>
              <w:instrText xml:space="preserve"> PAGEREF _Toc141255869 \h </w:instrText>
            </w:r>
            <w:r w:rsidR="00913A04" w:rsidRPr="00913A04">
              <w:rPr>
                <w:rFonts w:ascii="Times New Roman" w:hAnsi="Times New Roman" w:cs="Times New Roman"/>
                <w:noProof/>
                <w:webHidden/>
                <w:sz w:val="26"/>
                <w:szCs w:val="26"/>
              </w:rPr>
            </w:r>
            <w:r w:rsidR="00913A04" w:rsidRPr="00913A04">
              <w:rPr>
                <w:rFonts w:ascii="Times New Roman" w:hAnsi="Times New Roman" w:cs="Times New Roman"/>
                <w:noProof/>
                <w:webHidden/>
                <w:sz w:val="26"/>
                <w:szCs w:val="26"/>
              </w:rPr>
              <w:fldChar w:fldCharType="separate"/>
            </w:r>
            <w:r w:rsidR="00500023">
              <w:rPr>
                <w:rFonts w:ascii="Times New Roman" w:hAnsi="Times New Roman" w:cs="Times New Roman"/>
                <w:noProof/>
                <w:webHidden/>
                <w:sz w:val="26"/>
                <w:szCs w:val="26"/>
              </w:rPr>
              <w:t>29</w:t>
            </w:r>
            <w:r w:rsidR="00913A04" w:rsidRPr="00913A04">
              <w:rPr>
                <w:rFonts w:ascii="Times New Roman" w:hAnsi="Times New Roman" w:cs="Times New Roman"/>
                <w:noProof/>
                <w:webHidden/>
                <w:sz w:val="26"/>
                <w:szCs w:val="26"/>
              </w:rPr>
              <w:fldChar w:fldCharType="end"/>
            </w:r>
          </w:hyperlink>
        </w:p>
        <w:p w14:paraId="5AA59BE1" w14:textId="4E2F33BA" w:rsidR="00913A04" w:rsidRPr="00913A04" w:rsidRDefault="004668F2" w:rsidP="00913A04">
          <w:pPr>
            <w:pStyle w:val="TOC3"/>
            <w:tabs>
              <w:tab w:val="right" w:leader="dot" w:pos="9350"/>
            </w:tabs>
            <w:spacing w:before="60" w:after="60" w:line="288" w:lineRule="auto"/>
            <w:rPr>
              <w:rFonts w:ascii="Times New Roman" w:eastAsiaTheme="minorEastAsia" w:hAnsi="Times New Roman" w:cs="Times New Roman"/>
              <w:noProof/>
              <w:kern w:val="2"/>
              <w:sz w:val="26"/>
              <w:szCs w:val="26"/>
              <w14:ligatures w14:val="standardContextual"/>
            </w:rPr>
          </w:pPr>
          <w:hyperlink w:anchor="_Toc141255870" w:history="1">
            <w:r w:rsidR="00913A04" w:rsidRPr="00913A04">
              <w:rPr>
                <w:rStyle w:val="Hyperlink"/>
                <w:rFonts w:ascii="Times New Roman" w:eastAsia="Times New Roman" w:hAnsi="Times New Roman" w:cs="Times New Roman"/>
                <w:noProof/>
                <w:sz w:val="26"/>
                <w:szCs w:val="26"/>
              </w:rPr>
              <w:t>5.5.2 Giai đoạn vận hành</w:t>
            </w:r>
            <w:r w:rsidR="00913A04" w:rsidRPr="00913A04">
              <w:rPr>
                <w:rFonts w:ascii="Times New Roman" w:hAnsi="Times New Roman" w:cs="Times New Roman"/>
                <w:noProof/>
                <w:webHidden/>
                <w:sz w:val="26"/>
                <w:szCs w:val="26"/>
              </w:rPr>
              <w:tab/>
            </w:r>
            <w:r w:rsidR="00913A04" w:rsidRPr="00913A04">
              <w:rPr>
                <w:rFonts w:ascii="Times New Roman" w:hAnsi="Times New Roman" w:cs="Times New Roman"/>
                <w:noProof/>
                <w:webHidden/>
                <w:sz w:val="26"/>
                <w:szCs w:val="26"/>
              </w:rPr>
              <w:fldChar w:fldCharType="begin"/>
            </w:r>
            <w:r w:rsidR="00913A04" w:rsidRPr="00913A04">
              <w:rPr>
                <w:rFonts w:ascii="Times New Roman" w:hAnsi="Times New Roman" w:cs="Times New Roman"/>
                <w:noProof/>
                <w:webHidden/>
                <w:sz w:val="26"/>
                <w:szCs w:val="26"/>
              </w:rPr>
              <w:instrText xml:space="preserve"> PAGEREF _Toc141255870 \h </w:instrText>
            </w:r>
            <w:r w:rsidR="00913A04" w:rsidRPr="00913A04">
              <w:rPr>
                <w:rFonts w:ascii="Times New Roman" w:hAnsi="Times New Roman" w:cs="Times New Roman"/>
                <w:noProof/>
                <w:webHidden/>
                <w:sz w:val="26"/>
                <w:szCs w:val="26"/>
              </w:rPr>
            </w:r>
            <w:r w:rsidR="00913A04" w:rsidRPr="00913A04">
              <w:rPr>
                <w:rFonts w:ascii="Times New Roman" w:hAnsi="Times New Roman" w:cs="Times New Roman"/>
                <w:noProof/>
                <w:webHidden/>
                <w:sz w:val="26"/>
                <w:szCs w:val="26"/>
              </w:rPr>
              <w:fldChar w:fldCharType="separate"/>
            </w:r>
            <w:r w:rsidR="00500023">
              <w:rPr>
                <w:rFonts w:ascii="Times New Roman" w:hAnsi="Times New Roman" w:cs="Times New Roman"/>
                <w:noProof/>
                <w:webHidden/>
                <w:sz w:val="26"/>
                <w:szCs w:val="26"/>
              </w:rPr>
              <w:t>30</w:t>
            </w:r>
            <w:r w:rsidR="00913A04" w:rsidRPr="00913A04">
              <w:rPr>
                <w:rFonts w:ascii="Times New Roman" w:hAnsi="Times New Roman" w:cs="Times New Roman"/>
                <w:noProof/>
                <w:webHidden/>
                <w:sz w:val="26"/>
                <w:szCs w:val="26"/>
              </w:rPr>
              <w:fldChar w:fldCharType="end"/>
            </w:r>
          </w:hyperlink>
        </w:p>
        <w:p w14:paraId="1E59DFE8" w14:textId="4C47B700" w:rsidR="00913A04" w:rsidRPr="00913A04" w:rsidRDefault="004668F2" w:rsidP="00913A04">
          <w:pPr>
            <w:pStyle w:val="TOC1"/>
            <w:tabs>
              <w:tab w:val="right" w:leader="dot" w:pos="9350"/>
            </w:tabs>
            <w:spacing w:before="60" w:after="60" w:line="288" w:lineRule="auto"/>
            <w:rPr>
              <w:rFonts w:ascii="Times New Roman" w:eastAsiaTheme="minorEastAsia" w:hAnsi="Times New Roman" w:cs="Times New Roman"/>
              <w:noProof/>
              <w:kern w:val="2"/>
              <w:sz w:val="26"/>
              <w:szCs w:val="26"/>
              <w14:ligatures w14:val="standardContextual"/>
            </w:rPr>
          </w:pPr>
          <w:hyperlink w:anchor="_Toc141255871" w:history="1">
            <w:r w:rsidR="00913A04" w:rsidRPr="00913A04">
              <w:rPr>
                <w:rStyle w:val="Hyperlink"/>
                <w:rFonts w:ascii="Times New Roman" w:hAnsi="Times New Roman" w:cs="Times New Roman"/>
                <w:noProof/>
                <w:sz w:val="26"/>
                <w:szCs w:val="26"/>
                <w:lang w:val="da-DK"/>
              </w:rPr>
              <w:t>KẾT LUẬN, KIẾN NGHỊ VÀ CAM KẾT</w:t>
            </w:r>
            <w:r w:rsidR="00913A04" w:rsidRPr="00913A04">
              <w:rPr>
                <w:rFonts w:ascii="Times New Roman" w:hAnsi="Times New Roman" w:cs="Times New Roman"/>
                <w:noProof/>
                <w:webHidden/>
                <w:sz w:val="26"/>
                <w:szCs w:val="26"/>
              </w:rPr>
              <w:tab/>
            </w:r>
            <w:r w:rsidR="00913A04" w:rsidRPr="00913A04">
              <w:rPr>
                <w:rFonts w:ascii="Times New Roman" w:hAnsi="Times New Roman" w:cs="Times New Roman"/>
                <w:noProof/>
                <w:webHidden/>
                <w:sz w:val="26"/>
                <w:szCs w:val="26"/>
              </w:rPr>
              <w:fldChar w:fldCharType="begin"/>
            </w:r>
            <w:r w:rsidR="00913A04" w:rsidRPr="00913A04">
              <w:rPr>
                <w:rFonts w:ascii="Times New Roman" w:hAnsi="Times New Roman" w:cs="Times New Roman"/>
                <w:noProof/>
                <w:webHidden/>
                <w:sz w:val="26"/>
                <w:szCs w:val="26"/>
              </w:rPr>
              <w:instrText xml:space="preserve"> PAGEREF _Toc141255871 \h </w:instrText>
            </w:r>
            <w:r w:rsidR="00913A04" w:rsidRPr="00913A04">
              <w:rPr>
                <w:rFonts w:ascii="Times New Roman" w:hAnsi="Times New Roman" w:cs="Times New Roman"/>
                <w:noProof/>
                <w:webHidden/>
                <w:sz w:val="26"/>
                <w:szCs w:val="26"/>
              </w:rPr>
            </w:r>
            <w:r w:rsidR="00913A04" w:rsidRPr="00913A04">
              <w:rPr>
                <w:rFonts w:ascii="Times New Roman" w:hAnsi="Times New Roman" w:cs="Times New Roman"/>
                <w:noProof/>
                <w:webHidden/>
                <w:sz w:val="26"/>
                <w:szCs w:val="26"/>
              </w:rPr>
              <w:fldChar w:fldCharType="separate"/>
            </w:r>
            <w:r w:rsidR="00500023">
              <w:rPr>
                <w:rFonts w:ascii="Times New Roman" w:hAnsi="Times New Roman" w:cs="Times New Roman"/>
                <w:noProof/>
                <w:webHidden/>
                <w:sz w:val="26"/>
                <w:szCs w:val="26"/>
              </w:rPr>
              <w:t>31</w:t>
            </w:r>
            <w:r w:rsidR="00913A04" w:rsidRPr="00913A04">
              <w:rPr>
                <w:rFonts w:ascii="Times New Roman" w:hAnsi="Times New Roman" w:cs="Times New Roman"/>
                <w:noProof/>
                <w:webHidden/>
                <w:sz w:val="26"/>
                <w:szCs w:val="26"/>
              </w:rPr>
              <w:fldChar w:fldCharType="end"/>
            </w:r>
          </w:hyperlink>
        </w:p>
        <w:p w14:paraId="78EF8099" w14:textId="34414741" w:rsidR="00913A04" w:rsidRPr="00913A04" w:rsidRDefault="004668F2" w:rsidP="00913A04">
          <w:pPr>
            <w:pStyle w:val="TOC2"/>
            <w:tabs>
              <w:tab w:val="right" w:leader="dot" w:pos="9350"/>
            </w:tabs>
            <w:spacing w:before="60" w:after="60" w:line="288" w:lineRule="auto"/>
            <w:rPr>
              <w:rFonts w:ascii="Times New Roman" w:eastAsiaTheme="minorEastAsia" w:hAnsi="Times New Roman" w:cs="Times New Roman"/>
              <w:noProof/>
              <w:kern w:val="2"/>
              <w:sz w:val="26"/>
              <w:szCs w:val="26"/>
              <w14:ligatures w14:val="standardContextual"/>
            </w:rPr>
          </w:pPr>
          <w:hyperlink w:anchor="_Toc141255872" w:history="1">
            <w:r w:rsidR="00913A04" w:rsidRPr="00913A04">
              <w:rPr>
                <w:rStyle w:val="Hyperlink"/>
                <w:rFonts w:ascii="Times New Roman" w:hAnsi="Times New Roman" w:cs="Times New Roman"/>
                <w:noProof/>
                <w:sz w:val="26"/>
                <w:szCs w:val="26"/>
                <w:lang w:val="da-DK"/>
              </w:rPr>
              <w:t>1. Kết luận.</w:t>
            </w:r>
            <w:r w:rsidR="00913A04" w:rsidRPr="00913A04">
              <w:rPr>
                <w:rFonts w:ascii="Times New Roman" w:hAnsi="Times New Roman" w:cs="Times New Roman"/>
                <w:noProof/>
                <w:webHidden/>
                <w:sz w:val="26"/>
                <w:szCs w:val="26"/>
              </w:rPr>
              <w:tab/>
            </w:r>
            <w:r w:rsidR="00913A04" w:rsidRPr="00913A04">
              <w:rPr>
                <w:rFonts w:ascii="Times New Roman" w:hAnsi="Times New Roman" w:cs="Times New Roman"/>
                <w:noProof/>
                <w:webHidden/>
                <w:sz w:val="26"/>
                <w:szCs w:val="26"/>
              </w:rPr>
              <w:fldChar w:fldCharType="begin"/>
            </w:r>
            <w:r w:rsidR="00913A04" w:rsidRPr="00913A04">
              <w:rPr>
                <w:rFonts w:ascii="Times New Roman" w:hAnsi="Times New Roman" w:cs="Times New Roman"/>
                <w:noProof/>
                <w:webHidden/>
                <w:sz w:val="26"/>
                <w:szCs w:val="26"/>
              </w:rPr>
              <w:instrText xml:space="preserve"> PAGEREF _Toc141255872 \h </w:instrText>
            </w:r>
            <w:r w:rsidR="00913A04" w:rsidRPr="00913A04">
              <w:rPr>
                <w:rFonts w:ascii="Times New Roman" w:hAnsi="Times New Roman" w:cs="Times New Roman"/>
                <w:noProof/>
                <w:webHidden/>
                <w:sz w:val="26"/>
                <w:szCs w:val="26"/>
              </w:rPr>
            </w:r>
            <w:r w:rsidR="00913A04" w:rsidRPr="00913A04">
              <w:rPr>
                <w:rFonts w:ascii="Times New Roman" w:hAnsi="Times New Roman" w:cs="Times New Roman"/>
                <w:noProof/>
                <w:webHidden/>
                <w:sz w:val="26"/>
                <w:szCs w:val="26"/>
              </w:rPr>
              <w:fldChar w:fldCharType="separate"/>
            </w:r>
            <w:r w:rsidR="00500023">
              <w:rPr>
                <w:rFonts w:ascii="Times New Roman" w:hAnsi="Times New Roman" w:cs="Times New Roman"/>
                <w:noProof/>
                <w:webHidden/>
                <w:sz w:val="26"/>
                <w:szCs w:val="26"/>
              </w:rPr>
              <w:t>31</w:t>
            </w:r>
            <w:r w:rsidR="00913A04" w:rsidRPr="00913A04">
              <w:rPr>
                <w:rFonts w:ascii="Times New Roman" w:hAnsi="Times New Roman" w:cs="Times New Roman"/>
                <w:noProof/>
                <w:webHidden/>
                <w:sz w:val="26"/>
                <w:szCs w:val="26"/>
              </w:rPr>
              <w:fldChar w:fldCharType="end"/>
            </w:r>
          </w:hyperlink>
        </w:p>
        <w:p w14:paraId="17256C10" w14:textId="7F4903B9" w:rsidR="00913A04" w:rsidRPr="00913A04" w:rsidRDefault="004668F2" w:rsidP="00913A04">
          <w:pPr>
            <w:pStyle w:val="TOC3"/>
            <w:tabs>
              <w:tab w:val="right" w:leader="dot" w:pos="9350"/>
            </w:tabs>
            <w:spacing w:before="60" w:after="60" w:line="288" w:lineRule="auto"/>
            <w:ind w:left="284"/>
            <w:rPr>
              <w:rFonts w:ascii="Times New Roman" w:eastAsiaTheme="minorEastAsia" w:hAnsi="Times New Roman" w:cs="Times New Roman"/>
              <w:noProof/>
              <w:kern w:val="2"/>
              <w:sz w:val="26"/>
              <w:szCs w:val="26"/>
              <w14:ligatures w14:val="standardContextual"/>
            </w:rPr>
          </w:pPr>
          <w:hyperlink w:anchor="_Toc141255873" w:history="1">
            <w:r w:rsidR="00913A04" w:rsidRPr="00913A04">
              <w:rPr>
                <w:rStyle w:val="Hyperlink"/>
                <w:rFonts w:ascii="Times New Roman" w:hAnsi="Times New Roman" w:cs="Times New Roman"/>
                <w:noProof/>
                <w:sz w:val="26"/>
                <w:szCs w:val="26"/>
                <w:lang w:val="da-DK"/>
              </w:rPr>
              <w:t>2. Kiến nghị.</w:t>
            </w:r>
            <w:r w:rsidR="00913A04" w:rsidRPr="00913A04">
              <w:rPr>
                <w:rFonts w:ascii="Times New Roman" w:hAnsi="Times New Roman" w:cs="Times New Roman"/>
                <w:noProof/>
                <w:webHidden/>
                <w:sz w:val="26"/>
                <w:szCs w:val="26"/>
              </w:rPr>
              <w:tab/>
            </w:r>
            <w:r w:rsidR="00913A04" w:rsidRPr="00913A04">
              <w:rPr>
                <w:rFonts w:ascii="Times New Roman" w:hAnsi="Times New Roman" w:cs="Times New Roman"/>
                <w:noProof/>
                <w:webHidden/>
                <w:sz w:val="26"/>
                <w:szCs w:val="26"/>
              </w:rPr>
              <w:fldChar w:fldCharType="begin"/>
            </w:r>
            <w:r w:rsidR="00913A04" w:rsidRPr="00913A04">
              <w:rPr>
                <w:rFonts w:ascii="Times New Roman" w:hAnsi="Times New Roman" w:cs="Times New Roman"/>
                <w:noProof/>
                <w:webHidden/>
                <w:sz w:val="26"/>
                <w:szCs w:val="26"/>
              </w:rPr>
              <w:instrText xml:space="preserve"> PAGEREF _Toc141255873 \h </w:instrText>
            </w:r>
            <w:r w:rsidR="00913A04" w:rsidRPr="00913A04">
              <w:rPr>
                <w:rFonts w:ascii="Times New Roman" w:hAnsi="Times New Roman" w:cs="Times New Roman"/>
                <w:noProof/>
                <w:webHidden/>
                <w:sz w:val="26"/>
                <w:szCs w:val="26"/>
              </w:rPr>
            </w:r>
            <w:r w:rsidR="00913A04" w:rsidRPr="00913A04">
              <w:rPr>
                <w:rFonts w:ascii="Times New Roman" w:hAnsi="Times New Roman" w:cs="Times New Roman"/>
                <w:noProof/>
                <w:webHidden/>
                <w:sz w:val="26"/>
                <w:szCs w:val="26"/>
              </w:rPr>
              <w:fldChar w:fldCharType="separate"/>
            </w:r>
            <w:r w:rsidR="00500023">
              <w:rPr>
                <w:rFonts w:ascii="Times New Roman" w:hAnsi="Times New Roman" w:cs="Times New Roman"/>
                <w:noProof/>
                <w:webHidden/>
                <w:sz w:val="26"/>
                <w:szCs w:val="26"/>
              </w:rPr>
              <w:t>32</w:t>
            </w:r>
            <w:r w:rsidR="00913A04" w:rsidRPr="00913A04">
              <w:rPr>
                <w:rFonts w:ascii="Times New Roman" w:hAnsi="Times New Roman" w:cs="Times New Roman"/>
                <w:noProof/>
                <w:webHidden/>
                <w:sz w:val="26"/>
                <w:szCs w:val="26"/>
              </w:rPr>
              <w:fldChar w:fldCharType="end"/>
            </w:r>
          </w:hyperlink>
        </w:p>
        <w:p w14:paraId="11AF6CAB" w14:textId="16A937C2" w:rsidR="00913A04" w:rsidRPr="00913A04" w:rsidRDefault="004668F2" w:rsidP="00913A04">
          <w:pPr>
            <w:pStyle w:val="TOC2"/>
            <w:tabs>
              <w:tab w:val="right" w:leader="dot" w:pos="9350"/>
            </w:tabs>
            <w:spacing w:before="60" w:after="60" w:line="288" w:lineRule="auto"/>
            <w:rPr>
              <w:rFonts w:ascii="Times New Roman" w:eastAsiaTheme="minorEastAsia" w:hAnsi="Times New Roman" w:cs="Times New Roman"/>
              <w:noProof/>
              <w:kern w:val="2"/>
              <w:sz w:val="26"/>
              <w:szCs w:val="26"/>
              <w14:ligatures w14:val="standardContextual"/>
            </w:rPr>
          </w:pPr>
          <w:hyperlink w:anchor="_Toc141255874" w:history="1">
            <w:r w:rsidR="00913A04" w:rsidRPr="00913A04">
              <w:rPr>
                <w:rStyle w:val="Hyperlink"/>
                <w:rFonts w:ascii="Times New Roman" w:hAnsi="Times New Roman" w:cs="Times New Roman"/>
                <w:noProof/>
                <w:sz w:val="26"/>
                <w:szCs w:val="26"/>
                <w:lang w:val="da-DK"/>
              </w:rPr>
              <w:t>3. Cam kết của chủ dự án đầu tư</w:t>
            </w:r>
            <w:r w:rsidR="00913A04" w:rsidRPr="00913A04">
              <w:rPr>
                <w:rFonts w:ascii="Times New Roman" w:hAnsi="Times New Roman" w:cs="Times New Roman"/>
                <w:noProof/>
                <w:webHidden/>
                <w:sz w:val="26"/>
                <w:szCs w:val="26"/>
              </w:rPr>
              <w:tab/>
            </w:r>
            <w:r w:rsidR="00913A04" w:rsidRPr="00913A04">
              <w:rPr>
                <w:rFonts w:ascii="Times New Roman" w:hAnsi="Times New Roman" w:cs="Times New Roman"/>
                <w:noProof/>
                <w:webHidden/>
                <w:sz w:val="26"/>
                <w:szCs w:val="26"/>
              </w:rPr>
              <w:fldChar w:fldCharType="begin"/>
            </w:r>
            <w:r w:rsidR="00913A04" w:rsidRPr="00913A04">
              <w:rPr>
                <w:rFonts w:ascii="Times New Roman" w:hAnsi="Times New Roman" w:cs="Times New Roman"/>
                <w:noProof/>
                <w:webHidden/>
                <w:sz w:val="26"/>
                <w:szCs w:val="26"/>
              </w:rPr>
              <w:instrText xml:space="preserve"> PAGEREF _Toc141255874 \h </w:instrText>
            </w:r>
            <w:r w:rsidR="00913A04" w:rsidRPr="00913A04">
              <w:rPr>
                <w:rFonts w:ascii="Times New Roman" w:hAnsi="Times New Roman" w:cs="Times New Roman"/>
                <w:noProof/>
                <w:webHidden/>
                <w:sz w:val="26"/>
                <w:szCs w:val="26"/>
              </w:rPr>
            </w:r>
            <w:r w:rsidR="00913A04" w:rsidRPr="00913A04">
              <w:rPr>
                <w:rFonts w:ascii="Times New Roman" w:hAnsi="Times New Roman" w:cs="Times New Roman"/>
                <w:noProof/>
                <w:webHidden/>
                <w:sz w:val="26"/>
                <w:szCs w:val="26"/>
              </w:rPr>
              <w:fldChar w:fldCharType="separate"/>
            </w:r>
            <w:r w:rsidR="00500023">
              <w:rPr>
                <w:rFonts w:ascii="Times New Roman" w:hAnsi="Times New Roman" w:cs="Times New Roman"/>
                <w:noProof/>
                <w:webHidden/>
                <w:sz w:val="26"/>
                <w:szCs w:val="26"/>
              </w:rPr>
              <w:t>32</w:t>
            </w:r>
            <w:r w:rsidR="00913A04" w:rsidRPr="00913A04">
              <w:rPr>
                <w:rFonts w:ascii="Times New Roman" w:hAnsi="Times New Roman" w:cs="Times New Roman"/>
                <w:noProof/>
                <w:webHidden/>
                <w:sz w:val="26"/>
                <w:szCs w:val="26"/>
              </w:rPr>
              <w:fldChar w:fldCharType="end"/>
            </w:r>
          </w:hyperlink>
        </w:p>
        <w:p w14:paraId="511E1A3B" w14:textId="11E8A135" w:rsidR="00A31D54" w:rsidRPr="0034050F" w:rsidRDefault="00A31D54" w:rsidP="00913A04">
          <w:pPr>
            <w:spacing w:before="60" w:after="60" w:line="288" w:lineRule="auto"/>
          </w:pPr>
          <w:r w:rsidRPr="00913A04">
            <w:rPr>
              <w:rFonts w:ascii="Times New Roman" w:hAnsi="Times New Roman" w:cs="Times New Roman"/>
              <w:noProof/>
              <w:sz w:val="26"/>
              <w:szCs w:val="26"/>
            </w:rPr>
            <w:fldChar w:fldCharType="end"/>
          </w:r>
        </w:p>
      </w:sdtContent>
    </w:sdt>
    <w:p w14:paraId="044884C0" w14:textId="721276E2" w:rsidR="00A31D54" w:rsidRPr="0034050F" w:rsidRDefault="00A31D54" w:rsidP="003817BA">
      <w:pPr>
        <w:tabs>
          <w:tab w:val="left" w:pos="3333"/>
        </w:tabs>
        <w:spacing w:after="0" w:line="336" w:lineRule="auto"/>
        <w:rPr>
          <w:rFonts w:ascii="Times New Roman" w:hAnsi="Times New Roman"/>
          <w:sz w:val="28"/>
        </w:rPr>
        <w:sectPr w:rsidR="00A31D54" w:rsidRPr="0034050F">
          <w:headerReference w:type="default" r:id="rId8"/>
          <w:pgSz w:w="12240" w:h="15840"/>
          <w:pgMar w:top="1440" w:right="1440" w:bottom="1440" w:left="1440" w:header="720" w:footer="720" w:gutter="0"/>
          <w:cols w:space="720"/>
          <w:docGrid w:linePitch="360"/>
        </w:sectPr>
      </w:pPr>
      <w:r w:rsidRPr="0034050F">
        <w:rPr>
          <w:rFonts w:ascii="Times New Roman" w:hAnsi="Times New Roman"/>
          <w:sz w:val="28"/>
        </w:rPr>
        <w:tab/>
      </w:r>
    </w:p>
    <w:p w14:paraId="50C3D829" w14:textId="5EB3FD0B" w:rsidR="009B208C" w:rsidRPr="0034050F" w:rsidRDefault="009B208C" w:rsidP="003817BA">
      <w:pPr>
        <w:spacing w:after="0" w:line="336" w:lineRule="auto"/>
        <w:rPr>
          <w:rFonts w:ascii="Times New Roman" w:eastAsia="Times New Roman" w:hAnsi="Times New Roman" w:cs="Times New Roman"/>
          <w:b/>
          <w:sz w:val="28"/>
          <w:szCs w:val="28"/>
        </w:rPr>
      </w:pPr>
      <w:r w:rsidRPr="0034050F">
        <w:rPr>
          <w:rFonts w:ascii="Times New Roman" w:hAnsi="Times New Roman"/>
          <w:bCs/>
          <w:sz w:val="28"/>
        </w:rPr>
        <w:br w:type="page"/>
      </w:r>
    </w:p>
    <w:p w14:paraId="172E0272" w14:textId="263EC2CC" w:rsidR="00DC381D" w:rsidRPr="0034050F" w:rsidRDefault="00DC381D" w:rsidP="003817BA">
      <w:pPr>
        <w:pStyle w:val="Heading1"/>
        <w:spacing w:before="0" w:line="336" w:lineRule="auto"/>
        <w:rPr>
          <w:rFonts w:ascii="Times New Roman" w:hAnsi="Times New Roman"/>
          <w:bCs w:val="0"/>
          <w:color w:val="auto"/>
          <w:sz w:val="28"/>
        </w:rPr>
      </w:pPr>
      <w:bookmarkStart w:id="18" w:name="_Toc141255835"/>
      <w:r w:rsidRPr="0034050F">
        <w:rPr>
          <w:rFonts w:ascii="Times New Roman" w:hAnsi="Times New Roman"/>
          <w:bCs w:val="0"/>
          <w:color w:val="auto"/>
          <w:sz w:val="28"/>
        </w:rPr>
        <w:lastRenderedPageBreak/>
        <w:t>1. XUẤT XỨ CỦA DỰ ÁN.</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14:paraId="3DDCDA56" w14:textId="138068DB" w:rsidR="00FF1A85" w:rsidRPr="0034050F" w:rsidRDefault="00FF1A85" w:rsidP="003817BA">
      <w:pPr>
        <w:pStyle w:val="Heading2"/>
        <w:spacing w:before="0" w:line="336" w:lineRule="auto"/>
        <w:jc w:val="both"/>
        <w:rPr>
          <w:rFonts w:ascii="Times New Roman" w:hAnsi="Times New Roman" w:cs="Times New Roman"/>
          <w:b/>
          <w:bCs/>
          <w:color w:val="auto"/>
          <w:sz w:val="28"/>
          <w:szCs w:val="28"/>
        </w:rPr>
      </w:pPr>
      <w:bookmarkStart w:id="19" w:name="_Toc422749093"/>
      <w:bookmarkStart w:id="20" w:name="_Toc534618786"/>
      <w:bookmarkStart w:id="21" w:name="_Toc303843169"/>
      <w:bookmarkStart w:id="22" w:name="_Toc340122703"/>
      <w:bookmarkStart w:id="23" w:name="_Toc328725765"/>
      <w:bookmarkStart w:id="24" w:name="_Toc503341482"/>
      <w:bookmarkStart w:id="25" w:name="_Toc103004305"/>
      <w:bookmarkStart w:id="26" w:name="_Toc117697057"/>
      <w:bookmarkStart w:id="27" w:name="_Toc130283232"/>
      <w:bookmarkStart w:id="28" w:name="_Toc141255836"/>
      <w:bookmarkStart w:id="29" w:name="_Toc503341486"/>
      <w:bookmarkStart w:id="30" w:name="_Toc481680632"/>
      <w:bookmarkStart w:id="31" w:name="_Toc117697058"/>
      <w:r w:rsidRPr="0034050F">
        <w:rPr>
          <w:rFonts w:ascii="Times New Roman" w:hAnsi="Times New Roman" w:cs="Times New Roman"/>
          <w:b/>
          <w:bCs/>
          <w:color w:val="auto"/>
          <w:sz w:val="28"/>
          <w:szCs w:val="28"/>
        </w:rPr>
        <w:t xml:space="preserve">1.1. </w:t>
      </w:r>
      <w:bookmarkEnd w:id="19"/>
      <w:bookmarkEnd w:id="20"/>
      <w:bookmarkEnd w:id="21"/>
      <w:bookmarkEnd w:id="22"/>
      <w:bookmarkEnd w:id="23"/>
      <w:bookmarkEnd w:id="24"/>
      <w:r w:rsidRPr="0034050F">
        <w:rPr>
          <w:rFonts w:ascii="Times New Roman" w:hAnsi="Times New Roman" w:cs="Times New Roman"/>
          <w:b/>
          <w:color w:val="auto"/>
          <w:sz w:val="28"/>
          <w:szCs w:val="28"/>
          <w:lang w:val="vi-VN"/>
        </w:rPr>
        <w:t xml:space="preserve">Thông tin chung về </w:t>
      </w:r>
      <w:proofErr w:type="spellStart"/>
      <w:r w:rsidR="004F3A4B">
        <w:rPr>
          <w:rFonts w:ascii="Times New Roman" w:hAnsi="Times New Roman" w:cs="Times New Roman"/>
          <w:b/>
          <w:bCs/>
          <w:color w:val="auto"/>
          <w:sz w:val="28"/>
          <w:szCs w:val="28"/>
        </w:rPr>
        <w:t>d</w:t>
      </w:r>
      <w:r w:rsidRPr="0034050F">
        <w:rPr>
          <w:rFonts w:ascii="Times New Roman" w:hAnsi="Times New Roman" w:cs="Times New Roman"/>
          <w:b/>
          <w:bCs/>
          <w:color w:val="auto"/>
          <w:sz w:val="28"/>
          <w:szCs w:val="28"/>
        </w:rPr>
        <w:t>ự</w:t>
      </w:r>
      <w:proofErr w:type="spellEnd"/>
      <w:r w:rsidRPr="0034050F">
        <w:rPr>
          <w:rFonts w:ascii="Times New Roman" w:hAnsi="Times New Roman" w:cs="Times New Roman"/>
          <w:b/>
          <w:bCs/>
          <w:color w:val="auto"/>
          <w:sz w:val="28"/>
          <w:szCs w:val="28"/>
        </w:rPr>
        <w:t xml:space="preserve"> </w:t>
      </w:r>
      <w:proofErr w:type="spellStart"/>
      <w:r w:rsidRPr="0034050F">
        <w:rPr>
          <w:rFonts w:ascii="Times New Roman" w:hAnsi="Times New Roman" w:cs="Times New Roman"/>
          <w:b/>
          <w:bCs/>
          <w:color w:val="auto"/>
          <w:sz w:val="28"/>
          <w:szCs w:val="28"/>
        </w:rPr>
        <w:t>án</w:t>
      </w:r>
      <w:proofErr w:type="spellEnd"/>
      <w:r w:rsidRPr="0034050F">
        <w:rPr>
          <w:rFonts w:ascii="Times New Roman" w:hAnsi="Times New Roman" w:cs="Times New Roman"/>
          <w:b/>
          <w:bCs/>
          <w:color w:val="auto"/>
          <w:sz w:val="28"/>
          <w:szCs w:val="28"/>
        </w:rPr>
        <w:t>.</w:t>
      </w:r>
      <w:bookmarkEnd w:id="25"/>
      <w:bookmarkEnd w:id="26"/>
      <w:bookmarkEnd w:id="27"/>
      <w:bookmarkEnd w:id="28"/>
    </w:p>
    <w:p w14:paraId="25B92582" w14:textId="77777777" w:rsidR="000B64F9" w:rsidRPr="0034050F" w:rsidRDefault="000B64F9" w:rsidP="000B64F9">
      <w:pPr>
        <w:spacing w:after="0" w:line="336" w:lineRule="auto"/>
        <w:ind w:firstLine="720"/>
        <w:jc w:val="both"/>
        <w:rPr>
          <w:rFonts w:ascii="Times New Roman" w:hAnsi="Times New Roman" w:cs="Times New Roman"/>
          <w:spacing w:val="-2"/>
          <w:sz w:val="28"/>
          <w:szCs w:val="28"/>
          <w:lang w:val="pt-BR"/>
        </w:rPr>
      </w:pPr>
      <w:r w:rsidRPr="0034050F">
        <w:rPr>
          <w:rFonts w:ascii="Times New Roman" w:hAnsi="Times New Roman" w:cs="Times New Roman"/>
          <w:spacing w:val="-2"/>
          <w:sz w:val="28"/>
          <w:szCs w:val="28"/>
          <w:lang w:val="pt-BR"/>
        </w:rPr>
        <w:t>Nam Định là tỉnh có địa hình tương đối bằng phẳng, chủ yếu là đồng bằng thấp trũng và đồng bằng ven biển, có chiều dài bờ biển 72km và hệ thống sông Hồng, sông Đáy, sông Ninh Cơ chảy qua, mang lại rất nhiều điều kiện thuận lợi trong vận tải đường thủy và phát triển kinh tế biển cho Nam Định.</w:t>
      </w:r>
    </w:p>
    <w:p w14:paraId="4AE0ADA3" w14:textId="39C10CF0" w:rsidR="000B64F9" w:rsidRPr="0034050F" w:rsidRDefault="000B64F9" w:rsidP="000B64F9">
      <w:pPr>
        <w:spacing w:after="0" w:line="336" w:lineRule="auto"/>
        <w:ind w:firstLine="720"/>
        <w:jc w:val="both"/>
        <w:rPr>
          <w:rFonts w:ascii="Times New Roman" w:hAnsi="Times New Roman" w:cs="Times New Roman"/>
          <w:spacing w:val="-2"/>
          <w:sz w:val="28"/>
          <w:szCs w:val="28"/>
          <w:lang w:val="pt-BR"/>
        </w:rPr>
      </w:pPr>
      <w:r w:rsidRPr="0034050F">
        <w:rPr>
          <w:rFonts w:ascii="Times New Roman" w:hAnsi="Times New Roman" w:cs="Times New Roman"/>
          <w:spacing w:val="-2"/>
          <w:sz w:val="28"/>
          <w:szCs w:val="28"/>
          <w:lang w:val="pt-BR"/>
        </w:rPr>
        <w:t xml:space="preserve">Trong những năm qua, kinh tế </w:t>
      </w:r>
      <w:r w:rsidR="00845ABB">
        <w:rPr>
          <w:rFonts w:ascii="Times New Roman" w:hAnsi="Times New Roman" w:cs="Times New Roman"/>
          <w:spacing w:val="-2"/>
          <w:sz w:val="28"/>
          <w:szCs w:val="28"/>
          <w:lang w:val="pt-BR"/>
        </w:rPr>
        <w:t>-</w:t>
      </w:r>
      <w:r w:rsidRPr="0034050F">
        <w:rPr>
          <w:rFonts w:ascii="Times New Roman" w:hAnsi="Times New Roman" w:cs="Times New Roman"/>
          <w:spacing w:val="-2"/>
          <w:sz w:val="28"/>
          <w:szCs w:val="28"/>
          <w:lang w:val="pt-BR"/>
        </w:rPr>
        <w:t xml:space="preserve"> xã hội của tỉnh Nam Định phát triển toàn diện. Tổng sản phẩm GRDP giai đoạn 2015-2020 tăng bình quân 7,9%/ năm, năm 2020 đạt gần 80.000 tỷ đồng, cao hơn so với mức tăng bình quân của giai đoạn 2010-2015 (6,2%/năm). Thu hút đầu tư ước đạt 3,5 tỷ USD vốn đầu tư FDI và trên 32.000 tỷ đồng vốn đầu tư trong nước, tăng rất cao so với giai đoạn 2010-2015.</w:t>
      </w:r>
    </w:p>
    <w:p w14:paraId="5CB0F9DF" w14:textId="0B527122" w:rsidR="00FF1A85" w:rsidRPr="0034050F" w:rsidRDefault="00FF1A85" w:rsidP="003817BA">
      <w:pPr>
        <w:spacing w:after="0" w:line="336" w:lineRule="auto"/>
        <w:ind w:firstLine="720"/>
        <w:jc w:val="both"/>
        <w:rPr>
          <w:rFonts w:ascii="Times New Roman" w:hAnsi="Times New Roman" w:cs="Times New Roman"/>
          <w:spacing w:val="-2"/>
          <w:sz w:val="28"/>
          <w:szCs w:val="28"/>
          <w:lang w:val="pt-BR"/>
        </w:rPr>
      </w:pPr>
      <w:r w:rsidRPr="0034050F">
        <w:rPr>
          <w:rFonts w:ascii="Times New Roman" w:hAnsi="Times New Roman" w:cs="Times New Roman"/>
          <w:spacing w:val="-2"/>
          <w:sz w:val="28"/>
          <w:szCs w:val="28"/>
          <w:lang w:val="pt-BR"/>
        </w:rPr>
        <w:t>Huyện Mỹ Lộc nằm ở phía Bắc tỉnh Nam Định, phía Bắc giáp huyện Bình Lục, tỉnh Hà Nam, phía Nam giáp thành phố Nam Định, phía Tây giáp huyện Vụ Bản, phía Đông giáp tỉnh Thái Bình ngăn cách bởi sông Hồng. Trên địa bàn huyện có các tuyến đường lớn huyết mạch: Quốc lộ 10, Quốc lộ 21B, Quốc lộ 21, Quốc lộ 38B, TL485,..</w:t>
      </w:r>
      <w:r w:rsidR="00943920" w:rsidRPr="0034050F">
        <w:rPr>
          <w:rFonts w:ascii="Times New Roman" w:hAnsi="Times New Roman" w:cs="Times New Roman"/>
          <w:spacing w:val="-2"/>
          <w:sz w:val="28"/>
          <w:szCs w:val="28"/>
          <w:lang w:val="pt-BR"/>
        </w:rPr>
        <w:t xml:space="preserve"> </w:t>
      </w:r>
      <w:r w:rsidRPr="0034050F">
        <w:rPr>
          <w:rFonts w:ascii="Times New Roman" w:hAnsi="Times New Roman" w:cs="Times New Roman"/>
          <w:spacing w:val="-2"/>
          <w:sz w:val="28"/>
          <w:szCs w:val="28"/>
          <w:lang w:val="pt-BR"/>
        </w:rPr>
        <w:t>và đường sắt Bắc Nam chạy qua. Về kinh tế, huyện Mỹ Lộc có  nhiều thế mạnh từ thế mạnh nội tại và vị trí địa lý, với thế mạnh phát triển may mặc, khu quy hoạch đền Trần đang được đầu tư xây dựng gắn liền với phát triển dịch vụ, du lịch.</w:t>
      </w:r>
    </w:p>
    <w:p w14:paraId="142AEB49" w14:textId="77777777" w:rsidR="00AF0E27" w:rsidRPr="0034050F" w:rsidRDefault="00AF0E27" w:rsidP="00AF0E27">
      <w:pPr>
        <w:spacing w:after="0" w:line="336" w:lineRule="auto"/>
        <w:ind w:firstLine="720"/>
        <w:jc w:val="both"/>
        <w:rPr>
          <w:rFonts w:ascii="Times New Roman" w:hAnsi="Times New Roman" w:cs="Times New Roman"/>
          <w:spacing w:val="-2"/>
          <w:sz w:val="28"/>
          <w:szCs w:val="28"/>
          <w:lang w:val="pt-BR"/>
        </w:rPr>
      </w:pPr>
      <w:r w:rsidRPr="0034050F">
        <w:rPr>
          <w:rFonts w:ascii="Times New Roman" w:hAnsi="Times New Roman" w:cs="Times New Roman"/>
          <w:spacing w:val="-2"/>
          <w:sz w:val="28"/>
          <w:szCs w:val="28"/>
          <w:lang w:val="pt-BR"/>
        </w:rPr>
        <w:t>Tuyến đường từ khu di tích đền Trần Quang Khải đến đường 485B, huyện Mỹ Lộc là tuyến đường kết nối quan trọng phục vụ đi lại và phát triển kinh tế, văn hóa, xã hội của xã Mỹ Thành cũng như của huyện Mỹ Lộc, tỉnh Nam Định. Như vậy khi hình thành tuyến sẽ hình thành mạng lưới giao thông thuận lợi cho nhân dân các xã, nhu cầu đi lại của nhân dân trong vùng.</w:t>
      </w:r>
    </w:p>
    <w:p w14:paraId="54935212" w14:textId="77777777" w:rsidR="00AF0E27" w:rsidRPr="0034050F" w:rsidRDefault="00AF0E27" w:rsidP="00AF0E27">
      <w:pPr>
        <w:spacing w:after="0" w:line="336" w:lineRule="auto"/>
        <w:ind w:firstLine="720"/>
        <w:jc w:val="both"/>
        <w:rPr>
          <w:rFonts w:ascii="Times New Roman" w:hAnsi="Times New Roman" w:cs="Times New Roman"/>
          <w:spacing w:val="-2"/>
          <w:sz w:val="28"/>
          <w:szCs w:val="28"/>
          <w:lang w:val="pt-BR"/>
        </w:rPr>
      </w:pPr>
      <w:r w:rsidRPr="0034050F">
        <w:rPr>
          <w:rFonts w:ascii="Times New Roman" w:hAnsi="Times New Roman" w:cs="Times New Roman"/>
          <w:spacing w:val="-2"/>
          <w:sz w:val="28"/>
          <w:szCs w:val="28"/>
          <w:lang w:val="pt-BR"/>
        </w:rPr>
        <w:t xml:space="preserve">Hiện trạng tuyến đường được đầu tư từ lâu, các đoạn tuyến đã xuống cấp trầm trọng không đáp ứng nhu cầu đi lại, phát triển kinh tế, xã hội cũng như mong đợi của người dân. Vì vậy việc đầu tư xây dựng tuyến đường là hết sức cần thiết và cấp </w:t>
      </w:r>
      <w:r w:rsidRPr="0034050F">
        <w:rPr>
          <w:rFonts w:ascii="Times New Roman" w:hAnsi="Times New Roman" w:cs="Times New Roman"/>
          <w:spacing w:val="-2"/>
          <w:sz w:val="28"/>
          <w:szCs w:val="28"/>
          <w:lang w:val="pt-BR"/>
        </w:rPr>
        <w:lastRenderedPageBreak/>
        <w:t>bách. Tuyến đường được đầu tư hoàn chỉnh sẽ phát huy tối đa hiệu quả sử dụng, góp phần quan trọng trong công cuộc phát triển kinh tế, xã hội địa bàn huyện, đáp ứng nhu cầu giao thông ngày một tăng, đảm bảo an toàn giao thông, từng bước hoàn chỉnh mạng lưới giao thông phù hợp với quy hoạch tổng thể chung của huyện.</w:t>
      </w:r>
    </w:p>
    <w:p w14:paraId="69260F98" w14:textId="60750E95" w:rsidR="00AF0E27" w:rsidRPr="0034050F" w:rsidRDefault="00AF0E27" w:rsidP="00845ABB">
      <w:pPr>
        <w:pStyle w:val="BodyText2"/>
        <w:spacing w:after="0" w:line="336" w:lineRule="auto"/>
        <w:ind w:firstLine="709"/>
        <w:jc w:val="both"/>
        <w:rPr>
          <w:rFonts w:ascii="Times New Roman" w:hAnsi="Times New Roman" w:cs="Times New Roman"/>
          <w:spacing w:val="-2"/>
          <w:sz w:val="28"/>
          <w:szCs w:val="28"/>
          <w:lang w:val="pt-BR"/>
        </w:rPr>
      </w:pPr>
      <w:r w:rsidRPr="0034050F">
        <w:rPr>
          <w:rFonts w:ascii="Times New Roman" w:hAnsi="Times New Roman" w:cs="Times New Roman"/>
          <w:spacing w:val="-2"/>
          <w:sz w:val="28"/>
          <w:szCs w:val="28"/>
          <w:lang w:val="pt-BR"/>
        </w:rPr>
        <w:t>Để giải quyết nhu cầu giao thông tăng cao, UBND tỉnh Nam Định đã phê duyệt chủ trương đầu tư Cải tạo, nâng cấp tuyến đường từ khu di tích đền Trần Quang Khải đến đường 485B, huyện Mỹ Lộc nhằm đảm bảo giao thông đi lại thuận lợi, góp phần phát triển kinh tế - xã h</w:t>
      </w:r>
      <w:r w:rsidR="0094468C">
        <w:rPr>
          <w:rFonts w:ascii="Times New Roman" w:hAnsi="Times New Roman" w:cs="Times New Roman"/>
          <w:spacing w:val="-2"/>
          <w:sz w:val="28"/>
          <w:szCs w:val="28"/>
          <w:lang w:val="pt-BR"/>
        </w:rPr>
        <w:t>ội</w:t>
      </w:r>
      <w:r w:rsidRPr="0034050F">
        <w:rPr>
          <w:rFonts w:ascii="Times New Roman" w:hAnsi="Times New Roman" w:cs="Times New Roman"/>
          <w:spacing w:val="-2"/>
          <w:sz w:val="28"/>
          <w:szCs w:val="28"/>
          <w:lang w:val="pt-BR"/>
        </w:rPr>
        <w:t xml:space="preserve"> tại địa phương, đồng thời từng bước hoàn chỉnh mạng lưới đường giao thông theo quy hoạch đã được phê duyệt.</w:t>
      </w:r>
    </w:p>
    <w:p w14:paraId="15019279" w14:textId="77777777" w:rsidR="00AF0E27" w:rsidRPr="0034050F" w:rsidRDefault="008C68EA" w:rsidP="00845ABB">
      <w:pPr>
        <w:pStyle w:val="BodyText2"/>
        <w:spacing w:after="0" w:line="336" w:lineRule="auto"/>
        <w:ind w:firstLine="709"/>
        <w:jc w:val="both"/>
        <w:rPr>
          <w:rFonts w:ascii="Times New Roman" w:hAnsi="Times New Roman" w:cs="Times New Roman"/>
          <w:spacing w:val="-2"/>
          <w:sz w:val="28"/>
          <w:szCs w:val="28"/>
          <w:lang w:val="pt-BR"/>
        </w:rPr>
      </w:pPr>
      <w:r w:rsidRPr="0034050F">
        <w:rPr>
          <w:rFonts w:ascii="Times New Roman" w:hAnsi="Times New Roman" w:cs="Times New Roman"/>
          <w:spacing w:val="-2"/>
          <w:sz w:val="28"/>
          <w:szCs w:val="28"/>
          <w:lang w:val="pt-BR"/>
        </w:rPr>
        <w:tab/>
      </w:r>
      <w:r w:rsidR="00AF0E27" w:rsidRPr="0034050F">
        <w:rPr>
          <w:rFonts w:ascii="Times New Roman" w:hAnsi="Times New Roman" w:cs="Times New Roman"/>
          <w:spacing w:val="-2"/>
          <w:sz w:val="28"/>
          <w:szCs w:val="28"/>
          <w:lang w:val="pt-BR"/>
        </w:rPr>
        <w:t>Quy mô thực hiện dự án với chiều dài khoảng 650m tiêu chuẩn đường cấp V đồng bằng (có châm trước) và xây dựng các công trình trên tuyến, với tổng mức đầu tư dưới 15,0 tỷ đồng.</w:t>
      </w:r>
    </w:p>
    <w:p w14:paraId="6CD7996C" w14:textId="45AD95B9" w:rsidR="008C68EA" w:rsidRPr="0034050F" w:rsidRDefault="00AF0E27" w:rsidP="005B7A6C">
      <w:pPr>
        <w:pStyle w:val="BodyText2"/>
        <w:spacing w:after="0" w:line="336" w:lineRule="auto"/>
        <w:ind w:firstLine="709"/>
        <w:jc w:val="both"/>
        <w:rPr>
          <w:rFonts w:ascii="Times New Roman" w:hAnsi="Times New Roman" w:cs="Times New Roman"/>
          <w:spacing w:val="-2"/>
          <w:sz w:val="28"/>
          <w:szCs w:val="28"/>
          <w:lang w:val="pt-BR"/>
        </w:rPr>
      </w:pPr>
      <w:r w:rsidRPr="0034050F">
        <w:rPr>
          <w:rFonts w:ascii="Times New Roman" w:hAnsi="Times New Roman" w:cs="Times New Roman"/>
          <w:spacing w:val="-2"/>
          <w:sz w:val="28"/>
          <w:szCs w:val="28"/>
          <w:lang w:val="pt-BR"/>
        </w:rPr>
        <w:t>Dự án có chuyển đổi mục đích sử dụng đất lúa 2 vụ với diện tích là 3.362 m</w:t>
      </w:r>
      <w:r w:rsidRPr="0034050F">
        <w:rPr>
          <w:rFonts w:ascii="Times New Roman" w:hAnsi="Times New Roman" w:cs="Times New Roman"/>
          <w:spacing w:val="-2"/>
          <w:sz w:val="28"/>
          <w:szCs w:val="28"/>
          <w:vertAlign w:val="superscript"/>
          <w:lang w:val="pt-BR"/>
        </w:rPr>
        <w:t>2</w:t>
      </w:r>
      <w:r w:rsidRPr="0034050F">
        <w:rPr>
          <w:rFonts w:ascii="Times New Roman" w:hAnsi="Times New Roman" w:cs="Times New Roman"/>
          <w:spacing w:val="-2"/>
          <w:sz w:val="28"/>
          <w:szCs w:val="28"/>
          <w:lang w:val="pt-BR"/>
        </w:rPr>
        <w:t xml:space="preserve">. </w:t>
      </w:r>
    </w:p>
    <w:p w14:paraId="2E8C8A0F" w14:textId="7DEFC246" w:rsidR="00FF1A85" w:rsidRPr="0034050F" w:rsidRDefault="00FF1A85" w:rsidP="003817BA">
      <w:pPr>
        <w:spacing w:after="0" w:line="336" w:lineRule="auto"/>
        <w:ind w:firstLine="709"/>
        <w:jc w:val="both"/>
        <w:rPr>
          <w:rFonts w:ascii="Times New Roman" w:hAnsi="Times New Roman" w:cs="Times New Roman"/>
          <w:sz w:val="28"/>
          <w:szCs w:val="28"/>
          <w:lang w:val="pt-BR"/>
        </w:rPr>
      </w:pPr>
      <w:r w:rsidRPr="0034050F">
        <w:rPr>
          <w:rFonts w:ascii="Times New Roman" w:hAnsi="Times New Roman" w:cs="Times New Roman"/>
          <w:bCs/>
          <w:sz w:val="28"/>
          <w:szCs w:val="28"/>
          <w:lang w:val="pt-BR"/>
        </w:rPr>
        <w:t xml:space="preserve">Căn cứ điểm b khoản 1 Điều 30, điểm đ khoản 4 Điều 28 của Luật Bảo vệ Môi trường năm 2020 và mục số 6 cột </w:t>
      </w:r>
      <w:r w:rsidR="00B65075" w:rsidRPr="0034050F">
        <w:rPr>
          <w:rFonts w:ascii="Times New Roman" w:hAnsi="Times New Roman" w:cs="Times New Roman"/>
          <w:bCs/>
          <w:sz w:val="28"/>
          <w:szCs w:val="28"/>
          <w:lang w:val="pt-BR"/>
        </w:rPr>
        <w:t>2</w:t>
      </w:r>
      <w:r w:rsidRPr="0034050F">
        <w:rPr>
          <w:rFonts w:ascii="Times New Roman" w:hAnsi="Times New Roman" w:cs="Times New Roman"/>
          <w:bCs/>
          <w:sz w:val="28"/>
          <w:szCs w:val="28"/>
          <w:lang w:val="pt-BR"/>
        </w:rPr>
        <w:t xml:space="preserve"> phụ lục IV </w:t>
      </w:r>
      <w:r w:rsidRPr="0034050F">
        <w:rPr>
          <w:rFonts w:ascii="Times New Roman" w:hAnsi="Times New Roman" w:cs="Times New Roman"/>
          <w:sz w:val="28"/>
          <w:szCs w:val="28"/>
          <w:lang w:val="pt-BR"/>
        </w:rPr>
        <w:t xml:space="preserve">của </w:t>
      </w:r>
      <w:r w:rsidRPr="0034050F">
        <w:rPr>
          <w:rFonts w:ascii="Times New Roman" w:hAnsi="Times New Roman" w:cs="Times New Roman"/>
          <w:sz w:val="28"/>
          <w:szCs w:val="28"/>
          <w:lang w:val="vi-VN"/>
        </w:rPr>
        <w:t xml:space="preserve">Nghị định số </w:t>
      </w:r>
      <w:r w:rsidRPr="0034050F">
        <w:rPr>
          <w:rFonts w:ascii="Times New Roman" w:hAnsi="Times New Roman" w:cs="Times New Roman"/>
          <w:sz w:val="28"/>
          <w:szCs w:val="28"/>
          <w:lang w:val="pt-BR"/>
        </w:rPr>
        <w:t>08/2022</w:t>
      </w:r>
      <w:r w:rsidRPr="0034050F">
        <w:rPr>
          <w:rFonts w:ascii="Times New Roman" w:hAnsi="Times New Roman" w:cs="Times New Roman"/>
          <w:sz w:val="28"/>
          <w:szCs w:val="28"/>
          <w:lang w:val="vi-VN"/>
        </w:rPr>
        <w:t xml:space="preserve">/NĐ-CP ngày </w:t>
      </w:r>
      <w:r w:rsidRPr="0034050F">
        <w:rPr>
          <w:rFonts w:ascii="Times New Roman" w:hAnsi="Times New Roman" w:cs="Times New Roman"/>
          <w:sz w:val="28"/>
          <w:szCs w:val="28"/>
          <w:lang w:val="pt-BR"/>
        </w:rPr>
        <w:t>10/01/2022</w:t>
      </w:r>
      <w:r w:rsidRPr="0034050F">
        <w:rPr>
          <w:rFonts w:ascii="Times New Roman" w:hAnsi="Times New Roman" w:cs="Times New Roman"/>
          <w:spacing w:val="-2"/>
          <w:sz w:val="28"/>
          <w:szCs w:val="28"/>
          <w:lang w:val="pt-BR"/>
        </w:rPr>
        <w:t xml:space="preserve"> của Chính phủ </w:t>
      </w:r>
      <w:r w:rsidRPr="0034050F">
        <w:rPr>
          <w:rFonts w:ascii="Times New Roman" w:hAnsi="Times New Roman" w:cs="Times New Roman"/>
          <w:spacing w:val="-2"/>
          <w:sz w:val="28"/>
          <w:szCs w:val="28"/>
          <w:lang w:val="vi-VN"/>
        </w:rPr>
        <w:t xml:space="preserve">quy định </w:t>
      </w:r>
      <w:r w:rsidRPr="0034050F">
        <w:rPr>
          <w:rFonts w:ascii="Times New Roman" w:hAnsi="Times New Roman" w:cs="Times New Roman"/>
          <w:sz w:val="28"/>
          <w:szCs w:val="28"/>
          <w:lang w:val="pt-BR"/>
        </w:rPr>
        <w:t xml:space="preserve">chi tiết một số điều của </w:t>
      </w:r>
      <w:r w:rsidR="0094468C">
        <w:rPr>
          <w:rFonts w:ascii="Times New Roman" w:hAnsi="Times New Roman" w:cs="Times New Roman"/>
          <w:sz w:val="28"/>
          <w:szCs w:val="28"/>
          <w:lang w:val="pt-BR"/>
        </w:rPr>
        <w:t>L</w:t>
      </w:r>
      <w:r w:rsidRPr="0034050F">
        <w:rPr>
          <w:rFonts w:ascii="Times New Roman" w:hAnsi="Times New Roman" w:cs="Times New Roman"/>
          <w:sz w:val="28"/>
          <w:szCs w:val="28"/>
          <w:lang w:val="pt-BR"/>
        </w:rPr>
        <w:t>uậ</w:t>
      </w:r>
      <w:r w:rsidR="0094468C">
        <w:rPr>
          <w:rFonts w:ascii="Times New Roman" w:hAnsi="Times New Roman" w:cs="Times New Roman"/>
          <w:sz w:val="28"/>
          <w:szCs w:val="28"/>
          <w:lang w:val="pt-BR"/>
        </w:rPr>
        <w:t>t B</w:t>
      </w:r>
      <w:r w:rsidRPr="0034050F">
        <w:rPr>
          <w:rFonts w:ascii="Times New Roman" w:hAnsi="Times New Roman" w:cs="Times New Roman"/>
          <w:sz w:val="28"/>
          <w:szCs w:val="28"/>
          <w:lang w:val="pt-BR"/>
        </w:rPr>
        <w:t xml:space="preserve">ảo vệ môi trường. Dự án có diện tích khoảng </w:t>
      </w:r>
      <w:r w:rsidR="00B65075" w:rsidRPr="0034050F">
        <w:rPr>
          <w:rFonts w:ascii="Times New Roman" w:hAnsi="Times New Roman" w:cs="Times New Roman"/>
          <w:bCs/>
          <w:sz w:val="28"/>
          <w:szCs w:val="28"/>
          <w:lang w:val="pt-BR"/>
        </w:rPr>
        <w:t>0,34</w:t>
      </w:r>
      <w:r w:rsidRPr="0034050F">
        <w:rPr>
          <w:rFonts w:ascii="Times New Roman" w:hAnsi="Times New Roman" w:cs="Times New Roman"/>
          <w:bCs/>
          <w:sz w:val="28"/>
          <w:szCs w:val="28"/>
          <w:lang w:val="pt-BR"/>
        </w:rPr>
        <w:t xml:space="preserve"> ha là diện tích </w:t>
      </w:r>
      <w:r w:rsidRPr="0034050F">
        <w:rPr>
          <w:rFonts w:ascii="Times New Roman" w:hAnsi="Times New Roman" w:cs="Times New Roman"/>
          <w:sz w:val="28"/>
          <w:szCs w:val="28"/>
          <w:lang w:val="pt-BR"/>
        </w:rPr>
        <w:t>đất trồng lúa 02 vụ chuyển đổi mục đích sử dụng đất thuộc thẩm quyền chấp thuận của Hội đồng nhân dân tỉnh Nam Định theo quy định của pháp luật về đấ</w:t>
      </w:r>
      <w:r w:rsidR="005A2DE6" w:rsidRPr="0034050F">
        <w:rPr>
          <w:rFonts w:ascii="Times New Roman" w:hAnsi="Times New Roman" w:cs="Times New Roman"/>
          <w:sz w:val="28"/>
          <w:szCs w:val="28"/>
          <w:lang w:val="pt-BR"/>
        </w:rPr>
        <w:t>t đai</w:t>
      </w:r>
      <w:r w:rsidRPr="0034050F">
        <w:rPr>
          <w:rFonts w:ascii="Times New Roman" w:hAnsi="Times New Roman" w:cs="Times New Roman"/>
          <w:sz w:val="28"/>
          <w:szCs w:val="28"/>
          <w:lang w:val="pt-BR"/>
        </w:rPr>
        <w:t xml:space="preserve">. Do đó </w:t>
      </w:r>
      <w:r w:rsidR="0094468C">
        <w:rPr>
          <w:rFonts w:ascii="Times New Roman" w:hAnsi="Times New Roman" w:cs="Times New Roman"/>
          <w:sz w:val="28"/>
          <w:szCs w:val="28"/>
          <w:lang w:val="pt-BR"/>
        </w:rPr>
        <w:t>d</w:t>
      </w:r>
      <w:r w:rsidRPr="0034050F">
        <w:rPr>
          <w:rFonts w:ascii="Times New Roman" w:hAnsi="Times New Roman" w:cs="Times New Roman"/>
          <w:sz w:val="28"/>
          <w:szCs w:val="28"/>
          <w:lang w:val="pt-BR"/>
        </w:rPr>
        <w:t>ự án thuộc</w:t>
      </w:r>
      <w:r w:rsidRPr="0034050F">
        <w:rPr>
          <w:rFonts w:ascii="Times New Roman" w:hAnsi="Times New Roman" w:cs="Times New Roman"/>
          <w:sz w:val="28"/>
          <w:szCs w:val="28"/>
          <w:lang w:val="vi-VN"/>
        </w:rPr>
        <w:t xml:space="preserve"> đối tượng phải lập báo cáo đánh giá tác động môi trường</w:t>
      </w:r>
      <w:r w:rsidRPr="0034050F">
        <w:rPr>
          <w:rFonts w:ascii="Times New Roman" w:hAnsi="Times New Roman" w:cs="Times New Roman"/>
          <w:sz w:val="28"/>
          <w:szCs w:val="28"/>
          <w:lang w:val="pt-BR"/>
        </w:rPr>
        <w:t xml:space="preserve"> trình Sở Tài nguyên và Môi trường tổ chức thẩm định và Ủy ban nhân dân tỉnh Nam Định phê duyệt</w:t>
      </w:r>
      <w:r w:rsidRPr="0034050F">
        <w:rPr>
          <w:rFonts w:ascii="Times New Roman" w:eastAsia="Times New Roman" w:hAnsi="Times New Roman" w:cs="Times New Roman"/>
          <w:bCs/>
          <w:sz w:val="28"/>
          <w:szCs w:val="28"/>
          <w:lang w:val="af-ZA"/>
        </w:rPr>
        <w:t>.</w:t>
      </w:r>
    </w:p>
    <w:p w14:paraId="60991B84" w14:textId="77777777" w:rsidR="00FF1A85" w:rsidRPr="0034050F" w:rsidRDefault="00FF1A85" w:rsidP="003817BA">
      <w:pPr>
        <w:pStyle w:val="Heading2"/>
        <w:spacing w:before="0" w:line="336" w:lineRule="auto"/>
        <w:jc w:val="both"/>
        <w:rPr>
          <w:rFonts w:ascii="Times New Roman" w:hAnsi="Times New Roman" w:cs="Times New Roman"/>
          <w:b/>
          <w:bCs/>
          <w:color w:val="auto"/>
          <w:sz w:val="28"/>
          <w:szCs w:val="28"/>
          <w:lang w:val="pt-BR"/>
        </w:rPr>
      </w:pPr>
      <w:bookmarkStart w:id="32" w:name="_Toc130283233"/>
      <w:bookmarkStart w:id="33" w:name="_Toc141255837"/>
      <w:r w:rsidRPr="0034050F">
        <w:rPr>
          <w:rFonts w:ascii="Times New Roman" w:hAnsi="Times New Roman" w:cs="Times New Roman"/>
          <w:b/>
          <w:bCs/>
          <w:color w:val="auto"/>
          <w:sz w:val="28"/>
          <w:szCs w:val="28"/>
          <w:lang w:val="pt-BR"/>
        </w:rPr>
        <w:t>1.2. Cơ quan, tổ chức có thẩm quyền phê duyệt chủ trương đầu tư</w:t>
      </w:r>
      <w:bookmarkEnd w:id="32"/>
      <w:bookmarkEnd w:id="33"/>
    </w:p>
    <w:p w14:paraId="6CC18E63" w14:textId="734EAD07" w:rsidR="00FF1A85" w:rsidRPr="0034050F" w:rsidRDefault="00845ABB" w:rsidP="003817BA">
      <w:pPr>
        <w:shd w:val="clear" w:color="auto" w:fill="FFFFFF"/>
        <w:spacing w:after="0" w:line="336" w:lineRule="auto"/>
        <w:ind w:firstLine="720"/>
        <w:jc w:val="both"/>
        <w:rPr>
          <w:rFonts w:ascii="Times New Roman" w:hAnsi="Times New Roman" w:cs="Times New Roman"/>
          <w:sz w:val="28"/>
          <w:szCs w:val="28"/>
          <w:lang w:val="pt-BR"/>
        </w:rPr>
      </w:pPr>
      <w:r>
        <w:rPr>
          <w:rFonts w:ascii="Times New Roman" w:hAnsi="Times New Roman" w:cs="Times New Roman"/>
          <w:sz w:val="28"/>
          <w:szCs w:val="28"/>
          <w:lang w:val="pt-BR"/>
        </w:rPr>
        <w:t>Ủy ban nhân dân</w:t>
      </w:r>
      <w:r w:rsidR="00FF1A85" w:rsidRPr="0034050F">
        <w:rPr>
          <w:rFonts w:ascii="Times New Roman" w:hAnsi="Times New Roman" w:cs="Times New Roman"/>
          <w:sz w:val="28"/>
          <w:szCs w:val="28"/>
          <w:lang w:val="pt-BR"/>
        </w:rPr>
        <w:t xml:space="preserve"> tỉnh Nam Định</w:t>
      </w:r>
      <w:r w:rsidR="005A2DE6" w:rsidRPr="0034050F">
        <w:rPr>
          <w:rFonts w:ascii="Times New Roman" w:hAnsi="Times New Roman" w:cs="Times New Roman"/>
          <w:sz w:val="28"/>
          <w:szCs w:val="28"/>
          <w:lang w:val="pt-BR"/>
        </w:rPr>
        <w:t>.</w:t>
      </w:r>
    </w:p>
    <w:p w14:paraId="58805A55" w14:textId="77777777" w:rsidR="00FF1A85" w:rsidRPr="0034050F" w:rsidRDefault="00FF1A85" w:rsidP="003817BA">
      <w:pPr>
        <w:pStyle w:val="Heading2"/>
        <w:spacing w:before="0" w:line="336" w:lineRule="auto"/>
        <w:jc w:val="both"/>
        <w:rPr>
          <w:rFonts w:ascii="Times New Roman" w:hAnsi="Times New Roman" w:cs="Times New Roman"/>
          <w:b/>
          <w:bCs/>
          <w:color w:val="auto"/>
          <w:sz w:val="28"/>
          <w:szCs w:val="28"/>
          <w:lang w:val="pt-BR"/>
        </w:rPr>
      </w:pPr>
      <w:bookmarkStart w:id="34" w:name="_Toc141255838"/>
      <w:r w:rsidRPr="0034050F">
        <w:rPr>
          <w:rFonts w:ascii="Times New Roman" w:hAnsi="Times New Roman" w:cs="Times New Roman"/>
          <w:b/>
          <w:bCs/>
          <w:color w:val="auto"/>
          <w:sz w:val="28"/>
          <w:szCs w:val="28"/>
          <w:lang w:val="pt-BR"/>
        </w:rPr>
        <w:t xml:space="preserve">1.3. </w:t>
      </w:r>
      <w:r w:rsidRPr="0034050F">
        <w:rPr>
          <w:rFonts w:ascii="Times New Roman" w:hAnsi="Times New Roman" w:cs="Times New Roman"/>
          <w:b/>
          <w:bCs/>
          <w:color w:val="auto"/>
          <w:sz w:val="28"/>
          <w:szCs w:val="28"/>
          <w:lang w:val="vi-VN"/>
        </w:rPr>
        <w:t>Sự phù hợp của dự án đầu tư và quy định khác của pháp luật có liên quan</w:t>
      </w:r>
      <w:bookmarkEnd w:id="34"/>
    </w:p>
    <w:p w14:paraId="4F165E26" w14:textId="1509CC49" w:rsidR="00FF1A85" w:rsidRPr="0034050F" w:rsidRDefault="00FF1A85" w:rsidP="003817BA">
      <w:pPr>
        <w:spacing w:after="0" w:line="336" w:lineRule="auto"/>
        <w:ind w:firstLine="709"/>
        <w:jc w:val="both"/>
        <w:rPr>
          <w:rFonts w:ascii="Times New Roman" w:hAnsi="Times New Roman" w:cs="Times New Roman"/>
          <w:kern w:val="2"/>
          <w:sz w:val="28"/>
          <w:szCs w:val="28"/>
          <w:lang w:val="pt-BR" w:eastAsia="zh-CN"/>
        </w:rPr>
      </w:pPr>
      <w:r w:rsidRPr="0034050F">
        <w:rPr>
          <w:rFonts w:ascii="Times New Roman" w:hAnsi="Times New Roman" w:cs="Times New Roman"/>
          <w:sz w:val="28"/>
          <w:szCs w:val="28"/>
          <w:lang w:val="vi-VN"/>
        </w:rPr>
        <w:t xml:space="preserve">Dự án </w:t>
      </w:r>
      <w:r w:rsidRPr="0034050F">
        <w:rPr>
          <w:rFonts w:ascii="Times New Roman" w:hAnsi="Times New Roman" w:cs="Times New Roman"/>
          <w:kern w:val="2"/>
          <w:sz w:val="28"/>
          <w:szCs w:val="28"/>
          <w:lang w:val="pt-BR" w:eastAsia="zh-CN"/>
        </w:rPr>
        <w:t>được thực hiện dựa trên các cơ sở sau:</w:t>
      </w:r>
    </w:p>
    <w:p w14:paraId="1F283913" w14:textId="77777777" w:rsidR="008C68EA" w:rsidRPr="0034050F" w:rsidRDefault="008C68EA" w:rsidP="008C68EA">
      <w:pPr>
        <w:spacing w:line="276" w:lineRule="auto"/>
        <w:ind w:firstLine="560"/>
        <w:jc w:val="both"/>
        <w:rPr>
          <w:rFonts w:ascii="Times New Roman" w:hAnsi="Times New Roman"/>
          <w:spacing w:val="-2"/>
          <w:sz w:val="28"/>
          <w:szCs w:val="28"/>
          <w:lang w:val="nl-NL"/>
        </w:rPr>
      </w:pPr>
      <w:r w:rsidRPr="0034050F">
        <w:rPr>
          <w:rFonts w:ascii="Times New Roman" w:hAnsi="Times New Roman"/>
          <w:spacing w:val="-2"/>
          <w:sz w:val="28"/>
          <w:szCs w:val="28"/>
          <w:lang w:val="nl-NL"/>
        </w:rPr>
        <w:t>- Căn cứ Quyết định số 1584/QĐ-UBND ngày 27/7/2021 của UBND tỉnh Nam Định về việc phê duyệt điều chỉnh, bổ sung kế hoạch phát triển nhà ở 5 năm giai đoan 2021-2025 và kế hoạch phát triển nhà ở năm 2021 trên địa bàn tỉnh Nam Định;</w:t>
      </w:r>
    </w:p>
    <w:p w14:paraId="6522451F" w14:textId="77777777" w:rsidR="008C68EA" w:rsidRPr="0034050F" w:rsidRDefault="008C68EA" w:rsidP="008C68EA">
      <w:pPr>
        <w:tabs>
          <w:tab w:val="left" w:pos="0"/>
        </w:tabs>
        <w:spacing w:before="40" w:after="40" w:line="276" w:lineRule="auto"/>
        <w:ind w:firstLine="646"/>
        <w:jc w:val="both"/>
        <w:rPr>
          <w:rFonts w:ascii="Times New Roman" w:hAnsi="Times New Roman"/>
          <w:sz w:val="28"/>
          <w:szCs w:val="28"/>
          <w:lang w:val="nl-NL"/>
        </w:rPr>
      </w:pPr>
      <w:r w:rsidRPr="0034050F">
        <w:rPr>
          <w:rFonts w:ascii="Times New Roman" w:hAnsi="Times New Roman"/>
          <w:spacing w:val="-2"/>
          <w:sz w:val="28"/>
          <w:szCs w:val="28"/>
          <w:lang w:val="nl-NL"/>
        </w:rPr>
        <w:lastRenderedPageBreak/>
        <w:t xml:space="preserve">- </w:t>
      </w:r>
      <w:r w:rsidRPr="0034050F">
        <w:rPr>
          <w:rFonts w:ascii="Times New Roman" w:hAnsi="Times New Roman"/>
          <w:sz w:val="28"/>
          <w:szCs w:val="28"/>
          <w:lang w:val="nl-NL"/>
        </w:rPr>
        <w:t>Căn cứ Quyết định số 1031/QĐ-UBND ngày 13/5/2021 của UBND tỉnh Nam Định về việc phê duyệt Quy hoạch sử dụng đất đến năm 2030 và kế hoạch sử dụng đất năm đầu của quy hoạch sử dụng đất huyện Mỹ Lộc;</w:t>
      </w:r>
    </w:p>
    <w:p w14:paraId="6EC2B171" w14:textId="77777777" w:rsidR="008C68EA" w:rsidRPr="00845ABB" w:rsidRDefault="008C68EA" w:rsidP="008C68EA">
      <w:pPr>
        <w:spacing w:line="276" w:lineRule="auto"/>
        <w:ind w:firstLine="560"/>
        <w:jc w:val="both"/>
        <w:rPr>
          <w:rFonts w:ascii="Times New Roman" w:hAnsi="Times New Roman"/>
          <w:spacing w:val="-2"/>
          <w:sz w:val="28"/>
          <w:szCs w:val="28"/>
          <w:lang w:val="nl-NL"/>
        </w:rPr>
      </w:pPr>
      <w:r w:rsidRPr="00845ABB">
        <w:rPr>
          <w:rFonts w:ascii="Times New Roman" w:hAnsi="Times New Roman"/>
          <w:spacing w:val="-2"/>
          <w:sz w:val="28"/>
          <w:szCs w:val="28"/>
          <w:lang w:val="nl-NL"/>
        </w:rPr>
        <w:t>- Căn cứ Quyết định số 2854/QĐ-UBND ngày 27/12/2021 của UBND tỉnh Nam Định về việc phê duyệt kế hoạch sử dụng đất năm 2022 huyện Mỹ Lộc;</w:t>
      </w:r>
    </w:p>
    <w:p w14:paraId="3E1E2D91" w14:textId="1D3331B2" w:rsidR="008C68EA" w:rsidRPr="00263526" w:rsidRDefault="008C68EA" w:rsidP="008C68EA">
      <w:pPr>
        <w:spacing w:line="276" w:lineRule="auto"/>
        <w:ind w:firstLine="560"/>
        <w:jc w:val="both"/>
        <w:rPr>
          <w:rFonts w:ascii="Times New Roman" w:hAnsi="Times New Roman"/>
          <w:spacing w:val="-2"/>
          <w:sz w:val="28"/>
          <w:szCs w:val="28"/>
          <w:lang w:val="nl-NL"/>
        </w:rPr>
      </w:pPr>
      <w:r w:rsidRPr="00263526">
        <w:rPr>
          <w:rFonts w:ascii="Times New Roman" w:hAnsi="Times New Roman"/>
          <w:spacing w:val="-2"/>
          <w:sz w:val="28"/>
          <w:szCs w:val="28"/>
          <w:lang w:val="nl-NL"/>
        </w:rPr>
        <w:t xml:space="preserve">- Căn cứ Quyết định số </w:t>
      </w:r>
      <w:r w:rsidR="00845ABB" w:rsidRPr="00263526">
        <w:rPr>
          <w:rFonts w:ascii="Times New Roman" w:hAnsi="Times New Roman"/>
          <w:spacing w:val="-2"/>
          <w:sz w:val="28"/>
          <w:szCs w:val="28"/>
          <w:lang w:val="nl-NL"/>
        </w:rPr>
        <w:t>6423</w:t>
      </w:r>
      <w:r w:rsidRPr="00263526">
        <w:rPr>
          <w:rFonts w:ascii="Times New Roman" w:hAnsi="Times New Roman"/>
          <w:spacing w:val="-2"/>
          <w:sz w:val="28"/>
          <w:szCs w:val="28"/>
          <w:lang w:val="nl-NL"/>
        </w:rPr>
        <w:t>/QĐ-UBND ngày 2</w:t>
      </w:r>
      <w:r w:rsidR="00845ABB" w:rsidRPr="00263526">
        <w:rPr>
          <w:rFonts w:ascii="Times New Roman" w:hAnsi="Times New Roman"/>
          <w:spacing w:val="-2"/>
          <w:sz w:val="28"/>
          <w:szCs w:val="28"/>
          <w:lang w:val="nl-NL"/>
        </w:rPr>
        <w:t>2/11/2021</w:t>
      </w:r>
      <w:r w:rsidRPr="00263526">
        <w:rPr>
          <w:rFonts w:ascii="Times New Roman" w:hAnsi="Times New Roman"/>
          <w:spacing w:val="-2"/>
          <w:sz w:val="28"/>
          <w:szCs w:val="28"/>
          <w:lang w:val="nl-NL"/>
        </w:rPr>
        <w:t xml:space="preserve"> của UBND huyện Mỹ Lộc về việc phê duyệt điều chỉnh quy hoạch xây dựng NTM xã Mỹ T</w:t>
      </w:r>
      <w:r w:rsidR="00845ABB" w:rsidRPr="00263526">
        <w:rPr>
          <w:rFonts w:ascii="Times New Roman" w:hAnsi="Times New Roman"/>
          <w:spacing w:val="-2"/>
          <w:sz w:val="28"/>
          <w:szCs w:val="28"/>
          <w:lang w:val="nl-NL"/>
        </w:rPr>
        <w:t>hành</w:t>
      </w:r>
      <w:r w:rsidRPr="00263526">
        <w:rPr>
          <w:rFonts w:ascii="Times New Roman" w:hAnsi="Times New Roman"/>
          <w:spacing w:val="-2"/>
          <w:sz w:val="28"/>
          <w:szCs w:val="28"/>
          <w:lang w:val="nl-NL"/>
        </w:rPr>
        <w:t>, huyện Mỹ Lộc;</w:t>
      </w:r>
    </w:p>
    <w:p w14:paraId="26C6F4B6" w14:textId="4EAF877A" w:rsidR="008C68EA" w:rsidRPr="00263526" w:rsidRDefault="008C68EA" w:rsidP="008C68EA">
      <w:pPr>
        <w:spacing w:line="276" w:lineRule="auto"/>
        <w:ind w:firstLine="560"/>
        <w:jc w:val="both"/>
        <w:rPr>
          <w:rFonts w:ascii="Times New Roman" w:hAnsi="Times New Roman"/>
          <w:spacing w:val="-2"/>
          <w:sz w:val="28"/>
          <w:szCs w:val="28"/>
          <w:lang w:val="nl-NL"/>
        </w:rPr>
      </w:pPr>
      <w:r w:rsidRPr="00263526">
        <w:rPr>
          <w:rFonts w:ascii="Times New Roman" w:hAnsi="Times New Roman"/>
          <w:spacing w:val="-2"/>
          <w:sz w:val="28"/>
          <w:szCs w:val="28"/>
          <w:lang w:val="nl-NL"/>
        </w:rPr>
        <w:t xml:space="preserve">- Căn cứ Thông báo số </w:t>
      </w:r>
      <w:r w:rsidR="00845ABB" w:rsidRPr="00263526">
        <w:rPr>
          <w:rFonts w:ascii="Times New Roman" w:hAnsi="Times New Roman"/>
          <w:spacing w:val="-2"/>
          <w:sz w:val="28"/>
          <w:szCs w:val="28"/>
          <w:lang w:val="nl-NL"/>
        </w:rPr>
        <w:t>13</w:t>
      </w:r>
      <w:r w:rsidRPr="00263526">
        <w:rPr>
          <w:rFonts w:ascii="Times New Roman" w:hAnsi="Times New Roman"/>
          <w:spacing w:val="-2"/>
          <w:sz w:val="28"/>
          <w:szCs w:val="28"/>
          <w:lang w:val="nl-NL"/>
        </w:rPr>
        <w:t xml:space="preserve">/TB-UBND ngày </w:t>
      </w:r>
      <w:r w:rsidR="00263526" w:rsidRPr="00263526">
        <w:rPr>
          <w:rFonts w:ascii="Times New Roman" w:hAnsi="Times New Roman"/>
          <w:spacing w:val="-2"/>
          <w:sz w:val="28"/>
          <w:szCs w:val="28"/>
          <w:lang w:val="nl-NL"/>
        </w:rPr>
        <w:t>03/02/2023</w:t>
      </w:r>
      <w:r w:rsidRPr="00263526">
        <w:rPr>
          <w:rFonts w:ascii="Times New Roman" w:hAnsi="Times New Roman"/>
          <w:spacing w:val="-2"/>
          <w:sz w:val="28"/>
          <w:szCs w:val="28"/>
          <w:lang w:val="nl-NL"/>
        </w:rPr>
        <w:t xml:space="preserve"> của UBND tỉnh Nam Định về việc lập </w:t>
      </w:r>
      <w:r w:rsidR="00263526" w:rsidRPr="00263526">
        <w:rPr>
          <w:rFonts w:ascii="Times New Roman" w:hAnsi="Times New Roman"/>
          <w:spacing w:val="-2"/>
          <w:sz w:val="28"/>
          <w:szCs w:val="28"/>
          <w:lang w:val="nl-NL"/>
        </w:rPr>
        <w:t>b</w:t>
      </w:r>
      <w:r w:rsidRPr="00263526">
        <w:rPr>
          <w:rFonts w:ascii="Times New Roman" w:hAnsi="Times New Roman"/>
          <w:spacing w:val="-2"/>
          <w:sz w:val="28"/>
          <w:szCs w:val="28"/>
          <w:lang w:val="nl-NL"/>
        </w:rPr>
        <w:t xml:space="preserve">áo cáo đề xuất chủ trương đầu tư dự án </w:t>
      </w:r>
      <w:r w:rsidR="00263526" w:rsidRPr="00263526">
        <w:rPr>
          <w:rFonts w:ascii="Times New Roman" w:hAnsi="Times New Roman"/>
          <w:spacing w:val="-2"/>
          <w:sz w:val="28"/>
          <w:szCs w:val="28"/>
          <w:lang w:val="nl-NL"/>
        </w:rPr>
        <w:t>Cải tạo, nâng cấp tuyến đường từ khu di tích đền Trần Quang Khải đến đường 485B</w:t>
      </w:r>
      <w:r w:rsidRPr="00263526">
        <w:rPr>
          <w:rFonts w:ascii="Times New Roman" w:hAnsi="Times New Roman"/>
          <w:spacing w:val="-2"/>
          <w:sz w:val="28"/>
          <w:szCs w:val="28"/>
          <w:lang w:val="nl-NL"/>
        </w:rPr>
        <w:t>, huyện Mỹ Lộc;</w:t>
      </w:r>
    </w:p>
    <w:p w14:paraId="39A6A636" w14:textId="739782FB" w:rsidR="008C68EA" w:rsidRPr="00263526" w:rsidRDefault="008C68EA" w:rsidP="008C68EA">
      <w:pPr>
        <w:spacing w:line="276" w:lineRule="auto"/>
        <w:ind w:firstLine="560"/>
        <w:jc w:val="both"/>
        <w:rPr>
          <w:rFonts w:ascii="Times New Roman" w:hAnsi="Times New Roman"/>
          <w:spacing w:val="-2"/>
          <w:sz w:val="28"/>
          <w:szCs w:val="28"/>
          <w:lang w:val="nl-NL"/>
        </w:rPr>
      </w:pPr>
      <w:r w:rsidRPr="00263526">
        <w:rPr>
          <w:rFonts w:ascii="Times New Roman" w:hAnsi="Times New Roman"/>
          <w:spacing w:val="-2"/>
          <w:sz w:val="28"/>
          <w:szCs w:val="28"/>
          <w:lang w:val="nl-NL"/>
        </w:rPr>
        <w:t xml:space="preserve">- Căn cứ </w:t>
      </w:r>
      <w:r w:rsidR="00263526" w:rsidRPr="00263526">
        <w:rPr>
          <w:rFonts w:ascii="Times New Roman" w:hAnsi="Times New Roman"/>
          <w:spacing w:val="-2"/>
          <w:sz w:val="28"/>
          <w:szCs w:val="28"/>
          <w:lang w:val="nl-NL"/>
        </w:rPr>
        <w:t>Q</w:t>
      </w:r>
      <w:r w:rsidRPr="00263526">
        <w:rPr>
          <w:rFonts w:ascii="Times New Roman" w:hAnsi="Times New Roman"/>
          <w:spacing w:val="-2"/>
          <w:sz w:val="28"/>
          <w:szCs w:val="28"/>
          <w:lang w:val="nl-NL"/>
        </w:rPr>
        <w:t>uyết</w:t>
      </w:r>
      <w:r w:rsidR="00263526" w:rsidRPr="00263526">
        <w:rPr>
          <w:rFonts w:ascii="Times New Roman" w:hAnsi="Times New Roman"/>
          <w:spacing w:val="-2"/>
          <w:sz w:val="28"/>
          <w:szCs w:val="28"/>
          <w:lang w:val="nl-NL"/>
        </w:rPr>
        <w:t xml:space="preserve"> định</w:t>
      </w:r>
      <w:r w:rsidRPr="00263526">
        <w:rPr>
          <w:rFonts w:ascii="Times New Roman" w:hAnsi="Times New Roman"/>
          <w:spacing w:val="-2"/>
          <w:sz w:val="28"/>
          <w:szCs w:val="28"/>
          <w:lang w:val="nl-NL"/>
        </w:rPr>
        <w:t xml:space="preserve"> số </w:t>
      </w:r>
      <w:r w:rsidR="00263526" w:rsidRPr="00263526">
        <w:rPr>
          <w:rFonts w:ascii="Times New Roman" w:hAnsi="Times New Roman"/>
          <w:spacing w:val="-2"/>
          <w:sz w:val="28"/>
          <w:szCs w:val="28"/>
          <w:lang w:val="nl-NL"/>
        </w:rPr>
        <w:t>1132/</w:t>
      </w:r>
      <w:r w:rsidRPr="00263526">
        <w:rPr>
          <w:rFonts w:ascii="Times New Roman" w:hAnsi="Times New Roman"/>
          <w:spacing w:val="-2"/>
          <w:sz w:val="28"/>
          <w:szCs w:val="28"/>
          <w:lang w:val="nl-NL"/>
        </w:rPr>
        <w:t>Q</w:t>
      </w:r>
      <w:r w:rsidR="00263526" w:rsidRPr="00263526">
        <w:rPr>
          <w:rFonts w:ascii="Times New Roman" w:hAnsi="Times New Roman"/>
          <w:spacing w:val="-2"/>
          <w:sz w:val="28"/>
          <w:szCs w:val="28"/>
          <w:lang w:val="nl-NL"/>
        </w:rPr>
        <w:t>Đ-UB</w:t>
      </w:r>
      <w:r w:rsidRPr="00263526">
        <w:rPr>
          <w:rFonts w:ascii="Times New Roman" w:hAnsi="Times New Roman"/>
          <w:spacing w:val="-2"/>
          <w:sz w:val="28"/>
          <w:szCs w:val="28"/>
          <w:lang w:val="nl-NL"/>
        </w:rPr>
        <w:t xml:space="preserve">ND ngày </w:t>
      </w:r>
      <w:r w:rsidR="00263526" w:rsidRPr="00263526">
        <w:rPr>
          <w:rFonts w:ascii="Times New Roman" w:hAnsi="Times New Roman"/>
          <w:spacing w:val="-2"/>
          <w:sz w:val="28"/>
          <w:szCs w:val="28"/>
          <w:lang w:val="nl-NL"/>
        </w:rPr>
        <w:t>08/6/2023</w:t>
      </w:r>
      <w:r w:rsidRPr="00263526">
        <w:rPr>
          <w:rFonts w:ascii="Times New Roman" w:hAnsi="Times New Roman"/>
          <w:spacing w:val="-2"/>
          <w:sz w:val="28"/>
          <w:szCs w:val="28"/>
          <w:lang w:val="nl-NL"/>
        </w:rPr>
        <w:t xml:space="preserve"> của </w:t>
      </w:r>
      <w:r w:rsidR="00263526" w:rsidRPr="00263526">
        <w:rPr>
          <w:rFonts w:ascii="Times New Roman" w:hAnsi="Times New Roman"/>
          <w:spacing w:val="-2"/>
          <w:sz w:val="28"/>
          <w:szCs w:val="28"/>
          <w:lang w:val="nl-NL"/>
        </w:rPr>
        <w:t>UBND</w:t>
      </w:r>
      <w:r w:rsidRPr="00263526">
        <w:rPr>
          <w:rFonts w:ascii="Times New Roman" w:hAnsi="Times New Roman"/>
          <w:spacing w:val="-2"/>
          <w:sz w:val="28"/>
          <w:szCs w:val="28"/>
          <w:lang w:val="nl-NL"/>
        </w:rPr>
        <w:t xml:space="preserve"> tỉnh Nam Định về việc quyết định chủ trương đầu tư dự án </w:t>
      </w:r>
      <w:r w:rsidR="00263526" w:rsidRPr="00263526">
        <w:rPr>
          <w:rFonts w:ascii="Times New Roman" w:hAnsi="Times New Roman"/>
          <w:spacing w:val="-2"/>
          <w:sz w:val="28"/>
          <w:szCs w:val="28"/>
          <w:lang w:val="nl-NL"/>
        </w:rPr>
        <w:t>Cải tạo, nâng cấp tuyến đường từ khu di tích đền Trần Quang Khải đến đường 485B, huyện Mỹ Lộc</w:t>
      </w:r>
      <w:r w:rsidRPr="00263526">
        <w:rPr>
          <w:rFonts w:ascii="Times New Roman" w:hAnsi="Times New Roman"/>
          <w:spacing w:val="-2"/>
          <w:sz w:val="28"/>
          <w:szCs w:val="28"/>
          <w:lang w:val="nl-NL"/>
        </w:rPr>
        <w:t>;</w:t>
      </w:r>
    </w:p>
    <w:p w14:paraId="320912A5" w14:textId="7BCC1989" w:rsidR="008C68EA" w:rsidRPr="00263526" w:rsidRDefault="008C68EA" w:rsidP="008C68EA">
      <w:pPr>
        <w:spacing w:line="276" w:lineRule="auto"/>
        <w:ind w:firstLine="560"/>
        <w:jc w:val="both"/>
        <w:rPr>
          <w:rFonts w:ascii="Times New Roman" w:hAnsi="Times New Roman"/>
          <w:spacing w:val="-2"/>
          <w:sz w:val="28"/>
          <w:szCs w:val="28"/>
          <w:lang w:val="nl-NL"/>
        </w:rPr>
      </w:pPr>
      <w:r w:rsidRPr="00263526">
        <w:rPr>
          <w:rFonts w:ascii="Times New Roman" w:hAnsi="Times New Roman"/>
          <w:spacing w:val="-2"/>
          <w:sz w:val="28"/>
          <w:szCs w:val="28"/>
          <w:lang w:val="nl-NL"/>
        </w:rPr>
        <w:t>- Căn cứ Quyết định số 3</w:t>
      </w:r>
      <w:r w:rsidR="00263526" w:rsidRPr="00263526">
        <w:rPr>
          <w:rFonts w:ascii="Times New Roman" w:hAnsi="Times New Roman"/>
          <w:spacing w:val="-2"/>
          <w:sz w:val="28"/>
          <w:szCs w:val="28"/>
          <w:lang w:val="nl-NL"/>
        </w:rPr>
        <w:t>146/QĐ-UBND ngày 19/7/2023</w:t>
      </w:r>
      <w:r w:rsidRPr="00263526">
        <w:rPr>
          <w:rFonts w:ascii="Times New Roman" w:hAnsi="Times New Roman"/>
          <w:spacing w:val="-2"/>
          <w:sz w:val="28"/>
          <w:szCs w:val="28"/>
          <w:lang w:val="nl-NL"/>
        </w:rPr>
        <w:t xml:space="preserve"> của UBND huyện Mỹ Lộc về việc phê duyệt nhiệm vụ và dự toán </w:t>
      </w:r>
      <w:r w:rsidR="00263526" w:rsidRPr="00263526">
        <w:rPr>
          <w:rFonts w:ascii="Times New Roman" w:hAnsi="Times New Roman"/>
          <w:spacing w:val="-2"/>
          <w:sz w:val="28"/>
          <w:szCs w:val="28"/>
          <w:lang w:val="nl-NL"/>
        </w:rPr>
        <w:t>kinh phí lập báo cáo đánh giá tác động môi trường dự án Cải tạo, nâng cấp tuyến đường từ khu di tích đền Trần Quang Khải đến đường 485B, huyện Mỹ Lộc</w:t>
      </w:r>
      <w:r w:rsidR="00845ABB" w:rsidRPr="00263526">
        <w:rPr>
          <w:rFonts w:ascii="Times New Roman" w:hAnsi="Times New Roman"/>
          <w:spacing w:val="-2"/>
          <w:sz w:val="28"/>
          <w:szCs w:val="28"/>
          <w:lang w:val="nl-NL"/>
        </w:rPr>
        <w:t>.</w:t>
      </w:r>
    </w:p>
    <w:p w14:paraId="4E989F88" w14:textId="20CB261C" w:rsidR="00D8669D" w:rsidRPr="0034050F" w:rsidRDefault="00D8669D" w:rsidP="003817BA">
      <w:pPr>
        <w:spacing w:after="0" w:line="336" w:lineRule="auto"/>
        <w:ind w:firstLine="709"/>
        <w:jc w:val="both"/>
        <w:rPr>
          <w:rFonts w:ascii="Times New Roman" w:hAnsi="Times New Roman" w:cs="Times New Roman"/>
          <w:sz w:val="28"/>
          <w:szCs w:val="28"/>
          <w:lang w:val="pt-BR"/>
        </w:rPr>
      </w:pPr>
      <w:r w:rsidRPr="0034050F">
        <w:rPr>
          <w:rFonts w:ascii="Times New Roman" w:hAnsi="Times New Roman" w:cs="Times New Roman"/>
          <w:sz w:val="28"/>
          <w:szCs w:val="28"/>
          <w:lang w:val="vi-VN"/>
        </w:rPr>
        <w:t xml:space="preserve">Như vậy, dự án được thực hiện phù hợp với </w:t>
      </w:r>
      <w:r w:rsidRPr="0034050F">
        <w:rPr>
          <w:rFonts w:ascii="Times New Roman" w:hAnsi="Times New Roman" w:cs="Times New Roman"/>
          <w:sz w:val="28"/>
          <w:szCs w:val="28"/>
          <w:lang w:val="pt-BR"/>
        </w:rPr>
        <w:t>q</w:t>
      </w:r>
      <w:r w:rsidRPr="0034050F">
        <w:rPr>
          <w:rFonts w:ascii="Times New Roman" w:hAnsi="Times New Roman" w:cs="Times New Roman"/>
          <w:sz w:val="28"/>
          <w:szCs w:val="28"/>
          <w:lang w:val="vi-VN"/>
        </w:rPr>
        <w:t>uy hoạch phát triển của tỉnh Nam Định</w:t>
      </w:r>
      <w:r w:rsidR="008C68EA" w:rsidRPr="0034050F">
        <w:rPr>
          <w:rFonts w:ascii="Times New Roman" w:hAnsi="Times New Roman" w:cs="Times New Roman"/>
          <w:sz w:val="28"/>
          <w:szCs w:val="28"/>
          <w:lang w:val="en-GB"/>
        </w:rPr>
        <w:t xml:space="preserve"> </w:t>
      </w:r>
      <w:proofErr w:type="spellStart"/>
      <w:r w:rsidR="008C68EA" w:rsidRPr="0034050F">
        <w:rPr>
          <w:rFonts w:ascii="Times New Roman" w:hAnsi="Times New Roman" w:cs="Times New Roman"/>
          <w:sz w:val="28"/>
          <w:szCs w:val="28"/>
          <w:lang w:val="en-GB"/>
        </w:rPr>
        <w:t>nói</w:t>
      </w:r>
      <w:proofErr w:type="spellEnd"/>
      <w:r w:rsidR="008C68EA" w:rsidRPr="0034050F">
        <w:rPr>
          <w:rFonts w:ascii="Times New Roman" w:hAnsi="Times New Roman" w:cs="Times New Roman"/>
          <w:sz w:val="28"/>
          <w:szCs w:val="28"/>
          <w:lang w:val="en-GB"/>
        </w:rPr>
        <w:t xml:space="preserve"> </w:t>
      </w:r>
      <w:proofErr w:type="spellStart"/>
      <w:r w:rsidR="008C68EA" w:rsidRPr="0034050F">
        <w:rPr>
          <w:rFonts w:ascii="Times New Roman" w:hAnsi="Times New Roman" w:cs="Times New Roman"/>
          <w:sz w:val="28"/>
          <w:szCs w:val="28"/>
          <w:lang w:val="en-GB"/>
        </w:rPr>
        <w:t>chung</w:t>
      </w:r>
      <w:proofErr w:type="spellEnd"/>
      <w:r w:rsidRPr="0034050F">
        <w:rPr>
          <w:rFonts w:ascii="Times New Roman" w:hAnsi="Times New Roman" w:cs="Times New Roman"/>
          <w:sz w:val="28"/>
          <w:szCs w:val="28"/>
          <w:lang w:val="pt-BR"/>
        </w:rPr>
        <w:t xml:space="preserve"> cũng như của huyện </w:t>
      </w:r>
      <w:r w:rsidRPr="0034050F">
        <w:rPr>
          <w:rFonts w:ascii="Times New Roman" w:hAnsi="Times New Roman" w:cs="Times New Roman"/>
          <w:sz w:val="28"/>
          <w:szCs w:val="28"/>
          <w:lang w:val="vi-VN"/>
        </w:rPr>
        <w:t xml:space="preserve">Mỹ </w:t>
      </w:r>
      <w:r w:rsidR="008C68EA" w:rsidRPr="0034050F">
        <w:rPr>
          <w:rFonts w:ascii="Times New Roman" w:hAnsi="Times New Roman" w:cs="Times New Roman"/>
          <w:sz w:val="28"/>
          <w:szCs w:val="28"/>
          <w:lang w:val="en-GB"/>
        </w:rPr>
        <w:t>L</w:t>
      </w:r>
      <w:r w:rsidRPr="0034050F">
        <w:rPr>
          <w:rFonts w:ascii="Times New Roman" w:hAnsi="Times New Roman" w:cs="Times New Roman"/>
          <w:sz w:val="28"/>
          <w:szCs w:val="28"/>
          <w:lang w:val="vi-VN"/>
        </w:rPr>
        <w:t>ộc</w:t>
      </w:r>
      <w:r w:rsidR="008C68EA" w:rsidRPr="0034050F">
        <w:rPr>
          <w:rFonts w:ascii="Times New Roman" w:hAnsi="Times New Roman" w:cs="Times New Roman"/>
          <w:sz w:val="28"/>
          <w:szCs w:val="28"/>
          <w:lang w:val="en-GB"/>
        </w:rPr>
        <w:t xml:space="preserve"> </w:t>
      </w:r>
      <w:proofErr w:type="spellStart"/>
      <w:r w:rsidR="008C68EA" w:rsidRPr="0034050F">
        <w:rPr>
          <w:rFonts w:ascii="Times New Roman" w:hAnsi="Times New Roman" w:cs="Times New Roman"/>
          <w:sz w:val="28"/>
          <w:szCs w:val="28"/>
          <w:lang w:val="en-GB"/>
        </w:rPr>
        <w:t>nói</w:t>
      </w:r>
      <w:proofErr w:type="spellEnd"/>
      <w:r w:rsidR="008C68EA" w:rsidRPr="0034050F">
        <w:rPr>
          <w:rFonts w:ascii="Times New Roman" w:hAnsi="Times New Roman" w:cs="Times New Roman"/>
          <w:sz w:val="28"/>
          <w:szCs w:val="28"/>
          <w:lang w:val="en-GB"/>
        </w:rPr>
        <w:t xml:space="preserve"> </w:t>
      </w:r>
      <w:proofErr w:type="spellStart"/>
      <w:r w:rsidR="008C68EA" w:rsidRPr="0034050F">
        <w:rPr>
          <w:rFonts w:ascii="Times New Roman" w:hAnsi="Times New Roman" w:cs="Times New Roman"/>
          <w:sz w:val="28"/>
          <w:szCs w:val="28"/>
          <w:lang w:val="en-GB"/>
        </w:rPr>
        <w:t>riêng</w:t>
      </w:r>
      <w:proofErr w:type="spellEnd"/>
      <w:r w:rsidRPr="0034050F">
        <w:rPr>
          <w:rFonts w:ascii="Times New Roman" w:hAnsi="Times New Roman" w:cs="Times New Roman"/>
          <w:sz w:val="28"/>
          <w:szCs w:val="28"/>
          <w:lang w:val="vi-VN"/>
        </w:rPr>
        <w:t>.</w:t>
      </w:r>
    </w:p>
    <w:p w14:paraId="25FE1097" w14:textId="77777777" w:rsidR="00FF1A85" w:rsidRPr="0034050F" w:rsidRDefault="00FF1A85" w:rsidP="003817BA">
      <w:pPr>
        <w:pStyle w:val="Heading1"/>
        <w:spacing w:before="0" w:line="336" w:lineRule="auto"/>
        <w:jc w:val="both"/>
        <w:rPr>
          <w:rFonts w:ascii="Times New Roman" w:hAnsi="Times New Roman"/>
          <w:bCs w:val="0"/>
          <w:color w:val="auto"/>
          <w:sz w:val="28"/>
          <w:lang w:val="pt-BR"/>
        </w:rPr>
      </w:pPr>
      <w:bookmarkStart w:id="35" w:name="_Toc130283235"/>
      <w:bookmarkStart w:id="36" w:name="_Toc141255839"/>
      <w:bookmarkEnd w:id="29"/>
      <w:bookmarkEnd w:id="30"/>
      <w:bookmarkEnd w:id="31"/>
      <w:r w:rsidRPr="0034050F">
        <w:rPr>
          <w:rFonts w:ascii="Times New Roman" w:hAnsi="Times New Roman"/>
          <w:bCs w:val="0"/>
          <w:color w:val="auto"/>
          <w:sz w:val="28"/>
          <w:lang w:val="pt-BR"/>
        </w:rPr>
        <w:t xml:space="preserve">2. </w:t>
      </w:r>
      <w:r w:rsidRPr="0034050F">
        <w:rPr>
          <w:rFonts w:ascii="Times New Roman" w:hAnsi="Times New Roman"/>
          <w:color w:val="auto"/>
          <w:sz w:val="28"/>
          <w:lang w:val="vi-VN"/>
        </w:rPr>
        <w:t>CĂN CỨ PHÁP LUẬT VÀ KỸ THUẬT CỦA VIỆC THỰC HIỆN ĐÁNH GIÁ TÁC ĐỘNG MÔI TRƯỜNG</w:t>
      </w:r>
      <w:r w:rsidRPr="0034050F">
        <w:rPr>
          <w:rFonts w:ascii="Times New Roman" w:hAnsi="Times New Roman"/>
          <w:bCs w:val="0"/>
          <w:color w:val="auto"/>
          <w:sz w:val="28"/>
          <w:lang w:val="pt-BR"/>
        </w:rPr>
        <w:t>.</w:t>
      </w:r>
      <w:bookmarkEnd w:id="35"/>
      <w:bookmarkEnd w:id="36"/>
    </w:p>
    <w:p w14:paraId="1ECF31AC" w14:textId="77777777" w:rsidR="00FF1A85" w:rsidRPr="0034050F" w:rsidRDefault="00FF1A85" w:rsidP="003817BA">
      <w:pPr>
        <w:spacing w:after="0" w:line="336" w:lineRule="auto"/>
        <w:jc w:val="both"/>
        <w:outlineLvl w:val="2"/>
        <w:rPr>
          <w:rFonts w:ascii="Times New Roman" w:hAnsi="Times New Roman" w:cs="Times New Roman"/>
          <w:b/>
          <w:bCs/>
          <w:sz w:val="28"/>
          <w:szCs w:val="28"/>
          <w:lang w:val="vi-VN"/>
        </w:rPr>
      </w:pPr>
      <w:bookmarkStart w:id="37" w:name="_Toc253034953"/>
      <w:bookmarkStart w:id="38" w:name="_Toc251834097"/>
      <w:bookmarkStart w:id="39" w:name="_Toc253033315"/>
      <w:bookmarkStart w:id="40" w:name="_Toc251831362"/>
      <w:bookmarkStart w:id="41" w:name="_Toc383503808"/>
      <w:bookmarkStart w:id="42" w:name="_Toc297789071"/>
      <w:bookmarkStart w:id="43" w:name="_Toc251830170"/>
      <w:bookmarkStart w:id="44" w:name="_Toc251740251"/>
      <w:bookmarkStart w:id="45" w:name="_Toc251934718"/>
      <w:bookmarkStart w:id="46" w:name="_Toc251739598"/>
      <w:bookmarkStart w:id="47" w:name="_Toc251683821"/>
      <w:bookmarkStart w:id="48" w:name="_Toc370452221"/>
      <w:bookmarkStart w:id="49" w:name="_Toc251683704"/>
      <w:bookmarkStart w:id="50" w:name="_Toc251935190"/>
      <w:bookmarkStart w:id="51" w:name="_Toc253033924"/>
      <w:bookmarkStart w:id="52" w:name="_Toc251738671"/>
      <w:bookmarkStart w:id="53" w:name="_Toc251742998"/>
      <w:bookmarkStart w:id="54" w:name="_Toc251742544"/>
      <w:bookmarkStart w:id="55" w:name="_Toc388428681"/>
      <w:bookmarkStart w:id="56" w:name="_Toc514067335"/>
      <w:bookmarkStart w:id="57" w:name="_Toc481680633"/>
      <w:bookmarkStart w:id="58" w:name="_Toc503341487"/>
      <w:bookmarkStart w:id="59" w:name="_Toc117697059"/>
      <w:bookmarkStart w:id="60" w:name="_Toc130283236"/>
      <w:bookmarkStart w:id="61" w:name="_Toc141255840"/>
      <w:r w:rsidRPr="0034050F">
        <w:rPr>
          <w:rFonts w:ascii="Times New Roman" w:hAnsi="Times New Roman" w:cs="Times New Roman"/>
          <w:b/>
          <w:bCs/>
          <w:sz w:val="28"/>
          <w:szCs w:val="28"/>
          <w:lang w:val="vi-VN"/>
        </w:rPr>
        <w:t xml:space="preserve">2.1. </w:t>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r w:rsidRPr="0034050F">
        <w:rPr>
          <w:rFonts w:ascii="Times New Roman" w:hAnsi="Times New Roman" w:cs="Times New Roman"/>
          <w:b/>
          <w:sz w:val="28"/>
          <w:szCs w:val="28"/>
          <w:lang w:val="vi-VN"/>
        </w:rPr>
        <w:t xml:space="preserve">Các văn bản pháp </w:t>
      </w:r>
      <w:r w:rsidRPr="0034050F">
        <w:rPr>
          <w:rFonts w:ascii="Times New Roman" w:hAnsi="Times New Roman" w:cs="Times New Roman"/>
          <w:b/>
          <w:sz w:val="28"/>
          <w:szCs w:val="28"/>
          <w:lang w:val="pt-BR"/>
        </w:rPr>
        <w:t>lý</w:t>
      </w:r>
      <w:r w:rsidRPr="0034050F">
        <w:rPr>
          <w:rFonts w:ascii="Times New Roman" w:hAnsi="Times New Roman" w:cs="Times New Roman"/>
          <w:b/>
          <w:sz w:val="28"/>
          <w:szCs w:val="28"/>
          <w:lang w:val="vi-VN"/>
        </w:rPr>
        <w:t>, quy chuẩn, tiêu chuẩn và hướng dẫn kỹ thuật có liên quan làm căn cứ cho việc thực hiện ĐTM:</w:t>
      </w:r>
      <w:bookmarkEnd w:id="56"/>
      <w:bookmarkEnd w:id="57"/>
      <w:bookmarkEnd w:id="58"/>
      <w:bookmarkEnd w:id="59"/>
      <w:bookmarkEnd w:id="60"/>
      <w:bookmarkEnd w:id="61"/>
    </w:p>
    <w:p w14:paraId="0DB14B89" w14:textId="77777777" w:rsidR="00FF1A85" w:rsidRPr="0034050F" w:rsidRDefault="00FF1A85" w:rsidP="003817BA">
      <w:pPr>
        <w:spacing w:after="0" w:line="336" w:lineRule="auto"/>
        <w:ind w:firstLine="720"/>
        <w:jc w:val="both"/>
        <w:rPr>
          <w:rFonts w:ascii="Times New Roman" w:hAnsi="Times New Roman" w:cs="Times New Roman"/>
          <w:b/>
          <w:i/>
          <w:sz w:val="28"/>
          <w:szCs w:val="28"/>
          <w:lang w:val="vi-VN"/>
        </w:rPr>
      </w:pPr>
      <w:r w:rsidRPr="0034050F">
        <w:rPr>
          <w:rFonts w:ascii="Times New Roman" w:hAnsi="Times New Roman" w:cs="Times New Roman"/>
          <w:b/>
          <w:i/>
          <w:sz w:val="28"/>
          <w:szCs w:val="28"/>
          <w:lang w:val="vi-VN"/>
        </w:rPr>
        <w:t>* Về lĩnh vực bảo vệ môi trường:</w:t>
      </w:r>
    </w:p>
    <w:p w14:paraId="5E8A6782" w14:textId="5B2FA049" w:rsidR="00D8669D" w:rsidRPr="0034050F" w:rsidRDefault="00D8669D" w:rsidP="003817BA">
      <w:pPr>
        <w:spacing w:after="0" w:line="336" w:lineRule="auto"/>
        <w:ind w:firstLine="709"/>
        <w:jc w:val="both"/>
        <w:rPr>
          <w:rFonts w:ascii="Times New Roman" w:hAnsi="Times New Roman" w:cs="Times New Roman"/>
          <w:sz w:val="28"/>
          <w:szCs w:val="28"/>
          <w:lang w:val="vi-VN"/>
        </w:rPr>
      </w:pPr>
      <w:r w:rsidRPr="0034050F">
        <w:rPr>
          <w:rFonts w:ascii="Times New Roman" w:hAnsi="Times New Roman" w:cs="Times New Roman"/>
          <w:sz w:val="28"/>
          <w:szCs w:val="28"/>
          <w:lang w:val="vi-VN"/>
        </w:rPr>
        <w:t>- Luật Bảo vệ môi trường số 72/2020/QH14 ngày 17/11/2020, có hiệu lực thi hành từ ngày 01/01/2022;</w:t>
      </w:r>
    </w:p>
    <w:p w14:paraId="7EB1C8E7" w14:textId="1B590B32" w:rsidR="00D8669D" w:rsidRPr="0034050F" w:rsidRDefault="00D8669D" w:rsidP="003817BA">
      <w:pPr>
        <w:spacing w:after="0" w:line="336" w:lineRule="auto"/>
        <w:ind w:firstLine="709"/>
        <w:jc w:val="both"/>
        <w:rPr>
          <w:rFonts w:ascii="Times New Roman" w:hAnsi="Times New Roman" w:cs="Times New Roman"/>
          <w:sz w:val="28"/>
          <w:szCs w:val="28"/>
          <w:lang w:val="vi-VN"/>
        </w:rPr>
      </w:pPr>
      <w:r w:rsidRPr="0034050F">
        <w:rPr>
          <w:rFonts w:ascii="Times New Roman" w:hAnsi="Times New Roman" w:cs="Times New Roman"/>
          <w:sz w:val="28"/>
          <w:szCs w:val="28"/>
          <w:lang w:val="vi-VN"/>
        </w:rPr>
        <w:t>- Nghị định số 08/2022/NĐ-CP ngày 10/01/2022 của Chính phủ quy định chi tiết một số điều của Luật bảo vệ môi trường;</w:t>
      </w:r>
    </w:p>
    <w:p w14:paraId="05754E97" w14:textId="031C3D49" w:rsidR="00D8669D" w:rsidRPr="0034050F" w:rsidRDefault="00D8669D" w:rsidP="003817BA">
      <w:pPr>
        <w:spacing w:after="0" w:line="336" w:lineRule="auto"/>
        <w:ind w:firstLine="709"/>
        <w:jc w:val="both"/>
        <w:rPr>
          <w:rFonts w:ascii="Times New Roman" w:hAnsi="Times New Roman" w:cs="Times New Roman"/>
          <w:sz w:val="28"/>
          <w:szCs w:val="28"/>
          <w:lang w:val="vi-VN"/>
        </w:rPr>
      </w:pPr>
      <w:r w:rsidRPr="0034050F">
        <w:rPr>
          <w:rFonts w:ascii="Times New Roman" w:hAnsi="Times New Roman" w:cs="Times New Roman"/>
          <w:sz w:val="28"/>
          <w:szCs w:val="28"/>
          <w:lang w:val="vi-VN"/>
        </w:rPr>
        <w:lastRenderedPageBreak/>
        <w:t>- Nghị định số 53/2020/NĐ-CP ngày 05/5/2020 của Chính phủ quy định phí bảo vệ môi trường đối với nước thải;</w:t>
      </w:r>
    </w:p>
    <w:p w14:paraId="0054B653" w14:textId="4B8FC861" w:rsidR="00D8669D" w:rsidRPr="0034050F" w:rsidRDefault="00D8669D" w:rsidP="003817BA">
      <w:pPr>
        <w:spacing w:after="0" w:line="336" w:lineRule="auto"/>
        <w:ind w:firstLine="709"/>
        <w:jc w:val="both"/>
        <w:rPr>
          <w:rFonts w:ascii="Times New Roman" w:hAnsi="Times New Roman" w:cs="Times New Roman"/>
          <w:spacing w:val="-8"/>
          <w:sz w:val="28"/>
          <w:szCs w:val="28"/>
          <w:lang w:val="vi-VN"/>
        </w:rPr>
      </w:pPr>
      <w:r w:rsidRPr="0034050F">
        <w:rPr>
          <w:rFonts w:ascii="Times New Roman" w:hAnsi="Times New Roman" w:cs="Times New Roman"/>
          <w:bCs/>
          <w:spacing w:val="-8"/>
          <w:sz w:val="28"/>
          <w:szCs w:val="28"/>
          <w:shd w:val="clear" w:color="auto" w:fill="FFFFFF"/>
          <w:lang w:val="vi-VN"/>
        </w:rPr>
        <w:t xml:space="preserve">- Thông tư số 02/2022/TT-BTNMT </w:t>
      </w:r>
      <w:r w:rsidRPr="0034050F">
        <w:rPr>
          <w:rFonts w:ascii="Times New Roman" w:hAnsi="Times New Roman" w:cs="Times New Roman"/>
          <w:spacing w:val="-8"/>
          <w:sz w:val="28"/>
          <w:szCs w:val="28"/>
          <w:lang w:val="vi-VN"/>
        </w:rPr>
        <w:t xml:space="preserve">ngày 10/01/2022 </w:t>
      </w:r>
      <w:r w:rsidRPr="0034050F">
        <w:rPr>
          <w:rFonts w:ascii="Times New Roman" w:hAnsi="Times New Roman" w:cs="Times New Roman"/>
          <w:bCs/>
          <w:spacing w:val="-8"/>
          <w:sz w:val="28"/>
          <w:szCs w:val="28"/>
          <w:shd w:val="clear" w:color="auto" w:fill="FFFFFF"/>
          <w:lang w:val="vi-VN"/>
        </w:rPr>
        <w:t>của Bộ Tài nguyên và Môi trường về việc quy định chi tiết thi hành một số điều của Luật Bảo vệ môi trường;</w:t>
      </w:r>
    </w:p>
    <w:p w14:paraId="4CE33BDC" w14:textId="6B12D657" w:rsidR="00D8669D" w:rsidRPr="0034050F" w:rsidRDefault="00D8669D" w:rsidP="003817BA">
      <w:pPr>
        <w:spacing w:after="0" w:line="336" w:lineRule="auto"/>
        <w:ind w:firstLine="709"/>
        <w:jc w:val="both"/>
        <w:rPr>
          <w:rFonts w:ascii="Times New Roman" w:hAnsi="Times New Roman" w:cs="Times New Roman"/>
          <w:sz w:val="28"/>
          <w:szCs w:val="28"/>
          <w:lang w:val="vi-VN"/>
        </w:rPr>
      </w:pPr>
      <w:r w:rsidRPr="0034050F">
        <w:rPr>
          <w:rFonts w:ascii="Times New Roman" w:hAnsi="Times New Roman" w:cs="Times New Roman"/>
          <w:sz w:val="28"/>
          <w:szCs w:val="28"/>
          <w:lang w:val="vi-VN"/>
        </w:rPr>
        <w:t>- Thông tư số 25/2009/TT-BTNMT ngày 16/11/2009 của Bộ Tài nguyên và Môi trường về quy định quy chuẩn kỹ thuật quốc gia về môi trường;</w:t>
      </w:r>
    </w:p>
    <w:p w14:paraId="447C391F" w14:textId="7E8C491F" w:rsidR="00D8669D" w:rsidRPr="0034050F" w:rsidRDefault="00D8669D" w:rsidP="003817BA">
      <w:pPr>
        <w:spacing w:after="0" w:line="336" w:lineRule="auto"/>
        <w:ind w:firstLine="709"/>
        <w:jc w:val="both"/>
        <w:rPr>
          <w:rFonts w:ascii="Times New Roman" w:hAnsi="Times New Roman" w:cs="Times New Roman"/>
          <w:sz w:val="28"/>
          <w:szCs w:val="28"/>
          <w:lang w:val="vi-VN"/>
        </w:rPr>
      </w:pPr>
      <w:r w:rsidRPr="0034050F">
        <w:rPr>
          <w:rFonts w:ascii="Times New Roman" w:hAnsi="Times New Roman" w:cs="Times New Roman"/>
          <w:sz w:val="28"/>
          <w:szCs w:val="28"/>
          <w:lang w:val="vi-VN"/>
        </w:rPr>
        <w:t>- Thông tư số 39/2010/TT-BTNMT ngày 16/12/2010 của Bộ Tài nguyên và Môi trường về quy định quy chuẩn kỹ thuật quốc gia về môi trường;</w:t>
      </w:r>
    </w:p>
    <w:p w14:paraId="6CA82616" w14:textId="424B6765" w:rsidR="00D8669D" w:rsidRPr="0034050F" w:rsidRDefault="00D8669D" w:rsidP="003817BA">
      <w:pPr>
        <w:spacing w:after="0" w:line="336" w:lineRule="auto"/>
        <w:ind w:firstLine="709"/>
        <w:jc w:val="both"/>
        <w:rPr>
          <w:rFonts w:ascii="Times New Roman" w:hAnsi="Times New Roman" w:cs="Times New Roman"/>
          <w:sz w:val="28"/>
          <w:szCs w:val="28"/>
          <w:lang w:val="vi-VN"/>
        </w:rPr>
      </w:pPr>
      <w:r w:rsidRPr="0034050F">
        <w:rPr>
          <w:rFonts w:ascii="Times New Roman" w:hAnsi="Times New Roman" w:cs="Times New Roman"/>
          <w:sz w:val="28"/>
          <w:szCs w:val="28"/>
          <w:shd w:val="clear" w:color="auto" w:fill="FFFFFF"/>
          <w:lang w:val="vi-VN"/>
        </w:rPr>
        <w:t>- Thông tư số 20/2017/TT-BTNMT ngày 08/8/2017 của Bộ Tài nguyên và Môi trường Ban hành định mức kinh tế - kỹ thuật hoạt động quan trắc môi trường;</w:t>
      </w:r>
    </w:p>
    <w:p w14:paraId="09CA134E" w14:textId="61DDD7E2" w:rsidR="00D8669D" w:rsidRPr="0034050F" w:rsidRDefault="00D8669D" w:rsidP="003817BA">
      <w:pPr>
        <w:spacing w:after="0" w:line="336" w:lineRule="auto"/>
        <w:ind w:firstLine="709"/>
        <w:jc w:val="both"/>
        <w:rPr>
          <w:rFonts w:ascii="Times New Roman" w:hAnsi="Times New Roman" w:cs="Times New Roman"/>
          <w:sz w:val="28"/>
          <w:szCs w:val="28"/>
          <w:lang w:val="vi-VN"/>
        </w:rPr>
      </w:pPr>
      <w:r w:rsidRPr="0034050F">
        <w:rPr>
          <w:rFonts w:ascii="Times New Roman" w:hAnsi="Times New Roman" w:cs="Times New Roman"/>
          <w:sz w:val="28"/>
          <w:szCs w:val="28"/>
          <w:lang w:val="vi-VN"/>
        </w:rPr>
        <w:t>- Thông tư số 64/2015/TT-BTNMT ngày 21/12/2015 của Bộ Tài nguyên và Môi trường Ban hành quy chuẩn kỹ thuật quốc gia về môi trường;</w:t>
      </w:r>
    </w:p>
    <w:p w14:paraId="28534DD0" w14:textId="65B67E21" w:rsidR="00D8669D" w:rsidRPr="0034050F" w:rsidRDefault="00D8669D" w:rsidP="003817BA">
      <w:pPr>
        <w:spacing w:after="0" w:line="336" w:lineRule="auto"/>
        <w:ind w:firstLine="709"/>
        <w:jc w:val="both"/>
        <w:rPr>
          <w:rFonts w:ascii="Times New Roman" w:hAnsi="Times New Roman" w:cs="Times New Roman"/>
          <w:sz w:val="28"/>
          <w:szCs w:val="28"/>
          <w:lang w:val="vi-VN"/>
        </w:rPr>
      </w:pPr>
      <w:r w:rsidRPr="0034050F">
        <w:rPr>
          <w:rFonts w:ascii="Times New Roman" w:hAnsi="Times New Roman" w:cs="Times New Roman"/>
          <w:sz w:val="28"/>
          <w:szCs w:val="28"/>
          <w:lang w:val="vi-VN"/>
        </w:rPr>
        <w:t>- Thông tư số 65/2015/TT-BTNMT ngày 21/12/2015 của Bộ Tài nguyên và Môi trường Ban hành quy chuẩn kỹ thuật quốc gia về môi trường;</w:t>
      </w:r>
    </w:p>
    <w:p w14:paraId="1EDCDA10" w14:textId="3DAC7EB7" w:rsidR="00D8669D" w:rsidRPr="0034050F" w:rsidRDefault="00D8669D" w:rsidP="003817BA">
      <w:pPr>
        <w:spacing w:after="0" w:line="336" w:lineRule="auto"/>
        <w:ind w:firstLine="709"/>
        <w:jc w:val="both"/>
        <w:rPr>
          <w:rFonts w:ascii="Times New Roman" w:hAnsi="Times New Roman" w:cs="Times New Roman"/>
          <w:sz w:val="28"/>
          <w:szCs w:val="28"/>
          <w:lang w:val="vi-VN"/>
        </w:rPr>
      </w:pPr>
      <w:r w:rsidRPr="0034050F">
        <w:rPr>
          <w:rFonts w:ascii="Times New Roman" w:hAnsi="Times New Roman" w:cs="Times New Roman"/>
          <w:sz w:val="28"/>
          <w:szCs w:val="28"/>
          <w:lang w:val="vi-VN"/>
        </w:rPr>
        <w:t>- Thông tư số 66/2015/TT-BTNMT ngày 21/12/2015 của Bộ Tài nguyên và Môi trường Ban hành quy chuẩn kỹ thuật quốc gia về môi trường;</w:t>
      </w:r>
    </w:p>
    <w:p w14:paraId="19A665D1" w14:textId="63E2381E" w:rsidR="00D8669D" w:rsidRPr="0034050F" w:rsidRDefault="00D8669D" w:rsidP="003817BA">
      <w:pPr>
        <w:spacing w:after="0" w:line="336" w:lineRule="auto"/>
        <w:ind w:firstLine="709"/>
        <w:jc w:val="both"/>
        <w:rPr>
          <w:rFonts w:ascii="Times New Roman" w:hAnsi="Times New Roman" w:cs="Times New Roman"/>
          <w:sz w:val="28"/>
          <w:szCs w:val="28"/>
          <w:lang w:val="vi-VN"/>
        </w:rPr>
      </w:pPr>
      <w:r w:rsidRPr="0034050F">
        <w:rPr>
          <w:rFonts w:ascii="Times New Roman" w:hAnsi="Times New Roman" w:cs="Times New Roman"/>
          <w:sz w:val="28"/>
          <w:szCs w:val="28"/>
          <w:lang w:val="vi-VN"/>
        </w:rPr>
        <w:t>- Thông tư số 10/2021/TT-BTNMT ngày 30/6/2021 của Bộ Tài nguyên và Môi trường về Quy định kỹ thuật quan trắc môi trường và quản lý thông tin, dữ liệu quan trắc chất lượng môi trường;</w:t>
      </w:r>
    </w:p>
    <w:p w14:paraId="1F9CB9C7" w14:textId="14DCF068" w:rsidR="00D8669D" w:rsidRPr="0034050F" w:rsidRDefault="00D8669D" w:rsidP="003817BA">
      <w:pPr>
        <w:spacing w:after="0" w:line="336" w:lineRule="auto"/>
        <w:ind w:firstLine="709"/>
        <w:jc w:val="both"/>
        <w:rPr>
          <w:rFonts w:ascii="Times New Roman" w:hAnsi="Times New Roman" w:cs="Times New Roman"/>
          <w:sz w:val="28"/>
          <w:szCs w:val="28"/>
          <w:lang w:val="nl-NL"/>
        </w:rPr>
      </w:pPr>
      <w:r w:rsidRPr="0034050F">
        <w:rPr>
          <w:rFonts w:ascii="Times New Roman" w:hAnsi="Times New Roman" w:cs="Times New Roman"/>
          <w:sz w:val="28"/>
          <w:szCs w:val="28"/>
          <w:lang w:val="vi-VN"/>
        </w:rPr>
        <w:t xml:space="preserve">- </w:t>
      </w:r>
      <w:r w:rsidRPr="0034050F">
        <w:rPr>
          <w:rFonts w:ascii="Times New Roman" w:hAnsi="Times New Roman" w:cs="Times New Roman"/>
          <w:sz w:val="28"/>
          <w:szCs w:val="28"/>
          <w:lang w:val="nl-NL"/>
        </w:rPr>
        <w:t>Quyết định số 450/QĐ-TTg ngày 13 tháng 4 năm 2022 của Thủ tướng Chính phủ phê duyệt Chiến lược bảo vệ môi trường Quốc gia đến năm 2030, tầm nhìn đến năm 2050;</w:t>
      </w:r>
    </w:p>
    <w:p w14:paraId="5A8FB945" w14:textId="77777777" w:rsidR="00D8669D" w:rsidRPr="0034050F" w:rsidRDefault="00D8669D" w:rsidP="003817BA">
      <w:pPr>
        <w:spacing w:after="0" w:line="336" w:lineRule="auto"/>
        <w:ind w:firstLine="709"/>
        <w:jc w:val="both"/>
        <w:rPr>
          <w:rFonts w:ascii="Times New Roman" w:hAnsi="Times New Roman" w:cs="Times New Roman"/>
          <w:spacing w:val="-8"/>
          <w:sz w:val="28"/>
          <w:szCs w:val="28"/>
          <w:lang w:val="vi-VN"/>
        </w:rPr>
      </w:pPr>
      <w:r w:rsidRPr="0034050F">
        <w:rPr>
          <w:rFonts w:ascii="Times New Roman" w:hAnsi="Times New Roman" w:cs="Times New Roman"/>
          <w:spacing w:val="-8"/>
          <w:sz w:val="28"/>
          <w:szCs w:val="28"/>
          <w:lang w:val="vi-VN"/>
        </w:rPr>
        <w:t>- Quyết định số 16/2008/QĐ-BTNMT ngày 31/12/2008 của Bộ trưởng Bộ tài nguyên và Môi trường Quyết định ban hành Quy chuẩn kỹ thuật quốc gia về môi trường.</w:t>
      </w:r>
    </w:p>
    <w:p w14:paraId="31C779DE" w14:textId="77777777" w:rsidR="00FF1A85" w:rsidRPr="0034050F" w:rsidRDefault="00FF1A85" w:rsidP="003817BA">
      <w:pPr>
        <w:spacing w:after="0" w:line="336" w:lineRule="auto"/>
        <w:ind w:firstLine="720"/>
        <w:jc w:val="both"/>
        <w:rPr>
          <w:rFonts w:ascii="Times New Roman" w:hAnsi="Times New Roman" w:cs="Times New Roman"/>
          <w:b/>
          <w:i/>
          <w:sz w:val="28"/>
          <w:szCs w:val="28"/>
          <w:lang w:val="vi-VN"/>
        </w:rPr>
      </w:pPr>
      <w:r w:rsidRPr="0034050F">
        <w:rPr>
          <w:rFonts w:ascii="Times New Roman" w:hAnsi="Times New Roman" w:cs="Times New Roman"/>
          <w:b/>
          <w:i/>
          <w:sz w:val="28"/>
          <w:szCs w:val="28"/>
          <w:lang w:val="vi-VN"/>
        </w:rPr>
        <w:t>* Về lĩnh vực tài nguyên nước.</w:t>
      </w:r>
    </w:p>
    <w:p w14:paraId="4C9B06D3" w14:textId="54583F90" w:rsidR="00FF1A85" w:rsidRPr="0034050F" w:rsidRDefault="00FF1A85" w:rsidP="003817BA">
      <w:pPr>
        <w:spacing w:after="0" w:line="336" w:lineRule="auto"/>
        <w:ind w:firstLine="720"/>
        <w:jc w:val="both"/>
        <w:rPr>
          <w:rFonts w:ascii="Times New Roman" w:hAnsi="Times New Roman" w:cs="Times New Roman"/>
          <w:sz w:val="28"/>
          <w:szCs w:val="28"/>
          <w:lang w:val="vi-VN"/>
        </w:rPr>
      </w:pPr>
      <w:r w:rsidRPr="0034050F">
        <w:rPr>
          <w:rFonts w:ascii="Times New Roman" w:hAnsi="Times New Roman" w:cs="Times New Roman"/>
          <w:sz w:val="28"/>
          <w:szCs w:val="28"/>
          <w:lang w:val="vi-VN"/>
        </w:rPr>
        <w:t>- Luật tài nguyên nướ</w:t>
      </w:r>
      <w:r w:rsidR="00717AA1" w:rsidRPr="0034050F">
        <w:rPr>
          <w:rFonts w:ascii="Times New Roman" w:hAnsi="Times New Roman" w:cs="Times New Roman"/>
          <w:sz w:val="28"/>
          <w:szCs w:val="28"/>
          <w:lang w:val="vi-VN"/>
        </w:rPr>
        <w:t>c 2012;</w:t>
      </w:r>
    </w:p>
    <w:p w14:paraId="7261A9EF" w14:textId="1969F602" w:rsidR="00FF1A85" w:rsidRPr="0034050F" w:rsidRDefault="00FF1A85" w:rsidP="003817BA">
      <w:pPr>
        <w:spacing w:after="0" w:line="336" w:lineRule="auto"/>
        <w:ind w:firstLine="720"/>
        <w:jc w:val="both"/>
        <w:rPr>
          <w:rFonts w:ascii="Times New Roman" w:hAnsi="Times New Roman" w:cs="Times New Roman"/>
          <w:sz w:val="28"/>
          <w:szCs w:val="28"/>
          <w:lang w:val="vi-VN"/>
        </w:rPr>
      </w:pPr>
      <w:r w:rsidRPr="0034050F">
        <w:rPr>
          <w:rFonts w:ascii="Times New Roman" w:hAnsi="Times New Roman" w:cs="Times New Roman"/>
          <w:sz w:val="28"/>
          <w:szCs w:val="28"/>
          <w:lang w:val="vi-VN"/>
        </w:rPr>
        <w:lastRenderedPageBreak/>
        <w:t>- Nghị định số 201/2013/NĐ-CP ngày 27/11/2013 của Chính phủ quy định chi tiết thi hành một số điều của Luật tài nguyên nướ</w:t>
      </w:r>
      <w:r w:rsidR="00717AA1" w:rsidRPr="0034050F">
        <w:rPr>
          <w:rFonts w:ascii="Times New Roman" w:hAnsi="Times New Roman" w:cs="Times New Roman"/>
          <w:sz w:val="28"/>
          <w:szCs w:val="28"/>
          <w:lang w:val="vi-VN"/>
        </w:rPr>
        <w:t>c;</w:t>
      </w:r>
    </w:p>
    <w:p w14:paraId="110F6805" w14:textId="3A449781" w:rsidR="00D038DB" w:rsidRPr="0034050F" w:rsidRDefault="00D038DB" w:rsidP="003817BA">
      <w:pPr>
        <w:spacing w:after="0" w:line="336" w:lineRule="auto"/>
        <w:ind w:firstLine="709"/>
        <w:jc w:val="both"/>
        <w:rPr>
          <w:lang w:val="vi-VN"/>
        </w:rPr>
      </w:pPr>
      <w:r w:rsidRPr="0034050F">
        <w:rPr>
          <w:lang w:val="vi-VN"/>
        </w:rPr>
        <w:t xml:space="preserve">- </w:t>
      </w:r>
      <w:r w:rsidRPr="0034050F">
        <w:rPr>
          <w:rFonts w:ascii="Times New Roman" w:hAnsi="Times New Roman" w:cs="Times New Roman"/>
          <w:sz w:val="28"/>
          <w:szCs w:val="28"/>
          <w:lang w:val="vi-VN"/>
        </w:rPr>
        <w:t xml:space="preserve">Nghị định số 02/2023/NĐ-CP ngày </w:t>
      </w:r>
      <w:r w:rsidRPr="0034050F">
        <w:rPr>
          <w:rFonts w:ascii="Times New Roman" w:hAnsi="Times New Roman" w:cs="Times New Roman"/>
          <w:sz w:val="28"/>
          <w:szCs w:val="28"/>
          <w:shd w:val="clear" w:color="auto" w:fill="FFFFFF"/>
          <w:lang w:val="vi-VN"/>
        </w:rPr>
        <w:t>01/02/2023</w:t>
      </w:r>
      <w:r w:rsidRPr="0034050F">
        <w:rPr>
          <w:rFonts w:ascii="Times New Roman" w:hAnsi="Times New Roman" w:cs="Times New Roman"/>
          <w:sz w:val="28"/>
          <w:szCs w:val="28"/>
          <w:lang w:val="vi-VN"/>
        </w:rPr>
        <w:t>của Chính phủ quy định chi tiết thi hành một số điều của Luật tài nguyên nước.</w:t>
      </w:r>
    </w:p>
    <w:p w14:paraId="27C13B80" w14:textId="263E5001" w:rsidR="00FF1A85" w:rsidRPr="0034050F" w:rsidRDefault="00FF1A85" w:rsidP="003817BA">
      <w:pPr>
        <w:spacing w:after="0" w:line="336" w:lineRule="auto"/>
        <w:ind w:firstLine="720"/>
        <w:jc w:val="both"/>
        <w:rPr>
          <w:rFonts w:ascii="Times New Roman" w:hAnsi="Times New Roman" w:cs="Times New Roman"/>
          <w:spacing w:val="-2"/>
          <w:sz w:val="28"/>
          <w:szCs w:val="28"/>
          <w:lang w:val="vi-VN"/>
        </w:rPr>
      </w:pPr>
      <w:r w:rsidRPr="0034050F">
        <w:rPr>
          <w:rFonts w:ascii="Times New Roman" w:hAnsi="Times New Roman" w:cs="Times New Roman"/>
          <w:spacing w:val="-2"/>
          <w:sz w:val="28"/>
          <w:szCs w:val="28"/>
          <w:lang w:val="vi-VN"/>
        </w:rPr>
        <w:t xml:space="preserve">- Nghị định số 80/2014/NĐ-CP ngày 06/8/2014 </w:t>
      </w:r>
      <w:r w:rsidRPr="0034050F">
        <w:rPr>
          <w:rFonts w:ascii="Times New Roman" w:hAnsi="Times New Roman" w:cs="Times New Roman"/>
          <w:sz w:val="28"/>
          <w:szCs w:val="28"/>
          <w:lang w:val="vi-VN"/>
        </w:rPr>
        <w:t>của Chính phủ</w:t>
      </w:r>
      <w:r w:rsidRPr="0034050F">
        <w:rPr>
          <w:rFonts w:ascii="Times New Roman" w:hAnsi="Times New Roman" w:cs="Times New Roman"/>
          <w:spacing w:val="-2"/>
          <w:sz w:val="28"/>
          <w:szCs w:val="28"/>
          <w:lang w:val="vi-VN"/>
        </w:rPr>
        <w:t xml:space="preserve"> về thoát nước và xử lý nước thả</w:t>
      </w:r>
      <w:r w:rsidR="00717AA1" w:rsidRPr="0034050F">
        <w:rPr>
          <w:rFonts w:ascii="Times New Roman" w:hAnsi="Times New Roman" w:cs="Times New Roman"/>
          <w:spacing w:val="-2"/>
          <w:sz w:val="28"/>
          <w:szCs w:val="28"/>
          <w:lang w:val="vi-VN"/>
        </w:rPr>
        <w:t>i;</w:t>
      </w:r>
    </w:p>
    <w:p w14:paraId="3B1452C6" w14:textId="08DBA596" w:rsidR="00FF1A85" w:rsidRPr="0034050F" w:rsidRDefault="00FF1A85" w:rsidP="003817BA">
      <w:pPr>
        <w:spacing w:after="0" w:line="336" w:lineRule="auto"/>
        <w:ind w:firstLine="720"/>
        <w:jc w:val="both"/>
        <w:rPr>
          <w:rFonts w:ascii="Times New Roman" w:hAnsi="Times New Roman" w:cs="Times New Roman"/>
          <w:sz w:val="28"/>
          <w:szCs w:val="28"/>
          <w:lang w:val="vi-VN"/>
        </w:rPr>
      </w:pPr>
      <w:r w:rsidRPr="0034050F">
        <w:rPr>
          <w:rFonts w:ascii="Times New Roman" w:hAnsi="Times New Roman" w:cs="Times New Roman"/>
          <w:sz w:val="28"/>
          <w:szCs w:val="28"/>
          <w:lang w:val="vi-VN"/>
        </w:rPr>
        <w:t>- Nghị định số 36/2020/NĐ-CP ngày 24/3/2020 của Chính phủ quy định về xử phạt vi phạm hành chính trong lĩnh vực tài nguyên nước và khoáng sả</w:t>
      </w:r>
      <w:r w:rsidR="00717AA1" w:rsidRPr="0034050F">
        <w:rPr>
          <w:rFonts w:ascii="Times New Roman" w:hAnsi="Times New Roman" w:cs="Times New Roman"/>
          <w:sz w:val="28"/>
          <w:szCs w:val="28"/>
          <w:lang w:val="vi-VN"/>
        </w:rPr>
        <w:t>n;</w:t>
      </w:r>
    </w:p>
    <w:p w14:paraId="15B85564" w14:textId="71FD32C6" w:rsidR="00FF1A85" w:rsidRPr="0034050F" w:rsidRDefault="00FF1A85" w:rsidP="003817BA">
      <w:pPr>
        <w:spacing w:after="0" w:line="336" w:lineRule="auto"/>
        <w:ind w:firstLine="720"/>
        <w:jc w:val="both"/>
        <w:rPr>
          <w:rFonts w:ascii="Times New Roman" w:hAnsi="Times New Roman" w:cs="Times New Roman"/>
          <w:sz w:val="28"/>
          <w:szCs w:val="28"/>
          <w:lang w:val="vi-VN"/>
        </w:rPr>
      </w:pPr>
      <w:r w:rsidRPr="0034050F">
        <w:rPr>
          <w:rFonts w:ascii="Times New Roman" w:hAnsi="Times New Roman" w:cs="Times New Roman"/>
          <w:sz w:val="28"/>
          <w:szCs w:val="28"/>
          <w:lang w:val="vi-VN"/>
        </w:rPr>
        <w:t>- Nghị định số 53/2020/NĐ-CP ngày 05/5/2020 của Chính phủ quy định phí bảo vệ môi trường đối với nước thả</w:t>
      </w:r>
      <w:r w:rsidR="00717AA1" w:rsidRPr="0034050F">
        <w:rPr>
          <w:rFonts w:ascii="Times New Roman" w:hAnsi="Times New Roman" w:cs="Times New Roman"/>
          <w:sz w:val="28"/>
          <w:szCs w:val="28"/>
          <w:lang w:val="vi-VN"/>
        </w:rPr>
        <w:t>i;</w:t>
      </w:r>
    </w:p>
    <w:p w14:paraId="5BB0A08A" w14:textId="1B0D4930" w:rsidR="00FF1A85" w:rsidRPr="0034050F" w:rsidRDefault="00FF1A85" w:rsidP="003817BA">
      <w:pPr>
        <w:spacing w:after="0" w:line="336" w:lineRule="auto"/>
        <w:ind w:firstLine="720"/>
        <w:jc w:val="both"/>
        <w:rPr>
          <w:rFonts w:ascii="Times New Roman" w:hAnsi="Times New Roman" w:cs="Times New Roman"/>
          <w:sz w:val="28"/>
          <w:szCs w:val="28"/>
          <w:lang w:val="vi-VN"/>
        </w:rPr>
      </w:pPr>
      <w:r w:rsidRPr="0034050F">
        <w:rPr>
          <w:rFonts w:ascii="Times New Roman" w:hAnsi="Times New Roman" w:cs="Times New Roman"/>
          <w:sz w:val="28"/>
          <w:szCs w:val="28"/>
          <w:lang w:val="vi-VN"/>
        </w:rPr>
        <w:t>- Nghị định số 117/2007/NĐ-CP ngày 11/7/2007 của Chính phủ: Về sản xuất, cung cấp và tiêu thụ nước sạ</w:t>
      </w:r>
      <w:r w:rsidR="00717AA1" w:rsidRPr="0034050F">
        <w:rPr>
          <w:rFonts w:ascii="Times New Roman" w:hAnsi="Times New Roman" w:cs="Times New Roman"/>
          <w:sz w:val="28"/>
          <w:szCs w:val="28"/>
          <w:lang w:val="vi-VN"/>
        </w:rPr>
        <w:t>ch;</w:t>
      </w:r>
    </w:p>
    <w:p w14:paraId="220BA55A" w14:textId="1BF3656B" w:rsidR="00FF1A85" w:rsidRPr="0034050F" w:rsidRDefault="00FF1A85" w:rsidP="003817BA">
      <w:pPr>
        <w:spacing w:after="0" w:line="336" w:lineRule="auto"/>
        <w:ind w:firstLine="720"/>
        <w:jc w:val="both"/>
        <w:rPr>
          <w:rFonts w:ascii="Times New Roman" w:hAnsi="Times New Roman" w:cs="Times New Roman"/>
          <w:sz w:val="28"/>
          <w:szCs w:val="28"/>
          <w:lang w:val="vi-VN"/>
        </w:rPr>
      </w:pPr>
      <w:r w:rsidRPr="0034050F">
        <w:rPr>
          <w:rFonts w:ascii="Times New Roman" w:hAnsi="Times New Roman" w:cs="Times New Roman"/>
          <w:sz w:val="28"/>
          <w:szCs w:val="28"/>
          <w:lang w:val="vi-VN"/>
        </w:rPr>
        <w:t>- Nghị định số 124/2011/NĐ-CP của Chính phủ về sửa đổi, bổ sung một số điều của Nghị định số 117/2007/NĐ-CP của Chính phủ về sản xuất, cung cấp và tiêu thụ nước sạ</w:t>
      </w:r>
      <w:r w:rsidR="00717AA1" w:rsidRPr="0034050F">
        <w:rPr>
          <w:rFonts w:ascii="Times New Roman" w:hAnsi="Times New Roman" w:cs="Times New Roman"/>
          <w:sz w:val="28"/>
          <w:szCs w:val="28"/>
          <w:lang w:val="vi-VN"/>
        </w:rPr>
        <w:t>ch;</w:t>
      </w:r>
    </w:p>
    <w:p w14:paraId="33D331A8" w14:textId="30C8DC57" w:rsidR="00FF1A85" w:rsidRPr="0034050F" w:rsidRDefault="00FF1A85" w:rsidP="003817BA">
      <w:pPr>
        <w:spacing w:after="0" w:line="336" w:lineRule="auto"/>
        <w:ind w:firstLine="720"/>
        <w:jc w:val="both"/>
        <w:rPr>
          <w:rFonts w:ascii="Times New Roman" w:eastAsia="Times New Roman" w:hAnsi="Times New Roman" w:cs="Times New Roman"/>
          <w:bCs/>
          <w:sz w:val="28"/>
          <w:szCs w:val="28"/>
          <w:lang w:val="vi-VN"/>
        </w:rPr>
      </w:pPr>
      <w:r w:rsidRPr="0034050F">
        <w:rPr>
          <w:rFonts w:ascii="Times New Roman" w:hAnsi="Times New Roman" w:cs="Times New Roman"/>
          <w:sz w:val="28"/>
          <w:szCs w:val="28"/>
          <w:lang w:val="vi-VN"/>
        </w:rPr>
        <w:t>- Quyết định số 124/QĐ-UBND ngày 15/01/2016 của Ủy ban nhân dân tỉnh Nam Định ban hành Quyết định về việc phê duyệt “ Quy hoạch tài nguyên nước tỉnh Nam Định đến năm 2020, định hướng đế</w:t>
      </w:r>
      <w:r w:rsidR="00717AA1" w:rsidRPr="0034050F">
        <w:rPr>
          <w:rFonts w:ascii="Times New Roman" w:hAnsi="Times New Roman" w:cs="Times New Roman"/>
          <w:sz w:val="28"/>
          <w:szCs w:val="28"/>
          <w:lang w:val="vi-VN"/>
        </w:rPr>
        <w:t>n năm 2030 ”;</w:t>
      </w:r>
    </w:p>
    <w:p w14:paraId="4824CA34" w14:textId="77777777" w:rsidR="00FF1A85" w:rsidRPr="0034050F" w:rsidRDefault="00FF1A85" w:rsidP="003817BA">
      <w:pPr>
        <w:spacing w:after="0" w:line="336" w:lineRule="auto"/>
        <w:ind w:firstLine="720"/>
        <w:jc w:val="both"/>
        <w:rPr>
          <w:rFonts w:ascii="Times New Roman" w:hAnsi="Times New Roman" w:cs="Times New Roman"/>
          <w:b/>
          <w:i/>
          <w:sz w:val="28"/>
          <w:szCs w:val="28"/>
          <w:lang w:val="vi-VN"/>
        </w:rPr>
      </w:pPr>
      <w:r w:rsidRPr="0034050F">
        <w:rPr>
          <w:rFonts w:ascii="Times New Roman" w:hAnsi="Times New Roman" w:cs="Times New Roman"/>
          <w:sz w:val="28"/>
          <w:szCs w:val="28"/>
          <w:lang w:val="vi-VN"/>
        </w:rPr>
        <w:t>- TCXDVN 33:2006 cấp nước, mạng lưới đường ống và công trình – tiêu chuẩn thiết kế.</w:t>
      </w:r>
    </w:p>
    <w:p w14:paraId="466E145E" w14:textId="77777777" w:rsidR="00FF1A85" w:rsidRPr="0034050F" w:rsidRDefault="00FF1A85" w:rsidP="003817BA">
      <w:pPr>
        <w:spacing w:after="0" w:line="336" w:lineRule="auto"/>
        <w:ind w:firstLine="720"/>
        <w:jc w:val="both"/>
        <w:outlineLvl w:val="3"/>
        <w:rPr>
          <w:rFonts w:ascii="Times New Roman" w:hAnsi="Times New Roman" w:cs="Times New Roman"/>
          <w:b/>
          <w:bCs/>
          <w:i/>
          <w:sz w:val="28"/>
          <w:szCs w:val="28"/>
          <w:lang w:val="vi-VN"/>
        </w:rPr>
      </w:pPr>
      <w:r w:rsidRPr="0034050F">
        <w:rPr>
          <w:rFonts w:ascii="Times New Roman" w:hAnsi="Times New Roman" w:cs="Times New Roman"/>
          <w:b/>
          <w:bCs/>
          <w:i/>
          <w:sz w:val="28"/>
          <w:szCs w:val="28"/>
          <w:lang w:val="vi-VN"/>
        </w:rPr>
        <w:t>* Căn cứ pháp lý về lĩnh vực đất đai.</w:t>
      </w:r>
    </w:p>
    <w:p w14:paraId="08102E12" w14:textId="1C3AC818" w:rsidR="00FF1A85" w:rsidRPr="0034050F" w:rsidRDefault="00FF1A85" w:rsidP="003817BA">
      <w:pPr>
        <w:spacing w:after="0" w:line="336" w:lineRule="auto"/>
        <w:ind w:firstLine="720"/>
        <w:jc w:val="both"/>
        <w:outlineLvl w:val="3"/>
        <w:rPr>
          <w:rFonts w:ascii="Times New Roman" w:hAnsi="Times New Roman" w:cs="Times New Roman"/>
          <w:sz w:val="28"/>
          <w:szCs w:val="28"/>
          <w:lang w:val="vi-VN"/>
        </w:rPr>
      </w:pPr>
      <w:bookmarkStart w:id="62" w:name="_Toc481073402"/>
      <w:bookmarkStart w:id="63" w:name="_Toc482003093"/>
      <w:bookmarkStart w:id="64" w:name="_Toc480266556"/>
      <w:bookmarkStart w:id="65" w:name="_Toc485816363"/>
      <w:bookmarkStart w:id="66" w:name="_Toc483214271"/>
      <w:bookmarkStart w:id="67" w:name="_Toc480266082"/>
      <w:bookmarkStart w:id="68" w:name="_Toc483214173"/>
      <w:bookmarkStart w:id="69" w:name="_Toc485816005"/>
      <w:bookmarkStart w:id="70" w:name="_Toc480266825"/>
      <w:bookmarkStart w:id="71" w:name="_Toc481073297"/>
      <w:bookmarkStart w:id="72" w:name="_Toc480266684"/>
      <w:bookmarkStart w:id="73" w:name="_Toc483214368"/>
      <w:r w:rsidRPr="0034050F">
        <w:rPr>
          <w:rFonts w:ascii="Times New Roman" w:hAnsi="Times New Roman" w:cs="Times New Roman"/>
          <w:sz w:val="28"/>
          <w:szCs w:val="28"/>
          <w:lang w:val="vi-VN"/>
        </w:rPr>
        <w:t>- Luật đất đai số 45/2013/QH13 ngày 29/11/2013 của Quốc hội nước Cộng Hòa Xã Hội Chủ Nghĩa Việt Nam về Đất đai</w:t>
      </w:r>
      <w:bookmarkEnd w:id="62"/>
      <w:bookmarkEnd w:id="63"/>
      <w:bookmarkEnd w:id="64"/>
      <w:bookmarkEnd w:id="65"/>
      <w:bookmarkEnd w:id="66"/>
      <w:bookmarkEnd w:id="67"/>
      <w:bookmarkEnd w:id="68"/>
      <w:bookmarkEnd w:id="69"/>
      <w:bookmarkEnd w:id="70"/>
      <w:bookmarkEnd w:id="71"/>
      <w:bookmarkEnd w:id="72"/>
      <w:bookmarkEnd w:id="73"/>
      <w:r w:rsidR="00717AA1" w:rsidRPr="0034050F">
        <w:rPr>
          <w:rFonts w:ascii="Times New Roman" w:hAnsi="Times New Roman" w:cs="Times New Roman"/>
          <w:sz w:val="28"/>
          <w:szCs w:val="28"/>
          <w:lang w:val="vi-VN"/>
        </w:rPr>
        <w:t>;</w:t>
      </w:r>
    </w:p>
    <w:p w14:paraId="6FC42CCC" w14:textId="49149969" w:rsidR="00FF1A85" w:rsidRPr="0034050F" w:rsidRDefault="00FF1A85" w:rsidP="003817BA">
      <w:pPr>
        <w:spacing w:after="0" w:line="336" w:lineRule="auto"/>
        <w:jc w:val="both"/>
        <w:outlineLvl w:val="3"/>
        <w:rPr>
          <w:rFonts w:ascii="Times New Roman" w:hAnsi="Times New Roman" w:cs="Times New Roman"/>
          <w:sz w:val="28"/>
          <w:szCs w:val="28"/>
          <w:lang w:val="vi-VN"/>
        </w:rPr>
      </w:pPr>
      <w:bookmarkStart w:id="74" w:name="_Toc483214369"/>
      <w:bookmarkStart w:id="75" w:name="_Toc482003094"/>
      <w:bookmarkStart w:id="76" w:name="_Toc483214174"/>
      <w:bookmarkStart w:id="77" w:name="_Toc480266557"/>
      <w:bookmarkStart w:id="78" w:name="_Toc485816006"/>
      <w:bookmarkStart w:id="79" w:name="_Toc480266685"/>
      <w:bookmarkStart w:id="80" w:name="_Toc483214272"/>
      <w:bookmarkStart w:id="81" w:name="_Toc480266083"/>
      <w:bookmarkStart w:id="82" w:name="_Toc481073403"/>
      <w:bookmarkStart w:id="83" w:name="_Toc485816364"/>
      <w:bookmarkStart w:id="84" w:name="_Toc480266826"/>
      <w:bookmarkStart w:id="85" w:name="_Toc481073298"/>
      <w:r w:rsidRPr="0034050F">
        <w:rPr>
          <w:rFonts w:ascii="Times New Roman" w:hAnsi="Times New Roman" w:cs="Times New Roman"/>
          <w:sz w:val="28"/>
          <w:szCs w:val="28"/>
          <w:lang w:val="vi-VN"/>
        </w:rPr>
        <w:tab/>
        <w:t>- Nghị định số 43/2014/NĐ-CP ngày 15/5/2014 của Chính phủ quy định chi tiết thi hành một số điều của Luật Đất đai năm 2013</w:t>
      </w:r>
      <w:bookmarkEnd w:id="74"/>
      <w:bookmarkEnd w:id="75"/>
      <w:bookmarkEnd w:id="76"/>
      <w:bookmarkEnd w:id="77"/>
      <w:bookmarkEnd w:id="78"/>
      <w:bookmarkEnd w:id="79"/>
      <w:bookmarkEnd w:id="80"/>
      <w:bookmarkEnd w:id="81"/>
      <w:bookmarkEnd w:id="82"/>
      <w:bookmarkEnd w:id="83"/>
      <w:bookmarkEnd w:id="84"/>
      <w:bookmarkEnd w:id="85"/>
      <w:r w:rsidR="00717AA1" w:rsidRPr="0034050F">
        <w:rPr>
          <w:rFonts w:ascii="Times New Roman" w:hAnsi="Times New Roman" w:cs="Times New Roman"/>
          <w:sz w:val="28"/>
          <w:szCs w:val="28"/>
          <w:lang w:val="vi-VN"/>
        </w:rPr>
        <w:t>;</w:t>
      </w:r>
    </w:p>
    <w:p w14:paraId="53F77A28" w14:textId="0A6B0E9B" w:rsidR="00FF1A85" w:rsidRPr="0034050F" w:rsidRDefault="00FF1A85" w:rsidP="003817BA">
      <w:pPr>
        <w:spacing w:after="0" w:line="336" w:lineRule="auto"/>
        <w:ind w:firstLine="720"/>
        <w:jc w:val="both"/>
        <w:outlineLvl w:val="3"/>
        <w:rPr>
          <w:rFonts w:ascii="Times New Roman" w:hAnsi="Times New Roman" w:cs="Times New Roman"/>
          <w:spacing w:val="-8"/>
          <w:sz w:val="28"/>
          <w:szCs w:val="28"/>
          <w:lang w:val="vi-VN"/>
        </w:rPr>
      </w:pPr>
      <w:r w:rsidRPr="0034050F">
        <w:rPr>
          <w:rFonts w:ascii="Times New Roman" w:hAnsi="Times New Roman" w:cs="Times New Roman"/>
          <w:spacing w:val="-4"/>
          <w:sz w:val="28"/>
          <w:szCs w:val="28"/>
          <w:lang w:val="vi-VN"/>
        </w:rPr>
        <w:t>-</w:t>
      </w:r>
      <w:r w:rsidRPr="0034050F">
        <w:rPr>
          <w:rFonts w:ascii="Times New Roman" w:hAnsi="Times New Roman" w:cs="Times New Roman"/>
          <w:spacing w:val="-8"/>
          <w:sz w:val="28"/>
          <w:szCs w:val="28"/>
          <w:lang w:val="vi-VN"/>
        </w:rPr>
        <w:t xml:space="preserve"> Nghị định số 44/2014/NĐ-CP ngày 15/5/2014 của Chính phủ quy định về giá đấ</w:t>
      </w:r>
      <w:r w:rsidR="00717AA1" w:rsidRPr="0034050F">
        <w:rPr>
          <w:rFonts w:ascii="Times New Roman" w:hAnsi="Times New Roman" w:cs="Times New Roman"/>
          <w:spacing w:val="-8"/>
          <w:sz w:val="28"/>
          <w:szCs w:val="28"/>
          <w:lang w:val="vi-VN"/>
        </w:rPr>
        <w:t>t;</w:t>
      </w:r>
    </w:p>
    <w:p w14:paraId="581627AC" w14:textId="200EF167" w:rsidR="00FF1A85" w:rsidRPr="0034050F" w:rsidRDefault="00FF1A85" w:rsidP="003817BA">
      <w:pPr>
        <w:spacing w:after="0" w:line="336" w:lineRule="auto"/>
        <w:ind w:firstLine="720"/>
        <w:jc w:val="both"/>
        <w:outlineLvl w:val="3"/>
        <w:rPr>
          <w:rFonts w:ascii="Times New Roman" w:hAnsi="Times New Roman" w:cs="Times New Roman"/>
          <w:sz w:val="28"/>
          <w:szCs w:val="28"/>
          <w:lang w:val="vi-VN"/>
        </w:rPr>
      </w:pPr>
      <w:bookmarkStart w:id="86" w:name="_Toc485816007"/>
      <w:bookmarkStart w:id="87" w:name="_Toc482003095"/>
      <w:bookmarkStart w:id="88" w:name="_Toc483214273"/>
      <w:bookmarkStart w:id="89" w:name="_Toc481073404"/>
      <w:bookmarkStart w:id="90" w:name="_Toc485816365"/>
      <w:bookmarkStart w:id="91" w:name="_Toc483214370"/>
      <w:bookmarkStart w:id="92" w:name="_Toc480266558"/>
      <w:bookmarkStart w:id="93" w:name="_Toc483214175"/>
      <w:bookmarkStart w:id="94" w:name="_Toc480266084"/>
      <w:bookmarkStart w:id="95" w:name="_Toc480266827"/>
      <w:bookmarkStart w:id="96" w:name="_Toc481073299"/>
      <w:bookmarkStart w:id="97" w:name="_Toc480266686"/>
      <w:r w:rsidRPr="0034050F">
        <w:rPr>
          <w:rFonts w:ascii="Times New Roman" w:hAnsi="Times New Roman" w:cs="Times New Roman"/>
          <w:sz w:val="28"/>
          <w:szCs w:val="28"/>
          <w:lang w:val="vi-VN"/>
        </w:rPr>
        <w:lastRenderedPageBreak/>
        <w:t>- Nghị định số 46/2014/NĐ-CP ngày 15/5/2014 của Chính phủ quy định về thu tiền thuê đất, thuê mặt nước</w:t>
      </w:r>
      <w:bookmarkEnd w:id="86"/>
      <w:bookmarkEnd w:id="87"/>
      <w:bookmarkEnd w:id="88"/>
      <w:bookmarkEnd w:id="89"/>
      <w:bookmarkEnd w:id="90"/>
      <w:bookmarkEnd w:id="91"/>
      <w:bookmarkEnd w:id="92"/>
      <w:bookmarkEnd w:id="93"/>
      <w:bookmarkEnd w:id="94"/>
      <w:bookmarkEnd w:id="95"/>
      <w:bookmarkEnd w:id="96"/>
      <w:bookmarkEnd w:id="97"/>
      <w:r w:rsidR="00717AA1" w:rsidRPr="0034050F">
        <w:rPr>
          <w:rFonts w:ascii="Times New Roman" w:hAnsi="Times New Roman" w:cs="Times New Roman"/>
          <w:sz w:val="28"/>
          <w:szCs w:val="28"/>
          <w:lang w:val="vi-VN"/>
        </w:rPr>
        <w:t>;</w:t>
      </w:r>
    </w:p>
    <w:p w14:paraId="64FCD4D6" w14:textId="7A3D2B8F" w:rsidR="00FF1A85" w:rsidRPr="0034050F" w:rsidRDefault="00FF1A85" w:rsidP="003817BA">
      <w:pPr>
        <w:spacing w:after="0" w:line="336" w:lineRule="auto"/>
        <w:ind w:firstLine="720"/>
        <w:jc w:val="both"/>
        <w:rPr>
          <w:rFonts w:ascii="Times New Roman" w:hAnsi="Times New Roman" w:cs="Times New Roman"/>
          <w:sz w:val="28"/>
          <w:szCs w:val="28"/>
          <w:lang w:val="vi-VN"/>
        </w:rPr>
      </w:pPr>
      <w:r w:rsidRPr="0034050F">
        <w:rPr>
          <w:rFonts w:ascii="Times New Roman" w:hAnsi="Times New Roman" w:cs="Times New Roman"/>
          <w:sz w:val="28"/>
          <w:szCs w:val="28"/>
          <w:lang w:val="vi-VN"/>
        </w:rPr>
        <w:t>- Nghị định số 47/2014/NĐ-CP ngày 15/5/2014 của Chính phủ quy định về bồi thường, hỗ trợ, tái định cư khi Nhà nước thu hồi đấ</w:t>
      </w:r>
      <w:r w:rsidR="00717AA1" w:rsidRPr="0034050F">
        <w:rPr>
          <w:rFonts w:ascii="Times New Roman" w:hAnsi="Times New Roman" w:cs="Times New Roman"/>
          <w:sz w:val="28"/>
          <w:szCs w:val="28"/>
          <w:lang w:val="vi-VN"/>
        </w:rPr>
        <w:t>t;</w:t>
      </w:r>
    </w:p>
    <w:p w14:paraId="527E1066" w14:textId="62DE618E" w:rsidR="00FF1A85" w:rsidRPr="0034050F" w:rsidRDefault="00FF1A85" w:rsidP="003817BA">
      <w:pPr>
        <w:spacing w:after="0" w:line="336" w:lineRule="auto"/>
        <w:ind w:firstLine="720"/>
        <w:jc w:val="both"/>
        <w:rPr>
          <w:rFonts w:ascii="Times New Roman" w:hAnsi="Times New Roman" w:cs="Times New Roman"/>
          <w:sz w:val="28"/>
          <w:szCs w:val="28"/>
          <w:lang w:val="vi-VN"/>
        </w:rPr>
      </w:pPr>
      <w:r w:rsidRPr="0034050F">
        <w:rPr>
          <w:rFonts w:ascii="Times New Roman" w:hAnsi="Times New Roman" w:cs="Times New Roman"/>
          <w:sz w:val="28"/>
          <w:szCs w:val="28"/>
          <w:lang w:val="vi-VN"/>
        </w:rPr>
        <w:t>- Nghị định số 136/2018/NĐ-CP ngày 05/10/2018 của Chính phủ về sửa đổi một số điều của các nghị định liên quan đến điều kiện đầu tư kinh doanh thuộc lĩnh vực Tài nguyên và Môi trườ</w:t>
      </w:r>
      <w:r w:rsidR="00717AA1" w:rsidRPr="0034050F">
        <w:rPr>
          <w:rFonts w:ascii="Times New Roman" w:hAnsi="Times New Roman" w:cs="Times New Roman"/>
          <w:sz w:val="28"/>
          <w:szCs w:val="28"/>
          <w:lang w:val="vi-VN"/>
        </w:rPr>
        <w:t>ng;</w:t>
      </w:r>
    </w:p>
    <w:p w14:paraId="49480028" w14:textId="610D9400" w:rsidR="00FF1A85" w:rsidRPr="0034050F" w:rsidRDefault="00FF1A85" w:rsidP="003817BA">
      <w:pPr>
        <w:shd w:val="clear" w:color="auto" w:fill="FFFFFF"/>
        <w:spacing w:after="0" w:line="336" w:lineRule="auto"/>
        <w:ind w:firstLine="720"/>
        <w:jc w:val="both"/>
        <w:rPr>
          <w:rFonts w:ascii="Times New Roman" w:hAnsi="Times New Roman" w:cs="Times New Roman"/>
          <w:sz w:val="28"/>
          <w:szCs w:val="28"/>
          <w:lang w:val="vi-VN"/>
        </w:rPr>
      </w:pPr>
      <w:r w:rsidRPr="0034050F">
        <w:rPr>
          <w:rFonts w:ascii="Times New Roman" w:hAnsi="Times New Roman" w:cs="Times New Roman"/>
          <w:spacing w:val="-2"/>
          <w:sz w:val="28"/>
          <w:szCs w:val="28"/>
          <w:lang w:val="vi-VN"/>
        </w:rPr>
        <w:t>- Nghị định số 01/2017/NĐ-CP</w:t>
      </w:r>
      <w:r w:rsidRPr="0034050F">
        <w:rPr>
          <w:rFonts w:ascii="Times New Roman" w:hAnsi="Times New Roman" w:cs="Times New Roman"/>
          <w:sz w:val="28"/>
          <w:szCs w:val="28"/>
          <w:lang w:val="vi-VN"/>
        </w:rPr>
        <w:t xml:space="preserve"> ngày 06/01/2017 của Chính phủ về sửa đổi, bổ sung một số nghị định quy định chi tiết thi hành luật đấ</w:t>
      </w:r>
      <w:r w:rsidR="00717AA1" w:rsidRPr="0034050F">
        <w:rPr>
          <w:rFonts w:ascii="Times New Roman" w:hAnsi="Times New Roman" w:cs="Times New Roman"/>
          <w:sz w:val="28"/>
          <w:szCs w:val="28"/>
          <w:lang w:val="vi-VN"/>
        </w:rPr>
        <w:t>t đai;</w:t>
      </w:r>
    </w:p>
    <w:p w14:paraId="6A3AD5F8" w14:textId="26EC1535" w:rsidR="00FF1A85" w:rsidRPr="0034050F" w:rsidRDefault="00FF1A85" w:rsidP="003817BA">
      <w:pPr>
        <w:shd w:val="clear" w:color="auto" w:fill="FFFFFF"/>
        <w:spacing w:after="0" w:line="336" w:lineRule="auto"/>
        <w:ind w:firstLine="720"/>
        <w:jc w:val="both"/>
        <w:rPr>
          <w:rFonts w:ascii="Times New Roman" w:hAnsi="Times New Roman" w:cs="Times New Roman"/>
          <w:sz w:val="28"/>
          <w:szCs w:val="28"/>
          <w:lang w:val="vi-VN"/>
        </w:rPr>
      </w:pPr>
      <w:r w:rsidRPr="0034050F">
        <w:rPr>
          <w:rFonts w:ascii="Times New Roman" w:hAnsi="Times New Roman" w:cs="Times New Roman"/>
          <w:sz w:val="28"/>
          <w:szCs w:val="28"/>
          <w:lang w:val="vi-VN"/>
        </w:rPr>
        <w:t>- Nghị định số 94/2019</w:t>
      </w:r>
      <w:r w:rsidRPr="0034050F">
        <w:rPr>
          <w:rFonts w:ascii="Times New Roman" w:hAnsi="Times New Roman" w:cs="Times New Roman"/>
          <w:spacing w:val="-2"/>
          <w:sz w:val="28"/>
          <w:szCs w:val="28"/>
          <w:lang w:val="vi-VN"/>
        </w:rPr>
        <w:t>/NĐ-CP</w:t>
      </w:r>
      <w:r w:rsidRPr="0034050F">
        <w:rPr>
          <w:rFonts w:ascii="Times New Roman" w:hAnsi="Times New Roman" w:cs="Times New Roman"/>
          <w:sz w:val="28"/>
          <w:szCs w:val="28"/>
          <w:lang w:val="vi-VN"/>
        </w:rPr>
        <w:t xml:space="preserve"> ngày 06/01/2017 của Chính phủ quy định chi tiết thi hành một số điều của Luật trồng trọt về giống cây trồ</w:t>
      </w:r>
      <w:r w:rsidR="00717AA1" w:rsidRPr="0034050F">
        <w:rPr>
          <w:rFonts w:ascii="Times New Roman" w:hAnsi="Times New Roman" w:cs="Times New Roman"/>
          <w:sz w:val="28"/>
          <w:szCs w:val="28"/>
          <w:lang w:val="vi-VN"/>
        </w:rPr>
        <w:t>ng và canh tác;</w:t>
      </w:r>
    </w:p>
    <w:p w14:paraId="6E2F8A52" w14:textId="6840C987" w:rsidR="00FF1A85" w:rsidRPr="0034050F" w:rsidRDefault="00FF1A85" w:rsidP="003817BA">
      <w:pPr>
        <w:shd w:val="clear" w:color="auto" w:fill="FFFFFF"/>
        <w:spacing w:after="0" w:line="336" w:lineRule="auto"/>
        <w:ind w:firstLine="720"/>
        <w:jc w:val="both"/>
        <w:rPr>
          <w:rFonts w:ascii="Times New Roman" w:hAnsi="Times New Roman" w:cs="Times New Roman"/>
          <w:sz w:val="28"/>
          <w:szCs w:val="28"/>
          <w:lang w:val="vi-VN"/>
        </w:rPr>
      </w:pPr>
      <w:r w:rsidRPr="0034050F">
        <w:rPr>
          <w:rFonts w:ascii="Times New Roman" w:hAnsi="Times New Roman" w:cs="Times New Roman"/>
          <w:sz w:val="28"/>
          <w:szCs w:val="28"/>
          <w:lang w:val="vi-VN"/>
        </w:rPr>
        <w:t>- Thông tư số 30/2014/TT-BTNMT ngày 02/6/2014 của Bộ Tài nguyên và Môi trường quy định về hồ sơ giao đất, cho thuê đất, chuyển mục đích sử dụng đất, thu hồi đấ</w:t>
      </w:r>
      <w:r w:rsidR="00717AA1" w:rsidRPr="0034050F">
        <w:rPr>
          <w:rFonts w:ascii="Times New Roman" w:hAnsi="Times New Roman" w:cs="Times New Roman"/>
          <w:sz w:val="28"/>
          <w:szCs w:val="28"/>
          <w:lang w:val="vi-VN"/>
        </w:rPr>
        <w:t>t;</w:t>
      </w:r>
    </w:p>
    <w:p w14:paraId="30DA55F7" w14:textId="6FDBD43B" w:rsidR="00FF1A85" w:rsidRPr="0034050F" w:rsidRDefault="00FF1A85" w:rsidP="003817BA">
      <w:pPr>
        <w:spacing w:after="0" w:line="336" w:lineRule="auto"/>
        <w:ind w:firstLine="720"/>
        <w:jc w:val="both"/>
        <w:rPr>
          <w:rFonts w:ascii="Times New Roman" w:hAnsi="Times New Roman" w:cs="Times New Roman"/>
          <w:sz w:val="28"/>
          <w:szCs w:val="28"/>
          <w:lang w:val="vi-VN"/>
        </w:rPr>
      </w:pPr>
      <w:r w:rsidRPr="0034050F">
        <w:rPr>
          <w:rFonts w:ascii="Times New Roman" w:hAnsi="Times New Roman" w:cs="Times New Roman"/>
          <w:sz w:val="28"/>
          <w:szCs w:val="28"/>
          <w:lang w:val="vi-VN"/>
        </w:rPr>
        <w:t>- Thông tư số 76/2014/TT-BTC ngày 16/06/2014 của Bộ Tài chính hướng dẫn một số điều của Nghị định số 45/2014/NĐ-CP ngày 15/05/2014 của Chính Phủ quy định về thu tiền sử dụng đấ</w:t>
      </w:r>
      <w:r w:rsidR="00717AA1" w:rsidRPr="0034050F">
        <w:rPr>
          <w:rFonts w:ascii="Times New Roman" w:hAnsi="Times New Roman" w:cs="Times New Roman"/>
          <w:sz w:val="28"/>
          <w:szCs w:val="28"/>
          <w:lang w:val="vi-VN"/>
        </w:rPr>
        <w:t>t;</w:t>
      </w:r>
    </w:p>
    <w:p w14:paraId="4320A70B" w14:textId="2E196D21" w:rsidR="00FF1A85" w:rsidRPr="0034050F" w:rsidRDefault="00FF1A85" w:rsidP="003817BA">
      <w:pPr>
        <w:spacing w:after="0" w:line="336" w:lineRule="auto"/>
        <w:ind w:firstLine="720"/>
        <w:jc w:val="both"/>
        <w:rPr>
          <w:rFonts w:ascii="Times New Roman" w:hAnsi="Times New Roman" w:cs="Times New Roman"/>
          <w:sz w:val="28"/>
          <w:szCs w:val="28"/>
          <w:lang w:val="vi-VN"/>
        </w:rPr>
      </w:pPr>
      <w:r w:rsidRPr="0034050F">
        <w:rPr>
          <w:rFonts w:ascii="Times New Roman" w:hAnsi="Times New Roman" w:cs="Times New Roman"/>
          <w:sz w:val="28"/>
          <w:szCs w:val="28"/>
          <w:lang w:val="vi-VN"/>
        </w:rPr>
        <w:t>- Thông tư số 30/2014/TT-BTNMT ngày 02/6/2014 của Bộ Tài nguyên và Môi trường quy định về hồ sơ giao đất, cho thuê đất, chuyển mục đích sử dụng đất, thu hồi đấ</w:t>
      </w:r>
      <w:r w:rsidR="00717AA1" w:rsidRPr="0034050F">
        <w:rPr>
          <w:rFonts w:ascii="Times New Roman" w:hAnsi="Times New Roman" w:cs="Times New Roman"/>
          <w:sz w:val="28"/>
          <w:szCs w:val="28"/>
          <w:lang w:val="vi-VN"/>
        </w:rPr>
        <w:t>t;</w:t>
      </w:r>
    </w:p>
    <w:p w14:paraId="56B52151" w14:textId="052F19A1" w:rsidR="00FF1A85" w:rsidRPr="0034050F" w:rsidRDefault="00FF1A85" w:rsidP="003817BA">
      <w:pPr>
        <w:spacing w:after="0" w:line="336" w:lineRule="auto"/>
        <w:ind w:firstLine="720"/>
        <w:jc w:val="both"/>
        <w:rPr>
          <w:rFonts w:ascii="Times New Roman" w:hAnsi="Times New Roman" w:cs="Times New Roman"/>
          <w:spacing w:val="-2"/>
          <w:sz w:val="28"/>
          <w:szCs w:val="28"/>
          <w:lang w:val="vi-VN"/>
        </w:rPr>
      </w:pPr>
      <w:r w:rsidRPr="0034050F">
        <w:rPr>
          <w:rFonts w:ascii="Times New Roman" w:hAnsi="Times New Roman" w:cs="Times New Roman"/>
          <w:sz w:val="28"/>
          <w:szCs w:val="28"/>
          <w:lang w:val="vi-VN"/>
        </w:rPr>
        <w:t xml:space="preserve">- </w:t>
      </w:r>
      <w:r w:rsidRPr="0034050F">
        <w:rPr>
          <w:rFonts w:ascii="Times New Roman" w:hAnsi="Times New Roman" w:cs="Times New Roman"/>
          <w:spacing w:val="-2"/>
          <w:sz w:val="28"/>
          <w:szCs w:val="28"/>
          <w:lang w:val="vi-VN"/>
        </w:rPr>
        <w:t>Thông tư số 37/2014/TT-BTNMT ngày 30/6/2014 của Bộ Tài nguyên và Môi trường quy định chi tiết về bồi thường, hỗ trợ tái định cư khi nhà nước thu hồi đấ</w:t>
      </w:r>
      <w:r w:rsidR="00717AA1" w:rsidRPr="0034050F">
        <w:rPr>
          <w:rFonts w:ascii="Times New Roman" w:hAnsi="Times New Roman" w:cs="Times New Roman"/>
          <w:spacing w:val="-2"/>
          <w:sz w:val="28"/>
          <w:szCs w:val="28"/>
          <w:lang w:val="vi-VN"/>
        </w:rPr>
        <w:t>t;</w:t>
      </w:r>
    </w:p>
    <w:p w14:paraId="196EA4C9" w14:textId="59926FCB" w:rsidR="00FF1A85" w:rsidRPr="0034050F" w:rsidRDefault="00FF1A85" w:rsidP="003817BA">
      <w:pPr>
        <w:spacing w:after="0" w:line="336" w:lineRule="auto"/>
        <w:ind w:firstLine="720"/>
        <w:jc w:val="both"/>
        <w:rPr>
          <w:rFonts w:ascii="Times New Roman" w:hAnsi="Times New Roman" w:cs="Times New Roman"/>
          <w:sz w:val="28"/>
          <w:szCs w:val="28"/>
          <w:lang w:val="vi-VN"/>
        </w:rPr>
      </w:pPr>
      <w:r w:rsidRPr="0034050F">
        <w:rPr>
          <w:rFonts w:ascii="Times New Roman" w:hAnsi="Times New Roman" w:cs="Times New Roman"/>
          <w:sz w:val="28"/>
          <w:szCs w:val="28"/>
          <w:lang w:val="vi-VN"/>
        </w:rPr>
        <w:t xml:space="preserve">- </w:t>
      </w:r>
      <w:r w:rsidRPr="0034050F">
        <w:rPr>
          <w:rFonts w:ascii="Times New Roman" w:hAnsi="Times New Roman" w:cs="Times New Roman"/>
          <w:spacing w:val="-4"/>
          <w:sz w:val="28"/>
          <w:szCs w:val="28"/>
          <w:lang w:val="vi-VN"/>
        </w:rPr>
        <w:t>Thông tư số 33/2017/TT-BTNMT ngày 29/9/2017 của Bộ Tài nguyên và Môi trường quy định chi tiết Nghị định số 01/2017/NĐ-CP ngày 06/01/2017 của Chính phủ về sửa đổi, bổ sung một số điều của các thông tư hướng dẫn thi hành luật đấ</w:t>
      </w:r>
      <w:r w:rsidR="005D06AD" w:rsidRPr="0034050F">
        <w:rPr>
          <w:rFonts w:ascii="Times New Roman" w:hAnsi="Times New Roman" w:cs="Times New Roman"/>
          <w:spacing w:val="-4"/>
          <w:sz w:val="28"/>
          <w:szCs w:val="28"/>
          <w:lang w:val="vi-VN"/>
        </w:rPr>
        <w:t>t đai;</w:t>
      </w:r>
    </w:p>
    <w:p w14:paraId="44B4782E" w14:textId="77777777" w:rsidR="00FF1A85" w:rsidRPr="0034050F" w:rsidRDefault="00FF1A85" w:rsidP="003817BA">
      <w:pPr>
        <w:spacing w:after="0" w:line="336" w:lineRule="auto"/>
        <w:ind w:firstLine="720"/>
        <w:jc w:val="both"/>
        <w:rPr>
          <w:rFonts w:ascii="Times New Roman" w:hAnsi="Times New Roman" w:cs="Times New Roman"/>
          <w:sz w:val="28"/>
          <w:szCs w:val="28"/>
          <w:lang w:val="vi-VN"/>
        </w:rPr>
      </w:pPr>
      <w:r w:rsidRPr="0034050F">
        <w:rPr>
          <w:rFonts w:ascii="Times New Roman" w:hAnsi="Times New Roman" w:cs="Times New Roman"/>
          <w:sz w:val="28"/>
          <w:szCs w:val="28"/>
          <w:lang w:val="vi-VN"/>
        </w:rPr>
        <w:lastRenderedPageBreak/>
        <w:t xml:space="preserve">- </w:t>
      </w:r>
      <w:r w:rsidRPr="0034050F">
        <w:rPr>
          <w:rFonts w:ascii="Times New Roman" w:hAnsi="Times New Roman" w:cs="Times New Roman"/>
          <w:spacing w:val="-2"/>
          <w:sz w:val="28"/>
          <w:szCs w:val="28"/>
          <w:lang w:val="vi-VN"/>
        </w:rPr>
        <w:t>Quyết định số 01/2018/QĐ-UBND ngày 15/01/2018 của UBND tỉnh Nam Định về việc ban hành quy định đơn giá bồi thường, hỗ trợ thiệt hại về nhà, công trình xây dựng khác gắn liền với đất khi nhà nước thu hồi đất trên địa bàn tỉnh Nam Định.</w:t>
      </w:r>
    </w:p>
    <w:p w14:paraId="5A734949" w14:textId="77777777" w:rsidR="00FF1A85" w:rsidRPr="0034050F" w:rsidRDefault="00FF1A85" w:rsidP="003817BA">
      <w:pPr>
        <w:widowControl w:val="0"/>
        <w:spacing w:after="0" w:line="336" w:lineRule="auto"/>
        <w:ind w:firstLine="720"/>
        <w:jc w:val="both"/>
        <w:rPr>
          <w:rFonts w:ascii="Times New Roman" w:hAnsi="Times New Roman" w:cs="Times New Roman"/>
          <w:sz w:val="28"/>
          <w:szCs w:val="28"/>
          <w:lang w:val="vi-VN"/>
        </w:rPr>
      </w:pPr>
      <w:r w:rsidRPr="0034050F">
        <w:rPr>
          <w:rFonts w:ascii="Times New Roman" w:hAnsi="Times New Roman" w:cs="Times New Roman"/>
          <w:sz w:val="28"/>
          <w:szCs w:val="28"/>
          <w:lang w:val="vi-VN"/>
        </w:rPr>
        <w:t>- Quyết định số 12/2013/QĐ-UBND ngày 11/4/2013 của UBND tỉnh về việc ban hành đơn giá bồi thường, hỗ trợ nhà, công trình xây dựng, vật liệu kiến trúc khi Nhà nước thu hồi đất trên địa bàn tỉnh Nam Định;</w:t>
      </w:r>
    </w:p>
    <w:p w14:paraId="13CF67CA" w14:textId="051B1538" w:rsidR="00FF1A85" w:rsidRPr="0034050F" w:rsidRDefault="00FF1A85" w:rsidP="003817BA">
      <w:pPr>
        <w:widowControl w:val="0"/>
        <w:spacing w:after="0" w:line="336" w:lineRule="auto"/>
        <w:ind w:firstLine="720"/>
        <w:jc w:val="both"/>
        <w:rPr>
          <w:rFonts w:ascii="Times New Roman" w:hAnsi="Times New Roman" w:cs="Times New Roman"/>
          <w:sz w:val="28"/>
          <w:szCs w:val="28"/>
          <w:lang w:val="vi-VN"/>
        </w:rPr>
      </w:pPr>
      <w:r w:rsidRPr="0034050F">
        <w:rPr>
          <w:rFonts w:ascii="Times New Roman" w:hAnsi="Times New Roman" w:cs="Times New Roman"/>
          <w:sz w:val="28"/>
          <w:szCs w:val="28"/>
          <w:shd w:val="clear" w:color="auto" w:fill="FFFFFF"/>
          <w:lang w:val="vi-VN"/>
        </w:rPr>
        <w:t>- Quyết định 46/2019/QĐ-UBND ngày 31/12/2019 của UBND tỉnh Nam Định về việc ban hành quy định đơn giá bồi thường, hỗ trợ cây trồng, vật nuôi ( nuôi trồng thủy sản ) phục vụ công tác GPMB trên địa bàn tỉnh Nam Đị</w:t>
      </w:r>
      <w:r w:rsidR="005D06AD" w:rsidRPr="0034050F">
        <w:rPr>
          <w:rFonts w:ascii="Times New Roman" w:hAnsi="Times New Roman" w:cs="Times New Roman"/>
          <w:sz w:val="28"/>
          <w:szCs w:val="28"/>
          <w:shd w:val="clear" w:color="auto" w:fill="FFFFFF"/>
          <w:lang w:val="vi-VN"/>
        </w:rPr>
        <w:t>nh;</w:t>
      </w:r>
    </w:p>
    <w:p w14:paraId="16CD63F0" w14:textId="77777777" w:rsidR="00FF1A85" w:rsidRPr="0034050F" w:rsidRDefault="00FF1A85" w:rsidP="003817BA">
      <w:pPr>
        <w:spacing w:after="0" w:line="336" w:lineRule="auto"/>
        <w:ind w:firstLine="720"/>
        <w:jc w:val="both"/>
        <w:rPr>
          <w:rFonts w:ascii="Times New Roman" w:hAnsi="Times New Roman" w:cs="Times New Roman"/>
          <w:sz w:val="28"/>
          <w:szCs w:val="28"/>
          <w:lang w:val="vi-VN"/>
        </w:rPr>
      </w:pPr>
      <w:r w:rsidRPr="0034050F">
        <w:rPr>
          <w:rFonts w:ascii="Times New Roman" w:hAnsi="Times New Roman" w:cs="Times New Roman"/>
          <w:sz w:val="28"/>
          <w:szCs w:val="28"/>
          <w:lang w:val="vi-VN"/>
        </w:rPr>
        <w:t xml:space="preserve">- </w:t>
      </w:r>
      <w:r w:rsidRPr="0034050F">
        <w:rPr>
          <w:rFonts w:ascii="Times New Roman" w:hAnsi="Times New Roman" w:cs="Times New Roman"/>
          <w:spacing w:val="-2"/>
          <w:sz w:val="28"/>
          <w:szCs w:val="28"/>
          <w:lang w:val="vi-VN"/>
        </w:rPr>
        <w:t>Quyết định số 20/2014/QĐ-UBND ngày 30/9/2014 của Ủy ban nhân dân tỉnh Nam Định về việc ủy quyền cho Ủy ban nhân dân cấp huyện quyết định thu hồi đất.</w:t>
      </w:r>
    </w:p>
    <w:p w14:paraId="607FA076" w14:textId="5705FDE4" w:rsidR="00FF1A85" w:rsidRPr="0034050F" w:rsidRDefault="00FF1A85" w:rsidP="003817BA">
      <w:pPr>
        <w:spacing w:after="0" w:line="336" w:lineRule="auto"/>
        <w:ind w:firstLine="720"/>
        <w:jc w:val="both"/>
        <w:rPr>
          <w:rFonts w:ascii="Times New Roman" w:hAnsi="Times New Roman" w:cs="Times New Roman"/>
          <w:sz w:val="28"/>
          <w:szCs w:val="28"/>
          <w:lang w:val="vi-VN"/>
        </w:rPr>
      </w:pPr>
      <w:r w:rsidRPr="0034050F">
        <w:rPr>
          <w:rFonts w:ascii="Times New Roman" w:hAnsi="Times New Roman" w:cs="Times New Roman"/>
          <w:sz w:val="28"/>
          <w:szCs w:val="28"/>
          <w:lang w:val="vi-VN"/>
        </w:rPr>
        <w:t>- Quyết định số 08/2015/QĐ-UBND ngày 24/3/2015 của UBND tỉnh về việc ban hành quy định cụ thể một số nội dung về bồi thường, hỗ trợ và tái định cư khi Nhà nước thu hồi đất trên địa bàn tỉnh Nam Đị</w:t>
      </w:r>
      <w:r w:rsidR="005D06AD" w:rsidRPr="0034050F">
        <w:rPr>
          <w:rFonts w:ascii="Times New Roman" w:hAnsi="Times New Roman" w:cs="Times New Roman"/>
          <w:sz w:val="28"/>
          <w:szCs w:val="28"/>
          <w:lang w:val="vi-VN"/>
        </w:rPr>
        <w:t>nh;</w:t>
      </w:r>
    </w:p>
    <w:p w14:paraId="1B3BCA80" w14:textId="3658EE6D" w:rsidR="00FF1A85" w:rsidRPr="0034050F" w:rsidRDefault="00FF1A85" w:rsidP="003817BA">
      <w:pPr>
        <w:spacing w:after="0" w:line="336" w:lineRule="auto"/>
        <w:ind w:firstLine="720"/>
        <w:jc w:val="both"/>
        <w:rPr>
          <w:rFonts w:ascii="Times New Roman" w:hAnsi="Times New Roman" w:cs="Times New Roman"/>
          <w:sz w:val="28"/>
          <w:szCs w:val="28"/>
          <w:lang w:val="vi-VN"/>
        </w:rPr>
      </w:pPr>
      <w:r w:rsidRPr="0034050F">
        <w:rPr>
          <w:rFonts w:ascii="Times New Roman" w:hAnsi="Times New Roman" w:cs="Times New Roman"/>
          <w:sz w:val="28"/>
          <w:szCs w:val="28"/>
          <w:lang w:val="vi-VN"/>
        </w:rPr>
        <w:t>- Quyết định số 43/2021/QĐ-UBND ngày 30/9/2021 của UBND tỉnh Nam Định ban hành Quy định cụ thể một số nội dung về bồi thường, hỗ trợ và tái định khi Nhà nước thu hồi đất trên địa bàn tỉnh Nam Định</w:t>
      </w:r>
      <w:r w:rsidR="005D06AD" w:rsidRPr="0034050F">
        <w:rPr>
          <w:rFonts w:ascii="Times New Roman" w:hAnsi="Times New Roman" w:cs="Times New Roman"/>
          <w:sz w:val="28"/>
          <w:szCs w:val="28"/>
          <w:lang w:val="vi-VN"/>
        </w:rPr>
        <w:t>;</w:t>
      </w:r>
    </w:p>
    <w:p w14:paraId="715130AC" w14:textId="10EAE419" w:rsidR="00FF1A85" w:rsidRPr="0034050F" w:rsidRDefault="00FF1A85" w:rsidP="003817BA">
      <w:pPr>
        <w:spacing w:after="0" w:line="336" w:lineRule="auto"/>
        <w:ind w:firstLine="720"/>
        <w:jc w:val="both"/>
        <w:rPr>
          <w:rFonts w:ascii="Times New Roman" w:hAnsi="Times New Roman" w:cs="Times New Roman"/>
          <w:sz w:val="28"/>
          <w:szCs w:val="28"/>
          <w:shd w:val="clear" w:color="auto" w:fill="FFFFFF"/>
          <w:lang w:val="vi-VN"/>
        </w:rPr>
      </w:pPr>
      <w:r w:rsidRPr="0034050F">
        <w:rPr>
          <w:rFonts w:ascii="Times New Roman" w:hAnsi="Times New Roman" w:cs="Times New Roman"/>
          <w:sz w:val="28"/>
          <w:szCs w:val="28"/>
          <w:shd w:val="clear" w:color="auto" w:fill="FFFFFF"/>
          <w:lang w:val="vi-VN"/>
        </w:rPr>
        <w:t>- Quyết định số 16/2018/QĐ-UBND ngày 02/7/2018 của UBND tỉnh Nam Định về việc ban hành quy định bảng giá đất trên địa bàn tỉnh Nam Định áp dụng từ ngày 01/01/2020 đế</w:t>
      </w:r>
      <w:r w:rsidR="005D06AD" w:rsidRPr="0034050F">
        <w:rPr>
          <w:rFonts w:ascii="Times New Roman" w:hAnsi="Times New Roman" w:cs="Times New Roman"/>
          <w:sz w:val="28"/>
          <w:szCs w:val="28"/>
          <w:shd w:val="clear" w:color="auto" w:fill="FFFFFF"/>
          <w:lang w:val="vi-VN"/>
        </w:rPr>
        <w:t>n ngày 31/12/2024;</w:t>
      </w:r>
    </w:p>
    <w:p w14:paraId="52C53A95" w14:textId="768A947F" w:rsidR="00FF1A85" w:rsidRPr="0034050F" w:rsidRDefault="00FF1A85" w:rsidP="003817BA">
      <w:pPr>
        <w:spacing w:after="0" w:line="336" w:lineRule="auto"/>
        <w:ind w:firstLine="720"/>
        <w:jc w:val="both"/>
        <w:rPr>
          <w:rFonts w:ascii="Times New Roman" w:hAnsi="Times New Roman" w:cs="Times New Roman"/>
          <w:sz w:val="28"/>
          <w:szCs w:val="28"/>
          <w:shd w:val="clear" w:color="auto" w:fill="FFFFFF"/>
          <w:lang w:val="vi-VN"/>
        </w:rPr>
      </w:pPr>
      <w:r w:rsidRPr="0034050F">
        <w:rPr>
          <w:rFonts w:ascii="Times New Roman" w:hAnsi="Times New Roman" w:cs="Times New Roman"/>
          <w:sz w:val="28"/>
          <w:szCs w:val="28"/>
          <w:shd w:val="clear" w:color="auto" w:fill="FFFFFF"/>
          <w:lang w:val="vi-VN"/>
        </w:rPr>
        <w:t>- Quyết định số 1970/2020/QĐ-UBND ngày 10/8/2020 của UBND tình Nam Định về việc công bố đơn giá nhân công xây dựng trên địa bàn tỉnh Nam Đị</w:t>
      </w:r>
      <w:r w:rsidR="005D06AD" w:rsidRPr="0034050F">
        <w:rPr>
          <w:rFonts w:ascii="Times New Roman" w:hAnsi="Times New Roman" w:cs="Times New Roman"/>
          <w:sz w:val="28"/>
          <w:szCs w:val="28"/>
          <w:shd w:val="clear" w:color="auto" w:fill="FFFFFF"/>
          <w:lang w:val="vi-VN"/>
        </w:rPr>
        <w:t>nh;</w:t>
      </w:r>
    </w:p>
    <w:p w14:paraId="736548F5" w14:textId="77777777" w:rsidR="00FF1A85" w:rsidRPr="0034050F" w:rsidRDefault="00FF1A85" w:rsidP="003817BA">
      <w:pPr>
        <w:spacing w:after="0" w:line="336" w:lineRule="auto"/>
        <w:ind w:firstLine="720"/>
        <w:jc w:val="both"/>
        <w:rPr>
          <w:rFonts w:ascii="Times New Roman" w:hAnsi="Times New Roman" w:cs="Times New Roman"/>
          <w:sz w:val="28"/>
          <w:szCs w:val="28"/>
          <w:shd w:val="clear" w:color="auto" w:fill="FFFFFF"/>
          <w:lang w:val="vi-VN"/>
        </w:rPr>
      </w:pPr>
      <w:r w:rsidRPr="0034050F">
        <w:rPr>
          <w:rFonts w:ascii="Times New Roman" w:hAnsi="Times New Roman" w:cs="Times New Roman"/>
          <w:sz w:val="28"/>
          <w:szCs w:val="28"/>
          <w:lang w:val="vi-VN"/>
        </w:rPr>
        <w:t>- Văn bản số 254/UBND-VP5 ngày 11/5/2015 của UBND tỉnh Nam Định về việc thực hiện đơn giá bồi thường nhà, công trình xây dựng, kiến trúc, cây trồng vật nuôi trên địa bàn tỉnh Nam Định.</w:t>
      </w:r>
    </w:p>
    <w:p w14:paraId="0FACCF40" w14:textId="77777777" w:rsidR="00FF1A85" w:rsidRPr="0034050F" w:rsidRDefault="00FF1A85" w:rsidP="003817BA">
      <w:pPr>
        <w:spacing w:after="0" w:line="336" w:lineRule="auto"/>
        <w:ind w:firstLine="720"/>
        <w:jc w:val="both"/>
        <w:rPr>
          <w:rFonts w:ascii="Times New Roman" w:hAnsi="Times New Roman" w:cs="Times New Roman"/>
          <w:b/>
          <w:i/>
          <w:sz w:val="28"/>
          <w:szCs w:val="28"/>
          <w:lang w:val="vi-VN"/>
        </w:rPr>
      </w:pPr>
      <w:r w:rsidRPr="0034050F">
        <w:rPr>
          <w:rFonts w:ascii="Times New Roman" w:hAnsi="Times New Roman" w:cs="Times New Roman"/>
          <w:b/>
          <w:bCs/>
          <w:i/>
          <w:sz w:val="28"/>
          <w:szCs w:val="28"/>
          <w:lang w:val="vi-VN"/>
        </w:rPr>
        <w:lastRenderedPageBreak/>
        <w:t xml:space="preserve">* Căn cứ pháp lý </w:t>
      </w:r>
      <w:r w:rsidRPr="0034050F">
        <w:rPr>
          <w:rFonts w:ascii="Times New Roman" w:hAnsi="Times New Roman" w:cs="Times New Roman"/>
          <w:b/>
          <w:i/>
          <w:sz w:val="28"/>
          <w:szCs w:val="28"/>
          <w:lang w:val="vi-VN"/>
        </w:rPr>
        <w:t>về lĩnh vực xây dựng.</w:t>
      </w:r>
    </w:p>
    <w:p w14:paraId="7397819F" w14:textId="01788161" w:rsidR="00FF1A85" w:rsidRPr="0034050F" w:rsidRDefault="00FF1A85" w:rsidP="003817BA">
      <w:pPr>
        <w:spacing w:after="0" w:line="336" w:lineRule="auto"/>
        <w:ind w:firstLine="720"/>
        <w:jc w:val="both"/>
        <w:rPr>
          <w:rFonts w:ascii="Times New Roman" w:hAnsi="Times New Roman" w:cs="Times New Roman"/>
          <w:sz w:val="28"/>
          <w:szCs w:val="28"/>
          <w:lang w:val="vi-VN"/>
        </w:rPr>
      </w:pPr>
      <w:r w:rsidRPr="0034050F">
        <w:rPr>
          <w:rFonts w:ascii="Times New Roman" w:hAnsi="Times New Roman" w:cs="Times New Roman"/>
          <w:sz w:val="28"/>
          <w:szCs w:val="28"/>
          <w:lang w:val="vi-VN"/>
        </w:rPr>
        <w:t>- Luật Xây dự</w:t>
      </w:r>
      <w:r w:rsidR="005D06AD" w:rsidRPr="0034050F">
        <w:rPr>
          <w:rFonts w:ascii="Times New Roman" w:hAnsi="Times New Roman" w:cs="Times New Roman"/>
          <w:sz w:val="28"/>
          <w:szCs w:val="28"/>
          <w:lang w:val="vi-VN"/>
        </w:rPr>
        <w:t>ng năm 2014;</w:t>
      </w:r>
    </w:p>
    <w:p w14:paraId="16549385" w14:textId="0F98A047" w:rsidR="00FF1A85" w:rsidRPr="0034050F" w:rsidRDefault="00FF1A85" w:rsidP="003817BA">
      <w:pPr>
        <w:spacing w:after="0" w:line="336" w:lineRule="auto"/>
        <w:ind w:firstLine="720"/>
        <w:jc w:val="both"/>
        <w:rPr>
          <w:rFonts w:ascii="Times New Roman" w:hAnsi="Times New Roman" w:cs="Times New Roman"/>
          <w:sz w:val="28"/>
          <w:szCs w:val="28"/>
          <w:lang w:val="vi-VN"/>
        </w:rPr>
      </w:pPr>
      <w:r w:rsidRPr="0034050F">
        <w:rPr>
          <w:rFonts w:ascii="Times New Roman" w:hAnsi="Times New Roman" w:cs="Times New Roman"/>
          <w:sz w:val="28"/>
          <w:szCs w:val="28"/>
          <w:lang w:val="vi-VN"/>
        </w:rPr>
        <w:t>- Luật Xây dựng số 62/2020/QH14 ngày 17/6/2020 về sửa đổi, bổ sung một số điều của luật xây dựng số 50/2014/QH13</w:t>
      </w:r>
      <w:r w:rsidR="005D06AD" w:rsidRPr="0034050F">
        <w:rPr>
          <w:rFonts w:ascii="Times New Roman" w:hAnsi="Times New Roman" w:cs="Times New Roman"/>
          <w:sz w:val="28"/>
          <w:szCs w:val="28"/>
          <w:lang w:val="vi-VN"/>
        </w:rPr>
        <w:t>;</w:t>
      </w:r>
    </w:p>
    <w:p w14:paraId="45AC1861" w14:textId="095F9399" w:rsidR="00FF1A85" w:rsidRPr="0034050F" w:rsidRDefault="00263526" w:rsidP="003817BA">
      <w:pPr>
        <w:spacing w:after="0" w:line="336" w:lineRule="auto"/>
        <w:ind w:firstLine="720"/>
        <w:jc w:val="both"/>
        <w:rPr>
          <w:rFonts w:ascii="Times New Roman" w:hAnsi="Times New Roman" w:cs="Times New Roman"/>
          <w:sz w:val="28"/>
          <w:szCs w:val="28"/>
          <w:lang w:val="nl-NL"/>
        </w:rPr>
      </w:pPr>
      <w:r>
        <w:rPr>
          <w:rFonts w:ascii="Times New Roman" w:hAnsi="Times New Roman" w:cs="Times New Roman"/>
          <w:sz w:val="28"/>
          <w:szCs w:val="28"/>
          <w:lang w:val="nl-NL"/>
        </w:rPr>
        <w:t xml:space="preserve">- </w:t>
      </w:r>
      <w:r w:rsidR="00FF1A85" w:rsidRPr="0034050F">
        <w:rPr>
          <w:rFonts w:ascii="Times New Roman" w:hAnsi="Times New Roman" w:cs="Times New Roman"/>
          <w:sz w:val="28"/>
          <w:szCs w:val="28"/>
          <w:lang w:val="nl-NL"/>
        </w:rPr>
        <w:t>Luật số 35/2018/QH14 được Quốc hộ</w:t>
      </w:r>
      <w:r w:rsidR="005D06AD" w:rsidRPr="0034050F">
        <w:rPr>
          <w:rFonts w:ascii="Times New Roman" w:hAnsi="Times New Roman" w:cs="Times New Roman"/>
          <w:sz w:val="28"/>
          <w:szCs w:val="28"/>
          <w:lang w:val="nl-NL"/>
        </w:rPr>
        <w:t>i thông qua ngày 20/</w:t>
      </w:r>
      <w:r w:rsidR="00FF1A85" w:rsidRPr="0034050F">
        <w:rPr>
          <w:rFonts w:ascii="Times New Roman" w:hAnsi="Times New Roman" w:cs="Times New Roman"/>
          <w:sz w:val="28"/>
          <w:szCs w:val="28"/>
          <w:lang w:val="nl-NL"/>
        </w:rPr>
        <w:t>11/2018 sửa đổi, bổ sung một số điều của 37 luật có liên quan đến quy hoạ</w:t>
      </w:r>
      <w:r w:rsidR="005D06AD" w:rsidRPr="0034050F">
        <w:rPr>
          <w:rFonts w:ascii="Times New Roman" w:hAnsi="Times New Roman" w:cs="Times New Roman"/>
          <w:sz w:val="28"/>
          <w:szCs w:val="28"/>
          <w:lang w:val="nl-NL"/>
        </w:rPr>
        <w:t>ch;</w:t>
      </w:r>
    </w:p>
    <w:p w14:paraId="76300A84" w14:textId="53671879" w:rsidR="00FF1A85" w:rsidRPr="0034050F" w:rsidRDefault="00263526" w:rsidP="003817BA">
      <w:pPr>
        <w:spacing w:after="0" w:line="336" w:lineRule="auto"/>
        <w:ind w:firstLine="720"/>
        <w:jc w:val="both"/>
        <w:rPr>
          <w:rFonts w:ascii="Times New Roman" w:hAnsi="Times New Roman" w:cs="Times New Roman"/>
          <w:sz w:val="28"/>
          <w:szCs w:val="28"/>
          <w:lang w:val="nl-NL"/>
        </w:rPr>
      </w:pPr>
      <w:r>
        <w:rPr>
          <w:rFonts w:ascii="Times New Roman" w:hAnsi="Times New Roman" w:cs="Times New Roman"/>
          <w:sz w:val="28"/>
          <w:szCs w:val="28"/>
          <w:lang w:val="nl-NL"/>
        </w:rPr>
        <w:t xml:space="preserve">- </w:t>
      </w:r>
      <w:r w:rsidR="00FF1A85" w:rsidRPr="0034050F">
        <w:rPr>
          <w:rFonts w:ascii="Times New Roman" w:hAnsi="Times New Roman" w:cs="Times New Roman"/>
          <w:sz w:val="28"/>
          <w:szCs w:val="28"/>
          <w:lang w:val="nl-NL"/>
        </w:rPr>
        <w:t>Luật Quy hoạch số 21/2017/QH14 được Quốc hội thông qua ngày 24/11/2017 có hiệu lực từ</w:t>
      </w:r>
      <w:r w:rsidR="005D06AD" w:rsidRPr="0034050F">
        <w:rPr>
          <w:rFonts w:ascii="Times New Roman" w:hAnsi="Times New Roman" w:cs="Times New Roman"/>
          <w:sz w:val="28"/>
          <w:szCs w:val="28"/>
          <w:lang w:val="nl-NL"/>
        </w:rPr>
        <w:t xml:space="preserve"> 01/01/2019;</w:t>
      </w:r>
    </w:p>
    <w:p w14:paraId="2C105C85" w14:textId="2C93D625" w:rsidR="00FF1A85" w:rsidRPr="0034050F" w:rsidRDefault="00FF1A85" w:rsidP="003817BA">
      <w:pPr>
        <w:spacing w:after="0" w:line="336" w:lineRule="auto"/>
        <w:ind w:firstLine="720"/>
        <w:jc w:val="both"/>
        <w:rPr>
          <w:rFonts w:ascii="Times New Roman" w:hAnsi="Times New Roman" w:cs="Times New Roman"/>
          <w:sz w:val="28"/>
          <w:szCs w:val="28"/>
          <w:lang w:val="vi-VN"/>
        </w:rPr>
      </w:pPr>
      <w:r w:rsidRPr="0034050F">
        <w:rPr>
          <w:rFonts w:ascii="Times New Roman" w:hAnsi="Times New Roman" w:cs="Times New Roman"/>
          <w:sz w:val="28"/>
          <w:szCs w:val="28"/>
          <w:lang w:val="nl-NL"/>
        </w:rPr>
        <w:t xml:space="preserve">- </w:t>
      </w:r>
      <w:r w:rsidRPr="0034050F">
        <w:rPr>
          <w:rFonts w:ascii="Times New Roman" w:hAnsi="Times New Roman" w:cs="Times New Roman"/>
          <w:sz w:val="28"/>
          <w:szCs w:val="28"/>
          <w:lang w:val="vi-VN"/>
        </w:rPr>
        <w:t xml:space="preserve">Nghị định số </w:t>
      </w:r>
      <w:r w:rsidRPr="0034050F">
        <w:rPr>
          <w:rFonts w:ascii="Times New Roman" w:hAnsi="Times New Roman" w:cs="Times New Roman"/>
          <w:sz w:val="28"/>
          <w:szCs w:val="28"/>
          <w:lang w:val="nl-NL"/>
        </w:rPr>
        <w:t>10/2021</w:t>
      </w:r>
      <w:r w:rsidRPr="0034050F">
        <w:rPr>
          <w:rFonts w:ascii="Times New Roman" w:hAnsi="Times New Roman" w:cs="Times New Roman"/>
          <w:sz w:val="28"/>
          <w:szCs w:val="28"/>
          <w:lang w:val="vi-VN"/>
        </w:rPr>
        <w:t xml:space="preserve">/NĐ-CP ngày </w:t>
      </w:r>
      <w:r w:rsidRPr="0034050F">
        <w:rPr>
          <w:rFonts w:ascii="Times New Roman" w:hAnsi="Times New Roman" w:cs="Times New Roman"/>
          <w:sz w:val="28"/>
          <w:szCs w:val="28"/>
          <w:lang w:val="nl-NL"/>
        </w:rPr>
        <w:t>09/2/2021</w:t>
      </w:r>
      <w:r w:rsidRPr="0034050F">
        <w:rPr>
          <w:rFonts w:ascii="Times New Roman" w:hAnsi="Times New Roman" w:cs="Times New Roman"/>
          <w:sz w:val="28"/>
          <w:szCs w:val="28"/>
          <w:lang w:val="vi-VN"/>
        </w:rPr>
        <w:t xml:space="preserve"> của Chính phủ về quản lý chi phí đầu tư xây dự</w:t>
      </w:r>
      <w:r w:rsidR="005D06AD" w:rsidRPr="0034050F">
        <w:rPr>
          <w:rFonts w:ascii="Times New Roman" w:hAnsi="Times New Roman" w:cs="Times New Roman"/>
          <w:sz w:val="28"/>
          <w:szCs w:val="28"/>
          <w:lang w:val="vi-VN"/>
        </w:rPr>
        <w:t>ng;</w:t>
      </w:r>
    </w:p>
    <w:p w14:paraId="0ABA29D2" w14:textId="382E3A87" w:rsidR="00FF1A85" w:rsidRPr="0034050F" w:rsidRDefault="00FF1A85" w:rsidP="003817BA">
      <w:pPr>
        <w:spacing w:after="0" w:line="336" w:lineRule="auto"/>
        <w:ind w:firstLine="720"/>
        <w:jc w:val="both"/>
        <w:rPr>
          <w:rFonts w:ascii="Times New Roman" w:hAnsi="Times New Roman" w:cs="Times New Roman"/>
          <w:sz w:val="28"/>
          <w:szCs w:val="28"/>
          <w:lang w:val="vi-VN"/>
        </w:rPr>
      </w:pPr>
      <w:r w:rsidRPr="0034050F">
        <w:rPr>
          <w:rFonts w:ascii="Times New Roman" w:hAnsi="Times New Roman" w:cs="Times New Roman"/>
          <w:sz w:val="28"/>
          <w:szCs w:val="28"/>
          <w:lang w:val="vi-VN"/>
        </w:rPr>
        <w:t>- Nghị định số 37/2015/NĐ-CP ngày 22/4/2015 của Chính phủ quy định chi tiết về hợp đồng xây dự</w:t>
      </w:r>
      <w:r w:rsidR="005D06AD" w:rsidRPr="0034050F">
        <w:rPr>
          <w:rFonts w:ascii="Times New Roman" w:hAnsi="Times New Roman" w:cs="Times New Roman"/>
          <w:sz w:val="28"/>
          <w:szCs w:val="28"/>
          <w:lang w:val="vi-VN"/>
        </w:rPr>
        <w:t>ng;</w:t>
      </w:r>
    </w:p>
    <w:p w14:paraId="22E3060D" w14:textId="47469E14" w:rsidR="00FF1A85" w:rsidRPr="0034050F" w:rsidRDefault="00FF1A85" w:rsidP="003817BA">
      <w:pPr>
        <w:spacing w:after="0" w:line="336" w:lineRule="auto"/>
        <w:ind w:firstLine="720"/>
        <w:jc w:val="both"/>
        <w:rPr>
          <w:rFonts w:ascii="Times New Roman" w:hAnsi="Times New Roman" w:cs="Times New Roman"/>
          <w:sz w:val="28"/>
          <w:szCs w:val="28"/>
          <w:lang w:val="vi-VN"/>
        </w:rPr>
      </w:pPr>
      <w:r w:rsidRPr="0034050F">
        <w:rPr>
          <w:rFonts w:ascii="Times New Roman" w:hAnsi="Times New Roman" w:cs="Times New Roman"/>
          <w:sz w:val="28"/>
          <w:szCs w:val="28"/>
          <w:lang w:val="vi-VN"/>
        </w:rPr>
        <w:t>- Nghị định số 15/2021/NĐ-CP ngày 03/3/2021 của Chính phủ về quản lý dự án đầu tư xây dự</w:t>
      </w:r>
      <w:r w:rsidR="005D06AD" w:rsidRPr="0034050F">
        <w:rPr>
          <w:rFonts w:ascii="Times New Roman" w:hAnsi="Times New Roman" w:cs="Times New Roman"/>
          <w:sz w:val="28"/>
          <w:szCs w:val="28"/>
          <w:lang w:val="vi-VN"/>
        </w:rPr>
        <w:t>ng;</w:t>
      </w:r>
    </w:p>
    <w:p w14:paraId="7A6BF35E" w14:textId="198B97AD" w:rsidR="00FF1A85" w:rsidRPr="0034050F" w:rsidRDefault="00FF1A85" w:rsidP="003817BA">
      <w:pPr>
        <w:spacing w:after="0" w:line="336" w:lineRule="auto"/>
        <w:ind w:firstLine="720"/>
        <w:jc w:val="both"/>
        <w:rPr>
          <w:rFonts w:ascii="Times New Roman" w:hAnsi="Times New Roman" w:cs="Times New Roman"/>
          <w:sz w:val="28"/>
          <w:szCs w:val="28"/>
          <w:lang w:val="vi-VN"/>
        </w:rPr>
      </w:pPr>
      <w:r w:rsidRPr="0034050F">
        <w:rPr>
          <w:rFonts w:ascii="Times New Roman" w:hAnsi="Times New Roman" w:cs="Times New Roman"/>
          <w:sz w:val="28"/>
          <w:szCs w:val="28"/>
          <w:lang w:val="vi-VN"/>
        </w:rPr>
        <w:t>- Nghị định số 06/2021/NĐ-CP ngày 26/01/2021 của Chính phủ về quản lý chất lượng và bảo trì công trình xây dự</w:t>
      </w:r>
      <w:r w:rsidR="005D06AD" w:rsidRPr="0034050F">
        <w:rPr>
          <w:rFonts w:ascii="Times New Roman" w:hAnsi="Times New Roman" w:cs="Times New Roman"/>
          <w:sz w:val="28"/>
          <w:szCs w:val="28"/>
          <w:lang w:val="vi-VN"/>
        </w:rPr>
        <w:t>ng;</w:t>
      </w:r>
    </w:p>
    <w:p w14:paraId="3D7435B4" w14:textId="31345480" w:rsidR="00FF1A85" w:rsidRPr="0034050F" w:rsidRDefault="00FF1A85" w:rsidP="003817BA">
      <w:pPr>
        <w:spacing w:after="0" w:line="336" w:lineRule="auto"/>
        <w:ind w:firstLine="720"/>
        <w:jc w:val="both"/>
        <w:rPr>
          <w:rFonts w:ascii="Times New Roman" w:hAnsi="Times New Roman" w:cs="Times New Roman"/>
          <w:sz w:val="28"/>
          <w:szCs w:val="28"/>
          <w:lang w:val="vi-VN"/>
        </w:rPr>
      </w:pPr>
      <w:r w:rsidRPr="0034050F">
        <w:rPr>
          <w:rFonts w:ascii="Times New Roman" w:hAnsi="Times New Roman" w:cs="Times New Roman"/>
          <w:sz w:val="28"/>
          <w:szCs w:val="28"/>
          <w:lang w:val="vi-VN"/>
        </w:rPr>
        <w:t>- Nghị định số 72/2012/NĐ-CP ngày 24/9/2012 của Chính phủ về quản lý và sử dụng chung công trình hạ tầng kỹ thuậ</w:t>
      </w:r>
      <w:r w:rsidR="00A347F3" w:rsidRPr="0034050F">
        <w:rPr>
          <w:rFonts w:ascii="Times New Roman" w:hAnsi="Times New Roman" w:cs="Times New Roman"/>
          <w:sz w:val="28"/>
          <w:szCs w:val="28"/>
          <w:lang w:val="vi-VN"/>
        </w:rPr>
        <w:t>t;</w:t>
      </w:r>
    </w:p>
    <w:p w14:paraId="2E3D2038" w14:textId="49E8BB9C" w:rsidR="00FF1A85" w:rsidRPr="0034050F" w:rsidRDefault="00FF1A85" w:rsidP="003817BA">
      <w:pPr>
        <w:spacing w:after="0" w:line="336" w:lineRule="auto"/>
        <w:ind w:firstLine="720"/>
        <w:jc w:val="both"/>
        <w:rPr>
          <w:rFonts w:ascii="Times New Roman" w:hAnsi="Times New Roman" w:cs="Times New Roman"/>
          <w:sz w:val="28"/>
          <w:szCs w:val="28"/>
          <w:lang w:val="vi-VN"/>
        </w:rPr>
      </w:pPr>
      <w:r w:rsidRPr="0034050F">
        <w:rPr>
          <w:rFonts w:ascii="Times New Roman" w:hAnsi="Times New Roman" w:cs="Times New Roman"/>
          <w:sz w:val="28"/>
          <w:szCs w:val="28"/>
          <w:lang w:val="vi-VN"/>
        </w:rPr>
        <w:t>- Nghị định số 44/2015/NĐ-CP ngày 06/5/2015 của Chính phủ quy định chi tiết một số nội dung về quy hoạch xây dự</w:t>
      </w:r>
      <w:r w:rsidR="00A347F3" w:rsidRPr="0034050F">
        <w:rPr>
          <w:rFonts w:ascii="Times New Roman" w:hAnsi="Times New Roman" w:cs="Times New Roman"/>
          <w:sz w:val="28"/>
          <w:szCs w:val="28"/>
          <w:lang w:val="vi-VN"/>
        </w:rPr>
        <w:t>ng;</w:t>
      </w:r>
    </w:p>
    <w:p w14:paraId="7A09D869" w14:textId="7C5B69F0" w:rsidR="00FF1A85" w:rsidRPr="0034050F" w:rsidRDefault="00FF1A85" w:rsidP="003817BA">
      <w:pPr>
        <w:spacing w:after="0" w:line="336" w:lineRule="auto"/>
        <w:ind w:firstLine="720"/>
        <w:jc w:val="both"/>
        <w:rPr>
          <w:rFonts w:ascii="Times New Roman" w:hAnsi="Times New Roman" w:cs="Times New Roman"/>
          <w:sz w:val="28"/>
          <w:szCs w:val="28"/>
          <w:lang w:val="nl-NL"/>
        </w:rPr>
      </w:pPr>
      <w:r w:rsidRPr="0034050F">
        <w:rPr>
          <w:rFonts w:ascii="Times New Roman" w:hAnsi="Times New Roman" w:cs="Times New Roman"/>
          <w:sz w:val="28"/>
          <w:szCs w:val="28"/>
          <w:lang w:val="nl-NL"/>
        </w:rPr>
        <w:t>- Nghị định số 37/2019/NĐ-CP ngày 07/5/2019</w:t>
      </w:r>
      <w:r w:rsidR="00263526">
        <w:rPr>
          <w:rFonts w:ascii="Times New Roman" w:hAnsi="Times New Roman" w:cs="Times New Roman"/>
          <w:sz w:val="28"/>
          <w:szCs w:val="28"/>
          <w:lang w:val="nl-NL"/>
        </w:rPr>
        <w:t xml:space="preserve"> của Chính phủ</w:t>
      </w:r>
      <w:r w:rsidRPr="0034050F">
        <w:rPr>
          <w:rFonts w:ascii="Times New Roman" w:hAnsi="Times New Roman" w:cs="Times New Roman"/>
          <w:sz w:val="28"/>
          <w:szCs w:val="28"/>
          <w:lang w:val="nl-NL"/>
        </w:rPr>
        <w:t xml:space="preserve"> quy định chi tiết thi hành một số điều của Luật quy hoạ</w:t>
      </w:r>
      <w:r w:rsidR="00A347F3" w:rsidRPr="0034050F">
        <w:rPr>
          <w:rFonts w:ascii="Times New Roman" w:hAnsi="Times New Roman" w:cs="Times New Roman"/>
          <w:sz w:val="28"/>
          <w:szCs w:val="28"/>
          <w:lang w:val="nl-NL"/>
        </w:rPr>
        <w:t>ch;</w:t>
      </w:r>
    </w:p>
    <w:p w14:paraId="47255AEC" w14:textId="22DB4573" w:rsidR="00FF1A85" w:rsidRPr="0034050F" w:rsidRDefault="00FF1A85" w:rsidP="003817BA">
      <w:pPr>
        <w:spacing w:after="0" w:line="336" w:lineRule="auto"/>
        <w:ind w:firstLine="720"/>
        <w:jc w:val="both"/>
        <w:rPr>
          <w:rFonts w:ascii="Times New Roman" w:hAnsi="Times New Roman" w:cs="Times New Roman"/>
          <w:sz w:val="28"/>
          <w:szCs w:val="28"/>
          <w:lang w:val="vi-VN"/>
        </w:rPr>
      </w:pPr>
      <w:r w:rsidRPr="0034050F">
        <w:rPr>
          <w:rFonts w:ascii="Times New Roman" w:hAnsi="Times New Roman" w:cs="Times New Roman"/>
          <w:sz w:val="28"/>
          <w:szCs w:val="28"/>
          <w:lang w:val="nl-NL"/>
        </w:rPr>
        <w:t xml:space="preserve">- </w:t>
      </w:r>
      <w:r w:rsidRPr="0034050F">
        <w:rPr>
          <w:rFonts w:ascii="Times New Roman" w:hAnsi="Times New Roman" w:cs="Times New Roman"/>
          <w:sz w:val="28"/>
          <w:szCs w:val="28"/>
          <w:lang w:val="vi-VN"/>
        </w:rPr>
        <w:t>Thông tư số 01/2016/</w:t>
      </w:r>
      <w:r w:rsidR="00263526">
        <w:rPr>
          <w:rFonts w:ascii="Times New Roman" w:hAnsi="Times New Roman" w:cs="Times New Roman"/>
          <w:sz w:val="28"/>
          <w:szCs w:val="28"/>
        </w:rPr>
        <w:t>TT-</w:t>
      </w:r>
      <w:r w:rsidRPr="0034050F">
        <w:rPr>
          <w:rFonts w:ascii="Times New Roman" w:hAnsi="Times New Roman" w:cs="Times New Roman"/>
          <w:sz w:val="28"/>
          <w:szCs w:val="28"/>
          <w:lang w:val="vi-VN"/>
        </w:rPr>
        <w:t xml:space="preserve">BXD ngày 26/10/2016 của Bộ </w:t>
      </w:r>
      <w:r w:rsidR="00263526">
        <w:rPr>
          <w:rFonts w:ascii="Times New Roman" w:hAnsi="Times New Roman" w:cs="Times New Roman"/>
          <w:sz w:val="28"/>
          <w:szCs w:val="28"/>
        </w:rPr>
        <w:t>X</w:t>
      </w:r>
      <w:r w:rsidRPr="0034050F">
        <w:rPr>
          <w:rFonts w:ascii="Times New Roman" w:hAnsi="Times New Roman" w:cs="Times New Roman"/>
          <w:sz w:val="28"/>
          <w:szCs w:val="28"/>
          <w:lang w:val="vi-VN"/>
        </w:rPr>
        <w:t>ây dựng ban hành quy chuẩn k</w:t>
      </w:r>
      <w:r w:rsidRPr="0034050F">
        <w:rPr>
          <w:rFonts w:ascii="Times New Roman" w:hAnsi="Times New Roman" w:cs="Times New Roman"/>
          <w:sz w:val="28"/>
          <w:szCs w:val="28"/>
          <w:lang w:val="nl-NL"/>
        </w:rPr>
        <w:t>ỹ</w:t>
      </w:r>
      <w:r w:rsidRPr="0034050F">
        <w:rPr>
          <w:rFonts w:ascii="Times New Roman" w:hAnsi="Times New Roman" w:cs="Times New Roman"/>
          <w:sz w:val="28"/>
          <w:szCs w:val="28"/>
          <w:lang w:val="vi-VN"/>
        </w:rPr>
        <w:t xml:space="preserve"> thuật quốc gia về các công trình hạ tầng kỹ thuậ</w:t>
      </w:r>
      <w:r w:rsidR="00A347F3" w:rsidRPr="0034050F">
        <w:rPr>
          <w:rFonts w:ascii="Times New Roman" w:hAnsi="Times New Roman" w:cs="Times New Roman"/>
          <w:sz w:val="28"/>
          <w:szCs w:val="28"/>
          <w:lang w:val="vi-VN"/>
        </w:rPr>
        <w:t>t;</w:t>
      </w:r>
    </w:p>
    <w:p w14:paraId="7F1DF675" w14:textId="11B052CA" w:rsidR="00FF1A85" w:rsidRPr="0034050F" w:rsidRDefault="00FF1A85" w:rsidP="003817BA">
      <w:pPr>
        <w:spacing w:after="0" w:line="336" w:lineRule="auto"/>
        <w:ind w:firstLine="720"/>
        <w:jc w:val="both"/>
        <w:rPr>
          <w:rFonts w:ascii="Times New Roman" w:hAnsi="Times New Roman" w:cs="Times New Roman"/>
          <w:sz w:val="28"/>
          <w:szCs w:val="28"/>
          <w:lang w:val="vi-VN"/>
        </w:rPr>
      </w:pPr>
      <w:r w:rsidRPr="0034050F">
        <w:rPr>
          <w:rFonts w:ascii="Times New Roman" w:hAnsi="Times New Roman" w:cs="Times New Roman"/>
          <w:sz w:val="28"/>
          <w:szCs w:val="28"/>
          <w:lang w:val="vi-VN"/>
        </w:rPr>
        <w:t xml:space="preserve">- Thông tư số 02/2018/TT-BXD ngày 06/02/2018 của Bộ Xây dựng </w:t>
      </w:r>
      <w:r w:rsidR="00263526">
        <w:rPr>
          <w:rFonts w:ascii="Times New Roman" w:hAnsi="Times New Roman" w:cs="Times New Roman"/>
          <w:sz w:val="28"/>
          <w:szCs w:val="28"/>
        </w:rPr>
        <w:t>q</w:t>
      </w:r>
      <w:r w:rsidRPr="0034050F">
        <w:rPr>
          <w:rFonts w:ascii="Times New Roman" w:hAnsi="Times New Roman" w:cs="Times New Roman"/>
          <w:sz w:val="28"/>
          <w:szCs w:val="28"/>
          <w:lang w:val="vi-VN"/>
        </w:rPr>
        <w:t>uy định về bảo vệ môi trường trong thi công xây dựng công trình và chế độ báo cáo công tác bảo vệ môi trường ngành xây dự</w:t>
      </w:r>
      <w:r w:rsidR="00A347F3" w:rsidRPr="0034050F">
        <w:rPr>
          <w:rFonts w:ascii="Times New Roman" w:hAnsi="Times New Roman" w:cs="Times New Roman"/>
          <w:sz w:val="28"/>
          <w:szCs w:val="28"/>
          <w:lang w:val="vi-VN"/>
        </w:rPr>
        <w:t>ng;</w:t>
      </w:r>
    </w:p>
    <w:p w14:paraId="3B84E7D5" w14:textId="1ED25CA0" w:rsidR="00FF1A85" w:rsidRPr="0034050F" w:rsidRDefault="00FF1A85" w:rsidP="003817BA">
      <w:pPr>
        <w:spacing w:after="0" w:line="336" w:lineRule="auto"/>
        <w:ind w:firstLine="720"/>
        <w:jc w:val="both"/>
        <w:rPr>
          <w:rFonts w:ascii="Times New Roman" w:hAnsi="Times New Roman" w:cs="Times New Roman"/>
          <w:sz w:val="28"/>
          <w:szCs w:val="28"/>
          <w:lang w:val="vi-VN"/>
        </w:rPr>
      </w:pPr>
      <w:r w:rsidRPr="0034050F">
        <w:rPr>
          <w:rFonts w:ascii="Times New Roman" w:hAnsi="Times New Roman" w:cs="Times New Roman"/>
          <w:sz w:val="28"/>
          <w:szCs w:val="28"/>
          <w:lang w:val="nl-NL"/>
        </w:rPr>
        <w:lastRenderedPageBreak/>
        <w:t>- Thông tư</w:t>
      </w:r>
      <w:r w:rsidR="00263526">
        <w:rPr>
          <w:rFonts w:ascii="Times New Roman" w:hAnsi="Times New Roman" w:cs="Times New Roman"/>
          <w:sz w:val="28"/>
          <w:szCs w:val="28"/>
          <w:lang w:val="nl-NL"/>
        </w:rPr>
        <w:t xml:space="preserve"> số</w:t>
      </w:r>
      <w:r w:rsidRPr="0034050F">
        <w:rPr>
          <w:rFonts w:ascii="Times New Roman" w:hAnsi="Times New Roman" w:cs="Times New Roman"/>
          <w:sz w:val="28"/>
          <w:szCs w:val="28"/>
          <w:lang w:val="nl-NL"/>
        </w:rPr>
        <w:t xml:space="preserve"> 12/2016/TT-BXD ngày 29/6/2016</w:t>
      </w:r>
      <w:r w:rsidR="00263526">
        <w:rPr>
          <w:rFonts w:ascii="Times New Roman" w:hAnsi="Times New Roman" w:cs="Times New Roman"/>
          <w:sz w:val="28"/>
          <w:szCs w:val="28"/>
          <w:lang w:val="nl-NL"/>
        </w:rPr>
        <w:t xml:space="preserve"> </w:t>
      </w:r>
      <w:r w:rsidR="00263526" w:rsidRPr="0034050F">
        <w:rPr>
          <w:rFonts w:ascii="Times New Roman" w:hAnsi="Times New Roman" w:cs="Times New Roman"/>
          <w:sz w:val="28"/>
          <w:szCs w:val="28"/>
          <w:lang w:val="vi-VN"/>
        </w:rPr>
        <w:t>của Bộ Xây dựng</w:t>
      </w:r>
      <w:r w:rsidR="00263526">
        <w:rPr>
          <w:rFonts w:ascii="Times New Roman" w:hAnsi="Times New Roman" w:cs="Times New Roman"/>
          <w:sz w:val="28"/>
          <w:szCs w:val="28"/>
          <w:lang w:val="nl-NL"/>
        </w:rPr>
        <w:t xml:space="preserve"> </w:t>
      </w:r>
      <w:r w:rsidRPr="0034050F">
        <w:rPr>
          <w:rFonts w:ascii="Times New Roman" w:hAnsi="Times New Roman" w:cs="Times New Roman"/>
          <w:sz w:val="28"/>
          <w:szCs w:val="28"/>
          <w:lang w:val="nl-NL"/>
        </w:rPr>
        <w:t>quy định hồ sơ của nhiệm và đồ án quy hoạch xây dựng vùng, quy hoạch đô thị và quy hoạch xây dựng khu chức năng đặ</w:t>
      </w:r>
      <w:r w:rsidR="00A347F3" w:rsidRPr="0034050F">
        <w:rPr>
          <w:rFonts w:ascii="Times New Roman" w:hAnsi="Times New Roman" w:cs="Times New Roman"/>
          <w:sz w:val="28"/>
          <w:szCs w:val="28"/>
          <w:lang w:val="nl-NL"/>
        </w:rPr>
        <w:t>c thù;</w:t>
      </w:r>
    </w:p>
    <w:p w14:paraId="74BE9DA2" w14:textId="4C568A47" w:rsidR="00FF1A85" w:rsidRPr="0034050F" w:rsidRDefault="00FF1A85" w:rsidP="003817BA">
      <w:pPr>
        <w:spacing w:after="0" w:line="336" w:lineRule="auto"/>
        <w:ind w:firstLine="720"/>
        <w:jc w:val="both"/>
        <w:rPr>
          <w:rFonts w:ascii="Times New Roman" w:hAnsi="Times New Roman" w:cs="Times New Roman"/>
          <w:sz w:val="28"/>
          <w:szCs w:val="28"/>
          <w:lang w:val="vi-VN"/>
        </w:rPr>
      </w:pPr>
      <w:r w:rsidRPr="0034050F">
        <w:rPr>
          <w:rFonts w:ascii="Times New Roman" w:hAnsi="Times New Roman" w:cs="Times New Roman"/>
          <w:sz w:val="28"/>
          <w:szCs w:val="28"/>
          <w:lang w:val="vi-VN"/>
        </w:rPr>
        <w:t>- Thông tư số 09/2019/TT-BXD ngày 26/12/2019 của Bộ Xây dựng hướng dẫn xác định và quản lý chi phí đầu tư xây dự</w:t>
      </w:r>
      <w:r w:rsidR="00A347F3" w:rsidRPr="0034050F">
        <w:rPr>
          <w:rFonts w:ascii="Times New Roman" w:hAnsi="Times New Roman" w:cs="Times New Roman"/>
          <w:sz w:val="28"/>
          <w:szCs w:val="28"/>
          <w:lang w:val="vi-VN"/>
        </w:rPr>
        <w:t>ng;</w:t>
      </w:r>
    </w:p>
    <w:p w14:paraId="4FB24616" w14:textId="04AA0F0F" w:rsidR="00FF1A85" w:rsidRPr="0034050F" w:rsidRDefault="00FF1A85" w:rsidP="003817BA">
      <w:pPr>
        <w:spacing w:after="0" w:line="336" w:lineRule="auto"/>
        <w:ind w:firstLine="720"/>
        <w:jc w:val="both"/>
        <w:rPr>
          <w:rFonts w:ascii="Times New Roman" w:hAnsi="Times New Roman" w:cs="Times New Roman"/>
          <w:sz w:val="28"/>
          <w:szCs w:val="28"/>
          <w:lang w:val="vi-VN"/>
        </w:rPr>
      </w:pPr>
      <w:r w:rsidRPr="0034050F">
        <w:rPr>
          <w:rFonts w:ascii="Times New Roman" w:hAnsi="Times New Roman" w:cs="Times New Roman"/>
          <w:sz w:val="28"/>
          <w:szCs w:val="28"/>
          <w:lang w:val="vi-VN"/>
        </w:rPr>
        <w:t>- Thông tư số 12/2021/TT-BXD ngày 31/8/2021 của Bộ Xây dựng ban hành định mức xây dự</w:t>
      </w:r>
      <w:r w:rsidR="00A347F3" w:rsidRPr="0034050F">
        <w:rPr>
          <w:rFonts w:ascii="Times New Roman" w:hAnsi="Times New Roman" w:cs="Times New Roman"/>
          <w:sz w:val="28"/>
          <w:szCs w:val="28"/>
          <w:lang w:val="vi-VN"/>
        </w:rPr>
        <w:t>ng;</w:t>
      </w:r>
    </w:p>
    <w:p w14:paraId="0537AC1D" w14:textId="543207BD" w:rsidR="00FF1A85" w:rsidRPr="0034050F" w:rsidRDefault="00FF1A85" w:rsidP="003817BA">
      <w:pPr>
        <w:spacing w:after="0" w:line="336" w:lineRule="auto"/>
        <w:ind w:firstLine="720"/>
        <w:jc w:val="both"/>
        <w:rPr>
          <w:rFonts w:ascii="Times New Roman" w:hAnsi="Times New Roman" w:cs="Times New Roman"/>
          <w:sz w:val="28"/>
          <w:szCs w:val="28"/>
          <w:lang w:val="vi-VN"/>
        </w:rPr>
      </w:pPr>
      <w:r w:rsidRPr="0034050F">
        <w:rPr>
          <w:rFonts w:ascii="Times New Roman" w:hAnsi="Times New Roman" w:cs="Times New Roman"/>
          <w:sz w:val="28"/>
          <w:szCs w:val="28"/>
          <w:lang w:val="vi-VN"/>
        </w:rPr>
        <w:t xml:space="preserve">- </w:t>
      </w:r>
      <w:r w:rsidRPr="0034050F">
        <w:rPr>
          <w:rFonts w:ascii="Times New Roman" w:hAnsi="Times New Roman" w:cs="Times New Roman"/>
          <w:spacing w:val="-4"/>
          <w:sz w:val="28"/>
          <w:szCs w:val="28"/>
          <w:lang w:val="vi-VN"/>
        </w:rPr>
        <w:t>Thông tư số 06/2021/TT-BXD ngày 30/6/2021 của Bộ Xây dựng quy định về phân cấp công trình xây dựng và hướng dẫn áp dụng trong quản lý hoạt động xây dự</w:t>
      </w:r>
      <w:r w:rsidR="00A347F3" w:rsidRPr="0034050F">
        <w:rPr>
          <w:rFonts w:ascii="Times New Roman" w:hAnsi="Times New Roman" w:cs="Times New Roman"/>
          <w:spacing w:val="-4"/>
          <w:sz w:val="28"/>
          <w:szCs w:val="28"/>
          <w:lang w:val="vi-VN"/>
        </w:rPr>
        <w:t>ng;</w:t>
      </w:r>
    </w:p>
    <w:p w14:paraId="43D27A26" w14:textId="55DEB4F4" w:rsidR="00FF1A85" w:rsidRPr="0034050F" w:rsidRDefault="00FF1A85" w:rsidP="003817BA">
      <w:pPr>
        <w:spacing w:after="0" w:line="336" w:lineRule="auto"/>
        <w:ind w:firstLine="720"/>
        <w:jc w:val="both"/>
        <w:rPr>
          <w:rFonts w:ascii="Times New Roman" w:hAnsi="Times New Roman" w:cs="Times New Roman"/>
          <w:sz w:val="28"/>
          <w:szCs w:val="28"/>
          <w:lang w:val="vi-VN"/>
        </w:rPr>
      </w:pPr>
      <w:r w:rsidRPr="0034050F">
        <w:rPr>
          <w:rFonts w:ascii="Times New Roman" w:hAnsi="Times New Roman" w:cs="Times New Roman"/>
          <w:sz w:val="28"/>
          <w:szCs w:val="28"/>
          <w:lang w:val="vi-VN"/>
        </w:rPr>
        <w:t>- Thông tư số 01/2021/TT-BXD ngày 19/5/2021 của Bộ Xây dựng ban hành QCVN 01:2021/BXD: Quy chuẩn kỹ thuật Quốc gia về quy hoạch xây dự</w:t>
      </w:r>
      <w:r w:rsidR="00A347F3" w:rsidRPr="0034050F">
        <w:rPr>
          <w:rFonts w:ascii="Times New Roman" w:hAnsi="Times New Roman" w:cs="Times New Roman"/>
          <w:sz w:val="28"/>
          <w:szCs w:val="28"/>
          <w:lang w:val="vi-VN"/>
        </w:rPr>
        <w:t>ng;</w:t>
      </w:r>
    </w:p>
    <w:p w14:paraId="7CA4E4AF" w14:textId="5A7474C9" w:rsidR="00FF1A85" w:rsidRPr="0034050F" w:rsidRDefault="00FF1A85" w:rsidP="003817BA">
      <w:pPr>
        <w:spacing w:after="0" w:line="336" w:lineRule="auto"/>
        <w:ind w:firstLine="720"/>
        <w:jc w:val="both"/>
        <w:rPr>
          <w:rFonts w:ascii="Times New Roman" w:hAnsi="Times New Roman" w:cs="Times New Roman"/>
          <w:sz w:val="28"/>
          <w:szCs w:val="28"/>
          <w:lang w:val="vi-VN"/>
        </w:rPr>
      </w:pPr>
      <w:r w:rsidRPr="0034050F">
        <w:rPr>
          <w:rFonts w:ascii="Times New Roman" w:hAnsi="Times New Roman" w:cs="Times New Roman"/>
          <w:sz w:val="28"/>
          <w:szCs w:val="28"/>
          <w:lang w:val="vi-VN"/>
        </w:rPr>
        <w:t>- Thông tư số 13/2021/TT-BXD ngày 31/8/2021 của Bộ Xây dựng hướng dẫn phương pháp xác định các chỉ tiêu kinh tế kỹ thuật và đo bóc khối lượ</w:t>
      </w:r>
      <w:r w:rsidR="00A347F3" w:rsidRPr="0034050F">
        <w:rPr>
          <w:rFonts w:ascii="Times New Roman" w:hAnsi="Times New Roman" w:cs="Times New Roman"/>
          <w:sz w:val="28"/>
          <w:szCs w:val="28"/>
          <w:lang w:val="vi-VN"/>
        </w:rPr>
        <w:t>ng công trình;</w:t>
      </w:r>
    </w:p>
    <w:p w14:paraId="5CE60875" w14:textId="18048A10" w:rsidR="00FF1A85" w:rsidRPr="0034050F" w:rsidRDefault="00FF1A85" w:rsidP="003817BA">
      <w:pPr>
        <w:spacing w:after="0" w:line="336" w:lineRule="auto"/>
        <w:ind w:firstLine="720"/>
        <w:jc w:val="both"/>
        <w:rPr>
          <w:rFonts w:ascii="Times New Roman" w:hAnsi="Times New Roman" w:cs="Times New Roman"/>
          <w:sz w:val="28"/>
          <w:szCs w:val="28"/>
          <w:lang w:val="vi-VN"/>
        </w:rPr>
      </w:pPr>
      <w:r w:rsidRPr="0034050F">
        <w:rPr>
          <w:rFonts w:ascii="Times New Roman" w:hAnsi="Times New Roman" w:cs="Times New Roman"/>
          <w:sz w:val="28"/>
          <w:szCs w:val="28"/>
          <w:lang w:val="vi-VN"/>
        </w:rPr>
        <w:t xml:space="preserve">- Thông tư số 10/2021/TT-BXD ngày 25/8/2021 của Bộ </w:t>
      </w:r>
      <w:r w:rsidR="00263526">
        <w:rPr>
          <w:rFonts w:ascii="Times New Roman" w:hAnsi="Times New Roman" w:cs="Times New Roman"/>
          <w:sz w:val="28"/>
          <w:szCs w:val="28"/>
        </w:rPr>
        <w:t>X</w:t>
      </w:r>
      <w:r w:rsidRPr="0034050F">
        <w:rPr>
          <w:rFonts w:ascii="Times New Roman" w:hAnsi="Times New Roman" w:cs="Times New Roman"/>
          <w:sz w:val="28"/>
          <w:szCs w:val="28"/>
          <w:lang w:val="vi-VN"/>
        </w:rPr>
        <w:t>ây dựng về hướng dẫn một số điều và biện pháp thi hành Nghị định số 06/2021/NĐ-CP ngày 26/01/2021 của Chính phủ về quản lý chất lượng và bảo trì công trình xây dựng và Nghị định 44/2016 ngày 15/5/2016 về q</w:t>
      </w:r>
      <w:r w:rsidRPr="0034050F">
        <w:rPr>
          <w:rFonts w:ascii="Times New Roman" w:hAnsi="Times New Roman" w:cs="Times New Roman"/>
          <w:iCs/>
          <w:sz w:val="28"/>
          <w:szCs w:val="28"/>
          <w:shd w:val="clear" w:color="auto" w:fill="FFFFFF"/>
          <w:lang w:val="vi-VN"/>
        </w:rPr>
        <w:t>uy định chi tiết một số Điều của Luật an toàn, vệ sinh lao động về hoạt động kiểm định kỹ thuật an toàn lao động, huấn luyện an toàn, vệ sinh lao động và quan trắc môi trường lao độn</w:t>
      </w:r>
      <w:r w:rsidR="00A347F3" w:rsidRPr="0034050F">
        <w:rPr>
          <w:rFonts w:ascii="Times New Roman" w:hAnsi="Times New Roman" w:cs="Times New Roman"/>
          <w:iCs/>
          <w:sz w:val="28"/>
          <w:szCs w:val="28"/>
          <w:shd w:val="clear" w:color="auto" w:fill="FFFFFF"/>
          <w:lang w:val="vi-VN"/>
        </w:rPr>
        <w:t>g;</w:t>
      </w:r>
    </w:p>
    <w:p w14:paraId="7FDF4625" w14:textId="7632161C" w:rsidR="00FF1A85" w:rsidRPr="0034050F" w:rsidRDefault="00FF1A85" w:rsidP="003817BA">
      <w:pPr>
        <w:spacing w:after="0" w:line="336" w:lineRule="auto"/>
        <w:ind w:firstLine="720"/>
        <w:jc w:val="both"/>
        <w:rPr>
          <w:rFonts w:ascii="Times New Roman" w:hAnsi="Times New Roman" w:cs="Times New Roman"/>
          <w:sz w:val="28"/>
          <w:szCs w:val="28"/>
          <w:lang w:val="vi-VN"/>
        </w:rPr>
      </w:pPr>
      <w:r w:rsidRPr="0034050F">
        <w:rPr>
          <w:rFonts w:ascii="Times New Roman" w:hAnsi="Times New Roman" w:cs="Times New Roman"/>
          <w:sz w:val="28"/>
          <w:szCs w:val="28"/>
          <w:lang w:val="vi-VN"/>
        </w:rPr>
        <w:t>- Thông tư số 12/2016/TT-BXD ngày 16/10/2016 của Bộ xây dựng về quy định hồ sơ của nhiệm vụ và đồ án quy hoạch xây dựng vùng, quy hoạch đô thị và quy hoạch xây dựng khu chức năng đặ</w:t>
      </w:r>
      <w:r w:rsidR="00A347F3" w:rsidRPr="0034050F">
        <w:rPr>
          <w:rFonts w:ascii="Times New Roman" w:hAnsi="Times New Roman" w:cs="Times New Roman"/>
          <w:sz w:val="28"/>
          <w:szCs w:val="28"/>
          <w:lang w:val="vi-VN"/>
        </w:rPr>
        <w:t>c thù;</w:t>
      </w:r>
    </w:p>
    <w:p w14:paraId="3392EAE2" w14:textId="5D4485B7" w:rsidR="00FF1A85" w:rsidRPr="0034050F" w:rsidRDefault="00FF1A85" w:rsidP="003817BA">
      <w:pPr>
        <w:spacing w:after="0" w:line="336" w:lineRule="auto"/>
        <w:ind w:firstLine="720"/>
        <w:jc w:val="both"/>
        <w:rPr>
          <w:rFonts w:ascii="Times New Roman" w:hAnsi="Times New Roman" w:cs="Times New Roman"/>
          <w:sz w:val="28"/>
          <w:szCs w:val="28"/>
          <w:lang w:val="vi-VN"/>
        </w:rPr>
      </w:pPr>
      <w:r w:rsidRPr="0034050F">
        <w:rPr>
          <w:rFonts w:ascii="Times New Roman" w:hAnsi="Times New Roman" w:cs="Times New Roman"/>
          <w:sz w:val="28"/>
          <w:szCs w:val="28"/>
          <w:lang w:val="vi-VN"/>
        </w:rPr>
        <w:t>- Quyết định số 1134/QĐ-BXD ngày 08/10/2015 của Bộ Xây dựng về việc công bố định mức các hao phí xác định giá ca máy và thiết bị thi công xây dự</w:t>
      </w:r>
      <w:r w:rsidR="00A347F3" w:rsidRPr="0034050F">
        <w:rPr>
          <w:rFonts w:ascii="Times New Roman" w:hAnsi="Times New Roman" w:cs="Times New Roman"/>
          <w:sz w:val="28"/>
          <w:szCs w:val="28"/>
          <w:lang w:val="vi-VN"/>
        </w:rPr>
        <w:t>ng;</w:t>
      </w:r>
    </w:p>
    <w:p w14:paraId="2649BA3E" w14:textId="76AE1A87" w:rsidR="00FF1A85" w:rsidRPr="0034050F" w:rsidRDefault="00FF1A85" w:rsidP="003817BA">
      <w:pPr>
        <w:spacing w:after="0" w:line="336" w:lineRule="auto"/>
        <w:ind w:firstLine="720"/>
        <w:jc w:val="both"/>
        <w:rPr>
          <w:rFonts w:ascii="Times New Roman" w:hAnsi="Times New Roman" w:cs="Times New Roman"/>
          <w:sz w:val="28"/>
          <w:szCs w:val="28"/>
          <w:lang w:val="vi-VN"/>
        </w:rPr>
      </w:pPr>
      <w:r w:rsidRPr="0034050F">
        <w:rPr>
          <w:rFonts w:ascii="Times New Roman" w:hAnsi="Times New Roman" w:cs="Times New Roman"/>
          <w:sz w:val="28"/>
          <w:szCs w:val="28"/>
          <w:lang w:val="vi-VN"/>
        </w:rPr>
        <w:lastRenderedPageBreak/>
        <w:t>- Quy chuẩ</w:t>
      </w:r>
      <w:r w:rsidR="00151DB8" w:rsidRPr="0034050F">
        <w:rPr>
          <w:rFonts w:ascii="Times New Roman" w:hAnsi="Times New Roman" w:cs="Times New Roman"/>
          <w:sz w:val="28"/>
          <w:szCs w:val="28"/>
          <w:lang w:val="vi-VN"/>
        </w:rPr>
        <w:t>n 07-2016/BXD-</w:t>
      </w:r>
      <w:r w:rsidRPr="0034050F">
        <w:rPr>
          <w:rFonts w:ascii="Times New Roman" w:hAnsi="Times New Roman" w:cs="Times New Roman"/>
          <w:sz w:val="28"/>
          <w:szCs w:val="28"/>
          <w:lang w:val="vi-VN"/>
        </w:rPr>
        <w:t>Quy chuẩn kỹ thuật quốc gia về các công trình hạ tầng kỹ thuậ</w:t>
      </w:r>
      <w:r w:rsidR="00A347F3" w:rsidRPr="0034050F">
        <w:rPr>
          <w:rFonts w:ascii="Times New Roman" w:hAnsi="Times New Roman" w:cs="Times New Roman"/>
          <w:sz w:val="28"/>
          <w:szCs w:val="28"/>
          <w:lang w:val="vi-VN"/>
        </w:rPr>
        <w:t>t;</w:t>
      </w:r>
    </w:p>
    <w:p w14:paraId="757AA3B4" w14:textId="77777777" w:rsidR="00FF1A85" w:rsidRPr="0034050F" w:rsidRDefault="00FF1A85" w:rsidP="003817BA">
      <w:pPr>
        <w:spacing w:after="0" w:line="336" w:lineRule="auto"/>
        <w:ind w:firstLine="720"/>
        <w:jc w:val="both"/>
        <w:rPr>
          <w:rFonts w:ascii="Times New Roman" w:hAnsi="Times New Roman" w:cs="Times New Roman"/>
          <w:sz w:val="28"/>
          <w:szCs w:val="28"/>
          <w:lang w:val="vi-VN"/>
        </w:rPr>
      </w:pPr>
      <w:r w:rsidRPr="0034050F">
        <w:rPr>
          <w:rFonts w:ascii="Times New Roman" w:hAnsi="Times New Roman" w:cs="Times New Roman"/>
          <w:sz w:val="28"/>
          <w:szCs w:val="28"/>
          <w:lang w:val="vi-VN"/>
        </w:rPr>
        <w:t>- QCVN 01:2021/BXD: Quy chuẩn kỹ thuật Quốc gia về quy hoạch xây dựng.</w:t>
      </w:r>
    </w:p>
    <w:p w14:paraId="7CE71FA8" w14:textId="77777777" w:rsidR="00FF1A85" w:rsidRPr="0034050F" w:rsidRDefault="00FF1A85" w:rsidP="003817BA">
      <w:pPr>
        <w:spacing w:after="0" w:line="336" w:lineRule="auto"/>
        <w:ind w:firstLine="720"/>
        <w:jc w:val="both"/>
        <w:rPr>
          <w:rFonts w:ascii="Times New Roman" w:hAnsi="Times New Roman" w:cs="Times New Roman"/>
          <w:b/>
          <w:i/>
          <w:sz w:val="28"/>
          <w:szCs w:val="28"/>
          <w:lang w:val="vi-VN"/>
        </w:rPr>
      </w:pPr>
      <w:r w:rsidRPr="0034050F">
        <w:rPr>
          <w:rFonts w:ascii="Times New Roman" w:hAnsi="Times New Roman" w:cs="Times New Roman"/>
          <w:b/>
          <w:i/>
          <w:sz w:val="28"/>
          <w:szCs w:val="28"/>
          <w:lang w:val="vi-VN"/>
        </w:rPr>
        <w:t>* Về lĩnh vực phòng cháy chữa cháy</w:t>
      </w:r>
    </w:p>
    <w:p w14:paraId="49B66631" w14:textId="77777777" w:rsidR="00FF1A85" w:rsidRPr="0034050F" w:rsidRDefault="00FF1A85" w:rsidP="003817BA">
      <w:pPr>
        <w:tabs>
          <w:tab w:val="left" w:pos="0"/>
        </w:tabs>
        <w:spacing w:after="0" w:line="336" w:lineRule="auto"/>
        <w:ind w:firstLine="720"/>
        <w:jc w:val="both"/>
        <w:rPr>
          <w:rFonts w:ascii="Times New Roman" w:hAnsi="Times New Roman" w:cs="Times New Roman"/>
          <w:sz w:val="28"/>
          <w:szCs w:val="28"/>
          <w:lang w:val="vi-VN"/>
        </w:rPr>
      </w:pPr>
      <w:r w:rsidRPr="0034050F">
        <w:rPr>
          <w:rFonts w:ascii="Times New Roman" w:hAnsi="Times New Roman" w:cs="Times New Roman"/>
          <w:sz w:val="28"/>
          <w:szCs w:val="28"/>
          <w:lang w:val="vi-VN"/>
        </w:rPr>
        <w:t>- Luật Phòng cháy và chữa cháy số 27/2001/QH10 ngày 29/06/2001 của Quốc hội nước CHXHCN Việt Nam khóa X, kỳ họp thứ 9, có hiệu lực từ ngày 04/10/2001;</w:t>
      </w:r>
    </w:p>
    <w:p w14:paraId="757B50DF" w14:textId="5ACD3FC2" w:rsidR="00FF1A85" w:rsidRPr="0034050F" w:rsidRDefault="00FF1A85" w:rsidP="003817BA">
      <w:pPr>
        <w:tabs>
          <w:tab w:val="left" w:pos="0"/>
        </w:tabs>
        <w:spacing w:after="0" w:line="336" w:lineRule="auto"/>
        <w:ind w:firstLine="720"/>
        <w:jc w:val="both"/>
        <w:rPr>
          <w:rFonts w:ascii="Times New Roman" w:hAnsi="Times New Roman" w:cs="Times New Roman"/>
          <w:sz w:val="28"/>
          <w:szCs w:val="28"/>
          <w:lang w:val="vi-VN"/>
        </w:rPr>
      </w:pPr>
      <w:r w:rsidRPr="0034050F">
        <w:rPr>
          <w:rFonts w:ascii="Times New Roman" w:hAnsi="Times New Roman" w:cs="Times New Roman"/>
          <w:sz w:val="28"/>
          <w:szCs w:val="28"/>
          <w:lang w:val="vi-VN"/>
        </w:rPr>
        <w:t xml:space="preserve">- Luật </w:t>
      </w:r>
      <w:r w:rsidR="00263526">
        <w:rPr>
          <w:rFonts w:ascii="Times New Roman" w:hAnsi="Times New Roman" w:cs="Times New Roman"/>
          <w:sz w:val="28"/>
          <w:szCs w:val="28"/>
        </w:rPr>
        <w:t>s</w:t>
      </w:r>
      <w:r w:rsidRPr="0034050F">
        <w:rPr>
          <w:rFonts w:ascii="Times New Roman" w:hAnsi="Times New Roman" w:cs="Times New Roman"/>
          <w:sz w:val="28"/>
          <w:szCs w:val="28"/>
          <w:lang w:val="vi-VN"/>
        </w:rPr>
        <w:t>ửa đổi, bổ sung một số điều của Luật Phòng cháy và chữa cháy số 40/2013/QH13 ngày 22/11/2013 của Quốc hội nước CHXHCN Việt Nam khóa XIII, kỳ họp thứ 6, có hiệu lực từ ngày 01/07/2014;</w:t>
      </w:r>
    </w:p>
    <w:p w14:paraId="16DA6A82" w14:textId="569C7A84" w:rsidR="00FF1A85" w:rsidRPr="0034050F" w:rsidRDefault="00FF1A85" w:rsidP="003817BA">
      <w:pPr>
        <w:spacing w:after="0" w:line="336" w:lineRule="auto"/>
        <w:ind w:firstLine="720"/>
        <w:jc w:val="both"/>
        <w:rPr>
          <w:rFonts w:ascii="Times New Roman" w:eastAsia="Times New Roman" w:hAnsi="Times New Roman" w:cs="Times New Roman"/>
          <w:sz w:val="28"/>
          <w:szCs w:val="28"/>
          <w:lang w:val="vi-VN"/>
        </w:rPr>
      </w:pPr>
      <w:r w:rsidRPr="0034050F">
        <w:rPr>
          <w:rFonts w:ascii="Times New Roman" w:eastAsia="Times New Roman" w:hAnsi="Times New Roman" w:cs="Times New Roman"/>
          <w:sz w:val="28"/>
          <w:szCs w:val="28"/>
          <w:lang w:val="vi-VN"/>
        </w:rPr>
        <w:t>- Nghị định số 23/2018/NĐ-CP ngày 23/02/2018 của Chính phủ quy địn</w:t>
      </w:r>
      <w:r w:rsidR="00E33E3E" w:rsidRPr="0034050F">
        <w:rPr>
          <w:rFonts w:ascii="Times New Roman" w:eastAsia="Times New Roman" w:hAnsi="Times New Roman" w:cs="Times New Roman"/>
          <w:sz w:val="28"/>
          <w:szCs w:val="28"/>
          <w:lang w:val="vi-VN"/>
        </w:rPr>
        <w:t>h về bảo hiểm cháy, nổ bắt buộc;</w:t>
      </w:r>
    </w:p>
    <w:p w14:paraId="5434BB7E" w14:textId="52108796" w:rsidR="00FF1A85" w:rsidRPr="0034050F" w:rsidRDefault="00FF1A85" w:rsidP="003817BA">
      <w:pPr>
        <w:tabs>
          <w:tab w:val="left" w:pos="0"/>
        </w:tabs>
        <w:spacing w:after="0" w:line="336" w:lineRule="auto"/>
        <w:ind w:firstLine="720"/>
        <w:jc w:val="both"/>
        <w:rPr>
          <w:rFonts w:ascii="Times New Roman" w:hAnsi="Times New Roman" w:cs="Times New Roman"/>
          <w:sz w:val="28"/>
          <w:szCs w:val="28"/>
          <w:lang w:val="vi-VN"/>
        </w:rPr>
      </w:pPr>
      <w:r w:rsidRPr="0034050F">
        <w:rPr>
          <w:rFonts w:ascii="Times New Roman" w:hAnsi="Times New Roman" w:cs="Times New Roman"/>
          <w:sz w:val="28"/>
          <w:szCs w:val="28"/>
          <w:lang w:val="vi-VN"/>
        </w:rPr>
        <w:t>- Nghị định số 167/2013/NĐ-CP ngày 12/11/2013 của Chính phủ quy định xử phạt vi phạm hành chính trong lĩnh vực an ninh, trật tự, an toàn xã hội, phòng chống tệ nạn xã hội, phòng cháy và chữa cháy; phòng, chống bạo lự</w:t>
      </w:r>
      <w:r w:rsidR="00E33E3E" w:rsidRPr="0034050F">
        <w:rPr>
          <w:rFonts w:ascii="Times New Roman" w:hAnsi="Times New Roman" w:cs="Times New Roman"/>
          <w:sz w:val="28"/>
          <w:szCs w:val="28"/>
          <w:lang w:val="vi-VN"/>
        </w:rPr>
        <w:t>c gia đình;</w:t>
      </w:r>
    </w:p>
    <w:p w14:paraId="0609A872" w14:textId="0F13D7DD" w:rsidR="00FF1A85" w:rsidRPr="0034050F" w:rsidRDefault="00FF1A85" w:rsidP="003817BA">
      <w:pPr>
        <w:tabs>
          <w:tab w:val="left" w:pos="0"/>
        </w:tabs>
        <w:spacing w:after="0" w:line="336" w:lineRule="auto"/>
        <w:ind w:firstLine="720"/>
        <w:jc w:val="both"/>
        <w:rPr>
          <w:rFonts w:ascii="Times New Roman" w:hAnsi="Times New Roman" w:cs="Times New Roman"/>
          <w:sz w:val="28"/>
          <w:szCs w:val="28"/>
          <w:lang w:val="vi-VN"/>
        </w:rPr>
      </w:pPr>
      <w:r w:rsidRPr="0034050F">
        <w:rPr>
          <w:rFonts w:ascii="Times New Roman" w:hAnsi="Times New Roman" w:cs="Times New Roman"/>
          <w:sz w:val="28"/>
          <w:szCs w:val="28"/>
          <w:lang w:val="vi-VN"/>
        </w:rPr>
        <w:t>- Nghị định số 136/2020/NĐ-CP ngày 24/11/2020 của Chính phủ quy định chi tiết một số điều và biện pháp thi hành luật phòng cháy và chữa cháy và luật sửa đổi, bổ sung một số điều của luật phòng cháy và chữ</w:t>
      </w:r>
      <w:r w:rsidR="00E33E3E" w:rsidRPr="0034050F">
        <w:rPr>
          <w:rFonts w:ascii="Times New Roman" w:hAnsi="Times New Roman" w:cs="Times New Roman"/>
          <w:sz w:val="28"/>
          <w:szCs w:val="28"/>
          <w:lang w:val="vi-VN"/>
        </w:rPr>
        <w:t>a cháy;</w:t>
      </w:r>
    </w:p>
    <w:p w14:paraId="3B8FBE75" w14:textId="516EE6C9" w:rsidR="00FF1A85" w:rsidRPr="0034050F" w:rsidRDefault="00FF1A85" w:rsidP="003817BA">
      <w:pPr>
        <w:spacing w:after="0" w:line="336" w:lineRule="auto"/>
        <w:ind w:firstLine="720"/>
        <w:jc w:val="both"/>
        <w:rPr>
          <w:rFonts w:ascii="Times New Roman" w:hAnsi="Times New Roman" w:cs="Times New Roman"/>
          <w:sz w:val="28"/>
          <w:szCs w:val="28"/>
          <w:lang w:val="vi-VN"/>
        </w:rPr>
      </w:pPr>
      <w:r w:rsidRPr="0034050F">
        <w:rPr>
          <w:rFonts w:ascii="Times New Roman" w:hAnsi="Times New Roman" w:cs="Times New Roman"/>
          <w:sz w:val="28"/>
          <w:szCs w:val="28"/>
          <w:lang w:val="vi-VN"/>
        </w:rPr>
        <w:t xml:space="preserve">- Thông tư số 149/2020/TT-BCA ngày 31/12/2020 của Bộ Công </w:t>
      </w:r>
      <w:r w:rsidR="00263526">
        <w:rPr>
          <w:rFonts w:ascii="Times New Roman" w:hAnsi="Times New Roman" w:cs="Times New Roman"/>
          <w:sz w:val="28"/>
          <w:szCs w:val="28"/>
        </w:rPr>
        <w:t>a</w:t>
      </w:r>
      <w:r w:rsidRPr="0034050F">
        <w:rPr>
          <w:rFonts w:ascii="Times New Roman" w:hAnsi="Times New Roman" w:cs="Times New Roman"/>
          <w:sz w:val="28"/>
          <w:szCs w:val="28"/>
          <w:lang w:val="vi-VN"/>
        </w:rPr>
        <w:t>n quy định chi tiết một số điều và biện pháp thi hành luật phòng cháy và chữa cháy và luật sử đổi, bổ sung một số điều của Luật phòng cháy và chữa cháy và Nghị định số</w:t>
      </w:r>
      <w:r w:rsidR="00E33E3E" w:rsidRPr="0034050F">
        <w:rPr>
          <w:rFonts w:ascii="Times New Roman" w:hAnsi="Times New Roman" w:cs="Times New Roman"/>
          <w:sz w:val="28"/>
          <w:szCs w:val="28"/>
          <w:lang w:val="vi-VN"/>
        </w:rPr>
        <w:t xml:space="preserve"> 136/2020/</w:t>
      </w:r>
      <w:r w:rsidRPr="0034050F">
        <w:rPr>
          <w:rFonts w:ascii="Times New Roman" w:hAnsi="Times New Roman" w:cs="Times New Roman"/>
          <w:sz w:val="28"/>
          <w:szCs w:val="28"/>
          <w:lang w:val="vi-VN"/>
        </w:rPr>
        <w:t xml:space="preserve">NĐ-CP ngày 24/11/2020 ngày 24/11/2020 của Chính phủ quy định chi tiết một số điều và biện pháp thi hành luật phòng cháy và chữa cháy và luật sửa đổi, bổ sung một số điều của </w:t>
      </w:r>
      <w:r w:rsidR="00263526">
        <w:rPr>
          <w:rFonts w:ascii="Times New Roman" w:hAnsi="Times New Roman" w:cs="Times New Roman"/>
          <w:sz w:val="28"/>
          <w:szCs w:val="28"/>
        </w:rPr>
        <w:t>L</w:t>
      </w:r>
      <w:r w:rsidRPr="0034050F">
        <w:rPr>
          <w:rFonts w:ascii="Times New Roman" w:hAnsi="Times New Roman" w:cs="Times New Roman"/>
          <w:sz w:val="28"/>
          <w:szCs w:val="28"/>
          <w:lang w:val="vi-VN"/>
        </w:rPr>
        <w:t>uậ</w:t>
      </w:r>
      <w:r w:rsidR="00263526">
        <w:rPr>
          <w:rFonts w:ascii="Times New Roman" w:hAnsi="Times New Roman" w:cs="Times New Roman"/>
          <w:sz w:val="28"/>
          <w:szCs w:val="28"/>
          <w:lang w:val="vi-VN"/>
        </w:rPr>
        <w:t xml:space="preserve">t </w:t>
      </w:r>
      <w:r w:rsidR="00263526">
        <w:rPr>
          <w:rFonts w:ascii="Times New Roman" w:hAnsi="Times New Roman" w:cs="Times New Roman"/>
          <w:sz w:val="28"/>
          <w:szCs w:val="28"/>
        </w:rPr>
        <w:t>P</w:t>
      </w:r>
      <w:r w:rsidRPr="0034050F">
        <w:rPr>
          <w:rFonts w:ascii="Times New Roman" w:hAnsi="Times New Roman" w:cs="Times New Roman"/>
          <w:sz w:val="28"/>
          <w:szCs w:val="28"/>
          <w:lang w:val="vi-VN"/>
        </w:rPr>
        <w:t>hòng cháy và chữ</w:t>
      </w:r>
      <w:r w:rsidR="00E33E3E" w:rsidRPr="0034050F">
        <w:rPr>
          <w:rFonts w:ascii="Times New Roman" w:hAnsi="Times New Roman" w:cs="Times New Roman"/>
          <w:sz w:val="28"/>
          <w:szCs w:val="28"/>
          <w:lang w:val="vi-VN"/>
        </w:rPr>
        <w:t>a cháy;</w:t>
      </w:r>
    </w:p>
    <w:p w14:paraId="148A6C51" w14:textId="13FB5AE0" w:rsidR="00FF1A85" w:rsidRPr="0034050F" w:rsidRDefault="00FF1A85" w:rsidP="003817BA">
      <w:pPr>
        <w:spacing w:after="0" w:line="336" w:lineRule="auto"/>
        <w:ind w:firstLine="720"/>
        <w:jc w:val="both"/>
        <w:rPr>
          <w:rFonts w:ascii="Times New Roman" w:hAnsi="Times New Roman" w:cs="Times New Roman"/>
          <w:sz w:val="28"/>
          <w:szCs w:val="28"/>
          <w:lang w:val="vi-VN"/>
        </w:rPr>
      </w:pPr>
      <w:r w:rsidRPr="0034050F">
        <w:rPr>
          <w:rFonts w:ascii="Times New Roman" w:hAnsi="Times New Roman" w:cs="Times New Roman"/>
          <w:sz w:val="28"/>
          <w:szCs w:val="28"/>
          <w:lang w:val="vi-VN"/>
        </w:rPr>
        <w:t xml:space="preserve">- TCVN 2622:1995 </w:t>
      </w:r>
      <w:r w:rsidR="00263526">
        <w:rPr>
          <w:rFonts w:ascii="Times New Roman" w:hAnsi="Times New Roman" w:cs="Times New Roman"/>
          <w:sz w:val="28"/>
          <w:szCs w:val="28"/>
        </w:rPr>
        <w:t>-</w:t>
      </w:r>
      <w:r w:rsidRPr="0034050F">
        <w:rPr>
          <w:rFonts w:ascii="Times New Roman" w:hAnsi="Times New Roman" w:cs="Times New Roman"/>
          <w:sz w:val="28"/>
          <w:szCs w:val="28"/>
          <w:lang w:val="vi-VN"/>
        </w:rPr>
        <w:t xml:space="preserve"> Phòng cháy chữa cháy cho nhà và công trình </w:t>
      </w:r>
      <w:r w:rsidR="00263526">
        <w:rPr>
          <w:rFonts w:ascii="Times New Roman" w:hAnsi="Times New Roman" w:cs="Times New Roman"/>
          <w:sz w:val="28"/>
          <w:szCs w:val="28"/>
        </w:rPr>
        <w:t>-</w:t>
      </w:r>
      <w:r w:rsidRPr="0034050F">
        <w:rPr>
          <w:rFonts w:ascii="Times New Roman" w:hAnsi="Times New Roman" w:cs="Times New Roman"/>
          <w:sz w:val="28"/>
          <w:szCs w:val="28"/>
          <w:lang w:val="vi-VN"/>
        </w:rPr>
        <w:t xml:space="preserve"> Yêu cầu thiết kế</w:t>
      </w:r>
      <w:r w:rsidR="00E33E3E" w:rsidRPr="0034050F">
        <w:rPr>
          <w:rFonts w:ascii="Times New Roman" w:hAnsi="Times New Roman" w:cs="Times New Roman"/>
          <w:sz w:val="28"/>
          <w:szCs w:val="28"/>
          <w:lang w:val="vi-VN"/>
        </w:rPr>
        <w:t>;</w:t>
      </w:r>
    </w:p>
    <w:p w14:paraId="1D6A22CA" w14:textId="7438BB37" w:rsidR="00FF1A85" w:rsidRPr="0034050F" w:rsidRDefault="00FF1A85" w:rsidP="003817BA">
      <w:pPr>
        <w:spacing w:after="0" w:line="336" w:lineRule="auto"/>
        <w:ind w:firstLine="720"/>
        <w:jc w:val="both"/>
        <w:rPr>
          <w:rFonts w:ascii="Times New Roman" w:hAnsi="Times New Roman" w:cs="Times New Roman"/>
          <w:sz w:val="28"/>
          <w:szCs w:val="28"/>
          <w:lang w:val="vi-VN"/>
        </w:rPr>
      </w:pPr>
      <w:r w:rsidRPr="0034050F">
        <w:rPr>
          <w:rFonts w:ascii="Times New Roman" w:hAnsi="Times New Roman" w:cs="Times New Roman"/>
          <w:sz w:val="28"/>
          <w:szCs w:val="28"/>
          <w:lang w:val="vi-VN"/>
        </w:rPr>
        <w:lastRenderedPageBreak/>
        <w:t xml:space="preserve">- TCVN 3890:2009 </w:t>
      </w:r>
      <w:r w:rsidR="00263526">
        <w:rPr>
          <w:rFonts w:ascii="Times New Roman" w:hAnsi="Times New Roman" w:cs="Times New Roman"/>
          <w:sz w:val="28"/>
          <w:szCs w:val="28"/>
        </w:rPr>
        <w:t>-</w:t>
      </w:r>
      <w:r w:rsidRPr="0034050F">
        <w:rPr>
          <w:rFonts w:ascii="Times New Roman" w:hAnsi="Times New Roman" w:cs="Times New Roman"/>
          <w:sz w:val="28"/>
          <w:szCs w:val="28"/>
          <w:lang w:val="vi-VN"/>
        </w:rPr>
        <w:t xml:space="preserve"> Phương tiện phòng cháy và chữa cháy cho nhà và công trình </w:t>
      </w:r>
      <w:r w:rsidR="00263526">
        <w:rPr>
          <w:rFonts w:ascii="Times New Roman" w:hAnsi="Times New Roman" w:cs="Times New Roman"/>
          <w:sz w:val="28"/>
          <w:szCs w:val="28"/>
        </w:rPr>
        <w:t>-</w:t>
      </w:r>
      <w:r w:rsidRPr="0034050F">
        <w:rPr>
          <w:rFonts w:ascii="Times New Roman" w:hAnsi="Times New Roman" w:cs="Times New Roman"/>
          <w:sz w:val="28"/>
          <w:szCs w:val="28"/>
          <w:lang w:val="vi-VN"/>
        </w:rPr>
        <w:t xml:space="preserve"> Trang bị, bố trí, kiểm tra, bảo dưỡ</w:t>
      </w:r>
      <w:r w:rsidR="00E33E3E" w:rsidRPr="0034050F">
        <w:rPr>
          <w:rFonts w:ascii="Times New Roman" w:hAnsi="Times New Roman" w:cs="Times New Roman"/>
          <w:sz w:val="28"/>
          <w:szCs w:val="28"/>
          <w:lang w:val="vi-VN"/>
        </w:rPr>
        <w:t>ng;</w:t>
      </w:r>
    </w:p>
    <w:p w14:paraId="0BC55E2D" w14:textId="3CCDA189" w:rsidR="00FF1A85" w:rsidRPr="0034050F" w:rsidRDefault="00FF1A85" w:rsidP="003817BA">
      <w:pPr>
        <w:spacing w:after="0" w:line="336" w:lineRule="auto"/>
        <w:ind w:firstLine="720"/>
        <w:jc w:val="both"/>
        <w:rPr>
          <w:rFonts w:ascii="Times New Roman" w:hAnsi="Times New Roman" w:cs="Times New Roman"/>
          <w:sz w:val="28"/>
          <w:szCs w:val="28"/>
          <w:lang w:val="vi-VN"/>
        </w:rPr>
      </w:pPr>
      <w:r w:rsidRPr="0034050F">
        <w:rPr>
          <w:rFonts w:ascii="Times New Roman" w:hAnsi="Times New Roman" w:cs="Times New Roman"/>
          <w:sz w:val="28"/>
          <w:szCs w:val="28"/>
          <w:lang w:val="vi-VN"/>
        </w:rPr>
        <w:t xml:space="preserve">- TCVN 33:2006/BXD về Cấp nước </w:t>
      </w:r>
      <w:r w:rsidR="00263526">
        <w:rPr>
          <w:rFonts w:ascii="Times New Roman" w:hAnsi="Times New Roman" w:cs="Times New Roman"/>
          <w:sz w:val="28"/>
          <w:szCs w:val="28"/>
        </w:rPr>
        <w:t>-</w:t>
      </w:r>
      <w:r w:rsidRPr="0034050F">
        <w:rPr>
          <w:rFonts w:ascii="Times New Roman" w:hAnsi="Times New Roman" w:cs="Times New Roman"/>
          <w:sz w:val="28"/>
          <w:szCs w:val="28"/>
          <w:lang w:val="vi-VN"/>
        </w:rPr>
        <w:t xml:space="preserve"> mạng lưới đường ống và công trình tiêu chuẩn thiết kế.</w:t>
      </w:r>
    </w:p>
    <w:p w14:paraId="2DBAA011" w14:textId="77777777" w:rsidR="00FF1A85" w:rsidRPr="0034050F" w:rsidRDefault="00FF1A85" w:rsidP="003817BA">
      <w:pPr>
        <w:spacing w:after="0" w:line="336" w:lineRule="auto"/>
        <w:ind w:firstLine="720"/>
        <w:jc w:val="both"/>
        <w:rPr>
          <w:rFonts w:ascii="Times New Roman" w:hAnsi="Times New Roman" w:cs="Times New Roman"/>
          <w:b/>
          <w:i/>
          <w:sz w:val="28"/>
          <w:szCs w:val="28"/>
          <w:lang w:val="vi-VN"/>
        </w:rPr>
      </w:pPr>
      <w:r w:rsidRPr="0034050F">
        <w:rPr>
          <w:rFonts w:ascii="Times New Roman" w:hAnsi="Times New Roman" w:cs="Times New Roman"/>
          <w:b/>
          <w:i/>
          <w:sz w:val="28"/>
          <w:szCs w:val="28"/>
          <w:lang w:val="vi-VN"/>
        </w:rPr>
        <w:t>* Về lĩnh vực điện:</w:t>
      </w:r>
    </w:p>
    <w:p w14:paraId="6B9B7D19" w14:textId="2734308A" w:rsidR="00FF1A85" w:rsidRPr="0034050F" w:rsidRDefault="00FF1A85" w:rsidP="003817BA">
      <w:pPr>
        <w:spacing w:after="0" w:line="336" w:lineRule="auto"/>
        <w:ind w:firstLine="720"/>
        <w:jc w:val="both"/>
        <w:rPr>
          <w:rFonts w:ascii="Times New Roman" w:hAnsi="Times New Roman" w:cs="Times New Roman"/>
          <w:sz w:val="28"/>
          <w:szCs w:val="28"/>
          <w:lang w:val="nl-NL"/>
        </w:rPr>
      </w:pPr>
      <w:r w:rsidRPr="0034050F">
        <w:rPr>
          <w:rFonts w:ascii="Times New Roman" w:hAnsi="Times New Roman" w:cs="Times New Roman"/>
          <w:sz w:val="28"/>
          <w:szCs w:val="28"/>
          <w:lang w:val="nl-NL"/>
        </w:rPr>
        <w:t>- Luật Điện lực số 28/2004/QH11 ngày 3/12/2004 và Luật sửa đổi</w:t>
      </w:r>
      <w:r w:rsidR="00263526">
        <w:rPr>
          <w:rFonts w:ascii="Times New Roman" w:hAnsi="Times New Roman" w:cs="Times New Roman"/>
          <w:sz w:val="28"/>
          <w:szCs w:val="28"/>
          <w:lang w:val="nl-NL"/>
        </w:rPr>
        <w:t>,</w:t>
      </w:r>
      <w:r w:rsidRPr="0034050F">
        <w:rPr>
          <w:rFonts w:ascii="Times New Roman" w:hAnsi="Times New Roman" w:cs="Times New Roman"/>
          <w:sz w:val="28"/>
          <w:szCs w:val="28"/>
          <w:lang w:val="nl-NL"/>
        </w:rPr>
        <w:t xml:space="preserve"> bổ </w:t>
      </w:r>
      <w:r w:rsidR="00263526">
        <w:rPr>
          <w:rFonts w:ascii="Times New Roman" w:hAnsi="Times New Roman" w:cs="Times New Roman"/>
          <w:sz w:val="28"/>
          <w:szCs w:val="28"/>
          <w:lang w:val="nl-NL"/>
        </w:rPr>
        <w:t>s</w:t>
      </w:r>
      <w:r w:rsidRPr="0034050F">
        <w:rPr>
          <w:rFonts w:ascii="Times New Roman" w:hAnsi="Times New Roman" w:cs="Times New Roman"/>
          <w:sz w:val="28"/>
          <w:szCs w:val="28"/>
          <w:lang w:val="nl-NL"/>
        </w:rPr>
        <w:t>ung một số điều của Luật Điện lực số 24/2012/QH13 ngày</w:t>
      </w:r>
      <w:r w:rsidR="00E33E3E" w:rsidRPr="0034050F">
        <w:rPr>
          <w:rFonts w:ascii="Times New Roman" w:hAnsi="Times New Roman" w:cs="Times New Roman"/>
          <w:sz w:val="28"/>
          <w:szCs w:val="28"/>
          <w:lang w:val="nl-NL"/>
        </w:rPr>
        <w:t xml:space="preserve"> 20/11/2012;</w:t>
      </w:r>
    </w:p>
    <w:p w14:paraId="471B0884" w14:textId="4F43E99E" w:rsidR="00FF1A85" w:rsidRPr="0034050F" w:rsidRDefault="00FF1A85" w:rsidP="003817BA">
      <w:pPr>
        <w:spacing w:after="0" w:line="336" w:lineRule="auto"/>
        <w:ind w:firstLine="720"/>
        <w:jc w:val="both"/>
        <w:rPr>
          <w:rFonts w:ascii="Times New Roman" w:hAnsi="Times New Roman" w:cs="Times New Roman"/>
          <w:sz w:val="28"/>
          <w:szCs w:val="28"/>
          <w:lang w:val="nl-NL"/>
        </w:rPr>
      </w:pPr>
      <w:r w:rsidRPr="0034050F">
        <w:rPr>
          <w:rFonts w:ascii="Times New Roman" w:hAnsi="Times New Roman" w:cs="Times New Roman"/>
          <w:sz w:val="28"/>
          <w:szCs w:val="28"/>
          <w:lang w:val="nl-NL"/>
        </w:rPr>
        <w:t>- Nghị định số 137/2013/NĐ-CP ngày 21/10/2013 của Chính phủ quy định chi tiết thi hành một số của Luật điện lực và Luật sửa đổi, bổ sung một số điều của Luật điện lự</w:t>
      </w:r>
      <w:r w:rsidR="00E33E3E" w:rsidRPr="0034050F">
        <w:rPr>
          <w:rFonts w:ascii="Times New Roman" w:hAnsi="Times New Roman" w:cs="Times New Roman"/>
          <w:sz w:val="28"/>
          <w:szCs w:val="28"/>
          <w:lang w:val="nl-NL"/>
        </w:rPr>
        <w:t>c;</w:t>
      </w:r>
    </w:p>
    <w:p w14:paraId="73228119" w14:textId="3FE44744" w:rsidR="00FF1A85" w:rsidRPr="0034050F" w:rsidRDefault="00FF1A85" w:rsidP="003817BA">
      <w:pPr>
        <w:spacing w:after="0" w:line="336" w:lineRule="auto"/>
        <w:ind w:firstLine="720"/>
        <w:jc w:val="both"/>
        <w:rPr>
          <w:rFonts w:ascii="Times New Roman" w:hAnsi="Times New Roman" w:cs="Times New Roman"/>
          <w:sz w:val="28"/>
          <w:szCs w:val="28"/>
          <w:lang w:val="nl-NL"/>
        </w:rPr>
      </w:pPr>
      <w:r w:rsidRPr="0034050F">
        <w:rPr>
          <w:rFonts w:ascii="Times New Roman" w:hAnsi="Times New Roman" w:cs="Times New Roman"/>
          <w:sz w:val="28"/>
          <w:szCs w:val="28"/>
          <w:lang w:val="nl-NL"/>
        </w:rPr>
        <w:t>- Nghị định số 14/2014/NĐ-CP ngày 26/02/2014 của Chính phủ quy định chi tiết thi hành Luật Điện lực về an toàn điệ</w:t>
      </w:r>
      <w:r w:rsidR="00E33E3E" w:rsidRPr="0034050F">
        <w:rPr>
          <w:rFonts w:ascii="Times New Roman" w:hAnsi="Times New Roman" w:cs="Times New Roman"/>
          <w:sz w:val="28"/>
          <w:szCs w:val="28"/>
          <w:lang w:val="nl-NL"/>
        </w:rPr>
        <w:t>n;</w:t>
      </w:r>
    </w:p>
    <w:p w14:paraId="0DBF916C" w14:textId="16DD8F5A" w:rsidR="00FF1A85" w:rsidRPr="0034050F" w:rsidRDefault="00FF1A85" w:rsidP="003817BA">
      <w:pPr>
        <w:spacing w:after="0" w:line="336" w:lineRule="auto"/>
        <w:ind w:firstLine="720"/>
        <w:jc w:val="both"/>
        <w:rPr>
          <w:rFonts w:ascii="Times New Roman" w:hAnsi="Times New Roman" w:cs="Times New Roman"/>
          <w:sz w:val="28"/>
          <w:szCs w:val="28"/>
          <w:lang w:val="nl-NL"/>
        </w:rPr>
      </w:pPr>
      <w:r w:rsidRPr="0034050F">
        <w:rPr>
          <w:rFonts w:ascii="Times New Roman" w:hAnsi="Times New Roman" w:cs="Times New Roman"/>
          <w:sz w:val="28"/>
          <w:szCs w:val="28"/>
          <w:lang w:val="nl-NL"/>
        </w:rPr>
        <w:t>- Nghị định số 51/2020/NĐ-CP ngày 21/4/2020 của Chính phủ sửa đổi, bổ sung một số điều của Nghị định số</w:t>
      </w:r>
      <w:r w:rsidR="00E33E3E" w:rsidRPr="0034050F">
        <w:rPr>
          <w:rFonts w:ascii="Times New Roman" w:hAnsi="Times New Roman" w:cs="Times New Roman"/>
          <w:sz w:val="28"/>
          <w:szCs w:val="28"/>
          <w:lang w:val="nl-NL"/>
        </w:rPr>
        <w:t xml:space="preserve"> 14/2014/NĐ-CP;</w:t>
      </w:r>
    </w:p>
    <w:p w14:paraId="093AA119" w14:textId="1CD7A960" w:rsidR="00FF1A85" w:rsidRPr="0034050F" w:rsidRDefault="00FF1A85" w:rsidP="003817BA">
      <w:pPr>
        <w:spacing w:after="0" w:line="336" w:lineRule="auto"/>
        <w:ind w:firstLine="720"/>
        <w:jc w:val="both"/>
        <w:rPr>
          <w:rFonts w:ascii="Times New Roman" w:eastAsia="Times New Roman" w:hAnsi="Times New Roman" w:cs="Times New Roman"/>
          <w:sz w:val="28"/>
          <w:szCs w:val="28"/>
          <w:lang w:val="nl-NL"/>
        </w:rPr>
      </w:pPr>
      <w:r w:rsidRPr="0034050F">
        <w:rPr>
          <w:rFonts w:ascii="Times New Roman" w:eastAsia="Times New Roman" w:hAnsi="Times New Roman" w:cs="Times New Roman"/>
          <w:sz w:val="28"/>
          <w:szCs w:val="28"/>
          <w:lang w:val="vi-VN"/>
        </w:rPr>
        <w:t xml:space="preserve">- Nghị định số </w:t>
      </w:r>
      <w:r w:rsidRPr="0034050F">
        <w:rPr>
          <w:rFonts w:ascii="Times New Roman" w:eastAsia="Times New Roman" w:hAnsi="Times New Roman" w:cs="Times New Roman"/>
          <w:sz w:val="28"/>
          <w:szCs w:val="28"/>
          <w:lang w:val="nl-NL"/>
        </w:rPr>
        <w:t>134/2013/</w:t>
      </w:r>
      <w:r w:rsidRPr="0034050F">
        <w:rPr>
          <w:rFonts w:ascii="Times New Roman" w:eastAsia="Times New Roman" w:hAnsi="Times New Roman" w:cs="Times New Roman"/>
          <w:sz w:val="28"/>
          <w:szCs w:val="28"/>
          <w:lang w:val="vi-VN"/>
        </w:rPr>
        <w:t xml:space="preserve">NĐ-CP ngày </w:t>
      </w:r>
      <w:r w:rsidRPr="0034050F">
        <w:rPr>
          <w:rFonts w:ascii="Times New Roman" w:eastAsia="Times New Roman" w:hAnsi="Times New Roman" w:cs="Times New Roman"/>
          <w:sz w:val="28"/>
          <w:szCs w:val="28"/>
          <w:lang w:val="nl-NL"/>
        </w:rPr>
        <w:t>17/10/2013</w:t>
      </w:r>
      <w:r w:rsidRPr="0034050F">
        <w:rPr>
          <w:rFonts w:ascii="Times New Roman" w:eastAsia="Times New Roman" w:hAnsi="Times New Roman" w:cs="Times New Roman"/>
          <w:sz w:val="28"/>
          <w:szCs w:val="28"/>
          <w:lang w:val="vi-VN"/>
        </w:rPr>
        <w:t xml:space="preserve"> của Chính phủ quy định về </w:t>
      </w:r>
      <w:r w:rsidRPr="0034050F">
        <w:rPr>
          <w:rFonts w:ascii="Times New Roman" w:eastAsia="Times New Roman" w:hAnsi="Times New Roman" w:cs="Times New Roman"/>
          <w:sz w:val="28"/>
          <w:szCs w:val="28"/>
          <w:lang w:val="nl-NL"/>
        </w:rPr>
        <w:t>xử phạt vi phạm hành chính trong lĩnh vực điện lực, an toàn đập thủy điện, sử dụng năng lượng tiết kiệm, hiệu quả.</w:t>
      </w:r>
    </w:p>
    <w:p w14:paraId="4C49B706" w14:textId="77777777" w:rsidR="00E8428C" w:rsidRPr="0034050F" w:rsidRDefault="00E8428C" w:rsidP="003817BA">
      <w:pPr>
        <w:spacing w:after="0" w:line="336" w:lineRule="auto"/>
        <w:ind w:firstLine="709"/>
        <w:jc w:val="both"/>
        <w:rPr>
          <w:rFonts w:ascii="Times New Roman" w:eastAsia="Times New Roman" w:hAnsi="Times New Roman" w:cs="Times New Roman"/>
          <w:b/>
          <w:i/>
          <w:sz w:val="28"/>
          <w:szCs w:val="28"/>
          <w:lang w:val="vi-VN"/>
        </w:rPr>
      </w:pPr>
      <w:r w:rsidRPr="0034050F">
        <w:rPr>
          <w:rFonts w:ascii="Times New Roman" w:eastAsia="Times New Roman" w:hAnsi="Times New Roman" w:cs="Times New Roman"/>
          <w:b/>
          <w:i/>
          <w:sz w:val="28"/>
          <w:szCs w:val="28"/>
          <w:lang w:val="nl-NL"/>
        </w:rPr>
        <w:t>* Căn cứ pháp lý về lĩnh vực thủy lợi, phòng chống thiên tai</w:t>
      </w:r>
      <w:r w:rsidRPr="0034050F">
        <w:rPr>
          <w:rFonts w:ascii="Times New Roman" w:eastAsia="Times New Roman" w:hAnsi="Times New Roman" w:cs="Times New Roman"/>
          <w:b/>
          <w:i/>
          <w:sz w:val="28"/>
          <w:szCs w:val="28"/>
          <w:lang w:val="vi-VN"/>
        </w:rPr>
        <w:t>.</w:t>
      </w:r>
    </w:p>
    <w:p w14:paraId="42FF3E77" w14:textId="1F1ECB64" w:rsidR="00E8428C" w:rsidRPr="0034050F" w:rsidRDefault="00E8428C" w:rsidP="003817BA">
      <w:pPr>
        <w:spacing w:after="0" w:line="336" w:lineRule="auto"/>
        <w:ind w:firstLine="709"/>
        <w:jc w:val="both"/>
        <w:rPr>
          <w:rFonts w:ascii="Times New Roman" w:eastAsia="Times New Roman" w:hAnsi="Times New Roman" w:cs="Times New Roman"/>
          <w:sz w:val="28"/>
          <w:szCs w:val="28"/>
          <w:lang w:val="nl-NL"/>
        </w:rPr>
      </w:pPr>
      <w:r w:rsidRPr="0034050F">
        <w:rPr>
          <w:rFonts w:ascii="Times New Roman" w:eastAsia="Times New Roman" w:hAnsi="Times New Roman" w:cs="Times New Roman"/>
          <w:sz w:val="28"/>
          <w:szCs w:val="28"/>
          <w:lang w:val="nl-NL"/>
        </w:rPr>
        <w:t xml:space="preserve">- Luật </w:t>
      </w:r>
      <w:r w:rsidR="00263526">
        <w:rPr>
          <w:rFonts w:ascii="Times New Roman" w:eastAsia="Times New Roman" w:hAnsi="Times New Roman" w:cs="Times New Roman"/>
          <w:sz w:val="28"/>
          <w:szCs w:val="28"/>
          <w:lang w:val="nl-NL"/>
        </w:rPr>
        <w:t>T</w:t>
      </w:r>
      <w:r w:rsidRPr="0034050F">
        <w:rPr>
          <w:rFonts w:ascii="Times New Roman" w:eastAsia="Times New Roman" w:hAnsi="Times New Roman" w:cs="Times New Roman"/>
          <w:sz w:val="28"/>
          <w:szCs w:val="28"/>
          <w:lang w:val="nl-NL"/>
        </w:rPr>
        <w:t>hủy lợi số 08/2017/QH14 ngày 19/6/2017</w:t>
      </w:r>
      <w:r w:rsidR="00E94AE3" w:rsidRPr="0034050F">
        <w:rPr>
          <w:rFonts w:ascii="Times New Roman" w:eastAsia="Times New Roman" w:hAnsi="Times New Roman" w:cs="Times New Roman"/>
          <w:sz w:val="28"/>
          <w:szCs w:val="28"/>
          <w:lang w:val="nl-NL"/>
        </w:rPr>
        <w:t>;</w:t>
      </w:r>
    </w:p>
    <w:p w14:paraId="550C3A8A" w14:textId="1496B95C" w:rsidR="00E8428C" w:rsidRPr="0034050F" w:rsidRDefault="00E8428C" w:rsidP="003817BA">
      <w:pPr>
        <w:spacing w:after="0" w:line="336" w:lineRule="auto"/>
        <w:ind w:firstLine="709"/>
        <w:jc w:val="both"/>
        <w:rPr>
          <w:rFonts w:ascii="Times New Roman" w:eastAsia="Times New Roman" w:hAnsi="Times New Roman" w:cs="Times New Roman"/>
          <w:sz w:val="28"/>
          <w:szCs w:val="28"/>
          <w:lang w:val="nl-NL"/>
        </w:rPr>
      </w:pPr>
      <w:r w:rsidRPr="0034050F">
        <w:rPr>
          <w:rFonts w:ascii="Times New Roman" w:eastAsia="Times New Roman" w:hAnsi="Times New Roman" w:cs="Times New Roman"/>
          <w:sz w:val="28"/>
          <w:szCs w:val="28"/>
          <w:lang w:val="nl-NL"/>
        </w:rPr>
        <w:t xml:space="preserve">- Luật </w:t>
      </w:r>
      <w:r w:rsidR="00263526">
        <w:rPr>
          <w:rFonts w:ascii="Times New Roman" w:eastAsia="Times New Roman" w:hAnsi="Times New Roman" w:cs="Times New Roman"/>
          <w:sz w:val="28"/>
          <w:szCs w:val="28"/>
          <w:lang w:val="nl-NL"/>
        </w:rPr>
        <w:t>P</w:t>
      </w:r>
      <w:r w:rsidRPr="0034050F">
        <w:rPr>
          <w:rFonts w:ascii="Times New Roman" w:eastAsia="Times New Roman" w:hAnsi="Times New Roman" w:cs="Times New Roman"/>
          <w:sz w:val="28"/>
          <w:szCs w:val="28"/>
          <w:lang w:val="nl-NL"/>
        </w:rPr>
        <w:t>hòng chống thiên ta</w:t>
      </w:r>
      <w:r w:rsidR="00263526">
        <w:rPr>
          <w:rFonts w:ascii="Times New Roman" w:eastAsia="Times New Roman" w:hAnsi="Times New Roman" w:cs="Times New Roman"/>
          <w:sz w:val="28"/>
          <w:szCs w:val="28"/>
          <w:lang w:val="nl-NL"/>
        </w:rPr>
        <w:t>i</w:t>
      </w:r>
      <w:r w:rsidRPr="0034050F">
        <w:rPr>
          <w:rFonts w:ascii="Times New Roman" w:eastAsia="Times New Roman" w:hAnsi="Times New Roman" w:cs="Times New Roman"/>
          <w:sz w:val="28"/>
          <w:szCs w:val="28"/>
          <w:lang w:val="nl-NL"/>
        </w:rPr>
        <w:t xml:space="preserve"> số 33/2013/QH13 ngày 19/6/2013</w:t>
      </w:r>
      <w:r w:rsidR="00E94AE3" w:rsidRPr="0034050F">
        <w:rPr>
          <w:rFonts w:ascii="Times New Roman" w:eastAsia="Times New Roman" w:hAnsi="Times New Roman" w:cs="Times New Roman"/>
          <w:sz w:val="28"/>
          <w:szCs w:val="28"/>
          <w:lang w:val="nl-NL"/>
        </w:rPr>
        <w:t>;</w:t>
      </w:r>
    </w:p>
    <w:p w14:paraId="512E9BC5" w14:textId="5CA67942" w:rsidR="00E8428C" w:rsidRPr="0034050F" w:rsidRDefault="00E8428C" w:rsidP="003817BA">
      <w:pPr>
        <w:spacing w:after="0" w:line="336" w:lineRule="auto"/>
        <w:ind w:firstLine="709"/>
        <w:jc w:val="both"/>
        <w:rPr>
          <w:rFonts w:ascii="Times New Roman" w:eastAsia="Times New Roman" w:hAnsi="Times New Roman" w:cs="Times New Roman"/>
          <w:sz w:val="28"/>
          <w:szCs w:val="28"/>
          <w:lang w:val="nl-NL"/>
        </w:rPr>
      </w:pPr>
      <w:r w:rsidRPr="0034050F">
        <w:rPr>
          <w:rFonts w:ascii="Times New Roman" w:eastAsia="Times New Roman" w:hAnsi="Times New Roman" w:cs="Times New Roman"/>
          <w:sz w:val="28"/>
          <w:szCs w:val="28"/>
          <w:lang w:val="nl-NL"/>
        </w:rPr>
        <w:t>- Luật số 60/2020/QH14 sửa đổi</w:t>
      </w:r>
      <w:r w:rsidR="00263526">
        <w:rPr>
          <w:rFonts w:ascii="Times New Roman" w:eastAsia="Times New Roman" w:hAnsi="Times New Roman" w:cs="Times New Roman"/>
          <w:sz w:val="28"/>
          <w:szCs w:val="28"/>
          <w:lang w:val="nl-NL"/>
        </w:rPr>
        <w:t>,</w:t>
      </w:r>
      <w:r w:rsidRPr="0034050F">
        <w:rPr>
          <w:rFonts w:ascii="Times New Roman" w:eastAsia="Times New Roman" w:hAnsi="Times New Roman" w:cs="Times New Roman"/>
          <w:sz w:val="28"/>
          <w:szCs w:val="28"/>
          <w:lang w:val="nl-NL"/>
        </w:rPr>
        <w:t xml:space="preserve"> bổ sung một số điều của Luật </w:t>
      </w:r>
      <w:r w:rsidR="00263526">
        <w:rPr>
          <w:rFonts w:ascii="Times New Roman" w:eastAsia="Times New Roman" w:hAnsi="Times New Roman" w:cs="Times New Roman"/>
          <w:sz w:val="28"/>
          <w:szCs w:val="28"/>
          <w:lang w:val="nl-NL"/>
        </w:rPr>
        <w:t>P</w:t>
      </w:r>
      <w:r w:rsidRPr="0034050F">
        <w:rPr>
          <w:rFonts w:ascii="Times New Roman" w:eastAsia="Times New Roman" w:hAnsi="Times New Roman" w:cs="Times New Roman"/>
          <w:sz w:val="28"/>
          <w:szCs w:val="28"/>
          <w:lang w:val="nl-NL"/>
        </w:rPr>
        <w:t>hòng, chống thiên tai</w:t>
      </w:r>
      <w:r w:rsidR="00E94AE3" w:rsidRPr="0034050F">
        <w:rPr>
          <w:rFonts w:ascii="Times New Roman" w:eastAsia="Times New Roman" w:hAnsi="Times New Roman" w:cs="Times New Roman"/>
          <w:sz w:val="28"/>
          <w:szCs w:val="28"/>
          <w:lang w:val="nl-NL"/>
        </w:rPr>
        <w:t xml:space="preserve"> và Luật </w:t>
      </w:r>
      <w:r w:rsidR="00263526">
        <w:rPr>
          <w:rFonts w:ascii="Times New Roman" w:eastAsia="Times New Roman" w:hAnsi="Times New Roman" w:cs="Times New Roman"/>
          <w:sz w:val="28"/>
          <w:szCs w:val="28"/>
          <w:lang w:val="nl-NL"/>
        </w:rPr>
        <w:t>Đ</w:t>
      </w:r>
      <w:r w:rsidR="00E94AE3" w:rsidRPr="0034050F">
        <w:rPr>
          <w:rFonts w:ascii="Times New Roman" w:eastAsia="Times New Roman" w:hAnsi="Times New Roman" w:cs="Times New Roman"/>
          <w:sz w:val="28"/>
          <w:szCs w:val="28"/>
          <w:lang w:val="nl-NL"/>
        </w:rPr>
        <w:t>ê điều ngày 17/6/2020;</w:t>
      </w:r>
    </w:p>
    <w:p w14:paraId="041AB407" w14:textId="3DD9971E" w:rsidR="00E8428C" w:rsidRPr="0034050F" w:rsidRDefault="00E8428C" w:rsidP="003817BA">
      <w:pPr>
        <w:spacing w:after="0" w:line="336" w:lineRule="auto"/>
        <w:ind w:firstLine="709"/>
        <w:jc w:val="both"/>
        <w:rPr>
          <w:rFonts w:ascii="Times New Roman" w:eastAsia="Times New Roman" w:hAnsi="Times New Roman" w:cs="Times New Roman"/>
          <w:sz w:val="28"/>
          <w:szCs w:val="28"/>
          <w:lang w:val="nl-NL"/>
        </w:rPr>
      </w:pPr>
      <w:r w:rsidRPr="0034050F">
        <w:rPr>
          <w:rFonts w:ascii="Times New Roman" w:eastAsia="Times New Roman" w:hAnsi="Times New Roman" w:cs="Times New Roman"/>
          <w:sz w:val="28"/>
          <w:szCs w:val="28"/>
          <w:lang w:val="nl-NL"/>
        </w:rPr>
        <w:t>- Nghị định số 67/2018/NĐ-CP ngày 14/5/2018 của Chính phủ quy định chi tiết một số điều của Luật Thủy lợi</w:t>
      </w:r>
      <w:r w:rsidR="00E94AE3" w:rsidRPr="0034050F">
        <w:rPr>
          <w:rFonts w:ascii="Times New Roman" w:eastAsia="Times New Roman" w:hAnsi="Times New Roman" w:cs="Times New Roman"/>
          <w:sz w:val="28"/>
          <w:szCs w:val="28"/>
          <w:lang w:val="nl-NL"/>
        </w:rPr>
        <w:t>;</w:t>
      </w:r>
    </w:p>
    <w:p w14:paraId="0F7933C2" w14:textId="7B686EC0" w:rsidR="00E8428C" w:rsidRPr="0034050F" w:rsidRDefault="00E8428C" w:rsidP="003817BA">
      <w:pPr>
        <w:spacing w:after="0" w:line="336" w:lineRule="auto"/>
        <w:ind w:firstLine="709"/>
        <w:jc w:val="both"/>
        <w:rPr>
          <w:rFonts w:ascii="Times New Roman" w:eastAsia="Times New Roman" w:hAnsi="Times New Roman" w:cs="Times New Roman"/>
          <w:sz w:val="28"/>
          <w:szCs w:val="28"/>
          <w:lang w:val="nl-NL"/>
        </w:rPr>
      </w:pPr>
      <w:r w:rsidRPr="0034050F">
        <w:rPr>
          <w:rFonts w:ascii="Times New Roman" w:eastAsia="Times New Roman" w:hAnsi="Times New Roman" w:cs="Times New Roman"/>
          <w:sz w:val="28"/>
          <w:szCs w:val="28"/>
          <w:lang w:val="nl-NL"/>
        </w:rPr>
        <w:t xml:space="preserve">- Nghị định số 129/2017/NĐ-CP ngày 16/11/2017 của </w:t>
      </w:r>
      <w:r w:rsidR="009339C9">
        <w:rPr>
          <w:rFonts w:ascii="Times New Roman" w:eastAsia="Times New Roman" w:hAnsi="Times New Roman" w:cs="Times New Roman"/>
          <w:sz w:val="28"/>
          <w:szCs w:val="28"/>
          <w:lang w:val="nl-NL"/>
        </w:rPr>
        <w:t xml:space="preserve">Chính phủ </w:t>
      </w:r>
      <w:r w:rsidRPr="0034050F">
        <w:rPr>
          <w:rFonts w:ascii="Times New Roman" w:eastAsia="Times New Roman" w:hAnsi="Times New Roman" w:cs="Times New Roman"/>
          <w:sz w:val="28"/>
          <w:szCs w:val="28"/>
          <w:lang w:val="nl-NL"/>
        </w:rPr>
        <w:t>quy định việc quản lý, sử dụng và  khai thác t</w:t>
      </w:r>
      <w:r w:rsidR="00E94AE3" w:rsidRPr="0034050F">
        <w:rPr>
          <w:rFonts w:ascii="Times New Roman" w:eastAsia="Times New Roman" w:hAnsi="Times New Roman" w:cs="Times New Roman"/>
          <w:sz w:val="28"/>
          <w:szCs w:val="28"/>
          <w:lang w:val="nl-NL"/>
        </w:rPr>
        <w:t>ài sản kết cấu hạ tầng thủy lợi;</w:t>
      </w:r>
    </w:p>
    <w:p w14:paraId="37C34A55" w14:textId="28713262" w:rsidR="00E8428C" w:rsidRPr="0034050F" w:rsidRDefault="00E8428C" w:rsidP="003817BA">
      <w:pPr>
        <w:spacing w:after="0" w:line="336" w:lineRule="auto"/>
        <w:ind w:firstLine="709"/>
        <w:jc w:val="both"/>
        <w:rPr>
          <w:rFonts w:ascii="Times New Roman" w:eastAsia="Times New Roman" w:hAnsi="Times New Roman" w:cs="Times New Roman"/>
          <w:sz w:val="28"/>
          <w:szCs w:val="28"/>
          <w:lang w:val="vi-VN"/>
        </w:rPr>
      </w:pPr>
      <w:r w:rsidRPr="0034050F">
        <w:rPr>
          <w:rFonts w:ascii="Times New Roman" w:eastAsia="Times New Roman" w:hAnsi="Times New Roman" w:cs="Times New Roman"/>
          <w:sz w:val="28"/>
          <w:szCs w:val="28"/>
          <w:lang w:val="vi-VN"/>
        </w:rPr>
        <w:lastRenderedPageBreak/>
        <w:t xml:space="preserve">- Thông tư số 13/2021/TT-BNNPTNT ngày 27/10/2021 của Bộ </w:t>
      </w:r>
      <w:r w:rsidR="009339C9">
        <w:rPr>
          <w:rFonts w:ascii="Times New Roman" w:eastAsia="Times New Roman" w:hAnsi="Times New Roman" w:cs="Times New Roman"/>
          <w:sz w:val="28"/>
          <w:szCs w:val="28"/>
        </w:rPr>
        <w:t>N</w:t>
      </w:r>
      <w:r w:rsidRPr="0034050F">
        <w:rPr>
          <w:rFonts w:ascii="Times New Roman" w:eastAsia="Times New Roman" w:hAnsi="Times New Roman" w:cs="Times New Roman"/>
          <w:sz w:val="28"/>
          <w:szCs w:val="28"/>
          <w:lang w:val="vi-VN"/>
        </w:rPr>
        <w:t xml:space="preserve">ông nghiệp và </w:t>
      </w:r>
      <w:r w:rsidR="009339C9">
        <w:rPr>
          <w:rFonts w:ascii="Times New Roman" w:eastAsia="Times New Roman" w:hAnsi="Times New Roman" w:cs="Times New Roman"/>
          <w:sz w:val="28"/>
          <w:szCs w:val="28"/>
        </w:rPr>
        <w:t>P</w:t>
      </w:r>
      <w:r w:rsidRPr="0034050F">
        <w:rPr>
          <w:rFonts w:ascii="Times New Roman" w:eastAsia="Times New Roman" w:hAnsi="Times New Roman" w:cs="Times New Roman"/>
          <w:sz w:val="28"/>
          <w:szCs w:val="28"/>
          <w:lang w:val="vi-VN"/>
        </w:rPr>
        <w:t>hát triển nông thôn về việc quy định bảo đảm yêu cầu phòng, chống thiên tai trong quản lý, vận hành, sử dụng các khu khai thác khoáng sản, khai thác tài nguyên thiên nhiên khác, đô thị, du lịch, công nghiệp, di tích lịch sử; điểm du lịch; điểm dân cư nông thôn; công trình phòng chống thiên tai, giao thông, điện lực, viễn thôn và hạ</w:t>
      </w:r>
      <w:r w:rsidR="00E94AE3" w:rsidRPr="0034050F">
        <w:rPr>
          <w:rFonts w:ascii="Times New Roman" w:eastAsia="Times New Roman" w:hAnsi="Times New Roman" w:cs="Times New Roman"/>
          <w:sz w:val="28"/>
          <w:szCs w:val="28"/>
          <w:lang w:val="vi-VN"/>
        </w:rPr>
        <w:t xml:space="preserve"> tầng kỹ thuật khác;</w:t>
      </w:r>
    </w:p>
    <w:p w14:paraId="5A0762D6" w14:textId="28422A20" w:rsidR="00E8428C" w:rsidRPr="0034050F" w:rsidRDefault="00E8428C" w:rsidP="003817BA">
      <w:pPr>
        <w:spacing w:after="0" w:line="336" w:lineRule="auto"/>
        <w:ind w:firstLine="709"/>
        <w:jc w:val="both"/>
        <w:rPr>
          <w:rFonts w:ascii="Times New Roman" w:eastAsia="Times New Roman" w:hAnsi="Times New Roman" w:cs="Times New Roman"/>
          <w:sz w:val="28"/>
          <w:szCs w:val="28"/>
        </w:rPr>
      </w:pPr>
      <w:r w:rsidRPr="0034050F">
        <w:rPr>
          <w:rFonts w:ascii="Times New Roman" w:eastAsia="Times New Roman" w:hAnsi="Times New Roman" w:cs="Times New Roman"/>
          <w:sz w:val="28"/>
          <w:szCs w:val="28"/>
          <w:lang w:val="vi-VN"/>
        </w:rPr>
        <w:t xml:space="preserve">- Nghị </w:t>
      </w:r>
      <w:r w:rsidR="009339C9">
        <w:rPr>
          <w:rFonts w:ascii="Times New Roman" w:eastAsia="Times New Roman" w:hAnsi="Times New Roman" w:cs="Times New Roman"/>
          <w:sz w:val="28"/>
          <w:szCs w:val="28"/>
        </w:rPr>
        <w:t>q</w:t>
      </w:r>
      <w:r w:rsidRPr="0034050F">
        <w:rPr>
          <w:rFonts w:ascii="Times New Roman" w:eastAsia="Times New Roman" w:hAnsi="Times New Roman" w:cs="Times New Roman"/>
          <w:sz w:val="28"/>
          <w:szCs w:val="28"/>
          <w:lang w:val="vi-VN"/>
        </w:rPr>
        <w:t>uyết số 44/2021/NQ-HĐND ngày 25/10/2021 của Hội đồng nhân dân tỉnh Nam Định về việc ban hành quy định phân cấp thẩm quyền phê duyêt đề án co thuê quyền khai thác và xử lý đối với tài sản kết cấu hạ tầng thủy lợi thuộc phạm vi quản lý của tỉnh Nam Định</w:t>
      </w:r>
      <w:r w:rsidR="00E94AE3" w:rsidRPr="0034050F">
        <w:rPr>
          <w:rFonts w:ascii="Times New Roman" w:eastAsia="Times New Roman" w:hAnsi="Times New Roman" w:cs="Times New Roman"/>
          <w:sz w:val="28"/>
          <w:szCs w:val="28"/>
        </w:rPr>
        <w:t>;</w:t>
      </w:r>
    </w:p>
    <w:p w14:paraId="6867A247" w14:textId="68A444F1" w:rsidR="00E8428C" w:rsidRPr="0034050F" w:rsidRDefault="00E8428C" w:rsidP="003817BA">
      <w:pPr>
        <w:spacing w:after="0" w:line="336" w:lineRule="auto"/>
        <w:ind w:firstLine="709"/>
        <w:jc w:val="both"/>
        <w:rPr>
          <w:rFonts w:ascii="Times New Roman" w:eastAsia="Times New Roman" w:hAnsi="Times New Roman" w:cs="Times New Roman"/>
          <w:sz w:val="28"/>
          <w:szCs w:val="28"/>
        </w:rPr>
      </w:pPr>
      <w:r w:rsidRPr="0034050F">
        <w:rPr>
          <w:rFonts w:ascii="Times New Roman" w:eastAsia="Times New Roman" w:hAnsi="Times New Roman" w:cs="Times New Roman"/>
          <w:sz w:val="28"/>
          <w:szCs w:val="28"/>
          <w:lang w:val="vi-VN"/>
        </w:rPr>
        <w:t>- Quyết định số 18/2019/QĐ-UBND ngày 13/6/2019 của UBND tỉnh Nam Định về việc ban hành quy định phạm vi bảo vệ công trình thủy lợi trên địa bàn tỉnh Nam Định</w:t>
      </w:r>
      <w:r w:rsidR="00E94AE3" w:rsidRPr="0034050F">
        <w:rPr>
          <w:rFonts w:ascii="Times New Roman" w:eastAsia="Times New Roman" w:hAnsi="Times New Roman" w:cs="Times New Roman"/>
          <w:sz w:val="28"/>
          <w:szCs w:val="28"/>
        </w:rPr>
        <w:t>;</w:t>
      </w:r>
    </w:p>
    <w:p w14:paraId="18897B21" w14:textId="0A29CCD2" w:rsidR="00E8428C" w:rsidRPr="0034050F" w:rsidRDefault="00E8428C" w:rsidP="003817BA">
      <w:pPr>
        <w:spacing w:after="0" w:line="336" w:lineRule="auto"/>
        <w:ind w:firstLine="709"/>
        <w:jc w:val="both"/>
        <w:rPr>
          <w:rFonts w:ascii="Times New Roman" w:eastAsia="Times New Roman" w:hAnsi="Times New Roman" w:cs="Times New Roman"/>
          <w:sz w:val="28"/>
          <w:szCs w:val="28"/>
          <w:lang w:val="vi-VN"/>
        </w:rPr>
      </w:pPr>
      <w:r w:rsidRPr="0034050F">
        <w:rPr>
          <w:rFonts w:ascii="Times New Roman" w:eastAsia="Times New Roman" w:hAnsi="Times New Roman" w:cs="Times New Roman"/>
          <w:sz w:val="28"/>
          <w:szCs w:val="28"/>
          <w:lang w:val="vi-VN"/>
        </w:rPr>
        <w:t>- Quyết định số 22/2022/QĐ-UBND ngày 8/8/2022 của UBND tỉnh Nam Định ban hành quy định phân cấp quản lý, khai thác công trình thủy lợi thuộc phạm vi quản lý của UBND tỉnh Nam Định và các quy đinh pháp lý liên quan.</w:t>
      </w:r>
    </w:p>
    <w:p w14:paraId="2942ECCA" w14:textId="77777777" w:rsidR="00FF1A85" w:rsidRPr="0034050F" w:rsidRDefault="00FF1A85" w:rsidP="003817BA">
      <w:pPr>
        <w:spacing w:after="0" w:line="336" w:lineRule="auto"/>
        <w:ind w:firstLine="720"/>
        <w:jc w:val="both"/>
        <w:rPr>
          <w:rFonts w:ascii="Times New Roman" w:hAnsi="Times New Roman" w:cs="Times New Roman"/>
          <w:b/>
          <w:bCs/>
          <w:i/>
          <w:sz w:val="28"/>
          <w:szCs w:val="28"/>
          <w:lang w:val="vi-VN"/>
        </w:rPr>
      </w:pPr>
      <w:r w:rsidRPr="0034050F">
        <w:rPr>
          <w:rFonts w:ascii="Times New Roman" w:hAnsi="Times New Roman" w:cs="Times New Roman"/>
          <w:b/>
          <w:bCs/>
          <w:i/>
          <w:sz w:val="28"/>
          <w:szCs w:val="28"/>
          <w:lang w:val="vi-VN"/>
        </w:rPr>
        <w:t>* Các quy chuẩn áp dụng trong báo cáo.</w:t>
      </w:r>
    </w:p>
    <w:p w14:paraId="0782B769" w14:textId="77777777" w:rsidR="00FF1A85" w:rsidRPr="0034050F" w:rsidRDefault="00FF1A85" w:rsidP="003817BA">
      <w:pPr>
        <w:pStyle w:val="3muclon2Char"/>
        <w:spacing w:before="0" w:line="336" w:lineRule="auto"/>
        <w:ind w:firstLine="720"/>
        <w:outlineLvl w:val="9"/>
        <w:rPr>
          <w:rFonts w:ascii="Times New Roman" w:hAnsi="Times New Roman"/>
          <w:b w:val="0"/>
          <w:i/>
          <w:lang w:val="vi-VN"/>
        </w:rPr>
      </w:pPr>
      <w:bookmarkStart w:id="98" w:name="_Toc517341522"/>
      <w:bookmarkStart w:id="99" w:name="_Toc27640681"/>
      <w:bookmarkStart w:id="100" w:name="_Toc521591643"/>
      <w:bookmarkStart w:id="101" w:name="_Toc427833324"/>
      <w:bookmarkStart w:id="102" w:name="_Toc517773698"/>
      <w:bookmarkStart w:id="103" w:name="_Toc9670724"/>
      <w:bookmarkStart w:id="104" w:name="_Toc518567202"/>
      <w:bookmarkStart w:id="105" w:name="_Toc433205676"/>
      <w:bookmarkStart w:id="106" w:name="_Toc534807374"/>
      <w:bookmarkStart w:id="107" w:name="_Toc521910558"/>
      <w:bookmarkStart w:id="108" w:name="_Toc517341431"/>
      <w:bookmarkStart w:id="109" w:name="_Toc472150822"/>
      <w:bookmarkStart w:id="110" w:name="_Toc472146023"/>
      <w:bookmarkStart w:id="111" w:name="_Toc518567292"/>
      <w:bookmarkStart w:id="112" w:name="_Toc470253068"/>
      <w:bookmarkStart w:id="113" w:name="_Toc534807467"/>
      <w:bookmarkStart w:id="114" w:name="_Toc523065499"/>
      <w:bookmarkStart w:id="115" w:name="_Toc535496503"/>
      <w:bookmarkStart w:id="116" w:name="_Toc471919270"/>
      <w:bookmarkStart w:id="117" w:name="_Toc518567382"/>
      <w:bookmarkStart w:id="118" w:name="_Toc36104478"/>
      <w:bookmarkStart w:id="119" w:name="_Toc87627427"/>
      <w:bookmarkStart w:id="120" w:name="_Toc536604867"/>
      <w:bookmarkStart w:id="121" w:name="_Toc23720638"/>
      <w:bookmarkStart w:id="122" w:name="_Toc518897003"/>
      <w:bookmarkStart w:id="123" w:name="_Toc535486463"/>
      <w:bookmarkStart w:id="124" w:name="_Toc536607545"/>
      <w:bookmarkStart w:id="125" w:name="_Toc536627566"/>
      <w:bookmarkStart w:id="126" w:name="_Toc523325618"/>
      <w:bookmarkStart w:id="127" w:name="_Toc536453545"/>
      <w:bookmarkStart w:id="128" w:name="_Toc535331949"/>
      <w:bookmarkStart w:id="129" w:name="_Toc521588053"/>
      <w:bookmarkStart w:id="130" w:name="_Toc517162964"/>
      <w:bookmarkStart w:id="131" w:name="_Toc521588241"/>
      <w:bookmarkStart w:id="132" w:name="_Toc523319155"/>
      <w:bookmarkStart w:id="133" w:name="_Toc87627071"/>
      <w:bookmarkStart w:id="134" w:name="_Toc523320270"/>
      <w:bookmarkStart w:id="135" w:name="_Toc535495723"/>
      <w:bookmarkStart w:id="136" w:name="_Toc89670429"/>
      <w:bookmarkStart w:id="137" w:name="_Toc90476754"/>
      <w:bookmarkStart w:id="138" w:name="_Toc99717764"/>
      <w:bookmarkStart w:id="139" w:name="_Toc103003957"/>
      <w:bookmarkStart w:id="140" w:name="_Toc103004137"/>
      <w:bookmarkStart w:id="141" w:name="_Toc103004308"/>
      <w:bookmarkStart w:id="142" w:name="_Toc117697060"/>
      <w:r w:rsidRPr="0034050F">
        <w:rPr>
          <w:rFonts w:ascii="Times New Roman" w:hAnsi="Times New Roman"/>
          <w:b w:val="0"/>
          <w:i/>
          <w:lang w:val="vi-VN"/>
        </w:rPr>
        <w:t>- Tiêu chuẩn quy chuẩn thiết kế:</w:t>
      </w:r>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p>
    <w:p w14:paraId="68065B28" w14:textId="32D21450" w:rsidR="00E8428C" w:rsidRPr="0034050F" w:rsidRDefault="00E8428C" w:rsidP="003817BA">
      <w:pPr>
        <w:tabs>
          <w:tab w:val="left" w:pos="720"/>
        </w:tabs>
        <w:spacing w:after="0" w:line="336" w:lineRule="auto"/>
        <w:ind w:firstLine="709"/>
        <w:jc w:val="both"/>
        <w:rPr>
          <w:rFonts w:ascii="Times New Roman" w:hAnsi="Times New Roman" w:cs="Times New Roman"/>
          <w:sz w:val="28"/>
          <w:szCs w:val="28"/>
          <w:lang w:val="vi-VN"/>
        </w:rPr>
      </w:pPr>
      <w:bookmarkStart w:id="143" w:name="_Toc373748626"/>
      <w:r w:rsidRPr="0034050F">
        <w:rPr>
          <w:rFonts w:ascii="Times New Roman" w:hAnsi="Times New Roman" w:cs="Times New Roman"/>
          <w:sz w:val="28"/>
          <w:szCs w:val="28"/>
          <w:lang w:val="vi-VN"/>
        </w:rPr>
        <w:t>+ TCXDVN 33:2006: Cấp nước, mạng lưới đường ống và công trình tiêu chuẩn thiết kế</w:t>
      </w:r>
      <w:r w:rsidR="00E94AE3" w:rsidRPr="0034050F">
        <w:rPr>
          <w:rFonts w:ascii="Times New Roman" w:hAnsi="Times New Roman" w:cs="Times New Roman"/>
          <w:sz w:val="28"/>
          <w:szCs w:val="28"/>
          <w:lang w:val="vi-VN"/>
        </w:rPr>
        <w:t>;</w:t>
      </w:r>
    </w:p>
    <w:p w14:paraId="56E40471" w14:textId="5776AEDF" w:rsidR="00E8428C" w:rsidRPr="0034050F" w:rsidRDefault="00E8428C" w:rsidP="003817BA">
      <w:pPr>
        <w:tabs>
          <w:tab w:val="left" w:pos="720"/>
        </w:tabs>
        <w:spacing w:after="0" w:line="336" w:lineRule="auto"/>
        <w:ind w:firstLine="709"/>
        <w:jc w:val="both"/>
        <w:rPr>
          <w:rFonts w:ascii="Times New Roman" w:hAnsi="Times New Roman" w:cs="Times New Roman"/>
          <w:sz w:val="28"/>
          <w:szCs w:val="28"/>
          <w:lang w:val="vi-VN"/>
        </w:rPr>
      </w:pPr>
      <w:r w:rsidRPr="0034050F">
        <w:rPr>
          <w:rFonts w:ascii="Times New Roman" w:hAnsi="Times New Roman" w:cs="Times New Roman"/>
          <w:sz w:val="28"/>
          <w:szCs w:val="28"/>
          <w:lang w:val="vi-VN"/>
        </w:rPr>
        <w:t xml:space="preserve">+ TCVN 7957-2008: Thoát nước </w:t>
      </w:r>
      <w:r w:rsidR="009339C9">
        <w:rPr>
          <w:rFonts w:ascii="Times New Roman" w:hAnsi="Times New Roman" w:cs="Times New Roman"/>
          <w:sz w:val="28"/>
          <w:szCs w:val="28"/>
        </w:rPr>
        <w:t>-</w:t>
      </w:r>
      <w:r w:rsidRPr="0034050F">
        <w:rPr>
          <w:rFonts w:ascii="Times New Roman" w:hAnsi="Times New Roman" w:cs="Times New Roman"/>
          <w:sz w:val="28"/>
          <w:szCs w:val="28"/>
          <w:lang w:val="vi-VN"/>
        </w:rPr>
        <w:t xml:space="preserve"> mạng lướ</w:t>
      </w:r>
      <w:r w:rsidR="00E94AE3" w:rsidRPr="0034050F">
        <w:rPr>
          <w:rFonts w:ascii="Times New Roman" w:hAnsi="Times New Roman" w:cs="Times New Roman"/>
          <w:sz w:val="28"/>
          <w:szCs w:val="28"/>
          <w:lang w:val="vi-VN"/>
        </w:rPr>
        <w:t>i và công trình bên ngoài;</w:t>
      </w:r>
    </w:p>
    <w:p w14:paraId="048B4702" w14:textId="7E90C9C8" w:rsidR="00E8428C" w:rsidRPr="0034050F" w:rsidRDefault="00E8428C" w:rsidP="003817BA">
      <w:pPr>
        <w:tabs>
          <w:tab w:val="left" w:pos="720"/>
        </w:tabs>
        <w:spacing w:after="0" w:line="336" w:lineRule="auto"/>
        <w:ind w:firstLine="709"/>
        <w:jc w:val="both"/>
        <w:rPr>
          <w:rFonts w:ascii="Times New Roman" w:hAnsi="Times New Roman" w:cs="Times New Roman"/>
          <w:sz w:val="28"/>
          <w:szCs w:val="28"/>
          <w:lang w:val="vi-VN"/>
        </w:rPr>
      </w:pPr>
      <w:r w:rsidRPr="0034050F">
        <w:rPr>
          <w:rFonts w:ascii="Times New Roman" w:hAnsi="Times New Roman" w:cs="Times New Roman"/>
          <w:sz w:val="28"/>
          <w:szCs w:val="28"/>
          <w:lang w:val="vi-VN"/>
        </w:rPr>
        <w:t>+ TCVN 2737-1995: Tải trọng và tác động, tiêu chuẩn thiết kế</w:t>
      </w:r>
      <w:r w:rsidR="00E94AE3" w:rsidRPr="0034050F">
        <w:rPr>
          <w:rFonts w:ascii="Times New Roman" w:hAnsi="Times New Roman" w:cs="Times New Roman"/>
          <w:sz w:val="28"/>
          <w:szCs w:val="28"/>
          <w:lang w:val="vi-VN"/>
        </w:rPr>
        <w:t>;</w:t>
      </w:r>
    </w:p>
    <w:p w14:paraId="6E2FD70A" w14:textId="098C52AD" w:rsidR="00E8428C" w:rsidRPr="0034050F" w:rsidRDefault="00E8428C" w:rsidP="003817BA">
      <w:pPr>
        <w:tabs>
          <w:tab w:val="left" w:pos="720"/>
        </w:tabs>
        <w:spacing w:after="0" w:line="336" w:lineRule="auto"/>
        <w:ind w:firstLine="709"/>
        <w:jc w:val="both"/>
        <w:rPr>
          <w:rFonts w:ascii="Times New Roman" w:hAnsi="Times New Roman" w:cs="Times New Roman"/>
          <w:sz w:val="28"/>
          <w:szCs w:val="28"/>
          <w:lang w:val="vi-VN"/>
        </w:rPr>
      </w:pPr>
      <w:r w:rsidRPr="0034050F">
        <w:rPr>
          <w:rFonts w:ascii="Times New Roman" w:hAnsi="Times New Roman" w:cs="Times New Roman"/>
          <w:sz w:val="28"/>
          <w:szCs w:val="28"/>
          <w:lang w:val="vi-VN"/>
        </w:rPr>
        <w:t>+ TCVN 5574-1991: Kết cấu bê tông cốt thép, tiêu chuẩn thiết kế</w:t>
      </w:r>
      <w:r w:rsidR="00E94AE3" w:rsidRPr="0034050F">
        <w:rPr>
          <w:rFonts w:ascii="Times New Roman" w:hAnsi="Times New Roman" w:cs="Times New Roman"/>
          <w:sz w:val="28"/>
          <w:szCs w:val="28"/>
          <w:lang w:val="vi-VN"/>
        </w:rPr>
        <w:t>;</w:t>
      </w:r>
    </w:p>
    <w:p w14:paraId="3C598721" w14:textId="0B99D525" w:rsidR="00E8428C" w:rsidRPr="0034050F" w:rsidRDefault="00E8428C" w:rsidP="003817BA">
      <w:pPr>
        <w:tabs>
          <w:tab w:val="left" w:pos="720"/>
        </w:tabs>
        <w:spacing w:after="0" w:line="336" w:lineRule="auto"/>
        <w:ind w:firstLine="709"/>
        <w:jc w:val="both"/>
        <w:rPr>
          <w:rFonts w:ascii="Times New Roman" w:hAnsi="Times New Roman" w:cs="Times New Roman"/>
          <w:spacing w:val="-4"/>
          <w:sz w:val="28"/>
          <w:szCs w:val="28"/>
          <w:lang w:val="vi-VN"/>
        </w:rPr>
      </w:pPr>
      <w:r w:rsidRPr="0034050F">
        <w:rPr>
          <w:rFonts w:ascii="Times New Roman" w:hAnsi="Times New Roman" w:cs="Times New Roman"/>
          <w:spacing w:val="-4"/>
          <w:sz w:val="28"/>
          <w:szCs w:val="28"/>
          <w:lang w:val="vi-VN"/>
        </w:rPr>
        <w:t>+ TCVN 5573-1991: Kết cấu gạch đá và gạch đá cốt thép, tiêu chuẩn thiết kế</w:t>
      </w:r>
      <w:r w:rsidR="00E94AE3" w:rsidRPr="0034050F">
        <w:rPr>
          <w:rFonts w:ascii="Times New Roman" w:hAnsi="Times New Roman" w:cs="Times New Roman"/>
          <w:spacing w:val="-4"/>
          <w:sz w:val="28"/>
          <w:szCs w:val="28"/>
          <w:lang w:val="vi-VN"/>
        </w:rPr>
        <w:t>;</w:t>
      </w:r>
    </w:p>
    <w:p w14:paraId="51A1D76D" w14:textId="554EB6EE" w:rsidR="00E8428C" w:rsidRPr="0034050F" w:rsidRDefault="00E8428C" w:rsidP="003817BA">
      <w:pPr>
        <w:tabs>
          <w:tab w:val="left" w:pos="720"/>
        </w:tabs>
        <w:spacing w:after="0" w:line="336" w:lineRule="auto"/>
        <w:ind w:firstLine="709"/>
        <w:jc w:val="both"/>
        <w:rPr>
          <w:rFonts w:ascii="Times New Roman" w:hAnsi="Times New Roman" w:cs="Times New Roman"/>
          <w:sz w:val="28"/>
          <w:szCs w:val="28"/>
          <w:lang w:val="vi-VN"/>
        </w:rPr>
      </w:pPr>
      <w:r w:rsidRPr="0034050F">
        <w:rPr>
          <w:rFonts w:ascii="Times New Roman" w:hAnsi="Times New Roman" w:cs="Times New Roman"/>
          <w:sz w:val="28"/>
          <w:szCs w:val="28"/>
          <w:lang w:val="vi-VN"/>
        </w:rPr>
        <w:t>+ TCVN 205-1998: Móng cọc, tiêu chuẩn thiết kế</w:t>
      </w:r>
      <w:r w:rsidR="00E94AE3" w:rsidRPr="0034050F">
        <w:rPr>
          <w:rFonts w:ascii="Times New Roman" w:hAnsi="Times New Roman" w:cs="Times New Roman"/>
          <w:sz w:val="28"/>
          <w:szCs w:val="28"/>
          <w:lang w:val="vi-VN"/>
        </w:rPr>
        <w:t>;</w:t>
      </w:r>
    </w:p>
    <w:p w14:paraId="48D253A7" w14:textId="28689D4F" w:rsidR="00E8428C" w:rsidRPr="0034050F" w:rsidRDefault="00E8428C" w:rsidP="003817BA">
      <w:pPr>
        <w:tabs>
          <w:tab w:val="left" w:pos="720"/>
        </w:tabs>
        <w:spacing w:after="0" w:line="336" w:lineRule="auto"/>
        <w:ind w:firstLine="709"/>
        <w:jc w:val="both"/>
        <w:rPr>
          <w:rFonts w:ascii="Times New Roman" w:hAnsi="Times New Roman" w:cs="Times New Roman"/>
          <w:sz w:val="28"/>
          <w:szCs w:val="28"/>
          <w:lang w:val="vi-VN"/>
        </w:rPr>
      </w:pPr>
      <w:r w:rsidRPr="0034050F">
        <w:rPr>
          <w:rFonts w:ascii="Times New Roman" w:hAnsi="Times New Roman" w:cs="Times New Roman"/>
          <w:sz w:val="28"/>
          <w:szCs w:val="28"/>
          <w:lang w:val="vi-VN"/>
        </w:rPr>
        <w:t>+ TCVN 5575-1991: Kết cấu thép, tiêu chuẩn thiết kế</w:t>
      </w:r>
      <w:r w:rsidR="00E94AE3" w:rsidRPr="0034050F">
        <w:rPr>
          <w:rFonts w:ascii="Times New Roman" w:hAnsi="Times New Roman" w:cs="Times New Roman"/>
          <w:sz w:val="28"/>
          <w:szCs w:val="28"/>
          <w:lang w:val="vi-VN"/>
        </w:rPr>
        <w:t>;</w:t>
      </w:r>
    </w:p>
    <w:p w14:paraId="47E00C74" w14:textId="76038B80" w:rsidR="00E8428C" w:rsidRPr="0034050F" w:rsidRDefault="00E8428C" w:rsidP="003817BA">
      <w:pPr>
        <w:tabs>
          <w:tab w:val="left" w:pos="720"/>
        </w:tabs>
        <w:spacing w:after="0" w:line="336" w:lineRule="auto"/>
        <w:ind w:firstLine="709"/>
        <w:jc w:val="both"/>
        <w:rPr>
          <w:rFonts w:ascii="Times New Roman" w:hAnsi="Times New Roman" w:cs="Times New Roman"/>
          <w:sz w:val="28"/>
          <w:szCs w:val="28"/>
          <w:lang w:val="vi-VN"/>
        </w:rPr>
      </w:pPr>
      <w:r w:rsidRPr="0034050F">
        <w:rPr>
          <w:rFonts w:ascii="Times New Roman" w:hAnsi="Times New Roman" w:cs="Times New Roman"/>
          <w:sz w:val="28"/>
          <w:szCs w:val="28"/>
          <w:lang w:val="vi-VN"/>
        </w:rPr>
        <w:t xml:space="preserve">+ TCVN 4474:1987: Thoát nước bên trong </w:t>
      </w:r>
      <w:r w:rsidR="009339C9">
        <w:rPr>
          <w:rFonts w:ascii="Times New Roman" w:hAnsi="Times New Roman" w:cs="Times New Roman"/>
          <w:sz w:val="28"/>
          <w:szCs w:val="28"/>
        </w:rPr>
        <w:t>-</w:t>
      </w:r>
      <w:r w:rsidRPr="0034050F">
        <w:rPr>
          <w:rFonts w:ascii="Times New Roman" w:hAnsi="Times New Roman" w:cs="Times New Roman"/>
          <w:sz w:val="28"/>
          <w:szCs w:val="28"/>
          <w:lang w:val="vi-VN"/>
        </w:rPr>
        <w:t xml:space="preserve"> Tiêu chuẩn thiết kế</w:t>
      </w:r>
      <w:r w:rsidR="00E94AE3" w:rsidRPr="0034050F">
        <w:rPr>
          <w:rFonts w:ascii="Times New Roman" w:hAnsi="Times New Roman" w:cs="Times New Roman"/>
          <w:sz w:val="28"/>
          <w:szCs w:val="28"/>
          <w:lang w:val="vi-VN"/>
        </w:rPr>
        <w:t>;</w:t>
      </w:r>
    </w:p>
    <w:p w14:paraId="794A8F5C" w14:textId="39331735" w:rsidR="00E8428C" w:rsidRPr="0034050F" w:rsidRDefault="00E8428C" w:rsidP="003817BA">
      <w:pPr>
        <w:tabs>
          <w:tab w:val="left" w:pos="720"/>
        </w:tabs>
        <w:spacing w:after="0" w:line="336" w:lineRule="auto"/>
        <w:ind w:firstLine="709"/>
        <w:jc w:val="both"/>
        <w:rPr>
          <w:rFonts w:ascii="Times New Roman" w:hAnsi="Times New Roman" w:cs="Times New Roman"/>
          <w:spacing w:val="-4"/>
          <w:sz w:val="28"/>
          <w:szCs w:val="28"/>
          <w:lang w:val="vi-VN"/>
        </w:rPr>
      </w:pPr>
      <w:r w:rsidRPr="0034050F">
        <w:rPr>
          <w:rFonts w:ascii="Times New Roman" w:hAnsi="Times New Roman" w:cs="Times New Roman"/>
          <w:spacing w:val="-4"/>
          <w:sz w:val="28"/>
          <w:szCs w:val="28"/>
          <w:lang w:val="vi-VN"/>
        </w:rPr>
        <w:lastRenderedPageBreak/>
        <w:tab/>
        <w:t xml:space="preserve">+ TCVN 5574:2012: Kết cấu bê tông và bê tông cốt thép </w:t>
      </w:r>
      <w:r w:rsidR="009339C9">
        <w:rPr>
          <w:rFonts w:ascii="Times New Roman" w:hAnsi="Times New Roman" w:cs="Times New Roman"/>
          <w:spacing w:val="-4"/>
          <w:sz w:val="28"/>
          <w:szCs w:val="28"/>
        </w:rPr>
        <w:t>-</w:t>
      </w:r>
      <w:r w:rsidRPr="0034050F">
        <w:rPr>
          <w:rFonts w:ascii="Times New Roman" w:hAnsi="Times New Roman" w:cs="Times New Roman"/>
          <w:spacing w:val="-4"/>
          <w:sz w:val="28"/>
          <w:szCs w:val="28"/>
          <w:lang w:val="vi-VN"/>
        </w:rPr>
        <w:t xml:space="preserve"> Tiêu chuẩn thiết kế</w:t>
      </w:r>
      <w:r w:rsidR="00E94AE3" w:rsidRPr="0034050F">
        <w:rPr>
          <w:rFonts w:ascii="Times New Roman" w:hAnsi="Times New Roman" w:cs="Times New Roman"/>
          <w:spacing w:val="-4"/>
          <w:sz w:val="28"/>
          <w:szCs w:val="28"/>
          <w:lang w:val="vi-VN"/>
        </w:rPr>
        <w:t>;</w:t>
      </w:r>
    </w:p>
    <w:p w14:paraId="3C6AB8BA" w14:textId="3A7019CE" w:rsidR="00E8428C" w:rsidRPr="0034050F" w:rsidRDefault="00E8428C" w:rsidP="003817BA">
      <w:pPr>
        <w:tabs>
          <w:tab w:val="left" w:pos="720"/>
        </w:tabs>
        <w:spacing w:after="0" w:line="336" w:lineRule="auto"/>
        <w:ind w:firstLine="709"/>
        <w:jc w:val="both"/>
        <w:rPr>
          <w:rFonts w:ascii="Times New Roman" w:hAnsi="Times New Roman" w:cs="Times New Roman"/>
          <w:sz w:val="28"/>
          <w:szCs w:val="28"/>
          <w:lang w:val="vi-VN"/>
        </w:rPr>
      </w:pPr>
      <w:r w:rsidRPr="0034050F">
        <w:rPr>
          <w:rFonts w:ascii="Times New Roman" w:hAnsi="Times New Roman" w:cs="Times New Roman"/>
          <w:sz w:val="28"/>
          <w:szCs w:val="28"/>
          <w:lang w:val="vi-VN"/>
        </w:rPr>
        <w:tab/>
        <w:t>+ TCVN 9206:2012: Đặt thiết bị điện trong nhà ở và công trình công cộ</w:t>
      </w:r>
      <w:r w:rsidR="00E94AE3" w:rsidRPr="0034050F">
        <w:rPr>
          <w:rFonts w:ascii="Times New Roman" w:hAnsi="Times New Roman" w:cs="Times New Roman"/>
          <w:sz w:val="28"/>
          <w:szCs w:val="28"/>
          <w:lang w:val="vi-VN"/>
        </w:rPr>
        <w:t>ng;</w:t>
      </w:r>
    </w:p>
    <w:p w14:paraId="653D9E98" w14:textId="4E8E09BF" w:rsidR="00E8428C" w:rsidRPr="0034050F" w:rsidRDefault="00E8428C" w:rsidP="003817BA">
      <w:pPr>
        <w:shd w:val="clear" w:color="auto" w:fill="FFFFFF"/>
        <w:spacing w:after="0" w:line="336" w:lineRule="auto"/>
        <w:ind w:firstLine="709"/>
        <w:jc w:val="both"/>
        <w:rPr>
          <w:rFonts w:ascii="Times New Roman" w:hAnsi="Times New Roman" w:cs="Times New Roman"/>
          <w:spacing w:val="-6"/>
          <w:sz w:val="28"/>
          <w:szCs w:val="28"/>
          <w:lang w:val="vi-VN" w:eastAsia="vi-VN"/>
        </w:rPr>
      </w:pPr>
      <w:r w:rsidRPr="0034050F">
        <w:rPr>
          <w:rFonts w:ascii="Times New Roman" w:hAnsi="Times New Roman" w:cs="Times New Roman"/>
          <w:spacing w:val="-6"/>
          <w:sz w:val="28"/>
          <w:szCs w:val="28"/>
          <w:lang w:val="vi-VN" w:eastAsia="vi-VN"/>
        </w:rPr>
        <w:t xml:space="preserve">+ QCVN 41:2016/BGTVT </w:t>
      </w:r>
      <w:r w:rsidR="009339C9">
        <w:rPr>
          <w:rFonts w:ascii="Times New Roman" w:hAnsi="Times New Roman" w:cs="Times New Roman"/>
          <w:spacing w:val="-6"/>
          <w:sz w:val="28"/>
          <w:szCs w:val="28"/>
          <w:lang w:eastAsia="vi-VN"/>
        </w:rPr>
        <w:t>-</w:t>
      </w:r>
      <w:r w:rsidRPr="0034050F">
        <w:rPr>
          <w:rFonts w:ascii="Times New Roman" w:hAnsi="Times New Roman" w:cs="Times New Roman"/>
          <w:spacing w:val="-6"/>
          <w:sz w:val="28"/>
          <w:szCs w:val="28"/>
          <w:lang w:val="vi-VN" w:eastAsia="vi-VN"/>
        </w:rPr>
        <w:t xml:space="preserve"> Quy chuẩn kỹ thuật Quốc gia về báo hiệu đường bộ</w:t>
      </w:r>
      <w:r w:rsidR="00E94AE3" w:rsidRPr="0034050F">
        <w:rPr>
          <w:rFonts w:ascii="Times New Roman" w:hAnsi="Times New Roman" w:cs="Times New Roman"/>
          <w:spacing w:val="-6"/>
          <w:sz w:val="28"/>
          <w:szCs w:val="28"/>
          <w:lang w:val="vi-VN" w:eastAsia="vi-VN"/>
        </w:rPr>
        <w:t>;</w:t>
      </w:r>
    </w:p>
    <w:p w14:paraId="07FA240F" w14:textId="01031C20" w:rsidR="00E8428C" w:rsidRPr="0034050F" w:rsidRDefault="00E8428C" w:rsidP="003817BA">
      <w:pPr>
        <w:shd w:val="clear" w:color="auto" w:fill="FFFFFF"/>
        <w:spacing w:after="0" w:line="336" w:lineRule="auto"/>
        <w:ind w:firstLine="709"/>
        <w:jc w:val="both"/>
        <w:rPr>
          <w:rFonts w:ascii="Times New Roman" w:hAnsi="Times New Roman" w:cs="Times New Roman"/>
          <w:sz w:val="28"/>
          <w:szCs w:val="28"/>
          <w:lang w:val="vi-VN" w:eastAsia="vi-VN"/>
        </w:rPr>
      </w:pPr>
      <w:r w:rsidRPr="0034050F">
        <w:rPr>
          <w:rFonts w:ascii="Times New Roman" w:hAnsi="Times New Roman" w:cs="Times New Roman"/>
          <w:sz w:val="28"/>
          <w:szCs w:val="28"/>
          <w:lang w:val="vi-VN" w:eastAsia="vi-VN"/>
        </w:rPr>
        <w:t>+ QCVN 10:2014/BXD: Quy chuẩn kỹ thuật quốc gia về xây dựng công trình đảm bảo người khuyết tật tiếp cận sử dụ</w:t>
      </w:r>
      <w:r w:rsidR="00E94AE3" w:rsidRPr="0034050F">
        <w:rPr>
          <w:rFonts w:ascii="Times New Roman" w:hAnsi="Times New Roman" w:cs="Times New Roman"/>
          <w:sz w:val="28"/>
          <w:szCs w:val="28"/>
          <w:lang w:val="vi-VN" w:eastAsia="vi-VN"/>
        </w:rPr>
        <w:t>ng;</w:t>
      </w:r>
    </w:p>
    <w:p w14:paraId="22460A13" w14:textId="63C1F7AB" w:rsidR="00E8428C" w:rsidRPr="0034050F" w:rsidRDefault="00E8428C" w:rsidP="003817BA">
      <w:pPr>
        <w:tabs>
          <w:tab w:val="left" w:pos="720"/>
        </w:tabs>
        <w:spacing w:after="0" w:line="336" w:lineRule="auto"/>
        <w:ind w:firstLine="709"/>
        <w:jc w:val="both"/>
        <w:rPr>
          <w:rFonts w:ascii="Times New Roman" w:hAnsi="Times New Roman" w:cs="Times New Roman"/>
          <w:sz w:val="28"/>
          <w:szCs w:val="28"/>
          <w:lang w:val="vi-VN"/>
        </w:rPr>
      </w:pPr>
      <w:r w:rsidRPr="0034050F">
        <w:rPr>
          <w:rFonts w:ascii="Times New Roman" w:hAnsi="Times New Roman" w:cs="Times New Roman"/>
          <w:sz w:val="28"/>
          <w:szCs w:val="28"/>
          <w:lang w:val="vi-VN"/>
        </w:rPr>
        <w:tab/>
        <w:t xml:space="preserve">+ TCVN 2737:1995: Tải trọng và tác động </w:t>
      </w:r>
      <w:r w:rsidR="009339C9">
        <w:rPr>
          <w:rFonts w:ascii="Times New Roman" w:hAnsi="Times New Roman" w:cs="Times New Roman"/>
          <w:sz w:val="28"/>
          <w:szCs w:val="28"/>
        </w:rPr>
        <w:t>-</w:t>
      </w:r>
      <w:r w:rsidRPr="0034050F">
        <w:rPr>
          <w:rFonts w:ascii="Times New Roman" w:hAnsi="Times New Roman" w:cs="Times New Roman"/>
          <w:sz w:val="28"/>
          <w:szCs w:val="28"/>
          <w:lang w:val="vi-VN"/>
        </w:rPr>
        <w:t xml:space="preserve"> tiêu chuẩn thiết kế</w:t>
      </w:r>
      <w:r w:rsidR="00E94AE3" w:rsidRPr="0034050F">
        <w:rPr>
          <w:rFonts w:ascii="Times New Roman" w:hAnsi="Times New Roman" w:cs="Times New Roman"/>
          <w:sz w:val="28"/>
          <w:szCs w:val="28"/>
          <w:lang w:val="vi-VN"/>
        </w:rPr>
        <w:t>;</w:t>
      </w:r>
    </w:p>
    <w:p w14:paraId="73FD3E56" w14:textId="2C1D285B" w:rsidR="00E8428C" w:rsidRPr="0034050F" w:rsidRDefault="00E8428C" w:rsidP="003817BA">
      <w:pPr>
        <w:tabs>
          <w:tab w:val="left" w:pos="720"/>
        </w:tabs>
        <w:spacing w:after="0" w:line="336" w:lineRule="auto"/>
        <w:ind w:firstLine="709"/>
        <w:jc w:val="both"/>
        <w:rPr>
          <w:rFonts w:ascii="Times New Roman" w:hAnsi="Times New Roman" w:cs="Times New Roman"/>
          <w:sz w:val="28"/>
          <w:szCs w:val="28"/>
        </w:rPr>
      </w:pPr>
      <w:r w:rsidRPr="0034050F">
        <w:rPr>
          <w:rFonts w:ascii="Times New Roman" w:hAnsi="Times New Roman" w:cs="Times New Roman"/>
          <w:sz w:val="28"/>
          <w:szCs w:val="28"/>
          <w:lang w:val="vi-VN"/>
        </w:rPr>
        <w:t>+ TCVN 4054:2005</w:t>
      </w:r>
      <w:r w:rsidR="009339C9">
        <w:rPr>
          <w:rFonts w:ascii="Times New Roman" w:hAnsi="Times New Roman" w:cs="Times New Roman"/>
          <w:sz w:val="28"/>
          <w:szCs w:val="28"/>
        </w:rPr>
        <w:t>-</w:t>
      </w:r>
      <w:r w:rsidRPr="0034050F">
        <w:rPr>
          <w:rFonts w:ascii="Times New Roman" w:hAnsi="Times New Roman" w:cs="Times New Roman"/>
          <w:sz w:val="28"/>
          <w:szCs w:val="28"/>
          <w:lang w:val="vi-VN"/>
        </w:rPr>
        <w:t xml:space="preserve"> Đường ô tô </w:t>
      </w:r>
      <w:r w:rsidR="009339C9">
        <w:rPr>
          <w:rFonts w:ascii="Times New Roman" w:hAnsi="Times New Roman" w:cs="Times New Roman"/>
          <w:sz w:val="28"/>
          <w:szCs w:val="28"/>
        </w:rPr>
        <w:t>-</w:t>
      </w:r>
      <w:r w:rsidRPr="0034050F">
        <w:rPr>
          <w:rFonts w:ascii="Times New Roman" w:hAnsi="Times New Roman" w:cs="Times New Roman"/>
          <w:sz w:val="28"/>
          <w:szCs w:val="28"/>
          <w:lang w:val="vi-VN"/>
        </w:rPr>
        <w:t xml:space="preserve"> Yêu cầu thiết kế</w:t>
      </w:r>
      <w:r w:rsidR="00E94AE3" w:rsidRPr="0034050F">
        <w:rPr>
          <w:rFonts w:ascii="Times New Roman" w:hAnsi="Times New Roman" w:cs="Times New Roman"/>
          <w:sz w:val="28"/>
          <w:szCs w:val="28"/>
        </w:rPr>
        <w:t>;</w:t>
      </w:r>
    </w:p>
    <w:p w14:paraId="554D555D" w14:textId="7892606A" w:rsidR="00E8428C" w:rsidRPr="0034050F" w:rsidRDefault="00E8428C" w:rsidP="003817BA">
      <w:pPr>
        <w:tabs>
          <w:tab w:val="left" w:pos="720"/>
        </w:tabs>
        <w:spacing w:after="0" w:line="336" w:lineRule="auto"/>
        <w:ind w:firstLine="709"/>
        <w:jc w:val="both"/>
        <w:rPr>
          <w:rFonts w:ascii="Times New Roman" w:hAnsi="Times New Roman" w:cs="Times New Roman"/>
          <w:sz w:val="28"/>
          <w:szCs w:val="28"/>
        </w:rPr>
      </w:pPr>
      <w:r w:rsidRPr="0034050F">
        <w:rPr>
          <w:rFonts w:ascii="Times New Roman" w:hAnsi="Times New Roman" w:cs="Times New Roman"/>
          <w:sz w:val="28"/>
          <w:szCs w:val="28"/>
          <w:lang w:val="vi-VN"/>
        </w:rPr>
        <w:t>+ TCXDVN104:2007- Đường đô thị - Yêu cầu thiết kế</w:t>
      </w:r>
      <w:r w:rsidR="00E94AE3" w:rsidRPr="0034050F">
        <w:rPr>
          <w:rFonts w:ascii="Times New Roman" w:hAnsi="Times New Roman" w:cs="Times New Roman"/>
          <w:sz w:val="28"/>
          <w:szCs w:val="28"/>
        </w:rPr>
        <w:t>;</w:t>
      </w:r>
    </w:p>
    <w:p w14:paraId="28D89E7B" w14:textId="5F33504F" w:rsidR="00E8428C" w:rsidRPr="0034050F" w:rsidRDefault="00E8428C" w:rsidP="003817BA">
      <w:pPr>
        <w:spacing w:after="0" w:line="336" w:lineRule="auto"/>
        <w:ind w:firstLine="720"/>
        <w:jc w:val="both"/>
        <w:rPr>
          <w:rFonts w:ascii="Times New Roman" w:hAnsi="Times New Roman" w:cs="Times New Roman"/>
          <w:i/>
          <w:sz w:val="28"/>
          <w:szCs w:val="28"/>
          <w:lang w:val="vi-VN"/>
        </w:rPr>
      </w:pPr>
      <w:r w:rsidRPr="0034050F">
        <w:rPr>
          <w:rFonts w:ascii="Times New Roman" w:hAnsi="Times New Roman" w:cs="Times New Roman"/>
          <w:sz w:val="28"/>
          <w:szCs w:val="28"/>
          <w:lang w:val="vi-VN"/>
        </w:rPr>
        <w:t xml:space="preserve">+ 22 TCN 211-06- Áo đường mềm </w:t>
      </w:r>
      <w:r w:rsidR="009339C9">
        <w:rPr>
          <w:rFonts w:ascii="Times New Roman" w:hAnsi="Times New Roman" w:cs="Times New Roman"/>
          <w:sz w:val="28"/>
          <w:szCs w:val="28"/>
        </w:rPr>
        <w:t>-</w:t>
      </w:r>
      <w:r w:rsidRPr="0034050F">
        <w:rPr>
          <w:rFonts w:ascii="Times New Roman" w:hAnsi="Times New Roman" w:cs="Times New Roman"/>
          <w:sz w:val="28"/>
          <w:szCs w:val="28"/>
          <w:lang w:val="vi-VN"/>
        </w:rPr>
        <w:t xml:space="preserve"> Các yêu cầu và chỉ dẫn thiết kế.</w:t>
      </w:r>
      <w:r w:rsidRPr="0034050F">
        <w:rPr>
          <w:rFonts w:ascii="Times New Roman" w:hAnsi="Times New Roman" w:cs="Times New Roman"/>
          <w:i/>
          <w:sz w:val="28"/>
          <w:szCs w:val="28"/>
          <w:lang w:val="vi-VN"/>
        </w:rPr>
        <w:t xml:space="preserve"> </w:t>
      </w:r>
    </w:p>
    <w:p w14:paraId="39321718" w14:textId="1D2ED61B" w:rsidR="00FF1A85" w:rsidRPr="0034050F" w:rsidRDefault="00FF1A85" w:rsidP="003817BA">
      <w:pPr>
        <w:spacing w:after="0" w:line="336" w:lineRule="auto"/>
        <w:ind w:firstLine="720"/>
        <w:jc w:val="both"/>
        <w:rPr>
          <w:rFonts w:ascii="Times New Roman" w:hAnsi="Times New Roman" w:cs="Times New Roman"/>
          <w:sz w:val="28"/>
          <w:szCs w:val="28"/>
          <w:lang w:val="vi-VN"/>
        </w:rPr>
      </w:pPr>
      <w:r w:rsidRPr="0034050F">
        <w:rPr>
          <w:rFonts w:ascii="Times New Roman" w:hAnsi="Times New Roman" w:cs="Times New Roman"/>
          <w:i/>
          <w:sz w:val="28"/>
          <w:szCs w:val="28"/>
          <w:lang w:val="vi-VN"/>
        </w:rPr>
        <w:t>- Quy chuẩn về môi trường:</w:t>
      </w:r>
      <w:bookmarkEnd w:id="143"/>
    </w:p>
    <w:p w14:paraId="51ACC474" w14:textId="648A859A" w:rsidR="00FF1A85" w:rsidRPr="0034050F" w:rsidRDefault="00FF1A85" w:rsidP="003817BA">
      <w:pPr>
        <w:spacing w:after="0" w:line="336" w:lineRule="auto"/>
        <w:ind w:firstLine="720"/>
        <w:jc w:val="both"/>
        <w:rPr>
          <w:rFonts w:ascii="Times New Roman" w:hAnsi="Times New Roman" w:cs="Times New Roman"/>
          <w:sz w:val="28"/>
          <w:szCs w:val="28"/>
          <w:lang w:val="vi-VN"/>
        </w:rPr>
      </w:pPr>
      <w:r w:rsidRPr="0034050F">
        <w:rPr>
          <w:rFonts w:ascii="Times New Roman" w:hAnsi="Times New Roman" w:cs="Times New Roman"/>
          <w:spacing w:val="-8"/>
          <w:sz w:val="28"/>
          <w:szCs w:val="28"/>
          <w:lang w:val="vi-VN"/>
        </w:rPr>
        <w:t xml:space="preserve">+ </w:t>
      </w:r>
      <w:r w:rsidRPr="0034050F">
        <w:rPr>
          <w:rFonts w:ascii="Times New Roman" w:hAnsi="Times New Roman" w:cs="Times New Roman"/>
          <w:spacing w:val="-6"/>
          <w:sz w:val="28"/>
          <w:szCs w:val="28"/>
          <w:lang w:val="vi-VN"/>
        </w:rPr>
        <w:t>QCVN 14: 2008/</w:t>
      </w:r>
      <w:r w:rsidR="00920523" w:rsidRPr="0034050F">
        <w:rPr>
          <w:rFonts w:ascii="Times New Roman" w:hAnsi="Times New Roman" w:cs="Times New Roman"/>
          <w:spacing w:val="-6"/>
          <w:sz w:val="28"/>
          <w:szCs w:val="28"/>
          <w:lang w:val="vi-VN"/>
        </w:rPr>
        <w:t>BTNMT -</w:t>
      </w:r>
      <w:r w:rsidRPr="0034050F">
        <w:rPr>
          <w:rFonts w:ascii="Times New Roman" w:hAnsi="Times New Roman" w:cs="Times New Roman"/>
          <w:spacing w:val="-6"/>
          <w:sz w:val="28"/>
          <w:szCs w:val="28"/>
          <w:lang w:val="vi-VN"/>
        </w:rPr>
        <w:t xml:space="preserve"> Quy chuẩn kỹ thuật quốc gia về nước thải sinh hoạ</w:t>
      </w:r>
      <w:r w:rsidR="008C7F60" w:rsidRPr="0034050F">
        <w:rPr>
          <w:rFonts w:ascii="Times New Roman" w:hAnsi="Times New Roman" w:cs="Times New Roman"/>
          <w:spacing w:val="-6"/>
          <w:sz w:val="28"/>
          <w:szCs w:val="28"/>
          <w:lang w:val="vi-VN"/>
        </w:rPr>
        <w:t>t;</w:t>
      </w:r>
    </w:p>
    <w:p w14:paraId="6BF9784B" w14:textId="72CB5ACC" w:rsidR="00FF1A85" w:rsidRPr="0034050F" w:rsidRDefault="00FF1A85" w:rsidP="003817BA">
      <w:pPr>
        <w:spacing w:after="0" w:line="336" w:lineRule="auto"/>
        <w:ind w:firstLine="720"/>
        <w:jc w:val="both"/>
        <w:rPr>
          <w:rFonts w:ascii="Times New Roman" w:hAnsi="Times New Roman" w:cs="Times New Roman"/>
          <w:sz w:val="28"/>
          <w:szCs w:val="28"/>
          <w:lang w:val="vi-VN"/>
        </w:rPr>
      </w:pPr>
      <w:r w:rsidRPr="0034050F">
        <w:rPr>
          <w:rFonts w:ascii="Times New Roman" w:hAnsi="Times New Roman" w:cs="Times New Roman"/>
          <w:sz w:val="28"/>
          <w:szCs w:val="28"/>
          <w:lang w:val="it-IT"/>
        </w:rPr>
        <w:t>+</w:t>
      </w:r>
      <w:r w:rsidRPr="0034050F">
        <w:rPr>
          <w:rFonts w:ascii="Times New Roman" w:hAnsi="Times New Roman" w:cs="Times New Roman"/>
          <w:sz w:val="28"/>
          <w:szCs w:val="28"/>
          <w:lang w:val="vi-VN"/>
        </w:rPr>
        <w:t xml:space="preserve"> QCVN 08-MT:2015/BTNMT: Quy chuẩn kỹ thuật quốc gia về chất lượng nước mặ</w:t>
      </w:r>
      <w:r w:rsidR="008C7F60" w:rsidRPr="0034050F">
        <w:rPr>
          <w:rFonts w:ascii="Times New Roman" w:hAnsi="Times New Roman" w:cs="Times New Roman"/>
          <w:sz w:val="28"/>
          <w:szCs w:val="28"/>
          <w:lang w:val="vi-VN"/>
        </w:rPr>
        <w:t>t;</w:t>
      </w:r>
    </w:p>
    <w:p w14:paraId="5C88D380" w14:textId="03AE7ADA" w:rsidR="00FF1A85" w:rsidRPr="0034050F" w:rsidRDefault="00920523" w:rsidP="003817BA">
      <w:pPr>
        <w:spacing w:after="0" w:line="336" w:lineRule="auto"/>
        <w:ind w:firstLine="720"/>
        <w:jc w:val="both"/>
        <w:rPr>
          <w:rFonts w:ascii="Times New Roman" w:hAnsi="Times New Roman" w:cs="Times New Roman"/>
          <w:spacing w:val="-18"/>
          <w:sz w:val="28"/>
          <w:szCs w:val="28"/>
          <w:lang w:val="vi-VN"/>
        </w:rPr>
      </w:pPr>
      <w:r w:rsidRPr="0034050F">
        <w:rPr>
          <w:rFonts w:ascii="Times New Roman" w:hAnsi="Times New Roman" w:cs="Times New Roman"/>
          <w:sz w:val="28"/>
          <w:szCs w:val="28"/>
          <w:lang w:val="vi-VN"/>
        </w:rPr>
        <w:t>+ QCVN 05:2013/BTNMT -</w:t>
      </w:r>
      <w:r w:rsidR="00FF1A85" w:rsidRPr="0034050F">
        <w:rPr>
          <w:rFonts w:ascii="Times New Roman" w:hAnsi="Times New Roman" w:cs="Times New Roman"/>
          <w:sz w:val="28"/>
          <w:szCs w:val="28"/>
          <w:lang w:val="vi-VN"/>
        </w:rPr>
        <w:t xml:space="preserve"> Quy chuẩn kỹ thuật Quốc gia về chất lượng không khí xung quanh</w:t>
      </w:r>
      <w:r w:rsidR="008C7F60" w:rsidRPr="0034050F">
        <w:rPr>
          <w:rFonts w:ascii="Times New Roman" w:hAnsi="Times New Roman" w:cs="Times New Roman"/>
          <w:spacing w:val="-18"/>
          <w:sz w:val="28"/>
          <w:szCs w:val="28"/>
          <w:lang w:val="vi-VN"/>
        </w:rPr>
        <w:t>;</w:t>
      </w:r>
    </w:p>
    <w:p w14:paraId="0826B1E4" w14:textId="03F8AA97" w:rsidR="00FF1A85" w:rsidRPr="0034050F" w:rsidRDefault="00FF1A85" w:rsidP="003817BA">
      <w:pPr>
        <w:spacing w:after="0" w:line="336" w:lineRule="auto"/>
        <w:ind w:firstLine="720"/>
        <w:jc w:val="both"/>
        <w:rPr>
          <w:rFonts w:ascii="Times New Roman" w:hAnsi="Times New Roman" w:cs="Times New Roman"/>
          <w:spacing w:val="-4"/>
          <w:sz w:val="28"/>
          <w:szCs w:val="28"/>
          <w:lang w:val="vi-VN"/>
        </w:rPr>
      </w:pPr>
      <w:r w:rsidRPr="0034050F">
        <w:rPr>
          <w:rFonts w:ascii="Times New Roman" w:hAnsi="Times New Roman" w:cs="Times New Roman"/>
          <w:sz w:val="28"/>
          <w:szCs w:val="28"/>
          <w:lang w:val="vi-VN"/>
        </w:rPr>
        <w:t xml:space="preserve">+ </w:t>
      </w:r>
      <w:r w:rsidRPr="0034050F">
        <w:rPr>
          <w:rFonts w:ascii="Times New Roman" w:hAnsi="Times New Roman" w:cs="Times New Roman"/>
          <w:spacing w:val="-4"/>
          <w:sz w:val="28"/>
          <w:szCs w:val="28"/>
          <w:lang w:val="vi-VN"/>
        </w:rPr>
        <w:t>QCVN 26:2010/BTNMT</w:t>
      </w:r>
      <w:r w:rsidRPr="0034050F">
        <w:rPr>
          <w:rFonts w:ascii="Times New Roman" w:hAnsi="Times New Roman" w:cs="Times New Roman"/>
          <w:sz w:val="28"/>
          <w:szCs w:val="28"/>
          <w:lang w:val="vi-VN"/>
        </w:rPr>
        <w:t>: Quy chuẩn kỹ thuật quốc gia về tiếng ồn</w:t>
      </w:r>
      <w:r w:rsidR="008C7F60" w:rsidRPr="0034050F">
        <w:rPr>
          <w:rFonts w:ascii="Times New Roman" w:hAnsi="Times New Roman" w:cs="Times New Roman"/>
          <w:spacing w:val="-4"/>
          <w:sz w:val="28"/>
          <w:szCs w:val="28"/>
          <w:lang w:val="vi-VN"/>
        </w:rPr>
        <w:t>;</w:t>
      </w:r>
    </w:p>
    <w:p w14:paraId="4F8329E1" w14:textId="7F7A3FF6" w:rsidR="00FF1A85" w:rsidRPr="0034050F" w:rsidRDefault="00920523" w:rsidP="003817BA">
      <w:pPr>
        <w:shd w:val="clear" w:color="auto" w:fill="FFFFFF"/>
        <w:spacing w:after="0" w:line="336" w:lineRule="auto"/>
        <w:ind w:firstLine="720"/>
        <w:jc w:val="both"/>
        <w:rPr>
          <w:rFonts w:ascii="Times New Roman" w:hAnsi="Times New Roman" w:cs="Times New Roman"/>
          <w:sz w:val="28"/>
          <w:szCs w:val="28"/>
          <w:lang w:val="it-IT"/>
        </w:rPr>
      </w:pPr>
      <w:r w:rsidRPr="0034050F">
        <w:rPr>
          <w:rFonts w:ascii="Times New Roman" w:hAnsi="Times New Roman" w:cs="Times New Roman"/>
          <w:sz w:val="28"/>
          <w:szCs w:val="28"/>
          <w:lang w:val="it-IT"/>
        </w:rPr>
        <w:t>+ QCVN 03-MT:2015/BTNMT -</w:t>
      </w:r>
      <w:r w:rsidR="00FF1A85" w:rsidRPr="0034050F">
        <w:rPr>
          <w:rFonts w:ascii="Times New Roman" w:hAnsi="Times New Roman" w:cs="Times New Roman"/>
          <w:sz w:val="28"/>
          <w:szCs w:val="28"/>
          <w:lang w:val="it-IT"/>
        </w:rPr>
        <w:t xml:space="preserve"> Quy chuẩn kỹ thuật Quốc gia về giới hạn cho phép của kim loại nặng trong đất.</w:t>
      </w:r>
    </w:p>
    <w:p w14:paraId="75EA8376" w14:textId="77777777" w:rsidR="00FF1A85" w:rsidRPr="0034050F" w:rsidRDefault="00FF1A85" w:rsidP="003817BA">
      <w:pPr>
        <w:pStyle w:val="Heading3"/>
        <w:spacing w:before="0" w:line="336" w:lineRule="auto"/>
        <w:jc w:val="both"/>
        <w:rPr>
          <w:rFonts w:ascii="Times New Roman" w:hAnsi="Times New Roman" w:cs="Times New Roman"/>
          <w:b/>
          <w:color w:val="auto"/>
          <w:sz w:val="28"/>
          <w:szCs w:val="28"/>
          <w:lang w:val="vi-VN"/>
        </w:rPr>
      </w:pPr>
      <w:bookmarkStart w:id="144" w:name="_Toc117697061"/>
      <w:bookmarkStart w:id="145" w:name="_Toc130283237"/>
      <w:bookmarkStart w:id="146" w:name="_Toc141255841"/>
      <w:r w:rsidRPr="0034050F">
        <w:rPr>
          <w:rFonts w:ascii="Times New Roman" w:hAnsi="Times New Roman" w:cs="Times New Roman"/>
          <w:b/>
          <w:color w:val="auto"/>
          <w:sz w:val="28"/>
          <w:szCs w:val="28"/>
          <w:lang w:val="vi-VN"/>
        </w:rPr>
        <w:t>2.2. Các </w:t>
      </w:r>
      <w:r w:rsidRPr="0034050F">
        <w:rPr>
          <w:rFonts w:ascii="Times New Roman" w:hAnsi="Times New Roman" w:cs="Times New Roman"/>
          <w:b/>
          <w:color w:val="auto"/>
          <w:sz w:val="28"/>
          <w:szCs w:val="28"/>
          <w:shd w:val="clear" w:color="auto" w:fill="FFFFFF"/>
          <w:lang w:val="vi-VN"/>
        </w:rPr>
        <w:t>văn</w:t>
      </w:r>
      <w:r w:rsidRPr="0034050F">
        <w:rPr>
          <w:rFonts w:ascii="Times New Roman" w:hAnsi="Times New Roman" w:cs="Times New Roman"/>
          <w:b/>
          <w:color w:val="auto"/>
          <w:sz w:val="28"/>
          <w:szCs w:val="28"/>
          <w:lang w:val="vi-VN"/>
        </w:rPr>
        <w:t> bản pháp lý, quyết định hoặc ý kiến bằng văn bản của các cấp có thẩm quyền </w:t>
      </w:r>
      <w:r w:rsidRPr="0034050F">
        <w:rPr>
          <w:rFonts w:ascii="Times New Roman" w:hAnsi="Times New Roman" w:cs="Times New Roman"/>
          <w:b/>
          <w:color w:val="auto"/>
          <w:sz w:val="28"/>
          <w:szCs w:val="28"/>
          <w:shd w:val="clear" w:color="auto" w:fill="FFFFFF"/>
          <w:lang w:val="it-IT"/>
        </w:rPr>
        <w:t>liên quan đến</w:t>
      </w:r>
      <w:r w:rsidRPr="0034050F">
        <w:rPr>
          <w:rFonts w:ascii="Times New Roman" w:hAnsi="Times New Roman" w:cs="Times New Roman"/>
          <w:b/>
          <w:color w:val="auto"/>
          <w:sz w:val="28"/>
          <w:szCs w:val="28"/>
          <w:lang w:val="vi-VN"/>
        </w:rPr>
        <w:t> dự án</w:t>
      </w:r>
      <w:bookmarkEnd w:id="144"/>
      <w:bookmarkEnd w:id="145"/>
      <w:bookmarkEnd w:id="146"/>
    </w:p>
    <w:p w14:paraId="00B8BE9D" w14:textId="528BF749" w:rsidR="0047236E" w:rsidRPr="0034050F" w:rsidRDefault="0047236E" w:rsidP="0047236E">
      <w:pPr>
        <w:spacing w:after="0" w:line="336" w:lineRule="auto"/>
        <w:ind w:firstLine="720"/>
        <w:jc w:val="both"/>
        <w:rPr>
          <w:rFonts w:ascii="Times New Roman" w:hAnsi="Times New Roman" w:cs="Times New Roman"/>
          <w:sz w:val="28"/>
          <w:szCs w:val="28"/>
          <w:lang w:val="en-GB"/>
        </w:rPr>
      </w:pPr>
      <w:r w:rsidRPr="0034050F">
        <w:rPr>
          <w:rFonts w:ascii="Times New Roman" w:hAnsi="Times New Roman" w:cs="Times New Roman"/>
          <w:sz w:val="28"/>
          <w:szCs w:val="28"/>
          <w:lang w:val="en-GB"/>
        </w:rPr>
        <w:t xml:space="preserve">- </w:t>
      </w:r>
      <w:proofErr w:type="spellStart"/>
      <w:r w:rsidRPr="0034050F">
        <w:rPr>
          <w:rFonts w:ascii="Times New Roman" w:hAnsi="Times New Roman" w:cs="Times New Roman"/>
          <w:sz w:val="28"/>
          <w:szCs w:val="28"/>
          <w:lang w:val="en-GB"/>
        </w:rPr>
        <w:t>Căn</w:t>
      </w:r>
      <w:proofErr w:type="spellEnd"/>
      <w:r w:rsidRPr="0034050F">
        <w:rPr>
          <w:rFonts w:ascii="Times New Roman" w:hAnsi="Times New Roman" w:cs="Times New Roman"/>
          <w:sz w:val="28"/>
          <w:szCs w:val="28"/>
          <w:lang w:val="en-GB"/>
        </w:rPr>
        <w:t xml:space="preserve"> </w:t>
      </w:r>
      <w:proofErr w:type="spellStart"/>
      <w:r w:rsidRPr="0034050F">
        <w:rPr>
          <w:rFonts w:ascii="Times New Roman" w:hAnsi="Times New Roman" w:cs="Times New Roman"/>
          <w:sz w:val="28"/>
          <w:szCs w:val="28"/>
          <w:lang w:val="en-GB"/>
        </w:rPr>
        <w:t>cứ</w:t>
      </w:r>
      <w:proofErr w:type="spellEnd"/>
      <w:r w:rsidRPr="0034050F">
        <w:rPr>
          <w:rFonts w:ascii="Times New Roman" w:hAnsi="Times New Roman" w:cs="Times New Roman"/>
          <w:sz w:val="28"/>
          <w:szCs w:val="28"/>
          <w:lang w:val="en-GB"/>
        </w:rPr>
        <w:t xml:space="preserve"> </w:t>
      </w:r>
      <w:r w:rsidR="009339C9">
        <w:rPr>
          <w:rFonts w:ascii="Times New Roman" w:hAnsi="Times New Roman" w:cs="Times New Roman"/>
          <w:sz w:val="28"/>
          <w:szCs w:val="28"/>
          <w:lang w:val="en-GB"/>
        </w:rPr>
        <w:t>T</w:t>
      </w:r>
      <w:r w:rsidRPr="0034050F">
        <w:rPr>
          <w:rFonts w:ascii="Times New Roman" w:hAnsi="Times New Roman" w:cs="Times New Roman"/>
          <w:sz w:val="28"/>
          <w:szCs w:val="28"/>
          <w:lang w:val="en-GB"/>
        </w:rPr>
        <w:t xml:space="preserve">hông </w:t>
      </w:r>
      <w:proofErr w:type="spellStart"/>
      <w:r w:rsidRPr="0034050F">
        <w:rPr>
          <w:rFonts w:ascii="Times New Roman" w:hAnsi="Times New Roman" w:cs="Times New Roman"/>
          <w:sz w:val="28"/>
          <w:szCs w:val="28"/>
          <w:lang w:val="en-GB"/>
        </w:rPr>
        <w:t>báo</w:t>
      </w:r>
      <w:proofErr w:type="spellEnd"/>
      <w:r w:rsidRPr="0034050F">
        <w:rPr>
          <w:rFonts w:ascii="Times New Roman" w:hAnsi="Times New Roman" w:cs="Times New Roman"/>
          <w:sz w:val="28"/>
          <w:szCs w:val="28"/>
          <w:lang w:val="en-GB"/>
        </w:rPr>
        <w:t xml:space="preserve"> </w:t>
      </w:r>
      <w:proofErr w:type="spellStart"/>
      <w:r w:rsidRPr="0034050F">
        <w:rPr>
          <w:rFonts w:ascii="Times New Roman" w:hAnsi="Times New Roman" w:cs="Times New Roman"/>
          <w:sz w:val="28"/>
          <w:szCs w:val="28"/>
          <w:lang w:val="en-GB"/>
        </w:rPr>
        <w:t>số</w:t>
      </w:r>
      <w:proofErr w:type="spellEnd"/>
      <w:r w:rsidRPr="0034050F">
        <w:rPr>
          <w:rFonts w:ascii="Times New Roman" w:hAnsi="Times New Roman" w:cs="Times New Roman"/>
          <w:sz w:val="28"/>
          <w:szCs w:val="28"/>
          <w:lang w:val="en-GB"/>
        </w:rPr>
        <w:t xml:space="preserve"> </w:t>
      </w:r>
      <w:r w:rsidR="009339C9">
        <w:rPr>
          <w:rFonts w:ascii="Times New Roman" w:hAnsi="Times New Roman" w:cs="Times New Roman"/>
          <w:sz w:val="28"/>
          <w:szCs w:val="28"/>
          <w:lang w:val="en-GB"/>
        </w:rPr>
        <w:t xml:space="preserve">13/TB-UBND </w:t>
      </w:r>
      <w:proofErr w:type="spellStart"/>
      <w:r w:rsidR="009339C9">
        <w:rPr>
          <w:rFonts w:ascii="Times New Roman" w:hAnsi="Times New Roman" w:cs="Times New Roman"/>
          <w:sz w:val="28"/>
          <w:szCs w:val="28"/>
          <w:lang w:val="en-GB"/>
        </w:rPr>
        <w:t>ngày</w:t>
      </w:r>
      <w:proofErr w:type="spellEnd"/>
      <w:r w:rsidR="009339C9">
        <w:rPr>
          <w:rFonts w:ascii="Times New Roman" w:hAnsi="Times New Roman" w:cs="Times New Roman"/>
          <w:sz w:val="28"/>
          <w:szCs w:val="28"/>
          <w:lang w:val="en-GB"/>
        </w:rPr>
        <w:t xml:space="preserve"> 03/02/</w:t>
      </w:r>
      <w:r w:rsidRPr="0034050F">
        <w:rPr>
          <w:rFonts w:ascii="Times New Roman" w:hAnsi="Times New Roman" w:cs="Times New Roman"/>
          <w:sz w:val="28"/>
          <w:szCs w:val="28"/>
          <w:lang w:val="en-GB"/>
        </w:rPr>
        <w:t xml:space="preserve">2023 </w:t>
      </w:r>
      <w:proofErr w:type="spellStart"/>
      <w:r w:rsidRPr="0034050F">
        <w:rPr>
          <w:rFonts w:ascii="Times New Roman" w:hAnsi="Times New Roman" w:cs="Times New Roman"/>
          <w:sz w:val="28"/>
          <w:szCs w:val="28"/>
          <w:lang w:val="en-GB"/>
        </w:rPr>
        <w:t>của</w:t>
      </w:r>
      <w:proofErr w:type="spellEnd"/>
      <w:r w:rsidRPr="0034050F">
        <w:rPr>
          <w:rFonts w:ascii="Times New Roman" w:hAnsi="Times New Roman" w:cs="Times New Roman"/>
          <w:sz w:val="28"/>
          <w:szCs w:val="28"/>
          <w:lang w:val="en-GB"/>
        </w:rPr>
        <w:t xml:space="preserve"> UBND </w:t>
      </w:r>
      <w:proofErr w:type="spellStart"/>
      <w:r w:rsidRPr="0034050F">
        <w:rPr>
          <w:rFonts w:ascii="Times New Roman" w:hAnsi="Times New Roman" w:cs="Times New Roman"/>
          <w:sz w:val="28"/>
          <w:szCs w:val="28"/>
          <w:lang w:val="en-GB"/>
        </w:rPr>
        <w:t>tỉnh</w:t>
      </w:r>
      <w:proofErr w:type="spellEnd"/>
      <w:r w:rsidRPr="0034050F">
        <w:rPr>
          <w:rFonts w:ascii="Times New Roman" w:hAnsi="Times New Roman" w:cs="Times New Roman"/>
          <w:sz w:val="28"/>
          <w:szCs w:val="28"/>
          <w:lang w:val="en-GB"/>
        </w:rPr>
        <w:t xml:space="preserve"> Nam </w:t>
      </w:r>
      <w:proofErr w:type="spellStart"/>
      <w:r w:rsidRPr="0034050F">
        <w:rPr>
          <w:rFonts w:ascii="Times New Roman" w:hAnsi="Times New Roman" w:cs="Times New Roman"/>
          <w:sz w:val="28"/>
          <w:szCs w:val="28"/>
          <w:lang w:val="en-GB"/>
        </w:rPr>
        <w:t>Định</w:t>
      </w:r>
      <w:proofErr w:type="spellEnd"/>
      <w:r w:rsidRPr="0034050F">
        <w:rPr>
          <w:rFonts w:ascii="Times New Roman" w:hAnsi="Times New Roman" w:cs="Times New Roman"/>
          <w:sz w:val="28"/>
          <w:szCs w:val="28"/>
          <w:lang w:val="en-GB"/>
        </w:rPr>
        <w:t xml:space="preserve"> </w:t>
      </w:r>
      <w:proofErr w:type="spellStart"/>
      <w:r w:rsidRPr="0034050F">
        <w:rPr>
          <w:rFonts w:ascii="Times New Roman" w:hAnsi="Times New Roman" w:cs="Times New Roman"/>
          <w:sz w:val="28"/>
          <w:szCs w:val="28"/>
          <w:lang w:val="en-GB"/>
        </w:rPr>
        <w:t>về</w:t>
      </w:r>
      <w:proofErr w:type="spellEnd"/>
      <w:r w:rsidRPr="0034050F">
        <w:rPr>
          <w:rFonts w:ascii="Times New Roman" w:hAnsi="Times New Roman" w:cs="Times New Roman"/>
          <w:sz w:val="28"/>
          <w:szCs w:val="28"/>
          <w:lang w:val="en-GB"/>
        </w:rPr>
        <w:t xml:space="preserve"> </w:t>
      </w:r>
      <w:proofErr w:type="spellStart"/>
      <w:r w:rsidRPr="0034050F">
        <w:rPr>
          <w:rFonts w:ascii="Times New Roman" w:hAnsi="Times New Roman" w:cs="Times New Roman"/>
          <w:sz w:val="28"/>
          <w:szCs w:val="28"/>
          <w:lang w:val="en-GB"/>
        </w:rPr>
        <w:t>việc</w:t>
      </w:r>
      <w:proofErr w:type="spellEnd"/>
      <w:r w:rsidRPr="0034050F">
        <w:rPr>
          <w:rFonts w:ascii="Times New Roman" w:hAnsi="Times New Roman" w:cs="Times New Roman"/>
          <w:sz w:val="28"/>
          <w:szCs w:val="28"/>
          <w:lang w:val="en-GB"/>
        </w:rPr>
        <w:t xml:space="preserve"> </w:t>
      </w:r>
      <w:proofErr w:type="spellStart"/>
      <w:r w:rsidRPr="0034050F">
        <w:rPr>
          <w:rFonts w:ascii="Times New Roman" w:hAnsi="Times New Roman" w:cs="Times New Roman"/>
          <w:sz w:val="28"/>
          <w:szCs w:val="28"/>
          <w:lang w:val="en-GB"/>
        </w:rPr>
        <w:t>lập</w:t>
      </w:r>
      <w:proofErr w:type="spellEnd"/>
      <w:r w:rsidRPr="0034050F">
        <w:rPr>
          <w:rFonts w:ascii="Times New Roman" w:hAnsi="Times New Roman" w:cs="Times New Roman"/>
          <w:sz w:val="28"/>
          <w:szCs w:val="28"/>
          <w:lang w:val="en-GB"/>
        </w:rPr>
        <w:t xml:space="preserve"> </w:t>
      </w:r>
      <w:proofErr w:type="spellStart"/>
      <w:r w:rsidRPr="0034050F">
        <w:rPr>
          <w:rFonts w:ascii="Times New Roman" w:hAnsi="Times New Roman" w:cs="Times New Roman"/>
          <w:sz w:val="28"/>
          <w:szCs w:val="28"/>
          <w:lang w:val="en-GB"/>
        </w:rPr>
        <w:t>báo</w:t>
      </w:r>
      <w:proofErr w:type="spellEnd"/>
      <w:r w:rsidRPr="0034050F">
        <w:rPr>
          <w:rFonts w:ascii="Times New Roman" w:hAnsi="Times New Roman" w:cs="Times New Roman"/>
          <w:sz w:val="28"/>
          <w:szCs w:val="28"/>
          <w:lang w:val="en-GB"/>
        </w:rPr>
        <w:t xml:space="preserve"> </w:t>
      </w:r>
      <w:proofErr w:type="spellStart"/>
      <w:r w:rsidRPr="0034050F">
        <w:rPr>
          <w:rFonts w:ascii="Times New Roman" w:hAnsi="Times New Roman" w:cs="Times New Roman"/>
          <w:sz w:val="28"/>
          <w:szCs w:val="28"/>
          <w:lang w:val="en-GB"/>
        </w:rPr>
        <w:t>cáo</w:t>
      </w:r>
      <w:proofErr w:type="spellEnd"/>
      <w:r w:rsidRPr="0034050F">
        <w:rPr>
          <w:rFonts w:ascii="Times New Roman" w:hAnsi="Times New Roman" w:cs="Times New Roman"/>
          <w:sz w:val="28"/>
          <w:szCs w:val="28"/>
          <w:lang w:val="en-GB"/>
        </w:rPr>
        <w:t xml:space="preserve"> </w:t>
      </w:r>
      <w:proofErr w:type="spellStart"/>
      <w:r w:rsidRPr="0034050F">
        <w:rPr>
          <w:rFonts w:ascii="Times New Roman" w:hAnsi="Times New Roman" w:cs="Times New Roman"/>
          <w:sz w:val="28"/>
          <w:szCs w:val="28"/>
          <w:lang w:val="en-GB"/>
        </w:rPr>
        <w:t>đề</w:t>
      </w:r>
      <w:proofErr w:type="spellEnd"/>
      <w:r w:rsidRPr="0034050F">
        <w:rPr>
          <w:rFonts w:ascii="Times New Roman" w:hAnsi="Times New Roman" w:cs="Times New Roman"/>
          <w:sz w:val="28"/>
          <w:szCs w:val="28"/>
          <w:lang w:val="en-GB"/>
        </w:rPr>
        <w:t xml:space="preserve"> </w:t>
      </w:r>
      <w:proofErr w:type="spellStart"/>
      <w:r w:rsidRPr="0034050F">
        <w:rPr>
          <w:rFonts w:ascii="Times New Roman" w:hAnsi="Times New Roman" w:cs="Times New Roman"/>
          <w:sz w:val="28"/>
          <w:szCs w:val="28"/>
          <w:lang w:val="en-GB"/>
        </w:rPr>
        <w:t>xuất</w:t>
      </w:r>
      <w:proofErr w:type="spellEnd"/>
      <w:r w:rsidRPr="0034050F">
        <w:rPr>
          <w:rFonts w:ascii="Times New Roman" w:hAnsi="Times New Roman" w:cs="Times New Roman"/>
          <w:sz w:val="28"/>
          <w:szCs w:val="28"/>
          <w:lang w:val="en-GB"/>
        </w:rPr>
        <w:t xml:space="preserve"> </w:t>
      </w:r>
      <w:proofErr w:type="spellStart"/>
      <w:r w:rsidRPr="0034050F">
        <w:rPr>
          <w:rFonts w:ascii="Times New Roman" w:hAnsi="Times New Roman" w:cs="Times New Roman"/>
          <w:sz w:val="28"/>
          <w:szCs w:val="28"/>
          <w:lang w:val="en-GB"/>
        </w:rPr>
        <w:t>chủ</w:t>
      </w:r>
      <w:proofErr w:type="spellEnd"/>
      <w:r w:rsidRPr="0034050F">
        <w:rPr>
          <w:rFonts w:ascii="Times New Roman" w:hAnsi="Times New Roman" w:cs="Times New Roman"/>
          <w:sz w:val="28"/>
          <w:szCs w:val="28"/>
          <w:lang w:val="en-GB"/>
        </w:rPr>
        <w:t xml:space="preserve"> </w:t>
      </w:r>
      <w:proofErr w:type="spellStart"/>
      <w:r w:rsidRPr="0034050F">
        <w:rPr>
          <w:rFonts w:ascii="Times New Roman" w:hAnsi="Times New Roman" w:cs="Times New Roman"/>
          <w:sz w:val="28"/>
          <w:szCs w:val="28"/>
          <w:lang w:val="en-GB"/>
        </w:rPr>
        <w:t>trương</w:t>
      </w:r>
      <w:proofErr w:type="spellEnd"/>
      <w:r w:rsidRPr="0034050F">
        <w:rPr>
          <w:rFonts w:ascii="Times New Roman" w:hAnsi="Times New Roman" w:cs="Times New Roman"/>
          <w:sz w:val="28"/>
          <w:szCs w:val="28"/>
          <w:lang w:val="en-GB"/>
        </w:rPr>
        <w:t xml:space="preserve"> </w:t>
      </w:r>
      <w:proofErr w:type="spellStart"/>
      <w:r w:rsidRPr="0034050F">
        <w:rPr>
          <w:rFonts w:ascii="Times New Roman" w:hAnsi="Times New Roman" w:cs="Times New Roman"/>
          <w:sz w:val="28"/>
          <w:szCs w:val="28"/>
          <w:lang w:val="en-GB"/>
        </w:rPr>
        <w:t>đầu</w:t>
      </w:r>
      <w:proofErr w:type="spellEnd"/>
      <w:r w:rsidRPr="0034050F">
        <w:rPr>
          <w:rFonts w:ascii="Times New Roman" w:hAnsi="Times New Roman" w:cs="Times New Roman"/>
          <w:sz w:val="28"/>
          <w:szCs w:val="28"/>
          <w:lang w:val="en-GB"/>
        </w:rPr>
        <w:t xml:space="preserve"> </w:t>
      </w:r>
      <w:proofErr w:type="spellStart"/>
      <w:r w:rsidRPr="0034050F">
        <w:rPr>
          <w:rFonts w:ascii="Times New Roman" w:hAnsi="Times New Roman" w:cs="Times New Roman"/>
          <w:sz w:val="28"/>
          <w:szCs w:val="28"/>
          <w:lang w:val="en-GB"/>
        </w:rPr>
        <w:t>tư</w:t>
      </w:r>
      <w:proofErr w:type="spellEnd"/>
      <w:r w:rsidRPr="0034050F">
        <w:rPr>
          <w:rFonts w:ascii="Times New Roman" w:hAnsi="Times New Roman" w:cs="Times New Roman"/>
          <w:sz w:val="28"/>
          <w:szCs w:val="28"/>
          <w:lang w:val="en-GB"/>
        </w:rPr>
        <w:t xml:space="preserve"> </w:t>
      </w:r>
      <w:proofErr w:type="spellStart"/>
      <w:r w:rsidRPr="0034050F">
        <w:rPr>
          <w:rFonts w:ascii="Times New Roman" w:hAnsi="Times New Roman" w:cs="Times New Roman"/>
          <w:sz w:val="28"/>
          <w:szCs w:val="28"/>
          <w:lang w:val="en-GB"/>
        </w:rPr>
        <w:t>dự</w:t>
      </w:r>
      <w:proofErr w:type="spellEnd"/>
      <w:r w:rsidRPr="0034050F">
        <w:rPr>
          <w:rFonts w:ascii="Times New Roman" w:hAnsi="Times New Roman" w:cs="Times New Roman"/>
          <w:sz w:val="28"/>
          <w:szCs w:val="28"/>
          <w:lang w:val="en-GB"/>
        </w:rPr>
        <w:t xml:space="preserve"> </w:t>
      </w:r>
      <w:proofErr w:type="spellStart"/>
      <w:r w:rsidRPr="0034050F">
        <w:rPr>
          <w:rFonts w:ascii="Times New Roman" w:hAnsi="Times New Roman" w:cs="Times New Roman"/>
          <w:sz w:val="28"/>
          <w:szCs w:val="28"/>
          <w:lang w:val="en-GB"/>
        </w:rPr>
        <w:t>án</w:t>
      </w:r>
      <w:proofErr w:type="spellEnd"/>
      <w:r w:rsidRPr="0034050F">
        <w:rPr>
          <w:rFonts w:ascii="Times New Roman" w:hAnsi="Times New Roman" w:cs="Times New Roman"/>
          <w:sz w:val="28"/>
          <w:szCs w:val="28"/>
          <w:lang w:val="en-GB"/>
        </w:rPr>
        <w:t xml:space="preserve"> </w:t>
      </w:r>
      <w:proofErr w:type="spellStart"/>
      <w:r w:rsidRPr="0034050F">
        <w:rPr>
          <w:rFonts w:ascii="Times New Roman" w:hAnsi="Times New Roman" w:cs="Times New Roman"/>
          <w:sz w:val="28"/>
          <w:szCs w:val="28"/>
          <w:lang w:val="en-GB"/>
        </w:rPr>
        <w:t>Cải</w:t>
      </w:r>
      <w:proofErr w:type="spellEnd"/>
      <w:r w:rsidRPr="0034050F">
        <w:rPr>
          <w:rFonts w:ascii="Times New Roman" w:hAnsi="Times New Roman" w:cs="Times New Roman"/>
          <w:sz w:val="28"/>
          <w:szCs w:val="28"/>
          <w:lang w:val="en-GB"/>
        </w:rPr>
        <w:t xml:space="preserve"> </w:t>
      </w:r>
      <w:proofErr w:type="spellStart"/>
      <w:r w:rsidRPr="0034050F">
        <w:rPr>
          <w:rFonts w:ascii="Times New Roman" w:hAnsi="Times New Roman" w:cs="Times New Roman"/>
          <w:sz w:val="28"/>
          <w:szCs w:val="28"/>
          <w:lang w:val="en-GB"/>
        </w:rPr>
        <w:t>tạo</w:t>
      </w:r>
      <w:proofErr w:type="spellEnd"/>
      <w:r w:rsidRPr="0034050F">
        <w:rPr>
          <w:rFonts w:ascii="Times New Roman" w:hAnsi="Times New Roman" w:cs="Times New Roman"/>
          <w:sz w:val="28"/>
          <w:szCs w:val="28"/>
          <w:lang w:val="en-GB"/>
        </w:rPr>
        <w:t xml:space="preserve">, </w:t>
      </w:r>
      <w:proofErr w:type="spellStart"/>
      <w:r w:rsidRPr="0034050F">
        <w:rPr>
          <w:rFonts w:ascii="Times New Roman" w:hAnsi="Times New Roman" w:cs="Times New Roman"/>
          <w:sz w:val="28"/>
          <w:szCs w:val="28"/>
          <w:lang w:val="en-GB"/>
        </w:rPr>
        <w:t>nâng</w:t>
      </w:r>
      <w:proofErr w:type="spellEnd"/>
      <w:r w:rsidRPr="0034050F">
        <w:rPr>
          <w:rFonts w:ascii="Times New Roman" w:hAnsi="Times New Roman" w:cs="Times New Roman"/>
          <w:sz w:val="28"/>
          <w:szCs w:val="28"/>
          <w:lang w:val="en-GB"/>
        </w:rPr>
        <w:t xml:space="preserve"> </w:t>
      </w:r>
      <w:proofErr w:type="spellStart"/>
      <w:r w:rsidRPr="0034050F">
        <w:rPr>
          <w:rFonts w:ascii="Times New Roman" w:hAnsi="Times New Roman" w:cs="Times New Roman"/>
          <w:sz w:val="28"/>
          <w:szCs w:val="28"/>
          <w:lang w:val="en-GB"/>
        </w:rPr>
        <w:t>cấp</w:t>
      </w:r>
      <w:proofErr w:type="spellEnd"/>
      <w:r w:rsidRPr="0034050F">
        <w:rPr>
          <w:rFonts w:ascii="Times New Roman" w:hAnsi="Times New Roman" w:cs="Times New Roman"/>
          <w:sz w:val="28"/>
          <w:szCs w:val="28"/>
          <w:lang w:val="en-GB"/>
        </w:rPr>
        <w:t xml:space="preserve"> </w:t>
      </w:r>
      <w:proofErr w:type="spellStart"/>
      <w:r w:rsidRPr="0034050F">
        <w:rPr>
          <w:rFonts w:ascii="Times New Roman" w:hAnsi="Times New Roman" w:cs="Times New Roman"/>
          <w:sz w:val="28"/>
          <w:szCs w:val="28"/>
          <w:lang w:val="en-GB"/>
        </w:rPr>
        <w:t>tuyến</w:t>
      </w:r>
      <w:proofErr w:type="spellEnd"/>
      <w:r w:rsidRPr="0034050F">
        <w:rPr>
          <w:rFonts w:ascii="Times New Roman" w:hAnsi="Times New Roman" w:cs="Times New Roman"/>
          <w:sz w:val="28"/>
          <w:szCs w:val="28"/>
          <w:lang w:val="en-GB"/>
        </w:rPr>
        <w:t xml:space="preserve"> </w:t>
      </w:r>
      <w:proofErr w:type="spellStart"/>
      <w:r w:rsidRPr="0034050F">
        <w:rPr>
          <w:rFonts w:ascii="Times New Roman" w:hAnsi="Times New Roman" w:cs="Times New Roman"/>
          <w:sz w:val="28"/>
          <w:szCs w:val="28"/>
          <w:lang w:val="en-GB"/>
        </w:rPr>
        <w:t>đường</w:t>
      </w:r>
      <w:proofErr w:type="spellEnd"/>
      <w:r w:rsidRPr="0034050F">
        <w:rPr>
          <w:rFonts w:ascii="Times New Roman" w:hAnsi="Times New Roman" w:cs="Times New Roman"/>
          <w:sz w:val="28"/>
          <w:szCs w:val="28"/>
          <w:lang w:val="en-GB"/>
        </w:rPr>
        <w:t xml:space="preserve"> </w:t>
      </w:r>
      <w:proofErr w:type="spellStart"/>
      <w:r w:rsidRPr="0034050F">
        <w:rPr>
          <w:rFonts w:ascii="Times New Roman" w:hAnsi="Times New Roman" w:cs="Times New Roman"/>
          <w:sz w:val="28"/>
          <w:szCs w:val="28"/>
          <w:lang w:val="en-GB"/>
        </w:rPr>
        <w:t>từ</w:t>
      </w:r>
      <w:proofErr w:type="spellEnd"/>
      <w:r w:rsidRPr="0034050F">
        <w:rPr>
          <w:rFonts w:ascii="Times New Roman" w:hAnsi="Times New Roman" w:cs="Times New Roman"/>
          <w:sz w:val="28"/>
          <w:szCs w:val="28"/>
          <w:lang w:val="en-GB"/>
        </w:rPr>
        <w:t xml:space="preserve"> </w:t>
      </w:r>
      <w:proofErr w:type="spellStart"/>
      <w:r w:rsidRPr="0034050F">
        <w:rPr>
          <w:rFonts w:ascii="Times New Roman" w:hAnsi="Times New Roman" w:cs="Times New Roman"/>
          <w:sz w:val="28"/>
          <w:szCs w:val="28"/>
          <w:lang w:val="en-GB"/>
        </w:rPr>
        <w:t>khu</w:t>
      </w:r>
      <w:proofErr w:type="spellEnd"/>
      <w:r w:rsidRPr="0034050F">
        <w:rPr>
          <w:rFonts w:ascii="Times New Roman" w:hAnsi="Times New Roman" w:cs="Times New Roman"/>
          <w:sz w:val="28"/>
          <w:szCs w:val="28"/>
          <w:lang w:val="en-GB"/>
        </w:rPr>
        <w:t xml:space="preserve"> di </w:t>
      </w:r>
      <w:proofErr w:type="spellStart"/>
      <w:r w:rsidRPr="0034050F">
        <w:rPr>
          <w:rFonts w:ascii="Times New Roman" w:hAnsi="Times New Roman" w:cs="Times New Roman"/>
          <w:sz w:val="28"/>
          <w:szCs w:val="28"/>
          <w:lang w:val="en-GB"/>
        </w:rPr>
        <w:t>tích</w:t>
      </w:r>
      <w:proofErr w:type="spellEnd"/>
      <w:r w:rsidRPr="0034050F">
        <w:rPr>
          <w:rFonts w:ascii="Times New Roman" w:hAnsi="Times New Roman" w:cs="Times New Roman"/>
          <w:sz w:val="28"/>
          <w:szCs w:val="28"/>
          <w:lang w:val="en-GB"/>
        </w:rPr>
        <w:t xml:space="preserve"> </w:t>
      </w:r>
      <w:proofErr w:type="spellStart"/>
      <w:r w:rsidRPr="0034050F">
        <w:rPr>
          <w:rFonts w:ascii="Times New Roman" w:hAnsi="Times New Roman" w:cs="Times New Roman"/>
          <w:sz w:val="28"/>
          <w:szCs w:val="28"/>
          <w:lang w:val="en-GB"/>
        </w:rPr>
        <w:t>đền</w:t>
      </w:r>
      <w:proofErr w:type="spellEnd"/>
      <w:r w:rsidRPr="0034050F">
        <w:rPr>
          <w:rFonts w:ascii="Times New Roman" w:hAnsi="Times New Roman" w:cs="Times New Roman"/>
          <w:sz w:val="28"/>
          <w:szCs w:val="28"/>
          <w:lang w:val="en-GB"/>
        </w:rPr>
        <w:t xml:space="preserve"> </w:t>
      </w:r>
      <w:proofErr w:type="spellStart"/>
      <w:r w:rsidRPr="0034050F">
        <w:rPr>
          <w:rFonts w:ascii="Times New Roman" w:hAnsi="Times New Roman" w:cs="Times New Roman"/>
          <w:sz w:val="28"/>
          <w:szCs w:val="28"/>
          <w:lang w:val="en-GB"/>
        </w:rPr>
        <w:t>Trần</w:t>
      </w:r>
      <w:proofErr w:type="spellEnd"/>
      <w:r w:rsidRPr="0034050F">
        <w:rPr>
          <w:rFonts w:ascii="Times New Roman" w:hAnsi="Times New Roman" w:cs="Times New Roman"/>
          <w:sz w:val="28"/>
          <w:szCs w:val="28"/>
          <w:lang w:val="en-GB"/>
        </w:rPr>
        <w:t xml:space="preserve"> Quang </w:t>
      </w:r>
      <w:proofErr w:type="spellStart"/>
      <w:r w:rsidRPr="0034050F">
        <w:rPr>
          <w:rFonts w:ascii="Times New Roman" w:hAnsi="Times New Roman" w:cs="Times New Roman"/>
          <w:sz w:val="28"/>
          <w:szCs w:val="28"/>
          <w:lang w:val="en-GB"/>
        </w:rPr>
        <w:t>Khải</w:t>
      </w:r>
      <w:proofErr w:type="spellEnd"/>
      <w:r w:rsidRPr="0034050F">
        <w:rPr>
          <w:rFonts w:ascii="Times New Roman" w:hAnsi="Times New Roman" w:cs="Times New Roman"/>
          <w:sz w:val="28"/>
          <w:szCs w:val="28"/>
          <w:lang w:val="en-GB"/>
        </w:rPr>
        <w:t xml:space="preserve"> </w:t>
      </w:r>
      <w:proofErr w:type="spellStart"/>
      <w:r w:rsidRPr="0034050F">
        <w:rPr>
          <w:rFonts w:ascii="Times New Roman" w:hAnsi="Times New Roman" w:cs="Times New Roman"/>
          <w:sz w:val="28"/>
          <w:szCs w:val="28"/>
          <w:lang w:val="en-GB"/>
        </w:rPr>
        <w:t>đến</w:t>
      </w:r>
      <w:proofErr w:type="spellEnd"/>
      <w:r w:rsidRPr="0034050F">
        <w:rPr>
          <w:rFonts w:ascii="Times New Roman" w:hAnsi="Times New Roman" w:cs="Times New Roman"/>
          <w:sz w:val="28"/>
          <w:szCs w:val="28"/>
          <w:lang w:val="en-GB"/>
        </w:rPr>
        <w:t xml:space="preserve"> </w:t>
      </w:r>
      <w:proofErr w:type="spellStart"/>
      <w:r w:rsidRPr="0034050F">
        <w:rPr>
          <w:rFonts w:ascii="Times New Roman" w:hAnsi="Times New Roman" w:cs="Times New Roman"/>
          <w:sz w:val="28"/>
          <w:szCs w:val="28"/>
          <w:lang w:val="en-GB"/>
        </w:rPr>
        <w:t>đường</w:t>
      </w:r>
      <w:proofErr w:type="spellEnd"/>
      <w:r w:rsidRPr="0034050F">
        <w:rPr>
          <w:rFonts w:ascii="Times New Roman" w:hAnsi="Times New Roman" w:cs="Times New Roman"/>
          <w:sz w:val="28"/>
          <w:szCs w:val="28"/>
          <w:lang w:val="en-GB"/>
        </w:rPr>
        <w:t xml:space="preserve"> 485B, </w:t>
      </w:r>
      <w:proofErr w:type="spellStart"/>
      <w:r w:rsidRPr="0034050F">
        <w:rPr>
          <w:rFonts w:ascii="Times New Roman" w:hAnsi="Times New Roman" w:cs="Times New Roman"/>
          <w:sz w:val="28"/>
          <w:szCs w:val="28"/>
          <w:lang w:val="en-GB"/>
        </w:rPr>
        <w:t>huyện</w:t>
      </w:r>
      <w:proofErr w:type="spellEnd"/>
      <w:r w:rsidRPr="0034050F">
        <w:rPr>
          <w:rFonts w:ascii="Times New Roman" w:hAnsi="Times New Roman" w:cs="Times New Roman"/>
          <w:sz w:val="28"/>
          <w:szCs w:val="28"/>
          <w:lang w:val="en-GB"/>
        </w:rPr>
        <w:t xml:space="preserve"> </w:t>
      </w:r>
      <w:proofErr w:type="spellStart"/>
      <w:r w:rsidRPr="0034050F">
        <w:rPr>
          <w:rFonts w:ascii="Times New Roman" w:hAnsi="Times New Roman" w:cs="Times New Roman"/>
          <w:sz w:val="28"/>
          <w:szCs w:val="28"/>
          <w:lang w:val="en-GB"/>
        </w:rPr>
        <w:t>Mỹ</w:t>
      </w:r>
      <w:proofErr w:type="spellEnd"/>
      <w:r w:rsidRPr="0034050F">
        <w:rPr>
          <w:rFonts w:ascii="Times New Roman" w:hAnsi="Times New Roman" w:cs="Times New Roman"/>
          <w:sz w:val="28"/>
          <w:szCs w:val="28"/>
          <w:lang w:val="en-GB"/>
        </w:rPr>
        <w:t xml:space="preserve"> </w:t>
      </w:r>
      <w:proofErr w:type="spellStart"/>
      <w:r w:rsidRPr="0034050F">
        <w:rPr>
          <w:rFonts w:ascii="Times New Roman" w:hAnsi="Times New Roman" w:cs="Times New Roman"/>
          <w:sz w:val="28"/>
          <w:szCs w:val="28"/>
          <w:lang w:val="en-GB"/>
        </w:rPr>
        <w:t>Lộc</w:t>
      </w:r>
      <w:proofErr w:type="spellEnd"/>
      <w:r w:rsidRPr="0034050F">
        <w:rPr>
          <w:rFonts w:ascii="Times New Roman" w:hAnsi="Times New Roman" w:cs="Times New Roman"/>
          <w:sz w:val="28"/>
          <w:szCs w:val="28"/>
          <w:lang w:val="en-GB"/>
        </w:rPr>
        <w:t>;</w:t>
      </w:r>
    </w:p>
    <w:p w14:paraId="600A9F9D" w14:textId="19959707" w:rsidR="0047236E" w:rsidRPr="0034050F" w:rsidRDefault="0047236E" w:rsidP="001B5ACB">
      <w:pPr>
        <w:spacing w:after="0" w:line="336" w:lineRule="auto"/>
        <w:ind w:firstLine="720"/>
        <w:jc w:val="both"/>
        <w:rPr>
          <w:rFonts w:ascii="Times New Roman" w:hAnsi="Times New Roman" w:cs="Times New Roman"/>
          <w:sz w:val="28"/>
          <w:szCs w:val="28"/>
          <w:lang w:val="en-GB"/>
        </w:rPr>
      </w:pPr>
      <w:r w:rsidRPr="0034050F">
        <w:rPr>
          <w:rFonts w:ascii="Times New Roman" w:hAnsi="Times New Roman" w:cs="Times New Roman"/>
          <w:sz w:val="28"/>
          <w:szCs w:val="28"/>
          <w:lang w:val="en-GB"/>
        </w:rPr>
        <w:lastRenderedPageBreak/>
        <w:t xml:space="preserve">- </w:t>
      </w:r>
      <w:proofErr w:type="spellStart"/>
      <w:r w:rsidRPr="0034050F">
        <w:rPr>
          <w:rFonts w:ascii="Times New Roman" w:hAnsi="Times New Roman" w:cs="Times New Roman"/>
          <w:sz w:val="28"/>
          <w:szCs w:val="28"/>
          <w:lang w:val="en-GB"/>
        </w:rPr>
        <w:t>Căn</w:t>
      </w:r>
      <w:proofErr w:type="spellEnd"/>
      <w:r w:rsidRPr="0034050F">
        <w:rPr>
          <w:rFonts w:ascii="Times New Roman" w:hAnsi="Times New Roman" w:cs="Times New Roman"/>
          <w:sz w:val="28"/>
          <w:szCs w:val="28"/>
          <w:lang w:val="en-GB"/>
        </w:rPr>
        <w:t xml:space="preserve"> </w:t>
      </w:r>
      <w:proofErr w:type="spellStart"/>
      <w:r w:rsidRPr="0034050F">
        <w:rPr>
          <w:rFonts w:ascii="Times New Roman" w:hAnsi="Times New Roman" w:cs="Times New Roman"/>
          <w:sz w:val="28"/>
          <w:szCs w:val="28"/>
          <w:lang w:val="en-GB"/>
        </w:rPr>
        <w:t>cứ</w:t>
      </w:r>
      <w:proofErr w:type="spellEnd"/>
      <w:r w:rsidRPr="0034050F">
        <w:rPr>
          <w:rFonts w:ascii="Times New Roman" w:hAnsi="Times New Roman" w:cs="Times New Roman"/>
          <w:sz w:val="28"/>
          <w:szCs w:val="28"/>
          <w:lang w:val="en-GB"/>
        </w:rPr>
        <w:t xml:space="preserve"> </w:t>
      </w:r>
      <w:proofErr w:type="spellStart"/>
      <w:r w:rsidRPr="0034050F">
        <w:rPr>
          <w:rFonts w:ascii="Times New Roman" w:hAnsi="Times New Roman" w:cs="Times New Roman"/>
          <w:sz w:val="28"/>
          <w:szCs w:val="28"/>
          <w:lang w:val="en-GB"/>
        </w:rPr>
        <w:t>Quyết</w:t>
      </w:r>
      <w:proofErr w:type="spellEnd"/>
      <w:r w:rsidRPr="0034050F">
        <w:rPr>
          <w:rFonts w:ascii="Times New Roman" w:hAnsi="Times New Roman" w:cs="Times New Roman"/>
          <w:sz w:val="28"/>
          <w:szCs w:val="28"/>
          <w:lang w:val="en-GB"/>
        </w:rPr>
        <w:t xml:space="preserve"> </w:t>
      </w:r>
      <w:proofErr w:type="spellStart"/>
      <w:r w:rsidRPr="0034050F">
        <w:rPr>
          <w:rFonts w:ascii="Times New Roman" w:hAnsi="Times New Roman" w:cs="Times New Roman"/>
          <w:sz w:val="28"/>
          <w:szCs w:val="28"/>
          <w:lang w:val="en-GB"/>
        </w:rPr>
        <w:t>định</w:t>
      </w:r>
      <w:proofErr w:type="spellEnd"/>
      <w:r w:rsidRPr="0034050F">
        <w:rPr>
          <w:rFonts w:ascii="Times New Roman" w:hAnsi="Times New Roman" w:cs="Times New Roman"/>
          <w:sz w:val="28"/>
          <w:szCs w:val="28"/>
          <w:lang w:val="en-GB"/>
        </w:rPr>
        <w:t xml:space="preserve"> </w:t>
      </w:r>
      <w:proofErr w:type="spellStart"/>
      <w:r w:rsidRPr="0034050F">
        <w:rPr>
          <w:rFonts w:ascii="Times New Roman" w:hAnsi="Times New Roman" w:cs="Times New Roman"/>
          <w:sz w:val="28"/>
          <w:szCs w:val="28"/>
          <w:lang w:val="en-GB"/>
        </w:rPr>
        <w:t>số</w:t>
      </w:r>
      <w:proofErr w:type="spellEnd"/>
      <w:r w:rsidRPr="0034050F">
        <w:rPr>
          <w:rFonts w:ascii="Times New Roman" w:hAnsi="Times New Roman" w:cs="Times New Roman"/>
          <w:sz w:val="28"/>
          <w:szCs w:val="28"/>
          <w:lang w:val="en-GB"/>
        </w:rPr>
        <w:t xml:space="preserve"> 11</w:t>
      </w:r>
      <w:r w:rsidR="009339C9">
        <w:rPr>
          <w:rFonts w:ascii="Times New Roman" w:hAnsi="Times New Roman" w:cs="Times New Roman"/>
          <w:sz w:val="28"/>
          <w:szCs w:val="28"/>
          <w:lang w:val="en-GB"/>
        </w:rPr>
        <w:t xml:space="preserve">32/QĐ-UBND </w:t>
      </w:r>
      <w:proofErr w:type="spellStart"/>
      <w:r w:rsidR="009339C9">
        <w:rPr>
          <w:rFonts w:ascii="Times New Roman" w:hAnsi="Times New Roman" w:cs="Times New Roman"/>
          <w:sz w:val="28"/>
          <w:szCs w:val="28"/>
          <w:lang w:val="en-GB"/>
        </w:rPr>
        <w:t>ngày</w:t>
      </w:r>
      <w:proofErr w:type="spellEnd"/>
      <w:r w:rsidR="009339C9">
        <w:rPr>
          <w:rFonts w:ascii="Times New Roman" w:hAnsi="Times New Roman" w:cs="Times New Roman"/>
          <w:sz w:val="28"/>
          <w:szCs w:val="28"/>
          <w:lang w:val="en-GB"/>
        </w:rPr>
        <w:t xml:space="preserve"> 08/6/</w:t>
      </w:r>
      <w:r w:rsidRPr="0034050F">
        <w:rPr>
          <w:rFonts w:ascii="Times New Roman" w:hAnsi="Times New Roman" w:cs="Times New Roman"/>
          <w:sz w:val="28"/>
          <w:szCs w:val="28"/>
          <w:lang w:val="en-GB"/>
        </w:rPr>
        <w:t xml:space="preserve">2023 </w:t>
      </w:r>
      <w:proofErr w:type="spellStart"/>
      <w:r w:rsidRPr="0034050F">
        <w:rPr>
          <w:rFonts w:ascii="Times New Roman" w:hAnsi="Times New Roman" w:cs="Times New Roman"/>
          <w:sz w:val="28"/>
          <w:szCs w:val="28"/>
          <w:lang w:val="en-GB"/>
        </w:rPr>
        <w:t>của</w:t>
      </w:r>
      <w:proofErr w:type="spellEnd"/>
      <w:r w:rsidRPr="0034050F">
        <w:rPr>
          <w:rFonts w:ascii="Times New Roman" w:hAnsi="Times New Roman" w:cs="Times New Roman"/>
          <w:sz w:val="28"/>
          <w:szCs w:val="28"/>
          <w:lang w:val="en-GB"/>
        </w:rPr>
        <w:t xml:space="preserve"> UBND </w:t>
      </w:r>
      <w:proofErr w:type="spellStart"/>
      <w:r w:rsidRPr="0034050F">
        <w:rPr>
          <w:rFonts w:ascii="Times New Roman" w:hAnsi="Times New Roman" w:cs="Times New Roman"/>
          <w:sz w:val="28"/>
          <w:szCs w:val="28"/>
          <w:lang w:val="en-GB"/>
        </w:rPr>
        <w:t>tỉnh</w:t>
      </w:r>
      <w:proofErr w:type="spellEnd"/>
      <w:r w:rsidRPr="0034050F">
        <w:rPr>
          <w:rFonts w:ascii="Times New Roman" w:hAnsi="Times New Roman" w:cs="Times New Roman"/>
          <w:sz w:val="28"/>
          <w:szCs w:val="28"/>
          <w:lang w:val="en-GB"/>
        </w:rPr>
        <w:t xml:space="preserve"> Nam </w:t>
      </w:r>
      <w:proofErr w:type="spellStart"/>
      <w:r w:rsidRPr="0034050F">
        <w:rPr>
          <w:rFonts w:ascii="Times New Roman" w:hAnsi="Times New Roman" w:cs="Times New Roman"/>
          <w:sz w:val="28"/>
          <w:szCs w:val="28"/>
          <w:lang w:val="en-GB"/>
        </w:rPr>
        <w:t>Định</w:t>
      </w:r>
      <w:proofErr w:type="spellEnd"/>
      <w:r w:rsidRPr="0034050F">
        <w:rPr>
          <w:rFonts w:ascii="Times New Roman" w:hAnsi="Times New Roman" w:cs="Times New Roman"/>
          <w:sz w:val="28"/>
          <w:szCs w:val="28"/>
          <w:lang w:val="en-GB"/>
        </w:rPr>
        <w:t xml:space="preserve"> </w:t>
      </w:r>
      <w:proofErr w:type="spellStart"/>
      <w:r w:rsidRPr="0034050F">
        <w:rPr>
          <w:rFonts w:ascii="Times New Roman" w:hAnsi="Times New Roman" w:cs="Times New Roman"/>
          <w:sz w:val="28"/>
          <w:szCs w:val="28"/>
          <w:lang w:val="en-GB"/>
        </w:rPr>
        <w:t>về</w:t>
      </w:r>
      <w:proofErr w:type="spellEnd"/>
      <w:r w:rsidRPr="0034050F">
        <w:rPr>
          <w:rFonts w:ascii="Times New Roman" w:hAnsi="Times New Roman" w:cs="Times New Roman"/>
          <w:sz w:val="28"/>
          <w:szCs w:val="28"/>
          <w:lang w:val="en-GB"/>
        </w:rPr>
        <w:t xml:space="preserve"> </w:t>
      </w:r>
      <w:proofErr w:type="spellStart"/>
      <w:r w:rsidRPr="0034050F">
        <w:rPr>
          <w:rFonts w:ascii="Times New Roman" w:hAnsi="Times New Roman" w:cs="Times New Roman"/>
          <w:sz w:val="28"/>
          <w:szCs w:val="28"/>
          <w:lang w:val="en-GB"/>
        </w:rPr>
        <w:t>việc</w:t>
      </w:r>
      <w:proofErr w:type="spellEnd"/>
      <w:r w:rsidRPr="0034050F">
        <w:rPr>
          <w:rFonts w:ascii="Times New Roman" w:hAnsi="Times New Roman" w:cs="Times New Roman"/>
          <w:sz w:val="28"/>
          <w:szCs w:val="28"/>
          <w:lang w:val="en-GB"/>
        </w:rPr>
        <w:t xml:space="preserve"> </w:t>
      </w:r>
      <w:proofErr w:type="spellStart"/>
      <w:r w:rsidRPr="0034050F">
        <w:rPr>
          <w:rFonts w:ascii="Times New Roman" w:hAnsi="Times New Roman" w:cs="Times New Roman"/>
          <w:sz w:val="28"/>
          <w:szCs w:val="28"/>
          <w:lang w:val="en-GB"/>
        </w:rPr>
        <w:t>phê</w:t>
      </w:r>
      <w:proofErr w:type="spellEnd"/>
      <w:r w:rsidRPr="0034050F">
        <w:rPr>
          <w:rFonts w:ascii="Times New Roman" w:hAnsi="Times New Roman" w:cs="Times New Roman"/>
          <w:sz w:val="28"/>
          <w:szCs w:val="28"/>
          <w:lang w:val="en-GB"/>
        </w:rPr>
        <w:t xml:space="preserve"> </w:t>
      </w:r>
      <w:proofErr w:type="spellStart"/>
      <w:r w:rsidRPr="0034050F">
        <w:rPr>
          <w:rFonts w:ascii="Times New Roman" w:hAnsi="Times New Roman" w:cs="Times New Roman"/>
          <w:sz w:val="28"/>
          <w:szCs w:val="28"/>
          <w:lang w:val="en-GB"/>
        </w:rPr>
        <w:t>duyệt</w:t>
      </w:r>
      <w:proofErr w:type="spellEnd"/>
      <w:r w:rsidRPr="0034050F">
        <w:rPr>
          <w:rFonts w:ascii="Times New Roman" w:hAnsi="Times New Roman" w:cs="Times New Roman"/>
          <w:sz w:val="28"/>
          <w:szCs w:val="28"/>
          <w:lang w:val="en-GB"/>
        </w:rPr>
        <w:t xml:space="preserve"> </w:t>
      </w:r>
      <w:proofErr w:type="spellStart"/>
      <w:r w:rsidRPr="0034050F">
        <w:rPr>
          <w:rFonts w:ascii="Times New Roman" w:hAnsi="Times New Roman" w:cs="Times New Roman"/>
          <w:sz w:val="28"/>
          <w:szCs w:val="28"/>
          <w:lang w:val="en-GB"/>
        </w:rPr>
        <w:t>chủ</w:t>
      </w:r>
      <w:proofErr w:type="spellEnd"/>
      <w:r w:rsidRPr="0034050F">
        <w:rPr>
          <w:rFonts w:ascii="Times New Roman" w:hAnsi="Times New Roman" w:cs="Times New Roman"/>
          <w:sz w:val="28"/>
          <w:szCs w:val="28"/>
          <w:lang w:val="en-GB"/>
        </w:rPr>
        <w:t xml:space="preserve"> </w:t>
      </w:r>
      <w:proofErr w:type="spellStart"/>
      <w:r w:rsidRPr="0034050F">
        <w:rPr>
          <w:rFonts w:ascii="Times New Roman" w:hAnsi="Times New Roman" w:cs="Times New Roman"/>
          <w:sz w:val="28"/>
          <w:szCs w:val="28"/>
          <w:lang w:val="en-GB"/>
        </w:rPr>
        <w:t>trương</w:t>
      </w:r>
      <w:proofErr w:type="spellEnd"/>
      <w:r w:rsidRPr="0034050F">
        <w:rPr>
          <w:rFonts w:ascii="Times New Roman" w:hAnsi="Times New Roman" w:cs="Times New Roman"/>
          <w:sz w:val="28"/>
          <w:szCs w:val="28"/>
          <w:lang w:val="en-GB"/>
        </w:rPr>
        <w:t xml:space="preserve"> </w:t>
      </w:r>
      <w:proofErr w:type="spellStart"/>
      <w:r w:rsidRPr="0034050F">
        <w:rPr>
          <w:rFonts w:ascii="Times New Roman" w:hAnsi="Times New Roman" w:cs="Times New Roman"/>
          <w:sz w:val="28"/>
          <w:szCs w:val="28"/>
          <w:lang w:val="en-GB"/>
        </w:rPr>
        <w:t>đầu</w:t>
      </w:r>
      <w:proofErr w:type="spellEnd"/>
      <w:r w:rsidRPr="0034050F">
        <w:rPr>
          <w:rFonts w:ascii="Times New Roman" w:hAnsi="Times New Roman" w:cs="Times New Roman"/>
          <w:sz w:val="28"/>
          <w:szCs w:val="28"/>
          <w:lang w:val="en-GB"/>
        </w:rPr>
        <w:t xml:space="preserve"> </w:t>
      </w:r>
      <w:proofErr w:type="spellStart"/>
      <w:r w:rsidRPr="0034050F">
        <w:rPr>
          <w:rFonts w:ascii="Times New Roman" w:hAnsi="Times New Roman" w:cs="Times New Roman"/>
          <w:sz w:val="28"/>
          <w:szCs w:val="28"/>
          <w:lang w:val="en-GB"/>
        </w:rPr>
        <w:t>tư</w:t>
      </w:r>
      <w:proofErr w:type="spellEnd"/>
      <w:r w:rsidRPr="0034050F">
        <w:rPr>
          <w:rFonts w:ascii="Times New Roman" w:hAnsi="Times New Roman" w:cs="Times New Roman"/>
          <w:sz w:val="28"/>
          <w:szCs w:val="28"/>
          <w:lang w:val="en-GB"/>
        </w:rPr>
        <w:t xml:space="preserve"> </w:t>
      </w:r>
      <w:proofErr w:type="spellStart"/>
      <w:r w:rsidRPr="0034050F">
        <w:rPr>
          <w:rFonts w:ascii="Times New Roman" w:hAnsi="Times New Roman" w:cs="Times New Roman"/>
          <w:sz w:val="28"/>
          <w:szCs w:val="28"/>
          <w:lang w:val="en-GB"/>
        </w:rPr>
        <w:t>Cải</w:t>
      </w:r>
      <w:proofErr w:type="spellEnd"/>
      <w:r w:rsidRPr="0034050F">
        <w:rPr>
          <w:rFonts w:ascii="Times New Roman" w:hAnsi="Times New Roman" w:cs="Times New Roman"/>
          <w:sz w:val="28"/>
          <w:szCs w:val="28"/>
          <w:lang w:val="en-GB"/>
        </w:rPr>
        <w:t xml:space="preserve"> </w:t>
      </w:r>
      <w:proofErr w:type="spellStart"/>
      <w:r w:rsidRPr="0034050F">
        <w:rPr>
          <w:rFonts w:ascii="Times New Roman" w:hAnsi="Times New Roman" w:cs="Times New Roman"/>
          <w:sz w:val="28"/>
          <w:szCs w:val="28"/>
          <w:lang w:val="en-GB"/>
        </w:rPr>
        <w:t>tạo</w:t>
      </w:r>
      <w:proofErr w:type="spellEnd"/>
      <w:r w:rsidRPr="0034050F">
        <w:rPr>
          <w:rFonts w:ascii="Times New Roman" w:hAnsi="Times New Roman" w:cs="Times New Roman"/>
          <w:sz w:val="28"/>
          <w:szCs w:val="28"/>
          <w:lang w:val="en-GB"/>
        </w:rPr>
        <w:t xml:space="preserve">, </w:t>
      </w:r>
      <w:proofErr w:type="spellStart"/>
      <w:r w:rsidRPr="0034050F">
        <w:rPr>
          <w:rFonts w:ascii="Times New Roman" w:hAnsi="Times New Roman" w:cs="Times New Roman"/>
          <w:sz w:val="28"/>
          <w:szCs w:val="28"/>
          <w:lang w:val="en-GB"/>
        </w:rPr>
        <w:t>nâng</w:t>
      </w:r>
      <w:proofErr w:type="spellEnd"/>
      <w:r w:rsidRPr="0034050F">
        <w:rPr>
          <w:rFonts w:ascii="Times New Roman" w:hAnsi="Times New Roman" w:cs="Times New Roman"/>
          <w:sz w:val="28"/>
          <w:szCs w:val="28"/>
          <w:lang w:val="en-GB"/>
        </w:rPr>
        <w:t xml:space="preserve"> </w:t>
      </w:r>
      <w:proofErr w:type="spellStart"/>
      <w:r w:rsidRPr="0034050F">
        <w:rPr>
          <w:rFonts w:ascii="Times New Roman" w:hAnsi="Times New Roman" w:cs="Times New Roman"/>
          <w:sz w:val="28"/>
          <w:szCs w:val="28"/>
          <w:lang w:val="en-GB"/>
        </w:rPr>
        <w:t>cấp</w:t>
      </w:r>
      <w:proofErr w:type="spellEnd"/>
      <w:r w:rsidRPr="0034050F">
        <w:rPr>
          <w:rFonts w:ascii="Times New Roman" w:hAnsi="Times New Roman" w:cs="Times New Roman"/>
          <w:sz w:val="28"/>
          <w:szCs w:val="28"/>
          <w:lang w:val="en-GB"/>
        </w:rPr>
        <w:t xml:space="preserve"> </w:t>
      </w:r>
      <w:proofErr w:type="spellStart"/>
      <w:r w:rsidRPr="0034050F">
        <w:rPr>
          <w:rFonts w:ascii="Times New Roman" w:hAnsi="Times New Roman" w:cs="Times New Roman"/>
          <w:sz w:val="28"/>
          <w:szCs w:val="28"/>
          <w:lang w:val="en-GB"/>
        </w:rPr>
        <w:t>tuyến</w:t>
      </w:r>
      <w:proofErr w:type="spellEnd"/>
      <w:r w:rsidRPr="0034050F">
        <w:rPr>
          <w:rFonts w:ascii="Times New Roman" w:hAnsi="Times New Roman" w:cs="Times New Roman"/>
          <w:sz w:val="28"/>
          <w:szCs w:val="28"/>
          <w:lang w:val="en-GB"/>
        </w:rPr>
        <w:t xml:space="preserve"> </w:t>
      </w:r>
      <w:proofErr w:type="spellStart"/>
      <w:r w:rsidRPr="0034050F">
        <w:rPr>
          <w:rFonts w:ascii="Times New Roman" w:hAnsi="Times New Roman" w:cs="Times New Roman"/>
          <w:sz w:val="28"/>
          <w:szCs w:val="28"/>
          <w:lang w:val="en-GB"/>
        </w:rPr>
        <w:t>đường</w:t>
      </w:r>
      <w:proofErr w:type="spellEnd"/>
      <w:r w:rsidRPr="0034050F">
        <w:rPr>
          <w:rFonts w:ascii="Times New Roman" w:hAnsi="Times New Roman" w:cs="Times New Roman"/>
          <w:sz w:val="28"/>
          <w:szCs w:val="28"/>
          <w:lang w:val="en-GB"/>
        </w:rPr>
        <w:t xml:space="preserve"> </w:t>
      </w:r>
      <w:proofErr w:type="spellStart"/>
      <w:r w:rsidRPr="0034050F">
        <w:rPr>
          <w:rFonts w:ascii="Times New Roman" w:hAnsi="Times New Roman" w:cs="Times New Roman"/>
          <w:sz w:val="28"/>
          <w:szCs w:val="28"/>
          <w:lang w:val="en-GB"/>
        </w:rPr>
        <w:t>từ</w:t>
      </w:r>
      <w:proofErr w:type="spellEnd"/>
      <w:r w:rsidRPr="0034050F">
        <w:rPr>
          <w:rFonts w:ascii="Times New Roman" w:hAnsi="Times New Roman" w:cs="Times New Roman"/>
          <w:sz w:val="28"/>
          <w:szCs w:val="28"/>
          <w:lang w:val="en-GB"/>
        </w:rPr>
        <w:t xml:space="preserve"> </w:t>
      </w:r>
      <w:proofErr w:type="spellStart"/>
      <w:r w:rsidRPr="0034050F">
        <w:rPr>
          <w:rFonts w:ascii="Times New Roman" w:hAnsi="Times New Roman" w:cs="Times New Roman"/>
          <w:sz w:val="28"/>
          <w:szCs w:val="28"/>
          <w:lang w:val="en-GB"/>
        </w:rPr>
        <w:t>khu</w:t>
      </w:r>
      <w:proofErr w:type="spellEnd"/>
      <w:r w:rsidRPr="0034050F">
        <w:rPr>
          <w:rFonts w:ascii="Times New Roman" w:hAnsi="Times New Roman" w:cs="Times New Roman"/>
          <w:sz w:val="28"/>
          <w:szCs w:val="28"/>
          <w:lang w:val="en-GB"/>
        </w:rPr>
        <w:t xml:space="preserve"> di </w:t>
      </w:r>
      <w:proofErr w:type="spellStart"/>
      <w:r w:rsidRPr="0034050F">
        <w:rPr>
          <w:rFonts w:ascii="Times New Roman" w:hAnsi="Times New Roman" w:cs="Times New Roman"/>
          <w:sz w:val="28"/>
          <w:szCs w:val="28"/>
          <w:lang w:val="en-GB"/>
        </w:rPr>
        <w:t>tích</w:t>
      </w:r>
      <w:proofErr w:type="spellEnd"/>
      <w:r w:rsidRPr="0034050F">
        <w:rPr>
          <w:rFonts w:ascii="Times New Roman" w:hAnsi="Times New Roman" w:cs="Times New Roman"/>
          <w:sz w:val="28"/>
          <w:szCs w:val="28"/>
          <w:lang w:val="en-GB"/>
        </w:rPr>
        <w:t xml:space="preserve"> </w:t>
      </w:r>
      <w:proofErr w:type="spellStart"/>
      <w:r w:rsidRPr="0034050F">
        <w:rPr>
          <w:rFonts w:ascii="Times New Roman" w:hAnsi="Times New Roman" w:cs="Times New Roman"/>
          <w:sz w:val="28"/>
          <w:szCs w:val="28"/>
          <w:lang w:val="en-GB"/>
        </w:rPr>
        <w:t>đền</w:t>
      </w:r>
      <w:proofErr w:type="spellEnd"/>
      <w:r w:rsidRPr="0034050F">
        <w:rPr>
          <w:rFonts w:ascii="Times New Roman" w:hAnsi="Times New Roman" w:cs="Times New Roman"/>
          <w:sz w:val="28"/>
          <w:szCs w:val="28"/>
          <w:lang w:val="en-GB"/>
        </w:rPr>
        <w:t xml:space="preserve"> </w:t>
      </w:r>
      <w:proofErr w:type="spellStart"/>
      <w:r w:rsidRPr="0034050F">
        <w:rPr>
          <w:rFonts w:ascii="Times New Roman" w:hAnsi="Times New Roman" w:cs="Times New Roman"/>
          <w:sz w:val="28"/>
          <w:szCs w:val="28"/>
          <w:lang w:val="en-GB"/>
        </w:rPr>
        <w:t>Trần</w:t>
      </w:r>
      <w:proofErr w:type="spellEnd"/>
      <w:r w:rsidRPr="0034050F">
        <w:rPr>
          <w:rFonts w:ascii="Times New Roman" w:hAnsi="Times New Roman" w:cs="Times New Roman"/>
          <w:sz w:val="28"/>
          <w:szCs w:val="28"/>
          <w:lang w:val="en-GB"/>
        </w:rPr>
        <w:t xml:space="preserve"> Quang </w:t>
      </w:r>
      <w:proofErr w:type="spellStart"/>
      <w:r w:rsidRPr="0034050F">
        <w:rPr>
          <w:rFonts w:ascii="Times New Roman" w:hAnsi="Times New Roman" w:cs="Times New Roman"/>
          <w:sz w:val="28"/>
          <w:szCs w:val="28"/>
          <w:lang w:val="en-GB"/>
        </w:rPr>
        <w:t>Khải</w:t>
      </w:r>
      <w:proofErr w:type="spellEnd"/>
      <w:r w:rsidRPr="0034050F">
        <w:rPr>
          <w:rFonts w:ascii="Times New Roman" w:hAnsi="Times New Roman" w:cs="Times New Roman"/>
          <w:sz w:val="28"/>
          <w:szCs w:val="28"/>
          <w:lang w:val="en-GB"/>
        </w:rPr>
        <w:t xml:space="preserve"> </w:t>
      </w:r>
      <w:proofErr w:type="spellStart"/>
      <w:r w:rsidRPr="0034050F">
        <w:rPr>
          <w:rFonts w:ascii="Times New Roman" w:hAnsi="Times New Roman" w:cs="Times New Roman"/>
          <w:sz w:val="28"/>
          <w:szCs w:val="28"/>
          <w:lang w:val="en-GB"/>
        </w:rPr>
        <w:t>đến</w:t>
      </w:r>
      <w:proofErr w:type="spellEnd"/>
      <w:r w:rsidRPr="0034050F">
        <w:rPr>
          <w:rFonts w:ascii="Times New Roman" w:hAnsi="Times New Roman" w:cs="Times New Roman"/>
          <w:sz w:val="28"/>
          <w:szCs w:val="28"/>
          <w:lang w:val="en-GB"/>
        </w:rPr>
        <w:t xml:space="preserve"> </w:t>
      </w:r>
      <w:proofErr w:type="spellStart"/>
      <w:r w:rsidRPr="0034050F">
        <w:rPr>
          <w:rFonts w:ascii="Times New Roman" w:hAnsi="Times New Roman" w:cs="Times New Roman"/>
          <w:sz w:val="28"/>
          <w:szCs w:val="28"/>
          <w:lang w:val="en-GB"/>
        </w:rPr>
        <w:t>đường</w:t>
      </w:r>
      <w:proofErr w:type="spellEnd"/>
      <w:r w:rsidRPr="0034050F">
        <w:rPr>
          <w:rFonts w:ascii="Times New Roman" w:hAnsi="Times New Roman" w:cs="Times New Roman"/>
          <w:sz w:val="28"/>
          <w:szCs w:val="28"/>
          <w:lang w:val="en-GB"/>
        </w:rPr>
        <w:t xml:space="preserve"> 485B, </w:t>
      </w:r>
      <w:proofErr w:type="spellStart"/>
      <w:r w:rsidRPr="0034050F">
        <w:rPr>
          <w:rFonts w:ascii="Times New Roman" w:hAnsi="Times New Roman" w:cs="Times New Roman"/>
          <w:sz w:val="28"/>
          <w:szCs w:val="28"/>
          <w:lang w:val="en-GB"/>
        </w:rPr>
        <w:t>huyện</w:t>
      </w:r>
      <w:proofErr w:type="spellEnd"/>
      <w:r w:rsidRPr="0034050F">
        <w:rPr>
          <w:rFonts w:ascii="Times New Roman" w:hAnsi="Times New Roman" w:cs="Times New Roman"/>
          <w:sz w:val="28"/>
          <w:szCs w:val="28"/>
          <w:lang w:val="en-GB"/>
        </w:rPr>
        <w:t xml:space="preserve"> </w:t>
      </w:r>
      <w:proofErr w:type="spellStart"/>
      <w:r w:rsidRPr="0034050F">
        <w:rPr>
          <w:rFonts w:ascii="Times New Roman" w:hAnsi="Times New Roman" w:cs="Times New Roman"/>
          <w:sz w:val="28"/>
          <w:szCs w:val="28"/>
          <w:lang w:val="en-GB"/>
        </w:rPr>
        <w:t>Mỹ</w:t>
      </w:r>
      <w:proofErr w:type="spellEnd"/>
      <w:r w:rsidRPr="0034050F">
        <w:rPr>
          <w:rFonts w:ascii="Times New Roman" w:hAnsi="Times New Roman" w:cs="Times New Roman"/>
          <w:sz w:val="28"/>
          <w:szCs w:val="28"/>
          <w:lang w:val="en-GB"/>
        </w:rPr>
        <w:t xml:space="preserve"> </w:t>
      </w:r>
      <w:proofErr w:type="spellStart"/>
      <w:r w:rsidRPr="0034050F">
        <w:rPr>
          <w:rFonts w:ascii="Times New Roman" w:hAnsi="Times New Roman" w:cs="Times New Roman"/>
          <w:sz w:val="28"/>
          <w:szCs w:val="28"/>
          <w:lang w:val="en-GB"/>
        </w:rPr>
        <w:t>Lộc</w:t>
      </w:r>
      <w:proofErr w:type="spellEnd"/>
      <w:r w:rsidRPr="0034050F">
        <w:rPr>
          <w:rFonts w:ascii="Times New Roman" w:hAnsi="Times New Roman" w:cs="Times New Roman"/>
          <w:sz w:val="28"/>
          <w:szCs w:val="28"/>
          <w:lang w:val="en-GB"/>
        </w:rPr>
        <w:t>;</w:t>
      </w:r>
    </w:p>
    <w:p w14:paraId="40CC20FC" w14:textId="11B46B86" w:rsidR="0047236E" w:rsidRPr="00913A04" w:rsidRDefault="0047236E" w:rsidP="001B5ACB">
      <w:pPr>
        <w:spacing w:after="0" w:line="336" w:lineRule="auto"/>
        <w:ind w:firstLine="720"/>
        <w:jc w:val="both"/>
        <w:rPr>
          <w:rFonts w:ascii="Times New Roman" w:hAnsi="Times New Roman" w:cs="Times New Roman"/>
          <w:sz w:val="28"/>
          <w:szCs w:val="28"/>
          <w:lang w:val="en-GB"/>
        </w:rPr>
      </w:pPr>
      <w:r w:rsidRPr="00913A04">
        <w:rPr>
          <w:rFonts w:ascii="Times New Roman" w:hAnsi="Times New Roman" w:cs="Times New Roman"/>
          <w:sz w:val="28"/>
          <w:szCs w:val="28"/>
          <w:lang w:val="en-GB"/>
        </w:rPr>
        <w:t xml:space="preserve">- </w:t>
      </w:r>
      <w:proofErr w:type="spellStart"/>
      <w:r w:rsidRPr="00913A04">
        <w:rPr>
          <w:rFonts w:ascii="Times New Roman" w:hAnsi="Times New Roman" w:cs="Times New Roman"/>
          <w:sz w:val="28"/>
          <w:szCs w:val="28"/>
          <w:lang w:val="en-GB"/>
        </w:rPr>
        <w:t>Căn</w:t>
      </w:r>
      <w:proofErr w:type="spellEnd"/>
      <w:r w:rsidRPr="00913A04">
        <w:rPr>
          <w:rFonts w:ascii="Times New Roman" w:hAnsi="Times New Roman" w:cs="Times New Roman"/>
          <w:sz w:val="28"/>
          <w:szCs w:val="28"/>
          <w:lang w:val="en-GB"/>
        </w:rPr>
        <w:t xml:space="preserve"> </w:t>
      </w:r>
      <w:proofErr w:type="spellStart"/>
      <w:r w:rsidRPr="00913A04">
        <w:rPr>
          <w:rFonts w:ascii="Times New Roman" w:hAnsi="Times New Roman" w:cs="Times New Roman"/>
          <w:sz w:val="28"/>
          <w:szCs w:val="28"/>
          <w:lang w:val="en-GB"/>
        </w:rPr>
        <w:t>cứ</w:t>
      </w:r>
      <w:proofErr w:type="spellEnd"/>
      <w:r w:rsidRPr="00913A04">
        <w:rPr>
          <w:rFonts w:ascii="Times New Roman" w:hAnsi="Times New Roman" w:cs="Times New Roman"/>
          <w:sz w:val="28"/>
          <w:szCs w:val="28"/>
          <w:lang w:val="en-GB"/>
        </w:rPr>
        <w:t xml:space="preserve"> </w:t>
      </w:r>
      <w:proofErr w:type="spellStart"/>
      <w:r w:rsidRPr="00913A04">
        <w:rPr>
          <w:rFonts w:ascii="Times New Roman" w:hAnsi="Times New Roman" w:cs="Times New Roman"/>
          <w:sz w:val="28"/>
          <w:szCs w:val="28"/>
          <w:lang w:val="en-GB"/>
        </w:rPr>
        <w:t>Quyết</w:t>
      </w:r>
      <w:proofErr w:type="spellEnd"/>
      <w:r w:rsidRPr="00913A04">
        <w:rPr>
          <w:rFonts w:ascii="Times New Roman" w:hAnsi="Times New Roman" w:cs="Times New Roman"/>
          <w:sz w:val="28"/>
          <w:szCs w:val="28"/>
          <w:lang w:val="en-GB"/>
        </w:rPr>
        <w:t xml:space="preserve"> </w:t>
      </w:r>
      <w:proofErr w:type="spellStart"/>
      <w:r w:rsidRPr="00913A04">
        <w:rPr>
          <w:rFonts w:ascii="Times New Roman" w:hAnsi="Times New Roman" w:cs="Times New Roman"/>
          <w:sz w:val="28"/>
          <w:szCs w:val="28"/>
          <w:lang w:val="en-GB"/>
        </w:rPr>
        <w:t>định</w:t>
      </w:r>
      <w:proofErr w:type="spellEnd"/>
      <w:r w:rsidRPr="00913A04">
        <w:rPr>
          <w:rFonts w:ascii="Times New Roman" w:hAnsi="Times New Roman" w:cs="Times New Roman"/>
          <w:sz w:val="28"/>
          <w:szCs w:val="28"/>
          <w:lang w:val="en-GB"/>
        </w:rPr>
        <w:t xml:space="preserve"> </w:t>
      </w:r>
      <w:proofErr w:type="spellStart"/>
      <w:r w:rsidRPr="00913A04">
        <w:rPr>
          <w:rFonts w:ascii="Times New Roman" w:hAnsi="Times New Roman" w:cs="Times New Roman"/>
          <w:sz w:val="28"/>
          <w:szCs w:val="28"/>
          <w:lang w:val="en-GB"/>
        </w:rPr>
        <w:t>số</w:t>
      </w:r>
      <w:proofErr w:type="spellEnd"/>
      <w:r w:rsidRPr="00913A04">
        <w:rPr>
          <w:rFonts w:ascii="Times New Roman" w:hAnsi="Times New Roman" w:cs="Times New Roman"/>
          <w:sz w:val="28"/>
          <w:szCs w:val="28"/>
          <w:lang w:val="en-GB"/>
        </w:rPr>
        <w:t xml:space="preserve"> 31</w:t>
      </w:r>
      <w:r w:rsidR="009339C9">
        <w:rPr>
          <w:rFonts w:ascii="Times New Roman" w:hAnsi="Times New Roman" w:cs="Times New Roman"/>
          <w:sz w:val="28"/>
          <w:szCs w:val="28"/>
          <w:lang w:val="en-GB"/>
        </w:rPr>
        <w:t xml:space="preserve">46/QĐ-UBND </w:t>
      </w:r>
      <w:proofErr w:type="spellStart"/>
      <w:r w:rsidR="009339C9">
        <w:rPr>
          <w:rFonts w:ascii="Times New Roman" w:hAnsi="Times New Roman" w:cs="Times New Roman"/>
          <w:sz w:val="28"/>
          <w:szCs w:val="28"/>
          <w:lang w:val="en-GB"/>
        </w:rPr>
        <w:t>ngày</w:t>
      </w:r>
      <w:proofErr w:type="spellEnd"/>
      <w:r w:rsidR="009339C9">
        <w:rPr>
          <w:rFonts w:ascii="Times New Roman" w:hAnsi="Times New Roman" w:cs="Times New Roman"/>
          <w:sz w:val="28"/>
          <w:szCs w:val="28"/>
          <w:lang w:val="en-GB"/>
        </w:rPr>
        <w:t xml:space="preserve"> 19/7/</w:t>
      </w:r>
      <w:r w:rsidRPr="00913A04">
        <w:rPr>
          <w:rFonts w:ascii="Times New Roman" w:hAnsi="Times New Roman" w:cs="Times New Roman"/>
          <w:sz w:val="28"/>
          <w:szCs w:val="28"/>
          <w:lang w:val="en-GB"/>
        </w:rPr>
        <w:t xml:space="preserve">2023 </w:t>
      </w:r>
      <w:proofErr w:type="spellStart"/>
      <w:r w:rsidRPr="00913A04">
        <w:rPr>
          <w:rFonts w:ascii="Times New Roman" w:hAnsi="Times New Roman" w:cs="Times New Roman"/>
          <w:sz w:val="28"/>
          <w:szCs w:val="28"/>
          <w:lang w:val="en-GB"/>
        </w:rPr>
        <w:t>của</w:t>
      </w:r>
      <w:proofErr w:type="spellEnd"/>
      <w:r w:rsidRPr="00913A04">
        <w:rPr>
          <w:rFonts w:ascii="Times New Roman" w:hAnsi="Times New Roman" w:cs="Times New Roman"/>
          <w:sz w:val="28"/>
          <w:szCs w:val="28"/>
          <w:lang w:val="en-GB"/>
        </w:rPr>
        <w:t xml:space="preserve"> UBND </w:t>
      </w:r>
      <w:proofErr w:type="spellStart"/>
      <w:r w:rsidRPr="00913A04">
        <w:rPr>
          <w:rFonts w:ascii="Times New Roman" w:hAnsi="Times New Roman" w:cs="Times New Roman"/>
          <w:sz w:val="28"/>
          <w:szCs w:val="28"/>
          <w:lang w:val="en-GB"/>
        </w:rPr>
        <w:t>huyện</w:t>
      </w:r>
      <w:proofErr w:type="spellEnd"/>
      <w:r w:rsidRPr="00913A04">
        <w:rPr>
          <w:rFonts w:ascii="Times New Roman" w:hAnsi="Times New Roman" w:cs="Times New Roman"/>
          <w:sz w:val="28"/>
          <w:szCs w:val="28"/>
          <w:lang w:val="en-GB"/>
        </w:rPr>
        <w:t xml:space="preserve"> </w:t>
      </w:r>
      <w:proofErr w:type="spellStart"/>
      <w:r w:rsidRPr="00913A04">
        <w:rPr>
          <w:rFonts w:ascii="Times New Roman" w:hAnsi="Times New Roman" w:cs="Times New Roman"/>
          <w:sz w:val="28"/>
          <w:szCs w:val="28"/>
          <w:lang w:val="en-GB"/>
        </w:rPr>
        <w:t>Mỹ</w:t>
      </w:r>
      <w:proofErr w:type="spellEnd"/>
      <w:r w:rsidRPr="00913A04">
        <w:rPr>
          <w:rFonts w:ascii="Times New Roman" w:hAnsi="Times New Roman" w:cs="Times New Roman"/>
          <w:sz w:val="28"/>
          <w:szCs w:val="28"/>
          <w:lang w:val="en-GB"/>
        </w:rPr>
        <w:t xml:space="preserve"> </w:t>
      </w:r>
      <w:proofErr w:type="spellStart"/>
      <w:r w:rsidRPr="00913A04">
        <w:rPr>
          <w:rFonts w:ascii="Times New Roman" w:hAnsi="Times New Roman" w:cs="Times New Roman"/>
          <w:sz w:val="28"/>
          <w:szCs w:val="28"/>
          <w:lang w:val="en-GB"/>
        </w:rPr>
        <w:t>Lộc</w:t>
      </w:r>
      <w:proofErr w:type="spellEnd"/>
      <w:r w:rsidRPr="00913A04">
        <w:rPr>
          <w:rFonts w:ascii="Times New Roman" w:hAnsi="Times New Roman" w:cs="Times New Roman"/>
          <w:sz w:val="28"/>
          <w:szCs w:val="28"/>
          <w:lang w:val="en-GB"/>
        </w:rPr>
        <w:t xml:space="preserve"> </w:t>
      </w:r>
      <w:proofErr w:type="spellStart"/>
      <w:r w:rsidRPr="00913A04">
        <w:rPr>
          <w:rFonts w:ascii="Times New Roman" w:hAnsi="Times New Roman" w:cs="Times New Roman"/>
          <w:sz w:val="28"/>
          <w:szCs w:val="28"/>
          <w:lang w:val="en-GB"/>
        </w:rPr>
        <w:t>về</w:t>
      </w:r>
      <w:proofErr w:type="spellEnd"/>
      <w:r w:rsidRPr="00913A04">
        <w:rPr>
          <w:rFonts w:ascii="Times New Roman" w:hAnsi="Times New Roman" w:cs="Times New Roman"/>
          <w:sz w:val="28"/>
          <w:szCs w:val="28"/>
          <w:lang w:val="en-GB"/>
        </w:rPr>
        <w:t xml:space="preserve"> </w:t>
      </w:r>
      <w:proofErr w:type="spellStart"/>
      <w:r w:rsidRPr="00913A04">
        <w:rPr>
          <w:rFonts w:ascii="Times New Roman" w:hAnsi="Times New Roman" w:cs="Times New Roman"/>
          <w:sz w:val="28"/>
          <w:szCs w:val="28"/>
          <w:lang w:val="en-GB"/>
        </w:rPr>
        <w:t>việc</w:t>
      </w:r>
      <w:proofErr w:type="spellEnd"/>
      <w:r w:rsidRPr="00913A04">
        <w:rPr>
          <w:rFonts w:ascii="Times New Roman" w:hAnsi="Times New Roman" w:cs="Times New Roman"/>
          <w:sz w:val="28"/>
          <w:szCs w:val="28"/>
          <w:lang w:val="en-GB"/>
        </w:rPr>
        <w:t xml:space="preserve"> </w:t>
      </w:r>
      <w:proofErr w:type="spellStart"/>
      <w:r w:rsidRPr="00913A04">
        <w:rPr>
          <w:rFonts w:ascii="Times New Roman" w:hAnsi="Times New Roman" w:cs="Times New Roman"/>
          <w:sz w:val="28"/>
          <w:szCs w:val="28"/>
          <w:lang w:val="en-GB"/>
        </w:rPr>
        <w:t>phê</w:t>
      </w:r>
      <w:proofErr w:type="spellEnd"/>
      <w:r w:rsidRPr="00913A04">
        <w:rPr>
          <w:rFonts w:ascii="Times New Roman" w:hAnsi="Times New Roman" w:cs="Times New Roman"/>
          <w:sz w:val="28"/>
          <w:szCs w:val="28"/>
          <w:lang w:val="en-GB"/>
        </w:rPr>
        <w:t xml:space="preserve"> </w:t>
      </w:r>
      <w:proofErr w:type="spellStart"/>
      <w:r w:rsidRPr="00913A04">
        <w:rPr>
          <w:rFonts w:ascii="Times New Roman" w:hAnsi="Times New Roman" w:cs="Times New Roman"/>
          <w:sz w:val="28"/>
          <w:szCs w:val="28"/>
          <w:lang w:val="en-GB"/>
        </w:rPr>
        <w:t>duyệt</w:t>
      </w:r>
      <w:proofErr w:type="spellEnd"/>
      <w:r w:rsidRPr="00913A04">
        <w:rPr>
          <w:rFonts w:ascii="Times New Roman" w:hAnsi="Times New Roman" w:cs="Times New Roman"/>
          <w:sz w:val="28"/>
          <w:szCs w:val="28"/>
          <w:lang w:val="en-GB"/>
        </w:rPr>
        <w:t xml:space="preserve"> </w:t>
      </w:r>
      <w:proofErr w:type="spellStart"/>
      <w:r w:rsidRPr="00913A04">
        <w:rPr>
          <w:rFonts w:ascii="Times New Roman" w:hAnsi="Times New Roman" w:cs="Times New Roman"/>
          <w:sz w:val="28"/>
          <w:szCs w:val="28"/>
          <w:lang w:val="en-GB"/>
        </w:rPr>
        <w:t>nhiệm</w:t>
      </w:r>
      <w:proofErr w:type="spellEnd"/>
      <w:r w:rsidRPr="00913A04">
        <w:rPr>
          <w:rFonts w:ascii="Times New Roman" w:hAnsi="Times New Roman" w:cs="Times New Roman"/>
          <w:sz w:val="28"/>
          <w:szCs w:val="28"/>
          <w:lang w:val="en-GB"/>
        </w:rPr>
        <w:t xml:space="preserve"> </w:t>
      </w:r>
      <w:proofErr w:type="spellStart"/>
      <w:r w:rsidRPr="00913A04">
        <w:rPr>
          <w:rFonts w:ascii="Times New Roman" w:hAnsi="Times New Roman" w:cs="Times New Roman"/>
          <w:sz w:val="28"/>
          <w:szCs w:val="28"/>
          <w:lang w:val="en-GB"/>
        </w:rPr>
        <w:t>vụ</w:t>
      </w:r>
      <w:proofErr w:type="spellEnd"/>
      <w:r w:rsidR="009339C9">
        <w:rPr>
          <w:rFonts w:ascii="Times New Roman" w:hAnsi="Times New Roman" w:cs="Times New Roman"/>
          <w:sz w:val="28"/>
          <w:szCs w:val="28"/>
          <w:lang w:val="en-GB"/>
        </w:rPr>
        <w:t xml:space="preserve"> </w:t>
      </w:r>
      <w:proofErr w:type="spellStart"/>
      <w:r w:rsidR="009339C9">
        <w:rPr>
          <w:rFonts w:ascii="Times New Roman" w:hAnsi="Times New Roman" w:cs="Times New Roman"/>
          <w:sz w:val="28"/>
          <w:szCs w:val="28"/>
          <w:lang w:val="en-GB"/>
        </w:rPr>
        <w:t>và</w:t>
      </w:r>
      <w:proofErr w:type="spellEnd"/>
      <w:r w:rsidRPr="00913A04">
        <w:rPr>
          <w:rFonts w:ascii="Times New Roman" w:hAnsi="Times New Roman" w:cs="Times New Roman"/>
          <w:sz w:val="28"/>
          <w:szCs w:val="28"/>
          <w:lang w:val="en-GB"/>
        </w:rPr>
        <w:t xml:space="preserve"> </w:t>
      </w:r>
      <w:proofErr w:type="spellStart"/>
      <w:r w:rsidRPr="00913A04">
        <w:rPr>
          <w:rFonts w:ascii="Times New Roman" w:hAnsi="Times New Roman" w:cs="Times New Roman"/>
          <w:sz w:val="28"/>
          <w:szCs w:val="28"/>
          <w:lang w:val="en-GB"/>
        </w:rPr>
        <w:t>dự</w:t>
      </w:r>
      <w:proofErr w:type="spellEnd"/>
      <w:r w:rsidRPr="00913A04">
        <w:rPr>
          <w:rFonts w:ascii="Times New Roman" w:hAnsi="Times New Roman" w:cs="Times New Roman"/>
          <w:sz w:val="28"/>
          <w:szCs w:val="28"/>
          <w:lang w:val="en-GB"/>
        </w:rPr>
        <w:t xml:space="preserve"> </w:t>
      </w:r>
      <w:proofErr w:type="spellStart"/>
      <w:r w:rsidRPr="00913A04">
        <w:rPr>
          <w:rFonts w:ascii="Times New Roman" w:hAnsi="Times New Roman" w:cs="Times New Roman"/>
          <w:sz w:val="28"/>
          <w:szCs w:val="28"/>
          <w:lang w:val="en-GB"/>
        </w:rPr>
        <w:t>toán</w:t>
      </w:r>
      <w:proofErr w:type="spellEnd"/>
      <w:r w:rsidRPr="00913A04">
        <w:rPr>
          <w:rFonts w:ascii="Times New Roman" w:hAnsi="Times New Roman" w:cs="Times New Roman"/>
          <w:sz w:val="28"/>
          <w:szCs w:val="28"/>
          <w:lang w:val="en-GB"/>
        </w:rPr>
        <w:t xml:space="preserve"> </w:t>
      </w:r>
      <w:proofErr w:type="spellStart"/>
      <w:r w:rsidRPr="00913A04">
        <w:rPr>
          <w:rFonts w:ascii="Times New Roman" w:hAnsi="Times New Roman" w:cs="Times New Roman"/>
          <w:sz w:val="28"/>
          <w:szCs w:val="28"/>
          <w:lang w:val="en-GB"/>
        </w:rPr>
        <w:t>kinh</w:t>
      </w:r>
      <w:proofErr w:type="spellEnd"/>
      <w:r w:rsidRPr="00913A04">
        <w:rPr>
          <w:rFonts w:ascii="Times New Roman" w:hAnsi="Times New Roman" w:cs="Times New Roman"/>
          <w:sz w:val="28"/>
          <w:szCs w:val="28"/>
          <w:lang w:val="en-GB"/>
        </w:rPr>
        <w:t xml:space="preserve"> </w:t>
      </w:r>
      <w:proofErr w:type="spellStart"/>
      <w:r w:rsidRPr="00913A04">
        <w:rPr>
          <w:rFonts w:ascii="Times New Roman" w:hAnsi="Times New Roman" w:cs="Times New Roman"/>
          <w:sz w:val="28"/>
          <w:szCs w:val="28"/>
          <w:lang w:val="en-GB"/>
        </w:rPr>
        <w:t>phí</w:t>
      </w:r>
      <w:proofErr w:type="spellEnd"/>
      <w:r w:rsidRPr="00913A04">
        <w:rPr>
          <w:rFonts w:ascii="Times New Roman" w:hAnsi="Times New Roman" w:cs="Times New Roman"/>
          <w:sz w:val="28"/>
          <w:szCs w:val="28"/>
          <w:lang w:val="en-GB"/>
        </w:rPr>
        <w:t xml:space="preserve"> </w:t>
      </w:r>
      <w:proofErr w:type="spellStart"/>
      <w:r w:rsidRPr="00913A04">
        <w:rPr>
          <w:rFonts w:ascii="Times New Roman" w:hAnsi="Times New Roman" w:cs="Times New Roman"/>
          <w:sz w:val="28"/>
          <w:szCs w:val="28"/>
          <w:lang w:val="en-GB"/>
        </w:rPr>
        <w:t>lập</w:t>
      </w:r>
      <w:proofErr w:type="spellEnd"/>
      <w:r w:rsidRPr="00913A04">
        <w:rPr>
          <w:rFonts w:ascii="Times New Roman" w:hAnsi="Times New Roman" w:cs="Times New Roman"/>
          <w:sz w:val="28"/>
          <w:szCs w:val="28"/>
          <w:lang w:val="en-GB"/>
        </w:rPr>
        <w:t xml:space="preserve"> </w:t>
      </w:r>
      <w:proofErr w:type="spellStart"/>
      <w:r w:rsidRPr="00913A04">
        <w:rPr>
          <w:rFonts w:ascii="Times New Roman" w:hAnsi="Times New Roman" w:cs="Times New Roman"/>
          <w:sz w:val="28"/>
          <w:szCs w:val="28"/>
          <w:lang w:val="en-GB"/>
        </w:rPr>
        <w:t>báo</w:t>
      </w:r>
      <w:proofErr w:type="spellEnd"/>
      <w:r w:rsidRPr="00913A04">
        <w:rPr>
          <w:rFonts w:ascii="Times New Roman" w:hAnsi="Times New Roman" w:cs="Times New Roman"/>
          <w:sz w:val="28"/>
          <w:szCs w:val="28"/>
          <w:lang w:val="en-GB"/>
        </w:rPr>
        <w:t xml:space="preserve"> </w:t>
      </w:r>
      <w:proofErr w:type="spellStart"/>
      <w:r w:rsidRPr="00913A04">
        <w:rPr>
          <w:rFonts w:ascii="Times New Roman" w:hAnsi="Times New Roman" w:cs="Times New Roman"/>
          <w:sz w:val="28"/>
          <w:szCs w:val="28"/>
          <w:lang w:val="en-GB"/>
        </w:rPr>
        <w:t>cáo</w:t>
      </w:r>
      <w:proofErr w:type="spellEnd"/>
      <w:r w:rsidRPr="00913A04">
        <w:rPr>
          <w:rFonts w:ascii="Times New Roman" w:hAnsi="Times New Roman" w:cs="Times New Roman"/>
          <w:sz w:val="28"/>
          <w:szCs w:val="28"/>
          <w:lang w:val="en-GB"/>
        </w:rPr>
        <w:t xml:space="preserve"> </w:t>
      </w:r>
      <w:proofErr w:type="spellStart"/>
      <w:r w:rsidRPr="00913A04">
        <w:rPr>
          <w:rFonts w:ascii="Times New Roman" w:hAnsi="Times New Roman" w:cs="Times New Roman"/>
          <w:sz w:val="28"/>
          <w:szCs w:val="28"/>
          <w:lang w:val="en-GB"/>
        </w:rPr>
        <w:t>đánh</w:t>
      </w:r>
      <w:proofErr w:type="spellEnd"/>
      <w:r w:rsidRPr="00913A04">
        <w:rPr>
          <w:rFonts w:ascii="Times New Roman" w:hAnsi="Times New Roman" w:cs="Times New Roman"/>
          <w:sz w:val="28"/>
          <w:szCs w:val="28"/>
          <w:lang w:val="en-GB"/>
        </w:rPr>
        <w:t xml:space="preserve"> </w:t>
      </w:r>
      <w:proofErr w:type="spellStart"/>
      <w:r w:rsidRPr="00913A04">
        <w:rPr>
          <w:rFonts w:ascii="Times New Roman" w:hAnsi="Times New Roman" w:cs="Times New Roman"/>
          <w:sz w:val="28"/>
          <w:szCs w:val="28"/>
          <w:lang w:val="en-GB"/>
        </w:rPr>
        <w:t>giá</w:t>
      </w:r>
      <w:proofErr w:type="spellEnd"/>
      <w:r w:rsidRPr="00913A04">
        <w:rPr>
          <w:rFonts w:ascii="Times New Roman" w:hAnsi="Times New Roman" w:cs="Times New Roman"/>
          <w:sz w:val="28"/>
          <w:szCs w:val="28"/>
          <w:lang w:val="en-GB"/>
        </w:rPr>
        <w:t xml:space="preserve"> </w:t>
      </w:r>
      <w:proofErr w:type="spellStart"/>
      <w:r w:rsidRPr="00913A04">
        <w:rPr>
          <w:rFonts w:ascii="Times New Roman" w:hAnsi="Times New Roman" w:cs="Times New Roman"/>
          <w:sz w:val="28"/>
          <w:szCs w:val="28"/>
          <w:lang w:val="en-GB"/>
        </w:rPr>
        <w:t>tác</w:t>
      </w:r>
      <w:proofErr w:type="spellEnd"/>
      <w:r w:rsidRPr="00913A04">
        <w:rPr>
          <w:rFonts w:ascii="Times New Roman" w:hAnsi="Times New Roman" w:cs="Times New Roman"/>
          <w:sz w:val="28"/>
          <w:szCs w:val="28"/>
          <w:lang w:val="en-GB"/>
        </w:rPr>
        <w:t xml:space="preserve"> </w:t>
      </w:r>
      <w:proofErr w:type="spellStart"/>
      <w:r w:rsidRPr="00913A04">
        <w:rPr>
          <w:rFonts w:ascii="Times New Roman" w:hAnsi="Times New Roman" w:cs="Times New Roman"/>
          <w:sz w:val="28"/>
          <w:szCs w:val="28"/>
          <w:lang w:val="en-GB"/>
        </w:rPr>
        <w:t>động</w:t>
      </w:r>
      <w:proofErr w:type="spellEnd"/>
      <w:r w:rsidRPr="00913A04">
        <w:rPr>
          <w:rFonts w:ascii="Times New Roman" w:hAnsi="Times New Roman" w:cs="Times New Roman"/>
          <w:sz w:val="28"/>
          <w:szCs w:val="28"/>
          <w:lang w:val="en-GB"/>
        </w:rPr>
        <w:t xml:space="preserve"> </w:t>
      </w:r>
      <w:proofErr w:type="spellStart"/>
      <w:r w:rsidRPr="00913A04">
        <w:rPr>
          <w:rFonts w:ascii="Times New Roman" w:hAnsi="Times New Roman" w:cs="Times New Roman"/>
          <w:sz w:val="28"/>
          <w:szCs w:val="28"/>
          <w:lang w:val="en-GB"/>
        </w:rPr>
        <w:t>môi</w:t>
      </w:r>
      <w:proofErr w:type="spellEnd"/>
      <w:r w:rsidRPr="00913A04">
        <w:rPr>
          <w:rFonts w:ascii="Times New Roman" w:hAnsi="Times New Roman" w:cs="Times New Roman"/>
          <w:sz w:val="28"/>
          <w:szCs w:val="28"/>
          <w:lang w:val="en-GB"/>
        </w:rPr>
        <w:t xml:space="preserve"> </w:t>
      </w:r>
      <w:proofErr w:type="spellStart"/>
      <w:r w:rsidRPr="00913A04">
        <w:rPr>
          <w:rFonts w:ascii="Times New Roman" w:hAnsi="Times New Roman" w:cs="Times New Roman"/>
          <w:sz w:val="28"/>
          <w:szCs w:val="28"/>
          <w:lang w:val="en-GB"/>
        </w:rPr>
        <w:t>trường</w:t>
      </w:r>
      <w:proofErr w:type="spellEnd"/>
      <w:r w:rsidRPr="00913A04">
        <w:rPr>
          <w:rFonts w:ascii="Times New Roman" w:hAnsi="Times New Roman" w:cs="Times New Roman"/>
          <w:sz w:val="28"/>
          <w:szCs w:val="28"/>
          <w:lang w:val="en-GB"/>
        </w:rPr>
        <w:t xml:space="preserve"> </w:t>
      </w:r>
      <w:proofErr w:type="spellStart"/>
      <w:r w:rsidRPr="00913A04">
        <w:rPr>
          <w:rFonts w:ascii="Times New Roman" w:hAnsi="Times New Roman" w:cs="Times New Roman"/>
          <w:sz w:val="28"/>
          <w:szCs w:val="28"/>
          <w:lang w:val="en-GB"/>
        </w:rPr>
        <w:t>dự</w:t>
      </w:r>
      <w:proofErr w:type="spellEnd"/>
      <w:r w:rsidRPr="00913A04">
        <w:rPr>
          <w:rFonts w:ascii="Times New Roman" w:hAnsi="Times New Roman" w:cs="Times New Roman"/>
          <w:sz w:val="28"/>
          <w:szCs w:val="28"/>
          <w:lang w:val="en-GB"/>
        </w:rPr>
        <w:t xml:space="preserve"> </w:t>
      </w:r>
      <w:proofErr w:type="spellStart"/>
      <w:r w:rsidRPr="00913A04">
        <w:rPr>
          <w:rFonts w:ascii="Times New Roman" w:hAnsi="Times New Roman" w:cs="Times New Roman"/>
          <w:sz w:val="28"/>
          <w:szCs w:val="28"/>
          <w:lang w:val="en-GB"/>
        </w:rPr>
        <w:t>án</w:t>
      </w:r>
      <w:proofErr w:type="spellEnd"/>
      <w:r w:rsidRPr="00913A04">
        <w:rPr>
          <w:rFonts w:ascii="Times New Roman" w:hAnsi="Times New Roman" w:cs="Times New Roman"/>
          <w:sz w:val="28"/>
          <w:szCs w:val="28"/>
          <w:lang w:val="en-GB"/>
        </w:rPr>
        <w:t xml:space="preserve"> </w:t>
      </w:r>
      <w:proofErr w:type="spellStart"/>
      <w:r w:rsidRPr="00913A04">
        <w:rPr>
          <w:rFonts w:ascii="Times New Roman" w:hAnsi="Times New Roman" w:cs="Times New Roman"/>
          <w:sz w:val="28"/>
          <w:szCs w:val="28"/>
          <w:lang w:val="en-GB"/>
        </w:rPr>
        <w:t>Cải</w:t>
      </w:r>
      <w:proofErr w:type="spellEnd"/>
      <w:r w:rsidRPr="00913A04">
        <w:rPr>
          <w:rFonts w:ascii="Times New Roman" w:hAnsi="Times New Roman" w:cs="Times New Roman"/>
          <w:sz w:val="28"/>
          <w:szCs w:val="28"/>
          <w:lang w:val="en-GB"/>
        </w:rPr>
        <w:t xml:space="preserve"> </w:t>
      </w:r>
      <w:proofErr w:type="spellStart"/>
      <w:r w:rsidRPr="00913A04">
        <w:rPr>
          <w:rFonts w:ascii="Times New Roman" w:hAnsi="Times New Roman" w:cs="Times New Roman"/>
          <w:sz w:val="28"/>
          <w:szCs w:val="28"/>
          <w:lang w:val="en-GB"/>
        </w:rPr>
        <w:t>tạo</w:t>
      </w:r>
      <w:proofErr w:type="spellEnd"/>
      <w:r w:rsidRPr="00913A04">
        <w:rPr>
          <w:rFonts w:ascii="Times New Roman" w:hAnsi="Times New Roman" w:cs="Times New Roman"/>
          <w:sz w:val="28"/>
          <w:szCs w:val="28"/>
          <w:lang w:val="en-GB"/>
        </w:rPr>
        <w:t xml:space="preserve">, </w:t>
      </w:r>
      <w:proofErr w:type="spellStart"/>
      <w:r w:rsidRPr="00913A04">
        <w:rPr>
          <w:rFonts w:ascii="Times New Roman" w:hAnsi="Times New Roman" w:cs="Times New Roman"/>
          <w:sz w:val="28"/>
          <w:szCs w:val="28"/>
          <w:lang w:val="en-GB"/>
        </w:rPr>
        <w:t>nâng</w:t>
      </w:r>
      <w:proofErr w:type="spellEnd"/>
      <w:r w:rsidRPr="00913A04">
        <w:rPr>
          <w:rFonts w:ascii="Times New Roman" w:hAnsi="Times New Roman" w:cs="Times New Roman"/>
          <w:sz w:val="28"/>
          <w:szCs w:val="28"/>
          <w:lang w:val="en-GB"/>
        </w:rPr>
        <w:t xml:space="preserve"> </w:t>
      </w:r>
      <w:proofErr w:type="spellStart"/>
      <w:r w:rsidRPr="00913A04">
        <w:rPr>
          <w:rFonts w:ascii="Times New Roman" w:hAnsi="Times New Roman" w:cs="Times New Roman"/>
          <w:sz w:val="28"/>
          <w:szCs w:val="28"/>
          <w:lang w:val="en-GB"/>
        </w:rPr>
        <w:t>cấp</w:t>
      </w:r>
      <w:proofErr w:type="spellEnd"/>
      <w:r w:rsidRPr="00913A04">
        <w:rPr>
          <w:rFonts w:ascii="Times New Roman" w:hAnsi="Times New Roman" w:cs="Times New Roman"/>
          <w:sz w:val="28"/>
          <w:szCs w:val="28"/>
          <w:lang w:val="en-GB"/>
        </w:rPr>
        <w:t xml:space="preserve"> </w:t>
      </w:r>
      <w:proofErr w:type="spellStart"/>
      <w:r w:rsidRPr="00913A04">
        <w:rPr>
          <w:rFonts w:ascii="Times New Roman" w:hAnsi="Times New Roman" w:cs="Times New Roman"/>
          <w:sz w:val="28"/>
          <w:szCs w:val="28"/>
          <w:lang w:val="en-GB"/>
        </w:rPr>
        <w:t>tuyến</w:t>
      </w:r>
      <w:proofErr w:type="spellEnd"/>
      <w:r w:rsidRPr="00913A04">
        <w:rPr>
          <w:rFonts w:ascii="Times New Roman" w:hAnsi="Times New Roman" w:cs="Times New Roman"/>
          <w:sz w:val="28"/>
          <w:szCs w:val="28"/>
          <w:lang w:val="en-GB"/>
        </w:rPr>
        <w:t xml:space="preserve"> </w:t>
      </w:r>
      <w:proofErr w:type="spellStart"/>
      <w:r w:rsidRPr="00913A04">
        <w:rPr>
          <w:rFonts w:ascii="Times New Roman" w:hAnsi="Times New Roman" w:cs="Times New Roman"/>
          <w:sz w:val="28"/>
          <w:szCs w:val="28"/>
          <w:lang w:val="en-GB"/>
        </w:rPr>
        <w:t>đường</w:t>
      </w:r>
      <w:proofErr w:type="spellEnd"/>
      <w:r w:rsidRPr="00913A04">
        <w:rPr>
          <w:rFonts w:ascii="Times New Roman" w:hAnsi="Times New Roman" w:cs="Times New Roman"/>
          <w:sz w:val="28"/>
          <w:szCs w:val="28"/>
          <w:lang w:val="en-GB"/>
        </w:rPr>
        <w:t xml:space="preserve"> </w:t>
      </w:r>
      <w:proofErr w:type="spellStart"/>
      <w:r w:rsidRPr="00913A04">
        <w:rPr>
          <w:rFonts w:ascii="Times New Roman" w:hAnsi="Times New Roman" w:cs="Times New Roman"/>
          <w:sz w:val="28"/>
          <w:szCs w:val="28"/>
          <w:lang w:val="en-GB"/>
        </w:rPr>
        <w:t>từ</w:t>
      </w:r>
      <w:proofErr w:type="spellEnd"/>
      <w:r w:rsidRPr="00913A04">
        <w:rPr>
          <w:rFonts w:ascii="Times New Roman" w:hAnsi="Times New Roman" w:cs="Times New Roman"/>
          <w:sz w:val="28"/>
          <w:szCs w:val="28"/>
          <w:lang w:val="en-GB"/>
        </w:rPr>
        <w:t xml:space="preserve"> </w:t>
      </w:r>
      <w:proofErr w:type="spellStart"/>
      <w:r w:rsidRPr="00913A04">
        <w:rPr>
          <w:rFonts w:ascii="Times New Roman" w:hAnsi="Times New Roman" w:cs="Times New Roman"/>
          <w:sz w:val="28"/>
          <w:szCs w:val="28"/>
          <w:lang w:val="en-GB"/>
        </w:rPr>
        <w:t>khu</w:t>
      </w:r>
      <w:proofErr w:type="spellEnd"/>
      <w:r w:rsidRPr="00913A04">
        <w:rPr>
          <w:rFonts w:ascii="Times New Roman" w:hAnsi="Times New Roman" w:cs="Times New Roman"/>
          <w:sz w:val="28"/>
          <w:szCs w:val="28"/>
          <w:lang w:val="en-GB"/>
        </w:rPr>
        <w:t xml:space="preserve"> di </w:t>
      </w:r>
      <w:proofErr w:type="spellStart"/>
      <w:r w:rsidRPr="00913A04">
        <w:rPr>
          <w:rFonts w:ascii="Times New Roman" w:hAnsi="Times New Roman" w:cs="Times New Roman"/>
          <w:sz w:val="28"/>
          <w:szCs w:val="28"/>
          <w:lang w:val="en-GB"/>
        </w:rPr>
        <w:t>tích</w:t>
      </w:r>
      <w:proofErr w:type="spellEnd"/>
      <w:r w:rsidRPr="00913A04">
        <w:rPr>
          <w:rFonts w:ascii="Times New Roman" w:hAnsi="Times New Roman" w:cs="Times New Roman"/>
          <w:sz w:val="28"/>
          <w:szCs w:val="28"/>
          <w:lang w:val="en-GB"/>
        </w:rPr>
        <w:t xml:space="preserve"> </w:t>
      </w:r>
      <w:proofErr w:type="spellStart"/>
      <w:r w:rsidRPr="00913A04">
        <w:rPr>
          <w:rFonts w:ascii="Times New Roman" w:hAnsi="Times New Roman" w:cs="Times New Roman"/>
          <w:sz w:val="28"/>
          <w:szCs w:val="28"/>
          <w:lang w:val="en-GB"/>
        </w:rPr>
        <w:t>đền</w:t>
      </w:r>
      <w:proofErr w:type="spellEnd"/>
      <w:r w:rsidRPr="00913A04">
        <w:rPr>
          <w:rFonts w:ascii="Times New Roman" w:hAnsi="Times New Roman" w:cs="Times New Roman"/>
          <w:sz w:val="28"/>
          <w:szCs w:val="28"/>
          <w:lang w:val="en-GB"/>
        </w:rPr>
        <w:t xml:space="preserve"> </w:t>
      </w:r>
      <w:proofErr w:type="spellStart"/>
      <w:r w:rsidRPr="00913A04">
        <w:rPr>
          <w:rFonts w:ascii="Times New Roman" w:hAnsi="Times New Roman" w:cs="Times New Roman"/>
          <w:sz w:val="28"/>
          <w:szCs w:val="28"/>
          <w:lang w:val="en-GB"/>
        </w:rPr>
        <w:t>Trần</w:t>
      </w:r>
      <w:proofErr w:type="spellEnd"/>
      <w:r w:rsidRPr="00913A04">
        <w:rPr>
          <w:rFonts w:ascii="Times New Roman" w:hAnsi="Times New Roman" w:cs="Times New Roman"/>
          <w:sz w:val="28"/>
          <w:szCs w:val="28"/>
          <w:lang w:val="en-GB"/>
        </w:rPr>
        <w:t xml:space="preserve"> Quang </w:t>
      </w:r>
      <w:proofErr w:type="spellStart"/>
      <w:r w:rsidRPr="00913A04">
        <w:rPr>
          <w:rFonts w:ascii="Times New Roman" w:hAnsi="Times New Roman" w:cs="Times New Roman"/>
          <w:sz w:val="28"/>
          <w:szCs w:val="28"/>
          <w:lang w:val="en-GB"/>
        </w:rPr>
        <w:t>Khải</w:t>
      </w:r>
      <w:proofErr w:type="spellEnd"/>
      <w:r w:rsidRPr="00913A04">
        <w:rPr>
          <w:rFonts w:ascii="Times New Roman" w:hAnsi="Times New Roman" w:cs="Times New Roman"/>
          <w:sz w:val="28"/>
          <w:szCs w:val="28"/>
          <w:lang w:val="en-GB"/>
        </w:rPr>
        <w:t xml:space="preserve"> </w:t>
      </w:r>
      <w:proofErr w:type="spellStart"/>
      <w:r w:rsidRPr="00913A04">
        <w:rPr>
          <w:rFonts w:ascii="Times New Roman" w:hAnsi="Times New Roman" w:cs="Times New Roman"/>
          <w:sz w:val="28"/>
          <w:szCs w:val="28"/>
          <w:lang w:val="en-GB"/>
        </w:rPr>
        <w:t>đến</w:t>
      </w:r>
      <w:proofErr w:type="spellEnd"/>
      <w:r w:rsidRPr="00913A04">
        <w:rPr>
          <w:rFonts w:ascii="Times New Roman" w:hAnsi="Times New Roman" w:cs="Times New Roman"/>
          <w:sz w:val="28"/>
          <w:szCs w:val="28"/>
          <w:lang w:val="en-GB"/>
        </w:rPr>
        <w:t xml:space="preserve"> </w:t>
      </w:r>
      <w:proofErr w:type="spellStart"/>
      <w:r w:rsidRPr="00913A04">
        <w:rPr>
          <w:rFonts w:ascii="Times New Roman" w:hAnsi="Times New Roman" w:cs="Times New Roman"/>
          <w:sz w:val="28"/>
          <w:szCs w:val="28"/>
          <w:lang w:val="en-GB"/>
        </w:rPr>
        <w:t>đường</w:t>
      </w:r>
      <w:proofErr w:type="spellEnd"/>
      <w:r w:rsidRPr="00913A04">
        <w:rPr>
          <w:rFonts w:ascii="Times New Roman" w:hAnsi="Times New Roman" w:cs="Times New Roman"/>
          <w:sz w:val="28"/>
          <w:szCs w:val="28"/>
          <w:lang w:val="en-GB"/>
        </w:rPr>
        <w:t xml:space="preserve"> 485B, </w:t>
      </w:r>
      <w:proofErr w:type="spellStart"/>
      <w:r w:rsidRPr="00913A04">
        <w:rPr>
          <w:rFonts w:ascii="Times New Roman" w:hAnsi="Times New Roman" w:cs="Times New Roman"/>
          <w:sz w:val="28"/>
          <w:szCs w:val="28"/>
          <w:lang w:val="en-GB"/>
        </w:rPr>
        <w:t>huyện</w:t>
      </w:r>
      <w:proofErr w:type="spellEnd"/>
      <w:r w:rsidRPr="00913A04">
        <w:rPr>
          <w:rFonts w:ascii="Times New Roman" w:hAnsi="Times New Roman" w:cs="Times New Roman"/>
          <w:sz w:val="28"/>
          <w:szCs w:val="28"/>
          <w:lang w:val="en-GB"/>
        </w:rPr>
        <w:t xml:space="preserve"> </w:t>
      </w:r>
      <w:proofErr w:type="spellStart"/>
      <w:r w:rsidRPr="00913A04">
        <w:rPr>
          <w:rFonts w:ascii="Times New Roman" w:hAnsi="Times New Roman" w:cs="Times New Roman"/>
          <w:sz w:val="28"/>
          <w:szCs w:val="28"/>
          <w:lang w:val="en-GB"/>
        </w:rPr>
        <w:t>Mỹ</w:t>
      </w:r>
      <w:proofErr w:type="spellEnd"/>
      <w:r w:rsidRPr="00913A04">
        <w:rPr>
          <w:rFonts w:ascii="Times New Roman" w:hAnsi="Times New Roman" w:cs="Times New Roman"/>
          <w:sz w:val="28"/>
          <w:szCs w:val="28"/>
          <w:lang w:val="en-GB"/>
        </w:rPr>
        <w:t xml:space="preserve"> </w:t>
      </w:r>
      <w:proofErr w:type="spellStart"/>
      <w:r w:rsidRPr="00913A04">
        <w:rPr>
          <w:rFonts w:ascii="Times New Roman" w:hAnsi="Times New Roman" w:cs="Times New Roman"/>
          <w:sz w:val="28"/>
          <w:szCs w:val="28"/>
          <w:lang w:val="en-GB"/>
        </w:rPr>
        <w:t>Lộ</w:t>
      </w:r>
      <w:r w:rsidR="009339C9">
        <w:rPr>
          <w:rFonts w:ascii="Times New Roman" w:hAnsi="Times New Roman" w:cs="Times New Roman"/>
          <w:sz w:val="28"/>
          <w:szCs w:val="28"/>
          <w:lang w:val="en-GB"/>
        </w:rPr>
        <w:t>c</w:t>
      </w:r>
      <w:proofErr w:type="spellEnd"/>
      <w:r w:rsidR="009339C9">
        <w:rPr>
          <w:rFonts w:ascii="Times New Roman" w:hAnsi="Times New Roman" w:cs="Times New Roman"/>
          <w:sz w:val="28"/>
          <w:szCs w:val="28"/>
          <w:lang w:val="en-GB"/>
        </w:rPr>
        <w:t>.</w:t>
      </w:r>
    </w:p>
    <w:p w14:paraId="079230EE" w14:textId="77777777" w:rsidR="00FF1A85" w:rsidRPr="0034050F" w:rsidRDefault="00FF1A85" w:rsidP="003817BA">
      <w:pPr>
        <w:pStyle w:val="Heading3"/>
        <w:spacing w:before="0" w:line="336" w:lineRule="auto"/>
        <w:jc w:val="both"/>
        <w:rPr>
          <w:rFonts w:ascii="Times New Roman" w:hAnsi="Times New Roman" w:cs="Times New Roman"/>
          <w:b/>
          <w:color w:val="auto"/>
          <w:sz w:val="28"/>
          <w:szCs w:val="28"/>
          <w:lang w:val="vi-VN"/>
        </w:rPr>
      </w:pPr>
      <w:bookmarkStart w:id="147" w:name="_Toc481680635"/>
      <w:bookmarkStart w:id="148" w:name="_Toc514067338"/>
      <w:bookmarkStart w:id="149" w:name="_Toc503341489"/>
      <w:bookmarkStart w:id="150" w:name="_Toc444176644"/>
      <w:bookmarkStart w:id="151" w:name="_Toc434910122"/>
      <w:bookmarkStart w:id="152" w:name="_Toc117697062"/>
      <w:bookmarkStart w:id="153" w:name="_Toc130283238"/>
      <w:bookmarkStart w:id="154" w:name="_Toc141255842"/>
      <w:r w:rsidRPr="0034050F">
        <w:rPr>
          <w:rFonts w:ascii="Times New Roman" w:hAnsi="Times New Roman" w:cs="Times New Roman"/>
          <w:b/>
          <w:color w:val="auto"/>
          <w:sz w:val="28"/>
          <w:szCs w:val="28"/>
          <w:lang w:val="vi-VN"/>
        </w:rPr>
        <w:t xml:space="preserve">2.3. Các tài liệu, dữ liệu do chủ dự án tự tạo lập được sử dụng trong quá trình </w:t>
      </w:r>
      <w:r w:rsidRPr="0034050F">
        <w:rPr>
          <w:rFonts w:ascii="Times New Roman" w:hAnsi="Times New Roman" w:cs="Times New Roman"/>
          <w:b/>
          <w:color w:val="auto"/>
          <w:sz w:val="28"/>
          <w:szCs w:val="28"/>
          <w:lang w:val="pt-BR"/>
        </w:rPr>
        <w:t xml:space="preserve">thực hiện </w:t>
      </w:r>
      <w:r w:rsidRPr="0034050F">
        <w:rPr>
          <w:rFonts w:ascii="Times New Roman" w:hAnsi="Times New Roman" w:cs="Times New Roman"/>
          <w:b/>
          <w:color w:val="auto"/>
          <w:sz w:val="28"/>
          <w:szCs w:val="28"/>
          <w:lang w:val="vi-VN"/>
        </w:rPr>
        <w:t>đánh giá tác động môi trường</w:t>
      </w:r>
      <w:bookmarkEnd w:id="147"/>
      <w:bookmarkEnd w:id="148"/>
      <w:bookmarkEnd w:id="149"/>
      <w:bookmarkEnd w:id="150"/>
      <w:bookmarkEnd w:id="151"/>
      <w:bookmarkEnd w:id="152"/>
      <w:bookmarkEnd w:id="153"/>
      <w:bookmarkEnd w:id="154"/>
    </w:p>
    <w:p w14:paraId="0E6BC014" w14:textId="4436D514" w:rsidR="00FF1A85" w:rsidRPr="0034050F" w:rsidRDefault="00FF1A85" w:rsidP="003817BA">
      <w:pPr>
        <w:spacing w:after="0" w:line="336" w:lineRule="auto"/>
        <w:ind w:firstLine="720"/>
        <w:jc w:val="both"/>
        <w:rPr>
          <w:rFonts w:ascii="Times New Roman" w:eastAsia="SimSun" w:hAnsi="Times New Roman" w:cs="Times New Roman"/>
          <w:sz w:val="28"/>
          <w:szCs w:val="28"/>
          <w:lang w:val="vi-VN"/>
        </w:rPr>
      </w:pPr>
      <w:r w:rsidRPr="0034050F">
        <w:rPr>
          <w:rFonts w:ascii="Times New Roman" w:hAnsi="Times New Roman" w:cs="Times New Roman"/>
          <w:sz w:val="28"/>
          <w:szCs w:val="28"/>
          <w:lang w:val="vi-VN"/>
        </w:rPr>
        <w:t xml:space="preserve">- Thuyết minh dự án </w:t>
      </w:r>
      <w:proofErr w:type="spellStart"/>
      <w:r w:rsidR="00EB04B2" w:rsidRPr="0034050F">
        <w:rPr>
          <w:rFonts w:ascii="Times New Roman" w:hAnsi="Times New Roman" w:cs="Times New Roman"/>
          <w:sz w:val="28"/>
          <w:szCs w:val="28"/>
          <w:lang w:val="en-GB"/>
        </w:rPr>
        <w:t>Cải</w:t>
      </w:r>
      <w:proofErr w:type="spellEnd"/>
      <w:r w:rsidR="00EB04B2" w:rsidRPr="0034050F">
        <w:rPr>
          <w:rFonts w:ascii="Times New Roman" w:hAnsi="Times New Roman" w:cs="Times New Roman"/>
          <w:sz w:val="28"/>
          <w:szCs w:val="28"/>
          <w:lang w:val="en-GB"/>
        </w:rPr>
        <w:t xml:space="preserve"> </w:t>
      </w:r>
      <w:proofErr w:type="spellStart"/>
      <w:r w:rsidR="00EB04B2" w:rsidRPr="0034050F">
        <w:rPr>
          <w:rFonts w:ascii="Times New Roman" w:hAnsi="Times New Roman" w:cs="Times New Roman"/>
          <w:sz w:val="28"/>
          <w:szCs w:val="28"/>
          <w:lang w:val="en-GB"/>
        </w:rPr>
        <w:t>tạo</w:t>
      </w:r>
      <w:proofErr w:type="spellEnd"/>
      <w:r w:rsidR="00EB04B2" w:rsidRPr="0034050F">
        <w:rPr>
          <w:rFonts w:ascii="Times New Roman" w:hAnsi="Times New Roman" w:cs="Times New Roman"/>
          <w:sz w:val="28"/>
          <w:szCs w:val="28"/>
          <w:lang w:val="en-GB"/>
        </w:rPr>
        <w:t xml:space="preserve">, </w:t>
      </w:r>
      <w:proofErr w:type="spellStart"/>
      <w:r w:rsidR="00EB04B2" w:rsidRPr="0034050F">
        <w:rPr>
          <w:rFonts w:ascii="Times New Roman" w:hAnsi="Times New Roman" w:cs="Times New Roman"/>
          <w:sz w:val="28"/>
          <w:szCs w:val="28"/>
          <w:lang w:val="en-GB"/>
        </w:rPr>
        <w:t>nâng</w:t>
      </w:r>
      <w:proofErr w:type="spellEnd"/>
      <w:r w:rsidR="00EB04B2" w:rsidRPr="0034050F">
        <w:rPr>
          <w:rFonts w:ascii="Times New Roman" w:hAnsi="Times New Roman" w:cs="Times New Roman"/>
          <w:sz w:val="28"/>
          <w:szCs w:val="28"/>
          <w:lang w:val="en-GB"/>
        </w:rPr>
        <w:t xml:space="preserve"> </w:t>
      </w:r>
      <w:proofErr w:type="spellStart"/>
      <w:r w:rsidR="00EB04B2" w:rsidRPr="0034050F">
        <w:rPr>
          <w:rFonts w:ascii="Times New Roman" w:hAnsi="Times New Roman" w:cs="Times New Roman"/>
          <w:sz w:val="28"/>
          <w:szCs w:val="28"/>
          <w:lang w:val="en-GB"/>
        </w:rPr>
        <w:t>cấp</w:t>
      </w:r>
      <w:proofErr w:type="spellEnd"/>
      <w:r w:rsidR="00EB04B2" w:rsidRPr="0034050F">
        <w:rPr>
          <w:rFonts w:ascii="Times New Roman" w:hAnsi="Times New Roman" w:cs="Times New Roman"/>
          <w:sz w:val="28"/>
          <w:szCs w:val="28"/>
          <w:lang w:val="en-GB"/>
        </w:rPr>
        <w:t xml:space="preserve"> </w:t>
      </w:r>
      <w:proofErr w:type="spellStart"/>
      <w:r w:rsidR="00EB04B2" w:rsidRPr="0034050F">
        <w:rPr>
          <w:rFonts w:ascii="Times New Roman" w:hAnsi="Times New Roman" w:cs="Times New Roman"/>
          <w:sz w:val="28"/>
          <w:szCs w:val="28"/>
          <w:lang w:val="en-GB"/>
        </w:rPr>
        <w:t>tuyến</w:t>
      </w:r>
      <w:proofErr w:type="spellEnd"/>
      <w:r w:rsidR="00EB04B2" w:rsidRPr="0034050F">
        <w:rPr>
          <w:rFonts w:ascii="Times New Roman" w:hAnsi="Times New Roman" w:cs="Times New Roman"/>
          <w:sz w:val="28"/>
          <w:szCs w:val="28"/>
          <w:lang w:val="en-GB"/>
        </w:rPr>
        <w:t xml:space="preserve"> </w:t>
      </w:r>
      <w:proofErr w:type="spellStart"/>
      <w:r w:rsidR="00EB04B2" w:rsidRPr="0034050F">
        <w:rPr>
          <w:rFonts w:ascii="Times New Roman" w:hAnsi="Times New Roman" w:cs="Times New Roman"/>
          <w:sz w:val="28"/>
          <w:szCs w:val="28"/>
          <w:lang w:val="en-GB"/>
        </w:rPr>
        <w:t>đường</w:t>
      </w:r>
      <w:proofErr w:type="spellEnd"/>
      <w:r w:rsidR="00EB04B2" w:rsidRPr="0034050F">
        <w:rPr>
          <w:rFonts w:ascii="Times New Roman" w:hAnsi="Times New Roman" w:cs="Times New Roman"/>
          <w:sz w:val="28"/>
          <w:szCs w:val="28"/>
          <w:lang w:val="en-GB"/>
        </w:rPr>
        <w:t xml:space="preserve"> </w:t>
      </w:r>
      <w:proofErr w:type="spellStart"/>
      <w:r w:rsidR="00EB04B2" w:rsidRPr="0034050F">
        <w:rPr>
          <w:rFonts w:ascii="Times New Roman" w:hAnsi="Times New Roman" w:cs="Times New Roman"/>
          <w:sz w:val="28"/>
          <w:szCs w:val="28"/>
          <w:lang w:val="en-GB"/>
        </w:rPr>
        <w:t>từ</w:t>
      </w:r>
      <w:proofErr w:type="spellEnd"/>
      <w:r w:rsidR="00EB04B2" w:rsidRPr="0034050F">
        <w:rPr>
          <w:rFonts w:ascii="Times New Roman" w:hAnsi="Times New Roman" w:cs="Times New Roman"/>
          <w:sz w:val="28"/>
          <w:szCs w:val="28"/>
          <w:lang w:val="en-GB"/>
        </w:rPr>
        <w:t xml:space="preserve"> </w:t>
      </w:r>
      <w:proofErr w:type="spellStart"/>
      <w:r w:rsidR="00EB04B2" w:rsidRPr="0034050F">
        <w:rPr>
          <w:rFonts w:ascii="Times New Roman" w:hAnsi="Times New Roman" w:cs="Times New Roman"/>
          <w:sz w:val="28"/>
          <w:szCs w:val="28"/>
          <w:lang w:val="en-GB"/>
        </w:rPr>
        <w:t>khu</w:t>
      </w:r>
      <w:proofErr w:type="spellEnd"/>
      <w:r w:rsidR="00EB04B2" w:rsidRPr="0034050F">
        <w:rPr>
          <w:rFonts w:ascii="Times New Roman" w:hAnsi="Times New Roman" w:cs="Times New Roman"/>
          <w:sz w:val="28"/>
          <w:szCs w:val="28"/>
          <w:lang w:val="en-GB"/>
        </w:rPr>
        <w:t xml:space="preserve"> di </w:t>
      </w:r>
      <w:proofErr w:type="spellStart"/>
      <w:r w:rsidR="00EB04B2" w:rsidRPr="0034050F">
        <w:rPr>
          <w:rFonts w:ascii="Times New Roman" w:hAnsi="Times New Roman" w:cs="Times New Roman"/>
          <w:sz w:val="28"/>
          <w:szCs w:val="28"/>
          <w:lang w:val="en-GB"/>
        </w:rPr>
        <w:t>tích</w:t>
      </w:r>
      <w:proofErr w:type="spellEnd"/>
      <w:r w:rsidR="00EB04B2" w:rsidRPr="0034050F">
        <w:rPr>
          <w:rFonts w:ascii="Times New Roman" w:hAnsi="Times New Roman" w:cs="Times New Roman"/>
          <w:sz w:val="28"/>
          <w:szCs w:val="28"/>
          <w:lang w:val="en-GB"/>
        </w:rPr>
        <w:t xml:space="preserve"> </w:t>
      </w:r>
      <w:proofErr w:type="spellStart"/>
      <w:r w:rsidR="00EB04B2" w:rsidRPr="0034050F">
        <w:rPr>
          <w:rFonts w:ascii="Times New Roman" w:hAnsi="Times New Roman" w:cs="Times New Roman"/>
          <w:sz w:val="28"/>
          <w:szCs w:val="28"/>
          <w:lang w:val="en-GB"/>
        </w:rPr>
        <w:t>đền</w:t>
      </w:r>
      <w:proofErr w:type="spellEnd"/>
      <w:r w:rsidR="00EB04B2" w:rsidRPr="0034050F">
        <w:rPr>
          <w:rFonts w:ascii="Times New Roman" w:hAnsi="Times New Roman" w:cs="Times New Roman"/>
          <w:sz w:val="28"/>
          <w:szCs w:val="28"/>
          <w:lang w:val="en-GB"/>
        </w:rPr>
        <w:t xml:space="preserve"> </w:t>
      </w:r>
      <w:proofErr w:type="spellStart"/>
      <w:r w:rsidR="00EB04B2" w:rsidRPr="0034050F">
        <w:rPr>
          <w:rFonts w:ascii="Times New Roman" w:hAnsi="Times New Roman" w:cs="Times New Roman"/>
          <w:sz w:val="28"/>
          <w:szCs w:val="28"/>
          <w:lang w:val="en-GB"/>
        </w:rPr>
        <w:t>Trần</w:t>
      </w:r>
      <w:proofErr w:type="spellEnd"/>
      <w:r w:rsidR="00EB04B2" w:rsidRPr="0034050F">
        <w:rPr>
          <w:rFonts w:ascii="Times New Roman" w:hAnsi="Times New Roman" w:cs="Times New Roman"/>
          <w:sz w:val="28"/>
          <w:szCs w:val="28"/>
          <w:lang w:val="en-GB"/>
        </w:rPr>
        <w:t xml:space="preserve"> Quang </w:t>
      </w:r>
      <w:proofErr w:type="spellStart"/>
      <w:r w:rsidR="00EB04B2" w:rsidRPr="0034050F">
        <w:rPr>
          <w:rFonts w:ascii="Times New Roman" w:hAnsi="Times New Roman" w:cs="Times New Roman"/>
          <w:sz w:val="28"/>
          <w:szCs w:val="28"/>
          <w:lang w:val="en-GB"/>
        </w:rPr>
        <w:t>Khải</w:t>
      </w:r>
      <w:proofErr w:type="spellEnd"/>
      <w:r w:rsidR="00EB04B2" w:rsidRPr="0034050F">
        <w:rPr>
          <w:rFonts w:ascii="Times New Roman" w:hAnsi="Times New Roman" w:cs="Times New Roman"/>
          <w:sz w:val="28"/>
          <w:szCs w:val="28"/>
          <w:lang w:val="en-GB"/>
        </w:rPr>
        <w:t xml:space="preserve"> </w:t>
      </w:r>
      <w:proofErr w:type="spellStart"/>
      <w:r w:rsidR="00EB04B2" w:rsidRPr="0034050F">
        <w:rPr>
          <w:rFonts w:ascii="Times New Roman" w:hAnsi="Times New Roman" w:cs="Times New Roman"/>
          <w:sz w:val="28"/>
          <w:szCs w:val="28"/>
          <w:lang w:val="en-GB"/>
        </w:rPr>
        <w:t>đến</w:t>
      </w:r>
      <w:proofErr w:type="spellEnd"/>
      <w:r w:rsidR="00EB04B2" w:rsidRPr="0034050F">
        <w:rPr>
          <w:rFonts w:ascii="Times New Roman" w:hAnsi="Times New Roman" w:cs="Times New Roman"/>
          <w:sz w:val="28"/>
          <w:szCs w:val="28"/>
          <w:lang w:val="en-GB"/>
        </w:rPr>
        <w:t xml:space="preserve"> </w:t>
      </w:r>
      <w:proofErr w:type="spellStart"/>
      <w:r w:rsidR="00EB04B2" w:rsidRPr="0034050F">
        <w:rPr>
          <w:rFonts w:ascii="Times New Roman" w:hAnsi="Times New Roman" w:cs="Times New Roman"/>
          <w:sz w:val="28"/>
          <w:szCs w:val="28"/>
          <w:lang w:val="en-GB"/>
        </w:rPr>
        <w:t>đường</w:t>
      </w:r>
      <w:proofErr w:type="spellEnd"/>
      <w:r w:rsidR="00EB04B2" w:rsidRPr="0034050F">
        <w:rPr>
          <w:rFonts w:ascii="Times New Roman" w:hAnsi="Times New Roman" w:cs="Times New Roman"/>
          <w:sz w:val="28"/>
          <w:szCs w:val="28"/>
          <w:lang w:val="en-GB"/>
        </w:rPr>
        <w:t xml:space="preserve"> 485B, </w:t>
      </w:r>
      <w:proofErr w:type="spellStart"/>
      <w:r w:rsidR="00EB04B2" w:rsidRPr="0034050F">
        <w:rPr>
          <w:rFonts w:ascii="Times New Roman" w:hAnsi="Times New Roman" w:cs="Times New Roman"/>
          <w:sz w:val="28"/>
          <w:szCs w:val="28"/>
          <w:lang w:val="en-GB"/>
        </w:rPr>
        <w:t>huyện</w:t>
      </w:r>
      <w:proofErr w:type="spellEnd"/>
      <w:r w:rsidR="00EB04B2" w:rsidRPr="0034050F">
        <w:rPr>
          <w:rFonts w:ascii="Times New Roman" w:hAnsi="Times New Roman" w:cs="Times New Roman"/>
          <w:sz w:val="28"/>
          <w:szCs w:val="28"/>
          <w:lang w:val="en-GB"/>
        </w:rPr>
        <w:t xml:space="preserve"> </w:t>
      </w:r>
      <w:proofErr w:type="spellStart"/>
      <w:r w:rsidR="00EB04B2" w:rsidRPr="0034050F">
        <w:rPr>
          <w:rFonts w:ascii="Times New Roman" w:hAnsi="Times New Roman" w:cs="Times New Roman"/>
          <w:sz w:val="28"/>
          <w:szCs w:val="28"/>
          <w:lang w:val="en-GB"/>
        </w:rPr>
        <w:t>Mỹ</w:t>
      </w:r>
      <w:proofErr w:type="spellEnd"/>
      <w:r w:rsidR="00EB04B2" w:rsidRPr="0034050F">
        <w:rPr>
          <w:rFonts w:ascii="Times New Roman" w:hAnsi="Times New Roman" w:cs="Times New Roman"/>
          <w:sz w:val="28"/>
          <w:szCs w:val="28"/>
          <w:lang w:val="en-GB"/>
        </w:rPr>
        <w:t xml:space="preserve"> </w:t>
      </w:r>
      <w:proofErr w:type="spellStart"/>
      <w:r w:rsidR="00EB04B2" w:rsidRPr="0034050F">
        <w:rPr>
          <w:rFonts w:ascii="Times New Roman" w:hAnsi="Times New Roman" w:cs="Times New Roman"/>
          <w:sz w:val="28"/>
          <w:szCs w:val="28"/>
          <w:lang w:val="en-GB"/>
        </w:rPr>
        <w:t>Lộc</w:t>
      </w:r>
      <w:proofErr w:type="spellEnd"/>
      <w:r w:rsidR="00EB04B2" w:rsidRPr="0034050F">
        <w:rPr>
          <w:rFonts w:ascii="Times New Roman" w:hAnsi="Times New Roman" w:cs="Times New Roman"/>
          <w:sz w:val="28"/>
          <w:szCs w:val="28"/>
          <w:lang w:val="en-GB"/>
        </w:rPr>
        <w:t>;</w:t>
      </w:r>
    </w:p>
    <w:p w14:paraId="6A7CC812" w14:textId="61DA0BF6" w:rsidR="009253EB" w:rsidRPr="0034050F" w:rsidRDefault="00FF1A85" w:rsidP="003817BA">
      <w:pPr>
        <w:spacing w:after="0" w:line="336" w:lineRule="auto"/>
        <w:ind w:firstLine="720"/>
        <w:jc w:val="both"/>
        <w:rPr>
          <w:rFonts w:ascii="Times New Roman" w:eastAsia="SimSun" w:hAnsi="Times New Roman" w:cs="Times New Roman"/>
          <w:sz w:val="28"/>
          <w:szCs w:val="28"/>
        </w:rPr>
      </w:pPr>
      <w:r w:rsidRPr="0034050F">
        <w:rPr>
          <w:rFonts w:ascii="Times New Roman" w:hAnsi="Times New Roman" w:cs="Times New Roman"/>
          <w:sz w:val="28"/>
          <w:szCs w:val="28"/>
          <w:lang w:val="vi-VN"/>
        </w:rPr>
        <w:t xml:space="preserve">- </w:t>
      </w:r>
      <w:r w:rsidRPr="0034050F">
        <w:rPr>
          <w:rFonts w:ascii="Times New Roman" w:hAnsi="Times New Roman" w:cs="Times New Roman"/>
          <w:bCs/>
          <w:sz w:val="28"/>
          <w:szCs w:val="28"/>
          <w:lang w:val="vi-VN"/>
        </w:rPr>
        <w:t>Các giấy tờ pháp lý</w:t>
      </w:r>
      <w:r w:rsidRPr="0034050F">
        <w:rPr>
          <w:rFonts w:ascii="Times New Roman" w:hAnsi="Times New Roman" w:cs="Times New Roman"/>
          <w:sz w:val="28"/>
          <w:szCs w:val="28"/>
          <w:lang w:val="vi-VN"/>
        </w:rPr>
        <w:t xml:space="preserve"> liên quan đến dự án </w:t>
      </w:r>
      <w:proofErr w:type="spellStart"/>
      <w:r w:rsidR="00EB04B2" w:rsidRPr="0034050F">
        <w:rPr>
          <w:rFonts w:ascii="Times New Roman" w:hAnsi="Times New Roman" w:cs="Times New Roman"/>
          <w:sz w:val="28"/>
          <w:szCs w:val="28"/>
          <w:lang w:val="en-GB"/>
        </w:rPr>
        <w:t>Cải</w:t>
      </w:r>
      <w:proofErr w:type="spellEnd"/>
      <w:r w:rsidR="00EB04B2" w:rsidRPr="0034050F">
        <w:rPr>
          <w:rFonts w:ascii="Times New Roman" w:hAnsi="Times New Roman" w:cs="Times New Roman"/>
          <w:sz w:val="28"/>
          <w:szCs w:val="28"/>
          <w:lang w:val="en-GB"/>
        </w:rPr>
        <w:t xml:space="preserve"> </w:t>
      </w:r>
      <w:proofErr w:type="spellStart"/>
      <w:r w:rsidR="00EB04B2" w:rsidRPr="0034050F">
        <w:rPr>
          <w:rFonts w:ascii="Times New Roman" w:hAnsi="Times New Roman" w:cs="Times New Roman"/>
          <w:sz w:val="28"/>
          <w:szCs w:val="28"/>
          <w:lang w:val="en-GB"/>
        </w:rPr>
        <w:t>tạo</w:t>
      </w:r>
      <w:proofErr w:type="spellEnd"/>
      <w:r w:rsidR="00EB04B2" w:rsidRPr="0034050F">
        <w:rPr>
          <w:rFonts w:ascii="Times New Roman" w:hAnsi="Times New Roman" w:cs="Times New Roman"/>
          <w:sz w:val="28"/>
          <w:szCs w:val="28"/>
          <w:lang w:val="en-GB"/>
        </w:rPr>
        <w:t xml:space="preserve">, </w:t>
      </w:r>
      <w:proofErr w:type="spellStart"/>
      <w:r w:rsidR="00EB04B2" w:rsidRPr="0034050F">
        <w:rPr>
          <w:rFonts w:ascii="Times New Roman" w:hAnsi="Times New Roman" w:cs="Times New Roman"/>
          <w:sz w:val="28"/>
          <w:szCs w:val="28"/>
          <w:lang w:val="en-GB"/>
        </w:rPr>
        <w:t>nâng</w:t>
      </w:r>
      <w:proofErr w:type="spellEnd"/>
      <w:r w:rsidR="00EB04B2" w:rsidRPr="0034050F">
        <w:rPr>
          <w:rFonts w:ascii="Times New Roman" w:hAnsi="Times New Roman" w:cs="Times New Roman"/>
          <w:sz w:val="28"/>
          <w:szCs w:val="28"/>
          <w:lang w:val="en-GB"/>
        </w:rPr>
        <w:t xml:space="preserve"> </w:t>
      </w:r>
      <w:proofErr w:type="spellStart"/>
      <w:r w:rsidR="00EB04B2" w:rsidRPr="0034050F">
        <w:rPr>
          <w:rFonts w:ascii="Times New Roman" w:hAnsi="Times New Roman" w:cs="Times New Roman"/>
          <w:sz w:val="28"/>
          <w:szCs w:val="28"/>
          <w:lang w:val="en-GB"/>
        </w:rPr>
        <w:t>cấp</w:t>
      </w:r>
      <w:proofErr w:type="spellEnd"/>
      <w:r w:rsidR="00EB04B2" w:rsidRPr="0034050F">
        <w:rPr>
          <w:rFonts w:ascii="Times New Roman" w:hAnsi="Times New Roman" w:cs="Times New Roman"/>
          <w:sz w:val="28"/>
          <w:szCs w:val="28"/>
          <w:lang w:val="en-GB"/>
        </w:rPr>
        <w:t xml:space="preserve"> </w:t>
      </w:r>
      <w:proofErr w:type="spellStart"/>
      <w:r w:rsidR="00EB04B2" w:rsidRPr="0034050F">
        <w:rPr>
          <w:rFonts w:ascii="Times New Roman" w:hAnsi="Times New Roman" w:cs="Times New Roman"/>
          <w:sz w:val="28"/>
          <w:szCs w:val="28"/>
          <w:lang w:val="en-GB"/>
        </w:rPr>
        <w:t>tuyến</w:t>
      </w:r>
      <w:proofErr w:type="spellEnd"/>
      <w:r w:rsidR="00EB04B2" w:rsidRPr="0034050F">
        <w:rPr>
          <w:rFonts w:ascii="Times New Roman" w:hAnsi="Times New Roman" w:cs="Times New Roman"/>
          <w:sz w:val="28"/>
          <w:szCs w:val="28"/>
          <w:lang w:val="en-GB"/>
        </w:rPr>
        <w:t xml:space="preserve"> </w:t>
      </w:r>
      <w:proofErr w:type="spellStart"/>
      <w:r w:rsidR="00EB04B2" w:rsidRPr="0034050F">
        <w:rPr>
          <w:rFonts w:ascii="Times New Roman" w:hAnsi="Times New Roman" w:cs="Times New Roman"/>
          <w:sz w:val="28"/>
          <w:szCs w:val="28"/>
          <w:lang w:val="en-GB"/>
        </w:rPr>
        <w:t>đường</w:t>
      </w:r>
      <w:proofErr w:type="spellEnd"/>
      <w:r w:rsidR="00EB04B2" w:rsidRPr="0034050F">
        <w:rPr>
          <w:rFonts w:ascii="Times New Roman" w:hAnsi="Times New Roman" w:cs="Times New Roman"/>
          <w:sz w:val="28"/>
          <w:szCs w:val="28"/>
          <w:lang w:val="en-GB"/>
        </w:rPr>
        <w:t xml:space="preserve"> </w:t>
      </w:r>
      <w:proofErr w:type="spellStart"/>
      <w:r w:rsidR="00EB04B2" w:rsidRPr="0034050F">
        <w:rPr>
          <w:rFonts w:ascii="Times New Roman" w:hAnsi="Times New Roman" w:cs="Times New Roman"/>
          <w:sz w:val="28"/>
          <w:szCs w:val="28"/>
          <w:lang w:val="en-GB"/>
        </w:rPr>
        <w:t>từ</w:t>
      </w:r>
      <w:proofErr w:type="spellEnd"/>
      <w:r w:rsidR="00EB04B2" w:rsidRPr="0034050F">
        <w:rPr>
          <w:rFonts w:ascii="Times New Roman" w:hAnsi="Times New Roman" w:cs="Times New Roman"/>
          <w:sz w:val="28"/>
          <w:szCs w:val="28"/>
          <w:lang w:val="en-GB"/>
        </w:rPr>
        <w:t xml:space="preserve"> </w:t>
      </w:r>
      <w:proofErr w:type="spellStart"/>
      <w:r w:rsidR="00EB04B2" w:rsidRPr="0034050F">
        <w:rPr>
          <w:rFonts w:ascii="Times New Roman" w:hAnsi="Times New Roman" w:cs="Times New Roman"/>
          <w:sz w:val="28"/>
          <w:szCs w:val="28"/>
          <w:lang w:val="en-GB"/>
        </w:rPr>
        <w:t>khu</w:t>
      </w:r>
      <w:proofErr w:type="spellEnd"/>
      <w:r w:rsidR="00EB04B2" w:rsidRPr="0034050F">
        <w:rPr>
          <w:rFonts w:ascii="Times New Roman" w:hAnsi="Times New Roman" w:cs="Times New Roman"/>
          <w:sz w:val="28"/>
          <w:szCs w:val="28"/>
          <w:lang w:val="en-GB"/>
        </w:rPr>
        <w:t xml:space="preserve"> di </w:t>
      </w:r>
      <w:proofErr w:type="spellStart"/>
      <w:r w:rsidR="00EB04B2" w:rsidRPr="0034050F">
        <w:rPr>
          <w:rFonts w:ascii="Times New Roman" w:hAnsi="Times New Roman" w:cs="Times New Roman"/>
          <w:sz w:val="28"/>
          <w:szCs w:val="28"/>
          <w:lang w:val="en-GB"/>
        </w:rPr>
        <w:t>tích</w:t>
      </w:r>
      <w:proofErr w:type="spellEnd"/>
      <w:r w:rsidR="00EB04B2" w:rsidRPr="0034050F">
        <w:rPr>
          <w:rFonts w:ascii="Times New Roman" w:hAnsi="Times New Roman" w:cs="Times New Roman"/>
          <w:sz w:val="28"/>
          <w:szCs w:val="28"/>
          <w:lang w:val="en-GB"/>
        </w:rPr>
        <w:t xml:space="preserve"> </w:t>
      </w:r>
      <w:proofErr w:type="spellStart"/>
      <w:r w:rsidR="00EB04B2" w:rsidRPr="0034050F">
        <w:rPr>
          <w:rFonts w:ascii="Times New Roman" w:hAnsi="Times New Roman" w:cs="Times New Roman"/>
          <w:sz w:val="28"/>
          <w:szCs w:val="28"/>
          <w:lang w:val="en-GB"/>
        </w:rPr>
        <w:t>đền</w:t>
      </w:r>
      <w:proofErr w:type="spellEnd"/>
      <w:r w:rsidR="00EB04B2" w:rsidRPr="0034050F">
        <w:rPr>
          <w:rFonts w:ascii="Times New Roman" w:hAnsi="Times New Roman" w:cs="Times New Roman"/>
          <w:sz w:val="28"/>
          <w:szCs w:val="28"/>
          <w:lang w:val="en-GB"/>
        </w:rPr>
        <w:t xml:space="preserve"> </w:t>
      </w:r>
      <w:proofErr w:type="spellStart"/>
      <w:r w:rsidR="00EB04B2" w:rsidRPr="0034050F">
        <w:rPr>
          <w:rFonts w:ascii="Times New Roman" w:hAnsi="Times New Roman" w:cs="Times New Roman"/>
          <w:sz w:val="28"/>
          <w:szCs w:val="28"/>
          <w:lang w:val="en-GB"/>
        </w:rPr>
        <w:t>Trần</w:t>
      </w:r>
      <w:proofErr w:type="spellEnd"/>
      <w:r w:rsidR="00EB04B2" w:rsidRPr="0034050F">
        <w:rPr>
          <w:rFonts w:ascii="Times New Roman" w:hAnsi="Times New Roman" w:cs="Times New Roman"/>
          <w:sz w:val="28"/>
          <w:szCs w:val="28"/>
          <w:lang w:val="en-GB"/>
        </w:rPr>
        <w:t xml:space="preserve"> Quang </w:t>
      </w:r>
      <w:proofErr w:type="spellStart"/>
      <w:r w:rsidR="00EB04B2" w:rsidRPr="0034050F">
        <w:rPr>
          <w:rFonts w:ascii="Times New Roman" w:hAnsi="Times New Roman" w:cs="Times New Roman"/>
          <w:sz w:val="28"/>
          <w:szCs w:val="28"/>
          <w:lang w:val="en-GB"/>
        </w:rPr>
        <w:t>Khải</w:t>
      </w:r>
      <w:proofErr w:type="spellEnd"/>
      <w:r w:rsidR="00EB04B2" w:rsidRPr="0034050F">
        <w:rPr>
          <w:rFonts w:ascii="Times New Roman" w:hAnsi="Times New Roman" w:cs="Times New Roman"/>
          <w:sz w:val="28"/>
          <w:szCs w:val="28"/>
          <w:lang w:val="en-GB"/>
        </w:rPr>
        <w:t xml:space="preserve"> </w:t>
      </w:r>
      <w:proofErr w:type="spellStart"/>
      <w:r w:rsidR="00EB04B2" w:rsidRPr="0034050F">
        <w:rPr>
          <w:rFonts w:ascii="Times New Roman" w:hAnsi="Times New Roman" w:cs="Times New Roman"/>
          <w:sz w:val="28"/>
          <w:szCs w:val="28"/>
          <w:lang w:val="en-GB"/>
        </w:rPr>
        <w:t>đến</w:t>
      </w:r>
      <w:proofErr w:type="spellEnd"/>
      <w:r w:rsidR="00EB04B2" w:rsidRPr="0034050F">
        <w:rPr>
          <w:rFonts w:ascii="Times New Roman" w:hAnsi="Times New Roman" w:cs="Times New Roman"/>
          <w:sz w:val="28"/>
          <w:szCs w:val="28"/>
          <w:lang w:val="en-GB"/>
        </w:rPr>
        <w:t xml:space="preserve"> </w:t>
      </w:r>
      <w:proofErr w:type="spellStart"/>
      <w:r w:rsidR="00EB04B2" w:rsidRPr="0034050F">
        <w:rPr>
          <w:rFonts w:ascii="Times New Roman" w:hAnsi="Times New Roman" w:cs="Times New Roman"/>
          <w:sz w:val="28"/>
          <w:szCs w:val="28"/>
          <w:lang w:val="en-GB"/>
        </w:rPr>
        <w:t>đường</w:t>
      </w:r>
      <w:proofErr w:type="spellEnd"/>
      <w:r w:rsidR="00EB04B2" w:rsidRPr="0034050F">
        <w:rPr>
          <w:rFonts w:ascii="Times New Roman" w:hAnsi="Times New Roman" w:cs="Times New Roman"/>
          <w:sz w:val="28"/>
          <w:szCs w:val="28"/>
          <w:lang w:val="en-GB"/>
        </w:rPr>
        <w:t xml:space="preserve"> 485B, </w:t>
      </w:r>
      <w:proofErr w:type="spellStart"/>
      <w:r w:rsidR="00EB04B2" w:rsidRPr="0034050F">
        <w:rPr>
          <w:rFonts w:ascii="Times New Roman" w:hAnsi="Times New Roman" w:cs="Times New Roman"/>
          <w:sz w:val="28"/>
          <w:szCs w:val="28"/>
          <w:lang w:val="en-GB"/>
        </w:rPr>
        <w:t>huyện</w:t>
      </w:r>
      <w:proofErr w:type="spellEnd"/>
      <w:r w:rsidR="00EB04B2" w:rsidRPr="0034050F">
        <w:rPr>
          <w:rFonts w:ascii="Times New Roman" w:hAnsi="Times New Roman" w:cs="Times New Roman"/>
          <w:sz w:val="28"/>
          <w:szCs w:val="28"/>
          <w:lang w:val="en-GB"/>
        </w:rPr>
        <w:t xml:space="preserve"> </w:t>
      </w:r>
      <w:proofErr w:type="spellStart"/>
      <w:r w:rsidR="00EB04B2" w:rsidRPr="0034050F">
        <w:rPr>
          <w:rFonts w:ascii="Times New Roman" w:hAnsi="Times New Roman" w:cs="Times New Roman"/>
          <w:sz w:val="28"/>
          <w:szCs w:val="28"/>
          <w:lang w:val="en-GB"/>
        </w:rPr>
        <w:t>Mỹ</w:t>
      </w:r>
      <w:proofErr w:type="spellEnd"/>
      <w:r w:rsidR="00EB04B2" w:rsidRPr="0034050F">
        <w:rPr>
          <w:rFonts w:ascii="Times New Roman" w:hAnsi="Times New Roman" w:cs="Times New Roman"/>
          <w:sz w:val="28"/>
          <w:szCs w:val="28"/>
          <w:lang w:val="en-GB"/>
        </w:rPr>
        <w:t xml:space="preserve"> </w:t>
      </w:r>
      <w:proofErr w:type="spellStart"/>
      <w:r w:rsidR="00EB04B2" w:rsidRPr="0034050F">
        <w:rPr>
          <w:rFonts w:ascii="Times New Roman" w:hAnsi="Times New Roman" w:cs="Times New Roman"/>
          <w:sz w:val="28"/>
          <w:szCs w:val="28"/>
          <w:lang w:val="en-GB"/>
        </w:rPr>
        <w:t>Lộc</w:t>
      </w:r>
      <w:proofErr w:type="spellEnd"/>
      <w:r w:rsidR="00EB04B2" w:rsidRPr="0034050F">
        <w:rPr>
          <w:rFonts w:ascii="Times New Roman" w:hAnsi="Times New Roman" w:cs="Times New Roman"/>
          <w:sz w:val="28"/>
          <w:szCs w:val="28"/>
          <w:lang w:val="en-GB"/>
        </w:rPr>
        <w:t>;</w:t>
      </w:r>
    </w:p>
    <w:p w14:paraId="50143E31" w14:textId="77777777" w:rsidR="005850C3" w:rsidRPr="0034050F" w:rsidRDefault="005850C3" w:rsidP="003817BA">
      <w:pPr>
        <w:pStyle w:val="Heading1"/>
        <w:spacing w:before="0" w:line="336" w:lineRule="auto"/>
        <w:rPr>
          <w:rFonts w:ascii="Times New Roman" w:hAnsi="Times New Roman"/>
          <w:b w:val="0"/>
          <w:bCs w:val="0"/>
          <w:color w:val="auto"/>
          <w:sz w:val="28"/>
          <w:lang w:val="vi-VN"/>
        </w:rPr>
      </w:pPr>
      <w:bookmarkStart w:id="155" w:name="_Toc329958326"/>
      <w:bookmarkStart w:id="156" w:name="_Toc421711174"/>
      <w:bookmarkStart w:id="157" w:name="_Toc101463734"/>
      <w:bookmarkStart w:id="158" w:name="_Toc481680637"/>
      <w:bookmarkStart w:id="159" w:name="_Toc503341491"/>
      <w:bookmarkStart w:id="160" w:name="_Toc329956493"/>
      <w:bookmarkStart w:id="161" w:name="_Toc354731804"/>
      <w:bookmarkStart w:id="162" w:name="_Toc117697063"/>
      <w:bookmarkStart w:id="163" w:name="_Toc141255843"/>
      <w:r w:rsidRPr="0034050F">
        <w:rPr>
          <w:rFonts w:ascii="Times New Roman" w:hAnsi="Times New Roman"/>
          <w:color w:val="auto"/>
          <w:sz w:val="28"/>
          <w:lang w:val="vi-VN"/>
        </w:rPr>
        <w:t>3. TỔ CHỨC THỰC HIỆN ĐTM</w:t>
      </w:r>
      <w:bookmarkEnd w:id="155"/>
      <w:bookmarkEnd w:id="156"/>
      <w:bookmarkEnd w:id="157"/>
      <w:bookmarkEnd w:id="158"/>
      <w:bookmarkEnd w:id="159"/>
      <w:bookmarkEnd w:id="160"/>
      <w:bookmarkEnd w:id="161"/>
      <w:bookmarkEnd w:id="162"/>
      <w:bookmarkEnd w:id="163"/>
    </w:p>
    <w:p w14:paraId="33A2CDF8" w14:textId="7D32A57D" w:rsidR="005850C3" w:rsidRPr="0034050F" w:rsidRDefault="00ED7572" w:rsidP="003817BA">
      <w:pPr>
        <w:spacing w:after="0" w:line="336" w:lineRule="auto"/>
        <w:ind w:firstLine="709"/>
        <w:rPr>
          <w:rFonts w:ascii="Times New Roman" w:hAnsi="Times New Roman" w:cs="Times New Roman"/>
          <w:b/>
          <w:sz w:val="28"/>
          <w:szCs w:val="28"/>
          <w:lang w:val="vi-VN"/>
        </w:rPr>
      </w:pPr>
      <w:bookmarkStart w:id="164" w:name="_Toc329958327"/>
      <w:bookmarkStart w:id="165" w:name="_Toc354731805"/>
      <w:bookmarkStart w:id="166" w:name="_Toc503341492"/>
      <w:bookmarkStart w:id="167" w:name="_Toc329956494"/>
      <w:bookmarkStart w:id="168" w:name="_Toc101463735"/>
      <w:bookmarkStart w:id="169" w:name="_Toc421711175"/>
      <w:bookmarkStart w:id="170" w:name="_Toc481680638"/>
      <w:bookmarkStart w:id="171" w:name="_Toc117697064"/>
      <w:r w:rsidRPr="0034050F">
        <w:rPr>
          <w:rFonts w:ascii="Times New Roman" w:hAnsi="Times New Roman" w:cs="Times New Roman"/>
          <w:b/>
          <w:sz w:val="28"/>
          <w:szCs w:val="28"/>
          <w:lang w:val="vi-VN"/>
        </w:rPr>
        <w:t xml:space="preserve">- </w:t>
      </w:r>
      <w:r w:rsidR="005850C3" w:rsidRPr="0034050F">
        <w:rPr>
          <w:rFonts w:ascii="Times New Roman" w:hAnsi="Times New Roman" w:cs="Times New Roman"/>
          <w:b/>
          <w:sz w:val="28"/>
          <w:szCs w:val="28"/>
          <w:lang w:val="vi-VN"/>
        </w:rPr>
        <w:t xml:space="preserve"> Tóm tắt về việc tổ chức thực hiện và lập ĐTM</w:t>
      </w:r>
      <w:bookmarkEnd w:id="164"/>
      <w:bookmarkEnd w:id="165"/>
      <w:bookmarkEnd w:id="166"/>
      <w:bookmarkEnd w:id="167"/>
      <w:bookmarkEnd w:id="168"/>
      <w:bookmarkEnd w:id="169"/>
      <w:bookmarkEnd w:id="170"/>
      <w:bookmarkEnd w:id="171"/>
    </w:p>
    <w:p w14:paraId="07C479B7" w14:textId="1211777D" w:rsidR="005850C3" w:rsidRPr="0034050F" w:rsidRDefault="005850C3" w:rsidP="003817BA">
      <w:pPr>
        <w:spacing w:after="0" w:line="336" w:lineRule="auto"/>
        <w:ind w:firstLine="720"/>
        <w:jc w:val="both"/>
        <w:rPr>
          <w:rFonts w:ascii="Times New Roman" w:hAnsi="Times New Roman" w:cs="Times New Roman"/>
          <w:spacing w:val="-2"/>
          <w:sz w:val="28"/>
          <w:szCs w:val="28"/>
          <w:lang w:val="vi-VN"/>
        </w:rPr>
      </w:pPr>
      <w:r w:rsidRPr="0034050F">
        <w:rPr>
          <w:rFonts w:ascii="Times New Roman" w:hAnsi="Times New Roman" w:cs="Times New Roman"/>
          <w:spacing w:val="-2"/>
          <w:sz w:val="28"/>
          <w:szCs w:val="28"/>
          <w:lang w:val="vi-VN"/>
        </w:rPr>
        <w:t>Đánh giá tác động môi trường (ĐTM): Là việc phân tích, đánh giá, dự báo các tác động môi trường của dự án đầu tư cụ thể để đưa ra các biện pháp bảo vệ môi trường khi triển khai dự án đó (khoản 7 điều 3 của Luật BVMT).</w:t>
      </w:r>
    </w:p>
    <w:p w14:paraId="177E140F" w14:textId="304313B2" w:rsidR="005850C3" w:rsidRPr="0034050F" w:rsidRDefault="005850C3" w:rsidP="003817BA">
      <w:pPr>
        <w:spacing w:after="0" w:line="336" w:lineRule="auto"/>
        <w:ind w:firstLine="709"/>
        <w:jc w:val="both"/>
        <w:rPr>
          <w:rFonts w:ascii="Times New Roman" w:hAnsi="Times New Roman" w:cs="Times New Roman"/>
          <w:b/>
          <w:bCs/>
          <w:sz w:val="28"/>
          <w:szCs w:val="28"/>
          <w:lang w:val="vi-VN"/>
        </w:rPr>
      </w:pPr>
      <w:r w:rsidRPr="0034050F">
        <w:rPr>
          <w:rFonts w:ascii="Times New Roman" w:hAnsi="Times New Roman" w:cs="Times New Roman"/>
          <w:b/>
          <w:bCs/>
          <w:sz w:val="28"/>
          <w:szCs w:val="28"/>
          <w:lang w:val="vi-VN"/>
        </w:rPr>
        <w:t>- Trình tự thực hiện lập báo cáo ĐTM:</w:t>
      </w:r>
    </w:p>
    <w:p w14:paraId="5AD44E3A" w14:textId="77777777" w:rsidR="005850C3" w:rsidRPr="0034050F" w:rsidRDefault="005850C3" w:rsidP="003817BA">
      <w:pPr>
        <w:spacing w:after="0" w:line="336" w:lineRule="auto"/>
        <w:ind w:firstLine="720"/>
        <w:jc w:val="both"/>
        <w:rPr>
          <w:rFonts w:ascii="Times New Roman" w:hAnsi="Times New Roman" w:cs="Times New Roman"/>
          <w:sz w:val="28"/>
          <w:szCs w:val="28"/>
          <w:lang w:val="vi-VN"/>
        </w:rPr>
      </w:pPr>
      <w:r w:rsidRPr="0034050F">
        <w:rPr>
          <w:rFonts w:ascii="Times New Roman" w:hAnsi="Times New Roman" w:cs="Times New Roman"/>
          <w:sz w:val="28"/>
          <w:szCs w:val="28"/>
          <w:lang w:val="vi-VN"/>
        </w:rPr>
        <w:t>+ Nghiên cứu dự án: Nghiên cứu dự án khả thi, thuyết minh quy hoạch chi tiết do Chủ dự án cung cấp.</w:t>
      </w:r>
    </w:p>
    <w:p w14:paraId="1DC9EB8D" w14:textId="77777777" w:rsidR="005850C3" w:rsidRPr="0034050F" w:rsidRDefault="005850C3" w:rsidP="003817BA">
      <w:pPr>
        <w:spacing w:after="0" w:line="336" w:lineRule="auto"/>
        <w:ind w:firstLine="720"/>
        <w:jc w:val="both"/>
        <w:rPr>
          <w:rFonts w:ascii="Times New Roman" w:hAnsi="Times New Roman" w:cs="Times New Roman"/>
          <w:spacing w:val="-4"/>
          <w:sz w:val="28"/>
          <w:szCs w:val="28"/>
          <w:lang w:val="vi-VN"/>
        </w:rPr>
      </w:pPr>
      <w:r w:rsidRPr="0034050F">
        <w:rPr>
          <w:rFonts w:ascii="Times New Roman" w:hAnsi="Times New Roman" w:cs="Times New Roman"/>
          <w:spacing w:val="-4"/>
          <w:sz w:val="28"/>
          <w:szCs w:val="28"/>
          <w:lang w:val="vi-VN"/>
        </w:rPr>
        <w:t>+ Khảo sát thực tế khu vực thực hiện dự án: Khảo sát sơ bộ về vị trí địa lý, đặc điểm tự nhiên, tình hình kinh tế</w:t>
      </w:r>
      <w:r w:rsidR="001748FA" w:rsidRPr="0034050F">
        <w:rPr>
          <w:rFonts w:ascii="Times New Roman" w:hAnsi="Times New Roman" w:cs="Times New Roman"/>
          <w:spacing w:val="-4"/>
          <w:sz w:val="28"/>
          <w:szCs w:val="28"/>
          <w:lang w:val="vi-VN"/>
        </w:rPr>
        <w:t xml:space="preserve"> - văn hóa - </w:t>
      </w:r>
      <w:r w:rsidRPr="0034050F">
        <w:rPr>
          <w:rFonts w:ascii="Times New Roman" w:hAnsi="Times New Roman" w:cs="Times New Roman"/>
          <w:spacing w:val="-4"/>
          <w:sz w:val="28"/>
          <w:szCs w:val="28"/>
          <w:lang w:val="vi-VN"/>
        </w:rPr>
        <w:t xml:space="preserve">xã hội trên địa bàn khu vực dự án. </w:t>
      </w:r>
    </w:p>
    <w:p w14:paraId="665E49F3" w14:textId="77777777" w:rsidR="005850C3" w:rsidRPr="0034050F" w:rsidRDefault="005850C3" w:rsidP="003817BA">
      <w:pPr>
        <w:spacing w:after="0" w:line="336" w:lineRule="auto"/>
        <w:ind w:firstLine="720"/>
        <w:jc w:val="both"/>
        <w:rPr>
          <w:rFonts w:ascii="Times New Roman" w:hAnsi="Times New Roman" w:cs="Times New Roman"/>
          <w:sz w:val="28"/>
          <w:szCs w:val="28"/>
          <w:lang w:val="vi-VN"/>
        </w:rPr>
      </w:pPr>
      <w:r w:rsidRPr="0034050F">
        <w:rPr>
          <w:rFonts w:ascii="Times New Roman" w:hAnsi="Times New Roman" w:cs="Times New Roman"/>
          <w:sz w:val="28"/>
          <w:szCs w:val="28"/>
          <w:lang w:val="vi-VN"/>
        </w:rPr>
        <w:t>+ Tiến hành quan trắc, lấy mẫu, phân tích, đánh giá hiện trạng môi trường trước khi thực hiện dự án.</w:t>
      </w:r>
    </w:p>
    <w:p w14:paraId="4A47E54A" w14:textId="77777777" w:rsidR="005850C3" w:rsidRPr="0034050F" w:rsidRDefault="005850C3" w:rsidP="003817BA">
      <w:pPr>
        <w:spacing w:after="0" w:line="336" w:lineRule="auto"/>
        <w:ind w:firstLine="720"/>
        <w:jc w:val="both"/>
        <w:rPr>
          <w:rFonts w:ascii="Times New Roman" w:hAnsi="Times New Roman" w:cs="Times New Roman"/>
          <w:sz w:val="28"/>
          <w:szCs w:val="28"/>
          <w:lang w:val="vi-VN"/>
        </w:rPr>
      </w:pPr>
      <w:r w:rsidRPr="0034050F">
        <w:rPr>
          <w:rFonts w:ascii="Times New Roman" w:hAnsi="Times New Roman" w:cs="Times New Roman"/>
          <w:sz w:val="28"/>
          <w:szCs w:val="28"/>
          <w:lang w:val="vi-VN"/>
        </w:rPr>
        <w:t>+ Xây dựng báo cáo chuyên đề, báo cáo tổng hợp.</w:t>
      </w:r>
    </w:p>
    <w:p w14:paraId="433424F2" w14:textId="77777777" w:rsidR="005850C3" w:rsidRPr="0034050F" w:rsidRDefault="006D6A03" w:rsidP="003817BA">
      <w:pPr>
        <w:spacing w:after="0" w:line="336" w:lineRule="auto"/>
        <w:ind w:firstLine="720"/>
        <w:jc w:val="both"/>
        <w:rPr>
          <w:rFonts w:ascii="Times New Roman" w:hAnsi="Times New Roman" w:cs="Times New Roman"/>
          <w:sz w:val="28"/>
          <w:szCs w:val="28"/>
          <w:lang w:val="vi-VN"/>
        </w:rPr>
      </w:pPr>
      <w:r w:rsidRPr="0034050F">
        <w:rPr>
          <w:rFonts w:ascii="Times New Roman" w:hAnsi="Times New Roman" w:cs="Times New Roman"/>
          <w:sz w:val="28"/>
          <w:szCs w:val="28"/>
          <w:lang w:val="vi-VN"/>
        </w:rPr>
        <w:lastRenderedPageBreak/>
        <w:t>+ Giúp c</w:t>
      </w:r>
      <w:r w:rsidR="005850C3" w:rsidRPr="0034050F">
        <w:rPr>
          <w:rFonts w:ascii="Times New Roman" w:hAnsi="Times New Roman" w:cs="Times New Roman"/>
          <w:sz w:val="28"/>
          <w:szCs w:val="28"/>
          <w:lang w:val="vi-VN"/>
        </w:rPr>
        <w:t>hủ</w:t>
      </w:r>
      <w:r w:rsidRPr="0034050F">
        <w:rPr>
          <w:rFonts w:ascii="Times New Roman" w:hAnsi="Times New Roman" w:cs="Times New Roman"/>
          <w:sz w:val="28"/>
          <w:szCs w:val="28"/>
          <w:lang w:val="vi-VN"/>
        </w:rPr>
        <w:t xml:space="preserve"> d</w:t>
      </w:r>
      <w:r w:rsidR="005850C3" w:rsidRPr="0034050F">
        <w:rPr>
          <w:rFonts w:ascii="Times New Roman" w:hAnsi="Times New Roman" w:cs="Times New Roman"/>
          <w:sz w:val="28"/>
          <w:szCs w:val="28"/>
          <w:lang w:val="vi-VN"/>
        </w:rPr>
        <w:t>ự án lập thủ tục thẩm định trình các cơ quan chức năng có thẩm quyền thẩm định và cấp quyết định phê duyệt.</w:t>
      </w:r>
    </w:p>
    <w:p w14:paraId="427A2251" w14:textId="77777777" w:rsidR="005850C3" w:rsidRPr="0034050F" w:rsidRDefault="005850C3" w:rsidP="003817BA">
      <w:pPr>
        <w:spacing w:after="0" w:line="336" w:lineRule="auto"/>
        <w:ind w:firstLine="709"/>
        <w:jc w:val="both"/>
        <w:rPr>
          <w:rFonts w:ascii="Times New Roman" w:hAnsi="Times New Roman" w:cs="Times New Roman"/>
          <w:b/>
          <w:bCs/>
          <w:sz w:val="28"/>
          <w:szCs w:val="28"/>
          <w:lang w:val="vi-VN"/>
        </w:rPr>
      </w:pPr>
      <w:r w:rsidRPr="0034050F">
        <w:rPr>
          <w:rFonts w:ascii="Times New Roman" w:hAnsi="Times New Roman" w:cs="Times New Roman"/>
          <w:b/>
          <w:bCs/>
          <w:sz w:val="28"/>
          <w:szCs w:val="28"/>
          <w:lang w:val="vi-VN"/>
        </w:rPr>
        <w:t>- Nội dung và cấu trúc:</w:t>
      </w:r>
    </w:p>
    <w:p w14:paraId="65D6E4EE" w14:textId="5AEE65F3" w:rsidR="005850C3" w:rsidRPr="0034050F" w:rsidRDefault="005850C3" w:rsidP="003817BA">
      <w:pPr>
        <w:spacing w:after="0" w:line="336" w:lineRule="auto"/>
        <w:ind w:firstLine="709"/>
        <w:jc w:val="both"/>
        <w:rPr>
          <w:rFonts w:ascii="Times New Roman" w:hAnsi="Times New Roman" w:cs="Times New Roman"/>
          <w:b/>
          <w:i/>
          <w:spacing w:val="-6"/>
          <w:sz w:val="28"/>
          <w:szCs w:val="28"/>
          <w:lang w:val="vi-VN"/>
        </w:rPr>
      </w:pPr>
      <w:r w:rsidRPr="0034050F">
        <w:rPr>
          <w:rFonts w:ascii="Times New Roman" w:hAnsi="Times New Roman" w:cs="Times New Roman"/>
          <w:spacing w:val="-6"/>
          <w:sz w:val="28"/>
          <w:szCs w:val="28"/>
          <w:lang w:val="vi-VN"/>
        </w:rPr>
        <w:t xml:space="preserve">Cấu trúc và nội dung báo cáo đánh giá tác động môi trường tuân thủ theo mẫu số 04, </w:t>
      </w:r>
      <w:r w:rsidRPr="0034050F">
        <w:rPr>
          <w:rFonts w:ascii="Times New Roman" w:hAnsi="Times New Roman" w:cs="Times New Roman"/>
          <w:spacing w:val="-6"/>
          <w:sz w:val="28"/>
          <w:szCs w:val="28"/>
          <w:lang w:val="da-DK"/>
        </w:rPr>
        <w:t xml:space="preserve">phụ lục II của </w:t>
      </w:r>
      <w:r w:rsidRPr="0034050F">
        <w:rPr>
          <w:rFonts w:ascii="Times New Roman" w:hAnsi="Times New Roman" w:cs="Times New Roman"/>
          <w:spacing w:val="-6"/>
          <w:sz w:val="28"/>
          <w:szCs w:val="28"/>
          <w:lang w:val="vi-VN"/>
        </w:rPr>
        <w:t xml:space="preserve">Thông tư số 02/2022/TT-BTNMT ngày 10/01/2022 của Bộ Tài nguyên và </w:t>
      </w:r>
      <w:r w:rsidR="009339C9">
        <w:rPr>
          <w:rFonts w:ascii="Times New Roman" w:hAnsi="Times New Roman" w:cs="Times New Roman"/>
          <w:spacing w:val="-6"/>
          <w:sz w:val="28"/>
          <w:szCs w:val="28"/>
        </w:rPr>
        <w:t>M</w:t>
      </w:r>
      <w:r w:rsidRPr="0034050F">
        <w:rPr>
          <w:rFonts w:ascii="Times New Roman" w:hAnsi="Times New Roman" w:cs="Times New Roman"/>
          <w:spacing w:val="-6"/>
          <w:sz w:val="28"/>
          <w:szCs w:val="28"/>
          <w:lang w:val="vi-VN"/>
        </w:rPr>
        <w:t xml:space="preserve">ôi trường </w:t>
      </w:r>
      <w:r w:rsidR="009339C9">
        <w:rPr>
          <w:rFonts w:ascii="Times New Roman" w:hAnsi="Times New Roman" w:cs="Times New Roman"/>
          <w:spacing w:val="-6"/>
          <w:sz w:val="28"/>
          <w:szCs w:val="28"/>
        </w:rPr>
        <w:t>q</w:t>
      </w:r>
      <w:r w:rsidRPr="0034050F">
        <w:rPr>
          <w:rFonts w:ascii="Times New Roman" w:hAnsi="Times New Roman" w:cs="Times New Roman"/>
          <w:spacing w:val="-6"/>
          <w:sz w:val="28"/>
          <w:szCs w:val="28"/>
          <w:lang w:val="vi-VN"/>
        </w:rPr>
        <w:t xml:space="preserve">uy định chi tiết thi hành một số điều của Luật </w:t>
      </w:r>
      <w:r w:rsidR="009339C9">
        <w:rPr>
          <w:rFonts w:ascii="Times New Roman" w:hAnsi="Times New Roman" w:cs="Times New Roman"/>
          <w:spacing w:val="-6"/>
          <w:sz w:val="28"/>
          <w:szCs w:val="28"/>
        </w:rPr>
        <w:t>B</w:t>
      </w:r>
      <w:r w:rsidRPr="0034050F">
        <w:rPr>
          <w:rFonts w:ascii="Times New Roman" w:hAnsi="Times New Roman" w:cs="Times New Roman"/>
          <w:spacing w:val="-6"/>
          <w:sz w:val="28"/>
          <w:szCs w:val="28"/>
          <w:lang w:val="vi-VN"/>
        </w:rPr>
        <w:t>ảo vệ môi trường.</w:t>
      </w:r>
    </w:p>
    <w:p w14:paraId="0019729B" w14:textId="77777777" w:rsidR="005850C3" w:rsidRPr="0034050F" w:rsidRDefault="005850C3" w:rsidP="003817BA">
      <w:pPr>
        <w:pStyle w:val="Heading1"/>
        <w:spacing w:before="0" w:line="336" w:lineRule="auto"/>
        <w:rPr>
          <w:rFonts w:ascii="Times New Roman" w:hAnsi="Times New Roman"/>
          <w:b w:val="0"/>
          <w:bCs w:val="0"/>
          <w:color w:val="auto"/>
          <w:sz w:val="28"/>
          <w:lang w:val="sv-SE"/>
        </w:rPr>
      </w:pPr>
      <w:bookmarkStart w:id="172" w:name="_Toc141255844"/>
      <w:r w:rsidRPr="0034050F">
        <w:rPr>
          <w:rFonts w:ascii="Times New Roman" w:hAnsi="Times New Roman"/>
          <w:color w:val="auto"/>
          <w:sz w:val="28"/>
          <w:lang w:val="vi-VN"/>
        </w:rPr>
        <w:t xml:space="preserve">4. PHƯƠNG PHÁP </w:t>
      </w:r>
      <w:r w:rsidRPr="0034050F">
        <w:rPr>
          <w:rFonts w:ascii="Times New Roman" w:hAnsi="Times New Roman"/>
          <w:color w:val="auto"/>
          <w:sz w:val="28"/>
          <w:lang w:val="sv-SE"/>
        </w:rPr>
        <w:t>ĐÁNH GIÁ TÁC ĐỘNG MÔI TRƯỜNG</w:t>
      </w:r>
      <w:bookmarkEnd w:id="172"/>
    </w:p>
    <w:p w14:paraId="34E9E9F5" w14:textId="027F74AC" w:rsidR="005850C3" w:rsidRPr="0034050F" w:rsidRDefault="005850C3" w:rsidP="003817BA">
      <w:pPr>
        <w:tabs>
          <w:tab w:val="left" w:pos="720"/>
        </w:tabs>
        <w:spacing w:after="0" w:line="336" w:lineRule="auto"/>
        <w:ind w:firstLine="709"/>
        <w:jc w:val="both"/>
        <w:rPr>
          <w:rFonts w:ascii="Times New Roman" w:hAnsi="Times New Roman" w:cs="Times New Roman"/>
          <w:i/>
          <w:sz w:val="28"/>
          <w:szCs w:val="28"/>
          <w:lang w:val="vi-VN"/>
        </w:rPr>
      </w:pPr>
      <w:r w:rsidRPr="0034050F">
        <w:rPr>
          <w:rFonts w:ascii="Times New Roman" w:hAnsi="Times New Roman" w:cs="Times New Roman"/>
          <w:i/>
          <w:sz w:val="28"/>
          <w:szCs w:val="28"/>
          <w:lang w:val="vi-VN"/>
        </w:rPr>
        <w:t xml:space="preserve"> Các phương pháp ĐTM:</w:t>
      </w:r>
      <w:r w:rsidR="00F174FD" w:rsidRPr="0034050F">
        <w:rPr>
          <w:rFonts w:ascii="Times New Roman" w:hAnsi="Times New Roman" w:cs="Times New Roman"/>
          <w:i/>
          <w:sz w:val="28"/>
          <w:szCs w:val="28"/>
          <w:lang w:val="vi-VN"/>
        </w:rPr>
        <w:t xml:space="preserve"> </w:t>
      </w:r>
      <w:r w:rsidRPr="0034050F">
        <w:rPr>
          <w:rFonts w:ascii="Times New Roman" w:hAnsi="Times New Roman"/>
          <w:sz w:val="28"/>
          <w:szCs w:val="28"/>
          <w:lang w:val="vi-VN"/>
        </w:rPr>
        <w:t>Báo cáo đánh giá tác động môi trường được nghiên cứu, xây dựng dựa trên các cơ sở dữ liệu tin cậy, chi tiết và sử dụng các phương pháp khoa học, phù hợp với thực tiễn, cụ thể như sau:</w:t>
      </w:r>
    </w:p>
    <w:p w14:paraId="0CC12211" w14:textId="25A4EC66" w:rsidR="005850C3" w:rsidRPr="0034050F" w:rsidRDefault="005850C3" w:rsidP="003817BA">
      <w:pPr>
        <w:pStyle w:val="BodyTextIndent"/>
        <w:spacing w:after="0" w:line="336" w:lineRule="auto"/>
        <w:ind w:left="0" w:firstLine="567"/>
        <w:jc w:val="both"/>
        <w:rPr>
          <w:rFonts w:ascii="Times New Roman" w:hAnsi="Times New Roman"/>
          <w:sz w:val="28"/>
          <w:szCs w:val="28"/>
          <w:lang w:val="vi-VN"/>
        </w:rPr>
      </w:pPr>
      <w:r w:rsidRPr="0034050F">
        <w:rPr>
          <w:rFonts w:ascii="Times New Roman" w:hAnsi="Times New Roman"/>
          <w:sz w:val="28"/>
          <w:szCs w:val="28"/>
          <w:lang w:val="vi-VN"/>
        </w:rPr>
        <w:t xml:space="preserve">- Phương pháp </w:t>
      </w:r>
      <w:r w:rsidRPr="0034050F">
        <w:rPr>
          <w:rFonts w:ascii="Times New Roman" w:hAnsi="Times New Roman"/>
          <w:sz w:val="28"/>
          <w:szCs w:val="28"/>
          <w:lang w:val="sv-SE"/>
        </w:rPr>
        <w:t xml:space="preserve">sử dụng </w:t>
      </w:r>
      <w:r w:rsidRPr="0034050F">
        <w:rPr>
          <w:rFonts w:ascii="Times New Roman" w:hAnsi="Times New Roman"/>
          <w:sz w:val="28"/>
          <w:szCs w:val="28"/>
          <w:lang w:val="vi-VN"/>
        </w:rPr>
        <w:t>bản đồ</w:t>
      </w:r>
      <w:r w:rsidRPr="0034050F">
        <w:rPr>
          <w:rFonts w:ascii="Times New Roman" w:hAnsi="Times New Roman"/>
          <w:sz w:val="28"/>
          <w:szCs w:val="28"/>
          <w:lang w:val="sv-SE"/>
        </w:rPr>
        <w:t xml:space="preserve"> (</w:t>
      </w:r>
      <w:r w:rsidR="001748FA" w:rsidRPr="0034050F">
        <w:rPr>
          <w:rFonts w:ascii="Times New Roman" w:hAnsi="Times New Roman"/>
          <w:sz w:val="28"/>
          <w:szCs w:val="28"/>
          <w:lang w:val="sv-SE"/>
        </w:rPr>
        <w:t>Á</w:t>
      </w:r>
      <w:r w:rsidRPr="0034050F">
        <w:rPr>
          <w:rFonts w:ascii="Times New Roman" w:hAnsi="Times New Roman"/>
          <w:sz w:val="28"/>
          <w:szCs w:val="28"/>
          <w:lang w:val="sv-SE"/>
        </w:rPr>
        <w:t>p dụng tại chương I của báo cáo)</w:t>
      </w:r>
      <w:r w:rsidR="006D6A03" w:rsidRPr="0034050F">
        <w:rPr>
          <w:rFonts w:ascii="Times New Roman" w:hAnsi="Times New Roman"/>
          <w:sz w:val="28"/>
          <w:szCs w:val="28"/>
          <w:lang w:val="vi-VN"/>
        </w:rPr>
        <w:t>: S</w:t>
      </w:r>
      <w:r w:rsidRPr="0034050F">
        <w:rPr>
          <w:rFonts w:ascii="Times New Roman" w:hAnsi="Times New Roman"/>
          <w:sz w:val="28"/>
          <w:szCs w:val="28"/>
          <w:lang w:val="vi-VN"/>
        </w:rPr>
        <w:t>ử dụng các bản đồ để xác định khu vực thực hiện dự án, các đối tượng xung quanh.</w:t>
      </w:r>
    </w:p>
    <w:p w14:paraId="68449348" w14:textId="6D3900E9" w:rsidR="005850C3" w:rsidRPr="0034050F" w:rsidRDefault="006D6A03" w:rsidP="003817BA">
      <w:pPr>
        <w:spacing w:after="0" w:line="336" w:lineRule="auto"/>
        <w:ind w:firstLine="567"/>
        <w:jc w:val="both"/>
        <w:rPr>
          <w:rFonts w:ascii="Times New Roman" w:hAnsi="Times New Roman" w:cs="Times New Roman"/>
          <w:b/>
          <w:sz w:val="28"/>
          <w:szCs w:val="28"/>
          <w:lang w:val="vi-VN"/>
        </w:rPr>
      </w:pPr>
      <w:r w:rsidRPr="0034050F">
        <w:rPr>
          <w:rFonts w:ascii="Times New Roman" w:hAnsi="Times New Roman" w:cs="Times New Roman"/>
          <w:sz w:val="28"/>
          <w:szCs w:val="28"/>
          <w:lang w:val="vi-VN"/>
        </w:rPr>
        <w:t>- Phương pháp so sánh: Đ</w:t>
      </w:r>
      <w:r w:rsidR="005850C3" w:rsidRPr="0034050F">
        <w:rPr>
          <w:rFonts w:ascii="Times New Roman" w:hAnsi="Times New Roman" w:cs="Times New Roman"/>
          <w:sz w:val="28"/>
          <w:szCs w:val="28"/>
          <w:lang w:val="vi-VN"/>
        </w:rPr>
        <w:t>ánh giá chất lượng môi trường trên cơ sở so sánh với các tiêu chuẩ</w:t>
      </w:r>
      <w:r w:rsidR="00F174FD" w:rsidRPr="0034050F">
        <w:rPr>
          <w:rFonts w:ascii="Times New Roman" w:hAnsi="Times New Roman" w:cs="Times New Roman"/>
          <w:sz w:val="28"/>
          <w:szCs w:val="28"/>
          <w:lang w:val="vi-VN"/>
        </w:rPr>
        <w:t xml:space="preserve">n </w:t>
      </w:r>
      <w:r w:rsidR="005850C3" w:rsidRPr="0034050F">
        <w:rPr>
          <w:rFonts w:ascii="Times New Roman" w:hAnsi="Times New Roman" w:cs="Times New Roman"/>
          <w:sz w:val="28"/>
          <w:szCs w:val="28"/>
          <w:lang w:val="vi-VN"/>
        </w:rPr>
        <w:t>/quy chuẩn môi trường liên quan.</w:t>
      </w:r>
    </w:p>
    <w:p w14:paraId="29D31856" w14:textId="15AE8595" w:rsidR="005850C3" w:rsidRPr="0034050F" w:rsidRDefault="005850C3" w:rsidP="003817BA">
      <w:pPr>
        <w:spacing w:after="0" w:line="336" w:lineRule="auto"/>
        <w:ind w:firstLine="567"/>
        <w:jc w:val="both"/>
        <w:rPr>
          <w:rFonts w:ascii="Times New Roman" w:hAnsi="Times New Roman" w:cs="Times New Roman"/>
          <w:b/>
          <w:sz w:val="28"/>
          <w:szCs w:val="28"/>
          <w:lang w:val="vi-VN"/>
        </w:rPr>
      </w:pPr>
      <w:r w:rsidRPr="0034050F">
        <w:rPr>
          <w:rFonts w:ascii="Times New Roman" w:hAnsi="Times New Roman" w:cs="Times New Roman"/>
          <w:sz w:val="28"/>
          <w:szCs w:val="28"/>
          <w:lang w:val="vi-VN"/>
        </w:rPr>
        <w:t>- Phương pháp nhận dạng (</w:t>
      </w:r>
      <w:r w:rsidR="001748FA" w:rsidRPr="0034050F">
        <w:rPr>
          <w:rFonts w:ascii="Times New Roman" w:hAnsi="Times New Roman" w:cs="Times New Roman"/>
          <w:sz w:val="28"/>
          <w:szCs w:val="28"/>
          <w:lang w:val="vi-VN"/>
        </w:rPr>
        <w:t>Á</w:t>
      </w:r>
      <w:r w:rsidRPr="0034050F">
        <w:rPr>
          <w:rFonts w:ascii="Times New Roman" w:hAnsi="Times New Roman" w:cs="Times New Roman"/>
          <w:sz w:val="28"/>
          <w:szCs w:val="28"/>
          <w:lang w:val="vi-VN"/>
        </w:rPr>
        <w:t>p dụng tại chương II của báo cáo):</w:t>
      </w:r>
    </w:p>
    <w:p w14:paraId="2259534A" w14:textId="7481BAFE" w:rsidR="005850C3" w:rsidRPr="0034050F" w:rsidRDefault="005850C3" w:rsidP="003817BA">
      <w:pPr>
        <w:spacing w:after="0" w:line="336" w:lineRule="auto"/>
        <w:ind w:firstLine="720"/>
        <w:jc w:val="both"/>
        <w:rPr>
          <w:rFonts w:ascii="Times New Roman" w:hAnsi="Times New Roman" w:cs="Times New Roman"/>
          <w:b/>
          <w:sz w:val="28"/>
          <w:szCs w:val="28"/>
          <w:lang w:val="vi-VN"/>
        </w:rPr>
      </w:pPr>
      <w:r w:rsidRPr="0034050F">
        <w:rPr>
          <w:rFonts w:ascii="Times New Roman" w:hAnsi="Times New Roman" w:cs="Times New Roman"/>
          <w:sz w:val="28"/>
          <w:szCs w:val="28"/>
          <w:lang w:val="vi-VN"/>
        </w:rPr>
        <w:t>+ Mô tả các thành phần môi trườ</w:t>
      </w:r>
      <w:r w:rsidR="00F174FD" w:rsidRPr="0034050F">
        <w:rPr>
          <w:rFonts w:ascii="Times New Roman" w:hAnsi="Times New Roman" w:cs="Times New Roman"/>
          <w:sz w:val="28"/>
          <w:szCs w:val="28"/>
          <w:lang w:val="vi-VN"/>
        </w:rPr>
        <w:t>ng;</w:t>
      </w:r>
    </w:p>
    <w:p w14:paraId="57DD12A0" w14:textId="77777777" w:rsidR="005850C3" w:rsidRPr="0034050F" w:rsidRDefault="005850C3" w:rsidP="003817BA">
      <w:pPr>
        <w:spacing w:after="0" w:line="336" w:lineRule="auto"/>
        <w:ind w:firstLine="720"/>
        <w:jc w:val="both"/>
        <w:rPr>
          <w:rFonts w:ascii="Times New Roman" w:hAnsi="Times New Roman" w:cs="Times New Roman"/>
          <w:sz w:val="28"/>
          <w:szCs w:val="28"/>
          <w:lang w:val="vi-VN"/>
        </w:rPr>
      </w:pPr>
      <w:r w:rsidRPr="0034050F">
        <w:rPr>
          <w:rFonts w:ascii="Times New Roman" w:hAnsi="Times New Roman" w:cs="Times New Roman"/>
          <w:sz w:val="28"/>
          <w:szCs w:val="28"/>
          <w:lang w:val="vi-VN"/>
        </w:rPr>
        <w:t>+ Xác định tác động của dự án ảnh hưởng đến môi trường;</w:t>
      </w:r>
    </w:p>
    <w:p w14:paraId="57206EAC" w14:textId="77777777" w:rsidR="005850C3" w:rsidRPr="0034050F" w:rsidRDefault="005850C3" w:rsidP="003817BA">
      <w:pPr>
        <w:spacing w:after="0" w:line="336" w:lineRule="auto"/>
        <w:ind w:firstLine="720"/>
        <w:jc w:val="both"/>
        <w:rPr>
          <w:rFonts w:ascii="Times New Roman" w:hAnsi="Times New Roman" w:cs="Times New Roman"/>
          <w:sz w:val="28"/>
          <w:szCs w:val="28"/>
          <w:lang w:val="vi-VN"/>
        </w:rPr>
      </w:pPr>
      <w:r w:rsidRPr="0034050F">
        <w:rPr>
          <w:rFonts w:ascii="Times New Roman" w:hAnsi="Times New Roman" w:cs="Times New Roman"/>
          <w:sz w:val="28"/>
          <w:szCs w:val="28"/>
          <w:lang w:val="vi-VN"/>
        </w:rPr>
        <w:t>+ Nhận dạng đầy đủ các tác động, các vấn đề môi trường liên quan phục vụ cho công tác đánh giá chi tiế</w:t>
      </w:r>
      <w:r w:rsidR="00A47752" w:rsidRPr="0034050F">
        <w:rPr>
          <w:rFonts w:ascii="Times New Roman" w:hAnsi="Times New Roman" w:cs="Times New Roman"/>
          <w:sz w:val="28"/>
          <w:szCs w:val="28"/>
          <w:lang w:val="vi-VN"/>
        </w:rPr>
        <w:t>t.</w:t>
      </w:r>
    </w:p>
    <w:p w14:paraId="1242A191" w14:textId="65574EFD" w:rsidR="005850C3" w:rsidRPr="0034050F" w:rsidRDefault="005850C3" w:rsidP="003817BA">
      <w:pPr>
        <w:pStyle w:val="BodyTextIndent"/>
        <w:spacing w:after="0" w:line="336" w:lineRule="auto"/>
        <w:ind w:left="0" w:firstLine="720"/>
        <w:jc w:val="both"/>
        <w:rPr>
          <w:rFonts w:ascii="Times New Roman" w:hAnsi="Times New Roman"/>
          <w:sz w:val="28"/>
          <w:szCs w:val="28"/>
          <w:lang w:val="vi-VN"/>
        </w:rPr>
      </w:pPr>
      <w:r w:rsidRPr="0034050F">
        <w:rPr>
          <w:rFonts w:ascii="Times New Roman" w:hAnsi="Times New Roman"/>
          <w:sz w:val="28"/>
          <w:szCs w:val="28"/>
          <w:lang w:val="vi-VN"/>
        </w:rPr>
        <w:t xml:space="preserve">- Phương pháp đánh giá </w:t>
      </w:r>
      <w:r w:rsidR="00F174FD" w:rsidRPr="0034050F">
        <w:rPr>
          <w:rFonts w:ascii="Times New Roman" w:hAnsi="Times New Roman"/>
          <w:sz w:val="28"/>
          <w:szCs w:val="28"/>
          <w:lang w:val="vi-VN"/>
        </w:rPr>
        <w:t>nhanh (</w:t>
      </w:r>
      <w:r w:rsidR="001748FA" w:rsidRPr="0034050F">
        <w:rPr>
          <w:rFonts w:ascii="Times New Roman" w:hAnsi="Times New Roman"/>
          <w:sz w:val="28"/>
          <w:szCs w:val="28"/>
          <w:lang w:val="vi-VN"/>
        </w:rPr>
        <w:t>Á</w:t>
      </w:r>
      <w:r w:rsidRPr="0034050F">
        <w:rPr>
          <w:rFonts w:ascii="Times New Roman" w:hAnsi="Times New Roman"/>
          <w:sz w:val="28"/>
          <w:szCs w:val="28"/>
          <w:lang w:val="vi-VN"/>
        </w:rPr>
        <w:t xml:space="preserve">p dụng tại chương III của báo cáo): Trong quá trình đánh giá còn sử dụng phương pháp đánh giá nhanh dựa vào số liệu phát thải của các chất khí, bụi, tiếng ồn do tổ chức Y tế Thế giới (WHO) đưa ra. Kết quả của phương pháp này có độ tin cậy cao và là cơ sở để đánh giá sơ bộ các nguồn ô nhiễm cũng như các biện pháp giảm thiểu kèm theo. </w:t>
      </w:r>
    </w:p>
    <w:p w14:paraId="213CEC6D" w14:textId="77777777" w:rsidR="005850C3" w:rsidRPr="0034050F" w:rsidRDefault="009B4A99" w:rsidP="003817BA">
      <w:pPr>
        <w:pStyle w:val="BodyTextIndent"/>
        <w:spacing w:after="0" w:line="336" w:lineRule="auto"/>
        <w:ind w:left="0" w:firstLine="720"/>
        <w:jc w:val="both"/>
        <w:rPr>
          <w:rFonts w:ascii="Times New Roman" w:hAnsi="Times New Roman"/>
          <w:sz w:val="28"/>
          <w:szCs w:val="28"/>
          <w:lang w:val="nl-NL"/>
        </w:rPr>
      </w:pPr>
      <w:r w:rsidRPr="0034050F">
        <w:rPr>
          <w:rFonts w:ascii="Times New Roman" w:hAnsi="Times New Roman"/>
          <w:sz w:val="28"/>
          <w:szCs w:val="28"/>
          <w:lang w:val="vi-VN"/>
        </w:rPr>
        <w:t xml:space="preserve">- </w:t>
      </w:r>
      <w:r w:rsidR="005850C3" w:rsidRPr="0034050F">
        <w:rPr>
          <w:rFonts w:ascii="Times New Roman" w:hAnsi="Times New Roman"/>
          <w:sz w:val="28"/>
          <w:szCs w:val="28"/>
          <w:lang w:val="vi-VN"/>
        </w:rPr>
        <w:t xml:space="preserve">Phương pháp lấy mẫu, phân tích hiện trạng môi trường: </w:t>
      </w:r>
      <w:r w:rsidR="005850C3" w:rsidRPr="0034050F">
        <w:rPr>
          <w:rFonts w:ascii="Times New Roman" w:hAnsi="Times New Roman"/>
          <w:sz w:val="28"/>
          <w:szCs w:val="28"/>
          <w:lang w:val="nl-NL"/>
        </w:rPr>
        <w:t>Phương pháp này nhằm xác định các thông số về hiện trạng chất lượng</w:t>
      </w:r>
      <w:r w:rsidR="00A47752" w:rsidRPr="0034050F">
        <w:rPr>
          <w:rFonts w:ascii="Times New Roman" w:hAnsi="Times New Roman"/>
          <w:sz w:val="28"/>
          <w:szCs w:val="28"/>
          <w:lang w:val="nl-NL"/>
        </w:rPr>
        <w:t xml:space="preserve"> môi trường đất, nước mặt,</w:t>
      </w:r>
      <w:r w:rsidR="005850C3" w:rsidRPr="0034050F">
        <w:rPr>
          <w:rFonts w:ascii="Times New Roman" w:hAnsi="Times New Roman"/>
          <w:sz w:val="28"/>
          <w:szCs w:val="28"/>
          <w:lang w:val="nl-NL"/>
        </w:rPr>
        <w:t xml:space="preserve"> </w:t>
      </w:r>
      <w:r w:rsidR="005850C3" w:rsidRPr="0034050F">
        <w:rPr>
          <w:rFonts w:ascii="Times New Roman" w:hAnsi="Times New Roman"/>
          <w:sz w:val="28"/>
          <w:szCs w:val="28"/>
          <w:lang w:val="nl-NL"/>
        </w:rPr>
        <w:lastRenderedPageBreak/>
        <w:t xml:space="preserve">không khí xung quanh tại khu vực dự án. Tập hợp các số liệu đã thu thập và lấy mẫu sau đó phân tích trong phòng thí nghiệm. </w:t>
      </w:r>
      <w:r w:rsidR="005850C3" w:rsidRPr="0034050F">
        <w:rPr>
          <w:rFonts w:ascii="Times New Roman" w:hAnsi="Times New Roman"/>
          <w:sz w:val="28"/>
          <w:szCs w:val="28"/>
          <w:lang w:val="vi-VN"/>
        </w:rPr>
        <w:t>Quá trình đo đạc, lấy mẫu ngoài hiện trường và phân tích trong phòng thí nghiệm luôn tuân thủ các quy định của Việt Nam</w:t>
      </w:r>
      <w:r w:rsidR="005850C3" w:rsidRPr="0034050F">
        <w:rPr>
          <w:rFonts w:ascii="Times New Roman" w:hAnsi="Times New Roman"/>
          <w:sz w:val="28"/>
          <w:szCs w:val="28"/>
          <w:lang w:val="nl-NL"/>
        </w:rPr>
        <w:t>. Trên cơ sở các kết quả phân tích, dự báo những tác động tiêu cực đến môi trường thông qua việc so sánh với các Quy chuẩn quốc gia, tiêu chuẩn quốc gia hiện hành. Kết quả phân tích hiện trạng môi trường được thể hiện trong chương II của báo cáo và đính kèm tại phụ lục của báo cáo.</w:t>
      </w:r>
    </w:p>
    <w:p w14:paraId="3946E6A4" w14:textId="77777777" w:rsidR="005850C3" w:rsidRPr="0034050F" w:rsidRDefault="009B4A99" w:rsidP="003817BA">
      <w:pPr>
        <w:pStyle w:val="BodyTextIndent"/>
        <w:spacing w:after="0" w:line="336" w:lineRule="auto"/>
        <w:ind w:left="0" w:firstLine="720"/>
        <w:jc w:val="both"/>
        <w:rPr>
          <w:rFonts w:ascii="Times New Roman" w:hAnsi="Times New Roman"/>
          <w:sz w:val="28"/>
          <w:szCs w:val="28"/>
          <w:lang w:val="nl-NL"/>
        </w:rPr>
      </w:pPr>
      <w:r w:rsidRPr="0034050F">
        <w:rPr>
          <w:rFonts w:ascii="Times New Roman" w:hAnsi="Times New Roman"/>
          <w:sz w:val="28"/>
          <w:szCs w:val="28"/>
          <w:lang w:val="nl-NL"/>
        </w:rPr>
        <w:t xml:space="preserve">- </w:t>
      </w:r>
      <w:r w:rsidR="005850C3" w:rsidRPr="0034050F">
        <w:rPr>
          <w:rFonts w:ascii="Times New Roman" w:hAnsi="Times New Roman"/>
          <w:sz w:val="28"/>
          <w:szCs w:val="28"/>
          <w:lang w:val="nl-NL"/>
        </w:rPr>
        <w:t>Phương pháp so sánh, đối chứng: Dùng để đánh giá hiện trạng và tác động trên cơ sở so sánh số liệu đo đạc hoặc kết quả tính toán với các giới hạn cho phép trong các QCVN, TCVN còn hiệu lực. Phương pháp này được sử dụng trong chương II, III của báo cáo, trên cơ sở kết quả phân tích, tính toán so sánh với các quy chuẩn, tiêu chuẩn.</w:t>
      </w:r>
    </w:p>
    <w:p w14:paraId="700B01A2" w14:textId="77777777" w:rsidR="005850C3" w:rsidRPr="0034050F" w:rsidRDefault="009B4A99" w:rsidP="003817BA">
      <w:pPr>
        <w:spacing w:after="0" w:line="336" w:lineRule="auto"/>
        <w:ind w:firstLine="709"/>
        <w:jc w:val="both"/>
        <w:rPr>
          <w:rFonts w:ascii="Times New Roman" w:hAnsi="Times New Roman" w:cs="Times New Roman"/>
          <w:sz w:val="28"/>
          <w:szCs w:val="28"/>
          <w:lang w:val="nl-NL"/>
        </w:rPr>
      </w:pPr>
      <w:r w:rsidRPr="0034050F">
        <w:rPr>
          <w:rFonts w:ascii="Times New Roman" w:hAnsi="Times New Roman" w:cs="Times New Roman"/>
          <w:bCs/>
          <w:sz w:val="28"/>
          <w:szCs w:val="28"/>
          <w:lang w:val="nl-NL"/>
        </w:rPr>
        <w:t xml:space="preserve">- </w:t>
      </w:r>
      <w:r w:rsidR="005850C3" w:rsidRPr="0034050F">
        <w:rPr>
          <w:rFonts w:ascii="Times New Roman" w:hAnsi="Times New Roman" w:cs="Times New Roman"/>
          <w:bCs/>
          <w:sz w:val="28"/>
          <w:szCs w:val="28"/>
          <w:lang w:val="nl-NL"/>
        </w:rPr>
        <w:t xml:space="preserve">Phương pháp tham vấn cộng đồng: </w:t>
      </w:r>
      <w:r w:rsidR="005850C3" w:rsidRPr="0034050F">
        <w:rPr>
          <w:rFonts w:ascii="Times New Roman" w:hAnsi="Times New Roman" w:cs="Times New Roman"/>
          <w:sz w:val="28"/>
          <w:szCs w:val="28"/>
          <w:lang w:val="nl-NL"/>
        </w:rPr>
        <w:t xml:space="preserve">Tiến hành tham vấn, họp với lãnh đạo </w:t>
      </w:r>
      <w:r w:rsidR="005850C3" w:rsidRPr="0034050F">
        <w:rPr>
          <w:rFonts w:ascii="Times New Roman" w:hAnsi="Times New Roman" w:cs="Times New Roman"/>
          <w:sz w:val="28"/>
          <w:szCs w:val="28"/>
          <w:lang w:val="vi-VN"/>
        </w:rPr>
        <w:t xml:space="preserve">UBND </w:t>
      </w:r>
      <w:r w:rsidR="005850C3" w:rsidRPr="0034050F">
        <w:rPr>
          <w:rFonts w:ascii="Times New Roman" w:hAnsi="Times New Roman" w:cs="Times New Roman"/>
          <w:sz w:val="28"/>
          <w:szCs w:val="28"/>
          <w:lang w:val="nl-NL"/>
        </w:rPr>
        <w:t xml:space="preserve">xã nhằm thu thập thông tin kinh tế xã hội, vệ sinh môi trường khu vực dự án phục vụ cho báo cáo ĐTM tại mục 2.2. điều kiện kinh tế - xã hội tại Chương </w:t>
      </w:r>
      <w:r w:rsidR="005850C3" w:rsidRPr="0034050F">
        <w:rPr>
          <w:rFonts w:ascii="Times New Roman" w:hAnsi="Times New Roman" w:cs="Times New Roman"/>
          <w:sz w:val="28"/>
          <w:szCs w:val="28"/>
          <w:lang w:val="vi-VN"/>
        </w:rPr>
        <w:t>II</w:t>
      </w:r>
      <w:r w:rsidR="005850C3" w:rsidRPr="0034050F">
        <w:rPr>
          <w:rFonts w:ascii="Times New Roman" w:hAnsi="Times New Roman" w:cs="Times New Roman"/>
          <w:sz w:val="28"/>
          <w:szCs w:val="28"/>
          <w:lang w:val="nl-NL"/>
        </w:rPr>
        <w:t xml:space="preserve"> và Chương </w:t>
      </w:r>
      <w:r w:rsidR="005850C3" w:rsidRPr="0034050F">
        <w:rPr>
          <w:rFonts w:ascii="Times New Roman" w:hAnsi="Times New Roman" w:cs="Times New Roman"/>
          <w:sz w:val="28"/>
          <w:szCs w:val="28"/>
          <w:lang w:val="vi-VN"/>
        </w:rPr>
        <w:t>V</w:t>
      </w:r>
      <w:r w:rsidR="005850C3" w:rsidRPr="0034050F">
        <w:rPr>
          <w:rFonts w:ascii="Times New Roman" w:hAnsi="Times New Roman" w:cs="Times New Roman"/>
          <w:sz w:val="28"/>
          <w:szCs w:val="28"/>
          <w:lang w:val="nl-NL"/>
        </w:rPr>
        <w:t xml:space="preserve"> của báo cáo.</w:t>
      </w:r>
    </w:p>
    <w:p w14:paraId="714A9ECE" w14:textId="77777777" w:rsidR="005850C3" w:rsidRPr="0034050F" w:rsidRDefault="005850C3" w:rsidP="003817BA">
      <w:pPr>
        <w:pStyle w:val="Heading1"/>
        <w:spacing w:before="0" w:line="336" w:lineRule="auto"/>
        <w:rPr>
          <w:rFonts w:ascii="Times New Roman" w:hAnsi="Times New Roman"/>
          <w:b w:val="0"/>
          <w:bCs w:val="0"/>
          <w:color w:val="auto"/>
          <w:sz w:val="28"/>
          <w:lang w:val="nl-NL"/>
        </w:rPr>
      </w:pPr>
      <w:bookmarkStart w:id="173" w:name="_Toc117697067"/>
      <w:bookmarkStart w:id="174" w:name="_Toc141255845"/>
      <w:bookmarkStart w:id="175" w:name="_Toc58597681"/>
      <w:bookmarkStart w:id="176" w:name="_Toc58597829"/>
      <w:r w:rsidRPr="0034050F">
        <w:rPr>
          <w:rFonts w:ascii="Times New Roman" w:hAnsi="Times New Roman"/>
          <w:color w:val="auto"/>
          <w:sz w:val="28"/>
          <w:lang w:val="nl-NL"/>
        </w:rPr>
        <w:t>5</w:t>
      </w:r>
      <w:r w:rsidRPr="0034050F">
        <w:rPr>
          <w:rFonts w:ascii="Times New Roman" w:hAnsi="Times New Roman"/>
          <w:color w:val="auto"/>
          <w:sz w:val="28"/>
          <w:lang w:val="vi-VN"/>
        </w:rPr>
        <w:t xml:space="preserve">. </w:t>
      </w:r>
      <w:r w:rsidRPr="0034050F">
        <w:rPr>
          <w:rFonts w:ascii="Times New Roman" w:hAnsi="Times New Roman"/>
          <w:color w:val="auto"/>
          <w:sz w:val="28"/>
          <w:lang w:val="nl-NL"/>
        </w:rPr>
        <w:t>TÓM TẮT NỘI DUNG CHÍNH CỦA BÁO CÁO ĐTM</w:t>
      </w:r>
      <w:bookmarkEnd w:id="173"/>
      <w:bookmarkEnd w:id="174"/>
    </w:p>
    <w:p w14:paraId="56BB47E2" w14:textId="77777777" w:rsidR="005850C3" w:rsidRPr="0034050F" w:rsidRDefault="005850C3" w:rsidP="003817BA">
      <w:pPr>
        <w:pStyle w:val="Heading2"/>
        <w:spacing w:before="0" w:line="336" w:lineRule="auto"/>
        <w:rPr>
          <w:rFonts w:ascii="Times New Roman" w:hAnsi="Times New Roman" w:cs="Times New Roman"/>
          <w:b/>
          <w:color w:val="auto"/>
          <w:sz w:val="28"/>
          <w:szCs w:val="28"/>
        </w:rPr>
      </w:pPr>
      <w:bookmarkStart w:id="177" w:name="_Toc117697068"/>
      <w:bookmarkStart w:id="178" w:name="_Toc141255846"/>
      <w:bookmarkEnd w:id="175"/>
      <w:bookmarkEnd w:id="176"/>
      <w:r w:rsidRPr="0034050F">
        <w:rPr>
          <w:rFonts w:ascii="Times New Roman" w:hAnsi="Times New Roman" w:cs="Times New Roman"/>
          <w:b/>
          <w:color w:val="auto"/>
          <w:sz w:val="28"/>
          <w:szCs w:val="28"/>
        </w:rPr>
        <w:t xml:space="preserve">5.1. Thông tin </w:t>
      </w:r>
      <w:proofErr w:type="spellStart"/>
      <w:r w:rsidRPr="0034050F">
        <w:rPr>
          <w:rFonts w:ascii="Times New Roman" w:hAnsi="Times New Roman" w:cs="Times New Roman"/>
          <w:b/>
          <w:color w:val="auto"/>
          <w:sz w:val="28"/>
          <w:szCs w:val="28"/>
        </w:rPr>
        <w:t>về</w:t>
      </w:r>
      <w:proofErr w:type="spellEnd"/>
      <w:r w:rsidRPr="0034050F">
        <w:rPr>
          <w:rFonts w:ascii="Times New Roman" w:hAnsi="Times New Roman" w:cs="Times New Roman"/>
          <w:b/>
          <w:color w:val="auto"/>
          <w:sz w:val="28"/>
          <w:szCs w:val="28"/>
        </w:rPr>
        <w:t xml:space="preserve"> </w:t>
      </w:r>
      <w:proofErr w:type="spellStart"/>
      <w:r w:rsidRPr="0034050F">
        <w:rPr>
          <w:rFonts w:ascii="Times New Roman" w:hAnsi="Times New Roman" w:cs="Times New Roman"/>
          <w:b/>
          <w:color w:val="auto"/>
          <w:sz w:val="28"/>
          <w:szCs w:val="28"/>
        </w:rPr>
        <w:t>dự</w:t>
      </w:r>
      <w:proofErr w:type="spellEnd"/>
      <w:r w:rsidRPr="0034050F">
        <w:rPr>
          <w:rFonts w:ascii="Times New Roman" w:hAnsi="Times New Roman" w:cs="Times New Roman"/>
          <w:b/>
          <w:color w:val="auto"/>
          <w:sz w:val="28"/>
          <w:szCs w:val="28"/>
        </w:rPr>
        <w:t xml:space="preserve"> </w:t>
      </w:r>
      <w:proofErr w:type="spellStart"/>
      <w:r w:rsidRPr="0034050F">
        <w:rPr>
          <w:rFonts w:ascii="Times New Roman" w:hAnsi="Times New Roman" w:cs="Times New Roman"/>
          <w:b/>
          <w:color w:val="auto"/>
          <w:sz w:val="28"/>
          <w:szCs w:val="28"/>
        </w:rPr>
        <w:t>án</w:t>
      </w:r>
      <w:proofErr w:type="spellEnd"/>
      <w:r w:rsidRPr="0034050F">
        <w:rPr>
          <w:rFonts w:ascii="Times New Roman" w:hAnsi="Times New Roman" w:cs="Times New Roman"/>
          <w:b/>
          <w:color w:val="auto"/>
          <w:sz w:val="28"/>
          <w:szCs w:val="28"/>
        </w:rPr>
        <w:t>:</w:t>
      </w:r>
      <w:bookmarkEnd w:id="177"/>
      <w:bookmarkEnd w:id="178"/>
    </w:p>
    <w:p w14:paraId="69C19D77" w14:textId="031A2BF1" w:rsidR="005850C3" w:rsidRPr="0034050F" w:rsidRDefault="005850C3" w:rsidP="003817BA">
      <w:pPr>
        <w:pStyle w:val="Heading3"/>
        <w:spacing w:before="0" w:line="336" w:lineRule="auto"/>
        <w:rPr>
          <w:rFonts w:ascii="Times New Roman" w:hAnsi="Times New Roman" w:cs="Times New Roman"/>
          <w:b/>
          <w:i/>
          <w:color w:val="auto"/>
          <w:spacing w:val="6"/>
          <w:sz w:val="28"/>
          <w:szCs w:val="28"/>
        </w:rPr>
      </w:pPr>
      <w:bookmarkStart w:id="179" w:name="_Toc141255847"/>
      <w:r w:rsidRPr="0034050F">
        <w:rPr>
          <w:rFonts w:ascii="Times New Roman" w:hAnsi="Times New Roman" w:cs="Times New Roman"/>
          <w:b/>
          <w:i/>
          <w:color w:val="auto"/>
          <w:spacing w:val="6"/>
          <w:sz w:val="28"/>
          <w:szCs w:val="28"/>
        </w:rPr>
        <w:t xml:space="preserve">5.1.1. Thông tin </w:t>
      </w:r>
      <w:proofErr w:type="spellStart"/>
      <w:r w:rsidRPr="0034050F">
        <w:rPr>
          <w:rFonts w:ascii="Times New Roman" w:hAnsi="Times New Roman" w:cs="Times New Roman"/>
          <w:b/>
          <w:i/>
          <w:color w:val="auto"/>
          <w:spacing w:val="6"/>
          <w:sz w:val="28"/>
          <w:szCs w:val="28"/>
        </w:rPr>
        <w:t>chung</w:t>
      </w:r>
      <w:bookmarkEnd w:id="179"/>
      <w:proofErr w:type="spellEnd"/>
    </w:p>
    <w:p w14:paraId="1BE54DF7" w14:textId="08121CE6" w:rsidR="00FF1A85" w:rsidRPr="0034050F" w:rsidRDefault="00F174FD" w:rsidP="003817BA">
      <w:pPr>
        <w:spacing w:after="0" w:line="336" w:lineRule="auto"/>
        <w:ind w:firstLine="720"/>
        <w:jc w:val="both"/>
        <w:rPr>
          <w:rFonts w:ascii="Times New Roman" w:hAnsi="Times New Roman" w:cs="Times New Roman"/>
          <w:sz w:val="28"/>
          <w:szCs w:val="28"/>
        </w:rPr>
      </w:pPr>
      <w:r w:rsidRPr="0034050F">
        <w:rPr>
          <w:rFonts w:ascii="Times New Roman" w:hAnsi="Times New Roman" w:cs="Times New Roman"/>
          <w:sz w:val="28"/>
          <w:szCs w:val="28"/>
        </w:rPr>
        <w:t xml:space="preserve">- </w:t>
      </w:r>
      <w:r w:rsidR="00FF1A85" w:rsidRPr="0034050F">
        <w:rPr>
          <w:rFonts w:ascii="Times New Roman" w:hAnsi="Times New Roman" w:cs="Times New Roman"/>
          <w:sz w:val="28"/>
          <w:szCs w:val="28"/>
          <w:lang w:val="vi-VN"/>
        </w:rPr>
        <w:t>Tên dự án:</w:t>
      </w:r>
      <w:r w:rsidR="00FF1A85" w:rsidRPr="0034050F">
        <w:rPr>
          <w:rFonts w:ascii="Times New Roman" w:hAnsi="Times New Roman" w:cs="Times New Roman"/>
          <w:sz w:val="28"/>
          <w:szCs w:val="28"/>
        </w:rPr>
        <w:t xml:space="preserve"> </w:t>
      </w:r>
      <w:r w:rsidR="00FF1A85" w:rsidRPr="0034050F">
        <w:rPr>
          <w:rFonts w:ascii="Times New Roman" w:hAnsi="Times New Roman" w:cs="Times New Roman"/>
          <w:sz w:val="28"/>
          <w:szCs w:val="28"/>
          <w:lang w:val="pt-BR"/>
        </w:rPr>
        <w:t>“</w:t>
      </w:r>
      <w:proofErr w:type="spellStart"/>
      <w:r w:rsidR="00EB04B2" w:rsidRPr="0034050F">
        <w:rPr>
          <w:rFonts w:ascii="Times New Roman" w:hAnsi="Times New Roman" w:cs="Times New Roman"/>
          <w:sz w:val="28"/>
          <w:szCs w:val="28"/>
          <w:lang w:val="en-GB"/>
        </w:rPr>
        <w:t>Cải</w:t>
      </w:r>
      <w:proofErr w:type="spellEnd"/>
      <w:r w:rsidR="00EB04B2" w:rsidRPr="0034050F">
        <w:rPr>
          <w:rFonts w:ascii="Times New Roman" w:hAnsi="Times New Roman" w:cs="Times New Roman"/>
          <w:sz w:val="28"/>
          <w:szCs w:val="28"/>
          <w:lang w:val="en-GB"/>
        </w:rPr>
        <w:t xml:space="preserve"> </w:t>
      </w:r>
      <w:proofErr w:type="spellStart"/>
      <w:r w:rsidR="00EB04B2" w:rsidRPr="0034050F">
        <w:rPr>
          <w:rFonts w:ascii="Times New Roman" w:hAnsi="Times New Roman" w:cs="Times New Roman"/>
          <w:sz w:val="28"/>
          <w:szCs w:val="28"/>
          <w:lang w:val="en-GB"/>
        </w:rPr>
        <w:t>tạo</w:t>
      </w:r>
      <w:proofErr w:type="spellEnd"/>
      <w:r w:rsidR="00EB04B2" w:rsidRPr="0034050F">
        <w:rPr>
          <w:rFonts w:ascii="Times New Roman" w:hAnsi="Times New Roman" w:cs="Times New Roman"/>
          <w:sz w:val="28"/>
          <w:szCs w:val="28"/>
          <w:lang w:val="en-GB"/>
        </w:rPr>
        <w:t xml:space="preserve">, </w:t>
      </w:r>
      <w:proofErr w:type="spellStart"/>
      <w:r w:rsidR="00EB04B2" w:rsidRPr="0034050F">
        <w:rPr>
          <w:rFonts w:ascii="Times New Roman" w:hAnsi="Times New Roman" w:cs="Times New Roman"/>
          <w:sz w:val="28"/>
          <w:szCs w:val="28"/>
          <w:lang w:val="en-GB"/>
        </w:rPr>
        <w:t>nâng</w:t>
      </w:r>
      <w:proofErr w:type="spellEnd"/>
      <w:r w:rsidR="00EB04B2" w:rsidRPr="0034050F">
        <w:rPr>
          <w:rFonts w:ascii="Times New Roman" w:hAnsi="Times New Roman" w:cs="Times New Roman"/>
          <w:sz w:val="28"/>
          <w:szCs w:val="28"/>
          <w:lang w:val="en-GB"/>
        </w:rPr>
        <w:t xml:space="preserve"> </w:t>
      </w:r>
      <w:proofErr w:type="spellStart"/>
      <w:r w:rsidR="00EB04B2" w:rsidRPr="0034050F">
        <w:rPr>
          <w:rFonts w:ascii="Times New Roman" w:hAnsi="Times New Roman" w:cs="Times New Roman"/>
          <w:sz w:val="28"/>
          <w:szCs w:val="28"/>
          <w:lang w:val="en-GB"/>
        </w:rPr>
        <w:t>cấp</w:t>
      </w:r>
      <w:proofErr w:type="spellEnd"/>
      <w:r w:rsidR="00EB04B2" w:rsidRPr="0034050F">
        <w:rPr>
          <w:rFonts w:ascii="Times New Roman" w:hAnsi="Times New Roman" w:cs="Times New Roman"/>
          <w:sz w:val="28"/>
          <w:szCs w:val="28"/>
          <w:lang w:val="en-GB"/>
        </w:rPr>
        <w:t xml:space="preserve"> </w:t>
      </w:r>
      <w:proofErr w:type="spellStart"/>
      <w:r w:rsidR="00EB04B2" w:rsidRPr="0034050F">
        <w:rPr>
          <w:rFonts w:ascii="Times New Roman" w:hAnsi="Times New Roman" w:cs="Times New Roman"/>
          <w:sz w:val="28"/>
          <w:szCs w:val="28"/>
          <w:lang w:val="en-GB"/>
        </w:rPr>
        <w:t>tuyến</w:t>
      </w:r>
      <w:proofErr w:type="spellEnd"/>
      <w:r w:rsidR="00EB04B2" w:rsidRPr="0034050F">
        <w:rPr>
          <w:rFonts w:ascii="Times New Roman" w:hAnsi="Times New Roman" w:cs="Times New Roman"/>
          <w:sz w:val="28"/>
          <w:szCs w:val="28"/>
          <w:lang w:val="en-GB"/>
        </w:rPr>
        <w:t xml:space="preserve"> </w:t>
      </w:r>
      <w:proofErr w:type="spellStart"/>
      <w:r w:rsidR="00EB04B2" w:rsidRPr="0034050F">
        <w:rPr>
          <w:rFonts w:ascii="Times New Roman" w:hAnsi="Times New Roman" w:cs="Times New Roman"/>
          <w:sz w:val="28"/>
          <w:szCs w:val="28"/>
          <w:lang w:val="en-GB"/>
        </w:rPr>
        <w:t>đường</w:t>
      </w:r>
      <w:proofErr w:type="spellEnd"/>
      <w:r w:rsidR="00EB04B2" w:rsidRPr="0034050F">
        <w:rPr>
          <w:rFonts w:ascii="Times New Roman" w:hAnsi="Times New Roman" w:cs="Times New Roman"/>
          <w:sz w:val="28"/>
          <w:szCs w:val="28"/>
          <w:lang w:val="en-GB"/>
        </w:rPr>
        <w:t xml:space="preserve"> </w:t>
      </w:r>
      <w:proofErr w:type="spellStart"/>
      <w:r w:rsidR="00EB04B2" w:rsidRPr="0034050F">
        <w:rPr>
          <w:rFonts w:ascii="Times New Roman" w:hAnsi="Times New Roman" w:cs="Times New Roman"/>
          <w:sz w:val="28"/>
          <w:szCs w:val="28"/>
          <w:lang w:val="en-GB"/>
        </w:rPr>
        <w:t>từ</w:t>
      </w:r>
      <w:proofErr w:type="spellEnd"/>
      <w:r w:rsidR="00EB04B2" w:rsidRPr="0034050F">
        <w:rPr>
          <w:rFonts w:ascii="Times New Roman" w:hAnsi="Times New Roman" w:cs="Times New Roman"/>
          <w:sz w:val="28"/>
          <w:szCs w:val="28"/>
          <w:lang w:val="en-GB"/>
        </w:rPr>
        <w:t xml:space="preserve"> </w:t>
      </w:r>
      <w:proofErr w:type="spellStart"/>
      <w:r w:rsidR="00EB04B2" w:rsidRPr="0034050F">
        <w:rPr>
          <w:rFonts w:ascii="Times New Roman" w:hAnsi="Times New Roman" w:cs="Times New Roman"/>
          <w:sz w:val="28"/>
          <w:szCs w:val="28"/>
          <w:lang w:val="en-GB"/>
        </w:rPr>
        <w:t>khu</w:t>
      </w:r>
      <w:proofErr w:type="spellEnd"/>
      <w:r w:rsidR="00EB04B2" w:rsidRPr="0034050F">
        <w:rPr>
          <w:rFonts w:ascii="Times New Roman" w:hAnsi="Times New Roman" w:cs="Times New Roman"/>
          <w:sz w:val="28"/>
          <w:szCs w:val="28"/>
          <w:lang w:val="en-GB"/>
        </w:rPr>
        <w:t xml:space="preserve"> di </w:t>
      </w:r>
      <w:proofErr w:type="spellStart"/>
      <w:r w:rsidR="00EB04B2" w:rsidRPr="0034050F">
        <w:rPr>
          <w:rFonts w:ascii="Times New Roman" w:hAnsi="Times New Roman" w:cs="Times New Roman"/>
          <w:sz w:val="28"/>
          <w:szCs w:val="28"/>
          <w:lang w:val="en-GB"/>
        </w:rPr>
        <w:t>tích</w:t>
      </w:r>
      <w:proofErr w:type="spellEnd"/>
      <w:r w:rsidR="00EB04B2" w:rsidRPr="0034050F">
        <w:rPr>
          <w:rFonts w:ascii="Times New Roman" w:hAnsi="Times New Roman" w:cs="Times New Roman"/>
          <w:sz w:val="28"/>
          <w:szCs w:val="28"/>
          <w:lang w:val="en-GB"/>
        </w:rPr>
        <w:t xml:space="preserve"> </w:t>
      </w:r>
      <w:proofErr w:type="spellStart"/>
      <w:r w:rsidR="00EB04B2" w:rsidRPr="0034050F">
        <w:rPr>
          <w:rFonts w:ascii="Times New Roman" w:hAnsi="Times New Roman" w:cs="Times New Roman"/>
          <w:sz w:val="28"/>
          <w:szCs w:val="28"/>
          <w:lang w:val="en-GB"/>
        </w:rPr>
        <w:t>đền</w:t>
      </w:r>
      <w:proofErr w:type="spellEnd"/>
      <w:r w:rsidR="00EB04B2" w:rsidRPr="0034050F">
        <w:rPr>
          <w:rFonts w:ascii="Times New Roman" w:hAnsi="Times New Roman" w:cs="Times New Roman"/>
          <w:sz w:val="28"/>
          <w:szCs w:val="28"/>
          <w:lang w:val="en-GB"/>
        </w:rPr>
        <w:t xml:space="preserve"> </w:t>
      </w:r>
      <w:proofErr w:type="spellStart"/>
      <w:r w:rsidR="00EB04B2" w:rsidRPr="0034050F">
        <w:rPr>
          <w:rFonts w:ascii="Times New Roman" w:hAnsi="Times New Roman" w:cs="Times New Roman"/>
          <w:sz w:val="28"/>
          <w:szCs w:val="28"/>
          <w:lang w:val="en-GB"/>
        </w:rPr>
        <w:t>Trần</w:t>
      </w:r>
      <w:proofErr w:type="spellEnd"/>
      <w:r w:rsidR="00EB04B2" w:rsidRPr="0034050F">
        <w:rPr>
          <w:rFonts w:ascii="Times New Roman" w:hAnsi="Times New Roman" w:cs="Times New Roman"/>
          <w:sz w:val="28"/>
          <w:szCs w:val="28"/>
          <w:lang w:val="en-GB"/>
        </w:rPr>
        <w:t xml:space="preserve"> Quang </w:t>
      </w:r>
      <w:proofErr w:type="spellStart"/>
      <w:r w:rsidR="00EB04B2" w:rsidRPr="0034050F">
        <w:rPr>
          <w:rFonts w:ascii="Times New Roman" w:hAnsi="Times New Roman" w:cs="Times New Roman"/>
          <w:sz w:val="28"/>
          <w:szCs w:val="28"/>
          <w:lang w:val="en-GB"/>
        </w:rPr>
        <w:t>Khải</w:t>
      </w:r>
      <w:proofErr w:type="spellEnd"/>
      <w:r w:rsidR="00EB04B2" w:rsidRPr="0034050F">
        <w:rPr>
          <w:rFonts w:ascii="Times New Roman" w:hAnsi="Times New Roman" w:cs="Times New Roman"/>
          <w:sz w:val="28"/>
          <w:szCs w:val="28"/>
          <w:lang w:val="en-GB"/>
        </w:rPr>
        <w:t xml:space="preserve"> </w:t>
      </w:r>
      <w:proofErr w:type="spellStart"/>
      <w:r w:rsidR="00EB04B2" w:rsidRPr="0034050F">
        <w:rPr>
          <w:rFonts w:ascii="Times New Roman" w:hAnsi="Times New Roman" w:cs="Times New Roman"/>
          <w:sz w:val="28"/>
          <w:szCs w:val="28"/>
          <w:lang w:val="en-GB"/>
        </w:rPr>
        <w:t>đến</w:t>
      </w:r>
      <w:proofErr w:type="spellEnd"/>
      <w:r w:rsidR="00EB04B2" w:rsidRPr="0034050F">
        <w:rPr>
          <w:rFonts w:ascii="Times New Roman" w:hAnsi="Times New Roman" w:cs="Times New Roman"/>
          <w:sz w:val="28"/>
          <w:szCs w:val="28"/>
          <w:lang w:val="en-GB"/>
        </w:rPr>
        <w:t xml:space="preserve"> </w:t>
      </w:r>
      <w:proofErr w:type="spellStart"/>
      <w:r w:rsidR="00EB04B2" w:rsidRPr="0034050F">
        <w:rPr>
          <w:rFonts w:ascii="Times New Roman" w:hAnsi="Times New Roman" w:cs="Times New Roman"/>
          <w:sz w:val="28"/>
          <w:szCs w:val="28"/>
          <w:lang w:val="en-GB"/>
        </w:rPr>
        <w:t>đường</w:t>
      </w:r>
      <w:proofErr w:type="spellEnd"/>
      <w:r w:rsidR="00EB04B2" w:rsidRPr="0034050F">
        <w:rPr>
          <w:rFonts w:ascii="Times New Roman" w:hAnsi="Times New Roman" w:cs="Times New Roman"/>
          <w:sz w:val="28"/>
          <w:szCs w:val="28"/>
          <w:lang w:val="en-GB"/>
        </w:rPr>
        <w:t xml:space="preserve"> 485B, </w:t>
      </w:r>
      <w:proofErr w:type="spellStart"/>
      <w:r w:rsidR="00EB04B2" w:rsidRPr="0034050F">
        <w:rPr>
          <w:rFonts w:ascii="Times New Roman" w:hAnsi="Times New Roman" w:cs="Times New Roman"/>
          <w:sz w:val="28"/>
          <w:szCs w:val="28"/>
          <w:lang w:val="en-GB"/>
        </w:rPr>
        <w:t>huyện</w:t>
      </w:r>
      <w:proofErr w:type="spellEnd"/>
      <w:r w:rsidR="00EB04B2" w:rsidRPr="0034050F">
        <w:rPr>
          <w:rFonts w:ascii="Times New Roman" w:hAnsi="Times New Roman" w:cs="Times New Roman"/>
          <w:sz w:val="28"/>
          <w:szCs w:val="28"/>
          <w:lang w:val="en-GB"/>
        </w:rPr>
        <w:t xml:space="preserve"> </w:t>
      </w:r>
      <w:proofErr w:type="spellStart"/>
      <w:r w:rsidR="00EB04B2" w:rsidRPr="0034050F">
        <w:rPr>
          <w:rFonts w:ascii="Times New Roman" w:hAnsi="Times New Roman" w:cs="Times New Roman"/>
          <w:sz w:val="28"/>
          <w:szCs w:val="28"/>
          <w:lang w:val="en-GB"/>
        </w:rPr>
        <w:t>Mỹ</w:t>
      </w:r>
      <w:proofErr w:type="spellEnd"/>
      <w:r w:rsidR="00EB04B2" w:rsidRPr="0034050F">
        <w:rPr>
          <w:rFonts w:ascii="Times New Roman" w:hAnsi="Times New Roman" w:cs="Times New Roman"/>
          <w:sz w:val="28"/>
          <w:szCs w:val="28"/>
          <w:lang w:val="en-GB"/>
        </w:rPr>
        <w:t xml:space="preserve"> </w:t>
      </w:r>
      <w:proofErr w:type="spellStart"/>
      <w:r w:rsidR="00EB04B2" w:rsidRPr="0034050F">
        <w:rPr>
          <w:rFonts w:ascii="Times New Roman" w:hAnsi="Times New Roman" w:cs="Times New Roman"/>
          <w:sz w:val="28"/>
          <w:szCs w:val="28"/>
          <w:lang w:val="en-GB"/>
        </w:rPr>
        <w:t>Lộc</w:t>
      </w:r>
      <w:proofErr w:type="spellEnd"/>
      <w:r w:rsidR="00FF1A85" w:rsidRPr="0034050F">
        <w:rPr>
          <w:rFonts w:ascii="Times New Roman" w:hAnsi="Times New Roman" w:cs="Times New Roman"/>
          <w:sz w:val="28"/>
          <w:szCs w:val="28"/>
        </w:rPr>
        <w:t>’’</w:t>
      </w:r>
      <w:r w:rsidR="00943920" w:rsidRPr="0034050F">
        <w:rPr>
          <w:rFonts w:ascii="Times New Roman" w:hAnsi="Times New Roman" w:cs="Times New Roman"/>
          <w:sz w:val="28"/>
          <w:szCs w:val="28"/>
        </w:rPr>
        <w:t>.</w:t>
      </w:r>
    </w:p>
    <w:p w14:paraId="46ECAF28" w14:textId="47ADB7F5" w:rsidR="00FF1A85" w:rsidRPr="0034050F" w:rsidRDefault="00F174FD" w:rsidP="003817BA">
      <w:pPr>
        <w:spacing w:after="0" w:line="336" w:lineRule="auto"/>
        <w:ind w:firstLine="720"/>
        <w:jc w:val="both"/>
        <w:rPr>
          <w:rFonts w:ascii="Times New Roman" w:hAnsi="Times New Roman" w:cs="Times New Roman"/>
          <w:spacing w:val="-4"/>
          <w:sz w:val="28"/>
          <w:szCs w:val="28"/>
        </w:rPr>
      </w:pPr>
      <w:r w:rsidRPr="0034050F">
        <w:rPr>
          <w:rFonts w:ascii="Times New Roman" w:hAnsi="Times New Roman" w:cs="Times New Roman"/>
          <w:spacing w:val="-4"/>
          <w:sz w:val="28"/>
          <w:szCs w:val="28"/>
        </w:rPr>
        <w:t xml:space="preserve">- </w:t>
      </w:r>
      <w:r w:rsidR="00FF1A85" w:rsidRPr="0034050F">
        <w:rPr>
          <w:rFonts w:ascii="Times New Roman" w:hAnsi="Times New Roman" w:cs="Times New Roman"/>
          <w:spacing w:val="-4"/>
          <w:sz w:val="28"/>
          <w:szCs w:val="28"/>
          <w:lang w:val="vi-VN"/>
        </w:rPr>
        <w:t xml:space="preserve">Địa điểm thực hiện dự án: </w:t>
      </w:r>
      <w:proofErr w:type="spellStart"/>
      <w:r w:rsidR="00FF1A85" w:rsidRPr="0034050F">
        <w:rPr>
          <w:rFonts w:ascii="Times New Roman" w:hAnsi="Times New Roman" w:cs="Times New Roman"/>
          <w:spacing w:val="-4"/>
          <w:sz w:val="28"/>
          <w:szCs w:val="28"/>
        </w:rPr>
        <w:t>Xã</w:t>
      </w:r>
      <w:proofErr w:type="spellEnd"/>
      <w:r w:rsidR="00FF1A85" w:rsidRPr="0034050F">
        <w:rPr>
          <w:rFonts w:ascii="Times New Roman" w:hAnsi="Times New Roman" w:cs="Times New Roman"/>
          <w:spacing w:val="-4"/>
          <w:sz w:val="28"/>
          <w:szCs w:val="28"/>
        </w:rPr>
        <w:t xml:space="preserve"> </w:t>
      </w:r>
      <w:proofErr w:type="spellStart"/>
      <w:r w:rsidR="00FF1A85" w:rsidRPr="0034050F">
        <w:rPr>
          <w:rFonts w:ascii="Times New Roman" w:hAnsi="Times New Roman" w:cs="Times New Roman"/>
          <w:spacing w:val="-4"/>
          <w:sz w:val="28"/>
          <w:szCs w:val="28"/>
        </w:rPr>
        <w:t>Mỹ</w:t>
      </w:r>
      <w:proofErr w:type="spellEnd"/>
      <w:r w:rsidR="00943920" w:rsidRPr="0034050F">
        <w:rPr>
          <w:rFonts w:ascii="Times New Roman" w:hAnsi="Times New Roman" w:cs="Times New Roman"/>
          <w:spacing w:val="-4"/>
          <w:sz w:val="28"/>
          <w:szCs w:val="28"/>
        </w:rPr>
        <w:t xml:space="preserve"> T</w:t>
      </w:r>
      <w:r w:rsidR="00EB04B2" w:rsidRPr="0034050F">
        <w:rPr>
          <w:rFonts w:ascii="Times New Roman" w:hAnsi="Times New Roman" w:cs="Times New Roman"/>
          <w:spacing w:val="-4"/>
          <w:sz w:val="28"/>
          <w:szCs w:val="28"/>
        </w:rPr>
        <w:t>hành</w:t>
      </w:r>
      <w:r w:rsidR="00943920" w:rsidRPr="0034050F">
        <w:rPr>
          <w:rFonts w:ascii="Times New Roman" w:hAnsi="Times New Roman" w:cs="Times New Roman"/>
          <w:spacing w:val="-4"/>
          <w:sz w:val="28"/>
          <w:szCs w:val="28"/>
        </w:rPr>
        <w:t>,</w:t>
      </w:r>
      <w:r w:rsidR="00FF1A85" w:rsidRPr="0034050F">
        <w:rPr>
          <w:rFonts w:ascii="Times New Roman" w:hAnsi="Times New Roman" w:cs="Times New Roman"/>
          <w:spacing w:val="-4"/>
          <w:sz w:val="28"/>
          <w:szCs w:val="28"/>
        </w:rPr>
        <w:t xml:space="preserve"> </w:t>
      </w:r>
      <w:proofErr w:type="spellStart"/>
      <w:r w:rsidR="00FF1A85" w:rsidRPr="0034050F">
        <w:rPr>
          <w:rFonts w:ascii="Times New Roman" w:hAnsi="Times New Roman" w:cs="Times New Roman"/>
          <w:spacing w:val="-4"/>
          <w:sz w:val="28"/>
          <w:szCs w:val="28"/>
        </w:rPr>
        <w:t>huyện</w:t>
      </w:r>
      <w:proofErr w:type="spellEnd"/>
      <w:r w:rsidR="00FF1A85" w:rsidRPr="0034050F">
        <w:rPr>
          <w:rFonts w:ascii="Times New Roman" w:hAnsi="Times New Roman" w:cs="Times New Roman"/>
          <w:spacing w:val="-4"/>
          <w:sz w:val="28"/>
          <w:szCs w:val="28"/>
        </w:rPr>
        <w:t xml:space="preserve"> </w:t>
      </w:r>
      <w:proofErr w:type="spellStart"/>
      <w:r w:rsidR="00FF1A85" w:rsidRPr="0034050F">
        <w:rPr>
          <w:rFonts w:ascii="Times New Roman" w:hAnsi="Times New Roman" w:cs="Times New Roman"/>
          <w:spacing w:val="-4"/>
          <w:sz w:val="28"/>
          <w:szCs w:val="28"/>
        </w:rPr>
        <w:t>Mỹ</w:t>
      </w:r>
      <w:proofErr w:type="spellEnd"/>
      <w:r w:rsidR="00FF1A85" w:rsidRPr="0034050F">
        <w:rPr>
          <w:rFonts w:ascii="Times New Roman" w:hAnsi="Times New Roman" w:cs="Times New Roman"/>
          <w:spacing w:val="-4"/>
          <w:sz w:val="28"/>
          <w:szCs w:val="28"/>
        </w:rPr>
        <w:t xml:space="preserve"> </w:t>
      </w:r>
      <w:proofErr w:type="spellStart"/>
      <w:r w:rsidR="00FF1A85" w:rsidRPr="0034050F">
        <w:rPr>
          <w:rFonts w:ascii="Times New Roman" w:hAnsi="Times New Roman" w:cs="Times New Roman"/>
          <w:spacing w:val="-4"/>
          <w:sz w:val="28"/>
          <w:szCs w:val="28"/>
        </w:rPr>
        <w:t>Lộ</w:t>
      </w:r>
      <w:r w:rsidR="00943920" w:rsidRPr="0034050F">
        <w:rPr>
          <w:rFonts w:ascii="Times New Roman" w:hAnsi="Times New Roman" w:cs="Times New Roman"/>
          <w:spacing w:val="-4"/>
          <w:sz w:val="28"/>
          <w:szCs w:val="28"/>
        </w:rPr>
        <w:t>c</w:t>
      </w:r>
      <w:proofErr w:type="spellEnd"/>
      <w:r w:rsidR="00943920" w:rsidRPr="0034050F">
        <w:rPr>
          <w:rFonts w:ascii="Times New Roman" w:hAnsi="Times New Roman" w:cs="Times New Roman"/>
          <w:spacing w:val="-4"/>
          <w:sz w:val="28"/>
          <w:szCs w:val="28"/>
        </w:rPr>
        <w:t>,</w:t>
      </w:r>
      <w:r w:rsidR="00FF1A85" w:rsidRPr="0034050F">
        <w:rPr>
          <w:rFonts w:ascii="Times New Roman" w:hAnsi="Times New Roman" w:cs="Times New Roman"/>
          <w:spacing w:val="-4"/>
          <w:sz w:val="28"/>
          <w:szCs w:val="28"/>
        </w:rPr>
        <w:t xml:space="preserve"> </w:t>
      </w:r>
      <w:proofErr w:type="spellStart"/>
      <w:r w:rsidR="00FF1A85" w:rsidRPr="0034050F">
        <w:rPr>
          <w:rFonts w:ascii="Times New Roman" w:hAnsi="Times New Roman" w:cs="Times New Roman"/>
          <w:spacing w:val="-4"/>
          <w:sz w:val="28"/>
          <w:szCs w:val="28"/>
        </w:rPr>
        <w:t>tỉnh</w:t>
      </w:r>
      <w:proofErr w:type="spellEnd"/>
      <w:r w:rsidR="00FF1A85" w:rsidRPr="0034050F">
        <w:rPr>
          <w:rFonts w:ascii="Times New Roman" w:hAnsi="Times New Roman" w:cs="Times New Roman"/>
          <w:spacing w:val="-4"/>
          <w:sz w:val="28"/>
          <w:szCs w:val="28"/>
        </w:rPr>
        <w:t xml:space="preserve"> Nam </w:t>
      </w:r>
      <w:proofErr w:type="spellStart"/>
      <w:r w:rsidR="00FF1A85" w:rsidRPr="0034050F">
        <w:rPr>
          <w:rFonts w:ascii="Times New Roman" w:hAnsi="Times New Roman" w:cs="Times New Roman"/>
          <w:spacing w:val="-4"/>
          <w:sz w:val="28"/>
          <w:szCs w:val="28"/>
        </w:rPr>
        <w:t>Định</w:t>
      </w:r>
      <w:proofErr w:type="spellEnd"/>
      <w:r w:rsidR="00FF1A85" w:rsidRPr="0034050F">
        <w:rPr>
          <w:rFonts w:ascii="Times New Roman" w:hAnsi="Times New Roman" w:cs="Times New Roman"/>
          <w:spacing w:val="-4"/>
          <w:sz w:val="28"/>
          <w:szCs w:val="28"/>
        </w:rPr>
        <w:t>.</w:t>
      </w:r>
    </w:p>
    <w:p w14:paraId="010874BE" w14:textId="67DFB4A2" w:rsidR="00FF1A85" w:rsidRPr="0034050F" w:rsidRDefault="00F174FD" w:rsidP="003817BA">
      <w:pPr>
        <w:spacing w:after="0" w:line="336" w:lineRule="auto"/>
        <w:ind w:firstLine="720"/>
        <w:jc w:val="both"/>
        <w:rPr>
          <w:rFonts w:ascii="Times New Roman" w:hAnsi="Times New Roman" w:cs="Times New Roman"/>
          <w:sz w:val="28"/>
          <w:szCs w:val="28"/>
        </w:rPr>
      </w:pPr>
      <w:r w:rsidRPr="0034050F">
        <w:rPr>
          <w:rFonts w:ascii="Times New Roman" w:hAnsi="Times New Roman" w:cs="Times New Roman"/>
          <w:spacing w:val="6"/>
          <w:sz w:val="28"/>
          <w:szCs w:val="28"/>
        </w:rPr>
        <w:t xml:space="preserve">- </w:t>
      </w:r>
      <w:r w:rsidR="00FF1A85" w:rsidRPr="0034050F">
        <w:rPr>
          <w:rFonts w:ascii="Times New Roman" w:hAnsi="Times New Roman" w:cs="Times New Roman"/>
          <w:spacing w:val="6"/>
          <w:sz w:val="28"/>
          <w:szCs w:val="28"/>
        </w:rPr>
        <w:t>C</w:t>
      </w:r>
      <w:r w:rsidR="00FF1A85" w:rsidRPr="0034050F">
        <w:rPr>
          <w:rFonts w:ascii="Times New Roman" w:hAnsi="Times New Roman" w:cs="Times New Roman"/>
          <w:spacing w:val="6"/>
          <w:sz w:val="28"/>
          <w:szCs w:val="28"/>
          <w:lang w:val="vi-VN"/>
        </w:rPr>
        <w:t>hủ</w:t>
      </w:r>
      <w:r w:rsidR="00AB665A" w:rsidRPr="0034050F">
        <w:rPr>
          <w:rFonts w:ascii="Times New Roman" w:hAnsi="Times New Roman" w:cs="Times New Roman"/>
          <w:spacing w:val="6"/>
          <w:sz w:val="28"/>
          <w:szCs w:val="28"/>
          <w:lang w:val="vi-VN"/>
        </w:rPr>
        <w:t xml:space="preserve"> đầu tư</w:t>
      </w:r>
      <w:r w:rsidR="00FF1A85" w:rsidRPr="0034050F">
        <w:rPr>
          <w:rFonts w:ascii="Times New Roman" w:hAnsi="Times New Roman" w:cs="Times New Roman"/>
          <w:spacing w:val="6"/>
          <w:sz w:val="28"/>
          <w:szCs w:val="28"/>
          <w:lang w:val="vi-VN"/>
        </w:rPr>
        <w:t>:</w:t>
      </w:r>
      <w:r w:rsidR="00FF1A85" w:rsidRPr="0034050F">
        <w:rPr>
          <w:rFonts w:ascii="Times New Roman" w:hAnsi="Times New Roman" w:cs="Times New Roman"/>
          <w:spacing w:val="6"/>
          <w:sz w:val="28"/>
          <w:szCs w:val="28"/>
        </w:rPr>
        <w:t xml:space="preserve"> </w:t>
      </w:r>
      <w:r w:rsidR="00FF1A85" w:rsidRPr="0034050F">
        <w:rPr>
          <w:rFonts w:ascii="Times New Roman" w:hAnsi="Times New Roman" w:cs="Times New Roman"/>
          <w:sz w:val="28"/>
          <w:szCs w:val="28"/>
        </w:rPr>
        <w:t xml:space="preserve">UBND </w:t>
      </w:r>
      <w:proofErr w:type="spellStart"/>
      <w:r w:rsidR="00FF1A85" w:rsidRPr="0034050F">
        <w:rPr>
          <w:rFonts w:ascii="Times New Roman" w:hAnsi="Times New Roman" w:cs="Times New Roman"/>
          <w:sz w:val="28"/>
          <w:szCs w:val="28"/>
        </w:rPr>
        <w:t>huyện</w:t>
      </w:r>
      <w:proofErr w:type="spellEnd"/>
      <w:r w:rsidR="00FF1A85" w:rsidRPr="0034050F">
        <w:rPr>
          <w:rFonts w:ascii="Times New Roman" w:hAnsi="Times New Roman" w:cs="Times New Roman"/>
          <w:sz w:val="28"/>
          <w:szCs w:val="28"/>
        </w:rPr>
        <w:t xml:space="preserve"> </w:t>
      </w:r>
      <w:proofErr w:type="spellStart"/>
      <w:r w:rsidR="00FF1A85" w:rsidRPr="0034050F">
        <w:rPr>
          <w:rFonts w:ascii="Times New Roman" w:hAnsi="Times New Roman" w:cs="Times New Roman"/>
          <w:sz w:val="28"/>
          <w:szCs w:val="28"/>
        </w:rPr>
        <w:t>Mỹ</w:t>
      </w:r>
      <w:proofErr w:type="spellEnd"/>
      <w:r w:rsidR="00FF1A85" w:rsidRPr="0034050F">
        <w:rPr>
          <w:rFonts w:ascii="Times New Roman" w:hAnsi="Times New Roman" w:cs="Times New Roman"/>
          <w:sz w:val="28"/>
          <w:szCs w:val="28"/>
        </w:rPr>
        <w:t xml:space="preserve"> </w:t>
      </w:r>
      <w:proofErr w:type="spellStart"/>
      <w:r w:rsidR="00FF1A85" w:rsidRPr="0034050F">
        <w:rPr>
          <w:rFonts w:ascii="Times New Roman" w:hAnsi="Times New Roman" w:cs="Times New Roman"/>
          <w:sz w:val="28"/>
          <w:szCs w:val="28"/>
        </w:rPr>
        <w:t>Lộc</w:t>
      </w:r>
      <w:proofErr w:type="spellEnd"/>
      <w:r w:rsidR="00FF1A85" w:rsidRPr="0034050F">
        <w:rPr>
          <w:rFonts w:ascii="Times New Roman" w:hAnsi="Times New Roman" w:cs="Times New Roman"/>
          <w:sz w:val="28"/>
          <w:szCs w:val="28"/>
        </w:rPr>
        <w:t>.</w:t>
      </w:r>
    </w:p>
    <w:p w14:paraId="1E1461A5" w14:textId="0E92648D" w:rsidR="00FF1A85" w:rsidRPr="0034050F" w:rsidRDefault="00F174FD" w:rsidP="003817BA">
      <w:pPr>
        <w:spacing w:after="0" w:line="336" w:lineRule="auto"/>
        <w:ind w:firstLine="720"/>
        <w:jc w:val="both"/>
        <w:rPr>
          <w:rFonts w:ascii="Times New Roman" w:hAnsi="Times New Roman" w:cs="Times New Roman"/>
          <w:sz w:val="28"/>
          <w:szCs w:val="28"/>
        </w:rPr>
      </w:pPr>
      <w:r w:rsidRPr="0034050F">
        <w:rPr>
          <w:rFonts w:ascii="Times New Roman" w:hAnsi="Times New Roman" w:cs="Times New Roman"/>
          <w:sz w:val="28"/>
          <w:szCs w:val="28"/>
        </w:rPr>
        <w:t xml:space="preserve">- </w:t>
      </w:r>
      <w:proofErr w:type="spellStart"/>
      <w:r w:rsidR="00FF1A85" w:rsidRPr="0034050F">
        <w:rPr>
          <w:rFonts w:ascii="Times New Roman" w:hAnsi="Times New Roman" w:cs="Times New Roman"/>
          <w:sz w:val="28"/>
          <w:szCs w:val="28"/>
        </w:rPr>
        <w:t>Người</w:t>
      </w:r>
      <w:proofErr w:type="spellEnd"/>
      <w:r w:rsidR="00FF1A85" w:rsidRPr="0034050F">
        <w:rPr>
          <w:rFonts w:ascii="Times New Roman" w:hAnsi="Times New Roman" w:cs="Times New Roman"/>
          <w:sz w:val="28"/>
          <w:szCs w:val="28"/>
        </w:rPr>
        <w:t xml:space="preserve"> </w:t>
      </w:r>
      <w:proofErr w:type="spellStart"/>
      <w:r w:rsidR="00FF1A85" w:rsidRPr="0034050F">
        <w:rPr>
          <w:rFonts w:ascii="Times New Roman" w:hAnsi="Times New Roman" w:cs="Times New Roman"/>
          <w:sz w:val="28"/>
          <w:szCs w:val="28"/>
        </w:rPr>
        <w:t>đại</w:t>
      </w:r>
      <w:proofErr w:type="spellEnd"/>
      <w:r w:rsidR="00FF1A85" w:rsidRPr="0034050F">
        <w:rPr>
          <w:rFonts w:ascii="Times New Roman" w:hAnsi="Times New Roman" w:cs="Times New Roman"/>
          <w:sz w:val="28"/>
          <w:szCs w:val="28"/>
        </w:rPr>
        <w:t xml:space="preserve"> </w:t>
      </w:r>
      <w:proofErr w:type="spellStart"/>
      <w:r w:rsidR="00FF1A85" w:rsidRPr="0034050F">
        <w:rPr>
          <w:rFonts w:ascii="Times New Roman" w:hAnsi="Times New Roman" w:cs="Times New Roman"/>
          <w:sz w:val="28"/>
          <w:szCs w:val="28"/>
        </w:rPr>
        <w:t>diện</w:t>
      </w:r>
      <w:proofErr w:type="spellEnd"/>
      <w:r w:rsidR="00FF1A85" w:rsidRPr="0034050F">
        <w:rPr>
          <w:rFonts w:ascii="Times New Roman" w:hAnsi="Times New Roman" w:cs="Times New Roman"/>
          <w:sz w:val="28"/>
          <w:szCs w:val="28"/>
        </w:rPr>
        <w:t xml:space="preserve">: </w:t>
      </w:r>
      <w:proofErr w:type="spellStart"/>
      <w:r w:rsidR="00FF1A85" w:rsidRPr="0034050F">
        <w:rPr>
          <w:rFonts w:ascii="Times New Roman" w:hAnsi="Times New Roman" w:cs="Times New Roman"/>
          <w:sz w:val="28"/>
          <w:szCs w:val="28"/>
        </w:rPr>
        <w:t>Ông</w:t>
      </w:r>
      <w:proofErr w:type="spellEnd"/>
      <w:r w:rsidR="00FF1A85" w:rsidRPr="0034050F">
        <w:rPr>
          <w:rFonts w:ascii="Times New Roman" w:hAnsi="Times New Roman" w:cs="Times New Roman"/>
          <w:sz w:val="28"/>
          <w:szCs w:val="28"/>
        </w:rPr>
        <w:t xml:space="preserve"> </w:t>
      </w:r>
      <w:r w:rsidR="00EB04B2" w:rsidRPr="0034050F">
        <w:rPr>
          <w:rFonts w:ascii="Times New Roman" w:hAnsi="Times New Roman" w:cs="Times New Roman"/>
          <w:sz w:val="28"/>
          <w:szCs w:val="28"/>
        </w:rPr>
        <w:t>Lê Quang Huy</w:t>
      </w:r>
      <w:r w:rsidR="00B5050E" w:rsidRPr="0034050F">
        <w:rPr>
          <w:rFonts w:ascii="Times New Roman" w:hAnsi="Times New Roman" w:cs="Times New Roman"/>
          <w:sz w:val="28"/>
          <w:szCs w:val="28"/>
        </w:rPr>
        <w:t>;</w:t>
      </w:r>
      <w:r w:rsidR="00FF1A85" w:rsidRPr="0034050F">
        <w:rPr>
          <w:rFonts w:ascii="Times New Roman" w:hAnsi="Times New Roman" w:cs="Times New Roman"/>
          <w:sz w:val="28"/>
          <w:szCs w:val="28"/>
        </w:rPr>
        <w:t xml:space="preserve"> </w:t>
      </w:r>
      <w:proofErr w:type="spellStart"/>
      <w:r w:rsidR="00FF1A85" w:rsidRPr="0034050F">
        <w:rPr>
          <w:rFonts w:ascii="Times New Roman" w:hAnsi="Times New Roman" w:cs="Times New Roman"/>
          <w:sz w:val="28"/>
          <w:szCs w:val="28"/>
        </w:rPr>
        <w:t>Chức</w:t>
      </w:r>
      <w:proofErr w:type="spellEnd"/>
      <w:r w:rsidR="00FF1A85" w:rsidRPr="0034050F">
        <w:rPr>
          <w:rFonts w:ascii="Times New Roman" w:hAnsi="Times New Roman" w:cs="Times New Roman"/>
          <w:sz w:val="28"/>
          <w:szCs w:val="28"/>
        </w:rPr>
        <w:t xml:space="preserve"> </w:t>
      </w:r>
      <w:proofErr w:type="spellStart"/>
      <w:r w:rsidR="00FF1A85" w:rsidRPr="0034050F">
        <w:rPr>
          <w:rFonts w:ascii="Times New Roman" w:hAnsi="Times New Roman" w:cs="Times New Roman"/>
          <w:sz w:val="28"/>
          <w:szCs w:val="28"/>
        </w:rPr>
        <w:t>vụ</w:t>
      </w:r>
      <w:proofErr w:type="spellEnd"/>
      <w:r w:rsidR="00FF1A85" w:rsidRPr="0034050F">
        <w:rPr>
          <w:rFonts w:ascii="Times New Roman" w:hAnsi="Times New Roman" w:cs="Times New Roman"/>
          <w:sz w:val="28"/>
          <w:szCs w:val="28"/>
        </w:rPr>
        <w:t xml:space="preserve">: </w:t>
      </w:r>
      <w:proofErr w:type="spellStart"/>
      <w:r w:rsidR="00EB04B2" w:rsidRPr="0034050F">
        <w:rPr>
          <w:rFonts w:ascii="Times New Roman" w:hAnsi="Times New Roman" w:cs="Times New Roman"/>
          <w:sz w:val="28"/>
          <w:szCs w:val="28"/>
        </w:rPr>
        <w:t>Phó</w:t>
      </w:r>
      <w:proofErr w:type="spellEnd"/>
      <w:r w:rsidR="00EB04B2" w:rsidRPr="0034050F">
        <w:rPr>
          <w:rFonts w:ascii="Times New Roman" w:hAnsi="Times New Roman" w:cs="Times New Roman"/>
          <w:sz w:val="28"/>
          <w:szCs w:val="28"/>
        </w:rPr>
        <w:t xml:space="preserve"> </w:t>
      </w:r>
      <w:proofErr w:type="spellStart"/>
      <w:r w:rsidR="00FF1A85" w:rsidRPr="0034050F">
        <w:rPr>
          <w:rFonts w:ascii="Times New Roman" w:hAnsi="Times New Roman" w:cs="Times New Roman"/>
          <w:sz w:val="28"/>
          <w:szCs w:val="28"/>
        </w:rPr>
        <w:t>Chủ</w:t>
      </w:r>
      <w:proofErr w:type="spellEnd"/>
      <w:r w:rsidR="00FF1A85" w:rsidRPr="0034050F">
        <w:rPr>
          <w:rFonts w:ascii="Times New Roman" w:hAnsi="Times New Roman" w:cs="Times New Roman"/>
          <w:sz w:val="28"/>
          <w:szCs w:val="28"/>
        </w:rPr>
        <w:t xml:space="preserve"> </w:t>
      </w:r>
      <w:proofErr w:type="spellStart"/>
      <w:r w:rsidR="00FF1A85" w:rsidRPr="0034050F">
        <w:rPr>
          <w:rFonts w:ascii="Times New Roman" w:hAnsi="Times New Roman" w:cs="Times New Roman"/>
          <w:sz w:val="28"/>
          <w:szCs w:val="28"/>
        </w:rPr>
        <w:t>tịch</w:t>
      </w:r>
      <w:proofErr w:type="spellEnd"/>
      <w:r w:rsidR="00FF1A85" w:rsidRPr="0034050F">
        <w:rPr>
          <w:rFonts w:ascii="Times New Roman" w:hAnsi="Times New Roman" w:cs="Times New Roman"/>
          <w:sz w:val="28"/>
          <w:szCs w:val="28"/>
        </w:rPr>
        <w:t xml:space="preserve"> UBND </w:t>
      </w:r>
      <w:proofErr w:type="spellStart"/>
      <w:r w:rsidR="00FF1A85" w:rsidRPr="0034050F">
        <w:rPr>
          <w:rFonts w:ascii="Times New Roman" w:hAnsi="Times New Roman" w:cs="Times New Roman"/>
          <w:sz w:val="28"/>
          <w:szCs w:val="28"/>
        </w:rPr>
        <w:t>huyện</w:t>
      </w:r>
      <w:proofErr w:type="spellEnd"/>
      <w:r w:rsidR="00943920" w:rsidRPr="0034050F">
        <w:rPr>
          <w:rFonts w:ascii="Times New Roman" w:hAnsi="Times New Roman" w:cs="Times New Roman"/>
          <w:sz w:val="28"/>
          <w:szCs w:val="28"/>
        </w:rPr>
        <w:t>.</w:t>
      </w:r>
    </w:p>
    <w:p w14:paraId="2FE1AF00" w14:textId="0E36F84D" w:rsidR="005850C3" w:rsidRPr="0034050F" w:rsidRDefault="00F174FD" w:rsidP="003817BA">
      <w:pPr>
        <w:spacing w:after="0" w:line="336" w:lineRule="auto"/>
        <w:ind w:firstLine="720"/>
        <w:jc w:val="both"/>
        <w:rPr>
          <w:rFonts w:ascii="Times New Roman" w:hAnsi="Times New Roman" w:cs="Times New Roman"/>
          <w:sz w:val="28"/>
          <w:szCs w:val="28"/>
        </w:rPr>
      </w:pPr>
      <w:r w:rsidRPr="0034050F">
        <w:rPr>
          <w:rFonts w:ascii="Times New Roman" w:hAnsi="Times New Roman" w:cs="Times New Roman"/>
          <w:sz w:val="28"/>
          <w:szCs w:val="28"/>
        </w:rPr>
        <w:t xml:space="preserve">- </w:t>
      </w:r>
      <w:proofErr w:type="spellStart"/>
      <w:r w:rsidR="005850C3" w:rsidRPr="0034050F">
        <w:rPr>
          <w:rFonts w:ascii="Times New Roman" w:hAnsi="Times New Roman" w:cs="Times New Roman"/>
          <w:sz w:val="28"/>
          <w:szCs w:val="28"/>
        </w:rPr>
        <w:t>Đại</w:t>
      </w:r>
      <w:proofErr w:type="spellEnd"/>
      <w:r w:rsidR="005850C3" w:rsidRPr="0034050F">
        <w:rPr>
          <w:rFonts w:ascii="Times New Roman" w:hAnsi="Times New Roman" w:cs="Times New Roman"/>
          <w:sz w:val="28"/>
          <w:szCs w:val="28"/>
        </w:rPr>
        <w:t xml:space="preserve"> </w:t>
      </w:r>
      <w:proofErr w:type="spellStart"/>
      <w:r w:rsidR="005850C3" w:rsidRPr="0034050F">
        <w:rPr>
          <w:rFonts w:ascii="Times New Roman" w:hAnsi="Times New Roman" w:cs="Times New Roman"/>
          <w:sz w:val="28"/>
          <w:szCs w:val="28"/>
        </w:rPr>
        <w:t>diện</w:t>
      </w:r>
      <w:proofErr w:type="spellEnd"/>
      <w:r w:rsidR="005850C3" w:rsidRPr="0034050F">
        <w:rPr>
          <w:rFonts w:ascii="Times New Roman" w:hAnsi="Times New Roman" w:cs="Times New Roman"/>
          <w:sz w:val="28"/>
          <w:szCs w:val="28"/>
        </w:rPr>
        <w:t xml:space="preserve"> </w:t>
      </w:r>
      <w:proofErr w:type="spellStart"/>
      <w:r w:rsidR="00B165EA" w:rsidRPr="0034050F">
        <w:rPr>
          <w:rFonts w:ascii="Times New Roman" w:hAnsi="Times New Roman" w:cs="Times New Roman"/>
          <w:sz w:val="28"/>
          <w:szCs w:val="28"/>
        </w:rPr>
        <w:t>chủ</w:t>
      </w:r>
      <w:proofErr w:type="spellEnd"/>
      <w:r w:rsidR="00B165EA" w:rsidRPr="0034050F">
        <w:rPr>
          <w:rFonts w:ascii="Times New Roman" w:hAnsi="Times New Roman" w:cs="Times New Roman"/>
          <w:sz w:val="28"/>
          <w:szCs w:val="28"/>
        </w:rPr>
        <w:t xml:space="preserve"> </w:t>
      </w:r>
      <w:proofErr w:type="spellStart"/>
      <w:r w:rsidR="00B165EA" w:rsidRPr="0034050F">
        <w:rPr>
          <w:rFonts w:ascii="Times New Roman" w:hAnsi="Times New Roman" w:cs="Times New Roman"/>
          <w:sz w:val="28"/>
          <w:szCs w:val="28"/>
        </w:rPr>
        <w:t>đầu</w:t>
      </w:r>
      <w:proofErr w:type="spellEnd"/>
      <w:r w:rsidR="00B165EA" w:rsidRPr="0034050F">
        <w:rPr>
          <w:rFonts w:ascii="Times New Roman" w:hAnsi="Times New Roman" w:cs="Times New Roman"/>
          <w:sz w:val="28"/>
          <w:szCs w:val="28"/>
        </w:rPr>
        <w:t xml:space="preserve"> </w:t>
      </w:r>
      <w:proofErr w:type="spellStart"/>
      <w:r w:rsidR="00B165EA" w:rsidRPr="0034050F">
        <w:rPr>
          <w:rFonts w:ascii="Times New Roman" w:hAnsi="Times New Roman" w:cs="Times New Roman"/>
          <w:sz w:val="28"/>
          <w:szCs w:val="28"/>
        </w:rPr>
        <w:t>tư</w:t>
      </w:r>
      <w:proofErr w:type="spellEnd"/>
      <w:r w:rsidR="005850C3" w:rsidRPr="0034050F">
        <w:rPr>
          <w:rFonts w:ascii="Times New Roman" w:hAnsi="Times New Roman" w:cs="Times New Roman"/>
          <w:sz w:val="28"/>
          <w:szCs w:val="28"/>
        </w:rPr>
        <w:t xml:space="preserve">: Ban </w:t>
      </w:r>
      <w:proofErr w:type="spellStart"/>
      <w:r w:rsidR="005850C3" w:rsidRPr="0034050F">
        <w:rPr>
          <w:rFonts w:ascii="Times New Roman" w:hAnsi="Times New Roman" w:cs="Times New Roman"/>
          <w:sz w:val="28"/>
          <w:szCs w:val="28"/>
        </w:rPr>
        <w:t>quản</w:t>
      </w:r>
      <w:proofErr w:type="spellEnd"/>
      <w:r w:rsidR="005850C3" w:rsidRPr="0034050F">
        <w:rPr>
          <w:rFonts w:ascii="Times New Roman" w:hAnsi="Times New Roman" w:cs="Times New Roman"/>
          <w:sz w:val="28"/>
          <w:szCs w:val="28"/>
        </w:rPr>
        <w:t xml:space="preserve"> </w:t>
      </w:r>
      <w:proofErr w:type="spellStart"/>
      <w:r w:rsidR="005850C3" w:rsidRPr="0034050F">
        <w:rPr>
          <w:rFonts w:ascii="Times New Roman" w:hAnsi="Times New Roman" w:cs="Times New Roman"/>
          <w:sz w:val="28"/>
          <w:szCs w:val="28"/>
        </w:rPr>
        <w:t>lý</w:t>
      </w:r>
      <w:proofErr w:type="spellEnd"/>
      <w:r w:rsidR="005850C3" w:rsidRPr="0034050F">
        <w:rPr>
          <w:rFonts w:ascii="Times New Roman" w:hAnsi="Times New Roman" w:cs="Times New Roman"/>
          <w:sz w:val="28"/>
          <w:szCs w:val="28"/>
        </w:rPr>
        <w:t xml:space="preserve"> </w:t>
      </w:r>
      <w:proofErr w:type="spellStart"/>
      <w:r w:rsidR="005850C3" w:rsidRPr="0034050F">
        <w:rPr>
          <w:rFonts w:ascii="Times New Roman" w:hAnsi="Times New Roman" w:cs="Times New Roman"/>
          <w:sz w:val="28"/>
          <w:szCs w:val="28"/>
        </w:rPr>
        <w:t>dự</w:t>
      </w:r>
      <w:proofErr w:type="spellEnd"/>
      <w:r w:rsidR="005850C3" w:rsidRPr="0034050F">
        <w:rPr>
          <w:rFonts w:ascii="Times New Roman" w:hAnsi="Times New Roman" w:cs="Times New Roman"/>
          <w:sz w:val="28"/>
          <w:szCs w:val="28"/>
        </w:rPr>
        <w:t xml:space="preserve"> </w:t>
      </w:r>
      <w:proofErr w:type="spellStart"/>
      <w:r w:rsidR="005850C3" w:rsidRPr="0034050F">
        <w:rPr>
          <w:rFonts w:ascii="Times New Roman" w:hAnsi="Times New Roman" w:cs="Times New Roman"/>
          <w:sz w:val="28"/>
          <w:szCs w:val="28"/>
        </w:rPr>
        <w:t>án</w:t>
      </w:r>
      <w:proofErr w:type="spellEnd"/>
      <w:r w:rsidR="005850C3" w:rsidRPr="0034050F">
        <w:rPr>
          <w:rFonts w:ascii="Times New Roman" w:hAnsi="Times New Roman" w:cs="Times New Roman"/>
          <w:sz w:val="28"/>
          <w:szCs w:val="28"/>
        </w:rPr>
        <w:t xml:space="preserve"> </w:t>
      </w:r>
      <w:proofErr w:type="spellStart"/>
      <w:r w:rsidR="005850C3" w:rsidRPr="0034050F">
        <w:rPr>
          <w:rFonts w:ascii="Times New Roman" w:hAnsi="Times New Roman" w:cs="Times New Roman"/>
          <w:sz w:val="28"/>
          <w:szCs w:val="28"/>
        </w:rPr>
        <w:t>đầu</w:t>
      </w:r>
      <w:proofErr w:type="spellEnd"/>
      <w:r w:rsidR="005850C3" w:rsidRPr="0034050F">
        <w:rPr>
          <w:rFonts w:ascii="Times New Roman" w:hAnsi="Times New Roman" w:cs="Times New Roman"/>
          <w:sz w:val="28"/>
          <w:szCs w:val="28"/>
        </w:rPr>
        <w:t xml:space="preserve"> </w:t>
      </w:r>
      <w:proofErr w:type="spellStart"/>
      <w:r w:rsidR="005850C3" w:rsidRPr="0034050F">
        <w:rPr>
          <w:rFonts w:ascii="Times New Roman" w:hAnsi="Times New Roman" w:cs="Times New Roman"/>
          <w:sz w:val="28"/>
          <w:szCs w:val="28"/>
        </w:rPr>
        <w:t>tư</w:t>
      </w:r>
      <w:proofErr w:type="spellEnd"/>
      <w:r w:rsidR="005850C3" w:rsidRPr="0034050F">
        <w:rPr>
          <w:rFonts w:ascii="Times New Roman" w:hAnsi="Times New Roman" w:cs="Times New Roman"/>
          <w:sz w:val="28"/>
          <w:szCs w:val="28"/>
        </w:rPr>
        <w:t xml:space="preserve"> </w:t>
      </w:r>
      <w:proofErr w:type="spellStart"/>
      <w:r w:rsidR="005850C3" w:rsidRPr="0034050F">
        <w:rPr>
          <w:rFonts w:ascii="Times New Roman" w:hAnsi="Times New Roman" w:cs="Times New Roman"/>
          <w:sz w:val="28"/>
          <w:szCs w:val="28"/>
        </w:rPr>
        <w:t>xây</w:t>
      </w:r>
      <w:proofErr w:type="spellEnd"/>
      <w:r w:rsidR="005850C3" w:rsidRPr="0034050F">
        <w:rPr>
          <w:rFonts w:ascii="Times New Roman" w:hAnsi="Times New Roman" w:cs="Times New Roman"/>
          <w:sz w:val="28"/>
          <w:szCs w:val="28"/>
        </w:rPr>
        <w:t xml:space="preserve"> </w:t>
      </w:r>
      <w:proofErr w:type="spellStart"/>
      <w:r w:rsidR="005850C3" w:rsidRPr="0034050F">
        <w:rPr>
          <w:rFonts w:ascii="Times New Roman" w:hAnsi="Times New Roman" w:cs="Times New Roman"/>
          <w:sz w:val="28"/>
          <w:szCs w:val="28"/>
        </w:rPr>
        <w:t>dựng</w:t>
      </w:r>
      <w:proofErr w:type="spellEnd"/>
      <w:r w:rsidR="005850C3" w:rsidRPr="0034050F">
        <w:rPr>
          <w:rFonts w:ascii="Times New Roman" w:hAnsi="Times New Roman" w:cs="Times New Roman"/>
          <w:sz w:val="28"/>
          <w:szCs w:val="28"/>
        </w:rPr>
        <w:t xml:space="preserve"> </w:t>
      </w:r>
      <w:proofErr w:type="spellStart"/>
      <w:r w:rsidR="005850C3" w:rsidRPr="0034050F">
        <w:rPr>
          <w:rFonts w:ascii="Times New Roman" w:hAnsi="Times New Roman" w:cs="Times New Roman"/>
          <w:sz w:val="28"/>
          <w:szCs w:val="28"/>
        </w:rPr>
        <w:t>huyện</w:t>
      </w:r>
      <w:proofErr w:type="spellEnd"/>
      <w:r w:rsidR="005850C3" w:rsidRPr="0034050F">
        <w:rPr>
          <w:rFonts w:ascii="Times New Roman" w:hAnsi="Times New Roman" w:cs="Times New Roman"/>
          <w:sz w:val="28"/>
          <w:szCs w:val="28"/>
        </w:rPr>
        <w:t xml:space="preserve"> </w:t>
      </w:r>
      <w:r w:rsidR="00EC0D98" w:rsidRPr="0034050F">
        <w:rPr>
          <w:rFonts w:ascii="Times New Roman" w:hAnsi="Times New Roman" w:cs="Times New Roman"/>
          <w:sz w:val="28"/>
          <w:szCs w:val="28"/>
          <w:lang w:val="nl-NL"/>
        </w:rPr>
        <w:t>Mỹ Lộc</w:t>
      </w:r>
      <w:r w:rsidR="00943920" w:rsidRPr="0034050F">
        <w:rPr>
          <w:rFonts w:ascii="Times New Roman" w:hAnsi="Times New Roman" w:cs="Times New Roman"/>
          <w:sz w:val="28"/>
          <w:szCs w:val="28"/>
          <w:lang w:val="nl-NL"/>
        </w:rPr>
        <w:t>.</w:t>
      </w:r>
    </w:p>
    <w:p w14:paraId="00035876" w14:textId="0DA20801" w:rsidR="005850C3" w:rsidRPr="0034050F" w:rsidRDefault="005850C3" w:rsidP="003817BA">
      <w:pPr>
        <w:spacing w:after="0" w:line="336" w:lineRule="auto"/>
        <w:ind w:firstLine="720"/>
        <w:jc w:val="both"/>
        <w:rPr>
          <w:rFonts w:ascii="Times New Roman" w:hAnsi="Times New Roman" w:cs="Times New Roman"/>
          <w:sz w:val="28"/>
          <w:szCs w:val="28"/>
          <w:lang w:val="de-DE"/>
        </w:rPr>
      </w:pPr>
      <w:r w:rsidRPr="0034050F">
        <w:rPr>
          <w:rFonts w:ascii="Times New Roman" w:hAnsi="Times New Roman" w:cs="Times New Roman"/>
          <w:sz w:val="28"/>
          <w:szCs w:val="28"/>
        </w:rPr>
        <w:t xml:space="preserve">- </w:t>
      </w:r>
      <w:proofErr w:type="spellStart"/>
      <w:r w:rsidRPr="0034050F">
        <w:rPr>
          <w:rFonts w:ascii="Times New Roman" w:hAnsi="Times New Roman" w:cs="Times New Roman"/>
          <w:spacing w:val="-4"/>
          <w:sz w:val="28"/>
          <w:szCs w:val="28"/>
        </w:rPr>
        <w:t>Người</w:t>
      </w:r>
      <w:proofErr w:type="spellEnd"/>
      <w:r w:rsidRPr="0034050F">
        <w:rPr>
          <w:rFonts w:ascii="Times New Roman" w:hAnsi="Times New Roman" w:cs="Times New Roman"/>
          <w:spacing w:val="-4"/>
          <w:sz w:val="28"/>
          <w:szCs w:val="28"/>
        </w:rPr>
        <w:t xml:space="preserve"> </w:t>
      </w:r>
      <w:proofErr w:type="spellStart"/>
      <w:r w:rsidRPr="0034050F">
        <w:rPr>
          <w:rFonts w:ascii="Times New Roman" w:hAnsi="Times New Roman" w:cs="Times New Roman"/>
          <w:spacing w:val="-4"/>
          <w:sz w:val="28"/>
          <w:szCs w:val="28"/>
        </w:rPr>
        <w:t>đại</w:t>
      </w:r>
      <w:proofErr w:type="spellEnd"/>
      <w:r w:rsidRPr="0034050F">
        <w:rPr>
          <w:rFonts w:ascii="Times New Roman" w:hAnsi="Times New Roman" w:cs="Times New Roman"/>
          <w:spacing w:val="-4"/>
          <w:sz w:val="28"/>
          <w:szCs w:val="28"/>
        </w:rPr>
        <w:t xml:space="preserve"> </w:t>
      </w:r>
      <w:proofErr w:type="spellStart"/>
      <w:r w:rsidRPr="0034050F">
        <w:rPr>
          <w:rFonts w:ascii="Times New Roman" w:hAnsi="Times New Roman" w:cs="Times New Roman"/>
          <w:spacing w:val="-4"/>
          <w:sz w:val="28"/>
          <w:szCs w:val="28"/>
        </w:rPr>
        <w:t>diện</w:t>
      </w:r>
      <w:proofErr w:type="spellEnd"/>
      <w:r w:rsidRPr="0034050F">
        <w:rPr>
          <w:rFonts w:ascii="Times New Roman" w:hAnsi="Times New Roman" w:cs="Times New Roman"/>
          <w:spacing w:val="-4"/>
          <w:sz w:val="28"/>
          <w:szCs w:val="28"/>
        </w:rPr>
        <w:t xml:space="preserve"> </w:t>
      </w:r>
      <w:proofErr w:type="spellStart"/>
      <w:r w:rsidRPr="0034050F">
        <w:rPr>
          <w:rFonts w:ascii="Times New Roman" w:hAnsi="Times New Roman" w:cs="Times New Roman"/>
          <w:spacing w:val="-4"/>
          <w:sz w:val="28"/>
          <w:szCs w:val="28"/>
        </w:rPr>
        <w:t>theo</w:t>
      </w:r>
      <w:proofErr w:type="spellEnd"/>
      <w:r w:rsidRPr="0034050F">
        <w:rPr>
          <w:rFonts w:ascii="Times New Roman" w:hAnsi="Times New Roman" w:cs="Times New Roman"/>
          <w:spacing w:val="-4"/>
          <w:sz w:val="28"/>
          <w:szCs w:val="28"/>
        </w:rPr>
        <w:t xml:space="preserve"> </w:t>
      </w:r>
      <w:proofErr w:type="spellStart"/>
      <w:r w:rsidRPr="0034050F">
        <w:rPr>
          <w:rFonts w:ascii="Times New Roman" w:hAnsi="Times New Roman" w:cs="Times New Roman"/>
          <w:spacing w:val="-4"/>
          <w:sz w:val="28"/>
          <w:szCs w:val="28"/>
        </w:rPr>
        <w:t>pháp</w:t>
      </w:r>
      <w:proofErr w:type="spellEnd"/>
      <w:r w:rsidRPr="0034050F">
        <w:rPr>
          <w:rFonts w:ascii="Times New Roman" w:hAnsi="Times New Roman" w:cs="Times New Roman"/>
          <w:spacing w:val="-4"/>
          <w:sz w:val="28"/>
          <w:szCs w:val="28"/>
        </w:rPr>
        <w:t xml:space="preserve"> </w:t>
      </w:r>
      <w:proofErr w:type="spellStart"/>
      <w:r w:rsidRPr="0034050F">
        <w:rPr>
          <w:rFonts w:ascii="Times New Roman" w:hAnsi="Times New Roman" w:cs="Times New Roman"/>
          <w:spacing w:val="-4"/>
          <w:sz w:val="28"/>
          <w:szCs w:val="28"/>
        </w:rPr>
        <w:t>luật</w:t>
      </w:r>
      <w:proofErr w:type="spellEnd"/>
      <w:r w:rsidRPr="0034050F">
        <w:rPr>
          <w:rFonts w:ascii="Times New Roman" w:hAnsi="Times New Roman" w:cs="Times New Roman"/>
          <w:spacing w:val="-4"/>
          <w:sz w:val="28"/>
          <w:szCs w:val="28"/>
        </w:rPr>
        <w:t xml:space="preserve"> </w:t>
      </w:r>
      <w:proofErr w:type="spellStart"/>
      <w:r w:rsidRPr="0034050F">
        <w:rPr>
          <w:rFonts w:ascii="Times New Roman" w:hAnsi="Times New Roman" w:cs="Times New Roman"/>
          <w:spacing w:val="-4"/>
          <w:sz w:val="28"/>
          <w:szCs w:val="28"/>
        </w:rPr>
        <w:t>của</w:t>
      </w:r>
      <w:proofErr w:type="spellEnd"/>
      <w:r w:rsidRPr="0034050F">
        <w:rPr>
          <w:rFonts w:ascii="Times New Roman" w:hAnsi="Times New Roman" w:cs="Times New Roman"/>
          <w:spacing w:val="-4"/>
          <w:sz w:val="28"/>
          <w:szCs w:val="28"/>
        </w:rPr>
        <w:t xml:space="preserve"> B</w:t>
      </w:r>
      <w:r w:rsidR="009339C9">
        <w:rPr>
          <w:rFonts w:ascii="Times New Roman" w:hAnsi="Times New Roman" w:cs="Times New Roman"/>
          <w:spacing w:val="-4"/>
          <w:sz w:val="28"/>
          <w:szCs w:val="28"/>
        </w:rPr>
        <w:t xml:space="preserve">an </w:t>
      </w:r>
      <w:proofErr w:type="spellStart"/>
      <w:r w:rsidR="009339C9">
        <w:rPr>
          <w:rFonts w:ascii="Times New Roman" w:hAnsi="Times New Roman" w:cs="Times New Roman"/>
          <w:spacing w:val="-4"/>
          <w:sz w:val="28"/>
          <w:szCs w:val="28"/>
        </w:rPr>
        <w:t>quản</w:t>
      </w:r>
      <w:proofErr w:type="spellEnd"/>
      <w:r w:rsidR="009339C9">
        <w:rPr>
          <w:rFonts w:ascii="Times New Roman" w:hAnsi="Times New Roman" w:cs="Times New Roman"/>
          <w:spacing w:val="-4"/>
          <w:sz w:val="28"/>
          <w:szCs w:val="28"/>
        </w:rPr>
        <w:t xml:space="preserve"> </w:t>
      </w:r>
      <w:proofErr w:type="spellStart"/>
      <w:r w:rsidR="009339C9">
        <w:rPr>
          <w:rFonts w:ascii="Times New Roman" w:hAnsi="Times New Roman" w:cs="Times New Roman"/>
          <w:spacing w:val="-4"/>
          <w:sz w:val="28"/>
          <w:szCs w:val="28"/>
        </w:rPr>
        <w:t>lý</w:t>
      </w:r>
      <w:proofErr w:type="spellEnd"/>
      <w:r w:rsidRPr="0034050F">
        <w:rPr>
          <w:rFonts w:ascii="Times New Roman" w:hAnsi="Times New Roman" w:cs="Times New Roman"/>
          <w:spacing w:val="-4"/>
          <w:sz w:val="28"/>
          <w:szCs w:val="28"/>
        </w:rPr>
        <w:t xml:space="preserve"> </w:t>
      </w:r>
      <w:proofErr w:type="spellStart"/>
      <w:r w:rsidRPr="0034050F">
        <w:rPr>
          <w:rFonts w:ascii="Times New Roman" w:hAnsi="Times New Roman" w:cs="Times New Roman"/>
          <w:spacing w:val="-4"/>
          <w:sz w:val="28"/>
          <w:szCs w:val="28"/>
        </w:rPr>
        <w:t>dự</w:t>
      </w:r>
      <w:proofErr w:type="spellEnd"/>
      <w:r w:rsidRPr="0034050F">
        <w:rPr>
          <w:rFonts w:ascii="Times New Roman" w:hAnsi="Times New Roman" w:cs="Times New Roman"/>
          <w:spacing w:val="-4"/>
          <w:sz w:val="28"/>
          <w:szCs w:val="28"/>
        </w:rPr>
        <w:t xml:space="preserve"> </w:t>
      </w:r>
      <w:proofErr w:type="spellStart"/>
      <w:r w:rsidRPr="0034050F">
        <w:rPr>
          <w:rFonts w:ascii="Times New Roman" w:hAnsi="Times New Roman" w:cs="Times New Roman"/>
          <w:spacing w:val="-4"/>
          <w:sz w:val="28"/>
          <w:szCs w:val="28"/>
        </w:rPr>
        <w:t>án</w:t>
      </w:r>
      <w:proofErr w:type="spellEnd"/>
      <w:r w:rsidRPr="0034050F">
        <w:rPr>
          <w:rFonts w:ascii="Times New Roman" w:hAnsi="Times New Roman" w:cs="Times New Roman"/>
          <w:spacing w:val="-4"/>
          <w:sz w:val="28"/>
          <w:szCs w:val="28"/>
        </w:rPr>
        <w:t xml:space="preserve"> </w:t>
      </w:r>
      <w:proofErr w:type="spellStart"/>
      <w:r w:rsidRPr="0034050F">
        <w:rPr>
          <w:rFonts w:ascii="Times New Roman" w:hAnsi="Times New Roman" w:cs="Times New Roman"/>
          <w:spacing w:val="-4"/>
          <w:sz w:val="28"/>
          <w:szCs w:val="28"/>
        </w:rPr>
        <w:t>đầu</w:t>
      </w:r>
      <w:proofErr w:type="spellEnd"/>
      <w:r w:rsidRPr="0034050F">
        <w:rPr>
          <w:rFonts w:ascii="Times New Roman" w:hAnsi="Times New Roman" w:cs="Times New Roman"/>
          <w:spacing w:val="-4"/>
          <w:sz w:val="28"/>
          <w:szCs w:val="28"/>
        </w:rPr>
        <w:t xml:space="preserve"> </w:t>
      </w:r>
      <w:proofErr w:type="spellStart"/>
      <w:r w:rsidRPr="0034050F">
        <w:rPr>
          <w:rFonts w:ascii="Times New Roman" w:hAnsi="Times New Roman" w:cs="Times New Roman"/>
          <w:spacing w:val="-4"/>
          <w:sz w:val="28"/>
          <w:szCs w:val="28"/>
        </w:rPr>
        <w:t>tư</w:t>
      </w:r>
      <w:proofErr w:type="spellEnd"/>
      <w:r w:rsidRPr="0034050F">
        <w:rPr>
          <w:rFonts w:ascii="Times New Roman" w:hAnsi="Times New Roman" w:cs="Times New Roman"/>
          <w:spacing w:val="-4"/>
          <w:sz w:val="28"/>
          <w:szCs w:val="28"/>
        </w:rPr>
        <w:t xml:space="preserve"> </w:t>
      </w:r>
      <w:proofErr w:type="spellStart"/>
      <w:r w:rsidRPr="0034050F">
        <w:rPr>
          <w:rFonts w:ascii="Times New Roman" w:hAnsi="Times New Roman" w:cs="Times New Roman"/>
          <w:spacing w:val="-4"/>
          <w:sz w:val="28"/>
          <w:szCs w:val="28"/>
        </w:rPr>
        <w:t>xây</w:t>
      </w:r>
      <w:proofErr w:type="spellEnd"/>
      <w:r w:rsidRPr="0034050F">
        <w:rPr>
          <w:rFonts w:ascii="Times New Roman" w:hAnsi="Times New Roman" w:cs="Times New Roman"/>
          <w:spacing w:val="-4"/>
          <w:sz w:val="28"/>
          <w:szCs w:val="28"/>
        </w:rPr>
        <w:t xml:space="preserve"> </w:t>
      </w:r>
      <w:proofErr w:type="spellStart"/>
      <w:r w:rsidRPr="0034050F">
        <w:rPr>
          <w:rFonts w:ascii="Times New Roman" w:hAnsi="Times New Roman" w:cs="Times New Roman"/>
          <w:spacing w:val="-4"/>
          <w:sz w:val="28"/>
          <w:szCs w:val="28"/>
        </w:rPr>
        <w:t>dựng</w:t>
      </w:r>
      <w:proofErr w:type="spellEnd"/>
      <w:r w:rsidRPr="0034050F">
        <w:rPr>
          <w:rFonts w:ascii="Times New Roman" w:hAnsi="Times New Roman" w:cs="Times New Roman"/>
          <w:spacing w:val="-4"/>
          <w:sz w:val="28"/>
          <w:szCs w:val="28"/>
        </w:rPr>
        <w:t xml:space="preserve"> </w:t>
      </w:r>
      <w:proofErr w:type="spellStart"/>
      <w:r w:rsidRPr="0034050F">
        <w:rPr>
          <w:rFonts w:ascii="Times New Roman" w:hAnsi="Times New Roman" w:cs="Times New Roman"/>
          <w:spacing w:val="-4"/>
          <w:sz w:val="28"/>
          <w:szCs w:val="28"/>
        </w:rPr>
        <w:t>huyện</w:t>
      </w:r>
      <w:proofErr w:type="spellEnd"/>
      <w:r w:rsidRPr="0034050F">
        <w:rPr>
          <w:rFonts w:ascii="Times New Roman" w:hAnsi="Times New Roman" w:cs="Times New Roman"/>
          <w:spacing w:val="-4"/>
          <w:sz w:val="28"/>
          <w:szCs w:val="28"/>
        </w:rPr>
        <w:t xml:space="preserve"> </w:t>
      </w:r>
      <w:r w:rsidR="00EC0D98" w:rsidRPr="0034050F">
        <w:rPr>
          <w:rFonts w:ascii="Times New Roman" w:hAnsi="Times New Roman" w:cs="Times New Roman"/>
          <w:spacing w:val="-4"/>
          <w:sz w:val="28"/>
          <w:szCs w:val="28"/>
          <w:lang w:val="nl-NL"/>
        </w:rPr>
        <w:t>Mỹ Lộc</w:t>
      </w:r>
      <w:r w:rsidRPr="0034050F">
        <w:rPr>
          <w:rFonts w:ascii="Times New Roman" w:hAnsi="Times New Roman" w:cs="Times New Roman"/>
          <w:spacing w:val="-4"/>
          <w:sz w:val="28"/>
          <w:szCs w:val="28"/>
        </w:rPr>
        <w:t>:</w:t>
      </w:r>
    </w:p>
    <w:p w14:paraId="1C783A6D" w14:textId="7495E66C" w:rsidR="00EC0D98" w:rsidRPr="0034050F" w:rsidRDefault="0017116F" w:rsidP="003817BA">
      <w:pPr>
        <w:spacing w:after="0" w:line="336" w:lineRule="auto"/>
        <w:ind w:left="-142" w:firstLine="851"/>
        <w:jc w:val="both"/>
        <w:rPr>
          <w:rFonts w:ascii="Times New Roman" w:hAnsi="Times New Roman" w:cs="Times New Roman"/>
          <w:b/>
          <w:sz w:val="28"/>
          <w:szCs w:val="28"/>
          <w:lang w:val="vi-VN"/>
        </w:rPr>
      </w:pPr>
      <w:r w:rsidRPr="0034050F">
        <w:rPr>
          <w:rFonts w:ascii="Times New Roman" w:hAnsi="Times New Roman" w:cs="Times New Roman"/>
          <w:sz w:val="28"/>
          <w:szCs w:val="28"/>
          <w:lang w:val="de-DE" w:eastAsia="ja-JP"/>
        </w:rPr>
        <w:lastRenderedPageBreak/>
        <w:t>Ông Nguyễn Hữa Tiệp</w:t>
      </w:r>
      <w:r w:rsidR="00B5050E" w:rsidRPr="0034050F">
        <w:rPr>
          <w:rFonts w:ascii="Times New Roman" w:hAnsi="Times New Roman" w:cs="Times New Roman"/>
          <w:sz w:val="28"/>
          <w:szCs w:val="28"/>
          <w:lang w:val="de-DE" w:eastAsia="ja-JP"/>
        </w:rPr>
        <w:t>;</w:t>
      </w:r>
      <w:r w:rsidR="005850C3" w:rsidRPr="0034050F">
        <w:rPr>
          <w:rFonts w:ascii="Times New Roman" w:hAnsi="Times New Roman" w:cs="Times New Roman"/>
          <w:sz w:val="28"/>
          <w:szCs w:val="28"/>
          <w:lang w:val="vi-VN" w:eastAsia="ja-JP"/>
        </w:rPr>
        <w:t xml:space="preserve"> </w:t>
      </w:r>
      <w:r w:rsidR="005850C3" w:rsidRPr="0034050F">
        <w:rPr>
          <w:rFonts w:ascii="Times New Roman" w:hAnsi="Times New Roman" w:cs="Times New Roman"/>
          <w:sz w:val="28"/>
          <w:szCs w:val="28"/>
          <w:lang w:val="nl-NL"/>
        </w:rPr>
        <w:t xml:space="preserve">Chức vụ: </w:t>
      </w:r>
      <w:r w:rsidR="005850C3" w:rsidRPr="0034050F">
        <w:rPr>
          <w:rFonts w:ascii="Times New Roman" w:hAnsi="Times New Roman" w:cs="Times New Roman"/>
          <w:sz w:val="28"/>
          <w:szCs w:val="28"/>
          <w:lang w:val="vi-VN"/>
        </w:rPr>
        <w:t>Giám đốc</w:t>
      </w:r>
      <w:r w:rsidR="005850C3" w:rsidRPr="0034050F">
        <w:rPr>
          <w:rFonts w:ascii="Times New Roman" w:hAnsi="Times New Roman" w:cs="Times New Roman"/>
          <w:sz w:val="28"/>
          <w:szCs w:val="28"/>
          <w:lang w:val="nl-NL"/>
        </w:rPr>
        <w:t xml:space="preserve"> Ban quản lý dự án.</w:t>
      </w:r>
    </w:p>
    <w:p w14:paraId="4B662A79" w14:textId="77777777" w:rsidR="00EC0D98" w:rsidRPr="0034050F" w:rsidRDefault="00EC0D98" w:rsidP="003817BA">
      <w:pPr>
        <w:pStyle w:val="Heading3"/>
        <w:spacing w:before="0" w:line="336" w:lineRule="auto"/>
        <w:rPr>
          <w:rFonts w:ascii="Times New Roman" w:hAnsi="Times New Roman" w:cs="Times New Roman"/>
          <w:b/>
          <w:i/>
          <w:color w:val="auto"/>
          <w:sz w:val="28"/>
          <w:szCs w:val="28"/>
          <w:lang w:val="vi-VN"/>
        </w:rPr>
      </w:pPr>
      <w:bookmarkStart w:id="180" w:name="_Toc141255848"/>
      <w:r w:rsidRPr="0034050F">
        <w:rPr>
          <w:rFonts w:ascii="Times New Roman" w:hAnsi="Times New Roman" w:cs="Times New Roman"/>
          <w:b/>
          <w:i/>
          <w:color w:val="auto"/>
          <w:sz w:val="28"/>
          <w:szCs w:val="28"/>
          <w:lang w:val="vi-VN"/>
        </w:rPr>
        <w:t>5.1.2. Phạm vi, quy mô, công suất</w:t>
      </w:r>
      <w:bookmarkEnd w:id="180"/>
    </w:p>
    <w:p w14:paraId="5029330E" w14:textId="2367A431" w:rsidR="00FF1A85" w:rsidRPr="0034050F" w:rsidRDefault="00FF1A85" w:rsidP="003817BA">
      <w:pPr>
        <w:pStyle w:val="BodyTextIndent2"/>
        <w:spacing w:after="0" w:line="336" w:lineRule="auto"/>
        <w:ind w:left="0" w:firstLine="720"/>
        <w:jc w:val="both"/>
        <w:rPr>
          <w:rFonts w:ascii="Times New Roman" w:hAnsi="Times New Roman" w:cs="Times New Roman"/>
          <w:sz w:val="28"/>
          <w:szCs w:val="28"/>
          <w:lang w:val="en-GB"/>
        </w:rPr>
      </w:pPr>
      <w:r w:rsidRPr="0034050F">
        <w:rPr>
          <w:rFonts w:ascii="Times New Roman" w:hAnsi="Times New Roman" w:cs="Times New Roman"/>
          <w:sz w:val="28"/>
          <w:szCs w:val="28"/>
          <w:lang w:val="vi-VN"/>
        </w:rPr>
        <w:t xml:space="preserve">Dự án </w:t>
      </w:r>
      <w:r w:rsidRPr="0034050F">
        <w:rPr>
          <w:rFonts w:ascii="Times New Roman" w:hAnsi="Times New Roman" w:cs="Times New Roman"/>
          <w:sz w:val="28"/>
          <w:szCs w:val="28"/>
          <w:lang w:val="pt-BR"/>
        </w:rPr>
        <w:t>“</w:t>
      </w:r>
      <w:proofErr w:type="spellStart"/>
      <w:r w:rsidR="00EB04B2" w:rsidRPr="0034050F">
        <w:rPr>
          <w:rFonts w:ascii="Times New Roman" w:hAnsi="Times New Roman" w:cs="Times New Roman"/>
          <w:sz w:val="28"/>
          <w:szCs w:val="28"/>
          <w:lang w:val="en-GB"/>
        </w:rPr>
        <w:t>Cải</w:t>
      </w:r>
      <w:proofErr w:type="spellEnd"/>
      <w:r w:rsidR="00EB04B2" w:rsidRPr="0034050F">
        <w:rPr>
          <w:rFonts w:ascii="Times New Roman" w:hAnsi="Times New Roman" w:cs="Times New Roman"/>
          <w:sz w:val="28"/>
          <w:szCs w:val="28"/>
          <w:lang w:val="en-GB"/>
        </w:rPr>
        <w:t xml:space="preserve"> </w:t>
      </w:r>
      <w:proofErr w:type="spellStart"/>
      <w:r w:rsidR="00EB04B2" w:rsidRPr="0034050F">
        <w:rPr>
          <w:rFonts w:ascii="Times New Roman" w:hAnsi="Times New Roman" w:cs="Times New Roman"/>
          <w:sz w:val="28"/>
          <w:szCs w:val="28"/>
          <w:lang w:val="en-GB"/>
        </w:rPr>
        <w:t>tạo</w:t>
      </w:r>
      <w:proofErr w:type="spellEnd"/>
      <w:r w:rsidR="00EB04B2" w:rsidRPr="0034050F">
        <w:rPr>
          <w:rFonts w:ascii="Times New Roman" w:hAnsi="Times New Roman" w:cs="Times New Roman"/>
          <w:sz w:val="28"/>
          <w:szCs w:val="28"/>
          <w:lang w:val="en-GB"/>
        </w:rPr>
        <w:t xml:space="preserve">, </w:t>
      </w:r>
      <w:proofErr w:type="spellStart"/>
      <w:r w:rsidR="00EB04B2" w:rsidRPr="0034050F">
        <w:rPr>
          <w:rFonts w:ascii="Times New Roman" w:hAnsi="Times New Roman" w:cs="Times New Roman"/>
          <w:sz w:val="28"/>
          <w:szCs w:val="28"/>
          <w:lang w:val="en-GB"/>
        </w:rPr>
        <w:t>nâng</w:t>
      </w:r>
      <w:proofErr w:type="spellEnd"/>
      <w:r w:rsidR="00EB04B2" w:rsidRPr="0034050F">
        <w:rPr>
          <w:rFonts w:ascii="Times New Roman" w:hAnsi="Times New Roman" w:cs="Times New Roman"/>
          <w:sz w:val="28"/>
          <w:szCs w:val="28"/>
          <w:lang w:val="en-GB"/>
        </w:rPr>
        <w:t xml:space="preserve"> </w:t>
      </w:r>
      <w:proofErr w:type="spellStart"/>
      <w:r w:rsidR="00EB04B2" w:rsidRPr="0034050F">
        <w:rPr>
          <w:rFonts w:ascii="Times New Roman" w:hAnsi="Times New Roman" w:cs="Times New Roman"/>
          <w:sz w:val="28"/>
          <w:szCs w:val="28"/>
          <w:lang w:val="en-GB"/>
        </w:rPr>
        <w:t>cấp</w:t>
      </w:r>
      <w:proofErr w:type="spellEnd"/>
      <w:r w:rsidR="00EB04B2" w:rsidRPr="0034050F">
        <w:rPr>
          <w:rFonts w:ascii="Times New Roman" w:hAnsi="Times New Roman" w:cs="Times New Roman"/>
          <w:sz w:val="28"/>
          <w:szCs w:val="28"/>
          <w:lang w:val="en-GB"/>
        </w:rPr>
        <w:t xml:space="preserve"> </w:t>
      </w:r>
      <w:proofErr w:type="spellStart"/>
      <w:r w:rsidR="00EB04B2" w:rsidRPr="0034050F">
        <w:rPr>
          <w:rFonts w:ascii="Times New Roman" w:hAnsi="Times New Roman" w:cs="Times New Roman"/>
          <w:sz w:val="28"/>
          <w:szCs w:val="28"/>
          <w:lang w:val="en-GB"/>
        </w:rPr>
        <w:t>tuyến</w:t>
      </w:r>
      <w:proofErr w:type="spellEnd"/>
      <w:r w:rsidR="00EB04B2" w:rsidRPr="0034050F">
        <w:rPr>
          <w:rFonts w:ascii="Times New Roman" w:hAnsi="Times New Roman" w:cs="Times New Roman"/>
          <w:sz w:val="28"/>
          <w:szCs w:val="28"/>
          <w:lang w:val="en-GB"/>
        </w:rPr>
        <w:t xml:space="preserve"> </w:t>
      </w:r>
      <w:proofErr w:type="spellStart"/>
      <w:r w:rsidR="00EB04B2" w:rsidRPr="0034050F">
        <w:rPr>
          <w:rFonts w:ascii="Times New Roman" w:hAnsi="Times New Roman" w:cs="Times New Roman"/>
          <w:sz w:val="28"/>
          <w:szCs w:val="28"/>
          <w:lang w:val="en-GB"/>
        </w:rPr>
        <w:t>đường</w:t>
      </w:r>
      <w:proofErr w:type="spellEnd"/>
      <w:r w:rsidR="00EB04B2" w:rsidRPr="0034050F">
        <w:rPr>
          <w:rFonts w:ascii="Times New Roman" w:hAnsi="Times New Roman" w:cs="Times New Roman"/>
          <w:sz w:val="28"/>
          <w:szCs w:val="28"/>
          <w:lang w:val="en-GB"/>
        </w:rPr>
        <w:t xml:space="preserve"> </w:t>
      </w:r>
      <w:proofErr w:type="spellStart"/>
      <w:r w:rsidR="00EB04B2" w:rsidRPr="0034050F">
        <w:rPr>
          <w:rFonts w:ascii="Times New Roman" w:hAnsi="Times New Roman" w:cs="Times New Roman"/>
          <w:sz w:val="28"/>
          <w:szCs w:val="28"/>
          <w:lang w:val="en-GB"/>
        </w:rPr>
        <w:t>từ</w:t>
      </w:r>
      <w:proofErr w:type="spellEnd"/>
      <w:r w:rsidR="00EB04B2" w:rsidRPr="0034050F">
        <w:rPr>
          <w:rFonts w:ascii="Times New Roman" w:hAnsi="Times New Roman" w:cs="Times New Roman"/>
          <w:sz w:val="28"/>
          <w:szCs w:val="28"/>
          <w:lang w:val="en-GB"/>
        </w:rPr>
        <w:t xml:space="preserve"> </w:t>
      </w:r>
      <w:proofErr w:type="spellStart"/>
      <w:r w:rsidR="00EB04B2" w:rsidRPr="0034050F">
        <w:rPr>
          <w:rFonts w:ascii="Times New Roman" w:hAnsi="Times New Roman" w:cs="Times New Roman"/>
          <w:sz w:val="28"/>
          <w:szCs w:val="28"/>
          <w:lang w:val="en-GB"/>
        </w:rPr>
        <w:t>khu</w:t>
      </w:r>
      <w:proofErr w:type="spellEnd"/>
      <w:r w:rsidR="00EB04B2" w:rsidRPr="0034050F">
        <w:rPr>
          <w:rFonts w:ascii="Times New Roman" w:hAnsi="Times New Roman" w:cs="Times New Roman"/>
          <w:sz w:val="28"/>
          <w:szCs w:val="28"/>
          <w:lang w:val="en-GB"/>
        </w:rPr>
        <w:t xml:space="preserve"> di </w:t>
      </w:r>
      <w:proofErr w:type="spellStart"/>
      <w:r w:rsidR="00EB04B2" w:rsidRPr="0034050F">
        <w:rPr>
          <w:rFonts w:ascii="Times New Roman" w:hAnsi="Times New Roman" w:cs="Times New Roman"/>
          <w:sz w:val="28"/>
          <w:szCs w:val="28"/>
          <w:lang w:val="en-GB"/>
        </w:rPr>
        <w:t>tích</w:t>
      </w:r>
      <w:proofErr w:type="spellEnd"/>
      <w:r w:rsidR="00EB04B2" w:rsidRPr="0034050F">
        <w:rPr>
          <w:rFonts w:ascii="Times New Roman" w:hAnsi="Times New Roman" w:cs="Times New Roman"/>
          <w:sz w:val="28"/>
          <w:szCs w:val="28"/>
          <w:lang w:val="en-GB"/>
        </w:rPr>
        <w:t xml:space="preserve"> </w:t>
      </w:r>
      <w:proofErr w:type="spellStart"/>
      <w:r w:rsidR="00EB04B2" w:rsidRPr="0034050F">
        <w:rPr>
          <w:rFonts w:ascii="Times New Roman" w:hAnsi="Times New Roman" w:cs="Times New Roman"/>
          <w:sz w:val="28"/>
          <w:szCs w:val="28"/>
          <w:lang w:val="en-GB"/>
        </w:rPr>
        <w:t>đền</w:t>
      </w:r>
      <w:proofErr w:type="spellEnd"/>
      <w:r w:rsidR="00EB04B2" w:rsidRPr="0034050F">
        <w:rPr>
          <w:rFonts w:ascii="Times New Roman" w:hAnsi="Times New Roman" w:cs="Times New Roman"/>
          <w:sz w:val="28"/>
          <w:szCs w:val="28"/>
          <w:lang w:val="en-GB"/>
        </w:rPr>
        <w:t xml:space="preserve"> </w:t>
      </w:r>
      <w:proofErr w:type="spellStart"/>
      <w:r w:rsidR="00EB04B2" w:rsidRPr="0034050F">
        <w:rPr>
          <w:rFonts w:ascii="Times New Roman" w:hAnsi="Times New Roman" w:cs="Times New Roman"/>
          <w:sz w:val="28"/>
          <w:szCs w:val="28"/>
          <w:lang w:val="en-GB"/>
        </w:rPr>
        <w:t>Trần</w:t>
      </w:r>
      <w:proofErr w:type="spellEnd"/>
      <w:r w:rsidR="00EB04B2" w:rsidRPr="0034050F">
        <w:rPr>
          <w:rFonts w:ascii="Times New Roman" w:hAnsi="Times New Roman" w:cs="Times New Roman"/>
          <w:sz w:val="28"/>
          <w:szCs w:val="28"/>
          <w:lang w:val="en-GB"/>
        </w:rPr>
        <w:t xml:space="preserve"> Quang </w:t>
      </w:r>
      <w:proofErr w:type="spellStart"/>
      <w:r w:rsidR="00EB04B2" w:rsidRPr="0034050F">
        <w:rPr>
          <w:rFonts w:ascii="Times New Roman" w:hAnsi="Times New Roman" w:cs="Times New Roman"/>
          <w:sz w:val="28"/>
          <w:szCs w:val="28"/>
          <w:lang w:val="en-GB"/>
        </w:rPr>
        <w:t>Khải</w:t>
      </w:r>
      <w:proofErr w:type="spellEnd"/>
      <w:r w:rsidR="00EB04B2" w:rsidRPr="0034050F">
        <w:rPr>
          <w:rFonts w:ascii="Times New Roman" w:hAnsi="Times New Roman" w:cs="Times New Roman"/>
          <w:sz w:val="28"/>
          <w:szCs w:val="28"/>
          <w:lang w:val="en-GB"/>
        </w:rPr>
        <w:t xml:space="preserve"> </w:t>
      </w:r>
      <w:proofErr w:type="spellStart"/>
      <w:r w:rsidR="00EB04B2" w:rsidRPr="0034050F">
        <w:rPr>
          <w:rFonts w:ascii="Times New Roman" w:hAnsi="Times New Roman" w:cs="Times New Roman"/>
          <w:sz w:val="28"/>
          <w:szCs w:val="28"/>
          <w:lang w:val="en-GB"/>
        </w:rPr>
        <w:t>đến</w:t>
      </w:r>
      <w:proofErr w:type="spellEnd"/>
      <w:r w:rsidR="00EB04B2" w:rsidRPr="0034050F">
        <w:rPr>
          <w:rFonts w:ascii="Times New Roman" w:hAnsi="Times New Roman" w:cs="Times New Roman"/>
          <w:sz w:val="28"/>
          <w:szCs w:val="28"/>
          <w:lang w:val="en-GB"/>
        </w:rPr>
        <w:t xml:space="preserve"> </w:t>
      </w:r>
      <w:proofErr w:type="spellStart"/>
      <w:r w:rsidR="00EB04B2" w:rsidRPr="0034050F">
        <w:rPr>
          <w:rFonts w:ascii="Times New Roman" w:hAnsi="Times New Roman" w:cs="Times New Roman"/>
          <w:sz w:val="28"/>
          <w:szCs w:val="28"/>
          <w:lang w:val="en-GB"/>
        </w:rPr>
        <w:t>đường</w:t>
      </w:r>
      <w:proofErr w:type="spellEnd"/>
      <w:r w:rsidR="00EB04B2" w:rsidRPr="0034050F">
        <w:rPr>
          <w:rFonts w:ascii="Times New Roman" w:hAnsi="Times New Roman" w:cs="Times New Roman"/>
          <w:sz w:val="28"/>
          <w:szCs w:val="28"/>
          <w:lang w:val="en-GB"/>
        </w:rPr>
        <w:t xml:space="preserve"> 485B, </w:t>
      </w:r>
      <w:proofErr w:type="spellStart"/>
      <w:r w:rsidR="00EB04B2" w:rsidRPr="0034050F">
        <w:rPr>
          <w:rFonts w:ascii="Times New Roman" w:hAnsi="Times New Roman" w:cs="Times New Roman"/>
          <w:sz w:val="28"/>
          <w:szCs w:val="28"/>
          <w:lang w:val="en-GB"/>
        </w:rPr>
        <w:t>huyện</w:t>
      </w:r>
      <w:proofErr w:type="spellEnd"/>
      <w:r w:rsidR="00EB04B2" w:rsidRPr="0034050F">
        <w:rPr>
          <w:rFonts w:ascii="Times New Roman" w:hAnsi="Times New Roman" w:cs="Times New Roman"/>
          <w:sz w:val="28"/>
          <w:szCs w:val="28"/>
          <w:lang w:val="en-GB"/>
        </w:rPr>
        <w:t xml:space="preserve"> </w:t>
      </w:r>
      <w:proofErr w:type="spellStart"/>
      <w:r w:rsidR="00EB04B2" w:rsidRPr="0034050F">
        <w:rPr>
          <w:rFonts w:ascii="Times New Roman" w:hAnsi="Times New Roman" w:cs="Times New Roman"/>
          <w:sz w:val="28"/>
          <w:szCs w:val="28"/>
          <w:lang w:val="en-GB"/>
        </w:rPr>
        <w:t>Mỹ</w:t>
      </w:r>
      <w:proofErr w:type="spellEnd"/>
      <w:r w:rsidR="00EB04B2" w:rsidRPr="0034050F">
        <w:rPr>
          <w:rFonts w:ascii="Times New Roman" w:hAnsi="Times New Roman" w:cs="Times New Roman"/>
          <w:sz w:val="28"/>
          <w:szCs w:val="28"/>
          <w:lang w:val="en-GB"/>
        </w:rPr>
        <w:t xml:space="preserve"> </w:t>
      </w:r>
      <w:proofErr w:type="spellStart"/>
      <w:r w:rsidR="00EB04B2" w:rsidRPr="0034050F">
        <w:rPr>
          <w:rFonts w:ascii="Times New Roman" w:hAnsi="Times New Roman" w:cs="Times New Roman"/>
          <w:sz w:val="28"/>
          <w:szCs w:val="28"/>
          <w:lang w:val="en-GB"/>
        </w:rPr>
        <w:t>Lộ</w:t>
      </w:r>
      <w:r w:rsidR="009339C9">
        <w:rPr>
          <w:rFonts w:ascii="Times New Roman" w:hAnsi="Times New Roman" w:cs="Times New Roman"/>
          <w:sz w:val="28"/>
          <w:szCs w:val="28"/>
          <w:lang w:val="en-GB"/>
        </w:rPr>
        <w:t>c</w:t>
      </w:r>
      <w:proofErr w:type="spellEnd"/>
      <w:r w:rsidRPr="0034050F">
        <w:rPr>
          <w:rFonts w:ascii="Times New Roman" w:hAnsi="Times New Roman" w:cs="Times New Roman"/>
          <w:sz w:val="28"/>
          <w:szCs w:val="28"/>
          <w:lang w:val="vi-VN"/>
        </w:rPr>
        <w:t xml:space="preserve">’’ với </w:t>
      </w:r>
      <w:proofErr w:type="spellStart"/>
      <w:r w:rsidR="00EB04B2" w:rsidRPr="0034050F">
        <w:rPr>
          <w:rFonts w:ascii="Times New Roman" w:hAnsi="Times New Roman" w:cs="Times New Roman"/>
          <w:sz w:val="28"/>
          <w:szCs w:val="28"/>
          <w:lang w:val="en-GB"/>
        </w:rPr>
        <w:t>chiều</w:t>
      </w:r>
      <w:proofErr w:type="spellEnd"/>
      <w:r w:rsidR="00EB04B2" w:rsidRPr="0034050F">
        <w:rPr>
          <w:rFonts w:ascii="Times New Roman" w:hAnsi="Times New Roman" w:cs="Times New Roman"/>
          <w:sz w:val="28"/>
          <w:szCs w:val="28"/>
          <w:lang w:val="en-GB"/>
        </w:rPr>
        <w:t xml:space="preserve"> </w:t>
      </w:r>
      <w:proofErr w:type="spellStart"/>
      <w:r w:rsidR="00EB04B2" w:rsidRPr="0034050F">
        <w:rPr>
          <w:rFonts w:ascii="Times New Roman" w:hAnsi="Times New Roman" w:cs="Times New Roman"/>
          <w:sz w:val="28"/>
          <w:szCs w:val="28"/>
          <w:lang w:val="en-GB"/>
        </w:rPr>
        <w:t>dài</w:t>
      </w:r>
      <w:proofErr w:type="spellEnd"/>
      <w:r w:rsidR="00EB04B2" w:rsidRPr="0034050F">
        <w:rPr>
          <w:rFonts w:ascii="Times New Roman" w:hAnsi="Times New Roman" w:cs="Times New Roman"/>
          <w:sz w:val="28"/>
          <w:szCs w:val="28"/>
          <w:lang w:val="en-GB"/>
        </w:rPr>
        <w:t xml:space="preserve"> </w:t>
      </w:r>
      <w:proofErr w:type="spellStart"/>
      <w:r w:rsidR="00EB04B2" w:rsidRPr="0034050F">
        <w:rPr>
          <w:rFonts w:ascii="Times New Roman" w:hAnsi="Times New Roman" w:cs="Times New Roman"/>
          <w:sz w:val="28"/>
          <w:szCs w:val="28"/>
          <w:lang w:val="en-GB"/>
        </w:rPr>
        <w:t>khoảng</w:t>
      </w:r>
      <w:proofErr w:type="spellEnd"/>
      <w:r w:rsidR="00EB04B2" w:rsidRPr="0034050F">
        <w:rPr>
          <w:rFonts w:ascii="Times New Roman" w:hAnsi="Times New Roman" w:cs="Times New Roman"/>
          <w:sz w:val="28"/>
          <w:szCs w:val="28"/>
          <w:lang w:val="en-GB"/>
        </w:rPr>
        <w:t xml:space="preserve"> 650m </w:t>
      </w:r>
      <w:proofErr w:type="spellStart"/>
      <w:r w:rsidR="00EB04B2" w:rsidRPr="0034050F">
        <w:rPr>
          <w:rFonts w:ascii="Times New Roman" w:hAnsi="Times New Roman" w:cs="Times New Roman"/>
          <w:sz w:val="28"/>
          <w:szCs w:val="28"/>
          <w:lang w:val="en-GB"/>
        </w:rPr>
        <w:t>theo</w:t>
      </w:r>
      <w:proofErr w:type="spellEnd"/>
      <w:r w:rsidR="00EB04B2" w:rsidRPr="0034050F">
        <w:rPr>
          <w:rFonts w:ascii="Times New Roman" w:hAnsi="Times New Roman" w:cs="Times New Roman"/>
          <w:sz w:val="28"/>
          <w:szCs w:val="28"/>
          <w:lang w:val="en-GB"/>
        </w:rPr>
        <w:t xml:space="preserve"> </w:t>
      </w:r>
      <w:proofErr w:type="spellStart"/>
      <w:r w:rsidR="00EB04B2" w:rsidRPr="0034050F">
        <w:rPr>
          <w:rFonts w:ascii="Times New Roman" w:hAnsi="Times New Roman" w:cs="Times New Roman"/>
          <w:sz w:val="28"/>
          <w:szCs w:val="28"/>
          <w:lang w:val="en-GB"/>
        </w:rPr>
        <w:t>tiêu</w:t>
      </w:r>
      <w:proofErr w:type="spellEnd"/>
      <w:r w:rsidR="00EB04B2" w:rsidRPr="0034050F">
        <w:rPr>
          <w:rFonts w:ascii="Times New Roman" w:hAnsi="Times New Roman" w:cs="Times New Roman"/>
          <w:sz w:val="28"/>
          <w:szCs w:val="28"/>
          <w:lang w:val="en-GB"/>
        </w:rPr>
        <w:t xml:space="preserve"> </w:t>
      </w:r>
      <w:proofErr w:type="spellStart"/>
      <w:r w:rsidR="00EB04B2" w:rsidRPr="0034050F">
        <w:rPr>
          <w:rFonts w:ascii="Times New Roman" w:hAnsi="Times New Roman" w:cs="Times New Roman"/>
          <w:sz w:val="28"/>
          <w:szCs w:val="28"/>
          <w:lang w:val="en-GB"/>
        </w:rPr>
        <w:t>chuẩn</w:t>
      </w:r>
      <w:proofErr w:type="spellEnd"/>
      <w:r w:rsidR="00EB04B2" w:rsidRPr="0034050F">
        <w:rPr>
          <w:rFonts w:ascii="Times New Roman" w:hAnsi="Times New Roman" w:cs="Times New Roman"/>
          <w:sz w:val="28"/>
          <w:szCs w:val="28"/>
          <w:lang w:val="en-GB"/>
        </w:rPr>
        <w:t xml:space="preserve"> </w:t>
      </w:r>
      <w:proofErr w:type="spellStart"/>
      <w:r w:rsidR="00EB04B2" w:rsidRPr="0034050F">
        <w:rPr>
          <w:rFonts w:ascii="Times New Roman" w:hAnsi="Times New Roman" w:cs="Times New Roman"/>
          <w:sz w:val="28"/>
          <w:szCs w:val="28"/>
          <w:lang w:val="en-GB"/>
        </w:rPr>
        <w:t>đường</w:t>
      </w:r>
      <w:proofErr w:type="spellEnd"/>
      <w:r w:rsidR="00EB04B2" w:rsidRPr="0034050F">
        <w:rPr>
          <w:rFonts w:ascii="Times New Roman" w:hAnsi="Times New Roman" w:cs="Times New Roman"/>
          <w:sz w:val="28"/>
          <w:szCs w:val="28"/>
          <w:lang w:val="en-GB"/>
        </w:rPr>
        <w:t xml:space="preserve"> </w:t>
      </w:r>
      <w:proofErr w:type="spellStart"/>
      <w:r w:rsidR="00EB04B2" w:rsidRPr="0034050F">
        <w:rPr>
          <w:rFonts w:ascii="Times New Roman" w:hAnsi="Times New Roman" w:cs="Times New Roman"/>
          <w:sz w:val="28"/>
          <w:szCs w:val="28"/>
          <w:lang w:val="en-GB"/>
        </w:rPr>
        <w:t>cấp</w:t>
      </w:r>
      <w:proofErr w:type="spellEnd"/>
      <w:r w:rsidR="00EB04B2" w:rsidRPr="0034050F">
        <w:rPr>
          <w:rFonts w:ascii="Times New Roman" w:hAnsi="Times New Roman" w:cs="Times New Roman"/>
          <w:sz w:val="28"/>
          <w:szCs w:val="28"/>
          <w:lang w:val="en-GB"/>
        </w:rPr>
        <w:t xml:space="preserve"> V </w:t>
      </w:r>
      <w:proofErr w:type="spellStart"/>
      <w:r w:rsidR="00EB04B2" w:rsidRPr="0034050F">
        <w:rPr>
          <w:rFonts w:ascii="Times New Roman" w:hAnsi="Times New Roman" w:cs="Times New Roman"/>
          <w:sz w:val="28"/>
          <w:szCs w:val="28"/>
          <w:lang w:val="en-GB"/>
        </w:rPr>
        <w:t>đồng</w:t>
      </w:r>
      <w:proofErr w:type="spellEnd"/>
      <w:r w:rsidR="00EB04B2" w:rsidRPr="0034050F">
        <w:rPr>
          <w:rFonts w:ascii="Times New Roman" w:hAnsi="Times New Roman" w:cs="Times New Roman"/>
          <w:sz w:val="28"/>
          <w:szCs w:val="28"/>
          <w:lang w:val="en-GB"/>
        </w:rPr>
        <w:t xml:space="preserve"> </w:t>
      </w:r>
      <w:proofErr w:type="spellStart"/>
      <w:r w:rsidR="00EB04B2" w:rsidRPr="0034050F">
        <w:rPr>
          <w:rFonts w:ascii="Times New Roman" w:hAnsi="Times New Roman" w:cs="Times New Roman"/>
          <w:sz w:val="28"/>
          <w:szCs w:val="28"/>
          <w:lang w:val="en-GB"/>
        </w:rPr>
        <w:t>bằng</w:t>
      </w:r>
      <w:proofErr w:type="spellEnd"/>
      <w:r w:rsidR="00EB04B2" w:rsidRPr="0034050F">
        <w:rPr>
          <w:rFonts w:ascii="Times New Roman" w:hAnsi="Times New Roman" w:cs="Times New Roman"/>
          <w:sz w:val="28"/>
          <w:szCs w:val="28"/>
          <w:lang w:val="en-GB"/>
        </w:rPr>
        <w:t xml:space="preserve"> (</w:t>
      </w:r>
      <w:proofErr w:type="spellStart"/>
      <w:r w:rsidR="00EB04B2" w:rsidRPr="0034050F">
        <w:rPr>
          <w:rFonts w:ascii="Times New Roman" w:hAnsi="Times New Roman" w:cs="Times New Roman"/>
          <w:sz w:val="28"/>
          <w:szCs w:val="28"/>
          <w:lang w:val="en-GB"/>
        </w:rPr>
        <w:t>có</w:t>
      </w:r>
      <w:proofErr w:type="spellEnd"/>
      <w:r w:rsidR="00EB04B2" w:rsidRPr="0034050F">
        <w:rPr>
          <w:rFonts w:ascii="Times New Roman" w:hAnsi="Times New Roman" w:cs="Times New Roman"/>
          <w:sz w:val="28"/>
          <w:szCs w:val="28"/>
          <w:lang w:val="en-GB"/>
        </w:rPr>
        <w:t xml:space="preserve"> </w:t>
      </w:r>
      <w:proofErr w:type="spellStart"/>
      <w:r w:rsidR="00EB04B2" w:rsidRPr="0034050F">
        <w:rPr>
          <w:rFonts w:ascii="Times New Roman" w:hAnsi="Times New Roman" w:cs="Times New Roman"/>
          <w:sz w:val="28"/>
          <w:szCs w:val="28"/>
          <w:lang w:val="en-GB"/>
        </w:rPr>
        <w:t>châm</w:t>
      </w:r>
      <w:proofErr w:type="spellEnd"/>
      <w:r w:rsidR="00EB04B2" w:rsidRPr="0034050F">
        <w:rPr>
          <w:rFonts w:ascii="Times New Roman" w:hAnsi="Times New Roman" w:cs="Times New Roman"/>
          <w:sz w:val="28"/>
          <w:szCs w:val="28"/>
          <w:lang w:val="en-GB"/>
        </w:rPr>
        <w:t xml:space="preserve"> </w:t>
      </w:r>
      <w:proofErr w:type="spellStart"/>
      <w:r w:rsidR="00EB04B2" w:rsidRPr="0034050F">
        <w:rPr>
          <w:rFonts w:ascii="Times New Roman" w:hAnsi="Times New Roman" w:cs="Times New Roman"/>
          <w:sz w:val="28"/>
          <w:szCs w:val="28"/>
          <w:lang w:val="en-GB"/>
        </w:rPr>
        <w:t>trước</w:t>
      </w:r>
      <w:proofErr w:type="spellEnd"/>
      <w:r w:rsidR="00EB04B2" w:rsidRPr="0034050F">
        <w:rPr>
          <w:rFonts w:ascii="Times New Roman" w:hAnsi="Times New Roman" w:cs="Times New Roman"/>
          <w:sz w:val="28"/>
          <w:szCs w:val="28"/>
          <w:lang w:val="en-GB"/>
        </w:rPr>
        <w:t xml:space="preserve">) </w:t>
      </w:r>
      <w:proofErr w:type="spellStart"/>
      <w:r w:rsidR="00EB04B2" w:rsidRPr="0034050F">
        <w:rPr>
          <w:rFonts w:ascii="Times New Roman" w:hAnsi="Times New Roman" w:cs="Times New Roman"/>
          <w:sz w:val="28"/>
          <w:szCs w:val="28"/>
          <w:lang w:val="en-GB"/>
        </w:rPr>
        <w:t>và</w:t>
      </w:r>
      <w:proofErr w:type="spellEnd"/>
      <w:r w:rsidR="00EB04B2" w:rsidRPr="0034050F">
        <w:rPr>
          <w:rFonts w:ascii="Times New Roman" w:hAnsi="Times New Roman" w:cs="Times New Roman"/>
          <w:sz w:val="28"/>
          <w:szCs w:val="28"/>
          <w:lang w:val="en-GB"/>
        </w:rPr>
        <w:t xml:space="preserve"> </w:t>
      </w:r>
      <w:proofErr w:type="spellStart"/>
      <w:r w:rsidR="00EB04B2" w:rsidRPr="0034050F">
        <w:rPr>
          <w:rFonts w:ascii="Times New Roman" w:hAnsi="Times New Roman" w:cs="Times New Roman"/>
          <w:sz w:val="28"/>
          <w:szCs w:val="28"/>
          <w:lang w:val="en-GB"/>
        </w:rPr>
        <w:t>xây</w:t>
      </w:r>
      <w:proofErr w:type="spellEnd"/>
      <w:r w:rsidR="00EB04B2" w:rsidRPr="0034050F">
        <w:rPr>
          <w:rFonts w:ascii="Times New Roman" w:hAnsi="Times New Roman" w:cs="Times New Roman"/>
          <w:sz w:val="28"/>
          <w:szCs w:val="28"/>
          <w:lang w:val="en-GB"/>
        </w:rPr>
        <w:t xml:space="preserve"> </w:t>
      </w:r>
      <w:proofErr w:type="spellStart"/>
      <w:r w:rsidR="00EB04B2" w:rsidRPr="0034050F">
        <w:rPr>
          <w:rFonts w:ascii="Times New Roman" w:hAnsi="Times New Roman" w:cs="Times New Roman"/>
          <w:sz w:val="28"/>
          <w:szCs w:val="28"/>
          <w:lang w:val="en-GB"/>
        </w:rPr>
        <w:t>dựng</w:t>
      </w:r>
      <w:proofErr w:type="spellEnd"/>
      <w:r w:rsidR="00EB04B2" w:rsidRPr="0034050F">
        <w:rPr>
          <w:rFonts w:ascii="Times New Roman" w:hAnsi="Times New Roman" w:cs="Times New Roman"/>
          <w:sz w:val="28"/>
          <w:szCs w:val="28"/>
          <w:lang w:val="en-GB"/>
        </w:rPr>
        <w:t xml:space="preserve"> </w:t>
      </w:r>
      <w:proofErr w:type="spellStart"/>
      <w:r w:rsidR="00EB04B2" w:rsidRPr="0034050F">
        <w:rPr>
          <w:rFonts w:ascii="Times New Roman" w:hAnsi="Times New Roman" w:cs="Times New Roman"/>
          <w:sz w:val="28"/>
          <w:szCs w:val="28"/>
          <w:lang w:val="en-GB"/>
        </w:rPr>
        <w:t>các</w:t>
      </w:r>
      <w:proofErr w:type="spellEnd"/>
      <w:r w:rsidR="00EB04B2" w:rsidRPr="0034050F">
        <w:rPr>
          <w:rFonts w:ascii="Times New Roman" w:hAnsi="Times New Roman" w:cs="Times New Roman"/>
          <w:sz w:val="28"/>
          <w:szCs w:val="28"/>
          <w:lang w:val="en-GB"/>
        </w:rPr>
        <w:t xml:space="preserve"> </w:t>
      </w:r>
      <w:proofErr w:type="spellStart"/>
      <w:r w:rsidR="00EB04B2" w:rsidRPr="0034050F">
        <w:rPr>
          <w:rFonts w:ascii="Times New Roman" w:hAnsi="Times New Roman" w:cs="Times New Roman"/>
          <w:sz w:val="28"/>
          <w:szCs w:val="28"/>
          <w:lang w:val="en-GB"/>
        </w:rPr>
        <w:t>công</w:t>
      </w:r>
      <w:proofErr w:type="spellEnd"/>
      <w:r w:rsidR="00EB04B2" w:rsidRPr="0034050F">
        <w:rPr>
          <w:rFonts w:ascii="Times New Roman" w:hAnsi="Times New Roman" w:cs="Times New Roman"/>
          <w:sz w:val="28"/>
          <w:szCs w:val="28"/>
          <w:lang w:val="en-GB"/>
        </w:rPr>
        <w:t xml:space="preserve"> </w:t>
      </w:r>
      <w:proofErr w:type="spellStart"/>
      <w:r w:rsidR="00EB04B2" w:rsidRPr="0034050F">
        <w:rPr>
          <w:rFonts w:ascii="Times New Roman" w:hAnsi="Times New Roman" w:cs="Times New Roman"/>
          <w:sz w:val="28"/>
          <w:szCs w:val="28"/>
          <w:lang w:val="en-GB"/>
        </w:rPr>
        <w:t>trình</w:t>
      </w:r>
      <w:proofErr w:type="spellEnd"/>
      <w:r w:rsidR="00EB04B2" w:rsidRPr="0034050F">
        <w:rPr>
          <w:rFonts w:ascii="Times New Roman" w:hAnsi="Times New Roman" w:cs="Times New Roman"/>
          <w:sz w:val="28"/>
          <w:szCs w:val="28"/>
          <w:lang w:val="en-GB"/>
        </w:rPr>
        <w:t xml:space="preserve"> </w:t>
      </w:r>
      <w:proofErr w:type="spellStart"/>
      <w:r w:rsidR="00EB04B2" w:rsidRPr="0034050F">
        <w:rPr>
          <w:rFonts w:ascii="Times New Roman" w:hAnsi="Times New Roman" w:cs="Times New Roman"/>
          <w:sz w:val="28"/>
          <w:szCs w:val="28"/>
          <w:lang w:val="en-GB"/>
        </w:rPr>
        <w:t>trên</w:t>
      </w:r>
      <w:proofErr w:type="spellEnd"/>
      <w:r w:rsidR="00EB04B2" w:rsidRPr="0034050F">
        <w:rPr>
          <w:rFonts w:ascii="Times New Roman" w:hAnsi="Times New Roman" w:cs="Times New Roman"/>
          <w:sz w:val="28"/>
          <w:szCs w:val="28"/>
          <w:lang w:val="en-GB"/>
        </w:rPr>
        <w:t xml:space="preserve"> </w:t>
      </w:r>
      <w:proofErr w:type="spellStart"/>
      <w:r w:rsidR="00EB04B2" w:rsidRPr="0034050F">
        <w:rPr>
          <w:rFonts w:ascii="Times New Roman" w:hAnsi="Times New Roman" w:cs="Times New Roman"/>
          <w:sz w:val="28"/>
          <w:szCs w:val="28"/>
          <w:lang w:val="en-GB"/>
        </w:rPr>
        <w:t>tuyến</w:t>
      </w:r>
      <w:proofErr w:type="spellEnd"/>
      <w:r w:rsidR="00EB04B2" w:rsidRPr="0034050F">
        <w:rPr>
          <w:rFonts w:ascii="Times New Roman" w:hAnsi="Times New Roman" w:cs="Times New Roman"/>
          <w:sz w:val="28"/>
          <w:szCs w:val="28"/>
          <w:lang w:val="en-GB"/>
        </w:rPr>
        <w:t>.</w:t>
      </w:r>
    </w:p>
    <w:p w14:paraId="5F6C2C10" w14:textId="3C31A6FA" w:rsidR="00EB04B2" w:rsidRPr="0034050F" w:rsidRDefault="00EB04B2" w:rsidP="00EB04B2">
      <w:pPr>
        <w:pStyle w:val="BodyTextIndent2"/>
        <w:spacing w:after="0" w:line="336" w:lineRule="auto"/>
        <w:ind w:left="0" w:firstLine="720"/>
        <w:jc w:val="both"/>
        <w:rPr>
          <w:rFonts w:ascii="Times New Roman" w:hAnsi="Times New Roman" w:cs="Times New Roman"/>
          <w:sz w:val="28"/>
          <w:szCs w:val="28"/>
          <w:lang w:val="vi-VN"/>
        </w:rPr>
      </w:pPr>
      <w:r w:rsidRPr="0034050F">
        <w:rPr>
          <w:rFonts w:ascii="Times New Roman" w:hAnsi="Times New Roman" w:cs="Times New Roman"/>
          <w:sz w:val="28"/>
          <w:szCs w:val="28"/>
          <w:lang w:val="vi-VN"/>
        </w:rPr>
        <w:t xml:space="preserve">Chiều dài tuyến chính nghiên cứu L=603.81m qua địa phận xã Mỹ Thành, huyện Mỹ Lộc. </w:t>
      </w:r>
    </w:p>
    <w:p w14:paraId="53E35234" w14:textId="77777777" w:rsidR="00EB04B2" w:rsidRPr="0034050F" w:rsidRDefault="00EB04B2" w:rsidP="00EB04B2">
      <w:pPr>
        <w:pStyle w:val="BodyTextIndent2"/>
        <w:spacing w:after="0" w:line="336" w:lineRule="auto"/>
        <w:ind w:left="0" w:firstLine="720"/>
        <w:jc w:val="both"/>
        <w:rPr>
          <w:rFonts w:ascii="Times New Roman" w:hAnsi="Times New Roman" w:cs="Times New Roman"/>
          <w:sz w:val="28"/>
          <w:szCs w:val="28"/>
          <w:lang w:val="vi-VN"/>
        </w:rPr>
      </w:pPr>
      <w:r w:rsidRPr="0034050F">
        <w:rPr>
          <w:rFonts w:ascii="Times New Roman" w:hAnsi="Times New Roman" w:cs="Times New Roman"/>
          <w:sz w:val="28"/>
          <w:szCs w:val="28"/>
          <w:lang w:val="vi-VN"/>
        </w:rPr>
        <w:t xml:space="preserve">+ Điểm đầu: (Km0+00) đường trục xã Mỹ Thành. </w:t>
      </w:r>
    </w:p>
    <w:p w14:paraId="52D58069" w14:textId="77777777" w:rsidR="00EB04B2" w:rsidRPr="0034050F" w:rsidRDefault="00EB04B2" w:rsidP="00EB04B2">
      <w:pPr>
        <w:pStyle w:val="BodyTextIndent2"/>
        <w:spacing w:after="0" w:line="336" w:lineRule="auto"/>
        <w:ind w:left="0" w:firstLine="720"/>
        <w:jc w:val="both"/>
        <w:rPr>
          <w:rFonts w:ascii="Times New Roman" w:hAnsi="Times New Roman" w:cs="Times New Roman"/>
          <w:sz w:val="28"/>
          <w:szCs w:val="28"/>
          <w:lang w:val="vi-VN"/>
        </w:rPr>
      </w:pPr>
      <w:r w:rsidRPr="0034050F">
        <w:rPr>
          <w:rFonts w:ascii="Times New Roman" w:hAnsi="Times New Roman" w:cs="Times New Roman"/>
          <w:sz w:val="28"/>
          <w:szCs w:val="28"/>
          <w:lang w:val="vi-VN"/>
        </w:rPr>
        <w:t xml:space="preserve">+ Điểm cuối: (Km0+603.81) giao với đường 485B. </w:t>
      </w:r>
    </w:p>
    <w:p w14:paraId="63AC2F15" w14:textId="12861072" w:rsidR="00EB04B2" w:rsidRPr="0034050F" w:rsidRDefault="00EB04B2" w:rsidP="00EB04B2">
      <w:pPr>
        <w:pStyle w:val="BodyTextIndent2"/>
        <w:spacing w:after="0" w:line="336" w:lineRule="auto"/>
        <w:ind w:left="0" w:firstLine="720"/>
        <w:jc w:val="both"/>
        <w:rPr>
          <w:rFonts w:ascii="Times New Roman" w:hAnsi="Times New Roman" w:cs="Times New Roman"/>
          <w:sz w:val="28"/>
          <w:szCs w:val="28"/>
          <w:lang w:val="en-GB"/>
        </w:rPr>
      </w:pPr>
      <w:r w:rsidRPr="0034050F">
        <w:rPr>
          <w:rFonts w:ascii="Times New Roman" w:hAnsi="Times New Roman" w:cs="Times New Roman"/>
          <w:sz w:val="28"/>
          <w:szCs w:val="28"/>
          <w:lang w:val="vi-VN"/>
        </w:rPr>
        <w:t>Thiết kế đoạn tăng giảm tốc, tổng chiều dài mở làn trên TL485B L= 275.31m</w:t>
      </w:r>
      <w:r w:rsidRPr="0034050F">
        <w:rPr>
          <w:rFonts w:ascii="Times New Roman" w:hAnsi="Times New Roman" w:cs="Times New Roman"/>
          <w:sz w:val="28"/>
          <w:szCs w:val="28"/>
          <w:lang w:val="en-GB"/>
        </w:rPr>
        <w:t>.</w:t>
      </w:r>
    </w:p>
    <w:p w14:paraId="3B7E6DA5" w14:textId="77777777" w:rsidR="006D6A03" w:rsidRPr="0034050F" w:rsidRDefault="006D6A03" w:rsidP="00231DDA">
      <w:pPr>
        <w:spacing w:after="0" w:line="336" w:lineRule="auto"/>
        <w:ind w:firstLine="720"/>
        <w:jc w:val="both"/>
        <w:rPr>
          <w:rFonts w:ascii="Times New Roman" w:hAnsi="Times New Roman" w:cs="Times New Roman"/>
          <w:b/>
          <w:i/>
          <w:sz w:val="28"/>
          <w:szCs w:val="28"/>
          <w:lang w:val="vi-VN"/>
        </w:rPr>
      </w:pPr>
      <w:r w:rsidRPr="0034050F">
        <w:rPr>
          <w:rFonts w:ascii="Times New Roman" w:hAnsi="Times New Roman" w:cs="Times New Roman"/>
          <w:b/>
          <w:i/>
          <w:sz w:val="28"/>
          <w:szCs w:val="28"/>
          <w:lang w:val="vi-VN"/>
        </w:rPr>
        <w:t>* Hiện trạng quản lý, sử dụng đất, mặt nước của dự án:</w:t>
      </w:r>
    </w:p>
    <w:p w14:paraId="49014436" w14:textId="3D7193A8" w:rsidR="00EB04B2" w:rsidRPr="0034050F" w:rsidRDefault="00EB04B2" w:rsidP="00EB04B2">
      <w:pPr>
        <w:pStyle w:val="BodyTextIndent2"/>
        <w:spacing w:after="0" w:line="336" w:lineRule="auto"/>
        <w:ind w:left="0" w:firstLine="720"/>
        <w:jc w:val="both"/>
        <w:rPr>
          <w:rFonts w:ascii="Times New Roman" w:hAnsi="Times New Roman" w:cs="Times New Roman"/>
          <w:b/>
          <w:bCs/>
          <w:sz w:val="28"/>
          <w:szCs w:val="28"/>
          <w:lang w:val="vi-VN"/>
        </w:rPr>
      </w:pPr>
      <w:r w:rsidRPr="0034050F">
        <w:rPr>
          <w:rFonts w:ascii="Times New Roman" w:hAnsi="Times New Roman" w:cs="Times New Roman"/>
          <w:b/>
          <w:bCs/>
          <w:sz w:val="28"/>
          <w:szCs w:val="28"/>
          <w:lang w:val="en-GB"/>
        </w:rPr>
        <w:t xml:space="preserve">- </w:t>
      </w:r>
      <w:r w:rsidRPr="0034050F">
        <w:rPr>
          <w:rFonts w:ascii="Times New Roman" w:hAnsi="Times New Roman" w:cs="Times New Roman"/>
          <w:b/>
          <w:bCs/>
          <w:sz w:val="28"/>
          <w:szCs w:val="28"/>
          <w:lang w:val="vi-VN"/>
        </w:rPr>
        <w:t xml:space="preserve"> Hiện trạng tuyến chia làm hai đoạn:</w:t>
      </w:r>
    </w:p>
    <w:p w14:paraId="50A2BA23" w14:textId="77777777" w:rsidR="00EB04B2" w:rsidRPr="0034050F" w:rsidRDefault="00EB04B2" w:rsidP="00EB04B2">
      <w:pPr>
        <w:pStyle w:val="BodyTextIndent2"/>
        <w:spacing w:after="0" w:line="336" w:lineRule="auto"/>
        <w:ind w:left="0" w:firstLine="720"/>
        <w:jc w:val="both"/>
        <w:rPr>
          <w:rFonts w:ascii="Times New Roman" w:hAnsi="Times New Roman" w:cs="Times New Roman"/>
          <w:sz w:val="28"/>
          <w:szCs w:val="28"/>
          <w:lang w:val="vi-VN"/>
        </w:rPr>
      </w:pPr>
      <w:r w:rsidRPr="0034050F">
        <w:rPr>
          <w:rFonts w:ascii="Times New Roman" w:hAnsi="Times New Roman" w:cs="Times New Roman"/>
          <w:sz w:val="28"/>
          <w:szCs w:val="28"/>
          <w:lang w:val="vi-VN"/>
        </w:rPr>
        <w:t>+ Đoạn 1: Từ Km0+00 đến Km0+320 đoạn tuyến đi qua khu dân cư kẹp mương. Đường cũ là đường BTXM được xây dựng từ lâu, chiều rộng mặt đường nhỏ hẹp Bm=3.5m, Bn=8.5-10.5(m).</w:t>
      </w:r>
    </w:p>
    <w:p w14:paraId="0DCBA77C" w14:textId="77777777" w:rsidR="00EB04B2" w:rsidRPr="0034050F" w:rsidRDefault="00EB04B2" w:rsidP="00EB04B2">
      <w:pPr>
        <w:pStyle w:val="BodyTextIndent2"/>
        <w:spacing w:after="0" w:line="336" w:lineRule="auto"/>
        <w:ind w:left="0" w:firstLine="720"/>
        <w:jc w:val="both"/>
        <w:rPr>
          <w:rFonts w:ascii="Times New Roman" w:hAnsi="Times New Roman" w:cs="Times New Roman"/>
          <w:sz w:val="28"/>
          <w:szCs w:val="28"/>
          <w:lang w:val="vi-VN"/>
        </w:rPr>
      </w:pPr>
      <w:r w:rsidRPr="0034050F">
        <w:rPr>
          <w:rFonts w:ascii="Times New Roman" w:hAnsi="Times New Roman" w:cs="Times New Roman"/>
          <w:sz w:val="28"/>
          <w:szCs w:val="28"/>
          <w:lang w:val="vi-VN"/>
        </w:rPr>
        <w:t xml:space="preserve">+ Đoạn 2: Từ Km0+320 đến Km0+603 đoạn tuyến đi qua ruộng kẹp mương, mặt đường còn là đường đất. </w:t>
      </w:r>
    </w:p>
    <w:p w14:paraId="58E5008F" w14:textId="5F1A9243" w:rsidR="00EB04B2" w:rsidRPr="0034050F" w:rsidRDefault="00EB04B2" w:rsidP="00EB04B2">
      <w:pPr>
        <w:pStyle w:val="BodyTextIndent2"/>
        <w:spacing w:after="0" w:line="336" w:lineRule="auto"/>
        <w:ind w:left="0" w:firstLine="720"/>
        <w:jc w:val="both"/>
        <w:rPr>
          <w:rFonts w:ascii="Times New Roman" w:hAnsi="Times New Roman" w:cs="Times New Roman"/>
          <w:b/>
          <w:bCs/>
          <w:sz w:val="28"/>
          <w:szCs w:val="28"/>
          <w:lang w:val="vi-VN"/>
        </w:rPr>
      </w:pPr>
      <w:r w:rsidRPr="0034050F">
        <w:rPr>
          <w:rFonts w:ascii="Times New Roman" w:hAnsi="Times New Roman" w:cs="Times New Roman"/>
          <w:b/>
          <w:bCs/>
          <w:sz w:val="28"/>
          <w:szCs w:val="28"/>
          <w:lang w:val="en-GB"/>
        </w:rPr>
        <w:t xml:space="preserve">- </w:t>
      </w:r>
      <w:r w:rsidRPr="0034050F">
        <w:rPr>
          <w:rFonts w:ascii="Times New Roman" w:hAnsi="Times New Roman" w:cs="Times New Roman"/>
          <w:b/>
          <w:bCs/>
          <w:sz w:val="28"/>
          <w:szCs w:val="28"/>
          <w:lang w:val="vi-VN"/>
        </w:rPr>
        <w:t>Hiện trạng công trình trên tuyến:</w:t>
      </w:r>
    </w:p>
    <w:p w14:paraId="645356D9" w14:textId="14135C26" w:rsidR="00EB04B2" w:rsidRPr="0034050F" w:rsidRDefault="00EB04B2" w:rsidP="00EB04B2">
      <w:pPr>
        <w:pStyle w:val="BodyTextIndent2"/>
        <w:spacing w:after="0" w:line="336" w:lineRule="auto"/>
        <w:ind w:left="0" w:firstLine="720"/>
        <w:jc w:val="both"/>
        <w:rPr>
          <w:rFonts w:ascii="Times New Roman" w:hAnsi="Times New Roman" w:cs="Times New Roman"/>
          <w:sz w:val="28"/>
          <w:szCs w:val="28"/>
          <w:lang w:val="vi-VN"/>
        </w:rPr>
      </w:pPr>
      <w:r w:rsidRPr="0034050F">
        <w:rPr>
          <w:rFonts w:ascii="Times New Roman" w:hAnsi="Times New Roman" w:cs="Times New Roman"/>
          <w:sz w:val="28"/>
          <w:szCs w:val="28"/>
          <w:lang w:val="en-GB"/>
        </w:rPr>
        <w:t xml:space="preserve">+ </w:t>
      </w:r>
      <w:r w:rsidRPr="0034050F">
        <w:rPr>
          <w:rFonts w:ascii="Times New Roman" w:hAnsi="Times New Roman" w:cs="Times New Roman"/>
          <w:sz w:val="28"/>
          <w:szCs w:val="28"/>
          <w:lang w:val="vi-VN"/>
        </w:rPr>
        <w:t>Cống ngang hiện trạng xây dựng từ lâu đã xuống cấp, khẩu độ nhỏ không đáp ứng yêu cầu tưới tiêu.</w:t>
      </w:r>
    </w:p>
    <w:p w14:paraId="6C37A80F" w14:textId="5D6DAE21" w:rsidR="00EB04B2" w:rsidRPr="0034050F" w:rsidRDefault="00EB04B2" w:rsidP="00EB04B2">
      <w:pPr>
        <w:pStyle w:val="BodyTextIndent2"/>
        <w:spacing w:after="0" w:line="336" w:lineRule="auto"/>
        <w:ind w:left="0" w:firstLine="720"/>
        <w:jc w:val="both"/>
        <w:rPr>
          <w:rFonts w:ascii="Times New Roman" w:hAnsi="Times New Roman" w:cs="Times New Roman"/>
          <w:sz w:val="28"/>
          <w:szCs w:val="28"/>
          <w:lang w:val="vi-VN"/>
        </w:rPr>
      </w:pPr>
      <w:r w:rsidRPr="0034050F">
        <w:rPr>
          <w:rFonts w:ascii="Times New Roman" w:hAnsi="Times New Roman" w:cs="Times New Roman"/>
          <w:sz w:val="28"/>
          <w:szCs w:val="28"/>
          <w:lang w:val="en-GB"/>
        </w:rPr>
        <w:t xml:space="preserve">+ </w:t>
      </w:r>
      <w:r w:rsidRPr="0034050F">
        <w:rPr>
          <w:rFonts w:ascii="Times New Roman" w:hAnsi="Times New Roman" w:cs="Times New Roman"/>
          <w:sz w:val="28"/>
          <w:szCs w:val="28"/>
          <w:lang w:val="vi-VN"/>
        </w:rPr>
        <w:t>Mương thoát nước hiện trạng bám dọc theo đường: bên phải tuyến Km0+160 đến Km0+320; L=160m, bên trái tuyến từ Km0+320 –Km0+450, bên phải tuyến từ km0+450-km0+603.</w:t>
      </w:r>
    </w:p>
    <w:p w14:paraId="2E373080" w14:textId="3D9AB9B2" w:rsidR="00EB04B2" w:rsidRPr="0034050F" w:rsidRDefault="00EB04B2" w:rsidP="00EB04B2">
      <w:pPr>
        <w:pStyle w:val="BodyTextIndent2"/>
        <w:spacing w:after="0" w:line="336" w:lineRule="auto"/>
        <w:ind w:left="0" w:firstLine="720"/>
        <w:jc w:val="both"/>
        <w:rPr>
          <w:rFonts w:ascii="Times New Roman" w:hAnsi="Times New Roman" w:cs="Times New Roman"/>
          <w:sz w:val="28"/>
          <w:szCs w:val="28"/>
          <w:lang w:val="vi-VN"/>
        </w:rPr>
      </w:pPr>
      <w:r w:rsidRPr="0034050F">
        <w:rPr>
          <w:rFonts w:ascii="Times New Roman" w:hAnsi="Times New Roman" w:cs="Times New Roman"/>
          <w:sz w:val="28"/>
          <w:szCs w:val="28"/>
          <w:lang w:val="en-GB"/>
        </w:rPr>
        <w:t xml:space="preserve">+ </w:t>
      </w:r>
      <w:r w:rsidRPr="0034050F">
        <w:rPr>
          <w:rFonts w:ascii="Times New Roman" w:hAnsi="Times New Roman" w:cs="Times New Roman"/>
          <w:sz w:val="28"/>
          <w:szCs w:val="28"/>
          <w:lang w:val="vi-VN"/>
        </w:rPr>
        <w:t>Hệ thống thoát nước dọc tuyến: Toàn tuyến chưa có hệ thống thoát nước dọc mặt đường.</w:t>
      </w:r>
    </w:p>
    <w:p w14:paraId="164C6B74" w14:textId="29F93205" w:rsidR="00EB04B2" w:rsidRPr="0034050F" w:rsidRDefault="00EB04B2" w:rsidP="00EB04B2">
      <w:pPr>
        <w:pStyle w:val="BodyTextIndent2"/>
        <w:spacing w:after="0" w:line="336" w:lineRule="auto"/>
        <w:ind w:left="0" w:firstLine="720"/>
        <w:jc w:val="both"/>
        <w:rPr>
          <w:rFonts w:ascii="Times New Roman" w:hAnsi="Times New Roman" w:cs="Times New Roman"/>
          <w:b/>
          <w:bCs/>
          <w:sz w:val="28"/>
          <w:szCs w:val="28"/>
          <w:lang w:val="vi-VN"/>
        </w:rPr>
      </w:pPr>
      <w:r w:rsidRPr="0034050F">
        <w:rPr>
          <w:rFonts w:ascii="Times New Roman" w:hAnsi="Times New Roman" w:cs="Times New Roman"/>
          <w:b/>
          <w:bCs/>
          <w:sz w:val="28"/>
          <w:szCs w:val="28"/>
          <w:lang w:val="en-GB"/>
        </w:rPr>
        <w:t xml:space="preserve">- </w:t>
      </w:r>
      <w:r w:rsidRPr="0034050F">
        <w:rPr>
          <w:rFonts w:ascii="Times New Roman" w:hAnsi="Times New Roman" w:cs="Times New Roman"/>
          <w:b/>
          <w:bCs/>
          <w:sz w:val="28"/>
          <w:szCs w:val="28"/>
          <w:lang w:val="vi-VN"/>
        </w:rPr>
        <w:t xml:space="preserve"> Hiện trạng nút giao TL485:</w:t>
      </w:r>
    </w:p>
    <w:p w14:paraId="0CC30986" w14:textId="2F959EC2" w:rsidR="00EB04B2" w:rsidRPr="0034050F" w:rsidRDefault="00EB04B2" w:rsidP="00EB04B2">
      <w:pPr>
        <w:pStyle w:val="BodyTextIndent2"/>
        <w:spacing w:after="0" w:line="336" w:lineRule="auto"/>
        <w:ind w:left="0" w:firstLine="720"/>
        <w:jc w:val="both"/>
        <w:rPr>
          <w:rFonts w:ascii="Times New Roman" w:hAnsi="Times New Roman" w:cs="Times New Roman"/>
          <w:sz w:val="28"/>
          <w:szCs w:val="28"/>
          <w:lang w:val="vi-VN"/>
        </w:rPr>
      </w:pPr>
      <w:r w:rsidRPr="0034050F">
        <w:rPr>
          <w:rFonts w:ascii="Times New Roman" w:hAnsi="Times New Roman" w:cs="Times New Roman"/>
          <w:sz w:val="28"/>
          <w:szCs w:val="28"/>
          <w:lang w:val="en-GB"/>
        </w:rPr>
        <w:lastRenderedPageBreak/>
        <w:t xml:space="preserve">+ </w:t>
      </w:r>
      <w:r w:rsidRPr="0034050F">
        <w:rPr>
          <w:rFonts w:ascii="Times New Roman" w:hAnsi="Times New Roman" w:cs="Times New Roman"/>
          <w:sz w:val="28"/>
          <w:szCs w:val="28"/>
          <w:lang w:val="vi-VN"/>
        </w:rPr>
        <w:t>Hiện trạng tuyến giao cắt với TL485B vẫn là còn là đường đất. Tuyến đường TL485 đã thi công hoàn thiện xong, hai bên là ruộng lúa. Công trình trên tuyến TL485B hiện có 01 cống hộp Lo=1.5m và 03 cống tròn D1000.</w:t>
      </w:r>
    </w:p>
    <w:p w14:paraId="79584A30" w14:textId="77777777" w:rsidR="00B538EB" w:rsidRPr="0034050F" w:rsidRDefault="00B538EB" w:rsidP="003817BA">
      <w:pPr>
        <w:pStyle w:val="Heading3"/>
        <w:spacing w:before="0" w:line="336" w:lineRule="auto"/>
        <w:rPr>
          <w:rFonts w:ascii="Times New Roman" w:hAnsi="Times New Roman" w:cs="Times New Roman"/>
          <w:b/>
          <w:i/>
          <w:color w:val="auto"/>
          <w:sz w:val="28"/>
          <w:szCs w:val="28"/>
          <w:lang w:val="nl-NL"/>
        </w:rPr>
      </w:pPr>
      <w:bookmarkStart w:id="181" w:name="_Toc141255849"/>
      <w:r w:rsidRPr="0034050F">
        <w:rPr>
          <w:rFonts w:ascii="Times New Roman" w:hAnsi="Times New Roman" w:cs="Times New Roman"/>
          <w:b/>
          <w:i/>
          <w:color w:val="auto"/>
          <w:sz w:val="28"/>
          <w:szCs w:val="28"/>
          <w:lang w:val="nl-NL"/>
        </w:rPr>
        <w:t>5.1.3. Các hạng mục công trình và hoạt động của dự án</w:t>
      </w:r>
      <w:bookmarkEnd w:id="181"/>
    </w:p>
    <w:p w14:paraId="4B230D0C" w14:textId="690E62BA" w:rsidR="00B538EB" w:rsidRPr="0034050F" w:rsidRDefault="005B7A6C" w:rsidP="003817BA">
      <w:pPr>
        <w:spacing w:after="0" w:line="336" w:lineRule="auto"/>
        <w:jc w:val="both"/>
        <w:rPr>
          <w:rFonts w:ascii="Times New Roman" w:hAnsi="Times New Roman" w:cs="Times New Roman"/>
          <w:b/>
          <w:i/>
          <w:sz w:val="28"/>
          <w:szCs w:val="28"/>
          <w:lang w:val="nl-NL"/>
        </w:rPr>
      </w:pPr>
      <w:r w:rsidRPr="0034050F">
        <w:rPr>
          <w:rFonts w:ascii="Times New Roman" w:hAnsi="Times New Roman" w:cs="Times New Roman"/>
          <w:b/>
          <w:i/>
          <w:sz w:val="28"/>
          <w:szCs w:val="28"/>
          <w:lang w:val="nl-NL"/>
        </w:rPr>
        <w:t>5.1.3.1. Các hạng mục công trình chính</w:t>
      </w:r>
    </w:p>
    <w:p w14:paraId="30562608" w14:textId="6DBB38EC" w:rsidR="005B7A6C" w:rsidRPr="0034050F" w:rsidRDefault="005B7A6C" w:rsidP="005B7A6C">
      <w:pPr>
        <w:pStyle w:val="BodyText2"/>
        <w:spacing w:after="0" w:line="336" w:lineRule="auto"/>
        <w:ind w:firstLine="709"/>
        <w:jc w:val="both"/>
        <w:rPr>
          <w:rFonts w:ascii="Times New Roman" w:hAnsi="Times New Roman" w:cs="Times New Roman"/>
          <w:spacing w:val="2"/>
          <w:sz w:val="28"/>
          <w:szCs w:val="28"/>
          <w:lang w:val="nl-NL"/>
        </w:rPr>
      </w:pPr>
      <w:bookmarkStart w:id="182" w:name="_Hlk45974762"/>
      <w:r w:rsidRPr="0034050F">
        <w:rPr>
          <w:rFonts w:ascii="Times New Roman" w:hAnsi="Times New Roman" w:cs="Times New Roman"/>
          <w:spacing w:val="2"/>
          <w:sz w:val="28"/>
          <w:szCs w:val="28"/>
          <w:lang w:val="nl-NL"/>
        </w:rPr>
        <w:t>- Cải tạo, nâng cấp tuyến đường từ khu tích đền Trần Quang Khải đến đường 485B, huyện Mỹ Lộc chiều dài l=603.8m tiêu chuẩn đường cấp V đồng bằng (có châm trước) và xây dựng các công trình trên tuyến: hệ thống thoát nước dọc, hệ thống thoát nước ngang đường, kè mái taluy kênh đất và hoàn trả kênh mương bằng kên xây dọc tuyến.</w:t>
      </w:r>
    </w:p>
    <w:p w14:paraId="76B1D967" w14:textId="1C4940DB" w:rsidR="008B0430" w:rsidRPr="0034050F" w:rsidRDefault="008B0430" w:rsidP="008B0430">
      <w:pPr>
        <w:pStyle w:val="BodyText2"/>
        <w:spacing w:after="0" w:line="336" w:lineRule="auto"/>
        <w:ind w:firstLine="709"/>
        <w:jc w:val="both"/>
        <w:rPr>
          <w:rFonts w:ascii="Times New Roman" w:hAnsi="Times New Roman" w:cs="Times New Roman"/>
          <w:b/>
          <w:bCs/>
          <w:spacing w:val="2"/>
          <w:sz w:val="28"/>
          <w:szCs w:val="28"/>
          <w:lang w:val="nl-NL"/>
        </w:rPr>
      </w:pPr>
      <w:r w:rsidRPr="0034050F">
        <w:rPr>
          <w:rFonts w:ascii="Times New Roman" w:hAnsi="Times New Roman" w:cs="Times New Roman"/>
          <w:b/>
          <w:bCs/>
          <w:spacing w:val="2"/>
          <w:sz w:val="28"/>
          <w:szCs w:val="28"/>
          <w:lang w:val="nl-NL"/>
        </w:rPr>
        <w:t>a, Tuyến thiết kế theo Quy mô cấ</w:t>
      </w:r>
      <w:r w:rsidR="009339C9">
        <w:rPr>
          <w:rFonts w:ascii="Times New Roman" w:hAnsi="Times New Roman" w:cs="Times New Roman"/>
          <w:b/>
          <w:bCs/>
          <w:spacing w:val="2"/>
          <w:sz w:val="28"/>
          <w:szCs w:val="28"/>
          <w:lang w:val="nl-NL"/>
        </w:rPr>
        <w:t>p V</w:t>
      </w:r>
      <w:r w:rsidRPr="0034050F">
        <w:rPr>
          <w:rFonts w:ascii="Times New Roman" w:hAnsi="Times New Roman" w:cs="Times New Roman"/>
          <w:b/>
          <w:bCs/>
          <w:spacing w:val="2"/>
          <w:sz w:val="28"/>
          <w:szCs w:val="28"/>
          <w:lang w:val="nl-NL"/>
        </w:rPr>
        <w:t>:</w:t>
      </w:r>
    </w:p>
    <w:p w14:paraId="1FEE3B68" w14:textId="69DB7D76" w:rsidR="008B0430" w:rsidRPr="0034050F" w:rsidRDefault="008B0430" w:rsidP="008B0430">
      <w:pPr>
        <w:pStyle w:val="BodyText2"/>
        <w:spacing w:after="0" w:line="336" w:lineRule="auto"/>
        <w:ind w:firstLine="709"/>
        <w:jc w:val="both"/>
        <w:rPr>
          <w:rFonts w:ascii="Times New Roman" w:hAnsi="Times New Roman" w:cs="Times New Roman"/>
          <w:spacing w:val="2"/>
          <w:sz w:val="28"/>
          <w:szCs w:val="28"/>
          <w:lang w:val="nl-NL"/>
        </w:rPr>
      </w:pPr>
      <w:r w:rsidRPr="0034050F">
        <w:rPr>
          <w:rFonts w:ascii="Times New Roman" w:hAnsi="Times New Roman" w:cs="Times New Roman"/>
          <w:spacing w:val="2"/>
          <w:sz w:val="28"/>
          <w:szCs w:val="28"/>
          <w:lang w:val="nl-NL"/>
        </w:rPr>
        <w:t>- Đoạn hai bên là khu dân cư :</w:t>
      </w:r>
    </w:p>
    <w:p w14:paraId="1169C958" w14:textId="77777777" w:rsidR="008B0430" w:rsidRPr="0034050F" w:rsidRDefault="008B0430" w:rsidP="008B0430">
      <w:pPr>
        <w:pStyle w:val="BodyText2"/>
        <w:spacing w:after="0" w:line="336" w:lineRule="auto"/>
        <w:ind w:firstLine="709"/>
        <w:jc w:val="both"/>
        <w:rPr>
          <w:rFonts w:ascii="Times New Roman" w:hAnsi="Times New Roman" w:cs="Times New Roman"/>
          <w:spacing w:val="2"/>
          <w:sz w:val="28"/>
          <w:szCs w:val="28"/>
          <w:lang w:val="nl-NL"/>
        </w:rPr>
      </w:pPr>
      <w:r w:rsidRPr="0034050F">
        <w:rPr>
          <w:rFonts w:ascii="Times New Roman" w:hAnsi="Times New Roman" w:cs="Times New Roman"/>
          <w:spacing w:val="2"/>
          <w:sz w:val="28"/>
          <w:szCs w:val="28"/>
          <w:lang w:val="nl-NL"/>
        </w:rPr>
        <w:t>+ Bnền = 0.84(m rãnh) + 0.55m(đan rãnh bó vỉa) + 5.5m(mặt) + 0.55m(đan rãnh bó vỉa)+ 0.84(m rãnh)= 8.28m.</w:t>
      </w:r>
    </w:p>
    <w:p w14:paraId="225DF02A" w14:textId="6D0CD062" w:rsidR="008B0430" w:rsidRPr="0034050F" w:rsidRDefault="008B0430" w:rsidP="008B0430">
      <w:pPr>
        <w:pStyle w:val="BodyText2"/>
        <w:spacing w:after="0" w:line="336" w:lineRule="auto"/>
        <w:ind w:firstLine="709"/>
        <w:jc w:val="both"/>
        <w:rPr>
          <w:rFonts w:ascii="Times New Roman" w:hAnsi="Times New Roman" w:cs="Times New Roman"/>
          <w:spacing w:val="2"/>
          <w:sz w:val="28"/>
          <w:szCs w:val="28"/>
          <w:lang w:val="nl-NL"/>
        </w:rPr>
      </w:pPr>
      <w:r w:rsidRPr="0034050F">
        <w:rPr>
          <w:rFonts w:ascii="Times New Roman" w:hAnsi="Times New Roman" w:cs="Times New Roman"/>
          <w:spacing w:val="2"/>
          <w:sz w:val="28"/>
          <w:szCs w:val="28"/>
          <w:lang w:val="nl-NL"/>
        </w:rPr>
        <w:t>- Đoạn một bên là khu dân cư, một bên là kênh cứng :</w:t>
      </w:r>
    </w:p>
    <w:p w14:paraId="08D341C5" w14:textId="77777777" w:rsidR="008B0430" w:rsidRPr="0034050F" w:rsidRDefault="008B0430" w:rsidP="008B0430">
      <w:pPr>
        <w:pStyle w:val="BodyText2"/>
        <w:spacing w:after="0" w:line="336" w:lineRule="auto"/>
        <w:ind w:firstLine="709"/>
        <w:jc w:val="both"/>
        <w:rPr>
          <w:rFonts w:ascii="Times New Roman" w:hAnsi="Times New Roman" w:cs="Times New Roman"/>
          <w:spacing w:val="2"/>
          <w:sz w:val="28"/>
          <w:szCs w:val="28"/>
          <w:lang w:val="nl-NL"/>
        </w:rPr>
      </w:pPr>
      <w:r w:rsidRPr="0034050F">
        <w:rPr>
          <w:rFonts w:ascii="Times New Roman" w:hAnsi="Times New Roman" w:cs="Times New Roman"/>
          <w:spacing w:val="2"/>
          <w:sz w:val="28"/>
          <w:szCs w:val="28"/>
          <w:lang w:val="nl-NL"/>
        </w:rPr>
        <w:t xml:space="preserve">            + Bnền = 0.84(m rãnh) + 0.55m(đan rãnh bó vỉa) + 5.5m(mặt) + 0.55m(đan rãnh bó vỉa)+ 1.00m (hè gia cố)= 8.39m. (phía ngoài hè gia cố bên phải là kênh xây).</w:t>
      </w:r>
    </w:p>
    <w:p w14:paraId="2B8ED31F" w14:textId="535DE465" w:rsidR="008B0430" w:rsidRPr="0034050F" w:rsidRDefault="008B0430" w:rsidP="008B0430">
      <w:pPr>
        <w:pStyle w:val="BodyText2"/>
        <w:spacing w:after="0" w:line="336" w:lineRule="auto"/>
        <w:ind w:firstLine="709"/>
        <w:jc w:val="both"/>
        <w:rPr>
          <w:rFonts w:ascii="Times New Roman" w:hAnsi="Times New Roman" w:cs="Times New Roman"/>
          <w:spacing w:val="2"/>
          <w:sz w:val="28"/>
          <w:szCs w:val="28"/>
          <w:lang w:val="nl-NL"/>
        </w:rPr>
      </w:pPr>
      <w:r w:rsidRPr="0034050F">
        <w:rPr>
          <w:rFonts w:ascii="Times New Roman" w:hAnsi="Times New Roman" w:cs="Times New Roman"/>
          <w:spacing w:val="2"/>
          <w:sz w:val="28"/>
          <w:szCs w:val="28"/>
          <w:lang w:val="nl-NL"/>
        </w:rPr>
        <w:t xml:space="preserve">- Đoạn một bên là ruộng, một bên là kênh : </w:t>
      </w:r>
    </w:p>
    <w:p w14:paraId="21461AB7" w14:textId="77777777" w:rsidR="008B0430" w:rsidRPr="0034050F" w:rsidRDefault="008B0430" w:rsidP="008B0430">
      <w:pPr>
        <w:pStyle w:val="BodyText2"/>
        <w:spacing w:after="0" w:line="336" w:lineRule="auto"/>
        <w:ind w:firstLine="709"/>
        <w:jc w:val="both"/>
        <w:rPr>
          <w:rFonts w:ascii="Times New Roman" w:hAnsi="Times New Roman" w:cs="Times New Roman"/>
          <w:spacing w:val="2"/>
          <w:sz w:val="28"/>
          <w:szCs w:val="28"/>
          <w:lang w:val="nl-NL"/>
        </w:rPr>
      </w:pPr>
      <w:r w:rsidRPr="0034050F">
        <w:rPr>
          <w:rFonts w:ascii="Times New Roman" w:hAnsi="Times New Roman" w:cs="Times New Roman"/>
          <w:spacing w:val="2"/>
          <w:sz w:val="28"/>
          <w:szCs w:val="28"/>
          <w:lang w:val="nl-NL"/>
        </w:rPr>
        <w:t xml:space="preserve">              + Bnền = 1m (lề) + 5.5m(mặt)  + 1m (lề)= 7.50m.</w:t>
      </w:r>
    </w:p>
    <w:p w14:paraId="197B98C7" w14:textId="7E861A27" w:rsidR="008B0430" w:rsidRPr="0034050F" w:rsidRDefault="008B0430" w:rsidP="008B0430">
      <w:pPr>
        <w:pStyle w:val="BodyText2"/>
        <w:spacing w:after="0" w:line="336" w:lineRule="auto"/>
        <w:ind w:firstLine="709"/>
        <w:jc w:val="both"/>
        <w:rPr>
          <w:rFonts w:ascii="Times New Roman" w:hAnsi="Times New Roman" w:cs="Times New Roman"/>
          <w:spacing w:val="2"/>
          <w:sz w:val="28"/>
          <w:szCs w:val="28"/>
          <w:lang w:val="nl-NL"/>
        </w:rPr>
      </w:pPr>
      <w:r w:rsidRPr="0034050F">
        <w:rPr>
          <w:rFonts w:ascii="Times New Roman" w:hAnsi="Times New Roman" w:cs="Times New Roman"/>
          <w:spacing w:val="2"/>
          <w:sz w:val="28"/>
          <w:szCs w:val="28"/>
          <w:lang w:val="nl-NL"/>
        </w:rPr>
        <w:t>- Làn tăng giảm tốc dọc đường TL485:</w:t>
      </w:r>
    </w:p>
    <w:p w14:paraId="35A0C9E8" w14:textId="77777777" w:rsidR="008B0430" w:rsidRPr="0034050F" w:rsidRDefault="008B0430" w:rsidP="008B0430">
      <w:pPr>
        <w:pStyle w:val="BodyText2"/>
        <w:spacing w:after="0" w:line="336" w:lineRule="auto"/>
        <w:ind w:firstLine="709"/>
        <w:jc w:val="both"/>
        <w:rPr>
          <w:rFonts w:ascii="Times New Roman" w:hAnsi="Times New Roman" w:cs="Times New Roman"/>
          <w:spacing w:val="2"/>
          <w:sz w:val="28"/>
          <w:szCs w:val="28"/>
          <w:lang w:val="nl-NL"/>
        </w:rPr>
      </w:pPr>
      <w:r w:rsidRPr="0034050F">
        <w:rPr>
          <w:rFonts w:ascii="Times New Roman" w:hAnsi="Times New Roman" w:cs="Times New Roman"/>
          <w:spacing w:val="2"/>
          <w:sz w:val="28"/>
          <w:szCs w:val="28"/>
          <w:lang w:val="nl-NL"/>
        </w:rPr>
        <w:t xml:space="preserve">              + Bnền = 3.5m(mặt) + 1m (lề)= 4.5m.</w:t>
      </w:r>
    </w:p>
    <w:p w14:paraId="2C48C299" w14:textId="6BA35B5C" w:rsidR="008B0430" w:rsidRPr="0034050F" w:rsidRDefault="008B0430" w:rsidP="005B7A6C">
      <w:pPr>
        <w:pStyle w:val="BodyText2"/>
        <w:spacing w:after="0" w:line="336" w:lineRule="auto"/>
        <w:ind w:firstLine="709"/>
        <w:jc w:val="both"/>
        <w:rPr>
          <w:rFonts w:ascii="Times New Roman" w:hAnsi="Times New Roman" w:cs="Times New Roman"/>
          <w:b/>
          <w:bCs/>
          <w:spacing w:val="2"/>
          <w:sz w:val="28"/>
          <w:szCs w:val="28"/>
          <w:lang w:val="nl-NL"/>
        </w:rPr>
      </w:pPr>
      <w:r w:rsidRPr="0034050F">
        <w:rPr>
          <w:rFonts w:ascii="Times New Roman" w:hAnsi="Times New Roman" w:cs="Times New Roman"/>
          <w:b/>
          <w:bCs/>
          <w:spacing w:val="2"/>
          <w:sz w:val="28"/>
          <w:szCs w:val="28"/>
          <w:lang w:val="nl-NL"/>
        </w:rPr>
        <w:t xml:space="preserve">- Kết cấu mặt đường: </w:t>
      </w:r>
    </w:p>
    <w:p w14:paraId="62EDBC17" w14:textId="167A7F38" w:rsidR="008B0430" w:rsidRPr="0034050F" w:rsidRDefault="008B0430" w:rsidP="008B0430">
      <w:pPr>
        <w:pStyle w:val="BodyText2"/>
        <w:spacing w:after="0" w:line="336" w:lineRule="auto"/>
        <w:ind w:firstLine="709"/>
        <w:jc w:val="both"/>
        <w:rPr>
          <w:rFonts w:ascii="Times New Roman" w:hAnsi="Times New Roman" w:cs="Times New Roman"/>
          <w:spacing w:val="2"/>
          <w:sz w:val="28"/>
          <w:szCs w:val="28"/>
          <w:lang w:val="nl-NL"/>
        </w:rPr>
      </w:pPr>
      <w:r w:rsidRPr="0034050F">
        <w:rPr>
          <w:rFonts w:ascii="Times New Roman" w:hAnsi="Times New Roman" w:cs="Times New Roman"/>
          <w:spacing w:val="2"/>
          <w:sz w:val="28"/>
          <w:szCs w:val="28"/>
          <w:lang w:val="nl-NL"/>
        </w:rPr>
        <w:t>+ Mặt đường cấp cao A1 (Bê tông nhựa) áp dụng cho các đoạn mở rộng, mặt đường mới và đào xử lý mặt đường cũ:</w:t>
      </w:r>
    </w:p>
    <w:p w14:paraId="5555B86A" w14:textId="7663EAE9" w:rsidR="008B0430" w:rsidRPr="0034050F" w:rsidRDefault="008B0430" w:rsidP="008B0430">
      <w:pPr>
        <w:pStyle w:val="BodyText2"/>
        <w:spacing w:after="0" w:line="336" w:lineRule="auto"/>
        <w:ind w:firstLine="709"/>
        <w:jc w:val="both"/>
        <w:rPr>
          <w:rFonts w:ascii="Times New Roman" w:hAnsi="Times New Roman" w:cs="Times New Roman"/>
          <w:spacing w:val="2"/>
          <w:sz w:val="28"/>
          <w:szCs w:val="28"/>
          <w:lang w:val="nl-NL"/>
        </w:rPr>
      </w:pPr>
      <w:r w:rsidRPr="0034050F">
        <w:rPr>
          <w:rFonts w:ascii="Times New Roman" w:hAnsi="Times New Roman" w:cs="Times New Roman"/>
          <w:spacing w:val="2"/>
          <w:sz w:val="28"/>
          <w:szCs w:val="28"/>
          <w:lang w:val="nl-NL"/>
        </w:rPr>
        <w:tab/>
      </w:r>
      <w:r w:rsidRPr="0034050F">
        <w:rPr>
          <w:rFonts w:ascii="Times New Roman" w:hAnsi="Times New Roman" w:cs="Times New Roman"/>
          <w:spacing w:val="2"/>
          <w:sz w:val="28"/>
          <w:szCs w:val="28"/>
          <w:lang w:val="nl-NL"/>
        </w:rPr>
        <w:tab/>
        <w:t>Bê tông nhựa chặt 19 dày 7cm.</w:t>
      </w:r>
    </w:p>
    <w:p w14:paraId="5490903A" w14:textId="60CDD1D3" w:rsidR="008B0430" w:rsidRPr="0034050F" w:rsidRDefault="008B0430" w:rsidP="008B0430">
      <w:pPr>
        <w:pStyle w:val="BodyText2"/>
        <w:spacing w:after="0" w:line="336" w:lineRule="auto"/>
        <w:ind w:firstLine="709"/>
        <w:jc w:val="both"/>
        <w:rPr>
          <w:rFonts w:ascii="Times New Roman" w:hAnsi="Times New Roman" w:cs="Times New Roman"/>
          <w:spacing w:val="2"/>
          <w:sz w:val="28"/>
          <w:szCs w:val="28"/>
          <w:lang w:val="nl-NL"/>
        </w:rPr>
      </w:pPr>
      <w:r w:rsidRPr="0034050F">
        <w:rPr>
          <w:rFonts w:ascii="Times New Roman" w:hAnsi="Times New Roman" w:cs="Times New Roman"/>
          <w:spacing w:val="2"/>
          <w:sz w:val="28"/>
          <w:szCs w:val="28"/>
          <w:lang w:val="nl-NL"/>
        </w:rPr>
        <w:tab/>
      </w:r>
      <w:r w:rsidRPr="0034050F">
        <w:rPr>
          <w:rFonts w:ascii="Times New Roman" w:hAnsi="Times New Roman" w:cs="Times New Roman"/>
          <w:spacing w:val="2"/>
          <w:sz w:val="28"/>
          <w:szCs w:val="28"/>
          <w:lang w:val="nl-NL"/>
        </w:rPr>
        <w:tab/>
        <w:t>Tưới nhựa dính bám, tiêu chuẩn 0.5Kg/m2.</w:t>
      </w:r>
    </w:p>
    <w:p w14:paraId="48F9D31E" w14:textId="09C59438" w:rsidR="008B0430" w:rsidRPr="0034050F" w:rsidRDefault="008B0430" w:rsidP="008B0430">
      <w:pPr>
        <w:pStyle w:val="BodyText2"/>
        <w:spacing w:after="0" w:line="336" w:lineRule="auto"/>
        <w:ind w:firstLine="709"/>
        <w:jc w:val="both"/>
        <w:rPr>
          <w:rFonts w:ascii="Times New Roman" w:hAnsi="Times New Roman" w:cs="Times New Roman"/>
          <w:spacing w:val="2"/>
          <w:sz w:val="28"/>
          <w:szCs w:val="28"/>
          <w:lang w:val="nl-NL"/>
        </w:rPr>
      </w:pPr>
      <w:r w:rsidRPr="0034050F">
        <w:rPr>
          <w:rFonts w:ascii="Times New Roman" w:hAnsi="Times New Roman" w:cs="Times New Roman"/>
          <w:spacing w:val="2"/>
          <w:sz w:val="28"/>
          <w:szCs w:val="28"/>
          <w:lang w:val="nl-NL"/>
        </w:rPr>
        <w:lastRenderedPageBreak/>
        <w:tab/>
      </w:r>
      <w:r w:rsidRPr="0034050F">
        <w:rPr>
          <w:rFonts w:ascii="Times New Roman" w:hAnsi="Times New Roman" w:cs="Times New Roman"/>
          <w:spacing w:val="2"/>
          <w:sz w:val="28"/>
          <w:szCs w:val="28"/>
          <w:lang w:val="nl-NL"/>
        </w:rPr>
        <w:tab/>
        <w:t xml:space="preserve">Tưới nhựa thấm bám, tiêu chuẩn 1.0Kg/m2 và té đá mạt </w:t>
      </w:r>
    </w:p>
    <w:p w14:paraId="3324FBC4" w14:textId="56C04ACA" w:rsidR="008B0430" w:rsidRPr="0034050F" w:rsidRDefault="008B0430" w:rsidP="008B0430">
      <w:pPr>
        <w:pStyle w:val="BodyText2"/>
        <w:spacing w:after="0" w:line="336" w:lineRule="auto"/>
        <w:ind w:firstLine="709"/>
        <w:jc w:val="both"/>
        <w:rPr>
          <w:rFonts w:ascii="Times New Roman" w:hAnsi="Times New Roman" w:cs="Times New Roman"/>
          <w:spacing w:val="2"/>
          <w:sz w:val="28"/>
          <w:szCs w:val="28"/>
          <w:lang w:val="nl-NL"/>
        </w:rPr>
      </w:pPr>
      <w:r w:rsidRPr="0034050F">
        <w:rPr>
          <w:rFonts w:ascii="Times New Roman" w:hAnsi="Times New Roman" w:cs="Times New Roman"/>
          <w:spacing w:val="2"/>
          <w:sz w:val="28"/>
          <w:szCs w:val="28"/>
          <w:lang w:val="nl-NL"/>
        </w:rPr>
        <w:tab/>
      </w:r>
      <w:r w:rsidRPr="0034050F">
        <w:rPr>
          <w:rFonts w:ascii="Times New Roman" w:hAnsi="Times New Roman" w:cs="Times New Roman"/>
          <w:spacing w:val="2"/>
          <w:sz w:val="28"/>
          <w:szCs w:val="28"/>
          <w:lang w:val="nl-NL"/>
        </w:rPr>
        <w:tab/>
        <w:t>Lớp móng trên CPĐD loại I dày 15cm.</w:t>
      </w:r>
    </w:p>
    <w:p w14:paraId="2CDB6E30" w14:textId="60C1659C" w:rsidR="008B0430" w:rsidRPr="0034050F" w:rsidRDefault="008B0430" w:rsidP="008B0430">
      <w:pPr>
        <w:pStyle w:val="BodyText2"/>
        <w:spacing w:after="0" w:line="336" w:lineRule="auto"/>
        <w:ind w:firstLine="709"/>
        <w:jc w:val="both"/>
        <w:rPr>
          <w:rFonts w:ascii="Times New Roman" w:hAnsi="Times New Roman" w:cs="Times New Roman"/>
          <w:b/>
          <w:bCs/>
          <w:spacing w:val="2"/>
          <w:sz w:val="28"/>
          <w:szCs w:val="28"/>
          <w:lang w:val="nl-NL"/>
        </w:rPr>
      </w:pPr>
      <w:r w:rsidRPr="0034050F">
        <w:rPr>
          <w:rFonts w:ascii="Times New Roman" w:hAnsi="Times New Roman" w:cs="Times New Roman"/>
          <w:b/>
          <w:bCs/>
          <w:spacing w:val="2"/>
          <w:sz w:val="28"/>
          <w:szCs w:val="28"/>
          <w:lang w:val="nl-NL"/>
        </w:rPr>
        <w:tab/>
      </w:r>
      <w:r w:rsidRPr="0034050F">
        <w:rPr>
          <w:rFonts w:ascii="Times New Roman" w:hAnsi="Times New Roman" w:cs="Times New Roman"/>
          <w:spacing w:val="2"/>
          <w:sz w:val="28"/>
          <w:szCs w:val="28"/>
          <w:lang w:val="nl-NL"/>
        </w:rPr>
        <w:tab/>
        <w:t>Lớp móng dưới CPĐD loại I dày 25cm.</w:t>
      </w:r>
    </w:p>
    <w:p w14:paraId="6DEE1D7A" w14:textId="30272F4E" w:rsidR="008B0430" w:rsidRPr="0034050F" w:rsidRDefault="008B0430" w:rsidP="005B7A6C">
      <w:pPr>
        <w:pStyle w:val="BodyText2"/>
        <w:spacing w:after="0" w:line="336" w:lineRule="auto"/>
        <w:ind w:firstLine="709"/>
        <w:jc w:val="both"/>
        <w:rPr>
          <w:rFonts w:ascii="Times New Roman" w:hAnsi="Times New Roman" w:cs="Times New Roman"/>
          <w:b/>
          <w:bCs/>
          <w:spacing w:val="2"/>
          <w:sz w:val="28"/>
          <w:szCs w:val="28"/>
          <w:lang w:val="nl-NL"/>
        </w:rPr>
      </w:pPr>
      <w:r w:rsidRPr="0034050F">
        <w:rPr>
          <w:rFonts w:ascii="Times New Roman" w:hAnsi="Times New Roman" w:cs="Times New Roman"/>
          <w:b/>
          <w:bCs/>
          <w:spacing w:val="2"/>
          <w:sz w:val="28"/>
          <w:szCs w:val="28"/>
          <w:lang w:val="nl-NL"/>
        </w:rPr>
        <w:t>- Thiết kế nền đường :</w:t>
      </w:r>
    </w:p>
    <w:p w14:paraId="17079A73" w14:textId="0EE6A939" w:rsidR="008B0430" w:rsidRPr="0034050F" w:rsidRDefault="008B0430" w:rsidP="008B0430">
      <w:pPr>
        <w:pStyle w:val="BodyText2"/>
        <w:spacing w:after="0" w:line="336" w:lineRule="auto"/>
        <w:ind w:firstLine="709"/>
        <w:jc w:val="both"/>
        <w:rPr>
          <w:rFonts w:ascii="Times New Roman" w:hAnsi="Times New Roman" w:cs="Times New Roman"/>
          <w:spacing w:val="2"/>
          <w:sz w:val="28"/>
          <w:szCs w:val="28"/>
          <w:lang w:val="nl-NL"/>
        </w:rPr>
      </w:pPr>
      <w:r w:rsidRPr="0034050F">
        <w:rPr>
          <w:rFonts w:ascii="Times New Roman" w:hAnsi="Times New Roman" w:cs="Times New Roman"/>
          <w:spacing w:val="2"/>
          <w:sz w:val="28"/>
          <w:szCs w:val="28"/>
          <w:lang w:val="nl-NL"/>
        </w:rPr>
        <w:t>+ Đối với các đoạn đường cũ chất lượng kém, phần mặt đường mở rộng và mặt đường mới thì đào xử lý nền đất sâu TB 80cm sau đó đắp trả bằng lớp cát dày 30cm đầm chặt K&gt;95 và lớp cát dày 30cm đầm chặt K98, trên cùng sát đáy áo đường bằng đá xô bồ đầm chặt dày 20cm, sau đó rải kết cấu mặt đường mở rộng và làm mới.</w:t>
      </w:r>
    </w:p>
    <w:p w14:paraId="19BCFA49" w14:textId="05422520" w:rsidR="008B0430" w:rsidRPr="0034050F" w:rsidRDefault="008B0430" w:rsidP="008B0430">
      <w:pPr>
        <w:pStyle w:val="BodyText2"/>
        <w:spacing w:after="0" w:line="336" w:lineRule="auto"/>
        <w:ind w:firstLine="709"/>
        <w:jc w:val="both"/>
        <w:rPr>
          <w:rFonts w:ascii="Times New Roman" w:hAnsi="Times New Roman" w:cs="Times New Roman"/>
          <w:spacing w:val="2"/>
          <w:sz w:val="28"/>
          <w:szCs w:val="28"/>
          <w:lang w:val="nl-NL"/>
        </w:rPr>
      </w:pPr>
      <w:r w:rsidRPr="0034050F">
        <w:rPr>
          <w:rFonts w:ascii="Times New Roman" w:hAnsi="Times New Roman" w:cs="Times New Roman"/>
          <w:spacing w:val="2"/>
          <w:sz w:val="28"/>
          <w:szCs w:val="28"/>
          <w:lang w:val="nl-NL"/>
        </w:rPr>
        <w:t>+ Nền đường đắp bằng đất đầm chặt K&gt;90 bao ngoài, bên trong được đắp cát đầm chặt K&gt;95. Ta luy đắp 1/1.5. Trước khi đắp đất nền đường phải đào nền đất cấp I phần nền đường lấn ra ruộng lúa; đào bùn phần nền đường lấn ra ao, mương, đắp trả bằng cát đen đầm chặt K90. Đoạn qua ruộng nền đường được rải lớp vải địa không dệt, cường độ kéo đứt F &gt;12 KN/m.</w:t>
      </w:r>
    </w:p>
    <w:p w14:paraId="186F3F2D" w14:textId="4666895C" w:rsidR="008B0430" w:rsidRPr="0034050F" w:rsidRDefault="008B0430" w:rsidP="008B0430">
      <w:pPr>
        <w:pStyle w:val="BodyText2"/>
        <w:spacing w:after="0" w:line="336" w:lineRule="auto"/>
        <w:ind w:firstLine="709"/>
        <w:jc w:val="both"/>
        <w:rPr>
          <w:rFonts w:ascii="Times New Roman" w:hAnsi="Times New Roman" w:cs="Times New Roman"/>
          <w:b/>
          <w:bCs/>
          <w:spacing w:val="2"/>
          <w:sz w:val="28"/>
          <w:szCs w:val="28"/>
          <w:lang w:val="nl-NL"/>
        </w:rPr>
      </w:pPr>
      <w:r w:rsidRPr="0034050F">
        <w:rPr>
          <w:rFonts w:ascii="Times New Roman" w:hAnsi="Times New Roman" w:cs="Times New Roman"/>
          <w:b/>
          <w:bCs/>
          <w:spacing w:val="2"/>
          <w:sz w:val="28"/>
          <w:szCs w:val="28"/>
          <w:lang w:val="nl-NL"/>
        </w:rPr>
        <w:t>- Thiết kế nút giao, đường giao :</w:t>
      </w:r>
    </w:p>
    <w:p w14:paraId="1C40A0C5" w14:textId="7A06A770" w:rsidR="008B0430" w:rsidRPr="0034050F" w:rsidRDefault="008B0430" w:rsidP="008B0430">
      <w:pPr>
        <w:pStyle w:val="BodyText2"/>
        <w:spacing w:after="0" w:line="336" w:lineRule="auto"/>
        <w:ind w:firstLine="709"/>
        <w:jc w:val="both"/>
        <w:rPr>
          <w:rFonts w:ascii="Times New Roman" w:hAnsi="Times New Roman" w:cs="Times New Roman"/>
          <w:spacing w:val="2"/>
          <w:sz w:val="28"/>
          <w:szCs w:val="28"/>
          <w:lang w:val="nl-NL"/>
        </w:rPr>
      </w:pPr>
      <w:r w:rsidRPr="0034050F">
        <w:rPr>
          <w:rFonts w:ascii="Times New Roman" w:hAnsi="Times New Roman" w:cs="Times New Roman"/>
          <w:spacing w:val="2"/>
          <w:sz w:val="28"/>
          <w:szCs w:val="28"/>
          <w:lang w:val="nl-NL"/>
        </w:rPr>
        <w:t>+ Thiết kế nút giao với các đường ngang dân sinh:</w:t>
      </w:r>
    </w:p>
    <w:p w14:paraId="766472D1" w14:textId="77777777" w:rsidR="008B0430" w:rsidRPr="0034050F" w:rsidRDefault="008B0430" w:rsidP="008B0430">
      <w:pPr>
        <w:pStyle w:val="BodyText2"/>
        <w:spacing w:after="0" w:line="336" w:lineRule="auto"/>
        <w:ind w:firstLine="709"/>
        <w:jc w:val="both"/>
        <w:rPr>
          <w:rFonts w:ascii="Times New Roman" w:hAnsi="Times New Roman" w:cs="Times New Roman"/>
          <w:spacing w:val="2"/>
          <w:sz w:val="28"/>
          <w:szCs w:val="28"/>
          <w:lang w:val="nl-NL"/>
        </w:rPr>
      </w:pPr>
      <w:r w:rsidRPr="0034050F">
        <w:rPr>
          <w:rFonts w:ascii="Times New Roman" w:hAnsi="Times New Roman" w:cs="Times New Roman"/>
          <w:spacing w:val="2"/>
          <w:sz w:val="28"/>
          <w:szCs w:val="28"/>
          <w:lang w:val="nl-NL"/>
        </w:rPr>
        <w:t>Các nút giao thiết kế giao bằng, bán kính các nhánh rẽ được thiết kế phù hợp quy mô tiêu chuẩn cấp đường và phù hợp với điều kiện địa hình phạm vi nút giao (trên nguyên tắc hạn chế lấn chiếm giải phóng mặt bằng). Chiều dài thiết kế các nhánh nút đảm bảo vuốt nối êm thuận. Kết cấu mặt đường sử dụng trong nút giao như kết cấu trên tuyến, mặt cắt ngang các nhánh nút thiết kế phù hợp với quy mô các đường giao. Thiết kế hoàn chỉnh hệ thống an toàn giao thông, biển báo và cảnh báo giao thông trong nút.</w:t>
      </w:r>
    </w:p>
    <w:p w14:paraId="0695A02F" w14:textId="2F6BE3A6" w:rsidR="008B0430" w:rsidRPr="0034050F" w:rsidRDefault="008B0430" w:rsidP="008B0430">
      <w:pPr>
        <w:pStyle w:val="BodyText2"/>
        <w:spacing w:after="0" w:line="336" w:lineRule="auto"/>
        <w:ind w:firstLine="709"/>
        <w:jc w:val="both"/>
        <w:rPr>
          <w:rFonts w:ascii="Times New Roman" w:hAnsi="Times New Roman" w:cs="Times New Roman"/>
          <w:spacing w:val="2"/>
          <w:sz w:val="28"/>
          <w:szCs w:val="28"/>
          <w:lang w:val="nl-NL"/>
        </w:rPr>
      </w:pPr>
      <w:r w:rsidRPr="0034050F">
        <w:rPr>
          <w:rFonts w:ascii="Times New Roman" w:hAnsi="Times New Roman" w:cs="Times New Roman"/>
          <w:spacing w:val="2"/>
          <w:sz w:val="28"/>
          <w:szCs w:val="28"/>
          <w:lang w:val="nl-NL"/>
        </w:rPr>
        <w:t>+ Thiết kế các đường giao dân sinh :</w:t>
      </w:r>
    </w:p>
    <w:p w14:paraId="352EE00D" w14:textId="77777777" w:rsidR="008B0430" w:rsidRPr="0034050F" w:rsidRDefault="008B0430" w:rsidP="008B0430">
      <w:pPr>
        <w:pStyle w:val="BodyText2"/>
        <w:spacing w:after="0" w:line="336" w:lineRule="auto"/>
        <w:ind w:firstLine="709"/>
        <w:jc w:val="both"/>
        <w:rPr>
          <w:rFonts w:ascii="Times New Roman" w:hAnsi="Times New Roman" w:cs="Times New Roman"/>
          <w:spacing w:val="2"/>
          <w:sz w:val="28"/>
          <w:szCs w:val="28"/>
          <w:lang w:val="nl-NL"/>
        </w:rPr>
      </w:pPr>
      <w:r w:rsidRPr="0034050F">
        <w:rPr>
          <w:rFonts w:ascii="Times New Roman" w:hAnsi="Times New Roman" w:cs="Times New Roman"/>
          <w:spacing w:val="2"/>
          <w:sz w:val="28"/>
          <w:szCs w:val="28"/>
          <w:lang w:val="nl-NL"/>
        </w:rPr>
        <w:t xml:space="preserve">Các đường ngang trên tuyến chủ yếu là đường vào làng, đường dân sinh. Các đường ngang này chủ yếu là đường đá dăm nhựa, có một số đường có kết cấu mặt là bê tông xi măng, cấp phối. Tất cả các đường ngang đều được thiết kế vuốt </w:t>
      </w:r>
      <w:r w:rsidRPr="0034050F">
        <w:rPr>
          <w:rFonts w:ascii="Times New Roman" w:hAnsi="Times New Roman" w:cs="Times New Roman"/>
          <w:spacing w:val="2"/>
          <w:sz w:val="28"/>
          <w:szCs w:val="28"/>
          <w:lang w:val="nl-NL"/>
        </w:rPr>
        <w:lastRenderedPageBreak/>
        <w:t>nối với chiều dài khoảng từ 5m-10m, kết cấu vuốt hoàn trả bằng kết cấu nhựa hoặc bê tông.</w:t>
      </w:r>
    </w:p>
    <w:p w14:paraId="6256164E" w14:textId="77777777" w:rsidR="008B0430" w:rsidRPr="0034050F" w:rsidRDefault="008B0430" w:rsidP="008B0430">
      <w:pPr>
        <w:pStyle w:val="BodyText2"/>
        <w:spacing w:after="0" w:line="336" w:lineRule="auto"/>
        <w:ind w:firstLine="709"/>
        <w:jc w:val="both"/>
        <w:rPr>
          <w:rFonts w:ascii="Times New Roman" w:hAnsi="Times New Roman" w:cs="Times New Roman"/>
          <w:spacing w:val="2"/>
          <w:sz w:val="28"/>
          <w:szCs w:val="28"/>
          <w:lang w:val="nl-NL"/>
        </w:rPr>
      </w:pPr>
      <w:r w:rsidRPr="0034050F">
        <w:rPr>
          <w:rFonts w:ascii="Times New Roman" w:hAnsi="Times New Roman" w:cs="Times New Roman"/>
          <w:spacing w:val="2"/>
          <w:sz w:val="28"/>
          <w:szCs w:val="28"/>
          <w:lang w:val="nl-NL"/>
        </w:rPr>
        <w:t>Độ dốc dọc vuốt nối đường ngang lớn nhất bằng 4%. Tuỳ thuộc vào bề rộng đường ngang dân sinh hiện tại và thực tế địa hình cho phép thiết kế bán kính vuốt nối với mép nền và mặt đường thiết kế mới từ 3-8m.</w:t>
      </w:r>
    </w:p>
    <w:p w14:paraId="1BA2A866" w14:textId="6DE61A2A" w:rsidR="008B0430" w:rsidRPr="0034050F" w:rsidRDefault="008B0430" w:rsidP="008B0430">
      <w:pPr>
        <w:pStyle w:val="BodyText2"/>
        <w:spacing w:after="0" w:line="336" w:lineRule="auto"/>
        <w:ind w:firstLine="709"/>
        <w:jc w:val="both"/>
        <w:rPr>
          <w:rFonts w:ascii="Times New Roman" w:hAnsi="Times New Roman" w:cs="Times New Roman"/>
          <w:spacing w:val="2"/>
          <w:sz w:val="28"/>
          <w:szCs w:val="28"/>
          <w:lang w:val="nl-NL"/>
        </w:rPr>
      </w:pPr>
      <w:r w:rsidRPr="0034050F">
        <w:rPr>
          <w:rFonts w:ascii="Times New Roman" w:hAnsi="Times New Roman" w:cs="Times New Roman"/>
          <w:spacing w:val="2"/>
          <w:sz w:val="28"/>
          <w:szCs w:val="28"/>
          <w:lang w:val="nl-NL"/>
        </w:rPr>
        <w:t>+ Thiết kế nút giao với TL485B:</w:t>
      </w:r>
    </w:p>
    <w:p w14:paraId="4A230069" w14:textId="77777777" w:rsidR="008B0430" w:rsidRPr="0034050F" w:rsidRDefault="008B0430" w:rsidP="008B0430">
      <w:pPr>
        <w:pStyle w:val="BodyText2"/>
        <w:spacing w:after="0" w:line="336" w:lineRule="auto"/>
        <w:ind w:firstLine="709"/>
        <w:jc w:val="both"/>
        <w:rPr>
          <w:rFonts w:ascii="Times New Roman" w:hAnsi="Times New Roman" w:cs="Times New Roman"/>
          <w:spacing w:val="2"/>
          <w:sz w:val="28"/>
          <w:szCs w:val="28"/>
          <w:lang w:val="nl-NL"/>
        </w:rPr>
      </w:pPr>
      <w:r w:rsidRPr="0034050F">
        <w:rPr>
          <w:rFonts w:ascii="Times New Roman" w:hAnsi="Times New Roman" w:cs="Times New Roman"/>
          <w:spacing w:val="2"/>
          <w:sz w:val="28"/>
          <w:szCs w:val="28"/>
          <w:lang w:val="nl-NL"/>
        </w:rPr>
        <w:t>Trên tuyến TL485B thiết kế mở rộng thêm 1 làn B=3.5m để làm làn tăng , giảm tốc, kết cấu áo đường theo kết cấu của TL485 (cấp III đồng bằng) E &gt;140Mpa. Kết cấu như sau:</w:t>
      </w:r>
    </w:p>
    <w:p w14:paraId="3BD38E31" w14:textId="6CD53295" w:rsidR="008B0430" w:rsidRPr="0034050F" w:rsidRDefault="008B0430" w:rsidP="008B0430">
      <w:pPr>
        <w:pStyle w:val="BodyText2"/>
        <w:spacing w:after="0" w:line="336" w:lineRule="auto"/>
        <w:ind w:firstLine="709"/>
        <w:jc w:val="both"/>
        <w:rPr>
          <w:rFonts w:ascii="Times New Roman" w:hAnsi="Times New Roman" w:cs="Times New Roman"/>
          <w:spacing w:val="2"/>
          <w:sz w:val="28"/>
          <w:szCs w:val="28"/>
          <w:lang w:val="nl-NL"/>
        </w:rPr>
      </w:pPr>
      <w:r w:rsidRPr="0034050F">
        <w:rPr>
          <w:rFonts w:ascii="Times New Roman" w:hAnsi="Times New Roman" w:cs="Times New Roman"/>
          <w:spacing w:val="2"/>
          <w:sz w:val="28"/>
          <w:szCs w:val="28"/>
          <w:lang w:val="nl-NL"/>
        </w:rPr>
        <w:tab/>
        <w:t>Bê tông nhựa chặt 19 dày 7cm.</w:t>
      </w:r>
    </w:p>
    <w:p w14:paraId="3E02C3AB" w14:textId="5AE96951" w:rsidR="008B0430" w:rsidRPr="0034050F" w:rsidRDefault="008B0430" w:rsidP="008B0430">
      <w:pPr>
        <w:pStyle w:val="BodyText2"/>
        <w:spacing w:after="0" w:line="336" w:lineRule="auto"/>
        <w:ind w:firstLine="709"/>
        <w:jc w:val="both"/>
        <w:rPr>
          <w:rFonts w:ascii="Times New Roman" w:hAnsi="Times New Roman" w:cs="Times New Roman"/>
          <w:spacing w:val="2"/>
          <w:sz w:val="28"/>
          <w:szCs w:val="28"/>
          <w:lang w:val="nl-NL"/>
        </w:rPr>
      </w:pPr>
      <w:r w:rsidRPr="0034050F">
        <w:rPr>
          <w:rFonts w:ascii="Times New Roman" w:hAnsi="Times New Roman" w:cs="Times New Roman"/>
          <w:spacing w:val="2"/>
          <w:sz w:val="28"/>
          <w:szCs w:val="28"/>
          <w:lang w:val="nl-NL"/>
        </w:rPr>
        <w:tab/>
        <w:t>Tưới nhựa dính bám, tiêu chuẩn 0.5Kg/m2.</w:t>
      </w:r>
    </w:p>
    <w:p w14:paraId="0B19571C" w14:textId="358F64B6" w:rsidR="008B0430" w:rsidRPr="0034050F" w:rsidRDefault="008B0430" w:rsidP="008B0430">
      <w:pPr>
        <w:pStyle w:val="BodyText2"/>
        <w:spacing w:after="0" w:line="336" w:lineRule="auto"/>
        <w:ind w:firstLine="709"/>
        <w:jc w:val="both"/>
        <w:rPr>
          <w:rFonts w:ascii="Times New Roman" w:hAnsi="Times New Roman" w:cs="Times New Roman"/>
          <w:spacing w:val="2"/>
          <w:sz w:val="28"/>
          <w:szCs w:val="28"/>
          <w:lang w:val="nl-NL"/>
        </w:rPr>
      </w:pPr>
      <w:r w:rsidRPr="0034050F">
        <w:rPr>
          <w:rFonts w:ascii="Times New Roman" w:hAnsi="Times New Roman" w:cs="Times New Roman"/>
          <w:spacing w:val="2"/>
          <w:sz w:val="28"/>
          <w:szCs w:val="28"/>
          <w:lang w:val="nl-NL"/>
        </w:rPr>
        <w:tab/>
        <w:t xml:space="preserve">Tưới nhựa thấm bám, tiêu chuẩn 1.0Kg/m2 và té đá mạt </w:t>
      </w:r>
    </w:p>
    <w:p w14:paraId="662F746F" w14:textId="07FECF0D" w:rsidR="008B0430" w:rsidRPr="0034050F" w:rsidRDefault="008B0430" w:rsidP="008B0430">
      <w:pPr>
        <w:pStyle w:val="BodyText2"/>
        <w:spacing w:after="0" w:line="336" w:lineRule="auto"/>
        <w:ind w:firstLine="709"/>
        <w:jc w:val="both"/>
        <w:rPr>
          <w:rFonts w:ascii="Times New Roman" w:hAnsi="Times New Roman" w:cs="Times New Roman"/>
          <w:spacing w:val="2"/>
          <w:sz w:val="28"/>
          <w:szCs w:val="28"/>
          <w:lang w:val="nl-NL"/>
        </w:rPr>
      </w:pPr>
      <w:r w:rsidRPr="0034050F">
        <w:rPr>
          <w:rFonts w:ascii="Times New Roman" w:hAnsi="Times New Roman" w:cs="Times New Roman"/>
          <w:spacing w:val="2"/>
          <w:sz w:val="28"/>
          <w:szCs w:val="28"/>
          <w:lang w:val="nl-NL"/>
        </w:rPr>
        <w:tab/>
        <w:t>Lớp móng trên CPĐD loại I dày 15cm.</w:t>
      </w:r>
    </w:p>
    <w:p w14:paraId="4592A70E" w14:textId="71281FA1" w:rsidR="008B0430" w:rsidRPr="0034050F" w:rsidRDefault="008B0430" w:rsidP="008B0430">
      <w:pPr>
        <w:pStyle w:val="BodyText2"/>
        <w:spacing w:after="0" w:line="336" w:lineRule="auto"/>
        <w:ind w:firstLine="709"/>
        <w:jc w:val="both"/>
        <w:rPr>
          <w:rFonts w:ascii="Times New Roman" w:hAnsi="Times New Roman" w:cs="Times New Roman"/>
          <w:spacing w:val="2"/>
          <w:sz w:val="28"/>
          <w:szCs w:val="28"/>
          <w:lang w:val="nl-NL"/>
        </w:rPr>
      </w:pPr>
      <w:r w:rsidRPr="0034050F">
        <w:rPr>
          <w:rFonts w:ascii="Times New Roman" w:hAnsi="Times New Roman" w:cs="Times New Roman"/>
          <w:spacing w:val="2"/>
          <w:sz w:val="28"/>
          <w:szCs w:val="28"/>
          <w:lang w:val="nl-NL"/>
        </w:rPr>
        <w:tab/>
        <w:t>Lớp móng dưới CPĐD loại I dày 35cm.</w:t>
      </w:r>
    </w:p>
    <w:p w14:paraId="261FB109" w14:textId="77777777" w:rsidR="008B0430" w:rsidRPr="0034050F" w:rsidRDefault="008B0430" w:rsidP="008B0430">
      <w:pPr>
        <w:pStyle w:val="BodyText2"/>
        <w:spacing w:after="0" w:line="336" w:lineRule="auto"/>
        <w:ind w:firstLine="709"/>
        <w:jc w:val="both"/>
        <w:rPr>
          <w:rFonts w:ascii="Times New Roman" w:hAnsi="Times New Roman" w:cs="Times New Roman"/>
          <w:spacing w:val="2"/>
          <w:sz w:val="28"/>
          <w:szCs w:val="28"/>
          <w:lang w:val="nl-NL"/>
        </w:rPr>
      </w:pPr>
      <w:r w:rsidRPr="0034050F">
        <w:rPr>
          <w:rFonts w:ascii="Times New Roman" w:hAnsi="Times New Roman" w:cs="Times New Roman"/>
          <w:spacing w:val="2"/>
          <w:sz w:val="28"/>
          <w:szCs w:val="28"/>
          <w:lang w:val="nl-NL"/>
        </w:rPr>
        <w:t>Thiết kế nối dài các cống qua đường trên TL485B theo khẩu độ hiện trạng gồm : 03 cống tròn D1000 và 01 cống hộp Lo=1.5m.</w:t>
      </w:r>
    </w:p>
    <w:p w14:paraId="28D75DCB" w14:textId="77777777" w:rsidR="008B0430" w:rsidRPr="0034050F" w:rsidRDefault="008B0430" w:rsidP="008B0430">
      <w:pPr>
        <w:pStyle w:val="BodyText2"/>
        <w:spacing w:after="0" w:line="336" w:lineRule="auto"/>
        <w:ind w:firstLine="709"/>
        <w:jc w:val="both"/>
        <w:rPr>
          <w:rFonts w:ascii="Times New Roman" w:hAnsi="Times New Roman" w:cs="Times New Roman"/>
          <w:spacing w:val="2"/>
          <w:sz w:val="28"/>
          <w:szCs w:val="28"/>
          <w:lang w:val="nl-NL"/>
        </w:rPr>
      </w:pPr>
      <w:r w:rsidRPr="0034050F">
        <w:rPr>
          <w:rFonts w:ascii="Times New Roman" w:hAnsi="Times New Roman" w:cs="Times New Roman"/>
          <w:spacing w:val="2"/>
          <w:sz w:val="28"/>
          <w:szCs w:val="28"/>
          <w:lang w:val="nl-NL"/>
        </w:rPr>
        <w:t>Thiết kế hệ thống an toàn giao thông theo quy định.</w:t>
      </w:r>
    </w:p>
    <w:p w14:paraId="00CDF7B1" w14:textId="3ADB7B26" w:rsidR="008B0430" w:rsidRPr="0034050F" w:rsidRDefault="008B0430" w:rsidP="008B0430">
      <w:pPr>
        <w:pStyle w:val="BodyText2"/>
        <w:spacing w:after="0" w:line="336" w:lineRule="auto"/>
        <w:ind w:firstLine="709"/>
        <w:jc w:val="both"/>
        <w:rPr>
          <w:rFonts w:ascii="Times New Roman" w:hAnsi="Times New Roman" w:cs="Times New Roman"/>
          <w:b/>
          <w:bCs/>
          <w:spacing w:val="2"/>
          <w:sz w:val="28"/>
          <w:szCs w:val="28"/>
          <w:lang w:val="nl-NL"/>
        </w:rPr>
      </w:pPr>
      <w:r w:rsidRPr="0034050F">
        <w:rPr>
          <w:rFonts w:ascii="Times New Roman" w:hAnsi="Times New Roman" w:cs="Times New Roman"/>
          <w:b/>
          <w:bCs/>
          <w:spacing w:val="2"/>
          <w:sz w:val="28"/>
          <w:szCs w:val="28"/>
          <w:lang w:val="nl-NL"/>
        </w:rPr>
        <w:t>b, Hệ thống thoát nước dọc</w:t>
      </w:r>
    </w:p>
    <w:p w14:paraId="258A1447" w14:textId="77777777" w:rsidR="008B0430" w:rsidRPr="0034050F" w:rsidRDefault="008B0430" w:rsidP="008B0430">
      <w:pPr>
        <w:pStyle w:val="BodyText2"/>
        <w:spacing w:after="0" w:line="336" w:lineRule="auto"/>
        <w:ind w:firstLine="709"/>
        <w:jc w:val="both"/>
        <w:rPr>
          <w:rFonts w:ascii="Times New Roman" w:hAnsi="Times New Roman" w:cs="Times New Roman"/>
          <w:spacing w:val="2"/>
          <w:sz w:val="28"/>
          <w:szCs w:val="28"/>
          <w:lang w:val="nl-NL"/>
        </w:rPr>
      </w:pPr>
      <w:r w:rsidRPr="0034050F">
        <w:rPr>
          <w:rFonts w:ascii="Times New Roman" w:hAnsi="Times New Roman" w:cs="Times New Roman"/>
          <w:spacing w:val="2"/>
          <w:sz w:val="28"/>
          <w:szCs w:val="28"/>
          <w:lang w:val="nl-NL"/>
        </w:rPr>
        <w:t>Đoạn từ Km0+00 – Km0+320, tổng chiều dài khoảng L=452.98m xây rãnh dọc khẩu độ Lo=0.4m (trên hè B400+qua đường B400 chịu lực ) để đảm bảo thoát nước mặt qua khu dân cư. Riêng đoạn qua khu vực hạn chế GPMB được thiết kế rãnh U400 bên dưới đan rãnh+bó vỉa.</w:t>
      </w:r>
    </w:p>
    <w:p w14:paraId="3D38B498" w14:textId="77777777" w:rsidR="008B0430" w:rsidRPr="0034050F" w:rsidRDefault="008B0430" w:rsidP="008B0430">
      <w:pPr>
        <w:pStyle w:val="BodyText2"/>
        <w:spacing w:after="0" w:line="336" w:lineRule="auto"/>
        <w:ind w:firstLine="709"/>
        <w:jc w:val="both"/>
        <w:rPr>
          <w:rFonts w:ascii="Times New Roman" w:hAnsi="Times New Roman" w:cs="Times New Roman"/>
          <w:spacing w:val="2"/>
          <w:sz w:val="28"/>
          <w:szCs w:val="28"/>
          <w:lang w:val="nl-NL"/>
        </w:rPr>
      </w:pPr>
      <w:r w:rsidRPr="0034050F">
        <w:rPr>
          <w:rFonts w:ascii="Times New Roman" w:hAnsi="Times New Roman" w:cs="Times New Roman"/>
          <w:spacing w:val="2"/>
          <w:sz w:val="28"/>
          <w:szCs w:val="28"/>
          <w:lang w:val="nl-NL"/>
        </w:rPr>
        <w:t>Kết cấu rãnh dọc B400: Đá mạt đệm móng dày 7cm, móng rãnh BTXM đổ tại chỗ dày 15cm (qua đường ngang dày 20cm); tường gạch bê tông xây, mũ và tấm đan rãnh BTCT.</w:t>
      </w:r>
    </w:p>
    <w:p w14:paraId="43750C07" w14:textId="77777777" w:rsidR="008B0430" w:rsidRPr="0034050F" w:rsidRDefault="008B0430" w:rsidP="008B0430">
      <w:pPr>
        <w:pStyle w:val="BodyText2"/>
        <w:spacing w:after="0" w:line="336" w:lineRule="auto"/>
        <w:ind w:firstLine="709"/>
        <w:jc w:val="both"/>
        <w:rPr>
          <w:rFonts w:ascii="Times New Roman" w:hAnsi="Times New Roman" w:cs="Times New Roman"/>
          <w:spacing w:val="2"/>
          <w:sz w:val="28"/>
          <w:szCs w:val="28"/>
          <w:lang w:val="nl-NL"/>
        </w:rPr>
      </w:pPr>
      <w:r w:rsidRPr="0034050F">
        <w:rPr>
          <w:rFonts w:ascii="Times New Roman" w:hAnsi="Times New Roman" w:cs="Times New Roman"/>
          <w:spacing w:val="2"/>
          <w:sz w:val="28"/>
          <w:szCs w:val="28"/>
          <w:lang w:val="nl-NL"/>
        </w:rPr>
        <w:t>Kết cấu rãnh dọc U400: Đá mạt đệm móng dày 7cm, đệm móng rãnh BTXM đổ tại chỗ dày 10cm, thân cống và tấm đan rãnh BTCT lắp ghép.</w:t>
      </w:r>
    </w:p>
    <w:p w14:paraId="54805709" w14:textId="337A96D3" w:rsidR="008B0430" w:rsidRPr="0034050F" w:rsidRDefault="008B0430" w:rsidP="005B7A6C">
      <w:pPr>
        <w:pStyle w:val="BodyText2"/>
        <w:spacing w:after="0" w:line="336" w:lineRule="auto"/>
        <w:ind w:firstLine="709"/>
        <w:jc w:val="both"/>
        <w:rPr>
          <w:rFonts w:ascii="Times New Roman" w:hAnsi="Times New Roman" w:cs="Times New Roman"/>
          <w:b/>
          <w:bCs/>
          <w:spacing w:val="2"/>
          <w:sz w:val="28"/>
          <w:szCs w:val="28"/>
          <w:lang w:val="nl-NL"/>
        </w:rPr>
      </w:pPr>
      <w:r w:rsidRPr="0034050F">
        <w:rPr>
          <w:rFonts w:ascii="Times New Roman" w:hAnsi="Times New Roman" w:cs="Times New Roman"/>
          <w:b/>
          <w:bCs/>
          <w:spacing w:val="2"/>
          <w:sz w:val="28"/>
          <w:szCs w:val="28"/>
          <w:lang w:val="nl-NL"/>
        </w:rPr>
        <w:lastRenderedPageBreak/>
        <w:t>c, Hệ thống thoát nước ngang đường</w:t>
      </w:r>
    </w:p>
    <w:p w14:paraId="6B434E46" w14:textId="77777777" w:rsidR="008B0430" w:rsidRPr="0034050F" w:rsidRDefault="008B0430" w:rsidP="008B0430">
      <w:pPr>
        <w:pStyle w:val="BodyText2"/>
        <w:spacing w:after="0" w:line="336" w:lineRule="auto"/>
        <w:ind w:firstLine="709"/>
        <w:jc w:val="both"/>
        <w:rPr>
          <w:rFonts w:ascii="Times New Roman" w:hAnsi="Times New Roman" w:cs="Times New Roman"/>
          <w:spacing w:val="2"/>
          <w:sz w:val="28"/>
          <w:szCs w:val="28"/>
          <w:lang w:val="nl-NL"/>
        </w:rPr>
      </w:pPr>
      <w:r w:rsidRPr="0034050F">
        <w:rPr>
          <w:rFonts w:ascii="Times New Roman" w:hAnsi="Times New Roman" w:cs="Times New Roman"/>
          <w:spacing w:val="2"/>
          <w:sz w:val="28"/>
          <w:szCs w:val="28"/>
          <w:lang w:val="nl-NL"/>
        </w:rPr>
        <w:t>Cống ngang đường trên tuyến, bề rộng theo bề rộng của nền đường.</w:t>
      </w:r>
    </w:p>
    <w:p w14:paraId="101EB8E3" w14:textId="77777777" w:rsidR="008B0430" w:rsidRPr="0034050F" w:rsidRDefault="008B0430" w:rsidP="008B0430">
      <w:pPr>
        <w:tabs>
          <w:tab w:val="left" w:pos="709"/>
        </w:tabs>
        <w:autoSpaceDE w:val="0"/>
        <w:autoSpaceDN w:val="0"/>
        <w:spacing w:before="60" w:after="60" w:line="312" w:lineRule="auto"/>
        <w:jc w:val="center"/>
        <w:rPr>
          <w:rFonts w:ascii="Times New Roman" w:hAnsi="Times New Roman" w:cs="Times New Roman"/>
          <w:b/>
          <w:sz w:val="24"/>
          <w:szCs w:val="24"/>
          <w:lang w:val="pt-BR"/>
        </w:rPr>
      </w:pPr>
      <w:r w:rsidRPr="0034050F">
        <w:rPr>
          <w:rFonts w:ascii="Times New Roman" w:hAnsi="Times New Roman" w:cs="Times New Roman"/>
          <w:b/>
          <w:sz w:val="24"/>
          <w:szCs w:val="24"/>
          <w:lang w:val="pt-BR"/>
        </w:rPr>
        <w:t>Bảng thống kê cống ngang đường</w:t>
      </w:r>
    </w:p>
    <w:tbl>
      <w:tblPr>
        <w:tblW w:w="853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83"/>
        <w:gridCol w:w="626"/>
        <w:gridCol w:w="2061"/>
        <w:gridCol w:w="1204"/>
        <w:gridCol w:w="1111"/>
        <w:gridCol w:w="1327"/>
        <w:gridCol w:w="1558"/>
      </w:tblGrid>
      <w:tr w:rsidR="008B0430" w:rsidRPr="0034050F" w14:paraId="7E133B1E" w14:textId="77777777" w:rsidTr="008B0430">
        <w:trPr>
          <w:trHeight w:val="397"/>
        </w:trPr>
        <w:tc>
          <w:tcPr>
            <w:tcW w:w="645" w:type="dxa"/>
            <w:gridSpan w:val="2"/>
            <w:vMerge w:val="restart"/>
            <w:shd w:val="clear" w:color="auto" w:fill="auto"/>
            <w:vAlign w:val="center"/>
            <w:hideMark/>
          </w:tcPr>
          <w:p w14:paraId="05A78DD9" w14:textId="77777777" w:rsidR="008B0430" w:rsidRPr="0034050F" w:rsidRDefault="008B0430" w:rsidP="00845ABB">
            <w:pPr>
              <w:jc w:val="center"/>
              <w:rPr>
                <w:rFonts w:ascii="Times New Roman" w:hAnsi="Times New Roman" w:cs="Times New Roman"/>
                <w:color w:val="000000"/>
                <w:sz w:val="24"/>
                <w:szCs w:val="24"/>
              </w:rPr>
            </w:pPr>
            <w:r w:rsidRPr="0034050F">
              <w:rPr>
                <w:rFonts w:ascii="Times New Roman" w:hAnsi="Times New Roman" w:cs="Times New Roman"/>
                <w:color w:val="000000"/>
                <w:sz w:val="24"/>
                <w:szCs w:val="24"/>
              </w:rPr>
              <w:t>STT</w:t>
            </w:r>
          </w:p>
        </w:tc>
        <w:tc>
          <w:tcPr>
            <w:tcW w:w="2687" w:type="dxa"/>
            <w:gridSpan w:val="2"/>
            <w:vMerge w:val="restart"/>
            <w:shd w:val="clear" w:color="auto" w:fill="auto"/>
            <w:vAlign w:val="center"/>
            <w:hideMark/>
          </w:tcPr>
          <w:p w14:paraId="07F965D9" w14:textId="77777777" w:rsidR="008B0430" w:rsidRPr="0034050F" w:rsidRDefault="008B0430" w:rsidP="00845ABB">
            <w:pPr>
              <w:jc w:val="center"/>
              <w:rPr>
                <w:rFonts w:ascii="Times New Roman" w:hAnsi="Times New Roman" w:cs="Times New Roman"/>
                <w:color w:val="000000"/>
                <w:sz w:val="24"/>
                <w:szCs w:val="24"/>
              </w:rPr>
            </w:pPr>
            <w:r w:rsidRPr="0034050F">
              <w:rPr>
                <w:rFonts w:ascii="Times New Roman" w:hAnsi="Times New Roman" w:cs="Times New Roman"/>
                <w:color w:val="000000"/>
                <w:sz w:val="24"/>
                <w:szCs w:val="24"/>
              </w:rPr>
              <w:t xml:space="preserve">Lý </w:t>
            </w:r>
            <w:proofErr w:type="spellStart"/>
            <w:r w:rsidRPr="0034050F">
              <w:rPr>
                <w:rFonts w:ascii="Times New Roman" w:hAnsi="Times New Roman" w:cs="Times New Roman"/>
                <w:color w:val="000000"/>
                <w:sz w:val="24"/>
                <w:szCs w:val="24"/>
              </w:rPr>
              <w:t>trình</w:t>
            </w:r>
            <w:proofErr w:type="spellEnd"/>
            <w:r w:rsidRPr="0034050F">
              <w:rPr>
                <w:rFonts w:ascii="Times New Roman" w:hAnsi="Times New Roman" w:cs="Times New Roman"/>
                <w:color w:val="000000"/>
                <w:sz w:val="24"/>
                <w:szCs w:val="24"/>
              </w:rPr>
              <w:br/>
              <w:t>Km…+…</w:t>
            </w:r>
          </w:p>
        </w:tc>
        <w:tc>
          <w:tcPr>
            <w:tcW w:w="2315" w:type="dxa"/>
            <w:gridSpan w:val="2"/>
            <w:shd w:val="clear" w:color="auto" w:fill="auto"/>
            <w:vAlign w:val="center"/>
            <w:hideMark/>
          </w:tcPr>
          <w:p w14:paraId="05C4E929" w14:textId="77777777" w:rsidR="008B0430" w:rsidRPr="0034050F" w:rsidRDefault="008B0430" w:rsidP="00845ABB">
            <w:pPr>
              <w:jc w:val="center"/>
              <w:rPr>
                <w:rFonts w:ascii="Times New Roman" w:hAnsi="Times New Roman" w:cs="Times New Roman"/>
                <w:color w:val="000000"/>
                <w:sz w:val="24"/>
                <w:szCs w:val="24"/>
              </w:rPr>
            </w:pPr>
            <w:r w:rsidRPr="0034050F">
              <w:rPr>
                <w:rFonts w:ascii="Times New Roman" w:hAnsi="Times New Roman" w:cs="Times New Roman"/>
                <w:color w:val="000000"/>
                <w:sz w:val="24"/>
                <w:szCs w:val="24"/>
              </w:rPr>
              <w:t xml:space="preserve">Quy </w:t>
            </w:r>
            <w:proofErr w:type="spellStart"/>
            <w:r w:rsidRPr="0034050F">
              <w:rPr>
                <w:rFonts w:ascii="Times New Roman" w:hAnsi="Times New Roman" w:cs="Times New Roman"/>
                <w:color w:val="000000"/>
                <w:sz w:val="24"/>
                <w:szCs w:val="24"/>
              </w:rPr>
              <w:t>cách</w:t>
            </w:r>
            <w:proofErr w:type="spellEnd"/>
            <w:r w:rsidRPr="0034050F">
              <w:rPr>
                <w:rFonts w:ascii="Times New Roman" w:hAnsi="Times New Roman" w:cs="Times New Roman"/>
                <w:color w:val="000000"/>
                <w:sz w:val="24"/>
                <w:szCs w:val="24"/>
              </w:rPr>
              <w:t xml:space="preserve"> </w:t>
            </w:r>
            <w:proofErr w:type="spellStart"/>
            <w:r w:rsidRPr="0034050F">
              <w:rPr>
                <w:rFonts w:ascii="Times New Roman" w:hAnsi="Times New Roman" w:cs="Times New Roman"/>
                <w:color w:val="000000"/>
                <w:sz w:val="24"/>
                <w:szCs w:val="24"/>
              </w:rPr>
              <w:t>thiết</w:t>
            </w:r>
            <w:proofErr w:type="spellEnd"/>
            <w:r w:rsidRPr="0034050F">
              <w:rPr>
                <w:rFonts w:ascii="Times New Roman" w:hAnsi="Times New Roman" w:cs="Times New Roman"/>
                <w:color w:val="000000"/>
                <w:sz w:val="24"/>
                <w:szCs w:val="24"/>
              </w:rPr>
              <w:t xml:space="preserve"> </w:t>
            </w:r>
            <w:proofErr w:type="spellStart"/>
            <w:r w:rsidRPr="0034050F">
              <w:rPr>
                <w:rFonts w:ascii="Times New Roman" w:hAnsi="Times New Roman" w:cs="Times New Roman"/>
                <w:color w:val="000000"/>
                <w:sz w:val="24"/>
                <w:szCs w:val="24"/>
              </w:rPr>
              <w:t>kế</w:t>
            </w:r>
            <w:proofErr w:type="spellEnd"/>
            <w:r w:rsidRPr="0034050F">
              <w:rPr>
                <w:rFonts w:ascii="Times New Roman" w:hAnsi="Times New Roman" w:cs="Times New Roman"/>
                <w:color w:val="000000"/>
                <w:sz w:val="24"/>
                <w:szCs w:val="24"/>
              </w:rPr>
              <w:t xml:space="preserve"> </w:t>
            </w:r>
            <w:proofErr w:type="spellStart"/>
            <w:r w:rsidRPr="0034050F">
              <w:rPr>
                <w:rFonts w:ascii="Times New Roman" w:hAnsi="Times New Roman" w:cs="Times New Roman"/>
                <w:color w:val="000000"/>
                <w:sz w:val="24"/>
                <w:szCs w:val="24"/>
              </w:rPr>
              <w:t>mới</w:t>
            </w:r>
            <w:proofErr w:type="spellEnd"/>
          </w:p>
        </w:tc>
        <w:tc>
          <w:tcPr>
            <w:tcW w:w="2885" w:type="dxa"/>
            <w:gridSpan w:val="2"/>
            <w:vMerge w:val="restart"/>
            <w:shd w:val="clear" w:color="auto" w:fill="auto"/>
            <w:vAlign w:val="center"/>
            <w:hideMark/>
          </w:tcPr>
          <w:p w14:paraId="6E318DA1" w14:textId="77777777" w:rsidR="008B0430" w:rsidRPr="0034050F" w:rsidRDefault="008B0430" w:rsidP="00845ABB">
            <w:pPr>
              <w:jc w:val="center"/>
              <w:rPr>
                <w:rFonts w:ascii="Times New Roman" w:hAnsi="Times New Roman" w:cs="Times New Roman"/>
                <w:color w:val="000000"/>
                <w:sz w:val="24"/>
                <w:szCs w:val="24"/>
              </w:rPr>
            </w:pPr>
            <w:proofErr w:type="spellStart"/>
            <w:r w:rsidRPr="0034050F">
              <w:rPr>
                <w:rFonts w:ascii="Times New Roman" w:hAnsi="Times New Roman" w:cs="Times New Roman"/>
                <w:color w:val="000000"/>
                <w:sz w:val="24"/>
                <w:szCs w:val="24"/>
              </w:rPr>
              <w:t>Ghi</w:t>
            </w:r>
            <w:proofErr w:type="spellEnd"/>
            <w:r w:rsidRPr="0034050F">
              <w:rPr>
                <w:rFonts w:ascii="Times New Roman" w:hAnsi="Times New Roman" w:cs="Times New Roman"/>
                <w:color w:val="000000"/>
                <w:sz w:val="24"/>
                <w:szCs w:val="24"/>
              </w:rPr>
              <w:t xml:space="preserve"> </w:t>
            </w:r>
            <w:proofErr w:type="spellStart"/>
            <w:r w:rsidRPr="0034050F">
              <w:rPr>
                <w:rFonts w:ascii="Times New Roman" w:hAnsi="Times New Roman" w:cs="Times New Roman"/>
                <w:color w:val="000000"/>
                <w:sz w:val="24"/>
                <w:szCs w:val="24"/>
              </w:rPr>
              <w:t>chú</w:t>
            </w:r>
            <w:proofErr w:type="spellEnd"/>
          </w:p>
        </w:tc>
      </w:tr>
      <w:tr w:rsidR="008B0430" w:rsidRPr="0034050F" w14:paraId="7E33925B" w14:textId="77777777" w:rsidTr="008B0430">
        <w:trPr>
          <w:trHeight w:val="794"/>
        </w:trPr>
        <w:tc>
          <w:tcPr>
            <w:tcW w:w="645" w:type="dxa"/>
            <w:gridSpan w:val="2"/>
            <w:vMerge/>
            <w:vAlign w:val="center"/>
            <w:hideMark/>
          </w:tcPr>
          <w:p w14:paraId="42CFE1D0" w14:textId="77777777" w:rsidR="008B0430" w:rsidRPr="0034050F" w:rsidRDefault="008B0430" w:rsidP="00845ABB">
            <w:pPr>
              <w:rPr>
                <w:rFonts w:ascii="Times New Roman" w:hAnsi="Times New Roman" w:cs="Times New Roman"/>
                <w:color w:val="000000"/>
                <w:sz w:val="24"/>
                <w:szCs w:val="24"/>
              </w:rPr>
            </w:pPr>
          </w:p>
        </w:tc>
        <w:tc>
          <w:tcPr>
            <w:tcW w:w="2687" w:type="dxa"/>
            <w:gridSpan w:val="2"/>
            <w:vMerge/>
            <w:vAlign w:val="center"/>
            <w:hideMark/>
          </w:tcPr>
          <w:p w14:paraId="3C16C267" w14:textId="77777777" w:rsidR="008B0430" w:rsidRPr="0034050F" w:rsidRDefault="008B0430" w:rsidP="00845ABB">
            <w:pPr>
              <w:rPr>
                <w:rFonts w:ascii="Times New Roman" w:hAnsi="Times New Roman" w:cs="Times New Roman"/>
                <w:color w:val="000000"/>
                <w:sz w:val="24"/>
                <w:szCs w:val="24"/>
              </w:rPr>
            </w:pPr>
          </w:p>
        </w:tc>
        <w:tc>
          <w:tcPr>
            <w:tcW w:w="1204" w:type="dxa"/>
            <w:shd w:val="clear" w:color="auto" w:fill="auto"/>
            <w:vAlign w:val="center"/>
            <w:hideMark/>
          </w:tcPr>
          <w:p w14:paraId="502CBB17" w14:textId="77777777" w:rsidR="008B0430" w:rsidRPr="0034050F" w:rsidRDefault="008B0430" w:rsidP="00845ABB">
            <w:pPr>
              <w:jc w:val="center"/>
              <w:rPr>
                <w:rFonts w:ascii="Times New Roman" w:hAnsi="Times New Roman" w:cs="Times New Roman"/>
                <w:color w:val="000000"/>
                <w:sz w:val="24"/>
                <w:szCs w:val="24"/>
              </w:rPr>
            </w:pPr>
            <w:proofErr w:type="spellStart"/>
            <w:r w:rsidRPr="0034050F">
              <w:rPr>
                <w:rFonts w:ascii="Times New Roman" w:hAnsi="Times New Roman" w:cs="Times New Roman"/>
                <w:color w:val="000000"/>
                <w:sz w:val="24"/>
                <w:szCs w:val="24"/>
              </w:rPr>
              <w:t>Cống</w:t>
            </w:r>
            <w:proofErr w:type="spellEnd"/>
            <w:r w:rsidRPr="0034050F">
              <w:rPr>
                <w:rFonts w:ascii="Times New Roman" w:hAnsi="Times New Roman" w:cs="Times New Roman"/>
                <w:color w:val="000000"/>
                <w:sz w:val="24"/>
                <w:szCs w:val="24"/>
              </w:rPr>
              <w:t xml:space="preserve"> </w:t>
            </w:r>
            <w:proofErr w:type="spellStart"/>
            <w:r w:rsidRPr="0034050F">
              <w:rPr>
                <w:rFonts w:ascii="Times New Roman" w:hAnsi="Times New Roman" w:cs="Times New Roman"/>
                <w:color w:val="000000"/>
                <w:sz w:val="24"/>
                <w:szCs w:val="24"/>
              </w:rPr>
              <w:t>tròn</w:t>
            </w:r>
            <w:proofErr w:type="spellEnd"/>
            <w:r w:rsidRPr="0034050F">
              <w:rPr>
                <w:rFonts w:ascii="Times New Roman" w:hAnsi="Times New Roman" w:cs="Times New Roman"/>
                <w:color w:val="000000"/>
                <w:sz w:val="24"/>
                <w:szCs w:val="24"/>
              </w:rPr>
              <w:t xml:space="preserve"> </w:t>
            </w:r>
          </w:p>
          <w:p w14:paraId="5F123ABE" w14:textId="4AAD872D" w:rsidR="008B0430" w:rsidRPr="0034050F" w:rsidRDefault="008B0430" w:rsidP="009339C9">
            <w:pPr>
              <w:jc w:val="center"/>
              <w:rPr>
                <w:rFonts w:ascii="Times New Roman" w:hAnsi="Times New Roman" w:cs="Times New Roman"/>
                <w:color w:val="000000"/>
                <w:sz w:val="24"/>
                <w:szCs w:val="24"/>
              </w:rPr>
            </w:pPr>
            <w:r w:rsidRPr="0034050F">
              <w:rPr>
                <w:rFonts w:ascii="Times New Roman" w:hAnsi="Times New Roman" w:cs="Times New Roman"/>
                <w:color w:val="000000"/>
                <w:sz w:val="24"/>
                <w:szCs w:val="24"/>
              </w:rPr>
              <w:t>(</w:t>
            </w:r>
            <w:r w:rsidR="009339C9">
              <w:rPr>
                <w:rFonts w:ascii="Times New Roman" w:hAnsi="Times New Roman" w:cs="Times New Roman"/>
                <w:color w:val="000000"/>
                <w:sz w:val="24"/>
                <w:szCs w:val="24"/>
              </w:rPr>
              <w:t>D</w:t>
            </w:r>
            <w:proofErr w:type="gramStart"/>
            <w:r w:rsidRPr="0034050F">
              <w:rPr>
                <w:rFonts w:ascii="Times New Roman" w:hAnsi="Times New Roman" w:cs="Times New Roman"/>
                <w:color w:val="000000"/>
                <w:sz w:val="24"/>
                <w:szCs w:val="24"/>
              </w:rPr>
              <w:t>=..</w:t>
            </w:r>
            <w:proofErr w:type="gramEnd"/>
            <w:r w:rsidRPr="0034050F">
              <w:rPr>
                <w:rFonts w:ascii="Times New Roman" w:hAnsi="Times New Roman" w:cs="Times New Roman"/>
                <w:color w:val="000000"/>
                <w:sz w:val="24"/>
                <w:szCs w:val="24"/>
              </w:rPr>
              <w:t>mm)</w:t>
            </w:r>
          </w:p>
        </w:tc>
        <w:tc>
          <w:tcPr>
            <w:tcW w:w="1111" w:type="dxa"/>
            <w:shd w:val="clear" w:color="auto" w:fill="auto"/>
            <w:vAlign w:val="center"/>
            <w:hideMark/>
          </w:tcPr>
          <w:p w14:paraId="59647F9C" w14:textId="77777777" w:rsidR="008B0430" w:rsidRPr="0034050F" w:rsidRDefault="008B0430" w:rsidP="00845ABB">
            <w:pPr>
              <w:jc w:val="center"/>
              <w:rPr>
                <w:rFonts w:ascii="Times New Roman" w:hAnsi="Times New Roman" w:cs="Times New Roman"/>
                <w:color w:val="000000"/>
                <w:sz w:val="24"/>
                <w:szCs w:val="24"/>
              </w:rPr>
            </w:pPr>
            <w:proofErr w:type="spellStart"/>
            <w:r w:rsidRPr="0034050F">
              <w:rPr>
                <w:rFonts w:ascii="Times New Roman" w:hAnsi="Times New Roman" w:cs="Times New Roman"/>
                <w:color w:val="000000"/>
                <w:sz w:val="24"/>
                <w:szCs w:val="24"/>
              </w:rPr>
              <w:t>Cống</w:t>
            </w:r>
            <w:proofErr w:type="spellEnd"/>
            <w:r w:rsidRPr="0034050F">
              <w:rPr>
                <w:rFonts w:ascii="Times New Roman" w:hAnsi="Times New Roman" w:cs="Times New Roman"/>
                <w:color w:val="000000"/>
                <w:sz w:val="24"/>
                <w:szCs w:val="24"/>
              </w:rPr>
              <w:t xml:space="preserve"> </w:t>
            </w:r>
            <w:proofErr w:type="spellStart"/>
            <w:r w:rsidRPr="0034050F">
              <w:rPr>
                <w:rFonts w:ascii="Times New Roman" w:hAnsi="Times New Roman" w:cs="Times New Roman"/>
                <w:color w:val="000000"/>
                <w:sz w:val="24"/>
                <w:szCs w:val="24"/>
              </w:rPr>
              <w:t>hộp</w:t>
            </w:r>
            <w:proofErr w:type="spellEnd"/>
            <w:r w:rsidRPr="0034050F">
              <w:rPr>
                <w:rFonts w:ascii="Times New Roman" w:hAnsi="Times New Roman" w:cs="Times New Roman"/>
                <w:color w:val="000000"/>
                <w:sz w:val="24"/>
                <w:szCs w:val="24"/>
              </w:rPr>
              <w:t xml:space="preserve"> Lo</w:t>
            </w:r>
            <w:proofErr w:type="gramStart"/>
            <w:r w:rsidRPr="0034050F">
              <w:rPr>
                <w:rFonts w:ascii="Times New Roman" w:hAnsi="Times New Roman" w:cs="Times New Roman"/>
                <w:color w:val="000000"/>
                <w:sz w:val="24"/>
                <w:szCs w:val="24"/>
              </w:rPr>
              <w:t>=..</w:t>
            </w:r>
            <w:proofErr w:type="gramEnd"/>
            <w:r w:rsidRPr="0034050F">
              <w:rPr>
                <w:rFonts w:ascii="Times New Roman" w:hAnsi="Times New Roman" w:cs="Times New Roman"/>
                <w:color w:val="000000"/>
                <w:sz w:val="24"/>
                <w:szCs w:val="24"/>
              </w:rPr>
              <w:t>m</w:t>
            </w:r>
          </w:p>
        </w:tc>
        <w:tc>
          <w:tcPr>
            <w:tcW w:w="2885" w:type="dxa"/>
            <w:gridSpan w:val="2"/>
            <w:vMerge/>
            <w:vAlign w:val="center"/>
            <w:hideMark/>
          </w:tcPr>
          <w:p w14:paraId="7F8075C9" w14:textId="77777777" w:rsidR="008B0430" w:rsidRPr="0034050F" w:rsidRDefault="008B0430" w:rsidP="00845ABB">
            <w:pPr>
              <w:rPr>
                <w:rFonts w:ascii="Times New Roman" w:hAnsi="Times New Roman" w:cs="Times New Roman"/>
                <w:color w:val="000000"/>
                <w:sz w:val="24"/>
                <w:szCs w:val="24"/>
              </w:rPr>
            </w:pPr>
          </w:p>
        </w:tc>
      </w:tr>
      <w:tr w:rsidR="008B0430" w:rsidRPr="0034050F" w14:paraId="57C0A2DA" w14:textId="77777777" w:rsidTr="008B0430">
        <w:trPr>
          <w:trHeight w:val="397"/>
        </w:trPr>
        <w:tc>
          <w:tcPr>
            <w:tcW w:w="645" w:type="dxa"/>
            <w:gridSpan w:val="2"/>
            <w:shd w:val="clear" w:color="auto" w:fill="auto"/>
            <w:noWrap/>
            <w:vAlign w:val="center"/>
            <w:hideMark/>
          </w:tcPr>
          <w:p w14:paraId="1B82B475" w14:textId="77777777" w:rsidR="008B0430" w:rsidRPr="0034050F" w:rsidRDefault="008B0430" w:rsidP="00845ABB">
            <w:pPr>
              <w:jc w:val="center"/>
              <w:rPr>
                <w:rFonts w:ascii="Times New Roman" w:hAnsi="Times New Roman" w:cs="Times New Roman"/>
                <w:b/>
                <w:bCs/>
                <w:color w:val="000000"/>
                <w:sz w:val="24"/>
                <w:szCs w:val="24"/>
              </w:rPr>
            </w:pPr>
            <w:r w:rsidRPr="0034050F">
              <w:rPr>
                <w:rFonts w:ascii="Times New Roman" w:hAnsi="Times New Roman" w:cs="Times New Roman"/>
                <w:b/>
                <w:bCs/>
                <w:color w:val="000000"/>
                <w:sz w:val="24"/>
                <w:szCs w:val="24"/>
              </w:rPr>
              <w:t>A</w:t>
            </w:r>
          </w:p>
        </w:tc>
        <w:tc>
          <w:tcPr>
            <w:tcW w:w="7887" w:type="dxa"/>
            <w:gridSpan w:val="6"/>
            <w:shd w:val="clear" w:color="auto" w:fill="auto"/>
            <w:noWrap/>
            <w:vAlign w:val="center"/>
            <w:hideMark/>
          </w:tcPr>
          <w:p w14:paraId="0051A8AD" w14:textId="77777777" w:rsidR="008B0430" w:rsidRPr="0034050F" w:rsidRDefault="008B0430" w:rsidP="00845ABB">
            <w:pPr>
              <w:rPr>
                <w:rFonts w:ascii="Times New Roman" w:hAnsi="Times New Roman" w:cs="Times New Roman"/>
                <w:b/>
                <w:bCs/>
                <w:color w:val="000000"/>
                <w:sz w:val="24"/>
                <w:szCs w:val="24"/>
              </w:rPr>
            </w:pPr>
            <w:proofErr w:type="spellStart"/>
            <w:r w:rsidRPr="0034050F">
              <w:rPr>
                <w:rFonts w:ascii="Times New Roman" w:hAnsi="Times New Roman" w:cs="Times New Roman"/>
                <w:b/>
                <w:bCs/>
                <w:color w:val="000000"/>
                <w:sz w:val="24"/>
                <w:szCs w:val="24"/>
              </w:rPr>
              <w:t>Cống</w:t>
            </w:r>
            <w:proofErr w:type="spellEnd"/>
            <w:r w:rsidRPr="0034050F">
              <w:rPr>
                <w:rFonts w:ascii="Times New Roman" w:hAnsi="Times New Roman" w:cs="Times New Roman"/>
                <w:b/>
                <w:bCs/>
                <w:color w:val="000000"/>
                <w:sz w:val="24"/>
                <w:szCs w:val="24"/>
              </w:rPr>
              <w:t xml:space="preserve"> </w:t>
            </w:r>
            <w:proofErr w:type="spellStart"/>
            <w:r w:rsidRPr="0034050F">
              <w:rPr>
                <w:rFonts w:ascii="Times New Roman" w:hAnsi="Times New Roman" w:cs="Times New Roman"/>
                <w:b/>
                <w:bCs/>
                <w:color w:val="000000"/>
                <w:sz w:val="24"/>
                <w:szCs w:val="24"/>
              </w:rPr>
              <w:t>ngang</w:t>
            </w:r>
            <w:proofErr w:type="spellEnd"/>
            <w:r w:rsidRPr="0034050F">
              <w:rPr>
                <w:rFonts w:ascii="Times New Roman" w:hAnsi="Times New Roman" w:cs="Times New Roman"/>
                <w:b/>
                <w:bCs/>
                <w:color w:val="000000"/>
                <w:sz w:val="24"/>
                <w:szCs w:val="24"/>
              </w:rPr>
              <w:t xml:space="preserve"> </w:t>
            </w:r>
            <w:proofErr w:type="spellStart"/>
            <w:r w:rsidRPr="0034050F">
              <w:rPr>
                <w:rFonts w:ascii="Times New Roman" w:hAnsi="Times New Roman" w:cs="Times New Roman"/>
                <w:b/>
                <w:bCs/>
                <w:color w:val="000000"/>
                <w:sz w:val="24"/>
                <w:szCs w:val="24"/>
              </w:rPr>
              <w:t>trên</w:t>
            </w:r>
            <w:proofErr w:type="spellEnd"/>
            <w:r w:rsidRPr="0034050F">
              <w:rPr>
                <w:rFonts w:ascii="Times New Roman" w:hAnsi="Times New Roman" w:cs="Times New Roman"/>
                <w:b/>
                <w:bCs/>
                <w:color w:val="000000"/>
                <w:sz w:val="24"/>
                <w:szCs w:val="24"/>
              </w:rPr>
              <w:t xml:space="preserve"> </w:t>
            </w:r>
            <w:proofErr w:type="spellStart"/>
            <w:r w:rsidRPr="0034050F">
              <w:rPr>
                <w:rFonts w:ascii="Times New Roman" w:hAnsi="Times New Roman" w:cs="Times New Roman"/>
                <w:b/>
                <w:bCs/>
                <w:color w:val="000000"/>
                <w:sz w:val="24"/>
                <w:szCs w:val="24"/>
              </w:rPr>
              <w:t>tuyến</w:t>
            </w:r>
            <w:proofErr w:type="spellEnd"/>
            <w:r w:rsidRPr="0034050F">
              <w:rPr>
                <w:rFonts w:ascii="Times New Roman" w:hAnsi="Times New Roman" w:cs="Times New Roman"/>
                <w:b/>
                <w:bCs/>
                <w:color w:val="000000"/>
                <w:sz w:val="24"/>
                <w:szCs w:val="24"/>
              </w:rPr>
              <w:t xml:space="preserve"> </w:t>
            </w:r>
            <w:proofErr w:type="spellStart"/>
            <w:r w:rsidRPr="0034050F">
              <w:rPr>
                <w:rFonts w:ascii="Times New Roman" w:hAnsi="Times New Roman" w:cs="Times New Roman"/>
                <w:b/>
                <w:bCs/>
                <w:color w:val="000000"/>
                <w:sz w:val="24"/>
                <w:szCs w:val="24"/>
              </w:rPr>
              <w:t>chính</w:t>
            </w:r>
            <w:proofErr w:type="spellEnd"/>
          </w:p>
        </w:tc>
      </w:tr>
      <w:tr w:rsidR="008B0430" w:rsidRPr="0034050F" w14:paraId="3D3CA3EC" w14:textId="77777777" w:rsidTr="008B0430">
        <w:trPr>
          <w:trHeight w:val="454"/>
        </w:trPr>
        <w:tc>
          <w:tcPr>
            <w:tcW w:w="645" w:type="dxa"/>
            <w:gridSpan w:val="2"/>
            <w:shd w:val="clear" w:color="auto" w:fill="auto"/>
            <w:noWrap/>
            <w:vAlign w:val="center"/>
            <w:hideMark/>
          </w:tcPr>
          <w:p w14:paraId="14347345" w14:textId="77777777" w:rsidR="008B0430" w:rsidRPr="0034050F" w:rsidRDefault="008B0430" w:rsidP="00845ABB">
            <w:pPr>
              <w:jc w:val="center"/>
              <w:rPr>
                <w:rFonts w:ascii="Times New Roman" w:hAnsi="Times New Roman" w:cs="Times New Roman"/>
                <w:color w:val="000000"/>
                <w:sz w:val="24"/>
                <w:szCs w:val="24"/>
              </w:rPr>
            </w:pPr>
            <w:r w:rsidRPr="0034050F">
              <w:rPr>
                <w:rFonts w:ascii="Times New Roman" w:hAnsi="Times New Roman" w:cs="Times New Roman"/>
                <w:color w:val="000000"/>
                <w:sz w:val="24"/>
                <w:szCs w:val="24"/>
              </w:rPr>
              <w:t>1</w:t>
            </w:r>
          </w:p>
        </w:tc>
        <w:tc>
          <w:tcPr>
            <w:tcW w:w="2687" w:type="dxa"/>
            <w:gridSpan w:val="2"/>
            <w:shd w:val="clear" w:color="auto" w:fill="auto"/>
            <w:noWrap/>
            <w:vAlign w:val="center"/>
            <w:hideMark/>
          </w:tcPr>
          <w:p w14:paraId="3B36D969" w14:textId="77777777" w:rsidR="008B0430" w:rsidRPr="0034050F" w:rsidRDefault="008B0430" w:rsidP="00845ABB">
            <w:pPr>
              <w:jc w:val="center"/>
              <w:rPr>
                <w:rFonts w:ascii="Times New Roman" w:hAnsi="Times New Roman" w:cs="Times New Roman"/>
                <w:color w:val="000000"/>
                <w:sz w:val="24"/>
                <w:szCs w:val="24"/>
              </w:rPr>
            </w:pPr>
            <w:r w:rsidRPr="0034050F">
              <w:rPr>
                <w:rFonts w:ascii="Times New Roman" w:hAnsi="Times New Roman" w:cs="Times New Roman"/>
                <w:color w:val="000000"/>
                <w:sz w:val="24"/>
                <w:szCs w:val="24"/>
              </w:rPr>
              <w:t>0+093</w:t>
            </w:r>
          </w:p>
        </w:tc>
        <w:tc>
          <w:tcPr>
            <w:tcW w:w="1204" w:type="dxa"/>
            <w:shd w:val="clear" w:color="auto" w:fill="auto"/>
            <w:noWrap/>
            <w:vAlign w:val="center"/>
            <w:hideMark/>
          </w:tcPr>
          <w:p w14:paraId="423F6597" w14:textId="77777777" w:rsidR="008B0430" w:rsidRPr="0034050F" w:rsidRDefault="008B0430" w:rsidP="00845ABB">
            <w:pPr>
              <w:jc w:val="center"/>
              <w:rPr>
                <w:rFonts w:ascii="Times New Roman" w:hAnsi="Times New Roman" w:cs="Times New Roman"/>
                <w:color w:val="000000"/>
                <w:sz w:val="24"/>
                <w:szCs w:val="24"/>
              </w:rPr>
            </w:pPr>
            <w:r w:rsidRPr="0034050F">
              <w:rPr>
                <w:rFonts w:ascii="Times New Roman" w:hAnsi="Times New Roman" w:cs="Times New Roman"/>
                <w:color w:val="000000"/>
                <w:sz w:val="24"/>
                <w:szCs w:val="24"/>
              </w:rPr>
              <w:t> </w:t>
            </w:r>
          </w:p>
        </w:tc>
        <w:tc>
          <w:tcPr>
            <w:tcW w:w="1111" w:type="dxa"/>
            <w:shd w:val="clear" w:color="auto" w:fill="auto"/>
            <w:noWrap/>
            <w:vAlign w:val="center"/>
            <w:hideMark/>
          </w:tcPr>
          <w:p w14:paraId="15292088" w14:textId="77777777" w:rsidR="008B0430" w:rsidRPr="0034050F" w:rsidRDefault="008B0430" w:rsidP="00845ABB">
            <w:pPr>
              <w:jc w:val="center"/>
              <w:rPr>
                <w:rFonts w:ascii="Times New Roman" w:hAnsi="Times New Roman" w:cs="Times New Roman"/>
                <w:color w:val="000000"/>
                <w:sz w:val="24"/>
                <w:szCs w:val="24"/>
              </w:rPr>
            </w:pPr>
            <w:r w:rsidRPr="0034050F">
              <w:rPr>
                <w:rFonts w:ascii="Times New Roman" w:hAnsi="Times New Roman" w:cs="Times New Roman"/>
                <w:color w:val="000000"/>
                <w:sz w:val="24"/>
                <w:szCs w:val="24"/>
              </w:rPr>
              <w:t>0,75</w:t>
            </w:r>
          </w:p>
        </w:tc>
        <w:tc>
          <w:tcPr>
            <w:tcW w:w="2885" w:type="dxa"/>
            <w:gridSpan w:val="2"/>
            <w:shd w:val="clear" w:color="auto" w:fill="auto"/>
            <w:noWrap/>
            <w:vAlign w:val="center"/>
            <w:hideMark/>
          </w:tcPr>
          <w:p w14:paraId="65D1D09A" w14:textId="77777777" w:rsidR="008B0430" w:rsidRPr="0034050F" w:rsidRDefault="008B0430" w:rsidP="00845ABB">
            <w:pPr>
              <w:jc w:val="center"/>
              <w:rPr>
                <w:rFonts w:ascii="Times New Roman" w:hAnsi="Times New Roman" w:cs="Times New Roman"/>
                <w:color w:val="000000"/>
                <w:sz w:val="24"/>
                <w:szCs w:val="24"/>
              </w:rPr>
            </w:pPr>
            <w:proofErr w:type="spellStart"/>
            <w:r w:rsidRPr="0034050F">
              <w:rPr>
                <w:rFonts w:ascii="Times New Roman" w:hAnsi="Times New Roman" w:cs="Times New Roman"/>
                <w:color w:val="000000"/>
                <w:sz w:val="24"/>
                <w:szCs w:val="24"/>
              </w:rPr>
              <w:t>Nối</w:t>
            </w:r>
            <w:proofErr w:type="spellEnd"/>
            <w:r w:rsidRPr="0034050F">
              <w:rPr>
                <w:rFonts w:ascii="Times New Roman" w:hAnsi="Times New Roman" w:cs="Times New Roman"/>
                <w:color w:val="000000"/>
                <w:sz w:val="24"/>
                <w:szCs w:val="24"/>
              </w:rPr>
              <w:t xml:space="preserve"> </w:t>
            </w:r>
            <w:proofErr w:type="spellStart"/>
            <w:r w:rsidRPr="0034050F">
              <w:rPr>
                <w:rFonts w:ascii="Times New Roman" w:hAnsi="Times New Roman" w:cs="Times New Roman"/>
                <w:color w:val="000000"/>
                <w:sz w:val="24"/>
                <w:szCs w:val="24"/>
              </w:rPr>
              <w:t>thông</w:t>
            </w:r>
            <w:proofErr w:type="spellEnd"/>
            <w:r w:rsidRPr="0034050F">
              <w:rPr>
                <w:rFonts w:ascii="Times New Roman" w:hAnsi="Times New Roman" w:cs="Times New Roman"/>
                <w:color w:val="000000"/>
                <w:sz w:val="24"/>
                <w:szCs w:val="24"/>
              </w:rPr>
              <w:t xml:space="preserve"> 2 </w:t>
            </w:r>
            <w:proofErr w:type="spellStart"/>
            <w:r w:rsidRPr="0034050F">
              <w:rPr>
                <w:rFonts w:ascii="Times New Roman" w:hAnsi="Times New Roman" w:cs="Times New Roman"/>
                <w:color w:val="000000"/>
                <w:sz w:val="24"/>
                <w:szCs w:val="24"/>
              </w:rPr>
              <w:t>cống</w:t>
            </w:r>
            <w:proofErr w:type="spellEnd"/>
            <w:r w:rsidRPr="0034050F">
              <w:rPr>
                <w:rFonts w:ascii="Times New Roman" w:hAnsi="Times New Roman" w:cs="Times New Roman"/>
                <w:color w:val="000000"/>
                <w:sz w:val="24"/>
                <w:szCs w:val="24"/>
              </w:rPr>
              <w:t xml:space="preserve"> </w:t>
            </w:r>
            <w:proofErr w:type="spellStart"/>
            <w:r w:rsidRPr="0034050F">
              <w:rPr>
                <w:rFonts w:ascii="Times New Roman" w:hAnsi="Times New Roman" w:cs="Times New Roman"/>
                <w:color w:val="000000"/>
                <w:sz w:val="24"/>
                <w:szCs w:val="24"/>
              </w:rPr>
              <w:t>dọc</w:t>
            </w:r>
            <w:proofErr w:type="spellEnd"/>
            <w:r w:rsidRPr="0034050F">
              <w:rPr>
                <w:rFonts w:ascii="Times New Roman" w:hAnsi="Times New Roman" w:cs="Times New Roman"/>
                <w:color w:val="000000"/>
                <w:sz w:val="24"/>
                <w:szCs w:val="24"/>
              </w:rPr>
              <w:t xml:space="preserve"> </w:t>
            </w:r>
          </w:p>
        </w:tc>
      </w:tr>
      <w:tr w:rsidR="008B0430" w:rsidRPr="0034050F" w14:paraId="0A9DAF7F" w14:textId="77777777" w:rsidTr="008B0430">
        <w:trPr>
          <w:trHeight w:val="454"/>
        </w:trPr>
        <w:tc>
          <w:tcPr>
            <w:tcW w:w="645" w:type="dxa"/>
            <w:gridSpan w:val="2"/>
            <w:shd w:val="clear" w:color="auto" w:fill="auto"/>
            <w:noWrap/>
            <w:vAlign w:val="center"/>
            <w:hideMark/>
          </w:tcPr>
          <w:p w14:paraId="5A6977DD" w14:textId="77777777" w:rsidR="008B0430" w:rsidRPr="0034050F" w:rsidRDefault="008B0430" w:rsidP="00845ABB">
            <w:pPr>
              <w:jc w:val="center"/>
              <w:rPr>
                <w:rFonts w:ascii="Times New Roman" w:hAnsi="Times New Roman" w:cs="Times New Roman"/>
                <w:color w:val="000000"/>
                <w:sz w:val="24"/>
                <w:szCs w:val="24"/>
              </w:rPr>
            </w:pPr>
            <w:r w:rsidRPr="0034050F">
              <w:rPr>
                <w:rFonts w:ascii="Times New Roman" w:hAnsi="Times New Roman" w:cs="Times New Roman"/>
                <w:color w:val="000000"/>
                <w:sz w:val="24"/>
                <w:szCs w:val="24"/>
              </w:rPr>
              <w:t>2</w:t>
            </w:r>
          </w:p>
        </w:tc>
        <w:tc>
          <w:tcPr>
            <w:tcW w:w="2687" w:type="dxa"/>
            <w:gridSpan w:val="2"/>
            <w:shd w:val="clear" w:color="auto" w:fill="auto"/>
            <w:noWrap/>
            <w:vAlign w:val="center"/>
            <w:hideMark/>
          </w:tcPr>
          <w:p w14:paraId="1B283F0A" w14:textId="77777777" w:rsidR="008B0430" w:rsidRPr="0034050F" w:rsidRDefault="008B0430" w:rsidP="00845ABB">
            <w:pPr>
              <w:jc w:val="center"/>
              <w:rPr>
                <w:rFonts w:ascii="Times New Roman" w:hAnsi="Times New Roman" w:cs="Times New Roman"/>
                <w:color w:val="000000"/>
                <w:sz w:val="24"/>
                <w:szCs w:val="24"/>
              </w:rPr>
            </w:pPr>
            <w:r w:rsidRPr="0034050F">
              <w:rPr>
                <w:rFonts w:ascii="Times New Roman" w:hAnsi="Times New Roman" w:cs="Times New Roman"/>
                <w:color w:val="000000"/>
                <w:sz w:val="24"/>
                <w:szCs w:val="24"/>
              </w:rPr>
              <w:t>0+154</w:t>
            </w:r>
          </w:p>
        </w:tc>
        <w:tc>
          <w:tcPr>
            <w:tcW w:w="1204" w:type="dxa"/>
            <w:shd w:val="clear" w:color="auto" w:fill="auto"/>
            <w:noWrap/>
            <w:vAlign w:val="center"/>
            <w:hideMark/>
          </w:tcPr>
          <w:p w14:paraId="72072FBB" w14:textId="77777777" w:rsidR="008B0430" w:rsidRPr="0034050F" w:rsidRDefault="008B0430" w:rsidP="00845ABB">
            <w:pPr>
              <w:jc w:val="center"/>
              <w:rPr>
                <w:rFonts w:ascii="Times New Roman" w:hAnsi="Times New Roman" w:cs="Times New Roman"/>
                <w:color w:val="000000"/>
                <w:sz w:val="24"/>
                <w:szCs w:val="24"/>
              </w:rPr>
            </w:pPr>
            <w:r w:rsidRPr="0034050F">
              <w:rPr>
                <w:rFonts w:ascii="Times New Roman" w:hAnsi="Times New Roman" w:cs="Times New Roman"/>
                <w:color w:val="000000"/>
                <w:sz w:val="24"/>
                <w:szCs w:val="24"/>
              </w:rPr>
              <w:t> </w:t>
            </w:r>
          </w:p>
        </w:tc>
        <w:tc>
          <w:tcPr>
            <w:tcW w:w="1111" w:type="dxa"/>
            <w:shd w:val="clear" w:color="auto" w:fill="auto"/>
            <w:noWrap/>
            <w:vAlign w:val="center"/>
            <w:hideMark/>
          </w:tcPr>
          <w:p w14:paraId="18BF159E" w14:textId="77777777" w:rsidR="008B0430" w:rsidRPr="0034050F" w:rsidRDefault="008B0430" w:rsidP="00845ABB">
            <w:pPr>
              <w:jc w:val="center"/>
              <w:rPr>
                <w:rFonts w:ascii="Times New Roman" w:hAnsi="Times New Roman" w:cs="Times New Roman"/>
                <w:color w:val="000000"/>
                <w:sz w:val="24"/>
                <w:szCs w:val="24"/>
              </w:rPr>
            </w:pPr>
            <w:r w:rsidRPr="0034050F">
              <w:rPr>
                <w:rFonts w:ascii="Times New Roman" w:hAnsi="Times New Roman" w:cs="Times New Roman"/>
                <w:color w:val="000000"/>
                <w:sz w:val="24"/>
                <w:szCs w:val="24"/>
              </w:rPr>
              <w:t>1,2</w:t>
            </w:r>
          </w:p>
        </w:tc>
        <w:tc>
          <w:tcPr>
            <w:tcW w:w="2885" w:type="dxa"/>
            <w:gridSpan w:val="2"/>
            <w:shd w:val="clear" w:color="auto" w:fill="auto"/>
            <w:noWrap/>
            <w:vAlign w:val="center"/>
            <w:hideMark/>
          </w:tcPr>
          <w:p w14:paraId="75AD0B76" w14:textId="77777777" w:rsidR="008B0430" w:rsidRPr="0034050F" w:rsidRDefault="008B0430" w:rsidP="00845ABB">
            <w:pPr>
              <w:jc w:val="center"/>
              <w:rPr>
                <w:rFonts w:ascii="Times New Roman" w:hAnsi="Times New Roman" w:cs="Times New Roman"/>
                <w:color w:val="000000"/>
                <w:sz w:val="24"/>
                <w:szCs w:val="24"/>
              </w:rPr>
            </w:pPr>
            <w:proofErr w:type="spellStart"/>
            <w:r w:rsidRPr="0034050F">
              <w:rPr>
                <w:rFonts w:ascii="Times New Roman" w:hAnsi="Times New Roman" w:cs="Times New Roman"/>
                <w:color w:val="000000"/>
                <w:sz w:val="24"/>
                <w:szCs w:val="24"/>
              </w:rPr>
              <w:t>Nối</w:t>
            </w:r>
            <w:proofErr w:type="spellEnd"/>
            <w:r w:rsidRPr="0034050F">
              <w:rPr>
                <w:rFonts w:ascii="Times New Roman" w:hAnsi="Times New Roman" w:cs="Times New Roman"/>
                <w:color w:val="000000"/>
                <w:sz w:val="24"/>
                <w:szCs w:val="24"/>
              </w:rPr>
              <w:t xml:space="preserve"> </w:t>
            </w:r>
            <w:proofErr w:type="spellStart"/>
            <w:r w:rsidRPr="0034050F">
              <w:rPr>
                <w:rFonts w:ascii="Times New Roman" w:hAnsi="Times New Roman" w:cs="Times New Roman"/>
                <w:color w:val="000000"/>
                <w:sz w:val="24"/>
                <w:szCs w:val="24"/>
              </w:rPr>
              <w:t>thông</w:t>
            </w:r>
            <w:proofErr w:type="spellEnd"/>
            <w:r w:rsidRPr="0034050F">
              <w:rPr>
                <w:rFonts w:ascii="Times New Roman" w:hAnsi="Times New Roman" w:cs="Times New Roman"/>
                <w:color w:val="000000"/>
                <w:sz w:val="24"/>
                <w:szCs w:val="24"/>
              </w:rPr>
              <w:t xml:space="preserve"> 2 </w:t>
            </w:r>
            <w:proofErr w:type="spellStart"/>
            <w:r w:rsidRPr="0034050F">
              <w:rPr>
                <w:rFonts w:ascii="Times New Roman" w:hAnsi="Times New Roman" w:cs="Times New Roman"/>
                <w:color w:val="000000"/>
                <w:sz w:val="24"/>
                <w:szCs w:val="24"/>
              </w:rPr>
              <w:t>mương</w:t>
            </w:r>
            <w:proofErr w:type="spellEnd"/>
            <w:r w:rsidRPr="0034050F">
              <w:rPr>
                <w:rFonts w:ascii="Times New Roman" w:hAnsi="Times New Roman" w:cs="Times New Roman"/>
                <w:color w:val="000000"/>
                <w:sz w:val="24"/>
                <w:szCs w:val="24"/>
              </w:rPr>
              <w:t xml:space="preserve"> </w:t>
            </w:r>
            <w:proofErr w:type="spellStart"/>
            <w:r w:rsidRPr="0034050F">
              <w:rPr>
                <w:rFonts w:ascii="Times New Roman" w:hAnsi="Times New Roman" w:cs="Times New Roman"/>
                <w:color w:val="000000"/>
                <w:sz w:val="24"/>
                <w:szCs w:val="24"/>
              </w:rPr>
              <w:t>cứng</w:t>
            </w:r>
            <w:proofErr w:type="spellEnd"/>
          </w:p>
        </w:tc>
      </w:tr>
      <w:tr w:rsidR="008B0430" w:rsidRPr="0034050F" w14:paraId="3B9EDAA4" w14:textId="77777777" w:rsidTr="008B0430">
        <w:trPr>
          <w:trHeight w:val="454"/>
        </w:trPr>
        <w:tc>
          <w:tcPr>
            <w:tcW w:w="645" w:type="dxa"/>
            <w:gridSpan w:val="2"/>
            <w:shd w:val="clear" w:color="auto" w:fill="auto"/>
            <w:noWrap/>
            <w:vAlign w:val="center"/>
            <w:hideMark/>
          </w:tcPr>
          <w:p w14:paraId="5E6257E7" w14:textId="77777777" w:rsidR="008B0430" w:rsidRPr="0034050F" w:rsidRDefault="008B0430" w:rsidP="00845ABB">
            <w:pPr>
              <w:jc w:val="center"/>
              <w:rPr>
                <w:rFonts w:ascii="Times New Roman" w:hAnsi="Times New Roman" w:cs="Times New Roman"/>
                <w:color w:val="000000"/>
                <w:sz w:val="24"/>
                <w:szCs w:val="24"/>
              </w:rPr>
            </w:pPr>
            <w:r w:rsidRPr="0034050F">
              <w:rPr>
                <w:rFonts w:ascii="Times New Roman" w:hAnsi="Times New Roman" w:cs="Times New Roman"/>
                <w:color w:val="000000"/>
                <w:sz w:val="24"/>
                <w:szCs w:val="24"/>
              </w:rPr>
              <w:t>3</w:t>
            </w:r>
          </w:p>
        </w:tc>
        <w:tc>
          <w:tcPr>
            <w:tcW w:w="2687" w:type="dxa"/>
            <w:gridSpan w:val="2"/>
            <w:shd w:val="clear" w:color="auto" w:fill="auto"/>
            <w:noWrap/>
            <w:vAlign w:val="center"/>
            <w:hideMark/>
          </w:tcPr>
          <w:p w14:paraId="7DD31EAB" w14:textId="77777777" w:rsidR="008B0430" w:rsidRPr="0034050F" w:rsidRDefault="008B0430" w:rsidP="00845ABB">
            <w:pPr>
              <w:jc w:val="center"/>
              <w:rPr>
                <w:rFonts w:ascii="Times New Roman" w:hAnsi="Times New Roman" w:cs="Times New Roman"/>
                <w:color w:val="000000"/>
                <w:sz w:val="24"/>
                <w:szCs w:val="24"/>
              </w:rPr>
            </w:pPr>
            <w:r w:rsidRPr="0034050F">
              <w:rPr>
                <w:rFonts w:ascii="Times New Roman" w:hAnsi="Times New Roman" w:cs="Times New Roman"/>
                <w:color w:val="000000"/>
                <w:sz w:val="24"/>
                <w:szCs w:val="24"/>
              </w:rPr>
              <w:t> 0+154</w:t>
            </w:r>
          </w:p>
        </w:tc>
        <w:tc>
          <w:tcPr>
            <w:tcW w:w="1204" w:type="dxa"/>
            <w:shd w:val="clear" w:color="auto" w:fill="auto"/>
            <w:noWrap/>
            <w:vAlign w:val="center"/>
            <w:hideMark/>
          </w:tcPr>
          <w:p w14:paraId="274C7996" w14:textId="77777777" w:rsidR="008B0430" w:rsidRPr="0034050F" w:rsidRDefault="008B0430" w:rsidP="00845ABB">
            <w:pPr>
              <w:jc w:val="center"/>
              <w:rPr>
                <w:rFonts w:ascii="Times New Roman" w:hAnsi="Times New Roman" w:cs="Times New Roman"/>
                <w:color w:val="000000"/>
                <w:sz w:val="24"/>
                <w:szCs w:val="24"/>
              </w:rPr>
            </w:pPr>
            <w:r w:rsidRPr="0034050F">
              <w:rPr>
                <w:rFonts w:ascii="Times New Roman" w:hAnsi="Times New Roman" w:cs="Times New Roman"/>
                <w:color w:val="000000"/>
                <w:sz w:val="24"/>
                <w:szCs w:val="24"/>
              </w:rPr>
              <w:t> </w:t>
            </w:r>
          </w:p>
        </w:tc>
        <w:tc>
          <w:tcPr>
            <w:tcW w:w="1111" w:type="dxa"/>
            <w:shd w:val="clear" w:color="auto" w:fill="auto"/>
            <w:noWrap/>
            <w:vAlign w:val="center"/>
            <w:hideMark/>
          </w:tcPr>
          <w:p w14:paraId="3BE145E3" w14:textId="77777777" w:rsidR="008B0430" w:rsidRPr="0034050F" w:rsidRDefault="008B0430" w:rsidP="00845ABB">
            <w:pPr>
              <w:jc w:val="center"/>
              <w:rPr>
                <w:rFonts w:ascii="Times New Roman" w:hAnsi="Times New Roman" w:cs="Times New Roman"/>
                <w:color w:val="000000"/>
                <w:sz w:val="24"/>
                <w:szCs w:val="24"/>
              </w:rPr>
            </w:pPr>
            <w:r w:rsidRPr="0034050F">
              <w:rPr>
                <w:rFonts w:ascii="Times New Roman" w:hAnsi="Times New Roman" w:cs="Times New Roman"/>
                <w:color w:val="000000"/>
                <w:sz w:val="24"/>
                <w:szCs w:val="24"/>
              </w:rPr>
              <w:t>0,75</w:t>
            </w:r>
          </w:p>
        </w:tc>
        <w:tc>
          <w:tcPr>
            <w:tcW w:w="2885" w:type="dxa"/>
            <w:gridSpan w:val="2"/>
            <w:shd w:val="clear" w:color="auto" w:fill="auto"/>
            <w:noWrap/>
            <w:vAlign w:val="center"/>
            <w:hideMark/>
          </w:tcPr>
          <w:p w14:paraId="4C42D980" w14:textId="77777777" w:rsidR="008B0430" w:rsidRPr="0034050F" w:rsidRDefault="008B0430" w:rsidP="00845ABB">
            <w:pPr>
              <w:jc w:val="center"/>
              <w:rPr>
                <w:rFonts w:ascii="Times New Roman" w:hAnsi="Times New Roman" w:cs="Times New Roman"/>
                <w:color w:val="000000"/>
                <w:sz w:val="24"/>
                <w:szCs w:val="24"/>
              </w:rPr>
            </w:pPr>
            <w:proofErr w:type="spellStart"/>
            <w:r w:rsidRPr="0034050F">
              <w:rPr>
                <w:rFonts w:ascii="Times New Roman" w:hAnsi="Times New Roman" w:cs="Times New Roman"/>
                <w:color w:val="000000"/>
                <w:sz w:val="24"/>
                <w:szCs w:val="24"/>
              </w:rPr>
              <w:t>Xây</w:t>
            </w:r>
            <w:proofErr w:type="spellEnd"/>
            <w:r w:rsidRPr="0034050F">
              <w:rPr>
                <w:rFonts w:ascii="Times New Roman" w:hAnsi="Times New Roman" w:cs="Times New Roman"/>
                <w:color w:val="000000"/>
                <w:sz w:val="24"/>
                <w:szCs w:val="24"/>
              </w:rPr>
              <w:t xml:space="preserve"> </w:t>
            </w:r>
            <w:proofErr w:type="spellStart"/>
            <w:r w:rsidRPr="0034050F">
              <w:rPr>
                <w:rFonts w:ascii="Times New Roman" w:hAnsi="Times New Roman" w:cs="Times New Roman"/>
                <w:color w:val="000000"/>
                <w:sz w:val="24"/>
                <w:szCs w:val="24"/>
              </w:rPr>
              <w:t>mới</w:t>
            </w:r>
            <w:proofErr w:type="spellEnd"/>
            <w:r w:rsidRPr="0034050F">
              <w:rPr>
                <w:rFonts w:ascii="Times New Roman" w:hAnsi="Times New Roman" w:cs="Times New Roman"/>
                <w:color w:val="000000"/>
                <w:sz w:val="24"/>
                <w:szCs w:val="24"/>
              </w:rPr>
              <w:t xml:space="preserve"> </w:t>
            </w:r>
            <w:proofErr w:type="spellStart"/>
            <w:r w:rsidRPr="0034050F">
              <w:rPr>
                <w:rFonts w:ascii="Times New Roman" w:hAnsi="Times New Roman" w:cs="Times New Roman"/>
                <w:color w:val="000000"/>
                <w:sz w:val="24"/>
                <w:szCs w:val="24"/>
              </w:rPr>
              <w:t>cống</w:t>
            </w:r>
            <w:proofErr w:type="spellEnd"/>
            <w:r w:rsidRPr="0034050F">
              <w:rPr>
                <w:rFonts w:ascii="Times New Roman" w:hAnsi="Times New Roman" w:cs="Times New Roman"/>
                <w:color w:val="000000"/>
                <w:sz w:val="24"/>
                <w:szCs w:val="24"/>
              </w:rPr>
              <w:t xml:space="preserve"> qua </w:t>
            </w:r>
            <w:proofErr w:type="spellStart"/>
            <w:r w:rsidRPr="0034050F">
              <w:rPr>
                <w:rFonts w:ascii="Times New Roman" w:hAnsi="Times New Roman" w:cs="Times New Roman"/>
                <w:color w:val="000000"/>
                <w:sz w:val="24"/>
                <w:szCs w:val="24"/>
              </w:rPr>
              <w:t>đường</w:t>
            </w:r>
            <w:proofErr w:type="spellEnd"/>
            <w:r w:rsidRPr="0034050F">
              <w:rPr>
                <w:rFonts w:ascii="Times New Roman" w:hAnsi="Times New Roman" w:cs="Times New Roman"/>
                <w:color w:val="000000"/>
                <w:sz w:val="24"/>
                <w:szCs w:val="24"/>
              </w:rPr>
              <w:t xml:space="preserve"> </w:t>
            </w:r>
            <w:proofErr w:type="spellStart"/>
            <w:r w:rsidRPr="0034050F">
              <w:rPr>
                <w:rFonts w:ascii="Times New Roman" w:hAnsi="Times New Roman" w:cs="Times New Roman"/>
                <w:color w:val="000000"/>
                <w:sz w:val="24"/>
                <w:szCs w:val="24"/>
              </w:rPr>
              <w:t>ngang</w:t>
            </w:r>
            <w:proofErr w:type="spellEnd"/>
          </w:p>
        </w:tc>
      </w:tr>
      <w:tr w:rsidR="008B0430" w:rsidRPr="0034050F" w14:paraId="1575502F" w14:textId="77777777" w:rsidTr="008B0430">
        <w:trPr>
          <w:trHeight w:val="454"/>
        </w:trPr>
        <w:tc>
          <w:tcPr>
            <w:tcW w:w="645" w:type="dxa"/>
            <w:gridSpan w:val="2"/>
            <w:shd w:val="clear" w:color="auto" w:fill="auto"/>
            <w:noWrap/>
            <w:vAlign w:val="center"/>
            <w:hideMark/>
          </w:tcPr>
          <w:p w14:paraId="5836A8EF" w14:textId="77777777" w:rsidR="008B0430" w:rsidRPr="0034050F" w:rsidRDefault="008B0430" w:rsidP="00845ABB">
            <w:pPr>
              <w:jc w:val="center"/>
              <w:rPr>
                <w:rFonts w:ascii="Times New Roman" w:hAnsi="Times New Roman" w:cs="Times New Roman"/>
                <w:color w:val="000000"/>
                <w:sz w:val="24"/>
                <w:szCs w:val="24"/>
              </w:rPr>
            </w:pPr>
            <w:r w:rsidRPr="0034050F">
              <w:rPr>
                <w:rFonts w:ascii="Times New Roman" w:hAnsi="Times New Roman" w:cs="Times New Roman"/>
                <w:color w:val="000000"/>
                <w:sz w:val="24"/>
                <w:szCs w:val="24"/>
              </w:rPr>
              <w:t>4</w:t>
            </w:r>
          </w:p>
        </w:tc>
        <w:tc>
          <w:tcPr>
            <w:tcW w:w="2687" w:type="dxa"/>
            <w:gridSpan w:val="2"/>
            <w:shd w:val="clear" w:color="auto" w:fill="auto"/>
            <w:noWrap/>
            <w:vAlign w:val="center"/>
            <w:hideMark/>
          </w:tcPr>
          <w:p w14:paraId="43FBAD1E" w14:textId="77777777" w:rsidR="008B0430" w:rsidRPr="0034050F" w:rsidRDefault="008B0430" w:rsidP="00845ABB">
            <w:pPr>
              <w:jc w:val="center"/>
              <w:rPr>
                <w:rFonts w:ascii="Times New Roman" w:hAnsi="Times New Roman" w:cs="Times New Roman"/>
                <w:color w:val="000000"/>
                <w:sz w:val="24"/>
                <w:szCs w:val="24"/>
              </w:rPr>
            </w:pPr>
            <w:r w:rsidRPr="0034050F">
              <w:rPr>
                <w:rFonts w:ascii="Times New Roman" w:hAnsi="Times New Roman" w:cs="Times New Roman"/>
                <w:color w:val="000000"/>
                <w:sz w:val="24"/>
                <w:szCs w:val="24"/>
              </w:rPr>
              <w:t>0+296</w:t>
            </w:r>
          </w:p>
        </w:tc>
        <w:tc>
          <w:tcPr>
            <w:tcW w:w="1204" w:type="dxa"/>
            <w:shd w:val="clear" w:color="auto" w:fill="auto"/>
            <w:noWrap/>
            <w:vAlign w:val="center"/>
            <w:hideMark/>
          </w:tcPr>
          <w:p w14:paraId="292D3F00" w14:textId="77777777" w:rsidR="008B0430" w:rsidRPr="0034050F" w:rsidRDefault="008B0430" w:rsidP="00845ABB">
            <w:pPr>
              <w:jc w:val="center"/>
              <w:rPr>
                <w:rFonts w:ascii="Times New Roman" w:hAnsi="Times New Roman" w:cs="Times New Roman"/>
                <w:color w:val="000000"/>
                <w:sz w:val="24"/>
                <w:szCs w:val="24"/>
              </w:rPr>
            </w:pPr>
            <w:r w:rsidRPr="0034050F">
              <w:rPr>
                <w:rFonts w:ascii="Times New Roman" w:hAnsi="Times New Roman" w:cs="Times New Roman"/>
                <w:color w:val="000000"/>
                <w:sz w:val="24"/>
                <w:szCs w:val="24"/>
              </w:rPr>
              <w:t> </w:t>
            </w:r>
          </w:p>
        </w:tc>
        <w:tc>
          <w:tcPr>
            <w:tcW w:w="1111" w:type="dxa"/>
            <w:shd w:val="clear" w:color="auto" w:fill="auto"/>
            <w:noWrap/>
            <w:vAlign w:val="center"/>
            <w:hideMark/>
          </w:tcPr>
          <w:p w14:paraId="47D6BA71" w14:textId="77777777" w:rsidR="008B0430" w:rsidRPr="0034050F" w:rsidRDefault="008B0430" w:rsidP="00845ABB">
            <w:pPr>
              <w:jc w:val="center"/>
              <w:rPr>
                <w:rFonts w:ascii="Times New Roman" w:hAnsi="Times New Roman" w:cs="Times New Roman"/>
                <w:color w:val="000000"/>
                <w:sz w:val="24"/>
                <w:szCs w:val="24"/>
              </w:rPr>
            </w:pPr>
            <w:r w:rsidRPr="0034050F">
              <w:rPr>
                <w:rFonts w:ascii="Times New Roman" w:hAnsi="Times New Roman" w:cs="Times New Roman"/>
                <w:color w:val="000000"/>
                <w:sz w:val="24"/>
                <w:szCs w:val="24"/>
              </w:rPr>
              <w:t>0,75</w:t>
            </w:r>
          </w:p>
        </w:tc>
        <w:tc>
          <w:tcPr>
            <w:tcW w:w="2885" w:type="dxa"/>
            <w:gridSpan w:val="2"/>
            <w:shd w:val="clear" w:color="auto" w:fill="auto"/>
            <w:noWrap/>
            <w:vAlign w:val="center"/>
            <w:hideMark/>
          </w:tcPr>
          <w:p w14:paraId="13BB59EB" w14:textId="77777777" w:rsidR="008B0430" w:rsidRPr="0034050F" w:rsidRDefault="008B0430" w:rsidP="00845ABB">
            <w:pPr>
              <w:jc w:val="center"/>
              <w:rPr>
                <w:rFonts w:ascii="Times New Roman" w:hAnsi="Times New Roman" w:cs="Times New Roman"/>
                <w:color w:val="000000"/>
                <w:sz w:val="24"/>
                <w:szCs w:val="24"/>
              </w:rPr>
            </w:pPr>
            <w:proofErr w:type="spellStart"/>
            <w:r w:rsidRPr="0034050F">
              <w:rPr>
                <w:rFonts w:ascii="Times New Roman" w:hAnsi="Times New Roman" w:cs="Times New Roman"/>
                <w:color w:val="000000"/>
                <w:sz w:val="24"/>
                <w:szCs w:val="24"/>
              </w:rPr>
              <w:t>Điểm</w:t>
            </w:r>
            <w:proofErr w:type="spellEnd"/>
            <w:r w:rsidRPr="0034050F">
              <w:rPr>
                <w:rFonts w:ascii="Times New Roman" w:hAnsi="Times New Roman" w:cs="Times New Roman"/>
                <w:color w:val="000000"/>
                <w:sz w:val="24"/>
                <w:szCs w:val="24"/>
              </w:rPr>
              <w:t xml:space="preserve"> </w:t>
            </w:r>
            <w:proofErr w:type="spellStart"/>
            <w:r w:rsidRPr="0034050F">
              <w:rPr>
                <w:rFonts w:ascii="Times New Roman" w:hAnsi="Times New Roman" w:cs="Times New Roman"/>
                <w:color w:val="000000"/>
                <w:sz w:val="24"/>
                <w:szCs w:val="24"/>
              </w:rPr>
              <w:t>xả</w:t>
            </w:r>
            <w:proofErr w:type="spellEnd"/>
            <w:r w:rsidRPr="0034050F">
              <w:rPr>
                <w:rFonts w:ascii="Times New Roman" w:hAnsi="Times New Roman" w:cs="Times New Roman"/>
                <w:color w:val="000000"/>
                <w:sz w:val="24"/>
                <w:szCs w:val="24"/>
              </w:rPr>
              <w:t xml:space="preserve"> </w:t>
            </w:r>
            <w:proofErr w:type="spellStart"/>
            <w:r w:rsidRPr="0034050F">
              <w:rPr>
                <w:rFonts w:ascii="Times New Roman" w:hAnsi="Times New Roman" w:cs="Times New Roman"/>
                <w:color w:val="000000"/>
                <w:sz w:val="24"/>
                <w:szCs w:val="24"/>
              </w:rPr>
              <w:t>cống</w:t>
            </w:r>
            <w:proofErr w:type="spellEnd"/>
            <w:r w:rsidRPr="0034050F">
              <w:rPr>
                <w:rFonts w:ascii="Times New Roman" w:hAnsi="Times New Roman" w:cs="Times New Roman"/>
                <w:color w:val="000000"/>
                <w:sz w:val="24"/>
                <w:szCs w:val="24"/>
              </w:rPr>
              <w:t xml:space="preserve"> </w:t>
            </w:r>
            <w:proofErr w:type="spellStart"/>
            <w:r w:rsidRPr="0034050F">
              <w:rPr>
                <w:rFonts w:ascii="Times New Roman" w:hAnsi="Times New Roman" w:cs="Times New Roman"/>
                <w:color w:val="000000"/>
                <w:sz w:val="24"/>
                <w:szCs w:val="24"/>
              </w:rPr>
              <w:t>dọc</w:t>
            </w:r>
            <w:proofErr w:type="spellEnd"/>
            <w:r w:rsidRPr="0034050F">
              <w:rPr>
                <w:rFonts w:ascii="Times New Roman" w:hAnsi="Times New Roman" w:cs="Times New Roman"/>
                <w:color w:val="000000"/>
                <w:sz w:val="24"/>
                <w:szCs w:val="24"/>
              </w:rPr>
              <w:t xml:space="preserve"> </w:t>
            </w:r>
          </w:p>
        </w:tc>
      </w:tr>
      <w:tr w:rsidR="008B0430" w:rsidRPr="0034050F" w14:paraId="6F9215FA" w14:textId="77777777" w:rsidTr="008B0430">
        <w:trPr>
          <w:trHeight w:val="454"/>
        </w:trPr>
        <w:tc>
          <w:tcPr>
            <w:tcW w:w="645" w:type="dxa"/>
            <w:gridSpan w:val="2"/>
            <w:shd w:val="clear" w:color="auto" w:fill="auto"/>
            <w:noWrap/>
            <w:vAlign w:val="center"/>
            <w:hideMark/>
          </w:tcPr>
          <w:p w14:paraId="5091DD4F" w14:textId="77777777" w:rsidR="008B0430" w:rsidRPr="0034050F" w:rsidRDefault="008B0430" w:rsidP="00845ABB">
            <w:pPr>
              <w:jc w:val="center"/>
              <w:rPr>
                <w:rFonts w:ascii="Times New Roman" w:hAnsi="Times New Roman" w:cs="Times New Roman"/>
                <w:color w:val="000000"/>
                <w:sz w:val="24"/>
                <w:szCs w:val="24"/>
              </w:rPr>
            </w:pPr>
            <w:r w:rsidRPr="0034050F">
              <w:rPr>
                <w:rFonts w:ascii="Times New Roman" w:hAnsi="Times New Roman" w:cs="Times New Roman"/>
                <w:color w:val="000000"/>
                <w:sz w:val="24"/>
                <w:szCs w:val="24"/>
              </w:rPr>
              <w:t>5</w:t>
            </w:r>
          </w:p>
        </w:tc>
        <w:tc>
          <w:tcPr>
            <w:tcW w:w="2687" w:type="dxa"/>
            <w:gridSpan w:val="2"/>
            <w:shd w:val="clear" w:color="auto" w:fill="auto"/>
            <w:noWrap/>
            <w:vAlign w:val="center"/>
            <w:hideMark/>
          </w:tcPr>
          <w:p w14:paraId="06E40F6C" w14:textId="77777777" w:rsidR="008B0430" w:rsidRPr="0034050F" w:rsidRDefault="008B0430" w:rsidP="00845ABB">
            <w:pPr>
              <w:jc w:val="center"/>
              <w:rPr>
                <w:rFonts w:ascii="Times New Roman" w:hAnsi="Times New Roman" w:cs="Times New Roman"/>
                <w:color w:val="000000"/>
                <w:sz w:val="24"/>
                <w:szCs w:val="24"/>
              </w:rPr>
            </w:pPr>
            <w:r w:rsidRPr="0034050F">
              <w:rPr>
                <w:rFonts w:ascii="Times New Roman" w:hAnsi="Times New Roman" w:cs="Times New Roman"/>
                <w:color w:val="000000"/>
                <w:sz w:val="24"/>
                <w:szCs w:val="24"/>
              </w:rPr>
              <w:t>0+379</w:t>
            </w:r>
          </w:p>
        </w:tc>
        <w:tc>
          <w:tcPr>
            <w:tcW w:w="1204" w:type="dxa"/>
            <w:shd w:val="clear" w:color="auto" w:fill="auto"/>
            <w:noWrap/>
            <w:vAlign w:val="center"/>
            <w:hideMark/>
          </w:tcPr>
          <w:p w14:paraId="76304F0A" w14:textId="77777777" w:rsidR="008B0430" w:rsidRPr="0034050F" w:rsidRDefault="008B0430" w:rsidP="00845ABB">
            <w:pPr>
              <w:jc w:val="center"/>
              <w:rPr>
                <w:rFonts w:ascii="Times New Roman" w:hAnsi="Times New Roman" w:cs="Times New Roman"/>
                <w:color w:val="000000"/>
                <w:sz w:val="24"/>
                <w:szCs w:val="24"/>
              </w:rPr>
            </w:pPr>
            <w:r w:rsidRPr="0034050F">
              <w:rPr>
                <w:rFonts w:ascii="Times New Roman" w:hAnsi="Times New Roman" w:cs="Times New Roman"/>
                <w:color w:val="000000"/>
                <w:sz w:val="24"/>
                <w:szCs w:val="24"/>
              </w:rPr>
              <w:t>750</w:t>
            </w:r>
          </w:p>
        </w:tc>
        <w:tc>
          <w:tcPr>
            <w:tcW w:w="1111" w:type="dxa"/>
            <w:shd w:val="clear" w:color="auto" w:fill="auto"/>
            <w:noWrap/>
            <w:vAlign w:val="center"/>
            <w:hideMark/>
          </w:tcPr>
          <w:p w14:paraId="3655244D" w14:textId="77777777" w:rsidR="008B0430" w:rsidRPr="0034050F" w:rsidRDefault="008B0430" w:rsidP="00845ABB">
            <w:pPr>
              <w:jc w:val="center"/>
              <w:rPr>
                <w:rFonts w:ascii="Times New Roman" w:hAnsi="Times New Roman" w:cs="Times New Roman"/>
                <w:color w:val="000000"/>
                <w:sz w:val="24"/>
                <w:szCs w:val="24"/>
              </w:rPr>
            </w:pPr>
            <w:r w:rsidRPr="0034050F">
              <w:rPr>
                <w:rFonts w:ascii="Times New Roman" w:hAnsi="Times New Roman" w:cs="Times New Roman"/>
                <w:color w:val="000000"/>
                <w:sz w:val="24"/>
                <w:szCs w:val="24"/>
              </w:rPr>
              <w:t> </w:t>
            </w:r>
          </w:p>
        </w:tc>
        <w:tc>
          <w:tcPr>
            <w:tcW w:w="2885" w:type="dxa"/>
            <w:gridSpan w:val="2"/>
            <w:shd w:val="clear" w:color="auto" w:fill="auto"/>
            <w:noWrap/>
            <w:vAlign w:val="center"/>
            <w:hideMark/>
          </w:tcPr>
          <w:p w14:paraId="7B5E6693" w14:textId="77777777" w:rsidR="008B0430" w:rsidRPr="0034050F" w:rsidRDefault="008B0430" w:rsidP="00845ABB">
            <w:pPr>
              <w:jc w:val="center"/>
              <w:rPr>
                <w:rFonts w:ascii="Times New Roman" w:hAnsi="Times New Roman" w:cs="Times New Roman"/>
                <w:color w:val="000000"/>
                <w:sz w:val="24"/>
                <w:szCs w:val="24"/>
              </w:rPr>
            </w:pPr>
            <w:r w:rsidRPr="0034050F">
              <w:rPr>
                <w:rFonts w:ascii="Times New Roman" w:hAnsi="Times New Roman" w:cs="Times New Roman"/>
                <w:color w:val="000000"/>
                <w:sz w:val="24"/>
                <w:szCs w:val="24"/>
              </w:rPr>
              <w:t> </w:t>
            </w:r>
          </w:p>
        </w:tc>
      </w:tr>
      <w:tr w:rsidR="008B0430" w:rsidRPr="0034050F" w14:paraId="6E34AC85" w14:textId="77777777" w:rsidTr="008B0430">
        <w:trPr>
          <w:trHeight w:val="454"/>
        </w:trPr>
        <w:tc>
          <w:tcPr>
            <w:tcW w:w="645" w:type="dxa"/>
            <w:gridSpan w:val="2"/>
            <w:shd w:val="clear" w:color="auto" w:fill="auto"/>
            <w:noWrap/>
            <w:vAlign w:val="center"/>
            <w:hideMark/>
          </w:tcPr>
          <w:p w14:paraId="52620C55" w14:textId="77777777" w:rsidR="008B0430" w:rsidRPr="0034050F" w:rsidRDefault="008B0430" w:rsidP="00845ABB">
            <w:pPr>
              <w:jc w:val="center"/>
              <w:rPr>
                <w:rFonts w:ascii="Times New Roman" w:hAnsi="Times New Roman" w:cs="Times New Roman"/>
                <w:color w:val="000000"/>
                <w:sz w:val="24"/>
                <w:szCs w:val="24"/>
              </w:rPr>
            </w:pPr>
            <w:r w:rsidRPr="0034050F">
              <w:rPr>
                <w:rFonts w:ascii="Times New Roman" w:hAnsi="Times New Roman" w:cs="Times New Roman"/>
                <w:color w:val="000000"/>
                <w:sz w:val="24"/>
                <w:szCs w:val="24"/>
              </w:rPr>
              <w:t>6</w:t>
            </w:r>
          </w:p>
        </w:tc>
        <w:tc>
          <w:tcPr>
            <w:tcW w:w="2687" w:type="dxa"/>
            <w:gridSpan w:val="2"/>
            <w:shd w:val="clear" w:color="auto" w:fill="auto"/>
            <w:noWrap/>
            <w:vAlign w:val="center"/>
            <w:hideMark/>
          </w:tcPr>
          <w:p w14:paraId="1680041B" w14:textId="77777777" w:rsidR="008B0430" w:rsidRPr="0034050F" w:rsidRDefault="008B0430" w:rsidP="00845ABB">
            <w:pPr>
              <w:jc w:val="center"/>
              <w:rPr>
                <w:rFonts w:ascii="Times New Roman" w:hAnsi="Times New Roman" w:cs="Times New Roman"/>
                <w:color w:val="000000"/>
                <w:sz w:val="24"/>
                <w:szCs w:val="24"/>
              </w:rPr>
            </w:pPr>
            <w:r w:rsidRPr="0034050F">
              <w:rPr>
                <w:rFonts w:ascii="Times New Roman" w:hAnsi="Times New Roman" w:cs="Times New Roman"/>
                <w:color w:val="000000"/>
                <w:sz w:val="24"/>
                <w:szCs w:val="24"/>
              </w:rPr>
              <w:t>0+439</w:t>
            </w:r>
          </w:p>
        </w:tc>
        <w:tc>
          <w:tcPr>
            <w:tcW w:w="1204" w:type="dxa"/>
            <w:shd w:val="clear" w:color="auto" w:fill="auto"/>
            <w:noWrap/>
            <w:vAlign w:val="center"/>
            <w:hideMark/>
          </w:tcPr>
          <w:p w14:paraId="482A3083" w14:textId="77777777" w:rsidR="008B0430" w:rsidRPr="0034050F" w:rsidRDefault="008B0430" w:rsidP="00845ABB">
            <w:pPr>
              <w:jc w:val="center"/>
              <w:rPr>
                <w:rFonts w:ascii="Times New Roman" w:hAnsi="Times New Roman" w:cs="Times New Roman"/>
                <w:color w:val="000000"/>
                <w:sz w:val="24"/>
                <w:szCs w:val="24"/>
              </w:rPr>
            </w:pPr>
            <w:r w:rsidRPr="0034050F">
              <w:rPr>
                <w:rFonts w:ascii="Times New Roman" w:hAnsi="Times New Roman" w:cs="Times New Roman"/>
                <w:color w:val="000000"/>
                <w:sz w:val="24"/>
                <w:szCs w:val="24"/>
              </w:rPr>
              <w:t>750</w:t>
            </w:r>
          </w:p>
        </w:tc>
        <w:tc>
          <w:tcPr>
            <w:tcW w:w="1111" w:type="dxa"/>
            <w:shd w:val="clear" w:color="auto" w:fill="auto"/>
            <w:noWrap/>
            <w:vAlign w:val="center"/>
            <w:hideMark/>
          </w:tcPr>
          <w:p w14:paraId="1593EDFB" w14:textId="77777777" w:rsidR="008B0430" w:rsidRPr="0034050F" w:rsidRDefault="008B0430" w:rsidP="00845ABB">
            <w:pPr>
              <w:jc w:val="center"/>
              <w:rPr>
                <w:rFonts w:ascii="Times New Roman" w:hAnsi="Times New Roman" w:cs="Times New Roman"/>
                <w:color w:val="000000"/>
                <w:sz w:val="24"/>
                <w:szCs w:val="24"/>
              </w:rPr>
            </w:pPr>
            <w:r w:rsidRPr="0034050F">
              <w:rPr>
                <w:rFonts w:ascii="Times New Roman" w:hAnsi="Times New Roman" w:cs="Times New Roman"/>
                <w:color w:val="000000"/>
                <w:sz w:val="24"/>
                <w:szCs w:val="24"/>
              </w:rPr>
              <w:t> </w:t>
            </w:r>
          </w:p>
        </w:tc>
        <w:tc>
          <w:tcPr>
            <w:tcW w:w="2885" w:type="dxa"/>
            <w:gridSpan w:val="2"/>
            <w:shd w:val="clear" w:color="auto" w:fill="auto"/>
            <w:noWrap/>
            <w:vAlign w:val="center"/>
            <w:hideMark/>
          </w:tcPr>
          <w:p w14:paraId="671D683C" w14:textId="77777777" w:rsidR="008B0430" w:rsidRPr="0034050F" w:rsidRDefault="008B0430" w:rsidP="00845ABB">
            <w:pPr>
              <w:jc w:val="center"/>
              <w:rPr>
                <w:rFonts w:ascii="Times New Roman" w:hAnsi="Times New Roman" w:cs="Times New Roman"/>
                <w:color w:val="000000"/>
                <w:sz w:val="24"/>
                <w:szCs w:val="24"/>
              </w:rPr>
            </w:pPr>
            <w:r w:rsidRPr="0034050F">
              <w:rPr>
                <w:rFonts w:ascii="Times New Roman" w:hAnsi="Times New Roman" w:cs="Times New Roman"/>
                <w:color w:val="000000"/>
                <w:sz w:val="24"/>
                <w:szCs w:val="24"/>
              </w:rPr>
              <w:t> </w:t>
            </w:r>
          </w:p>
        </w:tc>
      </w:tr>
      <w:tr w:rsidR="008B0430" w:rsidRPr="0034050F" w14:paraId="46D928AC" w14:textId="77777777" w:rsidTr="008B0430">
        <w:trPr>
          <w:trHeight w:val="454"/>
        </w:trPr>
        <w:tc>
          <w:tcPr>
            <w:tcW w:w="645" w:type="dxa"/>
            <w:gridSpan w:val="2"/>
            <w:shd w:val="clear" w:color="auto" w:fill="auto"/>
            <w:noWrap/>
            <w:vAlign w:val="center"/>
            <w:hideMark/>
          </w:tcPr>
          <w:p w14:paraId="75CB6BA4" w14:textId="77777777" w:rsidR="008B0430" w:rsidRPr="0034050F" w:rsidRDefault="008B0430" w:rsidP="00845ABB">
            <w:pPr>
              <w:jc w:val="center"/>
              <w:rPr>
                <w:rFonts w:ascii="Times New Roman" w:hAnsi="Times New Roman" w:cs="Times New Roman"/>
                <w:color w:val="000000"/>
                <w:sz w:val="24"/>
                <w:szCs w:val="24"/>
              </w:rPr>
            </w:pPr>
            <w:r w:rsidRPr="0034050F">
              <w:rPr>
                <w:rFonts w:ascii="Times New Roman" w:hAnsi="Times New Roman" w:cs="Times New Roman"/>
                <w:color w:val="000000"/>
                <w:sz w:val="24"/>
                <w:szCs w:val="24"/>
              </w:rPr>
              <w:t>7</w:t>
            </w:r>
          </w:p>
        </w:tc>
        <w:tc>
          <w:tcPr>
            <w:tcW w:w="2687" w:type="dxa"/>
            <w:gridSpan w:val="2"/>
            <w:shd w:val="clear" w:color="auto" w:fill="auto"/>
            <w:noWrap/>
            <w:vAlign w:val="center"/>
            <w:hideMark/>
          </w:tcPr>
          <w:p w14:paraId="17ED6033" w14:textId="77777777" w:rsidR="008B0430" w:rsidRPr="0034050F" w:rsidRDefault="008B0430" w:rsidP="00845ABB">
            <w:pPr>
              <w:jc w:val="center"/>
              <w:rPr>
                <w:rFonts w:ascii="Times New Roman" w:hAnsi="Times New Roman" w:cs="Times New Roman"/>
                <w:color w:val="000000"/>
                <w:sz w:val="24"/>
                <w:szCs w:val="24"/>
              </w:rPr>
            </w:pPr>
            <w:r w:rsidRPr="0034050F">
              <w:rPr>
                <w:rFonts w:ascii="Times New Roman" w:hAnsi="Times New Roman" w:cs="Times New Roman"/>
                <w:color w:val="000000"/>
                <w:sz w:val="24"/>
                <w:szCs w:val="24"/>
              </w:rPr>
              <w:t>0+470</w:t>
            </w:r>
          </w:p>
        </w:tc>
        <w:tc>
          <w:tcPr>
            <w:tcW w:w="1204" w:type="dxa"/>
            <w:shd w:val="clear" w:color="auto" w:fill="auto"/>
            <w:noWrap/>
            <w:vAlign w:val="center"/>
            <w:hideMark/>
          </w:tcPr>
          <w:p w14:paraId="0890547B" w14:textId="77777777" w:rsidR="008B0430" w:rsidRPr="0034050F" w:rsidRDefault="008B0430" w:rsidP="00845ABB">
            <w:pPr>
              <w:jc w:val="center"/>
              <w:rPr>
                <w:rFonts w:ascii="Times New Roman" w:hAnsi="Times New Roman" w:cs="Times New Roman"/>
                <w:color w:val="000000"/>
                <w:sz w:val="24"/>
                <w:szCs w:val="24"/>
              </w:rPr>
            </w:pPr>
            <w:r w:rsidRPr="0034050F">
              <w:rPr>
                <w:rFonts w:ascii="Times New Roman" w:hAnsi="Times New Roman" w:cs="Times New Roman"/>
                <w:color w:val="000000"/>
                <w:sz w:val="24"/>
                <w:szCs w:val="24"/>
              </w:rPr>
              <w:t> </w:t>
            </w:r>
          </w:p>
        </w:tc>
        <w:tc>
          <w:tcPr>
            <w:tcW w:w="1111" w:type="dxa"/>
            <w:shd w:val="clear" w:color="auto" w:fill="auto"/>
            <w:noWrap/>
            <w:vAlign w:val="center"/>
            <w:hideMark/>
          </w:tcPr>
          <w:p w14:paraId="24059EE5" w14:textId="77777777" w:rsidR="008B0430" w:rsidRPr="0034050F" w:rsidRDefault="008B0430" w:rsidP="00845ABB">
            <w:pPr>
              <w:jc w:val="center"/>
              <w:rPr>
                <w:rFonts w:ascii="Times New Roman" w:hAnsi="Times New Roman" w:cs="Times New Roman"/>
                <w:color w:val="000000"/>
                <w:sz w:val="24"/>
                <w:szCs w:val="24"/>
              </w:rPr>
            </w:pPr>
            <w:r w:rsidRPr="0034050F">
              <w:rPr>
                <w:rFonts w:ascii="Times New Roman" w:hAnsi="Times New Roman" w:cs="Times New Roman"/>
                <w:color w:val="000000"/>
                <w:sz w:val="24"/>
                <w:szCs w:val="24"/>
              </w:rPr>
              <w:t>1,2</w:t>
            </w:r>
          </w:p>
        </w:tc>
        <w:tc>
          <w:tcPr>
            <w:tcW w:w="2885" w:type="dxa"/>
            <w:gridSpan w:val="2"/>
            <w:shd w:val="clear" w:color="auto" w:fill="auto"/>
            <w:noWrap/>
            <w:vAlign w:val="center"/>
            <w:hideMark/>
          </w:tcPr>
          <w:p w14:paraId="06AD711D" w14:textId="77777777" w:rsidR="008B0430" w:rsidRPr="0034050F" w:rsidRDefault="008B0430" w:rsidP="00845ABB">
            <w:pPr>
              <w:jc w:val="center"/>
              <w:rPr>
                <w:rFonts w:ascii="Times New Roman" w:hAnsi="Times New Roman" w:cs="Times New Roman"/>
                <w:color w:val="000000"/>
                <w:sz w:val="24"/>
                <w:szCs w:val="24"/>
              </w:rPr>
            </w:pPr>
            <w:r w:rsidRPr="0034050F">
              <w:rPr>
                <w:rFonts w:ascii="Times New Roman" w:hAnsi="Times New Roman" w:cs="Times New Roman"/>
                <w:color w:val="000000"/>
                <w:sz w:val="24"/>
                <w:szCs w:val="24"/>
              </w:rPr>
              <w:t xml:space="preserve">Qua </w:t>
            </w:r>
            <w:proofErr w:type="spellStart"/>
            <w:r w:rsidRPr="0034050F">
              <w:rPr>
                <w:rFonts w:ascii="Times New Roman" w:hAnsi="Times New Roman" w:cs="Times New Roman"/>
                <w:color w:val="000000"/>
                <w:sz w:val="24"/>
                <w:szCs w:val="24"/>
              </w:rPr>
              <w:t>đường</w:t>
            </w:r>
            <w:proofErr w:type="spellEnd"/>
            <w:r w:rsidRPr="0034050F">
              <w:rPr>
                <w:rFonts w:ascii="Times New Roman" w:hAnsi="Times New Roman" w:cs="Times New Roman"/>
                <w:color w:val="000000"/>
                <w:sz w:val="24"/>
                <w:szCs w:val="24"/>
              </w:rPr>
              <w:t xml:space="preserve"> </w:t>
            </w:r>
            <w:proofErr w:type="spellStart"/>
            <w:r w:rsidRPr="0034050F">
              <w:rPr>
                <w:rFonts w:ascii="Times New Roman" w:hAnsi="Times New Roman" w:cs="Times New Roman"/>
                <w:color w:val="000000"/>
                <w:sz w:val="24"/>
                <w:szCs w:val="24"/>
              </w:rPr>
              <w:t>ngang</w:t>
            </w:r>
            <w:proofErr w:type="spellEnd"/>
            <w:r w:rsidRPr="0034050F">
              <w:rPr>
                <w:rFonts w:ascii="Times New Roman" w:hAnsi="Times New Roman" w:cs="Times New Roman"/>
                <w:color w:val="000000"/>
                <w:sz w:val="24"/>
                <w:szCs w:val="24"/>
              </w:rPr>
              <w:t xml:space="preserve"> </w:t>
            </w:r>
            <w:proofErr w:type="spellStart"/>
            <w:r w:rsidRPr="0034050F">
              <w:rPr>
                <w:rFonts w:ascii="Times New Roman" w:hAnsi="Times New Roman" w:cs="Times New Roman"/>
                <w:color w:val="000000"/>
                <w:sz w:val="24"/>
                <w:szCs w:val="24"/>
              </w:rPr>
              <w:t>vào</w:t>
            </w:r>
            <w:proofErr w:type="spellEnd"/>
            <w:r w:rsidRPr="0034050F">
              <w:rPr>
                <w:rFonts w:ascii="Times New Roman" w:hAnsi="Times New Roman" w:cs="Times New Roman"/>
                <w:color w:val="000000"/>
                <w:sz w:val="24"/>
                <w:szCs w:val="24"/>
              </w:rPr>
              <w:t xml:space="preserve"> </w:t>
            </w:r>
            <w:proofErr w:type="spellStart"/>
            <w:r w:rsidRPr="0034050F">
              <w:rPr>
                <w:rFonts w:ascii="Times New Roman" w:hAnsi="Times New Roman" w:cs="Times New Roman"/>
                <w:color w:val="000000"/>
                <w:sz w:val="24"/>
                <w:szCs w:val="24"/>
              </w:rPr>
              <w:t>nghĩa</w:t>
            </w:r>
            <w:proofErr w:type="spellEnd"/>
            <w:r w:rsidRPr="0034050F">
              <w:rPr>
                <w:rFonts w:ascii="Times New Roman" w:hAnsi="Times New Roman" w:cs="Times New Roman"/>
                <w:color w:val="000000"/>
                <w:sz w:val="24"/>
                <w:szCs w:val="24"/>
              </w:rPr>
              <w:t xml:space="preserve"> </w:t>
            </w:r>
            <w:proofErr w:type="spellStart"/>
            <w:r w:rsidRPr="0034050F">
              <w:rPr>
                <w:rFonts w:ascii="Times New Roman" w:hAnsi="Times New Roman" w:cs="Times New Roman"/>
                <w:color w:val="000000"/>
                <w:sz w:val="24"/>
                <w:szCs w:val="24"/>
              </w:rPr>
              <w:t>trang</w:t>
            </w:r>
            <w:proofErr w:type="spellEnd"/>
          </w:p>
        </w:tc>
      </w:tr>
      <w:tr w:rsidR="008B0430" w:rsidRPr="0034050F" w14:paraId="481F33B6" w14:textId="77777777" w:rsidTr="008B0430">
        <w:trPr>
          <w:trHeight w:val="454"/>
        </w:trPr>
        <w:tc>
          <w:tcPr>
            <w:tcW w:w="645" w:type="dxa"/>
            <w:gridSpan w:val="2"/>
            <w:shd w:val="clear" w:color="auto" w:fill="auto"/>
            <w:noWrap/>
            <w:vAlign w:val="center"/>
            <w:hideMark/>
          </w:tcPr>
          <w:p w14:paraId="13FA1EBC" w14:textId="77777777" w:rsidR="008B0430" w:rsidRPr="0034050F" w:rsidRDefault="008B0430" w:rsidP="00845ABB">
            <w:pPr>
              <w:jc w:val="center"/>
              <w:rPr>
                <w:rFonts w:ascii="Times New Roman" w:hAnsi="Times New Roman" w:cs="Times New Roman"/>
                <w:color w:val="000000"/>
                <w:sz w:val="24"/>
                <w:szCs w:val="24"/>
              </w:rPr>
            </w:pPr>
            <w:r w:rsidRPr="0034050F">
              <w:rPr>
                <w:rFonts w:ascii="Times New Roman" w:hAnsi="Times New Roman" w:cs="Times New Roman"/>
                <w:color w:val="000000"/>
                <w:sz w:val="24"/>
                <w:szCs w:val="24"/>
              </w:rPr>
              <w:t>8</w:t>
            </w:r>
          </w:p>
        </w:tc>
        <w:tc>
          <w:tcPr>
            <w:tcW w:w="2687" w:type="dxa"/>
            <w:gridSpan w:val="2"/>
            <w:shd w:val="clear" w:color="auto" w:fill="auto"/>
            <w:noWrap/>
            <w:vAlign w:val="center"/>
            <w:hideMark/>
          </w:tcPr>
          <w:p w14:paraId="7D79DA60" w14:textId="77777777" w:rsidR="008B0430" w:rsidRPr="0034050F" w:rsidRDefault="008B0430" w:rsidP="00845ABB">
            <w:pPr>
              <w:jc w:val="center"/>
              <w:rPr>
                <w:rFonts w:ascii="Times New Roman" w:hAnsi="Times New Roman" w:cs="Times New Roman"/>
                <w:color w:val="000000"/>
                <w:sz w:val="24"/>
                <w:szCs w:val="24"/>
              </w:rPr>
            </w:pPr>
            <w:r w:rsidRPr="0034050F">
              <w:rPr>
                <w:rFonts w:ascii="Times New Roman" w:hAnsi="Times New Roman" w:cs="Times New Roman"/>
                <w:color w:val="000000"/>
                <w:sz w:val="24"/>
                <w:szCs w:val="24"/>
              </w:rPr>
              <w:t>0+495</w:t>
            </w:r>
          </w:p>
        </w:tc>
        <w:tc>
          <w:tcPr>
            <w:tcW w:w="1204" w:type="dxa"/>
            <w:shd w:val="clear" w:color="auto" w:fill="auto"/>
            <w:noWrap/>
            <w:vAlign w:val="center"/>
            <w:hideMark/>
          </w:tcPr>
          <w:p w14:paraId="46BB8B09" w14:textId="77777777" w:rsidR="008B0430" w:rsidRPr="0034050F" w:rsidRDefault="008B0430" w:rsidP="00845ABB">
            <w:pPr>
              <w:jc w:val="center"/>
              <w:rPr>
                <w:rFonts w:ascii="Times New Roman" w:hAnsi="Times New Roman" w:cs="Times New Roman"/>
                <w:color w:val="000000"/>
                <w:sz w:val="24"/>
                <w:szCs w:val="24"/>
              </w:rPr>
            </w:pPr>
            <w:r w:rsidRPr="0034050F">
              <w:rPr>
                <w:rFonts w:ascii="Times New Roman" w:hAnsi="Times New Roman" w:cs="Times New Roman"/>
                <w:color w:val="000000"/>
                <w:sz w:val="24"/>
                <w:szCs w:val="24"/>
              </w:rPr>
              <w:t>750</w:t>
            </w:r>
          </w:p>
        </w:tc>
        <w:tc>
          <w:tcPr>
            <w:tcW w:w="1111" w:type="dxa"/>
            <w:shd w:val="clear" w:color="auto" w:fill="auto"/>
            <w:noWrap/>
            <w:vAlign w:val="center"/>
            <w:hideMark/>
          </w:tcPr>
          <w:p w14:paraId="23D1C358" w14:textId="77777777" w:rsidR="008B0430" w:rsidRPr="0034050F" w:rsidRDefault="008B0430" w:rsidP="00845ABB">
            <w:pPr>
              <w:jc w:val="center"/>
              <w:rPr>
                <w:rFonts w:ascii="Times New Roman" w:hAnsi="Times New Roman" w:cs="Times New Roman"/>
                <w:color w:val="000000"/>
                <w:sz w:val="24"/>
                <w:szCs w:val="24"/>
              </w:rPr>
            </w:pPr>
            <w:r w:rsidRPr="0034050F">
              <w:rPr>
                <w:rFonts w:ascii="Times New Roman" w:hAnsi="Times New Roman" w:cs="Times New Roman"/>
                <w:color w:val="000000"/>
                <w:sz w:val="24"/>
                <w:szCs w:val="24"/>
              </w:rPr>
              <w:t> </w:t>
            </w:r>
          </w:p>
        </w:tc>
        <w:tc>
          <w:tcPr>
            <w:tcW w:w="2885" w:type="dxa"/>
            <w:gridSpan w:val="2"/>
            <w:shd w:val="clear" w:color="auto" w:fill="auto"/>
            <w:noWrap/>
            <w:vAlign w:val="center"/>
            <w:hideMark/>
          </w:tcPr>
          <w:p w14:paraId="413FD019" w14:textId="77777777" w:rsidR="008B0430" w:rsidRPr="0034050F" w:rsidRDefault="008B0430" w:rsidP="00845ABB">
            <w:pPr>
              <w:jc w:val="center"/>
              <w:rPr>
                <w:rFonts w:ascii="Times New Roman" w:hAnsi="Times New Roman" w:cs="Times New Roman"/>
                <w:color w:val="000000"/>
                <w:sz w:val="24"/>
                <w:szCs w:val="24"/>
              </w:rPr>
            </w:pPr>
            <w:r w:rsidRPr="0034050F">
              <w:rPr>
                <w:rFonts w:ascii="Times New Roman" w:hAnsi="Times New Roman" w:cs="Times New Roman"/>
                <w:color w:val="000000"/>
                <w:sz w:val="24"/>
                <w:szCs w:val="24"/>
              </w:rPr>
              <w:t> </w:t>
            </w:r>
          </w:p>
        </w:tc>
      </w:tr>
      <w:tr w:rsidR="008B0430" w:rsidRPr="0034050F" w14:paraId="3C32857C" w14:textId="77777777" w:rsidTr="008B0430">
        <w:trPr>
          <w:trHeight w:val="397"/>
        </w:trPr>
        <w:tc>
          <w:tcPr>
            <w:tcW w:w="645" w:type="dxa"/>
            <w:gridSpan w:val="2"/>
            <w:shd w:val="clear" w:color="auto" w:fill="auto"/>
            <w:noWrap/>
            <w:vAlign w:val="center"/>
            <w:hideMark/>
          </w:tcPr>
          <w:p w14:paraId="700FA4C8" w14:textId="77777777" w:rsidR="008B0430" w:rsidRPr="0034050F" w:rsidRDefault="008B0430" w:rsidP="00845ABB">
            <w:pPr>
              <w:jc w:val="center"/>
              <w:rPr>
                <w:rFonts w:ascii="Times New Roman" w:hAnsi="Times New Roman" w:cs="Times New Roman"/>
                <w:b/>
                <w:bCs/>
                <w:color w:val="000000"/>
                <w:sz w:val="24"/>
                <w:szCs w:val="24"/>
              </w:rPr>
            </w:pPr>
            <w:r w:rsidRPr="0034050F">
              <w:rPr>
                <w:rFonts w:ascii="Times New Roman" w:hAnsi="Times New Roman" w:cs="Times New Roman"/>
                <w:b/>
                <w:bCs/>
                <w:color w:val="000000"/>
                <w:sz w:val="24"/>
                <w:szCs w:val="24"/>
              </w:rPr>
              <w:t>B</w:t>
            </w:r>
          </w:p>
        </w:tc>
        <w:tc>
          <w:tcPr>
            <w:tcW w:w="7887" w:type="dxa"/>
            <w:gridSpan w:val="6"/>
            <w:shd w:val="clear" w:color="auto" w:fill="auto"/>
            <w:noWrap/>
            <w:vAlign w:val="center"/>
            <w:hideMark/>
          </w:tcPr>
          <w:p w14:paraId="23317A6E" w14:textId="77777777" w:rsidR="008B0430" w:rsidRPr="0034050F" w:rsidRDefault="008B0430" w:rsidP="00845ABB">
            <w:pPr>
              <w:rPr>
                <w:rFonts w:ascii="Times New Roman" w:hAnsi="Times New Roman" w:cs="Times New Roman"/>
                <w:b/>
                <w:bCs/>
                <w:color w:val="000000"/>
                <w:sz w:val="24"/>
                <w:szCs w:val="24"/>
              </w:rPr>
            </w:pPr>
            <w:proofErr w:type="spellStart"/>
            <w:r w:rsidRPr="0034050F">
              <w:rPr>
                <w:rFonts w:ascii="Times New Roman" w:hAnsi="Times New Roman" w:cs="Times New Roman"/>
                <w:b/>
                <w:bCs/>
                <w:color w:val="000000"/>
                <w:sz w:val="24"/>
                <w:szCs w:val="24"/>
              </w:rPr>
              <w:t>Cống</w:t>
            </w:r>
            <w:proofErr w:type="spellEnd"/>
            <w:r w:rsidRPr="0034050F">
              <w:rPr>
                <w:rFonts w:ascii="Times New Roman" w:hAnsi="Times New Roman" w:cs="Times New Roman"/>
                <w:b/>
                <w:bCs/>
                <w:color w:val="000000"/>
                <w:sz w:val="24"/>
                <w:szCs w:val="24"/>
              </w:rPr>
              <w:t xml:space="preserve"> </w:t>
            </w:r>
            <w:proofErr w:type="spellStart"/>
            <w:r w:rsidRPr="0034050F">
              <w:rPr>
                <w:rFonts w:ascii="Times New Roman" w:hAnsi="Times New Roman" w:cs="Times New Roman"/>
                <w:b/>
                <w:bCs/>
                <w:color w:val="000000"/>
                <w:sz w:val="24"/>
                <w:szCs w:val="24"/>
              </w:rPr>
              <w:t>ngang</w:t>
            </w:r>
            <w:proofErr w:type="spellEnd"/>
            <w:r w:rsidRPr="0034050F">
              <w:rPr>
                <w:rFonts w:ascii="Times New Roman" w:hAnsi="Times New Roman" w:cs="Times New Roman"/>
                <w:b/>
                <w:bCs/>
                <w:color w:val="000000"/>
                <w:sz w:val="24"/>
                <w:szCs w:val="24"/>
              </w:rPr>
              <w:t xml:space="preserve"> </w:t>
            </w:r>
            <w:proofErr w:type="spellStart"/>
            <w:r w:rsidRPr="0034050F">
              <w:rPr>
                <w:rFonts w:ascii="Times New Roman" w:hAnsi="Times New Roman" w:cs="Times New Roman"/>
                <w:b/>
                <w:bCs/>
                <w:color w:val="000000"/>
                <w:sz w:val="24"/>
                <w:szCs w:val="24"/>
              </w:rPr>
              <w:t>nối</w:t>
            </w:r>
            <w:proofErr w:type="spellEnd"/>
            <w:r w:rsidRPr="0034050F">
              <w:rPr>
                <w:rFonts w:ascii="Times New Roman" w:hAnsi="Times New Roman" w:cs="Times New Roman"/>
                <w:b/>
                <w:bCs/>
                <w:color w:val="000000"/>
                <w:sz w:val="24"/>
                <w:szCs w:val="24"/>
              </w:rPr>
              <w:t xml:space="preserve"> </w:t>
            </w:r>
            <w:proofErr w:type="spellStart"/>
            <w:r w:rsidRPr="0034050F">
              <w:rPr>
                <w:rFonts w:ascii="Times New Roman" w:hAnsi="Times New Roman" w:cs="Times New Roman"/>
                <w:b/>
                <w:bCs/>
                <w:color w:val="000000"/>
                <w:sz w:val="24"/>
                <w:szCs w:val="24"/>
              </w:rPr>
              <w:t>dài</w:t>
            </w:r>
            <w:proofErr w:type="spellEnd"/>
            <w:r w:rsidRPr="0034050F">
              <w:rPr>
                <w:rFonts w:ascii="Times New Roman" w:hAnsi="Times New Roman" w:cs="Times New Roman"/>
                <w:b/>
                <w:bCs/>
                <w:color w:val="000000"/>
                <w:sz w:val="24"/>
                <w:szCs w:val="24"/>
              </w:rPr>
              <w:t xml:space="preserve"> </w:t>
            </w:r>
            <w:proofErr w:type="spellStart"/>
            <w:r w:rsidRPr="0034050F">
              <w:rPr>
                <w:rFonts w:ascii="Times New Roman" w:hAnsi="Times New Roman" w:cs="Times New Roman"/>
                <w:b/>
                <w:bCs/>
                <w:color w:val="000000"/>
                <w:sz w:val="24"/>
                <w:szCs w:val="24"/>
              </w:rPr>
              <w:t>trên</w:t>
            </w:r>
            <w:proofErr w:type="spellEnd"/>
            <w:r w:rsidRPr="0034050F">
              <w:rPr>
                <w:rFonts w:ascii="Times New Roman" w:hAnsi="Times New Roman" w:cs="Times New Roman"/>
                <w:b/>
                <w:bCs/>
                <w:color w:val="000000"/>
                <w:sz w:val="24"/>
                <w:szCs w:val="24"/>
              </w:rPr>
              <w:t xml:space="preserve"> TL485B</w:t>
            </w:r>
          </w:p>
        </w:tc>
      </w:tr>
      <w:tr w:rsidR="008B0430" w:rsidRPr="0034050F" w14:paraId="0EC984BB" w14:textId="77777777" w:rsidTr="008B0430">
        <w:trPr>
          <w:trHeight w:val="473"/>
        </w:trPr>
        <w:tc>
          <w:tcPr>
            <w:tcW w:w="645" w:type="dxa"/>
            <w:gridSpan w:val="2"/>
            <w:shd w:val="clear" w:color="auto" w:fill="auto"/>
            <w:noWrap/>
            <w:vAlign w:val="center"/>
            <w:hideMark/>
          </w:tcPr>
          <w:p w14:paraId="7937B05F" w14:textId="77777777" w:rsidR="008B0430" w:rsidRPr="0034050F" w:rsidRDefault="008B0430" w:rsidP="00845ABB">
            <w:pPr>
              <w:jc w:val="center"/>
              <w:rPr>
                <w:rFonts w:ascii="Times New Roman" w:hAnsi="Times New Roman" w:cs="Times New Roman"/>
                <w:color w:val="000000"/>
                <w:sz w:val="24"/>
                <w:szCs w:val="24"/>
              </w:rPr>
            </w:pPr>
            <w:r w:rsidRPr="0034050F">
              <w:rPr>
                <w:rFonts w:ascii="Times New Roman" w:hAnsi="Times New Roman" w:cs="Times New Roman"/>
                <w:color w:val="000000"/>
                <w:sz w:val="24"/>
                <w:szCs w:val="24"/>
              </w:rPr>
              <w:t>1</w:t>
            </w:r>
          </w:p>
        </w:tc>
        <w:tc>
          <w:tcPr>
            <w:tcW w:w="2687" w:type="dxa"/>
            <w:gridSpan w:val="2"/>
            <w:shd w:val="clear" w:color="auto" w:fill="auto"/>
            <w:noWrap/>
            <w:vAlign w:val="center"/>
            <w:hideMark/>
          </w:tcPr>
          <w:p w14:paraId="687633E8" w14:textId="77777777" w:rsidR="008B0430" w:rsidRPr="0034050F" w:rsidRDefault="008B0430" w:rsidP="00845ABB">
            <w:pPr>
              <w:jc w:val="center"/>
              <w:rPr>
                <w:rFonts w:ascii="Times New Roman" w:hAnsi="Times New Roman" w:cs="Times New Roman"/>
                <w:color w:val="000000"/>
                <w:sz w:val="24"/>
                <w:szCs w:val="24"/>
              </w:rPr>
            </w:pPr>
            <w:r w:rsidRPr="0034050F">
              <w:rPr>
                <w:rFonts w:ascii="Times New Roman" w:hAnsi="Times New Roman" w:cs="Times New Roman"/>
                <w:color w:val="000000"/>
                <w:sz w:val="24"/>
                <w:szCs w:val="24"/>
              </w:rPr>
              <w:t>12+69.55</w:t>
            </w:r>
          </w:p>
        </w:tc>
        <w:tc>
          <w:tcPr>
            <w:tcW w:w="1204" w:type="dxa"/>
            <w:shd w:val="clear" w:color="auto" w:fill="auto"/>
            <w:noWrap/>
            <w:vAlign w:val="center"/>
            <w:hideMark/>
          </w:tcPr>
          <w:p w14:paraId="19B22DD1" w14:textId="77777777" w:rsidR="008B0430" w:rsidRPr="0034050F" w:rsidRDefault="008B0430" w:rsidP="00845ABB">
            <w:pPr>
              <w:jc w:val="center"/>
              <w:rPr>
                <w:rFonts w:ascii="Times New Roman" w:hAnsi="Times New Roman" w:cs="Times New Roman"/>
                <w:color w:val="000000"/>
                <w:sz w:val="24"/>
                <w:szCs w:val="24"/>
              </w:rPr>
            </w:pPr>
            <w:r w:rsidRPr="0034050F">
              <w:rPr>
                <w:rFonts w:ascii="Times New Roman" w:hAnsi="Times New Roman" w:cs="Times New Roman"/>
                <w:color w:val="000000"/>
                <w:sz w:val="24"/>
                <w:szCs w:val="24"/>
              </w:rPr>
              <w:t>1000</w:t>
            </w:r>
          </w:p>
        </w:tc>
        <w:tc>
          <w:tcPr>
            <w:tcW w:w="1111" w:type="dxa"/>
            <w:shd w:val="clear" w:color="auto" w:fill="auto"/>
            <w:noWrap/>
            <w:vAlign w:val="center"/>
            <w:hideMark/>
          </w:tcPr>
          <w:p w14:paraId="639458EE" w14:textId="77777777" w:rsidR="008B0430" w:rsidRPr="0034050F" w:rsidRDefault="008B0430" w:rsidP="00845ABB">
            <w:pPr>
              <w:jc w:val="center"/>
              <w:rPr>
                <w:rFonts w:ascii="Times New Roman" w:hAnsi="Times New Roman" w:cs="Times New Roman"/>
                <w:color w:val="000000"/>
                <w:sz w:val="24"/>
                <w:szCs w:val="24"/>
              </w:rPr>
            </w:pPr>
            <w:r w:rsidRPr="0034050F">
              <w:rPr>
                <w:rFonts w:ascii="Times New Roman" w:hAnsi="Times New Roman" w:cs="Times New Roman"/>
                <w:color w:val="000000"/>
                <w:sz w:val="24"/>
                <w:szCs w:val="24"/>
              </w:rPr>
              <w:t> </w:t>
            </w:r>
          </w:p>
        </w:tc>
        <w:tc>
          <w:tcPr>
            <w:tcW w:w="2885" w:type="dxa"/>
            <w:gridSpan w:val="2"/>
            <w:shd w:val="clear" w:color="auto" w:fill="auto"/>
            <w:noWrap/>
            <w:vAlign w:val="center"/>
            <w:hideMark/>
          </w:tcPr>
          <w:p w14:paraId="4D249088" w14:textId="77777777" w:rsidR="008B0430" w:rsidRPr="0034050F" w:rsidRDefault="008B0430" w:rsidP="00845ABB">
            <w:pPr>
              <w:jc w:val="center"/>
              <w:rPr>
                <w:rFonts w:ascii="Times New Roman" w:hAnsi="Times New Roman" w:cs="Times New Roman"/>
                <w:color w:val="000000"/>
                <w:sz w:val="24"/>
                <w:szCs w:val="24"/>
              </w:rPr>
            </w:pPr>
            <w:proofErr w:type="spellStart"/>
            <w:r w:rsidRPr="0034050F">
              <w:rPr>
                <w:rFonts w:ascii="Times New Roman" w:hAnsi="Times New Roman" w:cs="Times New Roman"/>
                <w:color w:val="000000"/>
                <w:sz w:val="24"/>
                <w:szCs w:val="24"/>
              </w:rPr>
              <w:t>Nối</w:t>
            </w:r>
            <w:proofErr w:type="spellEnd"/>
            <w:r w:rsidRPr="0034050F">
              <w:rPr>
                <w:rFonts w:ascii="Times New Roman" w:hAnsi="Times New Roman" w:cs="Times New Roman"/>
                <w:color w:val="000000"/>
                <w:sz w:val="24"/>
                <w:szCs w:val="24"/>
              </w:rPr>
              <w:t xml:space="preserve"> </w:t>
            </w:r>
            <w:proofErr w:type="spellStart"/>
            <w:r w:rsidRPr="0034050F">
              <w:rPr>
                <w:rFonts w:ascii="Times New Roman" w:hAnsi="Times New Roman" w:cs="Times New Roman"/>
                <w:color w:val="000000"/>
                <w:sz w:val="24"/>
                <w:szCs w:val="24"/>
              </w:rPr>
              <w:t>dài</w:t>
            </w:r>
            <w:proofErr w:type="spellEnd"/>
            <w:r w:rsidRPr="0034050F">
              <w:rPr>
                <w:rFonts w:ascii="Times New Roman" w:hAnsi="Times New Roman" w:cs="Times New Roman"/>
                <w:color w:val="000000"/>
                <w:sz w:val="24"/>
                <w:szCs w:val="24"/>
              </w:rPr>
              <w:t xml:space="preserve"> </w:t>
            </w:r>
            <w:proofErr w:type="spellStart"/>
            <w:r w:rsidRPr="0034050F">
              <w:rPr>
                <w:rFonts w:ascii="Times New Roman" w:hAnsi="Times New Roman" w:cs="Times New Roman"/>
                <w:color w:val="000000"/>
                <w:sz w:val="24"/>
                <w:szCs w:val="24"/>
              </w:rPr>
              <w:t>cống</w:t>
            </w:r>
            <w:proofErr w:type="spellEnd"/>
            <w:r w:rsidRPr="0034050F">
              <w:rPr>
                <w:rFonts w:ascii="Times New Roman" w:hAnsi="Times New Roman" w:cs="Times New Roman"/>
                <w:color w:val="000000"/>
                <w:sz w:val="24"/>
                <w:szCs w:val="24"/>
              </w:rPr>
              <w:t xml:space="preserve"> </w:t>
            </w:r>
            <w:proofErr w:type="spellStart"/>
            <w:r w:rsidRPr="0034050F">
              <w:rPr>
                <w:rFonts w:ascii="Times New Roman" w:hAnsi="Times New Roman" w:cs="Times New Roman"/>
                <w:color w:val="000000"/>
                <w:sz w:val="24"/>
                <w:szCs w:val="24"/>
              </w:rPr>
              <w:t>tròn</w:t>
            </w:r>
            <w:proofErr w:type="spellEnd"/>
            <w:r w:rsidRPr="0034050F">
              <w:rPr>
                <w:rFonts w:ascii="Times New Roman" w:hAnsi="Times New Roman" w:cs="Times New Roman"/>
                <w:color w:val="000000"/>
                <w:sz w:val="24"/>
                <w:szCs w:val="24"/>
              </w:rPr>
              <w:t xml:space="preserve"> TL485B</w:t>
            </w:r>
          </w:p>
        </w:tc>
      </w:tr>
      <w:tr w:rsidR="008B0430" w:rsidRPr="0034050F" w14:paraId="1652840A" w14:textId="77777777" w:rsidTr="008B0430">
        <w:trPr>
          <w:trHeight w:val="473"/>
        </w:trPr>
        <w:tc>
          <w:tcPr>
            <w:tcW w:w="645" w:type="dxa"/>
            <w:gridSpan w:val="2"/>
            <w:shd w:val="clear" w:color="auto" w:fill="auto"/>
            <w:noWrap/>
            <w:vAlign w:val="center"/>
            <w:hideMark/>
          </w:tcPr>
          <w:p w14:paraId="63F5ACCF" w14:textId="77777777" w:rsidR="008B0430" w:rsidRPr="0034050F" w:rsidRDefault="008B0430" w:rsidP="00845ABB">
            <w:pPr>
              <w:jc w:val="center"/>
              <w:rPr>
                <w:rFonts w:ascii="Times New Roman" w:hAnsi="Times New Roman" w:cs="Times New Roman"/>
                <w:color w:val="000000"/>
                <w:sz w:val="24"/>
                <w:szCs w:val="24"/>
              </w:rPr>
            </w:pPr>
            <w:r w:rsidRPr="0034050F">
              <w:rPr>
                <w:rFonts w:ascii="Times New Roman" w:hAnsi="Times New Roman" w:cs="Times New Roman"/>
                <w:color w:val="000000"/>
                <w:sz w:val="24"/>
                <w:szCs w:val="24"/>
              </w:rPr>
              <w:t>2</w:t>
            </w:r>
          </w:p>
        </w:tc>
        <w:tc>
          <w:tcPr>
            <w:tcW w:w="2687" w:type="dxa"/>
            <w:gridSpan w:val="2"/>
            <w:shd w:val="clear" w:color="auto" w:fill="auto"/>
            <w:noWrap/>
            <w:vAlign w:val="center"/>
            <w:hideMark/>
          </w:tcPr>
          <w:p w14:paraId="62F367D9" w14:textId="77777777" w:rsidR="008B0430" w:rsidRPr="0034050F" w:rsidRDefault="008B0430" w:rsidP="00845ABB">
            <w:pPr>
              <w:jc w:val="center"/>
              <w:rPr>
                <w:rFonts w:ascii="Times New Roman" w:hAnsi="Times New Roman" w:cs="Times New Roman"/>
                <w:color w:val="000000"/>
                <w:sz w:val="24"/>
                <w:szCs w:val="24"/>
              </w:rPr>
            </w:pPr>
            <w:r w:rsidRPr="0034050F">
              <w:rPr>
                <w:rFonts w:ascii="Times New Roman" w:hAnsi="Times New Roman" w:cs="Times New Roman"/>
                <w:color w:val="000000"/>
                <w:sz w:val="24"/>
                <w:szCs w:val="24"/>
              </w:rPr>
              <w:t>12+161.66</w:t>
            </w:r>
          </w:p>
        </w:tc>
        <w:tc>
          <w:tcPr>
            <w:tcW w:w="1204" w:type="dxa"/>
            <w:shd w:val="clear" w:color="auto" w:fill="auto"/>
            <w:noWrap/>
            <w:vAlign w:val="center"/>
            <w:hideMark/>
          </w:tcPr>
          <w:p w14:paraId="2EE3EA31" w14:textId="77777777" w:rsidR="008B0430" w:rsidRPr="0034050F" w:rsidRDefault="008B0430" w:rsidP="00845ABB">
            <w:pPr>
              <w:jc w:val="center"/>
              <w:rPr>
                <w:rFonts w:ascii="Times New Roman" w:hAnsi="Times New Roman" w:cs="Times New Roman"/>
                <w:color w:val="000000"/>
                <w:sz w:val="24"/>
                <w:szCs w:val="24"/>
              </w:rPr>
            </w:pPr>
            <w:r w:rsidRPr="0034050F">
              <w:rPr>
                <w:rFonts w:ascii="Times New Roman" w:hAnsi="Times New Roman" w:cs="Times New Roman"/>
                <w:color w:val="000000"/>
                <w:sz w:val="24"/>
                <w:szCs w:val="24"/>
              </w:rPr>
              <w:t>1000</w:t>
            </w:r>
          </w:p>
        </w:tc>
        <w:tc>
          <w:tcPr>
            <w:tcW w:w="1111" w:type="dxa"/>
            <w:shd w:val="clear" w:color="auto" w:fill="auto"/>
            <w:noWrap/>
            <w:vAlign w:val="center"/>
            <w:hideMark/>
          </w:tcPr>
          <w:p w14:paraId="789C2507" w14:textId="77777777" w:rsidR="008B0430" w:rsidRPr="0034050F" w:rsidRDefault="008B0430" w:rsidP="00845ABB">
            <w:pPr>
              <w:jc w:val="center"/>
              <w:rPr>
                <w:rFonts w:ascii="Times New Roman" w:hAnsi="Times New Roman" w:cs="Times New Roman"/>
                <w:color w:val="000000"/>
                <w:sz w:val="24"/>
                <w:szCs w:val="24"/>
              </w:rPr>
            </w:pPr>
            <w:r w:rsidRPr="0034050F">
              <w:rPr>
                <w:rFonts w:ascii="Times New Roman" w:hAnsi="Times New Roman" w:cs="Times New Roman"/>
                <w:color w:val="000000"/>
                <w:sz w:val="24"/>
                <w:szCs w:val="24"/>
              </w:rPr>
              <w:t> </w:t>
            </w:r>
          </w:p>
        </w:tc>
        <w:tc>
          <w:tcPr>
            <w:tcW w:w="2885" w:type="dxa"/>
            <w:gridSpan w:val="2"/>
            <w:shd w:val="clear" w:color="auto" w:fill="auto"/>
            <w:noWrap/>
            <w:vAlign w:val="center"/>
            <w:hideMark/>
          </w:tcPr>
          <w:p w14:paraId="19456579" w14:textId="77777777" w:rsidR="008B0430" w:rsidRPr="0034050F" w:rsidRDefault="008B0430" w:rsidP="00845ABB">
            <w:pPr>
              <w:jc w:val="center"/>
              <w:rPr>
                <w:rFonts w:ascii="Times New Roman" w:hAnsi="Times New Roman" w:cs="Times New Roman"/>
                <w:color w:val="000000"/>
                <w:sz w:val="24"/>
                <w:szCs w:val="24"/>
              </w:rPr>
            </w:pPr>
            <w:proofErr w:type="spellStart"/>
            <w:r w:rsidRPr="0034050F">
              <w:rPr>
                <w:rFonts w:ascii="Times New Roman" w:hAnsi="Times New Roman" w:cs="Times New Roman"/>
                <w:color w:val="000000"/>
                <w:sz w:val="24"/>
                <w:szCs w:val="24"/>
              </w:rPr>
              <w:t>Nối</w:t>
            </w:r>
            <w:proofErr w:type="spellEnd"/>
            <w:r w:rsidRPr="0034050F">
              <w:rPr>
                <w:rFonts w:ascii="Times New Roman" w:hAnsi="Times New Roman" w:cs="Times New Roman"/>
                <w:color w:val="000000"/>
                <w:sz w:val="24"/>
                <w:szCs w:val="24"/>
              </w:rPr>
              <w:t xml:space="preserve"> </w:t>
            </w:r>
            <w:proofErr w:type="spellStart"/>
            <w:r w:rsidRPr="0034050F">
              <w:rPr>
                <w:rFonts w:ascii="Times New Roman" w:hAnsi="Times New Roman" w:cs="Times New Roman"/>
                <w:color w:val="000000"/>
                <w:sz w:val="24"/>
                <w:szCs w:val="24"/>
              </w:rPr>
              <w:t>dài</w:t>
            </w:r>
            <w:proofErr w:type="spellEnd"/>
            <w:r w:rsidRPr="0034050F">
              <w:rPr>
                <w:rFonts w:ascii="Times New Roman" w:hAnsi="Times New Roman" w:cs="Times New Roman"/>
                <w:color w:val="000000"/>
                <w:sz w:val="24"/>
                <w:szCs w:val="24"/>
              </w:rPr>
              <w:t xml:space="preserve"> </w:t>
            </w:r>
            <w:proofErr w:type="spellStart"/>
            <w:r w:rsidRPr="0034050F">
              <w:rPr>
                <w:rFonts w:ascii="Times New Roman" w:hAnsi="Times New Roman" w:cs="Times New Roman"/>
                <w:color w:val="000000"/>
                <w:sz w:val="24"/>
                <w:szCs w:val="24"/>
              </w:rPr>
              <w:t>cống</w:t>
            </w:r>
            <w:proofErr w:type="spellEnd"/>
            <w:r w:rsidRPr="0034050F">
              <w:rPr>
                <w:rFonts w:ascii="Times New Roman" w:hAnsi="Times New Roman" w:cs="Times New Roman"/>
                <w:color w:val="000000"/>
                <w:sz w:val="24"/>
                <w:szCs w:val="24"/>
              </w:rPr>
              <w:t xml:space="preserve"> </w:t>
            </w:r>
            <w:proofErr w:type="spellStart"/>
            <w:r w:rsidRPr="0034050F">
              <w:rPr>
                <w:rFonts w:ascii="Times New Roman" w:hAnsi="Times New Roman" w:cs="Times New Roman"/>
                <w:color w:val="000000"/>
                <w:sz w:val="24"/>
                <w:szCs w:val="24"/>
              </w:rPr>
              <w:t>tròn</w:t>
            </w:r>
            <w:proofErr w:type="spellEnd"/>
            <w:r w:rsidRPr="0034050F">
              <w:rPr>
                <w:rFonts w:ascii="Times New Roman" w:hAnsi="Times New Roman" w:cs="Times New Roman"/>
                <w:color w:val="000000"/>
                <w:sz w:val="24"/>
                <w:szCs w:val="24"/>
              </w:rPr>
              <w:t xml:space="preserve"> TL485B</w:t>
            </w:r>
          </w:p>
        </w:tc>
      </w:tr>
      <w:tr w:rsidR="008B0430" w:rsidRPr="0034050F" w14:paraId="41C20E3D" w14:textId="77777777" w:rsidTr="008B0430">
        <w:trPr>
          <w:trHeight w:val="473"/>
        </w:trPr>
        <w:tc>
          <w:tcPr>
            <w:tcW w:w="645" w:type="dxa"/>
            <w:gridSpan w:val="2"/>
            <w:shd w:val="clear" w:color="auto" w:fill="auto"/>
            <w:noWrap/>
            <w:vAlign w:val="center"/>
            <w:hideMark/>
          </w:tcPr>
          <w:p w14:paraId="76A02622" w14:textId="77777777" w:rsidR="008B0430" w:rsidRPr="0034050F" w:rsidRDefault="008B0430" w:rsidP="00845ABB">
            <w:pPr>
              <w:jc w:val="center"/>
              <w:rPr>
                <w:rFonts w:ascii="Times New Roman" w:hAnsi="Times New Roman" w:cs="Times New Roman"/>
                <w:color w:val="000000"/>
                <w:sz w:val="24"/>
                <w:szCs w:val="24"/>
              </w:rPr>
            </w:pPr>
            <w:r w:rsidRPr="0034050F">
              <w:rPr>
                <w:rFonts w:ascii="Times New Roman" w:hAnsi="Times New Roman" w:cs="Times New Roman"/>
                <w:color w:val="000000"/>
                <w:sz w:val="24"/>
                <w:szCs w:val="24"/>
              </w:rPr>
              <w:t>3</w:t>
            </w:r>
          </w:p>
        </w:tc>
        <w:tc>
          <w:tcPr>
            <w:tcW w:w="2687" w:type="dxa"/>
            <w:gridSpan w:val="2"/>
            <w:shd w:val="clear" w:color="auto" w:fill="auto"/>
            <w:noWrap/>
            <w:vAlign w:val="center"/>
            <w:hideMark/>
          </w:tcPr>
          <w:p w14:paraId="78E3D086" w14:textId="77777777" w:rsidR="008B0430" w:rsidRPr="0034050F" w:rsidRDefault="008B0430" w:rsidP="00845ABB">
            <w:pPr>
              <w:jc w:val="center"/>
              <w:rPr>
                <w:rFonts w:ascii="Times New Roman" w:hAnsi="Times New Roman" w:cs="Times New Roman"/>
                <w:color w:val="000000"/>
                <w:sz w:val="24"/>
                <w:szCs w:val="24"/>
              </w:rPr>
            </w:pPr>
            <w:r w:rsidRPr="0034050F">
              <w:rPr>
                <w:rFonts w:ascii="Times New Roman" w:hAnsi="Times New Roman" w:cs="Times New Roman"/>
                <w:color w:val="000000"/>
                <w:sz w:val="24"/>
                <w:szCs w:val="24"/>
              </w:rPr>
              <w:t>12+204.50</w:t>
            </w:r>
          </w:p>
        </w:tc>
        <w:tc>
          <w:tcPr>
            <w:tcW w:w="1204" w:type="dxa"/>
            <w:shd w:val="clear" w:color="auto" w:fill="auto"/>
            <w:noWrap/>
            <w:vAlign w:val="center"/>
            <w:hideMark/>
          </w:tcPr>
          <w:p w14:paraId="56C38D5A" w14:textId="77777777" w:rsidR="008B0430" w:rsidRPr="0034050F" w:rsidRDefault="008B0430" w:rsidP="00845ABB">
            <w:pPr>
              <w:jc w:val="center"/>
              <w:rPr>
                <w:rFonts w:ascii="Times New Roman" w:hAnsi="Times New Roman" w:cs="Times New Roman"/>
                <w:color w:val="000000"/>
                <w:sz w:val="24"/>
                <w:szCs w:val="24"/>
              </w:rPr>
            </w:pPr>
            <w:r w:rsidRPr="0034050F">
              <w:rPr>
                <w:rFonts w:ascii="Times New Roman" w:hAnsi="Times New Roman" w:cs="Times New Roman"/>
                <w:color w:val="000000"/>
                <w:sz w:val="24"/>
                <w:szCs w:val="24"/>
              </w:rPr>
              <w:t> </w:t>
            </w:r>
          </w:p>
        </w:tc>
        <w:tc>
          <w:tcPr>
            <w:tcW w:w="1111" w:type="dxa"/>
            <w:shd w:val="clear" w:color="auto" w:fill="auto"/>
            <w:noWrap/>
            <w:vAlign w:val="center"/>
            <w:hideMark/>
          </w:tcPr>
          <w:p w14:paraId="2712AC75" w14:textId="77777777" w:rsidR="008B0430" w:rsidRPr="0034050F" w:rsidRDefault="008B0430" w:rsidP="00845ABB">
            <w:pPr>
              <w:jc w:val="center"/>
              <w:rPr>
                <w:rFonts w:ascii="Times New Roman" w:hAnsi="Times New Roman" w:cs="Times New Roman"/>
                <w:color w:val="000000"/>
                <w:sz w:val="24"/>
                <w:szCs w:val="24"/>
              </w:rPr>
            </w:pPr>
            <w:r w:rsidRPr="0034050F">
              <w:rPr>
                <w:rFonts w:ascii="Times New Roman" w:hAnsi="Times New Roman" w:cs="Times New Roman"/>
                <w:color w:val="000000"/>
                <w:sz w:val="24"/>
                <w:szCs w:val="24"/>
              </w:rPr>
              <w:t>1,5</w:t>
            </w:r>
          </w:p>
        </w:tc>
        <w:tc>
          <w:tcPr>
            <w:tcW w:w="2885" w:type="dxa"/>
            <w:gridSpan w:val="2"/>
            <w:shd w:val="clear" w:color="auto" w:fill="auto"/>
            <w:noWrap/>
            <w:vAlign w:val="center"/>
            <w:hideMark/>
          </w:tcPr>
          <w:p w14:paraId="126EDA86" w14:textId="77777777" w:rsidR="008B0430" w:rsidRPr="0034050F" w:rsidRDefault="008B0430" w:rsidP="00845ABB">
            <w:pPr>
              <w:jc w:val="center"/>
              <w:rPr>
                <w:rFonts w:ascii="Times New Roman" w:hAnsi="Times New Roman" w:cs="Times New Roman"/>
                <w:color w:val="000000"/>
                <w:sz w:val="24"/>
                <w:szCs w:val="24"/>
              </w:rPr>
            </w:pPr>
            <w:proofErr w:type="spellStart"/>
            <w:r w:rsidRPr="0034050F">
              <w:rPr>
                <w:rFonts w:ascii="Times New Roman" w:hAnsi="Times New Roman" w:cs="Times New Roman"/>
                <w:color w:val="000000"/>
                <w:sz w:val="24"/>
                <w:szCs w:val="24"/>
              </w:rPr>
              <w:t>Nối</w:t>
            </w:r>
            <w:proofErr w:type="spellEnd"/>
            <w:r w:rsidRPr="0034050F">
              <w:rPr>
                <w:rFonts w:ascii="Times New Roman" w:hAnsi="Times New Roman" w:cs="Times New Roman"/>
                <w:color w:val="000000"/>
                <w:sz w:val="24"/>
                <w:szCs w:val="24"/>
              </w:rPr>
              <w:t xml:space="preserve"> </w:t>
            </w:r>
            <w:proofErr w:type="spellStart"/>
            <w:r w:rsidRPr="0034050F">
              <w:rPr>
                <w:rFonts w:ascii="Times New Roman" w:hAnsi="Times New Roman" w:cs="Times New Roman"/>
                <w:color w:val="000000"/>
                <w:sz w:val="24"/>
                <w:szCs w:val="24"/>
              </w:rPr>
              <w:t>dài</w:t>
            </w:r>
            <w:proofErr w:type="spellEnd"/>
            <w:r w:rsidRPr="0034050F">
              <w:rPr>
                <w:rFonts w:ascii="Times New Roman" w:hAnsi="Times New Roman" w:cs="Times New Roman"/>
                <w:color w:val="000000"/>
                <w:sz w:val="24"/>
                <w:szCs w:val="24"/>
              </w:rPr>
              <w:t xml:space="preserve"> </w:t>
            </w:r>
            <w:proofErr w:type="spellStart"/>
            <w:r w:rsidRPr="0034050F">
              <w:rPr>
                <w:rFonts w:ascii="Times New Roman" w:hAnsi="Times New Roman" w:cs="Times New Roman"/>
                <w:color w:val="000000"/>
                <w:sz w:val="24"/>
                <w:szCs w:val="24"/>
              </w:rPr>
              <w:t>cống</w:t>
            </w:r>
            <w:proofErr w:type="spellEnd"/>
            <w:r w:rsidRPr="0034050F">
              <w:rPr>
                <w:rFonts w:ascii="Times New Roman" w:hAnsi="Times New Roman" w:cs="Times New Roman"/>
                <w:color w:val="000000"/>
                <w:sz w:val="24"/>
                <w:szCs w:val="24"/>
              </w:rPr>
              <w:t xml:space="preserve"> </w:t>
            </w:r>
            <w:proofErr w:type="spellStart"/>
            <w:r w:rsidRPr="0034050F">
              <w:rPr>
                <w:rFonts w:ascii="Times New Roman" w:hAnsi="Times New Roman" w:cs="Times New Roman"/>
                <w:color w:val="000000"/>
                <w:sz w:val="24"/>
                <w:szCs w:val="24"/>
              </w:rPr>
              <w:t>hộp</w:t>
            </w:r>
            <w:proofErr w:type="spellEnd"/>
            <w:r w:rsidRPr="0034050F">
              <w:rPr>
                <w:rFonts w:ascii="Times New Roman" w:hAnsi="Times New Roman" w:cs="Times New Roman"/>
                <w:color w:val="000000"/>
                <w:sz w:val="24"/>
                <w:szCs w:val="24"/>
              </w:rPr>
              <w:t xml:space="preserve"> TL485B</w:t>
            </w:r>
          </w:p>
        </w:tc>
      </w:tr>
      <w:tr w:rsidR="008B0430" w:rsidRPr="0034050F" w14:paraId="63861F8B" w14:textId="77777777" w:rsidTr="008B0430">
        <w:trPr>
          <w:trHeight w:val="473"/>
        </w:trPr>
        <w:tc>
          <w:tcPr>
            <w:tcW w:w="645" w:type="dxa"/>
            <w:gridSpan w:val="2"/>
            <w:shd w:val="clear" w:color="auto" w:fill="auto"/>
            <w:noWrap/>
            <w:vAlign w:val="center"/>
            <w:hideMark/>
          </w:tcPr>
          <w:p w14:paraId="4CA8FF8B" w14:textId="77777777" w:rsidR="008B0430" w:rsidRPr="0034050F" w:rsidRDefault="008B0430" w:rsidP="00845ABB">
            <w:pPr>
              <w:jc w:val="center"/>
              <w:rPr>
                <w:rFonts w:ascii="Times New Roman" w:hAnsi="Times New Roman" w:cs="Times New Roman"/>
                <w:color w:val="000000"/>
                <w:sz w:val="24"/>
                <w:szCs w:val="24"/>
              </w:rPr>
            </w:pPr>
            <w:r w:rsidRPr="0034050F">
              <w:rPr>
                <w:rFonts w:ascii="Times New Roman" w:hAnsi="Times New Roman" w:cs="Times New Roman"/>
                <w:color w:val="000000"/>
                <w:sz w:val="24"/>
                <w:szCs w:val="24"/>
              </w:rPr>
              <w:t>4</w:t>
            </w:r>
          </w:p>
        </w:tc>
        <w:tc>
          <w:tcPr>
            <w:tcW w:w="2687" w:type="dxa"/>
            <w:gridSpan w:val="2"/>
            <w:shd w:val="clear" w:color="auto" w:fill="auto"/>
            <w:noWrap/>
            <w:vAlign w:val="center"/>
            <w:hideMark/>
          </w:tcPr>
          <w:p w14:paraId="0A6058FB" w14:textId="77777777" w:rsidR="008B0430" w:rsidRPr="0034050F" w:rsidRDefault="008B0430" w:rsidP="00845ABB">
            <w:pPr>
              <w:jc w:val="center"/>
              <w:rPr>
                <w:rFonts w:ascii="Times New Roman" w:hAnsi="Times New Roman" w:cs="Times New Roman"/>
                <w:color w:val="000000"/>
                <w:sz w:val="24"/>
                <w:szCs w:val="24"/>
              </w:rPr>
            </w:pPr>
            <w:r w:rsidRPr="0034050F">
              <w:rPr>
                <w:rFonts w:ascii="Times New Roman" w:hAnsi="Times New Roman" w:cs="Times New Roman"/>
                <w:color w:val="000000"/>
                <w:sz w:val="24"/>
                <w:szCs w:val="24"/>
              </w:rPr>
              <w:t>12+267.64</w:t>
            </w:r>
          </w:p>
        </w:tc>
        <w:tc>
          <w:tcPr>
            <w:tcW w:w="1204" w:type="dxa"/>
            <w:shd w:val="clear" w:color="auto" w:fill="auto"/>
            <w:noWrap/>
            <w:vAlign w:val="center"/>
            <w:hideMark/>
          </w:tcPr>
          <w:p w14:paraId="2D4254B9" w14:textId="77777777" w:rsidR="008B0430" w:rsidRPr="0034050F" w:rsidRDefault="008B0430" w:rsidP="00845ABB">
            <w:pPr>
              <w:jc w:val="center"/>
              <w:rPr>
                <w:rFonts w:ascii="Times New Roman" w:hAnsi="Times New Roman" w:cs="Times New Roman"/>
                <w:color w:val="000000"/>
                <w:sz w:val="24"/>
                <w:szCs w:val="24"/>
              </w:rPr>
            </w:pPr>
            <w:r w:rsidRPr="0034050F">
              <w:rPr>
                <w:rFonts w:ascii="Times New Roman" w:hAnsi="Times New Roman" w:cs="Times New Roman"/>
                <w:color w:val="000000"/>
                <w:sz w:val="24"/>
                <w:szCs w:val="24"/>
              </w:rPr>
              <w:t>1000</w:t>
            </w:r>
          </w:p>
        </w:tc>
        <w:tc>
          <w:tcPr>
            <w:tcW w:w="1111" w:type="dxa"/>
            <w:shd w:val="clear" w:color="auto" w:fill="auto"/>
            <w:noWrap/>
            <w:vAlign w:val="center"/>
            <w:hideMark/>
          </w:tcPr>
          <w:p w14:paraId="64B9183E" w14:textId="77777777" w:rsidR="008B0430" w:rsidRPr="0034050F" w:rsidRDefault="008B0430" w:rsidP="00845ABB">
            <w:pPr>
              <w:jc w:val="center"/>
              <w:rPr>
                <w:rFonts w:ascii="Times New Roman" w:hAnsi="Times New Roman" w:cs="Times New Roman"/>
                <w:color w:val="000000"/>
                <w:sz w:val="24"/>
                <w:szCs w:val="24"/>
              </w:rPr>
            </w:pPr>
            <w:r w:rsidRPr="0034050F">
              <w:rPr>
                <w:rFonts w:ascii="Times New Roman" w:hAnsi="Times New Roman" w:cs="Times New Roman"/>
                <w:color w:val="000000"/>
                <w:sz w:val="24"/>
                <w:szCs w:val="24"/>
              </w:rPr>
              <w:t> </w:t>
            </w:r>
          </w:p>
        </w:tc>
        <w:tc>
          <w:tcPr>
            <w:tcW w:w="2885" w:type="dxa"/>
            <w:gridSpan w:val="2"/>
            <w:shd w:val="clear" w:color="auto" w:fill="auto"/>
            <w:noWrap/>
            <w:vAlign w:val="center"/>
            <w:hideMark/>
          </w:tcPr>
          <w:p w14:paraId="2BE3F6F7" w14:textId="77777777" w:rsidR="008B0430" w:rsidRPr="0034050F" w:rsidRDefault="008B0430" w:rsidP="00845ABB">
            <w:pPr>
              <w:jc w:val="center"/>
              <w:rPr>
                <w:rFonts w:ascii="Times New Roman" w:hAnsi="Times New Roman" w:cs="Times New Roman"/>
                <w:color w:val="000000"/>
                <w:sz w:val="24"/>
                <w:szCs w:val="24"/>
              </w:rPr>
            </w:pPr>
            <w:proofErr w:type="spellStart"/>
            <w:r w:rsidRPr="0034050F">
              <w:rPr>
                <w:rFonts w:ascii="Times New Roman" w:hAnsi="Times New Roman" w:cs="Times New Roman"/>
                <w:color w:val="000000"/>
                <w:sz w:val="24"/>
                <w:szCs w:val="24"/>
              </w:rPr>
              <w:t>Nối</w:t>
            </w:r>
            <w:proofErr w:type="spellEnd"/>
            <w:r w:rsidRPr="0034050F">
              <w:rPr>
                <w:rFonts w:ascii="Times New Roman" w:hAnsi="Times New Roman" w:cs="Times New Roman"/>
                <w:color w:val="000000"/>
                <w:sz w:val="24"/>
                <w:szCs w:val="24"/>
              </w:rPr>
              <w:t xml:space="preserve"> </w:t>
            </w:r>
            <w:proofErr w:type="spellStart"/>
            <w:r w:rsidRPr="0034050F">
              <w:rPr>
                <w:rFonts w:ascii="Times New Roman" w:hAnsi="Times New Roman" w:cs="Times New Roman"/>
                <w:color w:val="000000"/>
                <w:sz w:val="24"/>
                <w:szCs w:val="24"/>
              </w:rPr>
              <w:t>dài</w:t>
            </w:r>
            <w:proofErr w:type="spellEnd"/>
            <w:r w:rsidRPr="0034050F">
              <w:rPr>
                <w:rFonts w:ascii="Times New Roman" w:hAnsi="Times New Roman" w:cs="Times New Roman"/>
                <w:color w:val="000000"/>
                <w:sz w:val="24"/>
                <w:szCs w:val="24"/>
              </w:rPr>
              <w:t xml:space="preserve"> </w:t>
            </w:r>
            <w:proofErr w:type="spellStart"/>
            <w:r w:rsidRPr="0034050F">
              <w:rPr>
                <w:rFonts w:ascii="Times New Roman" w:hAnsi="Times New Roman" w:cs="Times New Roman"/>
                <w:color w:val="000000"/>
                <w:sz w:val="24"/>
                <w:szCs w:val="24"/>
              </w:rPr>
              <w:t>cống</w:t>
            </w:r>
            <w:proofErr w:type="spellEnd"/>
            <w:r w:rsidRPr="0034050F">
              <w:rPr>
                <w:rFonts w:ascii="Times New Roman" w:hAnsi="Times New Roman" w:cs="Times New Roman"/>
                <w:color w:val="000000"/>
                <w:sz w:val="24"/>
                <w:szCs w:val="24"/>
              </w:rPr>
              <w:t xml:space="preserve"> </w:t>
            </w:r>
            <w:proofErr w:type="spellStart"/>
            <w:r w:rsidRPr="0034050F">
              <w:rPr>
                <w:rFonts w:ascii="Times New Roman" w:hAnsi="Times New Roman" w:cs="Times New Roman"/>
                <w:color w:val="000000"/>
                <w:sz w:val="24"/>
                <w:szCs w:val="24"/>
              </w:rPr>
              <w:t>tròn</w:t>
            </w:r>
            <w:proofErr w:type="spellEnd"/>
            <w:r w:rsidRPr="0034050F">
              <w:rPr>
                <w:rFonts w:ascii="Times New Roman" w:hAnsi="Times New Roman" w:cs="Times New Roman"/>
                <w:color w:val="000000"/>
                <w:sz w:val="24"/>
                <w:szCs w:val="24"/>
              </w:rPr>
              <w:t xml:space="preserve"> TL485B</w:t>
            </w:r>
          </w:p>
        </w:tc>
      </w:tr>
      <w:tr w:rsidR="008B0430" w:rsidRPr="0034050F" w14:paraId="726E7D24" w14:textId="77777777" w:rsidTr="008B0430">
        <w:trPr>
          <w:gridBefore w:val="1"/>
          <w:gridAfter w:val="1"/>
          <w:wBefore w:w="562" w:type="dxa"/>
          <w:wAfter w:w="1558" w:type="dxa"/>
          <w:trHeight w:val="315"/>
        </w:trPr>
        <w:tc>
          <w:tcPr>
            <w:tcW w:w="3974" w:type="dxa"/>
            <w:gridSpan w:val="4"/>
            <w:shd w:val="clear" w:color="auto" w:fill="auto"/>
            <w:noWrap/>
            <w:vAlign w:val="center"/>
            <w:hideMark/>
          </w:tcPr>
          <w:p w14:paraId="5E369429" w14:textId="77777777" w:rsidR="008B0430" w:rsidRPr="0034050F" w:rsidRDefault="008B0430" w:rsidP="00845ABB">
            <w:pPr>
              <w:rPr>
                <w:rFonts w:ascii="Times New Roman" w:hAnsi="Times New Roman" w:cs="Times New Roman"/>
                <w:b/>
                <w:bCs/>
                <w:color w:val="000000"/>
                <w:sz w:val="24"/>
                <w:szCs w:val="24"/>
                <w:u w:val="single"/>
              </w:rPr>
            </w:pPr>
            <w:proofErr w:type="spellStart"/>
            <w:r w:rsidRPr="0034050F">
              <w:rPr>
                <w:rFonts w:ascii="Times New Roman" w:hAnsi="Times New Roman" w:cs="Times New Roman"/>
                <w:b/>
                <w:bCs/>
                <w:color w:val="000000"/>
                <w:sz w:val="24"/>
                <w:szCs w:val="24"/>
                <w:u w:val="single"/>
              </w:rPr>
              <w:t>Tổng</w:t>
            </w:r>
            <w:proofErr w:type="spellEnd"/>
            <w:r w:rsidRPr="0034050F">
              <w:rPr>
                <w:rFonts w:ascii="Times New Roman" w:hAnsi="Times New Roman" w:cs="Times New Roman"/>
                <w:b/>
                <w:bCs/>
                <w:color w:val="000000"/>
                <w:sz w:val="24"/>
                <w:szCs w:val="24"/>
                <w:u w:val="single"/>
              </w:rPr>
              <w:t xml:space="preserve"> </w:t>
            </w:r>
            <w:proofErr w:type="spellStart"/>
            <w:r w:rsidRPr="0034050F">
              <w:rPr>
                <w:rFonts w:ascii="Times New Roman" w:hAnsi="Times New Roman" w:cs="Times New Roman"/>
                <w:b/>
                <w:bCs/>
                <w:color w:val="000000"/>
                <w:sz w:val="24"/>
                <w:szCs w:val="24"/>
                <w:u w:val="single"/>
              </w:rPr>
              <w:t>hợp</w:t>
            </w:r>
            <w:proofErr w:type="spellEnd"/>
            <w:r w:rsidRPr="0034050F">
              <w:rPr>
                <w:rFonts w:ascii="Times New Roman" w:hAnsi="Times New Roman" w:cs="Times New Roman"/>
                <w:b/>
                <w:bCs/>
                <w:color w:val="000000"/>
                <w:sz w:val="24"/>
                <w:szCs w:val="24"/>
                <w:u w:val="single"/>
              </w:rPr>
              <w:t>:</w:t>
            </w:r>
          </w:p>
        </w:tc>
        <w:tc>
          <w:tcPr>
            <w:tcW w:w="2438" w:type="dxa"/>
            <w:gridSpan w:val="2"/>
            <w:shd w:val="clear" w:color="auto" w:fill="auto"/>
            <w:noWrap/>
            <w:vAlign w:val="bottom"/>
            <w:hideMark/>
          </w:tcPr>
          <w:p w14:paraId="6EDEBFBC" w14:textId="77777777" w:rsidR="008B0430" w:rsidRPr="0034050F" w:rsidRDefault="008B0430" w:rsidP="00845ABB">
            <w:pPr>
              <w:rPr>
                <w:rFonts w:ascii="Times New Roman" w:hAnsi="Times New Roman" w:cs="Times New Roman"/>
                <w:color w:val="000000"/>
                <w:sz w:val="24"/>
                <w:szCs w:val="24"/>
              </w:rPr>
            </w:pPr>
            <w:r w:rsidRPr="0034050F">
              <w:rPr>
                <w:rFonts w:ascii="Times New Roman" w:hAnsi="Times New Roman" w:cs="Times New Roman"/>
                <w:color w:val="000000"/>
                <w:sz w:val="24"/>
                <w:szCs w:val="24"/>
              </w:rPr>
              <w:t> </w:t>
            </w:r>
          </w:p>
        </w:tc>
      </w:tr>
      <w:tr w:rsidR="008B0430" w:rsidRPr="0034050F" w14:paraId="5544E317" w14:textId="77777777" w:rsidTr="008B0430">
        <w:trPr>
          <w:gridBefore w:val="1"/>
          <w:gridAfter w:val="1"/>
          <w:wBefore w:w="562" w:type="dxa"/>
          <w:wAfter w:w="1558" w:type="dxa"/>
          <w:trHeight w:val="315"/>
        </w:trPr>
        <w:tc>
          <w:tcPr>
            <w:tcW w:w="709" w:type="dxa"/>
            <w:gridSpan w:val="2"/>
            <w:shd w:val="clear" w:color="auto" w:fill="auto"/>
            <w:noWrap/>
            <w:vAlign w:val="center"/>
            <w:hideMark/>
          </w:tcPr>
          <w:p w14:paraId="13C3B302" w14:textId="77777777" w:rsidR="008B0430" w:rsidRPr="0034050F" w:rsidRDefault="008B0430" w:rsidP="00845ABB">
            <w:pPr>
              <w:jc w:val="center"/>
              <w:rPr>
                <w:rFonts w:ascii="Times New Roman" w:hAnsi="Times New Roman" w:cs="Times New Roman"/>
                <w:b/>
                <w:bCs/>
                <w:color w:val="000000"/>
                <w:sz w:val="24"/>
                <w:szCs w:val="24"/>
              </w:rPr>
            </w:pPr>
            <w:r w:rsidRPr="0034050F">
              <w:rPr>
                <w:rFonts w:ascii="Times New Roman" w:hAnsi="Times New Roman" w:cs="Times New Roman"/>
                <w:b/>
                <w:bCs/>
                <w:color w:val="000000"/>
                <w:sz w:val="24"/>
                <w:szCs w:val="24"/>
              </w:rPr>
              <w:t>TT</w:t>
            </w:r>
          </w:p>
        </w:tc>
        <w:tc>
          <w:tcPr>
            <w:tcW w:w="3265" w:type="dxa"/>
            <w:gridSpan w:val="2"/>
            <w:shd w:val="clear" w:color="auto" w:fill="auto"/>
            <w:noWrap/>
            <w:vAlign w:val="center"/>
            <w:hideMark/>
          </w:tcPr>
          <w:p w14:paraId="55B720FA" w14:textId="77777777" w:rsidR="008B0430" w:rsidRPr="0034050F" w:rsidRDefault="008B0430" w:rsidP="00845ABB">
            <w:pPr>
              <w:jc w:val="center"/>
              <w:rPr>
                <w:rFonts w:ascii="Times New Roman" w:hAnsi="Times New Roman" w:cs="Times New Roman"/>
                <w:b/>
                <w:bCs/>
                <w:color w:val="000000"/>
                <w:sz w:val="24"/>
                <w:szCs w:val="24"/>
              </w:rPr>
            </w:pPr>
            <w:proofErr w:type="spellStart"/>
            <w:r w:rsidRPr="0034050F">
              <w:rPr>
                <w:rFonts w:ascii="Times New Roman" w:hAnsi="Times New Roman" w:cs="Times New Roman"/>
                <w:b/>
                <w:bCs/>
                <w:color w:val="000000"/>
                <w:sz w:val="24"/>
                <w:szCs w:val="24"/>
              </w:rPr>
              <w:t>Loại</w:t>
            </w:r>
            <w:proofErr w:type="spellEnd"/>
            <w:r w:rsidRPr="0034050F">
              <w:rPr>
                <w:rFonts w:ascii="Times New Roman" w:hAnsi="Times New Roman" w:cs="Times New Roman"/>
                <w:b/>
                <w:bCs/>
                <w:color w:val="000000"/>
                <w:sz w:val="24"/>
                <w:szCs w:val="24"/>
              </w:rPr>
              <w:t xml:space="preserve"> </w:t>
            </w:r>
            <w:proofErr w:type="spellStart"/>
            <w:r w:rsidRPr="0034050F">
              <w:rPr>
                <w:rFonts w:ascii="Times New Roman" w:hAnsi="Times New Roman" w:cs="Times New Roman"/>
                <w:b/>
                <w:bCs/>
                <w:color w:val="000000"/>
                <w:sz w:val="24"/>
                <w:szCs w:val="24"/>
              </w:rPr>
              <w:t>cống</w:t>
            </w:r>
            <w:proofErr w:type="spellEnd"/>
          </w:p>
        </w:tc>
        <w:tc>
          <w:tcPr>
            <w:tcW w:w="2438" w:type="dxa"/>
            <w:gridSpan w:val="2"/>
            <w:shd w:val="clear" w:color="auto" w:fill="auto"/>
            <w:noWrap/>
            <w:vAlign w:val="center"/>
            <w:hideMark/>
          </w:tcPr>
          <w:p w14:paraId="6D78FB12" w14:textId="77777777" w:rsidR="008B0430" w:rsidRPr="0034050F" w:rsidRDefault="008B0430" w:rsidP="00845ABB">
            <w:pPr>
              <w:jc w:val="center"/>
              <w:rPr>
                <w:rFonts w:ascii="Times New Roman" w:hAnsi="Times New Roman" w:cs="Times New Roman"/>
                <w:b/>
                <w:bCs/>
                <w:color w:val="000000"/>
                <w:sz w:val="24"/>
                <w:szCs w:val="24"/>
              </w:rPr>
            </w:pPr>
            <w:proofErr w:type="spellStart"/>
            <w:r w:rsidRPr="0034050F">
              <w:rPr>
                <w:rFonts w:ascii="Times New Roman" w:hAnsi="Times New Roman" w:cs="Times New Roman"/>
                <w:b/>
                <w:bCs/>
                <w:color w:val="000000"/>
                <w:sz w:val="24"/>
                <w:szCs w:val="24"/>
              </w:rPr>
              <w:t>Số</w:t>
            </w:r>
            <w:proofErr w:type="spellEnd"/>
            <w:r w:rsidRPr="0034050F">
              <w:rPr>
                <w:rFonts w:ascii="Times New Roman" w:hAnsi="Times New Roman" w:cs="Times New Roman"/>
                <w:b/>
                <w:bCs/>
                <w:color w:val="000000"/>
                <w:sz w:val="24"/>
                <w:szCs w:val="24"/>
              </w:rPr>
              <w:t xml:space="preserve"> </w:t>
            </w:r>
            <w:proofErr w:type="spellStart"/>
            <w:r w:rsidRPr="0034050F">
              <w:rPr>
                <w:rFonts w:ascii="Times New Roman" w:hAnsi="Times New Roman" w:cs="Times New Roman"/>
                <w:b/>
                <w:bCs/>
                <w:color w:val="000000"/>
                <w:sz w:val="24"/>
                <w:szCs w:val="24"/>
              </w:rPr>
              <w:t>cống</w:t>
            </w:r>
            <w:proofErr w:type="spellEnd"/>
            <w:r w:rsidRPr="0034050F">
              <w:rPr>
                <w:rFonts w:ascii="Times New Roman" w:hAnsi="Times New Roman" w:cs="Times New Roman"/>
                <w:b/>
                <w:bCs/>
                <w:color w:val="000000"/>
                <w:sz w:val="24"/>
                <w:szCs w:val="24"/>
              </w:rPr>
              <w:t xml:space="preserve"> (</w:t>
            </w:r>
            <w:proofErr w:type="spellStart"/>
            <w:r w:rsidRPr="0034050F">
              <w:rPr>
                <w:rFonts w:ascii="Times New Roman" w:hAnsi="Times New Roman" w:cs="Times New Roman"/>
                <w:b/>
                <w:bCs/>
                <w:color w:val="000000"/>
                <w:sz w:val="24"/>
                <w:szCs w:val="24"/>
              </w:rPr>
              <w:t>cái</w:t>
            </w:r>
            <w:proofErr w:type="spellEnd"/>
            <w:r w:rsidRPr="0034050F">
              <w:rPr>
                <w:rFonts w:ascii="Times New Roman" w:hAnsi="Times New Roman" w:cs="Times New Roman"/>
                <w:b/>
                <w:bCs/>
                <w:color w:val="000000"/>
                <w:sz w:val="24"/>
                <w:szCs w:val="24"/>
              </w:rPr>
              <w:t>)</w:t>
            </w:r>
          </w:p>
        </w:tc>
      </w:tr>
      <w:tr w:rsidR="008B0430" w:rsidRPr="0034050F" w14:paraId="55BF81A9" w14:textId="77777777" w:rsidTr="008B0430">
        <w:trPr>
          <w:gridBefore w:val="1"/>
          <w:gridAfter w:val="1"/>
          <w:wBefore w:w="562" w:type="dxa"/>
          <w:wAfter w:w="1558" w:type="dxa"/>
          <w:trHeight w:val="315"/>
        </w:trPr>
        <w:tc>
          <w:tcPr>
            <w:tcW w:w="709" w:type="dxa"/>
            <w:gridSpan w:val="2"/>
            <w:shd w:val="clear" w:color="auto" w:fill="auto"/>
            <w:noWrap/>
            <w:vAlign w:val="center"/>
            <w:hideMark/>
          </w:tcPr>
          <w:p w14:paraId="4EC8C571" w14:textId="77777777" w:rsidR="008B0430" w:rsidRPr="0034050F" w:rsidRDefault="008B0430" w:rsidP="00845ABB">
            <w:pPr>
              <w:jc w:val="center"/>
              <w:rPr>
                <w:rFonts w:ascii="Times New Roman" w:hAnsi="Times New Roman" w:cs="Times New Roman"/>
                <w:color w:val="000000"/>
                <w:sz w:val="24"/>
                <w:szCs w:val="24"/>
              </w:rPr>
            </w:pPr>
            <w:r w:rsidRPr="0034050F">
              <w:rPr>
                <w:rFonts w:ascii="Times New Roman" w:hAnsi="Times New Roman" w:cs="Times New Roman"/>
                <w:color w:val="000000"/>
                <w:sz w:val="24"/>
                <w:szCs w:val="24"/>
              </w:rPr>
              <w:t>1</w:t>
            </w:r>
          </w:p>
        </w:tc>
        <w:tc>
          <w:tcPr>
            <w:tcW w:w="3265" w:type="dxa"/>
            <w:gridSpan w:val="2"/>
            <w:shd w:val="clear" w:color="auto" w:fill="auto"/>
            <w:noWrap/>
            <w:vAlign w:val="center"/>
            <w:hideMark/>
          </w:tcPr>
          <w:p w14:paraId="074B62F6" w14:textId="77777777" w:rsidR="008B0430" w:rsidRPr="0034050F" w:rsidRDefault="008B0430" w:rsidP="00845ABB">
            <w:pPr>
              <w:rPr>
                <w:rFonts w:ascii="Times New Roman" w:hAnsi="Times New Roman" w:cs="Times New Roman"/>
                <w:color w:val="000000"/>
                <w:sz w:val="24"/>
                <w:szCs w:val="24"/>
              </w:rPr>
            </w:pPr>
            <w:r w:rsidRPr="0034050F">
              <w:rPr>
                <w:rFonts w:ascii="Times New Roman" w:hAnsi="Times New Roman" w:cs="Times New Roman"/>
                <w:color w:val="000000"/>
                <w:sz w:val="24"/>
                <w:szCs w:val="24"/>
              </w:rPr>
              <w:t> </w:t>
            </w:r>
            <w:proofErr w:type="spellStart"/>
            <w:r w:rsidRPr="0034050F">
              <w:rPr>
                <w:rFonts w:ascii="Times New Roman" w:hAnsi="Times New Roman" w:cs="Times New Roman"/>
                <w:color w:val="000000"/>
                <w:sz w:val="24"/>
                <w:szCs w:val="24"/>
              </w:rPr>
              <w:t>Cống</w:t>
            </w:r>
            <w:proofErr w:type="spellEnd"/>
            <w:r w:rsidRPr="0034050F">
              <w:rPr>
                <w:rFonts w:ascii="Times New Roman" w:hAnsi="Times New Roman" w:cs="Times New Roman"/>
                <w:color w:val="000000"/>
                <w:sz w:val="24"/>
                <w:szCs w:val="24"/>
              </w:rPr>
              <w:t xml:space="preserve"> </w:t>
            </w:r>
            <w:proofErr w:type="spellStart"/>
            <w:r w:rsidRPr="0034050F">
              <w:rPr>
                <w:rFonts w:ascii="Times New Roman" w:hAnsi="Times New Roman" w:cs="Times New Roman"/>
                <w:color w:val="000000"/>
                <w:sz w:val="24"/>
                <w:szCs w:val="24"/>
              </w:rPr>
              <w:t>tròn</w:t>
            </w:r>
            <w:proofErr w:type="spellEnd"/>
            <w:r w:rsidRPr="0034050F">
              <w:rPr>
                <w:rFonts w:ascii="Times New Roman" w:hAnsi="Times New Roman" w:cs="Times New Roman"/>
                <w:color w:val="000000"/>
                <w:sz w:val="24"/>
                <w:szCs w:val="24"/>
              </w:rPr>
              <w:t xml:space="preserve"> D750</w:t>
            </w:r>
          </w:p>
        </w:tc>
        <w:tc>
          <w:tcPr>
            <w:tcW w:w="2438" w:type="dxa"/>
            <w:gridSpan w:val="2"/>
            <w:shd w:val="clear" w:color="auto" w:fill="auto"/>
            <w:noWrap/>
            <w:vAlign w:val="center"/>
            <w:hideMark/>
          </w:tcPr>
          <w:p w14:paraId="722021D9" w14:textId="77777777" w:rsidR="008B0430" w:rsidRPr="0034050F" w:rsidRDefault="008B0430" w:rsidP="00845ABB">
            <w:pPr>
              <w:jc w:val="center"/>
              <w:rPr>
                <w:rFonts w:ascii="Times New Roman" w:hAnsi="Times New Roman" w:cs="Times New Roman"/>
                <w:color w:val="000000"/>
                <w:sz w:val="24"/>
                <w:szCs w:val="24"/>
              </w:rPr>
            </w:pPr>
            <w:r w:rsidRPr="0034050F">
              <w:rPr>
                <w:rFonts w:ascii="Times New Roman" w:hAnsi="Times New Roman" w:cs="Times New Roman"/>
                <w:color w:val="000000"/>
                <w:sz w:val="24"/>
                <w:szCs w:val="24"/>
              </w:rPr>
              <w:t>3</w:t>
            </w:r>
          </w:p>
        </w:tc>
      </w:tr>
      <w:tr w:rsidR="008B0430" w:rsidRPr="0034050F" w14:paraId="3213829B" w14:textId="77777777" w:rsidTr="008B0430">
        <w:trPr>
          <w:gridBefore w:val="1"/>
          <w:gridAfter w:val="1"/>
          <w:wBefore w:w="562" w:type="dxa"/>
          <w:wAfter w:w="1558" w:type="dxa"/>
          <w:trHeight w:val="361"/>
        </w:trPr>
        <w:tc>
          <w:tcPr>
            <w:tcW w:w="709" w:type="dxa"/>
            <w:gridSpan w:val="2"/>
            <w:shd w:val="clear" w:color="auto" w:fill="auto"/>
            <w:noWrap/>
            <w:vAlign w:val="center"/>
            <w:hideMark/>
          </w:tcPr>
          <w:p w14:paraId="2EDE05BD" w14:textId="77777777" w:rsidR="008B0430" w:rsidRPr="0034050F" w:rsidRDefault="008B0430" w:rsidP="00845ABB">
            <w:pPr>
              <w:jc w:val="center"/>
              <w:rPr>
                <w:rFonts w:ascii="Times New Roman" w:hAnsi="Times New Roman" w:cs="Times New Roman"/>
                <w:color w:val="000000"/>
                <w:sz w:val="24"/>
                <w:szCs w:val="24"/>
              </w:rPr>
            </w:pPr>
            <w:r w:rsidRPr="0034050F">
              <w:rPr>
                <w:rFonts w:ascii="Times New Roman" w:hAnsi="Times New Roman" w:cs="Times New Roman"/>
                <w:color w:val="000000"/>
                <w:sz w:val="24"/>
                <w:szCs w:val="24"/>
              </w:rPr>
              <w:t>2</w:t>
            </w:r>
          </w:p>
        </w:tc>
        <w:tc>
          <w:tcPr>
            <w:tcW w:w="3265" w:type="dxa"/>
            <w:gridSpan w:val="2"/>
            <w:shd w:val="clear" w:color="auto" w:fill="auto"/>
            <w:noWrap/>
            <w:vAlign w:val="center"/>
            <w:hideMark/>
          </w:tcPr>
          <w:p w14:paraId="168EF93B" w14:textId="77777777" w:rsidR="008B0430" w:rsidRPr="0034050F" w:rsidRDefault="008B0430" w:rsidP="00845ABB">
            <w:pPr>
              <w:rPr>
                <w:rFonts w:ascii="Times New Roman" w:hAnsi="Times New Roman" w:cs="Times New Roman"/>
                <w:color w:val="000000"/>
                <w:sz w:val="24"/>
                <w:szCs w:val="24"/>
              </w:rPr>
            </w:pPr>
            <w:r w:rsidRPr="0034050F">
              <w:rPr>
                <w:rFonts w:ascii="Times New Roman" w:hAnsi="Times New Roman" w:cs="Times New Roman"/>
                <w:color w:val="000000"/>
                <w:sz w:val="24"/>
                <w:szCs w:val="24"/>
              </w:rPr>
              <w:t> </w:t>
            </w:r>
            <w:proofErr w:type="spellStart"/>
            <w:r w:rsidRPr="0034050F">
              <w:rPr>
                <w:rFonts w:ascii="Times New Roman" w:hAnsi="Times New Roman" w:cs="Times New Roman"/>
                <w:color w:val="000000"/>
                <w:sz w:val="24"/>
                <w:szCs w:val="24"/>
              </w:rPr>
              <w:t>Cống</w:t>
            </w:r>
            <w:proofErr w:type="spellEnd"/>
            <w:r w:rsidRPr="0034050F">
              <w:rPr>
                <w:rFonts w:ascii="Times New Roman" w:hAnsi="Times New Roman" w:cs="Times New Roman"/>
                <w:color w:val="000000"/>
                <w:sz w:val="24"/>
                <w:szCs w:val="24"/>
              </w:rPr>
              <w:t xml:space="preserve"> </w:t>
            </w:r>
            <w:proofErr w:type="spellStart"/>
            <w:r w:rsidRPr="0034050F">
              <w:rPr>
                <w:rFonts w:ascii="Times New Roman" w:hAnsi="Times New Roman" w:cs="Times New Roman"/>
                <w:color w:val="000000"/>
                <w:sz w:val="24"/>
                <w:szCs w:val="24"/>
              </w:rPr>
              <w:t>tròn</w:t>
            </w:r>
            <w:proofErr w:type="spellEnd"/>
            <w:r w:rsidRPr="0034050F">
              <w:rPr>
                <w:rFonts w:ascii="Times New Roman" w:hAnsi="Times New Roman" w:cs="Times New Roman"/>
                <w:color w:val="000000"/>
                <w:sz w:val="24"/>
                <w:szCs w:val="24"/>
              </w:rPr>
              <w:t xml:space="preserve"> D1000 </w:t>
            </w:r>
            <w:proofErr w:type="spellStart"/>
            <w:r w:rsidRPr="0034050F">
              <w:rPr>
                <w:rFonts w:ascii="Times New Roman" w:hAnsi="Times New Roman" w:cs="Times New Roman"/>
                <w:color w:val="000000"/>
                <w:sz w:val="24"/>
                <w:szCs w:val="24"/>
              </w:rPr>
              <w:t>nối</w:t>
            </w:r>
            <w:proofErr w:type="spellEnd"/>
            <w:r w:rsidRPr="0034050F">
              <w:rPr>
                <w:rFonts w:ascii="Times New Roman" w:hAnsi="Times New Roman" w:cs="Times New Roman"/>
                <w:color w:val="000000"/>
                <w:sz w:val="24"/>
                <w:szCs w:val="24"/>
              </w:rPr>
              <w:t xml:space="preserve"> </w:t>
            </w:r>
            <w:proofErr w:type="spellStart"/>
            <w:r w:rsidRPr="0034050F">
              <w:rPr>
                <w:rFonts w:ascii="Times New Roman" w:hAnsi="Times New Roman" w:cs="Times New Roman"/>
                <w:color w:val="000000"/>
                <w:sz w:val="24"/>
                <w:szCs w:val="24"/>
              </w:rPr>
              <w:t>dài</w:t>
            </w:r>
            <w:proofErr w:type="spellEnd"/>
          </w:p>
        </w:tc>
        <w:tc>
          <w:tcPr>
            <w:tcW w:w="2438" w:type="dxa"/>
            <w:gridSpan w:val="2"/>
            <w:shd w:val="clear" w:color="auto" w:fill="auto"/>
            <w:noWrap/>
            <w:vAlign w:val="center"/>
            <w:hideMark/>
          </w:tcPr>
          <w:p w14:paraId="05FC108C" w14:textId="77777777" w:rsidR="008B0430" w:rsidRPr="0034050F" w:rsidRDefault="008B0430" w:rsidP="00845ABB">
            <w:pPr>
              <w:jc w:val="center"/>
              <w:rPr>
                <w:rFonts w:ascii="Times New Roman" w:hAnsi="Times New Roman" w:cs="Times New Roman"/>
                <w:color w:val="000000"/>
                <w:sz w:val="24"/>
                <w:szCs w:val="24"/>
              </w:rPr>
            </w:pPr>
            <w:r w:rsidRPr="0034050F">
              <w:rPr>
                <w:rFonts w:ascii="Times New Roman" w:hAnsi="Times New Roman" w:cs="Times New Roman"/>
                <w:color w:val="000000"/>
                <w:sz w:val="24"/>
                <w:szCs w:val="24"/>
              </w:rPr>
              <w:t>3</w:t>
            </w:r>
          </w:p>
        </w:tc>
      </w:tr>
      <w:tr w:rsidR="008B0430" w:rsidRPr="0034050F" w14:paraId="59A300F1" w14:textId="77777777" w:rsidTr="008B0430">
        <w:trPr>
          <w:gridBefore w:val="1"/>
          <w:gridAfter w:val="1"/>
          <w:wBefore w:w="562" w:type="dxa"/>
          <w:wAfter w:w="1558" w:type="dxa"/>
          <w:trHeight w:val="315"/>
        </w:trPr>
        <w:tc>
          <w:tcPr>
            <w:tcW w:w="709" w:type="dxa"/>
            <w:gridSpan w:val="2"/>
            <w:shd w:val="clear" w:color="auto" w:fill="auto"/>
            <w:noWrap/>
            <w:vAlign w:val="center"/>
            <w:hideMark/>
          </w:tcPr>
          <w:p w14:paraId="3186538B" w14:textId="77777777" w:rsidR="008B0430" w:rsidRPr="0034050F" w:rsidRDefault="008B0430" w:rsidP="00845ABB">
            <w:pPr>
              <w:jc w:val="center"/>
              <w:rPr>
                <w:rFonts w:ascii="Times New Roman" w:hAnsi="Times New Roman" w:cs="Times New Roman"/>
                <w:color w:val="000000"/>
                <w:sz w:val="24"/>
                <w:szCs w:val="24"/>
              </w:rPr>
            </w:pPr>
            <w:r w:rsidRPr="0034050F">
              <w:rPr>
                <w:rFonts w:ascii="Times New Roman" w:hAnsi="Times New Roman" w:cs="Times New Roman"/>
                <w:color w:val="000000"/>
                <w:sz w:val="24"/>
                <w:szCs w:val="24"/>
              </w:rPr>
              <w:lastRenderedPageBreak/>
              <w:t>3</w:t>
            </w:r>
          </w:p>
        </w:tc>
        <w:tc>
          <w:tcPr>
            <w:tcW w:w="3265" w:type="dxa"/>
            <w:gridSpan w:val="2"/>
            <w:shd w:val="clear" w:color="auto" w:fill="auto"/>
            <w:noWrap/>
            <w:vAlign w:val="center"/>
            <w:hideMark/>
          </w:tcPr>
          <w:p w14:paraId="093FD02B" w14:textId="77777777" w:rsidR="008B0430" w:rsidRPr="0034050F" w:rsidRDefault="008B0430" w:rsidP="00845ABB">
            <w:pPr>
              <w:rPr>
                <w:rFonts w:ascii="Times New Roman" w:hAnsi="Times New Roman" w:cs="Times New Roman"/>
                <w:color w:val="000000"/>
                <w:sz w:val="24"/>
                <w:szCs w:val="24"/>
              </w:rPr>
            </w:pPr>
            <w:r w:rsidRPr="0034050F">
              <w:rPr>
                <w:rFonts w:ascii="Times New Roman" w:hAnsi="Times New Roman" w:cs="Times New Roman"/>
                <w:color w:val="000000"/>
                <w:sz w:val="24"/>
                <w:szCs w:val="24"/>
              </w:rPr>
              <w:t> </w:t>
            </w:r>
            <w:proofErr w:type="spellStart"/>
            <w:r w:rsidRPr="0034050F">
              <w:rPr>
                <w:rFonts w:ascii="Times New Roman" w:hAnsi="Times New Roman" w:cs="Times New Roman"/>
                <w:color w:val="000000"/>
                <w:sz w:val="24"/>
                <w:szCs w:val="24"/>
              </w:rPr>
              <w:t>Cống</w:t>
            </w:r>
            <w:proofErr w:type="spellEnd"/>
            <w:r w:rsidRPr="0034050F">
              <w:rPr>
                <w:rFonts w:ascii="Times New Roman" w:hAnsi="Times New Roman" w:cs="Times New Roman"/>
                <w:color w:val="000000"/>
                <w:sz w:val="24"/>
                <w:szCs w:val="24"/>
              </w:rPr>
              <w:t xml:space="preserve"> </w:t>
            </w:r>
            <w:proofErr w:type="spellStart"/>
            <w:r w:rsidRPr="0034050F">
              <w:rPr>
                <w:rFonts w:ascii="Times New Roman" w:hAnsi="Times New Roman" w:cs="Times New Roman"/>
                <w:color w:val="000000"/>
                <w:sz w:val="24"/>
                <w:szCs w:val="24"/>
              </w:rPr>
              <w:t>hộp</w:t>
            </w:r>
            <w:proofErr w:type="spellEnd"/>
            <w:r w:rsidRPr="0034050F">
              <w:rPr>
                <w:rFonts w:ascii="Times New Roman" w:hAnsi="Times New Roman" w:cs="Times New Roman"/>
                <w:color w:val="000000"/>
                <w:sz w:val="24"/>
                <w:szCs w:val="24"/>
              </w:rPr>
              <w:t xml:space="preserve"> Lo=0.75m</w:t>
            </w:r>
          </w:p>
        </w:tc>
        <w:tc>
          <w:tcPr>
            <w:tcW w:w="2438" w:type="dxa"/>
            <w:gridSpan w:val="2"/>
            <w:shd w:val="clear" w:color="auto" w:fill="auto"/>
            <w:noWrap/>
            <w:vAlign w:val="center"/>
            <w:hideMark/>
          </w:tcPr>
          <w:p w14:paraId="7021BED6" w14:textId="77777777" w:rsidR="008B0430" w:rsidRPr="0034050F" w:rsidRDefault="008B0430" w:rsidP="00845ABB">
            <w:pPr>
              <w:jc w:val="center"/>
              <w:rPr>
                <w:rFonts w:ascii="Times New Roman" w:hAnsi="Times New Roman" w:cs="Times New Roman"/>
                <w:color w:val="000000"/>
                <w:sz w:val="24"/>
                <w:szCs w:val="24"/>
              </w:rPr>
            </w:pPr>
            <w:r w:rsidRPr="0034050F">
              <w:rPr>
                <w:rFonts w:ascii="Times New Roman" w:hAnsi="Times New Roman" w:cs="Times New Roman"/>
                <w:color w:val="000000"/>
                <w:sz w:val="24"/>
                <w:szCs w:val="24"/>
              </w:rPr>
              <w:t>4</w:t>
            </w:r>
          </w:p>
        </w:tc>
      </w:tr>
      <w:tr w:rsidR="008B0430" w:rsidRPr="0034050F" w14:paraId="217AF310" w14:textId="77777777" w:rsidTr="008B0430">
        <w:trPr>
          <w:gridBefore w:val="1"/>
          <w:gridAfter w:val="1"/>
          <w:wBefore w:w="562" w:type="dxa"/>
          <w:wAfter w:w="1558" w:type="dxa"/>
          <w:trHeight w:val="315"/>
        </w:trPr>
        <w:tc>
          <w:tcPr>
            <w:tcW w:w="709" w:type="dxa"/>
            <w:gridSpan w:val="2"/>
            <w:shd w:val="clear" w:color="auto" w:fill="auto"/>
            <w:noWrap/>
            <w:vAlign w:val="center"/>
            <w:hideMark/>
          </w:tcPr>
          <w:p w14:paraId="5D67F84A" w14:textId="77777777" w:rsidR="008B0430" w:rsidRPr="0034050F" w:rsidRDefault="008B0430" w:rsidP="00845ABB">
            <w:pPr>
              <w:jc w:val="center"/>
              <w:rPr>
                <w:rFonts w:ascii="Times New Roman" w:hAnsi="Times New Roman" w:cs="Times New Roman"/>
                <w:color w:val="000000"/>
                <w:sz w:val="24"/>
                <w:szCs w:val="24"/>
              </w:rPr>
            </w:pPr>
            <w:r w:rsidRPr="0034050F">
              <w:rPr>
                <w:rFonts w:ascii="Times New Roman" w:hAnsi="Times New Roman" w:cs="Times New Roman"/>
                <w:color w:val="000000"/>
                <w:sz w:val="24"/>
                <w:szCs w:val="24"/>
              </w:rPr>
              <w:t>4</w:t>
            </w:r>
          </w:p>
        </w:tc>
        <w:tc>
          <w:tcPr>
            <w:tcW w:w="3265" w:type="dxa"/>
            <w:gridSpan w:val="2"/>
            <w:shd w:val="clear" w:color="auto" w:fill="auto"/>
            <w:noWrap/>
            <w:vAlign w:val="center"/>
            <w:hideMark/>
          </w:tcPr>
          <w:p w14:paraId="78AD0772" w14:textId="77777777" w:rsidR="008B0430" w:rsidRPr="0034050F" w:rsidRDefault="008B0430" w:rsidP="00845ABB">
            <w:pPr>
              <w:rPr>
                <w:rFonts w:ascii="Times New Roman" w:hAnsi="Times New Roman" w:cs="Times New Roman"/>
                <w:color w:val="000000"/>
                <w:sz w:val="24"/>
                <w:szCs w:val="24"/>
              </w:rPr>
            </w:pPr>
            <w:r w:rsidRPr="0034050F">
              <w:rPr>
                <w:rFonts w:ascii="Times New Roman" w:hAnsi="Times New Roman" w:cs="Times New Roman"/>
                <w:color w:val="000000"/>
                <w:sz w:val="24"/>
                <w:szCs w:val="24"/>
              </w:rPr>
              <w:t> </w:t>
            </w:r>
            <w:proofErr w:type="spellStart"/>
            <w:r w:rsidRPr="0034050F">
              <w:rPr>
                <w:rFonts w:ascii="Times New Roman" w:hAnsi="Times New Roman" w:cs="Times New Roman"/>
                <w:color w:val="000000"/>
                <w:sz w:val="24"/>
                <w:szCs w:val="24"/>
              </w:rPr>
              <w:t>Cống</w:t>
            </w:r>
            <w:proofErr w:type="spellEnd"/>
            <w:r w:rsidRPr="0034050F">
              <w:rPr>
                <w:rFonts w:ascii="Times New Roman" w:hAnsi="Times New Roman" w:cs="Times New Roman"/>
                <w:color w:val="000000"/>
                <w:sz w:val="24"/>
                <w:szCs w:val="24"/>
              </w:rPr>
              <w:t xml:space="preserve"> </w:t>
            </w:r>
            <w:proofErr w:type="spellStart"/>
            <w:r w:rsidRPr="0034050F">
              <w:rPr>
                <w:rFonts w:ascii="Times New Roman" w:hAnsi="Times New Roman" w:cs="Times New Roman"/>
                <w:color w:val="000000"/>
                <w:sz w:val="24"/>
                <w:szCs w:val="24"/>
              </w:rPr>
              <w:t>hộp</w:t>
            </w:r>
            <w:proofErr w:type="spellEnd"/>
            <w:r w:rsidRPr="0034050F">
              <w:rPr>
                <w:rFonts w:ascii="Times New Roman" w:hAnsi="Times New Roman" w:cs="Times New Roman"/>
                <w:color w:val="000000"/>
                <w:sz w:val="24"/>
                <w:szCs w:val="24"/>
              </w:rPr>
              <w:t xml:space="preserve"> Lo=1,2m</w:t>
            </w:r>
          </w:p>
        </w:tc>
        <w:tc>
          <w:tcPr>
            <w:tcW w:w="2438" w:type="dxa"/>
            <w:gridSpan w:val="2"/>
            <w:shd w:val="clear" w:color="auto" w:fill="auto"/>
            <w:noWrap/>
            <w:vAlign w:val="center"/>
            <w:hideMark/>
          </w:tcPr>
          <w:p w14:paraId="21039514" w14:textId="77777777" w:rsidR="008B0430" w:rsidRPr="0034050F" w:rsidRDefault="008B0430" w:rsidP="00845ABB">
            <w:pPr>
              <w:jc w:val="center"/>
              <w:rPr>
                <w:rFonts w:ascii="Times New Roman" w:hAnsi="Times New Roman" w:cs="Times New Roman"/>
                <w:color w:val="000000"/>
                <w:sz w:val="24"/>
                <w:szCs w:val="24"/>
              </w:rPr>
            </w:pPr>
            <w:r w:rsidRPr="0034050F">
              <w:rPr>
                <w:rFonts w:ascii="Times New Roman" w:hAnsi="Times New Roman" w:cs="Times New Roman"/>
                <w:color w:val="000000"/>
                <w:sz w:val="24"/>
                <w:szCs w:val="24"/>
              </w:rPr>
              <w:t>2</w:t>
            </w:r>
          </w:p>
        </w:tc>
      </w:tr>
      <w:tr w:rsidR="008B0430" w:rsidRPr="0034050F" w14:paraId="5A2C470E" w14:textId="77777777" w:rsidTr="008B0430">
        <w:trPr>
          <w:gridBefore w:val="1"/>
          <w:gridAfter w:val="1"/>
          <w:wBefore w:w="562" w:type="dxa"/>
          <w:wAfter w:w="1558" w:type="dxa"/>
          <w:trHeight w:val="315"/>
        </w:trPr>
        <w:tc>
          <w:tcPr>
            <w:tcW w:w="709" w:type="dxa"/>
            <w:gridSpan w:val="2"/>
            <w:shd w:val="clear" w:color="auto" w:fill="auto"/>
            <w:noWrap/>
            <w:vAlign w:val="center"/>
            <w:hideMark/>
          </w:tcPr>
          <w:p w14:paraId="04CB7BA4" w14:textId="77777777" w:rsidR="008B0430" w:rsidRPr="0034050F" w:rsidRDefault="008B0430" w:rsidP="00845ABB">
            <w:pPr>
              <w:jc w:val="center"/>
              <w:rPr>
                <w:rFonts w:ascii="Times New Roman" w:hAnsi="Times New Roman" w:cs="Times New Roman"/>
                <w:color w:val="000000"/>
                <w:sz w:val="24"/>
                <w:szCs w:val="24"/>
              </w:rPr>
            </w:pPr>
            <w:r w:rsidRPr="0034050F">
              <w:rPr>
                <w:rFonts w:ascii="Times New Roman" w:hAnsi="Times New Roman" w:cs="Times New Roman"/>
                <w:color w:val="000000"/>
                <w:sz w:val="24"/>
                <w:szCs w:val="24"/>
              </w:rPr>
              <w:t>5</w:t>
            </w:r>
          </w:p>
        </w:tc>
        <w:tc>
          <w:tcPr>
            <w:tcW w:w="3265" w:type="dxa"/>
            <w:gridSpan w:val="2"/>
            <w:shd w:val="clear" w:color="auto" w:fill="auto"/>
            <w:noWrap/>
            <w:vAlign w:val="center"/>
            <w:hideMark/>
          </w:tcPr>
          <w:p w14:paraId="0D52F95B" w14:textId="77777777" w:rsidR="008B0430" w:rsidRPr="0034050F" w:rsidRDefault="008B0430" w:rsidP="00845ABB">
            <w:pPr>
              <w:rPr>
                <w:rFonts w:ascii="Times New Roman" w:hAnsi="Times New Roman" w:cs="Times New Roman"/>
                <w:color w:val="000000"/>
                <w:sz w:val="24"/>
                <w:szCs w:val="24"/>
              </w:rPr>
            </w:pPr>
            <w:r w:rsidRPr="0034050F">
              <w:rPr>
                <w:rFonts w:ascii="Times New Roman" w:hAnsi="Times New Roman" w:cs="Times New Roman"/>
                <w:color w:val="000000"/>
                <w:sz w:val="24"/>
                <w:szCs w:val="24"/>
              </w:rPr>
              <w:t> </w:t>
            </w:r>
            <w:proofErr w:type="spellStart"/>
            <w:r w:rsidRPr="0034050F">
              <w:rPr>
                <w:rFonts w:ascii="Times New Roman" w:hAnsi="Times New Roman" w:cs="Times New Roman"/>
                <w:color w:val="000000"/>
                <w:sz w:val="24"/>
                <w:szCs w:val="24"/>
              </w:rPr>
              <w:t>Cống</w:t>
            </w:r>
            <w:proofErr w:type="spellEnd"/>
            <w:r w:rsidRPr="0034050F">
              <w:rPr>
                <w:rFonts w:ascii="Times New Roman" w:hAnsi="Times New Roman" w:cs="Times New Roman"/>
                <w:color w:val="000000"/>
                <w:sz w:val="24"/>
                <w:szCs w:val="24"/>
              </w:rPr>
              <w:t xml:space="preserve"> </w:t>
            </w:r>
            <w:proofErr w:type="spellStart"/>
            <w:r w:rsidRPr="0034050F">
              <w:rPr>
                <w:rFonts w:ascii="Times New Roman" w:hAnsi="Times New Roman" w:cs="Times New Roman"/>
                <w:color w:val="000000"/>
                <w:sz w:val="24"/>
                <w:szCs w:val="24"/>
              </w:rPr>
              <w:t>hộp</w:t>
            </w:r>
            <w:proofErr w:type="spellEnd"/>
            <w:r w:rsidRPr="0034050F">
              <w:rPr>
                <w:rFonts w:ascii="Times New Roman" w:hAnsi="Times New Roman" w:cs="Times New Roman"/>
                <w:color w:val="000000"/>
                <w:sz w:val="24"/>
                <w:szCs w:val="24"/>
              </w:rPr>
              <w:t xml:space="preserve"> Lo=1,5m </w:t>
            </w:r>
            <w:proofErr w:type="spellStart"/>
            <w:r w:rsidRPr="0034050F">
              <w:rPr>
                <w:rFonts w:ascii="Times New Roman" w:hAnsi="Times New Roman" w:cs="Times New Roman"/>
                <w:color w:val="000000"/>
                <w:sz w:val="24"/>
                <w:szCs w:val="24"/>
              </w:rPr>
              <w:t>nối</w:t>
            </w:r>
            <w:proofErr w:type="spellEnd"/>
            <w:r w:rsidRPr="0034050F">
              <w:rPr>
                <w:rFonts w:ascii="Times New Roman" w:hAnsi="Times New Roman" w:cs="Times New Roman"/>
                <w:color w:val="000000"/>
                <w:sz w:val="24"/>
                <w:szCs w:val="24"/>
              </w:rPr>
              <w:t xml:space="preserve"> </w:t>
            </w:r>
            <w:proofErr w:type="spellStart"/>
            <w:r w:rsidRPr="0034050F">
              <w:rPr>
                <w:rFonts w:ascii="Times New Roman" w:hAnsi="Times New Roman" w:cs="Times New Roman"/>
                <w:color w:val="000000"/>
                <w:sz w:val="24"/>
                <w:szCs w:val="24"/>
              </w:rPr>
              <w:t>dài</w:t>
            </w:r>
            <w:proofErr w:type="spellEnd"/>
          </w:p>
        </w:tc>
        <w:tc>
          <w:tcPr>
            <w:tcW w:w="2438" w:type="dxa"/>
            <w:gridSpan w:val="2"/>
            <w:shd w:val="clear" w:color="auto" w:fill="auto"/>
            <w:noWrap/>
            <w:vAlign w:val="center"/>
            <w:hideMark/>
          </w:tcPr>
          <w:p w14:paraId="4334C311" w14:textId="77777777" w:rsidR="008B0430" w:rsidRPr="0034050F" w:rsidRDefault="008B0430" w:rsidP="00845ABB">
            <w:pPr>
              <w:jc w:val="center"/>
              <w:rPr>
                <w:rFonts w:ascii="Times New Roman" w:hAnsi="Times New Roman" w:cs="Times New Roman"/>
                <w:color w:val="000000"/>
                <w:sz w:val="24"/>
                <w:szCs w:val="24"/>
              </w:rPr>
            </w:pPr>
            <w:r w:rsidRPr="0034050F">
              <w:rPr>
                <w:rFonts w:ascii="Times New Roman" w:hAnsi="Times New Roman" w:cs="Times New Roman"/>
                <w:color w:val="000000"/>
                <w:sz w:val="24"/>
                <w:szCs w:val="24"/>
              </w:rPr>
              <w:t>1</w:t>
            </w:r>
          </w:p>
        </w:tc>
      </w:tr>
    </w:tbl>
    <w:p w14:paraId="6FAEC2CB" w14:textId="77777777" w:rsidR="008B0430" w:rsidRPr="0034050F" w:rsidRDefault="008B0430" w:rsidP="008B0430">
      <w:pPr>
        <w:pStyle w:val="BodyText2"/>
        <w:spacing w:after="0" w:line="336" w:lineRule="auto"/>
        <w:ind w:firstLine="709"/>
        <w:jc w:val="both"/>
        <w:rPr>
          <w:rFonts w:ascii="Times New Roman" w:hAnsi="Times New Roman" w:cs="Times New Roman"/>
          <w:spacing w:val="2"/>
          <w:sz w:val="28"/>
          <w:szCs w:val="28"/>
          <w:lang w:val="nl-NL"/>
        </w:rPr>
      </w:pPr>
      <w:r w:rsidRPr="0034050F">
        <w:rPr>
          <w:rFonts w:ascii="Times New Roman" w:hAnsi="Times New Roman" w:cs="Times New Roman"/>
          <w:spacing w:val="2"/>
          <w:sz w:val="28"/>
          <w:szCs w:val="28"/>
          <w:lang w:val="nl-NL"/>
        </w:rPr>
        <w:t>Kết cấu cống tròn D750, D1000: Đá dăm đệm móng dày 10cm, gia cố cọc tre D6-8 dài 2.5m, mật độ 25 cọc/m2, đế cống BTCT lắp ghép, ống cống BTCT L=1m mua sẵn.</w:t>
      </w:r>
    </w:p>
    <w:p w14:paraId="1E73D65E" w14:textId="77777777" w:rsidR="008B0430" w:rsidRPr="0034050F" w:rsidRDefault="008B0430" w:rsidP="008B0430">
      <w:pPr>
        <w:pStyle w:val="BodyText2"/>
        <w:spacing w:after="0" w:line="336" w:lineRule="auto"/>
        <w:ind w:firstLine="709"/>
        <w:jc w:val="both"/>
        <w:rPr>
          <w:rFonts w:ascii="Times New Roman" w:hAnsi="Times New Roman" w:cs="Times New Roman"/>
          <w:spacing w:val="2"/>
          <w:sz w:val="28"/>
          <w:szCs w:val="28"/>
          <w:lang w:val="nl-NL"/>
        </w:rPr>
      </w:pPr>
      <w:r w:rsidRPr="0034050F">
        <w:rPr>
          <w:rFonts w:ascii="Times New Roman" w:hAnsi="Times New Roman" w:cs="Times New Roman"/>
          <w:spacing w:val="2"/>
          <w:sz w:val="28"/>
          <w:szCs w:val="28"/>
          <w:lang w:val="nl-NL"/>
        </w:rPr>
        <w:t>Kết cấu cống hộp khẩu độ L0=0.75m, 1.2m và 1.5m: Đá dăm đệm móng dày 10cm, gia cố cọc tre D6-8 dài 2.5m, mật độ 25 cọc/m2, đế cống BTCT lắp ghép, đốt cống BTCT L=1m lắp ghép.</w:t>
      </w:r>
    </w:p>
    <w:p w14:paraId="34B483B9" w14:textId="042E5640" w:rsidR="008B0430" w:rsidRPr="0034050F" w:rsidRDefault="008B0430" w:rsidP="008B0430">
      <w:pPr>
        <w:pStyle w:val="BodyText2"/>
        <w:spacing w:after="0" w:line="336" w:lineRule="auto"/>
        <w:ind w:firstLine="709"/>
        <w:jc w:val="both"/>
        <w:rPr>
          <w:rFonts w:ascii="Times New Roman" w:hAnsi="Times New Roman" w:cs="Times New Roman"/>
          <w:b/>
          <w:bCs/>
          <w:spacing w:val="2"/>
          <w:sz w:val="28"/>
          <w:szCs w:val="28"/>
          <w:lang w:val="nl-NL"/>
        </w:rPr>
      </w:pPr>
      <w:r w:rsidRPr="0034050F">
        <w:rPr>
          <w:rFonts w:ascii="Times New Roman" w:hAnsi="Times New Roman" w:cs="Times New Roman"/>
          <w:b/>
          <w:bCs/>
          <w:spacing w:val="2"/>
          <w:sz w:val="28"/>
          <w:szCs w:val="28"/>
          <w:lang w:val="nl-NL"/>
        </w:rPr>
        <w:t>d. Kè mái taluy phía kênh đất:</w:t>
      </w:r>
    </w:p>
    <w:p w14:paraId="0C2E1538" w14:textId="77777777" w:rsidR="008B0430" w:rsidRPr="0034050F" w:rsidRDefault="008B0430" w:rsidP="008B0430">
      <w:pPr>
        <w:pStyle w:val="BodyText2"/>
        <w:spacing w:after="0" w:line="336" w:lineRule="auto"/>
        <w:ind w:firstLine="709"/>
        <w:jc w:val="both"/>
        <w:rPr>
          <w:rFonts w:ascii="Times New Roman" w:hAnsi="Times New Roman" w:cs="Times New Roman"/>
          <w:spacing w:val="2"/>
          <w:sz w:val="28"/>
          <w:szCs w:val="28"/>
          <w:lang w:val="nl-NL"/>
        </w:rPr>
      </w:pPr>
      <w:r w:rsidRPr="0034050F">
        <w:rPr>
          <w:rFonts w:ascii="Times New Roman" w:hAnsi="Times New Roman" w:cs="Times New Roman"/>
          <w:spacing w:val="2"/>
          <w:sz w:val="28"/>
          <w:szCs w:val="28"/>
          <w:lang w:val="nl-NL"/>
        </w:rPr>
        <w:t>Đoạn từ Km0+469.52 – Km0+579.52, chiều dài khoảng L=110m bên phải tuyến được kè mái taluy bằng đá hộc xây vữa xi măng M100 dày 30cm, lớp đá dăm đệm dày 10cm; chân khay dạng tường chắn BTXM M200, dưới đệm đá dăm dày 10cm, gia cố cọc tre dài 2.5m/cọc,  mật độ 25cọc/ m2.</w:t>
      </w:r>
      <w:r w:rsidRPr="0034050F">
        <w:rPr>
          <w:rFonts w:ascii="Times New Roman" w:hAnsi="Times New Roman" w:cs="Times New Roman"/>
          <w:spacing w:val="2"/>
          <w:sz w:val="28"/>
          <w:szCs w:val="28"/>
          <w:lang w:val="nl-NL"/>
        </w:rPr>
        <w:tab/>
      </w:r>
    </w:p>
    <w:p w14:paraId="5EF0C3FB" w14:textId="2EBC3D28" w:rsidR="008B0430" w:rsidRPr="0034050F" w:rsidRDefault="008B0430" w:rsidP="008B0430">
      <w:pPr>
        <w:pStyle w:val="BodyText2"/>
        <w:spacing w:after="0" w:line="336" w:lineRule="auto"/>
        <w:ind w:firstLine="709"/>
        <w:jc w:val="both"/>
        <w:rPr>
          <w:rFonts w:ascii="Times New Roman" w:hAnsi="Times New Roman" w:cs="Times New Roman"/>
          <w:b/>
          <w:bCs/>
          <w:spacing w:val="2"/>
          <w:sz w:val="28"/>
          <w:szCs w:val="28"/>
          <w:lang w:val="nl-NL"/>
        </w:rPr>
      </w:pPr>
      <w:r w:rsidRPr="0034050F">
        <w:rPr>
          <w:rFonts w:ascii="Times New Roman" w:hAnsi="Times New Roman" w:cs="Times New Roman"/>
          <w:b/>
          <w:bCs/>
          <w:spacing w:val="2"/>
          <w:sz w:val="28"/>
          <w:szCs w:val="28"/>
          <w:lang w:val="nl-NL"/>
        </w:rPr>
        <w:t xml:space="preserve">e. Hoàn trả mương đất bằng kênh xây dọc tuyến: </w:t>
      </w:r>
    </w:p>
    <w:p w14:paraId="559B6EB1" w14:textId="5297EF81" w:rsidR="008B0430" w:rsidRPr="0034050F" w:rsidRDefault="008B0430" w:rsidP="008B0430">
      <w:pPr>
        <w:pStyle w:val="BodyText2"/>
        <w:spacing w:after="0" w:line="336" w:lineRule="auto"/>
        <w:ind w:firstLine="709"/>
        <w:jc w:val="both"/>
        <w:rPr>
          <w:rFonts w:ascii="Times New Roman" w:hAnsi="Times New Roman" w:cs="Times New Roman"/>
          <w:spacing w:val="2"/>
          <w:sz w:val="28"/>
          <w:szCs w:val="28"/>
          <w:lang w:val="nl-NL"/>
        </w:rPr>
      </w:pPr>
      <w:r w:rsidRPr="0034050F">
        <w:rPr>
          <w:rFonts w:ascii="Times New Roman" w:hAnsi="Times New Roman" w:cs="Times New Roman"/>
          <w:spacing w:val="2"/>
          <w:sz w:val="28"/>
          <w:szCs w:val="28"/>
          <w:lang w:val="nl-NL"/>
        </w:rPr>
        <w:t xml:space="preserve">Đoạn từ Km0+158.6 </w:t>
      </w:r>
      <w:r w:rsidR="009339C9">
        <w:rPr>
          <w:rFonts w:ascii="Times New Roman" w:hAnsi="Times New Roman" w:cs="Times New Roman"/>
          <w:spacing w:val="2"/>
          <w:sz w:val="28"/>
          <w:szCs w:val="28"/>
          <w:lang w:val="nl-NL"/>
        </w:rPr>
        <w:t>-</w:t>
      </w:r>
      <w:r w:rsidRPr="0034050F">
        <w:rPr>
          <w:rFonts w:ascii="Times New Roman" w:hAnsi="Times New Roman" w:cs="Times New Roman"/>
          <w:spacing w:val="2"/>
          <w:sz w:val="28"/>
          <w:szCs w:val="28"/>
          <w:lang w:val="nl-NL"/>
        </w:rPr>
        <w:t xml:space="preserve"> Km0+467, chiều dài L=306.69m hoàn trả mương đất bằng kênh xây khẩu độ Lo=1.0m; Trong đó : đoạn qua khu dân cư  trên hè L=157.35m và đoạn qua đường ngang L=16.14m được thiết kế chịu lực; đoạn còn lại ngoài khu dân cư  L=133.2m thiết kế kênh hở.</w:t>
      </w:r>
    </w:p>
    <w:p w14:paraId="46F25577" w14:textId="77777777" w:rsidR="008B0430" w:rsidRPr="0034050F" w:rsidRDefault="008B0430" w:rsidP="008B0430">
      <w:pPr>
        <w:pStyle w:val="BodyText2"/>
        <w:spacing w:after="0" w:line="336" w:lineRule="auto"/>
        <w:ind w:firstLine="709"/>
        <w:jc w:val="both"/>
        <w:rPr>
          <w:rFonts w:ascii="Times New Roman" w:hAnsi="Times New Roman" w:cs="Times New Roman"/>
          <w:spacing w:val="2"/>
          <w:sz w:val="28"/>
          <w:szCs w:val="28"/>
          <w:lang w:val="nl-NL"/>
        </w:rPr>
      </w:pPr>
      <w:r w:rsidRPr="0034050F">
        <w:rPr>
          <w:rFonts w:ascii="Times New Roman" w:hAnsi="Times New Roman" w:cs="Times New Roman"/>
          <w:spacing w:val="2"/>
          <w:sz w:val="28"/>
          <w:szCs w:val="28"/>
          <w:lang w:val="nl-NL"/>
        </w:rPr>
        <w:t>Kết cấu chung như sau: Đá dăm đệm móng dày 10cm, gia cố cọc tre L=2.0m, mật độ 20 cọc/m2; đế BTCT đổ tại chỗ dày 15cm, đoạn chịu lực đế dày 20cm; tường gạch bê tông xây VXM M75; trát tường dày 2cm VXM M75, giằng BTCM M200 và nắp tấm đan BTCT M250. Cứ 10m/ đơn nguyên, giữa các đơn nguyên chèn bao tải 2 lớp, tẩm nhựa 3 lớp.</w:t>
      </w:r>
    </w:p>
    <w:p w14:paraId="4DC5B987" w14:textId="5C825FA5" w:rsidR="005B7A6C" w:rsidRPr="0034050F" w:rsidRDefault="005B7A6C" w:rsidP="005B7A6C">
      <w:pPr>
        <w:spacing w:after="0" w:line="336" w:lineRule="auto"/>
        <w:jc w:val="both"/>
        <w:rPr>
          <w:rFonts w:ascii="Times New Roman" w:hAnsi="Times New Roman" w:cs="Times New Roman"/>
          <w:b/>
          <w:i/>
          <w:sz w:val="28"/>
          <w:szCs w:val="28"/>
          <w:lang w:val="nl-NL"/>
        </w:rPr>
      </w:pPr>
      <w:r w:rsidRPr="0034050F">
        <w:rPr>
          <w:rFonts w:ascii="Times New Roman" w:hAnsi="Times New Roman" w:cs="Times New Roman"/>
          <w:b/>
          <w:i/>
          <w:sz w:val="28"/>
          <w:szCs w:val="28"/>
          <w:lang w:val="nl-NL"/>
        </w:rPr>
        <w:t>5.1.3.2. Các hoạt động của dự án</w:t>
      </w:r>
    </w:p>
    <w:p w14:paraId="5DE3A119" w14:textId="3EE8EDA9" w:rsidR="005B7A6C" w:rsidRPr="0034050F" w:rsidRDefault="005B7A6C" w:rsidP="005B7A6C">
      <w:pPr>
        <w:pStyle w:val="BodyText2"/>
        <w:spacing w:after="0" w:line="336" w:lineRule="auto"/>
        <w:ind w:firstLine="709"/>
        <w:jc w:val="both"/>
        <w:rPr>
          <w:rFonts w:ascii="Times New Roman" w:hAnsi="Times New Roman" w:cs="Times New Roman"/>
          <w:spacing w:val="2"/>
          <w:sz w:val="28"/>
          <w:szCs w:val="28"/>
          <w:lang w:val="nl-NL"/>
        </w:rPr>
      </w:pPr>
      <w:r w:rsidRPr="0034050F">
        <w:rPr>
          <w:rFonts w:ascii="Times New Roman" w:hAnsi="Times New Roman" w:cs="Times New Roman"/>
          <w:spacing w:val="2"/>
          <w:sz w:val="28"/>
          <w:szCs w:val="28"/>
          <w:lang w:val="nl-NL"/>
        </w:rPr>
        <w:t xml:space="preserve">- Hoạt động giải phóng mặt bằng: phá dỡ công trình trên đất. </w:t>
      </w:r>
    </w:p>
    <w:p w14:paraId="00A81986" w14:textId="77777777" w:rsidR="005B7A6C" w:rsidRPr="0034050F" w:rsidRDefault="005B7A6C" w:rsidP="005B7A6C">
      <w:pPr>
        <w:pStyle w:val="BodyText2"/>
        <w:spacing w:after="0" w:line="336" w:lineRule="auto"/>
        <w:ind w:firstLine="709"/>
        <w:jc w:val="both"/>
        <w:rPr>
          <w:rFonts w:ascii="Times New Roman" w:hAnsi="Times New Roman" w:cs="Times New Roman"/>
          <w:spacing w:val="2"/>
          <w:sz w:val="28"/>
          <w:szCs w:val="28"/>
          <w:lang w:val="nl-NL"/>
        </w:rPr>
      </w:pPr>
      <w:r w:rsidRPr="0034050F">
        <w:rPr>
          <w:rFonts w:ascii="Times New Roman" w:hAnsi="Times New Roman" w:cs="Times New Roman"/>
          <w:spacing w:val="2"/>
          <w:sz w:val="28"/>
          <w:szCs w:val="28"/>
          <w:lang w:val="nl-NL"/>
        </w:rPr>
        <w:t xml:space="preserve">- Hoạt động thi công các hạng mục của Dự án: </w:t>
      </w:r>
    </w:p>
    <w:p w14:paraId="525043BA" w14:textId="61F17E6A" w:rsidR="005B7A6C" w:rsidRPr="0034050F" w:rsidRDefault="005B7A6C" w:rsidP="005B7A6C">
      <w:pPr>
        <w:pStyle w:val="BodyText2"/>
        <w:spacing w:after="0" w:line="336" w:lineRule="auto"/>
        <w:ind w:firstLine="709"/>
        <w:jc w:val="both"/>
        <w:rPr>
          <w:rFonts w:ascii="Times New Roman" w:hAnsi="Times New Roman" w:cs="Times New Roman"/>
          <w:spacing w:val="2"/>
          <w:sz w:val="28"/>
          <w:szCs w:val="28"/>
          <w:lang w:val="nl-NL"/>
        </w:rPr>
      </w:pPr>
      <w:r w:rsidRPr="0034050F">
        <w:rPr>
          <w:rFonts w:ascii="Times New Roman" w:hAnsi="Times New Roman" w:cs="Times New Roman"/>
          <w:spacing w:val="2"/>
          <w:sz w:val="28"/>
          <w:szCs w:val="28"/>
          <w:lang w:val="nl-NL"/>
        </w:rPr>
        <w:lastRenderedPageBreak/>
        <w:t xml:space="preserve">+ Cải tạo, nâng cấp tuyến đường từ khu tích đền Trần Quang Khải đến đường 485B, huyện Mỹ Lộc chiều dài l=603.8m tiêu chuẩn đường cấp V đồng bằng (có châm trước) và xây dựng các công trình trên tuyến: hệ thống thoát nước dọc, hệ thống thoát nước ngang - Hoạt động </w:t>
      </w:r>
    </w:p>
    <w:p w14:paraId="09925E33" w14:textId="4D9C00BB" w:rsidR="005B7A6C" w:rsidRPr="0034050F" w:rsidRDefault="005B7A6C" w:rsidP="005B7A6C">
      <w:pPr>
        <w:pStyle w:val="Heading3"/>
        <w:spacing w:before="0" w:line="336" w:lineRule="auto"/>
        <w:rPr>
          <w:rFonts w:ascii="Times New Roman" w:hAnsi="Times New Roman" w:cs="Times New Roman"/>
          <w:b/>
          <w:i/>
          <w:color w:val="auto"/>
          <w:sz w:val="28"/>
          <w:szCs w:val="28"/>
          <w:lang w:val="nl-NL"/>
        </w:rPr>
      </w:pPr>
      <w:bookmarkStart w:id="183" w:name="_Toc141255850"/>
      <w:r w:rsidRPr="0034050F">
        <w:rPr>
          <w:rFonts w:ascii="Times New Roman" w:hAnsi="Times New Roman" w:cs="Times New Roman"/>
          <w:b/>
          <w:i/>
          <w:color w:val="auto"/>
          <w:sz w:val="28"/>
          <w:szCs w:val="28"/>
          <w:lang w:val="nl-NL"/>
        </w:rPr>
        <w:t>5.1.4. Các hạng mục nhạy cảm về môi trường</w:t>
      </w:r>
      <w:bookmarkEnd w:id="183"/>
    </w:p>
    <w:p w14:paraId="34485529" w14:textId="0335F8C2" w:rsidR="005B7A6C" w:rsidRPr="0034050F" w:rsidRDefault="005B7A6C" w:rsidP="005B7A6C">
      <w:pPr>
        <w:pStyle w:val="BodyText2"/>
        <w:spacing w:after="0" w:line="336" w:lineRule="auto"/>
        <w:ind w:firstLine="709"/>
        <w:jc w:val="both"/>
        <w:rPr>
          <w:rFonts w:ascii="Times New Roman" w:hAnsi="Times New Roman" w:cs="Times New Roman"/>
          <w:spacing w:val="2"/>
          <w:sz w:val="28"/>
          <w:szCs w:val="28"/>
          <w:lang w:val="nl-NL"/>
        </w:rPr>
      </w:pPr>
      <w:r w:rsidRPr="0034050F">
        <w:rPr>
          <w:rFonts w:ascii="Times New Roman" w:hAnsi="Times New Roman" w:cs="Times New Roman"/>
          <w:spacing w:val="2"/>
          <w:sz w:val="28"/>
          <w:szCs w:val="28"/>
          <w:lang w:val="nl-NL"/>
        </w:rPr>
        <w:t xml:space="preserve">- Dự án có chuyển đổi mục đích sử dụng đất lúa 2 vụ với diện tích </w:t>
      </w:r>
      <w:r w:rsidRPr="0034050F">
        <w:rPr>
          <w:rFonts w:ascii="Times New Roman" w:hAnsi="Times New Roman" w:cs="Times New Roman"/>
          <w:spacing w:val="-2"/>
          <w:sz w:val="28"/>
          <w:szCs w:val="28"/>
          <w:lang w:val="pt-BR"/>
        </w:rPr>
        <w:t>3.362 m</w:t>
      </w:r>
      <w:r w:rsidRPr="0034050F">
        <w:rPr>
          <w:rFonts w:ascii="Times New Roman" w:hAnsi="Times New Roman" w:cs="Times New Roman"/>
          <w:spacing w:val="-2"/>
          <w:sz w:val="28"/>
          <w:szCs w:val="28"/>
          <w:vertAlign w:val="superscript"/>
          <w:lang w:val="pt-BR"/>
        </w:rPr>
        <w:t>2</w:t>
      </w:r>
      <w:r w:rsidRPr="0034050F">
        <w:rPr>
          <w:rFonts w:ascii="Times New Roman" w:hAnsi="Times New Roman" w:cs="Times New Roman"/>
          <w:spacing w:val="2"/>
          <w:sz w:val="28"/>
          <w:szCs w:val="28"/>
          <w:lang w:val="nl-NL"/>
        </w:rPr>
        <w:t xml:space="preserve">. </w:t>
      </w:r>
    </w:p>
    <w:p w14:paraId="55F7DED5" w14:textId="77777777" w:rsidR="005B7A6C" w:rsidRPr="0034050F" w:rsidRDefault="005B7A6C" w:rsidP="005B7A6C">
      <w:pPr>
        <w:pStyle w:val="BodyText2"/>
        <w:spacing w:after="0" w:line="336" w:lineRule="auto"/>
        <w:ind w:firstLine="709"/>
        <w:jc w:val="both"/>
        <w:rPr>
          <w:rFonts w:ascii="Times New Roman" w:hAnsi="Times New Roman" w:cs="Times New Roman"/>
          <w:spacing w:val="2"/>
          <w:sz w:val="28"/>
          <w:szCs w:val="28"/>
          <w:lang w:val="nl-NL"/>
        </w:rPr>
      </w:pPr>
      <w:r w:rsidRPr="0034050F">
        <w:rPr>
          <w:rFonts w:ascii="Times New Roman" w:hAnsi="Times New Roman" w:cs="Times New Roman"/>
          <w:spacing w:val="2"/>
          <w:sz w:val="28"/>
          <w:szCs w:val="28"/>
          <w:lang w:val="nl-NL"/>
        </w:rPr>
        <w:t xml:space="preserve">- Căn cứ điểm đ khoản 4 Điều 25 Nghị định số 08/2022/NĐ-CP ngày 10/01/2022 của Thủ tướng Chính phủ. </w:t>
      </w:r>
    </w:p>
    <w:p w14:paraId="2E88F8EB" w14:textId="049E2DAC" w:rsidR="00DD7BE8" w:rsidRPr="0034050F" w:rsidRDefault="00DD7BE8" w:rsidP="003817BA">
      <w:pPr>
        <w:pStyle w:val="Heading2"/>
        <w:spacing w:before="0" w:line="336" w:lineRule="auto"/>
        <w:rPr>
          <w:rFonts w:ascii="Times New Roman" w:hAnsi="Times New Roman" w:cs="Times New Roman"/>
          <w:color w:val="auto"/>
          <w:sz w:val="28"/>
          <w:szCs w:val="28"/>
          <w:lang w:val="pt-BR"/>
        </w:rPr>
      </w:pPr>
      <w:bookmarkStart w:id="184" w:name="_Toc117697069"/>
      <w:bookmarkStart w:id="185" w:name="_Toc141255851"/>
      <w:bookmarkEnd w:id="182"/>
      <w:r w:rsidRPr="0034050F">
        <w:rPr>
          <w:rFonts w:ascii="Times New Roman" w:hAnsi="Times New Roman" w:cs="Times New Roman"/>
          <w:b/>
          <w:color w:val="auto"/>
          <w:sz w:val="28"/>
          <w:szCs w:val="28"/>
          <w:lang w:val="pt-BR"/>
        </w:rPr>
        <w:t>5.2. Hạng mục công trình và hoạt động của dự án có khả năng tác động đến môi trường</w:t>
      </w:r>
      <w:r w:rsidRPr="0034050F">
        <w:rPr>
          <w:rFonts w:ascii="Times New Roman" w:hAnsi="Times New Roman" w:cs="Times New Roman"/>
          <w:color w:val="auto"/>
          <w:sz w:val="28"/>
          <w:szCs w:val="28"/>
          <w:lang w:val="pt-BR"/>
        </w:rPr>
        <w:t>.</w:t>
      </w:r>
      <w:bookmarkEnd w:id="184"/>
      <w:bookmarkEnd w:id="185"/>
      <w:r w:rsidRPr="0034050F">
        <w:rPr>
          <w:rFonts w:ascii="Times New Roman" w:hAnsi="Times New Roman" w:cs="Times New Roman"/>
          <w:color w:val="auto"/>
          <w:sz w:val="28"/>
          <w:szCs w:val="28"/>
          <w:lang w:val="pt-BR"/>
        </w:rPr>
        <w:t xml:space="preserve"> </w:t>
      </w:r>
    </w:p>
    <w:p w14:paraId="0B6CCBA6" w14:textId="2EDDD525" w:rsidR="00B12689" w:rsidRPr="0034050F" w:rsidRDefault="009339C9" w:rsidP="00B12689">
      <w:pPr>
        <w:pStyle w:val="MC1"/>
        <w:keepNext w:val="0"/>
        <w:widowControl w:val="0"/>
        <w:spacing w:line="360" w:lineRule="exact"/>
        <w:outlineLvl w:val="2"/>
        <w:rPr>
          <w:bCs/>
          <w:i/>
          <w:sz w:val="28"/>
          <w:szCs w:val="28"/>
        </w:rPr>
      </w:pPr>
      <w:bookmarkStart w:id="186" w:name="_Toc98245155"/>
      <w:bookmarkStart w:id="187" w:name="_Toc141255852"/>
      <w:r>
        <w:rPr>
          <w:bCs/>
          <w:i/>
          <w:color w:val="000000"/>
        </w:rPr>
        <w:t>5.2.1.</w:t>
      </w:r>
      <w:r w:rsidR="00B12689" w:rsidRPr="0034050F">
        <w:rPr>
          <w:bCs/>
          <w:i/>
          <w:sz w:val="28"/>
          <w:szCs w:val="28"/>
        </w:rPr>
        <w:t xml:space="preserve"> Giai đoạn thi công</w:t>
      </w:r>
      <w:bookmarkEnd w:id="186"/>
      <w:bookmarkEnd w:id="187"/>
    </w:p>
    <w:p w14:paraId="67CD5421" w14:textId="77777777" w:rsidR="00B12689" w:rsidRPr="0034050F" w:rsidRDefault="00B12689" w:rsidP="00B12689">
      <w:pPr>
        <w:spacing w:after="0" w:line="336" w:lineRule="auto"/>
        <w:ind w:firstLine="709"/>
        <w:jc w:val="both"/>
        <w:rPr>
          <w:rFonts w:ascii="Times New Roman" w:hAnsi="Times New Roman" w:cs="Times New Roman"/>
          <w:sz w:val="28"/>
          <w:szCs w:val="28"/>
          <w:lang w:val="nb-NO"/>
        </w:rPr>
      </w:pPr>
      <w:r w:rsidRPr="0034050F">
        <w:rPr>
          <w:rFonts w:ascii="Times New Roman" w:hAnsi="Times New Roman" w:cs="Times New Roman"/>
          <w:sz w:val="28"/>
          <w:szCs w:val="28"/>
          <w:lang w:val="nb-NO"/>
        </w:rPr>
        <w:t>- Tác động của bụi và khí thải từ quá trình tạo mặt bằng, vận chuyển nguyên vật liệu, xây dựng các hạng mục công trình, khí thải công đoạn hàn xì, ...</w:t>
      </w:r>
    </w:p>
    <w:p w14:paraId="4B215200" w14:textId="77777777" w:rsidR="00B12689" w:rsidRPr="0034050F" w:rsidRDefault="00B12689" w:rsidP="00B12689">
      <w:pPr>
        <w:spacing w:after="0" w:line="336" w:lineRule="auto"/>
        <w:ind w:firstLine="709"/>
        <w:jc w:val="both"/>
        <w:rPr>
          <w:rFonts w:ascii="Times New Roman" w:hAnsi="Times New Roman" w:cs="Times New Roman"/>
          <w:sz w:val="28"/>
          <w:szCs w:val="28"/>
          <w:lang w:val="nb-NO"/>
        </w:rPr>
      </w:pPr>
      <w:r w:rsidRPr="0034050F">
        <w:rPr>
          <w:rFonts w:ascii="Times New Roman" w:hAnsi="Times New Roman" w:cs="Times New Roman"/>
          <w:sz w:val="28"/>
          <w:szCs w:val="28"/>
          <w:lang w:val="nb-NO"/>
        </w:rPr>
        <w:t>- Nước mưa chảy tràn trên công trường;</w:t>
      </w:r>
    </w:p>
    <w:p w14:paraId="5853A5F0" w14:textId="77777777" w:rsidR="00B12689" w:rsidRPr="0034050F" w:rsidRDefault="00B12689" w:rsidP="00B12689">
      <w:pPr>
        <w:spacing w:after="0" w:line="336" w:lineRule="auto"/>
        <w:ind w:firstLine="709"/>
        <w:jc w:val="both"/>
        <w:rPr>
          <w:rFonts w:ascii="Times New Roman" w:hAnsi="Times New Roman" w:cs="Times New Roman"/>
          <w:sz w:val="28"/>
          <w:szCs w:val="28"/>
          <w:lang w:val="nb-NO"/>
        </w:rPr>
      </w:pPr>
      <w:r w:rsidRPr="0034050F">
        <w:rPr>
          <w:rFonts w:ascii="Times New Roman" w:hAnsi="Times New Roman" w:cs="Times New Roman"/>
          <w:sz w:val="28"/>
          <w:szCs w:val="28"/>
          <w:lang w:val="nb-NO"/>
        </w:rPr>
        <w:t>- Nước thải xây dựng và nước thải sinh hoạt của cán bộ công nhân thi công;</w:t>
      </w:r>
    </w:p>
    <w:p w14:paraId="1C11BD29" w14:textId="77777777" w:rsidR="00B12689" w:rsidRPr="0034050F" w:rsidRDefault="00B12689" w:rsidP="00B12689">
      <w:pPr>
        <w:spacing w:after="0" w:line="336" w:lineRule="auto"/>
        <w:ind w:firstLine="709"/>
        <w:jc w:val="both"/>
        <w:rPr>
          <w:rFonts w:ascii="Times New Roman" w:hAnsi="Times New Roman" w:cs="Times New Roman"/>
          <w:sz w:val="28"/>
          <w:szCs w:val="28"/>
          <w:lang w:val="nb-NO"/>
        </w:rPr>
      </w:pPr>
      <w:r w:rsidRPr="0034050F">
        <w:rPr>
          <w:rFonts w:ascii="Times New Roman" w:hAnsi="Times New Roman" w:cs="Times New Roman"/>
          <w:sz w:val="28"/>
          <w:szCs w:val="28"/>
          <w:lang w:val="nb-NO"/>
        </w:rPr>
        <w:t>- Rác thải sinh hoạt, chất thải rắn xây dựng và chất thải nguy hại.</w:t>
      </w:r>
    </w:p>
    <w:p w14:paraId="6F92809E" w14:textId="77777777" w:rsidR="00B12689" w:rsidRPr="0034050F" w:rsidRDefault="00B12689" w:rsidP="00B12689">
      <w:pPr>
        <w:spacing w:after="0" w:line="336" w:lineRule="auto"/>
        <w:ind w:firstLine="709"/>
        <w:jc w:val="both"/>
        <w:rPr>
          <w:rFonts w:ascii="Times New Roman" w:hAnsi="Times New Roman" w:cs="Times New Roman"/>
          <w:sz w:val="28"/>
          <w:szCs w:val="28"/>
          <w:lang w:val="nb-NO"/>
        </w:rPr>
      </w:pPr>
      <w:r w:rsidRPr="0034050F">
        <w:rPr>
          <w:rFonts w:ascii="Times New Roman" w:hAnsi="Times New Roman" w:cs="Times New Roman"/>
          <w:sz w:val="28"/>
          <w:szCs w:val="28"/>
          <w:lang w:val="nb-NO"/>
        </w:rPr>
        <w:t>- Các tác động không liên quan đến chất thải bao gồm: Tiếng ồn, độ rung từ máy móc, thiết bị thi công; tác động đến hệ sinh thái, giao thông, sức khỏe cộng đồng, kinh tế - xã hội khu vực thi công dự án.</w:t>
      </w:r>
    </w:p>
    <w:p w14:paraId="625D2C7A" w14:textId="77777777" w:rsidR="00B12689" w:rsidRPr="0034050F" w:rsidRDefault="00B12689" w:rsidP="00B12689">
      <w:pPr>
        <w:spacing w:after="0" w:line="336" w:lineRule="auto"/>
        <w:ind w:firstLine="709"/>
        <w:jc w:val="both"/>
        <w:rPr>
          <w:rFonts w:ascii="Times New Roman" w:hAnsi="Times New Roman" w:cs="Times New Roman"/>
          <w:sz w:val="28"/>
          <w:szCs w:val="28"/>
          <w:lang w:val="nb-NO"/>
        </w:rPr>
      </w:pPr>
      <w:r w:rsidRPr="0034050F">
        <w:rPr>
          <w:rFonts w:ascii="Times New Roman" w:hAnsi="Times New Roman" w:cs="Times New Roman"/>
          <w:sz w:val="28"/>
          <w:szCs w:val="28"/>
          <w:lang w:val="nb-NO"/>
        </w:rPr>
        <w:t>- Các tác động do các rủi ro, sự cố như: Tai nạn lao động, tai nạn giao thông, sự cố cháy nổ, sự cố dịch bệnh, ngộ độc thực phẩm, thiên tai.</w:t>
      </w:r>
    </w:p>
    <w:p w14:paraId="2B80208F" w14:textId="4191C40A" w:rsidR="00B12689" w:rsidRPr="009339C9" w:rsidRDefault="009339C9" w:rsidP="00B12689">
      <w:pPr>
        <w:pStyle w:val="MC1"/>
        <w:keepNext w:val="0"/>
        <w:widowControl w:val="0"/>
        <w:spacing w:line="360" w:lineRule="exact"/>
        <w:outlineLvl w:val="2"/>
        <w:rPr>
          <w:bCs/>
          <w:i/>
          <w:color w:val="000000"/>
          <w:sz w:val="28"/>
        </w:rPr>
      </w:pPr>
      <w:bookmarkStart w:id="188" w:name="_Toc98245156"/>
      <w:bookmarkStart w:id="189" w:name="_Toc141255853"/>
      <w:r w:rsidRPr="009339C9">
        <w:rPr>
          <w:bCs/>
          <w:i/>
          <w:color w:val="000000"/>
          <w:sz w:val="28"/>
        </w:rPr>
        <w:t>5.2.2.</w:t>
      </w:r>
      <w:r w:rsidR="00B12689" w:rsidRPr="009339C9">
        <w:rPr>
          <w:bCs/>
          <w:i/>
          <w:color w:val="000000"/>
          <w:sz w:val="28"/>
        </w:rPr>
        <w:t xml:space="preserve"> Giai đoạn vận hành</w:t>
      </w:r>
      <w:bookmarkEnd w:id="188"/>
      <w:bookmarkEnd w:id="189"/>
    </w:p>
    <w:p w14:paraId="6D6DD86D" w14:textId="77777777" w:rsidR="00B12689" w:rsidRPr="0034050F" w:rsidRDefault="00B12689" w:rsidP="00B12689">
      <w:pPr>
        <w:spacing w:after="0" w:line="336" w:lineRule="auto"/>
        <w:ind w:firstLine="709"/>
        <w:jc w:val="both"/>
        <w:rPr>
          <w:rFonts w:ascii="Times New Roman" w:hAnsi="Times New Roman" w:cs="Times New Roman"/>
          <w:sz w:val="28"/>
          <w:szCs w:val="28"/>
          <w:lang w:val="nb-NO"/>
        </w:rPr>
      </w:pPr>
      <w:r w:rsidRPr="0034050F">
        <w:rPr>
          <w:sz w:val="28"/>
          <w:szCs w:val="28"/>
        </w:rPr>
        <w:tab/>
      </w:r>
      <w:r w:rsidRPr="0034050F">
        <w:rPr>
          <w:rFonts w:ascii="Times New Roman" w:hAnsi="Times New Roman" w:cs="Times New Roman"/>
          <w:sz w:val="28"/>
          <w:szCs w:val="28"/>
          <w:lang w:val="nb-NO"/>
        </w:rPr>
        <w:t>- Tác động do hoạt động của các phương tiện giao thông lưu thông trên tuyến.</w:t>
      </w:r>
    </w:p>
    <w:p w14:paraId="2A14BC91" w14:textId="77777777" w:rsidR="00B12689" w:rsidRPr="0034050F" w:rsidRDefault="00B12689" w:rsidP="00B12689">
      <w:pPr>
        <w:spacing w:after="0" w:line="336" w:lineRule="auto"/>
        <w:ind w:firstLine="709"/>
        <w:jc w:val="both"/>
        <w:rPr>
          <w:rFonts w:ascii="Times New Roman" w:hAnsi="Times New Roman" w:cs="Times New Roman"/>
          <w:sz w:val="28"/>
          <w:szCs w:val="28"/>
          <w:lang w:val="nb-NO"/>
        </w:rPr>
      </w:pPr>
      <w:r w:rsidRPr="0034050F">
        <w:rPr>
          <w:rFonts w:ascii="Times New Roman" w:hAnsi="Times New Roman" w:cs="Times New Roman"/>
          <w:sz w:val="28"/>
          <w:szCs w:val="28"/>
          <w:lang w:val="nb-NO"/>
        </w:rPr>
        <w:tab/>
        <w:t>- Tác động do hoạt động duy tu, bảo dưỡng dự án.</w:t>
      </w:r>
    </w:p>
    <w:p w14:paraId="7892E0F6" w14:textId="77777777" w:rsidR="00B12689" w:rsidRPr="0034050F" w:rsidRDefault="00B12689" w:rsidP="00B12689">
      <w:pPr>
        <w:spacing w:after="0" w:line="336" w:lineRule="auto"/>
        <w:ind w:firstLine="709"/>
        <w:jc w:val="both"/>
        <w:rPr>
          <w:rFonts w:ascii="Times New Roman" w:hAnsi="Times New Roman" w:cs="Times New Roman"/>
          <w:sz w:val="28"/>
          <w:szCs w:val="28"/>
          <w:lang w:val="nb-NO"/>
        </w:rPr>
      </w:pPr>
      <w:r w:rsidRPr="0034050F">
        <w:rPr>
          <w:rFonts w:ascii="Times New Roman" w:hAnsi="Times New Roman" w:cs="Times New Roman"/>
          <w:sz w:val="28"/>
          <w:szCs w:val="28"/>
          <w:lang w:val="nb-NO"/>
        </w:rPr>
        <w:tab/>
        <w:t>- Tiềm ẩn nguy cơ xảy ra tai nạn giao thông.</w:t>
      </w:r>
      <w:r w:rsidRPr="0034050F">
        <w:rPr>
          <w:rFonts w:ascii="Times New Roman" w:hAnsi="Times New Roman" w:cs="Times New Roman"/>
          <w:sz w:val="28"/>
          <w:szCs w:val="28"/>
          <w:lang w:val="nb-NO"/>
        </w:rPr>
        <w:tab/>
      </w:r>
    </w:p>
    <w:p w14:paraId="3AEEACB5" w14:textId="77777777" w:rsidR="00DD7BE8" w:rsidRPr="0034050F" w:rsidRDefault="00DD7BE8" w:rsidP="003817BA">
      <w:pPr>
        <w:pStyle w:val="Stylebulleted"/>
        <w:tabs>
          <w:tab w:val="clear" w:pos="851"/>
        </w:tabs>
        <w:spacing w:before="0" w:after="0" w:line="336" w:lineRule="auto"/>
        <w:ind w:firstLine="0"/>
        <w:outlineLvl w:val="1"/>
        <w:rPr>
          <w:b/>
          <w:sz w:val="28"/>
          <w:szCs w:val="28"/>
        </w:rPr>
      </w:pPr>
      <w:bookmarkStart w:id="190" w:name="_Toc58597831"/>
      <w:bookmarkStart w:id="191" w:name="_Toc58597683"/>
      <w:bookmarkStart w:id="192" w:name="_Toc117697070"/>
      <w:bookmarkStart w:id="193" w:name="_Toc141255854"/>
      <w:r w:rsidRPr="0034050F">
        <w:rPr>
          <w:b/>
          <w:sz w:val="28"/>
          <w:szCs w:val="28"/>
        </w:rPr>
        <w:t xml:space="preserve">5.3. </w:t>
      </w:r>
      <w:bookmarkEnd w:id="190"/>
      <w:bookmarkEnd w:id="191"/>
      <w:proofErr w:type="spellStart"/>
      <w:r w:rsidRPr="0034050F">
        <w:rPr>
          <w:b/>
          <w:sz w:val="28"/>
          <w:szCs w:val="28"/>
        </w:rPr>
        <w:t>Dự</w:t>
      </w:r>
      <w:proofErr w:type="spellEnd"/>
      <w:r w:rsidRPr="0034050F">
        <w:rPr>
          <w:b/>
          <w:sz w:val="28"/>
          <w:szCs w:val="28"/>
        </w:rPr>
        <w:t xml:space="preserve"> </w:t>
      </w:r>
      <w:proofErr w:type="spellStart"/>
      <w:r w:rsidRPr="0034050F">
        <w:rPr>
          <w:b/>
          <w:sz w:val="28"/>
          <w:szCs w:val="28"/>
        </w:rPr>
        <w:t>báo</w:t>
      </w:r>
      <w:proofErr w:type="spellEnd"/>
      <w:r w:rsidRPr="0034050F">
        <w:rPr>
          <w:b/>
          <w:sz w:val="28"/>
          <w:szCs w:val="28"/>
        </w:rPr>
        <w:t xml:space="preserve"> </w:t>
      </w:r>
      <w:proofErr w:type="spellStart"/>
      <w:r w:rsidRPr="0034050F">
        <w:rPr>
          <w:b/>
          <w:sz w:val="28"/>
          <w:szCs w:val="28"/>
        </w:rPr>
        <w:t>các</w:t>
      </w:r>
      <w:proofErr w:type="spellEnd"/>
      <w:r w:rsidRPr="0034050F">
        <w:rPr>
          <w:b/>
          <w:sz w:val="28"/>
          <w:szCs w:val="28"/>
        </w:rPr>
        <w:t xml:space="preserve"> </w:t>
      </w:r>
      <w:proofErr w:type="spellStart"/>
      <w:r w:rsidRPr="0034050F">
        <w:rPr>
          <w:b/>
          <w:sz w:val="28"/>
          <w:szCs w:val="28"/>
        </w:rPr>
        <w:t>tác</w:t>
      </w:r>
      <w:proofErr w:type="spellEnd"/>
      <w:r w:rsidRPr="0034050F">
        <w:rPr>
          <w:b/>
          <w:sz w:val="28"/>
          <w:szCs w:val="28"/>
        </w:rPr>
        <w:t xml:space="preserve"> </w:t>
      </w:r>
      <w:proofErr w:type="spellStart"/>
      <w:r w:rsidRPr="0034050F">
        <w:rPr>
          <w:b/>
          <w:sz w:val="28"/>
          <w:szCs w:val="28"/>
        </w:rPr>
        <w:t>động</w:t>
      </w:r>
      <w:proofErr w:type="spellEnd"/>
      <w:r w:rsidRPr="0034050F">
        <w:rPr>
          <w:b/>
          <w:sz w:val="28"/>
          <w:szCs w:val="28"/>
        </w:rPr>
        <w:t xml:space="preserve"> </w:t>
      </w:r>
      <w:proofErr w:type="spellStart"/>
      <w:r w:rsidRPr="0034050F">
        <w:rPr>
          <w:b/>
          <w:sz w:val="28"/>
          <w:szCs w:val="28"/>
        </w:rPr>
        <w:t>môi</w:t>
      </w:r>
      <w:proofErr w:type="spellEnd"/>
      <w:r w:rsidRPr="0034050F">
        <w:rPr>
          <w:b/>
          <w:sz w:val="28"/>
          <w:szCs w:val="28"/>
        </w:rPr>
        <w:t xml:space="preserve"> </w:t>
      </w:r>
      <w:proofErr w:type="spellStart"/>
      <w:r w:rsidRPr="0034050F">
        <w:rPr>
          <w:b/>
          <w:sz w:val="28"/>
          <w:szCs w:val="28"/>
        </w:rPr>
        <w:t>trường</w:t>
      </w:r>
      <w:proofErr w:type="spellEnd"/>
      <w:r w:rsidRPr="0034050F">
        <w:rPr>
          <w:b/>
          <w:sz w:val="28"/>
          <w:szCs w:val="28"/>
        </w:rPr>
        <w:t xml:space="preserve"> </w:t>
      </w:r>
      <w:proofErr w:type="spellStart"/>
      <w:r w:rsidRPr="0034050F">
        <w:rPr>
          <w:b/>
          <w:sz w:val="28"/>
          <w:szCs w:val="28"/>
        </w:rPr>
        <w:t>chính</w:t>
      </w:r>
      <w:proofErr w:type="spellEnd"/>
      <w:r w:rsidRPr="0034050F">
        <w:rPr>
          <w:b/>
          <w:sz w:val="28"/>
          <w:szCs w:val="28"/>
        </w:rPr>
        <w:t xml:space="preserve">, </w:t>
      </w:r>
      <w:proofErr w:type="spellStart"/>
      <w:r w:rsidRPr="0034050F">
        <w:rPr>
          <w:b/>
          <w:sz w:val="28"/>
          <w:szCs w:val="28"/>
        </w:rPr>
        <w:t>chất</w:t>
      </w:r>
      <w:proofErr w:type="spellEnd"/>
      <w:r w:rsidRPr="0034050F">
        <w:rPr>
          <w:b/>
          <w:sz w:val="28"/>
          <w:szCs w:val="28"/>
        </w:rPr>
        <w:t xml:space="preserve"> </w:t>
      </w:r>
      <w:proofErr w:type="spellStart"/>
      <w:r w:rsidRPr="0034050F">
        <w:rPr>
          <w:b/>
          <w:sz w:val="28"/>
          <w:szCs w:val="28"/>
        </w:rPr>
        <w:t>thải</w:t>
      </w:r>
      <w:proofErr w:type="spellEnd"/>
      <w:r w:rsidRPr="0034050F">
        <w:rPr>
          <w:b/>
          <w:sz w:val="28"/>
          <w:szCs w:val="28"/>
        </w:rPr>
        <w:t xml:space="preserve"> </w:t>
      </w:r>
      <w:proofErr w:type="spellStart"/>
      <w:r w:rsidRPr="0034050F">
        <w:rPr>
          <w:b/>
          <w:sz w:val="28"/>
          <w:szCs w:val="28"/>
        </w:rPr>
        <w:t>phát</w:t>
      </w:r>
      <w:proofErr w:type="spellEnd"/>
      <w:r w:rsidRPr="0034050F">
        <w:rPr>
          <w:b/>
          <w:sz w:val="28"/>
          <w:szCs w:val="28"/>
        </w:rPr>
        <w:t xml:space="preserve"> </w:t>
      </w:r>
      <w:proofErr w:type="spellStart"/>
      <w:r w:rsidRPr="0034050F">
        <w:rPr>
          <w:b/>
          <w:sz w:val="28"/>
          <w:szCs w:val="28"/>
        </w:rPr>
        <w:t>sinh</w:t>
      </w:r>
      <w:proofErr w:type="spellEnd"/>
      <w:r w:rsidRPr="0034050F">
        <w:rPr>
          <w:b/>
          <w:sz w:val="28"/>
          <w:szCs w:val="28"/>
        </w:rPr>
        <w:t xml:space="preserve"> </w:t>
      </w:r>
      <w:proofErr w:type="spellStart"/>
      <w:r w:rsidRPr="0034050F">
        <w:rPr>
          <w:b/>
          <w:sz w:val="28"/>
          <w:szCs w:val="28"/>
        </w:rPr>
        <w:t>theo</w:t>
      </w:r>
      <w:proofErr w:type="spellEnd"/>
      <w:r w:rsidRPr="0034050F">
        <w:rPr>
          <w:b/>
          <w:sz w:val="28"/>
          <w:szCs w:val="28"/>
        </w:rPr>
        <w:t xml:space="preserve"> </w:t>
      </w:r>
      <w:proofErr w:type="spellStart"/>
      <w:r w:rsidRPr="0034050F">
        <w:rPr>
          <w:b/>
          <w:sz w:val="28"/>
          <w:szCs w:val="28"/>
        </w:rPr>
        <w:t>các</w:t>
      </w:r>
      <w:proofErr w:type="spellEnd"/>
      <w:r w:rsidRPr="0034050F">
        <w:rPr>
          <w:b/>
          <w:sz w:val="28"/>
          <w:szCs w:val="28"/>
        </w:rPr>
        <w:t xml:space="preserve"> </w:t>
      </w:r>
      <w:proofErr w:type="spellStart"/>
      <w:r w:rsidRPr="0034050F">
        <w:rPr>
          <w:b/>
          <w:sz w:val="28"/>
          <w:szCs w:val="28"/>
        </w:rPr>
        <w:t>giai</w:t>
      </w:r>
      <w:proofErr w:type="spellEnd"/>
      <w:r w:rsidRPr="0034050F">
        <w:rPr>
          <w:b/>
          <w:sz w:val="28"/>
          <w:szCs w:val="28"/>
        </w:rPr>
        <w:t xml:space="preserve"> </w:t>
      </w:r>
      <w:proofErr w:type="spellStart"/>
      <w:r w:rsidRPr="0034050F">
        <w:rPr>
          <w:b/>
          <w:sz w:val="28"/>
          <w:szCs w:val="28"/>
        </w:rPr>
        <w:lastRenderedPageBreak/>
        <w:t>đoạn</w:t>
      </w:r>
      <w:proofErr w:type="spellEnd"/>
      <w:r w:rsidRPr="0034050F">
        <w:rPr>
          <w:b/>
          <w:sz w:val="28"/>
          <w:szCs w:val="28"/>
        </w:rPr>
        <w:t xml:space="preserve"> </w:t>
      </w:r>
      <w:proofErr w:type="spellStart"/>
      <w:r w:rsidRPr="0034050F">
        <w:rPr>
          <w:b/>
          <w:sz w:val="28"/>
          <w:szCs w:val="28"/>
        </w:rPr>
        <w:t>của</w:t>
      </w:r>
      <w:proofErr w:type="spellEnd"/>
      <w:r w:rsidRPr="0034050F">
        <w:rPr>
          <w:b/>
          <w:sz w:val="28"/>
          <w:szCs w:val="28"/>
        </w:rPr>
        <w:t xml:space="preserve"> </w:t>
      </w:r>
      <w:proofErr w:type="spellStart"/>
      <w:r w:rsidRPr="0034050F">
        <w:rPr>
          <w:b/>
          <w:sz w:val="28"/>
          <w:szCs w:val="28"/>
        </w:rPr>
        <w:t>dự</w:t>
      </w:r>
      <w:proofErr w:type="spellEnd"/>
      <w:r w:rsidRPr="0034050F">
        <w:rPr>
          <w:b/>
          <w:sz w:val="28"/>
          <w:szCs w:val="28"/>
        </w:rPr>
        <w:t xml:space="preserve"> </w:t>
      </w:r>
      <w:proofErr w:type="spellStart"/>
      <w:r w:rsidRPr="0034050F">
        <w:rPr>
          <w:b/>
          <w:sz w:val="28"/>
          <w:szCs w:val="28"/>
        </w:rPr>
        <w:t>án</w:t>
      </w:r>
      <w:proofErr w:type="spellEnd"/>
      <w:r w:rsidRPr="0034050F">
        <w:rPr>
          <w:b/>
          <w:sz w:val="28"/>
          <w:szCs w:val="28"/>
        </w:rPr>
        <w:t>.</w:t>
      </w:r>
      <w:bookmarkEnd w:id="192"/>
      <w:bookmarkEnd w:id="193"/>
    </w:p>
    <w:p w14:paraId="71646734" w14:textId="55BA5E3E" w:rsidR="00DD7BE8" w:rsidRPr="0034050F" w:rsidRDefault="00DD7BE8" w:rsidP="003817BA">
      <w:pPr>
        <w:pStyle w:val="Heading3"/>
        <w:spacing w:before="0" w:line="336" w:lineRule="auto"/>
        <w:rPr>
          <w:rFonts w:ascii="Times New Roman" w:hAnsi="Times New Roman" w:cs="Times New Roman"/>
          <w:b/>
          <w:color w:val="auto"/>
          <w:sz w:val="28"/>
          <w:szCs w:val="28"/>
          <w:lang w:val="vi-VN"/>
        </w:rPr>
      </w:pPr>
      <w:bookmarkStart w:id="194" w:name="_Toc141255855"/>
      <w:r w:rsidRPr="0034050F">
        <w:rPr>
          <w:rFonts w:ascii="Times New Roman" w:hAnsi="Times New Roman" w:cs="Times New Roman"/>
          <w:b/>
          <w:i/>
          <w:color w:val="auto"/>
          <w:sz w:val="28"/>
          <w:szCs w:val="28"/>
          <w:lang w:val="nb-NO"/>
        </w:rPr>
        <w:t>5.3.1.</w:t>
      </w:r>
      <w:r w:rsidR="00523002" w:rsidRPr="0034050F">
        <w:rPr>
          <w:rFonts w:ascii="Times New Roman" w:hAnsi="Times New Roman" w:cs="Times New Roman"/>
          <w:b/>
          <w:i/>
          <w:color w:val="auto"/>
          <w:sz w:val="28"/>
          <w:szCs w:val="28"/>
          <w:lang w:val="nb-NO"/>
        </w:rPr>
        <w:t xml:space="preserve"> </w:t>
      </w:r>
      <w:r w:rsidRPr="0034050F">
        <w:rPr>
          <w:rFonts w:ascii="Times New Roman" w:hAnsi="Times New Roman" w:cs="Times New Roman"/>
          <w:b/>
          <w:i/>
          <w:color w:val="auto"/>
          <w:sz w:val="28"/>
          <w:szCs w:val="28"/>
          <w:lang w:val="nb-NO"/>
        </w:rPr>
        <w:t xml:space="preserve">Giai đoạn thi công xây dựng </w:t>
      </w:r>
      <w:r w:rsidR="009339C9">
        <w:rPr>
          <w:rFonts w:ascii="Times New Roman" w:hAnsi="Times New Roman" w:cs="Times New Roman"/>
          <w:b/>
          <w:i/>
          <w:color w:val="auto"/>
          <w:sz w:val="28"/>
          <w:szCs w:val="28"/>
          <w:lang w:val="nb-NO"/>
        </w:rPr>
        <w:t>d</w:t>
      </w:r>
      <w:r w:rsidRPr="0034050F">
        <w:rPr>
          <w:rFonts w:ascii="Times New Roman" w:hAnsi="Times New Roman" w:cs="Times New Roman"/>
          <w:b/>
          <w:i/>
          <w:color w:val="auto"/>
          <w:sz w:val="28"/>
          <w:szCs w:val="28"/>
          <w:lang w:val="nb-NO"/>
        </w:rPr>
        <w:t>ự án</w:t>
      </w:r>
      <w:bookmarkEnd w:id="194"/>
    </w:p>
    <w:p w14:paraId="2BA876D6" w14:textId="77777777" w:rsidR="00B12689" w:rsidRPr="0034050F" w:rsidRDefault="00B12689" w:rsidP="00B12689">
      <w:pPr>
        <w:tabs>
          <w:tab w:val="left" w:pos="720"/>
        </w:tabs>
        <w:spacing w:after="0" w:line="336" w:lineRule="auto"/>
        <w:ind w:firstLine="709"/>
        <w:jc w:val="both"/>
        <w:rPr>
          <w:rFonts w:ascii="Times New Roman" w:hAnsi="Times New Roman" w:cs="Times New Roman"/>
          <w:i/>
          <w:sz w:val="28"/>
          <w:szCs w:val="28"/>
          <w:lang w:val="nb-NO"/>
        </w:rPr>
      </w:pPr>
      <w:r w:rsidRPr="0034050F">
        <w:rPr>
          <w:rFonts w:ascii="Times New Roman" w:hAnsi="Times New Roman" w:cs="Times New Roman"/>
          <w:i/>
          <w:sz w:val="28"/>
          <w:szCs w:val="28"/>
          <w:lang w:val="nb-NO"/>
        </w:rPr>
        <w:tab/>
        <w:t>-  Nước thải:</w:t>
      </w:r>
    </w:p>
    <w:p w14:paraId="78E3C395" w14:textId="77777777" w:rsidR="00B12689" w:rsidRPr="0034050F" w:rsidRDefault="00B12689" w:rsidP="00B12689">
      <w:pPr>
        <w:tabs>
          <w:tab w:val="left" w:pos="720"/>
        </w:tabs>
        <w:spacing w:after="0" w:line="336" w:lineRule="auto"/>
        <w:ind w:firstLine="709"/>
        <w:jc w:val="both"/>
        <w:rPr>
          <w:rFonts w:ascii="Times New Roman" w:hAnsi="Times New Roman" w:cs="Times New Roman"/>
          <w:sz w:val="28"/>
          <w:szCs w:val="28"/>
          <w:lang w:val="sv-SE"/>
        </w:rPr>
      </w:pPr>
      <w:r w:rsidRPr="0034050F">
        <w:rPr>
          <w:rFonts w:ascii="Times New Roman" w:hAnsi="Times New Roman" w:cs="Times New Roman"/>
          <w:sz w:val="28"/>
          <w:szCs w:val="28"/>
          <w:lang w:val="sv-SE"/>
        </w:rPr>
        <w:t>Nước thải sinh hoạt của cán bộ, công nhân phát sinh khoảng 4,8m3/ngày.đêm. Thành phần gồm: TSS; BOD5; COD; Amoni; Nitrat; Sunfua;Photphat; vi khuẩn,….</w:t>
      </w:r>
    </w:p>
    <w:p w14:paraId="54D33525" w14:textId="77777777" w:rsidR="00B12689" w:rsidRPr="0034050F" w:rsidRDefault="00B12689" w:rsidP="00B12689">
      <w:pPr>
        <w:tabs>
          <w:tab w:val="left" w:pos="720"/>
        </w:tabs>
        <w:spacing w:after="0" w:line="336" w:lineRule="auto"/>
        <w:ind w:firstLine="709"/>
        <w:jc w:val="both"/>
        <w:rPr>
          <w:rFonts w:ascii="Times New Roman" w:hAnsi="Times New Roman" w:cs="Times New Roman"/>
          <w:sz w:val="28"/>
          <w:szCs w:val="28"/>
          <w:lang w:val="sv-SE"/>
        </w:rPr>
      </w:pPr>
      <w:r w:rsidRPr="0034050F">
        <w:rPr>
          <w:rFonts w:ascii="Times New Roman" w:hAnsi="Times New Roman" w:cs="Times New Roman"/>
          <w:sz w:val="28"/>
          <w:szCs w:val="28"/>
          <w:lang w:val="sv-SE"/>
        </w:rPr>
        <w:t>Nước thải xây dựng: Nước thải phát sinh từ quá trình rửa các thiết bị, dụng cụ xây dựng phát sinh khoảng 2,5 m3/ngày. Thành phần chủ yếu: TSS,…</w:t>
      </w:r>
    </w:p>
    <w:p w14:paraId="45AABCC2" w14:textId="77777777" w:rsidR="00B12689" w:rsidRPr="0034050F" w:rsidRDefault="00B12689" w:rsidP="00B12689">
      <w:pPr>
        <w:tabs>
          <w:tab w:val="left" w:pos="720"/>
        </w:tabs>
        <w:spacing w:after="0" w:line="336" w:lineRule="auto"/>
        <w:ind w:firstLine="709"/>
        <w:jc w:val="both"/>
        <w:rPr>
          <w:rFonts w:ascii="Times New Roman" w:hAnsi="Times New Roman" w:cs="Times New Roman"/>
          <w:sz w:val="28"/>
          <w:szCs w:val="28"/>
          <w:lang w:val="sv-SE"/>
        </w:rPr>
      </w:pPr>
      <w:r w:rsidRPr="0034050F">
        <w:rPr>
          <w:rFonts w:ascii="Times New Roman" w:hAnsi="Times New Roman" w:cs="Times New Roman"/>
          <w:sz w:val="28"/>
          <w:szCs w:val="28"/>
          <w:lang w:val="sv-SE"/>
        </w:rPr>
        <w:t xml:space="preserve">- Khí thải: Bụi, khí thải từ hoạt động của máy móc thiết bị thi công, từ quá trình vận chuyển nguyên vật liệu, bùn, đất thải. Thành phần khí thải: Bụi, CO, SO2, NOx,.. </w:t>
      </w:r>
    </w:p>
    <w:p w14:paraId="42184308" w14:textId="77777777" w:rsidR="00B12689" w:rsidRPr="0034050F" w:rsidRDefault="00B12689" w:rsidP="00B12689">
      <w:pPr>
        <w:tabs>
          <w:tab w:val="left" w:pos="720"/>
        </w:tabs>
        <w:spacing w:after="0" w:line="336" w:lineRule="auto"/>
        <w:ind w:firstLine="709"/>
        <w:jc w:val="both"/>
        <w:rPr>
          <w:rFonts w:ascii="Times New Roman" w:hAnsi="Times New Roman" w:cs="Times New Roman"/>
          <w:i/>
          <w:sz w:val="28"/>
          <w:szCs w:val="28"/>
          <w:lang w:val="nb-NO"/>
        </w:rPr>
      </w:pPr>
      <w:r w:rsidRPr="0034050F">
        <w:rPr>
          <w:rFonts w:ascii="Times New Roman" w:hAnsi="Times New Roman" w:cs="Times New Roman"/>
          <w:i/>
          <w:sz w:val="28"/>
          <w:szCs w:val="28"/>
          <w:lang w:val="nb-NO"/>
        </w:rPr>
        <w:t xml:space="preserve">- Chất thải rắn thông thường: </w:t>
      </w:r>
    </w:p>
    <w:p w14:paraId="37D05A9B" w14:textId="77777777" w:rsidR="00B12689" w:rsidRPr="0034050F" w:rsidRDefault="00B12689" w:rsidP="00B12689">
      <w:pPr>
        <w:tabs>
          <w:tab w:val="left" w:pos="720"/>
        </w:tabs>
        <w:spacing w:after="0" w:line="336" w:lineRule="auto"/>
        <w:ind w:firstLine="709"/>
        <w:jc w:val="both"/>
        <w:rPr>
          <w:rFonts w:ascii="Times New Roman" w:hAnsi="Times New Roman" w:cs="Times New Roman"/>
          <w:sz w:val="28"/>
          <w:szCs w:val="28"/>
          <w:lang w:val="sv-SE"/>
        </w:rPr>
      </w:pPr>
      <w:r w:rsidRPr="0034050F">
        <w:rPr>
          <w:rFonts w:ascii="Times New Roman" w:hAnsi="Times New Roman" w:cs="Times New Roman"/>
          <w:sz w:val="28"/>
          <w:szCs w:val="28"/>
          <w:lang w:val="sv-SE"/>
        </w:rPr>
        <w:t xml:space="preserve">+  Chất thải rắn sinh hoạt: Phát sinh từ hoạt động của cán bộ, công nhân xây dựng với khối lượng khoảng 32 kg/ngày. Thành phần: thực phẩm, thức ăn thừa, giấy vụn, bìa carton, ... </w:t>
      </w:r>
    </w:p>
    <w:p w14:paraId="4F30B7D6" w14:textId="77777777" w:rsidR="00B12689" w:rsidRPr="0034050F" w:rsidRDefault="00B12689" w:rsidP="00B12689">
      <w:pPr>
        <w:tabs>
          <w:tab w:val="left" w:pos="720"/>
        </w:tabs>
        <w:spacing w:after="0" w:line="336" w:lineRule="auto"/>
        <w:ind w:firstLine="709"/>
        <w:jc w:val="both"/>
        <w:rPr>
          <w:rFonts w:ascii="Times New Roman" w:hAnsi="Times New Roman" w:cs="Times New Roman"/>
          <w:sz w:val="28"/>
          <w:szCs w:val="28"/>
          <w:lang w:val="sv-SE"/>
        </w:rPr>
      </w:pPr>
      <w:r w:rsidRPr="0034050F">
        <w:rPr>
          <w:rFonts w:ascii="Times New Roman" w:hAnsi="Times New Roman" w:cs="Times New Roman"/>
          <w:sz w:val="28"/>
          <w:szCs w:val="28"/>
          <w:lang w:val="sv-SE"/>
        </w:rPr>
        <w:t xml:space="preserve">+ Chất thải xây dựng phát sinh trong quá trình thi công xây dựng, khối lượng phát sinh khoảng 725tấn/quá trình xây dựng. Thành phần: vỏ bao bì, sắt thép, gỗ vụn,.. </w:t>
      </w:r>
    </w:p>
    <w:p w14:paraId="1B096A2E" w14:textId="77777777" w:rsidR="00B12689" w:rsidRPr="0034050F" w:rsidRDefault="00B12689" w:rsidP="00B12689">
      <w:pPr>
        <w:tabs>
          <w:tab w:val="left" w:pos="720"/>
        </w:tabs>
        <w:spacing w:after="0" w:line="336" w:lineRule="auto"/>
        <w:ind w:firstLine="709"/>
        <w:jc w:val="both"/>
        <w:rPr>
          <w:rFonts w:ascii="Times New Roman" w:hAnsi="Times New Roman" w:cs="Times New Roman"/>
          <w:i/>
          <w:sz w:val="28"/>
          <w:szCs w:val="28"/>
          <w:lang w:val="nb-NO"/>
        </w:rPr>
      </w:pPr>
      <w:r w:rsidRPr="0034050F">
        <w:rPr>
          <w:rFonts w:ascii="Times New Roman" w:hAnsi="Times New Roman" w:cs="Times New Roman"/>
          <w:i/>
          <w:sz w:val="28"/>
          <w:szCs w:val="28"/>
          <w:lang w:val="nb-NO"/>
        </w:rPr>
        <w:tab/>
        <w:t xml:space="preserve">- Chất thải rắn nguy hại: </w:t>
      </w:r>
    </w:p>
    <w:p w14:paraId="533B2D98" w14:textId="20F1F932" w:rsidR="00B12689" w:rsidRPr="0034050F" w:rsidRDefault="00B12689" w:rsidP="00B12689">
      <w:pPr>
        <w:tabs>
          <w:tab w:val="left" w:pos="720"/>
        </w:tabs>
        <w:spacing w:after="0" w:line="336" w:lineRule="auto"/>
        <w:ind w:firstLine="709"/>
        <w:jc w:val="both"/>
        <w:rPr>
          <w:rFonts w:ascii="Times New Roman" w:hAnsi="Times New Roman" w:cs="Times New Roman"/>
          <w:sz w:val="28"/>
          <w:szCs w:val="28"/>
          <w:lang w:val="sv-SE"/>
        </w:rPr>
      </w:pPr>
      <w:r w:rsidRPr="0034050F">
        <w:rPr>
          <w:rFonts w:ascii="Times New Roman" w:hAnsi="Times New Roman" w:cs="Times New Roman"/>
          <w:sz w:val="28"/>
          <w:szCs w:val="28"/>
          <w:lang w:val="sv-SE"/>
        </w:rPr>
        <w:t>+ Chất thải nguy hại phát sinh trong quá trình thi công, xây dựng chủ yếu là dầu thải, chất thải nhiễm dầu từ hoạt động sửa chữa, bảo dưỡng các máy móc thi công và phương tiện vận chuyển nguyên vật liệu của dự án. Khối lượng phát sinh: dầu thải khoảng 550 lít; giẻ lau dính dầu mỡ, bao bì sơn thải khoảng 30 kg; vỏ thùng nhựa đường 2.331 kg.</w:t>
      </w:r>
    </w:p>
    <w:p w14:paraId="2EC27696" w14:textId="5D585642" w:rsidR="00DD7BE8" w:rsidRPr="0034050F" w:rsidRDefault="00DD7BE8" w:rsidP="003817BA">
      <w:pPr>
        <w:tabs>
          <w:tab w:val="left" w:pos="720"/>
        </w:tabs>
        <w:spacing w:after="0" w:line="336" w:lineRule="auto"/>
        <w:ind w:firstLine="709"/>
        <w:jc w:val="both"/>
        <w:rPr>
          <w:rFonts w:ascii="Times New Roman" w:hAnsi="Times New Roman" w:cs="Times New Roman"/>
          <w:i/>
          <w:sz w:val="28"/>
          <w:szCs w:val="28"/>
          <w:lang w:val="nb-NO"/>
        </w:rPr>
      </w:pPr>
      <w:r w:rsidRPr="0034050F">
        <w:rPr>
          <w:rFonts w:ascii="Times New Roman" w:hAnsi="Times New Roman" w:cs="Times New Roman"/>
          <w:i/>
          <w:sz w:val="28"/>
          <w:szCs w:val="28"/>
          <w:lang w:val="nb-NO"/>
        </w:rPr>
        <w:tab/>
      </w:r>
      <w:r w:rsidR="00B12689" w:rsidRPr="0034050F">
        <w:rPr>
          <w:rFonts w:ascii="Times New Roman" w:hAnsi="Times New Roman" w:cs="Times New Roman"/>
          <w:i/>
          <w:sz w:val="28"/>
          <w:szCs w:val="28"/>
          <w:lang w:val="nb-NO"/>
        </w:rPr>
        <w:t>-</w:t>
      </w:r>
      <w:r w:rsidRPr="0034050F">
        <w:rPr>
          <w:rFonts w:ascii="Times New Roman" w:hAnsi="Times New Roman" w:cs="Times New Roman"/>
          <w:i/>
          <w:sz w:val="28"/>
          <w:szCs w:val="28"/>
          <w:lang w:val="nb-NO"/>
        </w:rPr>
        <w:t xml:space="preserve"> Tiếng ồn, độ rung:</w:t>
      </w:r>
    </w:p>
    <w:p w14:paraId="754C2A29" w14:textId="6D7677BC" w:rsidR="00DD7BE8" w:rsidRPr="0034050F" w:rsidRDefault="00B12689" w:rsidP="003817BA">
      <w:pPr>
        <w:tabs>
          <w:tab w:val="left" w:pos="720"/>
        </w:tabs>
        <w:spacing w:after="0" w:line="336" w:lineRule="auto"/>
        <w:ind w:firstLine="709"/>
        <w:jc w:val="both"/>
        <w:rPr>
          <w:rFonts w:ascii="Times New Roman" w:hAnsi="Times New Roman" w:cs="Times New Roman"/>
          <w:sz w:val="28"/>
          <w:szCs w:val="28"/>
          <w:lang w:val="sv-SE"/>
        </w:rPr>
      </w:pPr>
      <w:r w:rsidRPr="0034050F">
        <w:rPr>
          <w:rFonts w:ascii="Times New Roman" w:hAnsi="Times New Roman" w:cs="Times New Roman"/>
          <w:sz w:val="28"/>
          <w:szCs w:val="28"/>
          <w:lang w:val="sv-SE"/>
        </w:rPr>
        <w:t xml:space="preserve">+ </w:t>
      </w:r>
      <w:r w:rsidR="00DD7BE8" w:rsidRPr="0034050F">
        <w:rPr>
          <w:rFonts w:ascii="Times New Roman" w:hAnsi="Times New Roman" w:cs="Times New Roman"/>
          <w:sz w:val="28"/>
          <w:szCs w:val="28"/>
          <w:lang w:val="sv-SE"/>
        </w:rPr>
        <w:t>Tiếng ồn chủ yếu từ các phương tiện GTVT, máy bơm nước, máy nổ,...</w:t>
      </w:r>
    </w:p>
    <w:p w14:paraId="05FA66A7" w14:textId="126B8A7A" w:rsidR="00DD7BE8" w:rsidRPr="0034050F" w:rsidRDefault="00B12689" w:rsidP="003817BA">
      <w:pPr>
        <w:tabs>
          <w:tab w:val="left" w:pos="720"/>
        </w:tabs>
        <w:spacing w:after="0" w:line="336" w:lineRule="auto"/>
        <w:ind w:firstLine="709"/>
        <w:jc w:val="both"/>
        <w:rPr>
          <w:rFonts w:ascii="Times New Roman" w:hAnsi="Times New Roman" w:cs="Times New Roman"/>
          <w:sz w:val="28"/>
          <w:szCs w:val="28"/>
          <w:lang w:val="sv-SE"/>
        </w:rPr>
      </w:pPr>
      <w:r w:rsidRPr="0034050F">
        <w:rPr>
          <w:rFonts w:ascii="Times New Roman" w:hAnsi="Times New Roman" w:cs="Times New Roman"/>
          <w:sz w:val="28"/>
          <w:szCs w:val="28"/>
          <w:lang w:val="sv-SE"/>
        </w:rPr>
        <w:t xml:space="preserve">+ </w:t>
      </w:r>
      <w:r w:rsidR="00DD7BE8" w:rsidRPr="0034050F">
        <w:rPr>
          <w:rFonts w:ascii="Times New Roman" w:hAnsi="Times New Roman" w:cs="Times New Roman"/>
          <w:sz w:val="28"/>
          <w:szCs w:val="28"/>
          <w:lang w:val="sv-SE"/>
        </w:rPr>
        <w:t>Độ rung từ máy đóng cọc, máy cắt kim loạ</w:t>
      </w:r>
      <w:r w:rsidR="00584118" w:rsidRPr="0034050F">
        <w:rPr>
          <w:rFonts w:ascii="Times New Roman" w:hAnsi="Times New Roman" w:cs="Times New Roman"/>
          <w:sz w:val="28"/>
          <w:szCs w:val="28"/>
          <w:lang w:val="sv-SE"/>
        </w:rPr>
        <w:t>i,...</w:t>
      </w:r>
      <w:r w:rsidR="00DD7BE8" w:rsidRPr="0034050F">
        <w:rPr>
          <w:rFonts w:ascii="Times New Roman" w:hAnsi="Times New Roman" w:cs="Times New Roman"/>
          <w:sz w:val="28"/>
          <w:szCs w:val="28"/>
          <w:lang w:val="sv-SE"/>
        </w:rPr>
        <w:t>quá trình trộn bê</w:t>
      </w:r>
      <w:r w:rsidR="00B678F4" w:rsidRPr="0034050F">
        <w:rPr>
          <w:rFonts w:ascii="Times New Roman" w:hAnsi="Times New Roman" w:cs="Times New Roman"/>
          <w:sz w:val="28"/>
          <w:szCs w:val="28"/>
          <w:lang w:val="sv-SE"/>
        </w:rPr>
        <w:t xml:space="preserve"> </w:t>
      </w:r>
      <w:r w:rsidR="00DD7BE8" w:rsidRPr="0034050F">
        <w:rPr>
          <w:rFonts w:ascii="Times New Roman" w:hAnsi="Times New Roman" w:cs="Times New Roman"/>
          <w:sz w:val="28"/>
          <w:szCs w:val="28"/>
          <w:lang w:val="sv-SE"/>
        </w:rPr>
        <w:t>tông.</w:t>
      </w:r>
    </w:p>
    <w:p w14:paraId="7240BC9A" w14:textId="5E53A00D" w:rsidR="00DD7BE8" w:rsidRPr="0034050F" w:rsidRDefault="00B12689" w:rsidP="003817BA">
      <w:pPr>
        <w:tabs>
          <w:tab w:val="left" w:pos="720"/>
        </w:tabs>
        <w:spacing w:after="0" w:line="336" w:lineRule="auto"/>
        <w:ind w:firstLine="709"/>
        <w:jc w:val="both"/>
        <w:rPr>
          <w:rFonts w:ascii="Times New Roman" w:hAnsi="Times New Roman" w:cs="Times New Roman"/>
          <w:sz w:val="28"/>
          <w:szCs w:val="28"/>
          <w:lang w:val="sv-SE"/>
        </w:rPr>
      </w:pPr>
      <w:r w:rsidRPr="0034050F">
        <w:rPr>
          <w:rFonts w:ascii="Times New Roman" w:hAnsi="Times New Roman" w:cs="Times New Roman"/>
          <w:sz w:val="28"/>
          <w:szCs w:val="28"/>
          <w:lang w:val="sv-SE"/>
        </w:rPr>
        <w:lastRenderedPageBreak/>
        <w:t xml:space="preserve">+ </w:t>
      </w:r>
      <w:r w:rsidR="00DD7BE8" w:rsidRPr="0034050F">
        <w:rPr>
          <w:rFonts w:ascii="Times New Roman" w:hAnsi="Times New Roman" w:cs="Times New Roman"/>
          <w:sz w:val="28"/>
          <w:szCs w:val="28"/>
          <w:lang w:val="sv-SE"/>
        </w:rPr>
        <w:t>Tác động đến hệ sinh thái, giao thông, sức khỏe cộng đồng, kinh tế - xã hội khu vực thi công dự án.</w:t>
      </w:r>
    </w:p>
    <w:p w14:paraId="38905908" w14:textId="349D2136" w:rsidR="00DD7BE8" w:rsidRPr="0034050F" w:rsidRDefault="00B12689" w:rsidP="003817BA">
      <w:pPr>
        <w:spacing w:after="0" w:line="336" w:lineRule="auto"/>
        <w:ind w:firstLine="709"/>
        <w:jc w:val="both"/>
        <w:rPr>
          <w:rFonts w:ascii="Times New Roman" w:hAnsi="Times New Roman" w:cs="Times New Roman"/>
          <w:i/>
          <w:sz w:val="28"/>
          <w:szCs w:val="28"/>
          <w:lang w:val="nb-NO"/>
        </w:rPr>
      </w:pPr>
      <w:r w:rsidRPr="0034050F">
        <w:rPr>
          <w:rFonts w:ascii="Times New Roman" w:hAnsi="Times New Roman" w:cs="Times New Roman"/>
          <w:i/>
          <w:sz w:val="28"/>
          <w:szCs w:val="28"/>
          <w:lang w:val="nb-NO"/>
        </w:rPr>
        <w:t>-</w:t>
      </w:r>
      <w:r w:rsidR="00DD7BE8" w:rsidRPr="0034050F">
        <w:rPr>
          <w:rFonts w:ascii="Times New Roman" w:hAnsi="Times New Roman" w:cs="Times New Roman"/>
          <w:i/>
          <w:sz w:val="28"/>
          <w:szCs w:val="28"/>
          <w:lang w:val="nb-NO"/>
        </w:rPr>
        <w:t xml:space="preserve"> Các tác động khác:</w:t>
      </w:r>
    </w:p>
    <w:p w14:paraId="14B44FC4" w14:textId="77777777" w:rsidR="00DD7BE8" w:rsidRPr="0034050F" w:rsidRDefault="00DD7BE8" w:rsidP="003817BA">
      <w:pPr>
        <w:spacing w:after="0" w:line="336" w:lineRule="auto"/>
        <w:ind w:firstLine="709"/>
        <w:jc w:val="both"/>
        <w:rPr>
          <w:rFonts w:ascii="Times New Roman" w:hAnsi="Times New Roman" w:cs="Times New Roman"/>
          <w:sz w:val="28"/>
          <w:szCs w:val="28"/>
          <w:lang w:val="nb-NO"/>
        </w:rPr>
      </w:pPr>
      <w:r w:rsidRPr="0034050F">
        <w:rPr>
          <w:rFonts w:ascii="Times New Roman" w:hAnsi="Times New Roman" w:cs="Times New Roman"/>
          <w:sz w:val="28"/>
          <w:szCs w:val="28"/>
          <w:lang w:val="nb-NO"/>
        </w:rPr>
        <w:t>Các tác động do các rủi ro, sự cố như: Tai nạn lao động, tai nạn giao thông, sự cố cháy nổ, sự cố dịch bệnh, ngộ độc thực phẩm, thiên tai.</w:t>
      </w:r>
    </w:p>
    <w:p w14:paraId="6464CD18" w14:textId="45E6D00F" w:rsidR="00584118" w:rsidRPr="0034050F" w:rsidRDefault="00584118" w:rsidP="003817BA">
      <w:pPr>
        <w:pStyle w:val="Heading3"/>
        <w:spacing w:before="0" w:line="336" w:lineRule="auto"/>
        <w:rPr>
          <w:rFonts w:ascii="Times New Roman" w:hAnsi="Times New Roman" w:cs="Times New Roman"/>
          <w:b/>
          <w:i/>
          <w:color w:val="auto"/>
          <w:sz w:val="28"/>
          <w:szCs w:val="28"/>
          <w:lang w:val="nb-NO"/>
        </w:rPr>
      </w:pPr>
      <w:bookmarkStart w:id="195" w:name="_Toc141255856"/>
      <w:r w:rsidRPr="0034050F">
        <w:rPr>
          <w:rFonts w:ascii="Times New Roman" w:hAnsi="Times New Roman" w:cs="Times New Roman"/>
          <w:b/>
          <w:i/>
          <w:color w:val="auto"/>
          <w:sz w:val="28"/>
          <w:szCs w:val="28"/>
          <w:lang w:val="nb-NO"/>
        </w:rPr>
        <w:t xml:space="preserve">5.3.2. Giai đoạn vận hành </w:t>
      </w:r>
      <w:r w:rsidR="009339C9">
        <w:rPr>
          <w:rFonts w:ascii="Times New Roman" w:hAnsi="Times New Roman" w:cs="Times New Roman"/>
          <w:b/>
          <w:i/>
          <w:color w:val="auto"/>
          <w:sz w:val="28"/>
          <w:szCs w:val="28"/>
          <w:lang w:val="nb-NO"/>
        </w:rPr>
        <w:t>d</w:t>
      </w:r>
      <w:r w:rsidRPr="0034050F">
        <w:rPr>
          <w:rFonts w:ascii="Times New Roman" w:hAnsi="Times New Roman" w:cs="Times New Roman"/>
          <w:b/>
          <w:i/>
          <w:color w:val="auto"/>
          <w:sz w:val="28"/>
          <w:szCs w:val="28"/>
          <w:lang w:val="nb-NO"/>
        </w:rPr>
        <w:t>ự án</w:t>
      </w:r>
      <w:bookmarkEnd w:id="195"/>
    </w:p>
    <w:p w14:paraId="4B97A70C" w14:textId="2B4BCD05" w:rsidR="00B12689" w:rsidRPr="0034050F" w:rsidRDefault="00B12689" w:rsidP="00B12689">
      <w:pPr>
        <w:tabs>
          <w:tab w:val="left" w:pos="720"/>
        </w:tabs>
        <w:spacing w:after="0" w:line="336" w:lineRule="auto"/>
        <w:ind w:firstLine="709"/>
        <w:jc w:val="both"/>
        <w:rPr>
          <w:rFonts w:ascii="Times New Roman" w:hAnsi="Times New Roman" w:cs="Times New Roman"/>
          <w:i/>
          <w:sz w:val="28"/>
          <w:szCs w:val="28"/>
          <w:lang w:val="nb-NO"/>
        </w:rPr>
      </w:pPr>
      <w:r w:rsidRPr="0034050F">
        <w:rPr>
          <w:rFonts w:ascii="Times New Roman" w:hAnsi="Times New Roman" w:cs="Times New Roman"/>
          <w:i/>
          <w:sz w:val="28"/>
          <w:szCs w:val="28"/>
          <w:lang w:val="nb-NO"/>
        </w:rPr>
        <w:tab/>
        <w:t>-  Nước mưa:</w:t>
      </w:r>
    </w:p>
    <w:p w14:paraId="13F05EFD" w14:textId="77777777" w:rsidR="00B12689" w:rsidRPr="0034050F" w:rsidRDefault="00B12689" w:rsidP="00B12689">
      <w:pPr>
        <w:spacing w:after="0" w:line="336" w:lineRule="auto"/>
        <w:ind w:firstLine="709"/>
        <w:jc w:val="both"/>
        <w:rPr>
          <w:rFonts w:ascii="Times New Roman" w:hAnsi="Times New Roman" w:cs="Times New Roman"/>
          <w:sz w:val="28"/>
          <w:szCs w:val="28"/>
          <w:lang w:val="nb-NO"/>
        </w:rPr>
      </w:pPr>
      <w:r w:rsidRPr="0034050F">
        <w:rPr>
          <w:rFonts w:ascii="Times New Roman" w:hAnsi="Times New Roman" w:cs="Times New Roman"/>
          <w:sz w:val="28"/>
          <w:szCs w:val="28"/>
          <w:lang w:val="nb-NO"/>
        </w:rPr>
        <w:t>Nước mưa chảy tràn trên bề mặt tuyến với thành phần chủ yếu là chất rắn (đất, cát,...) bị cuốn trôi theo. Tải lượng nước mưa chảy tràn phát sinh khoảng 817.000 m3/năm.</w:t>
      </w:r>
    </w:p>
    <w:p w14:paraId="0778CB68" w14:textId="77777777" w:rsidR="00B12689" w:rsidRPr="0034050F" w:rsidRDefault="00B12689" w:rsidP="00B12689">
      <w:pPr>
        <w:tabs>
          <w:tab w:val="left" w:pos="720"/>
        </w:tabs>
        <w:spacing w:after="0" w:line="336" w:lineRule="auto"/>
        <w:ind w:firstLine="709"/>
        <w:jc w:val="both"/>
        <w:rPr>
          <w:rFonts w:ascii="Times New Roman" w:hAnsi="Times New Roman" w:cs="Times New Roman"/>
          <w:i/>
          <w:sz w:val="28"/>
          <w:szCs w:val="28"/>
          <w:lang w:val="nb-NO"/>
        </w:rPr>
      </w:pPr>
      <w:r w:rsidRPr="0034050F">
        <w:rPr>
          <w:rFonts w:ascii="Times New Roman" w:hAnsi="Times New Roman" w:cs="Times New Roman"/>
          <w:i/>
          <w:sz w:val="28"/>
          <w:szCs w:val="28"/>
          <w:lang w:val="nb-NO"/>
        </w:rPr>
        <w:t>- Khí thải:</w:t>
      </w:r>
    </w:p>
    <w:p w14:paraId="402010CD" w14:textId="79144734" w:rsidR="00B12689" w:rsidRPr="0034050F" w:rsidRDefault="00B12689" w:rsidP="00B12689">
      <w:pPr>
        <w:spacing w:after="0" w:line="336" w:lineRule="auto"/>
        <w:ind w:firstLine="709"/>
        <w:jc w:val="both"/>
        <w:rPr>
          <w:rFonts w:ascii="Times New Roman" w:hAnsi="Times New Roman" w:cs="Times New Roman"/>
          <w:sz w:val="28"/>
          <w:szCs w:val="28"/>
          <w:lang w:val="nb-NO"/>
        </w:rPr>
      </w:pPr>
      <w:r w:rsidRPr="0034050F">
        <w:rPr>
          <w:rFonts w:ascii="Times New Roman" w:hAnsi="Times New Roman" w:cs="Times New Roman"/>
          <w:sz w:val="28"/>
          <w:szCs w:val="28"/>
          <w:lang w:val="nb-NO"/>
        </w:rPr>
        <w:t>+ Khí thải phát sinh từ các phương tiện cơ giới tham gia giao thông trên tuyến. Thành phần khí thải chủ yếu là bụi, CO, SO2, NOx,..</w:t>
      </w:r>
    </w:p>
    <w:p w14:paraId="29314EE8" w14:textId="77777777" w:rsidR="00B12689" w:rsidRPr="0034050F" w:rsidRDefault="00B12689" w:rsidP="00B12689">
      <w:pPr>
        <w:tabs>
          <w:tab w:val="left" w:pos="720"/>
        </w:tabs>
        <w:spacing w:after="0" w:line="336" w:lineRule="auto"/>
        <w:ind w:firstLine="709"/>
        <w:jc w:val="both"/>
        <w:rPr>
          <w:rFonts w:ascii="Times New Roman" w:hAnsi="Times New Roman" w:cs="Times New Roman"/>
          <w:i/>
          <w:sz w:val="28"/>
          <w:szCs w:val="28"/>
          <w:lang w:val="nb-NO"/>
        </w:rPr>
      </w:pPr>
      <w:r w:rsidRPr="0034050F">
        <w:rPr>
          <w:rFonts w:ascii="Times New Roman" w:hAnsi="Times New Roman" w:cs="Times New Roman"/>
          <w:i/>
          <w:sz w:val="28"/>
          <w:szCs w:val="28"/>
          <w:lang w:val="nb-NO"/>
        </w:rPr>
        <w:t>- Chất thải :</w:t>
      </w:r>
    </w:p>
    <w:p w14:paraId="63ACEA3A" w14:textId="77777777" w:rsidR="00B12689" w:rsidRPr="0034050F" w:rsidRDefault="00B12689" w:rsidP="00B12689">
      <w:pPr>
        <w:spacing w:after="0" w:line="336" w:lineRule="auto"/>
        <w:ind w:firstLine="709"/>
        <w:jc w:val="both"/>
        <w:rPr>
          <w:rFonts w:ascii="Times New Roman" w:hAnsi="Times New Roman" w:cs="Times New Roman"/>
          <w:sz w:val="28"/>
          <w:szCs w:val="28"/>
          <w:lang w:val="nb-NO"/>
        </w:rPr>
      </w:pPr>
      <w:r w:rsidRPr="0034050F">
        <w:rPr>
          <w:rFonts w:ascii="Times New Roman" w:hAnsi="Times New Roman" w:cs="Times New Roman"/>
          <w:sz w:val="28"/>
          <w:szCs w:val="28"/>
          <w:lang w:val="nb-NO"/>
        </w:rPr>
        <w:t>+ Phát sinh từ quá trình cắt tỉa cành cây, chăm sóc cây xanh. Khối lượng tùy thuộc vào cấp tuổi của cây.</w:t>
      </w:r>
    </w:p>
    <w:p w14:paraId="7BA2AC00" w14:textId="77777777" w:rsidR="00B12689" w:rsidRPr="0034050F" w:rsidRDefault="00B12689" w:rsidP="00B12689">
      <w:pPr>
        <w:spacing w:after="0" w:line="336" w:lineRule="auto"/>
        <w:ind w:firstLine="709"/>
        <w:jc w:val="both"/>
        <w:rPr>
          <w:rFonts w:ascii="Times New Roman" w:hAnsi="Times New Roman" w:cs="Times New Roman"/>
          <w:sz w:val="28"/>
          <w:szCs w:val="28"/>
          <w:lang w:val="nb-NO"/>
        </w:rPr>
      </w:pPr>
      <w:r w:rsidRPr="0034050F">
        <w:rPr>
          <w:rFonts w:ascii="Times New Roman" w:hAnsi="Times New Roman" w:cs="Times New Roman"/>
          <w:sz w:val="28"/>
          <w:szCs w:val="28"/>
          <w:lang w:val="nb-NO"/>
        </w:rPr>
        <w:t>+ Chất thải như đất, cát, bụi từ việc quét dọn trên đường.</w:t>
      </w:r>
    </w:p>
    <w:p w14:paraId="2AAD82A6" w14:textId="77777777" w:rsidR="00B12689" w:rsidRPr="0034050F" w:rsidRDefault="00B12689" w:rsidP="00B12689">
      <w:pPr>
        <w:spacing w:after="0" w:line="336" w:lineRule="auto"/>
        <w:ind w:firstLine="709"/>
        <w:jc w:val="both"/>
        <w:rPr>
          <w:rFonts w:ascii="Times New Roman" w:hAnsi="Times New Roman" w:cs="Times New Roman"/>
          <w:sz w:val="28"/>
          <w:szCs w:val="28"/>
          <w:lang w:val="nb-NO"/>
        </w:rPr>
      </w:pPr>
      <w:r w:rsidRPr="0034050F">
        <w:rPr>
          <w:rFonts w:ascii="Times New Roman" w:hAnsi="Times New Roman" w:cs="Times New Roman"/>
          <w:sz w:val="28"/>
          <w:szCs w:val="28"/>
          <w:lang w:val="nb-NO"/>
        </w:rPr>
        <w:t>+ Hoạt động của các phương tiện vận tải trong quá trình duy tu bảo dưỡng tuyến đường: CTR sinh hoạt: 4 kg/ngày; CTNH: &lt;5 kg/tháng.</w:t>
      </w:r>
    </w:p>
    <w:p w14:paraId="3D9475B1" w14:textId="5B75CB08" w:rsidR="00584118" w:rsidRPr="0034050F" w:rsidRDefault="00584118" w:rsidP="003817BA">
      <w:pPr>
        <w:tabs>
          <w:tab w:val="left" w:pos="720"/>
        </w:tabs>
        <w:spacing w:after="0" w:line="336" w:lineRule="auto"/>
        <w:ind w:firstLine="709"/>
        <w:jc w:val="both"/>
        <w:rPr>
          <w:rFonts w:ascii="Times New Roman" w:hAnsi="Times New Roman" w:cs="Times New Roman"/>
          <w:i/>
          <w:sz w:val="28"/>
          <w:szCs w:val="28"/>
          <w:lang w:val="nb-NO"/>
        </w:rPr>
      </w:pPr>
      <w:r w:rsidRPr="0034050F">
        <w:rPr>
          <w:rFonts w:ascii="Times New Roman" w:hAnsi="Times New Roman" w:cs="Times New Roman"/>
          <w:i/>
          <w:sz w:val="28"/>
          <w:szCs w:val="28"/>
          <w:lang w:val="nb-NO"/>
        </w:rPr>
        <w:tab/>
      </w:r>
      <w:r w:rsidR="00B12689" w:rsidRPr="0034050F">
        <w:rPr>
          <w:rFonts w:ascii="Times New Roman" w:hAnsi="Times New Roman" w:cs="Times New Roman"/>
          <w:i/>
          <w:sz w:val="28"/>
          <w:szCs w:val="28"/>
          <w:lang w:val="nb-NO"/>
        </w:rPr>
        <w:t>-</w:t>
      </w:r>
      <w:r w:rsidRPr="0034050F">
        <w:rPr>
          <w:rFonts w:ascii="Times New Roman" w:hAnsi="Times New Roman" w:cs="Times New Roman"/>
          <w:i/>
          <w:sz w:val="28"/>
          <w:szCs w:val="28"/>
          <w:lang w:val="nb-NO"/>
        </w:rPr>
        <w:t xml:space="preserve"> Tiếng ồn, độ rung:</w:t>
      </w:r>
    </w:p>
    <w:p w14:paraId="0373D36F" w14:textId="16AAFD37" w:rsidR="00584118" w:rsidRPr="0034050F" w:rsidRDefault="00B12689" w:rsidP="003817BA">
      <w:pPr>
        <w:spacing w:after="0" w:line="336" w:lineRule="auto"/>
        <w:ind w:firstLine="709"/>
        <w:jc w:val="both"/>
        <w:rPr>
          <w:rFonts w:ascii="Times New Roman" w:hAnsi="Times New Roman" w:cs="Times New Roman"/>
          <w:sz w:val="28"/>
          <w:szCs w:val="28"/>
          <w:lang w:val="nb-NO"/>
        </w:rPr>
      </w:pPr>
      <w:r w:rsidRPr="0034050F">
        <w:rPr>
          <w:rFonts w:ascii="Times New Roman" w:hAnsi="Times New Roman" w:cs="Times New Roman"/>
          <w:sz w:val="28"/>
          <w:szCs w:val="28"/>
          <w:lang w:val="nb-NO"/>
        </w:rPr>
        <w:t xml:space="preserve">+ </w:t>
      </w:r>
      <w:r w:rsidR="00584118" w:rsidRPr="0034050F">
        <w:rPr>
          <w:rFonts w:ascii="Times New Roman" w:hAnsi="Times New Roman" w:cs="Times New Roman"/>
          <w:sz w:val="28"/>
          <w:szCs w:val="28"/>
          <w:lang w:val="nb-NO"/>
        </w:rPr>
        <w:t>N</w:t>
      </w:r>
      <w:r w:rsidR="00584118" w:rsidRPr="0034050F">
        <w:rPr>
          <w:rFonts w:ascii="Times New Roman" w:hAnsi="Times New Roman" w:cs="Times New Roman"/>
          <w:sz w:val="28"/>
          <w:szCs w:val="28"/>
          <w:lang w:val="vi-VN"/>
        </w:rPr>
        <w:t xml:space="preserve">guồn gây tiếng ồn và độ rung chủ yếu </w:t>
      </w:r>
      <w:r w:rsidR="00584118" w:rsidRPr="0034050F">
        <w:rPr>
          <w:rFonts w:ascii="Times New Roman" w:hAnsi="Times New Roman" w:cs="Times New Roman"/>
          <w:sz w:val="28"/>
          <w:szCs w:val="28"/>
          <w:lang w:val="nb-NO"/>
        </w:rPr>
        <w:t>từ</w:t>
      </w:r>
      <w:r w:rsidR="00584118" w:rsidRPr="0034050F">
        <w:rPr>
          <w:rFonts w:ascii="Times New Roman" w:hAnsi="Times New Roman" w:cs="Times New Roman"/>
          <w:sz w:val="28"/>
          <w:szCs w:val="28"/>
          <w:lang w:val="vi-VN"/>
        </w:rPr>
        <w:t xml:space="preserve"> hoạt động của người dân trong </w:t>
      </w:r>
      <w:r w:rsidR="00584118" w:rsidRPr="0034050F">
        <w:rPr>
          <w:rFonts w:ascii="Times New Roman" w:hAnsi="Times New Roman" w:cs="Times New Roman"/>
          <w:sz w:val="28"/>
          <w:szCs w:val="28"/>
          <w:lang w:val="nb-NO"/>
        </w:rPr>
        <w:t>khu dân cư</w:t>
      </w:r>
      <w:r w:rsidR="00584118" w:rsidRPr="0034050F">
        <w:rPr>
          <w:rFonts w:ascii="Times New Roman" w:hAnsi="Times New Roman" w:cs="Times New Roman"/>
          <w:sz w:val="28"/>
          <w:szCs w:val="28"/>
          <w:lang w:val="vi-VN"/>
        </w:rPr>
        <w:t xml:space="preserve"> phát sinh từ các phương tiện giao thông lưu hành trong khu </w:t>
      </w:r>
      <w:r w:rsidR="00584118" w:rsidRPr="0034050F">
        <w:rPr>
          <w:rFonts w:ascii="Times New Roman" w:hAnsi="Times New Roman" w:cs="Times New Roman"/>
          <w:sz w:val="28"/>
          <w:szCs w:val="28"/>
          <w:lang w:val="nb-NO"/>
        </w:rPr>
        <w:t>vực</w:t>
      </w:r>
      <w:r w:rsidR="00584118" w:rsidRPr="0034050F">
        <w:rPr>
          <w:rFonts w:ascii="Times New Roman" w:hAnsi="Times New Roman" w:cs="Times New Roman"/>
          <w:sz w:val="28"/>
          <w:szCs w:val="28"/>
          <w:lang w:val="vi-VN"/>
        </w:rPr>
        <w:t xml:space="preserve"> và các vùng lân cận</w:t>
      </w:r>
      <w:r w:rsidR="00584118" w:rsidRPr="0034050F">
        <w:rPr>
          <w:rFonts w:ascii="Times New Roman" w:hAnsi="Times New Roman" w:cs="Times New Roman"/>
          <w:sz w:val="28"/>
          <w:szCs w:val="28"/>
          <w:lang w:val="nb-NO"/>
        </w:rPr>
        <w:t>.</w:t>
      </w:r>
    </w:p>
    <w:p w14:paraId="0D82EB6C" w14:textId="2E026493" w:rsidR="00584118" w:rsidRPr="0034050F" w:rsidRDefault="00B12689" w:rsidP="003817BA">
      <w:pPr>
        <w:spacing w:after="0" w:line="336" w:lineRule="auto"/>
        <w:ind w:firstLine="709"/>
        <w:jc w:val="both"/>
        <w:rPr>
          <w:rFonts w:ascii="Times New Roman" w:hAnsi="Times New Roman" w:cs="Times New Roman"/>
          <w:i/>
          <w:sz w:val="28"/>
          <w:szCs w:val="28"/>
          <w:lang w:val="nb-NO"/>
        </w:rPr>
      </w:pPr>
      <w:r w:rsidRPr="0034050F">
        <w:rPr>
          <w:rFonts w:ascii="Times New Roman" w:hAnsi="Times New Roman" w:cs="Times New Roman"/>
          <w:i/>
          <w:sz w:val="28"/>
          <w:szCs w:val="28"/>
          <w:lang w:val="nb-NO"/>
        </w:rPr>
        <w:t xml:space="preserve">- </w:t>
      </w:r>
      <w:r w:rsidR="00584118" w:rsidRPr="0034050F">
        <w:rPr>
          <w:rFonts w:ascii="Times New Roman" w:hAnsi="Times New Roman" w:cs="Times New Roman"/>
          <w:i/>
          <w:sz w:val="28"/>
          <w:szCs w:val="28"/>
          <w:lang w:val="nb-NO"/>
        </w:rPr>
        <w:t>Các tác động khác:</w:t>
      </w:r>
    </w:p>
    <w:p w14:paraId="728E3425" w14:textId="1F9127A2" w:rsidR="00584118" w:rsidRPr="0034050F" w:rsidRDefault="00B12689" w:rsidP="003817BA">
      <w:pPr>
        <w:spacing w:after="0" w:line="336" w:lineRule="auto"/>
        <w:ind w:firstLine="709"/>
        <w:jc w:val="both"/>
        <w:rPr>
          <w:rFonts w:ascii="Times New Roman" w:hAnsi="Times New Roman" w:cs="Times New Roman"/>
          <w:sz w:val="28"/>
          <w:szCs w:val="28"/>
          <w:lang w:val="nb-NO"/>
        </w:rPr>
      </w:pPr>
      <w:r w:rsidRPr="0034050F">
        <w:rPr>
          <w:rFonts w:ascii="Times New Roman" w:hAnsi="Times New Roman" w:cs="Times New Roman"/>
          <w:sz w:val="28"/>
          <w:szCs w:val="28"/>
          <w:lang w:val="nb-NO"/>
        </w:rPr>
        <w:t xml:space="preserve">+ </w:t>
      </w:r>
      <w:r w:rsidR="00584118" w:rsidRPr="0034050F">
        <w:rPr>
          <w:rFonts w:ascii="Times New Roman" w:hAnsi="Times New Roman" w:cs="Times New Roman"/>
          <w:sz w:val="28"/>
          <w:szCs w:val="28"/>
          <w:lang w:val="nb-NO"/>
        </w:rPr>
        <w:t>Các tác động do các rủi ro, sự cố như: Cháy nổ, do công trình xuống cấp, thiên tai, sự cố</w:t>
      </w:r>
      <w:r w:rsidR="00B655DA" w:rsidRPr="0034050F">
        <w:rPr>
          <w:rFonts w:ascii="Times New Roman" w:hAnsi="Times New Roman" w:cs="Times New Roman"/>
          <w:sz w:val="28"/>
          <w:szCs w:val="28"/>
          <w:lang w:val="nb-NO"/>
        </w:rPr>
        <w:t>,..</w:t>
      </w:r>
    </w:p>
    <w:p w14:paraId="54736C32" w14:textId="77777777" w:rsidR="00584118" w:rsidRPr="0034050F" w:rsidRDefault="00584118" w:rsidP="003817BA">
      <w:pPr>
        <w:pStyle w:val="Heading2"/>
        <w:spacing w:before="0" w:line="336" w:lineRule="auto"/>
        <w:rPr>
          <w:rFonts w:ascii="Times New Roman" w:hAnsi="Times New Roman" w:cs="Times New Roman"/>
          <w:b/>
          <w:color w:val="auto"/>
          <w:sz w:val="28"/>
          <w:szCs w:val="28"/>
          <w:lang w:val="nb-NO"/>
        </w:rPr>
      </w:pPr>
      <w:bookmarkStart w:id="196" w:name="_Toc117697071"/>
      <w:bookmarkStart w:id="197" w:name="_Toc141255857"/>
      <w:r w:rsidRPr="0034050F">
        <w:rPr>
          <w:rFonts w:ascii="Times New Roman" w:hAnsi="Times New Roman" w:cs="Times New Roman"/>
          <w:b/>
          <w:color w:val="auto"/>
          <w:sz w:val="28"/>
          <w:szCs w:val="28"/>
          <w:lang w:val="nb-NO"/>
        </w:rPr>
        <w:lastRenderedPageBreak/>
        <w:t>5.4. Các công trình và biện pháp bảo vệ môi trường của dự án:</w:t>
      </w:r>
      <w:bookmarkEnd w:id="196"/>
      <w:bookmarkEnd w:id="197"/>
    </w:p>
    <w:p w14:paraId="6B0AA4A3" w14:textId="77777777" w:rsidR="00584118" w:rsidRPr="0034050F" w:rsidRDefault="00584118" w:rsidP="003817BA">
      <w:pPr>
        <w:pStyle w:val="Heading3"/>
        <w:spacing w:before="0" w:line="336" w:lineRule="auto"/>
        <w:rPr>
          <w:rFonts w:ascii="Times New Roman" w:hAnsi="Times New Roman" w:cs="Times New Roman"/>
          <w:b/>
          <w:i/>
          <w:color w:val="auto"/>
          <w:sz w:val="28"/>
          <w:szCs w:val="28"/>
          <w:lang w:val="nb-NO"/>
        </w:rPr>
      </w:pPr>
      <w:bookmarkStart w:id="198" w:name="_Toc141255858"/>
      <w:r w:rsidRPr="0034050F">
        <w:rPr>
          <w:rFonts w:ascii="Times New Roman" w:hAnsi="Times New Roman" w:cs="Times New Roman"/>
          <w:b/>
          <w:color w:val="auto"/>
          <w:sz w:val="28"/>
          <w:szCs w:val="28"/>
          <w:lang w:val="nb-NO"/>
        </w:rPr>
        <w:t>5</w:t>
      </w:r>
      <w:r w:rsidRPr="0034050F">
        <w:rPr>
          <w:rFonts w:ascii="Times New Roman" w:hAnsi="Times New Roman" w:cs="Times New Roman"/>
          <w:b/>
          <w:i/>
          <w:color w:val="auto"/>
          <w:sz w:val="28"/>
          <w:szCs w:val="28"/>
          <w:lang w:val="nb-NO"/>
        </w:rPr>
        <w:t>.4.1. Các công trình, biện pháp thu gom, xử lý nước thải</w:t>
      </w:r>
      <w:bookmarkEnd w:id="198"/>
    </w:p>
    <w:p w14:paraId="18FC464A" w14:textId="1BA364B4" w:rsidR="00B12689" w:rsidRPr="00B12689" w:rsidRDefault="00B12689" w:rsidP="009339C9">
      <w:pPr>
        <w:tabs>
          <w:tab w:val="left" w:pos="1377"/>
        </w:tabs>
        <w:spacing w:after="0" w:line="360" w:lineRule="exact"/>
        <w:outlineLvl w:val="2"/>
        <w:rPr>
          <w:rFonts w:ascii="Times New Roman" w:eastAsia="Times New Roman" w:hAnsi="Times New Roman" w:cs="Times New Roman"/>
          <w:bCs/>
          <w:i/>
          <w:sz w:val="28"/>
          <w:szCs w:val="28"/>
        </w:rPr>
      </w:pPr>
      <w:bookmarkStart w:id="199" w:name="_Toc141255859"/>
      <w:r w:rsidRPr="0034050F">
        <w:rPr>
          <w:rFonts w:ascii="Times New Roman" w:eastAsia="Times New Roman" w:hAnsi="Times New Roman" w:cs="Times New Roman"/>
          <w:i/>
          <w:sz w:val="28"/>
          <w:szCs w:val="28"/>
          <w:lang w:eastAsia="vi-VN"/>
        </w:rPr>
        <w:t>5.4.1.1</w:t>
      </w:r>
      <w:r w:rsidRPr="00B12689">
        <w:rPr>
          <w:rFonts w:ascii="Times New Roman" w:eastAsia="Times New Roman" w:hAnsi="Times New Roman" w:cs="Times New Roman"/>
          <w:i/>
          <w:sz w:val="28"/>
          <w:szCs w:val="28"/>
          <w:lang w:eastAsia="vi-VN"/>
        </w:rPr>
        <w:t xml:space="preserve"> Giai </w:t>
      </w:r>
      <w:proofErr w:type="spellStart"/>
      <w:r w:rsidRPr="00B12689">
        <w:rPr>
          <w:rFonts w:ascii="Times New Roman" w:eastAsia="Times New Roman" w:hAnsi="Times New Roman" w:cs="Times New Roman"/>
          <w:i/>
          <w:sz w:val="28"/>
          <w:szCs w:val="28"/>
          <w:lang w:eastAsia="vi-VN"/>
        </w:rPr>
        <w:t>đoạn</w:t>
      </w:r>
      <w:proofErr w:type="spellEnd"/>
      <w:r w:rsidRPr="00B12689">
        <w:rPr>
          <w:rFonts w:ascii="Times New Roman" w:eastAsia="Times New Roman" w:hAnsi="Times New Roman" w:cs="Times New Roman"/>
          <w:i/>
          <w:sz w:val="28"/>
          <w:szCs w:val="28"/>
          <w:lang w:eastAsia="vi-VN"/>
        </w:rPr>
        <w:t xml:space="preserve"> </w:t>
      </w:r>
      <w:proofErr w:type="spellStart"/>
      <w:r w:rsidRPr="00B12689">
        <w:rPr>
          <w:rFonts w:ascii="Times New Roman" w:eastAsia="Times New Roman" w:hAnsi="Times New Roman" w:cs="Times New Roman"/>
          <w:i/>
          <w:sz w:val="28"/>
          <w:szCs w:val="28"/>
          <w:lang w:eastAsia="vi-VN"/>
        </w:rPr>
        <w:t>thi</w:t>
      </w:r>
      <w:proofErr w:type="spellEnd"/>
      <w:r w:rsidRPr="00B12689">
        <w:rPr>
          <w:rFonts w:ascii="Times New Roman" w:eastAsia="Times New Roman" w:hAnsi="Times New Roman" w:cs="Times New Roman"/>
          <w:i/>
          <w:sz w:val="28"/>
          <w:szCs w:val="28"/>
          <w:lang w:eastAsia="vi-VN"/>
        </w:rPr>
        <w:t xml:space="preserve"> </w:t>
      </w:r>
      <w:proofErr w:type="spellStart"/>
      <w:r w:rsidRPr="00B12689">
        <w:rPr>
          <w:rFonts w:ascii="Times New Roman" w:eastAsia="Times New Roman" w:hAnsi="Times New Roman" w:cs="Times New Roman"/>
          <w:i/>
          <w:sz w:val="28"/>
          <w:szCs w:val="28"/>
          <w:lang w:eastAsia="vi-VN"/>
        </w:rPr>
        <w:t>công</w:t>
      </w:r>
      <w:proofErr w:type="spellEnd"/>
      <w:r w:rsidRPr="00B12689">
        <w:rPr>
          <w:rFonts w:ascii="Times New Roman" w:eastAsia="Times New Roman" w:hAnsi="Times New Roman" w:cs="Times New Roman"/>
          <w:i/>
          <w:sz w:val="28"/>
          <w:szCs w:val="28"/>
          <w:lang w:eastAsia="vi-VN"/>
        </w:rPr>
        <w:t xml:space="preserve"> </w:t>
      </w:r>
      <w:proofErr w:type="spellStart"/>
      <w:r w:rsidRPr="00B12689">
        <w:rPr>
          <w:rFonts w:ascii="Times New Roman" w:eastAsia="Times New Roman" w:hAnsi="Times New Roman" w:cs="Times New Roman"/>
          <w:i/>
          <w:sz w:val="28"/>
          <w:szCs w:val="28"/>
          <w:lang w:eastAsia="vi-VN"/>
        </w:rPr>
        <w:t>xây</w:t>
      </w:r>
      <w:proofErr w:type="spellEnd"/>
      <w:r w:rsidRPr="00B12689">
        <w:rPr>
          <w:rFonts w:ascii="Times New Roman" w:eastAsia="Times New Roman" w:hAnsi="Times New Roman" w:cs="Times New Roman"/>
          <w:i/>
          <w:sz w:val="28"/>
          <w:szCs w:val="28"/>
          <w:lang w:eastAsia="vi-VN"/>
        </w:rPr>
        <w:t xml:space="preserve"> </w:t>
      </w:r>
      <w:proofErr w:type="spellStart"/>
      <w:r w:rsidRPr="00B12689">
        <w:rPr>
          <w:rFonts w:ascii="Times New Roman" w:eastAsia="Times New Roman" w:hAnsi="Times New Roman" w:cs="Times New Roman"/>
          <w:i/>
          <w:sz w:val="28"/>
          <w:szCs w:val="28"/>
          <w:lang w:eastAsia="vi-VN"/>
        </w:rPr>
        <w:t>dựng</w:t>
      </w:r>
      <w:bookmarkEnd w:id="199"/>
      <w:proofErr w:type="spellEnd"/>
      <w:r w:rsidRPr="00B12689">
        <w:rPr>
          <w:rFonts w:ascii="Times New Roman" w:eastAsia="Times New Roman" w:hAnsi="Times New Roman" w:cs="Times New Roman"/>
          <w:i/>
          <w:sz w:val="28"/>
          <w:szCs w:val="28"/>
          <w:lang w:eastAsia="vi-VN"/>
        </w:rPr>
        <w:t xml:space="preserve"> </w:t>
      </w:r>
    </w:p>
    <w:p w14:paraId="21213C68" w14:textId="77777777" w:rsidR="00B12689" w:rsidRPr="00B12689" w:rsidRDefault="00B12689" w:rsidP="00B12689">
      <w:pPr>
        <w:spacing w:after="0" w:line="336" w:lineRule="auto"/>
        <w:ind w:firstLine="709"/>
        <w:jc w:val="both"/>
        <w:rPr>
          <w:rFonts w:ascii="Times New Roman" w:hAnsi="Times New Roman" w:cs="Times New Roman"/>
          <w:sz w:val="28"/>
          <w:szCs w:val="28"/>
          <w:lang w:val="nb-NO"/>
        </w:rPr>
      </w:pPr>
      <w:r w:rsidRPr="00B12689">
        <w:rPr>
          <w:rFonts w:ascii="Times New Roman" w:hAnsi="Times New Roman" w:cs="Times New Roman"/>
          <w:sz w:val="28"/>
          <w:szCs w:val="28"/>
          <w:lang w:val="nb-NO"/>
        </w:rPr>
        <w:t>Chủ dự án sẽ phối hợp với nhà thầu thi công thực hiện các công trình, biện pháp bảo vệ môi trường như sau:</w:t>
      </w:r>
    </w:p>
    <w:p w14:paraId="13172C1D" w14:textId="4C092288" w:rsidR="00B12689" w:rsidRPr="00B12689" w:rsidRDefault="00B12689" w:rsidP="00B12689">
      <w:pPr>
        <w:spacing w:after="0" w:line="336" w:lineRule="auto"/>
        <w:ind w:firstLine="709"/>
        <w:jc w:val="both"/>
        <w:rPr>
          <w:rFonts w:ascii="Times New Roman" w:eastAsia="Times New Roman" w:hAnsi="Times New Roman" w:cs="Times New Roman"/>
          <w:i/>
          <w:sz w:val="28"/>
          <w:szCs w:val="28"/>
          <w:lang w:val="nb-NO"/>
        </w:rPr>
      </w:pPr>
      <w:r w:rsidRPr="00B12689">
        <w:rPr>
          <w:rFonts w:ascii="Times New Roman" w:eastAsia="Times New Roman" w:hAnsi="Times New Roman" w:cs="Times New Roman"/>
          <w:i/>
          <w:sz w:val="28"/>
          <w:szCs w:val="28"/>
          <w:lang w:val="nb-NO"/>
        </w:rPr>
        <w:t xml:space="preserve">- Đối với nước thải sinh hoạt: </w:t>
      </w:r>
      <w:r w:rsidRPr="00B12689">
        <w:rPr>
          <w:rFonts w:ascii="Times New Roman" w:eastAsia="Times New Roman" w:hAnsi="Times New Roman" w:cs="Times New Roman"/>
          <w:iCs/>
          <w:sz w:val="28"/>
          <w:szCs w:val="28"/>
          <w:lang w:val="nb-NO"/>
        </w:rPr>
        <w:t>Chủ dự án bố trí 03 nhà vệ sinh di động bằng nhựa composite đặt tại khu vực lán trại; trong 3 nhà vệ sinh lắp đặt 03 bể tự hoại có thể tích lưu chứa 2m3/bể để thu gom, xử lý nước thải sinh hoạt của công nhân xây dựng. Hàng ngày hợp đồng với đơn vị có chức năng hút bùn cặn, nước thải đưa đi xử lý theo quy định.</w:t>
      </w:r>
      <w:r w:rsidRPr="00B12689">
        <w:rPr>
          <w:rFonts w:ascii="Times New Roman" w:eastAsia="Times New Roman" w:hAnsi="Times New Roman" w:cs="Times New Roman"/>
          <w:i/>
          <w:sz w:val="28"/>
          <w:szCs w:val="28"/>
          <w:lang w:val="nb-NO"/>
        </w:rPr>
        <w:t xml:space="preserve"> </w:t>
      </w:r>
    </w:p>
    <w:p w14:paraId="7B040F33" w14:textId="77777777" w:rsidR="00B12689" w:rsidRPr="00B12689" w:rsidRDefault="00B12689" w:rsidP="009339C9">
      <w:pPr>
        <w:spacing w:after="0" w:line="360" w:lineRule="exact"/>
        <w:ind w:firstLine="709"/>
        <w:jc w:val="both"/>
        <w:rPr>
          <w:rFonts w:ascii="Times New Roman" w:eastAsia="Times New Roman" w:hAnsi="Times New Roman" w:cs="Times New Roman"/>
          <w:bCs/>
          <w:i/>
          <w:kern w:val="32"/>
          <w:sz w:val="28"/>
          <w:szCs w:val="28"/>
          <w:lang w:val="pt-BR"/>
        </w:rPr>
      </w:pPr>
      <w:r w:rsidRPr="00B12689">
        <w:rPr>
          <w:rFonts w:ascii="Times New Roman" w:eastAsia="Times New Roman" w:hAnsi="Times New Roman" w:cs="Times New Roman"/>
          <w:bCs/>
          <w:i/>
          <w:kern w:val="32"/>
          <w:sz w:val="28"/>
          <w:szCs w:val="28"/>
          <w:lang w:val="pt-BR"/>
        </w:rPr>
        <w:tab/>
        <w:t>- Đối với nước thải thi công, xây dựng:</w:t>
      </w:r>
    </w:p>
    <w:p w14:paraId="65C82058" w14:textId="77777777" w:rsidR="00B12689" w:rsidRPr="00B12689" w:rsidRDefault="00B12689" w:rsidP="00B12689">
      <w:pPr>
        <w:spacing w:after="0" w:line="336" w:lineRule="auto"/>
        <w:ind w:firstLine="709"/>
        <w:jc w:val="both"/>
        <w:rPr>
          <w:rFonts w:ascii="Times New Roman" w:eastAsia="Times New Roman" w:hAnsi="Times New Roman" w:cs="Times New Roman"/>
          <w:sz w:val="28"/>
          <w:szCs w:val="28"/>
        </w:rPr>
      </w:pPr>
      <w:r w:rsidRPr="00B12689">
        <w:rPr>
          <w:rFonts w:ascii="Times New Roman" w:eastAsia="Times New Roman" w:hAnsi="Times New Roman" w:cs="Times New Roman"/>
          <w:i/>
          <w:sz w:val="28"/>
          <w:szCs w:val="28"/>
          <w:lang w:val="nb-NO"/>
        </w:rPr>
        <w:tab/>
      </w:r>
      <w:r w:rsidRPr="00B12689">
        <w:rPr>
          <w:rFonts w:ascii="Times New Roman" w:hAnsi="Times New Roman" w:cs="Times New Roman"/>
          <w:sz w:val="28"/>
          <w:szCs w:val="28"/>
          <w:lang w:val="nb-NO"/>
        </w:rPr>
        <w:t>Chủ dự án sẽ xây dựng hệ thống rãnh thu, hố thu tạm thời bằng đất tại khu vực bố trí lán trại, ban chỉ huy công trường, bãi vật liệu, kho chứa xi măng, sắt thép. Kích thước rãnh thu (chiều dài x rộng x độ sâu) = 200m x 0,4m x 0,4 m. Nước thải thu gom qua hố ga lắng cặn kích thước: 1,5m x 1,5m x 1,2 m. Nước thải từ quá trình rửa dụng cụ, thiết bị thi công được thu gom vào hố thu và hàng ngày tái sử dụng cho quá trình phun ẩm khu vực mặt bằng thi công, bùn cặn nạo vét đưa đi xử lý cùng với chất thải từ quá trình thi công xây dựng.</w:t>
      </w:r>
    </w:p>
    <w:p w14:paraId="498DC3E2" w14:textId="77777777" w:rsidR="00B12689" w:rsidRPr="00B12689" w:rsidRDefault="00B12689" w:rsidP="004A384E">
      <w:pPr>
        <w:spacing w:after="0" w:line="336" w:lineRule="auto"/>
        <w:ind w:firstLine="709"/>
        <w:jc w:val="both"/>
        <w:rPr>
          <w:rFonts w:ascii="Times New Roman" w:hAnsi="Times New Roman" w:cs="Times New Roman"/>
          <w:sz w:val="28"/>
          <w:szCs w:val="28"/>
          <w:lang w:val="nb-NO"/>
        </w:rPr>
      </w:pPr>
      <w:r w:rsidRPr="00B12689">
        <w:rPr>
          <w:rFonts w:ascii="Times New Roman" w:hAnsi="Times New Roman" w:cs="Times New Roman"/>
          <w:sz w:val="28"/>
          <w:szCs w:val="28"/>
          <w:lang w:val="nb-NO"/>
        </w:rPr>
        <w:tab/>
        <w:t xml:space="preserve">Không bố trí hạng mục rửa xe trên công trường. </w:t>
      </w:r>
    </w:p>
    <w:p w14:paraId="5EA08EDD" w14:textId="77777777" w:rsidR="00B12689" w:rsidRPr="00B12689" w:rsidRDefault="00B12689" w:rsidP="00B12689">
      <w:pPr>
        <w:spacing w:after="0" w:line="336" w:lineRule="auto"/>
        <w:ind w:firstLine="709"/>
        <w:jc w:val="both"/>
        <w:rPr>
          <w:rFonts w:ascii="Times New Roman" w:eastAsia="Times New Roman" w:hAnsi="Times New Roman" w:cs="Times New Roman"/>
          <w:i/>
          <w:sz w:val="28"/>
          <w:szCs w:val="28"/>
          <w:lang w:val="nb-NO"/>
        </w:rPr>
      </w:pPr>
      <w:r w:rsidRPr="00B12689">
        <w:rPr>
          <w:rFonts w:ascii="Times New Roman" w:eastAsia="Times New Roman" w:hAnsi="Times New Roman" w:cs="Times New Roman"/>
          <w:i/>
          <w:sz w:val="28"/>
          <w:szCs w:val="28"/>
          <w:lang w:val="nb-NO"/>
        </w:rPr>
        <w:tab/>
      </w:r>
      <w:r w:rsidRPr="00B12689">
        <w:rPr>
          <w:rFonts w:ascii="Times New Roman" w:hAnsi="Times New Roman" w:cs="Times New Roman"/>
          <w:sz w:val="28"/>
          <w:szCs w:val="28"/>
          <w:lang w:val="nb-NO"/>
        </w:rPr>
        <w:t>Ưu tiên triển khai xây dựng và hoàn thành các công trình hoàn trả kênh, mương, để đảm bảo hoạt động tiêu thoát nước trong khu vực.</w:t>
      </w:r>
    </w:p>
    <w:p w14:paraId="5095A55A" w14:textId="3F522CF7" w:rsidR="00B12689" w:rsidRPr="00B12689" w:rsidRDefault="00B12689" w:rsidP="009339C9">
      <w:pPr>
        <w:tabs>
          <w:tab w:val="left" w:pos="1377"/>
        </w:tabs>
        <w:spacing w:after="0" w:line="360" w:lineRule="exact"/>
        <w:outlineLvl w:val="2"/>
        <w:rPr>
          <w:rFonts w:ascii="Times New Roman" w:eastAsia="Times New Roman" w:hAnsi="Times New Roman" w:cs="Times New Roman"/>
          <w:bCs/>
          <w:i/>
          <w:sz w:val="28"/>
          <w:szCs w:val="28"/>
        </w:rPr>
      </w:pPr>
      <w:bookmarkStart w:id="200" w:name="_Toc141255860"/>
      <w:r w:rsidRPr="0034050F">
        <w:rPr>
          <w:rFonts w:ascii="Times New Roman" w:eastAsia="Times New Roman" w:hAnsi="Times New Roman" w:cs="Times New Roman"/>
          <w:i/>
          <w:sz w:val="28"/>
          <w:szCs w:val="28"/>
          <w:lang w:eastAsia="vi-VN"/>
        </w:rPr>
        <w:t>5.4.1.2</w:t>
      </w:r>
      <w:r w:rsidRPr="00B12689">
        <w:rPr>
          <w:rFonts w:ascii="Times New Roman" w:eastAsia="Times New Roman" w:hAnsi="Times New Roman" w:cs="Times New Roman"/>
          <w:i/>
          <w:sz w:val="28"/>
          <w:szCs w:val="28"/>
          <w:lang w:eastAsia="vi-VN"/>
        </w:rPr>
        <w:t xml:space="preserve"> Giai </w:t>
      </w:r>
      <w:proofErr w:type="spellStart"/>
      <w:r w:rsidRPr="00B12689">
        <w:rPr>
          <w:rFonts w:ascii="Times New Roman" w:eastAsia="Times New Roman" w:hAnsi="Times New Roman" w:cs="Times New Roman"/>
          <w:i/>
          <w:sz w:val="28"/>
          <w:szCs w:val="28"/>
          <w:lang w:eastAsia="vi-VN"/>
        </w:rPr>
        <w:t>đoạn</w:t>
      </w:r>
      <w:proofErr w:type="spellEnd"/>
      <w:r w:rsidRPr="00B12689">
        <w:rPr>
          <w:rFonts w:ascii="Times New Roman" w:eastAsia="Times New Roman" w:hAnsi="Times New Roman" w:cs="Times New Roman"/>
          <w:i/>
          <w:sz w:val="28"/>
          <w:szCs w:val="28"/>
          <w:lang w:eastAsia="vi-VN"/>
        </w:rPr>
        <w:t xml:space="preserve"> </w:t>
      </w:r>
      <w:proofErr w:type="spellStart"/>
      <w:r w:rsidRPr="00B12689">
        <w:rPr>
          <w:rFonts w:ascii="Times New Roman" w:eastAsia="Times New Roman" w:hAnsi="Times New Roman" w:cs="Times New Roman"/>
          <w:i/>
          <w:sz w:val="28"/>
          <w:szCs w:val="28"/>
          <w:lang w:eastAsia="vi-VN"/>
        </w:rPr>
        <w:t>vận</w:t>
      </w:r>
      <w:proofErr w:type="spellEnd"/>
      <w:r w:rsidRPr="00B12689">
        <w:rPr>
          <w:rFonts w:ascii="Times New Roman" w:eastAsia="Times New Roman" w:hAnsi="Times New Roman" w:cs="Times New Roman"/>
          <w:i/>
          <w:sz w:val="28"/>
          <w:szCs w:val="28"/>
          <w:lang w:eastAsia="vi-VN"/>
        </w:rPr>
        <w:t xml:space="preserve"> </w:t>
      </w:r>
      <w:proofErr w:type="spellStart"/>
      <w:r w:rsidRPr="00B12689">
        <w:rPr>
          <w:rFonts w:ascii="Times New Roman" w:eastAsia="Times New Roman" w:hAnsi="Times New Roman" w:cs="Times New Roman"/>
          <w:i/>
          <w:sz w:val="28"/>
          <w:szCs w:val="28"/>
          <w:lang w:eastAsia="vi-VN"/>
        </w:rPr>
        <w:t>hành</w:t>
      </w:r>
      <w:proofErr w:type="spellEnd"/>
      <w:r w:rsidRPr="00B12689">
        <w:rPr>
          <w:rFonts w:ascii="Times New Roman" w:eastAsia="Times New Roman" w:hAnsi="Times New Roman" w:cs="Times New Roman"/>
          <w:i/>
          <w:sz w:val="28"/>
          <w:szCs w:val="28"/>
          <w:lang w:eastAsia="vi-VN"/>
        </w:rPr>
        <w:t>.</w:t>
      </w:r>
      <w:bookmarkEnd w:id="200"/>
    </w:p>
    <w:p w14:paraId="17F54B35" w14:textId="77777777" w:rsidR="00B12689" w:rsidRPr="0034050F" w:rsidRDefault="00B12689" w:rsidP="00B12689">
      <w:pPr>
        <w:spacing w:after="0" w:line="336" w:lineRule="auto"/>
        <w:ind w:firstLine="709"/>
        <w:jc w:val="both"/>
        <w:rPr>
          <w:rFonts w:ascii="Times New Roman" w:hAnsi="Times New Roman" w:cs="Times New Roman"/>
          <w:sz w:val="28"/>
          <w:szCs w:val="28"/>
          <w:lang w:val="nb-NO"/>
        </w:rPr>
      </w:pPr>
      <w:r w:rsidRPr="00B12689">
        <w:rPr>
          <w:rFonts w:ascii="Times New Roman" w:hAnsi="Times New Roman" w:cs="Times New Roman"/>
          <w:sz w:val="28"/>
          <w:szCs w:val="28"/>
          <w:lang w:val="nb-NO"/>
        </w:rPr>
        <w:t xml:space="preserve">Các công trình tiêu thoát nước mưa, nước thải riêng biệt, phải thường xuyên được kiểm tra, bảo dưỡng, đặc biệt là hệ thống rãnh thoát, hệ thống thu gom, các hố ga lắng phải thường xuyên được duy tu sửa chữa bảo đảm tốt cho việc tiêu thoát nước. </w:t>
      </w:r>
    </w:p>
    <w:p w14:paraId="05EBC8C0" w14:textId="12C44795" w:rsidR="00B12689" w:rsidRPr="0034050F" w:rsidRDefault="00B12689" w:rsidP="00B12689">
      <w:pPr>
        <w:spacing w:after="0" w:line="336" w:lineRule="auto"/>
        <w:jc w:val="both"/>
        <w:rPr>
          <w:rFonts w:ascii="Times New Roman" w:hAnsi="Times New Roman" w:cs="Times New Roman"/>
          <w:b/>
          <w:i/>
          <w:sz w:val="28"/>
          <w:szCs w:val="28"/>
          <w:lang w:val="nl-NL"/>
        </w:rPr>
      </w:pPr>
      <w:r w:rsidRPr="0034050F">
        <w:rPr>
          <w:rFonts w:ascii="Times New Roman" w:hAnsi="Times New Roman" w:cs="Times New Roman"/>
          <w:b/>
          <w:i/>
          <w:sz w:val="28"/>
          <w:szCs w:val="28"/>
          <w:lang w:val="nl-NL"/>
        </w:rPr>
        <w:t>5.4.2. Các công trình, biện pháp thu gom, xử lý khí thải</w:t>
      </w:r>
    </w:p>
    <w:p w14:paraId="3B71735B" w14:textId="4384736F" w:rsidR="00B12689" w:rsidRPr="00B12689" w:rsidRDefault="00B12689" w:rsidP="00B12689">
      <w:pPr>
        <w:spacing w:before="120" w:after="0" w:line="360" w:lineRule="exact"/>
        <w:outlineLvl w:val="2"/>
        <w:rPr>
          <w:rFonts w:ascii="Times New Roman" w:eastAsia="Times New Roman" w:hAnsi="Times New Roman" w:cs="Times New Roman"/>
          <w:b/>
          <w:bCs/>
          <w:i/>
          <w:sz w:val="28"/>
          <w:szCs w:val="28"/>
        </w:rPr>
      </w:pPr>
      <w:bookmarkStart w:id="201" w:name="_Toc98245164"/>
      <w:bookmarkStart w:id="202" w:name="_Toc141255861"/>
      <w:r w:rsidRPr="0034050F">
        <w:rPr>
          <w:rFonts w:ascii="Times New Roman" w:eastAsia="Times New Roman" w:hAnsi="Times New Roman" w:cs="Times New Roman"/>
          <w:b/>
          <w:bCs/>
          <w:i/>
          <w:sz w:val="28"/>
          <w:szCs w:val="28"/>
          <w:lang w:eastAsia="vi-VN"/>
        </w:rPr>
        <w:t>5.4.2.1</w:t>
      </w:r>
      <w:r w:rsidRPr="00B12689">
        <w:rPr>
          <w:rFonts w:ascii="Times New Roman" w:eastAsia="Times New Roman" w:hAnsi="Times New Roman" w:cs="Times New Roman"/>
          <w:b/>
          <w:bCs/>
          <w:i/>
          <w:sz w:val="28"/>
          <w:szCs w:val="28"/>
          <w:lang w:eastAsia="vi-VN"/>
        </w:rPr>
        <w:t xml:space="preserve"> Giai </w:t>
      </w:r>
      <w:proofErr w:type="spellStart"/>
      <w:r w:rsidRPr="00B12689">
        <w:rPr>
          <w:rFonts w:ascii="Times New Roman" w:eastAsia="Times New Roman" w:hAnsi="Times New Roman" w:cs="Times New Roman"/>
          <w:b/>
          <w:bCs/>
          <w:i/>
          <w:sz w:val="28"/>
          <w:szCs w:val="28"/>
          <w:lang w:eastAsia="vi-VN"/>
        </w:rPr>
        <w:t>đoạn</w:t>
      </w:r>
      <w:proofErr w:type="spellEnd"/>
      <w:r w:rsidRPr="00B12689">
        <w:rPr>
          <w:rFonts w:ascii="Times New Roman" w:eastAsia="Times New Roman" w:hAnsi="Times New Roman" w:cs="Times New Roman"/>
          <w:b/>
          <w:bCs/>
          <w:i/>
          <w:sz w:val="28"/>
          <w:szCs w:val="28"/>
          <w:lang w:eastAsia="vi-VN"/>
        </w:rPr>
        <w:t xml:space="preserve"> </w:t>
      </w:r>
      <w:proofErr w:type="spellStart"/>
      <w:r w:rsidRPr="00B12689">
        <w:rPr>
          <w:rFonts w:ascii="Times New Roman" w:eastAsia="Times New Roman" w:hAnsi="Times New Roman" w:cs="Times New Roman"/>
          <w:b/>
          <w:bCs/>
          <w:i/>
          <w:sz w:val="28"/>
          <w:szCs w:val="28"/>
          <w:lang w:eastAsia="vi-VN"/>
        </w:rPr>
        <w:t>thi</w:t>
      </w:r>
      <w:proofErr w:type="spellEnd"/>
      <w:r w:rsidRPr="00B12689">
        <w:rPr>
          <w:rFonts w:ascii="Times New Roman" w:eastAsia="Times New Roman" w:hAnsi="Times New Roman" w:cs="Times New Roman"/>
          <w:b/>
          <w:bCs/>
          <w:i/>
          <w:sz w:val="28"/>
          <w:szCs w:val="28"/>
          <w:lang w:eastAsia="vi-VN"/>
        </w:rPr>
        <w:t xml:space="preserve"> </w:t>
      </w:r>
      <w:proofErr w:type="spellStart"/>
      <w:r w:rsidRPr="00B12689">
        <w:rPr>
          <w:rFonts w:ascii="Times New Roman" w:eastAsia="Times New Roman" w:hAnsi="Times New Roman" w:cs="Times New Roman"/>
          <w:b/>
          <w:bCs/>
          <w:i/>
          <w:sz w:val="28"/>
          <w:szCs w:val="28"/>
          <w:lang w:eastAsia="vi-VN"/>
        </w:rPr>
        <w:t>công</w:t>
      </w:r>
      <w:proofErr w:type="spellEnd"/>
      <w:r w:rsidRPr="00B12689">
        <w:rPr>
          <w:rFonts w:ascii="Times New Roman" w:eastAsia="Times New Roman" w:hAnsi="Times New Roman" w:cs="Times New Roman"/>
          <w:b/>
          <w:bCs/>
          <w:i/>
          <w:sz w:val="28"/>
          <w:szCs w:val="28"/>
          <w:lang w:eastAsia="vi-VN"/>
        </w:rPr>
        <w:t xml:space="preserve"> </w:t>
      </w:r>
      <w:proofErr w:type="spellStart"/>
      <w:r w:rsidRPr="00B12689">
        <w:rPr>
          <w:rFonts w:ascii="Times New Roman" w:eastAsia="Times New Roman" w:hAnsi="Times New Roman" w:cs="Times New Roman"/>
          <w:b/>
          <w:bCs/>
          <w:i/>
          <w:sz w:val="28"/>
          <w:szCs w:val="28"/>
          <w:lang w:eastAsia="vi-VN"/>
        </w:rPr>
        <w:t>xây</w:t>
      </w:r>
      <w:proofErr w:type="spellEnd"/>
      <w:r w:rsidRPr="00B12689">
        <w:rPr>
          <w:rFonts w:ascii="Times New Roman" w:eastAsia="Times New Roman" w:hAnsi="Times New Roman" w:cs="Times New Roman"/>
          <w:b/>
          <w:bCs/>
          <w:i/>
          <w:sz w:val="28"/>
          <w:szCs w:val="28"/>
          <w:lang w:eastAsia="vi-VN"/>
        </w:rPr>
        <w:t xml:space="preserve"> </w:t>
      </w:r>
      <w:proofErr w:type="spellStart"/>
      <w:r w:rsidRPr="00B12689">
        <w:rPr>
          <w:rFonts w:ascii="Times New Roman" w:eastAsia="Times New Roman" w:hAnsi="Times New Roman" w:cs="Times New Roman"/>
          <w:b/>
          <w:bCs/>
          <w:i/>
          <w:sz w:val="28"/>
          <w:szCs w:val="28"/>
          <w:lang w:eastAsia="vi-VN"/>
        </w:rPr>
        <w:t>dựng</w:t>
      </w:r>
      <w:proofErr w:type="spellEnd"/>
      <w:r w:rsidRPr="00B12689">
        <w:rPr>
          <w:rFonts w:ascii="Times New Roman" w:eastAsia="Times New Roman" w:hAnsi="Times New Roman" w:cs="Times New Roman"/>
          <w:b/>
          <w:bCs/>
          <w:i/>
          <w:sz w:val="28"/>
          <w:szCs w:val="28"/>
          <w:lang w:eastAsia="vi-VN"/>
        </w:rPr>
        <w:t>:</w:t>
      </w:r>
      <w:bookmarkEnd w:id="201"/>
      <w:bookmarkEnd w:id="202"/>
    </w:p>
    <w:p w14:paraId="0A6349F8" w14:textId="77777777" w:rsidR="00B12689" w:rsidRPr="00B12689" w:rsidRDefault="00B12689" w:rsidP="004A384E">
      <w:pPr>
        <w:spacing w:after="0" w:line="336" w:lineRule="auto"/>
        <w:ind w:firstLine="709"/>
        <w:jc w:val="both"/>
        <w:rPr>
          <w:rFonts w:ascii="Times New Roman" w:hAnsi="Times New Roman" w:cs="Times New Roman"/>
          <w:sz w:val="28"/>
          <w:szCs w:val="28"/>
          <w:lang w:val="nb-NO"/>
        </w:rPr>
      </w:pPr>
      <w:r w:rsidRPr="00B12689">
        <w:rPr>
          <w:rFonts w:ascii="Times New Roman" w:hAnsi="Times New Roman" w:cs="Times New Roman"/>
          <w:sz w:val="28"/>
          <w:szCs w:val="28"/>
          <w:lang w:val="nb-NO"/>
        </w:rPr>
        <w:lastRenderedPageBreak/>
        <w:tab/>
        <w:t>Chủ dự án sẽ phối hợp với nhà thầu thi công thực hiện các công trình, biện pháp bảo vệ môi trường như sau:</w:t>
      </w:r>
    </w:p>
    <w:p w14:paraId="1E1975C1" w14:textId="77777777" w:rsidR="00B12689" w:rsidRPr="00B12689" w:rsidRDefault="00B12689" w:rsidP="004A384E">
      <w:pPr>
        <w:spacing w:after="0" w:line="336" w:lineRule="auto"/>
        <w:ind w:firstLine="709"/>
        <w:jc w:val="both"/>
        <w:rPr>
          <w:rFonts w:ascii="Times New Roman" w:hAnsi="Times New Roman" w:cs="Times New Roman"/>
          <w:sz w:val="28"/>
          <w:szCs w:val="28"/>
          <w:lang w:val="nb-NO"/>
        </w:rPr>
      </w:pPr>
      <w:r w:rsidRPr="00B12689">
        <w:rPr>
          <w:rFonts w:ascii="Times New Roman" w:hAnsi="Times New Roman" w:cs="Times New Roman"/>
          <w:sz w:val="28"/>
          <w:szCs w:val="28"/>
          <w:lang w:val="nb-NO"/>
        </w:rPr>
        <w:t xml:space="preserve">Các phương tiện vận chuyển nguyên liệu được phủ bạt kín để ngăn ngừa phát tán bụi vào môi trường. Công trình xây dựng được bao che bằng tôn cao 2,5m ưu tiên vị trí tiếp giáp với khu dân cư; Thường xuyên phun nước tần suất 2 ngày 1 lần để tưới đường giao thông nhất là vào mùa khô. </w:t>
      </w:r>
    </w:p>
    <w:p w14:paraId="51C72B9A" w14:textId="77777777" w:rsidR="00B12689" w:rsidRPr="00B12689" w:rsidRDefault="00B12689" w:rsidP="004A384E">
      <w:pPr>
        <w:spacing w:after="0" w:line="336" w:lineRule="auto"/>
        <w:ind w:firstLine="709"/>
        <w:jc w:val="both"/>
        <w:rPr>
          <w:rFonts w:ascii="Times New Roman" w:hAnsi="Times New Roman" w:cs="Times New Roman"/>
          <w:sz w:val="28"/>
          <w:szCs w:val="28"/>
          <w:lang w:val="nb-NO"/>
        </w:rPr>
      </w:pPr>
      <w:r w:rsidRPr="00B12689">
        <w:rPr>
          <w:rFonts w:ascii="Times New Roman" w:hAnsi="Times New Roman" w:cs="Times New Roman"/>
          <w:sz w:val="28"/>
          <w:szCs w:val="28"/>
          <w:lang w:val="nb-NO"/>
        </w:rPr>
        <w:t>- Định kỳ kiểm tra và bảo dưỡng các phương tiện vận chuyển, các loại máy móc theo quy định.</w:t>
      </w:r>
    </w:p>
    <w:p w14:paraId="60E09F84" w14:textId="0EB53BAA" w:rsidR="00B12689" w:rsidRPr="00B12689" w:rsidRDefault="00B12689" w:rsidP="00B12689">
      <w:pPr>
        <w:spacing w:after="0" w:line="360" w:lineRule="exact"/>
        <w:rPr>
          <w:rFonts w:ascii="Times New Roman" w:eastAsia="Times New Roman" w:hAnsi="Times New Roman" w:cs="Times New Roman"/>
          <w:b/>
          <w:bCs/>
          <w:i/>
          <w:spacing w:val="-2"/>
          <w:sz w:val="28"/>
          <w:szCs w:val="28"/>
        </w:rPr>
      </w:pPr>
      <w:r w:rsidRPr="0034050F">
        <w:rPr>
          <w:rFonts w:ascii="Times New Roman" w:eastAsia="Times New Roman" w:hAnsi="Times New Roman" w:cs="Times New Roman"/>
          <w:b/>
          <w:bCs/>
          <w:i/>
          <w:spacing w:val="-2"/>
          <w:sz w:val="28"/>
          <w:szCs w:val="28"/>
        </w:rPr>
        <w:t>5.4.2.2</w:t>
      </w:r>
      <w:r w:rsidRPr="00B12689">
        <w:rPr>
          <w:rFonts w:ascii="Times New Roman" w:eastAsia="Times New Roman" w:hAnsi="Times New Roman" w:cs="Times New Roman"/>
          <w:b/>
          <w:bCs/>
          <w:i/>
          <w:spacing w:val="-2"/>
          <w:sz w:val="28"/>
          <w:szCs w:val="28"/>
        </w:rPr>
        <w:t xml:space="preserve"> Giai </w:t>
      </w:r>
      <w:proofErr w:type="spellStart"/>
      <w:r w:rsidRPr="00B12689">
        <w:rPr>
          <w:rFonts w:ascii="Times New Roman" w:eastAsia="Times New Roman" w:hAnsi="Times New Roman" w:cs="Times New Roman"/>
          <w:b/>
          <w:bCs/>
          <w:i/>
          <w:spacing w:val="-2"/>
          <w:sz w:val="28"/>
          <w:szCs w:val="28"/>
        </w:rPr>
        <w:t>đoạn</w:t>
      </w:r>
      <w:proofErr w:type="spellEnd"/>
      <w:r w:rsidRPr="00B12689">
        <w:rPr>
          <w:rFonts w:ascii="Times New Roman" w:eastAsia="Times New Roman" w:hAnsi="Times New Roman" w:cs="Times New Roman"/>
          <w:b/>
          <w:bCs/>
          <w:i/>
          <w:spacing w:val="-2"/>
          <w:sz w:val="28"/>
          <w:szCs w:val="28"/>
        </w:rPr>
        <w:t xml:space="preserve"> </w:t>
      </w:r>
      <w:proofErr w:type="spellStart"/>
      <w:r w:rsidRPr="00B12689">
        <w:rPr>
          <w:rFonts w:ascii="Times New Roman" w:eastAsia="Times New Roman" w:hAnsi="Times New Roman" w:cs="Times New Roman"/>
          <w:b/>
          <w:bCs/>
          <w:i/>
          <w:spacing w:val="-2"/>
          <w:sz w:val="28"/>
          <w:szCs w:val="28"/>
        </w:rPr>
        <w:t>vận</w:t>
      </w:r>
      <w:proofErr w:type="spellEnd"/>
      <w:r w:rsidRPr="00B12689">
        <w:rPr>
          <w:rFonts w:ascii="Times New Roman" w:eastAsia="Times New Roman" w:hAnsi="Times New Roman" w:cs="Times New Roman"/>
          <w:b/>
          <w:bCs/>
          <w:i/>
          <w:spacing w:val="-2"/>
          <w:sz w:val="28"/>
          <w:szCs w:val="28"/>
        </w:rPr>
        <w:t xml:space="preserve"> </w:t>
      </w:r>
      <w:proofErr w:type="spellStart"/>
      <w:r w:rsidRPr="00B12689">
        <w:rPr>
          <w:rFonts w:ascii="Times New Roman" w:eastAsia="Times New Roman" w:hAnsi="Times New Roman" w:cs="Times New Roman"/>
          <w:b/>
          <w:bCs/>
          <w:i/>
          <w:spacing w:val="-2"/>
          <w:sz w:val="28"/>
          <w:szCs w:val="28"/>
        </w:rPr>
        <w:t>hành</w:t>
      </w:r>
      <w:proofErr w:type="spellEnd"/>
    </w:p>
    <w:p w14:paraId="24546C5D" w14:textId="77777777" w:rsidR="00B12689" w:rsidRPr="00B12689" w:rsidRDefault="00B12689" w:rsidP="004A384E">
      <w:pPr>
        <w:spacing w:after="0" w:line="336" w:lineRule="auto"/>
        <w:ind w:firstLine="709"/>
        <w:jc w:val="both"/>
        <w:rPr>
          <w:rFonts w:ascii="Times New Roman" w:hAnsi="Times New Roman" w:cs="Times New Roman"/>
          <w:sz w:val="28"/>
          <w:szCs w:val="28"/>
          <w:lang w:val="nb-NO"/>
        </w:rPr>
      </w:pPr>
      <w:r w:rsidRPr="00B12689">
        <w:rPr>
          <w:rFonts w:ascii="Times New Roman" w:hAnsi="Times New Roman" w:cs="Times New Roman"/>
          <w:sz w:val="28"/>
          <w:szCs w:val="28"/>
          <w:lang w:val="nb-NO"/>
        </w:rPr>
        <w:tab/>
        <w:t>- Trồng và chăm sóc dải cây xanh hai bên tuyến đường;</w:t>
      </w:r>
    </w:p>
    <w:p w14:paraId="160374A3" w14:textId="64E2247C" w:rsidR="005B7421" w:rsidRPr="0034050F" w:rsidRDefault="005B7421" w:rsidP="003817BA">
      <w:pPr>
        <w:spacing w:after="0" w:line="336" w:lineRule="auto"/>
        <w:jc w:val="both"/>
        <w:rPr>
          <w:rFonts w:ascii="Times New Roman" w:hAnsi="Times New Roman" w:cs="Times New Roman"/>
          <w:b/>
          <w:i/>
          <w:sz w:val="28"/>
          <w:szCs w:val="28"/>
          <w:lang w:val="nl-NL"/>
        </w:rPr>
      </w:pPr>
      <w:r w:rsidRPr="0034050F">
        <w:rPr>
          <w:rFonts w:ascii="Times New Roman" w:hAnsi="Times New Roman" w:cs="Times New Roman"/>
          <w:b/>
          <w:i/>
          <w:sz w:val="28"/>
          <w:szCs w:val="28"/>
          <w:lang w:val="nl-NL"/>
        </w:rPr>
        <w:t>5.4.</w:t>
      </w:r>
      <w:r w:rsidR="004A384E" w:rsidRPr="0034050F">
        <w:rPr>
          <w:rFonts w:ascii="Times New Roman" w:hAnsi="Times New Roman" w:cs="Times New Roman"/>
          <w:b/>
          <w:i/>
          <w:sz w:val="28"/>
          <w:szCs w:val="28"/>
          <w:lang w:val="nl-NL"/>
        </w:rPr>
        <w:t>3.</w:t>
      </w:r>
      <w:r w:rsidRPr="0034050F">
        <w:rPr>
          <w:rFonts w:ascii="Times New Roman" w:hAnsi="Times New Roman" w:cs="Times New Roman"/>
          <w:b/>
          <w:i/>
          <w:sz w:val="28"/>
          <w:szCs w:val="28"/>
          <w:lang w:val="nl-NL"/>
        </w:rPr>
        <w:t xml:space="preserve"> Các công trình, biện pháp thu gom, xử lý chất thải rắn</w:t>
      </w:r>
      <w:r w:rsidR="004A384E" w:rsidRPr="0034050F">
        <w:rPr>
          <w:rFonts w:ascii="Times New Roman" w:hAnsi="Times New Roman" w:cs="Times New Roman"/>
          <w:b/>
          <w:i/>
          <w:sz w:val="28"/>
          <w:szCs w:val="28"/>
          <w:lang w:val="nl-NL"/>
        </w:rPr>
        <w:t xml:space="preserve"> thông thường</w:t>
      </w:r>
    </w:p>
    <w:p w14:paraId="36EBCC18" w14:textId="0A07E2FF" w:rsidR="004A384E" w:rsidRPr="004A384E" w:rsidRDefault="004A384E" w:rsidP="004A384E">
      <w:pPr>
        <w:spacing w:before="120" w:after="0" w:line="360" w:lineRule="exact"/>
        <w:jc w:val="both"/>
        <w:outlineLvl w:val="2"/>
        <w:rPr>
          <w:rFonts w:ascii="Times New Roman" w:eastAsia="Times New Roman" w:hAnsi="Times New Roman" w:cs="Times New Roman"/>
          <w:b/>
          <w:i/>
          <w:sz w:val="28"/>
          <w:szCs w:val="28"/>
        </w:rPr>
      </w:pPr>
      <w:bookmarkStart w:id="203" w:name="_Toc141255862"/>
      <w:r w:rsidRPr="0034050F">
        <w:rPr>
          <w:rFonts w:ascii="Times New Roman" w:eastAsia="Times New Roman" w:hAnsi="Times New Roman" w:cs="Times New Roman"/>
          <w:b/>
          <w:i/>
          <w:sz w:val="28"/>
          <w:szCs w:val="28"/>
        </w:rPr>
        <w:t>5.4.3.1</w:t>
      </w:r>
      <w:r w:rsidRPr="004A384E">
        <w:rPr>
          <w:rFonts w:ascii="Times New Roman" w:eastAsia="Times New Roman" w:hAnsi="Times New Roman" w:cs="Times New Roman"/>
          <w:b/>
          <w:i/>
          <w:sz w:val="28"/>
          <w:szCs w:val="28"/>
        </w:rPr>
        <w:t>.</w:t>
      </w:r>
      <w:r w:rsidRPr="004A384E">
        <w:rPr>
          <w:rFonts w:ascii="Times New Roman" w:eastAsia="Times New Roman" w:hAnsi="Times New Roman" w:cs="Times New Roman"/>
          <w:b/>
          <w:i/>
          <w:sz w:val="28"/>
          <w:szCs w:val="28"/>
          <w:lang w:eastAsia="vi-VN"/>
        </w:rPr>
        <w:t xml:space="preserve"> Giai </w:t>
      </w:r>
      <w:proofErr w:type="spellStart"/>
      <w:r w:rsidRPr="004A384E">
        <w:rPr>
          <w:rFonts w:ascii="Times New Roman" w:eastAsia="Times New Roman" w:hAnsi="Times New Roman" w:cs="Times New Roman"/>
          <w:b/>
          <w:i/>
          <w:sz w:val="28"/>
          <w:szCs w:val="28"/>
          <w:lang w:eastAsia="vi-VN"/>
        </w:rPr>
        <w:t>đoạn</w:t>
      </w:r>
      <w:proofErr w:type="spellEnd"/>
      <w:r w:rsidRPr="004A384E">
        <w:rPr>
          <w:rFonts w:ascii="Times New Roman" w:eastAsia="Times New Roman" w:hAnsi="Times New Roman" w:cs="Times New Roman"/>
          <w:b/>
          <w:i/>
          <w:sz w:val="28"/>
          <w:szCs w:val="28"/>
          <w:lang w:eastAsia="vi-VN"/>
        </w:rPr>
        <w:t xml:space="preserve"> </w:t>
      </w:r>
      <w:proofErr w:type="spellStart"/>
      <w:r w:rsidRPr="004A384E">
        <w:rPr>
          <w:rFonts w:ascii="Times New Roman" w:eastAsia="Times New Roman" w:hAnsi="Times New Roman" w:cs="Times New Roman"/>
          <w:b/>
          <w:i/>
          <w:sz w:val="28"/>
          <w:szCs w:val="28"/>
          <w:lang w:eastAsia="vi-VN"/>
        </w:rPr>
        <w:t>thi</w:t>
      </w:r>
      <w:proofErr w:type="spellEnd"/>
      <w:r w:rsidRPr="004A384E">
        <w:rPr>
          <w:rFonts w:ascii="Times New Roman" w:eastAsia="Times New Roman" w:hAnsi="Times New Roman" w:cs="Times New Roman"/>
          <w:b/>
          <w:i/>
          <w:sz w:val="28"/>
          <w:szCs w:val="28"/>
          <w:lang w:eastAsia="vi-VN"/>
        </w:rPr>
        <w:t xml:space="preserve"> </w:t>
      </w:r>
      <w:proofErr w:type="spellStart"/>
      <w:r w:rsidRPr="004A384E">
        <w:rPr>
          <w:rFonts w:ascii="Times New Roman" w:eastAsia="Times New Roman" w:hAnsi="Times New Roman" w:cs="Times New Roman"/>
          <w:b/>
          <w:i/>
          <w:sz w:val="28"/>
          <w:szCs w:val="28"/>
          <w:lang w:eastAsia="vi-VN"/>
        </w:rPr>
        <w:t>công</w:t>
      </w:r>
      <w:proofErr w:type="spellEnd"/>
      <w:r w:rsidRPr="004A384E">
        <w:rPr>
          <w:rFonts w:ascii="Times New Roman" w:eastAsia="Times New Roman" w:hAnsi="Times New Roman" w:cs="Times New Roman"/>
          <w:b/>
          <w:i/>
          <w:sz w:val="28"/>
          <w:szCs w:val="28"/>
          <w:lang w:eastAsia="vi-VN"/>
        </w:rPr>
        <w:t xml:space="preserve"> </w:t>
      </w:r>
      <w:proofErr w:type="spellStart"/>
      <w:r w:rsidRPr="004A384E">
        <w:rPr>
          <w:rFonts w:ascii="Times New Roman" w:eastAsia="Times New Roman" w:hAnsi="Times New Roman" w:cs="Times New Roman"/>
          <w:b/>
          <w:i/>
          <w:sz w:val="28"/>
          <w:szCs w:val="28"/>
          <w:lang w:eastAsia="vi-VN"/>
        </w:rPr>
        <w:t>xây</w:t>
      </w:r>
      <w:proofErr w:type="spellEnd"/>
      <w:r w:rsidRPr="004A384E">
        <w:rPr>
          <w:rFonts w:ascii="Times New Roman" w:eastAsia="Times New Roman" w:hAnsi="Times New Roman" w:cs="Times New Roman"/>
          <w:b/>
          <w:i/>
          <w:sz w:val="28"/>
          <w:szCs w:val="28"/>
          <w:lang w:eastAsia="vi-VN"/>
        </w:rPr>
        <w:t xml:space="preserve"> </w:t>
      </w:r>
      <w:proofErr w:type="spellStart"/>
      <w:r w:rsidRPr="004A384E">
        <w:rPr>
          <w:rFonts w:ascii="Times New Roman" w:eastAsia="Times New Roman" w:hAnsi="Times New Roman" w:cs="Times New Roman"/>
          <w:b/>
          <w:i/>
          <w:sz w:val="28"/>
          <w:szCs w:val="28"/>
          <w:lang w:eastAsia="vi-VN"/>
        </w:rPr>
        <w:t>dựng</w:t>
      </w:r>
      <w:bookmarkEnd w:id="203"/>
      <w:proofErr w:type="spellEnd"/>
    </w:p>
    <w:p w14:paraId="0F019155" w14:textId="77777777" w:rsidR="004A384E" w:rsidRPr="004A384E" w:rsidRDefault="004A384E" w:rsidP="004A384E">
      <w:pPr>
        <w:spacing w:after="0" w:line="336" w:lineRule="auto"/>
        <w:ind w:firstLine="709"/>
        <w:jc w:val="both"/>
        <w:rPr>
          <w:rFonts w:ascii="Times New Roman" w:hAnsi="Times New Roman" w:cs="Times New Roman"/>
          <w:sz w:val="28"/>
          <w:szCs w:val="28"/>
          <w:lang w:val="nb-NO"/>
        </w:rPr>
      </w:pPr>
      <w:r w:rsidRPr="004A384E">
        <w:rPr>
          <w:rFonts w:ascii="Times New Roman" w:hAnsi="Times New Roman" w:cs="Times New Roman"/>
          <w:sz w:val="28"/>
          <w:szCs w:val="28"/>
          <w:lang w:val="nb-NO"/>
        </w:rPr>
        <w:t>Chủ dự án sẽ phối hợp với nhà thầu thi công thực hiện các công trình, biện pháp bảo vệ môi trường như sau:</w:t>
      </w:r>
    </w:p>
    <w:p w14:paraId="4A3130D6" w14:textId="77777777" w:rsidR="004A384E" w:rsidRPr="004A384E" w:rsidRDefault="004A384E" w:rsidP="004A384E">
      <w:pPr>
        <w:spacing w:after="0" w:line="336" w:lineRule="auto"/>
        <w:ind w:firstLine="709"/>
        <w:jc w:val="both"/>
        <w:rPr>
          <w:rFonts w:ascii="Times New Roman" w:hAnsi="Times New Roman" w:cs="Times New Roman"/>
          <w:sz w:val="28"/>
          <w:szCs w:val="28"/>
          <w:lang w:val="nb-NO"/>
        </w:rPr>
      </w:pPr>
      <w:r w:rsidRPr="004A384E">
        <w:rPr>
          <w:rFonts w:ascii="Times New Roman" w:hAnsi="Times New Roman" w:cs="Times New Roman"/>
          <w:sz w:val="28"/>
          <w:szCs w:val="28"/>
          <w:lang w:val="nb-NO"/>
        </w:rPr>
        <w:t>- Đối với rác thải sinh hoạt:</w:t>
      </w:r>
    </w:p>
    <w:p w14:paraId="5C2B5C1B" w14:textId="77777777" w:rsidR="004A384E" w:rsidRPr="004A384E" w:rsidRDefault="004A384E" w:rsidP="004A384E">
      <w:pPr>
        <w:spacing w:after="0" w:line="336" w:lineRule="auto"/>
        <w:ind w:firstLine="709"/>
        <w:jc w:val="both"/>
        <w:rPr>
          <w:rFonts w:ascii="Times New Roman" w:hAnsi="Times New Roman" w:cs="Times New Roman"/>
          <w:sz w:val="28"/>
          <w:szCs w:val="28"/>
          <w:lang w:val="nb-NO"/>
        </w:rPr>
      </w:pPr>
      <w:r w:rsidRPr="004A384E">
        <w:rPr>
          <w:rFonts w:ascii="Times New Roman" w:hAnsi="Times New Roman" w:cs="Times New Roman"/>
          <w:sz w:val="28"/>
          <w:szCs w:val="28"/>
          <w:lang w:val="nb-NO"/>
        </w:rPr>
        <w:t>+ Bố trí 3 thùng rác thể tích 100 lít/thùng có nắp đậy tại khu vực lán trại, khu vực ban chỉ huy công trường để thu gom rác thải sinh hoạt của cán bộ công nhân viên phục vụ dự án.</w:t>
      </w:r>
    </w:p>
    <w:p w14:paraId="067953E6" w14:textId="77777777" w:rsidR="004A384E" w:rsidRPr="004A384E" w:rsidRDefault="004A384E" w:rsidP="004A384E">
      <w:pPr>
        <w:spacing w:after="0" w:line="336" w:lineRule="auto"/>
        <w:ind w:firstLine="709"/>
        <w:jc w:val="both"/>
        <w:rPr>
          <w:rFonts w:ascii="Times New Roman" w:hAnsi="Times New Roman" w:cs="Times New Roman"/>
          <w:sz w:val="28"/>
          <w:szCs w:val="28"/>
          <w:lang w:val="nb-NO"/>
        </w:rPr>
      </w:pPr>
      <w:r w:rsidRPr="004A384E">
        <w:rPr>
          <w:rFonts w:ascii="Times New Roman" w:hAnsi="Times New Roman" w:cs="Times New Roman"/>
          <w:sz w:val="28"/>
          <w:szCs w:val="28"/>
          <w:lang w:val="nb-NO"/>
        </w:rPr>
        <w:t>+ Hợp đồng với đơn vị có chức năng ở địa phương thu gom, vận chuyển, xử lý theo quy định, định kỳ 1 lần/ngày.</w:t>
      </w:r>
    </w:p>
    <w:p w14:paraId="77945B18" w14:textId="77777777" w:rsidR="004A384E" w:rsidRPr="004A384E" w:rsidRDefault="004A384E" w:rsidP="004A384E">
      <w:pPr>
        <w:spacing w:after="0" w:line="336" w:lineRule="auto"/>
        <w:ind w:firstLine="709"/>
        <w:jc w:val="both"/>
        <w:rPr>
          <w:rFonts w:ascii="Times New Roman" w:hAnsi="Times New Roman" w:cs="Times New Roman"/>
          <w:sz w:val="28"/>
          <w:szCs w:val="28"/>
          <w:lang w:val="nb-NO"/>
        </w:rPr>
      </w:pPr>
      <w:r w:rsidRPr="004A384E">
        <w:rPr>
          <w:rFonts w:ascii="Times New Roman" w:hAnsi="Times New Roman" w:cs="Times New Roman"/>
          <w:sz w:val="28"/>
          <w:szCs w:val="28"/>
          <w:lang w:val="nb-NO"/>
        </w:rPr>
        <w:t>Đối với chất thải rắn xây dựng:</w:t>
      </w:r>
    </w:p>
    <w:p w14:paraId="11779EEF" w14:textId="1731F1BE" w:rsidR="004A384E" w:rsidRPr="004A384E" w:rsidRDefault="004A384E" w:rsidP="004A384E">
      <w:pPr>
        <w:spacing w:after="0" w:line="336" w:lineRule="auto"/>
        <w:ind w:firstLine="709"/>
        <w:jc w:val="both"/>
        <w:rPr>
          <w:rFonts w:ascii="Times New Roman" w:hAnsi="Times New Roman" w:cs="Times New Roman"/>
          <w:sz w:val="28"/>
          <w:szCs w:val="28"/>
          <w:lang w:val="nb-NO"/>
        </w:rPr>
      </w:pPr>
      <w:r w:rsidRPr="004A384E">
        <w:rPr>
          <w:rFonts w:ascii="Times New Roman" w:hAnsi="Times New Roman" w:cs="Times New Roman"/>
          <w:sz w:val="28"/>
          <w:szCs w:val="28"/>
          <w:lang w:val="nb-NO"/>
        </w:rPr>
        <w:t>+ Đối với chất thải như gạch vỡ, vữa xi</w:t>
      </w:r>
      <w:r w:rsidR="009339C9">
        <w:rPr>
          <w:rFonts w:ascii="Times New Roman" w:hAnsi="Times New Roman" w:cs="Times New Roman"/>
          <w:sz w:val="28"/>
          <w:szCs w:val="28"/>
          <w:lang w:val="nb-NO"/>
        </w:rPr>
        <w:t xml:space="preserve"> </w:t>
      </w:r>
      <w:r w:rsidRPr="004A384E">
        <w:rPr>
          <w:rFonts w:ascii="Times New Roman" w:hAnsi="Times New Roman" w:cs="Times New Roman"/>
          <w:sz w:val="28"/>
          <w:szCs w:val="28"/>
          <w:lang w:val="nb-NO"/>
        </w:rPr>
        <w:t>m</w:t>
      </w:r>
      <w:r w:rsidR="009339C9">
        <w:rPr>
          <w:rFonts w:ascii="Times New Roman" w:hAnsi="Times New Roman" w:cs="Times New Roman"/>
          <w:sz w:val="28"/>
          <w:szCs w:val="28"/>
          <w:lang w:val="nb-NO"/>
        </w:rPr>
        <w:t>ă</w:t>
      </w:r>
      <w:r w:rsidRPr="004A384E">
        <w:rPr>
          <w:rFonts w:ascii="Times New Roman" w:hAnsi="Times New Roman" w:cs="Times New Roman"/>
          <w:sz w:val="28"/>
          <w:szCs w:val="28"/>
          <w:lang w:val="nb-NO"/>
        </w:rPr>
        <w:t>ng,… được thu gom phân loại và vận chuyển đến khu bãi đổ thải của địa phương để san lấp.</w:t>
      </w:r>
    </w:p>
    <w:p w14:paraId="3518EA00" w14:textId="77777777" w:rsidR="004A384E" w:rsidRPr="004A384E" w:rsidRDefault="004A384E" w:rsidP="004A384E">
      <w:pPr>
        <w:spacing w:after="0" w:line="336" w:lineRule="auto"/>
        <w:ind w:firstLine="709"/>
        <w:jc w:val="both"/>
        <w:rPr>
          <w:rFonts w:ascii="Times New Roman" w:hAnsi="Times New Roman" w:cs="Times New Roman"/>
          <w:sz w:val="28"/>
          <w:szCs w:val="28"/>
          <w:lang w:val="nb-NO"/>
        </w:rPr>
      </w:pPr>
      <w:r w:rsidRPr="004A384E">
        <w:rPr>
          <w:rFonts w:ascii="Times New Roman" w:hAnsi="Times New Roman" w:cs="Times New Roman"/>
          <w:sz w:val="28"/>
          <w:szCs w:val="28"/>
          <w:lang w:val="nb-NO"/>
        </w:rPr>
        <w:t xml:space="preserve">+ Các loại sắt thép vụn, bao bì, gỗ... thu gom tái sử dụng hoặc bán cho đơn vị có nhu cầu sử dụng. </w:t>
      </w:r>
    </w:p>
    <w:p w14:paraId="17D5DE2A" w14:textId="76063131" w:rsidR="004A384E" w:rsidRPr="004A384E" w:rsidRDefault="004A384E" w:rsidP="004A384E">
      <w:pPr>
        <w:spacing w:before="120" w:after="0" w:line="360" w:lineRule="exact"/>
        <w:jc w:val="both"/>
        <w:outlineLvl w:val="2"/>
        <w:rPr>
          <w:rFonts w:ascii="Times New Roman" w:eastAsia="Times New Roman" w:hAnsi="Times New Roman" w:cs="Times New Roman"/>
          <w:b/>
          <w:i/>
          <w:sz w:val="28"/>
          <w:szCs w:val="28"/>
        </w:rPr>
      </w:pPr>
      <w:bookmarkStart w:id="204" w:name="_Toc141255863"/>
      <w:r w:rsidRPr="0034050F">
        <w:rPr>
          <w:rFonts w:ascii="Times New Roman" w:eastAsia="Times New Roman" w:hAnsi="Times New Roman" w:cs="Times New Roman"/>
          <w:b/>
          <w:i/>
          <w:sz w:val="28"/>
          <w:szCs w:val="28"/>
        </w:rPr>
        <w:t>5.4.3.2</w:t>
      </w:r>
      <w:r w:rsidRPr="004A384E">
        <w:rPr>
          <w:rFonts w:ascii="Times New Roman" w:eastAsia="Times New Roman" w:hAnsi="Times New Roman" w:cs="Times New Roman"/>
          <w:b/>
          <w:i/>
          <w:sz w:val="28"/>
          <w:szCs w:val="28"/>
        </w:rPr>
        <w:t xml:space="preserve"> Giai </w:t>
      </w:r>
      <w:proofErr w:type="spellStart"/>
      <w:r w:rsidRPr="004A384E">
        <w:rPr>
          <w:rFonts w:ascii="Times New Roman" w:eastAsia="Times New Roman" w:hAnsi="Times New Roman" w:cs="Times New Roman"/>
          <w:b/>
          <w:i/>
          <w:sz w:val="28"/>
          <w:szCs w:val="28"/>
        </w:rPr>
        <w:t>đoạn</w:t>
      </w:r>
      <w:proofErr w:type="spellEnd"/>
      <w:r w:rsidRPr="004A384E">
        <w:rPr>
          <w:rFonts w:ascii="Times New Roman" w:eastAsia="Times New Roman" w:hAnsi="Times New Roman" w:cs="Times New Roman"/>
          <w:b/>
          <w:i/>
          <w:sz w:val="28"/>
          <w:szCs w:val="28"/>
        </w:rPr>
        <w:t xml:space="preserve"> </w:t>
      </w:r>
      <w:proofErr w:type="spellStart"/>
      <w:r w:rsidRPr="004A384E">
        <w:rPr>
          <w:rFonts w:ascii="Times New Roman" w:eastAsia="Times New Roman" w:hAnsi="Times New Roman" w:cs="Times New Roman"/>
          <w:b/>
          <w:i/>
          <w:sz w:val="28"/>
          <w:szCs w:val="28"/>
        </w:rPr>
        <w:t>vận</w:t>
      </w:r>
      <w:proofErr w:type="spellEnd"/>
      <w:r w:rsidRPr="004A384E">
        <w:rPr>
          <w:rFonts w:ascii="Times New Roman" w:eastAsia="Times New Roman" w:hAnsi="Times New Roman" w:cs="Times New Roman"/>
          <w:b/>
          <w:i/>
          <w:sz w:val="28"/>
          <w:szCs w:val="28"/>
        </w:rPr>
        <w:t xml:space="preserve"> </w:t>
      </w:r>
      <w:proofErr w:type="spellStart"/>
      <w:r w:rsidRPr="004A384E">
        <w:rPr>
          <w:rFonts w:ascii="Times New Roman" w:eastAsia="Times New Roman" w:hAnsi="Times New Roman" w:cs="Times New Roman"/>
          <w:b/>
          <w:i/>
          <w:sz w:val="28"/>
          <w:szCs w:val="28"/>
        </w:rPr>
        <w:t>hành</w:t>
      </w:r>
      <w:bookmarkEnd w:id="204"/>
      <w:proofErr w:type="spellEnd"/>
    </w:p>
    <w:p w14:paraId="02B8B4C6" w14:textId="77777777" w:rsidR="004A384E" w:rsidRPr="004A384E" w:rsidRDefault="004A384E" w:rsidP="004A384E">
      <w:pPr>
        <w:spacing w:after="0" w:line="336" w:lineRule="auto"/>
        <w:ind w:firstLine="709"/>
        <w:jc w:val="both"/>
        <w:rPr>
          <w:rFonts w:ascii="Times New Roman" w:hAnsi="Times New Roman" w:cs="Times New Roman"/>
          <w:sz w:val="28"/>
          <w:szCs w:val="28"/>
          <w:lang w:val="nb-NO"/>
        </w:rPr>
      </w:pPr>
      <w:r w:rsidRPr="004A384E">
        <w:rPr>
          <w:rFonts w:ascii="Times New Roman" w:hAnsi="Times New Roman" w:cs="Times New Roman"/>
          <w:sz w:val="28"/>
          <w:szCs w:val="28"/>
          <w:lang w:val="nb-NO"/>
        </w:rPr>
        <w:lastRenderedPageBreak/>
        <w:tab/>
        <w:t>Chủ dự án sẽ thuê đơn vị có chức năng thực hiện việc cắt tỉa cành cây trên phạm vi chiều dài tuyến đường. Toàn bộ chất thải phát sinh được hợp đồng với đơn vị có chức năng thu gom xử lý theo quy định.</w:t>
      </w:r>
    </w:p>
    <w:p w14:paraId="23D5D324" w14:textId="02596031" w:rsidR="004A384E" w:rsidRPr="0034050F" w:rsidRDefault="004A384E" w:rsidP="004A384E">
      <w:pPr>
        <w:spacing w:after="0" w:line="336" w:lineRule="auto"/>
        <w:jc w:val="both"/>
        <w:rPr>
          <w:rFonts w:ascii="Times New Roman" w:hAnsi="Times New Roman" w:cs="Times New Roman"/>
          <w:b/>
          <w:i/>
          <w:sz w:val="28"/>
          <w:szCs w:val="28"/>
          <w:lang w:val="nl-NL"/>
        </w:rPr>
      </w:pPr>
      <w:r w:rsidRPr="0034050F">
        <w:rPr>
          <w:rFonts w:ascii="Times New Roman" w:hAnsi="Times New Roman" w:cs="Times New Roman"/>
          <w:b/>
          <w:i/>
          <w:sz w:val="28"/>
          <w:szCs w:val="28"/>
          <w:lang w:val="nl-NL"/>
        </w:rPr>
        <w:t>5.4.4. Các công trình, biện pháp thu gom, xử lý chất thải rắn nguy hại</w:t>
      </w:r>
    </w:p>
    <w:p w14:paraId="5D11D2A9" w14:textId="62DA5AB8" w:rsidR="004A384E" w:rsidRPr="004A384E" w:rsidRDefault="004A384E" w:rsidP="004A384E">
      <w:pPr>
        <w:spacing w:before="120" w:after="0" w:line="360" w:lineRule="exact"/>
        <w:jc w:val="both"/>
        <w:outlineLvl w:val="2"/>
        <w:rPr>
          <w:rFonts w:ascii="Times New Roman" w:eastAsia="Times New Roman" w:hAnsi="Times New Roman" w:cs="Times New Roman"/>
          <w:b/>
          <w:i/>
          <w:sz w:val="28"/>
          <w:szCs w:val="28"/>
        </w:rPr>
      </w:pPr>
      <w:bookmarkStart w:id="205" w:name="_Toc141255864"/>
      <w:r w:rsidRPr="0034050F">
        <w:rPr>
          <w:rFonts w:ascii="Times New Roman" w:eastAsia="Times New Roman" w:hAnsi="Times New Roman" w:cs="Times New Roman"/>
          <w:b/>
          <w:i/>
          <w:sz w:val="28"/>
          <w:szCs w:val="28"/>
        </w:rPr>
        <w:t>5.4.4.1</w:t>
      </w:r>
      <w:r w:rsidRPr="004A384E">
        <w:rPr>
          <w:rFonts w:ascii="Times New Roman" w:eastAsia="Times New Roman" w:hAnsi="Times New Roman" w:cs="Times New Roman"/>
          <w:b/>
          <w:i/>
          <w:sz w:val="28"/>
          <w:szCs w:val="28"/>
        </w:rPr>
        <w:t>.</w:t>
      </w:r>
      <w:r w:rsidRPr="004A384E">
        <w:rPr>
          <w:rFonts w:ascii="Times New Roman" w:eastAsia="Times New Roman" w:hAnsi="Times New Roman" w:cs="Times New Roman"/>
          <w:b/>
          <w:i/>
          <w:sz w:val="28"/>
          <w:szCs w:val="28"/>
          <w:lang w:eastAsia="vi-VN"/>
        </w:rPr>
        <w:t xml:space="preserve"> Giai </w:t>
      </w:r>
      <w:proofErr w:type="spellStart"/>
      <w:r w:rsidRPr="004A384E">
        <w:rPr>
          <w:rFonts w:ascii="Times New Roman" w:eastAsia="Times New Roman" w:hAnsi="Times New Roman" w:cs="Times New Roman"/>
          <w:b/>
          <w:i/>
          <w:sz w:val="28"/>
          <w:szCs w:val="28"/>
          <w:lang w:eastAsia="vi-VN"/>
        </w:rPr>
        <w:t>đoạn</w:t>
      </w:r>
      <w:proofErr w:type="spellEnd"/>
      <w:r w:rsidRPr="004A384E">
        <w:rPr>
          <w:rFonts w:ascii="Times New Roman" w:eastAsia="Times New Roman" w:hAnsi="Times New Roman" w:cs="Times New Roman"/>
          <w:b/>
          <w:i/>
          <w:sz w:val="28"/>
          <w:szCs w:val="28"/>
          <w:lang w:eastAsia="vi-VN"/>
        </w:rPr>
        <w:t xml:space="preserve"> </w:t>
      </w:r>
      <w:proofErr w:type="spellStart"/>
      <w:r w:rsidRPr="004A384E">
        <w:rPr>
          <w:rFonts w:ascii="Times New Roman" w:eastAsia="Times New Roman" w:hAnsi="Times New Roman" w:cs="Times New Roman"/>
          <w:b/>
          <w:i/>
          <w:sz w:val="28"/>
          <w:szCs w:val="28"/>
          <w:lang w:eastAsia="vi-VN"/>
        </w:rPr>
        <w:t>thi</w:t>
      </w:r>
      <w:proofErr w:type="spellEnd"/>
      <w:r w:rsidRPr="004A384E">
        <w:rPr>
          <w:rFonts w:ascii="Times New Roman" w:eastAsia="Times New Roman" w:hAnsi="Times New Roman" w:cs="Times New Roman"/>
          <w:b/>
          <w:i/>
          <w:sz w:val="28"/>
          <w:szCs w:val="28"/>
          <w:lang w:eastAsia="vi-VN"/>
        </w:rPr>
        <w:t xml:space="preserve"> </w:t>
      </w:r>
      <w:proofErr w:type="spellStart"/>
      <w:r w:rsidRPr="004A384E">
        <w:rPr>
          <w:rFonts w:ascii="Times New Roman" w:eastAsia="Times New Roman" w:hAnsi="Times New Roman" w:cs="Times New Roman"/>
          <w:b/>
          <w:i/>
          <w:sz w:val="28"/>
          <w:szCs w:val="28"/>
          <w:lang w:eastAsia="vi-VN"/>
        </w:rPr>
        <w:t>công</w:t>
      </w:r>
      <w:proofErr w:type="spellEnd"/>
      <w:r w:rsidRPr="004A384E">
        <w:rPr>
          <w:rFonts w:ascii="Times New Roman" w:eastAsia="Times New Roman" w:hAnsi="Times New Roman" w:cs="Times New Roman"/>
          <w:b/>
          <w:i/>
          <w:sz w:val="28"/>
          <w:szCs w:val="28"/>
          <w:lang w:eastAsia="vi-VN"/>
        </w:rPr>
        <w:t xml:space="preserve"> </w:t>
      </w:r>
      <w:proofErr w:type="spellStart"/>
      <w:r w:rsidRPr="004A384E">
        <w:rPr>
          <w:rFonts w:ascii="Times New Roman" w:eastAsia="Times New Roman" w:hAnsi="Times New Roman" w:cs="Times New Roman"/>
          <w:b/>
          <w:i/>
          <w:sz w:val="28"/>
          <w:szCs w:val="28"/>
          <w:lang w:eastAsia="vi-VN"/>
        </w:rPr>
        <w:t>xây</w:t>
      </w:r>
      <w:proofErr w:type="spellEnd"/>
      <w:r w:rsidRPr="004A384E">
        <w:rPr>
          <w:rFonts w:ascii="Times New Roman" w:eastAsia="Times New Roman" w:hAnsi="Times New Roman" w:cs="Times New Roman"/>
          <w:b/>
          <w:i/>
          <w:sz w:val="28"/>
          <w:szCs w:val="28"/>
          <w:lang w:eastAsia="vi-VN"/>
        </w:rPr>
        <w:t xml:space="preserve"> </w:t>
      </w:r>
      <w:proofErr w:type="spellStart"/>
      <w:r w:rsidRPr="004A384E">
        <w:rPr>
          <w:rFonts w:ascii="Times New Roman" w:eastAsia="Times New Roman" w:hAnsi="Times New Roman" w:cs="Times New Roman"/>
          <w:b/>
          <w:i/>
          <w:sz w:val="28"/>
          <w:szCs w:val="28"/>
          <w:lang w:eastAsia="vi-VN"/>
        </w:rPr>
        <w:t>dựng</w:t>
      </w:r>
      <w:bookmarkEnd w:id="205"/>
      <w:proofErr w:type="spellEnd"/>
    </w:p>
    <w:p w14:paraId="6C916710" w14:textId="77777777" w:rsidR="004A384E" w:rsidRPr="004A384E" w:rsidRDefault="004A384E" w:rsidP="004A384E">
      <w:pPr>
        <w:spacing w:after="0" w:line="336" w:lineRule="auto"/>
        <w:ind w:firstLine="709"/>
        <w:jc w:val="both"/>
        <w:rPr>
          <w:rFonts w:ascii="Times New Roman" w:hAnsi="Times New Roman" w:cs="Times New Roman"/>
          <w:sz w:val="28"/>
          <w:szCs w:val="28"/>
          <w:lang w:val="nb-NO"/>
        </w:rPr>
      </w:pPr>
      <w:r w:rsidRPr="004A384E">
        <w:rPr>
          <w:rFonts w:ascii="Times New Roman" w:hAnsi="Times New Roman" w:cs="Times New Roman"/>
          <w:sz w:val="28"/>
          <w:szCs w:val="28"/>
          <w:lang w:val="nb-NO"/>
        </w:rPr>
        <w:t>- Chủ dự án sẽ bố trí kho chứa chất thải nguy hại tạm thời diện tích 5m2 trên khu vực dự án. Bố trí 01 thùng thể tích 100 lít chứa dầu mỡ thải; bố trí 02 thùng bằng nhựa composite, dung tích 100 lít/thùng chứa (có nắp, có bánh xe để thuận tiện di chuyển, dán nhãn) để chứa giẻ lau dính dầu, bóng đèn huỳnh quang hỏng. Đối với vỏ thùng chứa nhựa đường được bố trí để ngoài trời và có bạt che phủ.</w:t>
      </w:r>
    </w:p>
    <w:p w14:paraId="212BBD16" w14:textId="77777777" w:rsidR="004A384E" w:rsidRPr="004A384E" w:rsidRDefault="004A384E" w:rsidP="004A384E">
      <w:pPr>
        <w:spacing w:after="0" w:line="336" w:lineRule="auto"/>
        <w:ind w:firstLine="709"/>
        <w:jc w:val="both"/>
        <w:rPr>
          <w:rFonts w:ascii="Times New Roman" w:hAnsi="Times New Roman" w:cs="Times New Roman"/>
          <w:sz w:val="28"/>
          <w:szCs w:val="28"/>
          <w:lang w:val="nb-NO"/>
        </w:rPr>
      </w:pPr>
      <w:r w:rsidRPr="004A384E">
        <w:rPr>
          <w:rFonts w:ascii="Times New Roman" w:hAnsi="Times New Roman" w:cs="Times New Roman"/>
          <w:sz w:val="28"/>
          <w:szCs w:val="28"/>
          <w:lang w:val="nb-NO"/>
        </w:rPr>
        <w:t>- Chủ dự án ký hợp đồng với đơn vị có chức năng để thu gom, vận chuyển và xử lý khối lượng chất thải nguy hại phát sinh theo quy định.</w:t>
      </w:r>
    </w:p>
    <w:p w14:paraId="2601BA9A" w14:textId="78C4732A" w:rsidR="004A384E" w:rsidRPr="004A384E" w:rsidRDefault="004A384E" w:rsidP="004A384E">
      <w:pPr>
        <w:spacing w:before="120" w:after="0" w:line="360" w:lineRule="exact"/>
        <w:jc w:val="both"/>
        <w:outlineLvl w:val="2"/>
        <w:rPr>
          <w:rFonts w:ascii="Times New Roman" w:eastAsia="Times New Roman" w:hAnsi="Times New Roman" w:cs="Times New Roman"/>
          <w:b/>
          <w:i/>
          <w:sz w:val="28"/>
          <w:szCs w:val="28"/>
        </w:rPr>
      </w:pPr>
      <w:bookmarkStart w:id="206" w:name="_Toc141255865"/>
      <w:r w:rsidRPr="0034050F">
        <w:rPr>
          <w:rFonts w:ascii="Times New Roman" w:eastAsia="Times New Roman" w:hAnsi="Times New Roman" w:cs="Times New Roman"/>
          <w:b/>
          <w:i/>
          <w:sz w:val="28"/>
          <w:szCs w:val="28"/>
        </w:rPr>
        <w:t>5.4.4.2</w:t>
      </w:r>
      <w:r w:rsidRPr="004A384E">
        <w:rPr>
          <w:rFonts w:ascii="Times New Roman" w:eastAsia="Times New Roman" w:hAnsi="Times New Roman" w:cs="Times New Roman"/>
          <w:b/>
          <w:i/>
          <w:sz w:val="28"/>
          <w:szCs w:val="28"/>
        </w:rPr>
        <w:t xml:space="preserve"> Giai </w:t>
      </w:r>
      <w:proofErr w:type="spellStart"/>
      <w:r w:rsidRPr="004A384E">
        <w:rPr>
          <w:rFonts w:ascii="Times New Roman" w:eastAsia="Times New Roman" w:hAnsi="Times New Roman" w:cs="Times New Roman"/>
          <w:b/>
          <w:i/>
          <w:sz w:val="28"/>
          <w:szCs w:val="28"/>
        </w:rPr>
        <w:t>đoạn</w:t>
      </w:r>
      <w:proofErr w:type="spellEnd"/>
      <w:r w:rsidRPr="004A384E">
        <w:rPr>
          <w:rFonts w:ascii="Times New Roman" w:eastAsia="Times New Roman" w:hAnsi="Times New Roman" w:cs="Times New Roman"/>
          <w:b/>
          <w:i/>
          <w:sz w:val="28"/>
          <w:szCs w:val="28"/>
        </w:rPr>
        <w:t xml:space="preserve"> </w:t>
      </w:r>
      <w:proofErr w:type="spellStart"/>
      <w:r w:rsidRPr="004A384E">
        <w:rPr>
          <w:rFonts w:ascii="Times New Roman" w:eastAsia="Times New Roman" w:hAnsi="Times New Roman" w:cs="Times New Roman"/>
          <w:b/>
          <w:i/>
          <w:sz w:val="28"/>
          <w:szCs w:val="28"/>
        </w:rPr>
        <w:t>vận</w:t>
      </w:r>
      <w:proofErr w:type="spellEnd"/>
      <w:r w:rsidRPr="004A384E">
        <w:rPr>
          <w:rFonts w:ascii="Times New Roman" w:eastAsia="Times New Roman" w:hAnsi="Times New Roman" w:cs="Times New Roman"/>
          <w:b/>
          <w:i/>
          <w:sz w:val="28"/>
          <w:szCs w:val="28"/>
        </w:rPr>
        <w:t xml:space="preserve"> </w:t>
      </w:r>
      <w:proofErr w:type="spellStart"/>
      <w:r w:rsidRPr="004A384E">
        <w:rPr>
          <w:rFonts w:ascii="Times New Roman" w:eastAsia="Times New Roman" w:hAnsi="Times New Roman" w:cs="Times New Roman"/>
          <w:b/>
          <w:i/>
          <w:sz w:val="28"/>
          <w:szCs w:val="28"/>
        </w:rPr>
        <w:t>hành</w:t>
      </w:r>
      <w:proofErr w:type="spellEnd"/>
      <w:r w:rsidRPr="004A384E">
        <w:rPr>
          <w:rFonts w:ascii="Times New Roman" w:eastAsia="Times New Roman" w:hAnsi="Times New Roman" w:cs="Times New Roman"/>
          <w:b/>
          <w:i/>
          <w:sz w:val="28"/>
          <w:szCs w:val="28"/>
        </w:rPr>
        <w:t xml:space="preserve"> </w:t>
      </w:r>
      <w:proofErr w:type="spellStart"/>
      <w:r w:rsidRPr="004A384E">
        <w:rPr>
          <w:rFonts w:ascii="Times New Roman" w:eastAsia="Times New Roman" w:hAnsi="Times New Roman" w:cs="Times New Roman"/>
          <w:b/>
          <w:i/>
          <w:sz w:val="28"/>
          <w:szCs w:val="28"/>
        </w:rPr>
        <w:t>dự</w:t>
      </w:r>
      <w:proofErr w:type="spellEnd"/>
      <w:r w:rsidRPr="004A384E">
        <w:rPr>
          <w:rFonts w:ascii="Times New Roman" w:eastAsia="Times New Roman" w:hAnsi="Times New Roman" w:cs="Times New Roman"/>
          <w:b/>
          <w:i/>
          <w:sz w:val="28"/>
          <w:szCs w:val="28"/>
        </w:rPr>
        <w:t xml:space="preserve"> </w:t>
      </w:r>
      <w:proofErr w:type="spellStart"/>
      <w:r w:rsidRPr="004A384E">
        <w:rPr>
          <w:rFonts w:ascii="Times New Roman" w:eastAsia="Times New Roman" w:hAnsi="Times New Roman" w:cs="Times New Roman"/>
          <w:b/>
          <w:i/>
          <w:sz w:val="28"/>
          <w:szCs w:val="28"/>
        </w:rPr>
        <w:t>án</w:t>
      </w:r>
      <w:bookmarkEnd w:id="206"/>
      <w:proofErr w:type="spellEnd"/>
    </w:p>
    <w:p w14:paraId="5F3E1590" w14:textId="26200D58" w:rsidR="004A384E" w:rsidRPr="0034050F" w:rsidRDefault="004A384E" w:rsidP="003817BA">
      <w:pPr>
        <w:spacing w:after="0" w:line="336" w:lineRule="auto"/>
        <w:ind w:firstLine="709"/>
        <w:jc w:val="both"/>
        <w:rPr>
          <w:rFonts w:ascii="Times New Roman" w:hAnsi="Times New Roman" w:cs="Times New Roman"/>
          <w:sz w:val="28"/>
          <w:szCs w:val="28"/>
          <w:lang w:val="nb-NO"/>
        </w:rPr>
      </w:pPr>
      <w:r w:rsidRPr="004A384E">
        <w:rPr>
          <w:rFonts w:ascii="Times New Roman" w:hAnsi="Times New Roman" w:cs="Times New Roman"/>
          <w:sz w:val="28"/>
          <w:szCs w:val="28"/>
          <w:lang w:val="nb-NO"/>
        </w:rPr>
        <w:t>Chất thải nguy hại phát sinh từ quá trình duy tu bảo dưỡng công trình được đơn vị duy tu mang đi không để lại công trình.</w:t>
      </w:r>
    </w:p>
    <w:p w14:paraId="1905BB8D" w14:textId="18E9A6D6" w:rsidR="004A384E" w:rsidRPr="0034050F" w:rsidRDefault="004A384E" w:rsidP="004A384E">
      <w:pPr>
        <w:spacing w:after="0" w:line="336" w:lineRule="auto"/>
        <w:jc w:val="both"/>
        <w:rPr>
          <w:rFonts w:ascii="Times New Roman" w:hAnsi="Times New Roman" w:cs="Times New Roman"/>
          <w:b/>
          <w:i/>
          <w:sz w:val="28"/>
          <w:szCs w:val="28"/>
          <w:lang w:val="nl-NL"/>
        </w:rPr>
      </w:pPr>
      <w:r w:rsidRPr="0034050F">
        <w:rPr>
          <w:rFonts w:ascii="Times New Roman" w:hAnsi="Times New Roman" w:cs="Times New Roman"/>
          <w:b/>
          <w:i/>
          <w:sz w:val="28"/>
          <w:szCs w:val="28"/>
          <w:lang w:val="nl-NL"/>
        </w:rPr>
        <w:t>5.4.5. Biện pháp phòng ngừa ứng phó sự cố môi trường.</w:t>
      </w:r>
    </w:p>
    <w:p w14:paraId="03BCE7A0" w14:textId="7E1C7A14" w:rsidR="004A384E" w:rsidRPr="004A384E" w:rsidRDefault="004A384E" w:rsidP="004A384E">
      <w:pPr>
        <w:spacing w:before="120" w:after="0" w:line="360" w:lineRule="exact"/>
        <w:jc w:val="both"/>
        <w:outlineLvl w:val="2"/>
        <w:rPr>
          <w:rFonts w:ascii="Times New Roman" w:eastAsia="Times New Roman" w:hAnsi="Times New Roman" w:cs="Times New Roman"/>
          <w:b/>
          <w:i/>
          <w:sz w:val="28"/>
          <w:szCs w:val="28"/>
        </w:rPr>
      </w:pPr>
      <w:bookmarkStart w:id="207" w:name="_Toc141255866"/>
      <w:r w:rsidRPr="0034050F">
        <w:rPr>
          <w:rFonts w:ascii="Times New Roman" w:eastAsia="Times New Roman" w:hAnsi="Times New Roman" w:cs="Times New Roman"/>
          <w:b/>
          <w:i/>
          <w:sz w:val="28"/>
          <w:szCs w:val="28"/>
        </w:rPr>
        <w:t>5.4.5.1</w:t>
      </w:r>
      <w:r w:rsidRPr="004A384E">
        <w:rPr>
          <w:rFonts w:ascii="Times New Roman" w:eastAsia="Times New Roman" w:hAnsi="Times New Roman" w:cs="Times New Roman"/>
          <w:b/>
          <w:i/>
          <w:sz w:val="28"/>
          <w:szCs w:val="28"/>
          <w:lang w:eastAsia="vi-VN"/>
        </w:rPr>
        <w:t xml:space="preserve"> Giai </w:t>
      </w:r>
      <w:proofErr w:type="spellStart"/>
      <w:r w:rsidRPr="004A384E">
        <w:rPr>
          <w:rFonts w:ascii="Times New Roman" w:eastAsia="Times New Roman" w:hAnsi="Times New Roman" w:cs="Times New Roman"/>
          <w:b/>
          <w:i/>
          <w:sz w:val="28"/>
          <w:szCs w:val="28"/>
          <w:lang w:eastAsia="vi-VN"/>
        </w:rPr>
        <w:t>đoạn</w:t>
      </w:r>
      <w:proofErr w:type="spellEnd"/>
      <w:r w:rsidRPr="004A384E">
        <w:rPr>
          <w:rFonts w:ascii="Times New Roman" w:eastAsia="Times New Roman" w:hAnsi="Times New Roman" w:cs="Times New Roman"/>
          <w:b/>
          <w:i/>
          <w:sz w:val="28"/>
          <w:szCs w:val="28"/>
          <w:lang w:eastAsia="vi-VN"/>
        </w:rPr>
        <w:t xml:space="preserve"> </w:t>
      </w:r>
      <w:proofErr w:type="spellStart"/>
      <w:r w:rsidRPr="004A384E">
        <w:rPr>
          <w:rFonts w:ascii="Times New Roman" w:eastAsia="Times New Roman" w:hAnsi="Times New Roman" w:cs="Times New Roman"/>
          <w:b/>
          <w:i/>
          <w:sz w:val="28"/>
          <w:szCs w:val="28"/>
          <w:lang w:eastAsia="vi-VN"/>
        </w:rPr>
        <w:t>thi</w:t>
      </w:r>
      <w:proofErr w:type="spellEnd"/>
      <w:r w:rsidRPr="004A384E">
        <w:rPr>
          <w:rFonts w:ascii="Times New Roman" w:eastAsia="Times New Roman" w:hAnsi="Times New Roman" w:cs="Times New Roman"/>
          <w:b/>
          <w:i/>
          <w:sz w:val="28"/>
          <w:szCs w:val="28"/>
          <w:lang w:eastAsia="vi-VN"/>
        </w:rPr>
        <w:t xml:space="preserve"> </w:t>
      </w:r>
      <w:proofErr w:type="spellStart"/>
      <w:r w:rsidRPr="004A384E">
        <w:rPr>
          <w:rFonts w:ascii="Times New Roman" w:eastAsia="Times New Roman" w:hAnsi="Times New Roman" w:cs="Times New Roman"/>
          <w:b/>
          <w:i/>
          <w:sz w:val="28"/>
          <w:szCs w:val="28"/>
          <w:lang w:eastAsia="vi-VN"/>
        </w:rPr>
        <w:t>công</w:t>
      </w:r>
      <w:proofErr w:type="spellEnd"/>
      <w:r w:rsidRPr="004A384E">
        <w:rPr>
          <w:rFonts w:ascii="Times New Roman" w:eastAsia="Times New Roman" w:hAnsi="Times New Roman" w:cs="Times New Roman"/>
          <w:b/>
          <w:i/>
          <w:sz w:val="28"/>
          <w:szCs w:val="28"/>
          <w:lang w:eastAsia="vi-VN"/>
        </w:rPr>
        <w:t xml:space="preserve"> </w:t>
      </w:r>
      <w:proofErr w:type="spellStart"/>
      <w:r w:rsidRPr="004A384E">
        <w:rPr>
          <w:rFonts w:ascii="Times New Roman" w:eastAsia="Times New Roman" w:hAnsi="Times New Roman" w:cs="Times New Roman"/>
          <w:b/>
          <w:i/>
          <w:sz w:val="28"/>
          <w:szCs w:val="28"/>
          <w:lang w:eastAsia="vi-VN"/>
        </w:rPr>
        <w:t>xây</w:t>
      </w:r>
      <w:proofErr w:type="spellEnd"/>
      <w:r w:rsidRPr="004A384E">
        <w:rPr>
          <w:rFonts w:ascii="Times New Roman" w:eastAsia="Times New Roman" w:hAnsi="Times New Roman" w:cs="Times New Roman"/>
          <w:b/>
          <w:i/>
          <w:sz w:val="28"/>
          <w:szCs w:val="28"/>
          <w:lang w:eastAsia="vi-VN"/>
        </w:rPr>
        <w:t xml:space="preserve"> </w:t>
      </w:r>
      <w:proofErr w:type="spellStart"/>
      <w:r w:rsidRPr="004A384E">
        <w:rPr>
          <w:rFonts w:ascii="Times New Roman" w:eastAsia="Times New Roman" w:hAnsi="Times New Roman" w:cs="Times New Roman"/>
          <w:b/>
          <w:i/>
          <w:sz w:val="28"/>
          <w:szCs w:val="28"/>
          <w:lang w:eastAsia="vi-VN"/>
        </w:rPr>
        <w:t>dựng</w:t>
      </w:r>
      <w:bookmarkEnd w:id="207"/>
      <w:proofErr w:type="spellEnd"/>
    </w:p>
    <w:p w14:paraId="010E91B6" w14:textId="77777777" w:rsidR="004A384E" w:rsidRPr="004A384E" w:rsidRDefault="004A384E" w:rsidP="004A384E">
      <w:pPr>
        <w:spacing w:after="0" w:line="336" w:lineRule="auto"/>
        <w:ind w:firstLine="709"/>
        <w:jc w:val="both"/>
        <w:rPr>
          <w:rFonts w:ascii="Times New Roman" w:hAnsi="Times New Roman" w:cs="Times New Roman"/>
          <w:sz w:val="28"/>
          <w:szCs w:val="28"/>
          <w:lang w:val="nb-NO"/>
        </w:rPr>
      </w:pPr>
      <w:r w:rsidRPr="004A384E">
        <w:rPr>
          <w:rFonts w:ascii="Times New Roman" w:hAnsi="Times New Roman" w:cs="Times New Roman"/>
          <w:i/>
          <w:iCs/>
          <w:sz w:val="28"/>
          <w:szCs w:val="28"/>
          <w:lang w:val="nb-NO"/>
        </w:rPr>
        <w:tab/>
        <w:t>- Biện pháp an toàn lao động</w:t>
      </w:r>
      <w:r w:rsidRPr="004A384E">
        <w:rPr>
          <w:rFonts w:ascii="Times New Roman" w:hAnsi="Times New Roman" w:cs="Times New Roman"/>
          <w:sz w:val="28"/>
          <w:szCs w:val="28"/>
          <w:lang w:val="nb-NO"/>
        </w:rPr>
        <w:t xml:space="preserve">: Tổ chức tuyên truyền, phổ biến các nội quy về lao động, an toàn lao động, an toàn cháy nổ cho cán bộ, công nhân. Kiểm tra các thông số kỹ thuật và điều kiện an toàn của thiết bị trước khi đưa thiết bị vào hoạt động. Trang bị đầy đủ bảo hộ lao động cho công nhân. </w:t>
      </w:r>
    </w:p>
    <w:p w14:paraId="26F8A984" w14:textId="77777777" w:rsidR="004A384E" w:rsidRPr="004A384E" w:rsidRDefault="004A384E" w:rsidP="004A384E">
      <w:pPr>
        <w:spacing w:after="0" w:line="336" w:lineRule="auto"/>
        <w:ind w:firstLine="709"/>
        <w:jc w:val="both"/>
        <w:rPr>
          <w:rFonts w:ascii="Times New Roman" w:hAnsi="Times New Roman" w:cs="Times New Roman"/>
          <w:sz w:val="28"/>
          <w:szCs w:val="28"/>
          <w:lang w:val="nb-NO"/>
        </w:rPr>
      </w:pPr>
      <w:r w:rsidRPr="004A384E">
        <w:rPr>
          <w:rFonts w:ascii="Times New Roman" w:hAnsi="Times New Roman" w:cs="Times New Roman"/>
          <w:i/>
          <w:iCs/>
          <w:sz w:val="28"/>
          <w:szCs w:val="28"/>
          <w:lang w:val="nb-NO"/>
        </w:rPr>
        <w:tab/>
        <w:t>- Biện pháp phòng chống cháy nổ:</w:t>
      </w:r>
      <w:r w:rsidRPr="004A384E">
        <w:rPr>
          <w:rFonts w:ascii="Times New Roman" w:hAnsi="Times New Roman" w:cs="Times New Roman"/>
          <w:sz w:val="28"/>
          <w:szCs w:val="28"/>
          <w:lang w:val="nb-NO"/>
        </w:rPr>
        <w:t xml:space="preserve"> Công nhân làm việc tại công trường được tập huấn, hướng dẫn các biện pháp phòng chống cháy nổ; Quản lý chặt chẽ các loại nhiên liệu dễ cháy như dầu DO, xăng, …Trang bị đầy đủ các dụng cụ phòng cháy chữa cháy theo đúng quy định.</w:t>
      </w:r>
    </w:p>
    <w:p w14:paraId="2C8C01D9" w14:textId="291B7B47" w:rsidR="004A384E" w:rsidRPr="004A384E" w:rsidRDefault="004A384E" w:rsidP="004A384E">
      <w:pPr>
        <w:spacing w:before="120" w:after="0" w:line="360" w:lineRule="exact"/>
        <w:jc w:val="both"/>
        <w:outlineLvl w:val="2"/>
        <w:rPr>
          <w:rFonts w:ascii="Times New Roman" w:eastAsia="Times New Roman" w:hAnsi="Times New Roman" w:cs="Times New Roman"/>
          <w:b/>
          <w:i/>
          <w:sz w:val="28"/>
          <w:szCs w:val="28"/>
        </w:rPr>
      </w:pPr>
      <w:bookmarkStart w:id="208" w:name="_Toc141255867"/>
      <w:r w:rsidRPr="0034050F">
        <w:rPr>
          <w:rFonts w:ascii="Times New Roman" w:eastAsia="Times New Roman" w:hAnsi="Times New Roman" w:cs="Times New Roman"/>
          <w:b/>
          <w:i/>
          <w:sz w:val="28"/>
          <w:szCs w:val="28"/>
        </w:rPr>
        <w:t>5.4.5.2</w:t>
      </w:r>
      <w:r w:rsidRPr="004A384E">
        <w:rPr>
          <w:rFonts w:ascii="Times New Roman" w:eastAsia="Times New Roman" w:hAnsi="Times New Roman" w:cs="Times New Roman"/>
          <w:b/>
          <w:i/>
          <w:sz w:val="28"/>
          <w:szCs w:val="28"/>
        </w:rPr>
        <w:t xml:space="preserve"> Giai </w:t>
      </w:r>
      <w:proofErr w:type="spellStart"/>
      <w:r w:rsidRPr="004A384E">
        <w:rPr>
          <w:rFonts w:ascii="Times New Roman" w:eastAsia="Times New Roman" w:hAnsi="Times New Roman" w:cs="Times New Roman"/>
          <w:b/>
          <w:i/>
          <w:sz w:val="28"/>
          <w:szCs w:val="28"/>
        </w:rPr>
        <w:t>đoạn</w:t>
      </w:r>
      <w:proofErr w:type="spellEnd"/>
      <w:r w:rsidRPr="004A384E">
        <w:rPr>
          <w:rFonts w:ascii="Times New Roman" w:eastAsia="Times New Roman" w:hAnsi="Times New Roman" w:cs="Times New Roman"/>
          <w:b/>
          <w:i/>
          <w:sz w:val="28"/>
          <w:szCs w:val="28"/>
        </w:rPr>
        <w:t xml:space="preserve"> </w:t>
      </w:r>
      <w:proofErr w:type="spellStart"/>
      <w:r w:rsidRPr="004A384E">
        <w:rPr>
          <w:rFonts w:ascii="Times New Roman" w:eastAsia="Times New Roman" w:hAnsi="Times New Roman" w:cs="Times New Roman"/>
          <w:b/>
          <w:i/>
          <w:sz w:val="28"/>
          <w:szCs w:val="28"/>
        </w:rPr>
        <w:t>vận</w:t>
      </w:r>
      <w:proofErr w:type="spellEnd"/>
      <w:r w:rsidRPr="004A384E">
        <w:rPr>
          <w:rFonts w:ascii="Times New Roman" w:eastAsia="Times New Roman" w:hAnsi="Times New Roman" w:cs="Times New Roman"/>
          <w:b/>
          <w:i/>
          <w:sz w:val="28"/>
          <w:szCs w:val="28"/>
        </w:rPr>
        <w:t xml:space="preserve"> </w:t>
      </w:r>
      <w:proofErr w:type="spellStart"/>
      <w:r w:rsidRPr="004A384E">
        <w:rPr>
          <w:rFonts w:ascii="Times New Roman" w:eastAsia="Times New Roman" w:hAnsi="Times New Roman" w:cs="Times New Roman"/>
          <w:b/>
          <w:i/>
          <w:sz w:val="28"/>
          <w:szCs w:val="28"/>
        </w:rPr>
        <w:t>hành</w:t>
      </w:r>
      <w:bookmarkEnd w:id="208"/>
      <w:proofErr w:type="spellEnd"/>
    </w:p>
    <w:p w14:paraId="122FBF75" w14:textId="77777777" w:rsidR="004A384E" w:rsidRPr="004A384E" w:rsidRDefault="004A384E" w:rsidP="004A384E">
      <w:pPr>
        <w:spacing w:after="0" w:line="336" w:lineRule="auto"/>
        <w:ind w:firstLine="709"/>
        <w:jc w:val="both"/>
        <w:rPr>
          <w:rFonts w:ascii="Times New Roman" w:hAnsi="Times New Roman" w:cs="Times New Roman"/>
          <w:sz w:val="28"/>
          <w:szCs w:val="28"/>
          <w:lang w:val="nb-NO"/>
        </w:rPr>
      </w:pPr>
      <w:r w:rsidRPr="004A384E">
        <w:rPr>
          <w:rFonts w:ascii="Times New Roman" w:hAnsi="Times New Roman" w:cs="Times New Roman"/>
          <w:sz w:val="28"/>
          <w:szCs w:val="28"/>
          <w:lang w:val="nb-NO"/>
        </w:rPr>
        <w:lastRenderedPageBreak/>
        <w:tab/>
        <w:t xml:space="preserve">- </w:t>
      </w:r>
      <w:r w:rsidRPr="004A384E">
        <w:rPr>
          <w:rFonts w:ascii="Times New Roman" w:hAnsi="Times New Roman" w:cs="Times New Roman"/>
          <w:sz w:val="28"/>
          <w:szCs w:val="28"/>
          <w:lang w:val="nb-NO"/>
        </w:rPr>
        <w:fldChar w:fldCharType="begin"/>
      </w:r>
      <w:r w:rsidRPr="004A384E">
        <w:rPr>
          <w:rFonts w:ascii="Times New Roman" w:hAnsi="Times New Roman" w:cs="Times New Roman"/>
          <w:sz w:val="28"/>
          <w:szCs w:val="28"/>
          <w:lang w:val="nb-NO"/>
        </w:rPr>
        <w:instrText xml:space="preserve"> TC "4. 4. 4.Giảm thiểu tai nạn giao thông" \f C \l "3"</w:instrText>
      </w:r>
      <w:r w:rsidRPr="004A384E">
        <w:rPr>
          <w:rFonts w:ascii="Times New Roman" w:hAnsi="Times New Roman" w:cs="Times New Roman"/>
          <w:sz w:val="28"/>
          <w:szCs w:val="28"/>
          <w:lang w:val="nb-NO"/>
        </w:rPr>
        <w:fldChar w:fldCharType="end"/>
      </w:r>
      <w:r w:rsidRPr="004A384E">
        <w:rPr>
          <w:rFonts w:ascii="Times New Roman" w:hAnsi="Times New Roman" w:cs="Times New Roman"/>
          <w:sz w:val="28"/>
          <w:szCs w:val="28"/>
          <w:lang w:val="nb-NO"/>
        </w:rPr>
        <w:t>Các biện pháp giảm thiểu tai nạn giao thông trong giai đoạn hoạt động bao gồm việc thiết kế, bố trí hệ thống biển báo, chỉ dẫn giao thông và hệ thống chiếu sáng vào ban đêm một cách hợp lý nhằm giảm thiểu tối đa tai nạn giao thông có thể diễn ra.</w:t>
      </w:r>
    </w:p>
    <w:p w14:paraId="4CD0B0A0" w14:textId="77777777" w:rsidR="004A384E" w:rsidRPr="004A384E" w:rsidRDefault="004A384E" w:rsidP="004A384E">
      <w:pPr>
        <w:spacing w:after="0" w:line="336" w:lineRule="auto"/>
        <w:ind w:firstLine="709"/>
        <w:jc w:val="both"/>
        <w:rPr>
          <w:rFonts w:ascii="Times New Roman" w:hAnsi="Times New Roman" w:cs="Times New Roman"/>
          <w:sz w:val="28"/>
          <w:szCs w:val="28"/>
          <w:lang w:val="nb-NO"/>
        </w:rPr>
      </w:pPr>
      <w:r w:rsidRPr="004A384E">
        <w:rPr>
          <w:rFonts w:ascii="Times New Roman" w:hAnsi="Times New Roman" w:cs="Times New Roman"/>
          <w:sz w:val="28"/>
          <w:szCs w:val="28"/>
          <w:lang w:val="nb-NO"/>
        </w:rPr>
        <w:tab/>
        <w:t>- Ngoài ra tổ chức hướng dẫn cách phòng tránh tai nạn giao thông, cách xử lý tai nạn xảy ra và luật lệ giao thông cho người dân đặc biệc là trẻ em khu vực các xã nơi tuyến đường đi qua. Phổ biến, tuyên truyền cho người dân về các biện pháp an toàn giao thông, ý thức bảo vệ các tài sản, công trình trên tuyến như lan can, biển báo, hệ thống chiếu sáng.</w:t>
      </w:r>
    </w:p>
    <w:p w14:paraId="4571FCE8" w14:textId="77777777" w:rsidR="0051275D" w:rsidRPr="0034050F" w:rsidRDefault="0051275D" w:rsidP="004A384E">
      <w:pPr>
        <w:pStyle w:val="Heading2"/>
        <w:spacing w:before="0" w:line="336" w:lineRule="auto"/>
        <w:rPr>
          <w:rFonts w:ascii="Times New Roman" w:hAnsi="Times New Roman" w:cs="Times New Roman"/>
          <w:b/>
          <w:color w:val="auto"/>
          <w:sz w:val="28"/>
          <w:szCs w:val="28"/>
          <w:lang w:val="nb-NO"/>
        </w:rPr>
      </w:pPr>
      <w:bookmarkStart w:id="209" w:name="_Toc117697073"/>
      <w:bookmarkStart w:id="210" w:name="_Toc141255868"/>
      <w:r w:rsidRPr="0034050F">
        <w:rPr>
          <w:rFonts w:ascii="Times New Roman" w:hAnsi="Times New Roman" w:cs="Times New Roman"/>
          <w:b/>
          <w:color w:val="auto"/>
          <w:sz w:val="28"/>
          <w:szCs w:val="28"/>
          <w:lang w:val="nb-NO"/>
        </w:rPr>
        <w:t>5.5. Chương trình quản lý và giám sát môi trường của chủ dự án:</w:t>
      </w:r>
      <w:bookmarkEnd w:id="209"/>
      <w:bookmarkEnd w:id="210"/>
    </w:p>
    <w:p w14:paraId="61A456E3" w14:textId="47D88590" w:rsidR="004A384E" w:rsidRPr="004A384E" w:rsidRDefault="004A384E" w:rsidP="004A384E">
      <w:pPr>
        <w:keepNext/>
        <w:spacing w:before="60" w:after="60" w:line="360" w:lineRule="exact"/>
        <w:outlineLvl w:val="2"/>
        <w:rPr>
          <w:rFonts w:ascii="Times New Roman" w:eastAsia="Times New Roman" w:hAnsi="Times New Roman" w:cs="Times New Roman"/>
          <w:b/>
          <w:bCs/>
          <w:i/>
          <w:sz w:val="28"/>
          <w:szCs w:val="28"/>
          <w:lang w:val="vi-VN" w:eastAsia="vi-VN"/>
        </w:rPr>
      </w:pPr>
      <w:bookmarkStart w:id="211" w:name="_Toc141255869"/>
      <w:r w:rsidRPr="0034050F">
        <w:rPr>
          <w:rFonts w:ascii="Times New Roman" w:eastAsia="Times New Roman" w:hAnsi="Times New Roman" w:cs="Times New Roman"/>
          <w:b/>
          <w:i/>
          <w:color w:val="000000"/>
          <w:sz w:val="26"/>
          <w:szCs w:val="26"/>
        </w:rPr>
        <w:t>5.5.1</w:t>
      </w:r>
      <w:r w:rsidRPr="004A384E">
        <w:rPr>
          <w:rFonts w:ascii="Times New Roman" w:eastAsia="Times New Roman" w:hAnsi="Times New Roman" w:cs="Times New Roman"/>
          <w:b/>
          <w:i/>
          <w:color w:val="000000"/>
          <w:sz w:val="26"/>
          <w:szCs w:val="26"/>
        </w:rPr>
        <w:t xml:space="preserve">. </w:t>
      </w:r>
      <w:r w:rsidRPr="004A384E">
        <w:rPr>
          <w:rFonts w:ascii="Times New Roman" w:eastAsia="Times New Roman" w:hAnsi="Times New Roman" w:cs="Times New Roman"/>
          <w:b/>
          <w:bCs/>
          <w:i/>
          <w:sz w:val="28"/>
          <w:szCs w:val="28"/>
          <w:lang w:val="vi-VN" w:eastAsia="vi-VN"/>
        </w:rPr>
        <w:t>Giai đoạn xây dựng</w:t>
      </w:r>
      <w:bookmarkEnd w:id="211"/>
    </w:p>
    <w:p w14:paraId="78A63E65" w14:textId="77777777" w:rsidR="004A384E" w:rsidRPr="004A384E" w:rsidRDefault="004A384E" w:rsidP="004A384E">
      <w:pPr>
        <w:spacing w:after="0" w:line="360" w:lineRule="exact"/>
        <w:rPr>
          <w:rFonts w:ascii="Times New Roman" w:eastAsia="Times New Roman" w:hAnsi="Times New Roman" w:cs="Times New Roman"/>
          <w:i/>
          <w:color w:val="000000"/>
          <w:sz w:val="28"/>
          <w:szCs w:val="28"/>
          <w:lang w:val="sv-SE"/>
        </w:rPr>
      </w:pPr>
      <w:r w:rsidRPr="004A384E">
        <w:rPr>
          <w:rFonts w:ascii="Times New Roman" w:eastAsia="Times New Roman" w:hAnsi="Times New Roman" w:cs="Times New Roman"/>
          <w:bCs/>
          <w:i/>
          <w:color w:val="000000"/>
          <w:sz w:val="28"/>
          <w:szCs w:val="28"/>
          <w:lang w:val="sv-SE"/>
        </w:rPr>
        <w:t>* Quan trắc g</w:t>
      </w:r>
      <w:r w:rsidRPr="004A384E">
        <w:rPr>
          <w:rFonts w:ascii="Times New Roman" w:eastAsia="Times New Roman" w:hAnsi="Times New Roman" w:cs="Times New Roman"/>
          <w:bCs/>
          <w:i/>
          <w:color w:val="000000"/>
          <w:sz w:val="28"/>
          <w:szCs w:val="28"/>
          <w:lang w:val="vi-VN"/>
        </w:rPr>
        <w:t>iám sát</w:t>
      </w:r>
      <w:r w:rsidRPr="004A384E">
        <w:rPr>
          <w:rFonts w:ascii="Times New Roman" w:eastAsia="Times New Roman" w:hAnsi="Times New Roman" w:cs="Times New Roman"/>
          <w:bCs/>
          <w:i/>
          <w:color w:val="000000"/>
          <w:sz w:val="28"/>
          <w:szCs w:val="28"/>
          <w:lang w:val="sv-SE"/>
        </w:rPr>
        <w:t xml:space="preserve"> </w:t>
      </w:r>
      <w:r w:rsidRPr="004A384E">
        <w:rPr>
          <w:rFonts w:ascii="Times New Roman" w:eastAsia="Times New Roman" w:hAnsi="Times New Roman" w:cs="Times New Roman"/>
          <w:i/>
          <w:iCs/>
          <w:color w:val="000000"/>
          <w:sz w:val="28"/>
          <w:szCs w:val="28"/>
          <w:lang w:val="sv-SE"/>
        </w:rPr>
        <w:t>môi trường không khí xung quanh.</w:t>
      </w:r>
    </w:p>
    <w:p w14:paraId="1CB4932B" w14:textId="77777777" w:rsidR="004A384E" w:rsidRPr="004A384E" w:rsidRDefault="004A384E" w:rsidP="004A384E">
      <w:pPr>
        <w:spacing w:after="0" w:line="336" w:lineRule="auto"/>
        <w:ind w:firstLine="709"/>
        <w:jc w:val="both"/>
        <w:rPr>
          <w:rFonts w:ascii="Times New Roman" w:hAnsi="Times New Roman" w:cs="Times New Roman"/>
          <w:sz w:val="28"/>
          <w:szCs w:val="28"/>
          <w:lang w:val="nb-NO"/>
        </w:rPr>
      </w:pPr>
      <w:r w:rsidRPr="004A384E">
        <w:rPr>
          <w:rFonts w:ascii="Times New Roman" w:eastAsia="Times New Roman" w:hAnsi="Times New Roman" w:cs="Times New Roman"/>
          <w:color w:val="000000"/>
          <w:sz w:val="28"/>
          <w:szCs w:val="28"/>
          <w:lang w:val="sv-SE"/>
        </w:rPr>
        <w:tab/>
      </w:r>
      <w:r w:rsidRPr="004A384E">
        <w:rPr>
          <w:rFonts w:ascii="Times New Roman" w:hAnsi="Times New Roman" w:cs="Times New Roman"/>
          <w:sz w:val="28"/>
          <w:szCs w:val="28"/>
          <w:lang w:val="nb-NO"/>
        </w:rPr>
        <w:t>- Vị trí giám sát: 02 mẫu không khí xung quanh, ưu tiên vị trí cuối hướng gió gần khu dân cư tại thời điểm thi công xây dựng.</w:t>
      </w:r>
    </w:p>
    <w:p w14:paraId="567E9071" w14:textId="77777777" w:rsidR="004A384E" w:rsidRPr="004A384E" w:rsidRDefault="004A384E" w:rsidP="004A384E">
      <w:pPr>
        <w:spacing w:after="0" w:line="336" w:lineRule="auto"/>
        <w:ind w:firstLine="709"/>
        <w:jc w:val="both"/>
        <w:rPr>
          <w:rFonts w:ascii="Times New Roman" w:hAnsi="Times New Roman" w:cs="Times New Roman"/>
          <w:sz w:val="28"/>
          <w:szCs w:val="28"/>
          <w:lang w:val="nb-NO"/>
        </w:rPr>
      </w:pPr>
      <w:r w:rsidRPr="004A384E">
        <w:rPr>
          <w:rFonts w:ascii="Times New Roman" w:hAnsi="Times New Roman" w:cs="Times New Roman"/>
          <w:sz w:val="28"/>
          <w:szCs w:val="28"/>
          <w:lang w:val="nb-NO"/>
        </w:rPr>
        <w:tab/>
        <w:t>- Tần suất quan trắc giám sát: 06 tháng/lần</w:t>
      </w:r>
    </w:p>
    <w:p w14:paraId="50782541" w14:textId="77777777" w:rsidR="004A384E" w:rsidRPr="004A384E" w:rsidRDefault="004A384E" w:rsidP="004A384E">
      <w:pPr>
        <w:spacing w:after="0" w:line="336" w:lineRule="auto"/>
        <w:ind w:firstLine="709"/>
        <w:jc w:val="both"/>
        <w:rPr>
          <w:rFonts w:ascii="Times New Roman" w:hAnsi="Times New Roman" w:cs="Times New Roman"/>
          <w:sz w:val="28"/>
          <w:szCs w:val="28"/>
          <w:lang w:val="nb-NO"/>
        </w:rPr>
      </w:pPr>
      <w:r w:rsidRPr="004A384E">
        <w:rPr>
          <w:rFonts w:ascii="Times New Roman" w:hAnsi="Times New Roman" w:cs="Times New Roman"/>
          <w:sz w:val="28"/>
          <w:szCs w:val="28"/>
          <w:lang w:val="nb-NO"/>
        </w:rPr>
        <w:tab/>
        <w:t>- Thông số quan trắc giám sát: Tổng bụi lơ lửng, SO2, NO2, CO, tiếng ồn, độ rung.</w:t>
      </w:r>
    </w:p>
    <w:p w14:paraId="2C39FF2A" w14:textId="77777777" w:rsidR="004A384E" w:rsidRPr="004A384E" w:rsidRDefault="004A384E" w:rsidP="004A384E">
      <w:pPr>
        <w:spacing w:after="0" w:line="336" w:lineRule="auto"/>
        <w:ind w:firstLine="709"/>
        <w:jc w:val="both"/>
        <w:rPr>
          <w:rFonts w:ascii="Times New Roman" w:hAnsi="Times New Roman" w:cs="Times New Roman"/>
          <w:sz w:val="28"/>
          <w:szCs w:val="28"/>
          <w:lang w:val="nb-NO"/>
        </w:rPr>
      </w:pPr>
      <w:r w:rsidRPr="004A384E">
        <w:rPr>
          <w:rFonts w:ascii="Times New Roman" w:hAnsi="Times New Roman" w:cs="Times New Roman"/>
          <w:sz w:val="28"/>
          <w:szCs w:val="28"/>
          <w:lang w:val="nb-NO"/>
        </w:rPr>
        <w:tab/>
        <w:t>- Quy chuẩn so sánh: QCVN 26:2010/BTNMT -  Quy chuẩn kỹ thuật Quốc gia về tiếng ồn; QCVN 05:2013/BTNMT - Quy chuẩn kỹ thuật quốc gia về chất lượng không khí xung quanh; QCVN 27:2010/BTNMT - Quy chuẩn kỹ thuật quốc gia về độ rung.</w:t>
      </w:r>
    </w:p>
    <w:p w14:paraId="47FEABD9" w14:textId="77777777" w:rsidR="004A384E" w:rsidRPr="004A384E" w:rsidRDefault="004A384E" w:rsidP="004A384E">
      <w:pPr>
        <w:spacing w:after="0" w:line="360" w:lineRule="exact"/>
        <w:rPr>
          <w:rFonts w:ascii="Times New Roman" w:eastAsia="Times New Roman" w:hAnsi="Times New Roman" w:cs="Times New Roman"/>
          <w:bCs/>
          <w:i/>
          <w:color w:val="000000"/>
          <w:sz w:val="28"/>
          <w:szCs w:val="28"/>
          <w:lang w:val="vi-VN"/>
        </w:rPr>
      </w:pPr>
      <w:r w:rsidRPr="004A384E">
        <w:rPr>
          <w:rFonts w:ascii="Times New Roman" w:eastAsia="Times New Roman" w:hAnsi="Times New Roman" w:cs="Times New Roman"/>
          <w:color w:val="000000"/>
          <w:sz w:val="28"/>
          <w:szCs w:val="28"/>
          <w:lang w:val="vi-VN"/>
        </w:rPr>
        <w:tab/>
      </w:r>
      <w:r w:rsidRPr="004A384E">
        <w:rPr>
          <w:rFonts w:ascii="Times New Roman" w:eastAsia="Times New Roman" w:hAnsi="Times New Roman" w:cs="Times New Roman"/>
          <w:bCs/>
          <w:i/>
          <w:color w:val="000000"/>
          <w:sz w:val="28"/>
          <w:szCs w:val="28"/>
          <w:lang w:val="vi-VN"/>
        </w:rPr>
        <w:t>* Giám sát môi trường nước mặt</w:t>
      </w:r>
    </w:p>
    <w:p w14:paraId="10138983" w14:textId="77777777" w:rsidR="004A384E" w:rsidRPr="004A384E" w:rsidRDefault="004A384E" w:rsidP="004A384E">
      <w:pPr>
        <w:spacing w:after="0" w:line="336" w:lineRule="auto"/>
        <w:ind w:firstLine="709"/>
        <w:jc w:val="both"/>
        <w:rPr>
          <w:rFonts w:ascii="Times New Roman" w:hAnsi="Times New Roman" w:cs="Times New Roman"/>
          <w:sz w:val="28"/>
          <w:szCs w:val="28"/>
          <w:lang w:val="nb-NO"/>
        </w:rPr>
      </w:pPr>
      <w:r w:rsidRPr="004A384E">
        <w:rPr>
          <w:rFonts w:ascii="Times New Roman" w:eastAsia="Times New Roman" w:hAnsi="Times New Roman" w:cs="Times New Roman"/>
          <w:color w:val="000000"/>
          <w:sz w:val="28"/>
          <w:szCs w:val="28"/>
          <w:lang w:val="vi-VN"/>
        </w:rPr>
        <w:tab/>
      </w:r>
      <w:r w:rsidRPr="004A384E">
        <w:rPr>
          <w:rFonts w:ascii="Times New Roman" w:hAnsi="Times New Roman" w:cs="Times New Roman"/>
          <w:sz w:val="28"/>
          <w:szCs w:val="28"/>
          <w:lang w:val="nb-NO"/>
        </w:rPr>
        <w:t>- Vị trí giám sát: 01 vị trí mẫu nước mặt lấy tại mương tiêu nội đồng (vị trí lấy mẫu tại đoạn tuyến diễn ra hoạt động thi công xây dựng).</w:t>
      </w:r>
    </w:p>
    <w:p w14:paraId="588F2CB9" w14:textId="77777777" w:rsidR="004A384E" w:rsidRPr="004A384E" w:rsidRDefault="004A384E" w:rsidP="004A384E">
      <w:pPr>
        <w:spacing w:after="0" w:line="336" w:lineRule="auto"/>
        <w:ind w:firstLine="709"/>
        <w:jc w:val="both"/>
        <w:rPr>
          <w:rFonts w:ascii="Times New Roman" w:hAnsi="Times New Roman" w:cs="Times New Roman"/>
          <w:sz w:val="28"/>
          <w:szCs w:val="28"/>
          <w:lang w:val="nb-NO"/>
        </w:rPr>
      </w:pPr>
      <w:r w:rsidRPr="004A384E">
        <w:rPr>
          <w:rFonts w:ascii="Times New Roman" w:hAnsi="Times New Roman" w:cs="Times New Roman"/>
          <w:sz w:val="28"/>
          <w:szCs w:val="28"/>
          <w:lang w:val="nb-NO"/>
        </w:rPr>
        <w:tab/>
        <w:t>- Thông số:pH, TSS, DO, COD, BOD5, Amoni, NO2-, NO3-, Clorua, Phosphat, tổng dầu mỡ, Coliform.</w:t>
      </w:r>
    </w:p>
    <w:p w14:paraId="07B38FA6" w14:textId="77777777" w:rsidR="004A384E" w:rsidRPr="004A384E" w:rsidRDefault="004A384E" w:rsidP="004A384E">
      <w:pPr>
        <w:spacing w:after="0" w:line="336" w:lineRule="auto"/>
        <w:ind w:firstLine="709"/>
        <w:jc w:val="both"/>
        <w:rPr>
          <w:rFonts w:ascii="Times New Roman" w:hAnsi="Times New Roman" w:cs="Times New Roman"/>
          <w:sz w:val="28"/>
          <w:szCs w:val="28"/>
          <w:lang w:val="nb-NO"/>
        </w:rPr>
      </w:pPr>
      <w:r w:rsidRPr="004A384E">
        <w:rPr>
          <w:rFonts w:ascii="Times New Roman" w:hAnsi="Times New Roman" w:cs="Times New Roman"/>
          <w:sz w:val="28"/>
          <w:szCs w:val="28"/>
          <w:lang w:val="nb-NO"/>
        </w:rPr>
        <w:tab/>
        <w:t>- Tần suất giám sát: 6 tháng/lần trong gian đoạn thi công xây dựng.</w:t>
      </w:r>
    </w:p>
    <w:p w14:paraId="0E9A9000" w14:textId="77777777" w:rsidR="004A384E" w:rsidRPr="004A384E" w:rsidRDefault="004A384E" w:rsidP="004A384E">
      <w:pPr>
        <w:spacing w:after="0" w:line="336" w:lineRule="auto"/>
        <w:ind w:firstLine="709"/>
        <w:jc w:val="both"/>
        <w:rPr>
          <w:rFonts w:ascii="Times New Roman" w:hAnsi="Times New Roman" w:cs="Times New Roman"/>
          <w:sz w:val="28"/>
          <w:szCs w:val="28"/>
          <w:lang w:val="nb-NO"/>
        </w:rPr>
      </w:pPr>
      <w:r w:rsidRPr="004A384E">
        <w:rPr>
          <w:rFonts w:ascii="Times New Roman" w:hAnsi="Times New Roman" w:cs="Times New Roman"/>
          <w:sz w:val="28"/>
          <w:szCs w:val="28"/>
          <w:lang w:val="nb-NO"/>
        </w:rPr>
        <w:lastRenderedPageBreak/>
        <w:tab/>
        <w:t>- Quy chuẩn so sánh: QCVN 08-MT:2015/ BTNMT (cột B1): Quy chuẩn kỹ thuật Quốc gia về chất lượng nước mặt</w:t>
      </w:r>
    </w:p>
    <w:p w14:paraId="5A93086B" w14:textId="77777777" w:rsidR="004A384E" w:rsidRPr="004A384E" w:rsidRDefault="004A384E" w:rsidP="004A384E">
      <w:pPr>
        <w:spacing w:after="0" w:line="336" w:lineRule="auto"/>
        <w:ind w:firstLine="709"/>
        <w:jc w:val="both"/>
        <w:rPr>
          <w:rFonts w:ascii="Times New Roman" w:hAnsi="Times New Roman" w:cs="Times New Roman"/>
          <w:sz w:val="28"/>
          <w:szCs w:val="28"/>
          <w:lang w:val="nb-NO"/>
        </w:rPr>
      </w:pPr>
      <w:r w:rsidRPr="004A384E">
        <w:rPr>
          <w:rFonts w:ascii="Times New Roman" w:hAnsi="Times New Roman" w:cs="Times New Roman"/>
          <w:sz w:val="28"/>
          <w:szCs w:val="28"/>
          <w:lang w:val="nb-NO"/>
        </w:rPr>
        <w:t>Khi có sự thay đổi về các quy chuẩn kỹ thuật quốc gia về môi trường sẽ áp dụng thực hiện theo các quy chuẩn kỹ thuật quốc gia về môi trường tương ứng mới nhất.</w:t>
      </w:r>
    </w:p>
    <w:p w14:paraId="55B6E875" w14:textId="77777777" w:rsidR="004A384E" w:rsidRPr="004A384E" w:rsidRDefault="004A384E" w:rsidP="004A384E">
      <w:pPr>
        <w:spacing w:after="0" w:line="360" w:lineRule="exact"/>
        <w:ind w:firstLine="567"/>
        <w:jc w:val="both"/>
        <w:rPr>
          <w:rFonts w:ascii="Times New Roman" w:eastAsia="Times New Roman" w:hAnsi="Times New Roman" w:cs="Times New Roman"/>
          <w:bCs/>
          <w:i/>
          <w:color w:val="000000"/>
          <w:sz w:val="28"/>
          <w:szCs w:val="28"/>
        </w:rPr>
      </w:pPr>
      <w:r w:rsidRPr="004A384E">
        <w:rPr>
          <w:rFonts w:ascii="Times New Roman" w:eastAsia="Times New Roman" w:hAnsi="Times New Roman" w:cs="Times New Roman"/>
          <w:bCs/>
          <w:i/>
          <w:color w:val="000000"/>
          <w:sz w:val="28"/>
          <w:szCs w:val="28"/>
        </w:rPr>
        <w:t xml:space="preserve">* </w:t>
      </w:r>
      <w:proofErr w:type="spellStart"/>
      <w:r w:rsidRPr="004A384E">
        <w:rPr>
          <w:rFonts w:ascii="Times New Roman" w:eastAsia="Times New Roman" w:hAnsi="Times New Roman" w:cs="Times New Roman"/>
          <w:bCs/>
          <w:i/>
          <w:color w:val="000000"/>
          <w:sz w:val="28"/>
          <w:szCs w:val="28"/>
        </w:rPr>
        <w:t>Giám</w:t>
      </w:r>
      <w:proofErr w:type="spellEnd"/>
      <w:r w:rsidRPr="004A384E">
        <w:rPr>
          <w:rFonts w:ascii="Times New Roman" w:eastAsia="Times New Roman" w:hAnsi="Times New Roman" w:cs="Times New Roman"/>
          <w:bCs/>
          <w:i/>
          <w:color w:val="000000"/>
          <w:sz w:val="28"/>
          <w:szCs w:val="28"/>
        </w:rPr>
        <w:t xml:space="preserve"> </w:t>
      </w:r>
      <w:proofErr w:type="spellStart"/>
      <w:r w:rsidRPr="004A384E">
        <w:rPr>
          <w:rFonts w:ascii="Times New Roman" w:eastAsia="Times New Roman" w:hAnsi="Times New Roman" w:cs="Times New Roman"/>
          <w:bCs/>
          <w:i/>
          <w:color w:val="000000"/>
          <w:sz w:val="28"/>
          <w:szCs w:val="28"/>
        </w:rPr>
        <w:t>sát</w:t>
      </w:r>
      <w:proofErr w:type="spellEnd"/>
      <w:r w:rsidRPr="004A384E">
        <w:rPr>
          <w:rFonts w:ascii="Times New Roman" w:eastAsia="Times New Roman" w:hAnsi="Times New Roman" w:cs="Times New Roman"/>
          <w:bCs/>
          <w:i/>
          <w:color w:val="000000"/>
          <w:sz w:val="28"/>
          <w:szCs w:val="28"/>
        </w:rPr>
        <w:t xml:space="preserve"> </w:t>
      </w:r>
      <w:proofErr w:type="spellStart"/>
      <w:r w:rsidRPr="004A384E">
        <w:rPr>
          <w:rFonts w:ascii="Times New Roman" w:eastAsia="Times New Roman" w:hAnsi="Times New Roman" w:cs="Times New Roman"/>
          <w:bCs/>
          <w:i/>
          <w:color w:val="000000"/>
          <w:sz w:val="28"/>
          <w:szCs w:val="28"/>
        </w:rPr>
        <w:t>vận</w:t>
      </w:r>
      <w:proofErr w:type="spellEnd"/>
      <w:r w:rsidRPr="004A384E">
        <w:rPr>
          <w:rFonts w:ascii="Times New Roman" w:eastAsia="Times New Roman" w:hAnsi="Times New Roman" w:cs="Times New Roman"/>
          <w:bCs/>
          <w:i/>
          <w:color w:val="000000"/>
          <w:sz w:val="28"/>
          <w:szCs w:val="28"/>
        </w:rPr>
        <w:t xml:space="preserve"> </w:t>
      </w:r>
      <w:proofErr w:type="spellStart"/>
      <w:r w:rsidRPr="004A384E">
        <w:rPr>
          <w:rFonts w:ascii="Times New Roman" w:eastAsia="Times New Roman" w:hAnsi="Times New Roman" w:cs="Times New Roman"/>
          <w:bCs/>
          <w:i/>
          <w:color w:val="000000"/>
          <w:sz w:val="28"/>
          <w:szCs w:val="28"/>
        </w:rPr>
        <w:t>chuyển</w:t>
      </w:r>
      <w:proofErr w:type="spellEnd"/>
      <w:r w:rsidRPr="004A384E">
        <w:rPr>
          <w:rFonts w:ascii="Times New Roman" w:eastAsia="Times New Roman" w:hAnsi="Times New Roman" w:cs="Times New Roman"/>
          <w:bCs/>
          <w:i/>
          <w:color w:val="000000"/>
          <w:sz w:val="28"/>
          <w:szCs w:val="28"/>
        </w:rPr>
        <w:t xml:space="preserve">, </w:t>
      </w:r>
      <w:proofErr w:type="spellStart"/>
      <w:r w:rsidRPr="004A384E">
        <w:rPr>
          <w:rFonts w:ascii="Times New Roman" w:eastAsia="Times New Roman" w:hAnsi="Times New Roman" w:cs="Times New Roman"/>
          <w:bCs/>
          <w:i/>
          <w:color w:val="000000"/>
          <w:sz w:val="28"/>
          <w:szCs w:val="28"/>
        </w:rPr>
        <w:t>đổ</w:t>
      </w:r>
      <w:proofErr w:type="spellEnd"/>
      <w:r w:rsidRPr="004A384E">
        <w:rPr>
          <w:rFonts w:ascii="Times New Roman" w:eastAsia="Times New Roman" w:hAnsi="Times New Roman" w:cs="Times New Roman"/>
          <w:bCs/>
          <w:i/>
          <w:color w:val="000000"/>
          <w:sz w:val="28"/>
          <w:szCs w:val="28"/>
        </w:rPr>
        <w:t xml:space="preserve"> </w:t>
      </w:r>
      <w:proofErr w:type="spellStart"/>
      <w:r w:rsidRPr="004A384E">
        <w:rPr>
          <w:rFonts w:ascii="Times New Roman" w:eastAsia="Times New Roman" w:hAnsi="Times New Roman" w:cs="Times New Roman"/>
          <w:bCs/>
          <w:i/>
          <w:color w:val="000000"/>
          <w:sz w:val="28"/>
          <w:szCs w:val="28"/>
        </w:rPr>
        <w:t>đất</w:t>
      </w:r>
      <w:proofErr w:type="spellEnd"/>
      <w:r w:rsidRPr="004A384E">
        <w:rPr>
          <w:rFonts w:ascii="Times New Roman" w:eastAsia="Times New Roman" w:hAnsi="Times New Roman" w:cs="Times New Roman"/>
          <w:bCs/>
          <w:i/>
          <w:color w:val="000000"/>
          <w:sz w:val="28"/>
          <w:szCs w:val="28"/>
        </w:rPr>
        <w:t xml:space="preserve">, </w:t>
      </w:r>
      <w:proofErr w:type="spellStart"/>
      <w:r w:rsidRPr="004A384E">
        <w:rPr>
          <w:rFonts w:ascii="Times New Roman" w:eastAsia="Times New Roman" w:hAnsi="Times New Roman" w:cs="Times New Roman"/>
          <w:bCs/>
          <w:i/>
          <w:color w:val="000000"/>
          <w:sz w:val="28"/>
          <w:szCs w:val="28"/>
        </w:rPr>
        <w:t>đá</w:t>
      </w:r>
      <w:proofErr w:type="spellEnd"/>
      <w:r w:rsidRPr="004A384E">
        <w:rPr>
          <w:rFonts w:ascii="Times New Roman" w:eastAsia="Times New Roman" w:hAnsi="Times New Roman" w:cs="Times New Roman"/>
          <w:bCs/>
          <w:i/>
          <w:color w:val="000000"/>
          <w:sz w:val="28"/>
          <w:szCs w:val="28"/>
        </w:rPr>
        <w:t xml:space="preserve">, </w:t>
      </w:r>
      <w:proofErr w:type="spellStart"/>
      <w:r w:rsidRPr="004A384E">
        <w:rPr>
          <w:rFonts w:ascii="Times New Roman" w:eastAsia="Times New Roman" w:hAnsi="Times New Roman" w:cs="Times New Roman"/>
          <w:bCs/>
          <w:i/>
          <w:color w:val="000000"/>
          <w:sz w:val="28"/>
          <w:szCs w:val="28"/>
        </w:rPr>
        <w:t>vật</w:t>
      </w:r>
      <w:proofErr w:type="spellEnd"/>
      <w:r w:rsidRPr="004A384E">
        <w:rPr>
          <w:rFonts w:ascii="Times New Roman" w:eastAsia="Times New Roman" w:hAnsi="Times New Roman" w:cs="Times New Roman"/>
          <w:bCs/>
          <w:i/>
          <w:color w:val="000000"/>
          <w:sz w:val="28"/>
          <w:szCs w:val="28"/>
        </w:rPr>
        <w:t xml:space="preserve"> </w:t>
      </w:r>
      <w:proofErr w:type="spellStart"/>
      <w:r w:rsidRPr="004A384E">
        <w:rPr>
          <w:rFonts w:ascii="Times New Roman" w:eastAsia="Times New Roman" w:hAnsi="Times New Roman" w:cs="Times New Roman"/>
          <w:bCs/>
          <w:i/>
          <w:color w:val="000000"/>
          <w:sz w:val="28"/>
          <w:szCs w:val="28"/>
        </w:rPr>
        <w:t>liệu</w:t>
      </w:r>
      <w:proofErr w:type="spellEnd"/>
      <w:r w:rsidRPr="004A384E">
        <w:rPr>
          <w:rFonts w:ascii="Times New Roman" w:eastAsia="Times New Roman" w:hAnsi="Times New Roman" w:cs="Times New Roman"/>
          <w:bCs/>
          <w:i/>
          <w:color w:val="000000"/>
          <w:sz w:val="28"/>
          <w:szCs w:val="28"/>
        </w:rPr>
        <w:t xml:space="preserve"> </w:t>
      </w:r>
      <w:proofErr w:type="spellStart"/>
      <w:r w:rsidRPr="004A384E">
        <w:rPr>
          <w:rFonts w:ascii="Times New Roman" w:eastAsia="Times New Roman" w:hAnsi="Times New Roman" w:cs="Times New Roman"/>
          <w:bCs/>
          <w:i/>
          <w:color w:val="000000"/>
          <w:sz w:val="28"/>
          <w:szCs w:val="28"/>
        </w:rPr>
        <w:t>thải</w:t>
      </w:r>
      <w:proofErr w:type="spellEnd"/>
      <w:r w:rsidRPr="004A384E">
        <w:rPr>
          <w:rFonts w:ascii="Times New Roman" w:eastAsia="Times New Roman" w:hAnsi="Times New Roman" w:cs="Times New Roman"/>
          <w:bCs/>
          <w:i/>
          <w:color w:val="000000"/>
          <w:sz w:val="28"/>
          <w:szCs w:val="28"/>
        </w:rPr>
        <w:t>.</w:t>
      </w:r>
    </w:p>
    <w:p w14:paraId="6500A672" w14:textId="77777777" w:rsidR="004A384E" w:rsidRPr="004A384E" w:rsidRDefault="004A384E" w:rsidP="004A384E">
      <w:pPr>
        <w:spacing w:after="0" w:line="336" w:lineRule="auto"/>
        <w:ind w:firstLine="709"/>
        <w:jc w:val="both"/>
        <w:rPr>
          <w:rFonts w:ascii="Times New Roman" w:hAnsi="Times New Roman" w:cs="Times New Roman"/>
          <w:sz w:val="28"/>
          <w:szCs w:val="28"/>
          <w:lang w:val="nb-NO"/>
        </w:rPr>
      </w:pPr>
      <w:r w:rsidRPr="004A384E">
        <w:rPr>
          <w:rFonts w:ascii="Times New Roman" w:eastAsia="Times New Roman" w:hAnsi="Times New Roman" w:cs="Times New Roman"/>
          <w:color w:val="000000"/>
          <w:sz w:val="28"/>
          <w:szCs w:val="28"/>
        </w:rPr>
        <w:tab/>
      </w:r>
      <w:r w:rsidRPr="004A384E">
        <w:rPr>
          <w:rFonts w:ascii="Times New Roman" w:hAnsi="Times New Roman" w:cs="Times New Roman"/>
          <w:sz w:val="28"/>
          <w:szCs w:val="28"/>
          <w:lang w:val="nb-NO"/>
        </w:rPr>
        <w:t>- Vị trí giám sát: tại bãi đổ thải.</w:t>
      </w:r>
    </w:p>
    <w:p w14:paraId="64FE4A5D" w14:textId="77777777" w:rsidR="004A384E" w:rsidRPr="004A384E" w:rsidRDefault="004A384E" w:rsidP="004A384E">
      <w:pPr>
        <w:spacing w:after="0" w:line="336" w:lineRule="auto"/>
        <w:ind w:firstLine="709"/>
        <w:jc w:val="both"/>
        <w:rPr>
          <w:rFonts w:ascii="Times New Roman" w:hAnsi="Times New Roman" w:cs="Times New Roman"/>
          <w:sz w:val="28"/>
          <w:szCs w:val="28"/>
          <w:lang w:val="nb-NO"/>
        </w:rPr>
      </w:pPr>
      <w:r w:rsidRPr="004A384E">
        <w:rPr>
          <w:rFonts w:ascii="Times New Roman" w:hAnsi="Times New Roman" w:cs="Times New Roman"/>
          <w:sz w:val="28"/>
          <w:szCs w:val="28"/>
          <w:lang w:val="nb-NO"/>
        </w:rPr>
        <w:tab/>
        <w:t>- Tần suất giám sát: thường xuyên</w:t>
      </w:r>
    </w:p>
    <w:p w14:paraId="0A77C1A8" w14:textId="77777777" w:rsidR="004A384E" w:rsidRPr="004A384E" w:rsidRDefault="004A384E" w:rsidP="004A384E">
      <w:pPr>
        <w:spacing w:after="0" w:line="336" w:lineRule="auto"/>
        <w:ind w:firstLine="709"/>
        <w:jc w:val="both"/>
        <w:rPr>
          <w:rFonts w:ascii="Times New Roman" w:hAnsi="Times New Roman" w:cs="Times New Roman"/>
          <w:sz w:val="28"/>
          <w:szCs w:val="28"/>
          <w:lang w:val="nb-NO"/>
        </w:rPr>
      </w:pPr>
      <w:r w:rsidRPr="004A384E">
        <w:rPr>
          <w:rFonts w:ascii="Times New Roman" w:hAnsi="Times New Roman" w:cs="Times New Roman"/>
          <w:sz w:val="28"/>
          <w:szCs w:val="28"/>
          <w:lang w:val="nb-NO"/>
        </w:rPr>
        <w:tab/>
        <w:t xml:space="preserve">- Nội dung giám sát: khối lượng, tuyến đường vận chuyển; biện pháp đảm bảo môi trường trong quá trình vận chuyển đất đá thải; </w:t>
      </w:r>
    </w:p>
    <w:p w14:paraId="2F4D04C7" w14:textId="77777777" w:rsidR="004A384E" w:rsidRPr="004A384E" w:rsidRDefault="004A384E" w:rsidP="004A384E">
      <w:pPr>
        <w:spacing w:after="0" w:line="336" w:lineRule="auto"/>
        <w:ind w:firstLine="709"/>
        <w:jc w:val="both"/>
        <w:rPr>
          <w:rFonts w:ascii="Times New Roman" w:hAnsi="Times New Roman" w:cs="Times New Roman"/>
          <w:sz w:val="28"/>
          <w:szCs w:val="28"/>
          <w:lang w:val="nb-NO"/>
        </w:rPr>
      </w:pPr>
      <w:r w:rsidRPr="004A384E">
        <w:rPr>
          <w:rFonts w:ascii="Times New Roman" w:hAnsi="Times New Roman" w:cs="Times New Roman"/>
          <w:sz w:val="28"/>
          <w:szCs w:val="28"/>
          <w:lang w:val="nb-NO"/>
        </w:rPr>
        <w:t>- Tần suất giám sát: Giám sát thường xuyên.</w:t>
      </w:r>
    </w:p>
    <w:p w14:paraId="38BD095B" w14:textId="77777777" w:rsidR="004A384E" w:rsidRPr="004A384E" w:rsidRDefault="004A384E" w:rsidP="004A384E">
      <w:pPr>
        <w:spacing w:after="0" w:line="336" w:lineRule="auto"/>
        <w:ind w:firstLine="709"/>
        <w:jc w:val="both"/>
        <w:rPr>
          <w:rFonts w:ascii="Times New Roman" w:hAnsi="Times New Roman" w:cs="Times New Roman"/>
          <w:sz w:val="28"/>
          <w:szCs w:val="28"/>
          <w:lang w:val="nb-NO"/>
        </w:rPr>
      </w:pPr>
      <w:r w:rsidRPr="004A384E">
        <w:rPr>
          <w:rFonts w:ascii="Times New Roman" w:hAnsi="Times New Roman" w:cs="Times New Roman"/>
          <w:sz w:val="28"/>
          <w:szCs w:val="28"/>
          <w:lang w:val="nb-NO"/>
        </w:rPr>
        <w:t>- Quy định áp dụng: Luật Bảo vệ môi trường 2020 và các văn bản hướng dẫn thi hành Luật Bảo vệ môi trường.</w:t>
      </w:r>
    </w:p>
    <w:p w14:paraId="471CB157" w14:textId="6D3D528B" w:rsidR="004A384E" w:rsidRPr="009339C9" w:rsidRDefault="004A384E" w:rsidP="004A384E">
      <w:pPr>
        <w:keepNext/>
        <w:spacing w:before="60" w:after="60" w:line="360" w:lineRule="exact"/>
        <w:outlineLvl w:val="2"/>
        <w:rPr>
          <w:rFonts w:ascii="Times New Roman" w:eastAsia="Times New Roman" w:hAnsi="Times New Roman" w:cs="Times New Roman"/>
          <w:b/>
          <w:i/>
          <w:color w:val="000000"/>
          <w:sz w:val="28"/>
          <w:szCs w:val="26"/>
        </w:rPr>
      </w:pPr>
      <w:bookmarkStart w:id="212" w:name="_Toc141255870"/>
      <w:r w:rsidRPr="009339C9">
        <w:rPr>
          <w:rFonts w:ascii="Times New Roman" w:eastAsia="Times New Roman" w:hAnsi="Times New Roman" w:cs="Times New Roman"/>
          <w:b/>
          <w:i/>
          <w:color w:val="000000"/>
          <w:sz w:val="28"/>
          <w:szCs w:val="26"/>
        </w:rPr>
        <w:t xml:space="preserve">5.5.2 Giai </w:t>
      </w:r>
      <w:proofErr w:type="spellStart"/>
      <w:r w:rsidRPr="009339C9">
        <w:rPr>
          <w:rFonts w:ascii="Times New Roman" w:eastAsia="Times New Roman" w:hAnsi="Times New Roman" w:cs="Times New Roman"/>
          <w:b/>
          <w:i/>
          <w:color w:val="000000"/>
          <w:sz w:val="28"/>
          <w:szCs w:val="26"/>
        </w:rPr>
        <w:t>đoạn</w:t>
      </w:r>
      <w:proofErr w:type="spellEnd"/>
      <w:r w:rsidRPr="009339C9">
        <w:rPr>
          <w:rFonts w:ascii="Times New Roman" w:eastAsia="Times New Roman" w:hAnsi="Times New Roman" w:cs="Times New Roman"/>
          <w:b/>
          <w:i/>
          <w:color w:val="000000"/>
          <w:sz w:val="28"/>
          <w:szCs w:val="26"/>
        </w:rPr>
        <w:t xml:space="preserve"> </w:t>
      </w:r>
      <w:proofErr w:type="spellStart"/>
      <w:r w:rsidRPr="009339C9">
        <w:rPr>
          <w:rFonts w:ascii="Times New Roman" w:eastAsia="Times New Roman" w:hAnsi="Times New Roman" w:cs="Times New Roman"/>
          <w:b/>
          <w:i/>
          <w:color w:val="000000"/>
          <w:sz w:val="28"/>
          <w:szCs w:val="26"/>
        </w:rPr>
        <w:t>vận</w:t>
      </w:r>
      <w:proofErr w:type="spellEnd"/>
      <w:r w:rsidRPr="009339C9">
        <w:rPr>
          <w:rFonts w:ascii="Times New Roman" w:eastAsia="Times New Roman" w:hAnsi="Times New Roman" w:cs="Times New Roman"/>
          <w:b/>
          <w:i/>
          <w:color w:val="000000"/>
          <w:sz w:val="28"/>
          <w:szCs w:val="26"/>
        </w:rPr>
        <w:t xml:space="preserve"> </w:t>
      </w:r>
      <w:proofErr w:type="spellStart"/>
      <w:r w:rsidRPr="009339C9">
        <w:rPr>
          <w:rFonts w:ascii="Times New Roman" w:eastAsia="Times New Roman" w:hAnsi="Times New Roman" w:cs="Times New Roman"/>
          <w:b/>
          <w:i/>
          <w:color w:val="000000"/>
          <w:sz w:val="28"/>
          <w:szCs w:val="26"/>
        </w:rPr>
        <w:t>hành</w:t>
      </w:r>
      <w:bookmarkEnd w:id="212"/>
      <w:proofErr w:type="spellEnd"/>
    </w:p>
    <w:p w14:paraId="32CC22CF" w14:textId="77777777" w:rsidR="004A384E" w:rsidRPr="004A384E" w:rsidRDefault="004A384E" w:rsidP="004A384E">
      <w:pPr>
        <w:spacing w:after="0" w:line="336" w:lineRule="auto"/>
        <w:ind w:firstLine="709"/>
        <w:jc w:val="both"/>
        <w:rPr>
          <w:rFonts w:ascii="Times New Roman" w:hAnsi="Times New Roman" w:cs="Times New Roman"/>
          <w:sz w:val="28"/>
          <w:szCs w:val="28"/>
          <w:lang w:val="nb-NO"/>
        </w:rPr>
      </w:pPr>
      <w:r w:rsidRPr="004A384E">
        <w:rPr>
          <w:rFonts w:ascii="Times New Roman" w:hAnsi="Times New Roman" w:cs="Times New Roman"/>
          <w:sz w:val="28"/>
          <w:szCs w:val="28"/>
          <w:lang w:val="nb-NO"/>
        </w:rPr>
        <w:t xml:space="preserve">Khi dự án đi vào hoạt động nguồn phát sinh khí thải chủ yếu từ các phương tiện lưu thông trên tuyến đường. Mặt khác do bề mặt thoáng lớn của tuyến đường nên khả năng phát tán khí nhanh do đó tác động đến môi trường không đáng kể nên có thể bỏ qua chương trình giám sát môi trường giai đoạn này </w:t>
      </w:r>
    </w:p>
    <w:p w14:paraId="32A14386" w14:textId="77777777" w:rsidR="0051275D" w:rsidRPr="0034050F" w:rsidRDefault="0051275D" w:rsidP="003817BA">
      <w:pPr>
        <w:spacing w:after="0" w:line="336" w:lineRule="auto"/>
        <w:ind w:firstLine="709"/>
        <w:jc w:val="both"/>
        <w:rPr>
          <w:rFonts w:ascii="Times New Roman" w:hAnsi="Times New Roman" w:cs="Times New Roman"/>
          <w:sz w:val="28"/>
          <w:szCs w:val="28"/>
          <w:lang w:val="nl-NL"/>
        </w:rPr>
      </w:pPr>
    </w:p>
    <w:p w14:paraId="6FA83807" w14:textId="77777777" w:rsidR="0051275D" w:rsidRPr="0034050F" w:rsidRDefault="0051275D" w:rsidP="003817BA">
      <w:pPr>
        <w:spacing w:after="0" w:line="336" w:lineRule="auto"/>
        <w:ind w:firstLine="709"/>
        <w:jc w:val="center"/>
        <w:rPr>
          <w:b/>
          <w:bCs/>
          <w:szCs w:val="28"/>
          <w:lang w:val="da-DK"/>
        </w:rPr>
      </w:pPr>
      <w:r w:rsidRPr="0034050F">
        <w:rPr>
          <w:b/>
          <w:bCs/>
          <w:szCs w:val="28"/>
          <w:lang w:val="vi-VN"/>
        </w:rPr>
        <w:br w:type="page"/>
      </w:r>
    </w:p>
    <w:p w14:paraId="237A6845" w14:textId="77777777" w:rsidR="0051275D" w:rsidRPr="0034050F" w:rsidRDefault="0051275D" w:rsidP="003817BA">
      <w:pPr>
        <w:spacing w:after="0" w:line="336" w:lineRule="auto"/>
        <w:jc w:val="center"/>
        <w:outlineLvl w:val="0"/>
        <w:rPr>
          <w:rFonts w:ascii="Times New Roman" w:hAnsi="Times New Roman" w:cs="Times New Roman"/>
          <w:b/>
          <w:bCs/>
          <w:sz w:val="28"/>
          <w:szCs w:val="28"/>
          <w:lang w:val="da-DK"/>
        </w:rPr>
      </w:pPr>
      <w:bookmarkStart w:id="213" w:name="_Toc141255871"/>
      <w:r w:rsidRPr="0034050F">
        <w:rPr>
          <w:rFonts w:ascii="Times New Roman" w:hAnsi="Times New Roman" w:cs="Times New Roman"/>
          <w:b/>
          <w:bCs/>
          <w:sz w:val="28"/>
          <w:szCs w:val="28"/>
          <w:lang w:val="da-DK"/>
        </w:rPr>
        <w:lastRenderedPageBreak/>
        <w:t>KẾT LUẬN, KIẾN NGHỊ VÀ CAM KẾT</w:t>
      </w:r>
      <w:bookmarkEnd w:id="213"/>
    </w:p>
    <w:p w14:paraId="29FEDF22" w14:textId="518DD75D" w:rsidR="0051275D" w:rsidRPr="0034050F" w:rsidRDefault="0051275D" w:rsidP="003817BA">
      <w:pPr>
        <w:pStyle w:val="Heading2"/>
        <w:spacing w:before="0" w:line="336" w:lineRule="auto"/>
        <w:rPr>
          <w:rFonts w:ascii="Times New Roman" w:hAnsi="Times New Roman" w:cs="Times New Roman"/>
          <w:b/>
          <w:color w:val="auto"/>
          <w:sz w:val="28"/>
          <w:szCs w:val="28"/>
          <w:lang w:val="da-DK"/>
        </w:rPr>
      </w:pPr>
      <w:bookmarkStart w:id="214" w:name="_Toc503341569"/>
      <w:bookmarkStart w:id="215" w:name="_TOC247425963"/>
      <w:bookmarkStart w:id="216" w:name="_Toc422749257"/>
      <w:bookmarkStart w:id="217" w:name="_TOC192278310"/>
      <w:bookmarkStart w:id="218" w:name="_TOC245020370"/>
      <w:bookmarkStart w:id="219" w:name="_Toc117697128"/>
      <w:bookmarkStart w:id="220" w:name="_Toc141255872"/>
      <w:bookmarkStart w:id="221" w:name="_Toc313189191"/>
      <w:bookmarkStart w:id="222" w:name="_Toc329174771"/>
      <w:bookmarkStart w:id="223" w:name="_Toc313189109"/>
      <w:bookmarkStart w:id="224" w:name="_Toc329175010"/>
      <w:bookmarkStart w:id="225" w:name="_Toc313190197"/>
      <w:bookmarkStart w:id="226" w:name="_Toc316571990"/>
      <w:bookmarkStart w:id="227" w:name="_Toc329174648"/>
      <w:r w:rsidRPr="0034050F">
        <w:rPr>
          <w:rFonts w:ascii="Times New Roman" w:hAnsi="Times New Roman" w:cs="Times New Roman"/>
          <w:b/>
          <w:color w:val="auto"/>
          <w:sz w:val="28"/>
          <w:szCs w:val="28"/>
          <w:lang w:val="da-DK"/>
        </w:rPr>
        <w:t>1. Kết luận</w:t>
      </w:r>
      <w:bookmarkEnd w:id="214"/>
      <w:bookmarkEnd w:id="215"/>
      <w:bookmarkEnd w:id="216"/>
      <w:bookmarkEnd w:id="217"/>
      <w:bookmarkEnd w:id="218"/>
      <w:bookmarkEnd w:id="219"/>
      <w:bookmarkEnd w:id="220"/>
    </w:p>
    <w:p w14:paraId="31C2DA71" w14:textId="36BD3DF7" w:rsidR="0051275D" w:rsidRPr="0034050F" w:rsidRDefault="0051275D" w:rsidP="0034050F">
      <w:pPr>
        <w:spacing w:after="0" w:line="336" w:lineRule="auto"/>
        <w:ind w:firstLine="709"/>
        <w:jc w:val="both"/>
        <w:rPr>
          <w:rFonts w:ascii="Times New Roman" w:hAnsi="Times New Roman" w:cs="Times New Roman"/>
          <w:sz w:val="28"/>
          <w:szCs w:val="28"/>
          <w:lang w:val="nb-NO"/>
        </w:rPr>
      </w:pPr>
      <w:r w:rsidRPr="0034050F">
        <w:rPr>
          <w:rFonts w:ascii="Times New Roman" w:hAnsi="Times New Roman" w:cs="Times New Roman"/>
          <w:sz w:val="28"/>
          <w:szCs w:val="28"/>
          <w:lang w:val="nb-NO"/>
        </w:rPr>
        <w:t xml:space="preserve">Việc đầu tư xây dựng dự án </w:t>
      </w:r>
      <w:r w:rsidR="004A384E" w:rsidRPr="0034050F">
        <w:rPr>
          <w:rFonts w:ascii="Times New Roman" w:hAnsi="Times New Roman" w:cs="Times New Roman"/>
          <w:sz w:val="28"/>
          <w:szCs w:val="28"/>
          <w:lang w:val="nb-NO"/>
        </w:rPr>
        <w:t>Cải tạo, nâng cấp tuyến đường từ khu di tích đền Trần Quang Khải đến đường 485B, huyện Mỹ Lộc</w:t>
      </w:r>
      <w:r w:rsidR="00A6586D" w:rsidRPr="0034050F">
        <w:rPr>
          <w:rFonts w:ascii="Times New Roman" w:hAnsi="Times New Roman" w:cs="Times New Roman"/>
          <w:sz w:val="28"/>
          <w:szCs w:val="28"/>
          <w:lang w:val="nb-NO"/>
        </w:rPr>
        <w:t xml:space="preserve"> </w:t>
      </w:r>
      <w:r w:rsidRPr="0034050F">
        <w:rPr>
          <w:rFonts w:ascii="Times New Roman" w:hAnsi="Times New Roman" w:cs="Times New Roman"/>
          <w:sz w:val="28"/>
          <w:szCs w:val="28"/>
          <w:lang w:val="nb-NO"/>
        </w:rPr>
        <w:t>phù hợp với chiến lược phát triển của địa phương. Bên cạnh đó dự án cũng mang lại hiệu quả xã hội to lớn cho tỉnh Nam Định</w:t>
      </w:r>
      <w:r w:rsidR="0034050F" w:rsidRPr="0034050F">
        <w:rPr>
          <w:rFonts w:ascii="Times New Roman" w:hAnsi="Times New Roman" w:cs="Times New Roman"/>
          <w:sz w:val="28"/>
          <w:szCs w:val="28"/>
          <w:lang w:val="nb-NO"/>
        </w:rPr>
        <w:t xml:space="preserve"> nói chung và huyện Mỹ Lộc nói riêng</w:t>
      </w:r>
      <w:r w:rsidRPr="0034050F">
        <w:rPr>
          <w:rFonts w:ascii="Times New Roman" w:hAnsi="Times New Roman" w:cs="Times New Roman"/>
          <w:sz w:val="28"/>
          <w:szCs w:val="28"/>
          <w:lang w:val="nb-NO"/>
        </w:rPr>
        <w:t xml:space="preserve">. </w:t>
      </w:r>
    </w:p>
    <w:p w14:paraId="1B42F8A5" w14:textId="58DF6D00" w:rsidR="0051275D" w:rsidRPr="0034050F" w:rsidRDefault="0051275D" w:rsidP="0034050F">
      <w:pPr>
        <w:spacing w:after="0" w:line="336" w:lineRule="auto"/>
        <w:ind w:firstLine="709"/>
        <w:jc w:val="both"/>
        <w:rPr>
          <w:rFonts w:ascii="Times New Roman" w:hAnsi="Times New Roman" w:cs="Times New Roman"/>
          <w:sz w:val="28"/>
          <w:szCs w:val="28"/>
          <w:lang w:val="nb-NO"/>
        </w:rPr>
      </w:pPr>
      <w:r w:rsidRPr="0034050F">
        <w:rPr>
          <w:rFonts w:ascii="Times New Roman" w:hAnsi="Times New Roman" w:cs="Times New Roman"/>
          <w:sz w:val="28"/>
          <w:szCs w:val="28"/>
          <w:lang w:val="nb-NO"/>
        </w:rPr>
        <w:t>Trong quá trình triển khai thực hiện dự án có các tác động tiêu cực đến môi trường, đời sống, sức khoẻ của cộng đồng dân cư xung quanh. Để đảm bảo hoạt động của dự án không gây ô nhiễm môi trường, chủ đầu tư cam kết sẽ thực hiện đúng và đầy đủ các biện pháp giảm thiểu tác động tiêu cực nêu trong Báo cáo đánh giá tác động môi trường dự</w:t>
      </w:r>
      <w:r w:rsidR="009F6029" w:rsidRPr="0034050F">
        <w:rPr>
          <w:rFonts w:ascii="Times New Roman" w:hAnsi="Times New Roman" w:cs="Times New Roman"/>
          <w:sz w:val="28"/>
          <w:szCs w:val="28"/>
          <w:lang w:val="nb-NO"/>
        </w:rPr>
        <w:t xml:space="preserve"> án</w:t>
      </w:r>
      <w:r w:rsidRPr="0034050F">
        <w:rPr>
          <w:rFonts w:ascii="Times New Roman" w:hAnsi="Times New Roman" w:cs="Times New Roman"/>
          <w:sz w:val="28"/>
          <w:szCs w:val="28"/>
          <w:lang w:val="nb-NO"/>
        </w:rPr>
        <w:t xml:space="preserve">. Báo cáo đánh giá tác động môi trường của Dự án được tuân thủ theo đúng mẫu số 04, phụ lục II của Thông tư 02/2022/TT-BTNMT ngày 10/01/2022 của Bộ Tài nguyên và </w:t>
      </w:r>
      <w:r w:rsidR="00500023">
        <w:rPr>
          <w:rFonts w:ascii="Times New Roman" w:hAnsi="Times New Roman" w:cs="Times New Roman"/>
          <w:sz w:val="28"/>
          <w:szCs w:val="28"/>
          <w:lang w:val="nb-NO"/>
        </w:rPr>
        <w:t>M</w:t>
      </w:r>
      <w:r w:rsidRPr="0034050F">
        <w:rPr>
          <w:rFonts w:ascii="Times New Roman" w:hAnsi="Times New Roman" w:cs="Times New Roman"/>
          <w:sz w:val="28"/>
          <w:szCs w:val="28"/>
          <w:lang w:val="nb-NO"/>
        </w:rPr>
        <w:t xml:space="preserve">ôi trường </w:t>
      </w:r>
      <w:r w:rsidR="00500023">
        <w:rPr>
          <w:rFonts w:ascii="Times New Roman" w:hAnsi="Times New Roman" w:cs="Times New Roman"/>
          <w:sz w:val="28"/>
          <w:szCs w:val="28"/>
          <w:lang w:val="nb-NO"/>
        </w:rPr>
        <w:t>q</w:t>
      </w:r>
      <w:r w:rsidRPr="0034050F">
        <w:rPr>
          <w:rFonts w:ascii="Times New Roman" w:hAnsi="Times New Roman" w:cs="Times New Roman"/>
          <w:sz w:val="28"/>
          <w:szCs w:val="28"/>
          <w:lang w:val="nb-NO"/>
        </w:rPr>
        <w:t xml:space="preserve">uy định chi tiết thi hành một số điều của Luật </w:t>
      </w:r>
      <w:r w:rsidR="00500023">
        <w:rPr>
          <w:rFonts w:ascii="Times New Roman" w:hAnsi="Times New Roman" w:cs="Times New Roman"/>
          <w:sz w:val="28"/>
          <w:szCs w:val="28"/>
          <w:lang w:val="nb-NO"/>
        </w:rPr>
        <w:t>B</w:t>
      </w:r>
      <w:r w:rsidRPr="0034050F">
        <w:rPr>
          <w:rFonts w:ascii="Times New Roman" w:hAnsi="Times New Roman" w:cs="Times New Roman"/>
          <w:sz w:val="28"/>
          <w:szCs w:val="28"/>
          <w:lang w:val="nb-NO"/>
        </w:rPr>
        <w:t>ảo vệ môi trường.</w:t>
      </w:r>
    </w:p>
    <w:p w14:paraId="73499260" w14:textId="77777777" w:rsidR="0051275D" w:rsidRPr="0034050F" w:rsidRDefault="0051275D" w:rsidP="0034050F">
      <w:pPr>
        <w:spacing w:after="0" w:line="336" w:lineRule="auto"/>
        <w:ind w:firstLine="709"/>
        <w:jc w:val="both"/>
        <w:rPr>
          <w:rFonts w:ascii="Times New Roman" w:hAnsi="Times New Roman" w:cs="Times New Roman"/>
          <w:sz w:val="28"/>
          <w:szCs w:val="28"/>
          <w:lang w:val="nb-NO"/>
        </w:rPr>
      </w:pPr>
      <w:r w:rsidRPr="0034050F">
        <w:rPr>
          <w:rFonts w:ascii="Times New Roman" w:hAnsi="Times New Roman" w:cs="Times New Roman"/>
          <w:sz w:val="28"/>
          <w:szCs w:val="28"/>
          <w:lang w:val="nb-NO"/>
        </w:rPr>
        <w:t>Trong nội dung báo cáo đã thể hiện đầy đủ môi trường nền khu vực thực hiện dự án, đánh giá được những tác động môi trường khi dự án được triển khai từ đó đưa ra các biện pháp xử lý, giảm thiểu ô nhiễm môi trường đảm bảo theo các tiêu chuẩn môi trường Việt Nam hiện hành tương ứng. Các phương pháp đề xuất giảm thiểu trong báo cáo đánh giá tác động môi trường có tính khả thi cần phải được áp dụng, cũng là cơ sở pháp lý đảm bảo cho việc giữ gìn môi trường trong sạch.</w:t>
      </w:r>
    </w:p>
    <w:p w14:paraId="6881752B" w14:textId="77777777" w:rsidR="0051275D" w:rsidRPr="0034050F" w:rsidRDefault="0051275D" w:rsidP="003817BA">
      <w:pPr>
        <w:spacing w:after="0" w:line="336" w:lineRule="auto"/>
        <w:ind w:firstLine="720"/>
        <w:jc w:val="both"/>
        <w:rPr>
          <w:rFonts w:ascii="Times New Roman" w:hAnsi="Times New Roman" w:cs="Times New Roman"/>
          <w:sz w:val="28"/>
          <w:szCs w:val="28"/>
          <w:lang w:val="da-DK"/>
        </w:rPr>
      </w:pPr>
      <w:r w:rsidRPr="0034050F">
        <w:rPr>
          <w:rFonts w:ascii="Times New Roman" w:hAnsi="Times New Roman" w:cs="Times New Roman"/>
          <w:sz w:val="28"/>
          <w:szCs w:val="28"/>
          <w:lang w:val="da-DK"/>
        </w:rPr>
        <w:t>Những biện pháp xử lý khí thải, nước thải, chất thải rắ</w:t>
      </w:r>
      <w:r w:rsidR="00A0001C" w:rsidRPr="0034050F">
        <w:rPr>
          <w:rFonts w:ascii="Times New Roman" w:hAnsi="Times New Roman" w:cs="Times New Roman"/>
          <w:sz w:val="28"/>
          <w:szCs w:val="28"/>
          <w:lang w:val="da-DK"/>
        </w:rPr>
        <w:t>n,...</w:t>
      </w:r>
      <w:r w:rsidRPr="0034050F">
        <w:rPr>
          <w:rFonts w:ascii="Times New Roman" w:hAnsi="Times New Roman" w:cs="Times New Roman"/>
          <w:sz w:val="28"/>
          <w:szCs w:val="28"/>
          <w:lang w:val="da-DK"/>
        </w:rPr>
        <w:t xml:space="preserve">đề cập trong báo cáo hiện nay đang được sử dụng rộng rãi, hiệu quả cao và chi phí xây dựng, lắp đặt vận hành phù hợp, những biện pháp giảm thiểu ô nhiễm môi trường áp dụng thể hiện trong báo cáo đảm bảo đạt được hiệu quả cao nhất khi dự án được triển khai. </w:t>
      </w:r>
    </w:p>
    <w:p w14:paraId="4978DC0C" w14:textId="33A81080" w:rsidR="0051275D" w:rsidRPr="0034050F" w:rsidRDefault="0051275D" w:rsidP="003817BA">
      <w:pPr>
        <w:keepNext/>
        <w:spacing w:after="0" w:line="336" w:lineRule="auto"/>
        <w:jc w:val="both"/>
        <w:outlineLvl w:val="2"/>
        <w:rPr>
          <w:rFonts w:ascii="Times New Roman" w:hAnsi="Times New Roman" w:cs="Times New Roman"/>
          <w:b/>
          <w:i/>
          <w:sz w:val="28"/>
          <w:szCs w:val="28"/>
          <w:lang w:val="da-DK"/>
        </w:rPr>
      </w:pPr>
      <w:bookmarkStart w:id="228" w:name="_Toc503341570"/>
      <w:bookmarkStart w:id="229" w:name="_TOC247425964"/>
      <w:bookmarkStart w:id="230" w:name="_Toc422749258"/>
      <w:bookmarkStart w:id="231" w:name="_TOC192278311"/>
      <w:bookmarkStart w:id="232" w:name="_TOC245020371"/>
      <w:bookmarkStart w:id="233" w:name="_Toc117697129"/>
      <w:bookmarkStart w:id="234" w:name="_Toc141255873"/>
      <w:r w:rsidRPr="0034050F">
        <w:rPr>
          <w:rFonts w:ascii="Times New Roman" w:hAnsi="Times New Roman" w:cs="Times New Roman"/>
          <w:b/>
          <w:sz w:val="28"/>
          <w:szCs w:val="28"/>
          <w:lang w:val="da-DK"/>
        </w:rPr>
        <w:lastRenderedPageBreak/>
        <w:t>2. Kiến nghị</w:t>
      </w:r>
      <w:bookmarkEnd w:id="228"/>
      <w:bookmarkEnd w:id="229"/>
      <w:bookmarkEnd w:id="230"/>
      <w:bookmarkEnd w:id="231"/>
      <w:bookmarkEnd w:id="232"/>
      <w:bookmarkEnd w:id="233"/>
      <w:bookmarkEnd w:id="234"/>
    </w:p>
    <w:p w14:paraId="3C9E81A4" w14:textId="5D01FCBF" w:rsidR="0051275D" w:rsidRPr="0034050F" w:rsidRDefault="0051275D" w:rsidP="003817BA">
      <w:pPr>
        <w:spacing w:after="0" w:line="336" w:lineRule="auto"/>
        <w:ind w:firstLine="720"/>
        <w:jc w:val="both"/>
        <w:rPr>
          <w:rFonts w:ascii="Times New Roman" w:hAnsi="Times New Roman" w:cs="Times New Roman"/>
          <w:sz w:val="28"/>
          <w:szCs w:val="28"/>
          <w:lang w:val="nb-NO"/>
        </w:rPr>
      </w:pPr>
      <w:r w:rsidRPr="0034050F">
        <w:rPr>
          <w:rFonts w:ascii="Times New Roman" w:hAnsi="Times New Roman" w:cs="Times New Roman"/>
          <w:sz w:val="28"/>
          <w:szCs w:val="28"/>
          <w:lang w:val="nb-NO"/>
        </w:rPr>
        <w:t xml:space="preserve">Kính đề nghị các cơ quan có thẩm quyền sớm xem xét, thẩm định và phê duyệt báo cáo đánh giá tác động môi trường để </w:t>
      </w:r>
      <w:r w:rsidR="009339C9">
        <w:rPr>
          <w:rFonts w:ascii="Times New Roman" w:hAnsi="Times New Roman" w:cs="Times New Roman"/>
          <w:sz w:val="28"/>
          <w:szCs w:val="28"/>
          <w:lang w:val="nb-NO"/>
        </w:rPr>
        <w:t>d</w:t>
      </w:r>
      <w:r w:rsidRPr="0034050F">
        <w:rPr>
          <w:rFonts w:ascii="Times New Roman" w:hAnsi="Times New Roman" w:cs="Times New Roman"/>
          <w:sz w:val="28"/>
          <w:szCs w:val="28"/>
          <w:lang w:val="nb-NO"/>
        </w:rPr>
        <w:t>ự án được triển khai xây dựng và đưa vào khai thác theo đúng tiến độ.</w:t>
      </w:r>
    </w:p>
    <w:p w14:paraId="27E03CC8" w14:textId="77777777" w:rsidR="0051275D" w:rsidRPr="0034050F" w:rsidRDefault="0051275D" w:rsidP="003817BA">
      <w:pPr>
        <w:spacing w:after="0" w:line="336" w:lineRule="auto"/>
        <w:ind w:firstLine="720"/>
        <w:jc w:val="both"/>
        <w:rPr>
          <w:rFonts w:ascii="Times New Roman" w:hAnsi="Times New Roman" w:cs="Times New Roman"/>
          <w:sz w:val="28"/>
          <w:szCs w:val="28"/>
          <w:lang w:val="nb-NO"/>
        </w:rPr>
      </w:pPr>
      <w:bookmarkStart w:id="235" w:name="_TOC245020372"/>
      <w:bookmarkStart w:id="236" w:name="_TOC247425965"/>
      <w:bookmarkStart w:id="237" w:name="_Toc422749259"/>
      <w:r w:rsidRPr="0034050F">
        <w:rPr>
          <w:rFonts w:ascii="Times New Roman" w:hAnsi="Times New Roman" w:cs="Times New Roman"/>
          <w:sz w:val="28"/>
          <w:szCs w:val="28"/>
          <w:lang w:val="nb-NO"/>
        </w:rPr>
        <w:t>Chủ dự án đề nghị UBND tỉnh Nam Định, Sở Tài nguyên và Môi trường tỉnh Nam Định quan tâm, chỉ đạo và hỗ trợ để dự án được thực hiện đúng và đầy đủ các quy định của pháp luật về bảo vệ môi trường.</w:t>
      </w:r>
    </w:p>
    <w:p w14:paraId="60889414" w14:textId="0FFE8E5C" w:rsidR="0051275D" w:rsidRPr="0034050F" w:rsidRDefault="0051275D" w:rsidP="003817BA">
      <w:pPr>
        <w:pStyle w:val="Heading2"/>
        <w:spacing w:before="0" w:line="336" w:lineRule="auto"/>
        <w:rPr>
          <w:rFonts w:ascii="Times New Roman" w:hAnsi="Times New Roman" w:cs="Times New Roman"/>
          <w:b/>
          <w:color w:val="auto"/>
          <w:sz w:val="28"/>
          <w:szCs w:val="28"/>
          <w:lang w:val="da-DK"/>
        </w:rPr>
      </w:pPr>
      <w:bookmarkStart w:id="238" w:name="_Toc503341571"/>
      <w:bookmarkStart w:id="239" w:name="_Toc117697130"/>
      <w:bookmarkStart w:id="240" w:name="_Toc141255874"/>
      <w:r w:rsidRPr="0034050F">
        <w:rPr>
          <w:rFonts w:ascii="Times New Roman" w:hAnsi="Times New Roman" w:cs="Times New Roman"/>
          <w:b/>
          <w:color w:val="auto"/>
          <w:sz w:val="28"/>
          <w:szCs w:val="28"/>
          <w:lang w:val="da-DK"/>
        </w:rPr>
        <w:t xml:space="preserve">3. </w:t>
      </w:r>
      <w:bookmarkEnd w:id="235"/>
      <w:bookmarkEnd w:id="236"/>
      <w:bookmarkEnd w:id="237"/>
      <w:bookmarkEnd w:id="238"/>
      <w:r w:rsidRPr="0034050F">
        <w:rPr>
          <w:rFonts w:ascii="Times New Roman" w:hAnsi="Times New Roman" w:cs="Times New Roman"/>
          <w:b/>
          <w:color w:val="auto"/>
          <w:sz w:val="28"/>
          <w:szCs w:val="28"/>
          <w:lang w:val="da-DK"/>
        </w:rPr>
        <w:t>Cam kết của chủ dự án</w:t>
      </w:r>
      <w:bookmarkEnd w:id="239"/>
      <w:bookmarkEnd w:id="240"/>
    </w:p>
    <w:bookmarkEnd w:id="221"/>
    <w:bookmarkEnd w:id="222"/>
    <w:bookmarkEnd w:id="223"/>
    <w:bookmarkEnd w:id="224"/>
    <w:bookmarkEnd w:id="225"/>
    <w:bookmarkEnd w:id="226"/>
    <w:bookmarkEnd w:id="227"/>
    <w:p w14:paraId="75740400" w14:textId="77777777" w:rsidR="004A384E" w:rsidRPr="004A384E" w:rsidRDefault="004A384E" w:rsidP="0034050F">
      <w:pPr>
        <w:spacing w:after="0" w:line="336" w:lineRule="auto"/>
        <w:ind w:firstLine="709"/>
        <w:jc w:val="both"/>
        <w:rPr>
          <w:rFonts w:ascii="Times New Roman" w:hAnsi="Times New Roman" w:cs="Times New Roman"/>
          <w:sz w:val="28"/>
          <w:szCs w:val="28"/>
          <w:lang w:val="nb-NO"/>
        </w:rPr>
      </w:pPr>
      <w:r w:rsidRPr="004A384E">
        <w:rPr>
          <w:rFonts w:ascii="Times New Roman" w:hAnsi="Times New Roman" w:cs="Times New Roman"/>
          <w:sz w:val="28"/>
          <w:szCs w:val="28"/>
          <w:lang w:val="nb-NO"/>
        </w:rPr>
        <w:tab/>
        <w:t>Chủ dự án cam kết chịu trách nhiệm trước pháp luật Việt Nam nếu vi phạm các Công ước Quốc tế, các tiêu chuẩn Việt Nam và để xảy ra sự cố gây ô nhiễm môi trường.</w:t>
      </w:r>
    </w:p>
    <w:p w14:paraId="7ECA5D92" w14:textId="7CEF52C2" w:rsidR="004A384E" w:rsidRPr="004A384E" w:rsidRDefault="004A384E" w:rsidP="0034050F">
      <w:pPr>
        <w:spacing w:after="0" w:line="336" w:lineRule="auto"/>
        <w:ind w:firstLine="709"/>
        <w:jc w:val="both"/>
        <w:rPr>
          <w:rFonts w:ascii="Times New Roman" w:hAnsi="Times New Roman" w:cs="Times New Roman"/>
          <w:sz w:val="28"/>
          <w:szCs w:val="28"/>
          <w:lang w:val="nb-NO"/>
        </w:rPr>
      </w:pPr>
      <w:r w:rsidRPr="004A384E">
        <w:rPr>
          <w:rFonts w:ascii="Times New Roman" w:hAnsi="Times New Roman" w:cs="Times New Roman"/>
          <w:sz w:val="28"/>
          <w:szCs w:val="28"/>
          <w:lang w:val="nb-NO"/>
        </w:rPr>
        <w:tab/>
        <w:t xml:space="preserve">- Tôn trọng các giá trị của cộng đồng địa phương và thường xuyên tiến hành trao đổi, tham khảo các ý kiến của người dân địa phương trong các công việc có ảnh hưởng đến hệ sinh thái và môi trường trong khu vực </w:t>
      </w:r>
      <w:r w:rsidR="00500023">
        <w:rPr>
          <w:rFonts w:ascii="Times New Roman" w:hAnsi="Times New Roman" w:cs="Times New Roman"/>
          <w:sz w:val="28"/>
          <w:szCs w:val="28"/>
          <w:lang w:val="nb-NO"/>
        </w:rPr>
        <w:t>d</w:t>
      </w:r>
      <w:r w:rsidRPr="004A384E">
        <w:rPr>
          <w:rFonts w:ascii="Times New Roman" w:hAnsi="Times New Roman" w:cs="Times New Roman"/>
          <w:sz w:val="28"/>
          <w:szCs w:val="28"/>
          <w:lang w:val="nb-NO"/>
        </w:rPr>
        <w:t>ự án.</w:t>
      </w:r>
    </w:p>
    <w:p w14:paraId="3474A7B2" w14:textId="2C593EB9" w:rsidR="004A384E" w:rsidRPr="004A384E" w:rsidRDefault="004A384E" w:rsidP="0034050F">
      <w:pPr>
        <w:spacing w:after="0" w:line="336" w:lineRule="auto"/>
        <w:ind w:firstLine="709"/>
        <w:jc w:val="both"/>
        <w:rPr>
          <w:rFonts w:ascii="Times New Roman" w:hAnsi="Times New Roman" w:cs="Times New Roman"/>
          <w:sz w:val="28"/>
          <w:szCs w:val="28"/>
          <w:lang w:val="nb-NO"/>
        </w:rPr>
      </w:pPr>
      <w:r w:rsidRPr="004A384E">
        <w:rPr>
          <w:rFonts w:ascii="Times New Roman" w:hAnsi="Times New Roman" w:cs="Times New Roman"/>
          <w:sz w:val="28"/>
          <w:szCs w:val="28"/>
          <w:lang w:val="nb-NO"/>
        </w:rPr>
        <w:tab/>
        <w:t xml:space="preserve">- Xây dựng, duy trì và kiểm tra các giải pháp giảm thiểu các tác động tiêu cực do các hoạt động của </w:t>
      </w:r>
      <w:r w:rsidR="00500023">
        <w:rPr>
          <w:rFonts w:ascii="Times New Roman" w:hAnsi="Times New Roman" w:cs="Times New Roman"/>
          <w:sz w:val="28"/>
          <w:szCs w:val="28"/>
          <w:lang w:val="nb-NO"/>
        </w:rPr>
        <w:t>d</w:t>
      </w:r>
      <w:r w:rsidRPr="004A384E">
        <w:rPr>
          <w:rFonts w:ascii="Times New Roman" w:hAnsi="Times New Roman" w:cs="Times New Roman"/>
          <w:sz w:val="28"/>
          <w:szCs w:val="28"/>
          <w:lang w:val="nb-NO"/>
        </w:rPr>
        <w:t>ự án gây ra.</w:t>
      </w:r>
    </w:p>
    <w:p w14:paraId="7A5222AA" w14:textId="77777777" w:rsidR="004A384E" w:rsidRPr="004A384E" w:rsidRDefault="004A384E" w:rsidP="0034050F">
      <w:pPr>
        <w:spacing w:after="0" w:line="336" w:lineRule="auto"/>
        <w:ind w:firstLine="709"/>
        <w:jc w:val="both"/>
        <w:rPr>
          <w:rFonts w:ascii="Times New Roman" w:hAnsi="Times New Roman" w:cs="Times New Roman"/>
          <w:sz w:val="28"/>
          <w:szCs w:val="28"/>
          <w:lang w:val="nb-NO"/>
        </w:rPr>
      </w:pPr>
      <w:r w:rsidRPr="004A384E">
        <w:rPr>
          <w:rFonts w:ascii="Times New Roman" w:hAnsi="Times New Roman" w:cs="Times New Roman"/>
          <w:sz w:val="28"/>
          <w:szCs w:val="28"/>
          <w:lang w:val="nb-NO"/>
        </w:rPr>
        <w:tab/>
        <w:t>- Cam kết thực hiện đúng và đầy đủ những nội dung bảo vệ môi trường nêu trong bản báo cáo đánh giá tác động môi trường của dự án.</w:t>
      </w:r>
    </w:p>
    <w:p w14:paraId="3C08CD24" w14:textId="77777777" w:rsidR="004A384E" w:rsidRPr="004A384E" w:rsidRDefault="004A384E" w:rsidP="0034050F">
      <w:pPr>
        <w:spacing w:after="0" w:line="336" w:lineRule="auto"/>
        <w:ind w:firstLine="709"/>
        <w:jc w:val="both"/>
        <w:rPr>
          <w:rFonts w:ascii="Times New Roman" w:hAnsi="Times New Roman" w:cs="Times New Roman"/>
          <w:sz w:val="28"/>
          <w:szCs w:val="28"/>
          <w:lang w:val="nb-NO"/>
        </w:rPr>
      </w:pPr>
      <w:r w:rsidRPr="004A384E">
        <w:rPr>
          <w:rFonts w:ascii="Times New Roman" w:hAnsi="Times New Roman" w:cs="Times New Roman"/>
          <w:sz w:val="28"/>
          <w:szCs w:val="28"/>
          <w:lang w:val="nb-NO"/>
        </w:rPr>
        <w:t>- Cam kết triển khai thực hiện dự án đúng theo tiến độ đã đề ra để tránh kéo dài, ảnh hưởng đến cuộc sống của người dân.</w:t>
      </w:r>
    </w:p>
    <w:p w14:paraId="38B2C1CF" w14:textId="77777777" w:rsidR="004A384E" w:rsidRPr="004A384E" w:rsidRDefault="004A384E" w:rsidP="0034050F">
      <w:pPr>
        <w:spacing w:after="0" w:line="336" w:lineRule="auto"/>
        <w:ind w:firstLine="709"/>
        <w:jc w:val="both"/>
        <w:rPr>
          <w:rFonts w:ascii="Times New Roman" w:hAnsi="Times New Roman" w:cs="Times New Roman"/>
          <w:sz w:val="28"/>
          <w:szCs w:val="28"/>
          <w:lang w:val="nb-NO"/>
        </w:rPr>
      </w:pPr>
      <w:r w:rsidRPr="004A384E">
        <w:rPr>
          <w:rFonts w:ascii="Times New Roman" w:hAnsi="Times New Roman" w:cs="Times New Roman"/>
          <w:sz w:val="28"/>
          <w:szCs w:val="28"/>
          <w:lang w:val="nb-NO"/>
        </w:rPr>
        <w:tab/>
        <w:t>- Cam kết thực hiện đầy đủ các biện pháp xử lý chất thải, giảm thiểu tác động khác nêu trong bản báo cáo đánh giá tác động môi trường. Cam kết thực hiện các biện pháp bảo vệ môi trường khác theo quy định hiện hành của pháp luật.</w:t>
      </w:r>
    </w:p>
    <w:p w14:paraId="3CC1F2F9" w14:textId="77777777" w:rsidR="004A384E" w:rsidRPr="004A384E" w:rsidRDefault="004A384E" w:rsidP="0034050F">
      <w:pPr>
        <w:spacing w:after="0" w:line="336" w:lineRule="auto"/>
        <w:ind w:firstLine="709"/>
        <w:jc w:val="both"/>
        <w:rPr>
          <w:rFonts w:ascii="Times New Roman" w:hAnsi="Times New Roman" w:cs="Times New Roman"/>
          <w:sz w:val="28"/>
          <w:szCs w:val="28"/>
          <w:lang w:val="nb-NO"/>
        </w:rPr>
      </w:pPr>
      <w:r w:rsidRPr="004A384E">
        <w:rPr>
          <w:rFonts w:ascii="Times New Roman" w:hAnsi="Times New Roman" w:cs="Times New Roman"/>
          <w:sz w:val="28"/>
          <w:szCs w:val="28"/>
          <w:lang w:val="nb-NO"/>
        </w:rPr>
        <w:t>- Liên tục cải tiến các biện pháp giảm thiểu ô nhiễm thông qua theo dõi giám sát, quan trắc, thanh, kiểm tra, rà soát vào chế độ báo cáo về môi trường. Đảm bảo phát triển bền vững của dự án đối với cộng đồng khu vực thực hiện dự án.</w:t>
      </w:r>
    </w:p>
    <w:p w14:paraId="77930CF3" w14:textId="77777777" w:rsidR="004A384E" w:rsidRPr="004A384E" w:rsidRDefault="004A384E" w:rsidP="0034050F">
      <w:pPr>
        <w:spacing w:after="0" w:line="336" w:lineRule="auto"/>
        <w:ind w:firstLine="709"/>
        <w:jc w:val="both"/>
        <w:rPr>
          <w:rFonts w:ascii="Times New Roman" w:hAnsi="Times New Roman" w:cs="Times New Roman"/>
          <w:sz w:val="28"/>
          <w:szCs w:val="28"/>
          <w:lang w:val="nb-NO"/>
        </w:rPr>
      </w:pPr>
      <w:r w:rsidRPr="004A384E">
        <w:rPr>
          <w:rFonts w:ascii="Times New Roman" w:hAnsi="Times New Roman" w:cs="Times New Roman"/>
          <w:sz w:val="28"/>
          <w:szCs w:val="28"/>
          <w:lang w:val="nb-NO"/>
        </w:rPr>
        <w:lastRenderedPageBreak/>
        <w:t>Chủ dự án cam kết áp dụng các tiêu chuẩn, quy chuẩn về môi trường tương đương khi có thay đổi.</w:t>
      </w:r>
    </w:p>
    <w:p w14:paraId="1FCF1D34" w14:textId="77777777" w:rsidR="003E7C70" w:rsidRPr="00317D78" w:rsidRDefault="003E7C70" w:rsidP="003817BA">
      <w:pPr>
        <w:spacing w:after="0" w:line="336" w:lineRule="auto"/>
        <w:jc w:val="both"/>
        <w:rPr>
          <w:sz w:val="28"/>
          <w:szCs w:val="28"/>
          <w:lang w:val="pt-BR"/>
        </w:rPr>
      </w:pPr>
    </w:p>
    <w:p w14:paraId="67A01DC5" w14:textId="77777777" w:rsidR="005850C3" w:rsidRPr="00317D78" w:rsidRDefault="005850C3" w:rsidP="003817BA">
      <w:pPr>
        <w:spacing w:after="0" w:line="336" w:lineRule="auto"/>
        <w:ind w:firstLine="709"/>
        <w:rPr>
          <w:rFonts w:ascii="Times New Roman" w:hAnsi="Times New Roman" w:cs="Times New Roman"/>
          <w:sz w:val="28"/>
          <w:szCs w:val="28"/>
          <w:lang w:val="vi-VN"/>
        </w:rPr>
      </w:pPr>
    </w:p>
    <w:sectPr w:rsidR="005850C3" w:rsidRPr="00317D78" w:rsidSect="00542467">
      <w:headerReference w:type="default" r:id="rId9"/>
      <w:footerReference w:type="default" r:id="rId10"/>
      <w:type w:val="continuous"/>
      <w:pgSz w:w="12240" w:h="15840"/>
      <w:pgMar w:top="1440" w:right="1440" w:bottom="1418" w:left="1440" w:header="720" w:footer="304"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96C9A3" w14:textId="77777777" w:rsidR="00AA1A72" w:rsidRDefault="00AA1A72" w:rsidP="00DC381D">
      <w:pPr>
        <w:spacing w:after="0" w:line="240" w:lineRule="auto"/>
      </w:pPr>
      <w:r>
        <w:separator/>
      </w:r>
    </w:p>
  </w:endnote>
  <w:endnote w:type="continuationSeparator" w:id="0">
    <w:p w14:paraId="12FA8F18" w14:textId="77777777" w:rsidR="00AA1A72" w:rsidRDefault="00AA1A72" w:rsidP="00DC38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nTime">
    <w:panose1 w:val="020B72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VnArialH">
    <w:panose1 w:val="020B7200000000000000"/>
    <w:charset w:val="00"/>
    <w:family w:val="swiss"/>
    <w:pitch w:val="variable"/>
    <w:sig w:usb0="00000007" w:usb1="00000000" w:usb2="00000000" w:usb3="00000000" w:csb0="00000003"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VnAvant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6660419"/>
      <w:docPartObj>
        <w:docPartGallery w:val="Page Numbers (Bottom of Page)"/>
        <w:docPartUnique/>
      </w:docPartObj>
    </w:sdtPr>
    <w:sdtEndPr>
      <w:rPr>
        <w:rFonts w:ascii="Times New Roman" w:hAnsi="Times New Roman" w:cs="Times New Roman"/>
        <w:noProof/>
        <w:sz w:val="26"/>
        <w:szCs w:val="26"/>
      </w:rPr>
    </w:sdtEndPr>
    <w:sdtContent>
      <w:p w14:paraId="3E04F5B9" w14:textId="77777777" w:rsidR="00845ABB" w:rsidRPr="009B208C" w:rsidRDefault="00845ABB">
        <w:pPr>
          <w:pStyle w:val="Footer"/>
          <w:jc w:val="right"/>
          <w:rPr>
            <w:rFonts w:ascii="Times New Roman" w:hAnsi="Times New Roman" w:cs="Times New Roman"/>
            <w:sz w:val="26"/>
            <w:szCs w:val="26"/>
          </w:rPr>
        </w:pPr>
      </w:p>
      <w:tbl>
        <w:tblPr>
          <w:tblStyle w:val="TableGrid"/>
          <w:tblW w:w="0" w:type="auto"/>
          <w:tblBorders>
            <w:top w:val="thickThinSmallGap" w:sz="2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2"/>
          <w:gridCol w:w="708"/>
        </w:tblGrid>
        <w:tr w:rsidR="00845ABB" w14:paraId="333CFB85" w14:textId="77777777" w:rsidTr="00294748">
          <w:tc>
            <w:tcPr>
              <w:tcW w:w="8642" w:type="dxa"/>
            </w:tcPr>
            <w:p w14:paraId="359E45C6" w14:textId="17C98BA7" w:rsidR="00845ABB" w:rsidRPr="00294748" w:rsidRDefault="004668F2" w:rsidP="004668F2">
              <w:pPr>
                <w:spacing w:after="120"/>
                <w:ind w:left="23"/>
                <w:rPr>
                  <w:i/>
                  <w:sz w:val="22"/>
                  <w:szCs w:val="22"/>
                </w:rPr>
              </w:pPr>
              <w:proofErr w:type="spellStart"/>
              <w:r>
                <w:rPr>
                  <w:i/>
                  <w:sz w:val="22"/>
                  <w:szCs w:val="22"/>
                </w:rPr>
                <w:t>Chủ</w:t>
              </w:r>
              <w:proofErr w:type="spellEnd"/>
              <w:r>
                <w:rPr>
                  <w:i/>
                  <w:sz w:val="22"/>
                  <w:szCs w:val="22"/>
                </w:rPr>
                <w:t xml:space="preserve"> </w:t>
              </w:r>
              <w:proofErr w:type="spellStart"/>
              <w:r>
                <w:rPr>
                  <w:i/>
                  <w:sz w:val="22"/>
                  <w:szCs w:val="22"/>
                </w:rPr>
                <w:t>dự</w:t>
              </w:r>
              <w:proofErr w:type="spellEnd"/>
              <w:r>
                <w:rPr>
                  <w:i/>
                  <w:sz w:val="22"/>
                  <w:szCs w:val="22"/>
                </w:rPr>
                <w:t xml:space="preserve"> </w:t>
              </w:r>
              <w:proofErr w:type="spellStart"/>
              <w:r>
                <w:rPr>
                  <w:i/>
                  <w:sz w:val="22"/>
                  <w:szCs w:val="22"/>
                </w:rPr>
                <w:t>án</w:t>
              </w:r>
              <w:proofErr w:type="spellEnd"/>
              <w:r>
                <w:rPr>
                  <w:i/>
                  <w:sz w:val="22"/>
                  <w:szCs w:val="22"/>
                </w:rPr>
                <w:t xml:space="preserve">: Ban </w:t>
              </w:r>
              <w:proofErr w:type="spellStart"/>
              <w:r>
                <w:rPr>
                  <w:i/>
                  <w:sz w:val="22"/>
                  <w:szCs w:val="22"/>
                </w:rPr>
                <w:t>quản</w:t>
              </w:r>
              <w:proofErr w:type="spellEnd"/>
              <w:r>
                <w:rPr>
                  <w:i/>
                  <w:sz w:val="22"/>
                  <w:szCs w:val="22"/>
                </w:rPr>
                <w:t xml:space="preserve"> </w:t>
              </w:r>
              <w:proofErr w:type="spellStart"/>
              <w:r>
                <w:rPr>
                  <w:i/>
                  <w:sz w:val="22"/>
                  <w:szCs w:val="22"/>
                </w:rPr>
                <w:t>lý</w:t>
              </w:r>
              <w:proofErr w:type="spellEnd"/>
              <w:r>
                <w:rPr>
                  <w:i/>
                  <w:sz w:val="22"/>
                  <w:szCs w:val="22"/>
                </w:rPr>
                <w:t xml:space="preserve"> </w:t>
              </w:r>
              <w:proofErr w:type="spellStart"/>
              <w:r>
                <w:rPr>
                  <w:i/>
                  <w:sz w:val="22"/>
                  <w:szCs w:val="22"/>
                </w:rPr>
                <w:t>dự</w:t>
              </w:r>
              <w:proofErr w:type="spellEnd"/>
              <w:r>
                <w:rPr>
                  <w:i/>
                  <w:sz w:val="22"/>
                  <w:szCs w:val="22"/>
                </w:rPr>
                <w:t xml:space="preserve"> </w:t>
              </w:r>
              <w:proofErr w:type="spellStart"/>
              <w:r>
                <w:rPr>
                  <w:i/>
                  <w:sz w:val="22"/>
                  <w:szCs w:val="22"/>
                </w:rPr>
                <w:t>án</w:t>
              </w:r>
              <w:proofErr w:type="spellEnd"/>
              <w:r>
                <w:rPr>
                  <w:i/>
                  <w:sz w:val="22"/>
                  <w:szCs w:val="22"/>
                </w:rPr>
                <w:t xml:space="preserve"> </w:t>
              </w:r>
              <w:proofErr w:type="spellStart"/>
              <w:r>
                <w:rPr>
                  <w:i/>
                  <w:sz w:val="22"/>
                  <w:szCs w:val="22"/>
                </w:rPr>
                <w:t>đầu</w:t>
              </w:r>
              <w:proofErr w:type="spellEnd"/>
              <w:r>
                <w:rPr>
                  <w:i/>
                  <w:sz w:val="22"/>
                  <w:szCs w:val="22"/>
                </w:rPr>
                <w:t xml:space="preserve"> </w:t>
              </w:r>
              <w:proofErr w:type="spellStart"/>
              <w:r>
                <w:rPr>
                  <w:i/>
                  <w:sz w:val="22"/>
                  <w:szCs w:val="22"/>
                </w:rPr>
                <w:t>tư</w:t>
              </w:r>
              <w:proofErr w:type="spellEnd"/>
              <w:r>
                <w:rPr>
                  <w:i/>
                  <w:sz w:val="22"/>
                  <w:szCs w:val="22"/>
                </w:rPr>
                <w:t xml:space="preserve"> </w:t>
              </w:r>
              <w:proofErr w:type="spellStart"/>
              <w:r>
                <w:rPr>
                  <w:i/>
                  <w:sz w:val="22"/>
                  <w:szCs w:val="22"/>
                </w:rPr>
                <w:t>xây</w:t>
              </w:r>
              <w:proofErr w:type="spellEnd"/>
              <w:r>
                <w:rPr>
                  <w:i/>
                  <w:sz w:val="22"/>
                  <w:szCs w:val="22"/>
                </w:rPr>
                <w:t xml:space="preserve"> </w:t>
              </w:r>
              <w:proofErr w:type="spellStart"/>
              <w:r>
                <w:rPr>
                  <w:i/>
                  <w:sz w:val="22"/>
                  <w:szCs w:val="22"/>
                </w:rPr>
                <w:t>dựng</w:t>
              </w:r>
              <w:proofErr w:type="spellEnd"/>
              <w:r>
                <w:rPr>
                  <w:i/>
                  <w:sz w:val="22"/>
                  <w:szCs w:val="22"/>
                </w:rPr>
                <w:t xml:space="preserve"> </w:t>
              </w:r>
              <w:proofErr w:type="spellStart"/>
              <w:r>
                <w:rPr>
                  <w:i/>
                  <w:sz w:val="22"/>
                  <w:szCs w:val="22"/>
                </w:rPr>
                <w:t>huyện</w:t>
              </w:r>
              <w:proofErr w:type="spellEnd"/>
              <w:r>
                <w:rPr>
                  <w:i/>
                  <w:sz w:val="22"/>
                  <w:szCs w:val="22"/>
                </w:rPr>
                <w:t xml:space="preserve"> </w:t>
              </w:r>
              <w:proofErr w:type="spellStart"/>
              <w:r>
                <w:rPr>
                  <w:i/>
                  <w:sz w:val="22"/>
                  <w:szCs w:val="22"/>
                </w:rPr>
                <w:t>Mỹ</w:t>
              </w:r>
              <w:proofErr w:type="spellEnd"/>
              <w:r>
                <w:rPr>
                  <w:i/>
                  <w:sz w:val="22"/>
                  <w:szCs w:val="22"/>
                </w:rPr>
                <w:t xml:space="preserve"> </w:t>
              </w:r>
              <w:proofErr w:type="spellStart"/>
              <w:r>
                <w:rPr>
                  <w:i/>
                  <w:sz w:val="22"/>
                  <w:szCs w:val="22"/>
                </w:rPr>
                <w:t>Lộc</w:t>
              </w:r>
              <w:proofErr w:type="spellEnd"/>
            </w:p>
          </w:tc>
          <w:tc>
            <w:tcPr>
              <w:tcW w:w="708" w:type="dxa"/>
            </w:tcPr>
            <w:p w14:paraId="13E78098" w14:textId="7B2BA404" w:rsidR="00845ABB" w:rsidRDefault="00845ABB">
              <w:pPr>
                <w:pStyle w:val="Footer"/>
                <w:jc w:val="right"/>
                <w:rPr>
                  <w:sz w:val="26"/>
                  <w:szCs w:val="26"/>
                </w:rPr>
              </w:pPr>
              <w:r w:rsidRPr="009B208C">
                <w:rPr>
                  <w:sz w:val="26"/>
                  <w:szCs w:val="26"/>
                </w:rPr>
                <w:fldChar w:fldCharType="begin"/>
              </w:r>
              <w:r w:rsidRPr="009B208C">
                <w:rPr>
                  <w:sz w:val="26"/>
                  <w:szCs w:val="26"/>
                </w:rPr>
                <w:instrText xml:space="preserve"> PAGE   \* MERGEFORMAT </w:instrText>
              </w:r>
              <w:r w:rsidRPr="009B208C">
                <w:rPr>
                  <w:sz w:val="26"/>
                  <w:szCs w:val="26"/>
                </w:rPr>
                <w:fldChar w:fldCharType="separate"/>
              </w:r>
              <w:r w:rsidR="0094468C">
                <w:rPr>
                  <w:noProof/>
                  <w:sz w:val="26"/>
                  <w:szCs w:val="26"/>
                </w:rPr>
                <w:t>2</w:t>
              </w:r>
              <w:r w:rsidRPr="009B208C">
                <w:rPr>
                  <w:noProof/>
                  <w:sz w:val="26"/>
                  <w:szCs w:val="26"/>
                </w:rPr>
                <w:fldChar w:fldCharType="end"/>
              </w:r>
            </w:p>
          </w:tc>
        </w:tr>
      </w:tbl>
      <w:p w14:paraId="51EDFB54" w14:textId="247AFF41" w:rsidR="00845ABB" w:rsidRPr="009B208C" w:rsidRDefault="004668F2">
        <w:pPr>
          <w:pStyle w:val="Footer"/>
          <w:jc w:val="right"/>
          <w:rPr>
            <w:rFonts w:ascii="Times New Roman" w:hAnsi="Times New Roman" w:cs="Times New Roman"/>
            <w:sz w:val="26"/>
            <w:szCs w:val="26"/>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29DA4B" w14:textId="77777777" w:rsidR="00AA1A72" w:rsidRDefault="00AA1A72" w:rsidP="00DC381D">
      <w:pPr>
        <w:spacing w:after="0" w:line="240" w:lineRule="auto"/>
      </w:pPr>
      <w:r>
        <w:separator/>
      </w:r>
    </w:p>
  </w:footnote>
  <w:footnote w:type="continuationSeparator" w:id="0">
    <w:p w14:paraId="3B114247" w14:textId="77777777" w:rsidR="00AA1A72" w:rsidRDefault="00AA1A72" w:rsidP="00DC38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660E8" w14:textId="77777777" w:rsidR="00845ABB" w:rsidRPr="00AF0E27" w:rsidRDefault="00845ABB" w:rsidP="00DC381D">
    <w:pPr>
      <w:pStyle w:val="Header"/>
      <w:pBdr>
        <w:bottom w:val="thickThinSmallGap" w:sz="24" w:space="1" w:color="823B0B" w:themeColor="accent2" w:themeShade="7F"/>
      </w:pBdr>
      <w:jc w:val="center"/>
      <w:rPr>
        <w:rFonts w:ascii="Times New Roman" w:eastAsiaTheme="majorEastAsia" w:hAnsi="Times New Roman"/>
        <w:sz w:val="26"/>
        <w:szCs w:val="26"/>
      </w:rPr>
    </w:pPr>
    <w:proofErr w:type="spellStart"/>
    <w:r w:rsidRPr="00AF0E27">
      <w:rPr>
        <w:rFonts w:ascii="Times New Roman" w:eastAsiaTheme="majorEastAsia" w:hAnsi="Times New Roman"/>
        <w:sz w:val="26"/>
        <w:szCs w:val="26"/>
      </w:rPr>
      <w:t>Báo</w:t>
    </w:r>
    <w:proofErr w:type="spellEnd"/>
    <w:r w:rsidRPr="00AF0E27">
      <w:rPr>
        <w:rFonts w:ascii="Times New Roman" w:eastAsiaTheme="majorEastAsia" w:hAnsi="Times New Roman"/>
        <w:sz w:val="26"/>
        <w:szCs w:val="26"/>
      </w:rPr>
      <w:t xml:space="preserve"> </w:t>
    </w:r>
    <w:proofErr w:type="spellStart"/>
    <w:r w:rsidRPr="00AF0E27">
      <w:rPr>
        <w:rFonts w:ascii="Times New Roman" w:eastAsiaTheme="majorEastAsia" w:hAnsi="Times New Roman"/>
        <w:sz w:val="26"/>
        <w:szCs w:val="26"/>
      </w:rPr>
      <w:t>cáo</w:t>
    </w:r>
    <w:proofErr w:type="spellEnd"/>
    <w:r w:rsidRPr="00AF0E27">
      <w:rPr>
        <w:rFonts w:ascii="Times New Roman" w:eastAsiaTheme="majorEastAsia" w:hAnsi="Times New Roman"/>
        <w:sz w:val="26"/>
        <w:szCs w:val="26"/>
      </w:rPr>
      <w:t xml:space="preserve"> </w:t>
    </w:r>
    <w:proofErr w:type="spellStart"/>
    <w:r w:rsidRPr="00AF0E27">
      <w:rPr>
        <w:rFonts w:ascii="Times New Roman" w:eastAsiaTheme="majorEastAsia" w:hAnsi="Times New Roman"/>
        <w:sz w:val="26"/>
        <w:szCs w:val="26"/>
      </w:rPr>
      <w:t>đánh</w:t>
    </w:r>
    <w:proofErr w:type="spellEnd"/>
    <w:r w:rsidRPr="00AF0E27">
      <w:rPr>
        <w:rFonts w:ascii="Times New Roman" w:eastAsiaTheme="majorEastAsia" w:hAnsi="Times New Roman"/>
        <w:sz w:val="26"/>
        <w:szCs w:val="26"/>
      </w:rPr>
      <w:t xml:space="preserve"> </w:t>
    </w:r>
    <w:proofErr w:type="spellStart"/>
    <w:r w:rsidRPr="00AF0E27">
      <w:rPr>
        <w:rFonts w:ascii="Times New Roman" w:eastAsiaTheme="majorEastAsia" w:hAnsi="Times New Roman"/>
        <w:sz w:val="26"/>
        <w:szCs w:val="26"/>
      </w:rPr>
      <w:t>giá</w:t>
    </w:r>
    <w:proofErr w:type="spellEnd"/>
    <w:r w:rsidRPr="00AF0E27">
      <w:rPr>
        <w:rFonts w:ascii="Times New Roman" w:eastAsiaTheme="majorEastAsia" w:hAnsi="Times New Roman"/>
        <w:sz w:val="26"/>
        <w:szCs w:val="26"/>
      </w:rPr>
      <w:t xml:space="preserve"> </w:t>
    </w:r>
    <w:proofErr w:type="spellStart"/>
    <w:r w:rsidRPr="00AF0E27">
      <w:rPr>
        <w:rFonts w:ascii="Times New Roman" w:eastAsiaTheme="majorEastAsia" w:hAnsi="Times New Roman"/>
        <w:sz w:val="26"/>
        <w:szCs w:val="26"/>
      </w:rPr>
      <w:t>tác</w:t>
    </w:r>
    <w:proofErr w:type="spellEnd"/>
    <w:r w:rsidRPr="00AF0E27">
      <w:rPr>
        <w:rFonts w:ascii="Times New Roman" w:eastAsiaTheme="majorEastAsia" w:hAnsi="Times New Roman"/>
        <w:sz w:val="26"/>
        <w:szCs w:val="26"/>
      </w:rPr>
      <w:t xml:space="preserve"> </w:t>
    </w:r>
    <w:proofErr w:type="spellStart"/>
    <w:r w:rsidRPr="00AF0E27">
      <w:rPr>
        <w:rFonts w:ascii="Times New Roman" w:eastAsiaTheme="majorEastAsia" w:hAnsi="Times New Roman"/>
        <w:sz w:val="26"/>
        <w:szCs w:val="26"/>
      </w:rPr>
      <w:t>động</w:t>
    </w:r>
    <w:proofErr w:type="spellEnd"/>
    <w:r w:rsidRPr="00AF0E27">
      <w:rPr>
        <w:rFonts w:ascii="Times New Roman" w:eastAsiaTheme="majorEastAsia" w:hAnsi="Times New Roman"/>
        <w:sz w:val="26"/>
        <w:szCs w:val="26"/>
      </w:rPr>
      <w:t xml:space="preserve"> </w:t>
    </w:r>
    <w:proofErr w:type="spellStart"/>
    <w:r w:rsidRPr="00AF0E27">
      <w:rPr>
        <w:rFonts w:ascii="Times New Roman" w:eastAsiaTheme="majorEastAsia" w:hAnsi="Times New Roman"/>
        <w:sz w:val="26"/>
        <w:szCs w:val="26"/>
      </w:rPr>
      <w:t>môi</w:t>
    </w:r>
    <w:proofErr w:type="spellEnd"/>
    <w:r w:rsidRPr="00AF0E27">
      <w:rPr>
        <w:rFonts w:ascii="Times New Roman" w:eastAsiaTheme="majorEastAsia" w:hAnsi="Times New Roman"/>
        <w:sz w:val="26"/>
        <w:szCs w:val="26"/>
      </w:rPr>
      <w:t xml:space="preserve"> </w:t>
    </w:r>
    <w:proofErr w:type="spellStart"/>
    <w:r w:rsidRPr="00AF0E27">
      <w:rPr>
        <w:rFonts w:ascii="Times New Roman" w:eastAsiaTheme="majorEastAsia" w:hAnsi="Times New Roman"/>
        <w:sz w:val="26"/>
        <w:szCs w:val="26"/>
      </w:rPr>
      <w:t>trường</w:t>
    </w:r>
    <w:proofErr w:type="spellEnd"/>
    <w:r w:rsidRPr="00AF0E27">
      <w:rPr>
        <w:rFonts w:ascii="Times New Roman" w:eastAsiaTheme="majorEastAsia" w:hAnsi="Times New Roman"/>
        <w:sz w:val="26"/>
        <w:szCs w:val="26"/>
      </w:rPr>
      <w:t xml:space="preserve"> </w:t>
    </w:r>
    <w:proofErr w:type="spellStart"/>
    <w:r w:rsidRPr="00AF0E27">
      <w:rPr>
        <w:rFonts w:ascii="Times New Roman" w:eastAsiaTheme="majorEastAsia" w:hAnsi="Times New Roman"/>
        <w:sz w:val="26"/>
        <w:szCs w:val="26"/>
      </w:rPr>
      <w:t>dự</w:t>
    </w:r>
    <w:proofErr w:type="spellEnd"/>
    <w:r w:rsidRPr="00AF0E27">
      <w:rPr>
        <w:rFonts w:ascii="Times New Roman" w:eastAsiaTheme="majorEastAsia" w:hAnsi="Times New Roman"/>
        <w:sz w:val="26"/>
        <w:szCs w:val="26"/>
      </w:rPr>
      <w:t xml:space="preserve"> </w:t>
    </w:r>
    <w:proofErr w:type="spellStart"/>
    <w:r w:rsidRPr="00AF0E27">
      <w:rPr>
        <w:rFonts w:ascii="Times New Roman" w:eastAsiaTheme="majorEastAsia" w:hAnsi="Times New Roman"/>
        <w:sz w:val="26"/>
        <w:szCs w:val="26"/>
      </w:rPr>
      <w:t>án</w:t>
    </w:r>
    <w:proofErr w:type="spellEnd"/>
    <w:r w:rsidRPr="00AF0E27">
      <w:rPr>
        <w:rFonts w:ascii="Times New Roman" w:eastAsiaTheme="majorEastAsia" w:hAnsi="Times New Roman"/>
        <w:sz w:val="26"/>
        <w:szCs w:val="26"/>
      </w:rPr>
      <w:t xml:space="preserve"> </w:t>
    </w:r>
  </w:p>
  <w:p w14:paraId="3B49D2A1" w14:textId="7AA15E40" w:rsidR="00845ABB" w:rsidRPr="00294748" w:rsidRDefault="00845ABB" w:rsidP="00DC381D">
    <w:pPr>
      <w:pStyle w:val="Header"/>
      <w:pBdr>
        <w:bottom w:val="thickThinSmallGap" w:sz="24" w:space="1" w:color="823B0B" w:themeColor="accent2" w:themeShade="7F"/>
      </w:pBdr>
      <w:jc w:val="center"/>
      <w:rPr>
        <w:rFonts w:ascii="Times New Roman" w:eastAsiaTheme="majorEastAsia" w:hAnsi="Times New Roman"/>
        <w:b/>
        <w:bCs/>
        <w:sz w:val="26"/>
        <w:szCs w:val="26"/>
      </w:rPr>
    </w:pPr>
    <w:r w:rsidRPr="00294748">
      <w:rPr>
        <w:rFonts w:ascii="Times New Roman" w:eastAsiaTheme="majorEastAsia" w:hAnsi="Times New Roman"/>
        <w:b/>
        <w:bCs/>
        <w:sz w:val="26"/>
        <w:szCs w:val="26"/>
      </w:rPr>
      <w:t>‘‘</w:t>
    </w:r>
    <w:proofErr w:type="spellStart"/>
    <w:r>
      <w:rPr>
        <w:rFonts w:ascii="Times New Roman" w:eastAsiaTheme="majorEastAsia" w:hAnsi="Times New Roman"/>
        <w:b/>
        <w:bCs/>
        <w:sz w:val="26"/>
        <w:szCs w:val="26"/>
      </w:rPr>
      <w:t>Cải</w:t>
    </w:r>
    <w:proofErr w:type="spellEnd"/>
    <w:r>
      <w:rPr>
        <w:rFonts w:ascii="Times New Roman" w:eastAsiaTheme="majorEastAsia" w:hAnsi="Times New Roman"/>
        <w:b/>
        <w:bCs/>
        <w:sz w:val="26"/>
        <w:szCs w:val="26"/>
      </w:rPr>
      <w:t xml:space="preserve"> </w:t>
    </w:r>
    <w:proofErr w:type="spellStart"/>
    <w:r>
      <w:rPr>
        <w:rFonts w:ascii="Times New Roman" w:eastAsiaTheme="majorEastAsia" w:hAnsi="Times New Roman"/>
        <w:b/>
        <w:bCs/>
        <w:sz w:val="26"/>
        <w:szCs w:val="26"/>
      </w:rPr>
      <w:t>tạo</w:t>
    </w:r>
    <w:proofErr w:type="spellEnd"/>
    <w:r>
      <w:rPr>
        <w:rFonts w:ascii="Times New Roman" w:eastAsiaTheme="majorEastAsia" w:hAnsi="Times New Roman"/>
        <w:b/>
        <w:bCs/>
        <w:sz w:val="26"/>
        <w:szCs w:val="26"/>
      </w:rPr>
      <w:t xml:space="preserve">, </w:t>
    </w:r>
    <w:proofErr w:type="spellStart"/>
    <w:r>
      <w:rPr>
        <w:rFonts w:ascii="Times New Roman" w:eastAsiaTheme="majorEastAsia" w:hAnsi="Times New Roman"/>
        <w:b/>
        <w:bCs/>
        <w:sz w:val="26"/>
        <w:szCs w:val="26"/>
      </w:rPr>
      <w:t>nâng</w:t>
    </w:r>
    <w:proofErr w:type="spellEnd"/>
    <w:r>
      <w:rPr>
        <w:rFonts w:ascii="Times New Roman" w:eastAsiaTheme="majorEastAsia" w:hAnsi="Times New Roman"/>
        <w:b/>
        <w:bCs/>
        <w:sz w:val="26"/>
        <w:szCs w:val="26"/>
      </w:rPr>
      <w:t xml:space="preserve"> </w:t>
    </w:r>
    <w:proofErr w:type="spellStart"/>
    <w:r>
      <w:rPr>
        <w:rFonts w:ascii="Times New Roman" w:eastAsiaTheme="majorEastAsia" w:hAnsi="Times New Roman"/>
        <w:b/>
        <w:bCs/>
        <w:sz w:val="26"/>
        <w:szCs w:val="26"/>
      </w:rPr>
      <w:t>cấp</w:t>
    </w:r>
    <w:proofErr w:type="spellEnd"/>
    <w:r>
      <w:rPr>
        <w:rFonts w:ascii="Times New Roman" w:eastAsiaTheme="majorEastAsia" w:hAnsi="Times New Roman"/>
        <w:b/>
        <w:bCs/>
        <w:sz w:val="26"/>
        <w:szCs w:val="26"/>
      </w:rPr>
      <w:t xml:space="preserve"> </w:t>
    </w:r>
    <w:proofErr w:type="spellStart"/>
    <w:r>
      <w:rPr>
        <w:rFonts w:ascii="Times New Roman" w:eastAsiaTheme="majorEastAsia" w:hAnsi="Times New Roman"/>
        <w:b/>
        <w:bCs/>
        <w:sz w:val="26"/>
        <w:szCs w:val="26"/>
      </w:rPr>
      <w:t>tuyến</w:t>
    </w:r>
    <w:proofErr w:type="spellEnd"/>
    <w:r>
      <w:rPr>
        <w:rFonts w:ascii="Times New Roman" w:eastAsiaTheme="majorEastAsia" w:hAnsi="Times New Roman"/>
        <w:b/>
        <w:bCs/>
        <w:sz w:val="26"/>
        <w:szCs w:val="26"/>
      </w:rPr>
      <w:t xml:space="preserve"> </w:t>
    </w:r>
    <w:proofErr w:type="spellStart"/>
    <w:r>
      <w:rPr>
        <w:rFonts w:ascii="Times New Roman" w:eastAsiaTheme="majorEastAsia" w:hAnsi="Times New Roman"/>
        <w:b/>
        <w:bCs/>
        <w:sz w:val="26"/>
        <w:szCs w:val="26"/>
      </w:rPr>
      <w:t>đường</w:t>
    </w:r>
    <w:proofErr w:type="spellEnd"/>
    <w:r>
      <w:rPr>
        <w:rFonts w:ascii="Times New Roman" w:eastAsiaTheme="majorEastAsia" w:hAnsi="Times New Roman"/>
        <w:b/>
        <w:bCs/>
        <w:sz w:val="26"/>
        <w:szCs w:val="26"/>
      </w:rPr>
      <w:t xml:space="preserve"> </w:t>
    </w:r>
    <w:proofErr w:type="spellStart"/>
    <w:r>
      <w:rPr>
        <w:rFonts w:ascii="Times New Roman" w:eastAsiaTheme="majorEastAsia" w:hAnsi="Times New Roman"/>
        <w:b/>
        <w:bCs/>
        <w:sz w:val="26"/>
        <w:szCs w:val="26"/>
      </w:rPr>
      <w:t>từ</w:t>
    </w:r>
    <w:proofErr w:type="spellEnd"/>
    <w:r>
      <w:rPr>
        <w:rFonts w:ascii="Times New Roman" w:eastAsiaTheme="majorEastAsia" w:hAnsi="Times New Roman"/>
        <w:b/>
        <w:bCs/>
        <w:sz w:val="26"/>
        <w:szCs w:val="26"/>
      </w:rPr>
      <w:t xml:space="preserve"> </w:t>
    </w:r>
    <w:proofErr w:type="spellStart"/>
    <w:r>
      <w:rPr>
        <w:rFonts w:ascii="Times New Roman" w:eastAsiaTheme="majorEastAsia" w:hAnsi="Times New Roman"/>
        <w:b/>
        <w:bCs/>
        <w:sz w:val="26"/>
        <w:szCs w:val="26"/>
      </w:rPr>
      <w:t>khu</w:t>
    </w:r>
    <w:proofErr w:type="spellEnd"/>
    <w:r>
      <w:rPr>
        <w:rFonts w:ascii="Times New Roman" w:eastAsiaTheme="majorEastAsia" w:hAnsi="Times New Roman"/>
        <w:b/>
        <w:bCs/>
        <w:sz w:val="26"/>
        <w:szCs w:val="26"/>
      </w:rPr>
      <w:t xml:space="preserve"> di </w:t>
    </w:r>
    <w:proofErr w:type="spellStart"/>
    <w:r>
      <w:rPr>
        <w:rFonts w:ascii="Times New Roman" w:eastAsiaTheme="majorEastAsia" w:hAnsi="Times New Roman"/>
        <w:b/>
        <w:bCs/>
        <w:sz w:val="26"/>
        <w:szCs w:val="26"/>
      </w:rPr>
      <w:t>tích</w:t>
    </w:r>
    <w:proofErr w:type="spellEnd"/>
    <w:r>
      <w:rPr>
        <w:rFonts w:ascii="Times New Roman" w:eastAsiaTheme="majorEastAsia" w:hAnsi="Times New Roman"/>
        <w:b/>
        <w:bCs/>
        <w:sz w:val="26"/>
        <w:szCs w:val="26"/>
      </w:rPr>
      <w:t xml:space="preserve"> </w:t>
    </w:r>
    <w:proofErr w:type="spellStart"/>
    <w:r>
      <w:rPr>
        <w:rFonts w:ascii="Times New Roman" w:eastAsiaTheme="majorEastAsia" w:hAnsi="Times New Roman"/>
        <w:b/>
        <w:bCs/>
        <w:sz w:val="26"/>
        <w:szCs w:val="26"/>
      </w:rPr>
      <w:t>đền</w:t>
    </w:r>
    <w:proofErr w:type="spellEnd"/>
    <w:r>
      <w:rPr>
        <w:rFonts w:ascii="Times New Roman" w:eastAsiaTheme="majorEastAsia" w:hAnsi="Times New Roman"/>
        <w:b/>
        <w:bCs/>
        <w:sz w:val="26"/>
        <w:szCs w:val="26"/>
      </w:rPr>
      <w:t xml:space="preserve"> </w:t>
    </w:r>
    <w:proofErr w:type="spellStart"/>
    <w:r>
      <w:rPr>
        <w:rFonts w:ascii="Times New Roman" w:eastAsiaTheme="majorEastAsia" w:hAnsi="Times New Roman"/>
        <w:b/>
        <w:bCs/>
        <w:sz w:val="26"/>
        <w:szCs w:val="26"/>
      </w:rPr>
      <w:t>Trần</w:t>
    </w:r>
    <w:proofErr w:type="spellEnd"/>
    <w:r>
      <w:rPr>
        <w:rFonts w:ascii="Times New Roman" w:eastAsiaTheme="majorEastAsia" w:hAnsi="Times New Roman"/>
        <w:b/>
        <w:bCs/>
        <w:sz w:val="26"/>
        <w:szCs w:val="26"/>
      </w:rPr>
      <w:t xml:space="preserve"> Quang </w:t>
    </w:r>
    <w:proofErr w:type="spellStart"/>
    <w:r>
      <w:rPr>
        <w:rFonts w:ascii="Times New Roman" w:eastAsiaTheme="majorEastAsia" w:hAnsi="Times New Roman"/>
        <w:b/>
        <w:bCs/>
        <w:sz w:val="26"/>
        <w:szCs w:val="26"/>
      </w:rPr>
      <w:t>Khải</w:t>
    </w:r>
    <w:proofErr w:type="spellEnd"/>
    <w:r>
      <w:rPr>
        <w:rFonts w:ascii="Times New Roman" w:eastAsiaTheme="majorEastAsia" w:hAnsi="Times New Roman"/>
        <w:b/>
        <w:bCs/>
        <w:sz w:val="26"/>
        <w:szCs w:val="26"/>
      </w:rPr>
      <w:t xml:space="preserve"> </w:t>
    </w:r>
    <w:proofErr w:type="spellStart"/>
    <w:r>
      <w:rPr>
        <w:rFonts w:ascii="Times New Roman" w:eastAsiaTheme="majorEastAsia" w:hAnsi="Times New Roman"/>
        <w:b/>
        <w:bCs/>
        <w:sz w:val="26"/>
        <w:szCs w:val="26"/>
      </w:rPr>
      <w:t>đến</w:t>
    </w:r>
    <w:proofErr w:type="spellEnd"/>
    <w:r>
      <w:rPr>
        <w:rFonts w:ascii="Times New Roman" w:eastAsiaTheme="majorEastAsia" w:hAnsi="Times New Roman"/>
        <w:b/>
        <w:bCs/>
        <w:sz w:val="26"/>
        <w:szCs w:val="26"/>
      </w:rPr>
      <w:t xml:space="preserve">         </w:t>
    </w:r>
    <w:proofErr w:type="spellStart"/>
    <w:r>
      <w:rPr>
        <w:rFonts w:ascii="Times New Roman" w:eastAsiaTheme="majorEastAsia" w:hAnsi="Times New Roman"/>
        <w:b/>
        <w:bCs/>
        <w:sz w:val="26"/>
        <w:szCs w:val="26"/>
      </w:rPr>
      <w:t>đường</w:t>
    </w:r>
    <w:proofErr w:type="spellEnd"/>
    <w:r>
      <w:rPr>
        <w:rFonts w:ascii="Times New Roman" w:eastAsiaTheme="majorEastAsia" w:hAnsi="Times New Roman"/>
        <w:b/>
        <w:bCs/>
        <w:sz w:val="26"/>
        <w:szCs w:val="26"/>
      </w:rPr>
      <w:t xml:space="preserve"> 485B, </w:t>
    </w:r>
    <w:proofErr w:type="spellStart"/>
    <w:r>
      <w:rPr>
        <w:rFonts w:ascii="Times New Roman" w:eastAsiaTheme="majorEastAsia" w:hAnsi="Times New Roman"/>
        <w:b/>
        <w:bCs/>
        <w:sz w:val="26"/>
        <w:szCs w:val="26"/>
      </w:rPr>
      <w:t>huyện</w:t>
    </w:r>
    <w:proofErr w:type="spellEnd"/>
    <w:r>
      <w:rPr>
        <w:rFonts w:ascii="Times New Roman" w:eastAsiaTheme="majorEastAsia" w:hAnsi="Times New Roman"/>
        <w:b/>
        <w:bCs/>
        <w:sz w:val="26"/>
        <w:szCs w:val="26"/>
      </w:rPr>
      <w:t xml:space="preserve"> </w:t>
    </w:r>
    <w:proofErr w:type="spellStart"/>
    <w:r>
      <w:rPr>
        <w:rFonts w:ascii="Times New Roman" w:eastAsiaTheme="majorEastAsia" w:hAnsi="Times New Roman"/>
        <w:b/>
        <w:bCs/>
        <w:sz w:val="26"/>
        <w:szCs w:val="26"/>
      </w:rPr>
      <w:t>Mỹ</w:t>
    </w:r>
    <w:proofErr w:type="spellEnd"/>
    <w:r>
      <w:rPr>
        <w:rFonts w:ascii="Times New Roman" w:eastAsiaTheme="majorEastAsia" w:hAnsi="Times New Roman"/>
        <w:b/>
        <w:bCs/>
        <w:sz w:val="26"/>
        <w:szCs w:val="26"/>
      </w:rPr>
      <w:t xml:space="preserve"> </w:t>
    </w:r>
    <w:proofErr w:type="spellStart"/>
    <w:r>
      <w:rPr>
        <w:rFonts w:ascii="Times New Roman" w:eastAsiaTheme="majorEastAsia" w:hAnsi="Times New Roman"/>
        <w:b/>
        <w:bCs/>
        <w:sz w:val="26"/>
        <w:szCs w:val="26"/>
      </w:rPr>
      <w:t>Lộc</w:t>
    </w:r>
    <w:proofErr w:type="spellEnd"/>
    <w:r>
      <w:rPr>
        <w:rFonts w:ascii="Times New Roman" w:eastAsiaTheme="majorEastAsia" w:hAnsi="Times New Roman"/>
        <w:b/>
        <w:bCs/>
        <w:sz w:val="26"/>
        <w:szCs w:val="26"/>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65BF6" w14:textId="77777777" w:rsidR="00845ABB" w:rsidRPr="00AF0E27" w:rsidRDefault="00845ABB" w:rsidP="00B65075">
    <w:pPr>
      <w:pStyle w:val="Header"/>
      <w:pBdr>
        <w:bottom w:val="thickThinSmallGap" w:sz="24" w:space="1" w:color="823B0B" w:themeColor="accent2" w:themeShade="7F"/>
      </w:pBdr>
      <w:jc w:val="center"/>
      <w:rPr>
        <w:rFonts w:ascii="Times New Roman" w:eastAsiaTheme="majorEastAsia" w:hAnsi="Times New Roman"/>
        <w:sz w:val="26"/>
        <w:szCs w:val="26"/>
      </w:rPr>
    </w:pPr>
    <w:proofErr w:type="spellStart"/>
    <w:r w:rsidRPr="00AF0E27">
      <w:rPr>
        <w:rFonts w:ascii="Times New Roman" w:eastAsiaTheme="majorEastAsia" w:hAnsi="Times New Roman"/>
        <w:sz w:val="26"/>
        <w:szCs w:val="26"/>
      </w:rPr>
      <w:t>Báo</w:t>
    </w:r>
    <w:proofErr w:type="spellEnd"/>
    <w:r w:rsidRPr="00AF0E27">
      <w:rPr>
        <w:rFonts w:ascii="Times New Roman" w:eastAsiaTheme="majorEastAsia" w:hAnsi="Times New Roman"/>
        <w:sz w:val="26"/>
        <w:szCs w:val="26"/>
      </w:rPr>
      <w:t xml:space="preserve"> </w:t>
    </w:r>
    <w:proofErr w:type="spellStart"/>
    <w:r w:rsidRPr="00AF0E27">
      <w:rPr>
        <w:rFonts w:ascii="Times New Roman" w:eastAsiaTheme="majorEastAsia" w:hAnsi="Times New Roman"/>
        <w:sz w:val="26"/>
        <w:szCs w:val="26"/>
      </w:rPr>
      <w:t>cáo</w:t>
    </w:r>
    <w:proofErr w:type="spellEnd"/>
    <w:r w:rsidRPr="00AF0E27">
      <w:rPr>
        <w:rFonts w:ascii="Times New Roman" w:eastAsiaTheme="majorEastAsia" w:hAnsi="Times New Roman"/>
        <w:sz w:val="26"/>
        <w:szCs w:val="26"/>
      </w:rPr>
      <w:t xml:space="preserve"> </w:t>
    </w:r>
    <w:proofErr w:type="spellStart"/>
    <w:r w:rsidRPr="00AF0E27">
      <w:rPr>
        <w:rFonts w:ascii="Times New Roman" w:eastAsiaTheme="majorEastAsia" w:hAnsi="Times New Roman"/>
        <w:sz w:val="26"/>
        <w:szCs w:val="26"/>
      </w:rPr>
      <w:t>đánh</w:t>
    </w:r>
    <w:proofErr w:type="spellEnd"/>
    <w:r w:rsidRPr="00AF0E27">
      <w:rPr>
        <w:rFonts w:ascii="Times New Roman" w:eastAsiaTheme="majorEastAsia" w:hAnsi="Times New Roman"/>
        <w:sz w:val="26"/>
        <w:szCs w:val="26"/>
      </w:rPr>
      <w:t xml:space="preserve"> </w:t>
    </w:r>
    <w:proofErr w:type="spellStart"/>
    <w:r w:rsidRPr="00AF0E27">
      <w:rPr>
        <w:rFonts w:ascii="Times New Roman" w:eastAsiaTheme="majorEastAsia" w:hAnsi="Times New Roman"/>
        <w:sz w:val="26"/>
        <w:szCs w:val="26"/>
      </w:rPr>
      <w:t>giá</w:t>
    </w:r>
    <w:proofErr w:type="spellEnd"/>
    <w:r w:rsidRPr="00AF0E27">
      <w:rPr>
        <w:rFonts w:ascii="Times New Roman" w:eastAsiaTheme="majorEastAsia" w:hAnsi="Times New Roman"/>
        <w:sz w:val="26"/>
        <w:szCs w:val="26"/>
      </w:rPr>
      <w:t xml:space="preserve"> </w:t>
    </w:r>
    <w:proofErr w:type="spellStart"/>
    <w:r w:rsidRPr="00AF0E27">
      <w:rPr>
        <w:rFonts w:ascii="Times New Roman" w:eastAsiaTheme="majorEastAsia" w:hAnsi="Times New Roman"/>
        <w:sz w:val="26"/>
        <w:szCs w:val="26"/>
      </w:rPr>
      <w:t>tác</w:t>
    </w:r>
    <w:proofErr w:type="spellEnd"/>
    <w:r w:rsidRPr="00AF0E27">
      <w:rPr>
        <w:rFonts w:ascii="Times New Roman" w:eastAsiaTheme="majorEastAsia" w:hAnsi="Times New Roman"/>
        <w:sz w:val="26"/>
        <w:szCs w:val="26"/>
      </w:rPr>
      <w:t xml:space="preserve"> </w:t>
    </w:r>
    <w:proofErr w:type="spellStart"/>
    <w:r w:rsidRPr="00AF0E27">
      <w:rPr>
        <w:rFonts w:ascii="Times New Roman" w:eastAsiaTheme="majorEastAsia" w:hAnsi="Times New Roman"/>
        <w:sz w:val="26"/>
        <w:szCs w:val="26"/>
      </w:rPr>
      <w:t>động</w:t>
    </w:r>
    <w:proofErr w:type="spellEnd"/>
    <w:r w:rsidRPr="00AF0E27">
      <w:rPr>
        <w:rFonts w:ascii="Times New Roman" w:eastAsiaTheme="majorEastAsia" w:hAnsi="Times New Roman"/>
        <w:sz w:val="26"/>
        <w:szCs w:val="26"/>
      </w:rPr>
      <w:t xml:space="preserve"> </w:t>
    </w:r>
    <w:proofErr w:type="spellStart"/>
    <w:r w:rsidRPr="00AF0E27">
      <w:rPr>
        <w:rFonts w:ascii="Times New Roman" w:eastAsiaTheme="majorEastAsia" w:hAnsi="Times New Roman"/>
        <w:sz w:val="26"/>
        <w:szCs w:val="26"/>
      </w:rPr>
      <w:t>môi</w:t>
    </w:r>
    <w:proofErr w:type="spellEnd"/>
    <w:r w:rsidRPr="00AF0E27">
      <w:rPr>
        <w:rFonts w:ascii="Times New Roman" w:eastAsiaTheme="majorEastAsia" w:hAnsi="Times New Roman"/>
        <w:sz w:val="26"/>
        <w:szCs w:val="26"/>
      </w:rPr>
      <w:t xml:space="preserve"> </w:t>
    </w:r>
    <w:proofErr w:type="spellStart"/>
    <w:r w:rsidRPr="00AF0E27">
      <w:rPr>
        <w:rFonts w:ascii="Times New Roman" w:eastAsiaTheme="majorEastAsia" w:hAnsi="Times New Roman"/>
        <w:sz w:val="26"/>
        <w:szCs w:val="26"/>
      </w:rPr>
      <w:t>trường</w:t>
    </w:r>
    <w:proofErr w:type="spellEnd"/>
    <w:r w:rsidRPr="00AF0E27">
      <w:rPr>
        <w:rFonts w:ascii="Times New Roman" w:eastAsiaTheme="majorEastAsia" w:hAnsi="Times New Roman"/>
        <w:sz w:val="26"/>
        <w:szCs w:val="26"/>
      </w:rPr>
      <w:t xml:space="preserve"> </w:t>
    </w:r>
    <w:proofErr w:type="spellStart"/>
    <w:r w:rsidRPr="00AF0E27">
      <w:rPr>
        <w:rFonts w:ascii="Times New Roman" w:eastAsiaTheme="majorEastAsia" w:hAnsi="Times New Roman"/>
        <w:sz w:val="26"/>
        <w:szCs w:val="26"/>
      </w:rPr>
      <w:t>dự</w:t>
    </w:r>
    <w:proofErr w:type="spellEnd"/>
    <w:r w:rsidRPr="00AF0E27">
      <w:rPr>
        <w:rFonts w:ascii="Times New Roman" w:eastAsiaTheme="majorEastAsia" w:hAnsi="Times New Roman"/>
        <w:sz w:val="26"/>
        <w:szCs w:val="26"/>
      </w:rPr>
      <w:t xml:space="preserve"> </w:t>
    </w:r>
    <w:proofErr w:type="spellStart"/>
    <w:r w:rsidRPr="00AF0E27">
      <w:rPr>
        <w:rFonts w:ascii="Times New Roman" w:eastAsiaTheme="majorEastAsia" w:hAnsi="Times New Roman"/>
        <w:sz w:val="26"/>
        <w:szCs w:val="26"/>
      </w:rPr>
      <w:t>án</w:t>
    </w:r>
    <w:proofErr w:type="spellEnd"/>
    <w:r w:rsidRPr="00AF0E27">
      <w:rPr>
        <w:rFonts w:ascii="Times New Roman" w:eastAsiaTheme="majorEastAsia" w:hAnsi="Times New Roman"/>
        <w:sz w:val="26"/>
        <w:szCs w:val="26"/>
      </w:rPr>
      <w:t xml:space="preserve"> </w:t>
    </w:r>
  </w:p>
  <w:p w14:paraId="3402DA5D" w14:textId="77777777" w:rsidR="00845ABB" w:rsidRPr="00294748" w:rsidRDefault="00845ABB" w:rsidP="00B65075">
    <w:pPr>
      <w:pStyle w:val="Header"/>
      <w:pBdr>
        <w:bottom w:val="thickThinSmallGap" w:sz="24" w:space="1" w:color="823B0B" w:themeColor="accent2" w:themeShade="7F"/>
      </w:pBdr>
      <w:jc w:val="center"/>
      <w:rPr>
        <w:rFonts w:ascii="Times New Roman" w:eastAsiaTheme="majorEastAsia" w:hAnsi="Times New Roman"/>
        <w:b/>
        <w:bCs/>
        <w:sz w:val="26"/>
        <w:szCs w:val="26"/>
      </w:rPr>
    </w:pPr>
    <w:r w:rsidRPr="00294748">
      <w:rPr>
        <w:rFonts w:ascii="Times New Roman" w:eastAsiaTheme="majorEastAsia" w:hAnsi="Times New Roman"/>
        <w:b/>
        <w:bCs/>
        <w:sz w:val="26"/>
        <w:szCs w:val="26"/>
      </w:rPr>
      <w:t>‘‘</w:t>
    </w:r>
    <w:proofErr w:type="spellStart"/>
    <w:r>
      <w:rPr>
        <w:rFonts w:ascii="Times New Roman" w:eastAsiaTheme="majorEastAsia" w:hAnsi="Times New Roman"/>
        <w:b/>
        <w:bCs/>
        <w:sz w:val="26"/>
        <w:szCs w:val="26"/>
      </w:rPr>
      <w:t>Cải</w:t>
    </w:r>
    <w:proofErr w:type="spellEnd"/>
    <w:r>
      <w:rPr>
        <w:rFonts w:ascii="Times New Roman" w:eastAsiaTheme="majorEastAsia" w:hAnsi="Times New Roman"/>
        <w:b/>
        <w:bCs/>
        <w:sz w:val="26"/>
        <w:szCs w:val="26"/>
      </w:rPr>
      <w:t xml:space="preserve"> </w:t>
    </w:r>
    <w:proofErr w:type="spellStart"/>
    <w:r>
      <w:rPr>
        <w:rFonts w:ascii="Times New Roman" w:eastAsiaTheme="majorEastAsia" w:hAnsi="Times New Roman"/>
        <w:b/>
        <w:bCs/>
        <w:sz w:val="26"/>
        <w:szCs w:val="26"/>
      </w:rPr>
      <w:t>tạo</w:t>
    </w:r>
    <w:proofErr w:type="spellEnd"/>
    <w:r>
      <w:rPr>
        <w:rFonts w:ascii="Times New Roman" w:eastAsiaTheme="majorEastAsia" w:hAnsi="Times New Roman"/>
        <w:b/>
        <w:bCs/>
        <w:sz w:val="26"/>
        <w:szCs w:val="26"/>
      </w:rPr>
      <w:t xml:space="preserve">, </w:t>
    </w:r>
    <w:proofErr w:type="spellStart"/>
    <w:r>
      <w:rPr>
        <w:rFonts w:ascii="Times New Roman" w:eastAsiaTheme="majorEastAsia" w:hAnsi="Times New Roman"/>
        <w:b/>
        <w:bCs/>
        <w:sz w:val="26"/>
        <w:szCs w:val="26"/>
      </w:rPr>
      <w:t>nâng</w:t>
    </w:r>
    <w:proofErr w:type="spellEnd"/>
    <w:r>
      <w:rPr>
        <w:rFonts w:ascii="Times New Roman" w:eastAsiaTheme="majorEastAsia" w:hAnsi="Times New Roman"/>
        <w:b/>
        <w:bCs/>
        <w:sz w:val="26"/>
        <w:szCs w:val="26"/>
      </w:rPr>
      <w:t xml:space="preserve"> </w:t>
    </w:r>
    <w:proofErr w:type="spellStart"/>
    <w:r>
      <w:rPr>
        <w:rFonts w:ascii="Times New Roman" w:eastAsiaTheme="majorEastAsia" w:hAnsi="Times New Roman"/>
        <w:b/>
        <w:bCs/>
        <w:sz w:val="26"/>
        <w:szCs w:val="26"/>
      </w:rPr>
      <w:t>cấp</w:t>
    </w:r>
    <w:proofErr w:type="spellEnd"/>
    <w:r>
      <w:rPr>
        <w:rFonts w:ascii="Times New Roman" w:eastAsiaTheme="majorEastAsia" w:hAnsi="Times New Roman"/>
        <w:b/>
        <w:bCs/>
        <w:sz w:val="26"/>
        <w:szCs w:val="26"/>
      </w:rPr>
      <w:t xml:space="preserve"> </w:t>
    </w:r>
    <w:proofErr w:type="spellStart"/>
    <w:r>
      <w:rPr>
        <w:rFonts w:ascii="Times New Roman" w:eastAsiaTheme="majorEastAsia" w:hAnsi="Times New Roman"/>
        <w:b/>
        <w:bCs/>
        <w:sz w:val="26"/>
        <w:szCs w:val="26"/>
      </w:rPr>
      <w:t>tuyến</w:t>
    </w:r>
    <w:proofErr w:type="spellEnd"/>
    <w:r>
      <w:rPr>
        <w:rFonts w:ascii="Times New Roman" w:eastAsiaTheme="majorEastAsia" w:hAnsi="Times New Roman"/>
        <w:b/>
        <w:bCs/>
        <w:sz w:val="26"/>
        <w:szCs w:val="26"/>
      </w:rPr>
      <w:t xml:space="preserve"> </w:t>
    </w:r>
    <w:proofErr w:type="spellStart"/>
    <w:r>
      <w:rPr>
        <w:rFonts w:ascii="Times New Roman" w:eastAsiaTheme="majorEastAsia" w:hAnsi="Times New Roman"/>
        <w:b/>
        <w:bCs/>
        <w:sz w:val="26"/>
        <w:szCs w:val="26"/>
      </w:rPr>
      <w:t>đường</w:t>
    </w:r>
    <w:proofErr w:type="spellEnd"/>
    <w:r>
      <w:rPr>
        <w:rFonts w:ascii="Times New Roman" w:eastAsiaTheme="majorEastAsia" w:hAnsi="Times New Roman"/>
        <w:b/>
        <w:bCs/>
        <w:sz w:val="26"/>
        <w:szCs w:val="26"/>
      </w:rPr>
      <w:t xml:space="preserve"> </w:t>
    </w:r>
    <w:proofErr w:type="spellStart"/>
    <w:r>
      <w:rPr>
        <w:rFonts w:ascii="Times New Roman" w:eastAsiaTheme="majorEastAsia" w:hAnsi="Times New Roman"/>
        <w:b/>
        <w:bCs/>
        <w:sz w:val="26"/>
        <w:szCs w:val="26"/>
      </w:rPr>
      <w:t>từ</w:t>
    </w:r>
    <w:proofErr w:type="spellEnd"/>
    <w:r>
      <w:rPr>
        <w:rFonts w:ascii="Times New Roman" w:eastAsiaTheme="majorEastAsia" w:hAnsi="Times New Roman"/>
        <w:b/>
        <w:bCs/>
        <w:sz w:val="26"/>
        <w:szCs w:val="26"/>
      </w:rPr>
      <w:t xml:space="preserve"> </w:t>
    </w:r>
    <w:proofErr w:type="spellStart"/>
    <w:r>
      <w:rPr>
        <w:rFonts w:ascii="Times New Roman" w:eastAsiaTheme="majorEastAsia" w:hAnsi="Times New Roman"/>
        <w:b/>
        <w:bCs/>
        <w:sz w:val="26"/>
        <w:szCs w:val="26"/>
      </w:rPr>
      <w:t>khu</w:t>
    </w:r>
    <w:proofErr w:type="spellEnd"/>
    <w:r>
      <w:rPr>
        <w:rFonts w:ascii="Times New Roman" w:eastAsiaTheme="majorEastAsia" w:hAnsi="Times New Roman"/>
        <w:b/>
        <w:bCs/>
        <w:sz w:val="26"/>
        <w:szCs w:val="26"/>
      </w:rPr>
      <w:t xml:space="preserve"> di </w:t>
    </w:r>
    <w:proofErr w:type="spellStart"/>
    <w:r>
      <w:rPr>
        <w:rFonts w:ascii="Times New Roman" w:eastAsiaTheme="majorEastAsia" w:hAnsi="Times New Roman"/>
        <w:b/>
        <w:bCs/>
        <w:sz w:val="26"/>
        <w:szCs w:val="26"/>
      </w:rPr>
      <w:t>tích</w:t>
    </w:r>
    <w:proofErr w:type="spellEnd"/>
    <w:r>
      <w:rPr>
        <w:rFonts w:ascii="Times New Roman" w:eastAsiaTheme="majorEastAsia" w:hAnsi="Times New Roman"/>
        <w:b/>
        <w:bCs/>
        <w:sz w:val="26"/>
        <w:szCs w:val="26"/>
      </w:rPr>
      <w:t xml:space="preserve"> </w:t>
    </w:r>
    <w:proofErr w:type="spellStart"/>
    <w:r>
      <w:rPr>
        <w:rFonts w:ascii="Times New Roman" w:eastAsiaTheme="majorEastAsia" w:hAnsi="Times New Roman"/>
        <w:b/>
        <w:bCs/>
        <w:sz w:val="26"/>
        <w:szCs w:val="26"/>
      </w:rPr>
      <w:t>đền</w:t>
    </w:r>
    <w:proofErr w:type="spellEnd"/>
    <w:r>
      <w:rPr>
        <w:rFonts w:ascii="Times New Roman" w:eastAsiaTheme="majorEastAsia" w:hAnsi="Times New Roman"/>
        <w:b/>
        <w:bCs/>
        <w:sz w:val="26"/>
        <w:szCs w:val="26"/>
      </w:rPr>
      <w:t xml:space="preserve"> </w:t>
    </w:r>
    <w:proofErr w:type="spellStart"/>
    <w:r>
      <w:rPr>
        <w:rFonts w:ascii="Times New Roman" w:eastAsiaTheme="majorEastAsia" w:hAnsi="Times New Roman"/>
        <w:b/>
        <w:bCs/>
        <w:sz w:val="26"/>
        <w:szCs w:val="26"/>
      </w:rPr>
      <w:t>Trần</w:t>
    </w:r>
    <w:proofErr w:type="spellEnd"/>
    <w:r>
      <w:rPr>
        <w:rFonts w:ascii="Times New Roman" w:eastAsiaTheme="majorEastAsia" w:hAnsi="Times New Roman"/>
        <w:b/>
        <w:bCs/>
        <w:sz w:val="26"/>
        <w:szCs w:val="26"/>
      </w:rPr>
      <w:t xml:space="preserve"> Quang </w:t>
    </w:r>
    <w:proofErr w:type="spellStart"/>
    <w:r>
      <w:rPr>
        <w:rFonts w:ascii="Times New Roman" w:eastAsiaTheme="majorEastAsia" w:hAnsi="Times New Roman"/>
        <w:b/>
        <w:bCs/>
        <w:sz w:val="26"/>
        <w:szCs w:val="26"/>
      </w:rPr>
      <w:t>Khải</w:t>
    </w:r>
    <w:proofErr w:type="spellEnd"/>
    <w:r>
      <w:rPr>
        <w:rFonts w:ascii="Times New Roman" w:eastAsiaTheme="majorEastAsia" w:hAnsi="Times New Roman"/>
        <w:b/>
        <w:bCs/>
        <w:sz w:val="26"/>
        <w:szCs w:val="26"/>
      </w:rPr>
      <w:t xml:space="preserve"> </w:t>
    </w:r>
    <w:proofErr w:type="spellStart"/>
    <w:r>
      <w:rPr>
        <w:rFonts w:ascii="Times New Roman" w:eastAsiaTheme="majorEastAsia" w:hAnsi="Times New Roman"/>
        <w:b/>
        <w:bCs/>
        <w:sz w:val="26"/>
        <w:szCs w:val="26"/>
      </w:rPr>
      <w:t>đến</w:t>
    </w:r>
    <w:proofErr w:type="spellEnd"/>
    <w:r>
      <w:rPr>
        <w:rFonts w:ascii="Times New Roman" w:eastAsiaTheme="majorEastAsia" w:hAnsi="Times New Roman"/>
        <w:b/>
        <w:bCs/>
        <w:sz w:val="26"/>
        <w:szCs w:val="26"/>
      </w:rPr>
      <w:t xml:space="preserve">         </w:t>
    </w:r>
    <w:proofErr w:type="spellStart"/>
    <w:r>
      <w:rPr>
        <w:rFonts w:ascii="Times New Roman" w:eastAsiaTheme="majorEastAsia" w:hAnsi="Times New Roman"/>
        <w:b/>
        <w:bCs/>
        <w:sz w:val="26"/>
        <w:szCs w:val="26"/>
      </w:rPr>
      <w:t>đường</w:t>
    </w:r>
    <w:proofErr w:type="spellEnd"/>
    <w:r>
      <w:rPr>
        <w:rFonts w:ascii="Times New Roman" w:eastAsiaTheme="majorEastAsia" w:hAnsi="Times New Roman"/>
        <w:b/>
        <w:bCs/>
        <w:sz w:val="26"/>
        <w:szCs w:val="26"/>
      </w:rPr>
      <w:t xml:space="preserve"> 485B, </w:t>
    </w:r>
    <w:proofErr w:type="spellStart"/>
    <w:r>
      <w:rPr>
        <w:rFonts w:ascii="Times New Roman" w:eastAsiaTheme="majorEastAsia" w:hAnsi="Times New Roman"/>
        <w:b/>
        <w:bCs/>
        <w:sz w:val="26"/>
        <w:szCs w:val="26"/>
      </w:rPr>
      <w:t>huyện</w:t>
    </w:r>
    <w:proofErr w:type="spellEnd"/>
    <w:r>
      <w:rPr>
        <w:rFonts w:ascii="Times New Roman" w:eastAsiaTheme="majorEastAsia" w:hAnsi="Times New Roman"/>
        <w:b/>
        <w:bCs/>
        <w:sz w:val="26"/>
        <w:szCs w:val="26"/>
      </w:rPr>
      <w:t xml:space="preserve"> </w:t>
    </w:r>
    <w:proofErr w:type="spellStart"/>
    <w:r>
      <w:rPr>
        <w:rFonts w:ascii="Times New Roman" w:eastAsiaTheme="majorEastAsia" w:hAnsi="Times New Roman"/>
        <w:b/>
        <w:bCs/>
        <w:sz w:val="26"/>
        <w:szCs w:val="26"/>
      </w:rPr>
      <w:t>Mỹ</w:t>
    </w:r>
    <w:proofErr w:type="spellEnd"/>
    <w:r>
      <w:rPr>
        <w:rFonts w:ascii="Times New Roman" w:eastAsiaTheme="majorEastAsia" w:hAnsi="Times New Roman"/>
        <w:b/>
        <w:bCs/>
        <w:sz w:val="26"/>
        <w:szCs w:val="26"/>
      </w:rPr>
      <w:t xml:space="preserve"> </w:t>
    </w:r>
    <w:proofErr w:type="spellStart"/>
    <w:r>
      <w:rPr>
        <w:rFonts w:ascii="Times New Roman" w:eastAsiaTheme="majorEastAsia" w:hAnsi="Times New Roman"/>
        <w:b/>
        <w:bCs/>
        <w:sz w:val="26"/>
        <w:szCs w:val="26"/>
      </w:rPr>
      <w:t>Lộc</w:t>
    </w:r>
    <w:proofErr w:type="spellEnd"/>
    <w:r>
      <w:rPr>
        <w:rFonts w:ascii="Times New Roman" w:eastAsiaTheme="majorEastAsia" w:hAnsi="Times New Roman"/>
        <w:b/>
        <w:bCs/>
        <w:sz w:val="26"/>
        <w:szCs w:val="26"/>
      </w:rPr>
      <w:t>”</w:t>
    </w:r>
  </w:p>
  <w:p w14:paraId="7E5358B7" w14:textId="5A56384C" w:rsidR="00845ABB" w:rsidRPr="00294748" w:rsidRDefault="00845ABB" w:rsidP="002947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5768A"/>
    <w:multiLevelType w:val="hybridMultilevel"/>
    <w:tmpl w:val="2E20083C"/>
    <w:lvl w:ilvl="0" w:tplc="65AA8474">
      <w:numFmt w:val="bullet"/>
      <w:lvlText w:val="-"/>
      <w:lvlJc w:val="left"/>
      <w:pPr>
        <w:tabs>
          <w:tab w:val="num" w:pos="0"/>
        </w:tabs>
        <w:ind w:left="0" w:firstLine="0"/>
      </w:pPr>
      <w:rPr>
        <w:rFonts w:ascii=".VnTime" w:eastAsia="Times New Roman" w:hAnsi=".VnTime" w:cs=".VnArialH" w:hint="default"/>
      </w:rPr>
    </w:lvl>
    <w:lvl w:ilvl="1" w:tplc="FA588A36">
      <w:start w:val="1"/>
      <w:numFmt w:val="lowerLetter"/>
      <w:lvlText w:val="%2."/>
      <w:lvlJc w:val="left"/>
      <w:pPr>
        <w:tabs>
          <w:tab w:val="num" w:pos="0"/>
        </w:tabs>
        <w:ind w:left="0" w:firstLine="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E74066E"/>
    <w:multiLevelType w:val="hybridMultilevel"/>
    <w:tmpl w:val="CE2CE748"/>
    <w:lvl w:ilvl="0" w:tplc="04090005">
      <w:start w:val="1"/>
      <w:numFmt w:val="bullet"/>
      <w:lvlText w:val="­"/>
      <w:lvlJc w:val="left"/>
      <w:pPr>
        <w:ind w:left="502" w:hanging="360"/>
      </w:pPr>
      <w:rPr>
        <w:rFonts w:ascii="Courier New" w:hAnsi="Courier New" w:hint="default"/>
      </w:rPr>
    </w:lvl>
    <w:lvl w:ilvl="1" w:tplc="04090003">
      <w:start w:val="1"/>
      <w:numFmt w:val="bullet"/>
      <w:lvlText w:val="o"/>
      <w:lvlJc w:val="left"/>
      <w:pPr>
        <w:ind w:left="832" w:hanging="360"/>
      </w:pPr>
      <w:rPr>
        <w:rFonts w:ascii="Courier New" w:hAnsi="Courier New" w:cs="Courier New" w:hint="default"/>
      </w:rPr>
    </w:lvl>
    <w:lvl w:ilvl="2" w:tplc="04090005" w:tentative="1">
      <w:start w:val="1"/>
      <w:numFmt w:val="bullet"/>
      <w:lvlText w:val=""/>
      <w:lvlJc w:val="left"/>
      <w:pPr>
        <w:ind w:left="1552" w:hanging="360"/>
      </w:pPr>
      <w:rPr>
        <w:rFonts w:ascii="Wingdings" w:hAnsi="Wingdings" w:hint="default"/>
      </w:rPr>
    </w:lvl>
    <w:lvl w:ilvl="3" w:tplc="04090001" w:tentative="1">
      <w:start w:val="1"/>
      <w:numFmt w:val="bullet"/>
      <w:lvlText w:val=""/>
      <w:lvlJc w:val="left"/>
      <w:pPr>
        <w:ind w:left="2272" w:hanging="360"/>
      </w:pPr>
      <w:rPr>
        <w:rFonts w:ascii="Symbol" w:hAnsi="Symbol" w:hint="default"/>
      </w:rPr>
    </w:lvl>
    <w:lvl w:ilvl="4" w:tplc="04090003" w:tentative="1">
      <w:start w:val="1"/>
      <w:numFmt w:val="bullet"/>
      <w:lvlText w:val="o"/>
      <w:lvlJc w:val="left"/>
      <w:pPr>
        <w:ind w:left="2992" w:hanging="360"/>
      </w:pPr>
      <w:rPr>
        <w:rFonts w:ascii="Courier New" w:hAnsi="Courier New" w:cs="Courier New" w:hint="default"/>
      </w:rPr>
    </w:lvl>
    <w:lvl w:ilvl="5" w:tplc="04090005">
      <w:start w:val="1"/>
      <w:numFmt w:val="bullet"/>
      <w:lvlText w:val=""/>
      <w:lvlJc w:val="left"/>
      <w:pPr>
        <w:ind w:left="3712" w:hanging="360"/>
      </w:pPr>
      <w:rPr>
        <w:rFonts w:ascii="Wingdings" w:hAnsi="Wingdings" w:hint="default"/>
      </w:rPr>
    </w:lvl>
    <w:lvl w:ilvl="6" w:tplc="04090001" w:tentative="1">
      <w:start w:val="1"/>
      <w:numFmt w:val="bullet"/>
      <w:lvlText w:val=""/>
      <w:lvlJc w:val="left"/>
      <w:pPr>
        <w:ind w:left="4432" w:hanging="360"/>
      </w:pPr>
      <w:rPr>
        <w:rFonts w:ascii="Symbol" w:hAnsi="Symbol" w:hint="default"/>
      </w:rPr>
    </w:lvl>
    <w:lvl w:ilvl="7" w:tplc="04090003" w:tentative="1">
      <w:start w:val="1"/>
      <w:numFmt w:val="bullet"/>
      <w:lvlText w:val="o"/>
      <w:lvlJc w:val="left"/>
      <w:pPr>
        <w:ind w:left="5152" w:hanging="360"/>
      </w:pPr>
      <w:rPr>
        <w:rFonts w:ascii="Courier New" w:hAnsi="Courier New" w:cs="Courier New" w:hint="default"/>
      </w:rPr>
    </w:lvl>
    <w:lvl w:ilvl="8" w:tplc="04090005" w:tentative="1">
      <w:start w:val="1"/>
      <w:numFmt w:val="bullet"/>
      <w:lvlText w:val=""/>
      <w:lvlJc w:val="left"/>
      <w:pPr>
        <w:ind w:left="5872" w:hanging="360"/>
      </w:pPr>
      <w:rPr>
        <w:rFonts w:ascii="Wingdings" w:hAnsi="Wingdings" w:hint="default"/>
      </w:rPr>
    </w:lvl>
  </w:abstractNum>
  <w:abstractNum w:abstractNumId="2" w15:restartNumberingAfterBreak="0">
    <w:nsid w:val="23D01CBA"/>
    <w:multiLevelType w:val="hybridMultilevel"/>
    <w:tmpl w:val="D4ECEF28"/>
    <w:lvl w:ilvl="0" w:tplc="7AF21E4C">
      <w:start w:val="1"/>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 w15:restartNumberingAfterBreak="0">
    <w:nsid w:val="30BD0C79"/>
    <w:multiLevelType w:val="multilevel"/>
    <w:tmpl w:val="30BD0C79"/>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38566CAB"/>
    <w:multiLevelType w:val="multilevel"/>
    <w:tmpl w:val="38566CAB"/>
    <w:lvl w:ilvl="0">
      <w:start w:val="1"/>
      <w:numFmt w:val="bullet"/>
      <w:lvlText w:val=""/>
      <w:lvlJc w:val="left"/>
      <w:pPr>
        <w:tabs>
          <w:tab w:val="left" w:pos="789"/>
        </w:tabs>
        <w:ind w:left="789" w:hanging="363"/>
      </w:pPr>
      <w:rPr>
        <w:rFonts w:ascii="Wingdings" w:hAnsi="Wingdings"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613C7E28"/>
    <w:multiLevelType w:val="hybridMultilevel"/>
    <w:tmpl w:val="E0AA9F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DE5D04"/>
    <w:multiLevelType w:val="multilevel"/>
    <w:tmpl w:val="64DE5D04"/>
    <w:lvl w:ilvl="0">
      <w:start w:val="4"/>
      <w:numFmt w:val="bullet"/>
      <w:lvlText w:val="-"/>
      <w:lvlJc w:val="left"/>
      <w:pPr>
        <w:ind w:left="1069" w:hanging="360"/>
      </w:pPr>
      <w:rPr>
        <w:rFonts w:ascii="Times New Roman" w:eastAsia="Times New Roman" w:hAnsi="Times New Roman" w:cs="Times New Roman" w:hint="default"/>
        <w:sz w:val="28"/>
      </w:rPr>
    </w:lvl>
    <w:lvl w:ilvl="1">
      <w:start w:val="1"/>
      <w:numFmt w:val="bullet"/>
      <w:lvlText w:val="o"/>
      <w:lvlJc w:val="left"/>
      <w:pPr>
        <w:ind w:left="1789" w:hanging="360"/>
      </w:pPr>
      <w:rPr>
        <w:rFonts w:ascii="Courier New" w:hAnsi="Courier New" w:cs="Courier New" w:hint="default"/>
      </w:rPr>
    </w:lvl>
    <w:lvl w:ilvl="2">
      <w:start w:val="1"/>
      <w:numFmt w:val="bullet"/>
      <w:lvlText w:val=""/>
      <w:lvlJc w:val="left"/>
      <w:pPr>
        <w:ind w:left="2509" w:hanging="360"/>
      </w:pPr>
      <w:rPr>
        <w:rFonts w:ascii="Wingdings" w:hAnsi="Wingdings" w:hint="default"/>
      </w:rPr>
    </w:lvl>
    <w:lvl w:ilvl="3">
      <w:start w:val="1"/>
      <w:numFmt w:val="bullet"/>
      <w:lvlText w:val=""/>
      <w:lvlJc w:val="left"/>
      <w:pPr>
        <w:ind w:left="3229" w:hanging="360"/>
      </w:pPr>
      <w:rPr>
        <w:rFonts w:ascii="Symbol" w:hAnsi="Symbol" w:hint="default"/>
      </w:rPr>
    </w:lvl>
    <w:lvl w:ilvl="4">
      <w:start w:val="1"/>
      <w:numFmt w:val="bullet"/>
      <w:lvlText w:val="o"/>
      <w:lvlJc w:val="left"/>
      <w:pPr>
        <w:ind w:left="3949" w:hanging="360"/>
      </w:pPr>
      <w:rPr>
        <w:rFonts w:ascii="Courier New" w:hAnsi="Courier New" w:cs="Courier New" w:hint="default"/>
      </w:rPr>
    </w:lvl>
    <w:lvl w:ilvl="5">
      <w:start w:val="1"/>
      <w:numFmt w:val="bullet"/>
      <w:lvlText w:val=""/>
      <w:lvlJc w:val="left"/>
      <w:pPr>
        <w:ind w:left="4669" w:hanging="360"/>
      </w:pPr>
      <w:rPr>
        <w:rFonts w:ascii="Wingdings" w:hAnsi="Wingdings" w:hint="default"/>
      </w:rPr>
    </w:lvl>
    <w:lvl w:ilvl="6">
      <w:start w:val="1"/>
      <w:numFmt w:val="bullet"/>
      <w:lvlText w:val=""/>
      <w:lvlJc w:val="left"/>
      <w:pPr>
        <w:ind w:left="5389" w:hanging="360"/>
      </w:pPr>
      <w:rPr>
        <w:rFonts w:ascii="Symbol" w:hAnsi="Symbol" w:hint="default"/>
      </w:rPr>
    </w:lvl>
    <w:lvl w:ilvl="7">
      <w:start w:val="1"/>
      <w:numFmt w:val="bullet"/>
      <w:lvlText w:val="o"/>
      <w:lvlJc w:val="left"/>
      <w:pPr>
        <w:ind w:left="6109" w:hanging="360"/>
      </w:pPr>
      <w:rPr>
        <w:rFonts w:ascii="Courier New" w:hAnsi="Courier New" w:cs="Courier New" w:hint="default"/>
      </w:rPr>
    </w:lvl>
    <w:lvl w:ilvl="8">
      <w:start w:val="1"/>
      <w:numFmt w:val="bullet"/>
      <w:lvlText w:val=""/>
      <w:lvlJc w:val="left"/>
      <w:pPr>
        <w:ind w:left="6829" w:hanging="360"/>
      </w:pPr>
      <w:rPr>
        <w:rFonts w:ascii="Wingdings" w:hAnsi="Wingdings" w:hint="default"/>
      </w:rPr>
    </w:lvl>
  </w:abstractNum>
  <w:abstractNum w:abstractNumId="7" w15:restartNumberingAfterBreak="0">
    <w:nsid w:val="69B46EB1"/>
    <w:multiLevelType w:val="hybridMultilevel"/>
    <w:tmpl w:val="53A0AD8C"/>
    <w:lvl w:ilvl="0" w:tplc="FFFFFFFF">
      <w:numFmt w:val="bullet"/>
      <w:lvlText w:val="-"/>
      <w:lvlJc w:val="left"/>
      <w:pPr>
        <w:ind w:left="720" w:hanging="360"/>
      </w:pPr>
      <w:rPr>
        <w:rFonts w:ascii="Arial" w:eastAsia="Times New Roman" w:hAnsi="Aria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Times New Roman" w:hAnsi="Times New Roman" w:hint="default"/>
      </w:rPr>
    </w:lvl>
    <w:lvl w:ilvl="3" w:tplc="FFFFFFFF" w:tentative="1">
      <w:start w:val="1"/>
      <w:numFmt w:val="bullet"/>
      <w:lvlText w:val=""/>
      <w:lvlJc w:val="left"/>
      <w:pPr>
        <w:ind w:left="2880" w:hanging="360"/>
      </w:pPr>
      <w:rPr>
        <w:rFonts w:ascii="Times New Roman" w:hAnsi="Times New Roman"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Times New Roman" w:hAnsi="Times New Roman" w:hint="default"/>
      </w:rPr>
    </w:lvl>
    <w:lvl w:ilvl="6" w:tplc="FFFFFFFF" w:tentative="1">
      <w:start w:val="1"/>
      <w:numFmt w:val="bullet"/>
      <w:lvlText w:val=""/>
      <w:lvlJc w:val="left"/>
      <w:pPr>
        <w:ind w:left="5040" w:hanging="360"/>
      </w:pPr>
      <w:rPr>
        <w:rFonts w:ascii="Times New Roman" w:hAnsi="Times New Roman"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Times New Roman" w:hAnsi="Times New Roman" w:hint="default"/>
      </w:rPr>
    </w:lvl>
  </w:abstractNum>
  <w:abstractNum w:abstractNumId="8" w15:restartNumberingAfterBreak="0">
    <w:nsid w:val="6C6352DA"/>
    <w:multiLevelType w:val="hybridMultilevel"/>
    <w:tmpl w:val="8B769DA0"/>
    <w:lvl w:ilvl="0" w:tplc="6D98C388">
      <w:start w:val="1"/>
      <w:numFmt w:val="bullet"/>
      <w:lvlText w:val=""/>
      <w:lvlJc w:val="left"/>
      <w:pPr>
        <w:ind w:left="1429" w:hanging="360"/>
      </w:pPr>
      <w:rPr>
        <w:rFonts w:ascii="Symbol" w:hAnsi="Symbol" w:hint="default"/>
        <w:sz w:val="16"/>
        <w:szCs w:val="16"/>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num w:numId="1" w16cid:durableId="580412474">
    <w:abstractNumId w:val="5"/>
  </w:num>
  <w:num w:numId="2" w16cid:durableId="1898739810">
    <w:abstractNumId w:val="7"/>
  </w:num>
  <w:num w:numId="3" w16cid:durableId="1696694027">
    <w:abstractNumId w:val="4"/>
  </w:num>
  <w:num w:numId="4" w16cid:durableId="1927422928">
    <w:abstractNumId w:val="2"/>
  </w:num>
  <w:num w:numId="5" w16cid:durableId="997029472">
    <w:abstractNumId w:val="8"/>
  </w:num>
  <w:num w:numId="6" w16cid:durableId="506559682">
    <w:abstractNumId w:val="1"/>
  </w:num>
  <w:num w:numId="7" w16cid:durableId="243151710">
    <w:abstractNumId w:val="0"/>
  </w:num>
  <w:num w:numId="8" w16cid:durableId="1674916295">
    <w:abstractNumId w:val="3"/>
  </w:num>
  <w:num w:numId="9" w16cid:durableId="88522107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381D"/>
    <w:rsid w:val="000032DD"/>
    <w:rsid w:val="0000650B"/>
    <w:rsid w:val="00011588"/>
    <w:rsid w:val="000332A5"/>
    <w:rsid w:val="00050DE7"/>
    <w:rsid w:val="00054715"/>
    <w:rsid w:val="00065C48"/>
    <w:rsid w:val="000946A0"/>
    <w:rsid w:val="000A1525"/>
    <w:rsid w:val="000A2818"/>
    <w:rsid w:val="000A68DC"/>
    <w:rsid w:val="000B64F9"/>
    <w:rsid w:val="000C2230"/>
    <w:rsid w:val="000C5FC6"/>
    <w:rsid w:val="000D3ED6"/>
    <w:rsid w:val="00100745"/>
    <w:rsid w:val="00122F4B"/>
    <w:rsid w:val="001346E1"/>
    <w:rsid w:val="00136580"/>
    <w:rsid w:val="00151DB8"/>
    <w:rsid w:val="0017116F"/>
    <w:rsid w:val="001748FA"/>
    <w:rsid w:val="001914AA"/>
    <w:rsid w:val="001A5339"/>
    <w:rsid w:val="001B5ACB"/>
    <w:rsid w:val="001D144A"/>
    <w:rsid w:val="001E506E"/>
    <w:rsid w:val="001F73CB"/>
    <w:rsid w:val="00213960"/>
    <w:rsid w:val="00231DDA"/>
    <w:rsid w:val="00263526"/>
    <w:rsid w:val="00270339"/>
    <w:rsid w:val="002729A8"/>
    <w:rsid w:val="0029456E"/>
    <w:rsid w:val="00294748"/>
    <w:rsid w:val="00295005"/>
    <w:rsid w:val="002B1F84"/>
    <w:rsid w:val="002B3545"/>
    <w:rsid w:val="002B55DD"/>
    <w:rsid w:val="002F6FFA"/>
    <w:rsid w:val="00317D78"/>
    <w:rsid w:val="003331CF"/>
    <w:rsid w:val="0033502F"/>
    <w:rsid w:val="0034050F"/>
    <w:rsid w:val="00361CF7"/>
    <w:rsid w:val="003817BA"/>
    <w:rsid w:val="003A3BEE"/>
    <w:rsid w:val="003B2F58"/>
    <w:rsid w:val="003C1721"/>
    <w:rsid w:val="003D1285"/>
    <w:rsid w:val="003D34FE"/>
    <w:rsid w:val="003E109A"/>
    <w:rsid w:val="003E7C70"/>
    <w:rsid w:val="00401490"/>
    <w:rsid w:val="00411027"/>
    <w:rsid w:val="00436506"/>
    <w:rsid w:val="00455333"/>
    <w:rsid w:val="004553ED"/>
    <w:rsid w:val="004668F2"/>
    <w:rsid w:val="0047236E"/>
    <w:rsid w:val="00480DE4"/>
    <w:rsid w:val="004A384E"/>
    <w:rsid w:val="004A3E7C"/>
    <w:rsid w:val="004A55F9"/>
    <w:rsid w:val="004D5ACC"/>
    <w:rsid w:val="004D7602"/>
    <w:rsid w:val="004E6E9F"/>
    <w:rsid w:val="004F3A4B"/>
    <w:rsid w:val="00500023"/>
    <w:rsid w:val="00501ACC"/>
    <w:rsid w:val="0051275D"/>
    <w:rsid w:val="00523002"/>
    <w:rsid w:val="00542467"/>
    <w:rsid w:val="00544962"/>
    <w:rsid w:val="00546661"/>
    <w:rsid w:val="00547C97"/>
    <w:rsid w:val="0056337D"/>
    <w:rsid w:val="00584118"/>
    <w:rsid w:val="00584BEF"/>
    <w:rsid w:val="005850C3"/>
    <w:rsid w:val="005860CE"/>
    <w:rsid w:val="00596413"/>
    <w:rsid w:val="005A1291"/>
    <w:rsid w:val="005A2DE6"/>
    <w:rsid w:val="005B7421"/>
    <w:rsid w:val="005B7A6C"/>
    <w:rsid w:val="005C0190"/>
    <w:rsid w:val="005C5EAC"/>
    <w:rsid w:val="005C73D7"/>
    <w:rsid w:val="005D06AD"/>
    <w:rsid w:val="005D6368"/>
    <w:rsid w:val="006021AE"/>
    <w:rsid w:val="00604D52"/>
    <w:rsid w:val="006171BC"/>
    <w:rsid w:val="006370F2"/>
    <w:rsid w:val="00650878"/>
    <w:rsid w:val="006C1B27"/>
    <w:rsid w:val="006D22A3"/>
    <w:rsid w:val="006D5655"/>
    <w:rsid w:val="006D6A03"/>
    <w:rsid w:val="006F271A"/>
    <w:rsid w:val="007006DE"/>
    <w:rsid w:val="00717AA1"/>
    <w:rsid w:val="00732E65"/>
    <w:rsid w:val="00750C68"/>
    <w:rsid w:val="007767E6"/>
    <w:rsid w:val="00777AFF"/>
    <w:rsid w:val="00780BDE"/>
    <w:rsid w:val="007857FB"/>
    <w:rsid w:val="0079023A"/>
    <w:rsid w:val="00795F0E"/>
    <w:rsid w:val="007E627D"/>
    <w:rsid w:val="007F4D5B"/>
    <w:rsid w:val="00845ABB"/>
    <w:rsid w:val="008467B5"/>
    <w:rsid w:val="0084721F"/>
    <w:rsid w:val="00850E41"/>
    <w:rsid w:val="00862FED"/>
    <w:rsid w:val="00866B77"/>
    <w:rsid w:val="00876060"/>
    <w:rsid w:val="008929D6"/>
    <w:rsid w:val="00892C73"/>
    <w:rsid w:val="008A7E3F"/>
    <w:rsid w:val="008B0430"/>
    <w:rsid w:val="008C68EA"/>
    <w:rsid w:val="008C7F60"/>
    <w:rsid w:val="00913A04"/>
    <w:rsid w:val="00920523"/>
    <w:rsid w:val="009253EB"/>
    <w:rsid w:val="009339C9"/>
    <w:rsid w:val="009370A7"/>
    <w:rsid w:val="00942CB8"/>
    <w:rsid w:val="0094356F"/>
    <w:rsid w:val="00943920"/>
    <w:rsid w:val="0094468C"/>
    <w:rsid w:val="00951CC3"/>
    <w:rsid w:val="00965739"/>
    <w:rsid w:val="00972416"/>
    <w:rsid w:val="009A05BC"/>
    <w:rsid w:val="009B208C"/>
    <w:rsid w:val="009B4A99"/>
    <w:rsid w:val="009B56DE"/>
    <w:rsid w:val="009B5B74"/>
    <w:rsid w:val="009C14BC"/>
    <w:rsid w:val="009E2F10"/>
    <w:rsid w:val="009F6029"/>
    <w:rsid w:val="00A0001C"/>
    <w:rsid w:val="00A04CF2"/>
    <w:rsid w:val="00A10417"/>
    <w:rsid w:val="00A16ADC"/>
    <w:rsid w:val="00A23BE5"/>
    <w:rsid w:val="00A31D54"/>
    <w:rsid w:val="00A345A1"/>
    <w:rsid w:val="00A347F3"/>
    <w:rsid w:val="00A47752"/>
    <w:rsid w:val="00A57C6B"/>
    <w:rsid w:val="00A6136E"/>
    <w:rsid w:val="00A6586D"/>
    <w:rsid w:val="00AA1A72"/>
    <w:rsid w:val="00AB665A"/>
    <w:rsid w:val="00AE6967"/>
    <w:rsid w:val="00AF0E27"/>
    <w:rsid w:val="00AF1526"/>
    <w:rsid w:val="00B02F66"/>
    <w:rsid w:val="00B12689"/>
    <w:rsid w:val="00B14BBA"/>
    <w:rsid w:val="00B165EA"/>
    <w:rsid w:val="00B33E24"/>
    <w:rsid w:val="00B348E8"/>
    <w:rsid w:val="00B44C49"/>
    <w:rsid w:val="00B5050E"/>
    <w:rsid w:val="00B538EB"/>
    <w:rsid w:val="00B552C7"/>
    <w:rsid w:val="00B564FF"/>
    <w:rsid w:val="00B622B5"/>
    <w:rsid w:val="00B63FB4"/>
    <w:rsid w:val="00B65075"/>
    <w:rsid w:val="00B655DA"/>
    <w:rsid w:val="00B678F4"/>
    <w:rsid w:val="00B83CD2"/>
    <w:rsid w:val="00B96439"/>
    <w:rsid w:val="00BE40A4"/>
    <w:rsid w:val="00C04B0D"/>
    <w:rsid w:val="00C35927"/>
    <w:rsid w:val="00CA4CC7"/>
    <w:rsid w:val="00CB0183"/>
    <w:rsid w:val="00CE43D9"/>
    <w:rsid w:val="00CE7586"/>
    <w:rsid w:val="00D038DB"/>
    <w:rsid w:val="00D10D4D"/>
    <w:rsid w:val="00D5728D"/>
    <w:rsid w:val="00D80BA1"/>
    <w:rsid w:val="00D81ED2"/>
    <w:rsid w:val="00D8669D"/>
    <w:rsid w:val="00D91754"/>
    <w:rsid w:val="00DA211F"/>
    <w:rsid w:val="00DA3647"/>
    <w:rsid w:val="00DA7B94"/>
    <w:rsid w:val="00DB188E"/>
    <w:rsid w:val="00DB68BC"/>
    <w:rsid w:val="00DC064E"/>
    <w:rsid w:val="00DC381D"/>
    <w:rsid w:val="00DD7BE8"/>
    <w:rsid w:val="00E0375E"/>
    <w:rsid w:val="00E125DB"/>
    <w:rsid w:val="00E13407"/>
    <w:rsid w:val="00E177F9"/>
    <w:rsid w:val="00E33E3E"/>
    <w:rsid w:val="00E35DE4"/>
    <w:rsid w:val="00E472B5"/>
    <w:rsid w:val="00E717B8"/>
    <w:rsid w:val="00E737BD"/>
    <w:rsid w:val="00E8428C"/>
    <w:rsid w:val="00E94AE3"/>
    <w:rsid w:val="00EA05FE"/>
    <w:rsid w:val="00EB04B2"/>
    <w:rsid w:val="00EB3BF0"/>
    <w:rsid w:val="00EB40C2"/>
    <w:rsid w:val="00EB55E4"/>
    <w:rsid w:val="00EC0D98"/>
    <w:rsid w:val="00ED7572"/>
    <w:rsid w:val="00EE173F"/>
    <w:rsid w:val="00F04B29"/>
    <w:rsid w:val="00F174FD"/>
    <w:rsid w:val="00F53876"/>
    <w:rsid w:val="00FA4F7B"/>
    <w:rsid w:val="00FB074E"/>
    <w:rsid w:val="00FC144D"/>
    <w:rsid w:val="00FD36B1"/>
    <w:rsid w:val="00FE4909"/>
    <w:rsid w:val="00FF1A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C983DD"/>
  <w15:docId w15:val="{CFD8A4E3-3187-41D6-A302-F1D4BF671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iPriority="0"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iPriority="0"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danh muc tieu de"/>
    <w:basedOn w:val="Normal"/>
    <w:next w:val="Normal"/>
    <w:link w:val="Heading1Char1"/>
    <w:qFormat/>
    <w:rsid w:val="00DC381D"/>
    <w:pPr>
      <w:keepNext/>
      <w:keepLines/>
      <w:spacing w:before="480" w:after="0" w:line="276" w:lineRule="auto"/>
      <w:outlineLvl w:val="0"/>
    </w:pPr>
    <w:rPr>
      <w:rFonts w:ascii="Cambria" w:eastAsia="Times New Roman" w:hAnsi="Cambria" w:cs="Times New Roman"/>
      <w:b/>
      <w:bCs/>
      <w:color w:val="365F91"/>
      <w:sz w:val="20"/>
      <w:szCs w:val="28"/>
    </w:rPr>
  </w:style>
  <w:style w:type="paragraph" w:styleId="Heading2">
    <w:name w:val="heading 2"/>
    <w:basedOn w:val="Normal"/>
    <w:next w:val="Normal"/>
    <w:link w:val="Heading2Char"/>
    <w:unhideWhenUsed/>
    <w:qFormat/>
    <w:rsid w:val="005850C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aliases w:val="MOT NHO"/>
    <w:basedOn w:val="Normal"/>
    <w:next w:val="Normal"/>
    <w:link w:val="Heading3Char"/>
    <w:unhideWhenUsed/>
    <w:qFormat/>
    <w:rsid w:val="005850C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DC381D"/>
    <w:pPr>
      <w:tabs>
        <w:tab w:val="center" w:pos="4680"/>
        <w:tab w:val="right" w:pos="9360"/>
      </w:tabs>
      <w:spacing w:after="0" w:line="240" w:lineRule="auto"/>
    </w:pPr>
  </w:style>
  <w:style w:type="character" w:customStyle="1" w:styleId="HeaderChar">
    <w:name w:val="Header Char"/>
    <w:basedOn w:val="DefaultParagraphFont"/>
    <w:link w:val="Header"/>
    <w:uiPriority w:val="99"/>
    <w:qFormat/>
    <w:rsid w:val="00DC381D"/>
  </w:style>
  <w:style w:type="paragraph" w:styleId="Footer">
    <w:name w:val="footer"/>
    <w:basedOn w:val="Normal"/>
    <w:link w:val="FooterChar"/>
    <w:uiPriority w:val="99"/>
    <w:unhideWhenUsed/>
    <w:rsid w:val="00DC38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381D"/>
  </w:style>
  <w:style w:type="character" w:customStyle="1" w:styleId="Heading1Char">
    <w:name w:val="Heading 1 Char"/>
    <w:basedOn w:val="DefaultParagraphFont"/>
    <w:rsid w:val="00DC381D"/>
    <w:rPr>
      <w:rFonts w:asciiTheme="majorHAnsi" w:eastAsiaTheme="majorEastAsia" w:hAnsiTheme="majorHAnsi" w:cstheme="majorBidi"/>
      <w:color w:val="2E74B5" w:themeColor="accent1" w:themeShade="BF"/>
      <w:sz w:val="32"/>
      <w:szCs w:val="32"/>
    </w:rPr>
  </w:style>
  <w:style w:type="character" w:customStyle="1" w:styleId="Heading1Char1">
    <w:name w:val="Heading 1 Char1"/>
    <w:aliases w:val="danh muc tieu de Char"/>
    <w:link w:val="Heading1"/>
    <w:qFormat/>
    <w:rsid w:val="00DC381D"/>
    <w:rPr>
      <w:rFonts w:ascii="Cambria" w:eastAsia="Times New Roman" w:hAnsi="Cambria" w:cs="Times New Roman"/>
      <w:b/>
      <w:bCs/>
      <w:color w:val="365F91"/>
      <w:sz w:val="20"/>
      <w:szCs w:val="28"/>
    </w:rPr>
  </w:style>
  <w:style w:type="paragraph" w:styleId="ListParagraph">
    <w:name w:val="List Paragraph"/>
    <w:aliases w:val="List Paragraph11,List Paragraph111,List Paragraph1111,H1,Bảng RĐ,Tiêu đề Bảng-Hình,Nguồn trích dẫn,Gạch đầu dòng,1+,RMSI bulle Style,Heading3,Bullet  Paragraph,Heading3 Char Char Char Char Char Char,bullet"/>
    <w:basedOn w:val="Normal"/>
    <w:qFormat/>
    <w:rsid w:val="00DC381D"/>
    <w:pPr>
      <w:ind w:left="720"/>
      <w:contextualSpacing/>
    </w:pPr>
  </w:style>
  <w:style w:type="character" w:customStyle="1" w:styleId="Heading3Char">
    <w:name w:val="Heading 3 Char"/>
    <w:aliases w:val="MOT NHO Char"/>
    <w:basedOn w:val="DefaultParagraphFont"/>
    <w:link w:val="Heading3"/>
    <w:qFormat/>
    <w:rsid w:val="005850C3"/>
    <w:rPr>
      <w:rFonts w:asciiTheme="majorHAnsi" w:eastAsiaTheme="majorEastAsia" w:hAnsiTheme="majorHAnsi" w:cstheme="majorBidi"/>
      <w:color w:val="1F4D78" w:themeColor="accent1" w:themeShade="7F"/>
      <w:sz w:val="24"/>
      <w:szCs w:val="24"/>
    </w:rPr>
  </w:style>
  <w:style w:type="paragraph" w:styleId="BodyTextIndent">
    <w:name w:val="Body Text Indent"/>
    <w:basedOn w:val="Normal"/>
    <w:link w:val="BodyTextIndentChar"/>
    <w:qFormat/>
    <w:rsid w:val="005850C3"/>
    <w:pPr>
      <w:spacing w:after="120" w:line="240" w:lineRule="auto"/>
      <w:ind w:left="360"/>
    </w:pPr>
    <w:rPr>
      <w:rFonts w:ascii=".VnTime" w:eastAsia="Times New Roman" w:hAnsi=".VnTime" w:cs="Times New Roman"/>
      <w:sz w:val="20"/>
      <w:szCs w:val="24"/>
    </w:rPr>
  </w:style>
  <w:style w:type="character" w:customStyle="1" w:styleId="BodyTextIndentChar">
    <w:name w:val="Body Text Indent Char"/>
    <w:basedOn w:val="DefaultParagraphFont"/>
    <w:link w:val="BodyTextIndent"/>
    <w:qFormat/>
    <w:rsid w:val="005850C3"/>
    <w:rPr>
      <w:rFonts w:ascii=".VnTime" w:eastAsia="Times New Roman" w:hAnsi=".VnTime" w:cs="Times New Roman"/>
      <w:sz w:val="20"/>
      <w:szCs w:val="24"/>
    </w:rPr>
  </w:style>
  <w:style w:type="character" w:customStyle="1" w:styleId="Heading2Char">
    <w:name w:val="Heading 2 Char"/>
    <w:basedOn w:val="DefaultParagraphFont"/>
    <w:link w:val="Heading2"/>
    <w:qFormat/>
    <w:rsid w:val="005850C3"/>
    <w:rPr>
      <w:rFonts w:asciiTheme="majorHAnsi" w:eastAsiaTheme="majorEastAsia" w:hAnsiTheme="majorHAnsi" w:cstheme="majorBidi"/>
      <w:color w:val="2E74B5" w:themeColor="accent1" w:themeShade="BF"/>
      <w:sz w:val="26"/>
      <w:szCs w:val="26"/>
    </w:rPr>
  </w:style>
  <w:style w:type="paragraph" w:styleId="BodyText2">
    <w:name w:val="Body Text 2"/>
    <w:basedOn w:val="Normal"/>
    <w:link w:val="BodyText2Char"/>
    <w:unhideWhenUsed/>
    <w:qFormat/>
    <w:rsid w:val="00EC0D98"/>
    <w:pPr>
      <w:spacing w:after="120" w:line="480" w:lineRule="auto"/>
    </w:pPr>
  </w:style>
  <w:style w:type="character" w:customStyle="1" w:styleId="BodyText2Char">
    <w:name w:val="Body Text 2 Char"/>
    <w:basedOn w:val="DefaultParagraphFont"/>
    <w:link w:val="BodyText2"/>
    <w:rsid w:val="00EC0D98"/>
  </w:style>
  <w:style w:type="paragraph" w:styleId="BodyTextIndent2">
    <w:name w:val="Body Text Indent 2"/>
    <w:basedOn w:val="Normal"/>
    <w:link w:val="BodyTextIndent2Char"/>
    <w:unhideWhenUsed/>
    <w:qFormat/>
    <w:rsid w:val="00EC0D98"/>
    <w:pPr>
      <w:spacing w:after="120" w:line="480" w:lineRule="auto"/>
      <w:ind w:left="360"/>
    </w:pPr>
  </w:style>
  <w:style w:type="character" w:customStyle="1" w:styleId="BodyTextIndent2Char">
    <w:name w:val="Body Text Indent 2 Char"/>
    <w:basedOn w:val="DefaultParagraphFont"/>
    <w:link w:val="BodyTextIndent2"/>
    <w:qFormat/>
    <w:rsid w:val="00EC0D98"/>
  </w:style>
  <w:style w:type="character" w:customStyle="1" w:styleId="BodyText2Char1">
    <w:name w:val="Body Text 2 Char1"/>
    <w:qFormat/>
    <w:rsid w:val="00EC0D98"/>
    <w:rPr>
      <w:rFonts w:ascii=".VnTime" w:eastAsia="Times New Roman" w:hAnsi=".VnTime" w:cs="Times New Roman"/>
      <w:color w:val="800000"/>
      <w:szCs w:val="28"/>
    </w:rPr>
  </w:style>
  <w:style w:type="paragraph" w:customStyle="1" w:styleId="3muclon2Char">
    <w:name w:val="3.muc lon 2 Char"/>
    <w:basedOn w:val="Normal"/>
    <w:link w:val="3muclon2CharChar"/>
    <w:qFormat/>
    <w:rsid w:val="00FE4909"/>
    <w:pPr>
      <w:tabs>
        <w:tab w:val="left" w:pos="567"/>
      </w:tabs>
      <w:spacing w:before="120" w:after="0" w:line="276" w:lineRule="auto"/>
      <w:jc w:val="both"/>
      <w:outlineLvl w:val="0"/>
    </w:pPr>
    <w:rPr>
      <w:rFonts w:ascii=".VnTime" w:eastAsia="Calibri" w:hAnsi=".VnTime" w:cs="Times New Roman"/>
      <w:b/>
      <w:sz w:val="28"/>
      <w:szCs w:val="28"/>
      <w:lang w:val="pl-PL"/>
    </w:rPr>
  </w:style>
  <w:style w:type="character" w:customStyle="1" w:styleId="3muclon2CharChar">
    <w:name w:val="3.muc lon 2 Char Char"/>
    <w:link w:val="3muclon2Char"/>
    <w:qFormat/>
    <w:rsid w:val="00FE4909"/>
    <w:rPr>
      <w:rFonts w:ascii=".VnTime" w:eastAsia="Calibri" w:hAnsi=".VnTime" w:cs="Times New Roman"/>
      <w:b/>
      <w:sz w:val="28"/>
      <w:szCs w:val="28"/>
      <w:lang w:val="pl-PL"/>
    </w:rPr>
  </w:style>
  <w:style w:type="table" w:styleId="TableGrid">
    <w:name w:val="Table Grid"/>
    <w:basedOn w:val="TableNormal"/>
    <w:uiPriority w:val="39"/>
    <w:qFormat/>
    <w:rsid w:val="006D6A03"/>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har"/>
    <w:uiPriority w:val="99"/>
    <w:qFormat/>
    <w:rsid w:val="000A28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link w:val="NormalWeb"/>
    <w:uiPriority w:val="99"/>
    <w:qFormat/>
    <w:locked/>
    <w:rsid w:val="000A2818"/>
    <w:rPr>
      <w:rFonts w:ascii="Times New Roman" w:eastAsia="Times New Roman" w:hAnsi="Times New Roman" w:cs="Times New Roman"/>
      <w:sz w:val="24"/>
      <w:szCs w:val="24"/>
    </w:rPr>
  </w:style>
  <w:style w:type="paragraph" w:styleId="Caption">
    <w:name w:val="caption"/>
    <w:aliases w:val="_Equation,_Equation1,_Equation2,_Equation3,_Equation11,_Equation21,_Equation4,_Equation12,_Equation22,_Equation31,_Equation111,_Equation211,_Equation5,_Equation13,_Equation23,_Equation32,_Equation112,_Equation212,_Equation41,_Equation121,TABLE"/>
    <w:basedOn w:val="Normal"/>
    <w:next w:val="Normal"/>
    <w:link w:val="CaptionChar"/>
    <w:qFormat/>
    <w:rsid w:val="00CE7586"/>
    <w:pPr>
      <w:spacing w:after="200" w:line="240" w:lineRule="auto"/>
      <w:jc w:val="center"/>
    </w:pPr>
    <w:rPr>
      <w:rFonts w:ascii="Times New Roman" w:eastAsia="Calibri" w:hAnsi="Times New Roman" w:cs="Times New Roman"/>
      <w:b/>
      <w:bCs/>
      <w:color w:val="4F81BD"/>
      <w:sz w:val="28"/>
      <w:szCs w:val="18"/>
      <w:lang w:bidi="en-US"/>
    </w:rPr>
  </w:style>
  <w:style w:type="character" w:customStyle="1" w:styleId="CaptionChar">
    <w:name w:val="Caption Char"/>
    <w:aliases w:val="_Equation Char,_Equation1 Char,_Equation2 Char,_Equation3 Char,_Equation11 Char,_Equation21 Char,_Equation4 Char,_Equation12 Char,_Equation22 Char,_Equation31 Char,_Equation111 Char,_Equation211 Char,_Equation5 Char,_Equation13 Char"/>
    <w:link w:val="Caption"/>
    <w:uiPriority w:val="99"/>
    <w:qFormat/>
    <w:locked/>
    <w:rsid w:val="00CE7586"/>
    <w:rPr>
      <w:rFonts w:ascii="Times New Roman" w:eastAsia="Calibri" w:hAnsi="Times New Roman" w:cs="Times New Roman"/>
      <w:b/>
      <w:bCs/>
      <w:color w:val="4F81BD"/>
      <w:sz w:val="28"/>
      <w:szCs w:val="18"/>
      <w:lang w:bidi="en-US"/>
    </w:rPr>
  </w:style>
  <w:style w:type="paragraph" w:customStyle="1" w:styleId="dong">
    <w:name w:val="dong"/>
    <w:basedOn w:val="Normal"/>
    <w:qFormat/>
    <w:rsid w:val="00CE7586"/>
    <w:pPr>
      <w:spacing w:after="0" w:line="288" w:lineRule="auto"/>
    </w:pPr>
    <w:rPr>
      <w:rFonts w:ascii=".VnAvantH" w:eastAsia="Times New Roman" w:hAnsi=".VnAvantH" w:cs="Times New Roman"/>
      <w:b/>
      <w:sz w:val="24"/>
      <w:szCs w:val="20"/>
    </w:rPr>
  </w:style>
  <w:style w:type="paragraph" w:styleId="Index2">
    <w:name w:val="index 2"/>
    <w:basedOn w:val="Normal"/>
    <w:next w:val="Normal"/>
    <w:semiHidden/>
    <w:qFormat/>
    <w:rsid w:val="00E35DE4"/>
    <w:pPr>
      <w:spacing w:after="0" w:line="312" w:lineRule="auto"/>
      <w:ind w:left="520" w:hanging="260"/>
    </w:pPr>
    <w:rPr>
      <w:rFonts w:ascii="Times New Roman" w:eastAsia="Times New Roman" w:hAnsi="Times New Roman" w:cs="Times New Roman"/>
      <w:sz w:val="18"/>
      <w:szCs w:val="18"/>
    </w:rPr>
  </w:style>
  <w:style w:type="paragraph" w:customStyle="1" w:styleId="Stylebulleted">
    <w:name w:val="Style bulleted"/>
    <w:link w:val="StylebulletedChar"/>
    <w:qFormat/>
    <w:rsid w:val="00DD7BE8"/>
    <w:pPr>
      <w:widowControl w:val="0"/>
      <w:tabs>
        <w:tab w:val="left" w:pos="851"/>
        <w:tab w:val="right" w:pos="9072"/>
      </w:tabs>
      <w:spacing w:before="120" w:after="120" w:line="240" w:lineRule="auto"/>
      <w:ind w:firstLine="567"/>
      <w:jc w:val="both"/>
    </w:pPr>
    <w:rPr>
      <w:rFonts w:ascii="Times New Roman" w:eastAsia="Calibri" w:hAnsi="Times New Roman" w:cs="Times New Roman"/>
      <w:sz w:val="26"/>
    </w:rPr>
  </w:style>
  <w:style w:type="character" w:customStyle="1" w:styleId="StylebulletedChar">
    <w:name w:val="Style bulleted Char"/>
    <w:link w:val="Stylebulleted"/>
    <w:qFormat/>
    <w:rsid w:val="00DD7BE8"/>
    <w:rPr>
      <w:rFonts w:ascii="Times New Roman" w:eastAsia="Calibri" w:hAnsi="Times New Roman" w:cs="Times New Roman"/>
      <w:sz w:val="26"/>
    </w:rPr>
  </w:style>
  <w:style w:type="paragraph" w:customStyle="1" w:styleId="CharCharCharChar">
    <w:name w:val="Char Char Char Char"/>
    <w:basedOn w:val="Normal"/>
    <w:qFormat/>
    <w:rsid w:val="005B7421"/>
    <w:pPr>
      <w:widowControl w:val="0"/>
      <w:spacing w:after="0" w:line="360" w:lineRule="auto"/>
      <w:ind w:firstLineChars="200" w:firstLine="480"/>
      <w:jc w:val="both"/>
    </w:pPr>
    <w:rPr>
      <w:rFonts w:ascii="Times New Roman" w:eastAsia="Times New Roman" w:hAnsi="Times New Roman" w:cs="Times New Roman"/>
      <w:i/>
      <w:kern w:val="2"/>
      <w:sz w:val="24"/>
      <w:szCs w:val="24"/>
      <w:lang w:eastAsia="zh-CN"/>
    </w:rPr>
  </w:style>
  <w:style w:type="character" w:styleId="PlaceholderText">
    <w:name w:val="Placeholder Text"/>
    <w:basedOn w:val="DefaultParagraphFont"/>
    <w:uiPriority w:val="99"/>
    <w:semiHidden/>
    <w:rsid w:val="009B208C"/>
    <w:rPr>
      <w:color w:val="808080"/>
    </w:rPr>
  </w:style>
  <w:style w:type="paragraph" w:styleId="TOCHeading">
    <w:name w:val="TOC Heading"/>
    <w:basedOn w:val="Heading1"/>
    <w:next w:val="Normal"/>
    <w:uiPriority w:val="39"/>
    <w:unhideWhenUsed/>
    <w:qFormat/>
    <w:rsid w:val="00A31D54"/>
    <w:pPr>
      <w:spacing w:before="240" w:line="259" w:lineRule="auto"/>
      <w:outlineLvl w:val="9"/>
    </w:pPr>
    <w:rPr>
      <w:rFonts w:asciiTheme="majorHAnsi" w:eastAsiaTheme="majorEastAsia" w:hAnsiTheme="majorHAnsi" w:cstheme="majorBidi"/>
      <w:b w:val="0"/>
      <w:bCs w:val="0"/>
      <w:color w:val="2E74B5" w:themeColor="accent1" w:themeShade="BF"/>
      <w:sz w:val="32"/>
      <w:szCs w:val="32"/>
    </w:rPr>
  </w:style>
  <w:style w:type="paragraph" w:styleId="TOC1">
    <w:name w:val="toc 1"/>
    <w:basedOn w:val="Normal"/>
    <w:next w:val="Normal"/>
    <w:autoRedefine/>
    <w:uiPriority w:val="39"/>
    <w:unhideWhenUsed/>
    <w:rsid w:val="00A31D54"/>
    <w:pPr>
      <w:spacing w:after="100"/>
    </w:pPr>
  </w:style>
  <w:style w:type="paragraph" w:styleId="TOC2">
    <w:name w:val="toc 2"/>
    <w:basedOn w:val="Normal"/>
    <w:next w:val="Normal"/>
    <w:autoRedefine/>
    <w:uiPriority w:val="39"/>
    <w:unhideWhenUsed/>
    <w:rsid w:val="00A31D54"/>
    <w:pPr>
      <w:spacing w:after="100"/>
      <w:ind w:left="220"/>
    </w:pPr>
  </w:style>
  <w:style w:type="paragraph" w:styleId="TOC3">
    <w:name w:val="toc 3"/>
    <w:basedOn w:val="Normal"/>
    <w:next w:val="Normal"/>
    <w:autoRedefine/>
    <w:uiPriority w:val="39"/>
    <w:unhideWhenUsed/>
    <w:rsid w:val="00A31D54"/>
    <w:pPr>
      <w:spacing w:after="100"/>
      <w:ind w:left="440"/>
    </w:pPr>
  </w:style>
  <w:style w:type="character" w:styleId="Hyperlink">
    <w:name w:val="Hyperlink"/>
    <w:basedOn w:val="DefaultParagraphFont"/>
    <w:uiPriority w:val="99"/>
    <w:unhideWhenUsed/>
    <w:rsid w:val="00A31D54"/>
    <w:rPr>
      <w:color w:val="0563C1" w:themeColor="hyperlink"/>
      <w:u w:val="single"/>
    </w:rPr>
  </w:style>
  <w:style w:type="character" w:customStyle="1" w:styleId="fontstyle01">
    <w:name w:val="fontstyle01"/>
    <w:rsid w:val="00FF1A85"/>
    <w:rPr>
      <w:rFonts w:ascii="Times New Roman" w:hAnsi="Times New Roman" w:cs="Times New Roman" w:hint="default"/>
      <w:b w:val="0"/>
      <w:bCs w:val="0"/>
      <w:i w:val="0"/>
      <w:iCs w:val="0"/>
      <w:color w:val="000000"/>
      <w:sz w:val="28"/>
      <w:szCs w:val="28"/>
    </w:rPr>
  </w:style>
  <w:style w:type="paragraph" w:customStyle="1" w:styleId="8Normal">
    <w:name w:val="8_Normal"/>
    <w:basedOn w:val="Normal"/>
    <w:qFormat/>
    <w:rsid w:val="00FF1A85"/>
    <w:pPr>
      <w:spacing w:before="120" w:after="120" w:line="360" w:lineRule="auto"/>
      <w:contextualSpacing/>
      <w:jc w:val="both"/>
    </w:pPr>
    <w:rPr>
      <w:rFonts w:ascii="Times New Roman" w:eastAsia="Times New Roman" w:hAnsi="Times New Roman" w:cs="Times New Roman"/>
      <w:color w:val="000000" w:themeColor="text1"/>
      <w:sz w:val="26"/>
      <w:szCs w:val="26"/>
      <w:lang w:val="fr-FR" w:eastAsia="ko-KR"/>
    </w:rPr>
  </w:style>
  <w:style w:type="paragraph" w:customStyle="1" w:styleId="ch">
    <w:name w:val="ch"/>
    <w:basedOn w:val="Normal"/>
    <w:link w:val="chChar"/>
    <w:rsid w:val="00050DE7"/>
    <w:pPr>
      <w:spacing w:before="80" w:after="0" w:line="288" w:lineRule="auto"/>
      <w:ind w:firstLine="567"/>
      <w:jc w:val="both"/>
    </w:pPr>
    <w:rPr>
      <w:rFonts w:ascii="Times New Roman" w:eastAsia="Times New Roman" w:hAnsi="Times New Roman" w:cs="Times New Roman"/>
      <w:spacing w:val="-4"/>
      <w:sz w:val="26"/>
      <w:szCs w:val="26"/>
    </w:rPr>
  </w:style>
  <w:style w:type="character" w:customStyle="1" w:styleId="chChar">
    <w:name w:val="ch Char"/>
    <w:link w:val="ch"/>
    <w:rsid w:val="00050DE7"/>
    <w:rPr>
      <w:rFonts w:ascii="Times New Roman" w:eastAsia="Times New Roman" w:hAnsi="Times New Roman" w:cs="Times New Roman"/>
      <w:spacing w:val="-4"/>
      <w:sz w:val="26"/>
      <w:szCs w:val="26"/>
    </w:rPr>
  </w:style>
  <w:style w:type="paragraph" w:customStyle="1" w:styleId="Default">
    <w:name w:val="Default"/>
    <w:rsid w:val="005B7A6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MC1">
    <w:name w:val="MỤC 1"/>
    <w:basedOn w:val="Normal"/>
    <w:qFormat/>
    <w:rsid w:val="00B12689"/>
    <w:pPr>
      <w:keepNext/>
      <w:spacing w:after="0" w:line="360" w:lineRule="auto"/>
      <w:jc w:val="both"/>
      <w:outlineLvl w:val="1"/>
    </w:pPr>
    <w:rPr>
      <w:rFonts w:ascii="Times New Roman" w:eastAsia="Calibri" w:hAnsi="Times New Roman" w:cs="Times New Roman"/>
      <w:b/>
      <w:sz w:val="26"/>
      <w:szCs w:val="26"/>
      <w:lang w:val="pt-BR"/>
    </w:rPr>
  </w:style>
  <w:style w:type="paragraph" w:styleId="BalloonText">
    <w:name w:val="Balloon Text"/>
    <w:basedOn w:val="Normal"/>
    <w:link w:val="BalloonTextChar"/>
    <w:uiPriority w:val="99"/>
    <w:semiHidden/>
    <w:unhideWhenUsed/>
    <w:rsid w:val="00845A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5A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852085">
      <w:bodyDiv w:val="1"/>
      <w:marLeft w:val="0"/>
      <w:marRight w:val="0"/>
      <w:marTop w:val="0"/>
      <w:marBottom w:val="0"/>
      <w:divBdr>
        <w:top w:val="none" w:sz="0" w:space="0" w:color="auto"/>
        <w:left w:val="none" w:sz="0" w:space="0" w:color="auto"/>
        <w:bottom w:val="none" w:sz="0" w:space="0" w:color="auto"/>
        <w:right w:val="none" w:sz="0" w:space="0" w:color="auto"/>
      </w:divBdr>
    </w:div>
    <w:div w:id="879241024">
      <w:bodyDiv w:val="1"/>
      <w:marLeft w:val="0"/>
      <w:marRight w:val="0"/>
      <w:marTop w:val="0"/>
      <w:marBottom w:val="0"/>
      <w:divBdr>
        <w:top w:val="none" w:sz="0" w:space="0" w:color="auto"/>
        <w:left w:val="none" w:sz="0" w:space="0" w:color="auto"/>
        <w:bottom w:val="none" w:sz="0" w:space="0" w:color="auto"/>
        <w:right w:val="none" w:sz="0" w:space="0" w:color="auto"/>
      </w:divBdr>
    </w:div>
    <w:div w:id="1080298159">
      <w:bodyDiv w:val="1"/>
      <w:marLeft w:val="0"/>
      <w:marRight w:val="0"/>
      <w:marTop w:val="0"/>
      <w:marBottom w:val="0"/>
      <w:divBdr>
        <w:top w:val="none" w:sz="0" w:space="0" w:color="auto"/>
        <w:left w:val="none" w:sz="0" w:space="0" w:color="auto"/>
        <w:bottom w:val="none" w:sz="0" w:space="0" w:color="auto"/>
        <w:right w:val="none" w:sz="0" w:space="0" w:color="auto"/>
      </w:divBdr>
    </w:div>
    <w:div w:id="1187601227">
      <w:bodyDiv w:val="1"/>
      <w:marLeft w:val="0"/>
      <w:marRight w:val="0"/>
      <w:marTop w:val="0"/>
      <w:marBottom w:val="0"/>
      <w:divBdr>
        <w:top w:val="none" w:sz="0" w:space="0" w:color="auto"/>
        <w:left w:val="none" w:sz="0" w:space="0" w:color="auto"/>
        <w:bottom w:val="none" w:sz="0" w:space="0" w:color="auto"/>
        <w:right w:val="none" w:sz="0" w:space="0" w:color="auto"/>
      </w:divBdr>
    </w:div>
    <w:div w:id="1410034314">
      <w:bodyDiv w:val="1"/>
      <w:marLeft w:val="0"/>
      <w:marRight w:val="0"/>
      <w:marTop w:val="0"/>
      <w:marBottom w:val="0"/>
      <w:divBdr>
        <w:top w:val="none" w:sz="0" w:space="0" w:color="auto"/>
        <w:left w:val="none" w:sz="0" w:space="0" w:color="auto"/>
        <w:bottom w:val="none" w:sz="0" w:space="0" w:color="auto"/>
        <w:right w:val="none" w:sz="0" w:space="0" w:color="auto"/>
      </w:divBdr>
    </w:div>
    <w:div w:id="1875073527">
      <w:bodyDiv w:val="1"/>
      <w:marLeft w:val="0"/>
      <w:marRight w:val="0"/>
      <w:marTop w:val="0"/>
      <w:marBottom w:val="0"/>
      <w:divBdr>
        <w:top w:val="none" w:sz="0" w:space="0" w:color="auto"/>
        <w:left w:val="none" w:sz="0" w:space="0" w:color="auto"/>
        <w:bottom w:val="none" w:sz="0" w:space="0" w:color="auto"/>
        <w:right w:val="none" w:sz="0" w:space="0" w:color="auto"/>
      </w:divBdr>
    </w:div>
    <w:div w:id="1878397408">
      <w:bodyDiv w:val="1"/>
      <w:marLeft w:val="0"/>
      <w:marRight w:val="0"/>
      <w:marTop w:val="0"/>
      <w:marBottom w:val="0"/>
      <w:divBdr>
        <w:top w:val="none" w:sz="0" w:space="0" w:color="auto"/>
        <w:left w:val="none" w:sz="0" w:space="0" w:color="auto"/>
        <w:bottom w:val="none" w:sz="0" w:space="0" w:color="auto"/>
        <w:right w:val="none" w:sz="0" w:space="0" w:color="auto"/>
      </w:divBdr>
    </w:div>
    <w:div w:id="2127654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5EF273-851D-4C61-8524-C749E7C84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445</TotalTime>
  <Pages>35</Pages>
  <Words>8039</Words>
  <Characters>45825</Characters>
  <Application>Microsoft Office Word</Application>
  <DocSecurity>0</DocSecurity>
  <Lines>381</Lines>
  <Paragraphs>107</Paragraphs>
  <ScaleCrop>false</ScaleCrop>
  <HeadingPairs>
    <vt:vector size="4" baseType="variant">
      <vt:variant>
        <vt:lpstr>Tiêu đề</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Ly Hong Quan</cp:lastModifiedBy>
  <cp:revision>31</cp:revision>
  <dcterms:created xsi:type="dcterms:W3CDTF">2023-04-10T07:36:00Z</dcterms:created>
  <dcterms:modified xsi:type="dcterms:W3CDTF">2023-07-27T02:20:00Z</dcterms:modified>
</cp:coreProperties>
</file>