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F7" w:rsidRPr="00892B79" w:rsidRDefault="00C311F7" w:rsidP="007E45DE">
      <w:pPr>
        <w:spacing w:after="60" w:line="360" w:lineRule="exact"/>
        <w:jc w:val="center"/>
        <w:rPr>
          <w:rFonts w:ascii="Times New Roman Bold" w:hAnsi="Times New Roman Bold"/>
          <w:b/>
          <w:bCs/>
          <w:sz w:val="28"/>
          <w:szCs w:val="28"/>
          <w:lang w:val="vi-VN" w:eastAsia="vi-VN"/>
        </w:rPr>
      </w:pPr>
      <w:r w:rsidRPr="00892B79">
        <w:rPr>
          <w:rFonts w:ascii="Times New Roman Bold" w:hAnsi="Times New Roman Bold"/>
          <w:b/>
          <w:bCs/>
          <w:sz w:val="28"/>
          <w:szCs w:val="28"/>
          <w:lang w:eastAsia="vi-VN"/>
        </w:rPr>
        <w:t>BÁO CÁO TÓM TẮT ĐÁNH GIÁ TÁC ĐỘNG MÔI TRƯỜNG</w:t>
      </w:r>
      <w:r w:rsidRPr="00892B79">
        <w:rPr>
          <w:rFonts w:ascii="Times New Roman Bold" w:hAnsi="Times New Roman Bold"/>
          <w:b/>
          <w:bCs/>
          <w:sz w:val="28"/>
          <w:szCs w:val="28"/>
          <w:lang w:val="vi-VN" w:eastAsia="vi-VN"/>
        </w:rPr>
        <w:t xml:space="preserve"> DỰ ÁN</w:t>
      </w:r>
    </w:p>
    <w:p w:rsidR="00C311F7" w:rsidRDefault="00C311F7" w:rsidP="007E45DE">
      <w:pPr>
        <w:spacing w:after="60" w:line="360" w:lineRule="exact"/>
        <w:jc w:val="center"/>
        <w:rPr>
          <w:rFonts w:ascii="Times New Roman Bold" w:hAnsi="Times New Roman Bold"/>
          <w:b/>
          <w:sz w:val="28"/>
          <w:szCs w:val="28"/>
          <w:lang w:val="it-IT"/>
        </w:rPr>
      </w:pPr>
      <w:r w:rsidRPr="00892B79">
        <w:rPr>
          <w:rFonts w:ascii="Times New Roman Bold" w:hAnsi="Times New Roman Bold"/>
          <w:b/>
          <w:sz w:val="28"/>
          <w:szCs w:val="28"/>
          <w:lang w:val="it-IT"/>
        </w:rPr>
        <w:t>“</w:t>
      </w:r>
      <w:r w:rsidRPr="00892B79">
        <w:rPr>
          <w:rFonts w:ascii="Times New Roman Bold" w:hAnsi="Times New Roman Bold"/>
          <w:b/>
          <w:sz w:val="28"/>
          <w:szCs w:val="28"/>
          <w:lang w:val="nl-NL"/>
        </w:rPr>
        <w:t xml:space="preserve">Xây dựng cơ sở </w:t>
      </w:r>
      <w:r w:rsidR="00BA645C">
        <w:rPr>
          <w:rFonts w:ascii="Times New Roman Bold" w:hAnsi="Times New Roman Bold"/>
          <w:b/>
          <w:sz w:val="28"/>
          <w:szCs w:val="28"/>
          <w:lang w:val="nl-NL"/>
        </w:rPr>
        <w:t>chế biến lâm sản và gia công cơ khí</w:t>
      </w:r>
      <w:r w:rsidRPr="00892B79">
        <w:rPr>
          <w:rFonts w:ascii="Times New Roman Bold" w:hAnsi="Times New Roman Bold"/>
          <w:b/>
          <w:sz w:val="28"/>
          <w:szCs w:val="28"/>
          <w:lang w:val="it-IT"/>
        </w:rPr>
        <w:t>” –</w:t>
      </w:r>
    </w:p>
    <w:p w:rsidR="003D1861" w:rsidRPr="00244CFC" w:rsidRDefault="00C311F7" w:rsidP="007E45DE">
      <w:pPr>
        <w:spacing w:after="60" w:line="360" w:lineRule="exact"/>
        <w:jc w:val="center"/>
        <w:rPr>
          <w:i/>
          <w:iCs/>
          <w:spacing w:val="-4"/>
          <w:sz w:val="28"/>
          <w:szCs w:val="28"/>
          <w:lang w:val="it-IT" w:eastAsia="vi-VN"/>
        </w:rPr>
      </w:pPr>
      <w:r w:rsidRPr="00892B79">
        <w:rPr>
          <w:rFonts w:ascii="Times New Roman Bold" w:hAnsi="Times New Roman Bold"/>
          <w:b/>
          <w:sz w:val="28"/>
          <w:szCs w:val="28"/>
          <w:lang w:val="it-IT"/>
        </w:rPr>
        <w:t xml:space="preserve">Công ty </w:t>
      </w:r>
      <w:r w:rsidR="00BA645C">
        <w:rPr>
          <w:rFonts w:ascii="Times New Roman Bold" w:hAnsi="Times New Roman Bold"/>
          <w:b/>
          <w:sz w:val="28"/>
          <w:szCs w:val="28"/>
          <w:lang w:val="it-IT"/>
        </w:rPr>
        <w:t>Cổ phần chế biến lâm sản Quân Minh</w:t>
      </w:r>
    </w:p>
    <w:p w:rsidR="008B1845" w:rsidRDefault="008B1845" w:rsidP="008B1845">
      <w:pPr>
        <w:spacing w:after="60" w:line="360" w:lineRule="exact"/>
        <w:jc w:val="both"/>
        <w:rPr>
          <w:b/>
          <w:bCs/>
          <w:sz w:val="28"/>
          <w:szCs w:val="28"/>
          <w:lang w:eastAsia="vi-VN"/>
        </w:rPr>
      </w:pPr>
      <w:r>
        <w:rPr>
          <w:b/>
          <w:bCs/>
          <w:sz w:val="28"/>
          <w:szCs w:val="28"/>
          <w:lang w:eastAsia="vi-VN"/>
        </w:rPr>
        <w:t>I. CĂN CỨ PHÁP LÝ CHO VIỆC THỰC HIỆN ĐÁNH GIÁ TÁC ĐỘNG MÔI TRƯỜNG</w:t>
      </w:r>
    </w:p>
    <w:p w:rsidR="008B1845" w:rsidRPr="00990F45" w:rsidRDefault="008B1845" w:rsidP="008B1845">
      <w:pPr>
        <w:spacing w:after="60" w:line="360" w:lineRule="exact"/>
        <w:jc w:val="both"/>
        <w:rPr>
          <w:b/>
          <w:sz w:val="28"/>
          <w:szCs w:val="28"/>
        </w:rPr>
      </w:pPr>
      <w:r w:rsidRPr="00990F45">
        <w:rPr>
          <w:b/>
          <w:sz w:val="28"/>
          <w:szCs w:val="28"/>
        </w:rPr>
        <w:t xml:space="preserve">1. </w:t>
      </w:r>
      <w:r w:rsidRPr="00990F45">
        <w:rPr>
          <w:b/>
          <w:bCs/>
          <w:sz w:val="28"/>
          <w:szCs w:val="28"/>
          <w:lang w:val="vi-VN"/>
        </w:rPr>
        <w:t>Căn cứ pháp lý v</w:t>
      </w:r>
      <w:r w:rsidRPr="00990F45">
        <w:rPr>
          <w:b/>
          <w:sz w:val="28"/>
          <w:szCs w:val="28"/>
          <w:lang w:val="vi-VN"/>
        </w:rPr>
        <w:t>ề lĩnh vực bảo vệ môi trường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Luật Bảo vệ môi trường số 72/2020/QH14 ngày 17/11/2020;</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136/2018/NĐ-CP ngày 05/10/2018 của Chính phủ về sửa đổi một số điều của các Nghị định liên quan đến điều kiện đầu tư kinh doanh thuộc lĩnh vực tài nguyên môi trường.</w:t>
      </w:r>
    </w:p>
    <w:p w:rsidR="008B1845" w:rsidRPr="008B1845" w:rsidRDefault="008B1845" w:rsidP="008B1845">
      <w:pPr>
        <w:spacing w:after="60" w:line="360" w:lineRule="exact"/>
        <w:ind w:firstLine="720"/>
        <w:jc w:val="both"/>
        <w:rPr>
          <w:sz w:val="28"/>
          <w:szCs w:val="28"/>
        </w:rPr>
      </w:pPr>
      <w:r w:rsidRPr="008B1845">
        <w:rPr>
          <w:sz w:val="28"/>
          <w:szCs w:val="28"/>
          <w:lang w:val="vi-VN"/>
        </w:rPr>
        <w:t>- Nghị định số 53/2020/NĐ-CP ngày 05/5/2020 của Chính phủ quy định phí bảo vệ môi trường đối với nước thải</w:t>
      </w:r>
      <w:r w:rsidRPr="008B1845">
        <w:rPr>
          <w:sz w:val="28"/>
          <w:szCs w:val="28"/>
        </w:rPr>
        <w:t>.</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xml:space="preserve">- Nghị định số 08/2022/NĐ-CP ngày 10/1/2022 của Chính phủ về </w:t>
      </w:r>
      <w:r w:rsidRPr="008B1845">
        <w:rPr>
          <w:sz w:val="28"/>
          <w:szCs w:val="28"/>
        </w:rPr>
        <w:t>q</w:t>
      </w:r>
      <w:r w:rsidRPr="008B1845">
        <w:rPr>
          <w:sz w:val="28"/>
          <w:szCs w:val="28"/>
          <w:lang w:val="vi-VN"/>
        </w:rPr>
        <w:t>uy định chi tiết một số điều của Luật Bảo vệ Môi trường.</w:t>
      </w:r>
    </w:p>
    <w:p w:rsidR="008B1845" w:rsidRPr="008B1845" w:rsidRDefault="008B1845" w:rsidP="008B1845">
      <w:pPr>
        <w:spacing w:after="60" w:line="360" w:lineRule="exact"/>
        <w:ind w:firstLine="720"/>
        <w:jc w:val="both"/>
        <w:rPr>
          <w:sz w:val="28"/>
          <w:szCs w:val="28"/>
        </w:rPr>
      </w:pPr>
      <w:r w:rsidRPr="008B1845">
        <w:rPr>
          <w:sz w:val="28"/>
          <w:szCs w:val="28"/>
          <w:lang w:val="vi-VN"/>
        </w:rPr>
        <w:t>- Nghị định số 45/2022</w:t>
      </w:r>
      <w:r w:rsidRPr="008B1845">
        <w:rPr>
          <w:sz w:val="28"/>
          <w:szCs w:val="28"/>
        </w:rPr>
        <w:t>/NĐ-CP</w:t>
      </w:r>
      <w:r w:rsidRPr="008B1845">
        <w:rPr>
          <w:sz w:val="28"/>
          <w:szCs w:val="28"/>
          <w:lang w:val="vi-VN"/>
        </w:rPr>
        <w:t xml:space="preserve"> ngày 07/7/2022 của Chính phủ quy định về xử phạt vi phạm hành chính trong lĩnh vực BVMT</w:t>
      </w:r>
      <w:r w:rsidRPr="008B1845">
        <w:rPr>
          <w:sz w:val="28"/>
          <w:szCs w:val="28"/>
        </w:rPr>
        <w:t>.</w:t>
      </w:r>
    </w:p>
    <w:p w:rsidR="008B1845" w:rsidRPr="008B1845" w:rsidRDefault="008B1845" w:rsidP="008B1845">
      <w:pPr>
        <w:spacing w:after="60" w:line="360" w:lineRule="exact"/>
        <w:ind w:firstLine="720"/>
        <w:jc w:val="both"/>
        <w:rPr>
          <w:sz w:val="28"/>
          <w:szCs w:val="28"/>
        </w:rPr>
      </w:pPr>
      <w:r w:rsidRPr="008B1845">
        <w:rPr>
          <w:sz w:val="28"/>
          <w:szCs w:val="28"/>
          <w:lang w:val="vi-VN"/>
        </w:rPr>
        <w:t>- Thông tư số 25/2009/TT-BTNMT ngày 16/11/2009 của Bộ Tài nguyên và Môi trường về quy định quy chuẩn kỹ thuật quốc gia về môi trường</w:t>
      </w:r>
      <w:r w:rsidRPr="008B1845">
        <w:rPr>
          <w:sz w:val="28"/>
          <w:szCs w:val="28"/>
        </w:rPr>
        <w:t>.</w:t>
      </w:r>
    </w:p>
    <w:p w:rsidR="008B1845" w:rsidRPr="008B1845" w:rsidRDefault="008B1845" w:rsidP="008B1845">
      <w:pPr>
        <w:spacing w:after="60" w:line="360" w:lineRule="exact"/>
        <w:ind w:firstLine="720"/>
        <w:jc w:val="both"/>
        <w:rPr>
          <w:sz w:val="28"/>
          <w:szCs w:val="28"/>
        </w:rPr>
      </w:pPr>
      <w:r w:rsidRPr="008B1845">
        <w:rPr>
          <w:sz w:val="28"/>
          <w:szCs w:val="28"/>
          <w:lang w:val="vi-VN"/>
        </w:rPr>
        <w:t>- Thông tư số 39/2010/TT-BTNMT ngày 16/12/2010 của Bộ Tài nguyên và Môi trường về quy định quy chuẩn kỹ thuật quốc gia về môi trường</w:t>
      </w:r>
      <w:r w:rsidRPr="008B1845">
        <w:rPr>
          <w:sz w:val="28"/>
          <w:szCs w:val="28"/>
        </w:rPr>
        <w:t>.</w:t>
      </w:r>
    </w:p>
    <w:p w:rsidR="008B1845" w:rsidRPr="008B1845" w:rsidRDefault="008B1845" w:rsidP="008B1845">
      <w:pPr>
        <w:spacing w:after="60" w:line="360" w:lineRule="exact"/>
        <w:ind w:firstLine="720"/>
        <w:jc w:val="both"/>
        <w:rPr>
          <w:sz w:val="28"/>
          <w:szCs w:val="28"/>
        </w:rPr>
      </w:pPr>
      <w:r w:rsidRPr="008B1845">
        <w:rPr>
          <w:sz w:val="28"/>
          <w:szCs w:val="28"/>
          <w:lang w:val="vi-VN"/>
        </w:rPr>
        <w:t xml:space="preserve">- Thông tư số 64/2015/TT-BTNMT ngày 21/12/2015 của Bộ Tài nguyên và Môi trường </w:t>
      </w:r>
      <w:r w:rsidRPr="008B1845">
        <w:rPr>
          <w:sz w:val="28"/>
          <w:szCs w:val="28"/>
        </w:rPr>
        <w:t>b</w:t>
      </w:r>
      <w:r w:rsidRPr="008B1845">
        <w:rPr>
          <w:sz w:val="28"/>
          <w:szCs w:val="28"/>
          <w:lang w:val="vi-VN"/>
        </w:rPr>
        <w:t>an hành quy chuẩn kỹ thuật quốc gia về môi trường</w:t>
      </w:r>
      <w:r w:rsidRPr="008B1845">
        <w:rPr>
          <w:sz w:val="28"/>
          <w:szCs w:val="28"/>
        </w:rPr>
        <w:t>.</w:t>
      </w:r>
    </w:p>
    <w:p w:rsidR="008B1845" w:rsidRPr="008B1845" w:rsidRDefault="008B1845" w:rsidP="008B1845">
      <w:pPr>
        <w:spacing w:after="60" w:line="360" w:lineRule="exact"/>
        <w:ind w:firstLine="720"/>
        <w:jc w:val="both"/>
        <w:rPr>
          <w:sz w:val="28"/>
          <w:szCs w:val="28"/>
        </w:rPr>
      </w:pPr>
      <w:r w:rsidRPr="008B1845">
        <w:rPr>
          <w:sz w:val="28"/>
          <w:szCs w:val="28"/>
          <w:lang w:val="vi-VN"/>
        </w:rPr>
        <w:t xml:space="preserve">- Thông tư số 65/2015/TT-BTNMT ngày 21/12/2015 của Bộ Tài nguyên và Môi trường </w:t>
      </w:r>
      <w:r w:rsidRPr="008B1845">
        <w:rPr>
          <w:sz w:val="28"/>
          <w:szCs w:val="28"/>
        </w:rPr>
        <w:t>b</w:t>
      </w:r>
      <w:r w:rsidRPr="008B1845">
        <w:rPr>
          <w:sz w:val="28"/>
          <w:szCs w:val="28"/>
          <w:lang w:val="vi-VN"/>
        </w:rPr>
        <w:t>an hành quy chuẩn kỹ thuật quốc gia về môi trường</w:t>
      </w:r>
      <w:r w:rsidRPr="008B1845">
        <w:rPr>
          <w:sz w:val="28"/>
          <w:szCs w:val="28"/>
        </w:rPr>
        <w:t>.</w:t>
      </w:r>
    </w:p>
    <w:p w:rsidR="008B1845" w:rsidRPr="008B1845" w:rsidRDefault="008B1845" w:rsidP="008B1845">
      <w:pPr>
        <w:spacing w:after="60" w:line="360" w:lineRule="exact"/>
        <w:ind w:firstLine="720"/>
        <w:jc w:val="both"/>
        <w:rPr>
          <w:sz w:val="28"/>
          <w:szCs w:val="28"/>
        </w:rPr>
      </w:pPr>
      <w:r w:rsidRPr="008B1845">
        <w:rPr>
          <w:sz w:val="28"/>
          <w:szCs w:val="28"/>
          <w:lang w:val="vi-VN"/>
        </w:rPr>
        <w:t xml:space="preserve">- Thông tư số 66/2015/TT-BTNMT ngày 21/12/2015 của Bộ Tài nguyên và Môi trường </w:t>
      </w:r>
      <w:r w:rsidRPr="008B1845">
        <w:rPr>
          <w:sz w:val="28"/>
          <w:szCs w:val="28"/>
        </w:rPr>
        <w:t>b</w:t>
      </w:r>
      <w:r w:rsidRPr="008B1845">
        <w:rPr>
          <w:sz w:val="28"/>
          <w:szCs w:val="28"/>
          <w:lang w:val="vi-VN"/>
        </w:rPr>
        <w:t>an hành quy chuẩn kỹ thuật quốc gia về môi trường</w:t>
      </w:r>
      <w:r w:rsidRPr="008B1845">
        <w:rPr>
          <w:sz w:val="28"/>
          <w:szCs w:val="28"/>
        </w:rPr>
        <w:t>.</w:t>
      </w:r>
    </w:p>
    <w:p w:rsidR="008B1845" w:rsidRPr="008B1845" w:rsidRDefault="008B1845" w:rsidP="008B1845">
      <w:pPr>
        <w:spacing w:after="60" w:line="360" w:lineRule="exact"/>
        <w:ind w:firstLine="720"/>
        <w:jc w:val="both"/>
        <w:rPr>
          <w:spacing w:val="-2"/>
          <w:sz w:val="28"/>
          <w:szCs w:val="28"/>
        </w:rPr>
      </w:pPr>
      <w:r w:rsidRPr="008B1845">
        <w:rPr>
          <w:spacing w:val="-2"/>
          <w:sz w:val="28"/>
          <w:szCs w:val="28"/>
          <w:shd w:val="clear" w:color="auto" w:fill="FFFFFF"/>
          <w:lang w:val="vi-VN"/>
        </w:rPr>
        <w:t xml:space="preserve">- Thông tư số 20/2017/TT-BTNMT ngày 08/8/2017 của Bộ Tài nguyên và Môi trường </w:t>
      </w:r>
      <w:r w:rsidRPr="008B1845">
        <w:rPr>
          <w:spacing w:val="-2"/>
          <w:sz w:val="28"/>
          <w:szCs w:val="28"/>
          <w:shd w:val="clear" w:color="auto" w:fill="FFFFFF"/>
        </w:rPr>
        <w:t>b</w:t>
      </w:r>
      <w:r w:rsidRPr="008B1845">
        <w:rPr>
          <w:spacing w:val="-2"/>
          <w:sz w:val="28"/>
          <w:szCs w:val="28"/>
          <w:shd w:val="clear" w:color="auto" w:fill="FFFFFF"/>
          <w:lang w:val="vi-VN"/>
        </w:rPr>
        <w:t>an hành định mức kinh tế - kỹ thuật hoạt động quan trắc môi trường</w:t>
      </w:r>
      <w:r w:rsidRPr="008B1845">
        <w:rPr>
          <w:spacing w:val="-2"/>
          <w:sz w:val="28"/>
          <w:szCs w:val="28"/>
          <w:shd w:val="clear" w:color="auto" w:fill="FFFFFF"/>
        </w:rPr>
        <w:t>.</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xml:space="preserve">- Thông tư số 10/2021/TT-BTNMT ngày 30/6/2021 của Bộ Tài nguyên và Môi trường về </w:t>
      </w:r>
      <w:r w:rsidRPr="008B1845">
        <w:rPr>
          <w:sz w:val="28"/>
          <w:szCs w:val="28"/>
        </w:rPr>
        <w:t>q</w:t>
      </w:r>
      <w:r w:rsidRPr="008B1845">
        <w:rPr>
          <w:sz w:val="28"/>
          <w:szCs w:val="28"/>
          <w:lang w:val="vi-VN"/>
        </w:rPr>
        <w:t>uy định kỹ thuật quan trắc môi trường và quản lý thông tin, dữ liệu quan trắc chất lượng môi trường;</w:t>
      </w:r>
    </w:p>
    <w:p w:rsidR="008B1845" w:rsidRPr="008B1845" w:rsidRDefault="008B1845" w:rsidP="008B1845">
      <w:pPr>
        <w:spacing w:after="60" w:line="360" w:lineRule="exact"/>
        <w:ind w:firstLine="720"/>
        <w:jc w:val="both"/>
        <w:rPr>
          <w:spacing w:val="-2"/>
          <w:sz w:val="28"/>
          <w:szCs w:val="28"/>
          <w:lang w:val="vi-VN"/>
        </w:rPr>
      </w:pPr>
      <w:r w:rsidRPr="008B1845">
        <w:rPr>
          <w:bCs/>
          <w:spacing w:val="-2"/>
          <w:sz w:val="28"/>
          <w:szCs w:val="28"/>
          <w:shd w:val="clear" w:color="auto" w:fill="FFFFFF"/>
          <w:lang w:val="vi-VN"/>
        </w:rPr>
        <w:t xml:space="preserve">- Thông tư số 02/2022/TT-BTNMT ngày 10/01/2022 của Bộ Tài nguyên và Môi trường về </w:t>
      </w:r>
      <w:r w:rsidRPr="008B1845">
        <w:rPr>
          <w:bCs/>
          <w:spacing w:val="-2"/>
          <w:sz w:val="28"/>
          <w:szCs w:val="28"/>
          <w:shd w:val="clear" w:color="auto" w:fill="FFFFFF"/>
        </w:rPr>
        <w:t>q</w:t>
      </w:r>
      <w:r w:rsidRPr="008B1845">
        <w:rPr>
          <w:bCs/>
          <w:spacing w:val="-2"/>
          <w:sz w:val="28"/>
          <w:szCs w:val="28"/>
          <w:shd w:val="clear" w:color="auto" w:fill="FFFFFF"/>
          <w:lang w:val="vi-VN"/>
        </w:rPr>
        <w:t>uy định chi tiết thi hành một số điều của Luật Bảo vệ Môi trường;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Quyết định số 16/2008/QĐ-BTNMT ngày 31/12/2008 của Bộ trưởng Bộ tài nguyên và Môi trường Quyết định ban hành Quy chuẩn kỹ thuật quốc gia về môi trường;</w:t>
      </w:r>
    </w:p>
    <w:p w:rsidR="008B1845" w:rsidRPr="008B1845" w:rsidRDefault="008B1845" w:rsidP="008B1845">
      <w:pPr>
        <w:spacing w:after="60" w:line="360" w:lineRule="exact"/>
        <w:ind w:firstLine="720"/>
        <w:jc w:val="both"/>
        <w:rPr>
          <w:sz w:val="28"/>
          <w:szCs w:val="28"/>
          <w:lang w:val="nl-NL"/>
        </w:rPr>
      </w:pPr>
      <w:r w:rsidRPr="008B1845">
        <w:rPr>
          <w:sz w:val="28"/>
          <w:szCs w:val="28"/>
          <w:lang w:val="vi-VN"/>
        </w:rPr>
        <w:lastRenderedPageBreak/>
        <w:t xml:space="preserve">- </w:t>
      </w:r>
      <w:r w:rsidRPr="008B1845">
        <w:rPr>
          <w:sz w:val="28"/>
          <w:szCs w:val="28"/>
          <w:lang w:val="nl-NL"/>
        </w:rPr>
        <w:t>Quyết định số 450/QĐ-TTg ngày 13/4/2022 của Thủ tướng Chính phủ phê duyệt Chiến lược bảo vệ môi trường Quốc gia đến năm 2030, tầm nhìn đến năm 2050;</w:t>
      </w:r>
    </w:p>
    <w:p w:rsidR="008B1845" w:rsidRPr="00990F45" w:rsidRDefault="008B1845" w:rsidP="008B1845">
      <w:pPr>
        <w:spacing w:after="60" w:line="360" w:lineRule="exact"/>
        <w:jc w:val="both"/>
        <w:rPr>
          <w:b/>
          <w:sz w:val="28"/>
          <w:szCs w:val="28"/>
        </w:rPr>
      </w:pPr>
      <w:r w:rsidRPr="00990F45">
        <w:rPr>
          <w:b/>
          <w:sz w:val="28"/>
          <w:szCs w:val="28"/>
        </w:rPr>
        <w:t xml:space="preserve">2. </w:t>
      </w:r>
      <w:r w:rsidRPr="00990F45">
        <w:rPr>
          <w:b/>
          <w:bCs/>
          <w:sz w:val="28"/>
          <w:szCs w:val="28"/>
          <w:lang w:val="vi-VN"/>
        </w:rPr>
        <w:t>Căn cứ pháp lý v</w:t>
      </w:r>
      <w:r w:rsidRPr="00990F45">
        <w:rPr>
          <w:b/>
          <w:sz w:val="28"/>
          <w:szCs w:val="28"/>
          <w:lang w:val="vi-VN"/>
        </w:rPr>
        <w:t>ề lĩnh vực tài nguyên nước</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Luật tài nguyên nước 2012.</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117/2007/NĐ-CP ngày 11/7/2007 của Chính phủ: Về sản xuất, cung cấp và tiêu thụ nước sạch.</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124/2011/NĐ-CP ngày 28/12/2011 của Chính phủ về sửa đổi, bổ sung một số điều của Nghị định số 117/2007/NĐ-CP của Chính phủ về sản xuất, cung cấp và tiêu thụ nước sạch.</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80/2014/NĐ-CP ngày 06/8/2014 của Chính phủ về thoát nước và xử lý nước thải.</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36/2020/NĐ-CP ngày 24/3/2020 của Chính phủ quy định về xử phạt vi phạm hành chính trong lĩnh vực tài nguyên nước và khoáng sản;</w:t>
      </w:r>
    </w:p>
    <w:p w:rsidR="008B1845" w:rsidRPr="008B1845" w:rsidRDefault="008B1845" w:rsidP="008B1845">
      <w:pPr>
        <w:spacing w:after="60" w:line="360" w:lineRule="exact"/>
        <w:ind w:firstLine="720"/>
        <w:jc w:val="both"/>
        <w:rPr>
          <w:spacing w:val="-2"/>
          <w:sz w:val="28"/>
          <w:szCs w:val="28"/>
          <w:lang w:val="vi-VN"/>
        </w:rPr>
      </w:pPr>
      <w:r w:rsidRPr="008B1845">
        <w:rPr>
          <w:spacing w:val="-2"/>
          <w:sz w:val="28"/>
          <w:szCs w:val="28"/>
          <w:lang w:val="vi-VN"/>
        </w:rPr>
        <w:t>- Nghị định số 04/2022/NĐ-CP ngày 06/01/2022 của Chính phủ sửa đổi, bổ sung một số điều của các nghị định về xử phạt vi phạm hành chính trong lĩnh vực đất đai; tài nguyên nước và khoáng sản; khí tượng thủy văn; đo đạc và bản đồ.</w:t>
      </w:r>
    </w:p>
    <w:p w:rsidR="008B1845" w:rsidRPr="008B1845" w:rsidRDefault="008B1845" w:rsidP="008B1845">
      <w:pPr>
        <w:spacing w:after="60" w:line="360" w:lineRule="exact"/>
        <w:ind w:firstLine="720"/>
        <w:jc w:val="both"/>
        <w:rPr>
          <w:sz w:val="28"/>
          <w:szCs w:val="28"/>
          <w:lang w:val="vi-VN"/>
        </w:rPr>
      </w:pPr>
      <w:r w:rsidRPr="008B1845">
        <w:rPr>
          <w:sz w:val="28"/>
          <w:szCs w:val="28"/>
        </w:rPr>
        <w:t>- Nghị định số 02/2023/NĐ-CP ngày 01/02/2023 của Chính phủ quy định chi tiết thi hành một số điều của Luật tài nguyên nước.</w:t>
      </w:r>
    </w:p>
    <w:p w:rsidR="008B1845" w:rsidRPr="008B1845" w:rsidRDefault="008B1845" w:rsidP="008B1845">
      <w:pPr>
        <w:spacing w:after="60" w:line="360" w:lineRule="exact"/>
        <w:ind w:firstLine="720"/>
        <w:jc w:val="both"/>
        <w:rPr>
          <w:bCs/>
          <w:sz w:val="28"/>
          <w:szCs w:val="28"/>
          <w:lang w:val="vi-VN"/>
        </w:rPr>
      </w:pPr>
      <w:r w:rsidRPr="008B1845">
        <w:rPr>
          <w:bCs/>
          <w:sz w:val="28"/>
          <w:szCs w:val="28"/>
          <w:lang w:val="vi-VN"/>
        </w:rPr>
        <w:t xml:space="preserve">- Thông tư số 24/2016/TT-BTNMT ngày 9/9/2016 của Bộ Tài nguyên và Môi trường </w:t>
      </w:r>
      <w:r w:rsidRPr="008B1845">
        <w:rPr>
          <w:bCs/>
          <w:sz w:val="28"/>
          <w:szCs w:val="28"/>
        </w:rPr>
        <w:t>q</w:t>
      </w:r>
      <w:r w:rsidRPr="008B1845">
        <w:rPr>
          <w:bCs/>
          <w:sz w:val="28"/>
          <w:szCs w:val="28"/>
          <w:lang w:val="vi-VN"/>
        </w:rPr>
        <w:t>uy định về xác định và công bố vùng bảo hộ vệ sinh khu vực lấy nước sinh hoạt.</w:t>
      </w:r>
    </w:p>
    <w:p w:rsidR="008B1845" w:rsidRPr="008B1845" w:rsidRDefault="008B1845" w:rsidP="008B1845">
      <w:pPr>
        <w:spacing w:after="60" w:line="360" w:lineRule="exact"/>
        <w:ind w:firstLine="720"/>
        <w:jc w:val="both"/>
        <w:rPr>
          <w:bCs/>
          <w:sz w:val="28"/>
          <w:szCs w:val="28"/>
          <w:lang w:val="vi-VN"/>
        </w:rPr>
      </w:pPr>
      <w:r w:rsidRPr="008B1845">
        <w:rPr>
          <w:bCs/>
          <w:sz w:val="28"/>
          <w:szCs w:val="28"/>
          <w:lang w:val="vi-VN"/>
        </w:rPr>
        <w:t>- Thông tư số 76/2017/TT-BTNMT ngày 29/12/2017 của Bộ Tài nguyên và Môi trường quy định về đánh giá khả năng tiếp nhận nước thải, sức chịu tải của nguồn nước sông, hồ.</w:t>
      </w:r>
    </w:p>
    <w:p w:rsidR="008B1845" w:rsidRPr="008B1845" w:rsidRDefault="008B1845" w:rsidP="008B1845">
      <w:pPr>
        <w:spacing w:after="60" w:line="360" w:lineRule="exact"/>
        <w:ind w:firstLine="720"/>
        <w:jc w:val="both"/>
        <w:rPr>
          <w:bCs/>
          <w:sz w:val="28"/>
          <w:szCs w:val="28"/>
          <w:lang w:val="vi-VN"/>
        </w:rPr>
      </w:pPr>
      <w:r w:rsidRPr="008B1845">
        <w:rPr>
          <w:sz w:val="28"/>
          <w:szCs w:val="28"/>
          <w:lang w:val="vi-VN"/>
        </w:rPr>
        <w:t xml:space="preserve">- Quyết định số 124/QĐ-UBND ngày 15/01/2016 của </w:t>
      </w:r>
      <w:r w:rsidRPr="008B1845">
        <w:rPr>
          <w:sz w:val="28"/>
          <w:szCs w:val="28"/>
        </w:rPr>
        <w:t>UBND</w:t>
      </w:r>
      <w:r w:rsidRPr="008B1845">
        <w:rPr>
          <w:sz w:val="28"/>
          <w:szCs w:val="28"/>
          <w:lang w:val="vi-VN"/>
        </w:rPr>
        <w:t xml:space="preserve"> tỉnh Nam Định ban hành </w:t>
      </w:r>
      <w:r w:rsidRPr="008B1845">
        <w:rPr>
          <w:sz w:val="28"/>
          <w:szCs w:val="28"/>
        </w:rPr>
        <w:t>q</w:t>
      </w:r>
      <w:r w:rsidRPr="008B1845">
        <w:rPr>
          <w:sz w:val="28"/>
          <w:szCs w:val="28"/>
          <w:lang w:val="vi-VN"/>
        </w:rPr>
        <w:t>uyết định về việc phê duyệt “Quy hoạch tài nguyên nước tỉnh Nam Định đến năm 2020, định hướng đến năm 2030”.</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TCXDVN 33:2006 cấp nước, mạng lưới đường ống và công trình – tiêu chuẩn thiết kế.</w:t>
      </w:r>
    </w:p>
    <w:p w:rsidR="008B1845" w:rsidRPr="00990F45" w:rsidRDefault="008B1845" w:rsidP="008B1845">
      <w:pPr>
        <w:spacing w:after="60" w:line="360" w:lineRule="exact"/>
        <w:jc w:val="both"/>
        <w:rPr>
          <w:b/>
          <w:bCs/>
          <w:sz w:val="28"/>
          <w:szCs w:val="28"/>
          <w:lang w:val="vi-VN"/>
        </w:rPr>
      </w:pPr>
      <w:r w:rsidRPr="00990F45">
        <w:rPr>
          <w:b/>
          <w:bCs/>
          <w:sz w:val="28"/>
          <w:szCs w:val="28"/>
        </w:rPr>
        <w:t xml:space="preserve">3. </w:t>
      </w:r>
      <w:r w:rsidRPr="00990F45">
        <w:rPr>
          <w:b/>
          <w:bCs/>
          <w:sz w:val="28"/>
          <w:szCs w:val="28"/>
          <w:lang w:val="vi-VN"/>
        </w:rPr>
        <w:t>Căn cứ pháp lý về lĩnh vực thủy lợi</w:t>
      </w:r>
    </w:p>
    <w:p w:rsidR="008B1845" w:rsidRPr="008B1845" w:rsidRDefault="008B1845" w:rsidP="008B1845">
      <w:pPr>
        <w:spacing w:after="60" w:line="360" w:lineRule="exact"/>
        <w:ind w:firstLine="720"/>
        <w:jc w:val="both"/>
        <w:rPr>
          <w:sz w:val="28"/>
          <w:szCs w:val="28"/>
        </w:rPr>
      </w:pPr>
      <w:r w:rsidRPr="008B1845">
        <w:rPr>
          <w:sz w:val="28"/>
          <w:szCs w:val="28"/>
        </w:rPr>
        <w:t>- Luật thuỷ lợi số 08/2017/QH14 ngày 19/6/2017 của Quốc hội quy định chi tiết một số điều của Luật Thuỷ lợi.</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67/2018/NĐ-CP ngày 14/5/2018 của Chính Phủ quy định chi tiết một số điều của Luật Thủy lợi.</w:t>
      </w:r>
    </w:p>
    <w:p w:rsidR="008B1845" w:rsidRPr="008B1845" w:rsidRDefault="008B1845" w:rsidP="008B1845">
      <w:pPr>
        <w:spacing w:after="60" w:line="360" w:lineRule="exact"/>
        <w:ind w:firstLine="720"/>
        <w:jc w:val="both"/>
        <w:rPr>
          <w:sz w:val="28"/>
          <w:szCs w:val="28"/>
        </w:rPr>
      </w:pPr>
      <w:r w:rsidRPr="008B1845">
        <w:rPr>
          <w:sz w:val="28"/>
          <w:szCs w:val="28"/>
        </w:rPr>
        <w:lastRenderedPageBreak/>
        <w:t>- Quyết định số 18/2019/QĐ-UBND ngày 13/6/2019 của UBND tỉnh Nam Định về việc Ban hành Quy định phạm vi bảo vệ công trình thuỷ lợi trên địa bàn tỉnh Nam Định.</w:t>
      </w:r>
    </w:p>
    <w:p w:rsidR="008B1845" w:rsidRPr="008B1845" w:rsidRDefault="008B1845" w:rsidP="008B1845">
      <w:pPr>
        <w:spacing w:after="60" w:line="360" w:lineRule="exact"/>
        <w:ind w:firstLine="720"/>
        <w:jc w:val="both"/>
        <w:rPr>
          <w:sz w:val="28"/>
          <w:szCs w:val="28"/>
        </w:rPr>
      </w:pPr>
      <w:r w:rsidRPr="008B1845">
        <w:rPr>
          <w:sz w:val="28"/>
          <w:szCs w:val="28"/>
        </w:rPr>
        <w:t>- Quyết định số 22/2022/QĐ-UBND ngày 08/8/2022 của UBND tỉnh Nam Định về việc Ban hành quy định phân cấp quản lý, khai thác công trình thuỷ lợi thuộc phạm vi quản lý của Uỷ ban nhân dân tỉnh Nam Định.</w:t>
      </w:r>
    </w:p>
    <w:p w:rsidR="008B1845" w:rsidRPr="008B1845" w:rsidRDefault="008B1845" w:rsidP="008B1845">
      <w:pPr>
        <w:spacing w:after="60" w:line="360" w:lineRule="exact"/>
        <w:ind w:firstLine="720"/>
        <w:jc w:val="both"/>
        <w:rPr>
          <w:sz w:val="28"/>
          <w:szCs w:val="28"/>
        </w:rPr>
      </w:pPr>
      <w:r w:rsidRPr="008B1845">
        <w:rPr>
          <w:sz w:val="28"/>
          <w:szCs w:val="28"/>
        </w:rPr>
        <w:t>- Luật Phòng chống, thiên tai số 33/2013/QH13 ngày 19/6/2013 của Quốc hội quy định chi tiết một số điều của Luật Phòng, chống thiên tai.</w:t>
      </w:r>
    </w:p>
    <w:p w:rsidR="008B1845" w:rsidRPr="008B1845" w:rsidRDefault="008B1845" w:rsidP="008B1845">
      <w:pPr>
        <w:spacing w:after="60" w:line="360" w:lineRule="exact"/>
        <w:ind w:firstLine="720"/>
        <w:jc w:val="both"/>
        <w:rPr>
          <w:sz w:val="28"/>
          <w:szCs w:val="28"/>
        </w:rPr>
      </w:pPr>
      <w:r w:rsidRPr="008B1845">
        <w:rPr>
          <w:sz w:val="28"/>
          <w:szCs w:val="28"/>
        </w:rPr>
        <w:t>- Luật số 60/2020/QH14 Luật sửa đổi, bổ sung một số điều của Luật Phòng, chống thiên tai và Luật đê điều.</w:t>
      </w:r>
    </w:p>
    <w:p w:rsidR="008B1845" w:rsidRPr="008B1845" w:rsidRDefault="008B1845" w:rsidP="008B1845">
      <w:pPr>
        <w:spacing w:after="60" w:line="360" w:lineRule="exact"/>
        <w:ind w:firstLine="720"/>
        <w:jc w:val="both"/>
        <w:rPr>
          <w:sz w:val="28"/>
          <w:szCs w:val="28"/>
        </w:rPr>
      </w:pPr>
      <w:r w:rsidRPr="008B1845">
        <w:rPr>
          <w:sz w:val="28"/>
          <w:szCs w:val="28"/>
        </w:rPr>
        <w:t>- Nghị định 129/2017/NĐ-CP ngày 16/11/2017 của Chính phủ về quy định việc quản lý, sử dụng và khai thác tài sản kết cấu hạ tầng thuỷ lợi.</w:t>
      </w:r>
    </w:p>
    <w:p w:rsidR="008B1845" w:rsidRPr="008B1845" w:rsidRDefault="008B1845" w:rsidP="008B1845">
      <w:pPr>
        <w:spacing w:after="60" w:line="360" w:lineRule="exact"/>
        <w:ind w:firstLine="720"/>
        <w:jc w:val="both"/>
        <w:rPr>
          <w:sz w:val="28"/>
          <w:szCs w:val="28"/>
        </w:rPr>
      </w:pPr>
      <w:r w:rsidRPr="008B1845">
        <w:rPr>
          <w:sz w:val="28"/>
          <w:szCs w:val="28"/>
        </w:rPr>
        <w:t>- Thông tư 13/2021/TT-BNNPTNT ngày 27/10/2021 của Bộ Nông nghiệp &amp;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dân cư nông thôn; công trình phòng, chống thiên tai, giao thông, điện lực, viễn thông và hạ tầng kỹ thuật khác.</w:t>
      </w:r>
    </w:p>
    <w:p w:rsidR="008B1845" w:rsidRPr="008B1845" w:rsidRDefault="008B1845" w:rsidP="008B1845">
      <w:pPr>
        <w:spacing w:after="60" w:line="360" w:lineRule="exact"/>
        <w:ind w:firstLine="720"/>
        <w:jc w:val="both"/>
        <w:rPr>
          <w:sz w:val="28"/>
          <w:szCs w:val="28"/>
        </w:rPr>
      </w:pPr>
      <w:r w:rsidRPr="008B1845">
        <w:rPr>
          <w:sz w:val="28"/>
          <w:szCs w:val="28"/>
        </w:rPr>
        <w:t>- Nghị Quyết 44/2021/NQ-HĐND ngày 25/10/2021 của Hội đồng nhân dân tỉnh về việc ban hành quy định phân cấp thẩm quyền phê duyệt đề án cho thuê quyền khai thác và xử lý đối với tài sản kết cấu hạ tầng thuỷ lợi thuộc phạm vi quản lý của tỉnh Nam Định.</w:t>
      </w:r>
    </w:p>
    <w:p w:rsidR="008B1845" w:rsidRPr="008B1845" w:rsidRDefault="008B1845" w:rsidP="008B1845">
      <w:pPr>
        <w:spacing w:after="60" w:line="360" w:lineRule="exact"/>
        <w:ind w:firstLine="720"/>
        <w:jc w:val="both"/>
        <w:rPr>
          <w:sz w:val="28"/>
          <w:szCs w:val="28"/>
        </w:rPr>
      </w:pPr>
      <w:r w:rsidRPr="008B1845">
        <w:rPr>
          <w:sz w:val="28"/>
          <w:szCs w:val="28"/>
        </w:rPr>
        <w:t>- Quyết định số 18/2019/QĐ-UBND ngày 13/6/2019 của Uỷ ban nhân dân tỉnh Nam Định về việc ban hành quy định phạm vi bảo vệ công trình thuỷ lợi trên địa bàn tỉnh Nam Định</w:t>
      </w:r>
    </w:p>
    <w:p w:rsidR="008B1845" w:rsidRPr="008B1845" w:rsidRDefault="008B1845" w:rsidP="008B1845">
      <w:pPr>
        <w:spacing w:after="60" w:line="360" w:lineRule="exact"/>
        <w:ind w:firstLine="720"/>
        <w:jc w:val="both"/>
        <w:rPr>
          <w:sz w:val="28"/>
          <w:szCs w:val="28"/>
        </w:rPr>
      </w:pPr>
      <w:r w:rsidRPr="008B1845">
        <w:rPr>
          <w:sz w:val="28"/>
          <w:szCs w:val="28"/>
        </w:rPr>
        <w:t>- Quyết định số 22/2022/QĐ-UBND ngày 08/8/2022 của Uỷ ban nhân dân tỉnh Nam Định ban hành quy định phân cấp quản lý, khai thác công trình thuỷ lợi thuộc phạm vi quản lý của Uỷ ban nhân dân tỉnh Nam Định và các quy định pháp lý liên quan.</w:t>
      </w:r>
    </w:p>
    <w:p w:rsidR="008B1845" w:rsidRPr="00990F45" w:rsidRDefault="008B1845" w:rsidP="008B1845">
      <w:pPr>
        <w:spacing w:after="60" w:line="360" w:lineRule="exact"/>
        <w:jc w:val="both"/>
        <w:outlineLvl w:val="3"/>
        <w:rPr>
          <w:b/>
          <w:bCs/>
          <w:sz w:val="28"/>
          <w:szCs w:val="28"/>
        </w:rPr>
      </w:pPr>
      <w:r w:rsidRPr="00990F45">
        <w:rPr>
          <w:b/>
          <w:bCs/>
          <w:sz w:val="28"/>
          <w:szCs w:val="28"/>
        </w:rPr>
        <w:t xml:space="preserve">4. </w:t>
      </w:r>
      <w:r w:rsidRPr="00990F45">
        <w:rPr>
          <w:b/>
          <w:bCs/>
          <w:sz w:val="28"/>
          <w:szCs w:val="28"/>
          <w:lang w:val="vi-VN"/>
        </w:rPr>
        <w:t>Căn cứ pháp lý về lĩnh vực đất đai</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Luật đất đai số 45/2013/QH13 ngày 29/11/2013 của Quốc hội nước Cộng Hòa Xã Hội Chủ Nghĩa Việt Nam về Đất đai.</w:t>
      </w:r>
    </w:p>
    <w:p w:rsidR="008B1845" w:rsidRPr="008B1845" w:rsidRDefault="008B1845" w:rsidP="008B1845">
      <w:pPr>
        <w:spacing w:after="60" w:line="360" w:lineRule="exact"/>
        <w:ind w:firstLine="720"/>
        <w:jc w:val="both"/>
        <w:rPr>
          <w:sz w:val="28"/>
          <w:szCs w:val="28"/>
          <w:lang w:val="vi-VN"/>
        </w:rPr>
      </w:pPr>
      <w:bookmarkStart w:id="0" w:name="_Toc481073403"/>
      <w:bookmarkStart w:id="1" w:name="_Toc480266685"/>
      <w:bookmarkStart w:id="2" w:name="_Toc482003094"/>
      <w:bookmarkStart w:id="3" w:name="_Toc480266557"/>
      <w:bookmarkStart w:id="4" w:name="_Toc485816364"/>
      <w:bookmarkStart w:id="5" w:name="_Toc483214272"/>
      <w:bookmarkStart w:id="6" w:name="_Toc485816006"/>
      <w:bookmarkStart w:id="7" w:name="_Toc481073298"/>
      <w:bookmarkStart w:id="8" w:name="_Toc480266083"/>
      <w:bookmarkStart w:id="9" w:name="_Toc483214174"/>
      <w:bookmarkStart w:id="10" w:name="_Toc480266826"/>
      <w:bookmarkStart w:id="11" w:name="_Toc483214369"/>
      <w:r w:rsidRPr="008B1845">
        <w:rPr>
          <w:sz w:val="28"/>
          <w:szCs w:val="28"/>
          <w:lang w:val="vi-VN"/>
        </w:rPr>
        <w:t>- Nghị định số 43/2014/NĐ-CP ngày 15/5/2014 của Chính phủ quy định chi tiết thi hành một số điều của Luật Đất đai năm 2013.</w:t>
      </w:r>
      <w:bookmarkEnd w:id="0"/>
      <w:bookmarkEnd w:id="1"/>
      <w:bookmarkEnd w:id="2"/>
      <w:bookmarkEnd w:id="3"/>
      <w:bookmarkEnd w:id="4"/>
      <w:bookmarkEnd w:id="5"/>
      <w:bookmarkEnd w:id="6"/>
      <w:bookmarkEnd w:id="7"/>
      <w:bookmarkEnd w:id="8"/>
      <w:bookmarkEnd w:id="9"/>
      <w:bookmarkEnd w:id="10"/>
      <w:bookmarkEnd w:id="11"/>
    </w:p>
    <w:p w:rsidR="008B1845" w:rsidRPr="008B1845" w:rsidRDefault="008B1845" w:rsidP="008B1845">
      <w:pPr>
        <w:spacing w:after="60" w:line="360" w:lineRule="exact"/>
        <w:ind w:firstLine="720"/>
        <w:jc w:val="both"/>
        <w:rPr>
          <w:sz w:val="28"/>
          <w:szCs w:val="28"/>
        </w:rPr>
      </w:pPr>
      <w:r w:rsidRPr="008B1845">
        <w:rPr>
          <w:sz w:val="28"/>
          <w:szCs w:val="28"/>
          <w:lang w:val="vi-VN"/>
        </w:rPr>
        <w:t>- Nghị định số 44/2014/NĐ-CP ngày 15/5/2014 của Chính phủ quy định về giá đất</w:t>
      </w:r>
      <w:r w:rsidRPr="008B1845">
        <w:rPr>
          <w:sz w:val="28"/>
          <w:szCs w:val="28"/>
        </w:rPr>
        <w:t>.</w:t>
      </w:r>
    </w:p>
    <w:p w:rsidR="008B1845" w:rsidRPr="008B1845" w:rsidRDefault="008B1845" w:rsidP="008B1845">
      <w:pPr>
        <w:spacing w:after="60" w:line="360" w:lineRule="exact"/>
        <w:ind w:firstLine="720"/>
        <w:jc w:val="both"/>
        <w:rPr>
          <w:sz w:val="28"/>
          <w:szCs w:val="28"/>
        </w:rPr>
      </w:pPr>
      <w:r w:rsidRPr="008B1845">
        <w:rPr>
          <w:sz w:val="28"/>
          <w:szCs w:val="28"/>
          <w:lang w:val="vi-VN"/>
        </w:rPr>
        <w:t>- Nghị định số 45/2014/NĐ-CP ngày 15/5/2014 của Chính phủ quy định về giá tiền sử dụng đất</w:t>
      </w:r>
      <w:r w:rsidRPr="008B1845">
        <w:rPr>
          <w:sz w:val="28"/>
          <w:szCs w:val="28"/>
        </w:rPr>
        <w:t>.</w:t>
      </w:r>
    </w:p>
    <w:p w:rsidR="008B1845" w:rsidRPr="008B1845" w:rsidRDefault="008B1845" w:rsidP="008B1845">
      <w:pPr>
        <w:spacing w:after="60" w:line="360" w:lineRule="exact"/>
        <w:ind w:firstLine="720"/>
        <w:jc w:val="both"/>
        <w:rPr>
          <w:sz w:val="28"/>
          <w:szCs w:val="28"/>
          <w:lang w:val="vi-VN"/>
        </w:rPr>
      </w:pPr>
      <w:bookmarkStart w:id="12" w:name="_Toc480266827"/>
      <w:bookmarkStart w:id="13" w:name="_Toc485816007"/>
      <w:bookmarkStart w:id="14" w:name="_Toc480266558"/>
      <w:bookmarkStart w:id="15" w:name="_Toc485816365"/>
      <w:bookmarkStart w:id="16" w:name="_Toc480266084"/>
      <w:bookmarkStart w:id="17" w:name="_Toc482003095"/>
      <w:bookmarkStart w:id="18" w:name="_Toc480266686"/>
      <w:bookmarkStart w:id="19" w:name="_Toc481073404"/>
      <w:bookmarkStart w:id="20" w:name="_Toc481073299"/>
      <w:bookmarkStart w:id="21" w:name="_Toc483214370"/>
      <w:bookmarkStart w:id="22" w:name="_Toc483214273"/>
      <w:bookmarkStart w:id="23" w:name="_Toc483214175"/>
      <w:r w:rsidRPr="008B1845">
        <w:rPr>
          <w:sz w:val="28"/>
          <w:szCs w:val="28"/>
          <w:lang w:val="vi-VN"/>
        </w:rPr>
        <w:lastRenderedPageBreak/>
        <w:t>- Nghị định số 46/2014/NĐ-CP ngày 15/5/2014 của Chính phủ quy định về thu tiền thuê đất, thuê mặt nước.</w:t>
      </w:r>
      <w:bookmarkEnd w:id="12"/>
      <w:bookmarkEnd w:id="13"/>
      <w:bookmarkEnd w:id="14"/>
      <w:bookmarkEnd w:id="15"/>
      <w:bookmarkEnd w:id="16"/>
      <w:bookmarkEnd w:id="17"/>
      <w:bookmarkEnd w:id="18"/>
      <w:bookmarkEnd w:id="19"/>
      <w:bookmarkEnd w:id="20"/>
      <w:bookmarkEnd w:id="21"/>
      <w:bookmarkEnd w:id="22"/>
      <w:bookmarkEnd w:id="23"/>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102/2014/NĐ-CP ngày 10/11/2014 của Chính phủ về xử phạt vi phạm hành chính trong lĩnh vực đất đai.</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01/2017/NĐ-CP ngày 06/01/2017 của Chính phủ về sửa đổi, bổ sung một số nghị định quy định chi tiết thi hành luật đất đai.</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Thông tư số 30/2014/TT-BTNMT ngày 02/6/2014 của Bộ Tài nguyên và Môi trường quy định về hồ sơ giao đất, cho thuê đất, chuyển mục đích sử dụng đất, thu hồi đất.</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số 76/2014/TT-BTC ngày 16/06/2014 của Bộ Tài chính hướng dẫn một số điều của Nghị định số 45/2014/NĐ-CP ngày 15/05/2014 của Chính Phủ quy định về thu tiền sử dụng đất.</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xml:space="preserve">- Quyết định số 20/2014/QĐ-UBND ngày 30/9/2014 của </w:t>
      </w:r>
      <w:r w:rsidRPr="008B1845">
        <w:rPr>
          <w:sz w:val="28"/>
          <w:szCs w:val="28"/>
        </w:rPr>
        <w:t>UBND</w:t>
      </w:r>
      <w:r w:rsidRPr="008B1845">
        <w:rPr>
          <w:sz w:val="28"/>
          <w:szCs w:val="28"/>
          <w:lang w:val="vi-VN"/>
        </w:rPr>
        <w:t xml:space="preserve"> tỉnh Nam Định về việc ủy quyền cho </w:t>
      </w:r>
      <w:r w:rsidRPr="008B1845">
        <w:rPr>
          <w:sz w:val="28"/>
          <w:szCs w:val="28"/>
        </w:rPr>
        <w:t>UBND</w:t>
      </w:r>
      <w:r w:rsidRPr="008B1845">
        <w:rPr>
          <w:sz w:val="28"/>
          <w:szCs w:val="28"/>
          <w:lang w:val="vi-VN"/>
        </w:rPr>
        <w:t xml:space="preserve"> cấp huyện quyết định thu hồi đất.</w:t>
      </w:r>
    </w:p>
    <w:p w:rsidR="008B1845" w:rsidRPr="008B1845" w:rsidRDefault="008B1845" w:rsidP="008B1845">
      <w:pPr>
        <w:spacing w:after="60" w:line="360" w:lineRule="exact"/>
        <w:ind w:firstLine="720"/>
        <w:jc w:val="both"/>
        <w:rPr>
          <w:sz w:val="28"/>
          <w:szCs w:val="28"/>
          <w:shd w:val="clear" w:color="auto" w:fill="FFFFFF"/>
          <w:lang w:val="vi-VN"/>
        </w:rPr>
      </w:pPr>
      <w:r w:rsidRPr="008B1845">
        <w:rPr>
          <w:sz w:val="28"/>
          <w:szCs w:val="28"/>
          <w:shd w:val="clear" w:color="auto" w:fill="FFFFFF"/>
          <w:lang w:val="vi-VN"/>
        </w:rPr>
        <w:t xml:space="preserve">- Quyết định số 16/2018/QĐ-UBND ngày 02/7/2018 của UBND tỉnh Nam Định về việc ban hành quy định bảng giá đất trên địa bàn tỉnh Nam Định áp dụng từ ngày 01/01/2020 đến ngày 31/12/2024. </w:t>
      </w:r>
    </w:p>
    <w:p w:rsidR="008B1845" w:rsidRPr="008B1845" w:rsidRDefault="008B1845" w:rsidP="008B1845">
      <w:pPr>
        <w:spacing w:after="60" w:line="360" w:lineRule="exact"/>
        <w:ind w:firstLine="720"/>
        <w:jc w:val="both"/>
        <w:rPr>
          <w:sz w:val="28"/>
          <w:szCs w:val="28"/>
          <w:lang w:val="vi-VN"/>
        </w:rPr>
      </w:pPr>
      <w:r w:rsidRPr="008B1845">
        <w:rPr>
          <w:sz w:val="28"/>
          <w:szCs w:val="28"/>
          <w:shd w:val="clear" w:color="auto" w:fill="FFFFFF"/>
          <w:lang w:val="vi-VN"/>
        </w:rPr>
        <w:t>- Quyết định số</w:t>
      </w:r>
      <w:r w:rsidRPr="008B1845">
        <w:rPr>
          <w:sz w:val="28"/>
          <w:szCs w:val="28"/>
          <w:shd w:val="clear" w:color="auto" w:fill="FFFFFF"/>
        </w:rPr>
        <w:t xml:space="preserve"> </w:t>
      </w:r>
      <w:r w:rsidRPr="008B1845">
        <w:rPr>
          <w:sz w:val="28"/>
          <w:szCs w:val="28"/>
          <w:shd w:val="clear" w:color="auto" w:fill="FFFFFF"/>
          <w:lang w:val="vi-VN"/>
        </w:rPr>
        <w:t>46/2019/QĐ-UBND ngày 31/12/2019 của UBND tỉnh Nam Định về việc ban hành quy định đơn giá bồi thường, hỗ trợ cây trồng, vật nuôi (nuôi trồng thủy sản) phục vụ công tác GPMB trên địa bàn tỉnh Nam Định.</w:t>
      </w:r>
    </w:p>
    <w:p w:rsidR="008B1845" w:rsidRPr="008B1845" w:rsidRDefault="008B1845" w:rsidP="008B1845">
      <w:pPr>
        <w:spacing w:after="60" w:line="360" w:lineRule="exact"/>
        <w:ind w:firstLine="720"/>
        <w:jc w:val="both"/>
        <w:rPr>
          <w:sz w:val="28"/>
          <w:szCs w:val="28"/>
          <w:shd w:val="clear" w:color="auto" w:fill="FFFFFF"/>
          <w:lang w:val="vi-VN"/>
        </w:rPr>
      </w:pPr>
      <w:r w:rsidRPr="008B1845">
        <w:rPr>
          <w:sz w:val="28"/>
          <w:szCs w:val="28"/>
          <w:shd w:val="clear" w:color="auto" w:fill="FFFFFF"/>
          <w:lang w:val="vi-VN"/>
        </w:rPr>
        <w:t xml:space="preserve">- Quyết định số 65/QĐ-UBND ngày 28/4/2022 của </w:t>
      </w:r>
      <w:r w:rsidRPr="008B1845">
        <w:rPr>
          <w:sz w:val="28"/>
          <w:szCs w:val="28"/>
          <w:shd w:val="clear" w:color="auto" w:fill="FFFFFF"/>
        </w:rPr>
        <w:t>UBND tỉnh Nam Định</w:t>
      </w:r>
      <w:r w:rsidRPr="008B1845">
        <w:rPr>
          <w:sz w:val="28"/>
          <w:szCs w:val="28"/>
          <w:shd w:val="clear" w:color="auto" w:fill="FFFFFF"/>
          <w:lang w:val="vi-VN"/>
        </w:rPr>
        <w:t xml:space="preserve"> về việc công bố đơn giá nhân công xây dựng trên địa bàn tỉnh Nam Định.</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Văn bản số 254/UBND-VP5 ngày 11/5/2015 của UBND tỉnh Nam Định về việc thực hiện đơn giá bồi thường nhà, công trình xây dựng, kiến trúc, cây trồng vật nuôi trên địa bàn tỉnh Nam Định.</w:t>
      </w:r>
    </w:p>
    <w:p w:rsidR="008B1845" w:rsidRPr="00990F45" w:rsidRDefault="008B1845" w:rsidP="008B1845">
      <w:pPr>
        <w:spacing w:after="60" w:line="360" w:lineRule="exact"/>
        <w:jc w:val="both"/>
        <w:rPr>
          <w:b/>
          <w:sz w:val="28"/>
          <w:szCs w:val="28"/>
          <w:lang w:val="vi-VN"/>
        </w:rPr>
      </w:pPr>
      <w:r w:rsidRPr="00990F45">
        <w:rPr>
          <w:b/>
          <w:sz w:val="28"/>
          <w:szCs w:val="28"/>
        </w:rPr>
        <w:t xml:space="preserve">5. </w:t>
      </w:r>
      <w:r w:rsidRPr="00990F45">
        <w:rPr>
          <w:b/>
          <w:bCs/>
          <w:sz w:val="28"/>
          <w:szCs w:val="28"/>
          <w:lang w:val="vi-VN"/>
        </w:rPr>
        <w:t>Căn cứ pháp lý v</w:t>
      </w:r>
      <w:r w:rsidRPr="00990F45">
        <w:rPr>
          <w:b/>
          <w:sz w:val="28"/>
          <w:szCs w:val="28"/>
          <w:lang w:val="vi-VN"/>
        </w:rPr>
        <w:t>ề lĩnh vực phòng cháy chữa cháy</w:t>
      </w:r>
    </w:p>
    <w:p w:rsidR="008B1845" w:rsidRPr="008B1845" w:rsidRDefault="008B1845" w:rsidP="008B1845">
      <w:pPr>
        <w:tabs>
          <w:tab w:val="left" w:pos="0"/>
        </w:tabs>
        <w:spacing w:after="60" w:line="360" w:lineRule="exact"/>
        <w:ind w:firstLine="720"/>
        <w:jc w:val="both"/>
        <w:rPr>
          <w:sz w:val="28"/>
          <w:szCs w:val="28"/>
          <w:lang w:val="vi-VN"/>
        </w:rPr>
      </w:pPr>
      <w:r w:rsidRPr="008B1845">
        <w:rPr>
          <w:sz w:val="28"/>
          <w:szCs w:val="28"/>
          <w:lang w:val="vi-VN"/>
        </w:rPr>
        <w:t>- Luật Phòng cháy và chữa cháy số 27/2001/QH10 ngày 29/06/2001 của Quốc hội nước CHXHCN Việt Nam khóa X, kỳ họp thứ 9, có hiệu lực từ ngày 04/10/2001;</w:t>
      </w:r>
    </w:p>
    <w:p w:rsidR="008B1845" w:rsidRPr="008B1845" w:rsidRDefault="008B1845" w:rsidP="008B1845">
      <w:pPr>
        <w:tabs>
          <w:tab w:val="left" w:pos="0"/>
        </w:tabs>
        <w:spacing w:after="60" w:line="360" w:lineRule="exact"/>
        <w:ind w:firstLine="720"/>
        <w:jc w:val="both"/>
        <w:rPr>
          <w:sz w:val="28"/>
          <w:szCs w:val="28"/>
          <w:lang w:val="vi-VN"/>
        </w:rPr>
      </w:pPr>
      <w:r w:rsidRPr="008B1845">
        <w:rPr>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rsidR="008B1845" w:rsidRPr="008B1845" w:rsidRDefault="008B1845" w:rsidP="008B1845">
      <w:pPr>
        <w:tabs>
          <w:tab w:val="left" w:pos="0"/>
        </w:tabs>
        <w:spacing w:after="60" w:line="360" w:lineRule="exact"/>
        <w:ind w:firstLine="720"/>
        <w:jc w:val="both"/>
        <w:rPr>
          <w:iCs/>
          <w:spacing w:val="-2"/>
          <w:sz w:val="28"/>
          <w:szCs w:val="28"/>
          <w:shd w:val="clear" w:color="auto" w:fill="FFFFFF"/>
          <w:lang w:val="vi-VN"/>
        </w:rPr>
      </w:pPr>
      <w:r w:rsidRPr="008B1845">
        <w:rPr>
          <w:spacing w:val="-2"/>
          <w:sz w:val="28"/>
          <w:szCs w:val="28"/>
          <w:lang w:val="vi-VN"/>
        </w:rPr>
        <w:lastRenderedPageBreak/>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23/2018/NĐ-CP ngày 23/02/2018 của Chính phủ quy định về bảo hiểm cháy, nổ bắt buộc.</w:t>
      </w:r>
    </w:p>
    <w:p w:rsidR="008B1845" w:rsidRPr="008B1845" w:rsidRDefault="008B1845" w:rsidP="008B1845">
      <w:pPr>
        <w:spacing w:after="60" w:line="360" w:lineRule="exact"/>
        <w:ind w:firstLine="720"/>
        <w:jc w:val="both"/>
        <w:rPr>
          <w:sz w:val="28"/>
          <w:szCs w:val="28"/>
        </w:rPr>
      </w:pPr>
      <w:r w:rsidRPr="008B1845">
        <w:rPr>
          <w:sz w:val="28"/>
          <w:szCs w:val="28"/>
        </w:rPr>
        <w:t xml:space="preserve">- Nghị định số 97/2021/NĐ-CP ngày 08/11/2021 của Chính phủ sửa đổi Nghị định </w:t>
      </w:r>
      <w:r w:rsidRPr="008B1845">
        <w:rPr>
          <w:sz w:val="28"/>
          <w:szCs w:val="28"/>
          <w:lang w:val="vi-VN"/>
        </w:rPr>
        <w:t>số 23/2018/NĐ-CP ngày 23/02/2018 của Chính phủ quy định về bảo hiểm cháy, nổ bắt buộc</w:t>
      </w:r>
      <w:r w:rsidRPr="008B1845">
        <w:rPr>
          <w:sz w:val="28"/>
          <w:szCs w:val="28"/>
        </w:rPr>
        <w:t xml:space="preserve"> </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136/2020/NĐ-CP ngày 24/11/2020 của Chính phủ quy định chi tiết thi hành một số điều của luật phòng cháy và chữa cháy và luật sửa đổi, bổ sung một số điều của luật phòng cháy và chữa cháy.</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số 149/2020/TT-BCA ngày 31/12/2020 của Bộ Công an quy định chi tiết thi hành một số điều và biện pháp thi hành luật phòng cháy và chữa cháy và luật sửa đổi, bổ sung một số điều của luật phòng cháy và chữa cháy và Nghị định số 136/2020/NĐ-CP ngày 24/11/2020 của Chính phủ quy định chi tiết thi hành một số điều của luật phòng cháy và chữa cháy và luật sửa đổi, bổ sung một số điều của luật phòng cháy và chữa cháy.</w:t>
      </w:r>
    </w:p>
    <w:p w:rsidR="008B1845" w:rsidRPr="00990F45" w:rsidRDefault="008B1845" w:rsidP="008B1845">
      <w:pPr>
        <w:spacing w:after="60" w:line="360" w:lineRule="exact"/>
        <w:jc w:val="both"/>
        <w:rPr>
          <w:b/>
          <w:sz w:val="28"/>
          <w:szCs w:val="28"/>
        </w:rPr>
      </w:pPr>
      <w:r w:rsidRPr="00990F45">
        <w:rPr>
          <w:b/>
          <w:sz w:val="28"/>
          <w:szCs w:val="28"/>
        </w:rPr>
        <w:t xml:space="preserve">6. </w:t>
      </w:r>
      <w:r w:rsidRPr="00990F45">
        <w:rPr>
          <w:b/>
          <w:bCs/>
          <w:sz w:val="28"/>
          <w:szCs w:val="28"/>
          <w:lang w:val="vi-VN"/>
        </w:rPr>
        <w:t>Căn cứ pháp lý v</w:t>
      </w:r>
      <w:r w:rsidRPr="00990F45">
        <w:rPr>
          <w:b/>
          <w:sz w:val="28"/>
          <w:szCs w:val="28"/>
          <w:lang w:val="vi-VN"/>
        </w:rPr>
        <w:t>ề lĩnh vực giao thông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Luật Giao thông đường bộ năm 2008.</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11/2010/NĐ-CP ngày 24/2/2010 của Chính phủ quy định về quản lý và bảo vệ kết cấu hạ tầng giao thông đường bộ</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100/2013/NĐ-CP ngày 03/9/2013 của Chính phủ sửa đổi bổ sung một số điều của Nghị định số 11/2010/NĐ-CP ngày 24/2/2010 của Chính phủ quy định về quản lý và bảo vệ kết cấu hạ tầng giao thông đường bộ</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33/2019/NĐ-CP ngày 23/4/2019 của Chính phủ quy định việc quản lý, sử dụng và khai thác tài sản kết cấu hạ tầng giao thông đường bộ.</w:t>
      </w:r>
    </w:p>
    <w:p w:rsidR="008B1845" w:rsidRPr="008B1845" w:rsidRDefault="008B1845" w:rsidP="008B1845">
      <w:pPr>
        <w:spacing w:after="60" w:line="360" w:lineRule="exact"/>
        <w:ind w:firstLine="720"/>
        <w:jc w:val="both"/>
        <w:rPr>
          <w:spacing w:val="-2"/>
          <w:sz w:val="28"/>
          <w:szCs w:val="28"/>
          <w:lang w:val="vi-VN"/>
        </w:rPr>
      </w:pPr>
      <w:r w:rsidRPr="008B1845">
        <w:rPr>
          <w:spacing w:val="-2"/>
          <w:sz w:val="28"/>
          <w:szCs w:val="28"/>
          <w:lang w:val="vi-VN"/>
        </w:rPr>
        <w:t>- Nghị định số 100/2019/NĐ-CP ngày 30/12/2019 của Chính phủ quy định xử phạt vi phạm hành chính trong lĩnh vực giao thông đường bộ và đường sắt.</w:t>
      </w:r>
    </w:p>
    <w:p w:rsidR="008B1845" w:rsidRPr="008B1845" w:rsidRDefault="008B1845" w:rsidP="008B1845">
      <w:pPr>
        <w:spacing w:after="60" w:line="360" w:lineRule="exact"/>
        <w:ind w:firstLine="720"/>
        <w:jc w:val="both"/>
        <w:rPr>
          <w:spacing w:val="-3"/>
          <w:sz w:val="28"/>
          <w:szCs w:val="28"/>
        </w:rPr>
      </w:pPr>
      <w:r w:rsidRPr="008B1845">
        <w:rPr>
          <w:spacing w:val="-3"/>
          <w:sz w:val="28"/>
          <w:szCs w:val="28"/>
          <w:lang w:val="vi-VN"/>
        </w:rPr>
        <w:t xml:space="preserve">- Nghị định số 117/2021/NĐ-CP ngày 22/12/2021 của Chính Phủ </w:t>
      </w:r>
      <w:r w:rsidRPr="008B1845">
        <w:rPr>
          <w:bCs/>
          <w:spacing w:val="-3"/>
          <w:sz w:val="28"/>
          <w:szCs w:val="28"/>
          <w:shd w:val="clear" w:color="auto" w:fill="FFFFFF"/>
          <w:lang w:val="vi-VN"/>
        </w:rPr>
        <w:t>sửa đổi Nghị định 11/2010/NĐ-CP quản lý và bảo vệ kết cấu hạ tầng giao thông đường bộ</w:t>
      </w:r>
      <w:r w:rsidRPr="008B1845">
        <w:rPr>
          <w:bCs/>
          <w:spacing w:val="-3"/>
          <w:sz w:val="28"/>
          <w:szCs w:val="28"/>
          <w:shd w:val="clear" w:color="auto" w:fill="FFFFFF"/>
        </w:rPr>
        <w:t>.</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48/2012/TT/BGTVT ngày 15/11/2012 của Chính phủ ban hành quy chuẩn kỹ thuật quốc gia về trạm dừng nghỉ đường bộ.</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số 50/2015/TT-BGTVT ngày 23/9/2015 Hướng dẫn thực hiện một số điều của Nghị định số 11/2010/NĐ-CP ngày 24</w:t>
      </w:r>
      <w:r w:rsidRPr="008B1845">
        <w:rPr>
          <w:sz w:val="28"/>
          <w:szCs w:val="28"/>
        </w:rPr>
        <w:t>/</w:t>
      </w:r>
      <w:r w:rsidRPr="008B1845">
        <w:rPr>
          <w:sz w:val="28"/>
          <w:szCs w:val="28"/>
          <w:lang w:val="vi-VN"/>
        </w:rPr>
        <w:t>02</w:t>
      </w:r>
      <w:r w:rsidRPr="008B1845">
        <w:rPr>
          <w:sz w:val="28"/>
          <w:szCs w:val="28"/>
        </w:rPr>
        <w:t>/</w:t>
      </w:r>
      <w:r w:rsidRPr="008B1845">
        <w:rPr>
          <w:sz w:val="28"/>
          <w:szCs w:val="28"/>
          <w:lang w:val="vi-VN"/>
        </w:rPr>
        <w:t>2010 của Chính phủ quy định về quản lý và bảo vệ kết cấu hạ tầng giao thông đường bộ.</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số 31/2019/TT-BGTVT ngày 29/08/2019 của Bộ Giao thông Vận tải quy định về tốc độ và khoảng cách an toàn của xe cơ giới, xe máy chuyên dùng tham gia giao thông đường bộ.</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lastRenderedPageBreak/>
        <w:t>- Thông tư số 16/2021/TT-BGTVT ngày 12/8/2021 của Bộ Giao thông Vận tải quy định về kiểm định an toàn kỹ thuật và bảo vệ môi trường phương tiện giao thông cơ giới đường bộ.</w:t>
      </w:r>
    </w:p>
    <w:p w:rsidR="008B1845" w:rsidRPr="008B1845" w:rsidRDefault="008B1845" w:rsidP="008B1845">
      <w:pPr>
        <w:pStyle w:val="Heading4"/>
        <w:shd w:val="clear" w:color="auto" w:fill="FFFFFF"/>
        <w:spacing w:before="0" w:line="360" w:lineRule="exact"/>
        <w:ind w:firstLine="720"/>
        <w:jc w:val="both"/>
        <w:rPr>
          <w:b w:val="0"/>
          <w:caps/>
          <w:sz w:val="28"/>
          <w:lang w:val="en-US"/>
        </w:rPr>
      </w:pPr>
      <w:r w:rsidRPr="008B1845">
        <w:rPr>
          <w:b w:val="0"/>
          <w:sz w:val="28"/>
        </w:rPr>
        <w:t>- Thông tư số 35/2017/TT-BGTVT</w:t>
      </w:r>
      <w:r w:rsidRPr="008B1845">
        <w:rPr>
          <w:b w:val="0"/>
          <w:sz w:val="28"/>
          <w:lang w:val="en-US"/>
        </w:rPr>
        <w:t xml:space="preserve"> ngày 01/12/2017</w:t>
      </w:r>
      <w:r w:rsidRPr="008B1845">
        <w:rPr>
          <w:b w:val="0"/>
          <w:sz w:val="28"/>
        </w:rPr>
        <w:t xml:space="preserve"> của Bộ Giao thông vận tải: Sửa đổi, bổ sung một số điều của Thông tư số 50/2015/TT-BGTVT ngày 23</w:t>
      </w:r>
      <w:r w:rsidRPr="008B1845">
        <w:rPr>
          <w:b w:val="0"/>
          <w:sz w:val="28"/>
          <w:lang w:val="en-US"/>
        </w:rPr>
        <w:t>/</w:t>
      </w:r>
      <w:r w:rsidRPr="008B1845">
        <w:rPr>
          <w:b w:val="0"/>
          <w:sz w:val="28"/>
        </w:rPr>
        <w:t>9</w:t>
      </w:r>
      <w:r w:rsidRPr="008B1845">
        <w:rPr>
          <w:b w:val="0"/>
          <w:sz w:val="28"/>
          <w:lang w:val="en-US"/>
        </w:rPr>
        <w:t>/</w:t>
      </w:r>
      <w:r w:rsidRPr="008B1845">
        <w:rPr>
          <w:b w:val="0"/>
          <w:sz w:val="28"/>
        </w:rPr>
        <w:t>2015 của Bộ trưởng Bộ Giao thông vận tải hướng dẫn một số điều của Nghị định số 11/2010/NĐ-CP ngày 24</w:t>
      </w:r>
      <w:r w:rsidRPr="008B1845">
        <w:rPr>
          <w:b w:val="0"/>
          <w:sz w:val="28"/>
          <w:lang w:val="en-US"/>
        </w:rPr>
        <w:t>/</w:t>
      </w:r>
      <w:r w:rsidRPr="008B1845">
        <w:rPr>
          <w:b w:val="0"/>
          <w:sz w:val="28"/>
        </w:rPr>
        <w:t>02</w:t>
      </w:r>
      <w:r w:rsidRPr="008B1845">
        <w:rPr>
          <w:b w:val="0"/>
          <w:sz w:val="28"/>
          <w:lang w:val="en-US"/>
        </w:rPr>
        <w:t>/2</w:t>
      </w:r>
      <w:r w:rsidRPr="008B1845">
        <w:rPr>
          <w:b w:val="0"/>
          <w:sz w:val="28"/>
        </w:rPr>
        <w:t>010 của Chính phủ quy định về quản lý và bảo vệ kết cấu hạ tầng giao thông đường bộ</w:t>
      </w:r>
      <w:r w:rsidRPr="008B1845">
        <w:rPr>
          <w:b w:val="0"/>
          <w:sz w:val="28"/>
          <w:lang w:val="en-US"/>
        </w:rPr>
        <w:t>.</w:t>
      </w:r>
    </w:p>
    <w:p w:rsidR="008B1845" w:rsidRPr="008B1845" w:rsidRDefault="008B1845" w:rsidP="008B1845">
      <w:pPr>
        <w:spacing w:after="60" w:line="360" w:lineRule="exact"/>
        <w:ind w:firstLine="720"/>
        <w:jc w:val="both"/>
        <w:rPr>
          <w:sz w:val="28"/>
          <w:szCs w:val="28"/>
          <w:shd w:val="clear" w:color="auto" w:fill="FFFFFF"/>
        </w:rPr>
      </w:pPr>
      <w:r w:rsidRPr="008B1845">
        <w:rPr>
          <w:sz w:val="28"/>
          <w:szCs w:val="28"/>
        </w:rPr>
        <w:t xml:space="preserve">- Thông tư số 13/2020/TT-BGTVT ngày 29/6/2020 sửa đổi bổ sung một số điều của Thông tư số 50/2015/TT-BGTVT ngày 23/9/2015 của Bộ Giao thông vận tải hướng dẫn thực hiện một số điều của Nghị định 11/2010/CĐ-CP ngày 24/2/2010 của Chính phủ quy định về quản lý và bảo vệ kết cấu hạ tầng giao thông đường bộ và thông </w:t>
      </w:r>
      <w:r w:rsidRPr="008B1845">
        <w:rPr>
          <w:sz w:val="28"/>
          <w:szCs w:val="28"/>
          <w:shd w:val="clear" w:color="auto" w:fill="FFFFFF"/>
        </w:rPr>
        <w:t>đường bộ và Thông tư số </w:t>
      </w:r>
      <w:hyperlink r:id="rId8" w:tgtFrame="_blank" w:tooltip="Thông tư 35/2017/TT-BGTVT" w:history="1">
        <w:r w:rsidRPr="008B1845">
          <w:rPr>
            <w:rStyle w:val="Hyperlink"/>
            <w:color w:val="auto"/>
            <w:sz w:val="28"/>
            <w:szCs w:val="28"/>
            <w:u w:val="none"/>
            <w:shd w:val="clear" w:color="auto" w:fill="FFFFFF"/>
          </w:rPr>
          <w:t>35/2017/</w:t>
        </w:r>
      </w:hyperlink>
      <w:r w:rsidRPr="008B1845">
        <w:rPr>
          <w:sz w:val="28"/>
          <w:szCs w:val="28"/>
        </w:rPr>
        <w:t>TT-BGTVT</w:t>
      </w:r>
      <w:r w:rsidRPr="008B1845">
        <w:rPr>
          <w:sz w:val="28"/>
          <w:szCs w:val="28"/>
          <w:shd w:val="clear" w:color="auto" w:fill="FFFFFF"/>
        </w:rPr>
        <w:t> ngày 09/10/2017 của Bộ giao thông vận tải sửa đổi, bổ sung một số điều của Thông tư số </w:t>
      </w:r>
      <w:hyperlink r:id="rId9" w:tgtFrame="_blank" w:tooltip="Thông tư 50/2015/TT-BGTVT" w:history="1">
        <w:r w:rsidRPr="008B1845">
          <w:rPr>
            <w:rStyle w:val="Hyperlink"/>
            <w:color w:val="auto"/>
            <w:sz w:val="28"/>
            <w:szCs w:val="28"/>
            <w:u w:val="none"/>
            <w:shd w:val="clear" w:color="auto" w:fill="FFFFFF"/>
          </w:rPr>
          <w:t>50/2015/</w:t>
        </w:r>
        <w:r w:rsidRPr="008B1845">
          <w:rPr>
            <w:sz w:val="28"/>
            <w:szCs w:val="28"/>
          </w:rPr>
          <w:t xml:space="preserve"> TT-BGTVT</w:t>
        </w:r>
        <w:r w:rsidRPr="008B1845">
          <w:rPr>
            <w:sz w:val="28"/>
            <w:szCs w:val="28"/>
            <w:shd w:val="clear" w:color="auto" w:fill="FFFFFF"/>
          </w:rPr>
          <w:t> </w:t>
        </w:r>
      </w:hyperlink>
      <w:r w:rsidRPr="008B1845">
        <w:rPr>
          <w:sz w:val="28"/>
          <w:szCs w:val="28"/>
          <w:shd w:val="clear" w:color="auto" w:fill="FFFFFF"/>
        </w:rPr>
        <w:t>ngày 23/9/2015 của Bộ giao thông vận tải hướng dẫn thực hiện một số điều của Nghị định số </w:t>
      </w:r>
      <w:hyperlink r:id="rId10" w:tgtFrame="_blank" w:tooltip="Nghị định 11/2010/NĐ-CP" w:history="1">
        <w:r w:rsidRPr="008B1845">
          <w:rPr>
            <w:rStyle w:val="Hyperlink"/>
            <w:color w:val="auto"/>
            <w:sz w:val="28"/>
            <w:szCs w:val="28"/>
            <w:u w:val="none"/>
            <w:shd w:val="clear" w:color="auto" w:fill="FFFFFF"/>
          </w:rPr>
          <w:t>11/2010/</w:t>
        </w:r>
      </w:hyperlink>
      <w:r w:rsidRPr="008B1845">
        <w:rPr>
          <w:sz w:val="28"/>
          <w:szCs w:val="28"/>
        </w:rPr>
        <w:t>NĐ-CP</w:t>
      </w:r>
      <w:r w:rsidRPr="008B1845">
        <w:rPr>
          <w:sz w:val="28"/>
          <w:szCs w:val="28"/>
          <w:shd w:val="clear" w:color="auto" w:fill="FFFFFF"/>
        </w:rPr>
        <w:t> ngày 24/02/2010 của Chính phủ quy định về quản lý và bảo vệ kết cấu hạ tầng giao thông đường bộ.</w:t>
      </w:r>
    </w:p>
    <w:p w:rsidR="008B1845" w:rsidRPr="008B1845" w:rsidRDefault="008B1845" w:rsidP="008B1845">
      <w:pPr>
        <w:pStyle w:val="Heading4"/>
        <w:shd w:val="clear" w:color="auto" w:fill="FFFFFF"/>
        <w:spacing w:before="0" w:line="360" w:lineRule="exact"/>
        <w:ind w:firstLine="720"/>
        <w:jc w:val="both"/>
        <w:rPr>
          <w:b w:val="0"/>
          <w:caps/>
          <w:sz w:val="28"/>
          <w:lang w:val="en-US"/>
        </w:rPr>
      </w:pPr>
      <w:r w:rsidRPr="008B1845">
        <w:rPr>
          <w:b w:val="0"/>
          <w:sz w:val="28"/>
          <w:shd w:val="clear" w:color="auto" w:fill="FFFFFF"/>
        </w:rPr>
        <w:t xml:space="preserve">- </w:t>
      </w:r>
      <w:r w:rsidRPr="008B1845">
        <w:rPr>
          <w:b w:val="0"/>
          <w:sz w:val="28"/>
        </w:rPr>
        <w:t>Thông tư số 39/2021/TT-BGTVT</w:t>
      </w:r>
      <w:r w:rsidRPr="008B1845">
        <w:rPr>
          <w:b w:val="0"/>
          <w:sz w:val="28"/>
          <w:lang w:val="en-US"/>
        </w:rPr>
        <w:t xml:space="preserve"> ngày 15/2/2022</w:t>
      </w:r>
      <w:r w:rsidRPr="008B1845">
        <w:rPr>
          <w:b w:val="0"/>
          <w:sz w:val="28"/>
        </w:rPr>
        <w:t xml:space="preserve"> của Bộ Giao thông vận tải: Sửa đổi, bổ sung một số điều của Thông tư số 50/2015/TT-BGTVT ngày 23</w:t>
      </w:r>
      <w:r w:rsidRPr="008B1845">
        <w:rPr>
          <w:b w:val="0"/>
          <w:sz w:val="28"/>
          <w:lang w:val="en-US"/>
        </w:rPr>
        <w:t>/</w:t>
      </w:r>
      <w:r w:rsidRPr="008B1845">
        <w:rPr>
          <w:b w:val="0"/>
          <w:sz w:val="28"/>
        </w:rPr>
        <w:t>9</w:t>
      </w:r>
      <w:r w:rsidRPr="008B1845">
        <w:rPr>
          <w:b w:val="0"/>
          <w:sz w:val="28"/>
          <w:lang w:val="en-US"/>
        </w:rPr>
        <w:t>/</w:t>
      </w:r>
      <w:r w:rsidRPr="008B1845">
        <w:rPr>
          <w:b w:val="0"/>
          <w:sz w:val="28"/>
        </w:rPr>
        <w:t>2015 của Bộ Giao thông vận tải hướng dẫn thực hiện một số điều của Nghị định số 11/2020/NĐ-CP ngày 24</w:t>
      </w:r>
      <w:r w:rsidRPr="008B1845">
        <w:rPr>
          <w:b w:val="0"/>
          <w:sz w:val="28"/>
          <w:lang w:val="en-US"/>
        </w:rPr>
        <w:t>/</w:t>
      </w:r>
      <w:r w:rsidRPr="008B1845">
        <w:rPr>
          <w:b w:val="0"/>
          <w:sz w:val="28"/>
        </w:rPr>
        <w:t>02</w:t>
      </w:r>
      <w:r w:rsidRPr="008B1845">
        <w:rPr>
          <w:b w:val="0"/>
          <w:sz w:val="28"/>
          <w:lang w:val="en-US"/>
        </w:rPr>
        <w:t>/</w:t>
      </w:r>
      <w:r w:rsidRPr="008B1845">
        <w:rPr>
          <w:b w:val="0"/>
          <w:sz w:val="28"/>
        </w:rPr>
        <w:t>2010 của Chính phủ quy định về quản lý và bảo vệ kết cấu hạ tầng giao thông đường bộ</w:t>
      </w:r>
      <w:r w:rsidRPr="008B1845">
        <w:rPr>
          <w:b w:val="0"/>
          <w:sz w:val="28"/>
          <w:lang w:val="en-US"/>
        </w:rPr>
        <w:t>.</w:t>
      </w:r>
    </w:p>
    <w:p w:rsidR="008B1845" w:rsidRPr="008B1845" w:rsidRDefault="008B1845" w:rsidP="008B1845">
      <w:pPr>
        <w:spacing w:after="60" w:line="360" w:lineRule="exact"/>
        <w:ind w:firstLine="720"/>
        <w:jc w:val="both"/>
        <w:rPr>
          <w:sz w:val="28"/>
          <w:szCs w:val="28"/>
        </w:rPr>
      </w:pPr>
      <w:r w:rsidRPr="008B1845">
        <w:rPr>
          <w:sz w:val="28"/>
          <w:szCs w:val="28"/>
        </w:rPr>
        <w:t>- Quyết định số 32/2021/QĐ-UBND ngày 29/7/2021 của UBND tỉnh Nam Định về việc quyết định ban hành quy định về quản lý và bảo vệ kết cấu hạ tầng giao thông đường bộ thuộc phạm vi quản lý của UBND tỉnh Nam Định.</w:t>
      </w:r>
    </w:p>
    <w:p w:rsidR="008B1845" w:rsidRPr="008B1845" w:rsidRDefault="008B1845" w:rsidP="008B1845">
      <w:pPr>
        <w:spacing w:after="60" w:line="360" w:lineRule="exact"/>
        <w:ind w:firstLine="720"/>
        <w:jc w:val="both"/>
        <w:rPr>
          <w:spacing w:val="-2"/>
          <w:sz w:val="28"/>
          <w:szCs w:val="28"/>
        </w:rPr>
      </w:pPr>
      <w:r w:rsidRPr="008B1845">
        <w:rPr>
          <w:spacing w:val="-2"/>
          <w:sz w:val="28"/>
          <w:szCs w:val="28"/>
        </w:rPr>
        <w:t>- Quyết định số 39/2021/QĐ-UBND ngày 20/9/2021 của UBND tỉnh Nam Định về việc quyết định sửa đổi, bổ sung một số điều Quyết định số 32/2021/QĐ-UBND ngày 29/7/2021 của UBND tỉnh Nam Định.</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QCVN 41:2019/BGTVT – Quy chuẩn kỹ thuật quốc gia về báo hiệu đường bộ</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QCVN 43:2012/BGTVT – Quy chuẩn kỹ thuật quốc gia về trạm dừng nghỉ đường bộ.</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QCVN 45:2012/BGTVT: Quy chuẩn kỹ thuật quốc gia về bến xe khách.</w:t>
      </w:r>
    </w:p>
    <w:p w:rsidR="008B1845" w:rsidRPr="00990F45" w:rsidRDefault="0039231A" w:rsidP="0039231A">
      <w:pPr>
        <w:spacing w:after="60" w:line="360" w:lineRule="exact"/>
        <w:jc w:val="both"/>
        <w:rPr>
          <w:sz w:val="28"/>
          <w:szCs w:val="28"/>
        </w:rPr>
      </w:pPr>
      <w:r w:rsidRPr="00990F45">
        <w:rPr>
          <w:b/>
          <w:bCs/>
          <w:sz w:val="28"/>
          <w:szCs w:val="28"/>
        </w:rPr>
        <w:t xml:space="preserve">7. </w:t>
      </w:r>
      <w:r w:rsidR="008B1845" w:rsidRPr="00990F45">
        <w:rPr>
          <w:b/>
          <w:bCs/>
          <w:sz w:val="28"/>
          <w:szCs w:val="28"/>
          <w:lang w:val="vi-VN"/>
        </w:rPr>
        <w:t xml:space="preserve">Căn cứ pháp lý </w:t>
      </w:r>
      <w:r w:rsidR="008B1845" w:rsidRPr="00990F45">
        <w:rPr>
          <w:b/>
          <w:sz w:val="28"/>
          <w:szCs w:val="28"/>
          <w:lang w:val="vi-VN"/>
        </w:rPr>
        <w:t>về lĩnh vực xây dựng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Luật Xây dựng năm 2014.</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xml:space="preserve">- </w:t>
      </w:r>
      <w:r w:rsidRPr="008B1845">
        <w:rPr>
          <w:sz w:val="28"/>
          <w:szCs w:val="28"/>
          <w:lang w:val="nl-NL"/>
        </w:rPr>
        <w:t>Căn cứ Luật số 35/2018/QH14 được Quốc hội thông qua ngày 20/ 11/2018 sửa đổi, bổ sung một số điều của 37 luật có liên quan đến quy hoạch</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lastRenderedPageBreak/>
        <w:t xml:space="preserve">- </w:t>
      </w:r>
      <w:r w:rsidRPr="008B1845">
        <w:rPr>
          <w:sz w:val="28"/>
          <w:szCs w:val="28"/>
          <w:lang w:val="nl-NL"/>
        </w:rPr>
        <w:t>Căn cứ Luật Quy hoạch số 21/2017/QH14 được Quốc hội thông qua ngày 24/11/2017 có hiệu lực từ 01/01/2019;</w:t>
      </w:r>
    </w:p>
    <w:p w:rsidR="008B1845" w:rsidRPr="008B1845" w:rsidRDefault="008B1845" w:rsidP="008B1845">
      <w:pPr>
        <w:spacing w:after="60" w:line="360" w:lineRule="exact"/>
        <w:ind w:firstLineChars="292" w:firstLine="818"/>
        <w:jc w:val="both"/>
        <w:rPr>
          <w:sz w:val="28"/>
          <w:szCs w:val="28"/>
          <w:lang w:val="vi-VN"/>
        </w:rPr>
      </w:pPr>
      <w:r w:rsidRPr="008B1845">
        <w:rPr>
          <w:sz w:val="28"/>
          <w:szCs w:val="28"/>
          <w:lang w:val="vi-VN"/>
        </w:rPr>
        <w:t>- Luật Xây dựng số 62/2020/QH14 ngày 17/6/2020 về sửa đổi, bổ sung một số điều của luật xây dựng số 50/2014/QH13.</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72/2012/NĐ-CP ngày 24/9/2012 của Chính phủ về quản lý và sử dụng chung công trình hạ tầng kỹ thuật.</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37/2015/NĐ-CP ngày 22/4/2015 của Chính phủ quy định chi tiết về hợp đồng xây dựng.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44/2015/NĐ-CP ngày 06/5/2015 của Chính phủ quy định chi tiết một số nội dung về quy hoạch xây dựng.</w:t>
      </w:r>
    </w:p>
    <w:p w:rsidR="008B1845" w:rsidRPr="008B1845" w:rsidRDefault="008B1845" w:rsidP="008B1845">
      <w:pPr>
        <w:spacing w:after="60" w:line="360" w:lineRule="exact"/>
        <w:ind w:firstLine="720"/>
        <w:jc w:val="both"/>
        <w:rPr>
          <w:sz w:val="28"/>
          <w:szCs w:val="28"/>
          <w:lang w:val="nl-NL"/>
        </w:rPr>
      </w:pPr>
      <w:r w:rsidRPr="008B1845">
        <w:rPr>
          <w:sz w:val="28"/>
          <w:szCs w:val="28"/>
          <w:lang w:val="vi-VN"/>
        </w:rPr>
        <w:t xml:space="preserve">- </w:t>
      </w:r>
      <w:r w:rsidRPr="008B1845">
        <w:rPr>
          <w:sz w:val="28"/>
          <w:szCs w:val="28"/>
          <w:lang w:val="nl-NL"/>
        </w:rPr>
        <w:t xml:space="preserve">Nghị định số 37/2019/NĐ-CP ngày 07/5/2019 </w:t>
      </w:r>
      <w:r w:rsidRPr="008B1845">
        <w:rPr>
          <w:sz w:val="28"/>
          <w:szCs w:val="28"/>
          <w:lang w:val="vi-VN"/>
        </w:rPr>
        <w:t xml:space="preserve">của Chính phủ </w:t>
      </w:r>
      <w:r w:rsidRPr="008B1845">
        <w:rPr>
          <w:sz w:val="28"/>
          <w:szCs w:val="28"/>
          <w:lang w:val="nl-NL"/>
        </w:rPr>
        <w:t>quy định chi tiết thi hành một số điều của Luật quy hoạch;</w:t>
      </w:r>
    </w:p>
    <w:p w:rsidR="008B1845" w:rsidRPr="008B1845" w:rsidRDefault="008B1845" w:rsidP="008B1845">
      <w:pPr>
        <w:spacing w:after="60" w:line="360" w:lineRule="exact"/>
        <w:ind w:firstLine="720"/>
        <w:jc w:val="both"/>
        <w:rPr>
          <w:sz w:val="28"/>
          <w:szCs w:val="28"/>
          <w:lang w:val="nl-NL"/>
        </w:rPr>
      </w:pPr>
      <w:r w:rsidRPr="008B1845">
        <w:rPr>
          <w:sz w:val="28"/>
          <w:szCs w:val="28"/>
          <w:lang w:val="vi-VN"/>
        </w:rPr>
        <w:t xml:space="preserve">- </w:t>
      </w:r>
      <w:r w:rsidRPr="008B1845">
        <w:rPr>
          <w:sz w:val="28"/>
          <w:szCs w:val="28"/>
          <w:lang w:val="nl-NL"/>
        </w:rPr>
        <w:t xml:space="preserve">Nghị định số 72/2019/NĐ-CP ngày 30/8/2019 </w:t>
      </w:r>
      <w:r w:rsidRPr="008B1845">
        <w:rPr>
          <w:sz w:val="28"/>
          <w:szCs w:val="28"/>
          <w:lang w:val="vi-VN"/>
        </w:rPr>
        <w:t xml:space="preserve">của Chính phủ </w:t>
      </w:r>
      <w:r w:rsidRPr="008B1845">
        <w:rPr>
          <w:sz w:val="28"/>
          <w:szCs w:val="28"/>
          <w:lang w:val="nl-NL"/>
        </w:rPr>
        <w:t>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xml:space="preserve">- Nghị định số </w:t>
      </w:r>
      <w:r w:rsidRPr="008B1845">
        <w:rPr>
          <w:sz w:val="28"/>
          <w:szCs w:val="28"/>
          <w:lang w:val="nl-NL"/>
        </w:rPr>
        <w:t>06/2021</w:t>
      </w:r>
      <w:r w:rsidRPr="008B1845">
        <w:rPr>
          <w:sz w:val="28"/>
          <w:szCs w:val="28"/>
          <w:lang w:val="vi-VN"/>
        </w:rPr>
        <w:t xml:space="preserve">/NĐ-CP ngày </w:t>
      </w:r>
      <w:r w:rsidRPr="008B1845">
        <w:rPr>
          <w:sz w:val="28"/>
          <w:szCs w:val="28"/>
          <w:lang w:val="nl-NL"/>
        </w:rPr>
        <w:t>26/01/2021</w:t>
      </w:r>
      <w:r w:rsidRPr="008B1845">
        <w:rPr>
          <w:sz w:val="28"/>
          <w:szCs w:val="28"/>
          <w:lang w:val="vi-VN"/>
        </w:rPr>
        <w:t xml:space="preserve"> của Chính phủ về quản lý chất lượng và bảo trì công trình xây dựng.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10/2021/NĐ-CP ngày 09/2/2021 của Chính phủ về quản lý chi phí đầu tư xây dựng.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Nghị định số 15/2021/NĐ-CP ngày 03/3/2021 của Chính phủ về quản lý dự án đầu tư xây dựng.</w:t>
      </w:r>
    </w:p>
    <w:p w:rsidR="008B1845" w:rsidRPr="008B1845" w:rsidRDefault="008B1845" w:rsidP="008B1845">
      <w:pPr>
        <w:spacing w:after="60" w:line="360" w:lineRule="exact"/>
        <w:ind w:firstLine="720"/>
        <w:jc w:val="both"/>
        <w:rPr>
          <w:spacing w:val="-3"/>
          <w:sz w:val="28"/>
          <w:szCs w:val="28"/>
          <w:lang w:val="vi-VN"/>
        </w:rPr>
      </w:pPr>
      <w:r w:rsidRPr="008B1845">
        <w:rPr>
          <w:spacing w:val="-3"/>
          <w:sz w:val="28"/>
          <w:szCs w:val="28"/>
          <w:lang w:val="vi-VN"/>
        </w:rPr>
        <w:t>- Thông tư số 01/2021/TT-BXD ngày 19/5/2021 của Bộ Xây dựng ban hành QCVN 01:2021/BXD: Quy chuẩn kỹ thuật Quốc gia về quy hoạch xây dựng.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số 01/2016/BXD ngày 26/10/2016 của Bộ xây dựng ban hành quy chuẩn kỹ thuật quốc gia về các công trình hạ tầng kỹ thuật.</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số 02/2018/TT-BXD ngày 06/02/2018 của Bộ Xây dựng Quy định về bảo vệ môi trường trong thi công xây dựng công trình và chế độ báo cáo công tác bảo vệ môi trường ngành xây dựng.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số 06/2021/TT-BXD ngày 30/6/2021 của Bộ Xây dựng quy định về phân cấp công trình xây dựng và hướng dẫn áp dụng trong quản lý hoạt động xây dựng.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số 44/2016 ngày 15/5/2016 về q</w:t>
      </w:r>
      <w:r w:rsidRPr="008B1845">
        <w:rPr>
          <w:iCs/>
          <w:sz w:val="28"/>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lastRenderedPageBreak/>
        <w:t>- Thông tư số 11/2021/TT-BXD ngày 31/8/2021 của Bộ Xây dựng hướng dẫn một số nội dung  xác định và quản lý chi phí đầu tư xây dựng.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số 12/2021/TT-BXD ngày 31/8/2021 của Bộ Xây dựng ban hành định mức xây dựng.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Thông tư số 13/2021/TT-BXD ngày 31/8/2021 của Bộ Xây dựng hướng dẫn phương pháp xác định các chỉ tiêu kinh tế kỹ thuật và đo bóc khối lượng công trình;</w:t>
      </w:r>
    </w:p>
    <w:p w:rsidR="008B1845" w:rsidRPr="008B1845" w:rsidRDefault="008B1845" w:rsidP="008B1845">
      <w:pPr>
        <w:spacing w:after="60" w:line="360" w:lineRule="exact"/>
        <w:ind w:firstLine="720"/>
        <w:jc w:val="both"/>
        <w:rPr>
          <w:spacing w:val="-2"/>
          <w:sz w:val="28"/>
          <w:szCs w:val="28"/>
          <w:lang w:val="vi-VN"/>
        </w:rPr>
      </w:pPr>
      <w:r w:rsidRPr="008B1845">
        <w:rPr>
          <w:spacing w:val="-2"/>
          <w:sz w:val="28"/>
          <w:szCs w:val="28"/>
          <w:lang w:val="vi-VN"/>
        </w:rPr>
        <w:t>- Quyết định số 1134/QĐ-BXD ngày 08/10/2015 của Bộ Xây dựng về việc công bố định mức các hao phí xác định giá ca máy và thiết bị thi công xây dựng.</w:t>
      </w:r>
    </w:p>
    <w:p w:rsidR="008B1845" w:rsidRPr="008B1845" w:rsidRDefault="008B1845" w:rsidP="008B1845">
      <w:pPr>
        <w:spacing w:after="60" w:line="360" w:lineRule="exact"/>
        <w:ind w:firstLine="720"/>
        <w:jc w:val="both"/>
        <w:rPr>
          <w:sz w:val="28"/>
          <w:szCs w:val="28"/>
          <w:lang w:val="vi-VN"/>
        </w:rPr>
      </w:pPr>
      <w:r w:rsidRPr="008B1845">
        <w:rPr>
          <w:sz w:val="28"/>
          <w:szCs w:val="28"/>
          <w:lang w:val="vi-VN"/>
        </w:rPr>
        <w:t>- Quyết định số 63/2021/QĐ-UBND ngày 24/12/2021 của Ủy ban nhân tỉnh quyết định quản lý chất thải rắn xây dựng trên địa bàn tỉnh.</w:t>
      </w:r>
    </w:p>
    <w:p w:rsidR="008B1845" w:rsidRPr="008B1845" w:rsidRDefault="008B1845" w:rsidP="008B1845">
      <w:pPr>
        <w:spacing w:after="60" w:line="360" w:lineRule="exact"/>
        <w:ind w:firstLine="720"/>
        <w:jc w:val="both"/>
        <w:rPr>
          <w:sz w:val="28"/>
          <w:szCs w:val="28"/>
        </w:rPr>
      </w:pPr>
      <w:r w:rsidRPr="008B1845">
        <w:rPr>
          <w:sz w:val="28"/>
          <w:szCs w:val="28"/>
        </w:rPr>
        <w:t xml:space="preserve">- Nghị định số 50/NĐ-CP ngày 01/04/2021 của Chính phủ sửa đổi bổ sung một số điều của Nghị định số 37/2015/NĐ-CP </w:t>
      </w:r>
    </w:p>
    <w:p w:rsidR="008B1845" w:rsidRPr="008B1845" w:rsidRDefault="008B1845" w:rsidP="008B1845">
      <w:pPr>
        <w:spacing w:after="60" w:line="360" w:lineRule="exact"/>
        <w:ind w:firstLine="720"/>
        <w:jc w:val="both"/>
        <w:rPr>
          <w:sz w:val="28"/>
          <w:szCs w:val="28"/>
        </w:rPr>
      </w:pPr>
      <w:r w:rsidRPr="008B1845">
        <w:rPr>
          <w:sz w:val="28"/>
          <w:szCs w:val="28"/>
        </w:rPr>
        <w:t>- Thông tư </w:t>
      </w:r>
      <w:hyperlink r:id="rId11" w:tgtFrame="_blank" w:history="1">
        <w:r w:rsidRPr="008B1845">
          <w:rPr>
            <w:sz w:val="28"/>
            <w:szCs w:val="28"/>
          </w:rPr>
          <w:t>16/2021/TT-BXD</w:t>
        </w:r>
      </w:hyperlink>
      <w:r w:rsidRPr="008B1845">
        <w:rPr>
          <w:sz w:val="28"/>
          <w:szCs w:val="28"/>
        </w:rPr>
        <w:t> ngày 20/12/2021 của Bộ Xây dựng ban hành Quy chuẩn kỹ thuật quốc gia QCVN 18:2021/BXD về An toàn trong thi công xây dựng.</w:t>
      </w:r>
    </w:p>
    <w:p w:rsidR="008B1845" w:rsidRPr="008B1845" w:rsidRDefault="008B1845" w:rsidP="008B1845">
      <w:pPr>
        <w:spacing w:after="60" w:line="360" w:lineRule="exact"/>
        <w:ind w:firstLine="720"/>
        <w:jc w:val="both"/>
        <w:rPr>
          <w:sz w:val="28"/>
          <w:szCs w:val="28"/>
        </w:rPr>
      </w:pPr>
      <w:r w:rsidRPr="008B1845">
        <w:rPr>
          <w:sz w:val="28"/>
          <w:szCs w:val="28"/>
        </w:rPr>
        <w:t>- Quyết định số 05/2023/QĐ-UBND Ngày 14/02/2023 của UBND tỉnh Nam Định Ban hành Quy định quản lý chất thải trên địa bàn tỉnh Nam Định.</w:t>
      </w:r>
    </w:p>
    <w:p w:rsidR="008B1845" w:rsidRPr="008B1845" w:rsidRDefault="008B1845" w:rsidP="008B1845">
      <w:pPr>
        <w:spacing w:after="60" w:line="360" w:lineRule="exact"/>
        <w:ind w:firstLine="720"/>
        <w:jc w:val="both"/>
        <w:rPr>
          <w:sz w:val="28"/>
          <w:szCs w:val="28"/>
        </w:rPr>
      </w:pPr>
      <w:r w:rsidRPr="008B1845">
        <w:rPr>
          <w:sz w:val="28"/>
          <w:szCs w:val="28"/>
        </w:rPr>
        <w:t>Căn cứ pháp lý về lĩnh vực phòng cháy chữa cháy bổ sung:</w:t>
      </w:r>
    </w:p>
    <w:p w:rsidR="008B1845" w:rsidRPr="008B1845" w:rsidRDefault="008B1845" w:rsidP="008B1845">
      <w:pPr>
        <w:spacing w:after="60" w:line="360" w:lineRule="exact"/>
        <w:ind w:firstLine="720"/>
        <w:jc w:val="both"/>
        <w:rPr>
          <w:b/>
          <w:sz w:val="28"/>
          <w:szCs w:val="28"/>
          <w:lang w:val="vi-VN"/>
        </w:rPr>
      </w:pPr>
      <w:r w:rsidRPr="008B1845">
        <w:rPr>
          <w:sz w:val="28"/>
          <w:szCs w:val="28"/>
        </w:rPr>
        <w:t>- Thông tư </w:t>
      </w:r>
      <w:hyperlink r:id="rId12" w:tgtFrame="_blank" w:history="1">
        <w:r w:rsidRPr="008B1845">
          <w:rPr>
            <w:sz w:val="28"/>
            <w:szCs w:val="28"/>
          </w:rPr>
          <w:t>06/2022/TT-BXD</w:t>
        </w:r>
      </w:hyperlink>
      <w:r w:rsidRPr="008B1845">
        <w:rPr>
          <w:sz w:val="28"/>
          <w:szCs w:val="28"/>
        </w:rPr>
        <w:t> ngày 30/11/2022 của Bộ Xây dựng ban hành QCVN 06:2022/BXD quy chuẩn về an toàn cháy cho nhà và công trình</w:t>
      </w:r>
    </w:p>
    <w:p w:rsidR="008B1845" w:rsidRPr="00990F45" w:rsidRDefault="0039231A" w:rsidP="0039231A">
      <w:pPr>
        <w:spacing w:after="60" w:line="360" w:lineRule="exact"/>
        <w:jc w:val="both"/>
        <w:rPr>
          <w:b/>
          <w:bCs/>
          <w:sz w:val="28"/>
          <w:szCs w:val="28"/>
        </w:rPr>
      </w:pPr>
      <w:bookmarkStart w:id="24" w:name="_Toc524033198"/>
      <w:bookmarkStart w:id="25" w:name="_Toc524033396"/>
      <w:bookmarkStart w:id="26" w:name="_Toc526263674"/>
      <w:bookmarkStart w:id="27" w:name="_Toc526498512"/>
      <w:bookmarkStart w:id="28" w:name="_Toc526498722"/>
      <w:r w:rsidRPr="00990F45">
        <w:rPr>
          <w:b/>
          <w:bCs/>
          <w:sz w:val="28"/>
          <w:szCs w:val="28"/>
        </w:rPr>
        <w:t xml:space="preserve">8. </w:t>
      </w:r>
      <w:r w:rsidR="008B1845" w:rsidRPr="00990F45">
        <w:rPr>
          <w:b/>
          <w:bCs/>
          <w:sz w:val="28"/>
          <w:szCs w:val="28"/>
          <w:lang w:val="vi-VN"/>
        </w:rPr>
        <w:t>Căn cứ pháp lý về lĩnh vực doanh nghiệp</w:t>
      </w:r>
      <w:bookmarkEnd w:id="24"/>
      <w:bookmarkEnd w:id="25"/>
      <w:bookmarkEnd w:id="26"/>
      <w:bookmarkEnd w:id="27"/>
      <w:bookmarkEnd w:id="28"/>
    </w:p>
    <w:p w:rsidR="008B1845" w:rsidRPr="008B1845" w:rsidRDefault="008B1845" w:rsidP="008B1845">
      <w:pPr>
        <w:spacing w:after="60" w:line="360" w:lineRule="exact"/>
        <w:ind w:firstLine="720"/>
        <w:jc w:val="both"/>
        <w:rPr>
          <w:iCs/>
          <w:sz w:val="28"/>
          <w:szCs w:val="28"/>
          <w:lang w:val="vi-VN"/>
        </w:rPr>
      </w:pPr>
      <w:r w:rsidRPr="008B1845">
        <w:rPr>
          <w:iCs/>
          <w:sz w:val="28"/>
          <w:szCs w:val="28"/>
          <w:lang w:val="vi-VN"/>
        </w:rPr>
        <w:t>- Luật số 59/2020/QH14  ngày 17/06/2020. Luật doanh nghiệp</w:t>
      </w:r>
    </w:p>
    <w:p w:rsidR="008B1845" w:rsidRPr="008B1845" w:rsidRDefault="008B1845" w:rsidP="008B1845">
      <w:pPr>
        <w:pStyle w:val="CommentText"/>
        <w:spacing w:after="60" w:line="360" w:lineRule="exact"/>
        <w:ind w:firstLine="720"/>
        <w:jc w:val="both"/>
        <w:rPr>
          <w:sz w:val="28"/>
          <w:szCs w:val="28"/>
          <w:lang w:val="vi-VN"/>
        </w:rPr>
      </w:pPr>
      <w:bookmarkStart w:id="29" w:name="_Toc526263675"/>
      <w:bookmarkStart w:id="30" w:name="_Toc526498513"/>
      <w:bookmarkStart w:id="31" w:name="_Toc526498723"/>
      <w:r w:rsidRPr="008B1845">
        <w:rPr>
          <w:iCs/>
          <w:sz w:val="28"/>
          <w:szCs w:val="28"/>
          <w:lang w:val="vi-VN"/>
        </w:rPr>
        <w:t xml:space="preserve">- </w:t>
      </w:r>
      <w:r w:rsidRPr="008B1845">
        <w:rPr>
          <w:sz w:val="28"/>
          <w:szCs w:val="28"/>
          <w:lang w:val="vi-VN"/>
        </w:rPr>
        <w:t>Luật số 03/2022/QH15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p>
    <w:p w:rsidR="008B1845" w:rsidRPr="008B1845" w:rsidRDefault="008B1845" w:rsidP="008B1845">
      <w:pPr>
        <w:spacing w:after="60" w:line="360" w:lineRule="exact"/>
        <w:ind w:firstLine="720"/>
        <w:jc w:val="both"/>
        <w:rPr>
          <w:iCs/>
          <w:sz w:val="28"/>
          <w:szCs w:val="28"/>
          <w:lang w:val="vi-VN"/>
        </w:rPr>
      </w:pPr>
      <w:r w:rsidRPr="008B1845">
        <w:rPr>
          <w:iCs/>
          <w:sz w:val="28"/>
          <w:szCs w:val="28"/>
          <w:lang w:val="vi-VN"/>
        </w:rPr>
        <w:t>- Nghị định số 01/2021/NĐ- CP ngày 04/01/2021</w:t>
      </w:r>
      <w:r w:rsidRPr="008B1845">
        <w:rPr>
          <w:iCs/>
          <w:sz w:val="28"/>
          <w:szCs w:val="28"/>
        </w:rPr>
        <w:t xml:space="preserve"> </w:t>
      </w:r>
      <w:r w:rsidRPr="008B1845">
        <w:rPr>
          <w:iCs/>
          <w:sz w:val="28"/>
          <w:szCs w:val="28"/>
          <w:lang w:val="vi-VN"/>
        </w:rPr>
        <w:t>của Chính phủ về đăng ký doanh nghiệp.</w:t>
      </w:r>
    </w:p>
    <w:p w:rsidR="008B1845" w:rsidRPr="00990F45" w:rsidRDefault="0039231A" w:rsidP="0039231A">
      <w:pPr>
        <w:spacing w:after="60" w:line="360" w:lineRule="exact"/>
        <w:jc w:val="both"/>
        <w:rPr>
          <w:b/>
          <w:bCs/>
          <w:sz w:val="28"/>
          <w:szCs w:val="28"/>
        </w:rPr>
      </w:pPr>
      <w:r w:rsidRPr="00990F45">
        <w:rPr>
          <w:b/>
          <w:bCs/>
          <w:sz w:val="28"/>
          <w:szCs w:val="28"/>
        </w:rPr>
        <w:t xml:space="preserve">9. </w:t>
      </w:r>
      <w:r w:rsidR="008B1845" w:rsidRPr="00990F45">
        <w:rPr>
          <w:b/>
          <w:sz w:val="28"/>
          <w:szCs w:val="28"/>
          <w:lang w:val="vi-VN"/>
        </w:rPr>
        <w:t>Căn cứ pháp lý về lĩnh vực thương mại</w:t>
      </w:r>
      <w:bookmarkEnd w:id="29"/>
      <w:bookmarkEnd w:id="30"/>
      <w:bookmarkEnd w:id="31"/>
    </w:p>
    <w:p w:rsidR="008B1845" w:rsidRPr="008B1845" w:rsidRDefault="008B1845" w:rsidP="008B1845">
      <w:pPr>
        <w:pStyle w:val="ListParagraph"/>
        <w:tabs>
          <w:tab w:val="left" w:pos="0"/>
        </w:tabs>
        <w:spacing w:after="60" w:line="360" w:lineRule="exact"/>
        <w:ind w:left="0" w:firstLine="720"/>
        <w:jc w:val="both"/>
        <w:rPr>
          <w:b/>
          <w:i/>
          <w:sz w:val="28"/>
          <w:szCs w:val="28"/>
        </w:rPr>
      </w:pPr>
      <w:r w:rsidRPr="008B1845">
        <w:rPr>
          <w:rStyle w:val="Strong"/>
          <w:b w:val="0"/>
          <w:sz w:val="28"/>
          <w:szCs w:val="28"/>
          <w:bdr w:val="none" w:sz="0" w:space="0" w:color="auto" w:frame="1"/>
          <w:shd w:val="clear" w:color="auto" w:fill="FFFFFF"/>
          <w:lang w:val="vi-VN"/>
        </w:rPr>
        <w:t>- Luật Thương mại số 36/2005/QH11</w:t>
      </w:r>
      <w:r w:rsidRPr="008B1845">
        <w:rPr>
          <w:sz w:val="28"/>
          <w:szCs w:val="28"/>
          <w:lang w:val="vi-VN"/>
        </w:rPr>
        <w:t>;</w:t>
      </w:r>
    </w:p>
    <w:p w:rsidR="008B1845" w:rsidRPr="008B1845" w:rsidRDefault="008B1845" w:rsidP="008B1845">
      <w:pPr>
        <w:pStyle w:val="ListParagraph"/>
        <w:tabs>
          <w:tab w:val="left" w:pos="0"/>
        </w:tabs>
        <w:spacing w:after="60" w:line="360" w:lineRule="exact"/>
        <w:ind w:left="0" w:firstLine="720"/>
        <w:jc w:val="both"/>
        <w:rPr>
          <w:b/>
          <w:i/>
          <w:sz w:val="28"/>
          <w:szCs w:val="28"/>
          <w:lang w:val="vi-VN"/>
        </w:rPr>
      </w:pPr>
      <w:r w:rsidRPr="008B1845">
        <w:rPr>
          <w:sz w:val="28"/>
          <w:szCs w:val="28"/>
          <w:lang w:val="vi-VN"/>
        </w:rPr>
        <w:t>- Nghị định số</w:t>
      </w:r>
      <w:r w:rsidRPr="008B1845">
        <w:rPr>
          <w:rStyle w:val="apple-converted-space"/>
          <w:sz w:val="28"/>
          <w:szCs w:val="28"/>
          <w:lang w:val="vi-VN"/>
        </w:rPr>
        <w:t> </w:t>
      </w:r>
      <w:r w:rsidRPr="008B1845">
        <w:rPr>
          <w:sz w:val="28"/>
          <w:szCs w:val="28"/>
          <w:lang w:val="vi-VN"/>
        </w:rPr>
        <w:t>187/2013/NĐ-CP ngày 20/11/2013 quy định chi tiết thi hành Luật Thương mại về hoạt động mua bán hàng hóa quốc tế và các hoạt động đại lý mua, bán, gia công và quá cảnh hàng hóa với nước ngoài.</w:t>
      </w:r>
    </w:p>
    <w:p w:rsidR="008B1845" w:rsidRPr="00990F45" w:rsidRDefault="0039231A" w:rsidP="0039231A">
      <w:pPr>
        <w:spacing w:after="60" w:line="360" w:lineRule="exact"/>
        <w:jc w:val="both"/>
        <w:rPr>
          <w:sz w:val="28"/>
          <w:szCs w:val="28"/>
        </w:rPr>
      </w:pPr>
      <w:r w:rsidRPr="00990F45">
        <w:rPr>
          <w:b/>
          <w:sz w:val="28"/>
          <w:szCs w:val="28"/>
        </w:rPr>
        <w:t xml:space="preserve">10. </w:t>
      </w:r>
      <w:r w:rsidR="008B1845" w:rsidRPr="00990F45">
        <w:rPr>
          <w:b/>
          <w:bCs/>
          <w:sz w:val="28"/>
          <w:szCs w:val="28"/>
          <w:lang w:val="vi-VN"/>
        </w:rPr>
        <w:t>Căn cứ pháp lý</w:t>
      </w:r>
      <w:r w:rsidR="008B1845" w:rsidRPr="00990F45">
        <w:rPr>
          <w:b/>
          <w:bCs/>
          <w:sz w:val="28"/>
          <w:szCs w:val="28"/>
        </w:rPr>
        <w:t xml:space="preserve"> về lĩnh vực an toàn, vệ sinh lao động</w:t>
      </w:r>
    </w:p>
    <w:p w:rsidR="008B1845" w:rsidRPr="008B1845" w:rsidRDefault="008B1845" w:rsidP="008B1845">
      <w:pPr>
        <w:spacing w:after="60" w:line="360" w:lineRule="exact"/>
        <w:ind w:firstLine="720"/>
        <w:jc w:val="both"/>
        <w:rPr>
          <w:sz w:val="28"/>
          <w:szCs w:val="28"/>
        </w:rPr>
      </w:pPr>
      <w:r w:rsidRPr="008B1845">
        <w:rPr>
          <w:sz w:val="28"/>
          <w:szCs w:val="28"/>
        </w:rPr>
        <w:t xml:space="preserve">- </w:t>
      </w:r>
      <w:r w:rsidRPr="008B1845">
        <w:rPr>
          <w:iCs/>
          <w:sz w:val="28"/>
          <w:szCs w:val="28"/>
          <w:shd w:val="clear" w:color="auto" w:fill="FFFFFF"/>
          <w:lang w:val="vi-VN"/>
        </w:rPr>
        <w:t xml:space="preserve">Nghị </w:t>
      </w:r>
      <w:r w:rsidRPr="0039231A">
        <w:rPr>
          <w:iCs/>
          <w:sz w:val="28"/>
          <w:szCs w:val="28"/>
          <w:shd w:val="clear" w:color="auto" w:fill="FFFFFF"/>
          <w:lang w:val="vi-VN"/>
        </w:rPr>
        <w:t>định số </w:t>
      </w:r>
      <w:hyperlink r:id="rId13" w:tgtFrame="_blank" w:tooltip="Nghị định 44/2016/NĐ-CP" w:history="1">
        <w:r w:rsidRPr="0039231A">
          <w:rPr>
            <w:rStyle w:val="Hyperlink"/>
            <w:iCs/>
            <w:color w:val="auto"/>
            <w:sz w:val="28"/>
            <w:szCs w:val="28"/>
            <w:u w:val="none"/>
            <w:shd w:val="clear" w:color="auto" w:fill="FFFFFF"/>
            <w:lang w:val="vi-VN"/>
          </w:rPr>
          <w:t>44/2016/NĐ-CP</w:t>
        </w:r>
      </w:hyperlink>
      <w:r w:rsidRPr="0039231A">
        <w:rPr>
          <w:iCs/>
          <w:sz w:val="28"/>
          <w:szCs w:val="28"/>
          <w:shd w:val="clear" w:color="auto" w:fill="FFFFFF"/>
          <w:lang w:val="vi-VN"/>
        </w:rPr>
        <w:t> ngày</w:t>
      </w:r>
      <w:r w:rsidRPr="008B1845">
        <w:rPr>
          <w:iCs/>
          <w:sz w:val="28"/>
          <w:szCs w:val="28"/>
          <w:shd w:val="clear" w:color="auto" w:fill="FFFFFF"/>
          <w:lang w:val="vi-VN"/>
        </w:rPr>
        <w:t xml:space="preserve"> 15</w:t>
      </w:r>
      <w:r w:rsidRPr="008B1845">
        <w:rPr>
          <w:iCs/>
          <w:sz w:val="28"/>
          <w:szCs w:val="28"/>
          <w:shd w:val="clear" w:color="auto" w:fill="FFFFFF"/>
        </w:rPr>
        <w:t>/</w:t>
      </w:r>
      <w:r w:rsidRPr="008B1845">
        <w:rPr>
          <w:iCs/>
          <w:sz w:val="28"/>
          <w:szCs w:val="28"/>
          <w:shd w:val="clear" w:color="auto" w:fill="FFFFFF"/>
          <w:lang w:val="vi-VN"/>
        </w:rPr>
        <w:t>5</w:t>
      </w:r>
      <w:r w:rsidRPr="008B1845">
        <w:rPr>
          <w:iCs/>
          <w:sz w:val="28"/>
          <w:szCs w:val="28"/>
          <w:shd w:val="clear" w:color="auto" w:fill="FFFFFF"/>
        </w:rPr>
        <w:t>/</w:t>
      </w:r>
      <w:r w:rsidRPr="008B1845">
        <w:rPr>
          <w:iCs/>
          <w:sz w:val="28"/>
          <w:szCs w:val="28"/>
          <w:shd w:val="clear" w:color="auto" w:fill="FFFFFF"/>
          <w:lang w:val="vi-VN"/>
        </w:rPr>
        <w:t xml:space="preserve">2016 của Chính phủ quy định chi tiết một số điều của Luật An toàn, vệ sinh lao động về hoạt động kiểm định </w:t>
      </w:r>
      <w:r w:rsidRPr="008B1845">
        <w:rPr>
          <w:iCs/>
          <w:sz w:val="28"/>
          <w:szCs w:val="28"/>
          <w:shd w:val="clear" w:color="auto" w:fill="FFFFFF"/>
          <w:lang w:val="vi-VN"/>
        </w:rPr>
        <w:lastRenderedPageBreak/>
        <w:t>kỹ thuật an toàn lao động, huấn luyện an toàn, vệ sinh lao động và quan trắc môi trư</w:t>
      </w:r>
      <w:r w:rsidRPr="008B1845">
        <w:rPr>
          <w:iCs/>
          <w:sz w:val="28"/>
          <w:szCs w:val="28"/>
          <w:shd w:val="clear" w:color="auto" w:fill="FFFFFF"/>
        </w:rPr>
        <w:t>ờ</w:t>
      </w:r>
      <w:r w:rsidRPr="008B1845">
        <w:rPr>
          <w:iCs/>
          <w:sz w:val="28"/>
          <w:szCs w:val="28"/>
          <w:shd w:val="clear" w:color="auto" w:fill="FFFFFF"/>
          <w:lang w:val="vi-VN"/>
        </w:rPr>
        <w:t>ng lao động</w:t>
      </w:r>
      <w:r w:rsidRPr="008B1845">
        <w:rPr>
          <w:iCs/>
          <w:sz w:val="28"/>
          <w:szCs w:val="28"/>
          <w:shd w:val="clear" w:color="auto" w:fill="FFFFFF"/>
        </w:rPr>
        <w:t>.</w:t>
      </w:r>
    </w:p>
    <w:p w:rsidR="008B1845" w:rsidRPr="008B1845" w:rsidRDefault="008B1845" w:rsidP="008B1845">
      <w:pPr>
        <w:spacing w:after="60" w:line="360" w:lineRule="exact"/>
        <w:ind w:firstLine="720"/>
        <w:jc w:val="both"/>
        <w:rPr>
          <w:sz w:val="28"/>
          <w:szCs w:val="28"/>
        </w:rPr>
      </w:pPr>
      <w:r w:rsidRPr="008B1845">
        <w:rPr>
          <w:sz w:val="28"/>
          <w:szCs w:val="28"/>
        </w:rPr>
        <w:t>- Thông tư số 09/2017/TT-BCT ngày 13/7/2017 của Bộ Công thương ban hành quy định hoạt động kiểm định kỹ thuật an toàn lao động thuộc thẩm quyền quản lý của Bộ Công thương</w:t>
      </w:r>
    </w:p>
    <w:p w:rsidR="008B1845" w:rsidRPr="008B1845" w:rsidRDefault="008B1845" w:rsidP="008B1845">
      <w:pPr>
        <w:spacing w:after="60" w:line="360" w:lineRule="exact"/>
        <w:ind w:firstLine="720"/>
        <w:jc w:val="both"/>
        <w:rPr>
          <w:sz w:val="28"/>
          <w:szCs w:val="28"/>
        </w:rPr>
      </w:pPr>
      <w:r w:rsidRPr="008B1845">
        <w:rPr>
          <w:sz w:val="28"/>
          <w:szCs w:val="28"/>
        </w:rPr>
        <w:t>- Thông tư số 10/2017/TT-BCT ngày 26/7/2017 của Bộ Công thương ban hành quy định hoạt động kiểm định kỹ thuật an toàn lao động đối với máy, thiết bị, vật tư có yêu cầu nghiêm ngặt về an toàn lao động thuộc thẩm quyền quản lý của Bộ Công thương.</w:t>
      </w:r>
    </w:p>
    <w:p w:rsidR="008B1845" w:rsidRPr="008B1845" w:rsidRDefault="008B1845" w:rsidP="008B1845">
      <w:pPr>
        <w:spacing w:after="60" w:line="360" w:lineRule="exact"/>
        <w:ind w:firstLine="720"/>
        <w:jc w:val="both"/>
        <w:rPr>
          <w:sz w:val="28"/>
          <w:szCs w:val="28"/>
        </w:rPr>
      </w:pPr>
      <w:r w:rsidRPr="008B1845">
        <w:rPr>
          <w:sz w:val="28"/>
          <w:szCs w:val="28"/>
        </w:rPr>
        <w:t>- Thông tư số 36/2019/TT-BLĐTBXH ngày 30/12/2019 của Bộ lao động thương binh và xã hội ban hành danh mục các loại máy, thiết bị, vật tư, chất có yêu cầu nghiêm ngặt về an toàn, vệ sinh lao động.</w:t>
      </w:r>
    </w:p>
    <w:p w:rsidR="008B1845" w:rsidRPr="008B1845" w:rsidRDefault="008B1845" w:rsidP="008B1845">
      <w:pPr>
        <w:spacing w:after="60" w:line="360" w:lineRule="exact"/>
        <w:ind w:firstLine="720"/>
        <w:jc w:val="both"/>
        <w:rPr>
          <w:sz w:val="28"/>
          <w:szCs w:val="28"/>
          <w:lang w:val="pt-PT"/>
        </w:rPr>
      </w:pPr>
      <w:r w:rsidRPr="008B1845">
        <w:rPr>
          <w:sz w:val="28"/>
          <w:szCs w:val="28"/>
        </w:rPr>
        <w:t xml:space="preserve">- </w:t>
      </w:r>
      <w:r w:rsidRPr="008B1845">
        <w:rPr>
          <w:sz w:val="28"/>
          <w:szCs w:val="28"/>
          <w:lang w:val="pt-PT"/>
        </w:rPr>
        <w:t>Thông tư 12/2020/TT-BCT ngày 18/6/2020 của Bộ Công Thương sửa đổi, bổ sung, bãi bỏ một số điều của Thông tư số 09/2017/TT-BCT ngày 13/7/2017.</w:t>
      </w:r>
    </w:p>
    <w:p w:rsidR="008B1845" w:rsidRPr="00990F45" w:rsidRDefault="0039231A" w:rsidP="0039231A">
      <w:pPr>
        <w:spacing w:after="60" w:line="360" w:lineRule="exact"/>
        <w:jc w:val="both"/>
        <w:rPr>
          <w:b/>
          <w:bCs/>
          <w:sz w:val="28"/>
          <w:szCs w:val="28"/>
        </w:rPr>
      </w:pPr>
      <w:r w:rsidRPr="00990F45">
        <w:rPr>
          <w:b/>
          <w:bCs/>
          <w:sz w:val="28"/>
          <w:szCs w:val="28"/>
        </w:rPr>
        <w:t xml:space="preserve">11. </w:t>
      </w:r>
      <w:r w:rsidR="008B1845" w:rsidRPr="00990F45">
        <w:rPr>
          <w:b/>
          <w:bCs/>
          <w:sz w:val="28"/>
          <w:szCs w:val="28"/>
          <w:lang w:val="vi-VN"/>
        </w:rPr>
        <w:t xml:space="preserve">Các </w:t>
      </w:r>
      <w:r w:rsidR="008B1845" w:rsidRPr="00990F45">
        <w:rPr>
          <w:b/>
          <w:bCs/>
          <w:sz w:val="28"/>
          <w:szCs w:val="28"/>
        </w:rPr>
        <w:t xml:space="preserve">tiêu </w:t>
      </w:r>
      <w:r w:rsidR="008B1845" w:rsidRPr="00990F45">
        <w:rPr>
          <w:b/>
          <w:bCs/>
          <w:sz w:val="28"/>
          <w:szCs w:val="28"/>
          <w:lang w:val="vi-VN"/>
        </w:rPr>
        <w:t>chuẩn</w:t>
      </w:r>
      <w:r w:rsidR="008B1845" w:rsidRPr="00990F45">
        <w:rPr>
          <w:b/>
          <w:bCs/>
          <w:sz w:val="28"/>
          <w:szCs w:val="28"/>
        </w:rPr>
        <w:t>, quy chuẩn</w:t>
      </w:r>
      <w:r w:rsidR="008B1845" w:rsidRPr="00990F45">
        <w:rPr>
          <w:b/>
          <w:bCs/>
          <w:sz w:val="28"/>
          <w:szCs w:val="28"/>
          <w:lang w:val="vi-VN"/>
        </w:rPr>
        <w:t xml:space="preserve"> áp dụng trong báo cáo</w:t>
      </w:r>
    </w:p>
    <w:p w:rsidR="008B1845" w:rsidRPr="008B1845" w:rsidRDefault="008B1845" w:rsidP="008B1845">
      <w:pPr>
        <w:spacing w:after="60" w:line="360" w:lineRule="exact"/>
        <w:ind w:firstLine="709"/>
        <w:jc w:val="both"/>
        <w:rPr>
          <w:i/>
          <w:sz w:val="28"/>
          <w:szCs w:val="28"/>
          <w:lang w:val="vi-VN"/>
        </w:rPr>
      </w:pPr>
      <w:r w:rsidRPr="008B1845">
        <w:rPr>
          <w:i/>
          <w:sz w:val="28"/>
          <w:szCs w:val="28"/>
          <w:lang w:val="vi-VN"/>
        </w:rPr>
        <w:t>- Tiêu chuẩn, quy chuẩn thiết kế.</w:t>
      </w:r>
      <w:bookmarkStart w:id="32" w:name="_Toc373748626"/>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TCVN 4319: 2012- Nhà và công trình công cộng – Nguyên tắc cơ bản để thiết kế;</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TCVN 2737: 2020 – Tải trọng và tác động – Tiêu chuẩn thiết kế;</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TCVN 9362 : 2012 – Tiêu chuẩn thiết kế nền nhà và công trình</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xml:space="preserve">- TCVN 5574: 2018 – Thiết kế kết cấu bê tông và bê tông cốt thép </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TCVN 5575: 2012 – Kết cấu thép- Tiêu chuẩn thiết kế;</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TCVN 5573:2011 – Kết cấu gạch đá và gạch đá cốt thép – Tiêu chuẩn thiết kế;</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TCVN 4474: 1987- Thoát nước bên trong – Tiêu chuẩn thiết kế;</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TCVN 4513:1988 – Cấp nước bên trong – Tiêu chuẩn thiết kế;</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TCVN 9207:2012 – Đặt đường dẫn điện trong nhà và công trình công cộng – Tiêu chuẩn thiết kế.</w:t>
      </w:r>
    </w:p>
    <w:p w:rsidR="008B1845" w:rsidRPr="008B1845" w:rsidRDefault="008B1845" w:rsidP="008B1845">
      <w:pPr>
        <w:spacing w:after="60" w:line="360" w:lineRule="exact"/>
        <w:ind w:firstLine="709"/>
        <w:jc w:val="both"/>
        <w:rPr>
          <w:bCs/>
          <w:sz w:val="28"/>
          <w:szCs w:val="28"/>
          <w:lang w:val="vi-VN"/>
        </w:rPr>
      </w:pPr>
      <w:r w:rsidRPr="008B1845">
        <w:rPr>
          <w:sz w:val="28"/>
          <w:szCs w:val="28"/>
          <w:lang w:val="vi-VN"/>
        </w:rPr>
        <w:t xml:space="preserve">- </w:t>
      </w:r>
      <w:r w:rsidRPr="008B1845">
        <w:rPr>
          <w:bCs/>
          <w:sz w:val="28"/>
          <w:szCs w:val="28"/>
          <w:lang w:val="vi-VN"/>
        </w:rPr>
        <w:t>TCVN 8809: 2011. Mặt đường đá dăm thấm nhập nhựa nóng thi công và nghiệm thu</w:t>
      </w:r>
    </w:p>
    <w:p w:rsidR="008B1845" w:rsidRPr="008B1845" w:rsidRDefault="008B1845" w:rsidP="008B1845">
      <w:pPr>
        <w:spacing w:after="60" w:line="360" w:lineRule="exact"/>
        <w:ind w:firstLine="709"/>
        <w:jc w:val="both"/>
        <w:rPr>
          <w:bCs/>
          <w:sz w:val="28"/>
          <w:szCs w:val="28"/>
          <w:lang w:val="vi-VN"/>
        </w:rPr>
      </w:pPr>
      <w:r w:rsidRPr="008B1845">
        <w:rPr>
          <w:bCs/>
          <w:sz w:val="28"/>
          <w:szCs w:val="28"/>
          <w:lang w:val="vi-VN"/>
        </w:rPr>
        <w:t>- TCVN 8821: 2011. Phương pháp xác định chỉ số CBR của nền đất và các lớp móng đường bằng vật liệu rời tại hiện trường</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TCVN 2622: 1995 -  Phòng cháy chống cháy cho nhà và công trình. Yêu cầu thiết kế.</w:t>
      </w:r>
    </w:p>
    <w:p w:rsidR="008B1845" w:rsidRPr="008B1845" w:rsidRDefault="008B1845" w:rsidP="008B1845">
      <w:pPr>
        <w:spacing w:after="60" w:line="360" w:lineRule="exact"/>
        <w:ind w:firstLine="709"/>
        <w:jc w:val="both"/>
        <w:rPr>
          <w:sz w:val="28"/>
          <w:szCs w:val="28"/>
          <w:lang w:val="vi-VN"/>
        </w:rPr>
      </w:pPr>
      <w:r w:rsidRPr="008B1845">
        <w:rPr>
          <w:noProof/>
          <w:sz w:val="28"/>
          <w:szCs w:val="28"/>
          <w:lang w:val="vi-VN"/>
        </w:rPr>
        <w:t>- TCXDVN 33:2006: Cấp nước, mạng lưới đường ống và công trình tiêu chuẩn thiết kế.</w:t>
      </w:r>
    </w:p>
    <w:p w:rsidR="008B1845" w:rsidRPr="008B1845" w:rsidRDefault="008B1845" w:rsidP="008B1845">
      <w:pPr>
        <w:spacing w:after="60" w:line="360" w:lineRule="exact"/>
        <w:ind w:firstLine="709"/>
        <w:jc w:val="both"/>
        <w:rPr>
          <w:spacing w:val="-7"/>
          <w:sz w:val="28"/>
          <w:szCs w:val="28"/>
          <w:lang w:val="nb-NO"/>
        </w:rPr>
      </w:pPr>
      <w:r w:rsidRPr="008B1845">
        <w:rPr>
          <w:spacing w:val="-7"/>
          <w:sz w:val="28"/>
          <w:szCs w:val="28"/>
          <w:lang w:val="vi-VN"/>
        </w:rPr>
        <w:lastRenderedPageBreak/>
        <w:t>- QCVN 01:2021/BXD: Quy chuẩn kỹ thuật Quốc gia về quy hoạch xây dựng.</w:t>
      </w:r>
    </w:p>
    <w:p w:rsidR="008B1845" w:rsidRPr="008B1845" w:rsidRDefault="008B1845" w:rsidP="008B1845">
      <w:pPr>
        <w:spacing w:after="60" w:line="360" w:lineRule="exact"/>
        <w:ind w:firstLine="709"/>
        <w:jc w:val="both"/>
        <w:rPr>
          <w:i/>
          <w:sz w:val="28"/>
          <w:szCs w:val="28"/>
          <w:lang w:val="vi-VN"/>
        </w:rPr>
      </w:pPr>
      <w:r w:rsidRPr="008B1845">
        <w:rPr>
          <w:i/>
          <w:sz w:val="28"/>
          <w:szCs w:val="28"/>
          <w:lang w:val="vi-VN"/>
        </w:rPr>
        <w:t>- Quy chuẩn về môi trường:</w:t>
      </w:r>
      <w:bookmarkEnd w:id="32"/>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QCVN 14:2008/BTNMT – Quy chuẩn kỹ thuật quốc gia về nước thải sinh hoạt.</w:t>
      </w:r>
    </w:p>
    <w:p w:rsidR="008B1845" w:rsidRPr="008B1845" w:rsidRDefault="008B1845" w:rsidP="008B1845">
      <w:pPr>
        <w:spacing w:after="60" w:line="360" w:lineRule="exact"/>
        <w:ind w:firstLine="709"/>
        <w:jc w:val="both"/>
        <w:rPr>
          <w:sz w:val="28"/>
          <w:szCs w:val="28"/>
          <w:lang w:val="vi-VN"/>
        </w:rPr>
      </w:pPr>
      <w:r w:rsidRPr="008B1845">
        <w:rPr>
          <w:sz w:val="28"/>
          <w:szCs w:val="28"/>
          <w:lang w:val="it-IT"/>
        </w:rPr>
        <w:t>+</w:t>
      </w:r>
      <w:r w:rsidRPr="008B1845">
        <w:rPr>
          <w:sz w:val="28"/>
          <w:szCs w:val="28"/>
          <w:lang w:val="vi-VN"/>
        </w:rPr>
        <w:t xml:space="preserve"> QCVN 08-MT:2015/BTNMT: Quy chuẩn kỹ thuật quốc gia về chất lượng nước mặt.</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QCVN 05:2013/BTNMT – Quy chuẩn kỹ thuật Quốc gia về chất lượng không khí xung quanh.</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QCVN 06:2009/BTNMT - Quy chuẩn kỹ thuật Quốc gia về một số chất độc hại trong không khí xung quanh.</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QCVN 26:2010/BTNMT: Quy chuẩn kỹ thuật quốc gia về tiếng ồn.</w:t>
      </w:r>
    </w:p>
    <w:p w:rsidR="008B1845" w:rsidRPr="008B1845" w:rsidRDefault="008B1845" w:rsidP="008B1845">
      <w:pPr>
        <w:spacing w:after="60" w:line="360" w:lineRule="exact"/>
        <w:ind w:firstLine="709"/>
        <w:jc w:val="both"/>
        <w:rPr>
          <w:sz w:val="28"/>
          <w:szCs w:val="28"/>
          <w:lang w:val="vi-VN"/>
        </w:rPr>
      </w:pPr>
      <w:r w:rsidRPr="008B1845">
        <w:rPr>
          <w:sz w:val="28"/>
          <w:szCs w:val="28"/>
          <w:lang w:val="vi-VN"/>
        </w:rPr>
        <w:t>+ QCVN 27:2010/BTNMT: Quy chuẩn kỹ thuật quốc gia về độ rung.</w:t>
      </w:r>
    </w:p>
    <w:p w:rsidR="008B1845" w:rsidRDefault="008B1845" w:rsidP="008B1845">
      <w:pPr>
        <w:shd w:val="clear" w:color="auto" w:fill="FFFFFF"/>
        <w:spacing w:after="60" w:line="360" w:lineRule="exact"/>
        <w:ind w:firstLine="709"/>
        <w:jc w:val="both"/>
        <w:rPr>
          <w:sz w:val="28"/>
          <w:szCs w:val="28"/>
          <w:lang w:val="it-IT"/>
        </w:rPr>
      </w:pPr>
      <w:r w:rsidRPr="008B1845">
        <w:rPr>
          <w:sz w:val="28"/>
          <w:szCs w:val="28"/>
          <w:lang w:val="it-IT"/>
        </w:rPr>
        <w:t>+ QCVN 03-MT:2015/BTNMT – Quy chuẩn kỹ thuật Quốc gia về giới hạn cho phép của kim loại nặng trong đất.</w:t>
      </w:r>
    </w:p>
    <w:p w:rsidR="0039231A" w:rsidRPr="00990F45" w:rsidRDefault="0039231A" w:rsidP="00990F45">
      <w:pPr>
        <w:shd w:val="clear" w:color="auto" w:fill="FFFFFF"/>
        <w:spacing w:after="60" w:line="360" w:lineRule="exact"/>
        <w:jc w:val="both"/>
        <w:rPr>
          <w:b/>
          <w:sz w:val="28"/>
          <w:szCs w:val="28"/>
          <w:lang w:val="it-IT"/>
        </w:rPr>
      </w:pPr>
      <w:r w:rsidRPr="00990F45">
        <w:rPr>
          <w:b/>
          <w:sz w:val="28"/>
          <w:szCs w:val="28"/>
          <w:lang w:val="it-IT"/>
        </w:rPr>
        <w:t>II. TỔ CHỨC THỰC HIỆN ĐTM</w:t>
      </w:r>
    </w:p>
    <w:p w:rsidR="0039231A" w:rsidRPr="00990F45" w:rsidRDefault="0039231A" w:rsidP="00990F45">
      <w:pPr>
        <w:spacing w:after="60" w:line="360" w:lineRule="exact"/>
        <w:ind w:firstLine="720"/>
        <w:jc w:val="both"/>
        <w:rPr>
          <w:sz w:val="28"/>
          <w:szCs w:val="28"/>
          <w:lang w:val="vi-VN"/>
        </w:rPr>
      </w:pPr>
      <w:r w:rsidRPr="00990F45">
        <w:rPr>
          <w:sz w:val="28"/>
          <w:szCs w:val="28"/>
          <w:lang w:val="vi-VN"/>
        </w:rPr>
        <w:t>Đánh giá tác động môi trường (ĐTM): Là quá trình phân tích, đánh giá, nhận dạng, dự báo tác động đến môi trường của dự án đầu tư và đưa ra biện pháp giảm thiểu tác động xấu đến môi trường (khoản 7 điều 3 của Luật BVMT).</w:t>
      </w:r>
    </w:p>
    <w:p w:rsidR="0039231A" w:rsidRPr="00990F45" w:rsidRDefault="0039231A" w:rsidP="00990F45">
      <w:pPr>
        <w:spacing w:after="60" w:line="360" w:lineRule="exact"/>
        <w:ind w:firstLine="720"/>
        <w:jc w:val="both"/>
        <w:rPr>
          <w:b/>
          <w:bCs/>
          <w:sz w:val="28"/>
          <w:szCs w:val="28"/>
          <w:lang w:val="vi-VN"/>
        </w:rPr>
      </w:pPr>
      <w:r w:rsidRPr="00990F45">
        <w:rPr>
          <w:b/>
          <w:bCs/>
          <w:sz w:val="28"/>
          <w:szCs w:val="28"/>
          <w:lang w:val="vi-VN"/>
        </w:rPr>
        <w:t>-Trình tự thực hiện lập báo cáo ĐTM:</w:t>
      </w:r>
    </w:p>
    <w:p w:rsidR="0039231A" w:rsidRPr="00990F45" w:rsidRDefault="0039231A" w:rsidP="00990F45">
      <w:pPr>
        <w:spacing w:after="60" w:line="360" w:lineRule="exact"/>
        <w:ind w:firstLine="720"/>
        <w:jc w:val="both"/>
        <w:rPr>
          <w:spacing w:val="-4"/>
          <w:sz w:val="28"/>
          <w:szCs w:val="28"/>
          <w:lang w:val="vi-VN"/>
        </w:rPr>
      </w:pPr>
      <w:r w:rsidRPr="00990F45">
        <w:rPr>
          <w:spacing w:val="-4"/>
          <w:sz w:val="28"/>
          <w:szCs w:val="28"/>
          <w:lang w:val="vi-VN"/>
        </w:rPr>
        <w:t xml:space="preserve">+ Nghiên cứu dự án: </w:t>
      </w:r>
      <w:r w:rsidRPr="00990F45">
        <w:rPr>
          <w:spacing w:val="-4"/>
          <w:sz w:val="28"/>
          <w:szCs w:val="28"/>
        </w:rPr>
        <w:t>T</w:t>
      </w:r>
      <w:r w:rsidRPr="00990F45">
        <w:rPr>
          <w:spacing w:val="-4"/>
          <w:sz w:val="28"/>
          <w:szCs w:val="28"/>
          <w:lang w:val="vi-VN"/>
        </w:rPr>
        <w:t>huyết minh quy hoạch chi tiết do Chủ dự án cung cấp.</w:t>
      </w:r>
    </w:p>
    <w:p w:rsidR="0039231A" w:rsidRPr="00990F45" w:rsidRDefault="0039231A" w:rsidP="00990F45">
      <w:pPr>
        <w:spacing w:after="60" w:line="360" w:lineRule="exact"/>
        <w:ind w:firstLine="720"/>
        <w:jc w:val="both"/>
        <w:rPr>
          <w:sz w:val="28"/>
          <w:szCs w:val="28"/>
          <w:lang w:val="vi-VN"/>
        </w:rPr>
      </w:pPr>
      <w:r w:rsidRPr="00990F45">
        <w:rPr>
          <w:sz w:val="28"/>
          <w:szCs w:val="28"/>
          <w:lang w:val="vi-VN"/>
        </w:rPr>
        <w:t xml:space="preserve">+ Khảo sát thực tế khu vực thực hiện dự án: Khảo sát sơ bộ về vị trí địa lý, đặc điểm tự nhiên, tình hình kinh tế – văn hóa – xã hội trên địa bàn khu vực dự án. </w:t>
      </w:r>
    </w:p>
    <w:p w:rsidR="0039231A" w:rsidRPr="00990F45" w:rsidRDefault="0039231A" w:rsidP="00990F45">
      <w:pPr>
        <w:spacing w:after="60" w:line="360" w:lineRule="exact"/>
        <w:ind w:firstLine="720"/>
        <w:jc w:val="both"/>
        <w:rPr>
          <w:sz w:val="28"/>
          <w:szCs w:val="28"/>
          <w:lang w:val="vi-VN"/>
        </w:rPr>
      </w:pPr>
      <w:r w:rsidRPr="00990F45">
        <w:rPr>
          <w:sz w:val="28"/>
          <w:szCs w:val="28"/>
          <w:lang w:val="vi-VN"/>
        </w:rPr>
        <w:t>+ Tiến hành quan trắc, lấy mẫu, phân tích, đánh giá hiện trạng môi trường trước khi thực hiện dự án.</w:t>
      </w:r>
    </w:p>
    <w:p w:rsidR="0039231A" w:rsidRPr="00990F45" w:rsidRDefault="0039231A" w:rsidP="00990F45">
      <w:pPr>
        <w:spacing w:after="60" w:line="360" w:lineRule="exact"/>
        <w:ind w:firstLine="720"/>
        <w:jc w:val="both"/>
        <w:rPr>
          <w:sz w:val="28"/>
          <w:szCs w:val="28"/>
          <w:lang w:val="vi-VN"/>
        </w:rPr>
      </w:pPr>
      <w:r w:rsidRPr="00990F45">
        <w:rPr>
          <w:sz w:val="28"/>
          <w:szCs w:val="28"/>
          <w:lang w:val="vi-VN"/>
        </w:rPr>
        <w:t>+ Xây dựng báo cáo chuyên đề, báo cáo tổng hợp.</w:t>
      </w:r>
    </w:p>
    <w:p w:rsidR="0039231A" w:rsidRPr="00990F45" w:rsidRDefault="0039231A" w:rsidP="00990F45">
      <w:pPr>
        <w:spacing w:after="60" w:line="360" w:lineRule="exact"/>
        <w:ind w:firstLine="720"/>
        <w:jc w:val="both"/>
        <w:rPr>
          <w:sz w:val="28"/>
          <w:szCs w:val="28"/>
          <w:lang w:val="vi-VN"/>
        </w:rPr>
      </w:pPr>
      <w:r w:rsidRPr="00990F45">
        <w:rPr>
          <w:sz w:val="28"/>
          <w:szCs w:val="28"/>
          <w:lang w:val="vi-VN"/>
        </w:rPr>
        <w:t>+ Giúp Chủ Dự án lập thủ tục thẩm định trình các cơ quan chức năng có thẩm quyền thẩm định và cấp quyết định phê duyệt.</w:t>
      </w:r>
    </w:p>
    <w:p w:rsidR="0039231A" w:rsidRPr="00990F45" w:rsidRDefault="0039231A" w:rsidP="00990F45">
      <w:pPr>
        <w:spacing w:after="60" w:line="360" w:lineRule="exact"/>
        <w:ind w:firstLine="720"/>
        <w:jc w:val="both"/>
        <w:rPr>
          <w:b/>
          <w:bCs/>
          <w:sz w:val="28"/>
          <w:szCs w:val="28"/>
          <w:lang w:val="vi-VN"/>
        </w:rPr>
      </w:pPr>
      <w:r w:rsidRPr="00990F45">
        <w:rPr>
          <w:b/>
          <w:bCs/>
          <w:sz w:val="28"/>
          <w:szCs w:val="28"/>
          <w:lang w:val="vi-VN"/>
        </w:rPr>
        <w:t>- Nội dung và cấu trúc:</w:t>
      </w:r>
    </w:p>
    <w:p w:rsidR="0039231A" w:rsidRPr="00990F45" w:rsidRDefault="0039231A" w:rsidP="00990F45">
      <w:pPr>
        <w:shd w:val="clear" w:color="auto" w:fill="FFFFFF"/>
        <w:spacing w:after="60" w:line="360" w:lineRule="exact"/>
        <w:ind w:firstLine="709"/>
        <w:jc w:val="both"/>
        <w:rPr>
          <w:sz w:val="28"/>
          <w:szCs w:val="28"/>
          <w:lang w:val="it-IT"/>
        </w:rPr>
      </w:pPr>
      <w:r w:rsidRPr="00990F45">
        <w:rPr>
          <w:sz w:val="28"/>
          <w:szCs w:val="28"/>
          <w:lang w:val="vi-VN"/>
        </w:rPr>
        <w:t xml:space="preserve">Cấu trúc và nội dung báo cáo đánh giá tác động môi trường tuân thủ theo đúng mẫu số 04, </w:t>
      </w:r>
      <w:r w:rsidRPr="00990F45">
        <w:rPr>
          <w:sz w:val="28"/>
          <w:szCs w:val="28"/>
          <w:lang w:val="da-DK"/>
        </w:rPr>
        <w:t xml:space="preserve">phụ lục II của </w:t>
      </w:r>
      <w:r w:rsidRPr="00990F45">
        <w:rPr>
          <w:sz w:val="28"/>
          <w:szCs w:val="28"/>
          <w:lang w:val="vi-VN"/>
        </w:rPr>
        <w:t>Thông tư số 02/2022/TT-BTNMT ngày 10/01/2022 của Bộ Tài nguyên và môi trường Quy định chi tiết thi hành một số điều của Luật bảo vệ môi trường.</w:t>
      </w:r>
    </w:p>
    <w:p w:rsidR="008B1845" w:rsidRDefault="008B1845" w:rsidP="007E45DE">
      <w:pPr>
        <w:spacing w:after="60" w:line="360" w:lineRule="exact"/>
        <w:rPr>
          <w:b/>
          <w:bCs/>
          <w:sz w:val="28"/>
          <w:szCs w:val="28"/>
          <w:lang w:eastAsia="vi-VN"/>
        </w:rPr>
      </w:pPr>
      <w:r>
        <w:rPr>
          <w:b/>
          <w:bCs/>
          <w:sz w:val="28"/>
          <w:szCs w:val="28"/>
          <w:lang w:eastAsia="vi-VN"/>
        </w:rPr>
        <w:t>II</w:t>
      </w:r>
      <w:r w:rsidR="00990F45">
        <w:rPr>
          <w:b/>
          <w:bCs/>
          <w:sz w:val="28"/>
          <w:szCs w:val="28"/>
          <w:lang w:eastAsia="vi-VN"/>
        </w:rPr>
        <w:t>I</w:t>
      </w:r>
      <w:r>
        <w:rPr>
          <w:b/>
          <w:bCs/>
          <w:sz w:val="28"/>
          <w:szCs w:val="28"/>
          <w:lang w:eastAsia="vi-VN"/>
        </w:rPr>
        <w:t>. NỘI DUNG DỰ ÁN</w:t>
      </w:r>
    </w:p>
    <w:p w:rsidR="003D1861" w:rsidRPr="00244CFC" w:rsidRDefault="003D1861" w:rsidP="007E45DE">
      <w:pPr>
        <w:spacing w:after="60" w:line="360" w:lineRule="exact"/>
        <w:rPr>
          <w:sz w:val="28"/>
          <w:szCs w:val="28"/>
          <w:lang w:val="vi-VN" w:eastAsia="vi-VN"/>
        </w:rPr>
      </w:pPr>
      <w:r w:rsidRPr="00244CFC">
        <w:rPr>
          <w:b/>
          <w:bCs/>
          <w:sz w:val="28"/>
          <w:szCs w:val="28"/>
          <w:lang w:val="vi-VN" w:eastAsia="vi-VN"/>
        </w:rPr>
        <w:t>1. Thông tin về dự án</w:t>
      </w:r>
    </w:p>
    <w:p w:rsidR="003D1861" w:rsidRPr="00244CFC" w:rsidRDefault="003D1861" w:rsidP="007E45DE">
      <w:pPr>
        <w:spacing w:after="60" w:line="360" w:lineRule="exact"/>
        <w:jc w:val="both"/>
        <w:rPr>
          <w:b/>
          <w:sz w:val="28"/>
          <w:szCs w:val="28"/>
          <w:lang w:val="it-IT"/>
        </w:rPr>
      </w:pPr>
      <w:r w:rsidRPr="00244CFC">
        <w:rPr>
          <w:b/>
          <w:sz w:val="28"/>
          <w:szCs w:val="28"/>
          <w:lang w:val="it-IT"/>
        </w:rPr>
        <w:t>1.1. Thông tin chung:</w:t>
      </w:r>
    </w:p>
    <w:p w:rsidR="003D1861" w:rsidRPr="00C311F7" w:rsidRDefault="003D1861" w:rsidP="007E45DE">
      <w:pPr>
        <w:spacing w:after="60" w:line="360" w:lineRule="exact"/>
        <w:ind w:firstLine="720"/>
        <w:jc w:val="both"/>
        <w:rPr>
          <w:spacing w:val="6"/>
          <w:sz w:val="28"/>
          <w:szCs w:val="28"/>
          <w:lang w:val="it-IT"/>
        </w:rPr>
      </w:pPr>
      <w:r w:rsidRPr="00C311F7">
        <w:rPr>
          <w:sz w:val="28"/>
          <w:szCs w:val="28"/>
          <w:lang w:val="it-IT"/>
        </w:rPr>
        <w:lastRenderedPageBreak/>
        <w:t xml:space="preserve">- Tên dự án: </w:t>
      </w:r>
      <w:r w:rsidR="00C311F7" w:rsidRPr="002D2F4B">
        <w:rPr>
          <w:i/>
          <w:sz w:val="28"/>
          <w:szCs w:val="28"/>
          <w:lang w:val="it-IT" w:eastAsia="vi-VN"/>
        </w:rPr>
        <w:t>“</w:t>
      </w:r>
      <w:r w:rsidR="002D2F4B" w:rsidRPr="002D2F4B">
        <w:rPr>
          <w:i/>
          <w:sz w:val="28"/>
          <w:szCs w:val="28"/>
          <w:lang w:val="nl-NL"/>
        </w:rPr>
        <w:t>Xây dựng cơ sở chế biến lâm sản và gia công cơ khí</w:t>
      </w:r>
      <w:r w:rsidR="00C311F7" w:rsidRPr="002D2F4B">
        <w:rPr>
          <w:i/>
          <w:spacing w:val="6"/>
          <w:sz w:val="28"/>
          <w:szCs w:val="28"/>
          <w:lang w:val="it-IT"/>
        </w:rPr>
        <w:t>”</w:t>
      </w:r>
    </w:p>
    <w:p w:rsidR="00951DE0" w:rsidRPr="002D2F4B" w:rsidRDefault="002D2F4B" w:rsidP="007E45DE">
      <w:pPr>
        <w:spacing w:after="60" w:line="360" w:lineRule="exact"/>
        <w:ind w:firstLine="720"/>
        <w:jc w:val="both"/>
        <w:rPr>
          <w:iCs/>
          <w:spacing w:val="-4"/>
          <w:sz w:val="28"/>
          <w:szCs w:val="28"/>
          <w:lang w:val="it-IT"/>
        </w:rPr>
      </w:pPr>
      <w:r>
        <w:rPr>
          <w:iCs/>
          <w:spacing w:val="-4"/>
          <w:sz w:val="28"/>
          <w:szCs w:val="28"/>
          <w:lang w:val="it-IT"/>
        </w:rPr>
        <w:t>- Địa điểm thực hiện</w:t>
      </w:r>
      <w:r w:rsidR="003D1861" w:rsidRPr="002D2F4B">
        <w:rPr>
          <w:iCs/>
          <w:spacing w:val="-4"/>
          <w:sz w:val="28"/>
          <w:szCs w:val="28"/>
          <w:lang w:val="it-IT"/>
        </w:rPr>
        <w:t xml:space="preserve">: </w:t>
      </w:r>
      <w:r w:rsidRPr="002D2F4B">
        <w:rPr>
          <w:sz w:val="28"/>
          <w:szCs w:val="28"/>
          <w:lang w:val="de-DE"/>
        </w:rPr>
        <w:t xml:space="preserve">Xã Nghĩa Lạc, huyện Nghĩa Hưng, tỉnh Nam </w:t>
      </w:r>
      <w:r w:rsidRPr="002D2F4B">
        <w:rPr>
          <w:rFonts w:hint="eastAsia"/>
          <w:sz w:val="28"/>
          <w:szCs w:val="28"/>
          <w:lang w:val="de-DE"/>
        </w:rPr>
        <w:t>Đ</w:t>
      </w:r>
      <w:r w:rsidRPr="002D2F4B">
        <w:rPr>
          <w:sz w:val="28"/>
          <w:szCs w:val="28"/>
          <w:lang w:val="de-DE"/>
        </w:rPr>
        <w:t>ịnh</w:t>
      </w:r>
    </w:p>
    <w:p w:rsidR="00C311F7" w:rsidRPr="00C311F7" w:rsidRDefault="003D1861" w:rsidP="007E45DE">
      <w:pPr>
        <w:spacing w:after="60" w:line="360" w:lineRule="exact"/>
        <w:ind w:firstLine="720"/>
        <w:jc w:val="both"/>
        <w:rPr>
          <w:spacing w:val="-8"/>
          <w:sz w:val="28"/>
          <w:szCs w:val="28"/>
          <w:lang w:val="it-IT" w:eastAsia="vi-VN"/>
        </w:rPr>
      </w:pPr>
      <w:r w:rsidRPr="00C311F7">
        <w:rPr>
          <w:sz w:val="28"/>
          <w:szCs w:val="28"/>
          <w:lang w:val="it-IT"/>
        </w:rPr>
        <w:t>- Chủ dự án:</w:t>
      </w:r>
      <w:r w:rsidR="003F0303">
        <w:rPr>
          <w:sz w:val="28"/>
          <w:szCs w:val="28"/>
          <w:lang w:val="it-IT"/>
        </w:rPr>
        <w:t xml:space="preserve"> </w:t>
      </w:r>
      <w:r w:rsidR="00C311F7" w:rsidRPr="00C311F7">
        <w:rPr>
          <w:spacing w:val="-6"/>
          <w:sz w:val="28"/>
          <w:szCs w:val="28"/>
          <w:lang w:val="it-IT"/>
        </w:rPr>
        <w:t xml:space="preserve">Công ty </w:t>
      </w:r>
      <w:r w:rsidR="002D2F4B">
        <w:rPr>
          <w:spacing w:val="-6"/>
          <w:sz w:val="28"/>
          <w:szCs w:val="28"/>
          <w:lang w:val="it-IT"/>
        </w:rPr>
        <w:t>Cổ phần chế biến lâm sản Quân Minh</w:t>
      </w:r>
      <w:r w:rsidR="00C311F7" w:rsidRPr="00C311F7">
        <w:rPr>
          <w:iCs/>
          <w:sz w:val="28"/>
          <w:szCs w:val="28"/>
          <w:lang w:val="it-IT"/>
        </w:rPr>
        <w:t>.</w:t>
      </w:r>
    </w:p>
    <w:p w:rsidR="003D1861" w:rsidRPr="002D2F4B" w:rsidRDefault="00C311F7" w:rsidP="007E45DE">
      <w:pPr>
        <w:spacing w:after="60" w:line="360" w:lineRule="exact"/>
        <w:ind w:firstLine="720"/>
        <w:jc w:val="both"/>
        <w:rPr>
          <w:spacing w:val="-4"/>
          <w:sz w:val="28"/>
          <w:szCs w:val="28"/>
          <w:lang w:val="it-IT"/>
        </w:rPr>
      </w:pPr>
      <w:r w:rsidRPr="002D2F4B">
        <w:rPr>
          <w:sz w:val="28"/>
          <w:szCs w:val="28"/>
          <w:lang w:val="pt-BR"/>
        </w:rPr>
        <w:t xml:space="preserve">- Địa chỉ trụ sở chính: </w:t>
      </w:r>
      <w:r w:rsidR="002D2F4B" w:rsidRPr="002D2F4B">
        <w:rPr>
          <w:sz w:val="28"/>
          <w:szCs w:val="28"/>
          <w:lang w:val="de-DE"/>
        </w:rPr>
        <w:t xml:space="preserve">Phố Mới, xã Nghĩa Lạc, huyện Nghĩa Hưng, tỉnh Nam </w:t>
      </w:r>
      <w:r w:rsidR="002D2F4B" w:rsidRPr="002D2F4B">
        <w:rPr>
          <w:rFonts w:hint="eastAsia"/>
          <w:sz w:val="28"/>
          <w:szCs w:val="28"/>
          <w:lang w:val="de-DE"/>
        </w:rPr>
        <w:t>Đ</w:t>
      </w:r>
      <w:r w:rsidR="002D2F4B" w:rsidRPr="002D2F4B">
        <w:rPr>
          <w:sz w:val="28"/>
          <w:szCs w:val="28"/>
          <w:lang w:val="de-DE"/>
        </w:rPr>
        <w:t>ịnh.</w:t>
      </w:r>
    </w:p>
    <w:p w:rsidR="003D1861" w:rsidRPr="00244CFC" w:rsidRDefault="003D1861" w:rsidP="007E45DE">
      <w:pPr>
        <w:spacing w:after="60" w:line="360" w:lineRule="exact"/>
        <w:jc w:val="both"/>
        <w:rPr>
          <w:b/>
          <w:sz w:val="28"/>
          <w:szCs w:val="28"/>
          <w:lang w:val="it-IT"/>
        </w:rPr>
      </w:pPr>
      <w:r w:rsidRPr="00244CFC">
        <w:rPr>
          <w:b/>
          <w:sz w:val="28"/>
          <w:szCs w:val="28"/>
          <w:lang w:val="it-IT"/>
        </w:rPr>
        <w:t xml:space="preserve">1.2. </w:t>
      </w:r>
      <w:r w:rsidR="00821BC0">
        <w:rPr>
          <w:b/>
          <w:sz w:val="28"/>
          <w:szCs w:val="28"/>
          <w:lang w:val="it-IT"/>
        </w:rPr>
        <w:t>Quy mô</w:t>
      </w:r>
      <w:r w:rsidR="00CB2809">
        <w:rPr>
          <w:b/>
          <w:sz w:val="28"/>
          <w:szCs w:val="28"/>
          <w:lang w:val="it-IT"/>
        </w:rPr>
        <w:t xml:space="preserve"> </w:t>
      </w:r>
      <w:r w:rsidR="00821BC0">
        <w:rPr>
          <w:b/>
          <w:sz w:val="28"/>
          <w:szCs w:val="28"/>
          <w:lang w:val="it-IT"/>
        </w:rPr>
        <w:t>dự án</w:t>
      </w:r>
      <w:r w:rsidRPr="00244CFC">
        <w:rPr>
          <w:b/>
          <w:sz w:val="28"/>
          <w:szCs w:val="28"/>
          <w:lang w:val="it-IT"/>
        </w:rPr>
        <w:t>:</w:t>
      </w:r>
    </w:p>
    <w:p w:rsidR="004F5BBC" w:rsidRDefault="003D1861" w:rsidP="007E45DE">
      <w:pPr>
        <w:tabs>
          <w:tab w:val="left" w:pos="709"/>
          <w:tab w:val="left" w:pos="993"/>
        </w:tabs>
        <w:spacing w:after="60" w:line="360" w:lineRule="exact"/>
        <w:jc w:val="both"/>
        <w:rPr>
          <w:bCs/>
          <w:sz w:val="28"/>
        </w:rPr>
      </w:pPr>
      <w:r w:rsidRPr="00244CFC">
        <w:rPr>
          <w:spacing w:val="-6"/>
          <w:sz w:val="28"/>
          <w:szCs w:val="28"/>
          <w:lang w:val="it-IT"/>
        </w:rPr>
        <w:tab/>
      </w:r>
      <w:r w:rsidR="00821BC0" w:rsidRPr="005342FE">
        <w:rPr>
          <w:bCs/>
          <w:sz w:val="28"/>
        </w:rPr>
        <w:t xml:space="preserve">Xây dựng </w:t>
      </w:r>
      <w:r w:rsidR="005342FE" w:rsidRPr="005342FE">
        <w:rPr>
          <w:sz w:val="28"/>
          <w:szCs w:val="28"/>
          <w:lang w:val="nl-NL"/>
        </w:rPr>
        <w:t xml:space="preserve">cơ sở </w:t>
      </w:r>
      <w:r w:rsidR="00A02925">
        <w:rPr>
          <w:sz w:val="28"/>
          <w:szCs w:val="28"/>
          <w:lang w:val="nl-NL"/>
        </w:rPr>
        <w:t>chế biến lâm sản và gia công</w:t>
      </w:r>
      <w:r w:rsidR="005342FE" w:rsidRPr="005342FE">
        <w:rPr>
          <w:sz w:val="28"/>
          <w:szCs w:val="28"/>
          <w:lang w:val="nl-NL"/>
        </w:rPr>
        <w:t xml:space="preserve"> cơ khí </w:t>
      </w:r>
      <w:r w:rsidR="00A02925">
        <w:rPr>
          <w:sz w:val="28"/>
          <w:szCs w:val="28"/>
          <w:lang w:val="nl-NL"/>
        </w:rPr>
        <w:t>với diện tích</w:t>
      </w:r>
      <w:r w:rsidR="007D7056">
        <w:rPr>
          <w:bCs/>
          <w:sz w:val="28"/>
        </w:rPr>
        <w:t xml:space="preserve"> </w:t>
      </w:r>
      <w:r w:rsidR="00821BC0" w:rsidRPr="005342FE">
        <w:rPr>
          <w:bCs/>
          <w:sz w:val="28"/>
        </w:rPr>
        <w:t>khoảng</w:t>
      </w:r>
      <w:r w:rsidR="00D02024">
        <w:rPr>
          <w:bCs/>
          <w:sz w:val="28"/>
        </w:rPr>
        <w:t xml:space="preserve"> </w:t>
      </w:r>
      <w:r w:rsidR="00A02925">
        <w:rPr>
          <w:bCs/>
          <w:sz w:val="28"/>
        </w:rPr>
        <w:t>0,9 ha, gồm các hạng mục công trình được xây dựng theo quy hoạch tổng mặt bằng và cấp phép theo quy định.</w:t>
      </w:r>
    </w:p>
    <w:p w:rsidR="003D1861" w:rsidRDefault="003D1861" w:rsidP="007E45DE">
      <w:pPr>
        <w:tabs>
          <w:tab w:val="left" w:pos="709"/>
          <w:tab w:val="left" w:pos="993"/>
        </w:tabs>
        <w:spacing w:after="60" w:line="360" w:lineRule="exact"/>
        <w:jc w:val="both"/>
        <w:rPr>
          <w:b/>
          <w:sz w:val="28"/>
          <w:szCs w:val="28"/>
          <w:shd w:val="clear" w:color="auto" w:fill="FFFFFF"/>
        </w:rPr>
      </w:pPr>
      <w:r w:rsidRPr="00244CFC">
        <w:rPr>
          <w:b/>
          <w:sz w:val="28"/>
          <w:szCs w:val="28"/>
          <w:shd w:val="clear" w:color="auto" w:fill="FFFFFF"/>
          <w:lang w:val="vi-VN"/>
        </w:rPr>
        <w:t>1.3. Quy trình hoạt động của Dự án</w:t>
      </w:r>
    </w:p>
    <w:p w:rsidR="00CB2809" w:rsidRPr="003B4EB1" w:rsidRDefault="00CB2809" w:rsidP="007E45DE">
      <w:pPr>
        <w:tabs>
          <w:tab w:val="left" w:pos="709"/>
          <w:tab w:val="left" w:pos="993"/>
        </w:tabs>
        <w:spacing w:after="60" w:line="360" w:lineRule="exact"/>
        <w:jc w:val="both"/>
        <w:rPr>
          <w:b/>
          <w:i/>
          <w:sz w:val="28"/>
          <w:szCs w:val="28"/>
          <w:shd w:val="clear" w:color="auto" w:fill="FFFFFF"/>
        </w:rPr>
      </w:pPr>
      <w:r w:rsidRPr="003B4EB1">
        <w:rPr>
          <w:b/>
          <w:i/>
          <w:sz w:val="28"/>
          <w:szCs w:val="28"/>
          <w:shd w:val="clear" w:color="auto" w:fill="FFFFFF"/>
        </w:rPr>
        <w:t>1.3.1. Quy trình sản xuất ván gỗ ép</w:t>
      </w:r>
    </w:p>
    <w:p w:rsidR="00CB2809" w:rsidRDefault="00551EEE" w:rsidP="0058565F">
      <w:pPr>
        <w:tabs>
          <w:tab w:val="left" w:pos="709"/>
          <w:tab w:val="left" w:pos="993"/>
        </w:tabs>
        <w:spacing w:after="60" w:line="360" w:lineRule="exact"/>
        <w:jc w:val="both"/>
        <w:rPr>
          <w:b/>
          <w:sz w:val="28"/>
          <w:szCs w:val="28"/>
          <w:shd w:val="clear" w:color="auto" w:fill="FFFFFF"/>
        </w:rPr>
      </w:pPr>
      <w:r>
        <w:rPr>
          <w:b/>
          <w:noProof/>
          <w:sz w:val="28"/>
          <w:szCs w:val="28"/>
        </w:rPr>
        <w:pict>
          <v:group id="_x0000_s1492" style="position:absolute;left:0;text-align:left;margin-left:14.85pt;margin-top:2.05pt;width:348.1pt;height:426.65pt;z-index:251976704" coordorigin="1067,7729" coordsize="6962,8533">
            <v:rect id="Rectangle 3" o:spid="_x0000_s1431" style="position:absolute;left:3813;top:7729;width:2998;height:76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style="mso-next-textbox:#Rectangle 3" inset=",.8mm">
                <w:txbxContent>
                  <w:p w:rsidR="00C033E8" w:rsidRDefault="00C033E8" w:rsidP="006F592B">
                    <w:pPr>
                      <w:ind w:left="-142" w:right="-139"/>
                      <w:jc w:val="center"/>
                      <w:rPr>
                        <w:sz w:val="28"/>
                        <w:szCs w:val="28"/>
                      </w:rPr>
                    </w:pPr>
                    <w:r>
                      <w:rPr>
                        <w:sz w:val="28"/>
                        <w:szCs w:val="28"/>
                      </w:rPr>
                      <w:t>Nguyên liệu</w:t>
                    </w:r>
                  </w:p>
                  <w:p w:rsidR="00C033E8" w:rsidRPr="00FB619B" w:rsidRDefault="00C033E8" w:rsidP="006F592B">
                    <w:pPr>
                      <w:ind w:left="-142" w:right="-139"/>
                      <w:jc w:val="center"/>
                      <w:rPr>
                        <w:i/>
                        <w:sz w:val="28"/>
                        <w:szCs w:val="28"/>
                      </w:rPr>
                    </w:pPr>
                    <w:r w:rsidRPr="00FB619B">
                      <w:rPr>
                        <w:sz w:val="28"/>
                        <w:szCs w:val="28"/>
                      </w:rPr>
                      <w:t>(</w:t>
                    </w:r>
                    <w:r>
                      <w:rPr>
                        <w:sz w:val="28"/>
                        <w:szCs w:val="28"/>
                      </w:rPr>
                      <w:t>Gỗ tròn, gỗ đầu mẩu…)</w:t>
                    </w:r>
                  </w:p>
                </w:txbxContent>
              </v:textbox>
            </v:rect>
            <v:rect id="Rectangle 4" o:spid="_x0000_s1432" style="position:absolute;left:4445;top:8886;width:1719;height:55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Rectangle 4" inset=",1.3mm">
                <w:txbxContent>
                  <w:p w:rsidR="00C033E8" w:rsidRPr="00FB619B" w:rsidRDefault="00C033E8" w:rsidP="006F592B">
                    <w:pPr>
                      <w:jc w:val="center"/>
                      <w:rPr>
                        <w:i/>
                        <w:sz w:val="28"/>
                        <w:szCs w:val="28"/>
                      </w:rPr>
                    </w:pPr>
                    <w:r>
                      <w:rPr>
                        <w:sz w:val="28"/>
                        <w:szCs w:val="28"/>
                      </w:rPr>
                      <w:t>Nhập kho</w:t>
                    </w:r>
                  </w:p>
                </w:txbxContent>
              </v:textbox>
            </v:rect>
            <v:line id="Line 28" o:spid="_x0000_s1434" style="position:absolute;visibility:visible" from="5310,8497" to="5310,8886"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shapetype id="_x0000_t32" coordsize="21600,21600" o:spt="32" o:oned="t" path="m,l21600,21600e" filled="f">
              <v:path arrowok="t" fillok="f" o:connecttype="none"/>
              <o:lock v:ext="edit" shapetype="t"/>
            </v:shapetype>
            <v:shape id="_x0000_s1445" type="#_x0000_t32" style="position:absolute;left:5341;top:15125;width:0;height:449" o:connectortype="straight" o:regroupid="2">
              <v:stroke endarrow="block"/>
            </v:shape>
            <v:rect id="_x0000_s1446" style="position:absolute;left:4403;top:15571;width:1838;height:579;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_x0000_s1446" inset=",1.3mm">
                <w:txbxContent>
                  <w:p w:rsidR="00C033E8" w:rsidRPr="00FB619B" w:rsidRDefault="00C033E8" w:rsidP="006F592B">
                    <w:pPr>
                      <w:jc w:val="center"/>
                      <w:rPr>
                        <w:i/>
                        <w:sz w:val="28"/>
                        <w:szCs w:val="28"/>
                      </w:rPr>
                    </w:pPr>
                    <w:r>
                      <w:rPr>
                        <w:sz w:val="28"/>
                        <w:szCs w:val="28"/>
                      </w:rPr>
                      <w:t>Xuất xưởng</w:t>
                    </w:r>
                  </w:p>
                </w:txbxContent>
              </v:textbox>
            </v:rect>
            <v:rect id="_x0000_s1447" style="position:absolute;left:6826;top:15494;width:1203;height:712;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style="mso-next-textbox:#_x0000_s1447" inset=".8mm,.7mm,0,.7mm">
                <w:txbxContent>
                  <w:p w:rsidR="00C033E8" w:rsidRPr="00FB619B" w:rsidRDefault="00C033E8" w:rsidP="006F592B">
                    <w:pPr>
                      <w:jc w:val="both"/>
                      <w:rPr>
                        <w:i/>
                        <w:sz w:val="26"/>
                        <w:szCs w:val="26"/>
                      </w:rPr>
                    </w:pPr>
                    <w:r>
                      <w:rPr>
                        <w:sz w:val="26"/>
                        <w:szCs w:val="26"/>
                      </w:rPr>
                      <w:t>- Tiếng ồn</w:t>
                    </w:r>
                  </w:p>
                  <w:p w:rsidR="00C033E8" w:rsidRPr="00FB619B" w:rsidRDefault="00C033E8" w:rsidP="006F592B">
                    <w:pPr>
                      <w:jc w:val="both"/>
                      <w:rPr>
                        <w:i/>
                        <w:sz w:val="26"/>
                        <w:szCs w:val="26"/>
                      </w:rPr>
                    </w:pPr>
                    <w:r>
                      <w:rPr>
                        <w:sz w:val="26"/>
                        <w:szCs w:val="26"/>
                      </w:rPr>
                      <w:t>- Bụi</w:t>
                    </w:r>
                  </w:p>
                </w:txbxContent>
              </v:textbox>
            </v:rect>
            <v:shape id="_x0000_s1448" type="#_x0000_t32" style="position:absolute;left:6239;top:15849;width:570;height:0" o:connectortype="straight" o:regroupid="2">
              <v:stroke dashstyle="dash" endarrow="block"/>
            </v:shape>
            <v:group id="_x0000_s1451" style="position:absolute;left:1067;top:15211;width:3110;height:1051" coordorigin="2053,14751" coordsize="3110,1051" o:regroupid="2">
              <v:rect id="Rectangle 35" o:spid="_x0000_s1452" style="position:absolute;left:2053;top:14751;width:311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style="mso-next-textbox:#Rectangle 35" inset=",0,,0">
                  <w:txbxContent>
                    <w:p w:rsidR="00C033E8" w:rsidRPr="00FB619B" w:rsidRDefault="00C033E8" w:rsidP="006F592B">
                      <w:pPr>
                        <w:jc w:val="both"/>
                        <w:rPr>
                          <w:i/>
                          <w:sz w:val="28"/>
                          <w:szCs w:val="28"/>
                        </w:rPr>
                      </w:pPr>
                      <w:r w:rsidRPr="00FB619B">
                        <w:rPr>
                          <w:i/>
                          <w:sz w:val="28"/>
                          <w:szCs w:val="28"/>
                        </w:rPr>
                        <w:t>Ghi chú:</w:t>
                      </w:r>
                    </w:p>
                    <w:p w:rsidR="00C033E8" w:rsidRPr="00FB619B" w:rsidRDefault="00C033E8" w:rsidP="006F592B">
                      <w:pPr>
                        <w:ind w:firstLine="720"/>
                        <w:jc w:val="both"/>
                        <w:rPr>
                          <w:sz w:val="28"/>
                          <w:szCs w:val="28"/>
                        </w:rPr>
                      </w:pPr>
                      <w:r w:rsidRPr="00FB619B">
                        <w:rPr>
                          <w:sz w:val="28"/>
                          <w:szCs w:val="28"/>
                        </w:rPr>
                        <w:t>Đường công nghệ</w:t>
                      </w:r>
                    </w:p>
                    <w:p w:rsidR="00C033E8" w:rsidRPr="00FB619B" w:rsidRDefault="00C033E8" w:rsidP="006F592B">
                      <w:pPr>
                        <w:spacing w:after="120" w:line="360" w:lineRule="exact"/>
                        <w:ind w:firstLine="720"/>
                        <w:jc w:val="both"/>
                        <w:rPr>
                          <w:sz w:val="28"/>
                          <w:szCs w:val="28"/>
                        </w:rPr>
                      </w:pPr>
                      <w:r w:rsidRPr="00FB619B">
                        <w:rPr>
                          <w:sz w:val="28"/>
                          <w:szCs w:val="28"/>
                        </w:rPr>
                        <w:t>Đường dòng thải</w:t>
                      </w:r>
                    </w:p>
                  </w:txbxContent>
                </v:textbox>
              </v:rect>
              <v:line id="Line 36" o:spid="_x0000_s1453" style="position:absolute;visibility:visible" from="2141,15234" to="2690,1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7" o:spid="_x0000_s1454" style="position:absolute;visibility:visible" from="2133,15577" to="2682,1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o84MUAAADbAAAADwAAAGRycy9kb3ducmV2LnhtbESPT2vCQBTE7wW/w/IEb3WTClFTV9GC&#10;kJJ68A89P7LPJJh9G7IbTfvpu4VCj8PM/IZZbQbTiDt1rrasIJ5GIIgLq2suFVzO++cFCOeRNTaW&#10;ScEXOdisR08rTLV98JHuJ1+KAGGXooLK+zaV0hUVGXRT2xIH72o7gz7IrpS6w0eAm0a+RFEiDdYc&#10;Fips6a2i4nbqjYK899/zy+cMP+Jd+V7kywwP80ypyXjYvoLwNPj/8F870wpmCfx+C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o84MUAAADbAAAADwAAAAAAAAAA&#10;AAAAAAChAgAAZHJzL2Rvd25yZXYueG1sUEsFBgAAAAAEAAQA+QAAAJMDAAAAAA==&#10;">
                <v:stroke dashstyle="dash" endarrow="block"/>
              </v:line>
            </v:group>
            <v:rect id="_x0000_s1462" style="position:absolute;left:5456;top:14209;width:966;height:325;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strokecolor="white [3212]">
              <v:textbox style="mso-next-textbox:#_x0000_s1462" inset=",0,,0">
                <w:txbxContent>
                  <w:p w:rsidR="00C033E8" w:rsidRPr="00B51FF3" w:rsidRDefault="00C033E8" w:rsidP="006F592B">
                    <w:pPr>
                      <w:ind w:left="-142" w:right="-97"/>
                      <w:jc w:val="center"/>
                      <w:rPr>
                        <w:i/>
                      </w:rPr>
                    </w:pPr>
                    <w:r w:rsidRPr="00B51FF3">
                      <w:rPr>
                        <w:i/>
                      </w:rPr>
                      <w:t>Kiểm tra</w:t>
                    </w:r>
                  </w:p>
                </w:txbxContent>
              </v:textbox>
            </v:rect>
            <v:shape id="_x0000_s1463" type="#_x0000_t32" style="position:absolute;left:6200;top:12011;width:570;height:0" o:connectortype="straight" o:regroupid="2">
              <v:stroke dashstyle="dash" endarrow="block"/>
            </v:shape>
            <v:rect id="Rectangle 4" o:spid="_x0000_s1466" style="position:absolute;left:4447;top:9840;width:1719;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inset=",1.3mm">
                <w:txbxContent>
                  <w:p w:rsidR="00C033E8" w:rsidRPr="00FB619B" w:rsidRDefault="00C033E8" w:rsidP="006F592B">
                    <w:pPr>
                      <w:jc w:val="center"/>
                      <w:rPr>
                        <w:i/>
                        <w:sz w:val="28"/>
                        <w:szCs w:val="28"/>
                      </w:rPr>
                    </w:pPr>
                    <w:r>
                      <w:rPr>
                        <w:sz w:val="28"/>
                        <w:szCs w:val="28"/>
                      </w:rPr>
                      <w:t>Băm nghiền</w:t>
                    </w:r>
                  </w:p>
                </w:txbxContent>
              </v:textbox>
            </v:rect>
            <v:line id="Line 28" o:spid="_x0000_s1467" style="position:absolute;visibility:visible" from="5312,9451" to="5312,9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rect id="Rectangle 9" o:spid="_x0000_s1468" style="position:absolute;left:6734;top:8835;width:1231;height: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style="mso-next-textbox:#Rectangle 9" inset=".8mm,.8mm,0,0">
                <w:txbxContent>
                  <w:p w:rsidR="00C033E8" w:rsidRPr="00FB619B" w:rsidRDefault="00C033E8" w:rsidP="006F592B">
                    <w:pPr>
                      <w:jc w:val="both"/>
                      <w:rPr>
                        <w:i/>
                        <w:sz w:val="26"/>
                        <w:szCs w:val="26"/>
                      </w:rPr>
                    </w:pPr>
                    <w:r>
                      <w:rPr>
                        <w:sz w:val="26"/>
                        <w:szCs w:val="26"/>
                      </w:rPr>
                      <w:t>- Tiếng ồn</w:t>
                    </w:r>
                  </w:p>
                  <w:p w:rsidR="00C033E8" w:rsidRPr="00FB619B" w:rsidRDefault="00C033E8" w:rsidP="006F592B">
                    <w:pPr>
                      <w:jc w:val="both"/>
                      <w:rPr>
                        <w:i/>
                        <w:sz w:val="26"/>
                        <w:szCs w:val="26"/>
                      </w:rPr>
                    </w:pPr>
                    <w:r>
                      <w:rPr>
                        <w:sz w:val="26"/>
                        <w:szCs w:val="26"/>
                      </w:rPr>
                      <w:t>- Bụi</w:t>
                    </w:r>
                  </w:p>
                  <w:p w:rsidR="00C033E8" w:rsidRPr="00FB619B" w:rsidRDefault="00C033E8" w:rsidP="006F592B">
                    <w:pPr>
                      <w:jc w:val="both"/>
                      <w:rPr>
                        <w:i/>
                        <w:sz w:val="26"/>
                        <w:szCs w:val="26"/>
                      </w:rPr>
                    </w:pPr>
                  </w:p>
                </w:txbxContent>
              </v:textbox>
            </v:rect>
            <v:shape id="_x0000_s1469" type="#_x0000_t32" style="position:absolute;left:6170;top:9160;width:570;height:0" o:connectortype="straight">
              <v:stroke dashstyle="dash" endarrow="block"/>
            </v:shape>
            <v:rect id="Rectangle 9" o:spid="_x0000_s1470" style="position:absolute;left:6736;top:10205;width:1231;height: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inset=".8mm,.8mm,0,0">
                <w:txbxContent>
                  <w:p w:rsidR="00C033E8" w:rsidRPr="00FB619B" w:rsidRDefault="00C033E8" w:rsidP="006F592B">
                    <w:pPr>
                      <w:jc w:val="both"/>
                      <w:rPr>
                        <w:i/>
                        <w:sz w:val="26"/>
                        <w:szCs w:val="26"/>
                      </w:rPr>
                    </w:pPr>
                    <w:r>
                      <w:rPr>
                        <w:sz w:val="26"/>
                        <w:szCs w:val="26"/>
                      </w:rPr>
                      <w:t>- Tiếng ồn</w:t>
                    </w:r>
                  </w:p>
                  <w:p w:rsidR="00C033E8" w:rsidRPr="00FB619B" w:rsidRDefault="00C033E8" w:rsidP="006F592B">
                    <w:pPr>
                      <w:jc w:val="both"/>
                      <w:rPr>
                        <w:i/>
                        <w:sz w:val="26"/>
                        <w:szCs w:val="26"/>
                      </w:rPr>
                    </w:pPr>
                    <w:r>
                      <w:rPr>
                        <w:sz w:val="26"/>
                        <w:szCs w:val="26"/>
                      </w:rPr>
                      <w:t>- Bụi</w:t>
                    </w:r>
                    <w:r w:rsidR="003B4EB1">
                      <w:rPr>
                        <w:sz w:val="26"/>
                        <w:szCs w:val="26"/>
                      </w:rPr>
                      <w:t xml:space="preserve"> gỗ</w:t>
                    </w:r>
                  </w:p>
                  <w:p w:rsidR="00C033E8" w:rsidRPr="00FB619B" w:rsidRDefault="00C033E8" w:rsidP="006F592B">
                    <w:pPr>
                      <w:jc w:val="both"/>
                      <w:rPr>
                        <w:i/>
                        <w:sz w:val="26"/>
                        <w:szCs w:val="26"/>
                      </w:rPr>
                    </w:pPr>
                  </w:p>
                </w:txbxContent>
              </v:textbox>
            </v:rect>
            <v:rect id="Rectangle 4" o:spid="_x0000_s1471" style="position:absolute;left:4462;top:10783;width:1719;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inset=",1.3mm">
                <w:txbxContent>
                  <w:p w:rsidR="00C033E8" w:rsidRPr="00FB619B" w:rsidRDefault="00C033E8" w:rsidP="006F592B">
                    <w:pPr>
                      <w:jc w:val="center"/>
                      <w:rPr>
                        <w:i/>
                        <w:sz w:val="28"/>
                        <w:szCs w:val="28"/>
                      </w:rPr>
                    </w:pPr>
                    <w:r>
                      <w:rPr>
                        <w:sz w:val="28"/>
                        <w:szCs w:val="28"/>
                      </w:rPr>
                      <w:t>Sàng dăm</w:t>
                    </w:r>
                  </w:p>
                </w:txbxContent>
              </v:textbox>
            </v:rect>
            <v:line id="Line 28" o:spid="_x0000_s1472" style="position:absolute;visibility:visible" from="5327,10394" to="5327,10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rect id="Rectangle 4" o:spid="_x0000_s1473" style="position:absolute;left:4479;top:11736;width:1719;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inset=",1.3mm">
                <w:txbxContent>
                  <w:p w:rsidR="00C033E8" w:rsidRPr="00FB619B" w:rsidRDefault="00C033E8" w:rsidP="006F592B">
                    <w:pPr>
                      <w:jc w:val="center"/>
                      <w:rPr>
                        <w:i/>
                        <w:sz w:val="28"/>
                        <w:szCs w:val="28"/>
                      </w:rPr>
                    </w:pPr>
                    <w:r>
                      <w:rPr>
                        <w:sz w:val="28"/>
                        <w:szCs w:val="28"/>
                      </w:rPr>
                      <w:t>Ép gỗ</w:t>
                    </w:r>
                  </w:p>
                </w:txbxContent>
              </v:textbox>
            </v:rect>
            <v:line id="Line 28" o:spid="_x0000_s1474" style="position:absolute;visibility:visible" from="5344,11347" to="5344,1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shape id="_x0000_s1475" type="#_x0000_t32" style="position:absolute;left:3909;top:11989;width:570;height:0" o:connectortype="straight">
              <v:stroke endarrow="block"/>
            </v:shape>
            <v:rect id="Rectangle 9" o:spid="_x0000_s1476" style="position:absolute;left:2657;top:11354;width:1231;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textbox inset=".8mm,.8mm,0,0">
                <w:txbxContent>
                  <w:p w:rsidR="00C033E8" w:rsidRPr="00FB619B" w:rsidRDefault="00C033E8" w:rsidP="006F592B">
                    <w:pPr>
                      <w:jc w:val="both"/>
                      <w:rPr>
                        <w:i/>
                        <w:sz w:val="26"/>
                        <w:szCs w:val="26"/>
                      </w:rPr>
                    </w:pPr>
                    <w:r>
                      <w:rPr>
                        <w:sz w:val="26"/>
                        <w:szCs w:val="26"/>
                      </w:rPr>
                      <w:t>- Keo</w:t>
                    </w:r>
                  </w:p>
                  <w:p w:rsidR="00C033E8" w:rsidRDefault="00C033E8" w:rsidP="006F592B">
                    <w:pPr>
                      <w:jc w:val="both"/>
                      <w:rPr>
                        <w:sz w:val="26"/>
                        <w:szCs w:val="26"/>
                      </w:rPr>
                    </w:pPr>
                    <w:r>
                      <w:rPr>
                        <w:sz w:val="26"/>
                        <w:szCs w:val="26"/>
                      </w:rPr>
                      <w:t>- Phụ gia</w:t>
                    </w:r>
                  </w:p>
                  <w:p w:rsidR="00C033E8" w:rsidRDefault="00C033E8" w:rsidP="006F592B">
                    <w:pPr>
                      <w:jc w:val="both"/>
                      <w:rPr>
                        <w:sz w:val="26"/>
                        <w:szCs w:val="26"/>
                      </w:rPr>
                    </w:pPr>
                    <w:r>
                      <w:rPr>
                        <w:sz w:val="26"/>
                        <w:szCs w:val="26"/>
                      </w:rPr>
                      <w:t>- Nhiệt độ</w:t>
                    </w:r>
                  </w:p>
                  <w:p w:rsidR="00C033E8" w:rsidRPr="00FB619B" w:rsidRDefault="00C033E8" w:rsidP="006F592B">
                    <w:pPr>
                      <w:jc w:val="both"/>
                      <w:rPr>
                        <w:i/>
                        <w:sz w:val="26"/>
                        <w:szCs w:val="26"/>
                      </w:rPr>
                    </w:pPr>
                    <w:r>
                      <w:rPr>
                        <w:sz w:val="26"/>
                        <w:szCs w:val="26"/>
                      </w:rPr>
                      <w:t>- Áp suất</w:t>
                    </w:r>
                  </w:p>
                  <w:p w:rsidR="00C033E8" w:rsidRPr="00FB619B" w:rsidRDefault="00C033E8" w:rsidP="006F592B">
                    <w:pPr>
                      <w:jc w:val="both"/>
                      <w:rPr>
                        <w:i/>
                        <w:sz w:val="26"/>
                        <w:szCs w:val="26"/>
                      </w:rPr>
                    </w:pPr>
                  </w:p>
                </w:txbxContent>
              </v:textbox>
            </v:rect>
            <v:rect id="Rectangle 4" o:spid="_x0000_s1477" style="position:absolute;left:4481;top:12687;width:1719;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inset=",1.3mm">
                <w:txbxContent>
                  <w:p w:rsidR="00C033E8" w:rsidRPr="00FB619B" w:rsidRDefault="00C033E8" w:rsidP="00C033E8">
                    <w:pPr>
                      <w:jc w:val="center"/>
                      <w:rPr>
                        <w:i/>
                        <w:sz w:val="28"/>
                        <w:szCs w:val="28"/>
                      </w:rPr>
                    </w:pPr>
                    <w:r>
                      <w:rPr>
                        <w:sz w:val="28"/>
                        <w:szCs w:val="28"/>
                      </w:rPr>
                      <w:t>Cắt biên</w:t>
                    </w:r>
                  </w:p>
                </w:txbxContent>
              </v:textbox>
            </v:rect>
            <v:line id="Line 28" o:spid="_x0000_s1478" style="position:absolute;visibility:visible" from="5346,12298" to="5346,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rect id="Rectangle 4" o:spid="_x0000_s1479" style="position:absolute;left:4469;top:13627;width:1719;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inset=",1.3mm">
                <w:txbxContent>
                  <w:p w:rsidR="00C033E8" w:rsidRPr="00FB619B" w:rsidRDefault="00C033E8" w:rsidP="00C033E8">
                    <w:pPr>
                      <w:jc w:val="center"/>
                      <w:rPr>
                        <w:i/>
                        <w:sz w:val="28"/>
                        <w:szCs w:val="28"/>
                      </w:rPr>
                    </w:pPr>
                    <w:r>
                      <w:rPr>
                        <w:sz w:val="28"/>
                        <w:szCs w:val="28"/>
                      </w:rPr>
                      <w:t>Chà nhám</w:t>
                    </w:r>
                  </w:p>
                </w:txbxContent>
              </v:textbox>
            </v:rect>
            <v:line id="Line 28" o:spid="_x0000_s1480" style="position:absolute;visibility:visible" from="5334,13238" to="5334,1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rect id="Rectangle 4" o:spid="_x0000_s1481" style="position:absolute;left:4471;top:14567;width:1719;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inset=",1.3mm">
                <w:txbxContent>
                  <w:p w:rsidR="00C033E8" w:rsidRPr="00FB619B" w:rsidRDefault="00C033E8" w:rsidP="00C033E8">
                    <w:pPr>
                      <w:jc w:val="center"/>
                      <w:rPr>
                        <w:i/>
                        <w:sz w:val="28"/>
                        <w:szCs w:val="28"/>
                      </w:rPr>
                    </w:pPr>
                    <w:r>
                      <w:rPr>
                        <w:sz w:val="28"/>
                        <w:szCs w:val="28"/>
                      </w:rPr>
                      <w:t>Thành phẩm</w:t>
                    </w:r>
                  </w:p>
                </w:txbxContent>
              </v:textbox>
            </v:rect>
            <v:line id="Line 28" o:spid="_x0000_s1482" style="position:absolute;visibility:visible" from="5336,14178" to="5336,1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shape id="_x0000_s1483" type="#_x0000_t32" style="position:absolute;left:6173;top:10112;width:241;height:0" o:connectortype="straight">
              <v:stroke dashstyle="dash"/>
            </v:shape>
            <v:shape id="_x0000_s1484" type="#_x0000_t32" style="position:absolute;left:6186;top:11033;width:241;height:0" o:connectortype="straight">
              <v:stroke dashstyle="dash"/>
            </v:shape>
            <v:shape id="_x0000_s1485" type="#_x0000_t32" style="position:absolute;left:6433;top:10112;width:0;height:919" o:connectortype="straight">
              <v:stroke dashstyle="dash"/>
            </v:shape>
            <v:shape id="_x0000_s1486" type="#_x0000_t32" style="position:absolute;left:6433;top:10531;width:301;height:0" o:connectortype="straight">
              <v:stroke dashstyle="dash" endarrow="block"/>
            </v:shape>
            <v:rect id="Rectangle 9" o:spid="_x0000_s1487" style="position:absolute;left:6770;top:11538;width:1231;height:9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inset=".8mm,.8mm,0,0">
                <w:txbxContent>
                  <w:p w:rsidR="003B4EB1" w:rsidRPr="00FB619B" w:rsidRDefault="003B4EB1" w:rsidP="003B4EB1">
                    <w:pPr>
                      <w:jc w:val="both"/>
                      <w:rPr>
                        <w:i/>
                        <w:sz w:val="26"/>
                        <w:szCs w:val="26"/>
                      </w:rPr>
                    </w:pPr>
                    <w:r>
                      <w:rPr>
                        <w:sz w:val="26"/>
                        <w:szCs w:val="26"/>
                      </w:rPr>
                      <w:t>- Hơi mùi</w:t>
                    </w:r>
                  </w:p>
                  <w:p w:rsidR="003B4EB1" w:rsidRDefault="003B4EB1" w:rsidP="003B4EB1">
                    <w:pPr>
                      <w:jc w:val="both"/>
                      <w:rPr>
                        <w:sz w:val="26"/>
                        <w:szCs w:val="26"/>
                      </w:rPr>
                    </w:pPr>
                    <w:r>
                      <w:rPr>
                        <w:sz w:val="26"/>
                        <w:szCs w:val="26"/>
                      </w:rPr>
                      <w:t>- Nhiệt độ</w:t>
                    </w:r>
                  </w:p>
                  <w:p w:rsidR="003B4EB1" w:rsidRPr="00FB619B" w:rsidRDefault="003B4EB1" w:rsidP="003B4EB1">
                    <w:pPr>
                      <w:jc w:val="both"/>
                      <w:rPr>
                        <w:i/>
                        <w:sz w:val="26"/>
                        <w:szCs w:val="26"/>
                      </w:rPr>
                    </w:pPr>
                    <w:r>
                      <w:rPr>
                        <w:sz w:val="26"/>
                        <w:szCs w:val="26"/>
                      </w:rPr>
                      <w:t>- CTNH</w:t>
                    </w:r>
                  </w:p>
                  <w:p w:rsidR="003B4EB1" w:rsidRPr="00FB619B" w:rsidRDefault="003B4EB1" w:rsidP="003B4EB1">
                    <w:pPr>
                      <w:jc w:val="both"/>
                      <w:rPr>
                        <w:i/>
                        <w:sz w:val="26"/>
                        <w:szCs w:val="26"/>
                      </w:rPr>
                    </w:pPr>
                  </w:p>
                </w:txbxContent>
              </v:textbox>
            </v:rect>
            <v:rect id="Rectangle 9" o:spid="_x0000_s1488" style="position:absolute;left:6765;top:12619;width:1231;height: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inset=".8mm,.8mm,0,0">
                <w:txbxContent>
                  <w:p w:rsidR="003B4EB1" w:rsidRPr="00FB619B" w:rsidRDefault="003B4EB1" w:rsidP="003B4EB1">
                    <w:pPr>
                      <w:jc w:val="both"/>
                      <w:rPr>
                        <w:i/>
                        <w:sz w:val="26"/>
                        <w:szCs w:val="26"/>
                      </w:rPr>
                    </w:pPr>
                    <w:r>
                      <w:rPr>
                        <w:sz w:val="26"/>
                        <w:szCs w:val="26"/>
                      </w:rPr>
                      <w:t>- Tiếng ồn</w:t>
                    </w:r>
                  </w:p>
                  <w:p w:rsidR="003B4EB1" w:rsidRPr="00FB619B" w:rsidRDefault="003B4EB1" w:rsidP="003B4EB1">
                    <w:pPr>
                      <w:jc w:val="both"/>
                      <w:rPr>
                        <w:i/>
                        <w:sz w:val="26"/>
                        <w:szCs w:val="26"/>
                      </w:rPr>
                    </w:pPr>
                    <w:r>
                      <w:rPr>
                        <w:sz w:val="26"/>
                        <w:szCs w:val="26"/>
                      </w:rPr>
                      <w:t>- CTR</w:t>
                    </w:r>
                  </w:p>
                  <w:p w:rsidR="003B4EB1" w:rsidRPr="00FB619B" w:rsidRDefault="003B4EB1" w:rsidP="003B4EB1">
                    <w:pPr>
                      <w:jc w:val="both"/>
                      <w:rPr>
                        <w:i/>
                        <w:sz w:val="26"/>
                        <w:szCs w:val="26"/>
                      </w:rPr>
                    </w:pPr>
                  </w:p>
                </w:txbxContent>
              </v:textbox>
            </v:rect>
            <v:shape id="_x0000_s1489" type="#_x0000_t32" style="position:absolute;left:6201;top:12944;width:570;height:0" o:connectortype="straight">
              <v:stroke dashstyle="dash" endarrow="block"/>
            </v:shape>
            <v:rect id="Rectangle 9" o:spid="_x0000_s1490" style="position:absolute;left:6740;top:13563;width:1231;height: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inset=".8mm,.8mm,0,0">
                <w:txbxContent>
                  <w:p w:rsidR="003B4EB1" w:rsidRPr="00FB619B" w:rsidRDefault="003B4EB1" w:rsidP="003B4EB1">
                    <w:pPr>
                      <w:jc w:val="both"/>
                      <w:rPr>
                        <w:i/>
                        <w:sz w:val="26"/>
                        <w:szCs w:val="26"/>
                      </w:rPr>
                    </w:pPr>
                    <w:r>
                      <w:rPr>
                        <w:sz w:val="26"/>
                        <w:szCs w:val="26"/>
                      </w:rPr>
                      <w:t>- Tiếng ồn</w:t>
                    </w:r>
                  </w:p>
                  <w:p w:rsidR="003B4EB1" w:rsidRPr="00FB619B" w:rsidRDefault="003B4EB1" w:rsidP="003B4EB1">
                    <w:pPr>
                      <w:jc w:val="both"/>
                      <w:rPr>
                        <w:i/>
                        <w:sz w:val="26"/>
                        <w:szCs w:val="26"/>
                      </w:rPr>
                    </w:pPr>
                    <w:r>
                      <w:rPr>
                        <w:sz w:val="26"/>
                        <w:szCs w:val="26"/>
                      </w:rPr>
                      <w:t>- Bụi</w:t>
                    </w:r>
                  </w:p>
                  <w:p w:rsidR="003B4EB1" w:rsidRPr="00FB619B" w:rsidRDefault="003B4EB1" w:rsidP="003B4EB1">
                    <w:pPr>
                      <w:jc w:val="both"/>
                      <w:rPr>
                        <w:i/>
                        <w:sz w:val="26"/>
                        <w:szCs w:val="26"/>
                      </w:rPr>
                    </w:pPr>
                  </w:p>
                </w:txbxContent>
              </v:textbox>
            </v:rect>
            <v:shape id="_x0000_s1491" type="#_x0000_t32" style="position:absolute;left:6176;top:13888;width:570;height:0" o:connectortype="straight">
              <v:stroke dashstyle="dash" endarrow="block"/>
            </v:shape>
          </v:group>
        </w:pict>
      </w: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CB2809" w:rsidRDefault="00CB2809" w:rsidP="0058565F">
      <w:pPr>
        <w:tabs>
          <w:tab w:val="left" w:pos="709"/>
          <w:tab w:val="left" w:pos="993"/>
        </w:tabs>
        <w:spacing w:after="60" w:line="360" w:lineRule="exact"/>
        <w:jc w:val="both"/>
        <w:rPr>
          <w:b/>
          <w:sz w:val="28"/>
          <w:szCs w:val="28"/>
          <w:shd w:val="clear" w:color="auto" w:fill="FFFFFF"/>
        </w:rPr>
      </w:pPr>
    </w:p>
    <w:p w:rsidR="00990F45" w:rsidRDefault="00990F45" w:rsidP="0058565F">
      <w:pPr>
        <w:tabs>
          <w:tab w:val="left" w:pos="709"/>
          <w:tab w:val="left" w:pos="993"/>
        </w:tabs>
        <w:spacing w:after="60" w:line="360" w:lineRule="exact"/>
        <w:jc w:val="both"/>
        <w:rPr>
          <w:b/>
          <w:sz w:val="28"/>
          <w:szCs w:val="28"/>
          <w:shd w:val="clear" w:color="auto" w:fill="FFFFFF"/>
        </w:rPr>
      </w:pPr>
    </w:p>
    <w:p w:rsidR="00990F45" w:rsidRDefault="00990F45" w:rsidP="0058565F">
      <w:pPr>
        <w:tabs>
          <w:tab w:val="left" w:pos="709"/>
          <w:tab w:val="left" w:pos="993"/>
        </w:tabs>
        <w:spacing w:after="60" w:line="360" w:lineRule="exact"/>
        <w:jc w:val="both"/>
        <w:rPr>
          <w:b/>
          <w:sz w:val="28"/>
          <w:szCs w:val="28"/>
          <w:shd w:val="clear" w:color="auto" w:fill="FFFFFF"/>
        </w:rPr>
      </w:pPr>
    </w:p>
    <w:p w:rsidR="00990F45" w:rsidRDefault="00990F45" w:rsidP="0058565F">
      <w:pPr>
        <w:tabs>
          <w:tab w:val="left" w:pos="709"/>
          <w:tab w:val="left" w:pos="993"/>
        </w:tabs>
        <w:spacing w:after="60" w:line="360" w:lineRule="exact"/>
        <w:jc w:val="both"/>
        <w:rPr>
          <w:b/>
          <w:sz w:val="28"/>
          <w:szCs w:val="28"/>
          <w:shd w:val="clear" w:color="auto" w:fill="FFFFFF"/>
        </w:rPr>
      </w:pPr>
    </w:p>
    <w:p w:rsidR="00990F45" w:rsidRDefault="00990F45" w:rsidP="0058565F">
      <w:pPr>
        <w:tabs>
          <w:tab w:val="left" w:pos="709"/>
          <w:tab w:val="left" w:pos="993"/>
        </w:tabs>
        <w:spacing w:after="60" w:line="360" w:lineRule="exact"/>
        <w:jc w:val="both"/>
        <w:rPr>
          <w:b/>
          <w:sz w:val="28"/>
          <w:szCs w:val="28"/>
          <w:shd w:val="clear" w:color="auto" w:fill="FFFFFF"/>
        </w:rPr>
      </w:pPr>
    </w:p>
    <w:p w:rsidR="00990F45" w:rsidRPr="00CB2809" w:rsidRDefault="00990F45" w:rsidP="0058565F">
      <w:pPr>
        <w:tabs>
          <w:tab w:val="left" w:pos="709"/>
          <w:tab w:val="left" w:pos="993"/>
        </w:tabs>
        <w:spacing w:after="60" w:line="360" w:lineRule="exact"/>
        <w:jc w:val="both"/>
        <w:rPr>
          <w:b/>
          <w:sz w:val="28"/>
          <w:szCs w:val="28"/>
          <w:shd w:val="clear" w:color="auto" w:fill="FFFFFF"/>
        </w:rPr>
      </w:pPr>
    </w:p>
    <w:p w:rsidR="003B4EB1" w:rsidRPr="003B4EB1" w:rsidRDefault="003B4EB1" w:rsidP="003B4EB1">
      <w:pPr>
        <w:tabs>
          <w:tab w:val="left" w:pos="709"/>
          <w:tab w:val="left" w:pos="993"/>
        </w:tabs>
        <w:spacing w:after="60" w:line="360" w:lineRule="exact"/>
        <w:jc w:val="both"/>
        <w:rPr>
          <w:b/>
          <w:i/>
          <w:sz w:val="28"/>
          <w:szCs w:val="28"/>
          <w:shd w:val="clear" w:color="auto" w:fill="FFFFFF"/>
        </w:rPr>
      </w:pPr>
      <w:r w:rsidRPr="003B4EB1">
        <w:rPr>
          <w:b/>
          <w:i/>
          <w:sz w:val="28"/>
          <w:szCs w:val="28"/>
          <w:shd w:val="clear" w:color="auto" w:fill="FFFFFF"/>
        </w:rPr>
        <w:lastRenderedPageBreak/>
        <w:t>1.3.</w:t>
      </w:r>
      <w:r>
        <w:rPr>
          <w:b/>
          <w:i/>
          <w:sz w:val="28"/>
          <w:szCs w:val="28"/>
          <w:shd w:val="clear" w:color="auto" w:fill="FFFFFF"/>
        </w:rPr>
        <w:t>2</w:t>
      </w:r>
      <w:r w:rsidRPr="003B4EB1">
        <w:rPr>
          <w:b/>
          <w:i/>
          <w:sz w:val="28"/>
          <w:szCs w:val="28"/>
          <w:shd w:val="clear" w:color="auto" w:fill="FFFFFF"/>
        </w:rPr>
        <w:t xml:space="preserve">. Quy trình </w:t>
      </w:r>
      <w:r>
        <w:rPr>
          <w:b/>
          <w:i/>
          <w:sz w:val="28"/>
          <w:szCs w:val="28"/>
          <w:shd w:val="clear" w:color="auto" w:fill="FFFFFF"/>
        </w:rPr>
        <w:t>gia công kim loại</w:t>
      </w:r>
    </w:p>
    <w:p w:rsidR="00140578" w:rsidRDefault="00551EEE" w:rsidP="00A4331F">
      <w:pPr>
        <w:spacing w:after="60" w:line="360" w:lineRule="exact"/>
        <w:ind w:firstLine="570"/>
        <w:jc w:val="both"/>
        <w:rPr>
          <w:b/>
          <w:sz w:val="28"/>
          <w:szCs w:val="28"/>
          <w:lang w:val="da-DK"/>
        </w:rPr>
      </w:pPr>
      <w:r>
        <w:rPr>
          <w:b/>
          <w:noProof/>
          <w:sz w:val="28"/>
          <w:szCs w:val="28"/>
        </w:rPr>
        <w:pict>
          <v:group id="_x0000_s1493" style="position:absolute;left:0;text-align:left;margin-left:11.4pt;margin-top:9.2pt;width:390.6pt;height:257.35pt;z-index:252008448" coordorigin="1929,1878" coordsize="7812,5147">
            <v:rect id="Rectangle 3" o:spid="_x0000_s1344" style="position:absolute;left:3995;top:1878;width:1795;height:768;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inset=",.8mm">
                <w:txbxContent>
                  <w:p w:rsidR="00C033E8" w:rsidRDefault="00C033E8" w:rsidP="00140578">
                    <w:pPr>
                      <w:jc w:val="center"/>
                      <w:rPr>
                        <w:sz w:val="28"/>
                        <w:szCs w:val="28"/>
                      </w:rPr>
                    </w:pPr>
                    <w:r>
                      <w:rPr>
                        <w:sz w:val="28"/>
                        <w:szCs w:val="28"/>
                      </w:rPr>
                      <w:t>Nguyên liệu</w:t>
                    </w:r>
                  </w:p>
                  <w:p w:rsidR="00C033E8" w:rsidRPr="00FB619B" w:rsidRDefault="00C033E8" w:rsidP="00140578">
                    <w:pPr>
                      <w:jc w:val="center"/>
                      <w:rPr>
                        <w:i/>
                        <w:sz w:val="28"/>
                        <w:szCs w:val="28"/>
                      </w:rPr>
                    </w:pPr>
                    <w:r w:rsidRPr="00FB619B">
                      <w:rPr>
                        <w:sz w:val="28"/>
                        <w:szCs w:val="28"/>
                      </w:rPr>
                      <w:t>(Sắt, thép...)</w:t>
                    </w:r>
                  </w:p>
                </w:txbxContent>
              </v:textbox>
            </v:rect>
            <v:rect id="Rectangle 4" o:spid="_x0000_s1345" style="position:absolute;left:4037;top:3035;width:1719;height:558;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inset=",1.3mm">
                <w:txbxContent>
                  <w:p w:rsidR="00C033E8" w:rsidRPr="00FB619B" w:rsidRDefault="00C033E8" w:rsidP="00140578">
                    <w:pPr>
                      <w:jc w:val="center"/>
                      <w:rPr>
                        <w:i/>
                        <w:sz w:val="28"/>
                        <w:szCs w:val="28"/>
                      </w:rPr>
                    </w:pPr>
                    <w:r>
                      <w:rPr>
                        <w:sz w:val="28"/>
                        <w:szCs w:val="28"/>
                      </w:rPr>
                      <w:t>Nhập kho</w:t>
                    </w:r>
                  </w:p>
                </w:txbxContent>
              </v:textbox>
            </v:rect>
            <v:rect id="Rectangle 9" o:spid="_x0000_s1346" style="position:absolute;left:8109;top:4100;width:1632;height:947;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inset=".8mm,.8mm,0,0">
                <w:txbxContent>
                  <w:p w:rsidR="00C033E8" w:rsidRPr="00FB619B" w:rsidRDefault="00C033E8" w:rsidP="00BC2AD3">
                    <w:pPr>
                      <w:jc w:val="both"/>
                      <w:rPr>
                        <w:i/>
                        <w:sz w:val="26"/>
                        <w:szCs w:val="26"/>
                      </w:rPr>
                    </w:pPr>
                    <w:r>
                      <w:rPr>
                        <w:sz w:val="26"/>
                        <w:szCs w:val="26"/>
                      </w:rPr>
                      <w:t>- Tiếng ồn</w:t>
                    </w:r>
                  </w:p>
                  <w:p w:rsidR="00C033E8" w:rsidRDefault="00C033E8" w:rsidP="00BC2AD3">
                    <w:pPr>
                      <w:jc w:val="both"/>
                      <w:rPr>
                        <w:sz w:val="26"/>
                        <w:szCs w:val="26"/>
                      </w:rPr>
                    </w:pPr>
                    <w:r>
                      <w:rPr>
                        <w:sz w:val="26"/>
                        <w:szCs w:val="26"/>
                      </w:rPr>
                      <w:t>- Bụi kim loại</w:t>
                    </w:r>
                  </w:p>
                  <w:p w:rsidR="00C033E8" w:rsidRPr="00FB619B" w:rsidRDefault="00C033E8" w:rsidP="00BC2AD3">
                    <w:pPr>
                      <w:jc w:val="both"/>
                      <w:rPr>
                        <w:i/>
                        <w:sz w:val="26"/>
                        <w:szCs w:val="26"/>
                      </w:rPr>
                    </w:pPr>
                    <w:r>
                      <w:rPr>
                        <w:sz w:val="26"/>
                        <w:szCs w:val="26"/>
                      </w:rPr>
                      <w:t>- Chất thải rắn</w:t>
                    </w:r>
                  </w:p>
                </w:txbxContent>
              </v:textbox>
            </v:rect>
            <v:line id="Line 28" o:spid="_x0000_s1352" style="position:absolute;visibility:visible" from="4902,2646" to="4902,3035"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rect id="_x0000_s1369" style="position:absolute;left:7055;top:3037;width:1719;height:558;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_x0000_s1369" inset=",1.3mm">
                <w:txbxContent>
                  <w:p w:rsidR="00C033E8" w:rsidRPr="00FB619B" w:rsidRDefault="00C033E8" w:rsidP="006036E7">
                    <w:pPr>
                      <w:jc w:val="center"/>
                      <w:rPr>
                        <w:i/>
                        <w:sz w:val="28"/>
                        <w:szCs w:val="28"/>
                      </w:rPr>
                    </w:pPr>
                    <w:r>
                      <w:rPr>
                        <w:sz w:val="28"/>
                        <w:szCs w:val="28"/>
                      </w:rPr>
                      <w:t>Mẫu</w:t>
                    </w:r>
                  </w:p>
                </w:txbxContent>
              </v:textbox>
            </v:rect>
            <v:rect id="_x0000_s1370" style="position:absolute;left:7016;top:1917;width:1634;height:582;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style="mso-next-textbox:#_x0000_s1370" inset=",1.3mm">
                <w:txbxContent>
                  <w:p w:rsidR="00C033E8" w:rsidRPr="00FB619B" w:rsidRDefault="00C033E8" w:rsidP="006036E7">
                    <w:pPr>
                      <w:jc w:val="center"/>
                      <w:rPr>
                        <w:i/>
                        <w:sz w:val="28"/>
                        <w:szCs w:val="28"/>
                      </w:rPr>
                    </w:pPr>
                    <w:r>
                      <w:rPr>
                        <w:sz w:val="28"/>
                        <w:szCs w:val="28"/>
                      </w:rPr>
                      <w:t>Đơn hàng</w:t>
                    </w:r>
                  </w:p>
                </w:txbxContent>
              </v:textbox>
            </v:rect>
            <v:shape id="_x0000_s1371" type="#_x0000_t32" style="position:absolute;left:7896;top:2499;width:0;height:536" o:connectortype="straight" o:regroupid="3">
              <v:stroke endarrow="block"/>
            </v:shape>
            <v:shape id="_x0000_s1372" type="#_x0000_t32" style="position:absolute;left:4902;top:3595;width:0;height:343" o:connectortype="straight" o:regroupid="3"/>
            <v:shape id="_x0000_s1373" type="#_x0000_t32" style="position:absolute;left:7942;top:3593;width:0;height:343" o:connectortype="straight" o:regroupid="3"/>
            <v:rect id="_x0000_s1386" style="position:absolute;left:5330;top:4274;width:2215;height:579;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_x0000_s1386" inset=",1.3mm">
                <w:txbxContent>
                  <w:p w:rsidR="00C033E8" w:rsidRPr="00FB619B" w:rsidRDefault="00C033E8" w:rsidP="00B51FF3">
                    <w:pPr>
                      <w:jc w:val="center"/>
                      <w:rPr>
                        <w:i/>
                        <w:sz w:val="28"/>
                        <w:szCs w:val="28"/>
                      </w:rPr>
                    </w:pPr>
                    <w:r>
                      <w:rPr>
                        <w:sz w:val="28"/>
                        <w:szCs w:val="28"/>
                      </w:rPr>
                      <w:t>Gia công cắt gọt</w:t>
                    </w:r>
                  </w:p>
                  <w:p w:rsidR="00C033E8" w:rsidRPr="00B51FF3" w:rsidRDefault="00C033E8" w:rsidP="00B51FF3">
                    <w:pPr>
                      <w:rPr>
                        <w:szCs w:val="28"/>
                      </w:rPr>
                    </w:pPr>
                  </w:p>
                </w:txbxContent>
              </v:textbox>
            </v:rect>
            <v:rect id="_x0000_s1393" style="position:absolute;left:5586;top:5274;width:1769;height:579;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_x0000_s1393" inset=",1.3mm">
                <w:txbxContent>
                  <w:p w:rsidR="00C033E8" w:rsidRPr="00FB619B" w:rsidRDefault="00C033E8" w:rsidP="00B51FF3">
                    <w:pPr>
                      <w:jc w:val="center"/>
                      <w:rPr>
                        <w:i/>
                        <w:sz w:val="28"/>
                        <w:szCs w:val="28"/>
                      </w:rPr>
                    </w:pPr>
                    <w:r>
                      <w:rPr>
                        <w:sz w:val="28"/>
                        <w:szCs w:val="28"/>
                      </w:rPr>
                      <w:t>Thành phẩm</w:t>
                    </w:r>
                  </w:p>
                </w:txbxContent>
              </v:textbox>
            </v:rect>
            <v:shape id="_x0000_s1394" type="#_x0000_t32" style="position:absolute;left:6477;top:5850;width:0;height:449" o:connectortype="straight" o:regroupid="3">
              <v:stroke endarrow="block"/>
            </v:shape>
            <v:rect id="_x0000_s1395" style="position:absolute;left:5539;top:6296;width:1838;height:579;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style="mso-next-textbox:#_x0000_s1395" inset=",1.3mm">
                <w:txbxContent>
                  <w:p w:rsidR="00C033E8" w:rsidRPr="00FB619B" w:rsidRDefault="00C033E8" w:rsidP="00B51FF3">
                    <w:pPr>
                      <w:jc w:val="center"/>
                      <w:rPr>
                        <w:i/>
                        <w:sz w:val="28"/>
                        <w:szCs w:val="28"/>
                      </w:rPr>
                    </w:pPr>
                    <w:r>
                      <w:rPr>
                        <w:sz w:val="28"/>
                        <w:szCs w:val="28"/>
                      </w:rPr>
                      <w:t>Xuất xưởng</w:t>
                    </w:r>
                  </w:p>
                </w:txbxContent>
              </v:textbox>
            </v:rect>
            <v:rect id="_x0000_s1401" style="position:absolute;left:7962;top:6219;width:1203;height:712;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style="mso-next-textbox:#_x0000_s1401" inset=".8mm,.7mm,0,.7mm">
                <w:txbxContent>
                  <w:p w:rsidR="00C033E8" w:rsidRPr="00FB619B" w:rsidRDefault="00C033E8" w:rsidP="00BC2AD3">
                    <w:pPr>
                      <w:jc w:val="both"/>
                      <w:rPr>
                        <w:i/>
                        <w:sz w:val="26"/>
                        <w:szCs w:val="26"/>
                      </w:rPr>
                    </w:pPr>
                    <w:r>
                      <w:rPr>
                        <w:sz w:val="26"/>
                        <w:szCs w:val="26"/>
                      </w:rPr>
                      <w:t>- Tiếng ồn</w:t>
                    </w:r>
                  </w:p>
                  <w:p w:rsidR="00C033E8" w:rsidRPr="00FB619B" w:rsidRDefault="00C033E8" w:rsidP="00BC2AD3">
                    <w:pPr>
                      <w:jc w:val="both"/>
                      <w:rPr>
                        <w:i/>
                        <w:sz w:val="26"/>
                        <w:szCs w:val="26"/>
                      </w:rPr>
                    </w:pPr>
                    <w:r>
                      <w:rPr>
                        <w:sz w:val="26"/>
                        <w:szCs w:val="26"/>
                      </w:rPr>
                      <w:t>- Bụi</w:t>
                    </w:r>
                  </w:p>
                </w:txbxContent>
              </v:textbox>
            </v:rect>
            <v:shape id="_x0000_s1402" type="#_x0000_t32" style="position:absolute;left:7375;top:6574;width:570;height:0" o:connectortype="straight" o:regroupid="3">
              <v:stroke dashstyle="dash" endarrow="block"/>
            </v:shape>
            <v:rect id="_x0000_s1403" style="position:absolute;left:2334;top:2943;width:1203;height:712;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style="mso-next-textbox:#_x0000_s1403" inset=".8mm,.7mm,0,.7mm">
                <w:txbxContent>
                  <w:p w:rsidR="00C033E8" w:rsidRPr="00FB619B" w:rsidRDefault="00C033E8" w:rsidP="00BC2AD3">
                    <w:pPr>
                      <w:jc w:val="both"/>
                      <w:rPr>
                        <w:i/>
                        <w:sz w:val="26"/>
                        <w:szCs w:val="26"/>
                      </w:rPr>
                    </w:pPr>
                    <w:r>
                      <w:rPr>
                        <w:sz w:val="26"/>
                        <w:szCs w:val="26"/>
                      </w:rPr>
                      <w:t>- Tiếng ồn</w:t>
                    </w:r>
                  </w:p>
                  <w:p w:rsidR="00C033E8" w:rsidRPr="00FB619B" w:rsidRDefault="00C033E8" w:rsidP="00BC2AD3">
                    <w:pPr>
                      <w:jc w:val="both"/>
                      <w:rPr>
                        <w:i/>
                        <w:sz w:val="26"/>
                        <w:szCs w:val="26"/>
                      </w:rPr>
                    </w:pPr>
                    <w:r>
                      <w:rPr>
                        <w:sz w:val="26"/>
                        <w:szCs w:val="26"/>
                      </w:rPr>
                      <w:t>- Bụi</w:t>
                    </w:r>
                  </w:p>
                </w:txbxContent>
              </v:textbox>
            </v:rect>
            <v:shape id="_x0000_s1404" type="#_x0000_t32" style="position:absolute;left:3537;top:3309;width:500;height:0;flip:x" o:connectortype="straight" o:regroupid="3">
              <v:stroke dashstyle="dash" endarrow="block"/>
            </v:shape>
            <v:group id="_x0000_s1410" style="position:absolute;left:1929;top:5974;width:3110;height:1051" coordorigin="2053,14751" coordsize="3110,1051" o:regroupid="3">
              <v:rect id="Rectangle 35" o:spid="_x0000_s1341" style="position:absolute;left:2053;top:14751;width:311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inset=",0,,0">
                  <w:txbxContent>
                    <w:p w:rsidR="00C033E8" w:rsidRPr="00FB619B" w:rsidRDefault="00C033E8" w:rsidP="00FB619B">
                      <w:pPr>
                        <w:jc w:val="both"/>
                        <w:rPr>
                          <w:i/>
                          <w:sz w:val="28"/>
                          <w:szCs w:val="28"/>
                        </w:rPr>
                      </w:pPr>
                      <w:r w:rsidRPr="00FB619B">
                        <w:rPr>
                          <w:i/>
                          <w:sz w:val="28"/>
                          <w:szCs w:val="28"/>
                        </w:rPr>
                        <w:t>Ghi chú:</w:t>
                      </w:r>
                    </w:p>
                    <w:p w:rsidR="00C033E8" w:rsidRPr="00FB619B" w:rsidRDefault="00C033E8" w:rsidP="00FB619B">
                      <w:pPr>
                        <w:ind w:firstLine="720"/>
                        <w:jc w:val="both"/>
                        <w:rPr>
                          <w:sz w:val="28"/>
                          <w:szCs w:val="28"/>
                        </w:rPr>
                      </w:pPr>
                      <w:r w:rsidRPr="00FB619B">
                        <w:rPr>
                          <w:sz w:val="28"/>
                          <w:szCs w:val="28"/>
                        </w:rPr>
                        <w:t>Đường công nghệ</w:t>
                      </w:r>
                    </w:p>
                    <w:p w:rsidR="00C033E8" w:rsidRPr="00FB619B" w:rsidRDefault="00C033E8" w:rsidP="00FB619B">
                      <w:pPr>
                        <w:spacing w:after="120" w:line="360" w:lineRule="exact"/>
                        <w:ind w:firstLine="720"/>
                        <w:jc w:val="both"/>
                        <w:rPr>
                          <w:sz w:val="28"/>
                          <w:szCs w:val="28"/>
                        </w:rPr>
                      </w:pPr>
                      <w:r w:rsidRPr="00FB619B">
                        <w:rPr>
                          <w:sz w:val="28"/>
                          <w:szCs w:val="28"/>
                        </w:rPr>
                        <w:t>Đường dòng thải</w:t>
                      </w:r>
                    </w:p>
                  </w:txbxContent>
                </v:textbox>
              </v:rect>
              <v:line id="Line 36" o:spid="_x0000_s1342" style="position:absolute;visibility:visible" from="2141,15234" to="2690,1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7" o:spid="_x0000_s1343" style="position:absolute;visibility:visible" from="2133,15577" to="2682,1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o84MUAAADbAAAADwAAAGRycy9kb3ducmV2LnhtbESPT2vCQBTE7wW/w/IEb3WTClFTV9GC&#10;kJJ68A89P7LPJJh9G7IbTfvpu4VCj8PM/IZZbQbTiDt1rrasIJ5GIIgLq2suFVzO++cFCOeRNTaW&#10;ScEXOdisR08rTLV98JHuJ1+KAGGXooLK+zaV0hUVGXRT2xIH72o7gz7IrpS6w0eAm0a+RFEiDdYc&#10;Fips6a2i4nbqjYK899/zy+cMP+Jd+V7kywwP80ypyXjYvoLwNPj/8F870wpmCfx+C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o84MUAAADbAAAADwAAAAAAAAAA&#10;AAAAAAChAgAAZHJzL2Rvd25yZXYueG1sUEsFBgAAAAAEAAQA+QAAAJMDAAAAAA==&#10;">
                <v:stroke dashstyle="dash" endarrow="block"/>
              </v:line>
            </v:group>
            <v:shape id="_x0000_s1416" type="#_x0000_t32" style="position:absolute;left:4902;top:3938;width:3040;height:0" o:connectortype="straight" o:regroupid="3"/>
            <v:shape id="_x0000_s1418" type="#_x0000_t32" style="position:absolute;left:6450;top:3928;width:0;height:346" o:connectortype="straight" o:regroupid="3">
              <v:stroke endarrow="block"/>
            </v:shape>
            <v:shape id="_x0000_s1423" type="#_x0000_t32" style="position:absolute;left:6453;top:4853;width:0;height:421" o:connectortype="straight" o:regroupid="3">
              <v:stroke endarrow="block"/>
            </v:shape>
            <v:rect id="_x0000_s1424" style="position:absolute;left:6525;top:4894;width:966;height:325;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strokecolor="white [3212]">
              <v:textbox style="mso-next-textbox:#_x0000_s1424" inset=",0,,0">
                <w:txbxContent>
                  <w:p w:rsidR="00C033E8" w:rsidRPr="00B51FF3" w:rsidRDefault="00C033E8" w:rsidP="000E5072">
                    <w:pPr>
                      <w:ind w:left="-142" w:right="-97"/>
                      <w:jc w:val="center"/>
                      <w:rPr>
                        <w:i/>
                      </w:rPr>
                    </w:pPr>
                    <w:r w:rsidRPr="00B51FF3">
                      <w:rPr>
                        <w:i/>
                      </w:rPr>
                      <w:t>Kiểm tra</w:t>
                    </w:r>
                  </w:p>
                </w:txbxContent>
              </v:textbox>
            </v:rect>
            <v:shape id="_x0000_s1425" type="#_x0000_t32" style="position:absolute;left:7545;top:4561;width:570;height:0" o:connectortype="straight" o:regroupid="3">
              <v:stroke dashstyle="dash" endarrow="block"/>
            </v:shape>
          </v:group>
        </w:pict>
      </w: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140578" w:rsidRDefault="00140578" w:rsidP="00A4331F">
      <w:pPr>
        <w:spacing w:after="60" w:line="360" w:lineRule="exact"/>
        <w:ind w:firstLine="570"/>
        <w:jc w:val="both"/>
        <w:rPr>
          <w:b/>
          <w:sz w:val="28"/>
          <w:szCs w:val="28"/>
          <w:lang w:val="da-DK"/>
        </w:rPr>
      </w:pPr>
    </w:p>
    <w:p w:rsidR="003D1861" w:rsidRPr="00244CFC" w:rsidRDefault="003D1861" w:rsidP="0058565F">
      <w:pPr>
        <w:tabs>
          <w:tab w:val="left" w:pos="630"/>
        </w:tabs>
        <w:spacing w:after="60" w:line="360" w:lineRule="exact"/>
        <w:jc w:val="both"/>
        <w:rPr>
          <w:b/>
          <w:sz w:val="28"/>
          <w:szCs w:val="28"/>
          <w:lang w:val="vi-VN"/>
        </w:rPr>
      </w:pPr>
      <w:r w:rsidRPr="00244CFC">
        <w:rPr>
          <w:b/>
          <w:bCs/>
          <w:sz w:val="28"/>
          <w:szCs w:val="28"/>
          <w:lang w:val="vi-VN" w:eastAsia="vi-VN"/>
        </w:rPr>
        <w:t xml:space="preserve">1.4. </w:t>
      </w:r>
      <w:r w:rsidRPr="00244CFC">
        <w:rPr>
          <w:b/>
          <w:sz w:val="28"/>
          <w:szCs w:val="28"/>
          <w:lang w:val="vi-VN"/>
        </w:rPr>
        <w:t>Các hạng mục công trình và hoạt động của dự án đầu tư: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4945"/>
        <w:gridCol w:w="1128"/>
        <w:gridCol w:w="1275"/>
        <w:gridCol w:w="1417"/>
      </w:tblGrid>
      <w:tr w:rsidR="00643DD1" w:rsidRPr="000A04AE" w:rsidTr="000A04AE">
        <w:trPr>
          <w:trHeight w:val="504"/>
          <w:tblHeader/>
        </w:trPr>
        <w:tc>
          <w:tcPr>
            <w:tcW w:w="590" w:type="dxa"/>
            <w:vAlign w:val="center"/>
          </w:tcPr>
          <w:p w:rsidR="00643DD1" w:rsidRPr="000A04AE" w:rsidRDefault="00643DD1" w:rsidP="000A04AE">
            <w:pPr>
              <w:spacing w:before="40" w:after="40"/>
              <w:jc w:val="center"/>
              <w:rPr>
                <w:b/>
                <w:szCs w:val="28"/>
                <w:lang w:val="nl-NL"/>
              </w:rPr>
            </w:pPr>
            <w:r w:rsidRPr="000A04AE">
              <w:rPr>
                <w:b/>
                <w:sz w:val="28"/>
                <w:szCs w:val="28"/>
                <w:lang w:val="nl-NL"/>
              </w:rPr>
              <w:t>TT</w:t>
            </w:r>
          </w:p>
        </w:tc>
        <w:tc>
          <w:tcPr>
            <w:tcW w:w="4945" w:type="dxa"/>
            <w:vAlign w:val="center"/>
          </w:tcPr>
          <w:p w:rsidR="00643DD1" w:rsidRPr="000A04AE" w:rsidRDefault="00643DD1" w:rsidP="000A04AE">
            <w:pPr>
              <w:spacing w:before="40" w:after="40"/>
              <w:jc w:val="center"/>
              <w:rPr>
                <w:b/>
                <w:szCs w:val="28"/>
                <w:lang w:val="nl-NL"/>
              </w:rPr>
            </w:pPr>
            <w:r w:rsidRPr="000A04AE">
              <w:rPr>
                <w:b/>
                <w:sz w:val="28"/>
                <w:szCs w:val="28"/>
                <w:lang w:val="nl-NL"/>
              </w:rPr>
              <w:t>Hạng mục</w:t>
            </w:r>
          </w:p>
        </w:tc>
        <w:tc>
          <w:tcPr>
            <w:tcW w:w="1128" w:type="dxa"/>
            <w:vAlign w:val="center"/>
          </w:tcPr>
          <w:p w:rsidR="00643DD1" w:rsidRPr="000A04AE" w:rsidRDefault="00643DD1" w:rsidP="000A04AE">
            <w:pPr>
              <w:spacing w:before="40" w:after="40"/>
              <w:jc w:val="center"/>
              <w:rPr>
                <w:b/>
                <w:szCs w:val="28"/>
                <w:lang w:val="nl-NL"/>
              </w:rPr>
            </w:pPr>
            <w:r w:rsidRPr="000A04AE">
              <w:rPr>
                <w:b/>
                <w:sz w:val="28"/>
                <w:szCs w:val="28"/>
                <w:lang w:val="nl-NL"/>
              </w:rPr>
              <w:t>Số tầng</w:t>
            </w:r>
          </w:p>
        </w:tc>
        <w:tc>
          <w:tcPr>
            <w:tcW w:w="1275" w:type="dxa"/>
            <w:vAlign w:val="center"/>
          </w:tcPr>
          <w:p w:rsidR="00643DD1" w:rsidRPr="000A04AE" w:rsidRDefault="00643DD1" w:rsidP="000A04AE">
            <w:pPr>
              <w:spacing w:before="40" w:after="40"/>
              <w:ind w:left="-108" w:right="-108"/>
              <w:jc w:val="center"/>
              <w:rPr>
                <w:b/>
                <w:szCs w:val="28"/>
                <w:lang w:val="nl-NL"/>
              </w:rPr>
            </w:pPr>
            <w:r w:rsidRPr="000A04AE">
              <w:rPr>
                <w:b/>
                <w:sz w:val="28"/>
                <w:szCs w:val="28"/>
                <w:lang w:val="nl-NL"/>
              </w:rPr>
              <w:t xml:space="preserve">Diện tích </w:t>
            </w:r>
            <w:r w:rsidRPr="000A04AE">
              <w:rPr>
                <w:b/>
                <w:i/>
                <w:sz w:val="28"/>
                <w:szCs w:val="28"/>
                <w:lang w:val="nl-NL"/>
              </w:rPr>
              <w:t>(m</w:t>
            </w:r>
            <w:r w:rsidRPr="000A04AE">
              <w:rPr>
                <w:b/>
                <w:i/>
                <w:sz w:val="28"/>
                <w:szCs w:val="28"/>
                <w:vertAlign w:val="superscript"/>
                <w:lang w:val="nl-NL"/>
              </w:rPr>
              <w:t>2</w:t>
            </w:r>
            <w:r w:rsidRPr="000A04AE">
              <w:rPr>
                <w:b/>
                <w:i/>
                <w:sz w:val="28"/>
                <w:szCs w:val="28"/>
                <w:lang w:val="nl-NL"/>
              </w:rPr>
              <w:t>)</w:t>
            </w:r>
          </w:p>
        </w:tc>
        <w:tc>
          <w:tcPr>
            <w:tcW w:w="1417" w:type="dxa"/>
            <w:vAlign w:val="center"/>
          </w:tcPr>
          <w:p w:rsidR="00643DD1" w:rsidRPr="000A04AE" w:rsidRDefault="00643DD1" w:rsidP="000A04AE">
            <w:pPr>
              <w:spacing w:before="40" w:after="40"/>
              <w:jc w:val="center"/>
              <w:rPr>
                <w:b/>
                <w:szCs w:val="28"/>
                <w:lang w:val="nl-NL"/>
              </w:rPr>
            </w:pPr>
            <w:r w:rsidRPr="000A04AE">
              <w:rPr>
                <w:b/>
                <w:sz w:val="28"/>
                <w:szCs w:val="28"/>
                <w:lang w:val="nl-NL"/>
              </w:rPr>
              <w:t>Ghi chú</w:t>
            </w:r>
          </w:p>
        </w:tc>
      </w:tr>
      <w:tr w:rsidR="00643DD1" w:rsidRPr="000A04AE" w:rsidTr="000A04AE">
        <w:tc>
          <w:tcPr>
            <w:tcW w:w="590" w:type="dxa"/>
          </w:tcPr>
          <w:p w:rsidR="00643DD1" w:rsidRPr="000A04AE" w:rsidRDefault="00643DD1" w:rsidP="000A04AE">
            <w:pPr>
              <w:spacing w:before="40" w:after="40"/>
              <w:jc w:val="center"/>
              <w:rPr>
                <w:szCs w:val="28"/>
                <w:lang w:val="nl-NL"/>
              </w:rPr>
            </w:pPr>
            <w:r w:rsidRPr="000A04AE">
              <w:rPr>
                <w:sz w:val="28"/>
                <w:szCs w:val="28"/>
                <w:lang w:val="nl-NL"/>
              </w:rPr>
              <w:t>01</w:t>
            </w:r>
          </w:p>
        </w:tc>
        <w:tc>
          <w:tcPr>
            <w:tcW w:w="4945" w:type="dxa"/>
            <w:vAlign w:val="center"/>
          </w:tcPr>
          <w:p w:rsidR="00643DD1" w:rsidRPr="000A04AE" w:rsidRDefault="00643DD1" w:rsidP="000A04AE">
            <w:pPr>
              <w:spacing w:before="40" w:after="40"/>
              <w:rPr>
                <w:szCs w:val="28"/>
                <w:lang w:val="nl-NL"/>
              </w:rPr>
            </w:pPr>
            <w:r w:rsidRPr="000A04AE">
              <w:rPr>
                <w:sz w:val="28"/>
                <w:szCs w:val="28"/>
                <w:lang w:val="nl-NL"/>
              </w:rPr>
              <w:t>Cổng ra vào</w:t>
            </w:r>
          </w:p>
        </w:tc>
        <w:tc>
          <w:tcPr>
            <w:tcW w:w="1128" w:type="dxa"/>
          </w:tcPr>
          <w:p w:rsidR="00643DD1" w:rsidRPr="000A04AE" w:rsidRDefault="00643DD1" w:rsidP="000A04AE">
            <w:pPr>
              <w:spacing w:before="40" w:after="40"/>
              <w:jc w:val="center"/>
              <w:rPr>
                <w:szCs w:val="28"/>
              </w:rPr>
            </w:pPr>
            <w:r w:rsidRPr="000A04AE">
              <w:rPr>
                <w:sz w:val="28"/>
                <w:szCs w:val="28"/>
                <w:lang w:val="nl-NL"/>
              </w:rPr>
              <w:t>-</w:t>
            </w:r>
          </w:p>
        </w:tc>
        <w:tc>
          <w:tcPr>
            <w:tcW w:w="1275" w:type="dxa"/>
            <w:vAlign w:val="center"/>
          </w:tcPr>
          <w:p w:rsidR="00643DD1" w:rsidRPr="000A04AE" w:rsidRDefault="00643DD1" w:rsidP="000A04AE">
            <w:pPr>
              <w:spacing w:before="40" w:after="40"/>
              <w:jc w:val="right"/>
              <w:rPr>
                <w:szCs w:val="28"/>
              </w:rPr>
            </w:pPr>
            <w:r w:rsidRPr="000A04AE">
              <w:rPr>
                <w:sz w:val="28"/>
                <w:szCs w:val="28"/>
              </w:rPr>
              <w:t>-</w:t>
            </w:r>
          </w:p>
        </w:tc>
        <w:tc>
          <w:tcPr>
            <w:tcW w:w="1417" w:type="dxa"/>
          </w:tcPr>
          <w:p w:rsidR="00643DD1" w:rsidRPr="000A04AE" w:rsidRDefault="00643DD1" w:rsidP="000A04AE">
            <w:pPr>
              <w:spacing w:before="40" w:after="40"/>
              <w:jc w:val="center"/>
              <w:rPr>
                <w:szCs w:val="28"/>
                <w:lang w:val="nl-NL"/>
              </w:rPr>
            </w:pPr>
            <w:r w:rsidRPr="000A04AE">
              <w:rPr>
                <w:sz w:val="28"/>
                <w:szCs w:val="28"/>
                <w:lang w:val="nl-NL"/>
              </w:rPr>
              <w:t>Xây mới</w:t>
            </w:r>
          </w:p>
        </w:tc>
      </w:tr>
      <w:tr w:rsidR="00643DD1" w:rsidRPr="000A04AE" w:rsidTr="000A04AE">
        <w:tc>
          <w:tcPr>
            <w:tcW w:w="590" w:type="dxa"/>
          </w:tcPr>
          <w:p w:rsidR="00643DD1" w:rsidRPr="000A04AE" w:rsidRDefault="00643DD1" w:rsidP="000A04AE">
            <w:pPr>
              <w:spacing w:before="40" w:after="40"/>
              <w:jc w:val="center"/>
              <w:rPr>
                <w:szCs w:val="28"/>
                <w:lang w:val="nl-NL"/>
              </w:rPr>
            </w:pPr>
            <w:r w:rsidRPr="000A04AE">
              <w:rPr>
                <w:sz w:val="28"/>
                <w:szCs w:val="28"/>
                <w:lang w:val="nl-NL"/>
              </w:rPr>
              <w:t>02</w:t>
            </w:r>
          </w:p>
        </w:tc>
        <w:tc>
          <w:tcPr>
            <w:tcW w:w="4945" w:type="dxa"/>
            <w:vAlign w:val="center"/>
          </w:tcPr>
          <w:p w:rsidR="00643DD1" w:rsidRPr="000A04AE" w:rsidRDefault="00643DD1" w:rsidP="000A04AE">
            <w:pPr>
              <w:spacing w:before="40" w:after="40"/>
              <w:rPr>
                <w:szCs w:val="28"/>
                <w:lang w:val="nl-NL"/>
              </w:rPr>
            </w:pPr>
            <w:r w:rsidRPr="000A04AE">
              <w:rPr>
                <w:sz w:val="28"/>
                <w:szCs w:val="28"/>
                <w:lang w:val="nl-NL"/>
              </w:rPr>
              <w:t>Nhà trưng bày giới thiệu sản phẩm</w:t>
            </w:r>
          </w:p>
        </w:tc>
        <w:tc>
          <w:tcPr>
            <w:tcW w:w="1128" w:type="dxa"/>
          </w:tcPr>
          <w:p w:rsidR="00643DD1" w:rsidRPr="000A04AE" w:rsidRDefault="00643DD1" w:rsidP="000A04AE">
            <w:pPr>
              <w:spacing w:before="40" w:after="40"/>
              <w:jc w:val="center"/>
              <w:rPr>
                <w:szCs w:val="28"/>
              </w:rPr>
            </w:pPr>
            <w:r w:rsidRPr="000A04AE">
              <w:rPr>
                <w:sz w:val="28"/>
                <w:szCs w:val="28"/>
                <w:lang w:val="nl-NL"/>
              </w:rPr>
              <w:t>01</w:t>
            </w:r>
          </w:p>
        </w:tc>
        <w:tc>
          <w:tcPr>
            <w:tcW w:w="1275" w:type="dxa"/>
            <w:vAlign w:val="center"/>
          </w:tcPr>
          <w:p w:rsidR="00643DD1" w:rsidRPr="000A04AE" w:rsidRDefault="00643DD1" w:rsidP="000A04AE">
            <w:pPr>
              <w:spacing w:before="40" w:after="40"/>
              <w:jc w:val="right"/>
              <w:rPr>
                <w:szCs w:val="28"/>
              </w:rPr>
            </w:pPr>
            <w:r w:rsidRPr="000A04AE">
              <w:rPr>
                <w:sz w:val="28"/>
                <w:szCs w:val="28"/>
              </w:rPr>
              <w:t>259</w:t>
            </w:r>
          </w:p>
        </w:tc>
        <w:tc>
          <w:tcPr>
            <w:tcW w:w="1417" w:type="dxa"/>
          </w:tcPr>
          <w:p w:rsidR="00643DD1" w:rsidRPr="000A04AE" w:rsidRDefault="00643DD1" w:rsidP="000A04AE">
            <w:pPr>
              <w:spacing w:before="40" w:after="40"/>
              <w:jc w:val="center"/>
              <w:rPr>
                <w:szCs w:val="28"/>
              </w:rPr>
            </w:pPr>
            <w:r w:rsidRPr="000A04AE">
              <w:rPr>
                <w:sz w:val="28"/>
                <w:szCs w:val="28"/>
                <w:lang w:val="nl-NL"/>
              </w:rPr>
              <w:t>Xây mới</w:t>
            </w:r>
          </w:p>
        </w:tc>
      </w:tr>
      <w:tr w:rsidR="00643DD1" w:rsidRPr="000A04AE" w:rsidTr="000A04AE">
        <w:tc>
          <w:tcPr>
            <w:tcW w:w="590" w:type="dxa"/>
          </w:tcPr>
          <w:p w:rsidR="00643DD1" w:rsidRPr="000A04AE" w:rsidRDefault="00643DD1" w:rsidP="000A04AE">
            <w:pPr>
              <w:spacing w:before="40" w:after="40"/>
              <w:jc w:val="center"/>
              <w:rPr>
                <w:szCs w:val="28"/>
                <w:lang w:val="nl-NL"/>
              </w:rPr>
            </w:pPr>
            <w:r w:rsidRPr="000A04AE">
              <w:rPr>
                <w:sz w:val="28"/>
                <w:szCs w:val="28"/>
                <w:lang w:val="nl-NL"/>
              </w:rPr>
              <w:t>03</w:t>
            </w:r>
          </w:p>
        </w:tc>
        <w:tc>
          <w:tcPr>
            <w:tcW w:w="4945" w:type="dxa"/>
            <w:vAlign w:val="center"/>
          </w:tcPr>
          <w:p w:rsidR="00643DD1" w:rsidRPr="000A04AE" w:rsidRDefault="00643DD1" w:rsidP="000A04AE">
            <w:pPr>
              <w:spacing w:before="40" w:after="40"/>
              <w:rPr>
                <w:szCs w:val="28"/>
                <w:lang w:val="nl-NL"/>
              </w:rPr>
            </w:pPr>
            <w:r w:rsidRPr="000A04AE">
              <w:rPr>
                <w:sz w:val="28"/>
                <w:szCs w:val="28"/>
                <w:lang w:val="nl-NL"/>
              </w:rPr>
              <w:t>Nhà văn phòng + giới thiệu sản phẩm</w:t>
            </w:r>
          </w:p>
        </w:tc>
        <w:tc>
          <w:tcPr>
            <w:tcW w:w="1128" w:type="dxa"/>
          </w:tcPr>
          <w:p w:rsidR="00643DD1" w:rsidRPr="000A04AE" w:rsidRDefault="00643DD1" w:rsidP="000A04AE">
            <w:pPr>
              <w:spacing w:before="40" w:after="40"/>
              <w:jc w:val="center"/>
              <w:rPr>
                <w:szCs w:val="28"/>
              </w:rPr>
            </w:pPr>
            <w:r w:rsidRPr="000A04AE">
              <w:rPr>
                <w:sz w:val="28"/>
                <w:szCs w:val="28"/>
                <w:lang w:val="nl-NL"/>
              </w:rPr>
              <w:t>01-02</w:t>
            </w:r>
          </w:p>
        </w:tc>
        <w:tc>
          <w:tcPr>
            <w:tcW w:w="1275" w:type="dxa"/>
            <w:vAlign w:val="center"/>
          </w:tcPr>
          <w:p w:rsidR="00643DD1" w:rsidRPr="000A04AE" w:rsidRDefault="00643DD1" w:rsidP="000A04AE">
            <w:pPr>
              <w:spacing w:before="40" w:after="40"/>
              <w:jc w:val="right"/>
              <w:rPr>
                <w:szCs w:val="28"/>
              </w:rPr>
            </w:pPr>
            <w:r w:rsidRPr="000A04AE">
              <w:rPr>
                <w:sz w:val="28"/>
                <w:szCs w:val="28"/>
              </w:rPr>
              <w:t>528,5</w:t>
            </w:r>
          </w:p>
        </w:tc>
        <w:tc>
          <w:tcPr>
            <w:tcW w:w="1417" w:type="dxa"/>
          </w:tcPr>
          <w:p w:rsidR="00643DD1" w:rsidRPr="000A04AE" w:rsidRDefault="00643DD1" w:rsidP="000A04AE">
            <w:pPr>
              <w:spacing w:before="40" w:after="40"/>
              <w:jc w:val="center"/>
              <w:rPr>
                <w:szCs w:val="28"/>
              </w:rPr>
            </w:pPr>
            <w:r w:rsidRPr="000A04AE">
              <w:rPr>
                <w:sz w:val="28"/>
                <w:szCs w:val="28"/>
                <w:lang w:val="nl-NL"/>
              </w:rPr>
              <w:t>Xây mới</w:t>
            </w:r>
          </w:p>
        </w:tc>
      </w:tr>
      <w:tr w:rsidR="00643DD1" w:rsidRPr="000A04AE" w:rsidTr="000A04AE">
        <w:tc>
          <w:tcPr>
            <w:tcW w:w="590" w:type="dxa"/>
          </w:tcPr>
          <w:p w:rsidR="00643DD1" w:rsidRPr="000A04AE" w:rsidRDefault="00643DD1" w:rsidP="000A04AE">
            <w:pPr>
              <w:spacing w:before="40" w:after="40"/>
              <w:jc w:val="center"/>
              <w:rPr>
                <w:szCs w:val="28"/>
                <w:lang w:val="nl-NL"/>
              </w:rPr>
            </w:pPr>
            <w:r w:rsidRPr="000A04AE">
              <w:rPr>
                <w:sz w:val="28"/>
                <w:szCs w:val="28"/>
                <w:lang w:val="nl-NL"/>
              </w:rPr>
              <w:t>04</w:t>
            </w:r>
          </w:p>
        </w:tc>
        <w:tc>
          <w:tcPr>
            <w:tcW w:w="4945" w:type="dxa"/>
            <w:vAlign w:val="center"/>
          </w:tcPr>
          <w:p w:rsidR="00643DD1" w:rsidRPr="000A04AE" w:rsidRDefault="00643DD1" w:rsidP="000A04AE">
            <w:pPr>
              <w:spacing w:before="40" w:after="40"/>
              <w:rPr>
                <w:szCs w:val="28"/>
                <w:lang w:val="nl-NL"/>
              </w:rPr>
            </w:pPr>
            <w:r w:rsidRPr="000A04AE">
              <w:rPr>
                <w:sz w:val="28"/>
                <w:szCs w:val="28"/>
                <w:lang w:val="nl-NL"/>
              </w:rPr>
              <w:t>Nhà ăn + nghỉ ca công nhân</w:t>
            </w:r>
          </w:p>
        </w:tc>
        <w:tc>
          <w:tcPr>
            <w:tcW w:w="1128" w:type="dxa"/>
          </w:tcPr>
          <w:p w:rsidR="00643DD1" w:rsidRPr="000A04AE" w:rsidRDefault="00643DD1" w:rsidP="000A04AE">
            <w:pPr>
              <w:spacing w:before="40" w:after="40"/>
              <w:jc w:val="center"/>
              <w:rPr>
                <w:szCs w:val="28"/>
              </w:rPr>
            </w:pPr>
            <w:r w:rsidRPr="000A04AE">
              <w:rPr>
                <w:sz w:val="28"/>
                <w:szCs w:val="28"/>
                <w:lang w:val="nl-NL"/>
              </w:rPr>
              <w:t>01</w:t>
            </w:r>
          </w:p>
        </w:tc>
        <w:tc>
          <w:tcPr>
            <w:tcW w:w="1275" w:type="dxa"/>
            <w:vAlign w:val="center"/>
          </w:tcPr>
          <w:p w:rsidR="00643DD1" w:rsidRPr="000A04AE" w:rsidRDefault="00643DD1" w:rsidP="000A04AE">
            <w:pPr>
              <w:spacing w:before="40" w:after="40"/>
              <w:jc w:val="right"/>
              <w:rPr>
                <w:szCs w:val="28"/>
              </w:rPr>
            </w:pPr>
            <w:r w:rsidRPr="000A04AE">
              <w:rPr>
                <w:sz w:val="28"/>
                <w:szCs w:val="28"/>
              </w:rPr>
              <w:t>184</w:t>
            </w:r>
          </w:p>
        </w:tc>
        <w:tc>
          <w:tcPr>
            <w:tcW w:w="1417" w:type="dxa"/>
          </w:tcPr>
          <w:p w:rsidR="00643DD1" w:rsidRPr="000A04AE" w:rsidRDefault="00643DD1" w:rsidP="000A04AE">
            <w:pPr>
              <w:spacing w:before="40" w:after="40"/>
              <w:jc w:val="center"/>
              <w:rPr>
                <w:szCs w:val="28"/>
              </w:rPr>
            </w:pPr>
            <w:r w:rsidRPr="000A04AE">
              <w:rPr>
                <w:sz w:val="28"/>
                <w:szCs w:val="28"/>
                <w:lang w:val="nl-NL"/>
              </w:rPr>
              <w:t>Xây mới</w:t>
            </w:r>
          </w:p>
        </w:tc>
      </w:tr>
      <w:tr w:rsidR="00643DD1" w:rsidRPr="000A04AE" w:rsidTr="000A04AE">
        <w:tc>
          <w:tcPr>
            <w:tcW w:w="590" w:type="dxa"/>
          </w:tcPr>
          <w:p w:rsidR="00643DD1" w:rsidRPr="000A04AE" w:rsidRDefault="00643DD1" w:rsidP="000A04AE">
            <w:pPr>
              <w:spacing w:before="40" w:after="40"/>
              <w:jc w:val="center"/>
              <w:rPr>
                <w:szCs w:val="28"/>
                <w:lang w:val="nl-NL"/>
              </w:rPr>
            </w:pPr>
            <w:r w:rsidRPr="000A04AE">
              <w:rPr>
                <w:sz w:val="28"/>
                <w:szCs w:val="28"/>
                <w:lang w:val="nl-NL"/>
              </w:rPr>
              <w:t>05</w:t>
            </w:r>
          </w:p>
        </w:tc>
        <w:tc>
          <w:tcPr>
            <w:tcW w:w="4945" w:type="dxa"/>
            <w:vAlign w:val="center"/>
          </w:tcPr>
          <w:p w:rsidR="00643DD1" w:rsidRPr="000A04AE" w:rsidRDefault="00643DD1" w:rsidP="000A04AE">
            <w:pPr>
              <w:spacing w:before="40" w:after="40"/>
              <w:rPr>
                <w:szCs w:val="28"/>
                <w:lang w:val="nl-NL"/>
              </w:rPr>
            </w:pPr>
            <w:r w:rsidRPr="000A04AE">
              <w:rPr>
                <w:sz w:val="28"/>
                <w:szCs w:val="28"/>
                <w:lang w:val="nl-NL"/>
              </w:rPr>
              <w:t>Xưởng sản xuất</w:t>
            </w:r>
          </w:p>
        </w:tc>
        <w:tc>
          <w:tcPr>
            <w:tcW w:w="1128" w:type="dxa"/>
          </w:tcPr>
          <w:p w:rsidR="00643DD1" w:rsidRPr="000A04AE" w:rsidRDefault="00643DD1" w:rsidP="000A04AE">
            <w:pPr>
              <w:spacing w:before="40" w:after="40"/>
              <w:jc w:val="center"/>
              <w:rPr>
                <w:szCs w:val="28"/>
              </w:rPr>
            </w:pPr>
            <w:r w:rsidRPr="000A04AE">
              <w:rPr>
                <w:sz w:val="28"/>
                <w:szCs w:val="28"/>
                <w:lang w:val="nl-NL"/>
              </w:rPr>
              <w:t>01</w:t>
            </w:r>
          </w:p>
        </w:tc>
        <w:tc>
          <w:tcPr>
            <w:tcW w:w="1275" w:type="dxa"/>
            <w:vAlign w:val="center"/>
          </w:tcPr>
          <w:p w:rsidR="00643DD1" w:rsidRPr="000A04AE" w:rsidRDefault="00643DD1" w:rsidP="000A04AE">
            <w:pPr>
              <w:spacing w:before="40" w:after="40"/>
              <w:jc w:val="right"/>
              <w:rPr>
                <w:szCs w:val="28"/>
              </w:rPr>
            </w:pPr>
            <w:r w:rsidRPr="000A04AE">
              <w:rPr>
                <w:sz w:val="28"/>
                <w:szCs w:val="28"/>
              </w:rPr>
              <w:t>1.250</w:t>
            </w:r>
          </w:p>
        </w:tc>
        <w:tc>
          <w:tcPr>
            <w:tcW w:w="1417" w:type="dxa"/>
          </w:tcPr>
          <w:p w:rsidR="00643DD1" w:rsidRPr="000A04AE" w:rsidRDefault="00643DD1" w:rsidP="000A04AE">
            <w:pPr>
              <w:spacing w:before="40" w:after="40"/>
              <w:jc w:val="center"/>
              <w:rPr>
                <w:szCs w:val="28"/>
              </w:rPr>
            </w:pPr>
            <w:r w:rsidRPr="000A04AE">
              <w:rPr>
                <w:sz w:val="28"/>
                <w:szCs w:val="28"/>
                <w:lang w:val="nl-NL"/>
              </w:rPr>
              <w:t>Xây mới</w:t>
            </w:r>
          </w:p>
        </w:tc>
      </w:tr>
      <w:tr w:rsidR="00643DD1" w:rsidRPr="000A04AE" w:rsidTr="000A04AE">
        <w:tc>
          <w:tcPr>
            <w:tcW w:w="590" w:type="dxa"/>
          </w:tcPr>
          <w:p w:rsidR="00643DD1" w:rsidRPr="000A04AE" w:rsidRDefault="00643DD1" w:rsidP="000A04AE">
            <w:pPr>
              <w:spacing w:before="40" w:after="40"/>
              <w:jc w:val="center"/>
              <w:rPr>
                <w:szCs w:val="28"/>
                <w:lang w:val="nl-NL"/>
              </w:rPr>
            </w:pPr>
            <w:r w:rsidRPr="000A04AE">
              <w:rPr>
                <w:sz w:val="28"/>
                <w:szCs w:val="28"/>
                <w:lang w:val="nl-NL"/>
              </w:rPr>
              <w:t>06</w:t>
            </w:r>
          </w:p>
        </w:tc>
        <w:tc>
          <w:tcPr>
            <w:tcW w:w="4945" w:type="dxa"/>
            <w:vAlign w:val="center"/>
          </w:tcPr>
          <w:p w:rsidR="00643DD1" w:rsidRPr="000A04AE" w:rsidRDefault="00643DD1" w:rsidP="000A04AE">
            <w:pPr>
              <w:spacing w:before="40" w:after="40"/>
              <w:rPr>
                <w:szCs w:val="28"/>
                <w:lang w:val="nl-NL"/>
              </w:rPr>
            </w:pPr>
            <w:r w:rsidRPr="000A04AE">
              <w:rPr>
                <w:sz w:val="28"/>
                <w:szCs w:val="28"/>
                <w:lang w:val="nl-NL"/>
              </w:rPr>
              <w:t>Nhà kho</w:t>
            </w:r>
          </w:p>
        </w:tc>
        <w:tc>
          <w:tcPr>
            <w:tcW w:w="1128" w:type="dxa"/>
          </w:tcPr>
          <w:p w:rsidR="00643DD1" w:rsidRPr="000A04AE" w:rsidRDefault="00643DD1" w:rsidP="000A04AE">
            <w:pPr>
              <w:spacing w:before="40" w:after="40"/>
              <w:jc w:val="center"/>
              <w:rPr>
                <w:szCs w:val="28"/>
              </w:rPr>
            </w:pPr>
            <w:r w:rsidRPr="000A04AE">
              <w:rPr>
                <w:sz w:val="28"/>
                <w:szCs w:val="28"/>
                <w:lang w:val="nl-NL"/>
              </w:rPr>
              <w:t>01</w:t>
            </w:r>
          </w:p>
        </w:tc>
        <w:tc>
          <w:tcPr>
            <w:tcW w:w="1275" w:type="dxa"/>
            <w:vAlign w:val="center"/>
          </w:tcPr>
          <w:p w:rsidR="00643DD1" w:rsidRPr="000A04AE" w:rsidRDefault="00643DD1" w:rsidP="000A04AE">
            <w:pPr>
              <w:spacing w:before="40" w:after="40"/>
              <w:jc w:val="right"/>
              <w:rPr>
                <w:szCs w:val="28"/>
              </w:rPr>
            </w:pPr>
            <w:r w:rsidRPr="000A04AE">
              <w:rPr>
                <w:sz w:val="28"/>
                <w:szCs w:val="28"/>
              </w:rPr>
              <w:t>300</w:t>
            </w:r>
          </w:p>
        </w:tc>
        <w:tc>
          <w:tcPr>
            <w:tcW w:w="1417" w:type="dxa"/>
          </w:tcPr>
          <w:p w:rsidR="00643DD1" w:rsidRPr="000A04AE" w:rsidRDefault="00643DD1" w:rsidP="000A04AE">
            <w:pPr>
              <w:spacing w:before="40" w:after="40"/>
              <w:jc w:val="center"/>
              <w:rPr>
                <w:szCs w:val="28"/>
              </w:rPr>
            </w:pPr>
            <w:r w:rsidRPr="000A04AE">
              <w:rPr>
                <w:sz w:val="28"/>
                <w:szCs w:val="28"/>
                <w:lang w:val="nl-NL"/>
              </w:rPr>
              <w:t>Xây mới</w:t>
            </w:r>
          </w:p>
        </w:tc>
      </w:tr>
      <w:tr w:rsidR="00643DD1" w:rsidRPr="000A04AE" w:rsidTr="000A04AE">
        <w:tc>
          <w:tcPr>
            <w:tcW w:w="590" w:type="dxa"/>
          </w:tcPr>
          <w:p w:rsidR="00643DD1" w:rsidRPr="000A04AE" w:rsidRDefault="00643DD1" w:rsidP="000A04AE">
            <w:pPr>
              <w:spacing w:before="40" w:after="40"/>
              <w:jc w:val="center"/>
              <w:rPr>
                <w:szCs w:val="28"/>
                <w:lang w:val="nl-NL"/>
              </w:rPr>
            </w:pPr>
            <w:r w:rsidRPr="000A04AE">
              <w:rPr>
                <w:sz w:val="28"/>
                <w:szCs w:val="28"/>
                <w:lang w:val="nl-NL"/>
              </w:rPr>
              <w:t>07</w:t>
            </w:r>
          </w:p>
        </w:tc>
        <w:tc>
          <w:tcPr>
            <w:tcW w:w="4945" w:type="dxa"/>
            <w:vAlign w:val="center"/>
          </w:tcPr>
          <w:p w:rsidR="00643DD1" w:rsidRPr="000A04AE" w:rsidRDefault="00643DD1" w:rsidP="000A04AE">
            <w:pPr>
              <w:spacing w:before="40" w:after="40"/>
              <w:rPr>
                <w:szCs w:val="28"/>
                <w:lang w:val="nl-NL"/>
              </w:rPr>
            </w:pPr>
            <w:r w:rsidRPr="000A04AE">
              <w:rPr>
                <w:sz w:val="28"/>
                <w:szCs w:val="28"/>
                <w:lang w:val="nl-NL"/>
              </w:rPr>
              <w:t>Hồ nước PCCC</w:t>
            </w:r>
          </w:p>
        </w:tc>
        <w:tc>
          <w:tcPr>
            <w:tcW w:w="1128" w:type="dxa"/>
          </w:tcPr>
          <w:p w:rsidR="00643DD1" w:rsidRPr="000A04AE" w:rsidRDefault="00643DD1" w:rsidP="000A04AE">
            <w:pPr>
              <w:spacing w:before="40" w:after="40"/>
              <w:jc w:val="center"/>
              <w:rPr>
                <w:szCs w:val="28"/>
              </w:rPr>
            </w:pPr>
            <w:r w:rsidRPr="000A04AE">
              <w:rPr>
                <w:sz w:val="28"/>
                <w:szCs w:val="28"/>
                <w:lang w:val="nl-NL"/>
              </w:rPr>
              <w:t>-</w:t>
            </w:r>
          </w:p>
        </w:tc>
        <w:tc>
          <w:tcPr>
            <w:tcW w:w="1275" w:type="dxa"/>
            <w:vAlign w:val="center"/>
          </w:tcPr>
          <w:p w:rsidR="00643DD1" w:rsidRPr="000A04AE" w:rsidRDefault="00643DD1" w:rsidP="000A04AE">
            <w:pPr>
              <w:spacing w:before="40" w:after="40"/>
              <w:jc w:val="right"/>
              <w:rPr>
                <w:szCs w:val="28"/>
              </w:rPr>
            </w:pPr>
            <w:r w:rsidRPr="000A04AE">
              <w:rPr>
                <w:sz w:val="28"/>
                <w:szCs w:val="28"/>
              </w:rPr>
              <w:t>137</w:t>
            </w:r>
          </w:p>
        </w:tc>
        <w:tc>
          <w:tcPr>
            <w:tcW w:w="1417" w:type="dxa"/>
          </w:tcPr>
          <w:p w:rsidR="00643DD1" w:rsidRPr="000A04AE" w:rsidRDefault="00643DD1" w:rsidP="000A04AE">
            <w:pPr>
              <w:spacing w:before="40" w:after="40"/>
              <w:jc w:val="center"/>
              <w:rPr>
                <w:szCs w:val="28"/>
              </w:rPr>
            </w:pPr>
            <w:r w:rsidRPr="000A04AE">
              <w:rPr>
                <w:sz w:val="28"/>
                <w:szCs w:val="28"/>
                <w:lang w:val="nl-NL"/>
              </w:rPr>
              <w:t>Xây mới</w:t>
            </w:r>
          </w:p>
        </w:tc>
      </w:tr>
      <w:tr w:rsidR="00643DD1" w:rsidRPr="000A04AE" w:rsidTr="000A04AE">
        <w:tc>
          <w:tcPr>
            <w:tcW w:w="590" w:type="dxa"/>
          </w:tcPr>
          <w:p w:rsidR="00643DD1" w:rsidRPr="000A04AE" w:rsidRDefault="00643DD1" w:rsidP="000A04AE">
            <w:pPr>
              <w:spacing w:before="40" w:after="40"/>
              <w:jc w:val="center"/>
              <w:rPr>
                <w:szCs w:val="28"/>
                <w:lang w:val="nl-NL"/>
              </w:rPr>
            </w:pPr>
            <w:r w:rsidRPr="000A04AE">
              <w:rPr>
                <w:sz w:val="28"/>
                <w:szCs w:val="28"/>
                <w:lang w:val="nl-NL"/>
              </w:rPr>
              <w:t>08</w:t>
            </w:r>
          </w:p>
        </w:tc>
        <w:tc>
          <w:tcPr>
            <w:tcW w:w="4945" w:type="dxa"/>
            <w:vAlign w:val="center"/>
          </w:tcPr>
          <w:p w:rsidR="00643DD1" w:rsidRPr="000A04AE" w:rsidRDefault="00643DD1" w:rsidP="000A04AE">
            <w:pPr>
              <w:spacing w:before="40" w:after="40"/>
              <w:rPr>
                <w:szCs w:val="28"/>
              </w:rPr>
            </w:pPr>
            <w:r w:rsidRPr="000A04AE">
              <w:rPr>
                <w:sz w:val="28"/>
                <w:szCs w:val="28"/>
              </w:rPr>
              <w:t>Nhà bơm</w:t>
            </w:r>
          </w:p>
        </w:tc>
        <w:tc>
          <w:tcPr>
            <w:tcW w:w="1128" w:type="dxa"/>
          </w:tcPr>
          <w:p w:rsidR="00643DD1" w:rsidRPr="000A04AE" w:rsidRDefault="00643DD1" w:rsidP="000A04AE">
            <w:pPr>
              <w:spacing w:before="40" w:after="40"/>
              <w:jc w:val="center"/>
              <w:rPr>
                <w:szCs w:val="28"/>
              </w:rPr>
            </w:pPr>
            <w:r w:rsidRPr="000A04AE">
              <w:rPr>
                <w:sz w:val="28"/>
                <w:szCs w:val="28"/>
                <w:lang w:val="nl-NL"/>
              </w:rPr>
              <w:t>01</w:t>
            </w:r>
          </w:p>
        </w:tc>
        <w:tc>
          <w:tcPr>
            <w:tcW w:w="1275" w:type="dxa"/>
            <w:vAlign w:val="center"/>
          </w:tcPr>
          <w:p w:rsidR="00643DD1" w:rsidRPr="000A04AE" w:rsidRDefault="00643DD1" w:rsidP="000A04AE">
            <w:pPr>
              <w:spacing w:before="40" w:after="40"/>
              <w:jc w:val="right"/>
              <w:rPr>
                <w:szCs w:val="28"/>
              </w:rPr>
            </w:pPr>
            <w:r w:rsidRPr="000A04AE">
              <w:rPr>
                <w:sz w:val="28"/>
                <w:szCs w:val="28"/>
              </w:rPr>
              <w:t>16</w:t>
            </w:r>
          </w:p>
        </w:tc>
        <w:tc>
          <w:tcPr>
            <w:tcW w:w="1417" w:type="dxa"/>
          </w:tcPr>
          <w:p w:rsidR="00643DD1" w:rsidRPr="000A04AE" w:rsidRDefault="00643DD1" w:rsidP="000A04AE">
            <w:pPr>
              <w:spacing w:before="40" w:after="40"/>
              <w:jc w:val="center"/>
              <w:rPr>
                <w:szCs w:val="28"/>
              </w:rPr>
            </w:pPr>
            <w:r w:rsidRPr="000A04AE">
              <w:rPr>
                <w:sz w:val="28"/>
                <w:szCs w:val="28"/>
                <w:lang w:val="nl-NL"/>
              </w:rPr>
              <w:t>Xây mới</w:t>
            </w:r>
          </w:p>
        </w:tc>
      </w:tr>
      <w:tr w:rsidR="00643DD1" w:rsidRPr="000A04AE" w:rsidTr="000A04AE">
        <w:tc>
          <w:tcPr>
            <w:tcW w:w="590" w:type="dxa"/>
          </w:tcPr>
          <w:p w:rsidR="00643DD1" w:rsidRPr="000A04AE" w:rsidRDefault="00643DD1" w:rsidP="000A04AE">
            <w:pPr>
              <w:spacing w:before="40" w:after="40"/>
              <w:jc w:val="center"/>
              <w:rPr>
                <w:szCs w:val="28"/>
                <w:lang w:val="nl-NL"/>
              </w:rPr>
            </w:pPr>
            <w:r w:rsidRPr="000A04AE">
              <w:rPr>
                <w:sz w:val="28"/>
                <w:szCs w:val="28"/>
                <w:lang w:val="nl-NL"/>
              </w:rPr>
              <w:t>09</w:t>
            </w:r>
          </w:p>
        </w:tc>
        <w:tc>
          <w:tcPr>
            <w:tcW w:w="4945" w:type="dxa"/>
            <w:vAlign w:val="center"/>
          </w:tcPr>
          <w:p w:rsidR="00643DD1" w:rsidRPr="000A04AE" w:rsidRDefault="00643DD1" w:rsidP="000A04AE">
            <w:pPr>
              <w:spacing w:before="40" w:after="40"/>
              <w:rPr>
                <w:szCs w:val="28"/>
                <w:lang w:val="nl-NL"/>
              </w:rPr>
            </w:pPr>
            <w:r w:rsidRPr="000A04AE">
              <w:rPr>
                <w:sz w:val="28"/>
                <w:szCs w:val="28"/>
                <w:lang w:val="nl-NL"/>
              </w:rPr>
              <w:t>Nhà chứa chất thải rắn</w:t>
            </w:r>
          </w:p>
        </w:tc>
        <w:tc>
          <w:tcPr>
            <w:tcW w:w="1128" w:type="dxa"/>
          </w:tcPr>
          <w:p w:rsidR="00643DD1" w:rsidRPr="000A04AE" w:rsidRDefault="00643DD1" w:rsidP="000A04AE">
            <w:pPr>
              <w:spacing w:before="40" w:after="40"/>
              <w:jc w:val="center"/>
              <w:rPr>
                <w:szCs w:val="28"/>
                <w:lang w:val="nl-NL"/>
              </w:rPr>
            </w:pPr>
            <w:r w:rsidRPr="000A04AE">
              <w:rPr>
                <w:sz w:val="28"/>
                <w:szCs w:val="28"/>
                <w:lang w:val="nl-NL"/>
              </w:rPr>
              <w:t>01</w:t>
            </w:r>
          </w:p>
        </w:tc>
        <w:tc>
          <w:tcPr>
            <w:tcW w:w="1275" w:type="dxa"/>
            <w:vAlign w:val="center"/>
          </w:tcPr>
          <w:p w:rsidR="00643DD1" w:rsidRPr="000A04AE" w:rsidRDefault="00643DD1" w:rsidP="000A04AE">
            <w:pPr>
              <w:spacing w:before="40" w:after="40"/>
              <w:jc w:val="right"/>
              <w:rPr>
                <w:szCs w:val="28"/>
              </w:rPr>
            </w:pPr>
            <w:r w:rsidRPr="000A04AE">
              <w:rPr>
                <w:sz w:val="28"/>
                <w:szCs w:val="28"/>
              </w:rPr>
              <w:t>21</w:t>
            </w:r>
          </w:p>
        </w:tc>
        <w:tc>
          <w:tcPr>
            <w:tcW w:w="1417" w:type="dxa"/>
          </w:tcPr>
          <w:p w:rsidR="00643DD1" w:rsidRPr="000A04AE" w:rsidRDefault="00643DD1" w:rsidP="000A04AE">
            <w:pPr>
              <w:spacing w:before="40" w:after="40"/>
              <w:jc w:val="center"/>
              <w:rPr>
                <w:szCs w:val="28"/>
              </w:rPr>
            </w:pPr>
            <w:r w:rsidRPr="000A04AE">
              <w:rPr>
                <w:sz w:val="28"/>
                <w:szCs w:val="28"/>
                <w:lang w:val="nl-NL"/>
              </w:rPr>
              <w:t>Xây mới</w:t>
            </w:r>
          </w:p>
        </w:tc>
      </w:tr>
      <w:tr w:rsidR="00643DD1" w:rsidRPr="000A04AE" w:rsidTr="000A04AE">
        <w:tc>
          <w:tcPr>
            <w:tcW w:w="590" w:type="dxa"/>
          </w:tcPr>
          <w:p w:rsidR="00643DD1" w:rsidRPr="000A04AE" w:rsidRDefault="00643DD1" w:rsidP="000A04AE">
            <w:pPr>
              <w:spacing w:before="40" w:after="40"/>
              <w:jc w:val="center"/>
              <w:rPr>
                <w:szCs w:val="28"/>
                <w:lang w:val="nl-NL"/>
              </w:rPr>
            </w:pPr>
            <w:r w:rsidRPr="000A04AE">
              <w:rPr>
                <w:sz w:val="28"/>
                <w:szCs w:val="28"/>
                <w:lang w:val="nl-NL"/>
              </w:rPr>
              <w:t>10</w:t>
            </w:r>
          </w:p>
        </w:tc>
        <w:tc>
          <w:tcPr>
            <w:tcW w:w="4945" w:type="dxa"/>
            <w:vAlign w:val="center"/>
          </w:tcPr>
          <w:p w:rsidR="00643DD1" w:rsidRPr="000A04AE" w:rsidRDefault="00643DD1" w:rsidP="000A04AE">
            <w:pPr>
              <w:spacing w:before="40" w:after="40"/>
              <w:rPr>
                <w:szCs w:val="28"/>
                <w:lang w:val="nl-NL"/>
              </w:rPr>
            </w:pPr>
            <w:r w:rsidRPr="000A04AE">
              <w:rPr>
                <w:sz w:val="28"/>
                <w:szCs w:val="28"/>
                <w:lang w:val="nl-NL"/>
              </w:rPr>
              <w:t>Khu xử lý nước thải</w:t>
            </w:r>
          </w:p>
        </w:tc>
        <w:tc>
          <w:tcPr>
            <w:tcW w:w="1128" w:type="dxa"/>
          </w:tcPr>
          <w:p w:rsidR="00643DD1" w:rsidRPr="000A04AE" w:rsidRDefault="00643DD1" w:rsidP="000A04AE">
            <w:pPr>
              <w:spacing w:before="40" w:after="40"/>
              <w:jc w:val="center"/>
              <w:rPr>
                <w:szCs w:val="28"/>
                <w:lang w:val="nl-NL"/>
              </w:rPr>
            </w:pPr>
            <w:r w:rsidRPr="000A04AE">
              <w:rPr>
                <w:sz w:val="28"/>
                <w:szCs w:val="28"/>
                <w:lang w:val="nl-NL"/>
              </w:rPr>
              <w:t>-</w:t>
            </w:r>
          </w:p>
        </w:tc>
        <w:tc>
          <w:tcPr>
            <w:tcW w:w="1275" w:type="dxa"/>
            <w:vAlign w:val="center"/>
          </w:tcPr>
          <w:p w:rsidR="00643DD1" w:rsidRPr="000A04AE" w:rsidRDefault="00643DD1" w:rsidP="000A04AE">
            <w:pPr>
              <w:spacing w:before="40" w:after="40"/>
              <w:jc w:val="right"/>
              <w:rPr>
                <w:szCs w:val="28"/>
              </w:rPr>
            </w:pPr>
            <w:r w:rsidRPr="000A04AE">
              <w:rPr>
                <w:sz w:val="28"/>
                <w:szCs w:val="28"/>
              </w:rPr>
              <w:t>40</w:t>
            </w:r>
          </w:p>
        </w:tc>
        <w:tc>
          <w:tcPr>
            <w:tcW w:w="1417" w:type="dxa"/>
            <w:vAlign w:val="center"/>
          </w:tcPr>
          <w:p w:rsidR="00643DD1" w:rsidRPr="000A04AE" w:rsidRDefault="00643DD1" w:rsidP="000A04AE">
            <w:pPr>
              <w:spacing w:before="40" w:after="40"/>
              <w:jc w:val="center"/>
              <w:rPr>
                <w:szCs w:val="28"/>
              </w:rPr>
            </w:pPr>
            <w:r w:rsidRPr="000A04AE">
              <w:rPr>
                <w:sz w:val="28"/>
                <w:szCs w:val="28"/>
                <w:lang w:val="nl-NL"/>
              </w:rPr>
              <w:t>Xây mới</w:t>
            </w:r>
          </w:p>
        </w:tc>
      </w:tr>
      <w:tr w:rsidR="00643DD1" w:rsidRPr="000A04AE" w:rsidTr="000A04AE">
        <w:tc>
          <w:tcPr>
            <w:tcW w:w="590" w:type="dxa"/>
          </w:tcPr>
          <w:p w:rsidR="00643DD1" w:rsidRPr="000A04AE" w:rsidRDefault="00643DD1" w:rsidP="000A04AE">
            <w:pPr>
              <w:spacing w:before="40" w:after="40"/>
              <w:jc w:val="center"/>
              <w:rPr>
                <w:szCs w:val="28"/>
                <w:lang w:val="nl-NL"/>
              </w:rPr>
            </w:pPr>
            <w:r w:rsidRPr="000A04AE">
              <w:rPr>
                <w:sz w:val="28"/>
                <w:szCs w:val="28"/>
                <w:lang w:val="nl-NL"/>
              </w:rPr>
              <w:t>11</w:t>
            </w:r>
          </w:p>
        </w:tc>
        <w:tc>
          <w:tcPr>
            <w:tcW w:w="4945" w:type="dxa"/>
            <w:vAlign w:val="center"/>
          </w:tcPr>
          <w:p w:rsidR="00643DD1" w:rsidRPr="000A04AE" w:rsidRDefault="00643DD1" w:rsidP="000A04AE">
            <w:pPr>
              <w:spacing w:before="40" w:after="40"/>
              <w:rPr>
                <w:szCs w:val="28"/>
              </w:rPr>
            </w:pPr>
            <w:r w:rsidRPr="000A04AE">
              <w:rPr>
                <w:sz w:val="28"/>
                <w:szCs w:val="28"/>
              </w:rPr>
              <w:t>Trạm cân</w:t>
            </w:r>
          </w:p>
        </w:tc>
        <w:tc>
          <w:tcPr>
            <w:tcW w:w="1128" w:type="dxa"/>
          </w:tcPr>
          <w:p w:rsidR="00643DD1" w:rsidRPr="000A04AE" w:rsidRDefault="00643DD1" w:rsidP="000A04AE">
            <w:pPr>
              <w:spacing w:before="40" w:after="40"/>
              <w:jc w:val="center"/>
              <w:rPr>
                <w:szCs w:val="28"/>
                <w:lang w:val="nl-NL"/>
              </w:rPr>
            </w:pPr>
            <w:r w:rsidRPr="000A04AE">
              <w:rPr>
                <w:sz w:val="28"/>
                <w:szCs w:val="28"/>
                <w:lang w:val="nl-NL"/>
              </w:rPr>
              <w:t>-</w:t>
            </w:r>
          </w:p>
        </w:tc>
        <w:tc>
          <w:tcPr>
            <w:tcW w:w="1275" w:type="dxa"/>
            <w:vAlign w:val="center"/>
          </w:tcPr>
          <w:p w:rsidR="00643DD1" w:rsidRPr="000A04AE" w:rsidRDefault="00643DD1" w:rsidP="000A04AE">
            <w:pPr>
              <w:spacing w:before="40" w:after="40"/>
              <w:jc w:val="right"/>
              <w:rPr>
                <w:szCs w:val="28"/>
              </w:rPr>
            </w:pPr>
            <w:r w:rsidRPr="000A04AE">
              <w:rPr>
                <w:sz w:val="28"/>
                <w:szCs w:val="28"/>
              </w:rPr>
              <w:t>72</w:t>
            </w:r>
          </w:p>
        </w:tc>
        <w:tc>
          <w:tcPr>
            <w:tcW w:w="1417" w:type="dxa"/>
            <w:vAlign w:val="center"/>
          </w:tcPr>
          <w:p w:rsidR="00643DD1" w:rsidRPr="000A04AE" w:rsidRDefault="00643DD1" w:rsidP="000A04AE">
            <w:pPr>
              <w:spacing w:before="40" w:after="40"/>
              <w:jc w:val="center"/>
              <w:rPr>
                <w:szCs w:val="28"/>
                <w:lang w:val="nl-NL"/>
              </w:rPr>
            </w:pPr>
            <w:r w:rsidRPr="000A04AE">
              <w:rPr>
                <w:sz w:val="28"/>
                <w:szCs w:val="28"/>
                <w:lang w:val="nl-NL"/>
              </w:rPr>
              <w:t>Xây mới</w:t>
            </w:r>
          </w:p>
        </w:tc>
      </w:tr>
      <w:tr w:rsidR="00643DD1" w:rsidRPr="000A04AE" w:rsidTr="000A04AE">
        <w:tc>
          <w:tcPr>
            <w:tcW w:w="590" w:type="dxa"/>
          </w:tcPr>
          <w:p w:rsidR="00643DD1" w:rsidRPr="000A04AE" w:rsidRDefault="00643DD1" w:rsidP="000A04AE">
            <w:pPr>
              <w:spacing w:before="40" w:after="40"/>
              <w:jc w:val="center"/>
              <w:rPr>
                <w:szCs w:val="28"/>
                <w:lang w:val="nl-NL"/>
              </w:rPr>
            </w:pPr>
          </w:p>
        </w:tc>
        <w:tc>
          <w:tcPr>
            <w:tcW w:w="4945" w:type="dxa"/>
          </w:tcPr>
          <w:p w:rsidR="00643DD1" w:rsidRPr="000A04AE" w:rsidRDefault="00643DD1" w:rsidP="000A04AE">
            <w:pPr>
              <w:spacing w:before="40" w:after="40"/>
              <w:jc w:val="both"/>
              <w:rPr>
                <w:b/>
                <w:i/>
                <w:szCs w:val="28"/>
                <w:lang w:val="nl-NL"/>
              </w:rPr>
            </w:pPr>
            <w:r w:rsidRPr="000A04AE">
              <w:rPr>
                <w:b/>
                <w:i/>
                <w:sz w:val="28"/>
                <w:szCs w:val="28"/>
                <w:lang w:val="nl-NL"/>
              </w:rPr>
              <w:t>Diện tích dự án chiếm dụng</w:t>
            </w:r>
          </w:p>
        </w:tc>
        <w:tc>
          <w:tcPr>
            <w:tcW w:w="1128" w:type="dxa"/>
          </w:tcPr>
          <w:p w:rsidR="00643DD1" w:rsidRPr="000A04AE" w:rsidRDefault="00643DD1" w:rsidP="000A04AE">
            <w:pPr>
              <w:spacing w:before="40" w:after="40"/>
              <w:jc w:val="center"/>
              <w:rPr>
                <w:b/>
                <w:i/>
                <w:szCs w:val="28"/>
                <w:lang w:val="nl-NL"/>
              </w:rPr>
            </w:pPr>
          </w:p>
        </w:tc>
        <w:tc>
          <w:tcPr>
            <w:tcW w:w="1275" w:type="dxa"/>
          </w:tcPr>
          <w:p w:rsidR="00643DD1" w:rsidRPr="000A04AE" w:rsidRDefault="00643DD1" w:rsidP="000A04AE">
            <w:pPr>
              <w:spacing w:before="40" w:after="40"/>
              <w:jc w:val="right"/>
              <w:rPr>
                <w:b/>
                <w:i/>
                <w:szCs w:val="28"/>
                <w:lang w:val="nl-NL"/>
              </w:rPr>
            </w:pPr>
            <w:r w:rsidRPr="000A04AE">
              <w:rPr>
                <w:b/>
                <w:i/>
                <w:sz w:val="28"/>
                <w:szCs w:val="28"/>
                <w:lang w:val="nl-NL"/>
              </w:rPr>
              <w:t>8.790,7</w:t>
            </w:r>
          </w:p>
        </w:tc>
        <w:tc>
          <w:tcPr>
            <w:tcW w:w="1417" w:type="dxa"/>
          </w:tcPr>
          <w:p w:rsidR="00643DD1" w:rsidRPr="000A04AE" w:rsidRDefault="00643DD1" w:rsidP="000A04AE">
            <w:pPr>
              <w:spacing w:before="40" w:after="40"/>
              <w:jc w:val="center"/>
              <w:rPr>
                <w:szCs w:val="28"/>
              </w:rPr>
            </w:pPr>
          </w:p>
        </w:tc>
      </w:tr>
      <w:tr w:rsidR="00643DD1" w:rsidRPr="000A04AE" w:rsidTr="000A04AE">
        <w:tc>
          <w:tcPr>
            <w:tcW w:w="590" w:type="dxa"/>
          </w:tcPr>
          <w:p w:rsidR="00643DD1" w:rsidRPr="000A04AE" w:rsidRDefault="00643DD1" w:rsidP="000A04AE">
            <w:pPr>
              <w:spacing w:before="40" w:after="40"/>
              <w:jc w:val="center"/>
              <w:rPr>
                <w:szCs w:val="28"/>
                <w:lang w:val="nl-NL"/>
              </w:rPr>
            </w:pPr>
          </w:p>
        </w:tc>
        <w:tc>
          <w:tcPr>
            <w:tcW w:w="4945" w:type="dxa"/>
          </w:tcPr>
          <w:p w:rsidR="00643DD1" w:rsidRPr="000A04AE" w:rsidRDefault="00643DD1" w:rsidP="000A04AE">
            <w:pPr>
              <w:spacing w:before="40" w:after="40"/>
              <w:jc w:val="both"/>
              <w:rPr>
                <w:b/>
                <w:i/>
                <w:szCs w:val="28"/>
                <w:lang w:val="nl-NL"/>
              </w:rPr>
            </w:pPr>
            <w:r w:rsidRPr="000A04AE">
              <w:rPr>
                <w:b/>
                <w:i/>
                <w:sz w:val="28"/>
                <w:szCs w:val="28"/>
                <w:lang w:val="nl-NL"/>
              </w:rPr>
              <w:t>Diện tích xây dựng</w:t>
            </w:r>
          </w:p>
        </w:tc>
        <w:tc>
          <w:tcPr>
            <w:tcW w:w="1128" w:type="dxa"/>
          </w:tcPr>
          <w:p w:rsidR="00643DD1" w:rsidRPr="000A04AE" w:rsidRDefault="00643DD1" w:rsidP="000A04AE">
            <w:pPr>
              <w:spacing w:before="40" w:after="40"/>
              <w:jc w:val="center"/>
              <w:rPr>
                <w:b/>
                <w:i/>
                <w:szCs w:val="28"/>
                <w:lang w:val="nl-NL"/>
              </w:rPr>
            </w:pPr>
          </w:p>
        </w:tc>
        <w:tc>
          <w:tcPr>
            <w:tcW w:w="1275" w:type="dxa"/>
          </w:tcPr>
          <w:p w:rsidR="00643DD1" w:rsidRPr="000A04AE" w:rsidRDefault="00643DD1" w:rsidP="000A04AE">
            <w:pPr>
              <w:spacing w:before="40" w:after="40"/>
              <w:jc w:val="right"/>
              <w:rPr>
                <w:b/>
                <w:i/>
                <w:szCs w:val="28"/>
                <w:lang w:val="nl-NL"/>
              </w:rPr>
            </w:pPr>
            <w:r w:rsidRPr="000A04AE">
              <w:rPr>
                <w:b/>
                <w:i/>
                <w:sz w:val="28"/>
                <w:szCs w:val="28"/>
                <w:lang w:val="nl-NL"/>
              </w:rPr>
              <w:t>2.670,5</w:t>
            </w:r>
          </w:p>
        </w:tc>
        <w:tc>
          <w:tcPr>
            <w:tcW w:w="1417" w:type="dxa"/>
          </w:tcPr>
          <w:p w:rsidR="00643DD1" w:rsidRPr="000A04AE" w:rsidRDefault="00643DD1" w:rsidP="000A04AE">
            <w:pPr>
              <w:spacing w:before="40" w:after="40"/>
              <w:jc w:val="center"/>
              <w:rPr>
                <w:szCs w:val="28"/>
              </w:rPr>
            </w:pPr>
          </w:p>
        </w:tc>
      </w:tr>
      <w:tr w:rsidR="00643DD1" w:rsidRPr="000A04AE" w:rsidTr="000A04AE">
        <w:tc>
          <w:tcPr>
            <w:tcW w:w="590" w:type="dxa"/>
          </w:tcPr>
          <w:p w:rsidR="00643DD1" w:rsidRPr="000A04AE" w:rsidRDefault="00643DD1" w:rsidP="000A04AE">
            <w:pPr>
              <w:spacing w:before="40" w:after="40"/>
              <w:jc w:val="center"/>
              <w:rPr>
                <w:szCs w:val="28"/>
                <w:lang w:val="nl-NL"/>
              </w:rPr>
            </w:pPr>
          </w:p>
        </w:tc>
        <w:tc>
          <w:tcPr>
            <w:tcW w:w="4945" w:type="dxa"/>
          </w:tcPr>
          <w:p w:rsidR="00643DD1" w:rsidRPr="000A04AE" w:rsidRDefault="00643DD1" w:rsidP="000A04AE">
            <w:pPr>
              <w:spacing w:before="40" w:after="40"/>
              <w:jc w:val="both"/>
              <w:rPr>
                <w:b/>
                <w:i/>
                <w:szCs w:val="28"/>
                <w:lang w:val="nl-NL"/>
              </w:rPr>
            </w:pPr>
            <w:r w:rsidRPr="000A04AE">
              <w:rPr>
                <w:b/>
                <w:i/>
                <w:sz w:val="28"/>
                <w:szCs w:val="28"/>
                <w:lang w:val="nl-NL"/>
              </w:rPr>
              <w:t>Diện tích xây dựng không bao gồm diện tích các công trình hạ tầng kỹ thuật</w:t>
            </w:r>
          </w:p>
        </w:tc>
        <w:tc>
          <w:tcPr>
            <w:tcW w:w="1128" w:type="dxa"/>
          </w:tcPr>
          <w:p w:rsidR="00643DD1" w:rsidRPr="000A04AE" w:rsidRDefault="00643DD1" w:rsidP="000A04AE">
            <w:pPr>
              <w:spacing w:before="40" w:after="40"/>
              <w:jc w:val="center"/>
              <w:rPr>
                <w:b/>
                <w:i/>
                <w:szCs w:val="28"/>
                <w:lang w:val="nl-NL"/>
              </w:rPr>
            </w:pPr>
          </w:p>
        </w:tc>
        <w:tc>
          <w:tcPr>
            <w:tcW w:w="1275" w:type="dxa"/>
          </w:tcPr>
          <w:p w:rsidR="00643DD1" w:rsidRPr="000A04AE" w:rsidRDefault="00643DD1" w:rsidP="000A04AE">
            <w:pPr>
              <w:spacing w:before="40" w:after="40"/>
              <w:jc w:val="right"/>
              <w:rPr>
                <w:b/>
                <w:i/>
                <w:szCs w:val="28"/>
                <w:lang w:val="nl-NL"/>
              </w:rPr>
            </w:pPr>
            <w:r w:rsidRPr="000A04AE">
              <w:rPr>
                <w:b/>
                <w:i/>
                <w:sz w:val="28"/>
                <w:szCs w:val="28"/>
                <w:lang w:val="nl-NL"/>
              </w:rPr>
              <w:t>2.593,5</w:t>
            </w:r>
          </w:p>
        </w:tc>
        <w:tc>
          <w:tcPr>
            <w:tcW w:w="1417" w:type="dxa"/>
          </w:tcPr>
          <w:p w:rsidR="00643DD1" w:rsidRPr="000A04AE" w:rsidRDefault="00643DD1" w:rsidP="000A04AE">
            <w:pPr>
              <w:spacing w:before="40" w:after="40"/>
              <w:jc w:val="center"/>
              <w:rPr>
                <w:szCs w:val="28"/>
              </w:rPr>
            </w:pPr>
          </w:p>
        </w:tc>
      </w:tr>
      <w:tr w:rsidR="00643DD1" w:rsidRPr="000A04AE" w:rsidTr="000A04AE">
        <w:tc>
          <w:tcPr>
            <w:tcW w:w="590" w:type="dxa"/>
          </w:tcPr>
          <w:p w:rsidR="00643DD1" w:rsidRPr="000A04AE" w:rsidRDefault="00643DD1" w:rsidP="000A04AE">
            <w:pPr>
              <w:spacing w:before="40" w:after="40"/>
              <w:jc w:val="center"/>
              <w:rPr>
                <w:szCs w:val="28"/>
                <w:lang w:val="nl-NL"/>
              </w:rPr>
            </w:pPr>
          </w:p>
        </w:tc>
        <w:tc>
          <w:tcPr>
            <w:tcW w:w="4945" w:type="dxa"/>
          </w:tcPr>
          <w:p w:rsidR="00643DD1" w:rsidRPr="000A04AE" w:rsidRDefault="00643DD1" w:rsidP="000A04AE">
            <w:pPr>
              <w:spacing w:before="40" w:after="40"/>
              <w:jc w:val="both"/>
              <w:rPr>
                <w:b/>
                <w:i/>
                <w:szCs w:val="28"/>
                <w:lang w:val="nl-NL"/>
              </w:rPr>
            </w:pPr>
            <w:r w:rsidRPr="000A04AE">
              <w:rPr>
                <w:b/>
                <w:i/>
                <w:sz w:val="28"/>
                <w:szCs w:val="28"/>
                <w:lang w:val="nl-NL"/>
              </w:rPr>
              <w:t>Diện tích cây xanh</w:t>
            </w:r>
          </w:p>
        </w:tc>
        <w:tc>
          <w:tcPr>
            <w:tcW w:w="1128" w:type="dxa"/>
          </w:tcPr>
          <w:p w:rsidR="00643DD1" w:rsidRPr="000A04AE" w:rsidRDefault="00643DD1" w:rsidP="000A04AE">
            <w:pPr>
              <w:spacing w:before="40" w:after="40"/>
              <w:jc w:val="center"/>
              <w:rPr>
                <w:b/>
                <w:i/>
                <w:szCs w:val="28"/>
                <w:lang w:val="nl-NL"/>
              </w:rPr>
            </w:pPr>
          </w:p>
        </w:tc>
        <w:tc>
          <w:tcPr>
            <w:tcW w:w="1275" w:type="dxa"/>
          </w:tcPr>
          <w:p w:rsidR="00643DD1" w:rsidRPr="000A04AE" w:rsidRDefault="00643DD1" w:rsidP="000A04AE">
            <w:pPr>
              <w:spacing w:before="40" w:after="40"/>
              <w:jc w:val="right"/>
              <w:rPr>
                <w:b/>
                <w:i/>
                <w:szCs w:val="28"/>
                <w:lang w:val="nl-NL"/>
              </w:rPr>
            </w:pPr>
            <w:r w:rsidRPr="000A04AE">
              <w:rPr>
                <w:b/>
                <w:i/>
                <w:sz w:val="28"/>
                <w:szCs w:val="28"/>
                <w:lang w:val="nl-NL"/>
              </w:rPr>
              <w:t>1.943</w:t>
            </w:r>
          </w:p>
        </w:tc>
        <w:tc>
          <w:tcPr>
            <w:tcW w:w="1417" w:type="dxa"/>
          </w:tcPr>
          <w:p w:rsidR="00643DD1" w:rsidRPr="000A04AE" w:rsidRDefault="00643DD1" w:rsidP="000A04AE">
            <w:pPr>
              <w:spacing w:before="40" w:after="40"/>
              <w:jc w:val="center"/>
              <w:rPr>
                <w:szCs w:val="28"/>
              </w:rPr>
            </w:pPr>
          </w:p>
        </w:tc>
      </w:tr>
      <w:tr w:rsidR="00643DD1" w:rsidRPr="000A04AE" w:rsidTr="000A04AE">
        <w:tc>
          <w:tcPr>
            <w:tcW w:w="590" w:type="dxa"/>
          </w:tcPr>
          <w:p w:rsidR="00643DD1" w:rsidRPr="000A04AE" w:rsidRDefault="00643DD1" w:rsidP="000A04AE">
            <w:pPr>
              <w:spacing w:before="40" w:after="40"/>
              <w:jc w:val="center"/>
              <w:rPr>
                <w:szCs w:val="28"/>
                <w:lang w:val="nl-NL"/>
              </w:rPr>
            </w:pPr>
          </w:p>
        </w:tc>
        <w:tc>
          <w:tcPr>
            <w:tcW w:w="4945" w:type="dxa"/>
          </w:tcPr>
          <w:p w:rsidR="00643DD1" w:rsidRPr="000A04AE" w:rsidRDefault="00643DD1" w:rsidP="000A04AE">
            <w:pPr>
              <w:spacing w:before="40" w:after="40"/>
              <w:jc w:val="both"/>
              <w:rPr>
                <w:b/>
                <w:i/>
                <w:szCs w:val="28"/>
                <w:lang w:val="nl-NL"/>
              </w:rPr>
            </w:pPr>
            <w:r w:rsidRPr="000A04AE">
              <w:rPr>
                <w:b/>
                <w:i/>
                <w:sz w:val="28"/>
                <w:szCs w:val="28"/>
                <w:lang w:val="nl-NL"/>
              </w:rPr>
              <w:t>Diện tích mặt nước</w:t>
            </w:r>
          </w:p>
        </w:tc>
        <w:tc>
          <w:tcPr>
            <w:tcW w:w="1128" w:type="dxa"/>
          </w:tcPr>
          <w:p w:rsidR="00643DD1" w:rsidRPr="000A04AE" w:rsidRDefault="00643DD1" w:rsidP="000A04AE">
            <w:pPr>
              <w:spacing w:before="40" w:after="40"/>
              <w:jc w:val="center"/>
              <w:rPr>
                <w:b/>
                <w:i/>
                <w:szCs w:val="28"/>
                <w:lang w:val="nl-NL"/>
              </w:rPr>
            </w:pPr>
          </w:p>
        </w:tc>
        <w:tc>
          <w:tcPr>
            <w:tcW w:w="1275" w:type="dxa"/>
          </w:tcPr>
          <w:p w:rsidR="00643DD1" w:rsidRPr="000A04AE" w:rsidRDefault="00643DD1" w:rsidP="000A04AE">
            <w:pPr>
              <w:spacing w:before="40" w:after="40"/>
              <w:jc w:val="right"/>
              <w:rPr>
                <w:b/>
                <w:i/>
                <w:szCs w:val="28"/>
                <w:lang w:val="nl-NL"/>
              </w:rPr>
            </w:pPr>
            <w:r w:rsidRPr="000A04AE">
              <w:rPr>
                <w:b/>
                <w:i/>
                <w:sz w:val="28"/>
                <w:szCs w:val="28"/>
                <w:lang w:val="nl-NL"/>
              </w:rPr>
              <w:t>137</w:t>
            </w:r>
          </w:p>
        </w:tc>
        <w:tc>
          <w:tcPr>
            <w:tcW w:w="1417" w:type="dxa"/>
          </w:tcPr>
          <w:p w:rsidR="00643DD1" w:rsidRPr="000A04AE" w:rsidRDefault="00643DD1" w:rsidP="000A04AE">
            <w:pPr>
              <w:spacing w:before="40" w:after="40"/>
              <w:jc w:val="center"/>
              <w:rPr>
                <w:szCs w:val="28"/>
              </w:rPr>
            </w:pPr>
          </w:p>
        </w:tc>
      </w:tr>
      <w:tr w:rsidR="00643DD1" w:rsidRPr="000A04AE" w:rsidTr="000A04AE">
        <w:tc>
          <w:tcPr>
            <w:tcW w:w="590" w:type="dxa"/>
          </w:tcPr>
          <w:p w:rsidR="00643DD1" w:rsidRPr="000A04AE" w:rsidRDefault="00643DD1" w:rsidP="000A04AE">
            <w:pPr>
              <w:spacing w:before="40" w:after="40"/>
              <w:jc w:val="center"/>
              <w:rPr>
                <w:szCs w:val="28"/>
                <w:lang w:val="nl-NL"/>
              </w:rPr>
            </w:pPr>
          </w:p>
        </w:tc>
        <w:tc>
          <w:tcPr>
            <w:tcW w:w="4945" w:type="dxa"/>
          </w:tcPr>
          <w:p w:rsidR="00643DD1" w:rsidRPr="000A04AE" w:rsidRDefault="00643DD1" w:rsidP="000A04AE">
            <w:pPr>
              <w:spacing w:before="40" w:after="40"/>
              <w:jc w:val="both"/>
              <w:rPr>
                <w:b/>
                <w:i/>
                <w:szCs w:val="28"/>
                <w:lang w:val="nl-NL"/>
              </w:rPr>
            </w:pPr>
            <w:r w:rsidRPr="000A04AE">
              <w:rPr>
                <w:b/>
                <w:i/>
                <w:sz w:val="28"/>
                <w:szCs w:val="28"/>
                <w:lang w:val="nl-NL"/>
              </w:rPr>
              <w:t>Diện tích sân đường</w:t>
            </w:r>
          </w:p>
        </w:tc>
        <w:tc>
          <w:tcPr>
            <w:tcW w:w="1128" w:type="dxa"/>
          </w:tcPr>
          <w:p w:rsidR="00643DD1" w:rsidRPr="000A04AE" w:rsidRDefault="00643DD1" w:rsidP="000A04AE">
            <w:pPr>
              <w:spacing w:before="40" w:after="40"/>
              <w:jc w:val="center"/>
              <w:rPr>
                <w:b/>
                <w:i/>
                <w:szCs w:val="28"/>
                <w:lang w:val="nl-NL"/>
              </w:rPr>
            </w:pPr>
          </w:p>
        </w:tc>
        <w:tc>
          <w:tcPr>
            <w:tcW w:w="1275" w:type="dxa"/>
          </w:tcPr>
          <w:p w:rsidR="00643DD1" w:rsidRPr="000A04AE" w:rsidRDefault="00643DD1" w:rsidP="000A04AE">
            <w:pPr>
              <w:spacing w:before="40" w:after="40"/>
              <w:jc w:val="right"/>
              <w:rPr>
                <w:b/>
                <w:i/>
                <w:szCs w:val="28"/>
                <w:lang w:val="nl-NL"/>
              </w:rPr>
            </w:pPr>
            <w:r w:rsidRPr="000A04AE">
              <w:rPr>
                <w:b/>
                <w:i/>
                <w:sz w:val="28"/>
                <w:szCs w:val="28"/>
                <w:lang w:val="nl-NL"/>
              </w:rPr>
              <w:t>4.040,2</w:t>
            </w:r>
          </w:p>
        </w:tc>
        <w:tc>
          <w:tcPr>
            <w:tcW w:w="1417" w:type="dxa"/>
          </w:tcPr>
          <w:p w:rsidR="00643DD1" w:rsidRPr="000A04AE" w:rsidRDefault="00643DD1" w:rsidP="000A04AE">
            <w:pPr>
              <w:spacing w:before="40" w:after="40"/>
              <w:jc w:val="center"/>
              <w:rPr>
                <w:szCs w:val="28"/>
              </w:rPr>
            </w:pPr>
          </w:p>
        </w:tc>
      </w:tr>
      <w:tr w:rsidR="00643DD1" w:rsidRPr="000A04AE" w:rsidTr="000A04AE">
        <w:tc>
          <w:tcPr>
            <w:tcW w:w="590" w:type="dxa"/>
          </w:tcPr>
          <w:p w:rsidR="00643DD1" w:rsidRPr="000A04AE" w:rsidRDefault="00643DD1" w:rsidP="000A04AE">
            <w:pPr>
              <w:spacing w:before="40" w:after="40"/>
              <w:jc w:val="center"/>
              <w:rPr>
                <w:szCs w:val="28"/>
                <w:lang w:val="nl-NL"/>
              </w:rPr>
            </w:pPr>
          </w:p>
        </w:tc>
        <w:tc>
          <w:tcPr>
            <w:tcW w:w="4945" w:type="dxa"/>
          </w:tcPr>
          <w:p w:rsidR="00643DD1" w:rsidRPr="000A04AE" w:rsidRDefault="00643DD1" w:rsidP="000A04AE">
            <w:pPr>
              <w:spacing w:before="40" w:after="40"/>
              <w:jc w:val="both"/>
              <w:rPr>
                <w:b/>
                <w:i/>
                <w:szCs w:val="28"/>
                <w:lang w:val="nl-NL"/>
              </w:rPr>
            </w:pPr>
            <w:r w:rsidRPr="000A04AE">
              <w:rPr>
                <w:b/>
                <w:i/>
                <w:sz w:val="28"/>
                <w:szCs w:val="28"/>
                <w:lang w:val="nl-NL"/>
              </w:rPr>
              <w:t>Mật độ xây dựng</w:t>
            </w:r>
          </w:p>
        </w:tc>
        <w:tc>
          <w:tcPr>
            <w:tcW w:w="1128" w:type="dxa"/>
          </w:tcPr>
          <w:p w:rsidR="00643DD1" w:rsidRPr="000A04AE" w:rsidRDefault="00643DD1" w:rsidP="000A04AE">
            <w:pPr>
              <w:spacing w:before="40" w:after="40"/>
              <w:jc w:val="center"/>
              <w:rPr>
                <w:b/>
                <w:i/>
                <w:szCs w:val="28"/>
                <w:lang w:val="nl-NL"/>
              </w:rPr>
            </w:pPr>
          </w:p>
        </w:tc>
        <w:tc>
          <w:tcPr>
            <w:tcW w:w="1275" w:type="dxa"/>
          </w:tcPr>
          <w:p w:rsidR="00643DD1" w:rsidRPr="000A04AE" w:rsidRDefault="00643DD1" w:rsidP="000A04AE">
            <w:pPr>
              <w:spacing w:before="40" w:after="40"/>
              <w:jc w:val="right"/>
              <w:rPr>
                <w:b/>
                <w:i/>
                <w:szCs w:val="28"/>
                <w:lang w:val="nl-NL"/>
              </w:rPr>
            </w:pPr>
            <w:r w:rsidRPr="000A04AE">
              <w:rPr>
                <w:b/>
                <w:i/>
                <w:sz w:val="28"/>
                <w:szCs w:val="28"/>
                <w:lang w:val="nl-NL"/>
              </w:rPr>
              <w:t>29,5%</w:t>
            </w:r>
          </w:p>
        </w:tc>
        <w:tc>
          <w:tcPr>
            <w:tcW w:w="1417" w:type="dxa"/>
          </w:tcPr>
          <w:p w:rsidR="00643DD1" w:rsidRPr="000A04AE" w:rsidRDefault="00643DD1" w:rsidP="000A04AE">
            <w:pPr>
              <w:spacing w:before="40" w:after="40"/>
              <w:jc w:val="center"/>
              <w:rPr>
                <w:b/>
                <w:i/>
                <w:szCs w:val="28"/>
                <w:lang w:val="nl-NL"/>
              </w:rPr>
            </w:pPr>
          </w:p>
        </w:tc>
      </w:tr>
      <w:tr w:rsidR="00643DD1" w:rsidRPr="000A04AE" w:rsidTr="000A04AE">
        <w:tc>
          <w:tcPr>
            <w:tcW w:w="590" w:type="dxa"/>
          </w:tcPr>
          <w:p w:rsidR="00643DD1" w:rsidRPr="000A04AE" w:rsidRDefault="00643DD1" w:rsidP="000A04AE">
            <w:pPr>
              <w:spacing w:before="40" w:after="40"/>
              <w:jc w:val="center"/>
              <w:rPr>
                <w:szCs w:val="28"/>
                <w:lang w:val="nl-NL"/>
              </w:rPr>
            </w:pPr>
          </w:p>
        </w:tc>
        <w:tc>
          <w:tcPr>
            <w:tcW w:w="4945" w:type="dxa"/>
          </w:tcPr>
          <w:p w:rsidR="00643DD1" w:rsidRPr="000A04AE" w:rsidRDefault="00643DD1" w:rsidP="000A04AE">
            <w:pPr>
              <w:spacing w:before="40" w:after="40"/>
              <w:jc w:val="both"/>
              <w:rPr>
                <w:b/>
                <w:i/>
                <w:szCs w:val="28"/>
                <w:lang w:val="nl-NL"/>
              </w:rPr>
            </w:pPr>
            <w:r w:rsidRPr="000A04AE">
              <w:rPr>
                <w:b/>
                <w:i/>
                <w:sz w:val="28"/>
                <w:szCs w:val="28"/>
                <w:lang w:val="nl-NL"/>
              </w:rPr>
              <w:t>Mật độ cây xanh</w:t>
            </w:r>
          </w:p>
        </w:tc>
        <w:tc>
          <w:tcPr>
            <w:tcW w:w="1128" w:type="dxa"/>
          </w:tcPr>
          <w:p w:rsidR="00643DD1" w:rsidRPr="000A04AE" w:rsidRDefault="00643DD1" w:rsidP="000A04AE">
            <w:pPr>
              <w:spacing w:before="40" w:after="40"/>
              <w:jc w:val="center"/>
              <w:rPr>
                <w:b/>
                <w:i/>
                <w:szCs w:val="28"/>
                <w:lang w:val="nl-NL"/>
              </w:rPr>
            </w:pPr>
          </w:p>
        </w:tc>
        <w:tc>
          <w:tcPr>
            <w:tcW w:w="1275" w:type="dxa"/>
          </w:tcPr>
          <w:p w:rsidR="00643DD1" w:rsidRPr="000A04AE" w:rsidRDefault="00643DD1" w:rsidP="000A04AE">
            <w:pPr>
              <w:spacing w:before="40" w:after="40"/>
              <w:jc w:val="right"/>
              <w:rPr>
                <w:b/>
                <w:i/>
                <w:szCs w:val="28"/>
                <w:lang w:val="nl-NL"/>
              </w:rPr>
            </w:pPr>
            <w:r w:rsidRPr="000A04AE">
              <w:rPr>
                <w:b/>
                <w:i/>
                <w:sz w:val="28"/>
                <w:szCs w:val="28"/>
                <w:lang w:val="nl-NL"/>
              </w:rPr>
              <w:t>22,1%</w:t>
            </w:r>
          </w:p>
        </w:tc>
        <w:tc>
          <w:tcPr>
            <w:tcW w:w="1417" w:type="dxa"/>
          </w:tcPr>
          <w:p w:rsidR="00643DD1" w:rsidRPr="000A04AE" w:rsidRDefault="00643DD1" w:rsidP="000A04AE">
            <w:pPr>
              <w:spacing w:before="40" w:after="40"/>
              <w:jc w:val="center"/>
              <w:rPr>
                <w:b/>
                <w:i/>
                <w:szCs w:val="28"/>
                <w:lang w:val="nl-NL"/>
              </w:rPr>
            </w:pPr>
          </w:p>
        </w:tc>
      </w:tr>
      <w:tr w:rsidR="00643DD1" w:rsidRPr="000A04AE" w:rsidTr="000A04AE">
        <w:tc>
          <w:tcPr>
            <w:tcW w:w="590" w:type="dxa"/>
          </w:tcPr>
          <w:p w:rsidR="00643DD1" w:rsidRPr="000A04AE" w:rsidRDefault="00643DD1" w:rsidP="000A04AE">
            <w:pPr>
              <w:spacing w:before="40" w:after="40"/>
              <w:jc w:val="center"/>
              <w:rPr>
                <w:szCs w:val="28"/>
                <w:lang w:val="nl-NL"/>
              </w:rPr>
            </w:pPr>
          </w:p>
        </w:tc>
        <w:tc>
          <w:tcPr>
            <w:tcW w:w="4945" w:type="dxa"/>
          </w:tcPr>
          <w:p w:rsidR="00643DD1" w:rsidRPr="000A04AE" w:rsidRDefault="00643DD1" w:rsidP="000A04AE">
            <w:pPr>
              <w:spacing w:before="40" w:after="40"/>
              <w:jc w:val="both"/>
              <w:rPr>
                <w:b/>
                <w:i/>
                <w:szCs w:val="28"/>
                <w:lang w:val="nl-NL"/>
              </w:rPr>
            </w:pPr>
            <w:r w:rsidRPr="000A04AE">
              <w:rPr>
                <w:b/>
                <w:i/>
                <w:sz w:val="28"/>
                <w:szCs w:val="28"/>
                <w:lang w:val="nl-NL"/>
              </w:rPr>
              <w:t>Hệ số sử dụng đất</w:t>
            </w:r>
          </w:p>
        </w:tc>
        <w:tc>
          <w:tcPr>
            <w:tcW w:w="1128" w:type="dxa"/>
          </w:tcPr>
          <w:p w:rsidR="00643DD1" w:rsidRPr="000A04AE" w:rsidRDefault="00643DD1" w:rsidP="000A04AE">
            <w:pPr>
              <w:spacing w:before="40" w:after="40"/>
              <w:jc w:val="center"/>
              <w:rPr>
                <w:b/>
                <w:i/>
                <w:szCs w:val="28"/>
                <w:lang w:val="nl-NL"/>
              </w:rPr>
            </w:pPr>
          </w:p>
        </w:tc>
        <w:tc>
          <w:tcPr>
            <w:tcW w:w="1275" w:type="dxa"/>
          </w:tcPr>
          <w:p w:rsidR="00643DD1" w:rsidRPr="000A04AE" w:rsidRDefault="00643DD1" w:rsidP="000A04AE">
            <w:pPr>
              <w:spacing w:before="40" w:after="40"/>
              <w:jc w:val="right"/>
              <w:rPr>
                <w:b/>
                <w:i/>
                <w:szCs w:val="28"/>
                <w:lang w:val="nl-NL"/>
              </w:rPr>
            </w:pPr>
            <w:r w:rsidRPr="000A04AE">
              <w:rPr>
                <w:b/>
                <w:i/>
                <w:sz w:val="28"/>
                <w:szCs w:val="28"/>
                <w:lang w:val="nl-NL"/>
              </w:rPr>
              <w:t>0,31</w:t>
            </w:r>
          </w:p>
        </w:tc>
        <w:tc>
          <w:tcPr>
            <w:tcW w:w="1417" w:type="dxa"/>
          </w:tcPr>
          <w:p w:rsidR="00643DD1" w:rsidRPr="000A04AE" w:rsidRDefault="00643DD1" w:rsidP="000A04AE">
            <w:pPr>
              <w:spacing w:before="40" w:after="40"/>
              <w:jc w:val="center"/>
              <w:rPr>
                <w:b/>
                <w:i/>
                <w:szCs w:val="28"/>
                <w:lang w:val="nl-NL"/>
              </w:rPr>
            </w:pPr>
          </w:p>
        </w:tc>
      </w:tr>
    </w:tbl>
    <w:p w:rsidR="003D1861" w:rsidRPr="00244CFC" w:rsidRDefault="003D1861" w:rsidP="006D1DD1">
      <w:pPr>
        <w:spacing w:after="60" w:line="360" w:lineRule="exact"/>
        <w:rPr>
          <w:b/>
          <w:bCs/>
          <w:spacing w:val="-6"/>
          <w:sz w:val="28"/>
          <w:szCs w:val="28"/>
        </w:rPr>
      </w:pPr>
      <w:r w:rsidRPr="00244CFC">
        <w:rPr>
          <w:b/>
          <w:bCs/>
          <w:spacing w:val="-6"/>
          <w:sz w:val="28"/>
          <w:szCs w:val="28"/>
        </w:rPr>
        <w:t>1.5. Các yếu tố nhạy cảm về môi trường:</w:t>
      </w:r>
    </w:p>
    <w:p w:rsidR="003D1861" w:rsidRPr="00244CFC" w:rsidRDefault="003D1861" w:rsidP="006D1DD1">
      <w:pPr>
        <w:spacing w:after="60" w:line="360" w:lineRule="exact"/>
        <w:ind w:firstLine="720"/>
        <w:jc w:val="both"/>
        <w:rPr>
          <w:sz w:val="28"/>
          <w:szCs w:val="28"/>
          <w:lang w:val="nl-NL"/>
        </w:rPr>
      </w:pPr>
      <w:r w:rsidRPr="00244CFC">
        <w:rPr>
          <w:sz w:val="28"/>
          <w:szCs w:val="28"/>
          <w:lang w:val="nl-NL"/>
        </w:rPr>
        <w:t>Theo điểm đ</w:t>
      </w:r>
      <w:r w:rsidR="00802163">
        <w:rPr>
          <w:sz w:val="28"/>
          <w:szCs w:val="28"/>
          <w:lang w:val="nl-NL"/>
        </w:rPr>
        <w:t xml:space="preserve"> </w:t>
      </w:r>
      <w:r w:rsidRPr="00244CFC">
        <w:rPr>
          <w:sz w:val="28"/>
          <w:szCs w:val="28"/>
          <w:lang w:val="nl-NL"/>
        </w:rPr>
        <w:t>khoản 4 Điều 25 của Nghị định số 08/2022/NĐ-CP ngày 10/01/2022 của Chính phủ quy định chi tiết một số điều của Luật Bảo vệ Môi trường thì dự án có yếu tố nhạy cảm do có yêu cầu chuyển đổi mục đích sử dụng đất trồng lúa nước 02 vụ</w:t>
      </w:r>
      <w:r w:rsidR="00867886" w:rsidRPr="000E5072">
        <w:rPr>
          <w:sz w:val="28"/>
          <w:szCs w:val="28"/>
          <w:lang w:val="nl-NL"/>
        </w:rPr>
        <w:t>.</w:t>
      </w:r>
    </w:p>
    <w:p w:rsidR="003D1861" w:rsidRPr="00244CFC" w:rsidRDefault="003D1861" w:rsidP="006D1DD1">
      <w:pPr>
        <w:spacing w:after="60" w:line="360" w:lineRule="exact"/>
        <w:jc w:val="both"/>
        <w:rPr>
          <w:b/>
          <w:bCs/>
          <w:spacing w:val="-6"/>
          <w:sz w:val="28"/>
          <w:szCs w:val="28"/>
          <w:lang w:val="nl-NL"/>
        </w:rPr>
      </w:pPr>
      <w:r w:rsidRPr="00244CFC">
        <w:rPr>
          <w:b/>
          <w:bCs/>
          <w:spacing w:val="-6"/>
          <w:sz w:val="28"/>
          <w:szCs w:val="28"/>
          <w:lang w:val="nl-NL"/>
        </w:rPr>
        <w:t>2. Hạng mục công trình và hoạt động của dự án đầu tư có khả năng tác động xấu đến môi trường.</w:t>
      </w:r>
    </w:p>
    <w:p w:rsidR="00570C1F" w:rsidRPr="00244CFC" w:rsidRDefault="00570C1F" w:rsidP="006D1DD1">
      <w:pPr>
        <w:spacing w:after="60" w:line="360" w:lineRule="exact"/>
        <w:ind w:firstLine="720"/>
        <w:jc w:val="both"/>
        <w:rPr>
          <w:b/>
          <w:bCs/>
          <w:i/>
          <w:spacing w:val="-6"/>
          <w:sz w:val="28"/>
          <w:szCs w:val="28"/>
          <w:lang w:val="nl-NL"/>
        </w:rPr>
      </w:pPr>
      <w:r w:rsidRPr="00244CFC">
        <w:rPr>
          <w:b/>
          <w:bCs/>
          <w:i/>
          <w:spacing w:val="-6"/>
          <w:sz w:val="28"/>
          <w:szCs w:val="28"/>
          <w:lang w:val="nl-NL"/>
        </w:rPr>
        <w:t>* Giai đoạn thi công xây dựng</w:t>
      </w:r>
    </w:p>
    <w:p w:rsidR="00570C1F" w:rsidRPr="00244CFC" w:rsidRDefault="00570C1F" w:rsidP="006D1DD1">
      <w:pPr>
        <w:spacing w:after="60" w:line="360" w:lineRule="exact"/>
        <w:ind w:firstLine="720"/>
        <w:rPr>
          <w:bCs/>
          <w:sz w:val="28"/>
          <w:szCs w:val="28"/>
          <w:lang w:val="nl-NL" w:eastAsia="vi-VN"/>
        </w:rPr>
      </w:pPr>
      <w:r w:rsidRPr="00244CFC">
        <w:rPr>
          <w:bCs/>
          <w:sz w:val="28"/>
          <w:szCs w:val="28"/>
          <w:lang w:val="nl-NL" w:eastAsia="vi-VN"/>
        </w:rPr>
        <w:t>- Hoạt động bóc tách tầng đất mặt (đất trồng lúa 2 vụ)</w:t>
      </w:r>
      <w:r w:rsidR="0042517D">
        <w:rPr>
          <w:bCs/>
          <w:sz w:val="28"/>
          <w:szCs w:val="28"/>
          <w:lang w:val="nl-NL" w:eastAsia="vi-VN"/>
        </w:rPr>
        <w:t>.</w:t>
      </w:r>
    </w:p>
    <w:p w:rsidR="00570C1F" w:rsidRPr="00244CFC" w:rsidRDefault="00570C1F" w:rsidP="006D1DD1">
      <w:pPr>
        <w:spacing w:after="60" w:line="360" w:lineRule="exact"/>
        <w:ind w:firstLine="720"/>
        <w:rPr>
          <w:sz w:val="28"/>
          <w:szCs w:val="28"/>
          <w:lang w:val="nl-NL"/>
        </w:rPr>
      </w:pPr>
      <w:r w:rsidRPr="00244CFC">
        <w:rPr>
          <w:bCs/>
          <w:sz w:val="28"/>
          <w:szCs w:val="28"/>
          <w:lang w:val="nl-NL" w:eastAsia="vi-VN"/>
        </w:rPr>
        <w:t xml:space="preserve">- </w:t>
      </w:r>
      <w:r w:rsidRPr="00244CFC">
        <w:rPr>
          <w:sz w:val="28"/>
          <w:szCs w:val="28"/>
          <w:lang w:val="nl-NL"/>
        </w:rPr>
        <w:t>San lấp mặt bằng.</w:t>
      </w:r>
    </w:p>
    <w:p w:rsidR="00570C1F" w:rsidRPr="00244CFC" w:rsidRDefault="00570C1F" w:rsidP="006D1DD1">
      <w:pPr>
        <w:pStyle w:val="NormalWeb"/>
        <w:spacing w:before="0" w:beforeAutospacing="0" w:after="60" w:afterAutospacing="0" w:line="360" w:lineRule="exact"/>
        <w:ind w:firstLine="720"/>
        <w:jc w:val="both"/>
        <w:rPr>
          <w:sz w:val="28"/>
          <w:szCs w:val="28"/>
          <w:lang w:val="nl-NL"/>
        </w:rPr>
      </w:pPr>
      <w:r w:rsidRPr="00244CFC">
        <w:rPr>
          <w:sz w:val="28"/>
          <w:szCs w:val="28"/>
          <w:lang w:val="nl-NL"/>
        </w:rPr>
        <w:t>- Thi công xây dựng các hạng mục công trình của dự án.</w:t>
      </w:r>
    </w:p>
    <w:p w:rsidR="00570C1F" w:rsidRPr="00244CFC" w:rsidRDefault="00570C1F" w:rsidP="006D1DD1">
      <w:pPr>
        <w:pStyle w:val="NormalWeb"/>
        <w:spacing w:before="0" w:beforeAutospacing="0" w:after="60" w:afterAutospacing="0" w:line="360" w:lineRule="exact"/>
        <w:ind w:firstLine="720"/>
        <w:jc w:val="both"/>
        <w:rPr>
          <w:sz w:val="28"/>
          <w:szCs w:val="28"/>
          <w:lang w:val="nl-NL"/>
        </w:rPr>
      </w:pPr>
      <w:r w:rsidRPr="00244CFC">
        <w:rPr>
          <w:sz w:val="28"/>
          <w:szCs w:val="28"/>
          <w:lang w:val="nl-NL"/>
        </w:rPr>
        <w:t>- Hoạt động vận chuyển nguyên vật liệu xây dựng.</w:t>
      </w:r>
    </w:p>
    <w:p w:rsidR="00570C1F" w:rsidRPr="00244CFC" w:rsidRDefault="00570C1F" w:rsidP="006D1DD1">
      <w:pPr>
        <w:pStyle w:val="NormalWeb"/>
        <w:spacing w:before="0" w:beforeAutospacing="0" w:after="60" w:afterAutospacing="0" w:line="360" w:lineRule="exact"/>
        <w:ind w:firstLine="720"/>
        <w:jc w:val="both"/>
        <w:rPr>
          <w:bCs/>
          <w:sz w:val="28"/>
          <w:szCs w:val="28"/>
          <w:lang w:val="nl-NL" w:eastAsia="vi-VN"/>
        </w:rPr>
      </w:pPr>
      <w:r w:rsidRPr="00244CFC">
        <w:rPr>
          <w:sz w:val="28"/>
          <w:szCs w:val="28"/>
          <w:lang w:val="nl-NL"/>
        </w:rPr>
        <w:t xml:space="preserve">- Hoạt động sinh hoạt của </w:t>
      </w:r>
      <w:r w:rsidR="0042517D">
        <w:rPr>
          <w:sz w:val="28"/>
          <w:szCs w:val="28"/>
          <w:lang w:val="nl-NL"/>
        </w:rPr>
        <w:t xml:space="preserve">20 </w:t>
      </w:r>
      <w:r w:rsidRPr="00244CFC">
        <w:rPr>
          <w:sz w:val="28"/>
          <w:szCs w:val="28"/>
          <w:lang w:val="nl-NL"/>
        </w:rPr>
        <w:t>công nhân tham gia thi công.</w:t>
      </w:r>
    </w:p>
    <w:p w:rsidR="00570C1F" w:rsidRPr="00244CFC" w:rsidRDefault="00570C1F" w:rsidP="006D1DD1">
      <w:pPr>
        <w:spacing w:after="60" w:line="360" w:lineRule="exact"/>
        <w:jc w:val="both"/>
        <w:rPr>
          <w:b/>
          <w:bCs/>
          <w:i/>
          <w:spacing w:val="-6"/>
          <w:sz w:val="28"/>
          <w:szCs w:val="28"/>
          <w:lang w:val="nl-NL"/>
        </w:rPr>
      </w:pPr>
      <w:r w:rsidRPr="00244CFC">
        <w:rPr>
          <w:b/>
          <w:bCs/>
          <w:i/>
          <w:spacing w:val="-6"/>
          <w:sz w:val="28"/>
          <w:szCs w:val="28"/>
          <w:lang w:val="nl-NL"/>
        </w:rPr>
        <w:tab/>
        <w:t>*Giai đoạn vận hành dự án</w:t>
      </w:r>
    </w:p>
    <w:p w:rsidR="002D14C0" w:rsidRPr="00244CFC" w:rsidRDefault="002D14C0" w:rsidP="006D1DD1">
      <w:pPr>
        <w:spacing w:after="60" w:line="360" w:lineRule="exact"/>
        <w:ind w:firstLine="709"/>
        <w:jc w:val="both"/>
        <w:rPr>
          <w:sz w:val="28"/>
          <w:szCs w:val="28"/>
        </w:rPr>
      </w:pPr>
      <w:r w:rsidRPr="00244CFC">
        <w:rPr>
          <w:rFonts w:eastAsia="MS Mincho"/>
          <w:bCs/>
          <w:sz w:val="28"/>
          <w:szCs w:val="28"/>
          <w:lang w:val="pt-BR"/>
        </w:rPr>
        <w:tab/>
      </w:r>
      <w:r w:rsidRPr="00244CFC">
        <w:rPr>
          <w:sz w:val="28"/>
          <w:szCs w:val="28"/>
        </w:rPr>
        <w:t>- Bụi, khí thải phát sinh từ hoạt động sản xuất, từ hoạt động giao thông; từ thu gom rác thải, xử lý nước thải.</w:t>
      </w:r>
    </w:p>
    <w:p w:rsidR="002D14C0" w:rsidRPr="00244CFC" w:rsidRDefault="002D14C0" w:rsidP="006D1DD1">
      <w:pPr>
        <w:spacing w:after="60" w:line="360" w:lineRule="exact"/>
        <w:ind w:firstLine="709"/>
        <w:jc w:val="both"/>
        <w:rPr>
          <w:spacing w:val="-4"/>
          <w:sz w:val="28"/>
          <w:szCs w:val="28"/>
        </w:rPr>
      </w:pPr>
      <w:r w:rsidRPr="00244CFC">
        <w:rPr>
          <w:spacing w:val="-4"/>
          <w:sz w:val="28"/>
          <w:szCs w:val="28"/>
        </w:rPr>
        <w:t xml:space="preserve">- Nước thải phát sinh gồm nước thải sinh hoạt từ hoạt động sinh hoạt của </w:t>
      </w:r>
      <w:r w:rsidR="000A04AE">
        <w:rPr>
          <w:spacing w:val="-4"/>
          <w:sz w:val="28"/>
          <w:szCs w:val="28"/>
        </w:rPr>
        <w:t>15</w:t>
      </w:r>
      <w:r w:rsidR="0042517D">
        <w:rPr>
          <w:spacing w:val="-4"/>
          <w:sz w:val="28"/>
          <w:szCs w:val="28"/>
        </w:rPr>
        <w:t xml:space="preserve"> CBCNV</w:t>
      </w:r>
      <w:r w:rsidRPr="00244CFC">
        <w:rPr>
          <w:spacing w:val="-4"/>
          <w:sz w:val="28"/>
          <w:szCs w:val="28"/>
        </w:rPr>
        <w:t>.</w:t>
      </w:r>
    </w:p>
    <w:p w:rsidR="002D14C0" w:rsidRPr="00244CFC" w:rsidRDefault="002D14C0" w:rsidP="006D1DD1">
      <w:pPr>
        <w:spacing w:after="60" w:line="360" w:lineRule="exact"/>
        <w:ind w:firstLine="709"/>
        <w:jc w:val="both"/>
        <w:rPr>
          <w:sz w:val="28"/>
          <w:szCs w:val="28"/>
        </w:rPr>
      </w:pPr>
      <w:r w:rsidRPr="00244CFC">
        <w:rPr>
          <w:sz w:val="28"/>
          <w:szCs w:val="28"/>
        </w:rPr>
        <w:t xml:space="preserve">- Chất thải rắn bao gồm: Rác thải sinh hoạt, chất thải rắn công nghiệp thông thường, chất thải nguy hại phát sinh từ hoạt động sản xuất, sinh hoạt của </w:t>
      </w:r>
      <w:r w:rsidR="0042517D">
        <w:rPr>
          <w:sz w:val="28"/>
          <w:szCs w:val="28"/>
        </w:rPr>
        <w:t>dự án</w:t>
      </w:r>
      <w:r w:rsidRPr="00244CFC">
        <w:rPr>
          <w:sz w:val="28"/>
          <w:szCs w:val="28"/>
        </w:rPr>
        <w:t>.</w:t>
      </w:r>
    </w:p>
    <w:p w:rsidR="003D1861" w:rsidRPr="00244CFC" w:rsidRDefault="003D1861" w:rsidP="006D1DD1">
      <w:pPr>
        <w:spacing w:after="60" w:line="360" w:lineRule="exact"/>
        <w:jc w:val="both"/>
        <w:rPr>
          <w:b/>
          <w:bCs/>
          <w:sz w:val="28"/>
          <w:szCs w:val="28"/>
          <w:lang w:val="vi-VN" w:eastAsia="vi-VN"/>
        </w:rPr>
      </w:pPr>
      <w:r w:rsidRPr="00244CFC">
        <w:rPr>
          <w:b/>
          <w:bCs/>
          <w:sz w:val="28"/>
          <w:szCs w:val="28"/>
          <w:lang w:val="vi-VN" w:eastAsia="vi-VN"/>
        </w:rPr>
        <w:t>3. Dự báo các tác động mô</w:t>
      </w:r>
      <w:r w:rsidRPr="00244CFC">
        <w:rPr>
          <w:b/>
          <w:bCs/>
          <w:sz w:val="28"/>
          <w:szCs w:val="28"/>
          <w:lang w:val="vi-VN"/>
        </w:rPr>
        <w:t xml:space="preserve">i </w:t>
      </w:r>
      <w:r w:rsidRPr="00244CFC">
        <w:rPr>
          <w:b/>
          <w:bCs/>
          <w:sz w:val="28"/>
          <w:szCs w:val="28"/>
          <w:lang w:val="vi-VN" w:eastAsia="vi-VN"/>
        </w:rPr>
        <w:t xml:space="preserve">trường chính, chất thải phát sinh theo các giai </w:t>
      </w:r>
      <w:r w:rsidRPr="00244CFC">
        <w:rPr>
          <w:b/>
          <w:bCs/>
          <w:sz w:val="28"/>
          <w:szCs w:val="28"/>
          <w:lang w:val="nl-NL" w:eastAsia="vi-VN"/>
        </w:rPr>
        <w:t>đ</w:t>
      </w:r>
      <w:r w:rsidRPr="00244CFC">
        <w:rPr>
          <w:b/>
          <w:bCs/>
          <w:sz w:val="28"/>
          <w:szCs w:val="28"/>
          <w:lang w:val="vi-VN" w:eastAsia="vi-VN"/>
        </w:rPr>
        <w:t>oạn của dự án đầu tư.</w:t>
      </w:r>
    </w:p>
    <w:p w:rsidR="003D1861" w:rsidRPr="00244CFC" w:rsidRDefault="003D1861" w:rsidP="006D1DD1">
      <w:pPr>
        <w:spacing w:after="60" w:line="360" w:lineRule="exact"/>
        <w:jc w:val="both"/>
        <w:rPr>
          <w:b/>
          <w:sz w:val="28"/>
          <w:szCs w:val="28"/>
          <w:lang w:val="vi-VN" w:eastAsia="vi-VN"/>
        </w:rPr>
      </w:pPr>
      <w:r w:rsidRPr="00244CFC">
        <w:rPr>
          <w:b/>
          <w:sz w:val="28"/>
          <w:szCs w:val="28"/>
          <w:lang w:val="vi-VN" w:eastAsia="vi-VN"/>
        </w:rPr>
        <w:t>3.</w:t>
      </w:r>
      <w:r w:rsidRPr="00244CFC">
        <w:rPr>
          <w:b/>
          <w:sz w:val="28"/>
          <w:szCs w:val="28"/>
          <w:lang w:val="vi-VN"/>
        </w:rPr>
        <w:t>1</w:t>
      </w:r>
      <w:r w:rsidRPr="00244CFC">
        <w:rPr>
          <w:b/>
          <w:sz w:val="28"/>
          <w:szCs w:val="28"/>
          <w:lang w:val="vi-VN" w:eastAsia="vi-VN"/>
        </w:rPr>
        <w:t>. Nước thải, khí thải:</w:t>
      </w:r>
    </w:p>
    <w:p w:rsidR="003D1861" w:rsidRPr="00244CFC" w:rsidRDefault="003D1861" w:rsidP="006D1DD1">
      <w:pPr>
        <w:spacing w:after="60" w:line="360" w:lineRule="exact"/>
        <w:jc w:val="both"/>
        <w:rPr>
          <w:b/>
          <w:sz w:val="28"/>
          <w:szCs w:val="28"/>
          <w:lang w:val="vi-VN" w:eastAsia="vi-VN"/>
        </w:rPr>
      </w:pPr>
      <w:r w:rsidRPr="00244CFC">
        <w:rPr>
          <w:b/>
          <w:sz w:val="28"/>
          <w:szCs w:val="28"/>
          <w:lang w:val="vi-VN" w:eastAsia="vi-VN"/>
        </w:rPr>
        <w:t>3.1.1. Đối với nước thải:</w:t>
      </w:r>
    </w:p>
    <w:p w:rsidR="003D1861" w:rsidRPr="002D727F" w:rsidRDefault="003D1861" w:rsidP="006D1DD1">
      <w:pPr>
        <w:spacing w:after="60" w:line="360" w:lineRule="exact"/>
        <w:jc w:val="both"/>
        <w:rPr>
          <w:i/>
          <w:sz w:val="28"/>
          <w:szCs w:val="28"/>
          <w:lang w:val="vi-VN" w:eastAsia="vi-VN"/>
        </w:rPr>
      </w:pPr>
      <w:r w:rsidRPr="002D727F">
        <w:rPr>
          <w:i/>
          <w:sz w:val="28"/>
          <w:szCs w:val="28"/>
          <w:lang w:val="vi-VN" w:eastAsia="vi-VN"/>
        </w:rPr>
        <w:t>* Giai đoạn thi công, xây dựng dự án:</w:t>
      </w:r>
    </w:p>
    <w:p w:rsidR="003D1861" w:rsidRPr="00AB05C6" w:rsidRDefault="003D1861" w:rsidP="006D1DD1">
      <w:pPr>
        <w:tabs>
          <w:tab w:val="left" w:pos="720"/>
        </w:tabs>
        <w:spacing w:after="60" w:line="360" w:lineRule="exact"/>
        <w:ind w:firstLine="720"/>
        <w:jc w:val="both"/>
        <w:rPr>
          <w:sz w:val="28"/>
          <w:szCs w:val="28"/>
        </w:rPr>
      </w:pPr>
      <w:r w:rsidRPr="00AB05C6">
        <w:rPr>
          <w:sz w:val="28"/>
          <w:szCs w:val="28"/>
          <w:lang w:val="nb-NO"/>
        </w:rPr>
        <w:t xml:space="preserve">- Nước thải từ hoạt động xây dựng: </w:t>
      </w:r>
      <w:r w:rsidRPr="00AB05C6">
        <w:rPr>
          <w:bCs/>
          <w:iCs/>
          <w:sz w:val="28"/>
          <w:szCs w:val="28"/>
          <w:lang w:val="nb-NO"/>
        </w:rPr>
        <w:t>P</w:t>
      </w:r>
      <w:r w:rsidRPr="00AB05C6">
        <w:rPr>
          <w:bCs/>
          <w:iCs/>
          <w:sz w:val="28"/>
          <w:szCs w:val="28"/>
          <w:lang w:val="vi-VN"/>
        </w:rPr>
        <w:t>hát sinh chủ yếu là nước thải từ công đoạn vệ sinh</w:t>
      </w:r>
      <w:r w:rsidR="009C2E1E" w:rsidRPr="00AB05C6">
        <w:rPr>
          <w:bCs/>
          <w:iCs/>
          <w:sz w:val="28"/>
          <w:szCs w:val="28"/>
        </w:rPr>
        <w:t xml:space="preserve"> </w:t>
      </w:r>
      <w:r w:rsidRPr="00AB05C6">
        <w:rPr>
          <w:bCs/>
          <w:iCs/>
          <w:sz w:val="28"/>
          <w:szCs w:val="28"/>
          <w:lang w:val="vi-VN"/>
        </w:rPr>
        <w:t>máy móc, thiết bị</w:t>
      </w:r>
      <w:r w:rsidR="00FA2958" w:rsidRPr="00AB05C6">
        <w:rPr>
          <w:bCs/>
          <w:iCs/>
          <w:sz w:val="28"/>
          <w:szCs w:val="28"/>
        </w:rPr>
        <w:t>, dụng cụ</w:t>
      </w:r>
      <w:r w:rsidRPr="00AB05C6">
        <w:rPr>
          <w:bCs/>
          <w:iCs/>
          <w:sz w:val="28"/>
          <w:szCs w:val="28"/>
          <w:lang w:val="vi-VN"/>
        </w:rPr>
        <w:t xml:space="preserve"> tham gia thi công</w:t>
      </w:r>
      <w:r w:rsidR="009C2E1E" w:rsidRPr="00AB05C6">
        <w:rPr>
          <w:bCs/>
          <w:iCs/>
          <w:sz w:val="28"/>
          <w:szCs w:val="28"/>
        </w:rPr>
        <w:t xml:space="preserve"> </w:t>
      </w:r>
      <w:r w:rsidRPr="00AB05C6">
        <w:rPr>
          <w:sz w:val="28"/>
          <w:szCs w:val="28"/>
          <w:lang w:val="nb-NO"/>
        </w:rPr>
        <w:t xml:space="preserve">với khối lượng </w:t>
      </w:r>
      <w:r w:rsidR="009A5DEC" w:rsidRPr="00AB05C6">
        <w:rPr>
          <w:sz w:val="28"/>
          <w:szCs w:val="28"/>
          <w:lang w:val="vi-VN"/>
        </w:rPr>
        <w:t xml:space="preserve">khoảng </w:t>
      </w:r>
      <w:r w:rsidR="00112336" w:rsidRPr="00AB05C6">
        <w:rPr>
          <w:sz w:val="28"/>
          <w:szCs w:val="28"/>
        </w:rPr>
        <w:t>1,5</w:t>
      </w:r>
      <w:r w:rsidR="00FA2958" w:rsidRPr="00AB05C6">
        <w:rPr>
          <w:sz w:val="28"/>
          <w:szCs w:val="28"/>
        </w:rPr>
        <w:t xml:space="preserve"> </w:t>
      </w:r>
      <w:r w:rsidRPr="00AB05C6">
        <w:rPr>
          <w:sz w:val="28"/>
          <w:szCs w:val="28"/>
          <w:lang w:val="vi-VN"/>
        </w:rPr>
        <w:t>m</w:t>
      </w:r>
      <w:r w:rsidRPr="00AB05C6">
        <w:rPr>
          <w:sz w:val="28"/>
          <w:szCs w:val="28"/>
          <w:vertAlign w:val="superscript"/>
          <w:lang w:val="vi-VN"/>
        </w:rPr>
        <w:t>3</w:t>
      </w:r>
      <w:r w:rsidRPr="00AB05C6">
        <w:rPr>
          <w:sz w:val="28"/>
          <w:szCs w:val="28"/>
          <w:lang w:val="vi-VN"/>
        </w:rPr>
        <w:t>/ngày. Thành phần ô nhiễm: chất rắn lơ lửng, độ đục…</w:t>
      </w:r>
    </w:p>
    <w:p w:rsidR="003D1861" w:rsidRPr="00244CFC" w:rsidRDefault="003D1861" w:rsidP="006D1DD1">
      <w:pPr>
        <w:spacing w:after="60" w:line="360" w:lineRule="exact"/>
        <w:ind w:firstLine="720"/>
        <w:jc w:val="both"/>
        <w:rPr>
          <w:spacing w:val="-2"/>
          <w:sz w:val="28"/>
          <w:szCs w:val="28"/>
          <w:lang w:val="vi-VN"/>
        </w:rPr>
      </w:pPr>
      <w:r w:rsidRPr="00244CFC">
        <w:rPr>
          <w:sz w:val="28"/>
          <w:szCs w:val="28"/>
          <w:lang w:val="vi-VN"/>
        </w:rPr>
        <w:lastRenderedPageBreak/>
        <w:t>- Nước thải sinh hoạt</w:t>
      </w:r>
      <w:r w:rsidRPr="00244CFC">
        <w:rPr>
          <w:sz w:val="28"/>
          <w:szCs w:val="28"/>
          <w:lang w:val="nb-NO"/>
        </w:rPr>
        <w:t xml:space="preserve"> của </w:t>
      </w:r>
      <w:r w:rsidR="0076440E">
        <w:rPr>
          <w:sz w:val="28"/>
          <w:szCs w:val="28"/>
          <w:lang w:val="nb-NO"/>
        </w:rPr>
        <w:t xml:space="preserve">20 </w:t>
      </w:r>
      <w:r w:rsidRPr="00244CFC">
        <w:rPr>
          <w:sz w:val="28"/>
          <w:szCs w:val="28"/>
          <w:lang w:val="nb-NO"/>
        </w:rPr>
        <w:t>công nhân</w:t>
      </w:r>
      <w:r w:rsidR="00B61681" w:rsidRPr="00244CFC">
        <w:rPr>
          <w:sz w:val="28"/>
          <w:szCs w:val="28"/>
          <w:lang w:val="nb-NO"/>
        </w:rPr>
        <w:t xml:space="preserve"> thi công</w:t>
      </w:r>
      <w:r w:rsidRPr="00244CFC">
        <w:rPr>
          <w:sz w:val="28"/>
          <w:szCs w:val="28"/>
          <w:lang w:val="nb-NO"/>
        </w:rPr>
        <w:t xml:space="preserve"> phát sinh khoảng</w:t>
      </w:r>
      <w:r w:rsidR="0091755B">
        <w:rPr>
          <w:sz w:val="28"/>
          <w:szCs w:val="28"/>
          <w:lang w:val="nb-NO"/>
        </w:rPr>
        <w:t xml:space="preserve"> 1,</w:t>
      </w:r>
      <w:r w:rsidR="0076440E">
        <w:rPr>
          <w:sz w:val="28"/>
          <w:szCs w:val="28"/>
          <w:lang w:val="nb-NO"/>
        </w:rPr>
        <w:t>2</w:t>
      </w:r>
      <w:r w:rsidRPr="00244CFC">
        <w:rPr>
          <w:sz w:val="28"/>
          <w:szCs w:val="28"/>
          <w:lang w:val="vi-VN"/>
        </w:rPr>
        <w:t>m</w:t>
      </w:r>
      <w:r w:rsidRPr="00244CFC">
        <w:rPr>
          <w:sz w:val="28"/>
          <w:szCs w:val="28"/>
          <w:vertAlign w:val="superscript"/>
          <w:lang w:val="vi-VN"/>
        </w:rPr>
        <w:t>3</w:t>
      </w:r>
      <w:r w:rsidRPr="00244CFC">
        <w:rPr>
          <w:sz w:val="28"/>
          <w:szCs w:val="28"/>
          <w:lang w:val="vi-VN"/>
        </w:rPr>
        <w:t xml:space="preserve">/ngày.đêm. Thành phần ô nhiễm: </w:t>
      </w:r>
      <w:r w:rsidRPr="00244CFC">
        <w:rPr>
          <w:spacing w:val="-2"/>
          <w:sz w:val="28"/>
          <w:szCs w:val="28"/>
          <w:lang w:val="vi-VN"/>
        </w:rPr>
        <w:t>chất rắn lơ lửng (TSS), BOD</w:t>
      </w:r>
      <w:r w:rsidRPr="00244CFC">
        <w:rPr>
          <w:spacing w:val="-2"/>
          <w:sz w:val="28"/>
          <w:szCs w:val="28"/>
          <w:vertAlign w:val="subscript"/>
          <w:lang w:val="vi-VN"/>
        </w:rPr>
        <w:t>5</w:t>
      </w:r>
      <w:r w:rsidRPr="00244CFC">
        <w:rPr>
          <w:spacing w:val="-2"/>
          <w:sz w:val="28"/>
          <w:szCs w:val="28"/>
          <w:lang w:val="vi-VN"/>
        </w:rPr>
        <w:t>, COD, chất, tổng N, tổng P, coliform.</w:t>
      </w:r>
    </w:p>
    <w:p w:rsidR="003D1861" w:rsidRPr="002D727F" w:rsidRDefault="003D1861" w:rsidP="006D1DD1">
      <w:pPr>
        <w:spacing w:after="60" w:line="360" w:lineRule="exact"/>
        <w:jc w:val="both"/>
        <w:rPr>
          <w:i/>
          <w:sz w:val="28"/>
          <w:szCs w:val="28"/>
          <w:lang w:val="vi-VN" w:eastAsia="vi-VN"/>
        </w:rPr>
      </w:pPr>
      <w:r w:rsidRPr="002D727F">
        <w:rPr>
          <w:i/>
          <w:sz w:val="28"/>
          <w:szCs w:val="28"/>
          <w:lang w:val="vi-VN" w:eastAsia="vi-VN"/>
        </w:rPr>
        <w:t>* Giai đoạn vận hành</w:t>
      </w:r>
    </w:p>
    <w:p w:rsidR="00112336" w:rsidRPr="00244CFC" w:rsidRDefault="002D14C0" w:rsidP="006D1DD1">
      <w:pPr>
        <w:spacing w:after="60" w:line="360" w:lineRule="exact"/>
        <w:ind w:firstLine="709"/>
        <w:jc w:val="both"/>
        <w:rPr>
          <w:sz w:val="28"/>
          <w:szCs w:val="28"/>
        </w:rPr>
      </w:pPr>
      <w:r w:rsidRPr="00244CFC">
        <w:rPr>
          <w:sz w:val="28"/>
          <w:szCs w:val="28"/>
        </w:rPr>
        <w:tab/>
        <w:t xml:space="preserve">- Nước thải </w:t>
      </w:r>
      <w:r w:rsidR="0042517D">
        <w:rPr>
          <w:sz w:val="28"/>
          <w:szCs w:val="28"/>
        </w:rPr>
        <w:t xml:space="preserve">phát sinh từ hoạt động </w:t>
      </w:r>
      <w:r w:rsidRPr="00244CFC">
        <w:rPr>
          <w:sz w:val="28"/>
          <w:szCs w:val="28"/>
        </w:rPr>
        <w:t xml:space="preserve">sinh hoạt </w:t>
      </w:r>
      <w:r w:rsidR="0042517D">
        <w:rPr>
          <w:sz w:val="28"/>
          <w:szCs w:val="28"/>
        </w:rPr>
        <w:t>của 100 CBCNV</w:t>
      </w:r>
      <w:r w:rsidRPr="00244CFC">
        <w:rPr>
          <w:sz w:val="28"/>
          <w:szCs w:val="28"/>
        </w:rPr>
        <w:t xml:space="preserve"> với tổng lượng khoảng </w:t>
      </w:r>
      <w:r w:rsidR="000A04AE">
        <w:rPr>
          <w:sz w:val="28"/>
          <w:szCs w:val="28"/>
        </w:rPr>
        <w:t>0,9</w:t>
      </w:r>
      <w:r w:rsidRPr="00244CFC">
        <w:rPr>
          <w:sz w:val="28"/>
          <w:szCs w:val="28"/>
        </w:rPr>
        <w:t xml:space="preserve"> m</w:t>
      </w:r>
      <w:r w:rsidRPr="00244CFC">
        <w:rPr>
          <w:sz w:val="28"/>
          <w:szCs w:val="28"/>
          <w:vertAlign w:val="superscript"/>
        </w:rPr>
        <w:t>3</w:t>
      </w:r>
      <w:r w:rsidRPr="00244CFC">
        <w:rPr>
          <w:sz w:val="28"/>
          <w:szCs w:val="28"/>
        </w:rPr>
        <w:t>/ngày.đêm. Thành phần ô nhiễm gồm: BOD</w:t>
      </w:r>
      <w:r w:rsidRPr="00244CFC">
        <w:rPr>
          <w:sz w:val="28"/>
          <w:szCs w:val="28"/>
          <w:vertAlign w:val="subscript"/>
        </w:rPr>
        <w:t>5</w:t>
      </w:r>
      <w:r w:rsidRPr="00244CFC">
        <w:rPr>
          <w:sz w:val="28"/>
          <w:szCs w:val="28"/>
        </w:rPr>
        <w:t xml:space="preserve">, COD, Chất rắn lơ lửng, chất hoạt động bề mặt, dầu mỡ động thực vật, sunfua, </w:t>
      </w:r>
      <w:r w:rsidR="00DE1F96">
        <w:rPr>
          <w:sz w:val="28"/>
          <w:szCs w:val="28"/>
        </w:rPr>
        <w:t>Amoni, Tổng N, Tổng P, Coliform</w:t>
      </w:r>
      <w:r w:rsidRPr="00244CFC">
        <w:rPr>
          <w:sz w:val="28"/>
          <w:szCs w:val="28"/>
        </w:rPr>
        <w:t>...</w:t>
      </w:r>
    </w:p>
    <w:p w:rsidR="003D1861" w:rsidRPr="00244CFC" w:rsidRDefault="003D1861" w:rsidP="006D1DD1">
      <w:pPr>
        <w:spacing w:after="60" w:line="360" w:lineRule="exact"/>
        <w:jc w:val="both"/>
        <w:rPr>
          <w:b/>
          <w:sz w:val="28"/>
          <w:szCs w:val="28"/>
          <w:lang w:val="vi-VN" w:eastAsia="vi-VN"/>
        </w:rPr>
      </w:pPr>
      <w:r w:rsidRPr="00244CFC">
        <w:rPr>
          <w:b/>
          <w:sz w:val="28"/>
          <w:szCs w:val="28"/>
          <w:lang w:val="vi-VN" w:eastAsia="vi-VN"/>
        </w:rPr>
        <w:t>3.1.2. Đối với khí thải:</w:t>
      </w:r>
    </w:p>
    <w:p w:rsidR="003D1861" w:rsidRPr="00244CFC" w:rsidRDefault="003D1861" w:rsidP="006D1DD1">
      <w:pPr>
        <w:spacing w:after="60" w:line="360" w:lineRule="exact"/>
        <w:rPr>
          <w:i/>
          <w:sz w:val="28"/>
          <w:szCs w:val="28"/>
          <w:lang w:val="nb-NO"/>
        </w:rPr>
      </w:pPr>
      <w:r w:rsidRPr="00244CFC">
        <w:rPr>
          <w:bCs/>
          <w:sz w:val="28"/>
          <w:szCs w:val="28"/>
          <w:lang w:val="vi-VN" w:eastAsia="vi-VN"/>
        </w:rPr>
        <w:t>*</w:t>
      </w:r>
      <w:r w:rsidRPr="00244CFC">
        <w:rPr>
          <w:i/>
          <w:sz w:val="28"/>
          <w:szCs w:val="28"/>
          <w:lang w:val="nb-NO"/>
        </w:rPr>
        <w:t xml:space="preserve"> Giai đoạn thi công xây dựng Dự án.</w:t>
      </w:r>
    </w:p>
    <w:p w:rsidR="003D1861" w:rsidRPr="00244CFC" w:rsidRDefault="003D1861" w:rsidP="006D1DD1">
      <w:pPr>
        <w:spacing w:after="60" w:line="360" w:lineRule="exact"/>
        <w:ind w:firstLine="720"/>
        <w:jc w:val="both"/>
        <w:rPr>
          <w:iCs/>
          <w:sz w:val="28"/>
          <w:szCs w:val="28"/>
          <w:lang w:val="vi-VN"/>
        </w:rPr>
      </w:pPr>
      <w:r w:rsidRPr="00244CFC">
        <w:rPr>
          <w:iCs/>
          <w:sz w:val="28"/>
          <w:szCs w:val="28"/>
          <w:lang w:val="nb-NO"/>
        </w:rPr>
        <w:t>- Bụi, k</w:t>
      </w:r>
      <w:r w:rsidRPr="00244CFC">
        <w:rPr>
          <w:iCs/>
          <w:sz w:val="28"/>
          <w:szCs w:val="28"/>
          <w:lang w:val="vi-VN"/>
        </w:rPr>
        <w:t xml:space="preserve">hí thải phát sinh từ </w:t>
      </w:r>
      <w:r w:rsidRPr="00244CFC">
        <w:rPr>
          <w:iCs/>
          <w:sz w:val="28"/>
          <w:szCs w:val="28"/>
          <w:lang w:val="nb-NO"/>
        </w:rPr>
        <w:t xml:space="preserve">hoạt động </w:t>
      </w:r>
      <w:r w:rsidR="00E103BF">
        <w:rPr>
          <w:bCs/>
          <w:iCs/>
          <w:sz w:val="28"/>
          <w:szCs w:val="28"/>
          <w:lang w:val="nb-NO"/>
        </w:rPr>
        <w:t>bóc tách tầng đất mặt,</w:t>
      </w:r>
      <w:r w:rsidR="00E103BF" w:rsidRPr="00244CFC">
        <w:rPr>
          <w:iCs/>
          <w:sz w:val="28"/>
          <w:szCs w:val="28"/>
          <w:lang w:val="nb-NO"/>
        </w:rPr>
        <w:t xml:space="preserve"> </w:t>
      </w:r>
      <w:r w:rsidR="00572AED" w:rsidRPr="00244CFC">
        <w:rPr>
          <w:iCs/>
          <w:sz w:val="28"/>
          <w:szCs w:val="28"/>
          <w:lang w:val="nb-NO"/>
        </w:rPr>
        <w:t>san lấp</w:t>
      </w:r>
      <w:r w:rsidRPr="00244CFC">
        <w:rPr>
          <w:iCs/>
          <w:sz w:val="28"/>
          <w:szCs w:val="28"/>
          <w:lang w:val="nb-NO"/>
        </w:rPr>
        <w:t xml:space="preserve"> mặt bằng</w:t>
      </w:r>
      <w:r w:rsidRPr="00244CFC">
        <w:rPr>
          <w:bCs/>
          <w:iCs/>
          <w:sz w:val="28"/>
          <w:szCs w:val="28"/>
          <w:lang w:val="nb-NO"/>
        </w:rPr>
        <w:t>; từ</w:t>
      </w:r>
      <w:r w:rsidRPr="00244CFC">
        <w:rPr>
          <w:iCs/>
          <w:sz w:val="28"/>
          <w:szCs w:val="28"/>
          <w:lang w:val="vi-VN"/>
        </w:rPr>
        <w:t xml:space="preserve"> các thiết bị máy móc hoạt động trên công trường </w:t>
      </w:r>
      <w:r w:rsidRPr="00244CFC">
        <w:rPr>
          <w:iCs/>
          <w:sz w:val="28"/>
          <w:szCs w:val="28"/>
          <w:lang w:val="nb-NO"/>
        </w:rPr>
        <w:t>(</w:t>
      </w:r>
      <w:r w:rsidRPr="00244CFC">
        <w:rPr>
          <w:iCs/>
          <w:sz w:val="28"/>
          <w:szCs w:val="28"/>
          <w:lang w:val="vi-VN"/>
        </w:rPr>
        <w:t xml:space="preserve">xe tải, </w:t>
      </w:r>
      <w:r w:rsidRPr="00244CFC">
        <w:rPr>
          <w:iCs/>
          <w:sz w:val="28"/>
          <w:szCs w:val="28"/>
          <w:lang w:val="nb-NO"/>
        </w:rPr>
        <w:t xml:space="preserve">máy xúc, </w:t>
      </w:r>
      <w:r w:rsidRPr="00244CFC">
        <w:rPr>
          <w:iCs/>
          <w:sz w:val="28"/>
          <w:szCs w:val="28"/>
          <w:lang w:val="vi-VN"/>
        </w:rPr>
        <w:t>máy cắt, máy đầm,...</w:t>
      </w:r>
      <w:r w:rsidRPr="00244CFC">
        <w:rPr>
          <w:iCs/>
          <w:sz w:val="28"/>
          <w:szCs w:val="28"/>
          <w:lang w:val="nb-NO"/>
        </w:rPr>
        <w:t>) và</w:t>
      </w:r>
      <w:r w:rsidRPr="00244CFC">
        <w:rPr>
          <w:iCs/>
          <w:sz w:val="28"/>
          <w:szCs w:val="28"/>
          <w:lang w:val="vi-VN"/>
        </w:rPr>
        <w:t xml:space="preserve"> phương tiện vận chuyển</w:t>
      </w:r>
      <w:r w:rsidRPr="00244CFC">
        <w:rPr>
          <w:iCs/>
          <w:sz w:val="28"/>
          <w:szCs w:val="28"/>
          <w:lang w:val="nb-NO"/>
        </w:rPr>
        <w:t xml:space="preserve"> nguyên vật liệu; T</w:t>
      </w:r>
      <w:r w:rsidRPr="00244CFC">
        <w:rPr>
          <w:iCs/>
          <w:sz w:val="28"/>
          <w:szCs w:val="28"/>
          <w:lang w:val="vi-VN"/>
        </w:rPr>
        <w:t xml:space="preserve">hành phần ô nhiễm: </w:t>
      </w:r>
      <w:r w:rsidRPr="00244CFC">
        <w:rPr>
          <w:iCs/>
          <w:sz w:val="28"/>
          <w:szCs w:val="28"/>
          <w:lang w:val="nb-NO"/>
        </w:rPr>
        <w:t xml:space="preserve">bụi, </w:t>
      </w:r>
      <w:r w:rsidRPr="00244CFC">
        <w:rPr>
          <w:iCs/>
          <w:sz w:val="28"/>
          <w:szCs w:val="28"/>
          <w:lang w:val="vi-VN"/>
        </w:rPr>
        <w:t>khí SO</w:t>
      </w:r>
      <w:r w:rsidRPr="00244CFC">
        <w:rPr>
          <w:iCs/>
          <w:sz w:val="28"/>
          <w:szCs w:val="28"/>
          <w:vertAlign w:val="subscript"/>
          <w:lang w:val="vi-VN"/>
        </w:rPr>
        <w:t>2</w:t>
      </w:r>
      <w:r w:rsidRPr="00244CFC">
        <w:rPr>
          <w:iCs/>
          <w:sz w:val="28"/>
          <w:szCs w:val="28"/>
          <w:lang w:val="vi-VN"/>
        </w:rPr>
        <w:t>, CO</w:t>
      </w:r>
      <w:r w:rsidRPr="00244CFC">
        <w:rPr>
          <w:iCs/>
          <w:sz w:val="28"/>
          <w:szCs w:val="28"/>
          <w:vertAlign w:val="subscript"/>
          <w:lang w:val="nb-NO"/>
        </w:rPr>
        <w:t>2</w:t>
      </w:r>
      <w:r w:rsidRPr="00244CFC">
        <w:rPr>
          <w:iCs/>
          <w:sz w:val="28"/>
          <w:szCs w:val="28"/>
          <w:lang w:val="vi-VN"/>
        </w:rPr>
        <w:t>, NO</w:t>
      </w:r>
      <w:r w:rsidRPr="00244CFC">
        <w:rPr>
          <w:iCs/>
          <w:sz w:val="28"/>
          <w:szCs w:val="28"/>
          <w:vertAlign w:val="subscript"/>
          <w:lang w:val="nb-NO"/>
        </w:rPr>
        <w:t>2</w:t>
      </w:r>
      <w:r w:rsidRPr="00244CFC">
        <w:rPr>
          <w:iCs/>
          <w:sz w:val="28"/>
          <w:szCs w:val="28"/>
          <w:lang w:val="vi-VN"/>
        </w:rPr>
        <w:t xml:space="preserve">, </w:t>
      </w:r>
      <w:r w:rsidRPr="00244CFC">
        <w:rPr>
          <w:sz w:val="28"/>
          <w:szCs w:val="28"/>
          <w:lang w:val="vi-VN"/>
        </w:rPr>
        <w:t>Hydrocacbon</w:t>
      </w:r>
      <w:r w:rsidRPr="00244CFC">
        <w:rPr>
          <w:iCs/>
          <w:sz w:val="28"/>
          <w:szCs w:val="28"/>
          <w:lang w:val="vi-VN"/>
        </w:rPr>
        <w:t>...</w:t>
      </w:r>
    </w:p>
    <w:p w:rsidR="003D1861" w:rsidRPr="00244CFC" w:rsidRDefault="003D1861" w:rsidP="006D1DD1">
      <w:pPr>
        <w:spacing w:after="60" w:line="360" w:lineRule="exact"/>
        <w:ind w:firstLine="720"/>
        <w:jc w:val="both"/>
        <w:rPr>
          <w:iCs/>
          <w:sz w:val="28"/>
          <w:szCs w:val="28"/>
          <w:lang w:val="vi-VN"/>
        </w:rPr>
      </w:pPr>
      <w:r w:rsidRPr="00244CFC">
        <w:rPr>
          <w:iCs/>
          <w:sz w:val="28"/>
          <w:szCs w:val="28"/>
          <w:lang w:val="vi-VN"/>
        </w:rPr>
        <w:t>-</w:t>
      </w:r>
      <w:r w:rsidR="00E103BF">
        <w:rPr>
          <w:iCs/>
          <w:sz w:val="28"/>
          <w:szCs w:val="28"/>
        </w:rPr>
        <w:t xml:space="preserve"> </w:t>
      </w:r>
      <w:r w:rsidRPr="00244CFC">
        <w:rPr>
          <w:iCs/>
          <w:sz w:val="28"/>
          <w:szCs w:val="28"/>
          <w:lang w:val="vi-VN"/>
        </w:rPr>
        <w:t>Hơ</w:t>
      </w:r>
      <w:r w:rsidRPr="00244CFC">
        <w:rPr>
          <w:iCs/>
          <w:sz w:val="28"/>
          <w:szCs w:val="28"/>
          <w:lang w:val="nb-NO"/>
        </w:rPr>
        <w:t>i mùi, k</w:t>
      </w:r>
      <w:r w:rsidRPr="00244CFC">
        <w:rPr>
          <w:iCs/>
          <w:sz w:val="28"/>
          <w:szCs w:val="28"/>
          <w:lang w:val="vi-VN"/>
        </w:rPr>
        <w:t>hí thải phát sinh từ sự phân huỷ các chất thải, rác thải trên công trường thi công như: CH</w:t>
      </w:r>
      <w:r w:rsidRPr="00244CFC">
        <w:rPr>
          <w:iCs/>
          <w:sz w:val="28"/>
          <w:szCs w:val="28"/>
          <w:vertAlign w:val="subscript"/>
          <w:lang w:val="vi-VN"/>
        </w:rPr>
        <w:t>4</w:t>
      </w:r>
      <w:r w:rsidRPr="00244CFC">
        <w:rPr>
          <w:iCs/>
          <w:sz w:val="28"/>
          <w:szCs w:val="28"/>
          <w:lang w:val="vi-VN"/>
        </w:rPr>
        <w:t>, NH</w:t>
      </w:r>
      <w:r w:rsidRPr="00244CFC">
        <w:rPr>
          <w:iCs/>
          <w:sz w:val="28"/>
          <w:szCs w:val="28"/>
          <w:vertAlign w:val="subscript"/>
          <w:lang w:val="vi-VN"/>
        </w:rPr>
        <w:t>3</w:t>
      </w:r>
      <w:r w:rsidRPr="00244CFC">
        <w:rPr>
          <w:iCs/>
          <w:sz w:val="28"/>
          <w:szCs w:val="28"/>
          <w:lang w:val="vi-VN"/>
        </w:rPr>
        <w:t>, H</w:t>
      </w:r>
      <w:r w:rsidRPr="00244CFC">
        <w:rPr>
          <w:iCs/>
          <w:sz w:val="28"/>
          <w:szCs w:val="28"/>
          <w:vertAlign w:val="subscript"/>
          <w:lang w:val="vi-VN"/>
        </w:rPr>
        <w:t>2</w:t>
      </w:r>
      <w:r w:rsidRPr="00244CFC">
        <w:rPr>
          <w:iCs/>
          <w:sz w:val="28"/>
          <w:szCs w:val="28"/>
          <w:lang w:val="vi-VN"/>
        </w:rPr>
        <w:t>S,...</w:t>
      </w:r>
    </w:p>
    <w:p w:rsidR="003D1861" w:rsidRPr="00244CFC" w:rsidRDefault="003D1861" w:rsidP="006D1DD1">
      <w:pPr>
        <w:spacing w:after="60" w:line="360" w:lineRule="exact"/>
        <w:jc w:val="both"/>
        <w:rPr>
          <w:i/>
          <w:sz w:val="28"/>
          <w:szCs w:val="28"/>
          <w:lang w:val="nb-NO"/>
        </w:rPr>
      </w:pPr>
      <w:r w:rsidRPr="00244CFC">
        <w:rPr>
          <w:i/>
          <w:sz w:val="28"/>
          <w:szCs w:val="28"/>
          <w:lang w:val="nb-NO"/>
        </w:rPr>
        <w:t>* Giai đoạn vận hành:</w:t>
      </w:r>
    </w:p>
    <w:p w:rsidR="00804AAF" w:rsidRPr="00244CFC" w:rsidRDefault="00804AAF" w:rsidP="006D1DD1">
      <w:pPr>
        <w:spacing w:after="60" w:line="360" w:lineRule="exact"/>
        <w:ind w:firstLine="709"/>
        <w:jc w:val="both"/>
        <w:rPr>
          <w:iCs/>
          <w:sz w:val="28"/>
          <w:szCs w:val="28"/>
          <w:lang w:val="nb-NO"/>
        </w:rPr>
      </w:pPr>
      <w:r w:rsidRPr="00244CFC">
        <w:rPr>
          <w:iCs/>
          <w:sz w:val="28"/>
          <w:szCs w:val="28"/>
          <w:lang w:val="nb-NO"/>
        </w:rPr>
        <w:t xml:space="preserve">- </w:t>
      </w:r>
      <w:r w:rsidR="00B12F80" w:rsidRPr="00244CFC">
        <w:rPr>
          <w:iCs/>
          <w:sz w:val="28"/>
          <w:szCs w:val="28"/>
        </w:rPr>
        <w:t xml:space="preserve">Ô nhiễm không khí do bụi </w:t>
      </w:r>
      <w:r w:rsidR="0091755B">
        <w:rPr>
          <w:iCs/>
          <w:sz w:val="28"/>
          <w:szCs w:val="28"/>
        </w:rPr>
        <w:t>kim loại phát sinh</w:t>
      </w:r>
      <w:r w:rsidR="00B12F80" w:rsidRPr="00244CFC">
        <w:rPr>
          <w:iCs/>
          <w:sz w:val="28"/>
          <w:szCs w:val="28"/>
        </w:rPr>
        <w:t xml:space="preserve"> từ </w:t>
      </w:r>
      <w:r w:rsidR="00B91B7C">
        <w:rPr>
          <w:color w:val="000000" w:themeColor="text1"/>
          <w:sz w:val="28"/>
          <w:szCs w:val="28"/>
          <w:lang w:val="nl-NL"/>
        </w:rPr>
        <w:t>q</w:t>
      </w:r>
      <w:r w:rsidR="00B91B7C" w:rsidRPr="00A52B94">
        <w:rPr>
          <w:color w:val="000000" w:themeColor="text1"/>
          <w:sz w:val="28"/>
          <w:szCs w:val="28"/>
          <w:lang w:val="nl-NL"/>
        </w:rPr>
        <w:t xml:space="preserve">uá trình gia công cơ khí </w:t>
      </w:r>
      <w:r w:rsidR="00B91B7C">
        <w:rPr>
          <w:color w:val="000000" w:themeColor="text1"/>
          <w:sz w:val="28"/>
          <w:szCs w:val="28"/>
          <w:lang w:val="nl-NL"/>
        </w:rPr>
        <w:t>như</w:t>
      </w:r>
      <w:r w:rsidR="00B91B7C" w:rsidRPr="00A52B94">
        <w:rPr>
          <w:color w:val="000000" w:themeColor="text1"/>
          <w:sz w:val="28"/>
          <w:szCs w:val="28"/>
          <w:lang w:val="nl-NL"/>
        </w:rPr>
        <w:t xml:space="preserve"> cắt</w:t>
      </w:r>
      <w:r w:rsidR="00B91B7C">
        <w:rPr>
          <w:color w:val="000000" w:themeColor="text1"/>
          <w:sz w:val="28"/>
          <w:szCs w:val="28"/>
          <w:lang w:val="nl-NL"/>
        </w:rPr>
        <w:t>, mài</w:t>
      </w:r>
      <w:r w:rsidR="00B91B7C" w:rsidRPr="00A52B94">
        <w:rPr>
          <w:color w:val="000000" w:themeColor="text1"/>
          <w:sz w:val="28"/>
          <w:szCs w:val="28"/>
          <w:lang w:val="nl-NL"/>
        </w:rPr>
        <w:t xml:space="preserve"> sắt, thép theo kích cỡ của từng chi tiết sản phẩm</w:t>
      </w:r>
      <w:r w:rsidR="00FC6CFE">
        <w:rPr>
          <w:iCs/>
          <w:sz w:val="28"/>
          <w:szCs w:val="28"/>
        </w:rPr>
        <w:t>.</w:t>
      </w:r>
      <w:r w:rsidR="000E5072">
        <w:rPr>
          <w:iCs/>
          <w:sz w:val="28"/>
          <w:szCs w:val="28"/>
        </w:rPr>
        <w:t xml:space="preserve"> </w:t>
      </w:r>
      <w:r w:rsidR="00B91B7C">
        <w:rPr>
          <w:color w:val="000000" w:themeColor="text1"/>
          <w:sz w:val="28"/>
          <w:szCs w:val="28"/>
          <w:lang w:val="nl-NL"/>
        </w:rPr>
        <w:t>Bụi kim loại</w:t>
      </w:r>
      <w:r w:rsidR="009C2E1E">
        <w:rPr>
          <w:color w:val="000000" w:themeColor="text1"/>
          <w:sz w:val="28"/>
          <w:szCs w:val="28"/>
          <w:lang w:val="nl-NL"/>
        </w:rPr>
        <w:t xml:space="preserve"> </w:t>
      </w:r>
      <w:r w:rsidR="00B91B7C">
        <w:rPr>
          <w:color w:val="000000" w:themeColor="text1"/>
          <w:sz w:val="28"/>
          <w:szCs w:val="28"/>
          <w:lang w:val="nl-NL"/>
        </w:rPr>
        <w:t>có trọng lượng lớn,</w:t>
      </w:r>
      <w:r w:rsidR="00B91B7C" w:rsidRPr="00A52B94">
        <w:rPr>
          <w:color w:val="000000" w:themeColor="text1"/>
          <w:sz w:val="28"/>
          <w:szCs w:val="28"/>
          <w:lang w:val="nl-NL"/>
        </w:rPr>
        <w:t xml:space="preserve"> dễ lắng đ</w:t>
      </w:r>
      <w:r w:rsidR="00B91B7C">
        <w:rPr>
          <w:color w:val="000000" w:themeColor="text1"/>
          <w:sz w:val="28"/>
          <w:szCs w:val="28"/>
          <w:lang w:val="nl-NL"/>
        </w:rPr>
        <w:t>ọng ngay trong khu vực sản xuất.</w:t>
      </w:r>
    </w:p>
    <w:p w:rsidR="003D1861" w:rsidRPr="00244CFC" w:rsidRDefault="003D1861" w:rsidP="006D1DD1">
      <w:pPr>
        <w:spacing w:after="60" w:line="360" w:lineRule="exact"/>
        <w:ind w:firstLine="709"/>
        <w:jc w:val="both"/>
        <w:rPr>
          <w:iCs/>
          <w:sz w:val="28"/>
          <w:szCs w:val="28"/>
          <w:lang w:val="vi-VN"/>
        </w:rPr>
      </w:pPr>
      <w:r w:rsidRPr="00244CFC">
        <w:rPr>
          <w:iCs/>
          <w:sz w:val="28"/>
          <w:szCs w:val="28"/>
          <w:lang w:val="nb-NO"/>
        </w:rPr>
        <w:t>- Bụi, khí thải phát sinh t</w:t>
      </w:r>
      <w:r w:rsidRPr="00244CFC">
        <w:rPr>
          <w:iCs/>
          <w:sz w:val="28"/>
          <w:szCs w:val="28"/>
          <w:lang w:val="vi-VN"/>
        </w:rPr>
        <w:t xml:space="preserve">ừ các hoạt động giao thông vận tải. </w:t>
      </w:r>
      <w:r w:rsidRPr="00244CFC">
        <w:rPr>
          <w:iCs/>
          <w:sz w:val="28"/>
          <w:szCs w:val="28"/>
        </w:rPr>
        <w:t>Thành phần gồm</w:t>
      </w:r>
      <w:r w:rsidRPr="00244CFC">
        <w:rPr>
          <w:iCs/>
          <w:sz w:val="28"/>
          <w:szCs w:val="28"/>
          <w:lang w:val="nb-NO"/>
        </w:rPr>
        <w:t xml:space="preserve">: Bụi, </w:t>
      </w:r>
      <w:r w:rsidRPr="00244CFC">
        <w:rPr>
          <w:sz w:val="28"/>
          <w:szCs w:val="28"/>
          <w:lang w:val="vi-VN"/>
        </w:rPr>
        <w:t>NO</w:t>
      </w:r>
      <w:r w:rsidRPr="00244CFC">
        <w:rPr>
          <w:sz w:val="28"/>
          <w:szCs w:val="28"/>
          <w:vertAlign w:val="subscript"/>
        </w:rPr>
        <w:t>2</w:t>
      </w:r>
      <w:r w:rsidRPr="00244CFC">
        <w:rPr>
          <w:sz w:val="28"/>
          <w:szCs w:val="28"/>
          <w:lang w:val="vi-VN"/>
        </w:rPr>
        <w:t>, SO</w:t>
      </w:r>
      <w:r w:rsidRPr="00244CFC">
        <w:rPr>
          <w:sz w:val="28"/>
          <w:szCs w:val="28"/>
          <w:vertAlign w:val="subscript"/>
          <w:lang w:val="vi-VN"/>
        </w:rPr>
        <w:t>2</w:t>
      </w:r>
      <w:r w:rsidRPr="00244CFC">
        <w:rPr>
          <w:sz w:val="28"/>
          <w:szCs w:val="28"/>
          <w:lang w:val="vi-VN"/>
        </w:rPr>
        <w:t>, CO, hyđrocacbon,…</w:t>
      </w:r>
    </w:p>
    <w:p w:rsidR="003D1861" w:rsidRPr="00244CFC" w:rsidRDefault="003D1861" w:rsidP="006D1DD1">
      <w:pPr>
        <w:spacing w:after="60" w:line="360" w:lineRule="exact"/>
        <w:ind w:firstLine="709"/>
        <w:jc w:val="both"/>
        <w:rPr>
          <w:sz w:val="28"/>
          <w:szCs w:val="28"/>
          <w:lang w:val="vi-VN"/>
        </w:rPr>
      </w:pPr>
      <w:r w:rsidRPr="00244CFC">
        <w:rPr>
          <w:sz w:val="28"/>
          <w:szCs w:val="28"/>
          <w:lang w:val="vi-VN"/>
        </w:rPr>
        <w:t xml:space="preserve">- Hơi mùi khí thải phát sinh từ </w:t>
      </w:r>
      <w:r w:rsidR="0091755B">
        <w:rPr>
          <w:sz w:val="28"/>
          <w:szCs w:val="28"/>
        </w:rPr>
        <w:t>kho chất</w:t>
      </w:r>
      <w:r w:rsidR="00804AAF" w:rsidRPr="00244CFC">
        <w:rPr>
          <w:sz w:val="28"/>
          <w:szCs w:val="28"/>
        </w:rPr>
        <w:t xml:space="preserve"> thải</w:t>
      </w:r>
      <w:r w:rsidRPr="00244CFC">
        <w:rPr>
          <w:sz w:val="28"/>
          <w:szCs w:val="28"/>
          <w:lang w:val="vi-VN"/>
        </w:rPr>
        <w:t xml:space="preserve">, </w:t>
      </w:r>
      <w:r w:rsidR="0091755B">
        <w:rPr>
          <w:sz w:val="28"/>
          <w:szCs w:val="28"/>
        </w:rPr>
        <w:t>khu</w:t>
      </w:r>
      <w:r w:rsidR="0091755B">
        <w:rPr>
          <w:sz w:val="28"/>
          <w:szCs w:val="28"/>
          <w:lang w:val="vi-VN"/>
        </w:rPr>
        <w:t xml:space="preserve"> xử lý nước thải</w:t>
      </w:r>
      <w:r w:rsidR="0091755B">
        <w:rPr>
          <w:sz w:val="28"/>
          <w:szCs w:val="28"/>
        </w:rPr>
        <w:t xml:space="preserve">. </w:t>
      </w:r>
      <w:r w:rsidRPr="00244CFC">
        <w:rPr>
          <w:sz w:val="28"/>
          <w:szCs w:val="28"/>
          <w:lang w:val="vi-VN"/>
        </w:rPr>
        <w:t>Thành phần gồm: CH</w:t>
      </w:r>
      <w:r w:rsidRPr="00244CFC">
        <w:rPr>
          <w:sz w:val="28"/>
          <w:szCs w:val="28"/>
          <w:vertAlign w:val="subscript"/>
          <w:lang w:val="vi-VN"/>
        </w:rPr>
        <w:t>4</w:t>
      </w:r>
      <w:r w:rsidRPr="00244CFC">
        <w:rPr>
          <w:sz w:val="28"/>
          <w:szCs w:val="28"/>
          <w:lang w:val="vi-VN"/>
        </w:rPr>
        <w:t>, NH</w:t>
      </w:r>
      <w:r w:rsidRPr="00244CFC">
        <w:rPr>
          <w:sz w:val="28"/>
          <w:szCs w:val="28"/>
          <w:vertAlign w:val="subscript"/>
          <w:lang w:val="vi-VN"/>
        </w:rPr>
        <w:t>3</w:t>
      </w:r>
      <w:r w:rsidRPr="00244CFC">
        <w:rPr>
          <w:sz w:val="28"/>
          <w:szCs w:val="28"/>
          <w:lang w:val="vi-VN"/>
        </w:rPr>
        <w:t>, H</w:t>
      </w:r>
      <w:r w:rsidRPr="00244CFC">
        <w:rPr>
          <w:sz w:val="28"/>
          <w:szCs w:val="28"/>
          <w:vertAlign w:val="subscript"/>
          <w:lang w:val="vi-VN"/>
        </w:rPr>
        <w:t>2</w:t>
      </w:r>
      <w:r w:rsidRPr="00244CFC">
        <w:rPr>
          <w:sz w:val="28"/>
          <w:szCs w:val="28"/>
          <w:lang w:val="vi-VN"/>
        </w:rPr>
        <w:t xml:space="preserve">S ... </w:t>
      </w:r>
    </w:p>
    <w:p w:rsidR="003D1861" w:rsidRPr="00C259AC" w:rsidRDefault="003D1861" w:rsidP="006D1DD1">
      <w:pPr>
        <w:spacing w:after="60" w:line="360" w:lineRule="exact"/>
        <w:jc w:val="both"/>
        <w:rPr>
          <w:b/>
          <w:sz w:val="28"/>
          <w:szCs w:val="28"/>
          <w:lang w:eastAsia="vi-VN"/>
        </w:rPr>
      </w:pPr>
      <w:r w:rsidRPr="00244CFC">
        <w:rPr>
          <w:b/>
          <w:sz w:val="28"/>
          <w:szCs w:val="28"/>
          <w:lang w:val="vi-VN" w:eastAsia="vi-VN"/>
        </w:rPr>
        <w:t xml:space="preserve">3.2. </w:t>
      </w:r>
      <w:r w:rsidR="00C259AC">
        <w:rPr>
          <w:b/>
          <w:sz w:val="28"/>
          <w:szCs w:val="28"/>
          <w:lang w:val="vi-VN" w:eastAsia="vi-VN"/>
        </w:rPr>
        <w:t>Chất thải rắn</w:t>
      </w:r>
    </w:p>
    <w:p w:rsidR="003D1861" w:rsidRPr="00244CFC" w:rsidRDefault="003D1861" w:rsidP="006D1DD1">
      <w:pPr>
        <w:spacing w:after="60" w:line="360" w:lineRule="exact"/>
        <w:jc w:val="both"/>
        <w:rPr>
          <w:b/>
          <w:i/>
          <w:sz w:val="28"/>
          <w:szCs w:val="28"/>
          <w:lang w:val="nb-NO"/>
        </w:rPr>
      </w:pPr>
      <w:r w:rsidRPr="00244CFC">
        <w:rPr>
          <w:b/>
          <w:i/>
          <w:sz w:val="28"/>
          <w:szCs w:val="28"/>
          <w:lang w:val="nb-NO"/>
        </w:rPr>
        <w:t xml:space="preserve">3.2.1. </w:t>
      </w:r>
      <w:r w:rsidR="00C259AC">
        <w:rPr>
          <w:b/>
          <w:i/>
          <w:sz w:val="28"/>
          <w:szCs w:val="28"/>
          <w:lang w:val="nb-NO"/>
        </w:rPr>
        <w:t>Chất thải rắn thông thường</w:t>
      </w:r>
    </w:p>
    <w:p w:rsidR="003D1861" w:rsidRPr="00244CFC" w:rsidRDefault="003D1861" w:rsidP="006D1DD1">
      <w:pPr>
        <w:spacing w:after="60" w:line="360" w:lineRule="exact"/>
        <w:jc w:val="both"/>
        <w:rPr>
          <w:i/>
          <w:sz w:val="28"/>
          <w:szCs w:val="28"/>
          <w:lang w:val="nb-NO"/>
        </w:rPr>
      </w:pPr>
      <w:r w:rsidRPr="00244CFC">
        <w:rPr>
          <w:i/>
          <w:sz w:val="28"/>
          <w:szCs w:val="28"/>
          <w:lang w:val="nb-NO"/>
        </w:rPr>
        <w:t>* Giai đoạn thi công xây dựng dự án:</w:t>
      </w:r>
    </w:p>
    <w:p w:rsidR="003D1861" w:rsidRPr="00244CFC" w:rsidRDefault="003D1861" w:rsidP="006D1DD1">
      <w:pPr>
        <w:spacing w:after="60" w:line="360" w:lineRule="exact"/>
        <w:ind w:firstLine="720"/>
        <w:jc w:val="both"/>
        <w:rPr>
          <w:sz w:val="28"/>
          <w:szCs w:val="28"/>
          <w:lang w:val="vi-VN"/>
        </w:rPr>
      </w:pPr>
      <w:r w:rsidRPr="00244CFC">
        <w:rPr>
          <w:sz w:val="28"/>
          <w:szCs w:val="28"/>
          <w:lang w:val="nb-NO"/>
        </w:rPr>
        <w:t>- Chất</w:t>
      </w:r>
      <w:r w:rsidRPr="00244CFC">
        <w:rPr>
          <w:sz w:val="28"/>
          <w:szCs w:val="28"/>
          <w:lang w:val="vi-VN"/>
        </w:rPr>
        <w:t xml:space="preserve"> thải</w:t>
      </w:r>
      <w:r w:rsidRPr="00244CFC">
        <w:rPr>
          <w:sz w:val="28"/>
          <w:szCs w:val="28"/>
          <w:lang w:val="nb-NO"/>
        </w:rPr>
        <w:t xml:space="preserve"> rắn</w:t>
      </w:r>
      <w:r w:rsidRPr="00244CFC">
        <w:rPr>
          <w:sz w:val="28"/>
          <w:szCs w:val="28"/>
          <w:lang w:val="vi-VN"/>
        </w:rPr>
        <w:t xml:space="preserve"> sinh hoạt của </w:t>
      </w:r>
      <w:r w:rsidR="00462668">
        <w:rPr>
          <w:sz w:val="28"/>
          <w:szCs w:val="28"/>
        </w:rPr>
        <w:t xml:space="preserve">20 </w:t>
      </w:r>
      <w:r w:rsidRPr="00244CFC">
        <w:rPr>
          <w:sz w:val="28"/>
          <w:szCs w:val="28"/>
          <w:lang w:val="vi-VN"/>
        </w:rPr>
        <w:t xml:space="preserve">công nhân tham gia thi công </w:t>
      </w:r>
      <w:r w:rsidRPr="00244CFC">
        <w:rPr>
          <w:sz w:val="28"/>
          <w:szCs w:val="28"/>
          <w:lang w:val="nb-NO"/>
        </w:rPr>
        <w:t xml:space="preserve">với </w:t>
      </w:r>
      <w:r w:rsidRPr="00244CFC">
        <w:rPr>
          <w:sz w:val="28"/>
          <w:szCs w:val="28"/>
          <w:lang w:val="sv-SE"/>
        </w:rPr>
        <w:t xml:space="preserve">khối lượng phát sinh khoảng </w:t>
      </w:r>
      <w:r w:rsidR="0065578E">
        <w:rPr>
          <w:sz w:val="28"/>
          <w:szCs w:val="28"/>
          <w:lang w:val="sv-SE"/>
        </w:rPr>
        <w:t>8</w:t>
      </w:r>
      <w:r w:rsidR="00572AED" w:rsidRPr="00244CFC">
        <w:rPr>
          <w:sz w:val="28"/>
          <w:szCs w:val="28"/>
          <w:lang w:val="sv-SE"/>
        </w:rPr>
        <w:t xml:space="preserve"> kg/ngày</w:t>
      </w:r>
      <w:r w:rsidRPr="00244CFC">
        <w:rPr>
          <w:sz w:val="28"/>
          <w:szCs w:val="28"/>
          <w:lang w:val="sv-SE"/>
        </w:rPr>
        <w:t xml:space="preserve">. Thành phần gồm: </w:t>
      </w:r>
      <w:r w:rsidRPr="00244CFC">
        <w:rPr>
          <w:sz w:val="28"/>
          <w:szCs w:val="28"/>
          <w:lang w:val="vi-VN"/>
        </w:rPr>
        <w:t>giấy vụn, túi nilon, bìa carton, vỏ hoa quả, phần thức ăn thừa,...</w:t>
      </w:r>
    </w:p>
    <w:p w:rsidR="003D1861" w:rsidRPr="00244CFC" w:rsidRDefault="003D1861" w:rsidP="006D1DD1">
      <w:pPr>
        <w:spacing w:after="60" w:line="360" w:lineRule="exact"/>
        <w:ind w:firstLine="720"/>
        <w:jc w:val="both"/>
        <w:rPr>
          <w:sz w:val="28"/>
          <w:szCs w:val="28"/>
          <w:lang w:val="sv-SE"/>
        </w:rPr>
      </w:pPr>
      <w:r w:rsidRPr="00244CFC">
        <w:rPr>
          <w:sz w:val="28"/>
          <w:szCs w:val="28"/>
          <w:lang w:val="nb-NO"/>
        </w:rPr>
        <w:t>- Chất thải rắn xây dựng thông thường phát sinh</w:t>
      </w:r>
      <w:r w:rsidRPr="00244CFC">
        <w:rPr>
          <w:sz w:val="28"/>
          <w:szCs w:val="28"/>
          <w:lang w:val="sv-SE"/>
        </w:rPr>
        <w:t xml:space="preserve"> khoảng </w:t>
      </w:r>
      <w:r w:rsidR="0076440E">
        <w:rPr>
          <w:sz w:val="28"/>
          <w:szCs w:val="28"/>
          <w:lang w:val="sv-SE"/>
        </w:rPr>
        <w:t>1</w:t>
      </w:r>
      <w:r w:rsidR="000A04AE">
        <w:rPr>
          <w:sz w:val="28"/>
          <w:szCs w:val="28"/>
          <w:lang w:val="sv-SE"/>
        </w:rPr>
        <w:t>5</w:t>
      </w:r>
      <w:r w:rsidR="006D705B">
        <w:rPr>
          <w:sz w:val="28"/>
          <w:szCs w:val="28"/>
          <w:lang w:val="sv-SE"/>
        </w:rPr>
        <w:t xml:space="preserve"> </w:t>
      </w:r>
      <w:r w:rsidRPr="00244CFC">
        <w:rPr>
          <w:sz w:val="28"/>
          <w:szCs w:val="28"/>
          <w:lang w:val="sv-SE"/>
        </w:rPr>
        <w:t>tấn. Thành phần gồm: đất đá rơi vãi, sắt thép vụn, gỗ côt</w:t>
      </w:r>
      <w:r w:rsidR="006D705B">
        <w:rPr>
          <w:sz w:val="28"/>
          <w:szCs w:val="28"/>
          <w:lang w:val="sv-SE"/>
        </w:rPr>
        <w:t>-</w:t>
      </w:r>
      <w:r w:rsidRPr="00244CFC">
        <w:rPr>
          <w:sz w:val="28"/>
          <w:szCs w:val="28"/>
          <w:lang w:val="sv-SE"/>
        </w:rPr>
        <w:t xml:space="preserve">pha, dây thừng, thùng chứa,... ; </w:t>
      </w:r>
    </w:p>
    <w:p w:rsidR="003D1861" w:rsidRPr="00244CFC" w:rsidRDefault="003D1861" w:rsidP="006D1DD1">
      <w:pPr>
        <w:spacing w:after="60" w:line="360" w:lineRule="exact"/>
        <w:ind w:firstLine="720"/>
        <w:jc w:val="both"/>
        <w:rPr>
          <w:sz w:val="28"/>
          <w:szCs w:val="28"/>
          <w:lang w:val="nb-NO"/>
        </w:rPr>
      </w:pPr>
      <w:r w:rsidRPr="00244CFC">
        <w:rPr>
          <w:sz w:val="28"/>
          <w:szCs w:val="28"/>
          <w:lang w:val="sv-SE"/>
        </w:rPr>
        <w:t xml:space="preserve">- Khối lượng đất </w:t>
      </w:r>
      <w:r w:rsidR="0065578E">
        <w:rPr>
          <w:sz w:val="28"/>
          <w:szCs w:val="28"/>
          <w:lang w:val="sv-SE"/>
        </w:rPr>
        <w:t>bóc tách tầng đất mặt từ đất trồng lúa 2 vụ (chiều dày bóc tách khoảng 0,2 m) là</w:t>
      </w:r>
      <w:r w:rsidR="001E277E">
        <w:rPr>
          <w:sz w:val="28"/>
          <w:szCs w:val="28"/>
          <w:lang w:val="sv-SE"/>
        </w:rPr>
        <w:t xml:space="preserve"> </w:t>
      </w:r>
      <w:r w:rsidR="000A04AE">
        <w:rPr>
          <w:sz w:val="28"/>
          <w:szCs w:val="28"/>
          <w:lang w:val="da-DK" w:eastAsia="vi-VN"/>
        </w:rPr>
        <w:t>2.461,4</w:t>
      </w:r>
      <w:r w:rsidR="0035485D">
        <w:rPr>
          <w:sz w:val="28"/>
          <w:szCs w:val="28"/>
          <w:lang w:val="da-DK" w:eastAsia="vi-VN"/>
        </w:rPr>
        <w:t xml:space="preserve"> tấn (</w:t>
      </w:r>
      <w:r w:rsidR="000A04AE">
        <w:rPr>
          <w:sz w:val="28"/>
          <w:szCs w:val="28"/>
          <w:lang w:val="da-DK" w:eastAsia="vi-VN"/>
        </w:rPr>
        <w:t>1.758,14</w:t>
      </w:r>
      <w:r w:rsidR="0035485D" w:rsidRPr="00244CFC">
        <w:rPr>
          <w:sz w:val="28"/>
          <w:szCs w:val="28"/>
          <w:lang w:val="da-DK" w:eastAsia="vi-VN"/>
        </w:rPr>
        <w:t xml:space="preserve"> m</w:t>
      </w:r>
      <w:r w:rsidR="0035485D" w:rsidRPr="00244CFC">
        <w:rPr>
          <w:sz w:val="28"/>
          <w:szCs w:val="28"/>
          <w:vertAlign w:val="superscript"/>
          <w:lang w:val="da-DK" w:eastAsia="vi-VN"/>
        </w:rPr>
        <w:t>3</w:t>
      </w:r>
      <w:r w:rsidR="0035485D">
        <w:rPr>
          <w:sz w:val="28"/>
          <w:szCs w:val="28"/>
          <w:lang w:val="nl-NL"/>
        </w:rPr>
        <w:t>).</w:t>
      </w:r>
    </w:p>
    <w:p w:rsidR="003D1861" w:rsidRPr="00244CFC" w:rsidRDefault="003D1861" w:rsidP="006D1DD1">
      <w:pPr>
        <w:spacing w:after="60" w:line="360" w:lineRule="exact"/>
        <w:jc w:val="both"/>
        <w:rPr>
          <w:i/>
          <w:sz w:val="28"/>
          <w:szCs w:val="28"/>
          <w:lang w:val="nb-NO"/>
        </w:rPr>
      </w:pPr>
      <w:r w:rsidRPr="00244CFC">
        <w:rPr>
          <w:i/>
          <w:sz w:val="28"/>
          <w:szCs w:val="28"/>
          <w:lang w:val="nb-NO"/>
        </w:rPr>
        <w:t>* Giai đoạn vận hành:</w:t>
      </w:r>
    </w:p>
    <w:p w:rsidR="00804AAF" w:rsidRPr="00244CFC" w:rsidRDefault="00804AAF" w:rsidP="006D1DD1">
      <w:pPr>
        <w:spacing w:after="60" w:line="360" w:lineRule="exact"/>
        <w:ind w:firstLine="706"/>
        <w:jc w:val="both"/>
        <w:rPr>
          <w:spacing w:val="-4"/>
          <w:sz w:val="28"/>
          <w:szCs w:val="28"/>
        </w:rPr>
      </w:pPr>
      <w:r w:rsidRPr="00DE1F96">
        <w:rPr>
          <w:sz w:val="28"/>
          <w:szCs w:val="28"/>
        </w:rPr>
        <w:lastRenderedPageBreak/>
        <w:t xml:space="preserve">- </w:t>
      </w:r>
      <w:r w:rsidR="00DE1F96" w:rsidRPr="00DE1F96">
        <w:rPr>
          <w:sz w:val="28"/>
          <w:szCs w:val="28"/>
        </w:rPr>
        <w:t>Chất thải rắn sinh hoạt</w:t>
      </w:r>
      <w:r w:rsidRPr="00DE1F96">
        <w:rPr>
          <w:sz w:val="28"/>
          <w:szCs w:val="28"/>
        </w:rPr>
        <w:t xml:space="preserve">: Phát sinh từ hoạt động sinh hoạt của </w:t>
      </w:r>
      <w:r w:rsidRPr="00DE1F96">
        <w:rPr>
          <w:spacing w:val="-4"/>
          <w:sz w:val="28"/>
          <w:szCs w:val="28"/>
          <w:lang w:val="de-DE"/>
        </w:rPr>
        <w:t xml:space="preserve">cán bộ công nhân viên </w:t>
      </w:r>
      <w:r w:rsidR="0042517D" w:rsidRPr="00DE1F96">
        <w:rPr>
          <w:spacing w:val="-4"/>
          <w:sz w:val="28"/>
          <w:szCs w:val="28"/>
          <w:lang w:val="de-DE"/>
        </w:rPr>
        <w:t>dự án</w:t>
      </w:r>
      <w:r w:rsidR="005B2211" w:rsidRPr="00DE1F96">
        <w:rPr>
          <w:spacing w:val="-4"/>
          <w:sz w:val="28"/>
          <w:szCs w:val="28"/>
          <w:lang w:val="de-DE"/>
        </w:rPr>
        <w:t xml:space="preserve"> </w:t>
      </w:r>
      <w:r w:rsidRPr="00DE1F96">
        <w:rPr>
          <w:sz w:val="28"/>
          <w:szCs w:val="28"/>
        </w:rPr>
        <w:t xml:space="preserve">với khối lượng </w:t>
      </w:r>
      <w:r w:rsidRPr="00DE1F96">
        <w:rPr>
          <w:spacing w:val="-4"/>
          <w:sz w:val="28"/>
          <w:szCs w:val="28"/>
        </w:rPr>
        <w:t>khoảng</w:t>
      </w:r>
      <w:r w:rsidRPr="00244CFC">
        <w:rPr>
          <w:spacing w:val="-4"/>
          <w:sz w:val="28"/>
          <w:szCs w:val="28"/>
        </w:rPr>
        <w:t xml:space="preserve"> </w:t>
      </w:r>
      <w:r w:rsidR="001D2F2E">
        <w:rPr>
          <w:spacing w:val="-4"/>
          <w:sz w:val="28"/>
          <w:szCs w:val="28"/>
        </w:rPr>
        <w:t xml:space="preserve">12 </w:t>
      </w:r>
      <w:r w:rsidRPr="00244CFC">
        <w:rPr>
          <w:spacing w:val="-4"/>
          <w:sz w:val="28"/>
          <w:szCs w:val="28"/>
        </w:rPr>
        <w:t xml:space="preserve">kg/ngày.Thành phần gồm: </w:t>
      </w:r>
      <w:r w:rsidRPr="00244CFC">
        <w:rPr>
          <w:spacing w:val="-4"/>
          <w:sz w:val="28"/>
          <w:szCs w:val="28"/>
          <w:lang w:val="de-DE"/>
        </w:rPr>
        <w:t>giấy vụn, túi nilong, vỏ hộp, rác hữu cơ như vỏ hoa quả, thức ăn thừa.</w:t>
      </w:r>
    </w:p>
    <w:p w:rsidR="009A395D" w:rsidRPr="009A395D" w:rsidRDefault="00804AAF" w:rsidP="006D1DD1">
      <w:pPr>
        <w:spacing w:after="60" w:line="360" w:lineRule="exact"/>
        <w:ind w:firstLine="720"/>
        <w:jc w:val="both"/>
        <w:rPr>
          <w:bCs/>
          <w:iCs/>
          <w:sz w:val="28"/>
          <w:szCs w:val="28"/>
          <w:lang w:val="de-DE"/>
        </w:rPr>
      </w:pPr>
      <w:r w:rsidRPr="009A395D">
        <w:rPr>
          <w:bCs/>
          <w:iCs/>
          <w:sz w:val="28"/>
          <w:szCs w:val="28"/>
          <w:lang w:val="de-DE"/>
        </w:rPr>
        <w:t>- Chất thải rắn công nghiệp</w:t>
      </w:r>
      <w:r w:rsidR="0015010E" w:rsidRPr="009A395D">
        <w:rPr>
          <w:bCs/>
          <w:iCs/>
          <w:sz w:val="28"/>
          <w:szCs w:val="28"/>
          <w:lang w:val="de-DE"/>
        </w:rPr>
        <w:t xml:space="preserve"> thông thường</w:t>
      </w:r>
      <w:r w:rsidRPr="009A395D">
        <w:rPr>
          <w:bCs/>
          <w:iCs/>
          <w:sz w:val="28"/>
          <w:szCs w:val="28"/>
          <w:lang w:val="de-DE"/>
        </w:rPr>
        <w:t xml:space="preserve">: </w:t>
      </w:r>
    </w:p>
    <w:p w:rsidR="00804AAF" w:rsidRPr="009A395D" w:rsidRDefault="009A395D" w:rsidP="006D1DD1">
      <w:pPr>
        <w:spacing w:after="60" w:line="360" w:lineRule="exact"/>
        <w:ind w:firstLine="720"/>
        <w:jc w:val="both"/>
        <w:rPr>
          <w:spacing w:val="-2"/>
          <w:sz w:val="28"/>
          <w:szCs w:val="28"/>
          <w:lang w:val="nb-NO"/>
        </w:rPr>
      </w:pPr>
      <w:r w:rsidRPr="009A395D">
        <w:rPr>
          <w:bCs/>
          <w:iCs/>
          <w:sz w:val="28"/>
          <w:szCs w:val="28"/>
          <w:lang w:val="de-DE"/>
        </w:rPr>
        <w:t>+ Chất thải rắn p</w:t>
      </w:r>
      <w:r w:rsidR="00804AAF" w:rsidRPr="009A395D">
        <w:rPr>
          <w:bCs/>
          <w:iCs/>
          <w:sz w:val="28"/>
          <w:szCs w:val="28"/>
          <w:lang w:val="de-DE"/>
        </w:rPr>
        <w:t xml:space="preserve">hát sinh </w:t>
      </w:r>
      <w:r w:rsidR="0080489A" w:rsidRPr="009A395D">
        <w:rPr>
          <w:spacing w:val="-2"/>
          <w:sz w:val="28"/>
          <w:szCs w:val="28"/>
          <w:lang w:val="nb-NO"/>
        </w:rPr>
        <w:t>chất thải từ quá trình sản xuất</w:t>
      </w:r>
      <w:r w:rsidR="0076440E" w:rsidRPr="009A395D">
        <w:rPr>
          <w:spacing w:val="-2"/>
          <w:sz w:val="28"/>
          <w:szCs w:val="28"/>
          <w:lang w:val="nb-NO"/>
        </w:rPr>
        <w:t xml:space="preserve"> (như: </w:t>
      </w:r>
      <w:r w:rsidR="001D2F2E">
        <w:rPr>
          <w:spacing w:val="-2"/>
          <w:sz w:val="28"/>
          <w:szCs w:val="28"/>
          <w:lang w:val="nb-NO"/>
        </w:rPr>
        <w:t xml:space="preserve">bụi gỗ, </w:t>
      </w:r>
      <w:r w:rsidR="0076440E" w:rsidRPr="009A395D">
        <w:rPr>
          <w:spacing w:val="-2"/>
          <w:sz w:val="28"/>
          <w:szCs w:val="28"/>
          <w:lang w:val="nb-NO"/>
        </w:rPr>
        <w:t>bụi kim loại, phế liệu kim loại</w:t>
      </w:r>
      <w:r w:rsidR="00055438" w:rsidRPr="009A395D">
        <w:rPr>
          <w:spacing w:val="-2"/>
          <w:sz w:val="28"/>
          <w:szCs w:val="28"/>
          <w:lang w:val="nb-NO"/>
        </w:rPr>
        <w:t>, bavia, đầu mẩu...</w:t>
      </w:r>
      <w:r w:rsidR="0076440E" w:rsidRPr="009A395D">
        <w:rPr>
          <w:spacing w:val="-2"/>
          <w:sz w:val="28"/>
          <w:szCs w:val="28"/>
          <w:lang w:val="nb-NO"/>
        </w:rPr>
        <w:t>)</w:t>
      </w:r>
      <w:r w:rsidR="0018026F" w:rsidRPr="009A395D">
        <w:rPr>
          <w:spacing w:val="-2"/>
          <w:sz w:val="28"/>
          <w:szCs w:val="28"/>
          <w:lang w:val="nb-NO"/>
        </w:rPr>
        <w:t xml:space="preserve"> </w:t>
      </w:r>
      <w:r w:rsidR="00804AAF" w:rsidRPr="009A395D">
        <w:rPr>
          <w:sz w:val="28"/>
          <w:szCs w:val="28"/>
        </w:rPr>
        <w:t xml:space="preserve">với khối lượng phát sinh </w:t>
      </w:r>
      <w:r w:rsidR="0080489A" w:rsidRPr="009A395D">
        <w:rPr>
          <w:spacing w:val="-2"/>
          <w:sz w:val="28"/>
          <w:szCs w:val="28"/>
          <w:lang w:val="nb-NO"/>
        </w:rPr>
        <w:t xml:space="preserve">khoảng </w:t>
      </w:r>
      <w:r w:rsidR="001D2F2E">
        <w:rPr>
          <w:spacing w:val="-2"/>
          <w:sz w:val="28"/>
          <w:szCs w:val="28"/>
          <w:lang w:val="nb-NO"/>
        </w:rPr>
        <w:t>50</w:t>
      </w:r>
      <w:r w:rsidR="00B12F80" w:rsidRPr="009A395D">
        <w:rPr>
          <w:spacing w:val="-2"/>
          <w:sz w:val="28"/>
          <w:szCs w:val="28"/>
          <w:lang w:val="nb-NO"/>
        </w:rPr>
        <w:t xml:space="preserve"> tấn</w:t>
      </w:r>
      <w:r w:rsidR="0080489A" w:rsidRPr="009A395D">
        <w:rPr>
          <w:spacing w:val="-2"/>
          <w:sz w:val="28"/>
          <w:szCs w:val="28"/>
          <w:lang w:val="nb-NO"/>
        </w:rPr>
        <w:t>/năm</w:t>
      </w:r>
      <w:r w:rsidR="00982181" w:rsidRPr="009A395D">
        <w:rPr>
          <w:spacing w:val="-2"/>
          <w:sz w:val="28"/>
          <w:szCs w:val="28"/>
          <w:lang w:val="nb-NO"/>
        </w:rPr>
        <w:t>.</w:t>
      </w:r>
    </w:p>
    <w:p w:rsidR="009A395D" w:rsidRPr="009A395D" w:rsidRDefault="009A395D" w:rsidP="006D1DD1">
      <w:pPr>
        <w:spacing w:after="60" w:line="360" w:lineRule="exact"/>
        <w:ind w:firstLine="720"/>
        <w:jc w:val="both"/>
        <w:rPr>
          <w:sz w:val="28"/>
          <w:szCs w:val="28"/>
        </w:rPr>
      </w:pPr>
      <w:r w:rsidRPr="009A395D">
        <w:rPr>
          <w:bCs/>
          <w:iCs/>
          <w:sz w:val="28"/>
          <w:szCs w:val="28"/>
          <w:lang w:val="de-DE"/>
        </w:rPr>
        <w:t>+</w:t>
      </w:r>
      <w:r w:rsidRPr="009A395D">
        <w:rPr>
          <w:sz w:val="28"/>
          <w:szCs w:val="28"/>
        </w:rPr>
        <w:t xml:space="preserve"> Bùn thải phát sinh từ hệ thống bể xử lý nước thải sinh hoạt khoảng </w:t>
      </w:r>
      <w:r w:rsidR="001D2F2E">
        <w:rPr>
          <w:sz w:val="28"/>
          <w:szCs w:val="28"/>
        </w:rPr>
        <w:t xml:space="preserve">10 </w:t>
      </w:r>
      <w:r w:rsidRPr="009A395D">
        <w:rPr>
          <w:sz w:val="28"/>
          <w:szCs w:val="28"/>
        </w:rPr>
        <w:t>kg/năm.</w:t>
      </w:r>
    </w:p>
    <w:p w:rsidR="009A395D" w:rsidRPr="009A395D" w:rsidRDefault="009A395D" w:rsidP="006D1DD1">
      <w:pPr>
        <w:spacing w:after="60" w:line="360" w:lineRule="exact"/>
        <w:ind w:firstLine="720"/>
        <w:jc w:val="both"/>
        <w:rPr>
          <w:spacing w:val="-2"/>
          <w:sz w:val="28"/>
          <w:szCs w:val="28"/>
          <w:lang w:val="nb-NO"/>
        </w:rPr>
      </w:pPr>
      <w:r w:rsidRPr="009A395D">
        <w:rPr>
          <w:sz w:val="28"/>
          <w:szCs w:val="28"/>
        </w:rPr>
        <w:t xml:space="preserve">+ Vật liệu lọc thải phát sinh từ hệ thống bể xử lý nước thải sinh hoạt khoảng </w:t>
      </w:r>
      <w:r w:rsidR="001D2F2E">
        <w:rPr>
          <w:sz w:val="28"/>
          <w:szCs w:val="28"/>
        </w:rPr>
        <w:t>85</w:t>
      </w:r>
      <w:r w:rsidRPr="009A395D">
        <w:rPr>
          <w:sz w:val="28"/>
          <w:szCs w:val="28"/>
        </w:rPr>
        <w:t xml:space="preserve"> kg/năm</w:t>
      </w:r>
    </w:p>
    <w:p w:rsidR="003D1861" w:rsidRPr="00C259AC" w:rsidRDefault="003D1861" w:rsidP="006D1DD1">
      <w:pPr>
        <w:spacing w:after="60" w:line="360" w:lineRule="exact"/>
        <w:jc w:val="both"/>
        <w:rPr>
          <w:b/>
          <w:i/>
          <w:sz w:val="28"/>
          <w:szCs w:val="28"/>
          <w:lang w:val="nb-NO"/>
        </w:rPr>
      </w:pPr>
      <w:r w:rsidRPr="00C259AC">
        <w:rPr>
          <w:b/>
          <w:i/>
          <w:sz w:val="28"/>
          <w:szCs w:val="28"/>
          <w:lang w:val="nb-NO"/>
        </w:rPr>
        <w:t xml:space="preserve">3.2.2. </w:t>
      </w:r>
      <w:r w:rsidR="00C259AC">
        <w:rPr>
          <w:b/>
          <w:i/>
          <w:sz w:val="28"/>
          <w:szCs w:val="28"/>
          <w:lang w:val="nb-NO"/>
        </w:rPr>
        <w:t>Chất thải nguy hại</w:t>
      </w:r>
    </w:p>
    <w:p w:rsidR="003D1861" w:rsidRPr="00244CFC" w:rsidRDefault="003D1861" w:rsidP="006D1DD1">
      <w:pPr>
        <w:spacing w:after="60" w:line="360" w:lineRule="exact"/>
        <w:jc w:val="both"/>
        <w:rPr>
          <w:i/>
          <w:sz w:val="28"/>
          <w:szCs w:val="28"/>
          <w:lang w:val="nb-NO"/>
        </w:rPr>
      </w:pPr>
      <w:r w:rsidRPr="00244CFC">
        <w:rPr>
          <w:i/>
          <w:sz w:val="28"/>
          <w:szCs w:val="28"/>
          <w:lang w:val="nb-NO"/>
        </w:rPr>
        <w:t>* Giai đoạn thi công xây dựng dự án:</w:t>
      </w:r>
    </w:p>
    <w:p w:rsidR="00C77A86" w:rsidRDefault="00637127" w:rsidP="006D1DD1">
      <w:pPr>
        <w:widowControl w:val="0"/>
        <w:tabs>
          <w:tab w:val="left" w:pos="720"/>
        </w:tabs>
        <w:spacing w:after="60" w:line="360" w:lineRule="exact"/>
        <w:ind w:firstLine="720"/>
        <w:jc w:val="both"/>
        <w:rPr>
          <w:color w:val="000000" w:themeColor="text1"/>
          <w:sz w:val="28"/>
          <w:szCs w:val="28"/>
          <w:lang w:val="nb-NO"/>
        </w:rPr>
      </w:pPr>
      <w:r w:rsidRPr="0016028C">
        <w:rPr>
          <w:color w:val="000000" w:themeColor="text1"/>
          <w:sz w:val="28"/>
          <w:szCs w:val="28"/>
          <w:lang w:val="nb-NO"/>
        </w:rPr>
        <w:t xml:space="preserve">- Chất thải nguy hại phát sinh từ quá trình thi công xây dựng với khối lượng khoảng </w:t>
      </w:r>
      <w:r w:rsidR="00A5592D">
        <w:rPr>
          <w:color w:val="000000" w:themeColor="text1"/>
          <w:sz w:val="28"/>
          <w:szCs w:val="28"/>
          <w:lang w:val="nb-NO"/>
        </w:rPr>
        <w:t>529 kg</w:t>
      </w:r>
      <w:r w:rsidR="00C77A86">
        <w:rPr>
          <w:color w:val="000000" w:themeColor="text1"/>
          <w:sz w:val="28"/>
          <w:szCs w:val="28"/>
          <w:lang w:val="nb-NO"/>
        </w:rPr>
        <w:t>/giai đoạn.</w:t>
      </w:r>
    </w:p>
    <w:p w:rsidR="003D1861" w:rsidRPr="00244CFC" w:rsidRDefault="00C77A86" w:rsidP="006D1DD1">
      <w:pPr>
        <w:widowControl w:val="0"/>
        <w:tabs>
          <w:tab w:val="left" w:pos="720"/>
        </w:tabs>
        <w:spacing w:after="60" w:line="360" w:lineRule="exact"/>
        <w:ind w:firstLine="720"/>
        <w:jc w:val="both"/>
        <w:rPr>
          <w:sz w:val="28"/>
          <w:szCs w:val="28"/>
          <w:lang w:val="nb-NO"/>
        </w:rPr>
      </w:pPr>
      <w:r>
        <w:rPr>
          <w:color w:val="000000" w:themeColor="text1"/>
          <w:sz w:val="28"/>
          <w:szCs w:val="28"/>
          <w:lang w:val="nb-NO"/>
        </w:rPr>
        <w:t xml:space="preserve">- </w:t>
      </w:r>
      <w:r w:rsidR="00637127" w:rsidRPr="0016028C">
        <w:rPr>
          <w:color w:val="000000" w:themeColor="text1"/>
          <w:sz w:val="28"/>
          <w:szCs w:val="28"/>
          <w:lang w:val="nb-NO"/>
        </w:rPr>
        <w:t xml:space="preserve">Thành phần bao gồm: </w:t>
      </w:r>
      <w:r w:rsidR="00637127" w:rsidRPr="0016028C">
        <w:rPr>
          <w:color w:val="000000" w:themeColor="text1"/>
          <w:sz w:val="28"/>
          <w:szCs w:val="28"/>
          <w:lang w:val="vi-VN"/>
        </w:rPr>
        <w:t xml:space="preserve">Dầu </w:t>
      </w:r>
      <w:r w:rsidR="00637127" w:rsidRPr="0016028C">
        <w:rPr>
          <w:color w:val="000000" w:themeColor="text1"/>
          <w:sz w:val="28"/>
          <w:szCs w:val="28"/>
          <w:lang w:val="nb-NO"/>
        </w:rPr>
        <w:t>thải</w:t>
      </w:r>
      <w:r w:rsidR="00637127" w:rsidRPr="0016028C">
        <w:rPr>
          <w:color w:val="000000" w:themeColor="text1"/>
          <w:sz w:val="28"/>
          <w:szCs w:val="28"/>
          <w:lang w:val="vi-VN"/>
        </w:rPr>
        <w:t>, giẻ lau dính dầu mỡ</w:t>
      </w:r>
      <w:r>
        <w:rPr>
          <w:color w:val="000000" w:themeColor="text1"/>
          <w:sz w:val="28"/>
          <w:szCs w:val="28"/>
        </w:rPr>
        <w:t xml:space="preserve"> thải</w:t>
      </w:r>
      <w:r w:rsidR="00637127" w:rsidRPr="0016028C">
        <w:rPr>
          <w:color w:val="000000" w:themeColor="text1"/>
          <w:sz w:val="28"/>
          <w:szCs w:val="28"/>
          <w:lang w:val="nb-NO"/>
        </w:rPr>
        <w:t>, s</w:t>
      </w:r>
      <w:r w:rsidR="00637127" w:rsidRPr="0016028C">
        <w:rPr>
          <w:color w:val="000000" w:themeColor="text1"/>
          <w:sz w:val="28"/>
          <w:szCs w:val="28"/>
          <w:lang w:val="vi-VN"/>
        </w:rPr>
        <w:t>ơn thải,</w:t>
      </w:r>
      <w:r w:rsidR="00637127" w:rsidRPr="0016028C">
        <w:rPr>
          <w:color w:val="000000" w:themeColor="text1"/>
          <w:sz w:val="28"/>
          <w:szCs w:val="28"/>
          <w:lang w:val="nb-NO"/>
        </w:rPr>
        <w:t xml:space="preserve"> que</w:t>
      </w:r>
      <w:r w:rsidR="00637127" w:rsidRPr="0016028C">
        <w:rPr>
          <w:color w:val="000000" w:themeColor="text1"/>
          <w:sz w:val="28"/>
          <w:szCs w:val="28"/>
          <w:lang w:val="vi-VN"/>
        </w:rPr>
        <w:t xml:space="preserve"> hàn thải</w:t>
      </w:r>
      <w:r w:rsidR="00637127" w:rsidRPr="0016028C">
        <w:rPr>
          <w:color w:val="000000" w:themeColor="text1"/>
          <w:sz w:val="28"/>
          <w:szCs w:val="28"/>
          <w:lang w:val="nb-NO"/>
        </w:rPr>
        <w:t>,..</w:t>
      </w:r>
      <w:r w:rsidR="00637127" w:rsidRPr="0016028C">
        <w:rPr>
          <w:color w:val="000000" w:themeColor="text1"/>
          <w:sz w:val="28"/>
          <w:szCs w:val="28"/>
          <w:lang w:val="vi-VN"/>
        </w:rPr>
        <w:t>.</w:t>
      </w:r>
    </w:p>
    <w:p w:rsidR="003D1861" w:rsidRPr="00244CFC" w:rsidRDefault="003D1861" w:rsidP="006D1DD1">
      <w:pPr>
        <w:spacing w:after="60" w:line="360" w:lineRule="exact"/>
        <w:jc w:val="both"/>
        <w:rPr>
          <w:i/>
          <w:sz w:val="28"/>
          <w:szCs w:val="28"/>
          <w:lang w:val="nb-NO"/>
        </w:rPr>
      </w:pPr>
      <w:r w:rsidRPr="00244CFC">
        <w:rPr>
          <w:i/>
          <w:sz w:val="28"/>
          <w:szCs w:val="28"/>
          <w:lang w:val="nb-NO"/>
        </w:rPr>
        <w:t>* Giai đoạn vận hành:</w:t>
      </w:r>
    </w:p>
    <w:p w:rsidR="00C10096" w:rsidRDefault="003D1861" w:rsidP="006D1DD1">
      <w:pPr>
        <w:spacing w:after="60" w:line="360" w:lineRule="exact"/>
        <w:ind w:firstLine="709"/>
        <w:jc w:val="both"/>
        <w:rPr>
          <w:sz w:val="28"/>
          <w:szCs w:val="28"/>
          <w:lang w:val="nb-NO"/>
        </w:rPr>
      </w:pPr>
      <w:r w:rsidRPr="00244CFC">
        <w:rPr>
          <w:sz w:val="28"/>
          <w:szCs w:val="28"/>
          <w:lang w:val="nb-NO"/>
        </w:rPr>
        <w:t xml:space="preserve">- Chất thải nguy hại phát sinh khoảng </w:t>
      </w:r>
      <w:r w:rsidR="001D2F2E">
        <w:rPr>
          <w:sz w:val="28"/>
          <w:szCs w:val="28"/>
          <w:lang w:val="nb-NO"/>
        </w:rPr>
        <w:t>5</w:t>
      </w:r>
      <w:r w:rsidR="00637127">
        <w:rPr>
          <w:sz w:val="28"/>
          <w:szCs w:val="28"/>
          <w:lang w:val="nb-NO"/>
        </w:rPr>
        <w:t>0</w:t>
      </w:r>
      <w:r w:rsidRPr="00244CFC">
        <w:rPr>
          <w:sz w:val="28"/>
          <w:szCs w:val="28"/>
          <w:lang w:val="nb-NO"/>
        </w:rPr>
        <w:t xml:space="preserve"> kg/n</w:t>
      </w:r>
      <w:r w:rsidR="0080489A" w:rsidRPr="00244CFC">
        <w:rPr>
          <w:sz w:val="28"/>
          <w:szCs w:val="28"/>
          <w:lang w:val="nb-NO"/>
        </w:rPr>
        <w:t>ăm</w:t>
      </w:r>
      <w:r w:rsidR="00C10096">
        <w:rPr>
          <w:sz w:val="28"/>
          <w:szCs w:val="28"/>
          <w:lang w:val="nb-NO"/>
        </w:rPr>
        <w:t>.</w:t>
      </w:r>
    </w:p>
    <w:p w:rsidR="0080489A" w:rsidRPr="00244CFC" w:rsidRDefault="00C10096" w:rsidP="006D1DD1">
      <w:pPr>
        <w:spacing w:after="60" w:line="360" w:lineRule="exact"/>
        <w:ind w:firstLine="709"/>
        <w:jc w:val="both"/>
        <w:rPr>
          <w:sz w:val="28"/>
          <w:szCs w:val="28"/>
          <w:lang w:val="pt-BR"/>
        </w:rPr>
      </w:pPr>
      <w:r>
        <w:rPr>
          <w:sz w:val="28"/>
          <w:szCs w:val="28"/>
          <w:lang w:val="nb-NO"/>
        </w:rPr>
        <w:t xml:space="preserve">- </w:t>
      </w:r>
      <w:r w:rsidR="003D1861" w:rsidRPr="00244CFC">
        <w:rPr>
          <w:sz w:val="28"/>
          <w:szCs w:val="28"/>
          <w:lang w:val="pt-BR"/>
        </w:rPr>
        <w:t xml:space="preserve">Thành phần gồm: </w:t>
      </w:r>
      <w:r w:rsidR="00637127">
        <w:rPr>
          <w:sz w:val="28"/>
          <w:szCs w:val="28"/>
          <w:lang w:val="pt-BR"/>
        </w:rPr>
        <w:t>Giẻ lau dính dầu mỡ thải, dầu thải, bóng đèn huỳnh quang</w:t>
      </w:r>
      <w:r w:rsidR="001D2F2E">
        <w:rPr>
          <w:sz w:val="28"/>
          <w:szCs w:val="28"/>
          <w:lang w:val="pt-BR"/>
        </w:rPr>
        <w:t xml:space="preserve"> </w:t>
      </w:r>
      <w:r w:rsidR="001D2F2E" w:rsidRPr="001D2F2E">
        <w:rPr>
          <w:sz w:val="28"/>
          <w:szCs w:val="28"/>
          <w:lang w:val="pt-BR"/>
        </w:rPr>
        <w:t xml:space="preserve">thải, </w:t>
      </w:r>
      <w:r w:rsidR="001D2F2E" w:rsidRPr="001D2F2E">
        <w:rPr>
          <w:sz w:val="28"/>
          <w:szCs w:val="28"/>
        </w:rPr>
        <w:t>chất kết dính (loại có dung môi hữu cơ hoặc các TPNH khác trong nguyên liệu sản xuất).</w:t>
      </w:r>
    </w:p>
    <w:p w:rsidR="003D1861" w:rsidRPr="00244CFC" w:rsidRDefault="003D1861" w:rsidP="006D1DD1">
      <w:pPr>
        <w:spacing w:after="60" w:line="360" w:lineRule="exact"/>
        <w:jc w:val="both"/>
        <w:rPr>
          <w:b/>
          <w:sz w:val="28"/>
          <w:szCs w:val="28"/>
          <w:lang w:val="sv-SE" w:eastAsia="vi-VN"/>
        </w:rPr>
      </w:pPr>
      <w:r w:rsidRPr="00244CFC">
        <w:rPr>
          <w:b/>
          <w:sz w:val="28"/>
          <w:szCs w:val="28"/>
          <w:lang w:val="sv-SE" w:eastAsia="vi-VN"/>
        </w:rPr>
        <w:t>3.4. Tác động khác:</w:t>
      </w:r>
    </w:p>
    <w:p w:rsidR="003D1861" w:rsidRPr="00244CFC" w:rsidRDefault="003D1861" w:rsidP="006D1DD1">
      <w:pPr>
        <w:tabs>
          <w:tab w:val="left" w:pos="720"/>
        </w:tabs>
        <w:spacing w:after="60" w:line="360" w:lineRule="exact"/>
        <w:jc w:val="both"/>
        <w:rPr>
          <w:i/>
          <w:sz w:val="28"/>
          <w:szCs w:val="28"/>
          <w:lang w:val="nb-NO"/>
        </w:rPr>
      </w:pPr>
      <w:r w:rsidRPr="00244CFC">
        <w:rPr>
          <w:i/>
          <w:sz w:val="28"/>
          <w:szCs w:val="28"/>
          <w:lang w:val="nb-NO"/>
        </w:rPr>
        <w:t>* Giai đoạn thi công xây dựng dự án:</w:t>
      </w:r>
    </w:p>
    <w:p w:rsidR="003D1861" w:rsidRPr="00244CFC" w:rsidRDefault="003D1861" w:rsidP="006D1DD1">
      <w:pPr>
        <w:spacing w:after="60" w:line="360" w:lineRule="exact"/>
        <w:ind w:firstLine="709"/>
        <w:jc w:val="both"/>
        <w:rPr>
          <w:sz w:val="28"/>
          <w:szCs w:val="28"/>
          <w:lang w:val="nb-NO"/>
        </w:rPr>
      </w:pPr>
      <w:r w:rsidRPr="00244CFC">
        <w:rPr>
          <w:sz w:val="28"/>
          <w:szCs w:val="28"/>
          <w:lang w:val="nb-NO"/>
        </w:rPr>
        <w:t xml:space="preserve">Trong quá trình thi công xây dựng có thể xảy ra các rủi ro, sự cố như: sự cố cháy nổ, tai nạn lao động, tai nạn giao thông, </w:t>
      </w:r>
      <w:r w:rsidR="00E74655" w:rsidRPr="00244CFC">
        <w:rPr>
          <w:sz w:val="28"/>
          <w:szCs w:val="28"/>
          <w:lang w:val="nb-NO"/>
        </w:rPr>
        <w:t xml:space="preserve">sự cố thiên tai, </w:t>
      </w:r>
      <w:r w:rsidR="00637127">
        <w:rPr>
          <w:sz w:val="28"/>
          <w:szCs w:val="28"/>
          <w:lang w:val="nb-NO"/>
        </w:rPr>
        <w:t>sự cố dịch bệnh</w:t>
      </w:r>
      <w:r w:rsidRPr="00244CFC">
        <w:rPr>
          <w:sz w:val="28"/>
          <w:szCs w:val="28"/>
          <w:lang w:val="nb-NO"/>
        </w:rPr>
        <w:t>....</w:t>
      </w:r>
    </w:p>
    <w:p w:rsidR="003D1861" w:rsidRPr="00244CFC" w:rsidRDefault="003D1861" w:rsidP="006D1DD1">
      <w:pPr>
        <w:spacing w:after="60" w:line="360" w:lineRule="exact"/>
        <w:jc w:val="both"/>
        <w:rPr>
          <w:i/>
          <w:sz w:val="28"/>
          <w:szCs w:val="28"/>
          <w:lang w:val="nb-NO"/>
        </w:rPr>
      </w:pPr>
      <w:r w:rsidRPr="00244CFC">
        <w:rPr>
          <w:i/>
          <w:sz w:val="28"/>
          <w:szCs w:val="28"/>
          <w:lang w:val="nb-NO"/>
        </w:rPr>
        <w:t>* Giai đoạn vận hành:</w:t>
      </w:r>
    </w:p>
    <w:p w:rsidR="003D1861" w:rsidRPr="00244CFC" w:rsidRDefault="003D1861" w:rsidP="006D1DD1">
      <w:pPr>
        <w:spacing w:after="60" w:line="360" w:lineRule="exact"/>
        <w:ind w:firstLine="709"/>
        <w:jc w:val="both"/>
        <w:rPr>
          <w:sz w:val="28"/>
          <w:szCs w:val="28"/>
          <w:lang w:val="nb-NO"/>
        </w:rPr>
      </w:pPr>
      <w:r w:rsidRPr="00244CFC">
        <w:rPr>
          <w:sz w:val="28"/>
          <w:szCs w:val="28"/>
          <w:lang w:val="nb-NO"/>
        </w:rPr>
        <w:t xml:space="preserve">Trong quá </w:t>
      </w:r>
      <w:r w:rsidR="00C95E2C" w:rsidRPr="00244CFC">
        <w:rPr>
          <w:sz w:val="28"/>
          <w:szCs w:val="28"/>
          <w:lang w:val="nb-NO"/>
        </w:rPr>
        <w:t>trình dự án</w:t>
      </w:r>
      <w:r w:rsidRPr="00244CFC">
        <w:rPr>
          <w:sz w:val="28"/>
          <w:szCs w:val="28"/>
          <w:lang w:val="nb-NO"/>
        </w:rPr>
        <w:t xml:space="preserve"> đi vào hoạt động có thể xảy ra các rủi ro, sự cố như: sự cố c</w:t>
      </w:r>
      <w:r w:rsidRPr="00244CFC">
        <w:rPr>
          <w:sz w:val="28"/>
          <w:szCs w:val="28"/>
          <w:lang w:val="pt-BR"/>
        </w:rPr>
        <w:t xml:space="preserve">háy nổ, sự cố </w:t>
      </w:r>
      <w:r w:rsidR="00637127">
        <w:rPr>
          <w:sz w:val="28"/>
          <w:szCs w:val="28"/>
          <w:lang w:val="pt-BR"/>
        </w:rPr>
        <w:t>đối với kho chất thải</w:t>
      </w:r>
      <w:r w:rsidRPr="00244CFC">
        <w:rPr>
          <w:sz w:val="28"/>
          <w:szCs w:val="28"/>
          <w:lang w:val="pt-BR"/>
        </w:rPr>
        <w:t>,</w:t>
      </w:r>
      <w:r w:rsidR="00637127">
        <w:rPr>
          <w:sz w:val="28"/>
          <w:szCs w:val="28"/>
          <w:lang w:val="pt-BR"/>
        </w:rPr>
        <w:t xml:space="preserve"> sự cố về vệ sinh an toàn lao động</w:t>
      </w:r>
      <w:r w:rsidRPr="00244CFC">
        <w:rPr>
          <w:sz w:val="28"/>
          <w:szCs w:val="28"/>
          <w:lang w:val="pt-BR"/>
        </w:rPr>
        <w:t>…</w:t>
      </w:r>
    </w:p>
    <w:p w:rsidR="003D1861" w:rsidRPr="00244CFC" w:rsidRDefault="003D1861" w:rsidP="006D1DD1">
      <w:pPr>
        <w:spacing w:after="60" w:line="360" w:lineRule="exact"/>
        <w:jc w:val="both"/>
        <w:rPr>
          <w:b/>
          <w:sz w:val="28"/>
          <w:szCs w:val="28"/>
          <w:lang w:val="nb-NO" w:eastAsia="vi-VN"/>
        </w:rPr>
      </w:pPr>
      <w:r w:rsidRPr="00244CFC">
        <w:rPr>
          <w:b/>
          <w:sz w:val="28"/>
          <w:szCs w:val="28"/>
          <w:lang w:val="nb-NO" w:eastAsia="vi-VN"/>
        </w:rPr>
        <w:t>4. Các công trình và biện pháp bảo vệ môi trường của dự án đầu tư</w:t>
      </w:r>
    </w:p>
    <w:p w:rsidR="003D1861" w:rsidRPr="00244CFC" w:rsidRDefault="003D1861" w:rsidP="006D1DD1">
      <w:pPr>
        <w:spacing w:after="60" w:line="360" w:lineRule="exact"/>
        <w:jc w:val="both"/>
        <w:rPr>
          <w:b/>
          <w:sz w:val="28"/>
          <w:szCs w:val="28"/>
          <w:lang w:val="nb-NO" w:eastAsia="vi-VN"/>
        </w:rPr>
      </w:pPr>
      <w:r w:rsidRPr="00244CFC">
        <w:rPr>
          <w:b/>
          <w:sz w:val="28"/>
          <w:szCs w:val="28"/>
          <w:lang w:val="nb-NO" w:eastAsia="vi-VN"/>
        </w:rPr>
        <w:t>4.1. Các công trình và biện pháp thu gom, xử lý nước thải, khí thải</w:t>
      </w:r>
    </w:p>
    <w:p w:rsidR="003D1861" w:rsidRPr="00244CFC" w:rsidRDefault="003D1861" w:rsidP="006D1DD1">
      <w:pPr>
        <w:spacing w:after="60" w:line="360" w:lineRule="exact"/>
        <w:jc w:val="both"/>
        <w:rPr>
          <w:b/>
          <w:sz w:val="28"/>
          <w:szCs w:val="28"/>
          <w:lang w:val="nb-NO" w:eastAsia="vi-VN"/>
        </w:rPr>
      </w:pPr>
      <w:r w:rsidRPr="00244CFC">
        <w:rPr>
          <w:b/>
          <w:sz w:val="28"/>
          <w:szCs w:val="28"/>
          <w:lang w:val="nb-NO" w:eastAsia="vi-VN"/>
        </w:rPr>
        <w:t>4.1.1. Các công trình và biện pháp thu gom, xử lý nước thải.</w:t>
      </w:r>
    </w:p>
    <w:p w:rsidR="003D1861" w:rsidRPr="00244CFC" w:rsidRDefault="003D1861" w:rsidP="006D1DD1">
      <w:pPr>
        <w:spacing w:after="60" w:line="360" w:lineRule="exact"/>
        <w:jc w:val="both"/>
        <w:rPr>
          <w:b/>
          <w:i/>
          <w:sz w:val="28"/>
          <w:szCs w:val="28"/>
          <w:lang w:val="nb-NO" w:eastAsia="vi-VN"/>
        </w:rPr>
      </w:pPr>
      <w:bookmarkStart w:id="33" w:name="_Hlk102967956"/>
      <w:r w:rsidRPr="00244CFC">
        <w:rPr>
          <w:b/>
          <w:i/>
          <w:sz w:val="28"/>
          <w:szCs w:val="28"/>
          <w:lang w:val="nb-NO" w:eastAsia="vi-VN"/>
        </w:rPr>
        <w:t>* Giai đoạn thi công xây dựng</w:t>
      </w:r>
    </w:p>
    <w:p w:rsidR="00EF1D62" w:rsidRPr="00244CFC" w:rsidRDefault="003D1861" w:rsidP="006D1DD1">
      <w:pPr>
        <w:pStyle w:val="A-NORMAL"/>
        <w:spacing w:before="0" w:line="360" w:lineRule="exact"/>
        <w:ind w:firstLine="480"/>
        <w:rPr>
          <w:iCs/>
          <w:sz w:val="28"/>
          <w:lang w:val="nb-NO"/>
        </w:rPr>
      </w:pPr>
      <w:r w:rsidRPr="00244CFC">
        <w:rPr>
          <w:iCs/>
          <w:sz w:val="28"/>
          <w:lang w:val="nb-NO"/>
        </w:rPr>
        <w:t>Chủ dự án sẽ phối hợp với nhà thầu thi công thực hiện các công trình, biện pháp bảo vệ môi trường như sau ;</w:t>
      </w:r>
    </w:p>
    <w:p w:rsidR="00CB7B1E" w:rsidRDefault="003D1861" w:rsidP="006D1DD1">
      <w:pPr>
        <w:pStyle w:val="A-NORMAL"/>
        <w:spacing w:before="0" w:line="360" w:lineRule="exact"/>
        <w:ind w:firstLine="480"/>
        <w:rPr>
          <w:i/>
          <w:iCs/>
          <w:sz w:val="28"/>
          <w:lang w:val="en-US"/>
        </w:rPr>
      </w:pPr>
      <w:r w:rsidRPr="00244CFC">
        <w:rPr>
          <w:i/>
          <w:iCs/>
          <w:sz w:val="28"/>
          <w:lang w:val="nb-NO"/>
        </w:rPr>
        <w:lastRenderedPageBreak/>
        <w:t xml:space="preserve">- </w:t>
      </w:r>
      <w:r w:rsidRPr="00244CFC">
        <w:rPr>
          <w:i/>
          <w:iCs/>
          <w:sz w:val="28"/>
          <w:lang w:val="vi-VN"/>
        </w:rPr>
        <w:t>Đối với nước thải sinh hoạt:</w:t>
      </w:r>
      <w:r w:rsidR="00CB7B1E">
        <w:rPr>
          <w:i/>
          <w:iCs/>
          <w:sz w:val="28"/>
          <w:lang w:val="en-US"/>
        </w:rPr>
        <w:t xml:space="preserve"> </w:t>
      </w:r>
    </w:p>
    <w:p w:rsidR="00CB7B1E" w:rsidRDefault="00CB7B1E" w:rsidP="006D1DD1">
      <w:pPr>
        <w:pStyle w:val="A-NORMAL"/>
        <w:spacing w:before="0" w:line="360" w:lineRule="exact"/>
        <w:ind w:firstLine="480"/>
        <w:rPr>
          <w:sz w:val="28"/>
          <w:lang w:val="en-US"/>
        </w:rPr>
      </w:pPr>
      <w:r>
        <w:rPr>
          <w:iCs/>
          <w:sz w:val="28"/>
          <w:lang w:val="en-US"/>
        </w:rPr>
        <w:t xml:space="preserve">+ </w:t>
      </w:r>
      <w:r w:rsidR="00354829" w:rsidRPr="0009315A">
        <w:rPr>
          <w:iCs/>
          <w:sz w:val="28"/>
          <w:lang w:val="nb-NO"/>
        </w:rPr>
        <w:t>Chủ dự án</w:t>
      </w:r>
      <w:r>
        <w:rPr>
          <w:iCs/>
          <w:sz w:val="28"/>
          <w:lang w:val="nb-NO"/>
        </w:rPr>
        <w:t xml:space="preserve"> </w:t>
      </w:r>
      <w:r w:rsidR="00354829" w:rsidRPr="0009315A">
        <w:rPr>
          <w:sz w:val="28"/>
          <w:lang w:val="vi-VN"/>
        </w:rPr>
        <w:t>sẽ lắp đặt 0</w:t>
      </w:r>
      <w:r w:rsidR="00354829" w:rsidRPr="00365968">
        <w:rPr>
          <w:sz w:val="28"/>
          <w:lang w:val="nb-NO"/>
        </w:rPr>
        <w:t>2</w:t>
      </w:r>
      <w:r w:rsidR="00354829" w:rsidRPr="0009315A">
        <w:rPr>
          <w:sz w:val="28"/>
          <w:lang w:val="vi-VN"/>
        </w:rPr>
        <w:t xml:space="preserve"> nhà vệ </w:t>
      </w:r>
      <w:r w:rsidR="00354829" w:rsidRPr="0009315A">
        <w:rPr>
          <w:sz w:val="28"/>
          <w:lang w:val="nb-NO"/>
        </w:rPr>
        <w:t xml:space="preserve">sinh </w:t>
      </w:r>
      <w:r w:rsidR="00354829" w:rsidRPr="0009315A">
        <w:rPr>
          <w:sz w:val="28"/>
          <w:lang w:val="vi-VN"/>
        </w:rPr>
        <w:t>di động</w:t>
      </w:r>
      <w:r w:rsidR="00354829" w:rsidRPr="0009315A">
        <w:rPr>
          <w:sz w:val="28"/>
          <w:lang w:val="nb-NO"/>
        </w:rPr>
        <w:t xml:space="preserve"> với thể tích</w:t>
      </w:r>
      <w:r w:rsidR="00354829">
        <w:rPr>
          <w:sz w:val="28"/>
          <w:lang w:val="nb-NO"/>
        </w:rPr>
        <w:t xml:space="preserve"> bể tự hoại 2</w:t>
      </w:r>
      <w:r w:rsidR="00354829" w:rsidRPr="0009315A">
        <w:rPr>
          <w:sz w:val="28"/>
          <w:lang w:val="vi-VN"/>
        </w:rPr>
        <w:t>m</w:t>
      </w:r>
      <w:r w:rsidR="00354829" w:rsidRPr="0009315A">
        <w:rPr>
          <w:sz w:val="28"/>
          <w:vertAlign w:val="superscript"/>
          <w:lang w:val="vi-VN"/>
        </w:rPr>
        <w:t>3</w:t>
      </w:r>
      <w:r w:rsidR="00354829" w:rsidRPr="00365968">
        <w:rPr>
          <w:sz w:val="28"/>
          <w:lang w:val="nb-NO"/>
        </w:rPr>
        <w:t>/</w:t>
      </w:r>
      <w:r w:rsidR="00354829">
        <w:rPr>
          <w:sz w:val="28"/>
          <w:lang w:val="nb-NO"/>
        </w:rPr>
        <w:t>bể/nhà vệ sinh</w:t>
      </w:r>
      <w:r w:rsidR="00354829" w:rsidRPr="0009315A">
        <w:rPr>
          <w:sz w:val="28"/>
          <w:lang w:val="vi-VN"/>
        </w:rPr>
        <w:t>.</w:t>
      </w:r>
    </w:p>
    <w:p w:rsidR="003D1861" w:rsidRPr="00244CFC" w:rsidRDefault="00CB7B1E" w:rsidP="006D1DD1">
      <w:pPr>
        <w:pStyle w:val="A-NORMAL"/>
        <w:spacing w:before="0" w:line="360" w:lineRule="exact"/>
        <w:ind w:firstLine="480"/>
        <w:rPr>
          <w:iCs/>
          <w:sz w:val="28"/>
          <w:lang w:val="nb-NO"/>
        </w:rPr>
      </w:pPr>
      <w:r>
        <w:rPr>
          <w:sz w:val="28"/>
          <w:lang w:val="en-US"/>
        </w:rPr>
        <w:t xml:space="preserve">+ </w:t>
      </w:r>
      <w:r w:rsidR="00354829" w:rsidRPr="00CA67AE">
        <w:rPr>
          <w:sz w:val="28"/>
          <w:lang w:val="nb-NO"/>
        </w:rPr>
        <w:t>Chất thải từ nhà vệ sinh di động chủ dự án thuê đơn vị có chức năng trên địa bàn thu gom và xử lý hàng ngày.</w:t>
      </w:r>
    </w:p>
    <w:p w:rsidR="00CB7B1E" w:rsidRDefault="003D1861" w:rsidP="006D1DD1">
      <w:pPr>
        <w:spacing w:after="60" w:line="360" w:lineRule="exact"/>
        <w:ind w:firstLine="720"/>
        <w:jc w:val="both"/>
        <w:rPr>
          <w:i/>
          <w:iCs/>
          <w:spacing w:val="-6"/>
          <w:sz w:val="28"/>
          <w:szCs w:val="28"/>
        </w:rPr>
      </w:pPr>
      <w:r w:rsidRPr="00244CFC">
        <w:rPr>
          <w:i/>
          <w:spacing w:val="-6"/>
          <w:sz w:val="28"/>
          <w:szCs w:val="28"/>
          <w:lang w:val="nb-NO"/>
        </w:rPr>
        <w:t>- Đối với n</w:t>
      </w:r>
      <w:r w:rsidRPr="00244CFC">
        <w:rPr>
          <w:i/>
          <w:iCs/>
          <w:spacing w:val="-6"/>
          <w:sz w:val="28"/>
          <w:szCs w:val="28"/>
          <w:lang w:val="vi-VN"/>
        </w:rPr>
        <w:t>ước thải từ quá trình xây dựng:</w:t>
      </w:r>
      <w:r w:rsidR="00CB7B1E">
        <w:rPr>
          <w:i/>
          <w:iCs/>
          <w:spacing w:val="-6"/>
          <w:sz w:val="28"/>
          <w:szCs w:val="28"/>
        </w:rPr>
        <w:t xml:space="preserve"> </w:t>
      </w:r>
    </w:p>
    <w:p w:rsidR="00CB7B1E" w:rsidRDefault="00CB7B1E" w:rsidP="006D1DD1">
      <w:pPr>
        <w:spacing w:after="60" w:line="360" w:lineRule="exact"/>
        <w:ind w:firstLine="720"/>
        <w:jc w:val="both"/>
        <w:rPr>
          <w:sz w:val="28"/>
          <w:szCs w:val="28"/>
        </w:rPr>
      </w:pPr>
      <w:r>
        <w:rPr>
          <w:iCs/>
          <w:spacing w:val="-6"/>
          <w:sz w:val="28"/>
          <w:szCs w:val="28"/>
        </w:rPr>
        <w:t xml:space="preserve">+ </w:t>
      </w:r>
      <w:r w:rsidR="00354829" w:rsidRPr="0009315A">
        <w:rPr>
          <w:sz w:val="28"/>
          <w:szCs w:val="28"/>
          <w:lang w:val="vi-VN"/>
        </w:rPr>
        <w:t>Đơn vị thi công khai thông tuyến thoát nước tự nhiên có trong khu vực dự án và đào rãnh thu gom nước xung quanh</w:t>
      </w:r>
      <w:r>
        <w:rPr>
          <w:sz w:val="28"/>
          <w:szCs w:val="28"/>
          <w:lang w:val="vi-VN"/>
        </w:rPr>
        <w:t xml:space="preserve"> chân công trình để thoát nước.</w:t>
      </w:r>
    </w:p>
    <w:p w:rsidR="00CB7B1E" w:rsidRDefault="00CB7B1E" w:rsidP="006D1DD1">
      <w:pPr>
        <w:spacing w:after="60" w:line="360" w:lineRule="exact"/>
        <w:ind w:firstLine="720"/>
        <w:jc w:val="both"/>
        <w:rPr>
          <w:sz w:val="28"/>
          <w:szCs w:val="28"/>
        </w:rPr>
      </w:pPr>
      <w:r>
        <w:rPr>
          <w:sz w:val="28"/>
          <w:szCs w:val="28"/>
        </w:rPr>
        <w:t xml:space="preserve">+ </w:t>
      </w:r>
      <w:r w:rsidR="00354829" w:rsidRPr="0009315A">
        <w:rPr>
          <w:sz w:val="28"/>
          <w:szCs w:val="28"/>
          <w:lang w:val="vi-VN"/>
        </w:rPr>
        <w:t xml:space="preserve">Nước thải sau thu gom sẽ chảy qua </w:t>
      </w:r>
      <w:r w:rsidR="00354829">
        <w:rPr>
          <w:sz w:val="28"/>
          <w:szCs w:val="28"/>
        </w:rPr>
        <w:t>01</w:t>
      </w:r>
      <w:r w:rsidR="00354829" w:rsidRPr="0009315A">
        <w:rPr>
          <w:sz w:val="28"/>
          <w:szCs w:val="28"/>
          <w:lang w:val="vi-VN"/>
        </w:rPr>
        <w:t xml:space="preserve"> hố ga lắng cặn</w:t>
      </w:r>
      <w:r>
        <w:rPr>
          <w:sz w:val="28"/>
          <w:szCs w:val="28"/>
        </w:rPr>
        <w:t xml:space="preserve"> </w:t>
      </w:r>
      <w:r w:rsidR="00354829" w:rsidRPr="00BF4966">
        <w:rPr>
          <w:sz w:val="28"/>
          <w:szCs w:val="28"/>
          <w:lang w:val="vi-VN"/>
        </w:rPr>
        <w:t>có</w:t>
      </w:r>
      <w:r>
        <w:rPr>
          <w:sz w:val="28"/>
          <w:szCs w:val="28"/>
        </w:rPr>
        <w:t xml:space="preserve"> </w:t>
      </w:r>
      <w:r w:rsidR="00354829" w:rsidRPr="00BF4966">
        <w:rPr>
          <w:sz w:val="28"/>
          <w:szCs w:val="28"/>
          <w:lang w:val="vi-VN"/>
        </w:rPr>
        <w:t>kích thước (</w:t>
      </w:r>
      <w:r w:rsidR="00354829" w:rsidRPr="00365968">
        <w:rPr>
          <w:sz w:val="28"/>
          <w:szCs w:val="28"/>
          <w:lang w:val="vi-VN"/>
        </w:rPr>
        <w:t>1,2</w:t>
      </w:r>
      <w:r w:rsidR="00354829" w:rsidRPr="00BF4966">
        <w:rPr>
          <w:sz w:val="28"/>
          <w:szCs w:val="28"/>
          <w:lang w:val="vi-VN"/>
        </w:rPr>
        <w:t>x</w:t>
      </w:r>
      <w:r w:rsidR="00354829" w:rsidRPr="00365968">
        <w:rPr>
          <w:sz w:val="28"/>
          <w:szCs w:val="28"/>
          <w:lang w:val="vi-VN"/>
        </w:rPr>
        <w:t>1,2</w:t>
      </w:r>
      <w:r w:rsidR="00354829" w:rsidRPr="00BF4966">
        <w:rPr>
          <w:sz w:val="28"/>
          <w:szCs w:val="28"/>
          <w:lang w:val="vi-VN"/>
        </w:rPr>
        <w:t>x</w:t>
      </w:r>
      <w:r w:rsidR="00354829" w:rsidRPr="00365968">
        <w:rPr>
          <w:sz w:val="28"/>
          <w:szCs w:val="28"/>
          <w:lang w:val="vi-VN"/>
        </w:rPr>
        <w:t>1</w:t>
      </w:r>
      <w:r w:rsidR="00354829" w:rsidRPr="00BF4966">
        <w:rPr>
          <w:sz w:val="28"/>
          <w:szCs w:val="28"/>
          <w:lang w:val="vi-VN"/>
        </w:rPr>
        <w:t>,5)m</w:t>
      </w:r>
      <w:r>
        <w:rPr>
          <w:sz w:val="28"/>
          <w:szCs w:val="28"/>
        </w:rPr>
        <w:t>.</w:t>
      </w:r>
    </w:p>
    <w:p w:rsidR="003D1861" w:rsidRPr="00CB7B1E" w:rsidRDefault="00CB7B1E" w:rsidP="006D1DD1">
      <w:pPr>
        <w:spacing w:after="60" w:line="360" w:lineRule="exact"/>
        <w:ind w:firstLine="720"/>
        <w:jc w:val="both"/>
        <w:rPr>
          <w:sz w:val="28"/>
          <w:szCs w:val="28"/>
        </w:rPr>
      </w:pPr>
      <w:r>
        <w:rPr>
          <w:sz w:val="28"/>
          <w:szCs w:val="28"/>
        </w:rPr>
        <w:t>+ T</w:t>
      </w:r>
      <w:r w:rsidR="00354829" w:rsidRPr="00BF4966">
        <w:rPr>
          <w:sz w:val="28"/>
          <w:szCs w:val="28"/>
          <w:lang w:val="vi-VN"/>
        </w:rPr>
        <w:t>hường xuyên nạo vét cặn lắng trong hố ga, nước thải tái sử dụng để dập bụi.</w:t>
      </w:r>
    </w:p>
    <w:p w:rsidR="00CB7B1E" w:rsidRDefault="003D1861" w:rsidP="006D1DD1">
      <w:pPr>
        <w:spacing w:after="60" w:line="360" w:lineRule="exact"/>
        <w:ind w:firstLine="720"/>
        <w:jc w:val="both"/>
        <w:rPr>
          <w:i/>
          <w:sz w:val="28"/>
          <w:szCs w:val="28"/>
        </w:rPr>
      </w:pPr>
      <w:r w:rsidRPr="00244CFC">
        <w:rPr>
          <w:i/>
          <w:iCs/>
          <w:sz w:val="28"/>
          <w:szCs w:val="28"/>
          <w:lang w:val="vi-VN"/>
        </w:rPr>
        <w:t xml:space="preserve">- </w:t>
      </w:r>
      <w:r w:rsidRPr="00244CFC">
        <w:rPr>
          <w:i/>
          <w:sz w:val="28"/>
          <w:szCs w:val="28"/>
          <w:lang w:val="vi-VN"/>
        </w:rPr>
        <w:t>Đối với nước mưa chảy tràn</w:t>
      </w:r>
      <w:bookmarkStart w:id="34" w:name="_Toc341693885"/>
      <w:r w:rsidRPr="00244CFC">
        <w:rPr>
          <w:i/>
          <w:sz w:val="28"/>
          <w:szCs w:val="28"/>
          <w:lang w:val="vi-VN"/>
        </w:rPr>
        <w:t>:</w:t>
      </w:r>
      <w:bookmarkEnd w:id="34"/>
    </w:p>
    <w:p w:rsidR="00CB7B1E" w:rsidRDefault="00CB7B1E" w:rsidP="006D1DD1">
      <w:pPr>
        <w:spacing w:after="60" w:line="360" w:lineRule="exact"/>
        <w:ind w:firstLine="720"/>
        <w:jc w:val="both"/>
        <w:rPr>
          <w:sz w:val="28"/>
        </w:rPr>
      </w:pPr>
      <w:r>
        <w:rPr>
          <w:sz w:val="28"/>
          <w:szCs w:val="28"/>
        </w:rPr>
        <w:t xml:space="preserve">+ </w:t>
      </w:r>
      <w:r w:rsidR="00354829" w:rsidRPr="00ED6F02">
        <w:rPr>
          <w:iCs/>
          <w:sz w:val="28"/>
          <w:lang w:val="vi-VN"/>
        </w:rPr>
        <w:t>Chủ dự án</w:t>
      </w:r>
      <w:r w:rsidR="00354829" w:rsidRPr="00ED6F02">
        <w:rPr>
          <w:sz w:val="28"/>
          <w:lang w:val="vi-VN"/>
        </w:rPr>
        <w:t xml:space="preserve"> sẽ tiến hành che chắn nguyên vật liệu tập kết tại công trường để hạn chế nước</w:t>
      </w:r>
      <w:r>
        <w:rPr>
          <w:sz w:val="28"/>
          <w:lang w:val="vi-VN"/>
        </w:rPr>
        <w:t xml:space="preserve"> mưa cuốn trôi các tạp chất bẩn</w:t>
      </w:r>
      <w:r>
        <w:rPr>
          <w:sz w:val="28"/>
        </w:rPr>
        <w:t>.</w:t>
      </w:r>
    </w:p>
    <w:p w:rsidR="00CB7B1E" w:rsidRDefault="00CB7B1E" w:rsidP="006D1DD1">
      <w:pPr>
        <w:spacing w:after="60" w:line="360" w:lineRule="exact"/>
        <w:ind w:firstLine="720"/>
        <w:jc w:val="both"/>
        <w:rPr>
          <w:sz w:val="28"/>
        </w:rPr>
      </w:pPr>
      <w:r>
        <w:rPr>
          <w:sz w:val="28"/>
        </w:rPr>
        <w:t xml:space="preserve">+ </w:t>
      </w:r>
      <w:r w:rsidR="00354829" w:rsidRPr="00ED6F02">
        <w:rPr>
          <w:sz w:val="28"/>
          <w:lang w:val="vi-VN"/>
        </w:rPr>
        <w:t>Bố trí hố ga lắng cặn và rãnh tiêu thoát nước kịp thời, tránh hiện tượng ngập úng cục bộ.</w:t>
      </w:r>
      <w:bookmarkStart w:id="35" w:name="_Toc341693886"/>
    </w:p>
    <w:p w:rsidR="003D1861" w:rsidRPr="00244CFC" w:rsidRDefault="00CB7B1E" w:rsidP="006D1DD1">
      <w:pPr>
        <w:spacing w:after="60" w:line="360" w:lineRule="exact"/>
        <w:ind w:firstLine="720"/>
        <w:jc w:val="both"/>
        <w:rPr>
          <w:sz w:val="28"/>
          <w:szCs w:val="28"/>
          <w:lang w:val="vi-VN"/>
        </w:rPr>
      </w:pPr>
      <w:r>
        <w:rPr>
          <w:sz w:val="28"/>
        </w:rPr>
        <w:t xml:space="preserve">+ </w:t>
      </w:r>
      <w:r w:rsidR="00354829" w:rsidRPr="00ED6F02">
        <w:rPr>
          <w:sz w:val="28"/>
          <w:lang w:val="vi-VN"/>
        </w:rPr>
        <w:t>Cử công nhân thu dọn các chất thải rắn, phế liệu sau mỗi ngày làm việc.</w:t>
      </w:r>
      <w:bookmarkEnd w:id="35"/>
    </w:p>
    <w:p w:rsidR="003D1861" w:rsidRPr="00244CFC" w:rsidRDefault="003D1861" w:rsidP="006D1DD1">
      <w:pPr>
        <w:spacing w:after="60" w:line="360" w:lineRule="exact"/>
        <w:jc w:val="both"/>
        <w:rPr>
          <w:b/>
          <w:i/>
          <w:sz w:val="28"/>
          <w:szCs w:val="28"/>
          <w:lang w:val="vi-VN" w:eastAsia="vi-VN"/>
        </w:rPr>
      </w:pPr>
      <w:r w:rsidRPr="00244CFC">
        <w:rPr>
          <w:b/>
          <w:i/>
          <w:sz w:val="28"/>
          <w:szCs w:val="28"/>
          <w:lang w:val="vi-VN" w:eastAsia="vi-VN"/>
        </w:rPr>
        <w:t>* Giai đoạn vận hành:</w:t>
      </w:r>
    </w:p>
    <w:p w:rsidR="007B4D40" w:rsidRPr="0009315A" w:rsidRDefault="007B4D40" w:rsidP="006D1DD1">
      <w:pPr>
        <w:spacing w:after="60" w:line="360" w:lineRule="exact"/>
        <w:ind w:firstLine="709"/>
        <w:jc w:val="both"/>
        <w:rPr>
          <w:sz w:val="28"/>
          <w:szCs w:val="28"/>
          <w:lang w:val="nl-NL"/>
        </w:rPr>
      </w:pPr>
      <w:r w:rsidRPr="0009315A">
        <w:rPr>
          <w:sz w:val="28"/>
          <w:szCs w:val="28"/>
          <w:lang w:val="nb-NO"/>
        </w:rPr>
        <w:t xml:space="preserve">- </w:t>
      </w:r>
      <w:r w:rsidRPr="0009315A">
        <w:rPr>
          <w:sz w:val="28"/>
          <w:szCs w:val="28"/>
          <w:lang w:val="vi-VN"/>
        </w:rPr>
        <w:t xml:space="preserve">Dự án xây dựng hệ thống </w:t>
      </w:r>
      <w:r w:rsidRPr="0009315A">
        <w:rPr>
          <w:sz w:val="28"/>
          <w:szCs w:val="28"/>
          <w:lang w:val="nb-NO"/>
        </w:rPr>
        <w:t xml:space="preserve">thu gom, </w:t>
      </w:r>
      <w:r w:rsidRPr="0009315A">
        <w:rPr>
          <w:sz w:val="28"/>
          <w:szCs w:val="28"/>
          <w:lang w:val="vi-VN"/>
        </w:rPr>
        <w:t xml:space="preserve">thoát nước mưa </w:t>
      </w:r>
      <w:r w:rsidRPr="0009315A">
        <w:rPr>
          <w:sz w:val="28"/>
          <w:szCs w:val="28"/>
          <w:lang w:val="nb-NO"/>
        </w:rPr>
        <w:t xml:space="preserve">tách riêng hệ thống thu gom, xử lý </w:t>
      </w:r>
      <w:r w:rsidRPr="0009315A">
        <w:rPr>
          <w:sz w:val="28"/>
          <w:szCs w:val="28"/>
          <w:lang w:val="vi-VN"/>
        </w:rPr>
        <w:t>nước thải</w:t>
      </w:r>
      <w:r w:rsidRPr="0009315A">
        <w:rPr>
          <w:sz w:val="28"/>
          <w:szCs w:val="28"/>
          <w:lang w:val="nl-NL"/>
        </w:rPr>
        <w:t>.</w:t>
      </w:r>
    </w:p>
    <w:p w:rsidR="007B4D40" w:rsidRPr="00ED6F02" w:rsidRDefault="007B4D40" w:rsidP="006D1DD1">
      <w:pPr>
        <w:spacing w:after="60" w:line="360" w:lineRule="exact"/>
        <w:ind w:firstLine="709"/>
        <w:jc w:val="both"/>
        <w:rPr>
          <w:color w:val="000000" w:themeColor="text1"/>
          <w:spacing w:val="-2"/>
          <w:sz w:val="28"/>
          <w:szCs w:val="28"/>
          <w:lang w:val="da-DK"/>
        </w:rPr>
      </w:pPr>
      <w:r w:rsidRPr="00ED6F02">
        <w:rPr>
          <w:color w:val="000000" w:themeColor="text1"/>
          <w:spacing w:val="-2"/>
          <w:sz w:val="28"/>
          <w:szCs w:val="28"/>
          <w:lang w:val="da-DK"/>
        </w:rPr>
        <w:t xml:space="preserve">- Nước thải sinh hoạt từ hoạt động </w:t>
      </w:r>
      <w:r>
        <w:rPr>
          <w:color w:val="000000" w:themeColor="text1"/>
          <w:spacing w:val="-2"/>
          <w:sz w:val="28"/>
          <w:szCs w:val="28"/>
          <w:lang w:val="da-DK"/>
        </w:rPr>
        <w:t>của CBCNV</w:t>
      </w:r>
      <w:r w:rsidRPr="00ED6F02">
        <w:rPr>
          <w:color w:val="000000" w:themeColor="text1"/>
          <w:spacing w:val="-2"/>
          <w:sz w:val="28"/>
          <w:szCs w:val="28"/>
          <w:lang w:val="da-DK"/>
        </w:rPr>
        <w:t xml:space="preserve"> sau khi xử lý sơ bộ qua bể tự hoại 3 ngăn sẽ thu gom theo đường ống D110 </w:t>
      </w:r>
      <w:r w:rsidRPr="00ED6F02">
        <w:rPr>
          <w:color w:val="000000" w:themeColor="text1"/>
          <w:spacing w:val="-2"/>
          <w:sz w:val="28"/>
          <w:szCs w:val="28"/>
          <w:lang w:val="da-DK" w:eastAsia="vi-VN"/>
        </w:rPr>
        <w:t xml:space="preserve">dẫn về </w:t>
      </w:r>
      <w:r>
        <w:rPr>
          <w:color w:val="000000" w:themeColor="text1"/>
          <w:spacing w:val="-2"/>
          <w:sz w:val="28"/>
          <w:szCs w:val="28"/>
          <w:lang w:val="da-DK" w:eastAsia="vi-VN"/>
        </w:rPr>
        <w:t xml:space="preserve">hệ thống </w:t>
      </w:r>
      <w:r w:rsidRPr="00ED6F02">
        <w:rPr>
          <w:color w:val="000000" w:themeColor="text1"/>
          <w:spacing w:val="-2"/>
          <w:sz w:val="28"/>
          <w:szCs w:val="28"/>
          <w:lang w:val="da-DK" w:eastAsia="vi-VN"/>
        </w:rPr>
        <w:t xml:space="preserve">bể xử lý nước thải sinh hoạt công suất </w:t>
      </w:r>
      <w:r w:rsidR="00DA4BDC">
        <w:rPr>
          <w:color w:val="000000" w:themeColor="text1"/>
          <w:spacing w:val="-2"/>
          <w:sz w:val="28"/>
          <w:szCs w:val="28"/>
          <w:lang w:val="da-DK" w:eastAsia="vi-VN"/>
        </w:rPr>
        <w:t>3</w:t>
      </w:r>
      <w:r w:rsidR="00765F21">
        <w:rPr>
          <w:color w:val="000000" w:themeColor="text1"/>
          <w:spacing w:val="-2"/>
          <w:sz w:val="28"/>
          <w:szCs w:val="28"/>
          <w:lang w:val="da-DK" w:eastAsia="vi-VN"/>
        </w:rPr>
        <w:t xml:space="preserve"> </w:t>
      </w:r>
      <w:r w:rsidRPr="00ED6F02">
        <w:rPr>
          <w:color w:val="000000" w:themeColor="text1"/>
          <w:sz w:val="28"/>
          <w:szCs w:val="28"/>
          <w:lang w:val="nl-NL" w:eastAsia="vi-VN"/>
        </w:rPr>
        <w:t>m</w:t>
      </w:r>
      <w:r w:rsidRPr="00ED6F02">
        <w:rPr>
          <w:color w:val="000000" w:themeColor="text1"/>
          <w:sz w:val="28"/>
          <w:szCs w:val="28"/>
          <w:vertAlign w:val="superscript"/>
          <w:lang w:val="nl-NL" w:eastAsia="vi-VN"/>
        </w:rPr>
        <w:t>3</w:t>
      </w:r>
      <w:r w:rsidRPr="00ED6F02">
        <w:rPr>
          <w:color w:val="000000" w:themeColor="text1"/>
          <w:sz w:val="28"/>
          <w:szCs w:val="28"/>
          <w:lang w:val="nl-NL" w:eastAsia="vi-VN"/>
        </w:rPr>
        <w:t>/ngày.đêm để xử lý.</w:t>
      </w:r>
    </w:p>
    <w:p w:rsidR="007B4D40" w:rsidRPr="00ED6F02" w:rsidRDefault="007B4D40" w:rsidP="006D1DD1">
      <w:pPr>
        <w:spacing w:after="60" w:line="360" w:lineRule="exact"/>
        <w:ind w:firstLine="709"/>
        <w:jc w:val="both"/>
        <w:rPr>
          <w:color w:val="000000" w:themeColor="text1"/>
          <w:sz w:val="28"/>
          <w:szCs w:val="28"/>
          <w:lang w:val="nl-NL" w:eastAsia="vi-VN"/>
        </w:rPr>
      </w:pPr>
      <w:r w:rsidRPr="00ED6F02">
        <w:rPr>
          <w:color w:val="000000" w:themeColor="text1"/>
          <w:sz w:val="28"/>
          <w:szCs w:val="28"/>
          <w:lang w:val="nl-NL" w:eastAsia="vi-VN"/>
        </w:rPr>
        <w:t xml:space="preserve">Chủ dự án </w:t>
      </w:r>
      <w:r w:rsidRPr="00ED6F02">
        <w:rPr>
          <w:color w:val="000000" w:themeColor="text1"/>
          <w:sz w:val="28"/>
          <w:szCs w:val="28"/>
          <w:lang w:val="vi-VN"/>
        </w:rPr>
        <w:t xml:space="preserve">bố trí xây dựng </w:t>
      </w:r>
      <w:r w:rsidR="00D354B4">
        <w:rPr>
          <w:color w:val="000000" w:themeColor="text1"/>
          <w:sz w:val="28"/>
          <w:szCs w:val="28"/>
        </w:rPr>
        <w:t xml:space="preserve">hệ thống </w:t>
      </w:r>
      <w:r w:rsidRPr="00ED6F02">
        <w:rPr>
          <w:color w:val="000000" w:themeColor="text1"/>
          <w:sz w:val="28"/>
          <w:szCs w:val="28"/>
          <w:lang w:val="da-DK"/>
        </w:rPr>
        <w:t>bể xử</w:t>
      </w:r>
      <w:r w:rsidRPr="00ED6F02">
        <w:rPr>
          <w:color w:val="000000" w:themeColor="text1"/>
          <w:sz w:val="28"/>
          <w:szCs w:val="28"/>
          <w:lang w:val="vi-VN" w:eastAsia="vi-VN"/>
        </w:rPr>
        <w:t xml:space="preserve"> lý</w:t>
      </w:r>
      <w:r w:rsidRPr="00ED6F02">
        <w:rPr>
          <w:color w:val="000000" w:themeColor="text1"/>
          <w:sz w:val="28"/>
          <w:szCs w:val="28"/>
          <w:lang w:val="da-DK" w:eastAsia="vi-VN"/>
        </w:rPr>
        <w:t xml:space="preserve"> nước thải sinh hoạt </w:t>
      </w:r>
      <w:r w:rsidRPr="00ED6F02">
        <w:rPr>
          <w:color w:val="000000" w:themeColor="text1"/>
          <w:sz w:val="28"/>
          <w:szCs w:val="28"/>
          <w:lang w:val="nl-NL" w:eastAsia="vi-VN"/>
        </w:rPr>
        <w:t xml:space="preserve">công suất </w:t>
      </w:r>
      <w:r w:rsidR="003D02D7">
        <w:rPr>
          <w:color w:val="000000" w:themeColor="text1"/>
          <w:sz w:val="28"/>
          <w:szCs w:val="28"/>
          <w:lang w:val="nl-NL" w:eastAsia="vi-VN"/>
        </w:rPr>
        <w:t xml:space="preserve">3 </w:t>
      </w:r>
      <w:r w:rsidRPr="00ED6F02">
        <w:rPr>
          <w:color w:val="000000" w:themeColor="text1"/>
          <w:sz w:val="28"/>
          <w:szCs w:val="28"/>
          <w:lang w:val="nl-NL" w:eastAsia="vi-VN"/>
        </w:rPr>
        <w:t>m</w:t>
      </w:r>
      <w:r w:rsidRPr="00ED6F02">
        <w:rPr>
          <w:color w:val="000000" w:themeColor="text1"/>
          <w:sz w:val="28"/>
          <w:szCs w:val="28"/>
          <w:vertAlign w:val="superscript"/>
          <w:lang w:val="nl-NL" w:eastAsia="vi-VN"/>
        </w:rPr>
        <w:t>3</w:t>
      </w:r>
      <w:r w:rsidR="002F36C3">
        <w:rPr>
          <w:color w:val="000000" w:themeColor="text1"/>
          <w:sz w:val="28"/>
          <w:szCs w:val="28"/>
          <w:lang w:val="nl-NL" w:eastAsia="vi-VN"/>
        </w:rPr>
        <w:t>/ngày.</w:t>
      </w:r>
      <w:r w:rsidRPr="00ED6F02">
        <w:rPr>
          <w:color w:val="000000" w:themeColor="text1"/>
          <w:sz w:val="28"/>
          <w:szCs w:val="28"/>
          <w:lang w:val="nl-NL" w:eastAsia="vi-VN"/>
        </w:rPr>
        <w:t>đêm</w:t>
      </w:r>
      <w:r w:rsidRPr="00ED6F02">
        <w:rPr>
          <w:color w:val="000000" w:themeColor="text1"/>
          <w:sz w:val="28"/>
          <w:szCs w:val="28"/>
          <w:lang w:val="vi-VN" w:eastAsia="vi-VN"/>
        </w:rPr>
        <w:t xml:space="preserve"> để </w:t>
      </w:r>
      <w:r w:rsidRPr="00ED6F02">
        <w:rPr>
          <w:color w:val="000000" w:themeColor="text1"/>
          <w:sz w:val="28"/>
          <w:szCs w:val="28"/>
          <w:lang w:val="nl-NL"/>
        </w:rPr>
        <w:t xml:space="preserve">xử lý </w:t>
      </w:r>
      <w:r w:rsidRPr="00ED6F02">
        <w:rPr>
          <w:color w:val="000000" w:themeColor="text1"/>
          <w:sz w:val="28"/>
          <w:szCs w:val="28"/>
          <w:lang w:val="da-DK"/>
        </w:rPr>
        <w:t xml:space="preserve">toàn bộ </w:t>
      </w:r>
      <w:r w:rsidRPr="00ED6F02">
        <w:rPr>
          <w:color w:val="000000" w:themeColor="text1"/>
          <w:sz w:val="28"/>
          <w:szCs w:val="28"/>
          <w:lang w:val="vi-VN"/>
        </w:rPr>
        <w:t xml:space="preserve">lượng nước thải phát sinh từ hoạt động của </w:t>
      </w:r>
      <w:r w:rsidR="0046790F">
        <w:rPr>
          <w:color w:val="000000" w:themeColor="text1"/>
          <w:sz w:val="28"/>
          <w:szCs w:val="28"/>
        </w:rPr>
        <w:t>d</w:t>
      </w:r>
      <w:r w:rsidRPr="00ED6F02">
        <w:rPr>
          <w:color w:val="000000" w:themeColor="text1"/>
          <w:sz w:val="28"/>
          <w:szCs w:val="28"/>
          <w:lang w:val="vi-VN"/>
        </w:rPr>
        <w:t>ự án</w:t>
      </w:r>
      <w:r w:rsidRPr="00ED6F02">
        <w:rPr>
          <w:color w:val="000000" w:themeColor="text1"/>
          <w:sz w:val="28"/>
          <w:szCs w:val="28"/>
          <w:lang w:val="nl-NL"/>
        </w:rPr>
        <w:t xml:space="preserve">. Nước thải sau xử lý đảm bảo đạt </w:t>
      </w:r>
      <w:r w:rsidRPr="00ED6F02">
        <w:rPr>
          <w:color w:val="000000" w:themeColor="text1"/>
          <w:sz w:val="28"/>
          <w:szCs w:val="28"/>
          <w:lang w:val="vi-VN"/>
        </w:rPr>
        <w:t>QCVN 14:2008/BTNMT</w:t>
      </w:r>
      <w:r w:rsidRPr="00ED6F02">
        <w:rPr>
          <w:color w:val="000000" w:themeColor="text1"/>
          <w:sz w:val="28"/>
          <w:szCs w:val="28"/>
          <w:lang w:val="nl-NL"/>
        </w:rPr>
        <w:t xml:space="preserve"> (cột B)</w:t>
      </w:r>
      <w:r w:rsidRPr="00ED6F02">
        <w:rPr>
          <w:color w:val="000000" w:themeColor="text1"/>
          <w:sz w:val="28"/>
          <w:szCs w:val="28"/>
          <w:lang w:val="vi-VN"/>
        </w:rPr>
        <w:t xml:space="preserve"> -</w:t>
      </w:r>
      <w:r w:rsidR="00547A90">
        <w:rPr>
          <w:color w:val="000000" w:themeColor="text1"/>
          <w:sz w:val="28"/>
          <w:szCs w:val="28"/>
        </w:rPr>
        <w:t xml:space="preserve"> </w:t>
      </w:r>
      <w:r w:rsidRPr="00ED6F02">
        <w:rPr>
          <w:color w:val="000000" w:themeColor="text1"/>
          <w:sz w:val="28"/>
          <w:szCs w:val="28"/>
          <w:lang w:val="vi-VN"/>
        </w:rPr>
        <w:t>Quy chuẩn kỹ thuật quốc gia về chất lượng nước thải sinh hoạt</w:t>
      </w:r>
      <w:r w:rsidRPr="00ED6F02">
        <w:rPr>
          <w:color w:val="000000" w:themeColor="text1"/>
          <w:sz w:val="28"/>
          <w:szCs w:val="28"/>
          <w:lang w:val="nl-NL"/>
        </w:rPr>
        <w:t xml:space="preserve"> trước khi chảy ra </w:t>
      </w:r>
      <w:r w:rsidR="003D02D7">
        <w:rPr>
          <w:color w:val="000000" w:themeColor="text1"/>
          <w:sz w:val="28"/>
          <w:szCs w:val="28"/>
        </w:rPr>
        <w:t>kênh Đồng Ninh 1</w:t>
      </w:r>
      <w:r w:rsidRPr="00ED6F02">
        <w:rPr>
          <w:color w:val="000000" w:themeColor="text1"/>
          <w:sz w:val="28"/>
          <w:szCs w:val="28"/>
          <w:lang w:val="nl-NL"/>
        </w:rPr>
        <w:t xml:space="preserve"> tại </w:t>
      </w:r>
      <w:r w:rsidRPr="00ED6F02">
        <w:rPr>
          <w:color w:val="000000" w:themeColor="text1"/>
          <w:spacing w:val="-6"/>
          <w:sz w:val="28"/>
          <w:szCs w:val="28"/>
          <w:lang w:val="nl-NL"/>
        </w:rPr>
        <w:t xml:space="preserve">01 điểm xả phía </w:t>
      </w:r>
      <w:r w:rsidR="00D66280">
        <w:rPr>
          <w:color w:val="000000" w:themeColor="text1"/>
          <w:spacing w:val="-6"/>
          <w:sz w:val="28"/>
          <w:szCs w:val="28"/>
          <w:lang w:val="nl-NL"/>
        </w:rPr>
        <w:t>Nam</w:t>
      </w:r>
      <w:r w:rsidRPr="00ED6F02">
        <w:rPr>
          <w:color w:val="000000" w:themeColor="text1"/>
          <w:spacing w:val="-6"/>
          <w:sz w:val="28"/>
          <w:szCs w:val="28"/>
          <w:lang w:val="nl-NL"/>
        </w:rPr>
        <w:t xml:space="preserve"> dự án</w:t>
      </w:r>
      <w:r w:rsidRPr="00ED6F02">
        <w:rPr>
          <w:color w:val="000000" w:themeColor="text1"/>
          <w:sz w:val="28"/>
          <w:szCs w:val="28"/>
          <w:lang w:val="nl-NL"/>
        </w:rPr>
        <w:t>.</w:t>
      </w:r>
    </w:p>
    <w:p w:rsidR="003D1861" w:rsidRPr="00547A90" w:rsidRDefault="007B4D40" w:rsidP="006D1DD1">
      <w:pPr>
        <w:spacing w:after="60" w:line="360" w:lineRule="exact"/>
        <w:ind w:firstLine="709"/>
        <w:jc w:val="both"/>
        <w:rPr>
          <w:color w:val="000000" w:themeColor="text1"/>
          <w:sz w:val="28"/>
          <w:szCs w:val="28"/>
          <w:lang w:val="nl-NL"/>
        </w:rPr>
      </w:pPr>
      <w:r w:rsidRPr="00547A90">
        <w:rPr>
          <w:color w:val="000000" w:themeColor="text1"/>
          <w:sz w:val="28"/>
          <w:szCs w:val="28"/>
          <w:lang w:val="nl-NL" w:eastAsia="vi-VN"/>
        </w:rPr>
        <w:t xml:space="preserve">Quy trình xử lý nước thải của hệ thống bể xử </w:t>
      </w:r>
      <w:r w:rsidRPr="00547A90">
        <w:rPr>
          <w:color w:val="000000" w:themeColor="text1"/>
          <w:sz w:val="28"/>
          <w:szCs w:val="28"/>
          <w:lang w:val="vi-VN" w:eastAsia="vi-VN"/>
        </w:rPr>
        <w:t xml:space="preserve">lý nước thải </w:t>
      </w:r>
      <w:r w:rsidRPr="00547A90">
        <w:rPr>
          <w:color w:val="000000" w:themeColor="text1"/>
          <w:sz w:val="28"/>
          <w:szCs w:val="28"/>
          <w:lang w:val="nl-NL" w:eastAsia="vi-VN"/>
        </w:rPr>
        <w:t>sinh hoạt như sau:</w:t>
      </w:r>
      <w:r w:rsidR="003D02D7">
        <w:rPr>
          <w:color w:val="000000" w:themeColor="text1"/>
          <w:sz w:val="28"/>
          <w:szCs w:val="28"/>
          <w:lang w:val="nl-NL" w:eastAsia="vi-VN"/>
        </w:rPr>
        <w:t xml:space="preserve"> </w:t>
      </w:r>
      <w:r w:rsidRPr="00547A90">
        <w:rPr>
          <w:color w:val="000000" w:themeColor="text1"/>
          <w:sz w:val="28"/>
          <w:szCs w:val="28"/>
          <w:lang w:val="nl-NL" w:eastAsia="vi-VN"/>
        </w:rPr>
        <w:t xml:space="preserve">Nước thải </w:t>
      </w:r>
      <w:r w:rsidRPr="00547A90">
        <w:rPr>
          <w:color w:val="000000" w:themeColor="text1"/>
          <w:sz w:val="28"/>
          <w:szCs w:val="28"/>
          <w:lang w:eastAsia="vi-VN"/>
        </w:rPr>
        <w:sym w:font="Wingdings" w:char="F0E0"/>
      </w:r>
      <w:r w:rsidR="00547A90">
        <w:rPr>
          <w:color w:val="000000" w:themeColor="text1"/>
          <w:sz w:val="28"/>
          <w:szCs w:val="28"/>
          <w:lang w:eastAsia="vi-VN"/>
        </w:rPr>
        <w:t xml:space="preserve"> </w:t>
      </w:r>
      <w:r w:rsidRPr="00547A90">
        <w:rPr>
          <w:color w:val="000000" w:themeColor="text1"/>
          <w:sz w:val="28"/>
          <w:szCs w:val="28"/>
          <w:lang w:val="nl-NL" w:eastAsia="vi-VN"/>
        </w:rPr>
        <w:t>Ngăn thu gom</w:t>
      </w:r>
      <w:r w:rsidR="00547A90">
        <w:rPr>
          <w:color w:val="000000" w:themeColor="text1"/>
          <w:sz w:val="28"/>
          <w:szCs w:val="28"/>
          <w:lang w:val="nl-NL" w:eastAsia="vi-VN"/>
        </w:rPr>
        <w:t xml:space="preserve"> </w:t>
      </w:r>
      <w:r w:rsidRPr="00547A90">
        <w:rPr>
          <w:color w:val="000000" w:themeColor="text1"/>
          <w:sz w:val="28"/>
          <w:szCs w:val="28"/>
          <w:lang w:val="nl-NL" w:eastAsia="vi-VN"/>
        </w:rPr>
        <w:sym w:font="Wingdings" w:char="F0E0"/>
      </w:r>
      <w:r w:rsidR="00547A90">
        <w:rPr>
          <w:color w:val="000000" w:themeColor="text1"/>
          <w:sz w:val="28"/>
          <w:szCs w:val="28"/>
          <w:lang w:val="nl-NL" w:eastAsia="vi-VN"/>
        </w:rPr>
        <w:t xml:space="preserve"> </w:t>
      </w:r>
      <w:r w:rsidRPr="00547A90">
        <w:rPr>
          <w:color w:val="000000" w:themeColor="text1"/>
          <w:sz w:val="28"/>
          <w:szCs w:val="28"/>
          <w:lang w:val="nl-NL" w:eastAsia="vi-VN"/>
        </w:rPr>
        <w:t xml:space="preserve">Ngăn lắng </w:t>
      </w:r>
      <w:r w:rsidRPr="00547A90">
        <w:rPr>
          <w:color w:val="000000" w:themeColor="text1"/>
          <w:sz w:val="28"/>
          <w:szCs w:val="28"/>
          <w:lang w:eastAsia="vi-VN"/>
        </w:rPr>
        <w:sym w:font="Wingdings" w:char="F0E0"/>
      </w:r>
      <w:r w:rsidR="00547A90">
        <w:rPr>
          <w:color w:val="000000" w:themeColor="text1"/>
          <w:sz w:val="28"/>
          <w:szCs w:val="28"/>
          <w:lang w:eastAsia="vi-VN"/>
        </w:rPr>
        <w:t xml:space="preserve"> </w:t>
      </w:r>
      <w:r w:rsidRPr="00547A90">
        <w:rPr>
          <w:color w:val="000000" w:themeColor="text1"/>
          <w:sz w:val="28"/>
          <w:szCs w:val="28"/>
          <w:lang w:val="nl-NL" w:eastAsia="vi-VN"/>
        </w:rPr>
        <w:t>Ngăn lọc</w:t>
      </w:r>
      <w:r w:rsidR="00547A90">
        <w:rPr>
          <w:color w:val="000000" w:themeColor="text1"/>
          <w:sz w:val="28"/>
          <w:szCs w:val="28"/>
          <w:lang w:val="nl-NL" w:eastAsia="vi-VN"/>
        </w:rPr>
        <w:t xml:space="preserve"> </w:t>
      </w:r>
      <w:r w:rsidRPr="00547A90">
        <w:rPr>
          <w:color w:val="000000" w:themeColor="text1"/>
          <w:sz w:val="28"/>
          <w:szCs w:val="28"/>
          <w:lang w:eastAsia="vi-VN"/>
        </w:rPr>
        <w:sym w:font="Wingdings" w:char="F0E0"/>
      </w:r>
      <w:r w:rsidR="00547A90">
        <w:rPr>
          <w:color w:val="000000" w:themeColor="text1"/>
          <w:sz w:val="28"/>
          <w:szCs w:val="28"/>
          <w:lang w:eastAsia="vi-VN"/>
        </w:rPr>
        <w:t xml:space="preserve"> </w:t>
      </w:r>
      <w:r w:rsidRPr="00547A90">
        <w:rPr>
          <w:color w:val="000000" w:themeColor="text1"/>
          <w:sz w:val="28"/>
          <w:szCs w:val="28"/>
          <w:lang w:val="nl-NL" w:eastAsia="vi-VN"/>
        </w:rPr>
        <w:t>Ngăn khử trùng</w:t>
      </w:r>
      <w:r w:rsidR="00547A90">
        <w:rPr>
          <w:color w:val="000000" w:themeColor="text1"/>
          <w:sz w:val="28"/>
          <w:szCs w:val="28"/>
          <w:lang w:val="nl-NL" w:eastAsia="vi-VN"/>
        </w:rPr>
        <w:t xml:space="preserve"> </w:t>
      </w:r>
      <w:r w:rsidRPr="00547A90">
        <w:rPr>
          <w:color w:val="000000" w:themeColor="text1"/>
          <w:sz w:val="28"/>
          <w:szCs w:val="28"/>
          <w:lang w:val="nl-NL" w:eastAsia="vi-VN"/>
        </w:rPr>
        <w:sym w:font="Wingdings" w:char="F0E0"/>
      </w:r>
      <w:r w:rsidR="00547A90">
        <w:rPr>
          <w:color w:val="000000" w:themeColor="text1"/>
          <w:sz w:val="28"/>
          <w:szCs w:val="28"/>
          <w:lang w:val="nl-NL" w:eastAsia="vi-VN"/>
        </w:rPr>
        <w:t xml:space="preserve"> </w:t>
      </w:r>
      <w:r w:rsidRPr="00547A90">
        <w:rPr>
          <w:color w:val="000000" w:themeColor="text1"/>
          <w:sz w:val="28"/>
          <w:szCs w:val="28"/>
          <w:lang w:val="nl-NL" w:eastAsia="vi-VN"/>
        </w:rPr>
        <w:t>Hố ga (</w:t>
      </w:r>
      <w:r w:rsidR="002F36C3">
        <w:rPr>
          <w:color w:val="000000" w:themeColor="text1"/>
          <w:sz w:val="28"/>
          <w:szCs w:val="28"/>
          <w:lang w:val="nl-NL" w:eastAsia="vi-VN"/>
        </w:rPr>
        <w:t>N</w:t>
      </w:r>
      <w:r w:rsidRPr="00547A90">
        <w:rPr>
          <w:color w:val="000000" w:themeColor="text1"/>
          <w:sz w:val="28"/>
          <w:szCs w:val="28"/>
          <w:lang w:val="nl-NL" w:eastAsia="vi-VN"/>
        </w:rPr>
        <w:t xml:space="preserve">ước thải đạt </w:t>
      </w:r>
      <w:r w:rsidRPr="00547A90">
        <w:rPr>
          <w:color w:val="000000" w:themeColor="text1"/>
          <w:sz w:val="28"/>
          <w:szCs w:val="28"/>
          <w:lang w:val="vi-VN"/>
        </w:rPr>
        <w:t>QCVN 14:2008/BTNMT</w:t>
      </w:r>
      <w:r w:rsidR="002F36C3">
        <w:rPr>
          <w:color w:val="000000" w:themeColor="text1"/>
          <w:sz w:val="28"/>
          <w:szCs w:val="28"/>
        </w:rPr>
        <w:t xml:space="preserve"> </w:t>
      </w:r>
      <w:r w:rsidR="002F36C3">
        <w:rPr>
          <w:color w:val="000000" w:themeColor="text1"/>
          <w:sz w:val="28"/>
          <w:szCs w:val="28"/>
          <w:lang w:val="nl-NL"/>
        </w:rPr>
        <w:t>- cột B</w:t>
      </w:r>
      <w:r w:rsidR="00547A90">
        <w:rPr>
          <w:color w:val="000000" w:themeColor="text1"/>
          <w:sz w:val="28"/>
          <w:szCs w:val="28"/>
          <w:lang w:val="nl-NL"/>
        </w:rPr>
        <w:t>)</w:t>
      </w:r>
      <w:r w:rsidRPr="00547A90">
        <w:rPr>
          <w:color w:val="000000" w:themeColor="text1"/>
          <w:sz w:val="28"/>
          <w:szCs w:val="28"/>
          <w:lang w:val="nl-NL"/>
        </w:rPr>
        <w:t xml:space="preserve"> theo đường ống PVC D110</w:t>
      </w:r>
      <w:r w:rsidRPr="00547A90">
        <w:rPr>
          <w:color w:val="000000" w:themeColor="text1"/>
          <w:sz w:val="28"/>
          <w:szCs w:val="28"/>
          <w:lang w:val="nl-NL"/>
        </w:rPr>
        <w:sym w:font="Wingdings" w:char="F0E0"/>
      </w:r>
      <w:r w:rsidRPr="00547A90">
        <w:rPr>
          <w:color w:val="000000" w:themeColor="text1"/>
          <w:sz w:val="28"/>
          <w:szCs w:val="28"/>
          <w:lang w:val="nl-NL"/>
        </w:rPr>
        <w:t xml:space="preserve"> </w:t>
      </w:r>
      <w:r w:rsidR="003D02D7">
        <w:rPr>
          <w:color w:val="000000" w:themeColor="text1"/>
          <w:sz w:val="28"/>
          <w:szCs w:val="28"/>
          <w:lang w:val="nl-NL"/>
        </w:rPr>
        <w:t>Kênh Đồng Ninh 1</w:t>
      </w:r>
      <w:r w:rsidRPr="00547A90">
        <w:rPr>
          <w:color w:val="000000" w:themeColor="text1"/>
          <w:sz w:val="28"/>
          <w:szCs w:val="28"/>
          <w:lang w:val="nl-NL"/>
        </w:rPr>
        <w:t xml:space="preserve"> tại 01 điểm xả phía </w:t>
      </w:r>
      <w:r w:rsidR="00D66280" w:rsidRPr="00547A90">
        <w:rPr>
          <w:color w:val="000000" w:themeColor="text1"/>
          <w:sz w:val="28"/>
          <w:szCs w:val="28"/>
          <w:lang w:val="nl-NL"/>
        </w:rPr>
        <w:t>Nam</w:t>
      </w:r>
      <w:r w:rsidRPr="00547A90">
        <w:rPr>
          <w:color w:val="000000" w:themeColor="text1"/>
          <w:sz w:val="28"/>
          <w:szCs w:val="28"/>
          <w:lang w:val="nl-NL"/>
        </w:rPr>
        <w:t xml:space="preserve"> dự án.</w:t>
      </w:r>
    </w:p>
    <w:bookmarkEnd w:id="33"/>
    <w:p w:rsidR="003D1861" w:rsidRPr="00244CFC" w:rsidRDefault="003D1861" w:rsidP="006D1DD1">
      <w:pPr>
        <w:spacing w:after="60" w:line="360" w:lineRule="exact"/>
        <w:jc w:val="both"/>
        <w:rPr>
          <w:b/>
          <w:sz w:val="28"/>
          <w:szCs w:val="28"/>
          <w:lang w:val="vi-VN" w:eastAsia="vi-VN"/>
        </w:rPr>
      </w:pPr>
      <w:r w:rsidRPr="00244CFC">
        <w:rPr>
          <w:b/>
          <w:sz w:val="28"/>
          <w:szCs w:val="28"/>
          <w:lang w:val="vi-VN" w:eastAsia="vi-VN"/>
        </w:rPr>
        <w:t>4.1.2. Các công trình và biện pháp thu gom, xử lý khí thải.</w:t>
      </w:r>
    </w:p>
    <w:p w:rsidR="003D1861" w:rsidRPr="00244CFC" w:rsidRDefault="003D1861" w:rsidP="006D1DD1">
      <w:pPr>
        <w:spacing w:after="60" w:line="360" w:lineRule="exact"/>
        <w:jc w:val="both"/>
        <w:rPr>
          <w:b/>
          <w:i/>
          <w:sz w:val="28"/>
          <w:szCs w:val="28"/>
          <w:lang w:val="vi-VN" w:eastAsia="vi-VN"/>
        </w:rPr>
      </w:pPr>
      <w:r w:rsidRPr="00244CFC">
        <w:rPr>
          <w:b/>
          <w:i/>
          <w:sz w:val="28"/>
          <w:szCs w:val="28"/>
          <w:lang w:val="vi-VN" w:eastAsia="vi-VN"/>
        </w:rPr>
        <w:t>* Giai đoạn thi công xây dựng</w:t>
      </w:r>
    </w:p>
    <w:p w:rsidR="003D1861" w:rsidRPr="00244CFC" w:rsidRDefault="003D1861" w:rsidP="006D1DD1">
      <w:pPr>
        <w:pStyle w:val="A-NORMAL"/>
        <w:spacing w:before="0" w:line="360" w:lineRule="exact"/>
        <w:ind w:firstLine="709"/>
        <w:rPr>
          <w:iCs/>
          <w:sz w:val="28"/>
          <w:lang w:val="vi-VN"/>
        </w:rPr>
      </w:pPr>
      <w:r w:rsidRPr="00244CFC">
        <w:rPr>
          <w:iCs/>
          <w:sz w:val="28"/>
          <w:lang w:val="vi-VN"/>
        </w:rPr>
        <w:t>Chủ dự án sẽ phối hợp với nhà thầu thi công thực hiện các công trình, biện pháp bảo vệ môi trường như sau:</w:t>
      </w:r>
    </w:p>
    <w:p w:rsidR="008836CC" w:rsidRPr="00ED6F02" w:rsidRDefault="008836CC" w:rsidP="006D1DD1">
      <w:pPr>
        <w:spacing w:after="60" w:line="360" w:lineRule="exact"/>
        <w:ind w:firstLine="720"/>
        <w:jc w:val="both"/>
        <w:rPr>
          <w:sz w:val="28"/>
          <w:szCs w:val="28"/>
          <w:lang w:val="vi-VN"/>
        </w:rPr>
      </w:pPr>
      <w:r w:rsidRPr="00ED6F02">
        <w:rPr>
          <w:sz w:val="28"/>
          <w:szCs w:val="28"/>
          <w:lang w:val="vi-VN"/>
        </w:rPr>
        <w:lastRenderedPageBreak/>
        <w:t>- Sử dụng tôn hoặc bạt chắn cao 2,5m để bao quanh khuôn viên khu vực xây dựng dự án để hạn chế bụi, khí thải ảnh hưởng đến môi trường xung quanh.</w:t>
      </w:r>
    </w:p>
    <w:p w:rsidR="003D1861" w:rsidRPr="00244CFC" w:rsidRDefault="008836CC" w:rsidP="006D1DD1">
      <w:pPr>
        <w:spacing w:after="60" w:line="360" w:lineRule="exact"/>
        <w:ind w:firstLine="720"/>
        <w:jc w:val="both"/>
        <w:rPr>
          <w:sz w:val="28"/>
          <w:szCs w:val="28"/>
          <w:lang w:val="vi-VN"/>
        </w:rPr>
      </w:pPr>
      <w:r w:rsidRPr="00ED6F02">
        <w:rPr>
          <w:sz w:val="28"/>
          <w:szCs w:val="28"/>
          <w:lang w:val="vi-VN"/>
        </w:rPr>
        <w:t xml:space="preserve">- </w:t>
      </w:r>
      <w:r w:rsidRPr="00ED6F02">
        <w:rPr>
          <w:sz w:val="28"/>
          <w:szCs w:val="28"/>
        </w:rPr>
        <w:t>Thường xuyên phun ẩm khu vực xây dựng</w:t>
      </w:r>
      <w:r w:rsidRPr="00ED6F02">
        <w:rPr>
          <w:sz w:val="28"/>
          <w:szCs w:val="28"/>
          <w:lang w:val="vi-VN"/>
        </w:rPr>
        <w:t xml:space="preserve"> để hạn chế bụi, khí thải ảnh hưởng đến môi trường xung quanh.</w:t>
      </w:r>
    </w:p>
    <w:p w:rsidR="003D1861" w:rsidRDefault="003D1861" w:rsidP="006D1DD1">
      <w:pPr>
        <w:spacing w:after="60" w:line="360" w:lineRule="exact"/>
        <w:ind w:firstLine="720"/>
        <w:jc w:val="both"/>
        <w:rPr>
          <w:bCs/>
          <w:iCs/>
          <w:sz w:val="28"/>
          <w:szCs w:val="28"/>
          <w:lang w:val="vi-VN"/>
        </w:rPr>
      </w:pPr>
      <w:r w:rsidRPr="00244CFC">
        <w:rPr>
          <w:bCs/>
          <w:iCs/>
          <w:sz w:val="28"/>
          <w:szCs w:val="28"/>
          <w:lang w:val="vi-VN"/>
        </w:rPr>
        <w:t xml:space="preserve">- 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w:t>
      </w:r>
      <w:r w:rsidR="00B307C7" w:rsidRPr="00244CFC">
        <w:rPr>
          <w:bCs/>
          <w:iCs/>
          <w:sz w:val="28"/>
          <w:szCs w:val="28"/>
        </w:rPr>
        <w:t>không để vật liệu</w:t>
      </w:r>
      <w:r w:rsidRPr="00244CFC">
        <w:rPr>
          <w:bCs/>
          <w:iCs/>
          <w:sz w:val="28"/>
          <w:szCs w:val="28"/>
          <w:lang w:val="vi-VN"/>
        </w:rPr>
        <w:t xml:space="preserve"> rơi xuống dọc tuyến đường vận chuyển.</w:t>
      </w:r>
    </w:p>
    <w:p w:rsidR="003D1861" w:rsidRPr="00244CFC" w:rsidRDefault="003D1861" w:rsidP="006D1DD1">
      <w:pPr>
        <w:spacing w:after="60" w:line="360" w:lineRule="exact"/>
        <w:ind w:firstLine="720"/>
        <w:jc w:val="both"/>
        <w:rPr>
          <w:sz w:val="28"/>
          <w:szCs w:val="28"/>
          <w:lang w:val="vi-VN"/>
        </w:rPr>
      </w:pPr>
      <w:r w:rsidRPr="00244CFC">
        <w:rPr>
          <w:sz w:val="28"/>
          <w:szCs w:val="28"/>
          <w:lang w:val="vi-VN"/>
        </w:rPr>
        <w:t>- Không đốt các loại chất thải phát sinh trong quá trình xây dựng dự án.</w:t>
      </w:r>
    </w:p>
    <w:p w:rsidR="003D1861" w:rsidRPr="00244CFC" w:rsidRDefault="003D1861" w:rsidP="006D1DD1">
      <w:pPr>
        <w:spacing w:after="60" w:line="360" w:lineRule="exact"/>
        <w:jc w:val="both"/>
        <w:rPr>
          <w:b/>
          <w:i/>
          <w:sz w:val="28"/>
          <w:szCs w:val="28"/>
          <w:lang w:val="vi-VN" w:eastAsia="vi-VN"/>
        </w:rPr>
      </w:pPr>
      <w:r w:rsidRPr="00244CFC">
        <w:rPr>
          <w:b/>
          <w:i/>
          <w:sz w:val="28"/>
          <w:szCs w:val="28"/>
          <w:lang w:val="vi-VN" w:eastAsia="vi-VN"/>
        </w:rPr>
        <w:t>* Giai đoạn vận hành:</w:t>
      </w:r>
    </w:p>
    <w:p w:rsidR="006F5638" w:rsidRDefault="00B91B7C" w:rsidP="006D1DD1">
      <w:pPr>
        <w:spacing w:after="60" w:line="360" w:lineRule="exact"/>
        <w:ind w:firstLine="720"/>
        <w:jc w:val="both"/>
        <w:rPr>
          <w:color w:val="000000" w:themeColor="text1"/>
          <w:sz w:val="28"/>
          <w:szCs w:val="28"/>
          <w:lang w:val="nl-NL"/>
        </w:rPr>
      </w:pPr>
      <w:r>
        <w:rPr>
          <w:i/>
          <w:sz w:val="28"/>
          <w:szCs w:val="28"/>
        </w:rPr>
        <w:t xml:space="preserve">- Biện pháp giảm thiểu bụi kim loại </w:t>
      </w:r>
      <w:r w:rsidR="00292B9D" w:rsidRPr="00244CFC">
        <w:rPr>
          <w:i/>
          <w:sz w:val="28"/>
          <w:szCs w:val="28"/>
        </w:rPr>
        <w:t>tại xưởng sản xuất:</w:t>
      </w:r>
    </w:p>
    <w:p w:rsidR="0009785E" w:rsidRDefault="006F5638" w:rsidP="006D1DD1">
      <w:pPr>
        <w:spacing w:after="60" w:line="360" w:lineRule="exact"/>
        <w:ind w:firstLine="720"/>
        <w:jc w:val="both"/>
        <w:rPr>
          <w:color w:val="000000" w:themeColor="text1"/>
          <w:sz w:val="28"/>
          <w:szCs w:val="28"/>
          <w:lang w:val="nl-NL"/>
        </w:rPr>
      </w:pPr>
      <w:r>
        <w:rPr>
          <w:color w:val="000000" w:themeColor="text1"/>
          <w:sz w:val="28"/>
          <w:szCs w:val="28"/>
          <w:lang w:val="nl-NL"/>
        </w:rPr>
        <w:t xml:space="preserve">+ </w:t>
      </w:r>
      <w:r w:rsidR="0009785E" w:rsidRPr="00244CFC">
        <w:rPr>
          <w:sz w:val="28"/>
          <w:szCs w:val="28"/>
          <w:lang w:val="de-DE"/>
        </w:rPr>
        <w:t>Nền nhà xưởng được láng bê</w:t>
      </w:r>
      <w:r w:rsidR="00104EAB">
        <w:rPr>
          <w:sz w:val="28"/>
          <w:szCs w:val="28"/>
          <w:lang w:val="de-DE"/>
        </w:rPr>
        <w:t>-</w:t>
      </w:r>
      <w:r w:rsidR="0009785E" w:rsidRPr="00244CFC">
        <w:rPr>
          <w:sz w:val="28"/>
          <w:szCs w:val="28"/>
          <w:lang w:val="de-DE"/>
        </w:rPr>
        <w:t xml:space="preserve">tông để </w:t>
      </w:r>
      <w:r w:rsidR="00DA454B">
        <w:rPr>
          <w:sz w:val="28"/>
          <w:szCs w:val="28"/>
          <w:lang w:val="de-DE"/>
        </w:rPr>
        <w:t xml:space="preserve">công nhân </w:t>
      </w:r>
      <w:r w:rsidR="00DA454B" w:rsidRPr="00A52B94">
        <w:rPr>
          <w:color w:val="000000" w:themeColor="text1"/>
          <w:sz w:val="28"/>
          <w:szCs w:val="28"/>
          <w:lang w:val="nl-NL"/>
        </w:rPr>
        <w:t xml:space="preserve">dễ dàng thu gom, quét dọn </w:t>
      </w:r>
      <w:r w:rsidR="00DA454B">
        <w:rPr>
          <w:color w:val="000000" w:themeColor="text1"/>
          <w:sz w:val="28"/>
          <w:szCs w:val="28"/>
          <w:lang w:val="nl-NL"/>
        </w:rPr>
        <w:t>n</w:t>
      </w:r>
      <w:r w:rsidR="00DA454B" w:rsidRPr="00244CFC">
        <w:rPr>
          <w:sz w:val="28"/>
          <w:szCs w:val="28"/>
          <w:lang w:val="de-DE"/>
        </w:rPr>
        <w:t>ền nhà xưởng</w:t>
      </w:r>
      <w:r w:rsidR="00104EAB">
        <w:rPr>
          <w:sz w:val="28"/>
          <w:szCs w:val="28"/>
          <w:lang w:val="de-DE"/>
        </w:rPr>
        <w:t xml:space="preserve"> </w:t>
      </w:r>
      <w:r w:rsidR="00DA454B" w:rsidRPr="00A52B94">
        <w:rPr>
          <w:color w:val="000000" w:themeColor="text1"/>
          <w:sz w:val="28"/>
          <w:szCs w:val="28"/>
          <w:lang w:val="nl-NL"/>
        </w:rPr>
        <w:t>sau mỗi ngày sản xuất</w:t>
      </w:r>
      <w:r w:rsidR="00DA454B">
        <w:rPr>
          <w:color w:val="000000" w:themeColor="text1"/>
          <w:sz w:val="28"/>
          <w:szCs w:val="28"/>
          <w:lang w:val="nl-NL"/>
        </w:rPr>
        <w:t>.</w:t>
      </w:r>
    </w:p>
    <w:p w:rsidR="006F5638" w:rsidRDefault="006F5638" w:rsidP="006D1DD1">
      <w:pPr>
        <w:spacing w:after="60" w:line="360" w:lineRule="exact"/>
        <w:ind w:firstLine="709"/>
        <w:jc w:val="both"/>
        <w:rPr>
          <w:color w:val="000000" w:themeColor="text1"/>
          <w:sz w:val="28"/>
          <w:szCs w:val="28"/>
        </w:rPr>
      </w:pPr>
      <w:r w:rsidRPr="00E2644D">
        <w:rPr>
          <w:color w:val="000000" w:themeColor="text1"/>
          <w:sz w:val="28"/>
          <w:szCs w:val="28"/>
          <w:lang w:val="vi-VN"/>
        </w:rPr>
        <w:t>+ Thiết kế hệ thống thông gió khu vực nhà xưởng theo phương pháp thông gió cưỡng bức kết hợp thông gió tự nhiên.</w:t>
      </w:r>
      <w:r>
        <w:rPr>
          <w:color w:val="000000" w:themeColor="text1"/>
          <w:sz w:val="28"/>
          <w:szCs w:val="28"/>
        </w:rPr>
        <w:t xml:space="preserve"> Hệ thống</w:t>
      </w:r>
      <w:r w:rsidRPr="00E2644D">
        <w:rPr>
          <w:color w:val="000000" w:themeColor="text1"/>
          <w:sz w:val="28"/>
          <w:szCs w:val="28"/>
          <w:lang w:val="vi-VN"/>
        </w:rPr>
        <w:t xml:space="preserve"> thông gió cưỡng bức </w:t>
      </w:r>
      <w:r w:rsidR="004824FA">
        <w:rPr>
          <w:color w:val="000000" w:themeColor="text1"/>
          <w:sz w:val="28"/>
          <w:szCs w:val="28"/>
        </w:rPr>
        <w:t xml:space="preserve">gồm </w:t>
      </w:r>
      <w:r>
        <w:rPr>
          <w:color w:val="000000" w:themeColor="text1"/>
          <w:sz w:val="28"/>
          <w:szCs w:val="28"/>
        </w:rPr>
        <w:t xml:space="preserve">các </w:t>
      </w:r>
      <w:r w:rsidRPr="00E2644D">
        <w:rPr>
          <w:color w:val="000000" w:themeColor="text1"/>
          <w:sz w:val="28"/>
          <w:szCs w:val="28"/>
          <w:lang w:val="vi-VN"/>
        </w:rPr>
        <w:t xml:space="preserve">quạt hút </w:t>
      </w:r>
      <w:r w:rsidR="004824FA">
        <w:rPr>
          <w:color w:val="000000" w:themeColor="text1"/>
          <w:sz w:val="28"/>
          <w:szCs w:val="28"/>
          <w:lang w:val="vi-VN"/>
        </w:rPr>
        <w:t xml:space="preserve">công suất 1,1kW </w:t>
      </w:r>
      <w:r>
        <w:rPr>
          <w:color w:val="000000" w:themeColor="text1"/>
          <w:sz w:val="28"/>
          <w:szCs w:val="28"/>
        </w:rPr>
        <w:t xml:space="preserve">chạy dọc </w:t>
      </w:r>
      <w:r w:rsidR="004824FA">
        <w:rPr>
          <w:color w:val="000000" w:themeColor="text1"/>
          <w:sz w:val="28"/>
          <w:szCs w:val="28"/>
        </w:rPr>
        <w:t xml:space="preserve">theo </w:t>
      </w:r>
      <w:r>
        <w:rPr>
          <w:color w:val="000000" w:themeColor="text1"/>
          <w:sz w:val="28"/>
          <w:szCs w:val="28"/>
        </w:rPr>
        <w:t xml:space="preserve">chiều dài </w:t>
      </w:r>
      <w:r w:rsidR="004824FA">
        <w:rPr>
          <w:color w:val="000000" w:themeColor="text1"/>
          <w:sz w:val="28"/>
          <w:szCs w:val="28"/>
        </w:rPr>
        <w:t xml:space="preserve">nhà </w:t>
      </w:r>
      <w:r>
        <w:rPr>
          <w:color w:val="000000" w:themeColor="text1"/>
          <w:sz w:val="28"/>
          <w:szCs w:val="28"/>
        </w:rPr>
        <w:t>xưởng</w:t>
      </w:r>
      <w:r w:rsidR="004824FA">
        <w:rPr>
          <w:color w:val="000000" w:themeColor="text1"/>
          <w:sz w:val="28"/>
          <w:szCs w:val="28"/>
        </w:rPr>
        <w:t xml:space="preserve"> với </w:t>
      </w:r>
      <w:r w:rsidR="004824FA">
        <w:rPr>
          <w:color w:val="000000" w:themeColor="text1"/>
          <w:sz w:val="28"/>
          <w:szCs w:val="28"/>
          <w:lang w:val="vi-VN"/>
        </w:rPr>
        <w:t>khoảng cách 20m/</w:t>
      </w:r>
      <w:r w:rsidR="004824FA" w:rsidRPr="00E2644D">
        <w:rPr>
          <w:color w:val="000000" w:themeColor="text1"/>
          <w:sz w:val="28"/>
          <w:szCs w:val="28"/>
          <w:lang w:val="vi-VN"/>
        </w:rPr>
        <w:t>quạt</w:t>
      </w:r>
      <w:r w:rsidRPr="00E2644D">
        <w:rPr>
          <w:color w:val="000000" w:themeColor="text1"/>
          <w:sz w:val="28"/>
          <w:szCs w:val="28"/>
          <w:lang w:val="vi-VN"/>
        </w:rPr>
        <w:t xml:space="preserve">; </w:t>
      </w:r>
    </w:p>
    <w:p w:rsidR="004E69D3" w:rsidRPr="004E69D3" w:rsidRDefault="004E69D3" w:rsidP="006D1DD1">
      <w:pPr>
        <w:spacing w:after="60" w:line="360" w:lineRule="exact"/>
        <w:ind w:firstLine="709"/>
        <w:jc w:val="both"/>
        <w:rPr>
          <w:color w:val="000000" w:themeColor="text1"/>
          <w:sz w:val="28"/>
          <w:szCs w:val="28"/>
        </w:rPr>
      </w:pPr>
      <w:r>
        <w:rPr>
          <w:color w:val="000000" w:themeColor="text1"/>
          <w:sz w:val="28"/>
          <w:szCs w:val="28"/>
        </w:rPr>
        <w:t>+ Đối với khu vực ép gỗ: Lắp đặt hệ thống thu gom, xử lý hơi mùi keo sử dụng than hoạt tính.</w:t>
      </w:r>
    </w:p>
    <w:p w:rsidR="006F5638" w:rsidRPr="00E2644D" w:rsidRDefault="006F5638" w:rsidP="006D1DD1">
      <w:pPr>
        <w:spacing w:after="60" w:line="360" w:lineRule="exact"/>
        <w:ind w:firstLine="709"/>
        <w:jc w:val="both"/>
        <w:rPr>
          <w:color w:val="000000" w:themeColor="text1"/>
          <w:sz w:val="28"/>
          <w:szCs w:val="28"/>
          <w:lang w:val="vi-VN"/>
        </w:rPr>
      </w:pPr>
      <w:r w:rsidRPr="00E2644D">
        <w:rPr>
          <w:color w:val="000000" w:themeColor="text1"/>
          <w:sz w:val="28"/>
          <w:szCs w:val="28"/>
          <w:lang w:val="vi-VN"/>
        </w:rPr>
        <w:t xml:space="preserve">+ Trang bị bảo hộ lao động cho CBCNV như </w:t>
      </w:r>
      <w:r>
        <w:rPr>
          <w:color w:val="000000" w:themeColor="text1"/>
          <w:sz w:val="28"/>
          <w:szCs w:val="28"/>
        </w:rPr>
        <w:t xml:space="preserve">mũ, quần áo, găng tay, giày bảo hộ lao động, </w:t>
      </w:r>
      <w:r w:rsidRPr="00E2644D">
        <w:rPr>
          <w:color w:val="000000" w:themeColor="text1"/>
          <w:sz w:val="28"/>
          <w:szCs w:val="28"/>
          <w:lang w:val="vi-VN"/>
        </w:rPr>
        <w:t>nút tai chống ồn, khẩu trang…</w:t>
      </w:r>
    </w:p>
    <w:p w:rsidR="006F5638" w:rsidRDefault="006F5638" w:rsidP="006D1DD1">
      <w:pPr>
        <w:spacing w:after="60" w:line="360" w:lineRule="exact"/>
        <w:ind w:firstLine="709"/>
        <w:jc w:val="both"/>
        <w:rPr>
          <w:color w:val="000000" w:themeColor="text1"/>
          <w:sz w:val="28"/>
          <w:szCs w:val="28"/>
          <w:lang w:val="vi-VN"/>
        </w:rPr>
      </w:pPr>
      <w:r w:rsidRPr="00E2644D">
        <w:rPr>
          <w:color w:val="000000" w:themeColor="text1"/>
          <w:sz w:val="28"/>
          <w:szCs w:val="28"/>
          <w:lang w:val="vi-VN"/>
        </w:rPr>
        <w:t xml:space="preserve">+ Tăng cường trồng cây xanh có tán lá rộng xung quanh khu vực xưởng sản xuất nhằm tạo cảnh quan môi trường cũng như tạo vùng đệm để hạn chế tiếng ồn và </w:t>
      </w:r>
      <w:r w:rsidR="00621D03">
        <w:rPr>
          <w:color w:val="000000" w:themeColor="text1"/>
          <w:sz w:val="28"/>
          <w:szCs w:val="28"/>
        </w:rPr>
        <w:t>lượng nhiệt</w:t>
      </w:r>
      <w:r w:rsidRPr="00E2644D">
        <w:rPr>
          <w:color w:val="000000" w:themeColor="text1"/>
          <w:sz w:val="28"/>
          <w:szCs w:val="28"/>
          <w:lang w:val="vi-VN"/>
        </w:rPr>
        <w:t xml:space="preserve"> phát sinh từ hoạt động sản xuất của </w:t>
      </w:r>
      <w:r w:rsidR="00621D03">
        <w:rPr>
          <w:color w:val="000000" w:themeColor="text1"/>
          <w:sz w:val="28"/>
          <w:szCs w:val="28"/>
        </w:rPr>
        <w:t>dự án</w:t>
      </w:r>
      <w:r w:rsidRPr="00E2644D">
        <w:rPr>
          <w:color w:val="000000" w:themeColor="text1"/>
          <w:sz w:val="28"/>
          <w:szCs w:val="28"/>
          <w:lang w:val="vi-VN"/>
        </w:rPr>
        <w:t>.</w:t>
      </w:r>
    </w:p>
    <w:p w:rsidR="00DA454B" w:rsidRDefault="0009785E" w:rsidP="006D1DD1">
      <w:pPr>
        <w:spacing w:after="60" w:line="360" w:lineRule="exact"/>
        <w:ind w:firstLine="720"/>
        <w:jc w:val="both"/>
        <w:rPr>
          <w:bCs/>
          <w:i/>
          <w:iCs/>
          <w:sz w:val="28"/>
          <w:szCs w:val="28"/>
          <w:lang w:val="de-DE"/>
        </w:rPr>
      </w:pPr>
      <w:r w:rsidRPr="00244CFC">
        <w:rPr>
          <w:bCs/>
          <w:i/>
          <w:iCs/>
          <w:sz w:val="28"/>
          <w:szCs w:val="28"/>
          <w:lang w:val="de-DE"/>
        </w:rPr>
        <w:t>- Đối với hoạt động giao thông:</w:t>
      </w:r>
    </w:p>
    <w:p w:rsidR="006F5638" w:rsidRPr="00DA454B" w:rsidRDefault="006F5638" w:rsidP="006D1DD1">
      <w:pPr>
        <w:spacing w:after="60" w:line="360" w:lineRule="exact"/>
        <w:ind w:firstLine="720"/>
        <w:jc w:val="both"/>
        <w:rPr>
          <w:bCs/>
          <w:iCs/>
          <w:sz w:val="28"/>
          <w:szCs w:val="28"/>
          <w:lang w:val="de-DE"/>
        </w:rPr>
      </w:pPr>
      <w:r w:rsidRPr="0016028C">
        <w:rPr>
          <w:sz w:val="28"/>
          <w:szCs w:val="28"/>
        </w:rPr>
        <w:t>+</w:t>
      </w:r>
      <w:r w:rsidRPr="0016028C">
        <w:rPr>
          <w:sz w:val="28"/>
          <w:szCs w:val="28"/>
          <w:lang w:val="vi-VN"/>
        </w:rPr>
        <w:t xml:space="preserve"> Đường giao thông nội bộ </w:t>
      </w:r>
      <w:r w:rsidRPr="0016028C">
        <w:rPr>
          <w:sz w:val="28"/>
          <w:szCs w:val="28"/>
        </w:rPr>
        <w:t xml:space="preserve">trong khuôn viên </w:t>
      </w:r>
      <w:r>
        <w:rPr>
          <w:sz w:val="28"/>
          <w:szCs w:val="28"/>
        </w:rPr>
        <w:t>dự án</w:t>
      </w:r>
      <w:r w:rsidR="00F70D3C">
        <w:rPr>
          <w:sz w:val="28"/>
          <w:szCs w:val="28"/>
        </w:rPr>
        <w:t xml:space="preserve"> </w:t>
      </w:r>
      <w:r>
        <w:rPr>
          <w:sz w:val="28"/>
          <w:szCs w:val="28"/>
        </w:rPr>
        <w:t>sẽ</w:t>
      </w:r>
      <w:r w:rsidRPr="0016028C">
        <w:rPr>
          <w:sz w:val="28"/>
          <w:szCs w:val="28"/>
          <w:lang w:val="vi-VN"/>
        </w:rPr>
        <w:t xml:space="preserve"> được đổ bê tông để giảm thiểu bụi bị cuốn bay vào không khí.</w:t>
      </w:r>
    </w:p>
    <w:p w:rsidR="0009785E" w:rsidRDefault="00DA454B" w:rsidP="006D1DD1">
      <w:pPr>
        <w:spacing w:after="60" w:line="360" w:lineRule="exact"/>
        <w:ind w:firstLine="720"/>
        <w:jc w:val="both"/>
        <w:rPr>
          <w:sz w:val="28"/>
          <w:szCs w:val="28"/>
          <w:lang w:val="de-DE"/>
        </w:rPr>
      </w:pPr>
      <w:r>
        <w:rPr>
          <w:bCs/>
          <w:iCs/>
          <w:sz w:val="28"/>
          <w:szCs w:val="28"/>
          <w:lang w:val="de-DE"/>
        </w:rPr>
        <w:t xml:space="preserve">+ </w:t>
      </w:r>
      <w:r w:rsidR="0009785E" w:rsidRPr="00244CFC">
        <w:rPr>
          <w:sz w:val="28"/>
          <w:szCs w:val="28"/>
          <w:lang w:val="de-DE"/>
        </w:rPr>
        <w:t xml:space="preserve">Quy định vận tốc, trọng tải xe chở nguyên liệu, sản phẩm, không chở quá đầy, có vật liệu che chắn thùng xe để </w:t>
      </w:r>
      <w:r>
        <w:rPr>
          <w:sz w:val="28"/>
          <w:szCs w:val="28"/>
          <w:lang w:val="de-DE"/>
        </w:rPr>
        <w:t>đảm bảo an toàn</w:t>
      </w:r>
      <w:r w:rsidR="0009785E" w:rsidRPr="00244CFC">
        <w:rPr>
          <w:sz w:val="28"/>
          <w:szCs w:val="28"/>
          <w:lang w:val="de-DE"/>
        </w:rPr>
        <w:t xml:space="preserve"> trên dọc tuyến đường vận chuyển.</w:t>
      </w:r>
    </w:p>
    <w:p w:rsidR="00DA454B" w:rsidRDefault="00DA454B" w:rsidP="006D1DD1">
      <w:pPr>
        <w:spacing w:after="60" w:line="360" w:lineRule="exact"/>
        <w:ind w:firstLine="720"/>
        <w:jc w:val="both"/>
        <w:rPr>
          <w:sz w:val="28"/>
          <w:szCs w:val="28"/>
        </w:rPr>
      </w:pPr>
      <w:r>
        <w:rPr>
          <w:sz w:val="28"/>
          <w:szCs w:val="28"/>
          <w:lang w:val="de-DE"/>
        </w:rPr>
        <w:t xml:space="preserve">+ </w:t>
      </w:r>
      <w:r w:rsidR="006F5638" w:rsidRPr="00666C51">
        <w:rPr>
          <w:sz w:val="28"/>
          <w:szCs w:val="28"/>
          <w:lang w:val="vi-VN"/>
        </w:rPr>
        <w:t>Trồng cây xanh</w:t>
      </w:r>
      <w:r w:rsidR="006F5638" w:rsidRPr="00666C51">
        <w:rPr>
          <w:sz w:val="28"/>
          <w:szCs w:val="28"/>
        </w:rPr>
        <w:t xml:space="preserve"> trong khuôn </w:t>
      </w:r>
      <w:r w:rsidR="006F5638" w:rsidRPr="00104EAB">
        <w:rPr>
          <w:sz w:val="28"/>
          <w:szCs w:val="28"/>
        </w:rPr>
        <w:t xml:space="preserve">viên dự </w:t>
      </w:r>
      <w:r w:rsidR="006F5638" w:rsidRPr="006D1DD1">
        <w:rPr>
          <w:sz w:val="28"/>
          <w:szCs w:val="28"/>
        </w:rPr>
        <w:t>án</w:t>
      </w:r>
      <w:r w:rsidR="00104EAB" w:rsidRPr="006D1DD1">
        <w:rPr>
          <w:sz w:val="28"/>
          <w:szCs w:val="28"/>
        </w:rPr>
        <w:t xml:space="preserve"> (</w:t>
      </w:r>
      <w:r w:rsidR="006D1DD1" w:rsidRPr="006D1DD1">
        <w:rPr>
          <w:sz w:val="28"/>
          <w:szCs w:val="28"/>
          <w:lang w:val="nl-NL"/>
        </w:rPr>
        <w:t>1.943</w:t>
      </w:r>
      <w:r w:rsidR="006D1DD1" w:rsidRPr="006D1DD1">
        <w:rPr>
          <w:b/>
          <w:lang w:val="nl-NL"/>
        </w:rPr>
        <w:t xml:space="preserve"> </w:t>
      </w:r>
      <w:r w:rsidR="00104EAB" w:rsidRPr="006D1DD1">
        <w:rPr>
          <w:sz w:val="28"/>
          <w:szCs w:val="28"/>
        </w:rPr>
        <w:t>m</w:t>
      </w:r>
      <w:r w:rsidR="00104EAB" w:rsidRPr="006D1DD1">
        <w:rPr>
          <w:sz w:val="28"/>
          <w:szCs w:val="28"/>
          <w:vertAlign w:val="superscript"/>
        </w:rPr>
        <w:t>2</w:t>
      </w:r>
      <w:r w:rsidR="006F5638" w:rsidRPr="00104EAB">
        <w:rPr>
          <w:sz w:val="28"/>
          <w:szCs w:val="28"/>
        </w:rPr>
        <w:t>).</w:t>
      </w:r>
      <w:r w:rsidR="006F5638">
        <w:rPr>
          <w:sz w:val="28"/>
          <w:szCs w:val="28"/>
        </w:rPr>
        <w:t xml:space="preserve"> </w:t>
      </w:r>
      <w:r w:rsidR="006F5638">
        <w:rPr>
          <w:rFonts w:eastAsia="MS Mincho"/>
          <w:color w:val="000000" w:themeColor="text1"/>
          <w:sz w:val="28"/>
          <w:szCs w:val="28"/>
        </w:rPr>
        <w:t>C</w:t>
      </w:r>
      <w:r w:rsidR="006F5638" w:rsidRPr="00E2644D">
        <w:rPr>
          <w:rFonts w:eastAsia="MS Mincho"/>
          <w:color w:val="000000" w:themeColor="text1"/>
          <w:sz w:val="28"/>
          <w:szCs w:val="28"/>
          <w:lang w:val="vi-VN"/>
        </w:rPr>
        <w:t>ây xanh</w:t>
      </w:r>
      <w:r w:rsidR="006F5638">
        <w:rPr>
          <w:rFonts w:eastAsia="MS Mincho"/>
          <w:color w:val="000000" w:themeColor="text1"/>
          <w:sz w:val="28"/>
          <w:szCs w:val="28"/>
        </w:rPr>
        <w:t xml:space="preserve"> góp phần làm </w:t>
      </w:r>
      <w:r w:rsidR="006F5638" w:rsidRPr="00E2644D">
        <w:rPr>
          <w:rFonts w:eastAsia="MS Mincho"/>
          <w:color w:val="000000" w:themeColor="text1"/>
          <w:sz w:val="28"/>
          <w:szCs w:val="28"/>
          <w:lang w:val="vi-VN"/>
        </w:rPr>
        <w:t>giảm thiểu ô nhiễm môi trường như: giảm bức xạ nhiệt, giảm nhiệt độ không khí, nhiệt độ bề mặt, tăng độ ẩm, tăng lượng ôxy, hấp thụ các chất độc hại trong không khí; hấp thu tiếng ồn, giảm nồng độ bụi và cản gió.</w:t>
      </w:r>
    </w:p>
    <w:p w:rsidR="006F5638" w:rsidRPr="00666C51" w:rsidRDefault="006F5638" w:rsidP="006D1DD1">
      <w:pPr>
        <w:spacing w:after="60" w:line="360" w:lineRule="exact"/>
        <w:ind w:firstLine="567"/>
        <w:jc w:val="both"/>
        <w:rPr>
          <w:bCs/>
          <w:iCs/>
          <w:sz w:val="28"/>
          <w:szCs w:val="28"/>
        </w:rPr>
      </w:pPr>
      <w:r w:rsidRPr="00666C51">
        <w:rPr>
          <w:bCs/>
          <w:iCs/>
          <w:sz w:val="28"/>
          <w:szCs w:val="28"/>
        </w:rPr>
        <w:t xml:space="preserve">- </w:t>
      </w:r>
      <w:r w:rsidRPr="00666C51">
        <w:rPr>
          <w:bCs/>
          <w:iCs/>
          <w:sz w:val="28"/>
          <w:szCs w:val="28"/>
          <w:lang w:val="vi-VN"/>
        </w:rPr>
        <w:t xml:space="preserve">Biện pháp giảm thiểu hơi </w:t>
      </w:r>
      <w:r w:rsidRPr="001B5DF2">
        <w:rPr>
          <w:bCs/>
          <w:iCs/>
          <w:sz w:val="28"/>
          <w:szCs w:val="28"/>
          <w:lang w:val="vi-VN"/>
        </w:rPr>
        <w:t xml:space="preserve">mùi phát sinh từ </w:t>
      </w:r>
      <w:r w:rsidR="001B5DF2" w:rsidRPr="001B5DF2">
        <w:rPr>
          <w:iCs/>
          <w:sz w:val="28"/>
          <w:szCs w:val="28"/>
        </w:rPr>
        <w:t xml:space="preserve">kho </w:t>
      </w:r>
      <w:r w:rsidR="001B5DF2" w:rsidRPr="001B5DF2">
        <w:rPr>
          <w:iCs/>
          <w:sz w:val="28"/>
          <w:szCs w:val="28"/>
          <w:lang w:val="vi-VN"/>
        </w:rPr>
        <w:t>chất thải</w:t>
      </w:r>
      <w:r w:rsidR="001B5DF2" w:rsidRPr="001B5DF2">
        <w:rPr>
          <w:iCs/>
          <w:sz w:val="28"/>
          <w:szCs w:val="28"/>
        </w:rPr>
        <w:t xml:space="preserve"> sinh hoạt </w:t>
      </w:r>
      <w:r w:rsidR="001B5DF2" w:rsidRPr="001B5DF2">
        <w:rPr>
          <w:bCs/>
          <w:iCs/>
          <w:sz w:val="28"/>
          <w:szCs w:val="28"/>
        </w:rPr>
        <w:t xml:space="preserve">và hệ thống bể </w:t>
      </w:r>
      <w:r w:rsidR="001B5DF2" w:rsidRPr="001B5DF2">
        <w:rPr>
          <w:bCs/>
          <w:iCs/>
          <w:sz w:val="28"/>
          <w:szCs w:val="28"/>
          <w:lang w:val="vi-VN"/>
        </w:rPr>
        <w:t>xử lý nước thải</w:t>
      </w:r>
      <w:r w:rsidR="001B5DF2" w:rsidRPr="001B5DF2">
        <w:rPr>
          <w:bCs/>
          <w:iCs/>
          <w:sz w:val="28"/>
          <w:szCs w:val="28"/>
        </w:rPr>
        <w:t xml:space="preserve"> sinh hoạt</w:t>
      </w:r>
      <w:r w:rsidR="001B5DF2" w:rsidRPr="001B5DF2">
        <w:rPr>
          <w:bCs/>
          <w:iCs/>
          <w:sz w:val="28"/>
          <w:szCs w:val="28"/>
          <w:lang w:val="vi-VN"/>
        </w:rPr>
        <w:t>:</w:t>
      </w:r>
    </w:p>
    <w:p w:rsidR="006F5638" w:rsidRPr="00666C51" w:rsidRDefault="006F5638" w:rsidP="006D1DD1">
      <w:pPr>
        <w:spacing w:after="60" w:line="360" w:lineRule="exact"/>
        <w:ind w:firstLine="720"/>
        <w:jc w:val="both"/>
        <w:rPr>
          <w:sz w:val="28"/>
          <w:szCs w:val="28"/>
          <w:lang w:val="vi-VN"/>
        </w:rPr>
      </w:pPr>
      <w:r w:rsidRPr="00666C51">
        <w:rPr>
          <w:sz w:val="28"/>
          <w:szCs w:val="28"/>
        </w:rPr>
        <w:lastRenderedPageBreak/>
        <w:t xml:space="preserve">+ </w:t>
      </w:r>
      <w:r>
        <w:rPr>
          <w:sz w:val="28"/>
          <w:szCs w:val="28"/>
        </w:rPr>
        <w:t>T</w:t>
      </w:r>
      <w:r w:rsidRPr="00666C51">
        <w:rPr>
          <w:sz w:val="28"/>
          <w:szCs w:val="28"/>
          <w:lang w:val="vi-VN"/>
        </w:rPr>
        <w:t xml:space="preserve">oàn bộ chất thải phát sinh </w:t>
      </w:r>
      <w:r w:rsidRPr="00666C51">
        <w:rPr>
          <w:sz w:val="28"/>
          <w:szCs w:val="28"/>
        </w:rPr>
        <w:t xml:space="preserve">sẽ được thu gom </w:t>
      </w:r>
      <w:r w:rsidRPr="00666C51">
        <w:rPr>
          <w:sz w:val="28"/>
          <w:szCs w:val="28"/>
          <w:lang w:val="vi-VN"/>
        </w:rPr>
        <w:t xml:space="preserve">vào thùng nhựa có nắp đậy kín, </w:t>
      </w:r>
      <w:r>
        <w:rPr>
          <w:sz w:val="28"/>
          <w:szCs w:val="28"/>
        </w:rPr>
        <w:t>Công ty</w:t>
      </w:r>
      <w:r w:rsidRPr="00666C51">
        <w:rPr>
          <w:sz w:val="28"/>
          <w:szCs w:val="28"/>
        </w:rPr>
        <w:t xml:space="preserve"> sẽ </w:t>
      </w:r>
      <w:r w:rsidRPr="00666C51">
        <w:rPr>
          <w:sz w:val="28"/>
          <w:szCs w:val="28"/>
          <w:lang w:val="vi-VN"/>
        </w:rPr>
        <w:t xml:space="preserve">hợp đồng với </w:t>
      </w:r>
      <w:r w:rsidRPr="00666C51">
        <w:rPr>
          <w:sz w:val="28"/>
          <w:szCs w:val="28"/>
          <w:lang w:val="vi-VN" w:eastAsia="vi-VN"/>
        </w:rPr>
        <w:t>đội</w:t>
      </w:r>
      <w:r w:rsidR="00BE3AB3">
        <w:rPr>
          <w:sz w:val="28"/>
          <w:szCs w:val="28"/>
          <w:lang w:eastAsia="vi-VN"/>
        </w:rPr>
        <w:t xml:space="preserve"> </w:t>
      </w:r>
      <w:r w:rsidRPr="00666C51">
        <w:rPr>
          <w:sz w:val="28"/>
          <w:szCs w:val="28"/>
          <w:lang w:val="vi-VN" w:eastAsia="vi-VN"/>
        </w:rPr>
        <w:t xml:space="preserve">thu gom rác thải của </w:t>
      </w:r>
      <w:r w:rsidR="00215825">
        <w:rPr>
          <w:sz w:val="28"/>
          <w:szCs w:val="28"/>
          <w:lang w:eastAsia="vi-VN"/>
        </w:rPr>
        <w:t>xã</w:t>
      </w:r>
      <w:r w:rsidRPr="00666C51">
        <w:rPr>
          <w:sz w:val="28"/>
          <w:szCs w:val="28"/>
          <w:lang w:val="vi-VN"/>
        </w:rPr>
        <w:t xml:space="preserve"> hàng ngày</w:t>
      </w:r>
      <w:r w:rsidRPr="00666C51">
        <w:rPr>
          <w:sz w:val="28"/>
          <w:szCs w:val="28"/>
        </w:rPr>
        <w:t xml:space="preserve"> vận </w:t>
      </w:r>
      <w:r w:rsidRPr="00666C51">
        <w:rPr>
          <w:sz w:val="28"/>
          <w:szCs w:val="28"/>
          <w:lang w:val="vi-VN"/>
        </w:rPr>
        <w:t>chuyển</w:t>
      </w:r>
      <w:r w:rsidRPr="00666C51">
        <w:rPr>
          <w:sz w:val="28"/>
          <w:szCs w:val="28"/>
        </w:rPr>
        <w:t xml:space="preserve"> đi</w:t>
      </w:r>
      <w:r w:rsidRPr="00666C51">
        <w:rPr>
          <w:sz w:val="28"/>
          <w:szCs w:val="28"/>
          <w:lang w:val="vi-VN"/>
        </w:rPr>
        <w:t xml:space="preserve"> xử lý theo quy định.</w:t>
      </w:r>
    </w:p>
    <w:p w:rsidR="006F5638" w:rsidRPr="00244CFC" w:rsidRDefault="006F5638" w:rsidP="006D1DD1">
      <w:pPr>
        <w:spacing w:after="60" w:line="360" w:lineRule="exact"/>
        <w:ind w:firstLine="720"/>
        <w:jc w:val="both"/>
        <w:rPr>
          <w:sz w:val="28"/>
          <w:szCs w:val="28"/>
          <w:lang w:val="de-DE"/>
        </w:rPr>
      </w:pPr>
      <w:r w:rsidRPr="00666C51">
        <w:rPr>
          <w:sz w:val="28"/>
          <w:szCs w:val="28"/>
        </w:rPr>
        <w:t xml:space="preserve">+ </w:t>
      </w:r>
      <w:r w:rsidR="00BE3AB3">
        <w:rPr>
          <w:rFonts w:eastAsia="MS Mincho"/>
          <w:sz w:val="28"/>
          <w:szCs w:val="28"/>
          <w:lang w:eastAsia="ja-JP"/>
        </w:rPr>
        <w:t>Hệ thống b</w:t>
      </w:r>
      <w:r w:rsidRPr="00666C51">
        <w:rPr>
          <w:sz w:val="28"/>
          <w:szCs w:val="28"/>
          <w:lang w:val="nl-NL"/>
        </w:rPr>
        <w:t xml:space="preserve">ể xử lý được xây </w:t>
      </w:r>
      <w:r>
        <w:rPr>
          <w:sz w:val="28"/>
          <w:szCs w:val="28"/>
          <w:lang w:val="nl-NL"/>
        </w:rPr>
        <w:t xml:space="preserve">dựng </w:t>
      </w:r>
      <w:r w:rsidRPr="00666C51">
        <w:rPr>
          <w:sz w:val="28"/>
          <w:szCs w:val="28"/>
          <w:lang w:val="nl-NL"/>
        </w:rPr>
        <w:t xml:space="preserve">trong khuôn viên </w:t>
      </w:r>
      <w:r>
        <w:rPr>
          <w:sz w:val="28"/>
          <w:szCs w:val="28"/>
          <w:lang w:val="nl-NL"/>
        </w:rPr>
        <w:t>dự án</w:t>
      </w:r>
      <w:r w:rsidRPr="00666C51">
        <w:rPr>
          <w:sz w:val="28"/>
          <w:szCs w:val="28"/>
          <w:lang w:val="nl-NL"/>
        </w:rPr>
        <w:t>, có nắp đậy bằng bê</w:t>
      </w:r>
      <w:r w:rsidR="00BE3AB3">
        <w:rPr>
          <w:sz w:val="28"/>
          <w:szCs w:val="28"/>
          <w:lang w:val="nl-NL"/>
        </w:rPr>
        <w:t>-</w:t>
      </w:r>
      <w:r w:rsidRPr="00666C51">
        <w:rPr>
          <w:sz w:val="28"/>
          <w:szCs w:val="28"/>
          <w:lang w:val="nl-NL"/>
        </w:rPr>
        <w:t>tông cốt thép.</w:t>
      </w:r>
      <w:r w:rsidR="00BE3AB3">
        <w:rPr>
          <w:sz w:val="28"/>
          <w:szCs w:val="28"/>
          <w:lang w:val="nl-NL"/>
        </w:rPr>
        <w:t xml:space="preserve"> </w:t>
      </w:r>
      <w:r w:rsidRPr="00666C51">
        <w:rPr>
          <w:rFonts w:eastAsia="MS Mincho"/>
          <w:sz w:val="28"/>
          <w:szCs w:val="28"/>
          <w:lang w:val="vi-VN" w:eastAsia="ja-JP"/>
        </w:rPr>
        <w:t>Định kỳ 1-2 tuần/lần tiến hành phun thuốc sát trùng xung quanh khu vực xử lý nước thải để hạn chế ruồi nhặng, hơi mùi phát sinh.</w:t>
      </w:r>
    </w:p>
    <w:p w:rsidR="003D1861" w:rsidRPr="00244CFC" w:rsidRDefault="003D1861" w:rsidP="006D1DD1">
      <w:pPr>
        <w:spacing w:after="60" w:line="360" w:lineRule="exact"/>
        <w:jc w:val="both"/>
        <w:rPr>
          <w:b/>
          <w:sz w:val="28"/>
          <w:szCs w:val="28"/>
          <w:lang w:val="nl-NL" w:eastAsia="vi-VN"/>
        </w:rPr>
      </w:pPr>
      <w:r w:rsidRPr="00244CFC">
        <w:rPr>
          <w:b/>
          <w:sz w:val="28"/>
          <w:szCs w:val="28"/>
          <w:lang w:val="nl-NL" w:eastAsia="vi-VN"/>
        </w:rPr>
        <w:t>4.2. Các công trình, biện pháp quản lý chất thải rắn, chất thải nguy hại.</w:t>
      </w:r>
    </w:p>
    <w:p w:rsidR="003D1861" w:rsidRPr="00244CFC" w:rsidRDefault="003D1861" w:rsidP="006D1DD1">
      <w:pPr>
        <w:spacing w:after="60" w:line="360" w:lineRule="exact"/>
        <w:jc w:val="both"/>
        <w:rPr>
          <w:b/>
          <w:sz w:val="28"/>
          <w:szCs w:val="28"/>
          <w:lang w:val="nl-NL" w:eastAsia="vi-VN"/>
        </w:rPr>
      </w:pPr>
      <w:r w:rsidRPr="00244CFC">
        <w:rPr>
          <w:b/>
          <w:sz w:val="28"/>
          <w:szCs w:val="28"/>
          <w:lang w:val="nl-NL" w:eastAsia="vi-VN"/>
        </w:rPr>
        <w:t>4.2.1. Công trình, biện pháp quản lý chất thải rắn thông thường.</w:t>
      </w:r>
    </w:p>
    <w:p w:rsidR="003D1861" w:rsidRPr="00244CFC" w:rsidRDefault="003D1861" w:rsidP="006D1DD1">
      <w:pPr>
        <w:spacing w:after="60" w:line="360" w:lineRule="exact"/>
        <w:jc w:val="both"/>
        <w:rPr>
          <w:b/>
          <w:i/>
          <w:sz w:val="28"/>
          <w:szCs w:val="28"/>
          <w:lang w:val="vi-VN" w:eastAsia="vi-VN"/>
        </w:rPr>
      </w:pPr>
      <w:r w:rsidRPr="00244CFC">
        <w:rPr>
          <w:b/>
          <w:i/>
          <w:sz w:val="28"/>
          <w:szCs w:val="28"/>
          <w:lang w:val="vi-VN" w:eastAsia="vi-VN"/>
        </w:rPr>
        <w:t>* Giai đoạn thi công xây dựng</w:t>
      </w:r>
    </w:p>
    <w:p w:rsidR="003D1861" w:rsidRPr="00244CFC" w:rsidRDefault="003D1861" w:rsidP="006D1DD1">
      <w:pPr>
        <w:pStyle w:val="A-NORMAL"/>
        <w:spacing w:before="0" w:line="360" w:lineRule="exact"/>
        <w:ind w:firstLine="709"/>
        <w:rPr>
          <w:iCs/>
          <w:sz w:val="28"/>
          <w:lang w:val="vi-VN"/>
        </w:rPr>
      </w:pPr>
      <w:r w:rsidRPr="00244CFC">
        <w:rPr>
          <w:iCs/>
          <w:sz w:val="28"/>
          <w:lang w:val="vi-VN"/>
        </w:rPr>
        <w:t>Chủ dự án sẽ phối hợp với nhà thầu thi công thực hiện các công trình, biện pháp bảo vệ môi trường như sau:</w:t>
      </w:r>
    </w:p>
    <w:p w:rsidR="00C65F37" w:rsidRDefault="00C65F37" w:rsidP="006D1DD1">
      <w:pPr>
        <w:spacing w:after="60" w:line="360" w:lineRule="exact"/>
        <w:ind w:firstLine="709"/>
        <w:jc w:val="both"/>
        <w:rPr>
          <w:sz w:val="28"/>
          <w:szCs w:val="28"/>
        </w:rPr>
      </w:pPr>
      <w:r>
        <w:rPr>
          <w:sz w:val="28"/>
          <w:szCs w:val="28"/>
        </w:rPr>
        <w:t>-</w:t>
      </w:r>
      <w:r w:rsidRPr="00244CFC">
        <w:rPr>
          <w:sz w:val="28"/>
          <w:szCs w:val="28"/>
          <w:lang w:val="vi-VN"/>
        </w:rPr>
        <w:t xml:space="preserve"> Đối với khối lượng tầng đất mặt được bóc tách từ bề mặt đất trồng lúa: </w:t>
      </w:r>
      <w:r w:rsidRPr="00244CFC">
        <w:rPr>
          <w:sz w:val="28"/>
          <w:szCs w:val="28"/>
        </w:rPr>
        <w:t>Chủ dự án tận dụng toàn bộ để trồng cây xanh trong khuôn viên dự án.</w:t>
      </w:r>
    </w:p>
    <w:p w:rsidR="003D1861" w:rsidRPr="00244CFC" w:rsidRDefault="003D1861" w:rsidP="006D1DD1">
      <w:pPr>
        <w:spacing w:after="60" w:line="360" w:lineRule="exact"/>
        <w:ind w:firstLine="709"/>
        <w:jc w:val="both"/>
        <w:rPr>
          <w:sz w:val="28"/>
          <w:szCs w:val="28"/>
          <w:lang w:val="vi-VN"/>
        </w:rPr>
      </w:pPr>
      <w:r w:rsidRPr="00244CFC">
        <w:rPr>
          <w:sz w:val="28"/>
          <w:szCs w:val="28"/>
          <w:lang w:val="vi-VN"/>
        </w:rPr>
        <w:t xml:space="preserve">- Đối với chất thải rắn sinh hoạt: Bố trí </w:t>
      </w:r>
      <w:r w:rsidR="005D58A8" w:rsidRPr="00244CFC">
        <w:rPr>
          <w:sz w:val="28"/>
          <w:szCs w:val="28"/>
          <w:lang w:val="vi-VN"/>
        </w:rPr>
        <w:t xml:space="preserve">02 thùng rác </w:t>
      </w:r>
      <w:r w:rsidR="00B6737A" w:rsidRPr="00B93744">
        <w:rPr>
          <w:color w:val="000000" w:themeColor="text1"/>
          <w:sz w:val="28"/>
          <w:szCs w:val="28"/>
          <w:lang w:val="vi-VN"/>
        </w:rPr>
        <w:t xml:space="preserve">lưu động </w:t>
      </w:r>
      <w:r w:rsidR="00B6737A" w:rsidRPr="00B93744">
        <w:rPr>
          <w:color w:val="000000" w:themeColor="text1"/>
          <w:sz w:val="28"/>
          <w:szCs w:val="28"/>
        </w:rPr>
        <w:t>(</w:t>
      </w:r>
      <w:r w:rsidR="00B6737A" w:rsidRPr="00B93744">
        <w:rPr>
          <w:color w:val="000000" w:themeColor="text1"/>
          <w:sz w:val="28"/>
          <w:szCs w:val="28"/>
          <w:lang w:val="vi-VN"/>
        </w:rPr>
        <w:t>100 lít/thùng</w:t>
      </w:r>
      <w:r w:rsidR="00B6737A" w:rsidRPr="00B93744">
        <w:rPr>
          <w:color w:val="000000" w:themeColor="text1"/>
          <w:sz w:val="28"/>
          <w:szCs w:val="28"/>
        </w:rPr>
        <w:t>)</w:t>
      </w:r>
      <w:r w:rsidR="005614FB">
        <w:rPr>
          <w:color w:val="000000" w:themeColor="text1"/>
          <w:sz w:val="28"/>
          <w:szCs w:val="28"/>
        </w:rPr>
        <w:t xml:space="preserve"> </w:t>
      </w:r>
      <w:r w:rsidR="00B6737A">
        <w:rPr>
          <w:sz w:val="28"/>
          <w:szCs w:val="28"/>
          <w:lang w:val="vi-VN"/>
        </w:rPr>
        <w:t>trong</w:t>
      </w:r>
      <w:r w:rsidRPr="00244CFC">
        <w:rPr>
          <w:sz w:val="28"/>
          <w:szCs w:val="28"/>
          <w:lang w:val="vi-VN"/>
        </w:rPr>
        <w:t xml:space="preserve"> khu vực dự án để thu gom chất thải rắn sinh hoạt. Hợp đồng với đơn vị</w:t>
      </w:r>
      <w:r w:rsidR="00956F3F" w:rsidRPr="00244CFC">
        <w:rPr>
          <w:sz w:val="28"/>
          <w:szCs w:val="28"/>
          <w:lang w:val="vi-VN"/>
        </w:rPr>
        <w:t xml:space="preserve"> thu gom rác thải của địa phương</w:t>
      </w:r>
      <w:r w:rsidRPr="00244CFC">
        <w:rPr>
          <w:sz w:val="28"/>
          <w:szCs w:val="28"/>
          <w:lang w:val="vi-VN"/>
        </w:rPr>
        <w:t>, vận chuyển, xử lý</w:t>
      </w:r>
      <w:r w:rsidR="00956F3F" w:rsidRPr="00244CFC">
        <w:rPr>
          <w:sz w:val="28"/>
          <w:szCs w:val="28"/>
          <w:lang w:val="vi-VN"/>
        </w:rPr>
        <w:t xml:space="preserve"> tại khu xử lý rác thải tập trung của xã</w:t>
      </w:r>
      <w:r w:rsidRPr="00244CFC">
        <w:rPr>
          <w:sz w:val="28"/>
          <w:szCs w:val="28"/>
          <w:lang w:val="vi-VN"/>
        </w:rPr>
        <w:t xml:space="preserve"> theo quy định.</w:t>
      </w:r>
    </w:p>
    <w:p w:rsidR="003D1861" w:rsidRPr="00244CFC" w:rsidRDefault="003D1861" w:rsidP="006D1DD1">
      <w:pPr>
        <w:spacing w:after="60" w:line="360" w:lineRule="exact"/>
        <w:ind w:firstLine="720"/>
        <w:jc w:val="both"/>
        <w:rPr>
          <w:sz w:val="28"/>
          <w:szCs w:val="28"/>
          <w:lang w:val="vi-VN"/>
        </w:rPr>
      </w:pPr>
      <w:r w:rsidRPr="00244CFC">
        <w:rPr>
          <w:sz w:val="28"/>
          <w:szCs w:val="28"/>
          <w:lang w:val="vi-VN"/>
        </w:rPr>
        <w:t>- Đối với chất thải rắn xây dựng:</w:t>
      </w:r>
    </w:p>
    <w:p w:rsidR="00314E33" w:rsidRPr="00244CFC" w:rsidRDefault="003D1861" w:rsidP="006D1DD1">
      <w:pPr>
        <w:spacing w:after="60" w:line="360" w:lineRule="exact"/>
        <w:ind w:firstLine="720"/>
        <w:jc w:val="both"/>
        <w:rPr>
          <w:sz w:val="28"/>
          <w:szCs w:val="28"/>
          <w:lang w:val="vi-VN" w:eastAsia="vi-VN"/>
        </w:rPr>
      </w:pPr>
      <w:r w:rsidRPr="00244CFC">
        <w:rPr>
          <w:sz w:val="28"/>
          <w:szCs w:val="28"/>
          <w:lang w:val="vi-VN" w:eastAsia="vi-VN"/>
        </w:rPr>
        <w:t xml:space="preserve">+ Chủ dự án sẽ </w:t>
      </w:r>
      <w:r w:rsidR="005D58A8" w:rsidRPr="00244CFC">
        <w:rPr>
          <w:sz w:val="28"/>
          <w:szCs w:val="28"/>
          <w:lang w:eastAsia="vi-VN"/>
        </w:rPr>
        <w:t>bố trí</w:t>
      </w:r>
      <w:r w:rsidRPr="00244CFC">
        <w:rPr>
          <w:sz w:val="28"/>
          <w:szCs w:val="28"/>
          <w:lang w:val="vi-VN" w:eastAsia="vi-VN"/>
        </w:rPr>
        <w:t xml:space="preserve"> vị trí tập kết phù hợp, thuận tiện trong quá trình vận chuyển và không ảnh hưởng đến quá trình thi công xây dựng đồng thời giám sát nhà thầu thực hiện. </w:t>
      </w:r>
      <w:r w:rsidR="00314E33" w:rsidRPr="00244CFC">
        <w:rPr>
          <w:sz w:val="28"/>
          <w:szCs w:val="28"/>
          <w:lang w:eastAsia="vi-VN"/>
        </w:rPr>
        <w:t>X</w:t>
      </w:r>
      <w:r w:rsidR="00314E33" w:rsidRPr="00244CFC">
        <w:rPr>
          <w:sz w:val="28"/>
          <w:szCs w:val="28"/>
          <w:lang w:val="vi-VN" w:eastAsia="vi-VN"/>
        </w:rPr>
        <w:t xml:space="preserve">ây dựng kế hoạch vận chuyển chất thải ra khỏi khu vực dự án trong thời gian sớm nhất, thời gian lưu chứa chất thải không quá 3 ngày. </w:t>
      </w:r>
    </w:p>
    <w:p w:rsidR="00314E33" w:rsidRPr="00244CFC" w:rsidRDefault="00314E33" w:rsidP="006D1DD1">
      <w:pPr>
        <w:spacing w:after="60" w:line="360" w:lineRule="exact"/>
        <w:ind w:firstLine="720"/>
        <w:jc w:val="both"/>
        <w:rPr>
          <w:sz w:val="28"/>
          <w:szCs w:val="28"/>
          <w:lang w:val="vi-VN" w:eastAsia="vi-VN"/>
        </w:rPr>
      </w:pPr>
      <w:r w:rsidRPr="00244CFC">
        <w:rPr>
          <w:sz w:val="28"/>
          <w:szCs w:val="28"/>
          <w:lang w:eastAsia="vi-VN"/>
        </w:rPr>
        <w:t>+</w:t>
      </w:r>
      <w:r w:rsidRPr="00244CFC">
        <w:rPr>
          <w:sz w:val="28"/>
          <w:szCs w:val="28"/>
          <w:lang w:val="vi-VN" w:eastAsia="vi-VN"/>
        </w:rPr>
        <w:t xml:space="preserve"> Các loại sắt thép vụn, bao bì, gỗ... thu gom tái sử dụng hoặc bán cho đơn vị có nhu cầu sử dụng.</w:t>
      </w:r>
    </w:p>
    <w:p w:rsidR="003D1861" w:rsidRPr="00244CFC" w:rsidRDefault="003D1861" w:rsidP="006D1DD1">
      <w:pPr>
        <w:spacing w:after="60" w:line="360" w:lineRule="exact"/>
        <w:jc w:val="both"/>
        <w:rPr>
          <w:b/>
          <w:i/>
          <w:sz w:val="28"/>
          <w:szCs w:val="28"/>
          <w:lang w:val="vi-VN" w:eastAsia="vi-VN"/>
        </w:rPr>
      </w:pPr>
      <w:r w:rsidRPr="00244CFC">
        <w:rPr>
          <w:b/>
          <w:i/>
          <w:sz w:val="28"/>
          <w:szCs w:val="28"/>
          <w:lang w:val="vi-VN" w:eastAsia="vi-VN"/>
        </w:rPr>
        <w:t>* Giai đoạn vận hành:</w:t>
      </w:r>
    </w:p>
    <w:p w:rsidR="00B133DC" w:rsidRPr="00244CFC" w:rsidRDefault="00B133DC" w:rsidP="006D1DD1">
      <w:pPr>
        <w:spacing w:after="60" w:line="360" w:lineRule="exact"/>
        <w:ind w:firstLine="720"/>
        <w:jc w:val="both"/>
        <w:rPr>
          <w:spacing w:val="-4"/>
          <w:sz w:val="28"/>
          <w:szCs w:val="28"/>
          <w:lang w:val="vi-VN"/>
        </w:rPr>
      </w:pPr>
      <w:r w:rsidRPr="00244CFC">
        <w:rPr>
          <w:sz w:val="28"/>
          <w:szCs w:val="28"/>
        </w:rPr>
        <w:t xml:space="preserve">- Đối với </w:t>
      </w:r>
      <w:r w:rsidR="00FE27B5">
        <w:rPr>
          <w:sz w:val="28"/>
          <w:szCs w:val="28"/>
        </w:rPr>
        <w:t>chất thải</w:t>
      </w:r>
      <w:r w:rsidRPr="00244CFC">
        <w:rPr>
          <w:sz w:val="28"/>
          <w:szCs w:val="28"/>
        </w:rPr>
        <w:t xml:space="preserve"> sinh hoạt: Chủ dự án thu gom vào thùng chứa</w:t>
      </w:r>
      <w:r w:rsidR="006D1DD1">
        <w:rPr>
          <w:sz w:val="28"/>
          <w:szCs w:val="28"/>
        </w:rPr>
        <w:t>. H</w:t>
      </w:r>
      <w:r w:rsidRPr="00244CFC">
        <w:rPr>
          <w:spacing w:val="-4"/>
          <w:sz w:val="28"/>
          <w:szCs w:val="28"/>
          <w:lang w:val="vi-VN"/>
        </w:rPr>
        <w:t xml:space="preserve">ợp đồng với </w:t>
      </w:r>
      <w:r w:rsidRPr="00244CFC">
        <w:rPr>
          <w:spacing w:val="-4"/>
          <w:sz w:val="28"/>
          <w:szCs w:val="28"/>
        </w:rPr>
        <w:t xml:space="preserve">đơn vị có chức năng </w:t>
      </w:r>
      <w:r w:rsidRPr="00244CFC">
        <w:rPr>
          <w:spacing w:val="-4"/>
          <w:sz w:val="28"/>
          <w:szCs w:val="28"/>
          <w:lang w:val="vi-VN"/>
        </w:rPr>
        <w:t xml:space="preserve">vận chuyển xử lý </w:t>
      </w:r>
      <w:r w:rsidR="006D1DD1">
        <w:rPr>
          <w:spacing w:val="-4"/>
          <w:sz w:val="28"/>
          <w:szCs w:val="28"/>
        </w:rPr>
        <w:t xml:space="preserve">hàng ngày </w:t>
      </w:r>
      <w:r w:rsidRPr="00244CFC">
        <w:rPr>
          <w:spacing w:val="-4"/>
          <w:sz w:val="28"/>
          <w:szCs w:val="28"/>
          <w:lang w:val="vi-VN"/>
        </w:rPr>
        <w:t>theo đúng quy định.</w:t>
      </w:r>
    </w:p>
    <w:p w:rsidR="0009785E" w:rsidRPr="002F36C3" w:rsidRDefault="00B133DC" w:rsidP="006D1DD1">
      <w:pPr>
        <w:spacing w:after="60" w:line="360" w:lineRule="exact"/>
        <w:ind w:firstLine="720"/>
        <w:jc w:val="both"/>
        <w:rPr>
          <w:sz w:val="28"/>
          <w:szCs w:val="28"/>
        </w:rPr>
      </w:pPr>
      <w:r w:rsidRPr="002F36C3">
        <w:rPr>
          <w:sz w:val="28"/>
          <w:szCs w:val="28"/>
        </w:rPr>
        <w:t xml:space="preserve">- Đối với </w:t>
      </w:r>
      <w:r w:rsidR="00B6737A" w:rsidRPr="002F36C3">
        <w:rPr>
          <w:sz w:val="28"/>
          <w:szCs w:val="28"/>
        </w:rPr>
        <w:t>chất</w:t>
      </w:r>
      <w:r w:rsidRPr="002F36C3">
        <w:rPr>
          <w:sz w:val="28"/>
          <w:szCs w:val="28"/>
        </w:rPr>
        <w:t xml:space="preserve"> thải </w:t>
      </w:r>
      <w:r w:rsidR="00B6737A" w:rsidRPr="002F36C3">
        <w:rPr>
          <w:sz w:val="28"/>
          <w:szCs w:val="28"/>
        </w:rPr>
        <w:t xml:space="preserve">rắn </w:t>
      </w:r>
      <w:r w:rsidRPr="002F36C3">
        <w:rPr>
          <w:sz w:val="28"/>
          <w:szCs w:val="28"/>
        </w:rPr>
        <w:t>công nghiệp</w:t>
      </w:r>
      <w:r w:rsidR="0015010E" w:rsidRPr="002F36C3">
        <w:rPr>
          <w:sz w:val="28"/>
          <w:szCs w:val="28"/>
        </w:rPr>
        <w:t xml:space="preserve"> thông thường</w:t>
      </w:r>
      <w:r w:rsidRPr="002F36C3">
        <w:rPr>
          <w:sz w:val="28"/>
          <w:szCs w:val="28"/>
        </w:rPr>
        <w:t xml:space="preserve">: </w:t>
      </w:r>
    </w:p>
    <w:p w:rsidR="002F36C3" w:rsidRPr="002F36C3" w:rsidRDefault="002F36C3" w:rsidP="006D1DD1">
      <w:pPr>
        <w:spacing w:after="60" w:line="360" w:lineRule="exact"/>
        <w:ind w:firstLine="720"/>
        <w:jc w:val="both"/>
        <w:rPr>
          <w:sz w:val="28"/>
          <w:szCs w:val="28"/>
        </w:rPr>
      </w:pPr>
      <w:r w:rsidRPr="002F36C3">
        <w:rPr>
          <w:spacing w:val="-4"/>
          <w:sz w:val="28"/>
          <w:szCs w:val="28"/>
          <w:lang w:val="de-DE"/>
        </w:rPr>
        <w:t xml:space="preserve">+ </w:t>
      </w:r>
      <w:r w:rsidRPr="002F36C3">
        <w:rPr>
          <w:sz w:val="28"/>
          <w:szCs w:val="28"/>
          <w:lang w:val="vi-VN"/>
        </w:rPr>
        <w:t xml:space="preserve">Chất thải rắn </w:t>
      </w:r>
      <w:r w:rsidRPr="002F36C3">
        <w:rPr>
          <w:sz w:val="28"/>
          <w:szCs w:val="28"/>
        </w:rPr>
        <w:t>phát sinh từ hoạt động sản xuất bao gồm: Bụi kim loại, đầu mẩu sắt thép thừa, bavia kim loại,</w:t>
      </w:r>
      <w:r w:rsidRPr="002F36C3">
        <w:rPr>
          <w:sz w:val="28"/>
          <w:szCs w:val="28"/>
          <w:lang w:val="vi-VN"/>
        </w:rPr>
        <w:t xml:space="preserve"> sản phẩm lỗ</w:t>
      </w:r>
      <w:r w:rsidRPr="002F36C3">
        <w:rPr>
          <w:sz w:val="28"/>
          <w:szCs w:val="28"/>
        </w:rPr>
        <w:t xml:space="preserve">i sẽ được </w:t>
      </w:r>
      <w:r w:rsidRPr="002F36C3">
        <w:rPr>
          <w:sz w:val="28"/>
          <w:szCs w:val="28"/>
          <w:lang w:val="pl-PL"/>
        </w:rPr>
        <w:t xml:space="preserve">lưu giữ tại kho chất thải rắn công nghiệp có diện tích </w:t>
      </w:r>
      <w:r w:rsidR="006D1DD1">
        <w:rPr>
          <w:sz w:val="28"/>
          <w:szCs w:val="28"/>
          <w:lang w:val="pl-PL"/>
        </w:rPr>
        <w:t xml:space="preserve">15 </w:t>
      </w:r>
      <w:r w:rsidRPr="002F36C3">
        <w:rPr>
          <w:sz w:val="28"/>
          <w:szCs w:val="28"/>
          <w:lang w:val="pl-PL"/>
        </w:rPr>
        <w:t>m</w:t>
      </w:r>
      <w:r w:rsidRPr="002F36C3">
        <w:rPr>
          <w:sz w:val="28"/>
          <w:szCs w:val="28"/>
          <w:vertAlign w:val="superscript"/>
          <w:lang w:val="pl-PL"/>
        </w:rPr>
        <w:t>2</w:t>
      </w:r>
      <w:r w:rsidRPr="002F36C3">
        <w:rPr>
          <w:sz w:val="28"/>
          <w:szCs w:val="28"/>
        </w:rPr>
        <w:t xml:space="preserve"> phía Nam dự án</w:t>
      </w:r>
      <w:r w:rsidRPr="002F36C3">
        <w:rPr>
          <w:sz w:val="28"/>
          <w:szCs w:val="28"/>
          <w:lang w:val="pl-PL"/>
        </w:rPr>
        <w:t>.</w:t>
      </w:r>
      <w:r w:rsidRPr="002F36C3">
        <w:rPr>
          <w:sz w:val="28"/>
          <w:szCs w:val="28"/>
        </w:rPr>
        <w:t xml:space="preserve"> </w:t>
      </w:r>
    </w:p>
    <w:p w:rsidR="002F36C3" w:rsidRPr="002F36C3" w:rsidRDefault="002F36C3" w:rsidP="006D1DD1">
      <w:pPr>
        <w:spacing w:after="60" w:line="360" w:lineRule="exact"/>
        <w:ind w:firstLine="720"/>
        <w:jc w:val="both"/>
        <w:rPr>
          <w:sz w:val="28"/>
          <w:szCs w:val="28"/>
          <w:shd w:val="clear" w:color="auto" w:fill="FFFFFF"/>
        </w:rPr>
      </w:pPr>
      <w:r w:rsidRPr="002F36C3">
        <w:rPr>
          <w:sz w:val="28"/>
          <w:szCs w:val="28"/>
          <w:lang w:val="pl-PL"/>
        </w:rPr>
        <w:t xml:space="preserve">+ </w:t>
      </w:r>
      <w:r w:rsidRPr="002F36C3">
        <w:rPr>
          <w:sz w:val="28"/>
          <w:szCs w:val="28"/>
        </w:rPr>
        <w:t>V</w:t>
      </w:r>
      <w:r w:rsidRPr="002F36C3">
        <w:rPr>
          <w:sz w:val="28"/>
          <w:szCs w:val="28"/>
          <w:lang w:val="vi-VN"/>
        </w:rPr>
        <w:t xml:space="preserve">ật liệu lọc từ </w:t>
      </w:r>
      <w:r w:rsidRPr="002F36C3">
        <w:rPr>
          <w:sz w:val="28"/>
          <w:szCs w:val="28"/>
        </w:rPr>
        <w:t>hệ thống bể xử lý nước sinh hoạt, công ty</w:t>
      </w:r>
      <w:r w:rsidRPr="002F36C3">
        <w:rPr>
          <w:sz w:val="28"/>
          <w:szCs w:val="28"/>
          <w:shd w:val="clear" w:color="auto" w:fill="FFFFFF"/>
        </w:rPr>
        <w:t xml:space="preserve"> sẽ căn cứ vào khả năng hấp phụ của vật liệu lọc để lên lịch thau rửa hoặc thay thế phù hợp </w:t>
      </w:r>
      <w:r w:rsidRPr="002F36C3">
        <w:rPr>
          <w:sz w:val="28"/>
          <w:szCs w:val="28"/>
          <w:shd w:val="clear" w:color="auto" w:fill="FFFFFF"/>
          <w:lang w:val="vi-VN"/>
        </w:rPr>
        <w:t>định kỳ từ 6 tháng -</w:t>
      </w:r>
      <w:r w:rsidRPr="002F36C3">
        <w:rPr>
          <w:sz w:val="28"/>
          <w:szCs w:val="28"/>
          <w:shd w:val="clear" w:color="auto" w:fill="FFFFFF"/>
        </w:rPr>
        <w:t xml:space="preserve"> </w:t>
      </w:r>
      <w:r w:rsidRPr="002F36C3">
        <w:rPr>
          <w:sz w:val="28"/>
          <w:szCs w:val="28"/>
          <w:shd w:val="clear" w:color="auto" w:fill="FFFFFF"/>
          <w:lang w:val="vi-VN"/>
        </w:rPr>
        <w:t xml:space="preserve">1 năm </w:t>
      </w:r>
      <w:r w:rsidRPr="002F36C3">
        <w:rPr>
          <w:sz w:val="28"/>
          <w:szCs w:val="28"/>
          <w:shd w:val="clear" w:color="auto" w:fill="FFFFFF"/>
        </w:rPr>
        <w:t>với lượng</w:t>
      </w:r>
      <w:r w:rsidRPr="002F36C3">
        <w:rPr>
          <w:sz w:val="28"/>
          <w:szCs w:val="28"/>
          <w:shd w:val="clear" w:color="auto" w:fill="FFFFFF"/>
          <w:lang w:val="vi-VN"/>
        </w:rPr>
        <w:t xml:space="preserve"> phát sinh khoảng </w:t>
      </w:r>
      <w:r w:rsidR="006D1DD1">
        <w:rPr>
          <w:sz w:val="28"/>
          <w:szCs w:val="28"/>
          <w:shd w:val="clear" w:color="auto" w:fill="FFFFFF"/>
        </w:rPr>
        <w:t>85</w:t>
      </w:r>
      <w:r w:rsidRPr="002F36C3">
        <w:rPr>
          <w:sz w:val="28"/>
          <w:szCs w:val="28"/>
          <w:shd w:val="clear" w:color="auto" w:fill="FFFFFF"/>
          <w:lang w:val="vi-VN"/>
        </w:rPr>
        <w:t xml:space="preserve"> kg</w:t>
      </w:r>
      <w:r w:rsidRPr="002F36C3">
        <w:rPr>
          <w:sz w:val="28"/>
          <w:szCs w:val="28"/>
          <w:shd w:val="clear" w:color="auto" w:fill="FFFFFF"/>
        </w:rPr>
        <w:t xml:space="preserve">/năm. Vật liệu lọc thải sẽ </w:t>
      </w:r>
      <w:r w:rsidRPr="002F36C3">
        <w:rPr>
          <w:sz w:val="28"/>
          <w:szCs w:val="28"/>
          <w:lang w:val="pl-PL"/>
        </w:rPr>
        <w:t xml:space="preserve">được đưa về kho chất thải rắn công nghiệp có diện tích </w:t>
      </w:r>
      <w:r w:rsidR="006D1DD1">
        <w:rPr>
          <w:sz w:val="28"/>
          <w:szCs w:val="28"/>
          <w:lang w:val="pl-PL"/>
        </w:rPr>
        <w:t xml:space="preserve">15 </w:t>
      </w:r>
      <w:r w:rsidRPr="002F36C3">
        <w:rPr>
          <w:sz w:val="28"/>
          <w:szCs w:val="28"/>
          <w:lang w:val="pl-PL"/>
        </w:rPr>
        <w:t>m</w:t>
      </w:r>
      <w:r w:rsidRPr="002F36C3">
        <w:rPr>
          <w:sz w:val="28"/>
          <w:szCs w:val="28"/>
          <w:vertAlign w:val="superscript"/>
          <w:lang w:val="pl-PL"/>
        </w:rPr>
        <w:t>2</w:t>
      </w:r>
      <w:r w:rsidRPr="002F36C3">
        <w:rPr>
          <w:sz w:val="28"/>
          <w:szCs w:val="28"/>
        </w:rPr>
        <w:t xml:space="preserve"> phía Nam dự án.</w:t>
      </w:r>
    </w:p>
    <w:p w:rsidR="002F36C3" w:rsidRPr="002F36C3" w:rsidRDefault="002F36C3" w:rsidP="006D1DD1">
      <w:pPr>
        <w:spacing w:after="60" w:line="360" w:lineRule="exact"/>
        <w:ind w:firstLine="720"/>
        <w:jc w:val="both"/>
        <w:rPr>
          <w:spacing w:val="-4"/>
          <w:sz w:val="28"/>
          <w:szCs w:val="28"/>
          <w:lang w:val="de-DE"/>
        </w:rPr>
      </w:pPr>
      <w:r w:rsidRPr="002F36C3">
        <w:rPr>
          <w:sz w:val="28"/>
          <w:szCs w:val="28"/>
          <w:lang w:val="nl-NL"/>
        </w:rPr>
        <w:lastRenderedPageBreak/>
        <w:t xml:space="preserve">+ Bùn thải từ </w:t>
      </w:r>
      <w:r w:rsidRPr="002F36C3">
        <w:rPr>
          <w:sz w:val="28"/>
          <w:szCs w:val="28"/>
        </w:rPr>
        <w:t>hệ thống</w:t>
      </w:r>
      <w:r w:rsidRPr="002F36C3">
        <w:rPr>
          <w:sz w:val="28"/>
          <w:szCs w:val="28"/>
          <w:lang w:val="nl-NL"/>
        </w:rPr>
        <w:t xml:space="preserve"> bể xử lý nước thải sinh hoạt được lưu giữ ngay trong các ngăn xử lý và</w:t>
      </w:r>
      <w:r w:rsidRPr="002F36C3">
        <w:rPr>
          <w:spacing w:val="-2"/>
          <w:sz w:val="28"/>
          <w:szCs w:val="28"/>
        </w:rPr>
        <w:t xml:space="preserve"> quản lý như chất thải thông thường.</w:t>
      </w:r>
    </w:p>
    <w:p w:rsidR="00B6737A" w:rsidRPr="002F36C3" w:rsidRDefault="002F36C3" w:rsidP="006D1DD1">
      <w:pPr>
        <w:spacing w:after="60" w:line="360" w:lineRule="exact"/>
        <w:ind w:firstLine="720"/>
        <w:jc w:val="both"/>
        <w:rPr>
          <w:sz w:val="28"/>
          <w:szCs w:val="28"/>
        </w:rPr>
      </w:pPr>
      <w:r w:rsidRPr="002F36C3">
        <w:rPr>
          <w:sz w:val="28"/>
          <w:szCs w:val="28"/>
        </w:rPr>
        <w:t>Chủ dự án sẽ</w:t>
      </w:r>
      <w:r w:rsidRPr="002F36C3">
        <w:rPr>
          <w:sz w:val="28"/>
          <w:szCs w:val="28"/>
          <w:lang w:val="vi-VN"/>
        </w:rPr>
        <w:t xml:space="preserve"> hợp đồng với đơn vị có chức năng thu gom xử lý </w:t>
      </w:r>
      <w:r w:rsidRPr="002F36C3">
        <w:rPr>
          <w:sz w:val="28"/>
          <w:szCs w:val="28"/>
        </w:rPr>
        <w:t xml:space="preserve">chất thải rắn công nghiệp phát sinh từ hoạt động của dự án </w:t>
      </w:r>
      <w:r w:rsidRPr="002F36C3">
        <w:rPr>
          <w:sz w:val="28"/>
          <w:szCs w:val="28"/>
          <w:lang w:val="vi-VN"/>
        </w:rPr>
        <w:t>theo quy định</w:t>
      </w:r>
      <w:r w:rsidRPr="002F36C3">
        <w:rPr>
          <w:sz w:val="28"/>
          <w:szCs w:val="28"/>
        </w:rPr>
        <w:t>.</w:t>
      </w:r>
    </w:p>
    <w:p w:rsidR="003D1861" w:rsidRPr="00244CFC" w:rsidRDefault="003D1861" w:rsidP="006D1DD1">
      <w:pPr>
        <w:spacing w:after="60" w:line="360" w:lineRule="exact"/>
        <w:jc w:val="both"/>
        <w:rPr>
          <w:b/>
          <w:sz w:val="28"/>
          <w:szCs w:val="28"/>
          <w:lang w:val="nl-NL" w:eastAsia="vi-VN"/>
        </w:rPr>
      </w:pPr>
      <w:r w:rsidRPr="00244CFC">
        <w:rPr>
          <w:b/>
          <w:sz w:val="28"/>
          <w:szCs w:val="28"/>
          <w:lang w:val="nl-NL" w:eastAsia="vi-VN"/>
        </w:rPr>
        <w:t>4.2.2. Công trình, biện pháp quản lý chất thải nguy hại.</w:t>
      </w:r>
    </w:p>
    <w:p w:rsidR="003D1861" w:rsidRPr="00244CFC" w:rsidRDefault="003D1861" w:rsidP="006D1DD1">
      <w:pPr>
        <w:spacing w:after="60" w:line="360" w:lineRule="exact"/>
        <w:jc w:val="both"/>
        <w:rPr>
          <w:b/>
          <w:i/>
          <w:sz w:val="28"/>
          <w:szCs w:val="28"/>
          <w:lang w:val="vi-VN" w:eastAsia="vi-VN"/>
        </w:rPr>
      </w:pPr>
      <w:r w:rsidRPr="00244CFC">
        <w:rPr>
          <w:b/>
          <w:i/>
          <w:sz w:val="28"/>
          <w:szCs w:val="28"/>
          <w:lang w:val="vi-VN" w:eastAsia="vi-VN"/>
        </w:rPr>
        <w:t>* Giai đoạn thi công xây dựng</w:t>
      </w:r>
    </w:p>
    <w:p w:rsidR="003D1861" w:rsidRPr="00244CFC" w:rsidRDefault="003D1861" w:rsidP="006D1DD1">
      <w:pPr>
        <w:pStyle w:val="A-NORMAL"/>
        <w:spacing w:before="0" w:line="360" w:lineRule="exact"/>
        <w:ind w:firstLine="709"/>
        <w:rPr>
          <w:iCs/>
          <w:sz w:val="28"/>
          <w:lang w:val="vi-VN"/>
        </w:rPr>
      </w:pPr>
      <w:r w:rsidRPr="00244CFC">
        <w:rPr>
          <w:iCs/>
          <w:sz w:val="28"/>
          <w:lang w:val="vi-VN"/>
        </w:rPr>
        <w:t>Chủ dự án sẽ phối hợp với nhà thầu thi công thực hiện các công trình, biện pháp bảo vệ môi trường như sau:</w:t>
      </w:r>
    </w:p>
    <w:p w:rsidR="003D1861" w:rsidRPr="00244CFC" w:rsidRDefault="0000281E" w:rsidP="006D1DD1">
      <w:pPr>
        <w:spacing w:after="60" w:line="360" w:lineRule="exact"/>
        <w:ind w:firstLine="720"/>
        <w:jc w:val="both"/>
        <w:rPr>
          <w:sz w:val="28"/>
          <w:szCs w:val="28"/>
          <w:lang w:val="vi-VN"/>
        </w:rPr>
      </w:pPr>
      <w:r w:rsidRPr="00244CFC">
        <w:rPr>
          <w:sz w:val="28"/>
          <w:szCs w:val="28"/>
        </w:rPr>
        <w:t xml:space="preserve">- </w:t>
      </w:r>
      <w:r w:rsidR="003D1861" w:rsidRPr="00244CFC">
        <w:rPr>
          <w:sz w:val="28"/>
          <w:szCs w:val="28"/>
          <w:lang w:val="vi-VN"/>
        </w:rPr>
        <w:t xml:space="preserve">Chủ dự án sẽ bố trí </w:t>
      </w:r>
      <w:r w:rsidR="00314E33" w:rsidRPr="00244CFC">
        <w:rPr>
          <w:sz w:val="28"/>
          <w:szCs w:val="28"/>
        </w:rPr>
        <w:t>khu vực lưu</w:t>
      </w:r>
      <w:r w:rsidR="003D1861" w:rsidRPr="00244CFC">
        <w:rPr>
          <w:sz w:val="28"/>
          <w:szCs w:val="28"/>
          <w:lang w:val="vi-VN"/>
        </w:rPr>
        <w:t xml:space="preserve"> giữ chất thải nguy hại có diện tích 5m</w:t>
      </w:r>
      <w:r w:rsidR="003D1861" w:rsidRPr="00244CFC">
        <w:rPr>
          <w:sz w:val="28"/>
          <w:szCs w:val="28"/>
          <w:vertAlign w:val="superscript"/>
          <w:lang w:val="vi-VN"/>
        </w:rPr>
        <w:t>2</w:t>
      </w:r>
      <w:r w:rsidR="00DC7EDC">
        <w:rPr>
          <w:sz w:val="28"/>
          <w:szCs w:val="28"/>
        </w:rPr>
        <w:t>. T</w:t>
      </w:r>
      <w:r w:rsidR="003D1861" w:rsidRPr="00244CFC">
        <w:rPr>
          <w:sz w:val="28"/>
          <w:szCs w:val="28"/>
          <w:lang w:val="vi-VN"/>
        </w:rPr>
        <w:t>rong kho bố trí 0</w:t>
      </w:r>
      <w:r w:rsidR="00314E33" w:rsidRPr="00244CFC">
        <w:rPr>
          <w:sz w:val="28"/>
          <w:szCs w:val="28"/>
        </w:rPr>
        <w:t>4</w:t>
      </w:r>
      <w:r w:rsidR="003D1861" w:rsidRPr="00244CFC">
        <w:rPr>
          <w:sz w:val="28"/>
          <w:szCs w:val="28"/>
          <w:lang w:val="vi-VN"/>
        </w:rPr>
        <w:t xml:space="preserve"> thùng chứa (thể tích </w:t>
      </w:r>
      <w:r w:rsidR="00314E33" w:rsidRPr="00244CFC">
        <w:rPr>
          <w:sz w:val="28"/>
          <w:szCs w:val="28"/>
        </w:rPr>
        <w:t>10</w:t>
      </w:r>
      <w:r w:rsidR="003D1861" w:rsidRPr="00244CFC">
        <w:rPr>
          <w:sz w:val="28"/>
          <w:szCs w:val="28"/>
          <w:lang w:val="vi-VN"/>
        </w:rPr>
        <w:t>0 lít/thùng).</w:t>
      </w:r>
    </w:p>
    <w:p w:rsidR="003D1861" w:rsidRPr="00244CFC" w:rsidRDefault="0000281E" w:rsidP="006D1DD1">
      <w:pPr>
        <w:spacing w:after="60" w:line="360" w:lineRule="exact"/>
        <w:ind w:firstLine="720"/>
        <w:jc w:val="both"/>
        <w:rPr>
          <w:sz w:val="28"/>
          <w:szCs w:val="28"/>
          <w:lang w:val="vi-VN"/>
        </w:rPr>
      </w:pPr>
      <w:r w:rsidRPr="00244CFC">
        <w:rPr>
          <w:sz w:val="28"/>
          <w:szCs w:val="28"/>
        </w:rPr>
        <w:t xml:space="preserve">- </w:t>
      </w:r>
      <w:r w:rsidR="003D1861" w:rsidRPr="00244CFC">
        <w:rPr>
          <w:sz w:val="28"/>
          <w:szCs w:val="28"/>
          <w:lang w:val="vi-VN"/>
        </w:rPr>
        <w:t>Chủ dự án sẽ ký hợp đồng với đơn vị có chức năng để thu gom, vận chuyển và xử lý chất thải nguy hại phát sinh theo quy định.</w:t>
      </w:r>
    </w:p>
    <w:p w:rsidR="003D1861" w:rsidRPr="00244CFC" w:rsidRDefault="003D1861" w:rsidP="006D1DD1">
      <w:pPr>
        <w:spacing w:after="60" w:line="360" w:lineRule="exact"/>
        <w:jc w:val="both"/>
        <w:rPr>
          <w:b/>
          <w:i/>
          <w:sz w:val="28"/>
          <w:szCs w:val="28"/>
          <w:lang w:val="vi-VN" w:eastAsia="vi-VN"/>
        </w:rPr>
      </w:pPr>
      <w:r w:rsidRPr="00244CFC">
        <w:rPr>
          <w:b/>
          <w:i/>
          <w:sz w:val="28"/>
          <w:szCs w:val="28"/>
          <w:lang w:val="vi-VN" w:eastAsia="vi-VN"/>
        </w:rPr>
        <w:t>* Giai đoạn vận hành:</w:t>
      </w:r>
    </w:p>
    <w:p w:rsidR="00B133DC" w:rsidRPr="00244CFC" w:rsidRDefault="00B133DC" w:rsidP="006D1DD1">
      <w:pPr>
        <w:spacing w:after="60" w:line="360" w:lineRule="exact"/>
        <w:ind w:firstLine="720"/>
        <w:jc w:val="both"/>
        <w:rPr>
          <w:sz w:val="28"/>
          <w:szCs w:val="28"/>
        </w:rPr>
      </w:pPr>
      <w:r w:rsidRPr="00244CFC">
        <w:rPr>
          <w:sz w:val="28"/>
          <w:szCs w:val="28"/>
          <w:lang w:val="pt-BR" w:eastAsia="vi-VN"/>
        </w:rPr>
        <w:t xml:space="preserve">- Chủ dự án bố trí </w:t>
      </w:r>
      <w:r w:rsidR="00FF6289">
        <w:rPr>
          <w:sz w:val="28"/>
          <w:szCs w:val="28"/>
          <w:lang w:val="pt-BR" w:eastAsia="vi-VN"/>
        </w:rPr>
        <w:t>k</w:t>
      </w:r>
      <w:r w:rsidRPr="00244CFC">
        <w:rPr>
          <w:sz w:val="28"/>
          <w:szCs w:val="28"/>
          <w:lang w:val="pt-BR" w:eastAsia="vi-VN"/>
        </w:rPr>
        <w:t xml:space="preserve">ho chất thải nguy hại có diện tích </w:t>
      </w:r>
      <w:r w:rsidR="006D1DD1">
        <w:rPr>
          <w:sz w:val="28"/>
          <w:szCs w:val="28"/>
          <w:lang w:val="pt-BR" w:eastAsia="vi-VN"/>
        </w:rPr>
        <w:t xml:space="preserve">6 </w:t>
      </w:r>
      <w:r w:rsidRPr="00244CFC">
        <w:rPr>
          <w:sz w:val="28"/>
          <w:szCs w:val="28"/>
          <w:lang w:val="pt-BR" w:eastAsia="vi-VN"/>
        </w:rPr>
        <w:t>m</w:t>
      </w:r>
      <w:r w:rsidRPr="00244CFC">
        <w:rPr>
          <w:sz w:val="28"/>
          <w:szCs w:val="28"/>
          <w:vertAlign w:val="superscript"/>
          <w:lang w:val="pt-BR" w:eastAsia="vi-VN"/>
        </w:rPr>
        <w:t>2</w:t>
      </w:r>
      <w:r w:rsidRPr="00244CFC">
        <w:rPr>
          <w:sz w:val="28"/>
          <w:szCs w:val="28"/>
          <w:lang w:val="pt-BR" w:eastAsia="vi-VN"/>
        </w:rPr>
        <w:t>. Kho có tường bao kín, nền đổ bê tông, mái</w:t>
      </w:r>
      <w:r w:rsidRPr="00244CFC">
        <w:rPr>
          <w:sz w:val="28"/>
          <w:szCs w:val="28"/>
        </w:rPr>
        <w:t xml:space="preserve"> lợp tôn</w:t>
      </w:r>
      <w:r w:rsidRPr="00244CFC">
        <w:rPr>
          <w:sz w:val="28"/>
          <w:szCs w:val="28"/>
          <w:lang w:val="pt-BR" w:eastAsia="vi-VN"/>
        </w:rPr>
        <w:t xml:space="preserve">. </w:t>
      </w:r>
      <w:r w:rsidRPr="00244CFC">
        <w:rPr>
          <w:spacing w:val="-4"/>
          <w:sz w:val="28"/>
          <w:szCs w:val="28"/>
        </w:rPr>
        <w:t xml:space="preserve">Kho có khóa, ngoài có </w:t>
      </w:r>
      <w:r w:rsidRPr="00244CFC">
        <w:rPr>
          <w:spacing w:val="-4"/>
          <w:sz w:val="28"/>
          <w:szCs w:val="28"/>
          <w:lang w:val="vi-VN"/>
        </w:rPr>
        <w:t>biển cảnh báo</w:t>
      </w:r>
      <w:r w:rsidRPr="00244CFC">
        <w:rPr>
          <w:spacing w:val="-4"/>
          <w:sz w:val="28"/>
          <w:szCs w:val="28"/>
        </w:rPr>
        <w:t xml:space="preserve"> theo đúng quy định</w:t>
      </w:r>
      <w:r w:rsidRPr="006244C5">
        <w:rPr>
          <w:spacing w:val="-4"/>
          <w:sz w:val="28"/>
          <w:szCs w:val="28"/>
        </w:rPr>
        <w:t xml:space="preserve">. </w:t>
      </w:r>
      <w:r w:rsidR="006244C5" w:rsidRPr="006244C5">
        <w:rPr>
          <w:iCs/>
          <w:sz w:val="28"/>
          <w:szCs w:val="28"/>
          <w:lang w:val="de-DE"/>
        </w:rPr>
        <w:t xml:space="preserve">Trong kho </w:t>
      </w:r>
      <w:r w:rsidR="006244C5" w:rsidRPr="006244C5">
        <w:rPr>
          <w:sz w:val="28"/>
          <w:szCs w:val="28"/>
        </w:rPr>
        <w:t xml:space="preserve">bố trí vật liệu, dụng cụ xử lý khi gặp sự cố như cát khô, mùn cưa, xẻng… </w:t>
      </w:r>
      <w:r w:rsidR="00F63C3C" w:rsidRPr="00F63C3C">
        <w:rPr>
          <w:sz w:val="28"/>
          <w:szCs w:val="28"/>
          <w:lang w:val="pt-BR" w:eastAsia="vi-VN"/>
        </w:rPr>
        <w:t xml:space="preserve">Chủ dự án sẽ đầu tư </w:t>
      </w:r>
      <w:r w:rsidRPr="00F63C3C">
        <w:rPr>
          <w:sz w:val="28"/>
          <w:szCs w:val="28"/>
          <w:lang w:val="pt-BR" w:eastAsia="vi-VN"/>
        </w:rPr>
        <w:t>0</w:t>
      </w:r>
      <w:r w:rsidR="006D1DD1">
        <w:rPr>
          <w:sz w:val="28"/>
          <w:szCs w:val="28"/>
          <w:lang w:val="pt-BR" w:eastAsia="vi-VN"/>
        </w:rPr>
        <w:t>4</w:t>
      </w:r>
      <w:r w:rsidRPr="00F63C3C">
        <w:rPr>
          <w:sz w:val="28"/>
          <w:szCs w:val="28"/>
          <w:lang w:val="pt-BR" w:eastAsia="vi-VN"/>
        </w:rPr>
        <w:t xml:space="preserve"> thùng chứa</w:t>
      </w:r>
      <w:r w:rsidRPr="00244CFC">
        <w:rPr>
          <w:sz w:val="28"/>
          <w:szCs w:val="28"/>
          <w:lang w:val="pt-BR" w:eastAsia="vi-VN"/>
        </w:rPr>
        <w:t xml:space="preserve"> để thu gom CTNH.</w:t>
      </w:r>
      <w:r w:rsidR="00D66280">
        <w:rPr>
          <w:spacing w:val="-4"/>
          <w:sz w:val="28"/>
          <w:szCs w:val="28"/>
        </w:rPr>
        <w:t xml:space="preserve"> Các thùng chứa </w:t>
      </w:r>
      <w:r w:rsidRPr="00244CFC">
        <w:rPr>
          <w:spacing w:val="-4"/>
          <w:sz w:val="28"/>
          <w:szCs w:val="28"/>
          <w:lang w:val="vi-VN"/>
        </w:rPr>
        <w:t xml:space="preserve">được dán </w:t>
      </w:r>
      <w:r w:rsidRPr="00244CFC">
        <w:rPr>
          <w:spacing w:val="-4"/>
          <w:sz w:val="28"/>
          <w:szCs w:val="28"/>
        </w:rPr>
        <w:t>tên</w:t>
      </w:r>
      <w:r w:rsidRPr="00244CFC">
        <w:rPr>
          <w:spacing w:val="-4"/>
          <w:sz w:val="28"/>
          <w:szCs w:val="28"/>
          <w:lang w:val="vi-VN"/>
        </w:rPr>
        <w:t xml:space="preserve"> loại chất thải</w:t>
      </w:r>
      <w:r w:rsidRPr="00244CFC">
        <w:rPr>
          <w:spacing w:val="-4"/>
          <w:sz w:val="28"/>
          <w:szCs w:val="28"/>
        </w:rPr>
        <w:t>, mã CTNH theo quy định.</w:t>
      </w:r>
    </w:p>
    <w:p w:rsidR="00B26160" w:rsidRDefault="00B133DC" w:rsidP="006D1DD1">
      <w:pPr>
        <w:spacing w:after="60" w:line="360" w:lineRule="exact"/>
        <w:ind w:firstLine="720"/>
        <w:jc w:val="both"/>
        <w:rPr>
          <w:sz w:val="28"/>
          <w:szCs w:val="28"/>
          <w:lang w:val="es-GT"/>
        </w:rPr>
      </w:pPr>
      <w:r w:rsidRPr="00244CFC">
        <w:rPr>
          <w:spacing w:val="-2"/>
          <w:sz w:val="28"/>
          <w:szCs w:val="28"/>
          <w:lang w:val="pt-BR" w:eastAsia="vi-VN"/>
        </w:rPr>
        <w:t xml:space="preserve">- Chủ dự án sẽ ký hợp đồng </w:t>
      </w:r>
      <w:r w:rsidRPr="00244CFC">
        <w:rPr>
          <w:spacing w:val="-2"/>
          <w:sz w:val="28"/>
          <w:szCs w:val="28"/>
          <w:lang w:val="pt-BR"/>
        </w:rPr>
        <w:t>với</w:t>
      </w:r>
      <w:r w:rsidRPr="00244CFC">
        <w:rPr>
          <w:spacing w:val="-2"/>
          <w:sz w:val="28"/>
          <w:szCs w:val="28"/>
        </w:rPr>
        <w:t xml:space="preserve"> đơn vị có chức năng </w:t>
      </w:r>
      <w:r w:rsidRPr="00244CFC">
        <w:rPr>
          <w:spacing w:val="-2"/>
          <w:sz w:val="28"/>
          <w:szCs w:val="28"/>
          <w:lang w:val="pt-BR"/>
        </w:rPr>
        <w:t xml:space="preserve">để thu gom, vận chuyển, xử lý CTNH </w:t>
      </w:r>
      <w:r w:rsidR="00B26160">
        <w:rPr>
          <w:spacing w:val="-2"/>
          <w:sz w:val="28"/>
          <w:szCs w:val="28"/>
        </w:rPr>
        <w:t xml:space="preserve">theo đúng quy định </w:t>
      </w:r>
      <w:r w:rsidR="00DC7EDC" w:rsidRPr="00244CFC">
        <w:rPr>
          <w:sz w:val="28"/>
          <w:szCs w:val="28"/>
          <w:lang w:val="vi-VN"/>
        </w:rPr>
        <w:t>tại</w:t>
      </w:r>
      <w:r w:rsidR="00DC7EDC" w:rsidRPr="00244CFC">
        <w:rPr>
          <w:sz w:val="28"/>
          <w:szCs w:val="28"/>
          <w:lang w:val="nl-NL"/>
        </w:rPr>
        <w:t xml:space="preserve"> Luật Bảo vệ môi trường, </w:t>
      </w:r>
      <w:r w:rsidR="00DC7EDC" w:rsidRPr="00244CFC">
        <w:rPr>
          <w:sz w:val="28"/>
          <w:szCs w:val="28"/>
          <w:lang w:val="es-GT"/>
        </w:rPr>
        <w:t>Nghị định số 08/2022/NĐ-CP ngày 10/01/2022 của Chính phủ và Thông tư số 02/2022/TT-BTNMT ngày 10/01/2022 của Bộ Tài nguyên và Môi trường</w:t>
      </w:r>
      <w:r w:rsidR="00B26160">
        <w:rPr>
          <w:sz w:val="28"/>
          <w:szCs w:val="28"/>
          <w:lang w:val="es-GT"/>
        </w:rPr>
        <w:t>.</w:t>
      </w:r>
    </w:p>
    <w:p w:rsidR="00B26160" w:rsidRPr="0009315A" w:rsidRDefault="00B26160" w:rsidP="006D1DD1">
      <w:pPr>
        <w:spacing w:after="60" w:line="360" w:lineRule="exact"/>
        <w:jc w:val="both"/>
        <w:rPr>
          <w:b/>
          <w:sz w:val="28"/>
          <w:szCs w:val="28"/>
          <w:lang w:val="vi-VN" w:eastAsia="vi-VN"/>
        </w:rPr>
      </w:pPr>
      <w:r w:rsidRPr="0009315A">
        <w:rPr>
          <w:b/>
          <w:sz w:val="28"/>
          <w:szCs w:val="28"/>
          <w:lang w:val="vi-VN" w:eastAsia="vi-VN"/>
        </w:rPr>
        <w:t>4.3. Công trình, biện pháp giảm thiểu tác động do tiếng ồn, độ rung</w:t>
      </w:r>
    </w:p>
    <w:p w:rsidR="00B26160" w:rsidRPr="00D9365D" w:rsidRDefault="00B26160" w:rsidP="006D1DD1">
      <w:pPr>
        <w:spacing w:after="60" w:line="360" w:lineRule="exact"/>
        <w:jc w:val="both"/>
        <w:rPr>
          <w:b/>
          <w:i/>
          <w:sz w:val="28"/>
          <w:szCs w:val="28"/>
          <w:lang w:val="vi-VN" w:eastAsia="vi-VN"/>
        </w:rPr>
      </w:pPr>
      <w:r w:rsidRPr="00D9365D">
        <w:rPr>
          <w:b/>
          <w:i/>
          <w:sz w:val="28"/>
          <w:szCs w:val="28"/>
          <w:lang w:val="vi-VN" w:eastAsia="vi-VN"/>
        </w:rPr>
        <w:t>* Giai đoạn thi công xây dựng</w:t>
      </w:r>
    </w:p>
    <w:p w:rsidR="00B26160" w:rsidRPr="00D9365D" w:rsidRDefault="00B26160" w:rsidP="006D1DD1">
      <w:pPr>
        <w:pStyle w:val="A-NORMAL"/>
        <w:spacing w:before="0" w:line="360" w:lineRule="exact"/>
        <w:ind w:firstLine="709"/>
        <w:rPr>
          <w:iCs/>
          <w:sz w:val="28"/>
          <w:lang w:val="vi-VN"/>
        </w:rPr>
      </w:pPr>
      <w:bookmarkStart w:id="36" w:name="_Toc341693887"/>
      <w:r w:rsidRPr="00D9365D">
        <w:rPr>
          <w:iCs/>
          <w:sz w:val="28"/>
          <w:lang w:val="vi-VN"/>
        </w:rPr>
        <w:t>Chủ dự án sẽ phối hợp với nhà thầu thi công thực hiện các công trình, biện pháp bảo vệ môi trường như sau:</w:t>
      </w:r>
    </w:p>
    <w:bookmarkEnd w:id="36"/>
    <w:p w:rsidR="00B26160" w:rsidRPr="002B0F62" w:rsidRDefault="00B26160" w:rsidP="006D1DD1">
      <w:pPr>
        <w:spacing w:after="60" w:line="360" w:lineRule="exact"/>
        <w:ind w:firstLine="720"/>
        <w:jc w:val="both"/>
        <w:rPr>
          <w:sz w:val="28"/>
          <w:szCs w:val="28"/>
          <w:lang w:val="vi-VN"/>
        </w:rPr>
      </w:pPr>
      <w:r w:rsidRPr="00D9365D">
        <w:rPr>
          <w:sz w:val="28"/>
          <w:szCs w:val="28"/>
          <w:lang w:val="vi-VN"/>
        </w:rPr>
        <w:t xml:space="preserve">- Bố trí vị trí đặt thiết bị xây dựng xa </w:t>
      </w:r>
      <w:r w:rsidRPr="00D9365D">
        <w:rPr>
          <w:sz w:val="28"/>
          <w:szCs w:val="28"/>
        </w:rPr>
        <w:t xml:space="preserve">phía </w:t>
      </w:r>
      <w:r w:rsidRPr="00D9365D">
        <w:rPr>
          <w:sz w:val="28"/>
          <w:szCs w:val="28"/>
          <w:lang w:val="vi-VN"/>
        </w:rPr>
        <w:t>khu dân cư, có kế hoạch sử dụng</w:t>
      </w:r>
      <w:r w:rsidRPr="002B0F62">
        <w:rPr>
          <w:sz w:val="28"/>
          <w:szCs w:val="28"/>
          <w:lang w:val="vi-VN"/>
        </w:rPr>
        <w:t xml:space="preserve"> thiết bị hợp lý tránh sử dụng đồng thời nhiều thiết bị.</w:t>
      </w:r>
    </w:p>
    <w:p w:rsidR="00B26160" w:rsidRPr="002B0F62" w:rsidRDefault="00B26160" w:rsidP="006D1DD1">
      <w:pPr>
        <w:spacing w:after="60" w:line="360" w:lineRule="exact"/>
        <w:ind w:firstLine="720"/>
        <w:jc w:val="both"/>
        <w:rPr>
          <w:sz w:val="28"/>
          <w:szCs w:val="28"/>
          <w:lang w:val="vi-VN"/>
        </w:rPr>
      </w:pPr>
      <w:r w:rsidRPr="002B0F62">
        <w:rPr>
          <w:sz w:val="28"/>
          <w:szCs w:val="28"/>
        </w:rPr>
        <w:t xml:space="preserve">- </w:t>
      </w:r>
      <w:r w:rsidRPr="002B0F62">
        <w:rPr>
          <w:sz w:val="28"/>
          <w:szCs w:val="28"/>
          <w:lang w:val="vi-VN"/>
        </w:rPr>
        <w:t>Không sử dụng máy móc thiết bị quá cũ trong thi công</w:t>
      </w:r>
      <w:r w:rsidRPr="002B0F62">
        <w:rPr>
          <w:sz w:val="28"/>
          <w:szCs w:val="28"/>
        </w:rPr>
        <w:t xml:space="preserve"> xây dựng</w:t>
      </w:r>
      <w:r w:rsidRPr="002B0F62">
        <w:rPr>
          <w:sz w:val="28"/>
          <w:szCs w:val="28"/>
          <w:lang w:val="vi-VN"/>
        </w:rPr>
        <w:t>.</w:t>
      </w:r>
      <w:bookmarkStart w:id="37" w:name="_Toc341693889"/>
      <w:r w:rsidR="005614FB">
        <w:rPr>
          <w:sz w:val="28"/>
          <w:szCs w:val="28"/>
        </w:rPr>
        <w:t xml:space="preserve"> </w:t>
      </w:r>
      <w:r w:rsidRPr="002B0F62">
        <w:rPr>
          <w:sz w:val="28"/>
          <w:szCs w:val="28"/>
          <w:lang w:val="vi-VN"/>
        </w:rPr>
        <w:t>Quy định tốc độ xe ra vào công trình, vận hành máy móc đúng thông số kỹ thuật đã quy định.</w:t>
      </w:r>
      <w:bookmarkEnd w:id="37"/>
    </w:p>
    <w:p w:rsidR="00B26160" w:rsidRPr="002B0F62" w:rsidRDefault="00B26160" w:rsidP="006D1DD1">
      <w:pPr>
        <w:spacing w:after="60" w:line="360" w:lineRule="exact"/>
        <w:ind w:firstLine="720"/>
        <w:jc w:val="both"/>
        <w:rPr>
          <w:bCs/>
          <w:iCs/>
          <w:sz w:val="28"/>
          <w:szCs w:val="28"/>
          <w:lang w:val="vi-VN"/>
        </w:rPr>
      </w:pPr>
      <w:r w:rsidRPr="002B0F62">
        <w:rPr>
          <w:bCs/>
          <w:iCs/>
          <w:sz w:val="28"/>
          <w:szCs w:val="28"/>
          <w:lang w:val="vi-VN"/>
        </w:rPr>
        <w:t>- Không làm việc vào những giờ nghỉ ngơi từ 22h hôm trước đến 6h sáng ngày hôm sau và từ 11h đến 13h.</w:t>
      </w:r>
    </w:p>
    <w:p w:rsidR="00B26160" w:rsidRPr="00B93744" w:rsidRDefault="00B26160" w:rsidP="006D1DD1">
      <w:pPr>
        <w:spacing w:after="60" w:line="360" w:lineRule="exact"/>
        <w:ind w:firstLine="720"/>
        <w:jc w:val="both"/>
        <w:rPr>
          <w:sz w:val="28"/>
          <w:szCs w:val="28"/>
          <w:lang w:val="vi-VN"/>
        </w:rPr>
      </w:pPr>
      <w:r w:rsidRPr="002B0F62">
        <w:rPr>
          <w:sz w:val="28"/>
          <w:szCs w:val="28"/>
          <w:lang w:val="vi-VN"/>
        </w:rPr>
        <w:t>- Trang bị nút tai chống ồn cho công nhân lao động</w:t>
      </w:r>
      <w:r w:rsidRPr="002B0F62">
        <w:rPr>
          <w:sz w:val="28"/>
          <w:szCs w:val="28"/>
        </w:rPr>
        <w:t xml:space="preserve"> tham gia thi công trên </w:t>
      </w:r>
      <w:r w:rsidRPr="00B93744">
        <w:rPr>
          <w:sz w:val="28"/>
          <w:szCs w:val="28"/>
          <w:lang w:val="vi-VN"/>
        </w:rPr>
        <w:t>công trường.</w:t>
      </w:r>
    </w:p>
    <w:p w:rsidR="00B26160" w:rsidRPr="00B93744" w:rsidRDefault="00B26160" w:rsidP="006D1DD1">
      <w:pPr>
        <w:spacing w:after="60" w:line="360" w:lineRule="exact"/>
        <w:jc w:val="both"/>
        <w:rPr>
          <w:b/>
          <w:i/>
          <w:sz w:val="28"/>
          <w:szCs w:val="28"/>
          <w:lang w:val="vi-VN" w:eastAsia="vi-VN"/>
        </w:rPr>
      </w:pPr>
      <w:r w:rsidRPr="00B93744">
        <w:rPr>
          <w:b/>
          <w:i/>
          <w:sz w:val="28"/>
          <w:szCs w:val="28"/>
          <w:lang w:val="vi-VN" w:eastAsia="vi-VN"/>
        </w:rPr>
        <w:t>* Giai đoạn vận hành</w:t>
      </w:r>
    </w:p>
    <w:p w:rsidR="00B26160" w:rsidRPr="00A60D55" w:rsidRDefault="00B26160" w:rsidP="006D1DD1">
      <w:pPr>
        <w:spacing w:after="60" w:line="360" w:lineRule="exact"/>
        <w:ind w:firstLine="720"/>
        <w:jc w:val="both"/>
        <w:rPr>
          <w:bCs/>
          <w:iCs/>
          <w:sz w:val="28"/>
          <w:szCs w:val="28"/>
          <w:lang w:val="vi-VN"/>
        </w:rPr>
      </w:pPr>
      <w:r w:rsidRPr="00A60D55">
        <w:rPr>
          <w:bCs/>
          <w:iCs/>
          <w:sz w:val="28"/>
          <w:szCs w:val="28"/>
          <w:lang w:val="vi-VN"/>
        </w:rPr>
        <w:lastRenderedPageBreak/>
        <w:t xml:space="preserve">- </w:t>
      </w:r>
      <w:r w:rsidRPr="00A60D55">
        <w:rPr>
          <w:bCs/>
          <w:iCs/>
          <w:sz w:val="28"/>
          <w:szCs w:val="28"/>
        </w:rPr>
        <w:t>B</w:t>
      </w:r>
      <w:r w:rsidRPr="00A60D55">
        <w:rPr>
          <w:bCs/>
          <w:iCs/>
          <w:sz w:val="28"/>
          <w:szCs w:val="28"/>
          <w:lang w:val="vi-VN"/>
        </w:rPr>
        <w:t>an hành quy định chế độ vận hành xe, các phương tiện giao thông ra vào</w:t>
      </w:r>
      <w:r w:rsidR="005614FB">
        <w:rPr>
          <w:bCs/>
          <w:iCs/>
          <w:sz w:val="28"/>
          <w:szCs w:val="28"/>
        </w:rPr>
        <w:t xml:space="preserve"> </w:t>
      </w:r>
      <w:r w:rsidRPr="00A60D55">
        <w:rPr>
          <w:bCs/>
          <w:iCs/>
          <w:sz w:val="28"/>
          <w:szCs w:val="28"/>
        </w:rPr>
        <w:t>dự án</w:t>
      </w:r>
      <w:r w:rsidRPr="00A60D55">
        <w:rPr>
          <w:bCs/>
          <w:iCs/>
          <w:sz w:val="28"/>
          <w:szCs w:val="28"/>
          <w:lang w:val="vi-VN"/>
        </w:rPr>
        <w:t xml:space="preserve">. </w:t>
      </w:r>
    </w:p>
    <w:p w:rsidR="00A60D55" w:rsidRPr="00A60D55" w:rsidRDefault="00A60D55" w:rsidP="006D1DD1">
      <w:pPr>
        <w:spacing w:after="60" w:line="360" w:lineRule="exact"/>
        <w:ind w:firstLine="709"/>
        <w:jc w:val="both"/>
        <w:rPr>
          <w:rFonts w:eastAsia="MS Mincho"/>
          <w:color w:val="000000" w:themeColor="text1"/>
          <w:sz w:val="28"/>
          <w:szCs w:val="28"/>
          <w:lang w:val="vi-VN"/>
        </w:rPr>
      </w:pPr>
      <w:r w:rsidRPr="00A60D55">
        <w:rPr>
          <w:rFonts w:eastAsia="MS Mincho"/>
          <w:color w:val="000000" w:themeColor="text1"/>
          <w:sz w:val="28"/>
          <w:szCs w:val="28"/>
          <w:lang w:val="vi-VN"/>
        </w:rPr>
        <w:t xml:space="preserve">- Thường xuyên kiểm tra độ cân bằng và bảo dưỡng định kỳ các máy móc, thiết bị. </w:t>
      </w:r>
    </w:p>
    <w:p w:rsidR="00A60D55" w:rsidRPr="00A60D55" w:rsidRDefault="00A60D55" w:rsidP="006D1DD1">
      <w:pPr>
        <w:spacing w:after="60" w:line="360" w:lineRule="exact"/>
        <w:ind w:firstLine="720"/>
        <w:jc w:val="both"/>
        <w:rPr>
          <w:rFonts w:eastAsia="MS Mincho"/>
          <w:color w:val="000000" w:themeColor="text1"/>
          <w:sz w:val="28"/>
          <w:szCs w:val="28"/>
          <w:lang w:val="vi-VN"/>
        </w:rPr>
      </w:pPr>
      <w:r w:rsidRPr="00A60D55">
        <w:rPr>
          <w:rFonts w:eastAsia="MS Mincho"/>
          <w:color w:val="000000" w:themeColor="text1"/>
          <w:sz w:val="28"/>
          <w:szCs w:val="28"/>
          <w:lang w:val="vi-VN"/>
        </w:rPr>
        <w:t xml:space="preserve">- Đối với máy có kích thước lớn gây rung lắc trong quá trình hoạt động sẽ được cố định bằng đệm cao su đàn hồi. </w:t>
      </w:r>
    </w:p>
    <w:p w:rsidR="00A60D55" w:rsidRPr="00B93744" w:rsidRDefault="00A60D55" w:rsidP="006D1DD1">
      <w:pPr>
        <w:spacing w:after="60" w:line="360" w:lineRule="exact"/>
        <w:ind w:firstLine="720"/>
        <w:jc w:val="both"/>
        <w:rPr>
          <w:bCs/>
          <w:iCs/>
          <w:sz w:val="28"/>
          <w:szCs w:val="28"/>
        </w:rPr>
      </w:pPr>
      <w:r w:rsidRPr="00A60D55">
        <w:rPr>
          <w:rFonts w:eastAsia="MS Mincho"/>
          <w:color w:val="000000" w:themeColor="text1"/>
          <w:sz w:val="28"/>
          <w:szCs w:val="28"/>
          <w:lang w:val="vi-VN"/>
        </w:rPr>
        <w:t>- Trang bị bảo hộ lao động cho công nhân như nút chống ồn, găng tay,…</w:t>
      </w:r>
    </w:p>
    <w:p w:rsidR="003D1861" w:rsidRPr="00244CFC" w:rsidRDefault="003D1861" w:rsidP="006D1DD1">
      <w:pPr>
        <w:spacing w:after="60" w:line="360" w:lineRule="exact"/>
        <w:jc w:val="both"/>
        <w:rPr>
          <w:b/>
          <w:bCs/>
          <w:sz w:val="28"/>
          <w:szCs w:val="28"/>
          <w:lang w:val="vi-VN"/>
        </w:rPr>
      </w:pPr>
      <w:r w:rsidRPr="00244CFC">
        <w:rPr>
          <w:b/>
          <w:bCs/>
          <w:sz w:val="28"/>
          <w:szCs w:val="28"/>
          <w:lang w:val="vi-VN"/>
        </w:rPr>
        <w:t>4.</w:t>
      </w:r>
      <w:r w:rsidR="00B26160">
        <w:rPr>
          <w:b/>
          <w:bCs/>
          <w:sz w:val="28"/>
          <w:szCs w:val="28"/>
        </w:rPr>
        <w:t>4</w:t>
      </w:r>
      <w:r w:rsidRPr="00244CFC">
        <w:rPr>
          <w:b/>
          <w:bCs/>
          <w:sz w:val="28"/>
          <w:szCs w:val="28"/>
          <w:lang w:val="vi-VN"/>
        </w:rPr>
        <w:t>. Công trình, biện pháp bảo vệ môi trường khác:</w:t>
      </w:r>
    </w:p>
    <w:p w:rsidR="003D1861" w:rsidRPr="00244CFC" w:rsidRDefault="003D1861" w:rsidP="006D1DD1">
      <w:pPr>
        <w:spacing w:after="60" w:line="360" w:lineRule="exact"/>
        <w:jc w:val="both"/>
        <w:rPr>
          <w:b/>
          <w:i/>
          <w:sz w:val="28"/>
          <w:szCs w:val="28"/>
          <w:lang w:val="vi-VN"/>
        </w:rPr>
      </w:pPr>
      <w:r w:rsidRPr="00244CFC">
        <w:rPr>
          <w:b/>
          <w:i/>
          <w:sz w:val="28"/>
          <w:szCs w:val="28"/>
          <w:lang w:val="vi-VN"/>
        </w:rPr>
        <w:t>* Giai đoạn thi công, xây dựng.</w:t>
      </w:r>
    </w:p>
    <w:p w:rsidR="003D1861" w:rsidRPr="00244CFC" w:rsidRDefault="003D1861" w:rsidP="006D1DD1">
      <w:pPr>
        <w:pStyle w:val="A-NORMAL"/>
        <w:spacing w:before="0" w:line="360" w:lineRule="exact"/>
        <w:ind w:firstLine="709"/>
        <w:rPr>
          <w:iCs/>
          <w:sz w:val="28"/>
          <w:lang w:val="vi-VN"/>
        </w:rPr>
      </w:pPr>
      <w:r w:rsidRPr="00244CFC">
        <w:rPr>
          <w:iCs/>
          <w:sz w:val="28"/>
          <w:lang w:val="vi-VN"/>
        </w:rPr>
        <w:t>Chủ dự án sẽ phối hợp với nhà thầu thi công thực hiện các công trình, biện pháp bảo vệ môi trường như sau:</w:t>
      </w:r>
    </w:p>
    <w:p w:rsidR="003D1861" w:rsidRPr="00244CFC" w:rsidRDefault="003D1861" w:rsidP="006D1DD1">
      <w:pPr>
        <w:spacing w:after="60" w:line="360" w:lineRule="exact"/>
        <w:ind w:firstLine="720"/>
        <w:jc w:val="both"/>
        <w:rPr>
          <w:sz w:val="28"/>
          <w:szCs w:val="28"/>
          <w:lang w:val="vi-VN"/>
        </w:rPr>
      </w:pPr>
      <w:r w:rsidRPr="00244CFC">
        <w:rPr>
          <w:sz w:val="28"/>
          <w:szCs w:val="28"/>
          <w:lang w:val="vi-VN"/>
        </w:rPr>
        <w:t xml:space="preserve">- Biện pháp an toàn lao động: Bố trí, trang bị đủ các phương tiện bảo hộ lao động cho công </w:t>
      </w:r>
      <w:r w:rsidR="00314E33" w:rsidRPr="00244CFC">
        <w:rPr>
          <w:sz w:val="28"/>
          <w:szCs w:val="28"/>
        </w:rPr>
        <w:t>nhân theo quy định.</w:t>
      </w:r>
    </w:p>
    <w:p w:rsidR="00314E33" w:rsidRPr="005614FB" w:rsidRDefault="00314E33" w:rsidP="006D1DD1">
      <w:pPr>
        <w:spacing w:after="60" w:line="360" w:lineRule="exact"/>
        <w:ind w:firstLine="720"/>
        <w:jc w:val="both"/>
        <w:rPr>
          <w:sz w:val="28"/>
          <w:szCs w:val="28"/>
        </w:rPr>
      </w:pPr>
      <w:r w:rsidRPr="005614FB">
        <w:rPr>
          <w:sz w:val="28"/>
          <w:szCs w:val="28"/>
        </w:rPr>
        <w:t xml:space="preserve">- Phòng chống tai nạn giao thông: Đặt biển cảnh báo tại công trường thi công để tránh xảy ra tại nạn trong quá trình thi công xây dựng; yêu cầu các phương tiện </w:t>
      </w:r>
      <w:r w:rsidR="00D66280" w:rsidRPr="005614FB">
        <w:rPr>
          <w:sz w:val="28"/>
          <w:szCs w:val="28"/>
        </w:rPr>
        <w:t xml:space="preserve">tham gia </w:t>
      </w:r>
      <w:r w:rsidRPr="005614FB">
        <w:rPr>
          <w:sz w:val="28"/>
          <w:szCs w:val="28"/>
        </w:rPr>
        <w:t>vận chuyển, thi công xây dựng phải di chuyển đúng tốc độ, chở đúng tải trọng quy định.</w:t>
      </w:r>
    </w:p>
    <w:p w:rsidR="003D1861" w:rsidRPr="00244CFC" w:rsidRDefault="003D1861" w:rsidP="006D1DD1">
      <w:pPr>
        <w:spacing w:after="60" w:line="360" w:lineRule="exact"/>
        <w:ind w:firstLine="709"/>
        <w:jc w:val="both"/>
        <w:rPr>
          <w:sz w:val="28"/>
          <w:szCs w:val="28"/>
          <w:lang w:val="vi-VN"/>
        </w:rPr>
      </w:pPr>
      <w:r w:rsidRPr="00244CFC">
        <w:rPr>
          <w:sz w:val="28"/>
          <w:szCs w:val="28"/>
          <w:lang w:val="vi-VN"/>
        </w:rPr>
        <w:t>-</w:t>
      </w:r>
      <w:r w:rsidR="005614FB">
        <w:rPr>
          <w:sz w:val="28"/>
          <w:szCs w:val="28"/>
        </w:rPr>
        <w:t xml:space="preserve"> </w:t>
      </w:r>
      <w:r w:rsidRPr="00244CFC">
        <w:rPr>
          <w:sz w:val="28"/>
          <w:szCs w:val="28"/>
          <w:lang w:val="vi-VN"/>
        </w:rPr>
        <w:t>Biện pháp giảm thiểu tác động của dịch bệnh: Thực hiện phòng chống dịch bệnh theo quy định của Bộ Y tế.</w:t>
      </w:r>
    </w:p>
    <w:p w:rsidR="003D1861" w:rsidRPr="00244CFC" w:rsidRDefault="003D1861" w:rsidP="006D1DD1">
      <w:pPr>
        <w:spacing w:after="60" w:line="360" w:lineRule="exact"/>
        <w:jc w:val="both"/>
        <w:rPr>
          <w:b/>
          <w:bCs/>
          <w:i/>
          <w:sz w:val="28"/>
          <w:szCs w:val="28"/>
          <w:lang w:val="vi-VN"/>
        </w:rPr>
      </w:pPr>
      <w:r w:rsidRPr="00244CFC">
        <w:rPr>
          <w:b/>
          <w:bCs/>
          <w:i/>
          <w:sz w:val="28"/>
          <w:szCs w:val="28"/>
          <w:lang w:val="vi-VN"/>
        </w:rPr>
        <w:t>* Giai đoạn vận hành:</w:t>
      </w:r>
    </w:p>
    <w:p w:rsidR="006A36CC" w:rsidRPr="003F0F01" w:rsidRDefault="0000281E" w:rsidP="006D1DD1">
      <w:pPr>
        <w:spacing w:after="60" w:line="360" w:lineRule="exact"/>
        <w:ind w:firstLine="567"/>
        <w:jc w:val="both"/>
        <w:rPr>
          <w:i/>
          <w:sz w:val="28"/>
          <w:szCs w:val="28"/>
        </w:rPr>
      </w:pPr>
      <w:r w:rsidRPr="00244CFC">
        <w:rPr>
          <w:i/>
          <w:sz w:val="28"/>
          <w:szCs w:val="28"/>
        </w:rPr>
        <w:t>-</w:t>
      </w:r>
      <w:r w:rsidR="00274B88">
        <w:rPr>
          <w:i/>
          <w:sz w:val="28"/>
          <w:szCs w:val="28"/>
        </w:rPr>
        <w:t xml:space="preserve"> </w:t>
      </w:r>
      <w:r w:rsidR="00B133DC" w:rsidRPr="00244CFC">
        <w:rPr>
          <w:i/>
          <w:sz w:val="28"/>
          <w:szCs w:val="28"/>
        </w:rPr>
        <w:t>Biện pháp p</w:t>
      </w:r>
      <w:r w:rsidR="00B133DC" w:rsidRPr="00244CFC">
        <w:rPr>
          <w:i/>
          <w:sz w:val="28"/>
          <w:szCs w:val="28"/>
          <w:lang w:val="vi-VN"/>
        </w:rPr>
        <w:t xml:space="preserve">hòng chống sự cố </w:t>
      </w:r>
      <w:r w:rsidR="00B133DC" w:rsidRPr="00244CFC">
        <w:rPr>
          <w:i/>
          <w:sz w:val="28"/>
          <w:szCs w:val="28"/>
        </w:rPr>
        <w:t>đối với</w:t>
      </w:r>
      <w:r w:rsidR="00274B88">
        <w:rPr>
          <w:i/>
          <w:sz w:val="28"/>
          <w:szCs w:val="28"/>
        </w:rPr>
        <w:t xml:space="preserve"> </w:t>
      </w:r>
      <w:r w:rsidR="00B133DC" w:rsidRPr="00244CFC">
        <w:rPr>
          <w:i/>
          <w:sz w:val="28"/>
          <w:szCs w:val="28"/>
        </w:rPr>
        <w:t>hệ thống</w:t>
      </w:r>
      <w:r w:rsidR="00274B88">
        <w:rPr>
          <w:i/>
          <w:sz w:val="28"/>
          <w:szCs w:val="28"/>
        </w:rPr>
        <w:t xml:space="preserve"> </w:t>
      </w:r>
      <w:r w:rsidR="007A35A8">
        <w:rPr>
          <w:i/>
          <w:sz w:val="28"/>
          <w:szCs w:val="28"/>
        </w:rPr>
        <w:t xml:space="preserve">bể </w:t>
      </w:r>
      <w:r w:rsidR="00B133DC" w:rsidRPr="00244CFC">
        <w:rPr>
          <w:i/>
          <w:sz w:val="28"/>
          <w:szCs w:val="28"/>
          <w:lang w:val="vi-VN"/>
        </w:rPr>
        <w:t>xử lý nước thải</w:t>
      </w:r>
      <w:r w:rsidR="003F0F01">
        <w:rPr>
          <w:i/>
          <w:sz w:val="28"/>
          <w:szCs w:val="28"/>
        </w:rPr>
        <w:t>:</w:t>
      </w:r>
    </w:p>
    <w:p w:rsidR="00B133DC" w:rsidRPr="00244CFC" w:rsidRDefault="00B133DC" w:rsidP="006D1DD1">
      <w:pPr>
        <w:spacing w:after="60" w:line="360" w:lineRule="exact"/>
        <w:ind w:firstLine="567"/>
        <w:jc w:val="both"/>
        <w:rPr>
          <w:b/>
          <w:i/>
          <w:sz w:val="28"/>
          <w:szCs w:val="28"/>
          <w:lang w:val="vi-VN"/>
        </w:rPr>
      </w:pPr>
      <w:r w:rsidRPr="00244CFC">
        <w:rPr>
          <w:sz w:val="28"/>
          <w:szCs w:val="28"/>
        </w:rPr>
        <w:t>+ Chủ dự án sẽ p</w:t>
      </w:r>
      <w:r w:rsidRPr="00244CFC">
        <w:rPr>
          <w:sz w:val="28"/>
          <w:szCs w:val="28"/>
          <w:lang w:val="vi-VN"/>
        </w:rPr>
        <w:t xml:space="preserve">hân công cán bộ thường xuyên theo dõi tình hình thu gom và xử lý nước thải tại </w:t>
      </w:r>
      <w:r w:rsidR="00F66C61">
        <w:rPr>
          <w:sz w:val="28"/>
          <w:szCs w:val="28"/>
        </w:rPr>
        <w:t>hệ thống bể</w:t>
      </w:r>
      <w:r w:rsidRPr="00244CFC">
        <w:rPr>
          <w:sz w:val="28"/>
          <w:szCs w:val="28"/>
        </w:rPr>
        <w:t xml:space="preserve"> xử lý nước thải nhằm </w:t>
      </w:r>
      <w:r w:rsidRPr="00244CFC">
        <w:rPr>
          <w:sz w:val="28"/>
          <w:szCs w:val="28"/>
          <w:lang w:val="vi-VN"/>
        </w:rPr>
        <w:t>phát hiện và khắc phục kịp thời khi có sự cố xảy ra</w:t>
      </w:r>
      <w:r w:rsidRPr="00244CFC">
        <w:rPr>
          <w:sz w:val="28"/>
          <w:szCs w:val="28"/>
        </w:rPr>
        <w:t>,</w:t>
      </w:r>
      <w:r w:rsidRPr="00244CFC">
        <w:rPr>
          <w:sz w:val="28"/>
          <w:szCs w:val="28"/>
          <w:lang w:val="vi-VN"/>
        </w:rPr>
        <w:t xml:space="preserve"> tránh rò rỉ nước thải chưa xử lý ra môi trường</w:t>
      </w:r>
      <w:r w:rsidRPr="00244CFC">
        <w:rPr>
          <w:sz w:val="28"/>
          <w:szCs w:val="28"/>
        </w:rPr>
        <w:t>.</w:t>
      </w:r>
    </w:p>
    <w:p w:rsidR="00B133DC" w:rsidRPr="00244CFC" w:rsidRDefault="00B133DC" w:rsidP="006D1DD1">
      <w:pPr>
        <w:spacing w:after="60" w:line="360" w:lineRule="exact"/>
        <w:ind w:firstLine="567"/>
        <w:jc w:val="both"/>
        <w:rPr>
          <w:bCs/>
          <w:iCs/>
          <w:sz w:val="28"/>
          <w:szCs w:val="28"/>
        </w:rPr>
      </w:pPr>
      <w:r w:rsidRPr="00244CFC">
        <w:rPr>
          <w:bCs/>
          <w:iCs/>
          <w:sz w:val="28"/>
          <w:szCs w:val="28"/>
        </w:rPr>
        <w:t xml:space="preserve">+ Trường hợp </w:t>
      </w:r>
      <w:r w:rsidR="00F66C61">
        <w:rPr>
          <w:bCs/>
          <w:iCs/>
          <w:sz w:val="28"/>
          <w:szCs w:val="28"/>
        </w:rPr>
        <w:t>hệ thống bể</w:t>
      </w:r>
      <w:r w:rsidRPr="00244CFC">
        <w:rPr>
          <w:bCs/>
          <w:iCs/>
          <w:sz w:val="28"/>
          <w:szCs w:val="28"/>
        </w:rPr>
        <w:t xml:space="preserve"> xử l</w:t>
      </w:r>
      <w:r w:rsidR="00274B88">
        <w:rPr>
          <w:bCs/>
          <w:iCs/>
          <w:sz w:val="28"/>
          <w:szCs w:val="28"/>
        </w:rPr>
        <w:t xml:space="preserve">ý nước thải sau xử lý gặp sự cố, </w:t>
      </w:r>
      <w:r w:rsidRPr="00244CFC">
        <w:rPr>
          <w:bCs/>
          <w:iCs/>
          <w:sz w:val="28"/>
          <w:szCs w:val="28"/>
        </w:rPr>
        <w:t xml:space="preserve">nước thải sau xử lý không đạt QCCP, </w:t>
      </w:r>
      <w:r w:rsidR="00274B88">
        <w:rPr>
          <w:bCs/>
          <w:iCs/>
          <w:sz w:val="28"/>
          <w:szCs w:val="28"/>
        </w:rPr>
        <w:t>c</w:t>
      </w:r>
      <w:r w:rsidRPr="00244CFC">
        <w:rPr>
          <w:bCs/>
          <w:iCs/>
          <w:sz w:val="28"/>
          <w:szCs w:val="28"/>
        </w:rPr>
        <w:t>hủ dự án sẽ</w:t>
      </w:r>
      <w:r w:rsidR="007869E9">
        <w:rPr>
          <w:bCs/>
          <w:iCs/>
          <w:sz w:val="28"/>
          <w:szCs w:val="28"/>
        </w:rPr>
        <w:t xml:space="preserve"> tiến hành kiểm tra,</w:t>
      </w:r>
      <w:r w:rsidRPr="00244CFC">
        <w:rPr>
          <w:bCs/>
          <w:iCs/>
          <w:sz w:val="28"/>
          <w:szCs w:val="28"/>
        </w:rPr>
        <w:t xml:space="preserve"> tìm nguyên nhân để </w:t>
      </w:r>
      <w:r w:rsidR="007869E9">
        <w:rPr>
          <w:bCs/>
          <w:iCs/>
          <w:sz w:val="28"/>
          <w:szCs w:val="28"/>
        </w:rPr>
        <w:t xml:space="preserve">có biện pháp </w:t>
      </w:r>
      <w:r w:rsidRPr="00244CFC">
        <w:rPr>
          <w:bCs/>
          <w:iCs/>
          <w:sz w:val="28"/>
          <w:szCs w:val="28"/>
        </w:rPr>
        <w:t>khắc phục</w:t>
      </w:r>
      <w:r w:rsidR="007869E9">
        <w:rPr>
          <w:bCs/>
          <w:iCs/>
          <w:sz w:val="28"/>
          <w:szCs w:val="28"/>
        </w:rPr>
        <w:t xml:space="preserve"> kịp thời</w:t>
      </w:r>
      <w:r w:rsidRPr="00244CFC">
        <w:rPr>
          <w:bCs/>
          <w:iCs/>
          <w:sz w:val="28"/>
          <w:szCs w:val="28"/>
        </w:rPr>
        <w:t xml:space="preserve">. Sau khi sự cố được khắc phục xong, nước thải xử lý đạt </w:t>
      </w:r>
      <w:r w:rsidR="007869E9" w:rsidRPr="004846DD">
        <w:rPr>
          <w:sz w:val="28"/>
          <w:szCs w:val="28"/>
        </w:rPr>
        <w:t xml:space="preserve">QCVN 14:2008/BTNMT (cột B) </w:t>
      </w:r>
      <w:r w:rsidRPr="00244CFC">
        <w:rPr>
          <w:bCs/>
          <w:iCs/>
          <w:sz w:val="28"/>
          <w:szCs w:val="28"/>
        </w:rPr>
        <w:t xml:space="preserve">mới được phép thải ra </w:t>
      </w:r>
      <w:r w:rsidR="003D02D7">
        <w:rPr>
          <w:bCs/>
          <w:iCs/>
          <w:sz w:val="28"/>
          <w:szCs w:val="28"/>
        </w:rPr>
        <w:t>kênh Đồng Ninh 1</w:t>
      </w:r>
      <w:r w:rsidR="00DD34D5" w:rsidRPr="00244CFC">
        <w:rPr>
          <w:bCs/>
          <w:iCs/>
          <w:sz w:val="28"/>
          <w:szCs w:val="28"/>
        </w:rPr>
        <w:t xml:space="preserve"> phía </w:t>
      </w:r>
      <w:r w:rsidR="00D66280">
        <w:rPr>
          <w:bCs/>
          <w:iCs/>
          <w:sz w:val="28"/>
          <w:szCs w:val="28"/>
        </w:rPr>
        <w:t>Nam</w:t>
      </w:r>
      <w:r w:rsidR="00DD34D5" w:rsidRPr="00244CFC">
        <w:rPr>
          <w:bCs/>
          <w:iCs/>
          <w:sz w:val="28"/>
          <w:szCs w:val="28"/>
        </w:rPr>
        <w:t xml:space="preserve"> dự án.</w:t>
      </w:r>
    </w:p>
    <w:p w:rsidR="00B133DC" w:rsidRPr="00244CFC" w:rsidRDefault="0000281E" w:rsidP="006D1DD1">
      <w:pPr>
        <w:spacing w:after="60" w:line="360" w:lineRule="exact"/>
        <w:ind w:firstLine="567"/>
        <w:jc w:val="both"/>
        <w:rPr>
          <w:i/>
          <w:sz w:val="28"/>
          <w:szCs w:val="28"/>
          <w:lang w:val="vi-VN"/>
        </w:rPr>
      </w:pPr>
      <w:r w:rsidRPr="00244CFC">
        <w:rPr>
          <w:i/>
          <w:sz w:val="28"/>
          <w:szCs w:val="28"/>
        </w:rPr>
        <w:t xml:space="preserve">- </w:t>
      </w:r>
      <w:r w:rsidR="00B133DC" w:rsidRPr="00244CFC">
        <w:rPr>
          <w:i/>
          <w:sz w:val="28"/>
          <w:szCs w:val="28"/>
        </w:rPr>
        <w:t>Biện pháp p</w:t>
      </w:r>
      <w:r w:rsidR="00B133DC" w:rsidRPr="00244CFC">
        <w:rPr>
          <w:i/>
          <w:sz w:val="28"/>
          <w:szCs w:val="28"/>
          <w:lang w:val="vi-VN"/>
        </w:rPr>
        <w:t>hòng ngừa và ứng phó sự cố cháy nổ:</w:t>
      </w:r>
    </w:p>
    <w:p w:rsidR="00B133DC" w:rsidRPr="00244CFC" w:rsidRDefault="0000281E" w:rsidP="006D1DD1">
      <w:pPr>
        <w:pStyle w:val="m"/>
        <w:spacing w:after="60" w:line="360" w:lineRule="exact"/>
        <w:rPr>
          <w:sz w:val="28"/>
          <w:szCs w:val="28"/>
          <w:lang w:val="en-US"/>
        </w:rPr>
      </w:pPr>
      <w:r w:rsidRPr="00244CFC">
        <w:rPr>
          <w:sz w:val="28"/>
          <w:szCs w:val="28"/>
          <w:lang w:val="en-US"/>
        </w:rPr>
        <w:t xml:space="preserve">+ </w:t>
      </w:r>
      <w:r w:rsidR="00B133DC" w:rsidRPr="00244CFC">
        <w:rPr>
          <w:sz w:val="28"/>
          <w:szCs w:val="28"/>
          <w:lang w:val="vi-VN"/>
        </w:rPr>
        <w:t xml:space="preserve">Xây dựng phương án phòng cháy chữa cháy và trình cấp có thẩm quyền phê duyệt theo quy định. </w:t>
      </w:r>
    </w:p>
    <w:p w:rsidR="00B133DC" w:rsidRDefault="0000281E" w:rsidP="006D1DD1">
      <w:pPr>
        <w:spacing w:after="60" w:line="360" w:lineRule="exact"/>
        <w:ind w:firstLine="720"/>
        <w:jc w:val="both"/>
        <w:rPr>
          <w:sz w:val="28"/>
          <w:szCs w:val="28"/>
        </w:rPr>
      </w:pPr>
      <w:r w:rsidRPr="00244CFC">
        <w:rPr>
          <w:sz w:val="28"/>
          <w:szCs w:val="28"/>
        </w:rPr>
        <w:t>+</w:t>
      </w:r>
      <w:r w:rsidR="00B133DC" w:rsidRPr="00244CFC">
        <w:rPr>
          <w:sz w:val="28"/>
          <w:szCs w:val="28"/>
        </w:rPr>
        <w:t xml:space="preserve"> Trang bị các thiết bị phòng cháy chữa cháy quy định đặt tại các vị trí dễ cháy nổ để thuận tiện sử dụng khi xảy ra sự cố.</w:t>
      </w:r>
    </w:p>
    <w:p w:rsidR="000E7E34" w:rsidRPr="000E7E34" w:rsidRDefault="000E7E34" w:rsidP="006D1DD1">
      <w:pPr>
        <w:spacing w:after="60" w:line="360" w:lineRule="exact"/>
        <w:ind w:firstLine="720"/>
        <w:jc w:val="both"/>
        <w:rPr>
          <w:sz w:val="28"/>
          <w:szCs w:val="28"/>
        </w:rPr>
      </w:pPr>
      <w:r>
        <w:rPr>
          <w:sz w:val="28"/>
          <w:szCs w:val="28"/>
        </w:rPr>
        <w:t>+ Trong khuôn viên dự án sẽ bố trí hồ điều hòa 1</w:t>
      </w:r>
      <w:r w:rsidR="006D1DD1">
        <w:rPr>
          <w:sz w:val="28"/>
          <w:szCs w:val="28"/>
        </w:rPr>
        <w:t>37</w:t>
      </w:r>
      <w:r>
        <w:rPr>
          <w:sz w:val="28"/>
          <w:szCs w:val="28"/>
        </w:rPr>
        <w:t xml:space="preserve"> m</w:t>
      </w:r>
      <w:r>
        <w:rPr>
          <w:sz w:val="28"/>
          <w:szCs w:val="28"/>
          <w:vertAlign w:val="superscript"/>
        </w:rPr>
        <w:t>2</w:t>
      </w:r>
      <w:r>
        <w:rPr>
          <w:sz w:val="28"/>
          <w:szCs w:val="28"/>
        </w:rPr>
        <w:t xml:space="preserve"> </w:t>
      </w:r>
      <w:r w:rsidRPr="00274B88">
        <w:rPr>
          <w:sz w:val="28"/>
          <w:szCs w:val="28"/>
        </w:rPr>
        <w:t>với thể tích lưu trữ 2</w:t>
      </w:r>
      <w:r w:rsidR="006D1DD1">
        <w:rPr>
          <w:sz w:val="28"/>
          <w:szCs w:val="28"/>
        </w:rPr>
        <w:t>74</w:t>
      </w:r>
      <w:r w:rsidRPr="00274B88">
        <w:rPr>
          <w:sz w:val="28"/>
          <w:szCs w:val="28"/>
        </w:rPr>
        <w:t xml:space="preserve"> m</w:t>
      </w:r>
      <w:r w:rsidRPr="00274B88">
        <w:rPr>
          <w:sz w:val="28"/>
          <w:szCs w:val="28"/>
          <w:vertAlign w:val="superscript"/>
        </w:rPr>
        <w:t>3</w:t>
      </w:r>
      <w:r w:rsidRPr="00274B88">
        <w:rPr>
          <w:sz w:val="28"/>
          <w:szCs w:val="28"/>
        </w:rPr>
        <w:t xml:space="preserve"> c</w:t>
      </w:r>
      <w:r>
        <w:rPr>
          <w:sz w:val="28"/>
          <w:szCs w:val="28"/>
        </w:rPr>
        <w:t>ó nhiệm vụ chứa nước và cấp nước cho công tác phòng cháy chữa cháy.</w:t>
      </w:r>
    </w:p>
    <w:p w:rsidR="00B133DC" w:rsidRPr="00244CFC" w:rsidRDefault="0000281E" w:rsidP="006D1DD1">
      <w:pPr>
        <w:spacing w:after="60" w:line="360" w:lineRule="exact"/>
        <w:ind w:firstLine="720"/>
        <w:jc w:val="both"/>
        <w:rPr>
          <w:sz w:val="28"/>
          <w:szCs w:val="28"/>
        </w:rPr>
      </w:pPr>
      <w:r w:rsidRPr="00244CFC">
        <w:rPr>
          <w:sz w:val="28"/>
          <w:szCs w:val="28"/>
        </w:rPr>
        <w:lastRenderedPageBreak/>
        <w:t>+</w:t>
      </w:r>
      <w:r w:rsidR="00B133DC" w:rsidRPr="00244CFC">
        <w:rPr>
          <w:sz w:val="28"/>
          <w:szCs w:val="28"/>
        </w:rPr>
        <w:t xml:space="preserve"> Thường xuyên tuyên truyền, huấn luyện, phổ biến và giáo dục các kiến thức về phòng chống cháy nổ cho người lao động.</w:t>
      </w:r>
    </w:p>
    <w:p w:rsidR="003D1861" w:rsidRPr="00244CFC" w:rsidRDefault="003D1861" w:rsidP="006D1DD1">
      <w:pPr>
        <w:spacing w:after="60" w:line="360" w:lineRule="exact"/>
        <w:jc w:val="both"/>
        <w:rPr>
          <w:b/>
          <w:sz w:val="28"/>
          <w:szCs w:val="28"/>
          <w:lang w:val="af-ZA"/>
        </w:rPr>
      </w:pPr>
      <w:r w:rsidRPr="00244CFC">
        <w:rPr>
          <w:b/>
          <w:sz w:val="28"/>
          <w:szCs w:val="28"/>
          <w:lang w:val="af-ZA"/>
        </w:rPr>
        <w:t>4.</w:t>
      </w:r>
      <w:r w:rsidR="00B26160">
        <w:rPr>
          <w:b/>
          <w:sz w:val="28"/>
          <w:szCs w:val="28"/>
          <w:lang w:val="af-ZA"/>
        </w:rPr>
        <w:t>5</w:t>
      </w:r>
      <w:r w:rsidRPr="00244CFC">
        <w:rPr>
          <w:b/>
          <w:sz w:val="28"/>
          <w:szCs w:val="28"/>
          <w:lang w:val="af-ZA"/>
        </w:rPr>
        <w:t>. Danh mục công trình bảo vệ môi trường: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570"/>
        <w:gridCol w:w="1871"/>
        <w:gridCol w:w="1701"/>
      </w:tblGrid>
      <w:tr w:rsidR="005C23C7" w:rsidRPr="005F7495" w:rsidTr="009D073A">
        <w:tc>
          <w:tcPr>
            <w:tcW w:w="817" w:type="dxa"/>
            <w:shd w:val="clear" w:color="auto" w:fill="auto"/>
          </w:tcPr>
          <w:p w:rsidR="006F4992" w:rsidRPr="005F7495" w:rsidRDefault="006F4992" w:rsidP="004C408F">
            <w:pPr>
              <w:spacing w:before="40" w:after="40"/>
              <w:jc w:val="center"/>
              <w:rPr>
                <w:b/>
                <w:szCs w:val="28"/>
              </w:rPr>
            </w:pPr>
            <w:bookmarkStart w:id="38" w:name="_GoBack"/>
            <w:r w:rsidRPr="005F7495">
              <w:rPr>
                <w:b/>
                <w:sz w:val="28"/>
                <w:szCs w:val="28"/>
              </w:rPr>
              <w:t>STT</w:t>
            </w:r>
          </w:p>
        </w:tc>
        <w:tc>
          <w:tcPr>
            <w:tcW w:w="4570" w:type="dxa"/>
            <w:shd w:val="clear" w:color="auto" w:fill="auto"/>
          </w:tcPr>
          <w:p w:rsidR="006F4992" w:rsidRPr="005F7495" w:rsidRDefault="006F4992" w:rsidP="004C408F">
            <w:pPr>
              <w:spacing w:before="40" w:after="40"/>
              <w:jc w:val="center"/>
              <w:rPr>
                <w:b/>
                <w:szCs w:val="28"/>
              </w:rPr>
            </w:pPr>
            <w:r w:rsidRPr="005F7495">
              <w:rPr>
                <w:b/>
                <w:sz w:val="28"/>
                <w:szCs w:val="28"/>
              </w:rPr>
              <w:t>Hạng mục</w:t>
            </w:r>
          </w:p>
        </w:tc>
        <w:tc>
          <w:tcPr>
            <w:tcW w:w="1871" w:type="dxa"/>
            <w:shd w:val="clear" w:color="auto" w:fill="auto"/>
          </w:tcPr>
          <w:p w:rsidR="006F4992" w:rsidRPr="005F7495" w:rsidRDefault="006F4992" w:rsidP="004C408F">
            <w:pPr>
              <w:spacing w:before="40" w:after="40"/>
              <w:jc w:val="center"/>
              <w:rPr>
                <w:b/>
                <w:szCs w:val="28"/>
              </w:rPr>
            </w:pPr>
            <w:r w:rsidRPr="005F7495">
              <w:rPr>
                <w:b/>
                <w:sz w:val="28"/>
                <w:szCs w:val="28"/>
              </w:rPr>
              <w:t>Số lượng</w:t>
            </w:r>
          </w:p>
        </w:tc>
        <w:tc>
          <w:tcPr>
            <w:tcW w:w="1701" w:type="dxa"/>
            <w:shd w:val="clear" w:color="auto" w:fill="auto"/>
            <w:vAlign w:val="center"/>
          </w:tcPr>
          <w:p w:rsidR="006F4992" w:rsidRPr="005F7495" w:rsidRDefault="006F4992" w:rsidP="004C408F">
            <w:pPr>
              <w:spacing w:before="40" w:after="40"/>
              <w:jc w:val="center"/>
              <w:rPr>
                <w:b/>
                <w:szCs w:val="28"/>
              </w:rPr>
            </w:pPr>
            <w:r w:rsidRPr="005F7495">
              <w:rPr>
                <w:b/>
                <w:sz w:val="28"/>
                <w:szCs w:val="28"/>
              </w:rPr>
              <w:t>Diện tích</w:t>
            </w:r>
          </w:p>
        </w:tc>
      </w:tr>
      <w:tr w:rsidR="005C23C7" w:rsidRPr="005F7495" w:rsidTr="009D073A">
        <w:tc>
          <w:tcPr>
            <w:tcW w:w="817" w:type="dxa"/>
            <w:shd w:val="clear" w:color="auto" w:fill="auto"/>
            <w:vAlign w:val="center"/>
          </w:tcPr>
          <w:p w:rsidR="006F4992" w:rsidRPr="005F7495" w:rsidRDefault="006F4992" w:rsidP="004C408F">
            <w:pPr>
              <w:spacing w:before="40" w:after="40"/>
              <w:jc w:val="center"/>
              <w:rPr>
                <w:szCs w:val="28"/>
                <w:lang w:val="pl-PL"/>
              </w:rPr>
            </w:pPr>
            <w:r w:rsidRPr="005F7495">
              <w:rPr>
                <w:sz w:val="28"/>
                <w:szCs w:val="28"/>
                <w:lang w:val="pl-PL"/>
              </w:rPr>
              <w:t>1</w:t>
            </w:r>
          </w:p>
        </w:tc>
        <w:tc>
          <w:tcPr>
            <w:tcW w:w="4570" w:type="dxa"/>
            <w:shd w:val="clear" w:color="auto" w:fill="auto"/>
            <w:vAlign w:val="center"/>
          </w:tcPr>
          <w:p w:rsidR="006F4992" w:rsidRPr="005F7495" w:rsidRDefault="006F4992" w:rsidP="004C408F">
            <w:pPr>
              <w:spacing w:before="40" w:after="40"/>
              <w:jc w:val="both"/>
              <w:rPr>
                <w:szCs w:val="28"/>
              </w:rPr>
            </w:pPr>
            <w:r w:rsidRPr="005F7495">
              <w:rPr>
                <w:sz w:val="28"/>
                <w:szCs w:val="28"/>
              </w:rPr>
              <w:t>Hệ thống thu gom và thoát nước mưa</w:t>
            </w:r>
          </w:p>
        </w:tc>
        <w:tc>
          <w:tcPr>
            <w:tcW w:w="1871" w:type="dxa"/>
            <w:shd w:val="clear" w:color="auto" w:fill="auto"/>
            <w:vAlign w:val="center"/>
          </w:tcPr>
          <w:p w:rsidR="006F4992" w:rsidRPr="005F7495" w:rsidRDefault="005F7495" w:rsidP="004C408F">
            <w:pPr>
              <w:spacing w:before="40" w:after="40"/>
              <w:jc w:val="center"/>
              <w:rPr>
                <w:szCs w:val="28"/>
                <w:lang w:val="pl-PL"/>
              </w:rPr>
            </w:pPr>
            <w:r w:rsidRPr="005F7495">
              <w:rPr>
                <w:sz w:val="28"/>
                <w:szCs w:val="28"/>
                <w:lang w:val="pl-PL"/>
              </w:rPr>
              <w:t>01 HT</w:t>
            </w:r>
          </w:p>
        </w:tc>
        <w:tc>
          <w:tcPr>
            <w:tcW w:w="1701" w:type="dxa"/>
            <w:shd w:val="clear" w:color="auto" w:fill="auto"/>
            <w:vAlign w:val="center"/>
          </w:tcPr>
          <w:p w:rsidR="006F4992" w:rsidRPr="005F7495" w:rsidRDefault="005F7495" w:rsidP="004C408F">
            <w:pPr>
              <w:spacing w:before="40" w:after="40"/>
              <w:jc w:val="center"/>
              <w:rPr>
                <w:szCs w:val="28"/>
              </w:rPr>
            </w:pPr>
            <w:r w:rsidRPr="005F7495">
              <w:rPr>
                <w:sz w:val="28"/>
                <w:szCs w:val="28"/>
              </w:rPr>
              <w:t>-</w:t>
            </w:r>
          </w:p>
        </w:tc>
      </w:tr>
      <w:tr w:rsidR="005F7495" w:rsidRPr="005F7495" w:rsidTr="009D073A">
        <w:tc>
          <w:tcPr>
            <w:tcW w:w="817" w:type="dxa"/>
            <w:shd w:val="clear" w:color="auto" w:fill="auto"/>
            <w:vAlign w:val="center"/>
          </w:tcPr>
          <w:p w:rsidR="005F7495" w:rsidRPr="005F7495" w:rsidRDefault="005F7495" w:rsidP="004C408F">
            <w:pPr>
              <w:spacing w:before="40" w:after="40"/>
              <w:jc w:val="center"/>
              <w:rPr>
                <w:szCs w:val="28"/>
                <w:lang w:val="pl-PL"/>
              </w:rPr>
            </w:pPr>
            <w:r w:rsidRPr="005F7495">
              <w:rPr>
                <w:sz w:val="28"/>
                <w:szCs w:val="28"/>
                <w:lang w:val="pl-PL"/>
              </w:rPr>
              <w:t>2</w:t>
            </w:r>
          </w:p>
        </w:tc>
        <w:tc>
          <w:tcPr>
            <w:tcW w:w="4570" w:type="dxa"/>
            <w:shd w:val="clear" w:color="auto" w:fill="auto"/>
            <w:vAlign w:val="center"/>
          </w:tcPr>
          <w:p w:rsidR="005F7495" w:rsidRPr="005F7495" w:rsidRDefault="005F7495" w:rsidP="004C408F">
            <w:pPr>
              <w:spacing w:before="40" w:after="40"/>
              <w:jc w:val="both"/>
              <w:rPr>
                <w:szCs w:val="28"/>
                <w:lang w:val="pl-PL"/>
              </w:rPr>
            </w:pPr>
            <w:r w:rsidRPr="005F7495">
              <w:rPr>
                <w:sz w:val="28"/>
                <w:szCs w:val="28"/>
                <w:lang w:val="pl-PL"/>
              </w:rPr>
              <w:t>Hệ thống thu gom và xử lý nước thải</w:t>
            </w:r>
          </w:p>
        </w:tc>
        <w:tc>
          <w:tcPr>
            <w:tcW w:w="1871" w:type="dxa"/>
            <w:shd w:val="clear" w:color="auto" w:fill="auto"/>
            <w:vAlign w:val="center"/>
          </w:tcPr>
          <w:p w:rsidR="005F7495" w:rsidRPr="005F7495" w:rsidRDefault="005F7495" w:rsidP="004C408F">
            <w:pPr>
              <w:spacing w:before="40" w:after="40"/>
              <w:jc w:val="center"/>
              <w:rPr>
                <w:szCs w:val="28"/>
              </w:rPr>
            </w:pPr>
            <w:r w:rsidRPr="005F7495">
              <w:rPr>
                <w:sz w:val="28"/>
                <w:szCs w:val="28"/>
                <w:lang w:val="pl-PL"/>
              </w:rPr>
              <w:t>01 HT</w:t>
            </w:r>
          </w:p>
        </w:tc>
        <w:tc>
          <w:tcPr>
            <w:tcW w:w="1701" w:type="dxa"/>
            <w:shd w:val="clear" w:color="auto" w:fill="auto"/>
            <w:vAlign w:val="center"/>
          </w:tcPr>
          <w:p w:rsidR="005F7495" w:rsidRPr="005F7495" w:rsidRDefault="005F7495" w:rsidP="004C408F">
            <w:pPr>
              <w:spacing w:before="40" w:after="40"/>
              <w:jc w:val="center"/>
              <w:rPr>
                <w:szCs w:val="28"/>
              </w:rPr>
            </w:pPr>
            <w:r w:rsidRPr="005F7495">
              <w:rPr>
                <w:sz w:val="28"/>
                <w:szCs w:val="28"/>
              </w:rPr>
              <w:t>-</w:t>
            </w:r>
          </w:p>
        </w:tc>
      </w:tr>
      <w:tr w:rsidR="005F7495" w:rsidRPr="005F7495" w:rsidTr="009D073A">
        <w:tc>
          <w:tcPr>
            <w:tcW w:w="817" w:type="dxa"/>
            <w:shd w:val="clear" w:color="auto" w:fill="auto"/>
            <w:vAlign w:val="center"/>
          </w:tcPr>
          <w:p w:rsidR="005F7495" w:rsidRPr="005F7495" w:rsidRDefault="005F7495" w:rsidP="004C408F">
            <w:pPr>
              <w:spacing w:before="40" w:after="40"/>
              <w:jc w:val="center"/>
              <w:rPr>
                <w:szCs w:val="28"/>
                <w:lang w:val="pl-PL"/>
              </w:rPr>
            </w:pPr>
            <w:r w:rsidRPr="005F7495">
              <w:rPr>
                <w:sz w:val="28"/>
                <w:szCs w:val="28"/>
                <w:lang w:val="pl-PL"/>
              </w:rPr>
              <w:t>3</w:t>
            </w:r>
          </w:p>
        </w:tc>
        <w:tc>
          <w:tcPr>
            <w:tcW w:w="4570" w:type="dxa"/>
            <w:shd w:val="clear" w:color="auto" w:fill="auto"/>
            <w:vAlign w:val="center"/>
          </w:tcPr>
          <w:p w:rsidR="005F7495" w:rsidRPr="005F7495" w:rsidRDefault="005F7495" w:rsidP="006D1DD1">
            <w:pPr>
              <w:spacing w:before="40" w:after="40"/>
              <w:jc w:val="both"/>
              <w:rPr>
                <w:szCs w:val="28"/>
                <w:lang w:val="pl-PL"/>
              </w:rPr>
            </w:pPr>
            <w:r w:rsidRPr="005F7495">
              <w:rPr>
                <w:sz w:val="28"/>
                <w:szCs w:val="28"/>
                <w:lang w:val="pl-PL"/>
              </w:rPr>
              <w:t xml:space="preserve">Hệ thống bể xử lý nước thải sinh hoạt công suất </w:t>
            </w:r>
            <w:r w:rsidR="006D1DD1">
              <w:rPr>
                <w:sz w:val="28"/>
                <w:szCs w:val="28"/>
                <w:lang w:val="pl-PL"/>
              </w:rPr>
              <w:t>3</w:t>
            </w:r>
            <w:r w:rsidRPr="005F7495">
              <w:rPr>
                <w:sz w:val="28"/>
                <w:szCs w:val="28"/>
                <w:lang w:val="pl-PL"/>
              </w:rPr>
              <w:t xml:space="preserve"> m</w:t>
            </w:r>
            <w:r w:rsidRPr="005F7495">
              <w:rPr>
                <w:sz w:val="28"/>
                <w:szCs w:val="28"/>
                <w:vertAlign w:val="superscript"/>
                <w:lang w:val="pl-PL"/>
              </w:rPr>
              <w:t>3</w:t>
            </w:r>
            <w:r w:rsidRPr="005F7495">
              <w:rPr>
                <w:sz w:val="28"/>
                <w:szCs w:val="28"/>
                <w:lang w:val="pl-PL"/>
              </w:rPr>
              <w:t>/ngày.đêm</w:t>
            </w:r>
          </w:p>
        </w:tc>
        <w:tc>
          <w:tcPr>
            <w:tcW w:w="1871" w:type="dxa"/>
            <w:shd w:val="clear" w:color="auto" w:fill="auto"/>
            <w:vAlign w:val="center"/>
          </w:tcPr>
          <w:p w:rsidR="005F7495" w:rsidRPr="005F7495" w:rsidRDefault="005F7495" w:rsidP="004C408F">
            <w:pPr>
              <w:spacing w:before="40" w:after="40"/>
              <w:jc w:val="center"/>
              <w:rPr>
                <w:szCs w:val="28"/>
                <w:lang w:val="es-UY"/>
              </w:rPr>
            </w:pPr>
            <w:r w:rsidRPr="005F7495">
              <w:rPr>
                <w:sz w:val="28"/>
                <w:szCs w:val="28"/>
                <w:lang w:val="pl-PL"/>
              </w:rPr>
              <w:t>01 HT</w:t>
            </w:r>
          </w:p>
        </w:tc>
        <w:tc>
          <w:tcPr>
            <w:tcW w:w="1701" w:type="dxa"/>
            <w:shd w:val="clear" w:color="auto" w:fill="auto"/>
            <w:vAlign w:val="center"/>
          </w:tcPr>
          <w:p w:rsidR="005F7495" w:rsidRPr="005F7495" w:rsidRDefault="006D1DD1" w:rsidP="004C408F">
            <w:pPr>
              <w:spacing w:before="40" w:after="40"/>
              <w:jc w:val="center"/>
              <w:rPr>
                <w:szCs w:val="28"/>
              </w:rPr>
            </w:pPr>
            <w:r>
              <w:rPr>
                <w:sz w:val="28"/>
                <w:szCs w:val="28"/>
              </w:rPr>
              <w:t>4</w:t>
            </w:r>
            <w:r w:rsidR="005F7495" w:rsidRPr="005F7495">
              <w:rPr>
                <w:sz w:val="28"/>
                <w:szCs w:val="28"/>
              </w:rPr>
              <w:t>0 m</w:t>
            </w:r>
            <w:r w:rsidR="005F7495" w:rsidRPr="005F7495">
              <w:rPr>
                <w:sz w:val="28"/>
                <w:szCs w:val="28"/>
                <w:vertAlign w:val="superscript"/>
              </w:rPr>
              <w:t>2</w:t>
            </w:r>
          </w:p>
        </w:tc>
      </w:tr>
      <w:tr w:rsidR="006D1DD1" w:rsidRPr="005F7495" w:rsidTr="009D073A">
        <w:tc>
          <w:tcPr>
            <w:tcW w:w="817" w:type="dxa"/>
            <w:shd w:val="clear" w:color="auto" w:fill="auto"/>
            <w:vAlign w:val="center"/>
          </w:tcPr>
          <w:p w:rsidR="006D1DD1" w:rsidRPr="005F7495" w:rsidRDefault="006D1DD1" w:rsidP="004C408F">
            <w:pPr>
              <w:spacing w:before="40" w:after="40"/>
              <w:jc w:val="center"/>
              <w:rPr>
                <w:szCs w:val="28"/>
              </w:rPr>
            </w:pPr>
            <w:r w:rsidRPr="005F7495">
              <w:rPr>
                <w:sz w:val="28"/>
                <w:szCs w:val="28"/>
              </w:rPr>
              <w:t>4</w:t>
            </w:r>
          </w:p>
        </w:tc>
        <w:tc>
          <w:tcPr>
            <w:tcW w:w="4570" w:type="dxa"/>
            <w:shd w:val="clear" w:color="auto" w:fill="auto"/>
            <w:vAlign w:val="center"/>
          </w:tcPr>
          <w:p w:rsidR="006D1DD1" w:rsidRPr="005F7495" w:rsidRDefault="006D1DD1" w:rsidP="003355FF">
            <w:pPr>
              <w:spacing w:before="40" w:after="40"/>
              <w:jc w:val="both"/>
              <w:rPr>
                <w:szCs w:val="28"/>
              </w:rPr>
            </w:pPr>
            <w:r w:rsidRPr="005F7495">
              <w:rPr>
                <w:iCs/>
                <w:sz w:val="28"/>
                <w:szCs w:val="28"/>
              </w:rPr>
              <w:t>Kho chứa chất thải rắn công nghiệp</w:t>
            </w:r>
          </w:p>
        </w:tc>
        <w:tc>
          <w:tcPr>
            <w:tcW w:w="1871" w:type="dxa"/>
            <w:shd w:val="clear" w:color="auto" w:fill="auto"/>
          </w:tcPr>
          <w:p w:rsidR="006D1DD1" w:rsidRPr="005F7495" w:rsidRDefault="006D1DD1" w:rsidP="003355FF">
            <w:pPr>
              <w:spacing w:before="40" w:after="40"/>
              <w:jc w:val="center"/>
              <w:rPr>
                <w:szCs w:val="28"/>
              </w:rPr>
            </w:pPr>
            <w:r>
              <w:rPr>
                <w:sz w:val="28"/>
                <w:szCs w:val="28"/>
              </w:rPr>
              <w:t>01 kho</w:t>
            </w:r>
          </w:p>
        </w:tc>
        <w:tc>
          <w:tcPr>
            <w:tcW w:w="1701" w:type="dxa"/>
            <w:shd w:val="clear" w:color="auto" w:fill="auto"/>
            <w:vAlign w:val="center"/>
          </w:tcPr>
          <w:p w:rsidR="006D1DD1" w:rsidRPr="005F7495" w:rsidRDefault="006D1DD1" w:rsidP="003355FF">
            <w:pPr>
              <w:spacing w:before="40" w:after="40"/>
              <w:jc w:val="center"/>
              <w:rPr>
                <w:szCs w:val="28"/>
              </w:rPr>
            </w:pPr>
            <w:r>
              <w:rPr>
                <w:iCs/>
                <w:sz w:val="28"/>
                <w:szCs w:val="28"/>
              </w:rPr>
              <w:t>15</w:t>
            </w:r>
            <w:r w:rsidRPr="005F7495">
              <w:rPr>
                <w:iCs/>
                <w:sz w:val="28"/>
                <w:szCs w:val="28"/>
              </w:rPr>
              <w:t xml:space="preserve"> m</w:t>
            </w:r>
            <w:r w:rsidRPr="005F7495">
              <w:rPr>
                <w:iCs/>
                <w:sz w:val="28"/>
                <w:szCs w:val="28"/>
                <w:vertAlign w:val="superscript"/>
              </w:rPr>
              <w:t>2</w:t>
            </w:r>
          </w:p>
        </w:tc>
      </w:tr>
      <w:tr w:rsidR="006D1DD1" w:rsidRPr="005F7495" w:rsidTr="009D073A">
        <w:tc>
          <w:tcPr>
            <w:tcW w:w="817" w:type="dxa"/>
            <w:shd w:val="clear" w:color="auto" w:fill="auto"/>
            <w:vAlign w:val="center"/>
          </w:tcPr>
          <w:p w:rsidR="006D1DD1" w:rsidRPr="005F7495" w:rsidRDefault="006D1DD1" w:rsidP="004C408F">
            <w:pPr>
              <w:spacing w:before="40" w:after="40"/>
              <w:jc w:val="center"/>
              <w:rPr>
                <w:szCs w:val="28"/>
              </w:rPr>
            </w:pPr>
            <w:r w:rsidRPr="005F7495">
              <w:rPr>
                <w:sz w:val="28"/>
                <w:szCs w:val="28"/>
              </w:rPr>
              <w:t>5</w:t>
            </w:r>
          </w:p>
        </w:tc>
        <w:tc>
          <w:tcPr>
            <w:tcW w:w="4570" w:type="dxa"/>
            <w:shd w:val="clear" w:color="auto" w:fill="auto"/>
            <w:vAlign w:val="center"/>
          </w:tcPr>
          <w:p w:rsidR="006D1DD1" w:rsidRPr="005F7495" w:rsidRDefault="006D1DD1" w:rsidP="003355FF">
            <w:pPr>
              <w:spacing w:before="40" w:after="40"/>
              <w:jc w:val="both"/>
              <w:rPr>
                <w:szCs w:val="28"/>
              </w:rPr>
            </w:pPr>
            <w:r w:rsidRPr="005F7495">
              <w:rPr>
                <w:bCs/>
                <w:sz w:val="28"/>
                <w:szCs w:val="28"/>
                <w:lang w:val="pt-BR"/>
              </w:rPr>
              <w:t>Kho chứa chất thải nguy hại</w:t>
            </w:r>
          </w:p>
        </w:tc>
        <w:tc>
          <w:tcPr>
            <w:tcW w:w="1871" w:type="dxa"/>
            <w:shd w:val="clear" w:color="auto" w:fill="auto"/>
          </w:tcPr>
          <w:p w:rsidR="006D1DD1" w:rsidRPr="005F7495" w:rsidRDefault="006D1DD1" w:rsidP="003355FF">
            <w:pPr>
              <w:spacing w:before="40" w:after="40"/>
              <w:jc w:val="center"/>
              <w:rPr>
                <w:szCs w:val="28"/>
              </w:rPr>
            </w:pPr>
            <w:r>
              <w:rPr>
                <w:sz w:val="28"/>
                <w:szCs w:val="28"/>
              </w:rPr>
              <w:t>01 kho</w:t>
            </w:r>
          </w:p>
        </w:tc>
        <w:tc>
          <w:tcPr>
            <w:tcW w:w="1701" w:type="dxa"/>
            <w:shd w:val="clear" w:color="auto" w:fill="auto"/>
            <w:vAlign w:val="center"/>
          </w:tcPr>
          <w:p w:rsidR="006D1DD1" w:rsidRPr="005F7495" w:rsidRDefault="006D1DD1" w:rsidP="003355FF">
            <w:pPr>
              <w:spacing w:before="40" w:after="40"/>
              <w:jc w:val="center"/>
              <w:rPr>
                <w:szCs w:val="28"/>
                <w:vertAlign w:val="superscript"/>
              </w:rPr>
            </w:pPr>
            <w:r>
              <w:rPr>
                <w:sz w:val="28"/>
                <w:szCs w:val="28"/>
              </w:rPr>
              <w:t>6</w:t>
            </w:r>
            <w:r w:rsidRPr="005F7495">
              <w:rPr>
                <w:sz w:val="28"/>
                <w:szCs w:val="28"/>
              </w:rPr>
              <w:t xml:space="preserve"> m</w:t>
            </w:r>
            <w:r w:rsidRPr="005F7495">
              <w:rPr>
                <w:sz w:val="28"/>
                <w:szCs w:val="28"/>
                <w:vertAlign w:val="superscript"/>
              </w:rPr>
              <w:t>2</w:t>
            </w:r>
          </w:p>
        </w:tc>
      </w:tr>
      <w:tr w:rsidR="006D1DD1" w:rsidRPr="005F7495" w:rsidTr="0046424B">
        <w:trPr>
          <w:trHeight w:val="373"/>
        </w:trPr>
        <w:tc>
          <w:tcPr>
            <w:tcW w:w="817" w:type="dxa"/>
            <w:shd w:val="clear" w:color="auto" w:fill="auto"/>
            <w:vAlign w:val="center"/>
          </w:tcPr>
          <w:p w:rsidR="006D1DD1" w:rsidRPr="005F7495" w:rsidRDefault="006D1DD1" w:rsidP="004C408F">
            <w:pPr>
              <w:spacing w:before="40" w:after="40"/>
              <w:jc w:val="center"/>
              <w:rPr>
                <w:szCs w:val="28"/>
              </w:rPr>
            </w:pPr>
            <w:r w:rsidRPr="005F7495">
              <w:rPr>
                <w:sz w:val="28"/>
                <w:szCs w:val="28"/>
              </w:rPr>
              <w:t>6</w:t>
            </w:r>
          </w:p>
        </w:tc>
        <w:tc>
          <w:tcPr>
            <w:tcW w:w="4570" w:type="dxa"/>
            <w:shd w:val="clear" w:color="auto" w:fill="auto"/>
            <w:vAlign w:val="center"/>
          </w:tcPr>
          <w:p w:rsidR="006D1DD1" w:rsidRPr="002470BE" w:rsidRDefault="006D1DD1" w:rsidP="003355FF">
            <w:pPr>
              <w:spacing w:before="40" w:after="40"/>
              <w:jc w:val="both"/>
              <w:rPr>
                <w:szCs w:val="28"/>
                <w:lang w:val="pl-PL"/>
              </w:rPr>
            </w:pPr>
            <w:r w:rsidRPr="002470BE">
              <w:rPr>
                <w:sz w:val="28"/>
                <w:szCs w:val="28"/>
                <w:lang w:val="pl-PL"/>
              </w:rPr>
              <w:t xml:space="preserve">Thùng chứa rác thải sinh hoạt (loại </w:t>
            </w:r>
            <w:r>
              <w:rPr>
                <w:sz w:val="28"/>
                <w:szCs w:val="28"/>
                <w:lang w:val="pl-PL"/>
              </w:rPr>
              <w:t>10</w:t>
            </w:r>
            <w:r w:rsidRPr="002470BE">
              <w:rPr>
                <w:sz w:val="28"/>
                <w:szCs w:val="28"/>
                <w:lang w:val="pl-PL"/>
              </w:rPr>
              <w:t>0 lít)</w:t>
            </w:r>
          </w:p>
        </w:tc>
        <w:tc>
          <w:tcPr>
            <w:tcW w:w="1871" w:type="dxa"/>
            <w:shd w:val="clear" w:color="auto" w:fill="auto"/>
            <w:vAlign w:val="center"/>
          </w:tcPr>
          <w:p w:rsidR="006D1DD1" w:rsidRPr="002470BE" w:rsidRDefault="006D1DD1" w:rsidP="003355FF">
            <w:pPr>
              <w:spacing w:before="40" w:after="40"/>
              <w:jc w:val="center"/>
              <w:rPr>
                <w:szCs w:val="28"/>
                <w:lang w:val="pl-PL"/>
              </w:rPr>
            </w:pPr>
            <w:r w:rsidRPr="002470BE">
              <w:rPr>
                <w:sz w:val="28"/>
                <w:szCs w:val="28"/>
                <w:lang w:val="pl-PL"/>
              </w:rPr>
              <w:t>05</w:t>
            </w:r>
            <w:r>
              <w:rPr>
                <w:sz w:val="28"/>
                <w:szCs w:val="28"/>
                <w:lang w:val="pl-PL"/>
              </w:rPr>
              <w:t xml:space="preserve"> thùng</w:t>
            </w:r>
          </w:p>
        </w:tc>
        <w:tc>
          <w:tcPr>
            <w:tcW w:w="1701" w:type="dxa"/>
            <w:shd w:val="clear" w:color="auto" w:fill="auto"/>
            <w:vAlign w:val="center"/>
          </w:tcPr>
          <w:p w:rsidR="006D1DD1" w:rsidRPr="005F7495" w:rsidRDefault="006D1DD1" w:rsidP="003355FF">
            <w:pPr>
              <w:spacing w:before="40" w:after="40"/>
              <w:jc w:val="center"/>
              <w:rPr>
                <w:szCs w:val="28"/>
              </w:rPr>
            </w:pPr>
          </w:p>
        </w:tc>
      </w:tr>
      <w:tr w:rsidR="006D1DD1" w:rsidRPr="005F7495" w:rsidTr="009D073A">
        <w:trPr>
          <w:trHeight w:val="373"/>
        </w:trPr>
        <w:tc>
          <w:tcPr>
            <w:tcW w:w="817" w:type="dxa"/>
            <w:shd w:val="clear" w:color="auto" w:fill="auto"/>
            <w:vAlign w:val="center"/>
          </w:tcPr>
          <w:p w:rsidR="006D1DD1" w:rsidRPr="005F7495" w:rsidRDefault="006D1DD1" w:rsidP="004C408F">
            <w:pPr>
              <w:spacing w:before="40" w:after="40"/>
              <w:jc w:val="center"/>
              <w:rPr>
                <w:szCs w:val="28"/>
              </w:rPr>
            </w:pPr>
            <w:r>
              <w:rPr>
                <w:sz w:val="28"/>
                <w:szCs w:val="28"/>
              </w:rPr>
              <w:t>7</w:t>
            </w:r>
          </w:p>
        </w:tc>
        <w:tc>
          <w:tcPr>
            <w:tcW w:w="4570" w:type="dxa"/>
            <w:shd w:val="clear" w:color="auto" w:fill="auto"/>
            <w:vAlign w:val="center"/>
          </w:tcPr>
          <w:p w:rsidR="006D1DD1" w:rsidRPr="002470BE" w:rsidRDefault="006D1DD1" w:rsidP="003355FF">
            <w:pPr>
              <w:spacing w:before="40" w:after="40"/>
              <w:jc w:val="both"/>
              <w:rPr>
                <w:szCs w:val="28"/>
                <w:lang w:val="pl-PL"/>
              </w:rPr>
            </w:pPr>
            <w:r>
              <w:rPr>
                <w:sz w:val="28"/>
                <w:szCs w:val="28"/>
                <w:lang w:val="pl-PL"/>
              </w:rPr>
              <w:t>Thùng chứa CTNH (loại 50 lít)</w:t>
            </w:r>
          </w:p>
        </w:tc>
        <w:tc>
          <w:tcPr>
            <w:tcW w:w="1871" w:type="dxa"/>
            <w:shd w:val="clear" w:color="auto" w:fill="auto"/>
            <w:vAlign w:val="center"/>
          </w:tcPr>
          <w:p w:rsidR="006D1DD1" w:rsidRPr="002470BE" w:rsidRDefault="006D1DD1" w:rsidP="003355FF">
            <w:pPr>
              <w:spacing w:before="40" w:after="40"/>
              <w:jc w:val="center"/>
              <w:rPr>
                <w:szCs w:val="28"/>
                <w:lang w:val="pl-PL"/>
              </w:rPr>
            </w:pPr>
            <w:r>
              <w:rPr>
                <w:sz w:val="28"/>
                <w:szCs w:val="28"/>
                <w:lang w:val="pl-PL"/>
              </w:rPr>
              <w:t>04 thùng</w:t>
            </w:r>
          </w:p>
        </w:tc>
        <w:tc>
          <w:tcPr>
            <w:tcW w:w="1701" w:type="dxa"/>
            <w:shd w:val="clear" w:color="auto" w:fill="auto"/>
            <w:vAlign w:val="center"/>
          </w:tcPr>
          <w:p w:rsidR="006D1DD1" w:rsidRPr="005F7495" w:rsidRDefault="006D1DD1" w:rsidP="003355FF">
            <w:pPr>
              <w:spacing w:before="40" w:after="40"/>
              <w:jc w:val="center"/>
              <w:rPr>
                <w:szCs w:val="28"/>
              </w:rPr>
            </w:pPr>
          </w:p>
        </w:tc>
      </w:tr>
      <w:tr w:rsidR="006D1DD1" w:rsidRPr="005F7495" w:rsidTr="0046424B">
        <w:trPr>
          <w:trHeight w:val="373"/>
        </w:trPr>
        <w:tc>
          <w:tcPr>
            <w:tcW w:w="817" w:type="dxa"/>
            <w:shd w:val="clear" w:color="auto" w:fill="auto"/>
            <w:vAlign w:val="center"/>
          </w:tcPr>
          <w:p w:rsidR="006D1DD1" w:rsidRPr="005F7495" w:rsidRDefault="006D1DD1" w:rsidP="004C408F">
            <w:pPr>
              <w:spacing w:before="40" w:after="40"/>
              <w:jc w:val="center"/>
              <w:rPr>
                <w:szCs w:val="28"/>
              </w:rPr>
            </w:pPr>
            <w:r>
              <w:rPr>
                <w:sz w:val="28"/>
                <w:szCs w:val="28"/>
              </w:rPr>
              <w:t>8</w:t>
            </w:r>
          </w:p>
        </w:tc>
        <w:tc>
          <w:tcPr>
            <w:tcW w:w="4570" w:type="dxa"/>
            <w:shd w:val="clear" w:color="auto" w:fill="auto"/>
            <w:vAlign w:val="center"/>
          </w:tcPr>
          <w:p w:rsidR="006D1DD1" w:rsidRPr="005F7495" w:rsidRDefault="006D1DD1" w:rsidP="003355FF">
            <w:pPr>
              <w:spacing w:before="40" w:after="40"/>
              <w:jc w:val="both"/>
              <w:rPr>
                <w:b/>
                <w:szCs w:val="28"/>
              </w:rPr>
            </w:pPr>
            <w:r>
              <w:rPr>
                <w:sz w:val="28"/>
                <w:szCs w:val="28"/>
              </w:rPr>
              <w:t>Khuôn viên</w:t>
            </w:r>
            <w:r w:rsidRPr="005F7495">
              <w:rPr>
                <w:sz w:val="28"/>
                <w:szCs w:val="28"/>
              </w:rPr>
              <w:t xml:space="preserve"> cây xanh</w:t>
            </w:r>
          </w:p>
        </w:tc>
        <w:tc>
          <w:tcPr>
            <w:tcW w:w="1871" w:type="dxa"/>
            <w:shd w:val="clear" w:color="auto" w:fill="auto"/>
          </w:tcPr>
          <w:p w:rsidR="006D1DD1" w:rsidRPr="005F7495" w:rsidRDefault="006D1DD1" w:rsidP="003355FF">
            <w:pPr>
              <w:spacing w:before="40" w:after="40"/>
              <w:jc w:val="center"/>
              <w:rPr>
                <w:szCs w:val="28"/>
              </w:rPr>
            </w:pPr>
            <w:r>
              <w:rPr>
                <w:sz w:val="28"/>
                <w:szCs w:val="28"/>
              </w:rPr>
              <w:t>22,1</w:t>
            </w:r>
            <w:r w:rsidRPr="00274B88">
              <w:rPr>
                <w:sz w:val="28"/>
                <w:szCs w:val="28"/>
              </w:rPr>
              <w:t xml:space="preserve"> %</w:t>
            </w:r>
          </w:p>
        </w:tc>
        <w:tc>
          <w:tcPr>
            <w:tcW w:w="1701" w:type="dxa"/>
            <w:shd w:val="clear" w:color="auto" w:fill="auto"/>
            <w:vAlign w:val="center"/>
          </w:tcPr>
          <w:p w:rsidR="006D1DD1" w:rsidRPr="005F7495" w:rsidRDefault="006D1DD1" w:rsidP="003355FF">
            <w:pPr>
              <w:spacing w:before="40" w:after="40"/>
              <w:jc w:val="center"/>
              <w:rPr>
                <w:szCs w:val="28"/>
              </w:rPr>
            </w:pPr>
            <w:r>
              <w:rPr>
                <w:sz w:val="28"/>
                <w:szCs w:val="28"/>
              </w:rPr>
              <w:t>1.943</w:t>
            </w:r>
            <w:r w:rsidRPr="00104EAB">
              <w:rPr>
                <w:sz w:val="28"/>
                <w:szCs w:val="28"/>
              </w:rPr>
              <w:t xml:space="preserve"> m</w:t>
            </w:r>
            <w:r w:rsidRPr="00104EAB">
              <w:rPr>
                <w:sz w:val="28"/>
                <w:szCs w:val="28"/>
                <w:vertAlign w:val="superscript"/>
              </w:rPr>
              <w:t>2</w:t>
            </w:r>
          </w:p>
        </w:tc>
      </w:tr>
      <w:tr w:rsidR="006D1DD1" w:rsidRPr="005F7495" w:rsidTr="0046424B">
        <w:trPr>
          <w:trHeight w:val="373"/>
        </w:trPr>
        <w:tc>
          <w:tcPr>
            <w:tcW w:w="817" w:type="dxa"/>
            <w:shd w:val="clear" w:color="auto" w:fill="auto"/>
            <w:vAlign w:val="center"/>
          </w:tcPr>
          <w:p w:rsidR="006D1DD1" w:rsidRPr="005F7495" w:rsidRDefault="006D1DD1" w:rsidP="004C408F">
            <w:pPr>
              <w:spacing w:before="40" w:after="40"/>
              <w:jc w:val="center"/>
              <w:rPr>
                <w:szCs w:val="28"/>
              </w:rPr>
            </w:pPr>
            <w:r>
              <w:rPr>
                <w:sz w:val="28"/>
                <w:szCs w:val="28"/>
              </w:rPr>
              <w:t>9</w:t>
            </w:r>
          </w:p>
        </w:tc>
        <w:tc>
          <w:tcPr>
            <w:tcW w:w="4570" w:type="dxa"/>
            <w:shd w:val="clear" w:color="auto" w:fill="auto"/>
            <w:vAlign w:val="center"/>
          </w:tcPr>
          <w:p w:rsidR="006D1DD1" w:rsidRPr="002470BE" w:rsidRDefault="006D1DD1" w:rsidP="003355FF">
            <w:pPr>
              <w:spacing w:before="40" w:after="40"/>
              <w:jc w:val="both"/>
              <w:rPr>
                <w:szCs w:val="28"/>
                <w:lang w:val="pl-PL"/>
              </w:rPr>
            </w:pPr>
            <w:r w:rsidRPr="002470BE">
              <w:rPr>
                <w:sz w:val="28"/>
                <w:szCs w:val="28"/>
                <w:lang w:val="pl-PL"/>
              </w:rPr>
              <w:t xml:space="preserve">Đồng hồ đo lưu lượng nước thải đầu ra của hệ thống </w:t>
            </w:r>
            <w:r>
              <w:rPr>
                <w:sz w:val="28"/>
                <w:szCs w:val="28"/>
                <w:lang w:val="pl-PL"/>
              </w:rPr>
              <w:t xml:space="preserve">bể </w:t>
            </w:r>
            <w:r w:rsidRPr="002470BE">
              <w:rPr>
                <w:sz w:val="28"/>
                <w:szCs w:val="28"/>
                <w:lang w:val="pl-PL"/>
              </w:rPr>
              <w:t>xử lý nước thải</w:t>
            </w:r>
          </w:p>
        </w:tc>
        <w:tc>
          <w:tcPr>
            <w:tcW w:w="1871" w:type="dxa"/>
            <w:shd w:val="clear" w:color="auto" w:fill="auto"/>
            <w:vAlign w:val="center"/>
          </w:tcPr>
          <w:p w:rsidR="006D1DD1" w:rsidRPr="002470BE" w:rsidRDefault="006D1DD1" w:rsidP="003355FF">
            <w:pPr>
              <w:spacing w:before="40" w:after="40"/>
              <w:jc w:val="center"/>
              <w:rPr>
                <w:szCs w:val="28"/>
                <w:lang w:val="pl-PL"/>
              </w:rPr>
            </w:pPr>
            <w:r w:rsidRPr="002470BE">
              <w:rPr>
                <w:sz w:val="28"/>
                <w:szCs w:val="28"/>
                <w:lang w:val="pl-PL"/>
              </w:rPr>
              <w:t>0</w:t>
            </w:r>
            <w:r>
              <w:rPr>
                <w:sz w:val="28"/>
                <w:szCs w:val="28"/>
                <w:lang w:val="pl-PL"/>
              </w:rPr>
              <w:t>1 chiếc</w:t>
            </w:r>
          </w:p>
        </w:tc>
        <w:tc>
          <w:tcPr>
            <w:tcW w:w="1701" w:type="dxa"/>
            <w:shd w:val="clear" w:color="auto" w:fill="auto"/>
            <w:vAlign w:val="center"/>
          </w:tcPr>
          <w:p w:rsidR="006D1DD1" w:rsidRPr="005F7495" w:rsidRDefault="006D1DD1" w:rsidP="003355FF">
            <w:pPr>
              <w:spacing w:before="40" w:after="40"/>
              <w:jc w:val="center"/>
              <w:rPr>
                <w:szCs w:val="28"/>
              </w:rPr>
            </w:pPr>
          </w:p>
        </w:tc>
      </w:tr>
    </w:tbl>
    <w:bookmarkEnd w:id="38"/>
    <w:p w:rsidR="003D1861" w:rsidRPr="00244CFC" w:rsidRDefault="003D1861" w:rsidP="006D1DD1">
      <w:pPr>
        <w:spacing w:after="60" w:line="360" w:lineRule="exact"/>
        <w:jc w:val="both"/>
        <w:rPr>
          <w:b/>
          <w:sz w:val="28"/>
          <w:szCs w:val="28"/>
          <w:lang w:val="af-ZA" w:eastAsia="vi-VN"/>
        </w:rPr>
      </w:pPr>
      <w:r w:rsidRPr="00244CFC">
        <w:rPr>
          <w:b/>
          <w:sz w:val="28"/>
          <w:szCs w:val="28"/>
          <w:lang w:val="af-ZA" w:eastAsia="vi-VN"/>
        </w:rPr>
        <w:t>5. Chương trình quản lý và giám sát môi trường</w:t>
      </w:r>
    </w:p>
    <w:p w:rsidR="003D1861" w:rsidRPr="00244CFC" w:rsidRDefault="003D1861" w:rsidP="006D1DD1">
      <w:pPr>
        <w:spacing w:after="60" w:line="360" w:lineRule="exact"/>
        <w:jc w:val="both"/>
        <w:rPr>
          <w:b/>
          <w:sz w:val="28"/>
          <w:szCs w:val="28"/>
          <w:lang w:val="af-ZA" w:eastAsia="vi-VN"/>
        </w:rPr>
      </w:pPr>
      <w:r w:rsidRPr="00244CFC">
        <w:rPr>
          <w:b/>
          <w:sz w:val="28"/>
          <w:szCs w:val="28"/>
          <w:lang w:val="af-ZA" w:eastAsia="vi-VN"/>
        </w:rPr>
        <w:t>5.1. Chương trình quản lý môi trường.</w:t>
      </w:r>
    </w:p>
    <w:p w:rsidR="006F4992" w:rsidRPr="00244CFC" w:rsidRDefault="006F4992" w:rsidP="006D1DD1">
      <w:pPr>
        <w:spacing w:after="60" w:line="360" w:lineRule="exact"/>
        <w:ind w:firstLine="720"/>
        <w:jc w:val="both"/>
        <w:rPr>
          <w:rFonts w:eastAsia="Calibri"/>
          <w:sz w:val="28"/>
          <w:szCs w:val="28"/>
          <w:lang w:val="nl-NL"/>
        </w:rPr>
      </w:pPr>
      <w:r w:rsidRPr="00244CFC">
        <w:rPr>
          <w:rFonts w:eastAsia="Calibri"/>
          <w:bCs/>
          <w:sz w:val="28"/>
          <w:szCs w:val="28"/>
          <w:lang w:val="sv-SE"/>
        </w:rPr>
        <w:t xml:space="preserve">- Chủ dự án </w:t>
      </w:r>
      <w:r w:rsidR="001F3C0E">
        <w:rPr>
          <w:rFonts w:eastAsia="Calibri"/>
          <w:bCs/>
          <w:sz w:val="28"/>
          <w:szCs w:val="28"/>
          <w:lang w:val="sv-SE"/>
        </w:rPr>
        <w:t>sẽ</w:t>
      </w:r>
      <w:r w:rsidRPr="00244CFC">
        <w:rPr>
          <w:rFonts w:eastAsia="Calibri"/>
          <w:bCs/>
          <w:sz w:val="28"/>
          <w:szCs w:val="28"/>
          <w:lang w:val="sv-SE"/>
        </w:rPr>
        <w:t xml:space="preserve"> bố trí 0</w:t>
      </w:r>
      <w:r w:rsidR="0009785E" w:rsidRPr="00244CFC">
        <w:rPr>
          <w:rFonts w:eastAsia="Calibri"/>
          <w:bCs/>
          <w:sz w:val="28"/>
          <w:szCs w:val="28"/>
          <w:lang w:val="sv-SE"/>
        </w:rPr>
        <w:t>2</w:t>
      </w:r>
      <w:r w:rsidRPr="00244CFC">
        <w:rPr>
          <w:rFonts w:eastAsia="Calibri"/>
          <w:bCs/>
          <w:sz w:val="28"/>
          <w:szCs w:val="28"/>
          <w:lang w:val="sv-SE"/>
        </w:rPr>
        <w:t xml:space="preserve"> cán bộ</w:t>
      </w:r>
      <w:r w:rsidRPr="00244CFC">
        <w:rPr>
          <w:rFonts w:eastAsia="Calibri"/>
          <w:sz w:val="28"/>
          <w:szCs w:val="28"/>
          <w:lang w:val="nl-NL"/>
        </w:rPr>
        <w:t xml:space="preserve"> phụ trách công tác bảo vệ môi trường của </w:t>
      </w:r>
      <w:r w:rsidR="0042517D">
        <w:rPr>
          <w:rFonts w:eastAsia="Calibri"/>
          <w:sz w:val="28"/>
          <w:szCs w:val="28"/>
          <w:lang w:val="nl-NL"/>
        </w:rPr>
        <w:t>dự án</w:t>
      </w:r>
      <w:r w:rsidRPr="00244CFC">
        <w:rPr>
          <w:rFonts w:eastAsia="Calibri"/>
          <w:sz w:val="28"/>
          <w:szCs w:val="28"/>
          <w:lang w:val="nl-NL"/>
        </w:rPr>
        <w:t>.</w:t>
      </w:r>
    </w:p>
    <w:p w:rsidR="006F4992" w:rsidRPr="00244CFC" w:rsidRDefault="006F4992" w:rsidP="006D1DD1">
      <w:pPr>
        <w:spacing w:after="60" w:line="360" w:lineRule="exact"/>
        <w:ind w:firstLine="720"/>
        <w:jc w:val="both"/>
        <w:rPr>
          <w:rFonts w:eastAsia="Calibri"/>
          <w:bCs/>
          <w:sz w:val="28"/>
          <w:szCs w:val="28"/>
          <w:lang w:val="sv-SE"/>
        </w:rPr>
      </w:pPr>
      <w:r w:rsidRPr="00244CFC">
        <w:rPr>
          <w:rFonts w:eastAsia="Calibri"/>
          <w:bCs/>
          <w:sz w:val="28"/>
          <w:szCs w:val="28"/>
          <w:lang w:val="sv-SE"/>
        </w:rPr>
        <w:t xml:space="preserve">- Trong quá trình hoạt động, Chủ dự án </w:t>
      </w:r>
      <w:r w:rsidR="001F3C0E">
        <w:rPr>
          <w:rFonts w:eastAsia="Calibri"/>
          <w:bCs/>
          <w:sz w:val="28"/>
          <w:szCs w:val="28"/>
          <w:lang w:val="sv-SE"/>
        </w:rPr>
        <w:t>sẽ</w:t>
      </w:r>
      <w:r w:rsidRPr="00244CFC">
        <w:rPr>
          <w:rFonts w:eastAsia="Calibri"/>
          <w:bCs/>
          <w:sz w:val="28"/>
          <w:szCs w:val="28"/>
          <w:lang w:val="sv-SE"/>
        </w:rPr>
        <w:t xml:space="preserve"> phối hợp chặt chẽ với Phòng Tài nguyên và Môi trường huyện </w:t>
      </w:r>
      <w:r w:rsidR="006D1DD1">
        <w:rPr>
          <w:rFonts w:eastAsia="Calibri"/>
          <w:bCs/>
          <w:sz w:val="28"/>
          <w:szCs w:val="28"/>
          <w:lang w:val="sv-SE"/>
        </w:rPr>
        <w:t>Nghĩa Hưng</w:t>
      </w:r>
      <w:r w:rsidRPr="00244CFC">
        <w:rPr>
          <w:rFonts w:eastAsia="Calibri"/>
          <w:bCs/>
          <w:sz w:val="28"/>
          <w:szCs w:val="28"/>
          <w:lang w:val="sv-SE"/>
        </w:rPr>
        <w:t xml:space="preserve">, Sở Tài nguyên và Môi trường để thực hiện các giải pháp đảm bảo vấn đề an toàn, vệ sinh môi trường của </w:t>
      </w:r>
      <w:r w:rsidR="0042517D">
        <w:rPr>
          <w:rFonts w:eastAsia="Calibri"/>
          <w:bCs/>
          <w:sz w:val="28"/>
          <w:szCs w:val="28"/>
          <w:lang w:val="sv-SE"/>
        </w:rPr>
        <w:t>dự án</w:t>
      </w:r>
      <w:r w:rsidRPr="00244CFC">
        <w:rPr>
          <w:rFonts w:eastAsia="Calibri"/>
          <w:bCs/>
          <w:sz w:val="28"/>
          <w:szCs w:val="28"/>
          <w:lang w:val="sv-SE"/>
        </w:rPr>
        <w:t>.</w:t>
      </w:r>
      <w:bookmarkStart w:id="39" w:name="_Toc430092093"/>
    </w:p>
    <w:bookmarkEnd w:id="39"/>
    <w:p w:rsidR="003D1861" w:rsidRPr="00244CFC" w:rsidRDefault="003D1861" w:rsidP="006D1DD1">
      <w:pPr>
        <w:tabs>
          <w:tab w:val="left" w:pos="0"/>
        </w:tabs>
        <w:spacing w:after="60" w:line="360" w:lineRule="exact"/>
        <w:jc w:val="both"/>
        <w:rPr>
          <w:b/>
          <w:sz w:val="28"/>
          <w:szCs w:val="28"/>
          <w:lang w:val="af-ZA" w:eastAsia="vi-VN"/>
        </w:rPr>
      </w:pPr>
      <w:r w:rsidRPr="00244CFC">
        <w:rPr>
          <w:b/>
          <w:sz w:val="28"/>
          <w:szCs w:val="28"/>
          <w:lang w:val="af-ZA" w:eastAsia="vi-VN"/>
        </w:rPr>
        <w:t>5.2. Chương trình giám sát môi trường.</w:t>
      </w:r>
    </w:p>
    <w:p w:rsidR="003D1861" w:rsidRPr="00244CFC" w:rsidRDefault="003D1861" w:rsidP="006D1DD1">
      <w:pPr>
        <w:spacing w:after="60" w:line="360" w:lineRule="exact"/>
        <w:jc w:val="both"/>
        <w:rPr>
          <w:b/>
          <w:sz w:val="28"/>
          <w:szCs w:val="28"/>
          <w:lang w:val="af-ZA" w:eastAsia="vi-VN"/>
        </w:rPr>
      </w:pPr>
      <w:r w:rsidRPr="00244CFC">
        <w:rPr>
          <w:b/>
          <w:sz w:val="28"/>
          <w:szCs w:val="28"/>
          <w:lang w:val="af-ZA" w:eastAsia="vi-VN"/>
        </w:rPr>
        <w:t>5.2.1. Giám sát môi trường trong giai đoạn thi công, xây dựng</w:t>
      </w:r>
    </w:p>
    <w:p w:rsidR="003D1861" w:rsidRPr="00244CFC" w:rsidRDefault="003D1861" w:rsidP="006D1DD1">
      <w:pPr>
        <w:spacing w:after="60" w:line="360" w:lineRule="exact"/>
        <w:jc w:val="both"/>
        <w:rPr>
          <w:i/>
          <w:iCs/>
          <w:sz w:val="28"/>
          <w:szCs w:val="28"/>
          <w:lang w:val="vi-VN"/>
        </w:rPr>
      </w:pPr>
      <w:bookmarkStart w:id="40" w:name="_Toc84927060"/>
      <w:bookmarkStart w:id="41" w:name="_Toc87627128"/>
      <w:bookmarkStart w:id="42" w:name="_Toc87627485"/>
      <w:bookmarkStart w:id="43" w:name="_Toc89670488"/>
      <w:bookmarkStart w:id="44" w:name="_Toc90476813"/>
      <w:bookmarkStart w:id="45" w:name="_Toc99549773"/>
      <w:r w:rsidRPr="00244CFC">
        <w:rPr>
          <w:i/>
          <w:iCs/>
          <w:sz w:val="28"/>
          <w:szCs w:val="28"/>
          <w:lang w:val="vi-VN"/>
        </w:rPr>
        <w:t xml:space="preserve">* </w:t>
      </w:r>
      <w:r w:rsidRPr="00244CFC">
        <w:rPr>
          <w:i/>
          <w:iCs/>
          <w:sz w:val="28"/>
          <w:szCs w:val="28"/>
          <w:lang w:val="af-ZA"/>
        </w:rPr>
        <w:t>Môi trường k</w:t>
      </w:r>
      <w:r w:rsidRPr="00244CFC">
        <w:rPr>
          <w:i/>
          <w:iCs/>
          <w:sz w:val="28"/>
          <w:szCs w:val="28"/>
          <w:lang w:val="vi-VN"/>
        </w:rPr>
        <w:t>hông khí xung quanh:</w:t>
      </w:r>
      <w:bookmarkEnd w:id="40"/>
      <w:bookmarkEnd w:id="41"/>
      <w:bookmarkEnd w:id="42"/>
      <w:bookmarkEnd w:id="43"/>
      <w:bookmarkEnd w:id="44"/>
      <w:bookmarkEnd w:id="45"/>
    </w:p>
    <w:p w:rsidR="003D1861" w:rsidRPr="00244CFC" w:rsidRDefault="003D1861" w:rsidP="006D1DD1">
      <w:pPr>
        <w:spacing w:after="60" w:line="360" w:lineRule="exact"/>
        <w:ind w:firstLine="720"/>
        <w:jc w:val="both"/>
        <w:rPr>
          <w:sz w:val="28"/>
          <w:szCs w:val="28"/>
          <w:lang w:val="vi-VN"/>
        </w:rPr>
      </w:pPr>
      <w:r w:rsidRPr="00244CFC">
        <w:rPr>
          <w:sz w:val="28"/>
          <w:szCs w:val="28"/>
          <w:lang w:val="vi-VN"/>
        </w:rPr>
        <w:t>- Vị trí giám sát: 0</w:t>
      </w:r>
      <w:r w:rsidR="00512B80" w:rsidRPr="00244CFC">
        <w:rPr>
          <w:sz w:val="28"/>
          <w:szCs w:val="28"/>
          <w:lang w:val="af-ZA"/>
        </w:rPr>
        <w:t>2</w:t>
      </w:r>
      <w:r w:rsidRPr="00244CFC">
        <w:rPr>
          <w:sz w:val="28"/>
          <w:szCs w:val="28"/>
          <w:lang w:val="vi-VN"/>
        </w:rPr>
        <w:t xml:space="preserve">vị trí </w:t>
      </w:r>
      <w:r w:rsidRPr="00244CFC">
        <w:rPr>
          <w:sz w:val="28"/>
          <w:szCs w:val="28"/>
          <w:lang w:val="nb-NO"/>
        </w:rPr>
        <w:t xml:space="preserve">cuối hướng gió ưu tiên gần khu dân cư (phía </w:t>
      </w:r>
      <w:r w:rsidR="00330B6A" w:rsidRPr="00244CFC">
        <w:rPr>
          <w:sz w:val="28"/>
          <w:szCs w:val="28"/>
          <w:lang w:val="nb-NO"/>
        </w:rPr>
        <w:t>Bắc</w:t>
      </w:r>
      <w:r w:rsidR="00777398" w:rsidRPr="00244CFC">
        <w:rPr>
          <w:sz w:val="28"/>
          <w:szCs w:val="28"/>
          <w:lang w:val="nb-NO"/>
        </w:rPr>
        <w:t xml:space="preserve">, phía </w:t>
      </w:r>
      <w:r w:rsidR="0040542F">
        <w:rPr>
          <w:sz w:val="28"/>
          <w:szCs w:val="28"/>
        </w:rPr>
        <w:t>Đông</w:t>
      </w:r>
      <w:r w:rsidR="00C16B94" w:rsidRPr="00244CFC">
        <w:rPr>
          <w:sz w:val="28"/>
          <w:szCs w:val="28"/>
          <w:lang w:val="nb-NO"/>
        </w:rPr>
        <w:t xml:space="preserve"> dự án)</w:t>
      </w:r>
      <w:r w:rsidR="000D76AB" w:rsidRPr="00244CFC">
        <w:rPr>
          <w:sz w:val="28"/>
          <w:szCs w:val="28"/>
          <w:lang w:val="nb-NO"/>
        </w:rPr>
        <w:t>.</w:t>
      </w:r>
    </w:p>
    <w:p w:rsidR="003D1861" w:rsidRPr="00244CFC" w:rsidRDefault="003D1861" w:rsidP="006D1DD1">
      <w:pPr>
        <w:spacing w:after="60" w:line="360" w:lineRule="exact"/>
        <w:ind w:firstLine="720"/>
        <w:jc w:val="both"/>
        <w:rPr>
          <w:spacing w:val="-2"/>
          <w:sz w:val="28"/>
          <w:szCs w:val="28"/>
          <w:lang w:val="vi-VN"/>
        </w:rPr>
      </w:pPr>
      <w:r w:rsidRPr="00244CFC">
        <w:rPr>
          <w:spacing w:val="-2"/>
          <w:sz w:val="28"/>
          <w:szCs w:val="28"/>
          <w:lang w:val="vi-VN"/>
        </w:rPr>
        <w:t>- Thông số giám sát: Tiếng ồn, bụi lơ lửng, CO, SO</w:t>
      </w:r>
      <w:r w:rsidRPr="00244CFC">
        <w:rPr>
          <w:spacing w:val="-2"/>
          <w:sz w:val="28"/>
          <w:szCs w:val="28"/>
          <w:vertAlign w:val="subscript"/>
          <w:lang w:val="vi-VN"/>
        </w:rPr>
        <w:t>2</w:t>
      </w:r>
      <w:r w:rsidRPr="00244CFC">
        <w:rPr>
          <w:spacing w:val="-2"/>
          <w:sz w:val="28"/>
          <w:szCs w:val="28"/>
          <w:lang w:val="vi-VN"/>
        </w:rPr>
        <w:t>, NO</w:t>
      </w:r>
      <w:r w:rsidRPr="00244CFC">
        <w:rPr>
          <w:spacing w:val="-2"/>
          <w:sz w:val="28"/>
          <w:szCs w:val="28"/>
          <w:vertAlign w:val="subscript"/>
        </w:rPr>
        <w:t>2</w:t>
      </w:r>
      <w:r w:rsidRPr="00244CFC">
        <w:rPr>
          <w:spacing w:val="-2"/>
          <w:sz w:val="28"/>
          <w:szCs w:val="28"/>
          <w:lang w:val="vi-VN"/>
        </w:rPr>
        <w:t>.</w:t>
      </w:r>
    </w:p>
    <w:p w:rsidR="003D1861" w:rsidRPr="00244CFC" w:rsidRDefault="003D1861" w:rsidP="006D1DD1">
      <w:pPr>
        <w:spacing w:after="60" w:line="360" w:lineRule="exact"/>
        <w:ind w:firstLine="720"/>
        <w:jc w:val="both"/>
        <w:rPr>
          <w:sz w:val="28"/>
          <w:szCs w:val="28"/>
          <w:lang w:val="vi-VN"/>
        </w:rPr>
      </w:pPr>
      <w:r w:rsidRPr="00244CFC">
        <w:rPr>
          <w:sz w:val="28"/>
          <w:szCs w:val="28"/>
          <w:lang w:val="vi-VN"/>
        </w:rPr>
        <w:t>- Tần suất giám sát: 6 tháng/lần.</w:t>
      </w:r>
    </w:p>
    <w:p w:rsidR="001F3C0E" w:rsidRDefault="003D1861" w:rsidP="006D1DD1">
      <w:pPr>
        <w:spacing w:after="60" w:line="360" w:lineRule="exact"/>
        <w:ind w:firstLine="720"/>
        <w:jc w:val="both"/>
        <w:rPr>
          <w:sz w:val="28"/>
          <w:szCs w:val="28"/>
          <w:lang w:val="vi-VN"/>
        </w:rPr>
      </w:pPr>
      <w:r w:rsidRPr="00244CFC">
        <w:rPr>
          <w:sz w:val="28"/>
          <w:szCs w:val="28"/>
          <w:lang w:val="vi-VN"/>
        </w:rPr>
        <w:t xml:space="preserve">- Quy chuẩn so sánh: </w:t>
      </w:r>
    </w:p>
    <w:p w:rsidR="001F3C0E" w:rsidRDefault="003D1861" w:rsidP="006D1DD1">
      <w:pPr>
        <w:spacing w:after="60" w:line="360" w:lineRule="exact"/>
        <w:ind w:firstLine="720"/>
        <w:jc w:val="both"/>
        <w:rPr>
          <w:sz w:val="28"/>
          <w:szCs w:val="28"/>
          <w:lang w:val="vi-VN"/>
        </w:rPr>
      </w:pPr>
      <w:r w:rsidRPr="00244CFC">
        <w:rPr>
          <w:sz w:val="28"/>
          <w:szCs w:val="28"/>
          <w:lang w:val="vi-VN"/>
        </w:rPr>
        <w:t xml:space="preserve">QCVN 05:2013/BTNMT- Quy chuẩn kỹ thuật quốc gia về chất lượng không khí xung quanh; </w:t>
      </w:r>
    </w:p>
    <w:p w:rsidR="003D1861" w:rsidRPr="00244CFC" w:rsidRDefault="003D1861" w:rsidP="006D1DD1">
      <w:pPr>
        <w:spacing w:after="60" w:line="360" w:lineRule="exact"/>
        <w:ind w:firstLine="720"/>
        <w:jc w:val="both"/>
        <w:rPr>
          <w:sz w:val="28"/>
          <w:szCs w:val="28"/>
          <w:lang w:val="vi-VN"/>
        </w:rPr>
      </w:pPr>
      <w:r w:rsidRPr="00244CFC">
        <w:rPr>
          <w:sz w:val="28"/>
          <w:szCs w:val="28"/>
          <w:lang w:val="vi-VN"/>
        </w:rPr>
        <w:t>QCVN 26:2010/BTNMT - Quy chuẩn kỹ thuật quốc gia về tiếng ồn.</w:t>
      </w:r>
    </w:p>
    <w:p w:rsidR="003D1861" w:rsidRPr="00244CFC" w:rsidRDefault="003D1861" w:rsidP="006D1DD1">
      <w:pPr>
        <w:spacing w:after="60" w:line="360" w:lineRule="exact"/>
        <w:jc w:val="both"/>
        <w:rPr>
          <w:b/>
          <w:sz w:val="28"/>
          <w:szCs w:val="28"/>
          <w:lang w:val="af-ZA" w:eastAsia="vi-VN"/>
        </w:rPr>
      </w:pPr>
      <w:r w:rsidRPr="00244CFC">
        <w:rPr>
          <w:b/>
          <w:sz w:val="28"/>
          <w:szCs w:val="28"/>
          <w:lang w:val="af-ZA" w:eastAsia="vi-VN"/>
        </w:rPr>
        <w:t>5.2.2. Giám sát môi trường trong giai đoạn vận hành.</w:t>
      </w:r>
    </w:p>
    <w:p w:rsidR="003D1861" w:rsidRPr="00244CFC" w:rsidRDefault="003D1861" w:rsidP="006D1DD1">
      <w:pPr>
        <w:spacing w:after="60" w:line="360" w:lineRule="exact"/>
        <w:ind w:firstLine="720"/>
        <w:jc w:val="both"/>
        <w:rPr>
          <w:i/>
          <w:iCs/>
          <w:sz w:val="28"/>
          <w:szCs w:val="28"/>
          <w:lang w:val="vi-VN"/>
        </w:rPr>
      </w:pPr>
      <w:r w:rsidRPr="00244CFC">
        <w:rPr>
          <w:i/>
          <w:iCs/>
          <w:sz w:val="28"/>
          <w:szCs w:val="28"/>
          <w:lang w:val="vi-VN"/>
        </w:rPr>
        <w:t xml:space="preserve">* </w:t>
      </w:r>
      <w:r w:rsidRPr="00244CFC">
        <w:rPr>
          <w:i/>
          <w:iCs/>
          <w:sz w:val="28"/>
          <w:szCs w:val="28"/>
          <w:lang w:val="af-ZA"/>
        </w:rPr>
        <w:t>Giám sát môi trường n</w:t>
      </w:r>
      <w:r w:rsidRPr="00244CFC">
        <w:rPr>
          <w:i/>
          <w:iCs/>
          <w:sz w:val="28"/>
          <w:szCs w:val="28"/>
          <w:lang w:val="vi-VN"/>
        </w:rPr>
        <w:t>ước thải:</w:t>
      </w:r>
    </w:p>
    <w:p w:rsidR="00206801" w:rsidRPr="00206801" w:rsidRDefault="00206801" w:rsidP="006D1DD1">
      <w:pPr>
        <w:spacing w:after="60" w:line="360" w:lineRule="exact"/>
        <w:ind w:firstLine="720"/>
        <w:jc w:val="both"/>
        <w:rPr>
          <w:sz w:val="28"/>
          <w:szCs w:val="28"/>
        </w:rPr>
      </w:pPr>
      <w:r w:rsidRPr="00206801">
        <w:rPr>
          <w:spacing w:val="-4"/>
          <w:sz w:val="28"/>
          <w:szCs w:val="28"/>
        </w:rPr>
        <w:lastRenderedPageBreak/>
        <w:t xml:space="preserve">- Vị trí quan trắc giám sát: 01 mẫu lấy tại hố ga </w:t>
      </w:r>
      <w:r w:rsidRPr="00206801">
        <w:rPr>
          <w:sz w:val="28"/>
          <w:szCs w:val="28"/>
        </w:rPr>
        <w:t>sau ngăn khử trùng của</w:t>
      </w:r>
      <w:r w:rsidR="00702000">
        <w:rPr>
          <w:sz w:val="28"/>
          <w:szCs w:val="28"/>
        </w:rPr>
        <w:t xml:space="preserve"> </w:t>
      </w:r>
      <w:r>
        <w:rPr>
          <w:sz w:val="28"/>
          <w:szCs w:val="28"/>
          <w:lang w:val="nl-NL"/>
        </w:rPr>
        <w:t xml:space="preserve">hệ thống </w:t>
      </w:r>
      <w:r w:rsidRPr="00206801">
        <w:rPr>
          <w:sz w:val="28"/>
          <w:szCs w:val="28"/>
          <w:lang w:val="nl-NL"/>
        </w:rPr>
        <w:t xml:space="preserve">bể xử lý nước thải sinh hoạt trước khi thải ra </w:t>
      </w:r>
      <w:r w:rsidR="003D02D7">
        <w:rPr>
          <w:sz w:val="28"/>
          <w:szCs w:val="28"/>
          <w:lang w:val="nl-NL"/>
        </w:rPr>
        <w:t>kênh Đồng Ninh 1</w:t>
      </w:r>
      <w:r w:rsidRPr="00206801">
        <w:rPr>
          <w:sz w:val="28"/>
          <w:szCs w:val="28"/>
          <w:lang w:val="nl-NL"/>
        </w:rPr>
        <w:t xml:space="preserve"> phía </w:t>
      </w:r>
      <w:r w:rsidR="000A7915">
        <w:rPr>
          <w:sz w:val="28"/>
          <w:szCs w:val="28"/>
          <w:lang w:val="nl-NL"/>
        </w:rPr>
        <w:t>Nam</w:t>
      </w:r>
      <w:r w:rsidRPr="00206801">
        <w:rPr>
          <w:sz w:val="28"/>
          <w:szCs w:val="28"/>
          <w:lang w:val="nl-NL"/>
        </w:rPr>
        <w:t xml:space="preserve"> dự án.</w:t>
      </w:r>
    </w:p>
    <w:p w:rsidR="00206801" w:rsidRPr="00206801" w:rsidRDefault="00206801" w:rsidP="006D1DD1">
      <w:pPr>
        <w:spacing w:after="60" w:line="360" w:lineRule="exact"/>
        <w:ind w:firstLine="720"/>
        <w:jc w:val="both"/>
        <w:rPr>
          <w:sz w:val="28"/>
          <w:szCs w:val="28"/>
        </w:rPr>
      </w:pPr>
      <w:r w:rsidRPr="00206801">
        <w:rPr>
          <w:spacing w:val="-4"/>
          <w:sz w:val="28"/>
          <w:szCs w:val="28"/>
        </w:rPr>
        <w:t>- Thông số quan trắc giám sát</w:t>
      </w:r>
      <w:r w:rsidRPr="00206801">
        <w:rPr>
          <w:sz w:val="28"/>
          <w:szCs w:val="28"/>
        </w:rPr>
        <w:t>: Lưu lượng nước thải (m</w:t>
      </w:r>
      <w:r w:rsidRPr="00206801">
        <w:rPr>
          <w:sz w:val="28"/>
          <w:szCs w:val="28"/>
          <w:vertAlign w:val="superscript"/>
        </w:rPr>
        <w:t>3</w:t>
      </w:r>
      <w:r w:rsidRPr="00206801">
        <w:rPr>
          <w:sz w:val="28"/>
          <w:szCs w:val="28"/>
        </w:rPr>
        <w:t xml:space="preserve">/ngày.đêm); </w:t>
      </w:r>
      <w:r w:rsidRPr="00206801">
        <w:rPr>
          <w:bCs/>
          <w:iCs/>
          <w:sz w:val="28"/>
          <w:szCs w:val="28"/>
        </w:rPr>
        <w:t xml:space="preserve">pH; </w:t>
      </w:r>
      <w:r w:rsidRPr="00206801">
        <w:rPr>
          <w:sz w:val="28"/>
          <w:szCs w:val="28"/>
        </w:rPr>
        <w:t>BOD</w:t>
      </w:r>
      <w:r w:rsidRPr="00206801">
        <w:rPr>
          <w:sz w:val="28"/>
          <w:szCs w:val="28"/>
          <w:vertAlign w:val="subscript"/>
        </w:rPr>
        <w:t>5</w:t>
      </w:r>
      <w:r w:rsidRPr="00206801">
        <w:rPr>
          <w:bCs/>
          <w:iCs/>
          <w:sz w:val="28"/>
          <w:szCs w:val="28"/>
        </w:rPr>
        <w:t>;</w:t>
      </w:r>
      <w:r w:rsidRPr="00206801">
        <w:rPr>
          <w:sz w:val="28"/>
          <w:szCs w:val="28"/>
        </w:rPr>
        <w:t xml:space="preserve"> Tổng chất rắn lơ lửng (TSS)</w:t>
      </w:r>
      <w:r w:rsidRPr="00206801">
        <w:rPr>
          <w:bCs/>
          <w:iCs/>
          <w:sz w:val="28"/>
          <w:szCs w:val="28"/>
        </w:rPr>
        <w:t>;</w:t>
      </w:r>
      <w:r w:rsidRPr="00206801">
        <w:rPr>
          <w:sz w:val="28"/>
          <w:szCs w:val="28"/>
        </w:rPr>
        <w:t xml:space="preserve"> Tổng chất rắn hòa tan</w:t>
      </w:r>
      <w:r w:rsidRPr="00206801">
        <w:rPr>
          <w:bCs/>
          <w:iCs/>
          <w:sz w:val="28"/>
          <w:szCs w:val="28"/>
        </w:rPr>
        <w:t>;</w:t>
      </w:r>
      <w:r w:rsidRPr="00206801">
        <w:rPr>
          <w:sz w:val="28"/>
          <w:szCs w:val="28"/>
        </w:rPr>
        <w:t xml:space="preserve"> Sunfua</w:t>
      </w:r>
      <w:r w:rsidRPr="00206801">
        <w:rPr>
          <w:bCs/>
          <w:iCs/>
          <w:sz w:val="28"/>
          <w:szCs w:val="28"/>
        </w:rPr>
        <w:t>;</w:t>
      </w:r>
      <w:r w:rsidRPr="00206801">
        <w:rPr>
          <w:sz w:val="28"/>
          <w:szCs w:val="28"/>
        </w:rPr>
        <w:t xml:space="preserve"> Amoni (tính theo N)</w:t>
      </w:r>
      <w:r w:rsidRPr="00206801">
        <w:rPr>
          <w:bCs/>
          <w:iCs/>
          <w:sz w:val="28"/>
          <w:szCs w:val="28"/>
        </w:rPr>
        <w:t xml:space="preserve">; </w:t>
      </w:r>
      <w:r w:rsidRPr="00206801">
        <w:rPr>
          <w:sz w:val="28"/>
          <w:szCs w:val="28"/>
        </w:rPr>
        <w:t>Nitrat</w:t>
      </w:r>
      <w:r w:rsidRPr="00206801">
        <w:rPr>
          <w:bCs/>
          <w:iCs/>
          <w:sz w:val="28"/>
          <w:szCs w:val="28"/>
        </w:rPr>
        <w:t>;</w:t>
      </w:r>
      <w:r w:rsidRPr="00206801">
        <w:rPr>
          <w:sz w:val="28"/>
          <w:szCs w:val="28"/>
        </w:rPr>
        <w:t xml:space="preserve"> Phốt phat (tính theo P)</w:t>
      </w:r>
      <w:r w:rsidRPr="00206801">
        <w:rPr>
          <w:bCs/>
          <w:iCs/>
          <w:sz w:val="28"/>
          <w:szCs w:val="28"/>
        </w:rPr>
        <w:t>;</w:t>
      </w:r>
      <w:r w:rsidRPr="00206801">
        <w:rPr>
          <w:sz w:val="28"/>
          <w:szCs w:val="28"/>
        </w:rPr>
        <w:t xml:space="preserve"> Dầu mỡ động thực vật</w:t>
      </w:r>
      <w:r w:rsidRPr="00206801">
        <w:rPr>
          <w:bCs/>
          <w:iCs/>
          <w:sz w:val="28"/>
          <w:szCs w:val="28"/>
        </w:rPr>
        <w:t>;</w:t>
      </w:r>
      <w:r w:rsidRPr="00206801">
        <w:rPr>
          <w:sz w:val="28"/>
          <w:szCs w:val="28"/>
        </w:rPr>
        <w:t xml:space="preserve"> Tổng các chất hoạt động bề mặt</w:t>
      </w:r>
      <w:r w:rsidRPr="00206801">
        <w:rPr>
          <w:bCs/>
          <w:iCs/>
          <w:sz w:val="28"/>
          <w:szCs w:val="28"/>
        </w:rPr>
        <w:t>;</w:t>
      </w:r>
      <w:r w:rsidRPr="00206801">
        <w:rPr>
          <w:sz w:val="28"/>
          <w:szCs w:val="28"/>
        </w:rPr>
        <w:t xml:space="preserve"> Tổng Coliforms.</w:t>
      </w:r>
    </w:p>
    <w:p w:rsidR="00206801" w:rsidRPr="00206801" w:rsidRDefault="00206801" w:rsidP="006D1DD1">
      <w:pPr>
        <w:spacing w:after="60" w:line="360" w:lineRule="exact"/>
        <w:ind w:firstLine="720"/>
        <w:jc w:val="both"/>
        <w:rPr>
          <w:sz w:val="28"/>
          <w:szCs w:val="28"/>
        </w:rPr>
      </w:pPr>
      <w:r w:rsidRPr="00206801">
        <w:rPr>
          <w:sz w:val="28"/>
          <w:szCs w:val="28"/>
        </w:rPr>
        <w:t>- Tần suất quan trắc giám sát: 6 tháng/lần (2 lần/năm).</w:t>
      </w:r>
    </w:p>
    <w:p w:rsidR="00206801" w:rsidRDefault="00206801" w:rsidP="006D1DD1">
      <w:pPr>
        <w:tabs>
          <w:tab w:val="left" w:pos="567"/>
        </w:tabs>
        <w:spacing w:after="60" w:line="360" w:lineRule="exact"/>
        <w:jc w:val="both"/>
        <w:rPr>
          <w:sz w:val="28"/>
          <w:szCs w:val="28"/>
        </w:rPr>
      </w:pPr>
      <w:r w:rsidRPr="00206801">
        <w:rPr>
          <w:sz w:val="28"/>
          <w:szCs w:val="28"/>
        </w:rPr>
        <w:tab/>
      </w:r>
      <w:r w:rsidRPr="000E1A39">
        <w:rPr>
          <w:sz w:val="28"/>
          <w:szCs w:val="28"/>
        </w:rPr>
        <w:t xml:space="preserve">  - Quy chuẩn so sánh: QCVN 14:2008/BTNMT (cột B) - Quy chuẩn kỹ thuật quốc gia về nước thải sinh hoạt (Hệ số áp dụng </w:t>
      </w:r>
      <w:r w:rsidR="001F3C0E">
        <w:rPr>
          <w:sz w:val="28"/>
          <w:szCs w:val="28"/>
        </w:rPr>
        <w:t>k</w:t>
      </w:r>
      <w:r w:rsidRPr="000E1A39">
        <w:rPr>
          <w:sz w:val="28"/>
          <w:szCs w:val="28"/>
        </w:rPr>
        <w:t xml:space="preserve"> = 1</w:t>
      </w:r>
      <w:r w:rsidR="001F3C0E">
        <w:rPr>
          <w:sz w:val="28"/>
          <w:szCs w:val="28"/>
        </w:rPr>
        <w:t>,2</w:t>
      </w:r>
      <w:r w:rsidRPr="000E1A39">
        <w:rPr>
          <w:sz w:val="28"/>
          <w:szCs w:val="28"/>
        </w:rPr>
        <w:t>).</w:t>
      </w:r>
    </w:p>
    <w:p w:rsidR="006D1DD1" w:rsidRDefault="006D1DD1" w:rsidP="006D1DD1">
      <w:pPr>
        <w:tabs>
          <w:tab w:val="left" w:pos="567"/>
        </w:tabs>
        <w:spacing w:after="60" w:line="360" w:lineRule="exact"/>
        <w:ind w:firstLine="709"/>
        <w:jc w:val="both"/>
        <w:rPr>
          <w:i/>
          <w:iCs/>
          <w:sz w:val="28"/>
          <w:szCs w:val="28"/>
        </w:rPr>
      </w:pPr>
      <w:r w:rsidRPr="00244CFC">
        <w:rPr>
          <w:i/>
          <w:iCs/>
          <w:sz w:val="28"/>
          <w:szCs w:val="28"/>
          <w:lang w:val="vi-VN"/>
        </w:rPr>
        <w:t xml:space="preserve">* </w:t>
      </w:r>
      <w:r w:rsidRPr="00244CFC">
        <w:rPr>
          <w:i/>
          <w:iCs/>
          <w:sz w:val="28"/>
          <w:szCs w:val="28"/>
          <w:lang w:val="af-ZA"/>
        </w:rPr>
        <w:t xml:space="preserve">Giám sát môi trường </w:t>
      </w:r>
      <w:r>
        <w:rPr>
          <w:i/>
          <w:iCs/>
          <w:sz w:val="28"/>
          <w:szCs w:val="28"/>
          <w:lang w:val="af-ZA"/>
        </w:rPr>
        <w:t>khí</w:t>
      </w:r>
      <w:r w:rsidRPr="00244CFC">
        <w:rPr>
          <w:i/>
          <w:iCs/>
          <w:sz w:val="28"/>
          <w:szCs w:val="28"/>
          <w:lang w:val="vi-VN"/>
        </w:rPr>
        <w:t xml:space="preserve"> thải:</w:t>
      </w:r>
    </w:p>
    <w:p w:rsidR="006D1DD1" w:rsidRPr="006D1DD1" w:rsidRDefault="006D1DD1" w:rsidP="006D1DD1">
      <w:pPr>
        <w:spacing w:after="60" w:line="360" w:lineRule="exact"/>
        <w:ind w:firstLine="720"/>
        <w:jc w:val="both"/>
        <w:rPr>
          <w:sz w:val="28"/>
          <w:szCs w:val="28"/>
        </w:rPr>
      </w:pPr>
      <w:r w:rsidRPr="006D1DD1">
        <w:rPr>
          <w:spacing w:val="-4"/>
          <w:sz w:val="28"/>
          <w:szCs w:val="28"/>
        </w:rPr>
        <w:t>- Vị trí quan trắc giám sát:</w:t>
      </w:r>
      <w:r w:rsidRPr="006D1DD1">
        <w:rPr>
          <w:sz w:val="28"/>
          <w:szCs w:val="28"/>
        </w:rPr>
        <w:t xml:space="preserve"> 01 vị trí tại lỗ kỹ thuật trên thân ống phóng không sau hệ thống thu gom, xử lý hơi mùi khu vực ép gỗ.</w:t>
      </w:r>
    </w:p>
    <w:p w:rsidR="006D1DD1" w:rsidRPr="006D1DD1" w:rsidRDefault="006D1DD1" w:rsidP="006D1DD1">
      <w:pPr>
        <w:spacing w:after="60" w:line="360" w:lineRule="exact"/>
        <w:ind w:firstLine="720"/>
        <w:jc w:val="both"/>
        <w:rPr>
          <w:sz w:val="28"/>
          <w:szCs w:val="28"/>
        </w:rPr>
      </w:pPr>
      <w:r w:rsidRPr="006D1DD1">
        <w:rPr>
          <w:spacing w:val="-4"/>
          <w:sz w:val="28"/>
          <w:szCs w:val="28"/>
        </w:rPr>
        <w:t>- Thông số quan trắc giám sát</w:t>
      </w:r>
      <w:r w:rsidRPr="006D1DD1">
        <w:rPr>
          <w:sz w:val="28"/>
          <w:szCs w:val="28"/>
        </w:rPr>
        <w:t xml:space="preserve">: </w:t>
      </w:r>
      <w:r w:rsidRPr="006D1DD1">
        <w:rPr>
          <w:sz w:val="28"/>
          <w:szCs w:val="28"/>
          <w:lang w:val="vi-VN"/>
        </w:rPr>
        <w:t xml:space="preserve">Lưu lượng, </w:t>
      </w:r>
      <w:r w:rsidRPr="006D1DD1">
        <w:rPr>
          <w:sz w:val="28"/>
          <w:szCs w:val="28"/>
          <w:lang w:val="nb-NO"/>
        </w:rPr>
        <w:t>Bụi tổng, Toluen, Benzen</w:t>
      </w:r>
    </w:p>
    <w:p w:rsidR="006D1DD1" w:rsidRPr="006D1DD1" w:rsidRDefault="006D1DD1" w:rsidP="006D1DD1">
      <w:pPr>
        <w:spacing w:after="60" w:line="360" w:lineRule="exact"/>
        <w:ind w:firstLine="720"/>
        <w:jc w:val="both"/>
        <w:rPr>
          <w:sz w:val="28"/>
          <w:szCs w:val="28"/>
        </w:rPr>
      </w:pPr>
      <w:r w:rsidRPr="006D1DD1">
        <w:rPr>
          <w:sz w:val="28"/>
          <w:szCs w:val="28"/>
        </w:rPr>
        <w:t>- Tần suất quan trắc giám sát: 6 tháng/lần (2 lần/năm).</w:t>
      </w:r>
    </w:p>
    <w:p w:rsidR="006D1DD1" w:rsidRPr="006D1DD1" w:rsidRDefault="006D1DD1" w:rsidP="006D1DD1">
      <w:pPr>
        <w:spacing w:after="60" w:line="360" w:lineRule="exact"/>
        <w:ind w:firstLine="720"/>
        <w:jc w:val="both"/>
        <w:rPr>
          <w:sz w:val="28"/>
          <w:szCs w:val="28"/>
        </w:rPr>
      </w:pPr>
      <w:r w:rsidRPr="006D1DD1">
        <w:rPr>
          <w:sz w:val="28"/>
          <w:szCs w:val="28"/>
        </w:rPr>
        <w:t xml:space="preserve"> - Quy chuẩn so sánh:</w:t>
      </w:r>
    </w:p>
    <w:p w:rsidR="006D1DD1" w:rsidRPr="006D1DD1" w:rsidRDefault="006D1DD1" w:rsidP="006D1DD1">
      <w:pPr>
        <w:spacing w:after="60" w:line="360" w:lineRule="exact"/>
        <w:ind w:firstLine="720"/>
        <w:jc w:val="both"/>
        <w:rPr>
          <w:sz w:val="28"/>
          <w:szCs w:val="28"/>
          <w:lang w:val="nb-NO"/>
        </w:rPr>
      </w:pPr>
      <w:r w:rsidRPr="006D1DD1">
        <w:rPr>
          <w:sz w:val="28"/>
          <w:szCs w:val="28"/>
          <w:lang w:val="nb-NO"/>
        </w:rPr>
        <w:t xml:space="preserve">+ QCVN 19:2009/BTNMT: </w:t>
      </w:r>
      <w:r w:rsidRPr="006D1DD1">
        <w:rPr>
          <w:sz w:val="28"/>
          <w:szCs w:val="28"/>
          <w:lang w:val="vi-VN"/>
        </w:rPr>
        <w:t xml:space="preserve">Quy chuẩn kỹ thuật quốc gia về khí thải công nghiệp đối với </w:t>
      </w:r>
      <w:r w:rsidRPr="006D1DD1">
        <w:rPr>
          <w:sz w:val="28"/>
          <w:szCs w:val="28"/>
          <w:lang w:val="nb-NO"/>
        </w:rPr>
        <w:t>bụi và các chất vô cơ (Cột B).</w:t>
      </w:r>
    </w:p>
    <w:p w:rsidR="006D1DD1" w:rsidRPr="006D1DD1" w:rsidRDefault="006D1DD1" w:rsidP="006D1DD1">
      <w:pPr>
        <w:spacing w:after="60" w:line="360" w:lineRule="exact"/>
        <w:ind w:firstLine="720"/>
        <w:jc w:val="both"/>
        <w:rPr>
          <w:sz w:val="28"/>
          <w:szCs w:val="28"/>
        </w:rPr>
      </w:pPr>
      <w:r w:rsidRPr="006D1DD1">
        <w:rPr>
          <w:sz w:val="28"/>
          <w:szCs w:val="28"/>
        </w:rPr>
        <w:t>Nhà máy đặt tại khu vực nông thôn nên áp dụng K</w:t>
      </w:r>
      <w:r w:rsidRPr="006D1DD1">
        <w:rPr>
          <w:sz w:val="28"/>
          <w:szCs w:val="28"/>
          <w:vertAlign w:val="subscript"/>
        </w:rPr>
        <w:t>v</w:t>
      </w:r>
      <w:r w:rsidRPr="006D1DD1">
        <w:rPr>
          <w:sz w:val="28"/>
          <w:szCs w:val="28"/>
        </w:rPr>
        <w:t xml:space="preserve"> = 1,2, K</w:t>
      </w:r>
      <w:r w:rsidRPr="006D1DD1">
        <w:rPr>
          <w:sz w:val="28"/>
          <w:szCs w:val="28"/>
          <w:vertAlign w:val="subscript"/>
        </w:rPr>
        <w:t>p</w:t>
      </w:r>
      <w:r w:rsidRPr="006D1DD1">
        <w:rPr>
          <w:sz w:val="28"/>
          <w:szCs w:val="28"/>
        </w:rPr>
        <w:t xml:space="preserve"> tính tại thời điểm quan trắc.</w:t>
      </w:r>
    </w:p>
    <w:p w:rsidR="006D1DD1" w:rsidRPr="006D1DD1" w:rsidRDefault="006D1DD1" w:rsidP="006D1DD1">
      <w:pPr>
        <w:spacing w:after="60" w:line="360" w:lineRule="exact"/>
        <w:ind w:firstLine="720"/>
        <w:jc w:val="both"/>
        <w:rPr>
          <w:sz w:val="28"/>
          <w:szCs w:val="28"/>
        </w:rPr>
      </w:pPr>
      <w:r w:rsidRPr="006D1DD1">
        <w:rPr>
          <w:sz w:val="28"/>
          <w:szCs w:val="28"/>
          <w:lang w:val="nb-NO"/>
        </w:rPr>
        <w:t xml:space="preserve">+ </w:t>
      </w:r>
      <w:r w:rsidRPr="006D1DD1">
        <w:rPr>
          <w:sz w:val="28"/>
          <w:szCs w:val="28"/>
          <w:lang w:val="vi-VN"/>
        </w:rPr>
        <w:t xml:space="preserve">QCVN </w:t>
      </w:r>
      <w:r w:rsidRPr="006D1DD1">
        <w:rPr>
          <w:sz w:val="28"/>
          <w:szCs w:val="28"/>
          <w:lang w:val="nb-NO"/>
        </w:rPr>
        <w:t>20:2009</w:t>
      </w:r>
      <w:r w:rsidRPr="006D1DD1">
        <w:rPr>
          <w:sz w:val="28"/>
          <w:szCs w:val="28"/>
          <w:lang w:val="vi-VN"/>
        </w:rPr>
        <w:t>/BTNMT - Quy chuẩn kỹ thuật quốc gia về khí thải công nghiệp đối với một số chất hữu cơ</w:t>
      </w:r>
      <w:r w:rsidRPr="006D1DD1">
        <w:rPr>
          <w:sz w:val="28"/>
          <w:szCs w:val="28"/>
        </w:rPr>
        <w:t xml:space="preserve"> </w:t>
      </w:r>
      <w:r w:rsidRPr="006D1DD1">
        <w:rPr>
          <w:sz w:val="28"/>
          <w:szCs w:val="28"/>
          <w:lang w:val="nb-NO"/>
        </w:rPr>
        <w:t>(Cột B).</w:t>
      </w:r>
    </w:p>
    <w:p w:rsidR="000E1A39" w:rsidRPr="000E1A39" w:rsidRDefault="000E1A39" w:rsidP="006D1DD1">
      <w:pPr>
        <w:spacing w:after="60" w:line="360" w:lineRule="exact"/>
        <w:ind w:firstLine="709"/>
        <w:jc w:val="both"/>
        <w:rPr>
          <w:i/>
          <w:sz w:val="28"/>
          <w:szCs w:val="28"/>
          <w:lang w:val="vi-VN"/>
        </w:rPr>
      </w:pPr>
      <w:r w:rsidRPr="000E1A39">
        <w:rPr>
          <w:i/>
          <w:iCs/>
          <w:sz w:val="28"/>
          <w:szCs w:val="28"/>
        </w:rPr>
        <w:t xml:space="preserve">* Giám sát </w:t>
      </w:r>
      <w:r w:rsidRPr="000E1A39">
        <w:rPr>
          <w:i/>
          <w:sz w:val="28"/>
          <w:szCs w:val="28"/>
          <w:lang w:val="es-GT"/>
        </w:rPr>
        <w:t>chất thải rắn, chất thải nguy hại</w:t>
      </w:r>
    </w:p>
    <w:p w:rsidR="000E1A39" w:rsidRPr="000E1A39" w:rsidRDefault="000E1A39" w:rsidP="006D1DD1">
      <w:pPr>
        <w:widowControl w:val="0"/>
        <w:tabs>
          <w:tab w:val="left" w:pos="284"/>
        </w:tabs>
        <w:spacing w:after="60" w:line="360" w:lineRule="exact"/>
        <w:ind w:firstLine="709"/>
        <w:jc w:val="both"/>
        <w:rPr>
          <w:sz w:val="28"/>
          <w:szCs w:val="28"/>
          <w:lang w:val="vi-VN"/>
        </w:rPr>
      </w:pPr>
      <w:r w:rsidRPr="000E1A39">
        <w:rPr>
          <w:sz w:val="28"/>
          <w:szCs w:val="28"/>
          <w:lang w:val="vi-VN"/>
        </w:rPr>
        <w:t xml:space="preserve">- Vị trí giám sát: </w:t>
      </w:r>
      <w:r w:rsidRPr="000E1A39">
        <w:rPr>
          <w:sz w:val="28"/>
          <w:szCs w:val="28"/>
        </w:rPr>
        <w:t>Kho</w:t>
      </w:r>
      <w:r w:rsidR="00702000">
        <w:rPr>
          <w:sz w:val="28"/>
          <w:szCs w:val="28"/>
        </w:rPr>
        <w:t xml:space="preserve"> </w:t>
      </w:r>
      <w:r w:rsidRPr="000E1A39">
        <w:rPr>
          <w:sz w:val="28"/>
          <w:szCs w:val="28"/>
        </w:rPr>
        <w:t>CTR</w:t>
      </w:r>
      <w:r w:rsidRPr="000E1A39">
        <w:rPr>
          <w:sz w:val="28"/>
          <w:szCs w:val="28"/>
          <w:lang w:val="vi-VN"/>
        </w:rPr>
        <w:t xml:space="preserve"> thông thường</w:t>
      </w:r>
      <w:r w:rsidRPr="000E1A39">
        <w:rPr>
          <w:sz w:val="28"/>
          <w:szCs w:val="28"/>
        </w:rPr>
        <w:t>; Kho CTNH</w:t>
      </w:r>
      <w:r w:rsidRPr="000E1A39">
        <w:rPr>
          <w:sz w:val="28"/>
          <w:szCs w:val="28"/>
          <w:lang w:val="vi-VN"/>
        </w:rPr>
        <w:t>.</w:t>
      </w:r>
    </w:p>
    <w:p w:rsidR="000E1A39" w:rsidRPr="000E1A39" w:rsidRDefault="000E1A39" w:rsidP="006D1DD1">
      <w:pPr>
        <w:widowControl w:val="0"/>
        <w:tabs>
          <w:tab w:val="left" w:pos="284"/>
        </w:tabs>
        <w:spacing w:after="60" w:line="360" w:lineRule="exact"/>
        <w:jc w:val="both"/>
        <w:rPr>
          <w:sz w:val="28"/>
          <w:szCs w:val="28"/>
          <w:lang w:val="vi-VN"/>
        </w:rPr>
      </w:pPr>
      <w:r w:rsidRPr="000E1A39">
        <w:rPr>
          <w:sz w:val="28"/>
          <w:szCs w:val="28"/>
          <w:lang w:val="vi-VN"/>
        </w:rPr>
        <w:tab/>
      </w:r>
      <w:r w:rsidRPr="000E1A39">
        <w:rPr>
          <w:sz w:val="28"/>
          <w:szCs w:val="28"/>
          <w:lang w:val="vi-VN"/>
        </w:rPr>
        <w:tab/>
        <w:t xml:space="preserve">- Nội dung giám sát: </w:t>
      </w:r>
      <w:r w:rsidRPr="000E1A39">
        <w:rPr>
          <w:sz w:val="28"/>
          <w:szCs w:val="28"/>
        </w:rPr>
        <w:t>G</w:t>
      </w:r>
      <w:r w:rsidRPr="000E1A39">
        <w:rPr>
          <w:sz w:val="28"/>
          <w:szCs w:val="28"/>
          <w:lang w:val="vi-VN"/>
        </w:rPr>
        <w:t xml:space="preserve">iám sát </w:t>
      </w:r>
      <w:r w:rsidRPr="000E1A39">
        <w:rPr>
          <w:sz w:val="28"/>
          <w:szCs w:val="28"/>
        </w:rPr>
        <w:t>khối</w:t>
      </w:r>
      <w:r w:rsidRPr="000E1A39">
        <w:rPr>
          <w:sz w:val="28"/>
          <w:szCs w:val="28"/>
          <w:lang w:val="vi-VN"/>
        </w:rPr>
        <w:t xml:space="preserve"> lượng</w:t>
      </w:r>
      <w:r w:rsidRPr="000E1A39">
        <w:rPr>
          <w:sz w:val="28"/>
          <w:szCs w:val="28"/>
        </w:rPr>
        <w:t>, chủng loại, thành phần CTR, CTNH; biện pháp phân loại, thu gom CTR, CTNH,..</w:t>
      </w:r>
      <w:r w:rsidRPr="000E1A39">
        <w:rPr>
          <w:sz w:val="28"/>
          <w:szCs w:val="28"/>
          <w:lang w:val="vi-VN"/>
        </w:rPr>
        <w:t xml:space="preserve">.  </w:t>
      </w:r>
    </w:p>
    <w:p w:rsidR="000E1A39" w:rsidRPr="000E1A39" w:rsidRDefault="000E1A39" w:rsidP="006D1DD1">
      <w:pPr>
        <w:widowControl w:val="0"/>
        <w:tabs>
          <w:tab w:val="left" w:pos="284"/>
        </w:tabs>
        <w:spacing w:after="60" w:line="360" w:lineRule="exact"/>
        <w:jc w:val="both"/>
        <w:rPr>
          <w:sz w:val="28"/>
          <w:szCs w:val="28"/>
          <w:lang w:val="vi-VN"/>
        </w:rPr>
      </w:pPr>
      <w:r w:rsidRPr="000E1A39">
        <w:rPr>
          <w:sz w:val="28"/>
          <w:szCs w:val="28"/>
          <w:lang w:val="vi-VN"/>
        </w:rPr>
        <w:tab/>
      </w:r>
      <w:r w:rsidRPr="000E1A39">
        <w:rPr>
          <w:i/>
          <w:sz w:val="28"/>
          <w:szCs w:val="28"/>
          <w:lang w:val="vi-VN"/>
        </w:rPr>
        <w:tab/>
      </w:r>
      <w:r w:rsidRPr="000E1A39">
        <w:rPr>
          <w:sz w:val="28"/>
          <w:szCs w:val="28"/>
          <w:lang w:val="vi-VN"/>
        </w:rPr>
        <w:t>- Tần suất quan trắc giám sát: Giám sát thường xuyên và liên tục.</w:t>
      </w:r>
    </w:p>
    <w:p w:rsidR="003D1861" w:rsidRPr="00244CFC" w:rsidRDefault="000E1A39" w:rsidP="006D1DD1">
      <w:pPr>
        <w:spacing w:after="60" w:line="360" w:lineRule="exact"/>
        <w:ind w:firstLine="720"/>
        <w:jc w:val="both"/>
        <w:rPr>
          <w:sz w:val="28"/>
          <w:szCs w:val="28"/>
          <w:lang w:val="vi-VN"/>
        </w:rPr>
      </w:pPr>
      <w:r w:rsidRPr="000E1A39">
        <w:rPr>
          <w:sz w:val="28"/>
          <w:szCs w:val="28"/>
          <w:lang w:val="es-GT"/>
        </w:rPr>
        <w:t>- Quy định áp dụng: Luật BVMT 2020, Nghị định số 08/2022/NĐ-CP ngày 10/01/2022 của Chính phủ và Thông tư số 02/2022/TT-BTNMT ngày 10/01/2022 của Bộ Tài nguyên và Môi trường.</w:t>
      </w:r>
    </w:p>
    <w:p w:rsidR="00DC3DD1" w:rsidRPr="00244CFC" w:rsidRDefault="00DC3DD1">
      <w:pPr>
        <w:rPr>
          <w:lang w:val="vi-VN"/>
        </w:rPr>
      </w:pPr>
    </w:p>
    <w:sectPr w:rsidR="00DC3DD1" w:rsidRPr="00244CFC" w:rsidSect="003B7A18">
      <w:headerReference w:type="even" r:id="rId14"/>
      <w:headerReference w:type="default" r:id="rId15"/>
      <w:footerReference w:type="even" r:id="rId16"/>
      <w:footerReference w:type="default" r:id="rId17"/>
      <w:pgSz w:w="11907" w:h="16840" w:code="9"/>
      <w:pgMar w:top="1134" w:right="1134" w:bottom="1134" w:left="1701" w:header="561" w:footer="561"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6AF" w:rsidRDefault="007766AF">
      <w:r>
        <w:separator/>
      </w:r>
    </w:p>
  </w:endnote>
  <w:endnote w:type="continuationSeparator" w:id="1">
    <w:p w:rsidR="007766AF" w:rsidRDefault="00776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E8" w:rsidRDefault="00551EEE" w:rsidP="00347C98">
    <w:pPr>
      <w:pStyle w:val="Footer"/>
      <w:framePr w:wrap="around" w:vAnchor="text" w:hAnchor="margin" w:xAlign="right" w:y="1"/>
      <w:rPr>
        <w:rStyle w:val="PageNumber"/>
      </w:rPr>
    </w:pPr>
    <w:r>
      <w:rPr>
        <w:rStyle w:val="PageNumber"/>
      </w:rPr>
      <w:fldChar w:fldCharType="begin"/>
    </w:r>
    <w:r w:rsidR="00C033E8">
      <w:rPr>
        <w:rStyle w:val="PageNumber"/>
      </w:rPr>
      <w:instrText xml:space="preserve">PAGE  </w:instrText>
    </w:r>
    <w:r>
      <w:rPr>
        <w:rStyle w:val="PageNumber"/>
      </w:rPr>
      <w:fldChar w:fldCharType="end"/>
    </w:r>
  </w:p>
  <w:p w:rsidR="00C033E8" w:rsidRDefault="00C033E8" w:rsidP="00347C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E8" w:rsidRDefault="00C033E8" w:rsidP="00347C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6AF" w:rsidRDefault="007766AF">
      <w:r>
        <w:separator/>
      </w:r>
    </w:p>
  </w:footnote>
  <w:footnote w:type="continuationSeparator" w:id="1">
    <w:p w:rsidR="007766AF" w:rsidRDefault="00776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E8" w:rsidRDefault="00551EEE" w:rsidP="00347C98">
    <w:pPr>
      <w:pStyle w:val="Header"/>
      <w:framePr w:wrap="around" w:vAnchor="text" w:hAnchor="margin" w:xAlign="center" w:y="1"/>
      <w:rPr>
        <w:rStyle w:val="PageNumber"/>
      </w:rPr>
    </w:pPr>
    <w:r>
      <w:rPr>
        <w:rStyle w:val="PageNumber"/>
      </w:rPr>
      <w:fldChar w:fldCharType="begin"/>
    </w:r>
    <w:r w:rsidR="00C033E8">
      <w:rPr>
        <w:rStyle w:val="PageNumber"/>
      </w:rPr>
      <w:instrText xml:space="preserve">PAGE  </w:instrText>
    </w:r>
    <w:r>
      <w:rPr>
        <w:rStyle w:val="PageNumber"/>
      </w:rPr>
      <w:fldChar w:fldCharType="end"/>
    </w:r>
  </w:p>
  <w:p w:rsidR="00C033E8" w:rsidRDefault="00C033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E8" w:rsidRPr="0052596A" w:rsidRDefault="00551EEE" w:rsidP="00347C98">
    <w:pPr>
      <w:pStyle w:val="Header"/>
      <w:jc w:val="center"/>
      <w:rPr>
        <w:sz w:val="24"/>
        <w:szCs w:val="24"/>
      </w:rPr>
    </w:pPr>
    <w:r w:rsidRPr="00CA74E7">
      <w:rPr>
        <w:sz w:val="24"/>
        <w:szCs w:val="24"/>
      </w:rPr>
      <w:fldChar w:fldCharType="begin"/>
    </w:r>
    <w:r w:rsidR="00C033E8" w:rsidRPr="00CA74E7">
      <w:rPr>
        <w:sz w:val="24"/>
        <w:szCs w:val="24"/>
      </w:rPr>
      <w:instrText xml:space="preserve"> PAGE   \* MERGEFORMAT </w:instrText>
    </w:r>
    <w:r w:rsidRPr="00CA74E7">
      <w:rPr>
        <w:sz w:val="24"/>
        <w:szCs w:val="24"/>
      </w:rPr>
      <w:fldChar w:fldCharType="separate"/>
    </w:r>
    <w:r w:rsidR="00990F45">
      <w:rPr>
        <w:noProof/>
        <w:sz w:val="24"/>
        <w:szCs w:val="24"/>
      </w:rPr>
      <w:t>10</w:t>
    </w:r>
    <w:r w:rsidRPr="00CA74E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E29C5"/>
    <w:multiLevelType w:val="hybridMultilevel"/>
    <w:tmpl w:val="6B68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D1861"/>
    <w:rsid w:val="0000281E"/>
    <w:rsid w:val="00002850"/>
    <w:rsid w:val="00032F2F"/>
    <w:rsid w:val="00055438"/>
    <w:rsid w:val="00057B47"/>
    <w:rsid w:val="00060ABE"/>
    <w:rsid w:val="000852B7"/>
    <w:rsid w:val="000911E2"/>
    <w:rsid w:val="0009785E"/>
    <w:rsid w:val="00097ADB"/>
    <w:rsid w:val="000A04AE"/>
    <w:rsid w:val="000A7915"/>
    <w:rsid w:val="000B3FA9"/>
    <w:rsid w:val="000C5432"/>
    <w:rsid w:val="000D76AB"/>
    <w:rsid w:val="000E1A39"/>
    <w:rsid w:val="000E5072"/>
    <w:rsid w:val="000E7E34"/>
    <w:rsid w:val="00103372"/>
    <w:rsid w:val="00104E02"/>
    <w:rsid w:val="00104EAB"/>
    <w:rsid w:val="001052E7"/>
    <w:rsid w:val="00112336"/>
    <w:rsid w:val="00123C45"/>
    <w:rsid w:val="00130C67"/>
    <w:rsid w:val="0013554C"/>
    <w:rsid w:val="00140578"/>
    <w:rsid w:val="00141958"/>
    <w:rsid w:val="0015010E"/>
    <w:rsid w:val="00152362"/>
    <w:rsid w:val="00152D20"/>
    <w:rsid w:val="00166F1B"/>
    <w:rsid w:val="0018026F"/>
    <w:rsid w:val="00180915"/>
    <w:rsid w:val="00187BA6"/>
    <w:rsid w:val="00190A11"/>
    <w:rsid w:val="00194F0F"/>
    <w:rsid w:val="001A1ED1"/>
    <w:rsid w:val="001B1D01"/>
    <w:rsid w:val="001B5DF2"/>
    <w:rsid w:val="001D2F2E"/>
    <w:rsid w:val="001D3D36"/>
    <w:rsid w:val="001E1882"/>
    <w:rsid w:val="001E277E"/>
    <w:rsid w:val="001E2C71"/>
    <w:rsid w:val="001F3C0E"/>
    <w:rsid w:val="001F5A90"/>
    <w:rsid w:val="00206801"/>
    <w:rsid w:val="00207327"/>
    <w:rsid w:val="00215825"/>
    <w:rsid w:val="00217BD8"/>
    <w:rsid w:val="00237E70"/>
    <w:rsid w:val="00244CFC"/>
    <w:rsid w:val="0025467E"/>
    <w:rsid w:val="00261D4C"/>
    <w:rsid w:val="0026419E"/>
    <w:rsid w:val="0027166F"/>
    <w:rsid w:val="002734D4"/>
    <w:rsid w:val="00274B88"/>
    <w:rsid w:val="0027503A"/>
    <w:rsid w:val="00276644"/>
    <w:rsid w:val="00283B32"/>
    <w:rsid w:val="00291D28"/>
    <w:rsid w:val="00292B9D"/>
    <w:rsid w:val="002B201B"/>
    <w:rsid w:val="002B22B5"/>
    <w:rsid w:val="002C6DB4"/>
    <w:rsid w:val="002D14C0"/>
    <w:rsid w:val="002D2F4B"/>
    <w:rsid w:val="002D5F53"/>
    <w:rsid w:val="002D727F"/>
    <w:rsid w:val="002E180A"/>
    <w:rsid w:val="002E1B7C"/>
    <w:rsid w:val="002F0156"/>
    <w:rsid w:val="002F36C3"/>
    <w:rsid w:val="002F4277"/>
    <w:rsid w:val="00306018"/>
    <w:rsid w:val="00311660"/>
    <w:rsid w:val="00314E33"/>
    <w:rsid w:val="00315E73"/>
    <w:rsid w:val="0032613A"/>
    <w:rsid w:val="00330B6A"/>
    <w:rsid w:val="00333F8E"/>
    <w:rsid w:val="00345CAB"/>
    <w:rsid w:val="00347C98"/>
    <w:rsid w:val="003526F5"/>
    <w:rsid w:val="00354829"/>
    <w:rsid w:val="0035485D"/>
    <w:rsid w:val="00360CEA"/>
    <w:rsid w:val="00382B2F"/>
    <w:rsid w:val="00386234"/>
    <w:rsid w:val="0039231A"/>
    <w:rsid w:val="0039784A"/>
    <w:rsid w:val="003A3343"/>
    <w:rsid w:val="003B4EB1"/>
    <w:rsid w:val="003B4EF0"/>
    <w:rsid w:val="003B7A18"/>
    <w:rsid w:val="003C4348"/>
    <w:rsid w:val="003D02D7"/>
    <w:rsid w:val="003D1861"/>
    <w:rsid w:val="003D3FD2"/>
    <w:rsid w:val="003F0303"/>
    <w:rsid w:val="003F0F01"/>
    <w:rsid w:val="00404214"/>
    <w:rsid w:val="0040542F"/>
    <w:rsid w:val="00405652"/>
    <w:rsid w:val="00416779"/>
    <w:rsid w:val="00424EA8"/>
    <w:rsid w:val="0042517D"/>
    <w:rsid w:val="004452BA"/>
    <w:rsid w:val="00462668"/>
    <w:rsid w:val="0046790F"/>
    <w:rsid w:val="0047343D"/>
    <w:rsid w:val="00481009"/>
    <w:rsid w:val="004824FA"/>
    <w:rsid w:val="004831C3"/>
    <w:rsid w:val="00492819"/>
    <w:rsid w:val="004951EA"/>
    <w:rsid w:val="004A5A3F"/>
    <w:rsid w:val="004B7A3E"/>
    <w:rsid w:val="004C1605"/>
    <w:rsid w:val="004C408F"/>
    <w:rsid w:val="004C641C"/>
    <w:rsid w:val="004E69D3"/>
    <w:rsid w:val="004F2BFC"/>
    <w:rsid w:val="004F518F"/>
    <w:rsid w:val="004F5BBC"/>
    <w:rsid w:val="005020B8"/>
    <w:rsid w:val="005079E9"/>
    <w:rsid w:val="00512B80"/>
    <w:rsid w:val="00531405"/>
    <w:rsid w:val="005342FE"/>
    <w:rsid w:val="0054006D"/>
    <w:rsid w:val="00547A90"/>
    <w:rsid w:val="00551EEE"/>
    <w:rsid w:val="005614FB"/>
    <w:rsid w:val="0056257C"/>
    <w:rsid w:val="00570C1F"/>
    <w:rsid w:val="00572AED"/>
    <w:rsid w:val="005804BD"/>
    <w:rsid w:val="0058565F"/>
    <w:rsid w:val="00586349"/>
    <w:rsid w:val="005B2211"/>
    <w:rsid w:val="005B4DEE"/>
    <w:rsid w:val="005C143F"/>
    <w:rsid w:val="005C23C7"/>
    <w:rsid w:val="005C4C1A"/>
    <w:rsid w:val="005D58A8"/>
    <w:rsid w:val="005E2025"/>
    <w:rsid w:val="005E30CC"/>
    <w:rsid w:val="005F1577"/>
    <w:rsid w:val="005F36E6"/>
    <w:rsid w:val="005F56E8"/>
    <w:rsid w:val="005F7495"/>
    <w:rsid w:val="00600031"/>
    <w:rsid w:val="006026AC"/>
    <w:rsid w:val="006036E7"/>
    <w:rsid w:val="00604D3C"/>
    <w:rsid w:val="00620EF9"/>
    <w:rsid w:val="00621D03"/>
    <w:rsid w:val="006244C5"/>
    <w:rsid w:val="00633264"/>
    <w:rsid w:val="00637127"/>
    <w:rsid w:val="00643DD1"/>
    <w:rsid w:val="0065578E"/>
    <w:rsid w:val="0066616B"/>
    <w:rsid w:val="006807B6"/>
    <w:rsid w:val="0068784B"/>
    <w:rsid w:val="006A04C7"/>
    <w:rsid w:val="006A36CC"/>
    <w:rsid w:val="006B55DD"/>
    <w:rsid w:val="006C36AE"/>
    <w:rsid w:val="006D1DD1"/>
    <w:rsid w:val="006D65F4"/>
    <w:rsid w:val="006D705B"/>
    <w:rsid w:val="006E244E"/>
    <w:rsid w:val="006E76EE"/>
    <w:rsid w:val="006F4992"/>
    <w:rsid w:val="006F5638"/>
    <w:rsid w:val="006F592B"/>
    <w:rsid w:val="00702000"/>
    <w:rsid w:val="00723C9B"/>
    <w:rsid w:val="007304DB"/>
    <w:rsid w:val="00733B4F"/>
    <w:rsid w:val="00735A69"/>
    <w:rsid w:val="00741A54"/>
    <w:rsid w:val="00742280"/>
    <w:rsid w:val="0076256A"/>
    <w:rsid w:val="0076440E"/>
    <w:rsid w:val="00765F21"/>
    <w:rsid w:val="007766AF"/>
    <w:rsid w:val="00777398"/>
    <w:rsid w:val="007869E9"/>
    <w:rsid w:val="00787088"/>
    <w:rsid w:val="007A35A8"/>
    <w:rsid w:val="007B4D40"/>
    <w:rsid w:val="007C5A8D"/>
    <w:rsid w:val="007C5FD0"/>
    <w:rsid w:val="007D3BBC"/>
    <w:rsid w:val="007D68C0"/>
    <w:rsid w:val="007D7056"/>
    <w:rsid w:val="007E45DE"/>
    <w:rsid w:val="007E5B2C"/>
    <w:rsid w:val="007E68DE"/>
    <w:rsid w:val="00802163"/>
    <w:rsid w:val="008043C4"/>
    <w:rsid w:val="0080489A"/>
    <w:rsid w:val="00804AAF"/>
    <w:rsid w:val="00821BC0"/>
    <w:rsid w:val="008526D0"/>
    <w:rsid w:val="00853B54"/>
    <w:rsid w:val="00867886"/>
    <w:rsid w:val="00880236"/>
    <w:rsid w:val="008836CC"/>
    <w:rsid w:val="008867B2"/>
    <w:rsid w:val="008A3624"/>
    <w:rsid w:val="008B1845"/>
    <w:rsid w:val="008B4B9A"/>
    <w:rsid w:val="008B5B0D"/>
    <w:rsid w:val="008B7519"/>
    <w:rsid w:val="008E0C8F"/>
    <w:rsid w:val="008E2D2F"/>
    <w:rsid w:val="008F10A5"/>
    <w:rsid w:val="00903F06"/>
    <w:rsid w:val="00913017"/>
    <w:rsid w:val="009136D4"/>
    <w:rsid w:val="0091755B"/>
    <w:rsid w:val="0092074C"/>
    <w:rsid w:val="00922376"/>
    <w:rsid w:val="00927B3A"/>
    <w:rsid w:val="00931F3A"/>
    <w:rsid w:val="00944FED"/>
    <w:rsid w:val="00951DE0"/>
    <w:rsid w:val="00956F3F"/>
    <w:rsid w:val="0096183A"/>
    <w:rsid w:val="00982181"/>
    <w:rsid w:val="00986686"/>
    <w:rsid w:val="00990F45"/>
    <w:rsid w:val="009A395D"/>
    <w:rsid w:val="009A5DEC"/>
    <w:rsid w:val="009C0065"/>
    <w:rsid w:val="009C2E1E"/>
    <w:rsid w:val="009C62F8"/>
    <w:rsid w:val="009C7BB5"/>
    <w:rsid w:val="009D073A"/>
    <w:rsid w:val="009D0B04"/>
    <w:rsid w:val="009D1A10"/>
    <w:rsid w:val="009D62AB"/>
    <w:rsid w:val="009D766A"/>
    <w:rsid w:val="009D7769"/>
    <w:rsid w:val="009E3A08"/>
    <w:rsid w:val="009E542D"/>
    <w:rsid w:val="00A02925"/>
    <w:rsid w:val="00A247B2"/>
    <w:rsid w:val="00A379FB"/>
    <w:rsid w:val="00A4331F"/>
    <w:rsid w:val="00A5592D"/>
    <w:rsid w:val="00A60D55"/>
    <w:rsid w:val="00A64D6B"/>
    <w:rsid w:val="00A84843"/>
    <w:rsid w:val="00A90BCD"/>
    <w:rsid w:val="00A9729E"/>
    <w:rsid w:val="00AA2EFE"/>
    <w:rsid w:val="00AB05C6"/>
    <w:rsid w:val="00AC004E"/>
    <w:rsid w:val="00AC3B00"/>
    <w:rsid w:val="00AC49FB"/>
    <w:rsid w:val="00AF1C28"/>
    <w:rsid w:val="00AF67E9"/>
    <w:rsid w:val="00B11CA8"/>
    <w:rsid w:val="00B12F80"/>
    <w:rsid w:val="00B1324F"/>
    <w:rsid w:val="00B133DC"/>
    <w:rsid w:val="00B13AFC"/>
    <w:rsid w:val="00B158B5"/>
    <w:rsid w:val="00B2526F"/>
    <w:rsid w:val="00B26160"/>
    <w:rsid w:val="00B307C7"/>
    <w:rsid w:val="00B3187A"/>
    <w:rsid w:val="00B356FE"/>
    <w:rsid w:val="00B42576"/>
    <w:rsid w:val="00B44535"/>
    <w:rsid w:val="00B50EC2"/>
    <w:rsid w:val="00B51FF3"/>
    <w:rsid w:val="00B52167"/>
    <w:rsid w:val="00B61681"/>
    <w:rsid w:val="00B63C37"/>
    <w:rsid w:val="00B6737A"/>
    <w:rsid w:val="00B854A9"/>
    <w:rsid w:val="00B91B7C"/>
    <w:rsid w:val="00B92CD5"/>
    <w:rsid w:val="00BA20B1"/>
    <w:rsid w:val="00BA645C"/>
    <w:rsid w:val="00BC2AD3"/>
    <w:rsid w:val="00BE3AB3"/>
    <w:rsid w:val="00C033E8"/>
    <w:rsid w:val="00C10096"/>
    <w:rsid w:val="00C16353"/>
    <w:rsid w:val="00C16B94"/>
    <w:rsid w:val="00C259AC"/>
    <w:rsid w:val="00C311F7"/>
    <w:rsid w:val="00C33766"/>
    <w:rsid w:val="00C4302C"/>
    <w:rsid w:val="00C540F8"/>
    <w:rsid w:val="00C56CE2"/>
    <w:rsid w:val="00C65F37"/>
    <w:rsid w:val="00C70795"/>
    <w:rsid w:val="00C77A86"/>
    <w:rsid w:val="00C80039"/>
    <w:rsid w:val="00C95CA1"/>
    <w:rsid w:val="00C95E2C"/>
    <w:rsid w:val="00CA3ACE"/>
    <w:rsid w:val="00CB1115"/>
    <w:rsid w:val="00CB2809"/>
    <w:rsid w:val="00CB3510"/>
    <w:rsid w:val="00CB7B1E"/>
    <w:rsid w:val="00CC3356"/>
    <w:rsid w:val="00CC4415"/>
    <w:rsid w:val="00CC65F0"/>
    <w:rsid w:val="00CD452B"/>
    <w:rsid w:val="00CD4A1C"/>
    <w:rsid w:val="00CE74E3"/>
    <w:rsid w:val="00D02024"/>
    <w:rsid w:val="00D22736"/>
    <w:rsid w:val="00D354B4"/>
    <w:rsid w:val="00D40F42"/>
    <w:rsid w:val="00D41DF4"/>
    <w:rsid w:val="00D648B5"/>
    <w:rsid w:val="00D66280"/>
    <w:rsid w:val="00D7023E"/>
    <w:rsid w:val="00DA23FE"/>
    <w:rsid w:val="00DA3067"/>
    <w:rsid w:val="00DA454B"/>
    <w:rsid w:val="00DA4BDC"/>
    <w:rsid w:val="00DB4082"/>
    <w:rsid w:val="00DC3DD1"/>
    <w:rsid w:val="00DC7EDC"/>
    <w:rsid w:val="00DD3386"/>
    <w:rsid w:val="00DD34D5"/>
    <w:rsid w:val="00DE1F96"/>
    <w:rsid w:val="00DE57F8"/>
    <w:rsid w:val="00E103BF"/>
    <w:rsid w:val="00E14587"/>
    <w:rsid w:val="00E4057C"/>
    <w:rsid w:val="00E41BCE"/>
    <w:rsid w:val="00E45100"/>
    <w:rsid w:val="00E51496"/>
    <w:rsid w:val="00E5311C"/>
    <w:rsid w:val="00E71F30"/>
    <w:rsid w:val="00E72C12"/>
    <w:rsid w:val="00E74655"/>
    <w:rsid w:val="00E94E6E"/>
    <w:rsid w:val="00EB2FE9"/>
    <w:rsid w:val="00EF1D62"/>
    <w:rsid w:val="00EF426B"/>
    <w:rsid w:val="00EF672B"/>
    <w:rsid w:val="00F0062D"/>
    <w:rsid w:val="00F05F6F"/>
    <w:rsid w:val="00F21512"/>
    <w:rsid w:val="00F4080B"/>
    <w:rsid w:val="00F47E4F"/>
    <w:rsid w:val="00F52081"/>
    <w:rsid w:val="00F63C3C"/>
    <w:rsid w:val="00F63D2A"/>
    <w:rsid w:val="00F65C1A"/>
    <w:rsid w:val="00F662D7"/>
    <w:rsid w:val="00F66C61"/>
    <w:rsid w:val="00F70D3C"/>
    <w:rsid w:val="00F73AEF"/>
    <w:rsid w:val="00F7768C"/>
    <w:rsid w:val="00F94DAF"/>
    <w:rsid w:val="00FA2958"/>
    <w:rsid w:val="00FB619B"/>
    <w:rsid w:val="00FC6CFE"/>
    <w:rsid w:val="00FD1E9A"/>
    <w:rsid w:val="00FE27B5"/>
    <w:rsid w:val="00FE35A2"/>
    <w:rsid w:val="00FF6289"/>
    <w:rsid w:val="00FF7BCC"/>
    <w:rsid w:val="00FF7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5" type="connector" idref="#_x0000_s1416"/>
        <o:r id="V:Rule27" type="connector" idref="#_x0000_s1404"/>
        <o:r id="V:Rule28" type="connector" idref="#Line 36"/>
        <o:r id="V:Rule29" type="connector" idref="#_x0000_s1371"/>
        <o:r id="V:Rule31" type="connector" idref="#_x0000_s1402"/>
        <o:r id="V:Rule32" type="connector" idref="#_x0000_s1423"/>
        <o:r id="V:Rule33" type="connector" idref="#_x0000_s1485"/>
        <o:r id="V:Rule35" type="connector" idref="#_x0000_s1469"/>
        <o:r id="V:Rule36" type="connector" idref="#_x0000_s1448"/>
        <o:r id="V:Rule37" type="connector" idref="#_x0000_s1484"/>
        <o:r id="V:Rule39" type="connector" idref="#_x0000_s1483"/>
        <o:r id="V:Rule40" type="connector" idref="#_x0000_s1372"/>
        <o:r id="V:Rule41" type="connector" idref="#_x0000_s1489"/>
        <o:r id="V:Rule42" type="connector" idref="#_x0000_s1394"/>
        <o:r id="V:Rule43" type="connector" idref="#_x0000_s1445"/>
        <o:r id="V:Rule44" type="connector" idref="#_x0000_s1491"/>
        <o:r id="V:Rule47" type="connector" idref="#_x0000_s1486"/>
        <o:r id="V:Rule48" type="connector" idref="#Line 28"/>
        <o:r id="V:Rule49" type="connector" idref="#_x0000_s1475"/>
        <o:r id="V:Rule50" type="connector" idref="#_x0000_s1425"/>
        <o:r id="V:Rule51" type="connector" idref="#Line 37"/>
        <o:r id="V:Rule52" type="connector" idref="#_x0000_s1463"/>
        <o:r id="V:Rule53" type="connector" idref="#_x0000_s1373"/>
        <o:r id="V:Rule54" type="connector" idref="#_x0000_s1418"/>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61"/>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39231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8B1845"/>
    <w:pPr>
      <w:keepNext/>
      <w:spacing w:before="240" w:after="60"/>
      <w:outlineLvl w:val="3"/>
    </w:pPr>
    <w:rPr>
      <w:b/>
      <w:bCs/>
      <w:sz w:val="20"/>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Char Char Char,MyHeader Char Char Char Char Char Char,g1,g2,g3,g4,g5,g11,Char4,Header1"/>
    <w:basedOn w:val="Normal"/>
    <w:link w:val="HeaderChar"/>
    <w:rsid w:val="003D1861"/>
    <w:pPr>
      <w:tabs>
        <w:tab w:val="center" w:pos="4320"/>
        <w:tab w:val="right" w:pos="8640"/>
      </w:tabs>
    </w:pPr>
    <w:rPr>
      <w:sz w:val="28"/>
      <w:szCs w:val="28"/>
    </w:rPr>
  </w:style>
  <w:style w:type="character" w:customStyle="1" w:styleId="HeaderChar">
    <w:name w:val="Header Char"/>
    <w:aliases w:val="MyHeader Char,Char Char Char Char,MyHeader Char Char Char Char Char Char Char,g1 Char,g2 Char,g3 Char,g4 Char,g5 Char,g11 Char,Char4 Char,Header1 Char"/>
    <w:basedOn w:val="DefaultParagraphFont"/>
    <w:link w:val="Header"/>
    <w:rsid w:val="003D1861"/>
    <w:rPr>
      <w:rFonts w:eastAsia="Times New Roman" w:cs="Times New Roman"/>
      <w:szCs w:val="28"/>
    </w:rPr>
  </w:style>
  <w:style w:type="character" w:styleId="PageNumber">
    <w:name w:val="page number"/>
    <w:uiPriority w:val="99"/>
    <w:rsid w:val="003D1861"/>
    <w:rPr>
      <w:rFonts w:cs="Times New Roman"/>
    </w:rPr>
  </w:style>
  <w:style w:type="paragraph" w:styleId="Footer">
    <w:name w:val="footer"/>
    <w:aliases w:val=" Char,aaaaa"/>
    <w:basedOn w:val="Normal"/>
    <w:link w:val="FooterChar"/>
    <w:uiPriority w:val="99"/>
    <w:rsid w:val="003D1861"/>
    <w:pPr>
      <w:tabs>
        <w:tab w:val="center" w:pos="4320"/>
        <w:tab w:val="right" w:pos="8640"/>
      </w:tabs>
    </w:pPr>
  </w:style>
  <w:style w:type="character" w:customStyle="1" w:styleId="FooterChar">
    <w:name w:val="Footer Char"/>
    <w:aliases w:val=" Char Char,aaaaa Char"/>
    <w:basedOn w:val="DefaultParagraphFont"/>
    <w:link w:val="Footer"/>
    <w:uiPriority w:val="99"/>
    <w:rsid w:val="003D1861"/>
    <w:rPr>
      <w:rFonts w:eastAsia="Times New Roman" w:cs="Times New Roman"/>
      <w:sz w:val="24"/>
      <w:szCs w:val="24"/>
    </w:rPr>
  </w:style>
  <w:style w:type="character" w:customStyle="1" w:styleId="apple-converted-space">
    <w:name w:val="apple-converted-space"/>
    <w:basedOn w:val="DefaultParagraphFont"/>
    <w:qFormat/>
    <w:rsid w:val="003D1861"/>
  </w:style>
  <w:style w:type="paragraph" w:styleId="NormalWeb">
    <w:name w:val="Normal (Web)"/>
    <w:aliases w:val="Char Char Char Char Char Char Char Char Char Char Char Char,Char Char Cha,표준 (웹), Char2,Normal (Web) Char Char Char Char,Normal (Web) Char Char Char Char Char"/>
    <w:basedOn w:val="Normal"/>
    <w:link w:val="NormalWebChar"/>
    <w:uiPriority w:val="99"/>
    <w:qFormat/>
    <w:rsid w:val="003D1861"/>
    <w:pPr>
      <w:spacing w:before="100" w:beforeAutospacing="1" w:after="100" w:afterAutospacing="1"/>
    </w:pPr>
    <w:rPr>
      <w:rFonts w:eastAsia="MS Mincho"/>
    </w:rPr>
  </w:style>
  <w:style w:type="character" w:customStyle="1" w:styleId="NormalWebChar">
    <w:name w:val="Normal (Web) Char"/>
    <w:aliases w:val="Char Char Char Char Char Char Char Char Char Char Char Char Char,Char Char Cha Char,표준 (웹) Char, Char2 Char,Normal (Web) Char Char Char Char Char1,Normal (Web) Char Char Char Char Char Char"/>
    <w:link w:val="NormalWeb"/>
    <w:uiPriority w:val="99"/>
    <w:qFormat/>
    <w:rsid w:val="003D1861"/>
    <w:rPr>
      <w:rFonts w:eastAsia="MS Mincho" w:cs="Times New Roman"/>
      <w:sz w:val="24"/>
      <w:szCs w:val="24"/>
    </w:rPr>
  </w:style>
  <w:style w:type="paragraph" w:styleId="BodyText">
    <w:name w:val="Body Text"/>
    <w:basedOn w:val="Normal"/>
    <w:link w:val="BodyTextChar"/>
    <w:uiPriority w:val="1"/>
    <w:qFormat/>
    <w:rsid w:val="003D1861"/>
    <w:pPr>
      <w:spacing w:line="400" w:lineRule="exact"/>
      <w:jc w:val="both"/>
    </w:pPr>
    <w:rPr>
      <w:sz w:val="20"/>
      <w:szCs w:val="28"/>
    </w:rPr>
  </w:style>
  <w:style w:type="character" w:customStyle="1" w:styleId="BodyTextChar">
    <w:name w:val="Body Text Char"/>
    <w:basedOn w:val="DefaultParagraphFont"/>
    <w:link w:val="BodyText"/>
    <w:uiPriority w:val="1"/>
    <w:rsid w:val="003D1861"/>
    <w:rPr>
      <w:rFonts w:eastAsia="Times New Roman" w:cs="Times New Roman"/>
      <w:sz w:val="20"/>
      <w:szCs w:val="28"/>
    </w:rPr>
  </w:style>
  <w:style w:type="paragraph" w:styleId="BodyText2">
    <w:name w:val="Body Text 2"/>
    <w:basedOn w:val="Normal"/>
    <w:link w:val="BodyText2Char"/>
    <w:rsid w:val="003D1861"/>
    <w:pPr>
      <w:spacing w:after="120" w:line="480" w:lineRule="auto"/>
    </w:pPr>
  </w:style>
  <w:style w:type="character" w:customStyle="1" w:styleId="BodyText2Char">
    <w:name w:val="Body Text 2 Char"/>
    <w:basedOn w:val="DefaultParagraphFont"/>
    <w:link w:val="BodyText2"/>
    <w:rsid w:val="003D1861"/>
    <w:rPr>
      <w:rFonts w:eastAsia="Times New Roman" w:cs="Times New Roman"/>
      <w:sz w:val="24"/>
      <w:szCs w:val="24"/>
    </w:rPr>
  </w:style>
  <w:style w:type="paragraph" w:customStyle="1" w:styleId="A-NORMAL">
    <w:name w:val="A-NORMAL"/>
    <w:basedOn w:val="Normal"/>
    <w:qFormat/>
    <w:rsid w:val="003D1861"/>
    <w:pPr>
      <w:spacing w:before="120" w:after="60" w:line="300" w:lineRule="auto"/>
      <w:ind w:firstLine="720"/>
      <w:jc w:val="both"/>
    </w:pPr>
    <w:rPr>
      <w:rFonts w:eastAsia="Calibri"/>
      <w:sz w:val="26"/>
      <w:szCs w:val="28"/>
      <w:lang w:val="fr-FR"/>
    </w:rPr>
  </w:style>
  <w:style w:type="paragraph" w:styleId="BalloonText">
    <w:name w:val="Balloon Text"/>
    <w:basedOn w:val="Normal"/>
    <w:link w:val="BalloonTextChar"/>
    <w:uiPriority w:val="99"/>
    <w:semiHidden/>
    <w:unhideWhenUsed/>
    <w:rsid w:val="003D1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61"/>
    <w:rPr>
      <w:rFonts w:ascii="Segoe UI" w:eastAsia="Times New Roman" w:hAnsi="Segoe UI" w:cs="Segoe UI"/>
      <w:sz w:val="18"/>
      <w:szCs w:val="18"/>
    </w:rPr>
  </w:style>
  <w:style w:type="paragraph" w:customStyle="1" w:styleId="m">
    <w:name w:val="m"/>
    <w:basedOn w:val="Normal"/>
    <w:link w:val="mChar"/>
    <w:rsid w:val="00B133DC"/>
    <w:pPr>
      <w:widowControl w:val="0"/>
      <w:ind w:firstLine="706"/>
      <w:jc w:val="both"/>
    </w:pPr>
    <w:rPr>
      <w:sz w:val="26"/>
      <w:szCs w:val="26"/>
      <w:lang w:val="af-ZA"/>
    </w:rPr>
  </w:style>
  <w:style w:type="character" w:customStyle="1" w:styleId="mChar">
    <w:name w:val="m Char"/>
    <w:link w:val="m"/>
    <w:rsid w:val="00B133DC"/>
    <w:rPr>
      <w:rFonts w:eastAsia="Times New Roman" w:cs="Times New Roman"/>
      <w:sz w:val="26"/>
      <w:szCs w:val="26"/>
      <w:lang w:val="af-ZA"/>
    </w:rPr>
  </w:style>
  <w:style w:type="paragraph" w:styleId="ListParagraph">
    <w:name w:val="List Paragraph"/>
    <w:aliases w:val="List Paragraph11,H1,List Paragraph111,List Paragraph1111,Bảng RĐ,Tiêu đề Bảng-Hình,Nguồn trích dẫn,Gạch đầu dòng,1+,RMSI bulle Style,Heading3,Bullet  Paragraph,Heading3 Char Char Char Char Char Char,bullet,Liste 1,heading 4,Citation List"/>
    <w:basedOn w:val="Normal"/>
    <w:link w:val="ListParagraphChar"/>
    <w:uiPriority w:val="34"/>
    <w:qFormat/>
    <w:rsid w:val="00986686"/>
    <w:pPr>
      <w:ind w:left="720"/>
      <w:contextualSpacing/>
    </w:pPr>
  </w:style>
  <w:style w:type="paragraph" w:styleId="BodyText3">
    <w:name w:val="Body Text 3"/>
    <w:basedOn w:val="Normal"/>
    <w:link w:val="BodyText3Char"/>
    <w:rsid w:val="00586349"/>
    <w:pPr>
      <w:spacing w:after="120"/>
    </w:pPr>
    <w:rPr>
      <w:sz w:val="16"/>
      <w:szCs w:val="16"/>
    </w:rPr>
  </w:style>
  <w:style w:type="character" w:customStyle="1" w:styleId="BodyText3Char">
    <w:name w:val="Body Text 3 Char"/>
    <w:basedOn w:val="DefaultParagraphFont"/>
    <w:link w:val="BodyText3"/>
    <w:rsid w:val="00586349"/>
    <w:rPr>
      <w:rFonts w:eastAsia="Times New Roman" w:cs="Times New Roman"/>
      <w:sz w:val="16"/>
      <w:szCs w:val="16"/>
    </w:rPr>
  </w:style>
  <w:style w:type="paragraph" w:styleId="BodyTextIndent2">
    <w:name w:val="Body Text Indent 2"/>
    <w:basedOn w:val="Normal"/>
    <w:link w:val="BodyTextIndent2Char"/>
    <w:uiPriority w:val="99"/>
    <w:unhideWhenUsed/>
    <w:rsid w:val="00531405"/>
    <w:pPr>
      <w:spacing w:after="120" w:line="480" w:lineRule="auto"/>
      <w:ind w:left="360"/>
    </w:pPr>
  </w:style>
  <w:style w:type="character" w:customStyle="1" w:styleId="BodyTextIndent2Char">
    <w:name w:val="Body Text Indent 2 Char"/>
    <w:basedOn w:val="DefaultParagraphFont"/>
    <w:link w:val="BodyTextIndent2"/>
    <w:uiPriority w:val="99"/>
    <w:rsid w:val="00531405"/>
    <w:rPr>
      <w:rFonts w:eastAsia="Times New Roman" w:cs="Times New Roman"/>
      <w:sz w:val="24"/>
      <w:szCs w:val="24"/>
    </w:rPr>
  </w:style>
  <w:style w:type="character" w:customStyle="1" w:styleId="ListParagraphChar">
    <w:name w:val="List Paragraph Char"/>
    <w:link w:val="ListParagraph"/>
    <w:rsid w:val="00531405"/>
    <w:rPr>
      <w:rFonts w:eastAsia="Times New Roman" w:cs="Times New Roman"/>
      <w:sz w:val="24"/>
      <w:szCs w:val="24"/>
    </w:rPr>
  </w:style>
  <w:style w:type="character" w:customStyle="1" w:styleId="Heading4Char">
    <w:name w:val="Heading 4 Char"/>
    <w:basedOn w:val="DefaultParagraphFont"/>
    <w:link w:val="Heading4"/>
    <w:qFormat/>
    <w:rsid w:val="008B1845"/>
    <w:rPr>
      <w:rFonts w:eastAsia="Times New Roman" w:cs="Times New Roman"/>
      <w:b/>
      <w:bCs/>
      <w:sz w:val="20"/>
      <w:szCs w:val="28"/>
      <w:lang/>
    </w:rPr>
  </w:style>
  <w:style w:type="paragraph" w:styleId="CommentText">
    <w:name w:val="annotation text"/>
    <w:basedOn w:val="Normal"/>
    <w:link w:val="CommentTextChar"/>
    <w:qFormat/>
    <w:rsid w:val="008B1845"/>
    <w:rPr>
      <w:sz w:val="20"/>
      <w:szCs w:val="20"/>
      <w:lang/>
    </w:rPr>
  </w:style>
  <w:style w:type="character" w:customStyle="1" w:styleId="CommentTextChar">
    <w:name w:val="Comment Text Char"/>
    <w:basedOn w:val="DefaultParagraphFont"/>
    <w:link w:val="CommentText"/>
    <w:qFormat/>
    <w:rsid w:val="008B1845"/>
    <w:rPr>
      <w:rFonts w:eastAsia="Times New Roman" w:cs="Times New Roman"/>
      <w:sz w:val="20"/>
      <w:szCs w:val="20"/>
      <w:lang/>
    </w:rPr>
  </w:style>
  <w:style w:type="character" w:styleId="Hyperlink">
    <w:name w:val="Hyperlink"/>
    <w:uiPriority w:val="99"/>
    <w:qFormat/>
    <w:rsid w:val="008B1845"/>
    <w:rPr>
      <w:color w:val="0000FF"/>
      <w:u w:val="single"/>
    </w:rPr>
  </w:style>
  <w:style w:type="character" w:styleId="Strong">
    <w:name w:val="Strong"/>
    <w:aliases w:val="STRONG BANG"/>
    <w:uiPriority w:val="22"/>
    <w:qFormat/>
    <w:rsid w:val="008B1845"/>
    <w:rPr>
      <w:b/>
      <w:bCs/>
    </w:rPr>
  </w:style>
  <w:style w:type="character" w:customStyle="1" w:styleId="Heading2Char">
    <w:name w:val="Heading 2 Char"/>
    <w:basedOn w:val="DefaultParagraphFont"/>
    <w:link w:val="Heading2"/>
    <w:uiPriority w:val="9"/>
    <w:semiHidden/>
    <w:rsid w:val="0039231A"/>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35-2017-tt-bgtvt-sua-doi-thong-tu-50-2015-tt-bgtvt-ve-ket-cau-ha-tang-giao-thong-363772.aspx" TargetMode="External"/><Relationship Id="rId13" Type="http://schemas.openxmlformats.org/officeDocument/2006/relationships/hyperlink" Target="https://thuvienphapluat.vn/van-ban/lao-dong-tien-luong/nghi-dinh-44-2016-nd-cp-ky-thuat-an-toan-lao-dong-huan-luyen-an-toan-ve-sinh-moi-truong-lao-dong-299837.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phap-luat/tim-van-ban.aspx?keyword=16%2f2021%2fTT-BXD&amp;area=2&amp;type=0&amp;lan=1&amp;match=False&amp;sort=2&amp;vc=Tru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16%2f2021%2fTT-BXD&amp;area=2&amp;type=0&amp;lan=1&amp;match=False&amp;sort=2&amp;vc=Tr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vienphapluat.vn/van-ban/giao-thong-van-tai/nghi-dinh-11-2010-nd-cp-quan-ly-bao-ve-ket-cau-ha-tang-giao-thong-duong-bo-101495.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giao-thong-van-tai/thong-tu-50-2015-tt-bgtvt-huong-dan-11-2010-nd-cp-quan-ly-bao-tri-ket-cau-ha-tang-giao-thong-duong-bo-291880.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2149-A384-4528-927B-7322B647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22</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phuonganh</cp:lastModifiedBy>
  <cp:revision>152</cp:revision>
  <cp:lastPrinted>2023-07-17T03:53:00Z</cp:lastPrinted>
  <dcterms:created xsi:type="dcterms:W3CDTF">2022-07-20T03:43:00Z</dcterms:created>
  <dcterms:modified xsi:type="dcterms:W3CDTF">2023-07-19T01:54:00Z</dcterms:modified>
</cp:coreProperties>
</file>