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7" w:rsidRPr="00892B79" w:rsidRDefault="00C311F7" w:rsidP="00C311F7">
      <w:pPr>
        <w:jc w:val="center"/>
        <w:rPr>
          <w:rFonts w:ascii="Times New Roman Bold" w:hAnsi="Times New Roman Bold"/>
          <w:b/>
          <w:bCs/>
          <w:sz w:val="28"/>
          <w:szCs w:val="28"/>
          <w:lang w:val="vi-VN" w:eastAsia="vi-VN"/>
        </w:rPr>
      </w:pPr>
      <w:r w:rsidRPr="00892B79">
        <w:rPr>
          <w:rFonts w:ascii="Times New Roman Bold" w:hAnsi="Times New Roman Bold"/>
          <w:b/>
          <w:bCs/>
          <w:sz w:val="28"/>
          <w:szCs w:val="28"/>
          <w:lang w:eastAsia="vi-VN"/>
        </w:rPr>
        <w:t>BÁO CÁO TÓM TẮT ĐÁNH GIÁ TÁC ĐỘNG MÔI TRƯỜNG</w:t>
      </w:r>
      <w:r w:rsidRPr="00892B79">
        <w:rPr>
          <w:rFonts w:ascii="Times New Roman Bold" w:hAnsi="Times New Roman Bold"/>
          <w:b/>
          <w:bCs/>
          <w:sz w:val="28"/>
          <w:szCs w:val="28"/>
          <w:lang w:val="vi-VN" w:eastAsia="vi-VN"/>
        </w:rPr>
        <w:t xml:space="preserve"> DỰ ÁN</w:t>
      </w:r>
    </w:p>
    <w:p w:rsidR="00C311F7" w:rsidRDefault="00C311F7" w:rsidP="00C311F7">
      <w:pPr>
        <w:jc w:val="center"/>
        <w:rPr>
          <w:rFonts w:ascii="Times New Roman Bold" w:hAnsi="Times New Roman Bold"/>
          <w:b/>
          <w:sz w:val="28"/>
          <w:szCs w:val="28"/>
          <w:lang w:val="it-IT"/>
        </w:rPr>
      </w:pPr>
      <w:r w:rsidRPr="00892B79">
        <w:rPr>
          <w:rFonts w:ascii="Times New Roman Bold" w:hAnsi="Times New Roman Bold"/>
          <w:b/>
          <w:sz w:val="28"/>
          <w:szCs w:val="28"/>
          <w:lang w:val="it-IT"/>
        </w:rPr>
        <w:t>“</w:t>
      </w:r>
      <w:r w:rsidRPr="00892B79">
        <w:rPr>
          <w:rFonts w:ascii="Times New Roman Bold" w:hAnsi="Times New Roman Bold"/>
          <w:b/>
          <w:sz w:val="28"/>
          <w:szCs w:val="28"/>
          <w:lang w:val="nl-NL"/>
        </w:rPr>
        <w:t>Xây dựng cơ sở sản xuất cơ khí</w:t>
      </w:r>
      <w:r w:rsidRPr="00892B79">
        <w:rPr>
          <w:rFonts w:ascii="Times New Roman Bold" w:hAnsi="Times New Roman Bold"/>
          <w:b/>
          <w:sz w:val="28"/>
          <w:szCs w:val="28"/>
          <w:lang w:val="it-IT"/>
        </w:rPr>
        <w:t>” –</w:t>
      </w:r>
    </w:p>
    <w:p w:rsidR="003D1861" w:rsidRPr="00244CFC" w:rsidRDefault="00C311F7" w:rsidP="0058565F">
      <w:pPr>
        <w:spacing w:after="60" w:line="360" w:lineRule="exact"/>
        <w:jc w:val="center"/>
        <w:rPr>
          <w:i/>
          <w:iCs/>
          <w:spacing w:val="-4"/>
          <w:sz w:val="28"/>
          <w:szCs w:val="28"/>
          <w:lang w:val="it-IT" w:eastAsia="vi-VN"/>
        </w:rPr>
      </w:pPr>
      <w:r w:rsidRPr="00892B79">
        <w:rPr>
          <w:rFonts w:ascii="Times New Roman Bold" w:hAnsi="Times New Roman Bold"/>
          <w:b/>
          <w:sz w:val="28"/>
          <w:szCs w:val="28"/>
          <w:lang w:val="it-IT"/>
        </w:rPr>
        <w:t>Công ty TNHH đầu tư thương mại Hải Huy</w:t>
      </w:r>
    </w:p>
    <w:p w:rsidR="003D1861" w:rsidRPr="00244CFC" w:rsidRDefault="003D1861" w:rsidP="0058565F">
      <w:pPr>
        <w:spacing w:after="60" w:line="360" w:lineRule="exact"/>
        <w:rPr>
          <w:sz w:val="28"/>
          <w:szCs w:val="28"/>
          <w:lang w:val="vi-VN" w:eastAsia="vi-VN"/>
        </w:rPr>
      </w:pPr>
      <w:r w:rsidRPr="00244CFC">
        <w:rPr>
          <w:b/>
          <w:bCs/>
          <w:sz w:val="28"/>
          <w:szCs w:val="28"/>
          <w:lang w:val="vi-VN" w:eastAsia="vi-VN"/>
        </w:rPr>
        <w:t>1. Thông tin về dự án</w:t>
      </w:r>
    </w:p>
    <w:p w:rsidR="003D1861" w:rsidRPr="00244CFC" w:rsidRDefault="003D1861" w:rsidP="0058565F">
      <w:pPr>
        <w:spacing w:after="60" w:line="360" w:lineRule="exact"/>
        <w:jc w:val="both"/>
        <w:rPr>
          <w:b/>
          <w:sz w:val="28"/>
          <w:szCs w:val="28"/>
          <w:lang w:val="it-IT"/>
        </w:rPr>
      </w:pPr>
      <w:r w:rsidRPr="00244CFC">
        <w:rPr>
          <w:b/>
          <w:sz w:val="28"/>
          <w:szCs w:val="28"/>
          <w:lang w:val="it-IT"/>
        </w:rPr>
        <w:t>1.1. Thông tin chung:</w:t>
      </w:r>
    </w:p>
    <w:p w:rsidR="003D1861" w:rsidRPr="00C311F7" w:rsidRDefault="003D1861" w:rsidP="0058565F">
      <w:pPr>
        <w:spacing w:after="60" w:line="360" w:lineRule="exact"/>
        <w:ind w:firstLine="720"/>
        <w:jc w:val="both"/>
        <w:rPr>
          <w:spacing w:val="6"/>
          <w:sz w:val="28"/>
          <w:szCs w:val="28"/>
          <w:lang w:val="it-IT"/>
        </w:rPr>
      </w:pPr>
      <w:r w:rsidRPr="00C311F7">
        <w:rPr>
          <w:sz w:val="28"/>
          <w:szCs w:val="28"/>
          <w:lang w:val="it-IT"/>
        </w:rPr>
        <w:t xml:space="preserve">- Tên dự án: </w:t>
      </w:r>
      <w:r w:rsidR="00C311F7" w:rsidRPr="00C311F7">
        <w:rPr>
          <w:i/>
          <w:sz w:val="28"/>
          <w:szCs w:val="28"/>
          <w:lang w:val="it-IT" w:eastAsia="vi-VN"/>
        </w:rPr>
        <w:t>“</w:t>
      </w:r>
      <w:r w:rsidR="00C311F7" w:rsidRPr="00C311F7">
        <w:rPr>
          <w:i/>
          <w:sz w:val="28"/>
          <w:szCs w:val="28"/>
          <w:lang w:val="nl-NL"/>
        </w:rPr>
        <w:t>Xây dựng cơ sở sản xuất cơ khí</w:t>
      </w:r>
      <w:r w:rsidR="00C311F7" w:rsidRPr="00C311F7">
        <w:rPr>
          <w:i/>
          <w:spacing w:val="6"/>
          <w:sz w:val="28"/>
          <w:szCs w:val="28"/>
          <w:lang w:val="it-IT"/>
        </w:rPr>
        <w:t>”</w:t>
      </w:r>
    </w:p>
    <w:p w:rsidR="00951DE0" w:rsidRPr="00C311F7" w:rsidRDefault="003D1861" w:rsidP="0058565F">
      <w:pPr>
        <w:spacing w:after="60" w:line="360" w:lineRule="exact"/>
        <w:ind w:firstLine="720"/>
        <w:jc w:val="both"/>
        <w:rPr>
          <w:iCs/>
          <w:spacing w:val="-4"/>
          <w:sz w:val="28"/>
          <w:szCs w:val="28"/>
          <w:lang w:val="it-IT"/>
        </w:rPr>
      </w:pPr>
      <w:r w:rsidRPr="00C311F7">
        <w:rPr>
          <w:iCs/>
          <w:spacing w:val="-4"/>
          <w:sz w:val="28"/>
          <w:szCs w:val="28"/>
          <w:lang w:val="it-IT"/>
        </w:rPr>
        <w:t xml:space="preserve">- Địa điểm thực hiện dự án: </w:t>
      </w:r>
      <w:r w:rsidR="00C311F7" w:rsidRPr="00C311F7">
        <w:rPr>
          <w:iCs/>
          <w:spacing w:val="-4"/>
          <w:sz w:val="28"/>
          <w:szCs w:val="28"/>
          <w:lang w:val="it-IT"/>
        </w:rPr>
        <w:t>Xã Trung Đông, huyện Trực Ninh, tỉnh Nam Định</w:t>
      </w:r>
      <w:r w:rsidR="00C16353" w:rsidRPr="00C311F7">
        <w:rPr>
          <w:iCs/>
          <w:spacing w:val="-4"/>
          <w:sz w:val="28"/>
          <w:szCs w:val="28"/>
          <w:lang w:val="it-IT"/>
        </w:rPr>
        <w:t>.</w:t>
      </w:r>
    </w:p>
    <w:p w:rsidR="00C311F7" w:rsidRPr="00C311F7" w:rsidRDefault="003D1861" w:rsidP="0058565F">
      <w:pPr>
        <w:spacing w:after="60" w:line="360" w:lineRule="exact"/>
        <w:ind w:firstLine="720"/>
        <w:jc w:val="both"/>
        <w:rPr>
          <w:spacing w:val="-8"/>
          <w:sz w:val="28"/>
          <w:szCs w:val="28"/>
          <w:lang w:val="it-IT" w:eastAsia="vi-VN"/>
        </w:rPr>
      </w:pPr>
      <w:r w:rsidRPr="00C311F7">
        <w:rPr>
          <w:sz w:val="28"/>
          <w:szCs w:val="28"/>
          <w:lang w:val="it-IT"/>
        </w:rPr>
        <w:t>- Chủ dự án:</w:t>
      </w:r>
      <w:r w:rsidR="00C311F7" w:rsidRPr="00C311F7">
        <w:rPr>
          <w:spacing w:val="-6"/>
          <w:sz w:val="28"/>
          <w:szCs w:val="28"/>
          <w:lang w:val="it-IT"/>
        </w:rPr>
        <w:t>Công ty TNHH đầu tư thương mại Hải Huy</w:t>
      </w:r>
      <w:r w:rsidR="00C311F7" w:rsidRPr="00C311F7">
        <w:rPr>
          <w:iCs/>
          <w:sz w:val="28"/>
          <w:szCs w:val="28"/>
          <w:lang w:val="it-IT"/>
        </w:rPr>
        <w:t>.</w:t>
      </w:r>
    </w:p>
    <w:p w:rsidR="003D1861" w:rsidRPr="00C311F7" w:rsidRDefault="00C311F7" w:rsidP="0058565F">
      <w:pPr>
        <w:spacing w:after="60" w:line="360" w:lineRule="exact"/>
        <w:ind w:firstLine="720"/>
        <w:jc w:val="both"/>
        <w:rPr>
          <w:spacing w:val="-4"/>
          <w:sz w:val="28"/>
          <w:szCs w:val="28"/>
          <w:lang w:val="it-IT"/>
        </w:rPr>
      </w:pPr>
      <w:r w:rsidRPr="00C311F7">
        <w:rPr>
          <w:sz w:val="28"/>
          <w:szCs w:val="28"/>
          <w:lang w:val="pt-BR"/>
        </w:rPr>
        <w:t>- Địa chỉ trụ sở chính: Đội 3, thôn Đông Thượng, xã Trung Đông, huyện Trực Ninh, tỉnh Nam Định</w:t>
      </w:r>
      <w:r w:rsidRPr="00C311F7">
        <w:rPr>
          <w:bCs/>
          <w:sz w:val="28"/>
          <w:szCs w:val="28"/>
        </w:rPr>
        <w:t>.</w:t>
      </w:r>
    </w:p>
    <w:p w:rsidR="003D1861" w:rsidRPr="00244CFC" w:rsidRDefault="003D1861" w:rsidP="0058565F">
      <w:pPr>
        <w:spacing w:after="60" w:line="360" w:lineRule="exact"/>
        <w:jc w:val="both"/>
        <w:rPr>
          <w:b/>
          <w:sz w:val="28"/>
          <w:szCs w:val="28"/>
          <w:lang w:val="it-IT"/>
        </w:rPr>
      </w:pPr>
      <w:r w:rsidRPr="00244CFC">
        <w:rPr>
          <w:b/>
          <w:sz w:val="28"/>
          <w:szCs w:val="28"/>
          <w:lang w:val="it-IT"/>
        </w:rPr>
        <w:t xml:space="preserve">1.2. </w:t>
      </w:r>
      <w:r w:rsidR="00821BC0">
        <w:rPr>
          <w:b/>
          <w:sz w:val="28"/>
          <w:szCs w:val="28"/>
          <w:lang w:val="it-IT"/>
        </w:rPr>
        <w:t>Quy mô</w:t>
      </w:r>
      <w:r w:rsidR="005C4C1A">
        <w:rPr>
          <w:b/>
          <w:sz w:val="28"/>
          <w:szCs w:val="28"/>
          <w:lang w:val="it-IT"/>
        </w:rPr>
        <w:t>, công suất</w:t>
      </w:r>
      <w:r w:rsidR="00821BC0">
        <w:rPr>
          <w:b/>
          <w:sz w:val="28"/>
          <w:szCs w:val="28"/>
          <w:lang w:val="it-IT"/>
        </w:rPr>
        <w:t xml:space="preserve"> dự án</w:t>
      </w:r>
      <w:r w:rsidRPr="00244CFC">
        <w:rPr>
          <w:b/>
          <w:sz w:val="28"/>
          <w:szCs w:val="28"/>
          <w:lang w:val="it-IT"/>
        </w:rPr>
        <w:t>:</w:t>
      </w:r>
    </w:p>
    <w:p w:rsidR="004F5BBC" w:rsidRDefault="003D1861" w:rsidP="0058565F">
      <w:pPr>
        <w:tabs>
          <w:tab w:val="left" w:pos="709"/>
          <w:tab w:val="left" w:pos="993"/>
        </w:tabs>
        <w:spacing w:after="60" w:line="360" w:lineRule="exact"/>
        <w:jc w:val="both"/>
        <w:rPr>
          <w:bCs/>
          <w:sz w:val="28"/>
        </w:rPr>
      </w:pPr>
      <w:r w:rsidRPr="00244CFC">
        <w:rPr>
          <w:spacing w:val="-6"/>
          <w:sz w:val="28"/>
          <w:szCs w:val="28"/>
          <w:lang w:val="it-IT"/>
        </w:rPr>
        <w:tab/>
      </w:r>
      <w:r w:rsidR="005C4C1A" w:rsidRPr="005C4C1A">
        <w:rPr>
          <w:sz w:val="28"/>
          <w:szCs w:val="28"/>
          <w:lang w:val="it-IT"/>
        </w:rPr>
        <w:t xml:space="preserve">- Quy mô dự án: </w:t>
      </w:r>
      <w:r w:rsidR="00821BC0" w:rsidRPr="005342FE">
        <w:rPr>
          <w:bCs/>
          <w:sz w:val="28"/>
        </w:rPr>
        <w:t xml:space="preserve">Xây dựng </w:t>
      </w:r>
      <w:r w:rsidR="005342FE" w:rsidRPr="005342FE">
        <w:rPr>
          <w:sz w:val="28"/>
          <w:szCs w:val="28"/>
          <w:lang w:val="nl-NL"/>
        </w:rPr>
        <w:t>cơ sở sản xuất cơ khí tại</w:t>
      </w:r>
      <w:r w:rsidR="005342FE" w:rsidRPr="005342FE">
        <w:rPr>
          <w:iCs/>
          <w:spacing w:val="-4"/>
          <w:sz w:val="28"/>
          <w:szCs w:val="28"/>
          <w:lang w:val="it-IT"/>
        </w:rPr>
        <w:t xml:space="preserve"> xã Trung Đông, huyện Trực Ninh</w:t>
      </w:r>
      <w:r w:rsidR="00D02024">
        <w:rPr>
          <w:iCs/>
          <w:spacing w:val="-4"/>
          <w:sz w:val="28"/>
          <w:szCs w:val="28"/>
          <w:lang w:val="it-IT"/>
        </w:rPr>
        <w:t xml:space="preserve"> </w:t>
      </w:r>
      <w:r w:rsidR="007D7056">
        <w:rPr>
          <w:bCs/>
          <w:sz w:val="28"/>
        </w:rPr>
        <w:t xml:space="preserve">trên tổng </w:t>
      </w:r>
      <w:r w:rsidR="00821BC0" w:rsidRPr="005342FE">
        <w:rPr>
          <w:bCs/>
          <w:sz w:val="28"/>
        </w:rPr>
        <w:t xml:space="preserve">diện tích </w:t>
      </w:r>
      <w:r w:rsidR="007D7056">
        <w:rPr>
          <w:bCs/>
          <w:sz w:val="28"/>
        </w:rPr>
        <w:t xml:space="preserve">khu đất dự án cần giải phóng mặt bằng </w:t>
      </w:r>
      <w:r w:rsidR="00821BC0" w:rsidRPr="005342FE">
        <w:rPr>
          <w:bCs/>
          <w:sz w:val="28"/>
        </w:rPr>
        <w:t>khoảng</w:t>
      </w:r>
      <w:r w:rsidR="00D02024">
        <w:rPr>
          <w:bCs/>
          <w:sz w:val="28"/>
        </w:rPr>
        <w:t xml:space="preserve"> 7.246,5 m</w:t>
      </w:r>
      <w:r w:rsidR="00D02024">
        <w:rPr>
          <w:bCs/>
          <w:sz w:val="28"/>
          <w:vertAlign w:val="superscript"/>
        </w:rPr>
        <w:t>2</w:t>
      </w:r>
      <w:r w:rsidR="00D02024">
        <w:rPr>
          <w:bCs/>
          <w:sz w:val="28"/>
        </w:rPr>
        <w:t xml:space="preserve"> </w:t>
      </w:r>
      <w:r w:rsidR="007D7056">
        <w:rPr>
          <w:bCs/>
          <w:sz w:val="28"/>
        </w:rPr>
        <w:t xml:space="preserve">(trong đó diện tích dự án chiếm dụng khoảng </w:t>
      </w:r>
      <w:r w:rsidR="00D02024">
        <w:rPr>
          <w:bCs/>
          <w:sz w:val="28"/>
        </w:rPr>
        <w:t>6.336,8 m</w:t>
      </w:r>
      <w:r w:rsidR="00D02024">
        <w:rPr>
          <w:bCs/>
          <w:sz w:val="28"/>
          <w:vertAlign w:val="superscript"/>
        </w:rPr>
        <w:t>2</w:t>
      </w:r>
      <w:r w:rsidR="007D7056">
        <w:rPr>
          <w:bCs/>
          <w:sz w:val="28"/>
        </w:rPr>
        <w:t>, còn lại là diện tích đất quy hoạch giao thông).</w:t>
      </w:r>
    </w:p>
    <w:p w:rsidR="005C4C1A" w:rsidRPr="005C4C1A" w:rsidRDefault="005C4C1A" w:rsidP="0058565F">
      <w:pPr>
        <w:spacing w:after="60" w:line="360" w:lineRule="exact"/>
        <w:ind w:firstLine="709"/>
        <w:jc w:val="both"/>
        <w:rPr>
          <w:sz w:val="28"/>
          <w:szCs w:val="28"/>
        </w:rPr>
      </w:pPr>
      <w:r w:rsidRPr="005C4C1A">
        <w:rPr>
          <w:bCs/>
          <w:sz w:val="28"/>
          <w:szCs w:val="28"/>
        </w:rPr>
        <w:t xml:space="preserve">- Công suất thiết kế: </w:t>
      </w:r>
      <w:r w:rsidR="00140578">
        <w:rPr>
          <w:sz w:val="28"/>
          <w:szCs w:val="28"/>
        </w:rPr>
        <w:t>C</w:t>
      </w:r>
      <w:r w:rsidR="00345CAB">
        <w:rPr>
          <w:sz w:val="28"/>
          <w:szCs w:val="28"/>
        </w:rPr>
        <w:t>ơ sở c</w:t>
      </w:r>
      <w:r w:rsidR="005342FE">
        <w:rPr>
          <w:sz w:val="28"/>
          <w:szCs w:val="28"/>
        </w:rPr>
        <w:t>án kéo và định hình kim loại với công suất khoảng 500 tấn sản phẩm/năm</w:t>
      </w:r>
      <w:r w:rsidRPr="005C4C1A">
        <w:rPr>
          <w:sz w:val="28"/>
          <w:szCs w:val="28"/>
        </w:rPr>
        <w:t>.</w:t>
      </w:r>
    </w:p>
    <w:p w:rsidR="003D1861" w:rsidRDefault="003D1861" w:rsidP="0058565F">
      <w:pPr>
        <w:tabs>
          <w:tab w:val="left" w:pos="709"/>
          <w:tab w:val="left" w:pos="993"/>
        </w:tabs>
        <w:spacing w:after="60" w:line="360" w:lineRule="exact"/>
        <w:jc w:val="both"/>
        <w:rPr>
          <w:b/>
          <w:sz w:val="28"/>
          <w:szCs w:val="28"/>
          <w:shd w:val="clear" w:color="auto" w:fill="FFFFFF"/>
        </w:rPr>
      </w:pPr>
      <w:r w:rsidRPr="00244CFC">
        <w:rPr>
          <w:b/>
          <w:sz w:val="28"/>
          <w:szCs w:val="28"/>
          <w:shd w:val="clear" w:color="auto" w:fill="FFFFFF"/>
          <w:lang w:val="vi-VN"/>
        </w:rPr>
        <w:t>1.3. Quy trình hoạt động của Dự án</w:t>
      </w:r>
    </w:p>
    <w:p w:rsidR="00140578" w:rsidRDefault="000E5072" w:rsidP="00A4331F">
      <w:pPr>
        <w:spacing w:after="60" w:line="360" w:lineRule="exact"/>
        <w:ind w:firstLine="570"/>
        <w:jc w:val="both"/>
        <w:rPr>
          <w:b/>
          <w:sz w:val="28"/>
          <w:szCs w:val="28"/>
          <w:lang w:val="da-DK"/>
        </w:rPr>
      </w:pPr>
      <w:r>
        <w:rPr>
          <w:b/>
          <w:noProof/>
          <w:sz w:val="28"/>
          <w:szCs w:val="28"/>
        </w:rPr>
        <w:pict>
          <v:group id="_x0000_s1428" style="position:absolute;left:0;text-align:left;margin-left:6.5pt;margin-top:16.2pt;width:468.3pt;height:275.55pt;z-index:251915264" coordorigin="2314,8677" coordsize="9366,5511">
            <v:rect id="Rectangle 3" o:spid="_x0000_s1344" style="position:absolute;left:4478;top:8677;width:1795;height:76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style="mso-next-textbox:#Rectangle 3" inset=",.8mm">
                <w:txbxContent>
                  <w:p w:rsidR="00B6737A" w:rsidRDefault="00B6737A" w:rsidP="00140578">
                    <w:pPr>
                      <w:jc w:val="center"/>
                      <w:rPr>
                        <w:sz w:val="28"/>
                        <w:szCs w:val="28"/>
                      </w:rPr>
                    </w:pPr>
                    <w:r>
                      <w:rPr>
                        <w:sz w:val="28"/>
                        <w:szCs w:val="28"/>
                      </w:rPr>
                      <w:t>Nguyên liệu</w:t>
                    </w:r>
                  </w:p>
                  <w:p w:rsidR="00B6737A" w:rsidRPr="00FB619B" w:rsidRDefault="00B6737A" w:rsidP="00140578">
                    <w:pPr>
                      <w:jc w:val="center"/>
                      <w:rPr>
                        <w:i/>
                        <w:sz w:val="28"/>
                        <w:szCs w:val="28"/>
                      </w:rPr>
                    </w:pPr>
                    <w:r w:rsidRPr="00FB619B">
                      <w:rPr>
                        <w:sz w:val="28"/>
                        <w:szCs w:val="28"/>
                      </w:rPr>
                      <w:t>(Sắt, thép...)</w:t>
                    </w:r>
                  </w:p>
                </w:txbxContent>
              </v:textbox>
            </v:rect>
            <v:rect id="Rectangle 4" o:spid="_x0000_s1345" style="position:absolute;left:4520;top:9834;width:1719;height:55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Rectangle 4" inset=",1.3mm">
                <w:txbxContent>
                  <w:p w:rsidR="00B6737A" w:rsidRPr="00FB619B" w:rsidRDefault="00B6737A" w:rsidP="00140578">
                    <w:pPr>
                      <w:jc w:val="center"/>
                      <w:rPr>
                        <w:i/>
                        <w:sz w:val="28"/>
                        <w:szCs w:val="28"/>
                      </w:rPr>
                    </w:pPr>
                    <w:r>
                      <w:rPr>
                        <w:sz w:val="28"/>
                        <w:szCs w:val="28"/>
                      </w:rPr>
                      <w:t>Nhập kho</w:t>
                    </w:r>
                  </w:p>
                </w:txbxContent>
              </v:textbox>
            </v:rect>
            <v:rect id="Rectangle 9" o:spid="_x0000_s1346" style="position:absolute;left:10048;top:11249;width:1632;height:94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Rectangle 9" inset=".8mm,.8mm,0,0">
                <w:txbxContent>
                  <w:p w:rsidR="00B6737A" w:rsidRPr="00FB619B" w:rsidRDefault="00B6737A" w:rsidP="00BC2AD3">
                    <w:pPr>
                      <w:jc w:val="both"/>
                      <w:rPr>
                        <w:i/>
                        <w:sz w:val="26"/>
                        <w:szCs w:val="26"/>
                      </w:rPr>
                    </w:pPr>
                    <w:r>
                      <w:rPr>
                        <w:sz w:val="26"/>
                        <w:szCs w:val="26"/>
                      </w:rPr>
                      <w:t>- Tiếng ồn</w:t>
                    </w:r>
                  </w:p>
                  <w:p w:rsidR="00B6737A" w:rsidRDefault="00B6737A" w:rsidP="00BC2AD3">
                    <w:pPr>
                      <w:jc w:val="both"/>
                      <w:rPr>
                        <w:sz w:val="26"/>
                        <w:szCs w:val="26"/>
                      </w:rPr>
                    </w:pPr>
                    <w:r>
                      <w:rPr>
                        <w:sz w:val="26"/>
                        <w:szCs w:val="26"/>
                      </w:rPr>
                      <w:t>- Bụi kim loại</w:t>
                    </w:r>
                  </w:p>
                  <w:p w:rsidR="00B6737A" w:rsidRPr="00FB619B" w:rsidRDefault="00B6737A" w:rsidP="00BC2AD3">
                    <w:pPr>
                      <w:jc w:val="both"/>
                      <w:rPr>
                        <w:i/>
                        <w:sz w:val="26"/>
                        <w:szCs w:val="26"/>
                      </w:rPr>
                    </w:pPr>
                    <w:r>
                      <w:rPr>
                        <w:sz w:val="26"/>
                        <w:szCs w:val="26"/>
                      </w:rPr>
                      <w:t>- Chất thải rắn</w:t>
                    </w:r>
                  </w:p>
                </w:txbxContent>
              </v:textbox>
            </v:rect>
            <v:line id="Line 28" o:spid="_x0000_s1352" style="position:absolute;visibility:visible" from="5385,9445" to="5385,9834"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_x0000_s1369" style="position:absolute;left:7538;top:9836;width:1719;height:55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69" inset=",1.3mm">
                <w:txbxContent>
                  <w:p w:rsidR="00B6737A" w:rsidRPr="00FB619B" w:rsidRDefault="00B6737A" w:rsidP="006036E7">
                    <w:pPr>
                      <w:jc w:val="center"/>
                      <w:rPr>
                        <w:i/>
                        <w:sz w:val="28"/>
                        <w:szCs w:val="28"/>
                      </w:rPr>
                    </w:pPr>
                    <w:r>
                      <w:rPr>
                        <w:sz w:val="28"/>
                        <w:szCs w:val="28"/>
                      </w:rPr>
                      <w:t>Mẫu</w:t>
                    </w:r>
                  </w:p>
                </w:txbxContent>
              </v:textbox>
            </v:rect>
            <v:rect id="_x0000_s1370" style="position:absolute;left:7499;top:8716;width:1634;height:58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style="mso-next-textbox:#_x0000_s1370" inset=",1.3mm">
                <w:txbxContent>
                  <w:p w:rsidR="00B6737A" w:rsidRPr="00FB619B" w:rsidRDefault="00B6737A" w:rsidP="006036E7">
                    <w:pPr>
                      <w:jc w:val="center"/>
                      <w:rPr>
                        <w:i/>
                        <w:sz w:val="28"/>
                        <w:szCs w:val="28"/>
                      </w:rPr>
                    </w:pPr>
                    <w:r>
                      <w:rPr>
                        <w:sz w:val="28"/>
                        <w:szCs w:val="28"/>
                      </w:rPr>
                      <w:t>Đơn hàng</w:t>
                    </w:r>
                  </w:p>
                </w:txbxContent>
              </v:textbox>
            </v:rect>
            <v:shapetype id="_x0000_t32" coordsize="21600,21600" o:spt="32" o:oned="t" path="m,l21600,21600e" filled="f">
              <v:path arrowok="t" fillok="f" o:connecttype="none"/>
              <o:lock v:ext="edit" shapetype="t"/>
            </v:shapetype>
            <v:shape id="_x0000_s1371" type="#_x0000_t32" style="position:absolute;left:8379;top:9298;width:0;height:536" o:connectortype="straight" o:regroupid="1">
              <v:stroke endarrow="block"/>
            </v:shape>
            <v:shape id="_x0000_s1372" type="#_x0000_t32" style="position:absolute;left:5385;top:10394;width:0;height:343" o:connectortype="straight" o:regroupid="1"/>
            <v:shape id="_x0000_s1373" type="#_x0000_t32" style="position:absolute;left:8425;top:10392;width:0;height:343" o:connectortype="straight" o:regroupid="1"/>
            <v:shape id="_x0000_s1376" type="#_x0000_t32" style="position:absolute;left:5355;top:11077;width:0;height:346" o:connectortype="straight" o:regroupid="1">
              <v:stroke endarrow="block"/>
            </v:shape>
            <v:rect id="_x0000_s1377" style="position:absolute;left:4435;top:11423;width:1838;height:57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77" inset=",1.3mm">
                <w:txbxContent>
                  <w:p w:rsidR="00B6737A" w:rsidRPr="00FB619B" w:rsidRDefault="00B6737A" w:rsidP="0092074C">
                    <w:pPr>
                      <w:jc w:val="center"/>
                      <w:rPr>
                        <w:i/>
                        <w:sz w:val="28"/>
                        <w:szCs w:val="28"/>
                      </w:rPr>
                    </w:pPr>
                    <w:r>
                      <w:rPr>
                        <w:sz w:val="28"/>
                        <w:szCs w:val="28"/>
                      </w:rPr>
                      <w:t>Chế tạo phôi</w:t>
                    </w:r>
                  </w:p>
                </w:txbxContent>
              </v:textbox>
            </v:rect>
            <v:rect id="_x0000_s1379" style="position:absolute;left:4318;top:12043;width:966;height:32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strokecolor="white [3212]">
              <v:textbox style="mso-next-textbox:#_x0000_s1379" inset=",0,,0">
                <w:txbxContent>
                  <w:p w:rsidR="00B6737A" w:rsidRPr="00B51FF3" w:rsidRDefault="00B6737A" w:rsidP="00B51FF3">
                    <w:pPr>
                      <w:ind w:left="-142" w:right="-97"/>
                      <w:jc w:val="center"/>
                      <w:rPr>
                        <w:i/>
                      </w:rPr>
                    </w:pPr>
                    <w:r w:rsidRPr="00B51FF3">
                      <w:rPr>
                        <w:i/>
                      </w:rPr>
                      <w:t>Kiểm tra</w:t>
                    </w:r>
                  </w:p>
                </w:txbxContent>
              </v:textbox>
            </v:rect>
            <v:rect id="_x0000_s1386" style="position:absolute;left:7269;top:11423;width:2215;height:57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86" inset=",1.3mm">
                <w:txbxContent>
                  <w:p w:rsidR="00B6737A" w:rsidRPr="00FB619B" w:rsidRDefault="00B6737A" w:rsidP="00B51FF3">
                    <w:pPr>
                      <w:jc w:val="center"/>
                      <w:rPr>
                        <w:i/>
                        <w:sz w:val="28"/>
                        <w:szCs w:val="28"/>
                      </w:rPr>
                    </w:pPr>
                    <w:r>
                      <w:rPr>
                        <w:sz w:val="28"/>
                        <w:szCs w:val="28"/>
                      </w:rPr>
                      <w:t>Gia công cắt gọt</w:t>
                    </w:r>
                  </w:p>
                  <w:p w:rsidR="00B6737A" w:rsidRPr="00B51FF3" w:rsidRDefault="00B6737A" w:rsidP="00B51FF3">
                    <w:pPr>
                      <w:rPr>
                        <w:szCs w:val="28"/>
                      </w:rPr>
                    </w:pPr>
                  </w:p>
                </w:txbxContent>
              </v:textbox>
            </v:rect>
            <v:rect id="_x0000_s1393" style="position:absolute;left:4949;top:12423;width:3811;height:57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93" inset=",1.3mm">
                <w:txbxContent>
                  <w:p w:rsidR="00B6737A" w:rsidRPr="00FB619B" w:rsidRDefault="00B6737A" w:rsidP="00B51FF3">
                    <w:pPr>
                      <w:jc w:val="center"/>
                      <w:rPr>
                        <w:i/>
                        <w:sz w:val="28"/>
                        <w:szCs w:val="28"/>
                      </w:rPr>
                    </w:pPr>
                    <w:r>
                      <w:rPr>
                        <w:sz w:val="28"/>
                        <w:szCs w:val="28"/>
                      </w:rPr>
                      <w:t>Thành phẩm</w:t>
                    </w:r>
                  </w:p>
                </w:txbxContent>
              </v:textbox>
            </v:rect>
            <v:shape id="_x0000_s1394" type="#_x0000_t32" style="position:absolute;left:6862;top:13013;width:0;height:449" o:connectortype="straight" o:regroupid="1">
              <v:stroke endarrow="block"/>
            </v:shape>
            <v:rect id="_x0000_s1395" style="position:absolute;left:5924;top:13459;width:1838;height:57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95" inset=",1.3mm">
                <w:txbxContent>
                  <w:p w:rsidR="00B6737A" w:rsidRPr="00FB619B" w:rsidRDefault="00B6737A" w:rsidP="00B51FF3">
                    <w:pPr>
                      <w:jc w:val="center"/>
                      <w:rPr>
                        <w:i/>
                        <w:sz w:val="28"/>
                        <w:szCs w:val="28"/>
                      </w:rPr>
                    </w:pPr>
                    <w:r>
                      <w:rPr>
                        <w:sz w:val="28"/>
                        <w:szCs w:val="28"/>
                      </w:rPr>
                      <w:t>Xuất xưởng</w:t>
                    </w:r>
                  </w:p>
                </w:txbxContent>
              </v:textbox>
            </v:rect>
            <v:rect id="_x0000_s1401" style="position:absolute;left:8347;top:13382;width:1203;height:7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_x0000_s1401" inset=".8mm,.7mm,0,.7mm">
                <w:txbxContent>
                  <w:p w:rsidR="00B6737A" w:rsidRPr="00FB619B" w:rsidRDefault="00B6737A" w:rsidP="00BC2AD3">
                    <w:pPr>
                      <w:jc w:val="both"/>
                      <w:rPr>
                        <w:i/>
                        <w:sz w:val="26"/>
                        <w:szCs w:val="26"/>
                      </w:rPr>
                    </w:pPr>
                    <w:r>
                      <w:rPr>
                        <w:sz w:val="26"/>
                        <w:szCs w:val="26"/>
                      </w:rPr>
                      <w:t>- Tiếng ồn</w:t>
                    </w:r>
                  </w:p>
                  <w:p w:rsidR="00B6737A" w:rsidRPr="00FB619B" w:rsidRDefault="00B6737A" w:rsidP="00BC2AD3">
                    <w:pPr>
                      <w:jc w:val="both"/>
                      <w:rPr>
                        <w:i/>
                        <w:sz w:val="26"/>
                        <w:szCs w:val="26"/>
                      </w:rPr>
                    </w:pPr>
                    <w:r>
                      <w:rPr>
                        <w:sz w:val="26"/>
                        <w:szCs w:val="26"/>
                      </w:rPr>
                      <w:t>- Bụi</w:t>
                    </w:r>
                  </w:p>
                </w:txbxContent>
              </v:textbox>
            </v:rect>
            <v:shape id="_x0000_s1402" type="#_x0000_t32" style="position:absolute;left:7760;top:13737;width:570;height:0" o:connectortype="straight" o:regroupid="1">
              <v:stroke dashstyle="dash" endarrow="block"/>
            </v:shape>
            <v:rect id="_x0000_s1403" style="position:absolute;left:2817;top:9742;width:1203;height:7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_x0000_s1403" inset=".8mm,.7mm,0,.7mm">
                <w:txbxContent>
                  <w:p w:rsidR="00B6737A" w:rsidRPr="00FB619B" w:rsidRDefault="00B6737A" w:rsidP="00BC2AD3">
                    <w:pPr>
                      <w:jc w:val="both"/>
                      <w:rPr>
                        <w:i/>
                        <w:sz w:val="26"/>
                        <w:szCs w:val="26"/>
                      </w:rPr>
                    </w:pPr>
                    <w:r>
                      <w:rPr>
                        <w:sz w:val="26"/>
                        <w:szCs w:val="26"/>
                      </w:rPr>
                      <w:t>- Tiếng ồn</w:t>
                    </w:r>
                  </w:p>
                  <w:p w:rsidR="00B6737A" w:rsidRPr="00FB619B" w:rsidRDefault="00B6737A" w:rsidP="00BC2AD3">
                    <w:pPr>
                      <w:jc w:val="both"/>
                      <w:rPr>
                        <w:i/>
                        <w:sz w:val="26"/>
                        <w:szCs w:val="26"/>
                      </w:rPr>
                    </w:pPr>
                    <w:r>
                      <w:rPr>
                        <w:sz w:val="26"/>
                        <w:szCs w:val="26"/>
                      </w:rPr>
                      <w:t>- Bụi</w:t>
                    </w:r>
                  </w:p>
                </w:txbxContent>
              </v:textbox>
            </v:rect>
            <v:shape id="_x0000_s1404" type="#_x0000_t32" style="position:absolute;left:4020;top:10108;width:500;height:0;flip:x" o:connectortype="straight" o:regroupid="1">
              <v:stroke dashstyle="dash" endarrow="block"/>
            </v:shape>
            <v:group id="_x0000_s1410" style="position:absolute;left:2314;top:13137;width:3110;height:1051" coordorigin="2053,14751" coordsize="3110,1051" o:regroupid="1">
              <v:rect id="Rectangle 35" o:spid="_x0000_s1341" style="position:absolute;left:2053;top:14751;width:311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style="mso-next-textbox:#Rectangle 35" inset=",0,,0">
                  <w:txbxContent>
                    <w:p w:rsidR="00B6737A" w:rsidRPr="00FB619B" w:rsidRDefault="00B6737A" w:rsidP="00FB619B">
                      <w:pPr>
                        <w:jc w:val="both"/>
                        <w:rPr>
                          <w:i/>
                          <w:sz w:val="28"/>
                          <w:szCs w:val="28"/>
                        </w:rPr>
                      </w:pPr>
                      <w:r w:rsidRPr="00FB619B">
                        <w:rPr>
                          <w:i/>
                          <w:sz w:val="28"/>
                          <w:szCs w:val="28"/>
                        </w:rPr>
                        <w:t>Ghi chú:</w:t>
                      </w:r>
                    </w:p>
                    <w:p w:rsidR="00B6737A" w:rsidRPr="00FB619B" w:rsidRDefault="00B6737A" w:rsidP="00FB619B">
                      <w:pPr>
                        <w:ind w:firstLine="720"/>
                        <w:jc w:val="both"/>
                        <w:rPr>
                          <w:sz w:val="28"/>
                          <w:szCs w:val="28"/>
                        </w:rPr>
                      </w:pPr>
                      <w:r w:rsidRPr="00FB619B">
                        <w:rPr>
                          <w:sz w:val="28"/>
                          <w:szCs w:val="28"/>
                        </w:rPr>
                        <w:t>Đường công nghệ</w:t>
                      </w:r>
                    </w:p>
                    <w:p w:rsidR="00B6737A" w:rsidRPr="00FB619B" w:rsidRDefault="00B6737A" w:rsidP="00FB619B">
                      <w:pPr>
                        <w:spacing w:after="120" w:line="360" w:lineRule="exact"/>
                        <w:ind w:firstLine="720"/>
                        <w:jc w:val="both"/>
                        <w:rPr>
                          <w:sz w:val="28"/>
                          <w:szCs w:val="28"/>
                        </w:rPr>
                      </w:pPr>
                      <w:r w:rsidRPr="00FB619B">
                        <w:rPr>
                          <w:sz w:val="28"/>
                          <w:szCs w:val="28"/>
                        </w:rPr>
                        <w:t>Đường dòng thải</w:t>
                      </w:r>
                    </w:p>
                  </w:txbxContent>
                </v:textbox>
              </v:rect>
              <v:line id="Line 36" o:spid="_x0000_s1342" style="position:absolute;visibility:visible" from="2141,15234" to="2690,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343" style="position:absolute;visibility:visible" from="2133,15577" to="2682,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84MUAAADbAAAADwAAAGRycy9kb3ducmV2LnhtbESPT2vCQBTE7wW/w/IEb3WTClFTV9GC&#10;kJJ68A89P7LPJJh9G7IbTfvpu4VCj8PM/IZZbQbTiDt1rrasIJ5GIIgLq2suFVzO++cFCOeRNTaW&#10;ScEXOdisR08rTLV98JHuJ1+KAGGXooLK+zaV0hUVGXRT2xIH72o7gz7IrpS6w0eAm0a+RFEiDdYc&#10;Fips6a2i4nbqjYK899/zy+cMP+Jd+V7kywwP80ypyXjYvoLwNPj/8F870wpmC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o84MUAAADbAAAADwAAAAAAAAAA&#10;AAAAAAChAgAAZHJzL2Rvd25yZXYueG1sUEsFBgAAAAAEAAQA+QAAAJMDAAAAAA==&#10;">
                <v:stroke dashstyle="dash" endarrow="block"/>
              </v:line>
            </v:group>
            <v:shape id="_x0000_s1414" type="#_x0000_t32" style="position:absolute;left:6885;top:10730;width:0;height:343" o:connectortype="straight"/>
            <v:shape id="_x0000_s1416" type="#_x0000_t32" style="position:absolute;left:5385;top:10737;width:3040;height:0" o:connectortype="straight"/>
            <v:shape id="_x0000_s1417" type="#_x0000_t32" style="position:absolute;left:5355;top:11077;width:3040;height:0" o:connectortype="straight"/>
            <v:shape id="_x0000_s1418" type="#_x0000_t32" style="position:absolute;left:8389;top:11077;width:0;height:346" o:connectortype="straight">
              <v:stroke endarrow="block"/>
            </v:shape>
            <v:shape id="_x0000_s1419" type="#_x0000_t32" style="position:absolute;left:6273;top:11710;width:996;height:0" o:connectortype="straight">
              <v:stroke endarrow="block"/>
            </v:shape>
            <v:shape id="_x0000_s1422" type="#_x0000_t32" style="position:absolute;left:5355;top:12002;width:0;height:421" o:connectortype="straight">
              <v:stroke endarrow="block"/>
            </v:shape>
            <v:shape id="_x0000_s1423" type="#_x0000_t32" style="position:absolute;left:8392;top:12002;width:0;height:421" o:connectortype="straight">
              <v:stroke endarrow="block"/>
            </v:shape>
            <v:rect id="_x0000_s1424" style="position:absolute;left:8464;top:12043;width:966;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strokecolor="white [3212]">
              <v:textbox style="mso-next-textbox:#_x0000_s1424" inset=",0,,0">
                <w:txbxContent>
                  <w:p w:rsidR="000E5072" w:rsidRPr="00B51FF3" w:rsidRDefault="000E5072" w:rsidP="000E5072">
                    <w:pPr>
                      <w:ind w:left="-142" w:right="-97"/>
                      <w:jc w:val="center"/>
                      <w:rPr>
                        <w:i/>
                      </w:rPr>
                    </w:pPr>
                    <w:r w:rsidRPr="00B51FF3">
                      <w:rPr>
                        <w:i/>
                      </w:rPr>
                      <w:t>Kiểm tra</w:t>
                    </w:r>
                  </w:p>
                </w:txbxContent>
              </v:textbox>
            </v:rect>
            <v:shape id="_x0000_s1425" type="#_x0000_t32" style="position:absolute;left:9484;top:11710;width:570;height:0" o:connectortype="straight">
              <v:stroke dashstyle="dash" endarrow="block"/>
            </v:shape>
            <v:shape id="_x0000_s1426" type="#_x0000_t32" style="position:absolute;left:4020;top:11710;width:415;height:0;flip:x" o:connectortype="straight">
              <v:stroke endarrow="block"/>
            </v:shape>
            <v:rect id="Rectangle 9" o:spid="_x0000_s1427" style="position:absolute;left:2388;top:11366;width:1632;height: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Rectangle 9" inset=".8mm,.8mm,0,0">
                <w:txbxContent>
                  <w:p w:rsidR="000E5072" w:rsidRPr="00FB619B" w:rsidRDefault="000E5072" w:rsidP="000E5072">
                    <w:pPr>
                      <w:jc w:val="both"/>
                      <w:rPr>
                        <w:i/>
                        <w:sz w:val="26"/>
                        <w:szCs w:val="26"/>
                      </w:rPr>
                    </w:pPr>
                    <w:r>
                      <w:rPr>
                        <w:sz w:val="26"/>
                        <w:szCs w:val="26"/>
                      </w:rPr>
                      <w:t>- Tiếng ồn</w:t>
                    </w:r>
                  </w:p>
                  <w:p w:rsidR="000E5072" w:rsidRPr="00FB619B" w:rsidRDefault="000E5072" w:rsidP="000E5072">
                    <w:pPr>
                      <w:jc w:val="both"/>
                      <w:rPr>
                        <w:i/>
                        <w:sz w:val="26"/>
                        <w:szCs w:val="26"/>
                      </w:rPr>
                    </w:pPr>
                    <w:r>
                      <w:rPr>
                        <w:sz w:val="26"/>
                        <w:szCs w:val="26"/>
                      </w:rPr>
                      <w:t>- Chất thải rắn</w:t>
                    </w:r>
                  </w:p>
                </w:txbxContent>
              </v:textbox>
            </v:rect>
          </v:group>
        </w:pict>
      </w: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3B7A18" w:rsidRPr="003B7A18" w:rsidRDefault="003B7A18" w:rsidP="0058565F">
      <w:pPr>
        <w:spacing w:after="60" w:line="360" w:lineRule="exact"/>
        <w:ind w:firstLine="709"/>
        <w:jc w:val="both"/>
        <w:rPr>
          <w:b/>
          <w:sz w:val="28"/>
          <w:szCs w:val="28"/>
          <w:lang w:val="da-DK"/>
        </w:rPr>
      </w:pPr>
      <w:r w:rsidRPr="003B7A18">
        <w:rPr>
          <w:b/>
          <w:sz w:val="28"/>
          <w:szCs w:val="28"/>
          <w:lang w:val="da-DK"/>
        </w:rPr>
        <w:lastRenderedPageBreak/>
        <w:t xml:space="preserve">* Mô tả quy trình công nghệ. </w:t>
      </w:r>
    </w:p>
    <w:p w:rsidR="003526F5" w:rsidRDefault="00F73AEF" w:rsidP="0058565F">
      <w:pPr>
        <w:spacing w:after="60" w:line="360" w:lineRule="exact"/>
        <w:ind w:firstLine="709"/>
        <w:jc w:val="both"/>
        <w:rPr>
          <w:sz w:val="28"/>
          <w:szCs w:val="28"/>
        </w:rPr>
      </w:pPr>
      <w:r w:rsidRPr="006C36AE">
        <w:rPr>
          <w:b/>
          <w:i/>
          <w:sz w:val="28"/>
          <w:szCs w:val="28"/>
        </w:rPr>
        <w:t>1)</w:t>
      </w:r>
      <w:r w:rsidR="009D62AB" w:rsidRPr="006C36AE">
        <w:rPr>
          <w:b/>
          <w:i/>
          <w:sz w:val="28"/>
          <w:szCs w:val="28"/>
          <w:lang w:val="vi-VN"/>
        </w:rPr>
        <w:t>Nguyên liệu</w:t>
      </w:r>
      <w:r w:rsidR="00BC2AD3" w:rsidRPr="006C36AE">
        <w:rPr>
          <w:b/>
          <w:i/>
          <w:sz w:val="28"/>
          <w:szCs w:val="28"/>
        </w:rPr>
        <w:t>:</w:t>
      </w:r>
    </w:p>
    <w:p w:rsidR="009D62AB" w:rsidRDefault="00BC2AD3" w:rsidP="0058565F">
      <w:pPr>
        <w:spacing w:after="60" w:line="360" w:lineRule="exact"/>
        <w:ind w:firstLine="709"/>
        <w:jc w:val="both"/>
        <w:rPr>
          <w:sz w:val="28"/>
          <w:szCs w:val="28"/>
        </w:rPr>
      </w:pPr>
      <w:r>
        <w:rPr>
          <w:sz w:val="28"/>
          <w:szCs w:val="28"/>
        </w:rPr>
        <w:t>S</w:t>
      </w:r>
      <w:r w:rsidR="009D62AB" w:rsidRPr="00D80196">
        <w:rPr>
          <w:sz w:val="28"/>
          <w:szCs w:val="28"/>
          <w:lang w:val="vi-VN"/>
        </w:rPr>
        <w:t>au khi nhập về nhà máy</w:t>
      </w:r>
      <w:r>
        <w:rPr>
          <w:sz w:val="28"/>
          <w:szCs w:val="28"/>
        </w:rPr>
        <w:t>, nguyên liệu (sắt, thép, tôn…)</w:t>
      </w:r>
      <w:r w:rsidR="009D62AB" w:rsidRPr="00D80196">
        <w:rPr>
          <w:sz w:val="28"/>
          <w:szCs w:val="28"/>
          <w:lang w:val="vi-VN"/>
        </w:rPr>
        <w:t xml:space="preserve"> sẽ được đưa vào khu vực xưởng sản xuất. Căn cứ theo yêu cầu của </w:t>
      </w:r>
      <w:r>
        <w:rPr>
          <w:sz w:val="28"/>
          <w:szCs w:val="28"/>
        </w:rPr>
        <w:t>đơn hàng</w:t>
      </w:r>
      <w:r w:rsidR="009D62AB" w:rsidRPr="00D80196">
        <w:rPr>
          <w:sz w:val="28"/>
          <w:szCs w:val="28"/>
          <w:lang w:val="vi-VN"/>
        </w:rPr>
        <w:t>,</w:t>
      </w:r>
      <w:r>
        <w:rPr>
          <w:sz w:val="28"/>
          <w:szCs w:val="28"/>
        </w:rPr>
        <w:t xml:space="preserve"> bộ phận kỹ thuật sẽ nghiên c</w:t>
      </w:r>
      <w:r w:rsidR="00180915">
        <w:rPr>
          <w:sz w:val="28"/>
          <w:szCs w:val="28"/>
        </w:rPr>
        <w:t xml:space="preserve">ứu và phân loại các chi tiết, các </w:t>
      </w:r>
      <w:r>
        <w:rPr>
          <w:sz w:val="28"/>
          <w:szCs w:val="28"/>
        </w:rPr>
        <w:t xml:space="preserve">yêu cầu kỹ thuật cần đạt của đơn hàng để đưa ra </w:t>
      </w:r>
      <w:r w:rsidR="00EF426B">
        <w:rPr>
          <w:sz w:val="28"/>
          <w:szCs w:val="28"/>
        </w:rPr>
        <w:t>phương án gia công định hình phù hợp</w:t>
      </w:r>
      <w:r w:rsidR="009D62AB" w:rsidRPr="00D80196">
        <w:rPr>
          <w:sz w:val="28"/>
          <w:szCs w:val="28"/>
          <w:lang w:val="vi-VN"/>
        </w:rPr>
        <w:t>.</w:t>
      </w:r>
    </w:p>
    <w:p w:rsidR="003526F5" w:rsidRDefault="00F73AEF" w:rsidP="0058565F">
      <w:pPr>
        <w:spacing w:after="60" w:line="360" w:lineRule="exact"/>
        <w:ind w:firstLine="709"/>
        <w:jc w:val="both"/>
        <w:rPr>
          <w:sz w:val="28"/>
          <w:szCs w:val="28"/>
        </w:rPr>
      </w:pPr>
      <w:r w:rsidRPr="006C36AE">
        <w:rPr>
          <w:b/>
          <w:i/>
          <w:sz w:val="28"/>
          <w:szCs w:val="28"/>
        </w:rPr>
        <w:t>2)</w:t>
      </w:r>
      <w:r w:rsidR="00180915" w:rsidRPr="006C36AE">
        <w:rPr>
          <w:b/>
          <w:i/>
          <w:sz w:val="28"/>
          <w:szCs w:val="28"/>
        </w:rPr>
        <w:t xml:space="preserve"> Chế tạo phôi:</w:t>
      </w:r>
    </w:p>
    <w:p w:rsidR="00180915" w:rsidRDefault="00180915" w:rsidP="0058565F">
      <w:pPr>
        <w:spacing w:after="60" w:line="360" w:lineRule="exact"/>
        <w:ind w:firstLine="709"/>
        <w:jc w:val="both"/>
        <w:rPr>
          <w:sz w:val="28"/>
          <w:szCs w:val="28"/>
        </w:rPr>
      </w:pPr>
      <w:r>
        <w:rPr>
          <w:sz w:val="28"/>
          <w:szCs w:val="28"/>
        </w:rPr>
        <w:t>Bộ phận kỹ thuật có nhiệm vụ lựa chọn phương pháp chế tạo phôi và xác định kích thước phôi phù hợp.</w:t>
      </w:r>
    </w:p>
    <w:p w:rsidR="00F73AEF" w:rsidRDefault="00F73AEF" w:rsidP="0058565F">
      <w:pPr>
        <w:spacing w:after="60" w:line="360" w:lineRule="exact"/>
        <w:ind w:firstLine="709"/>
        <w:jc w:val="both"/>
        <w:rPr>
          <w:sz w:val="28"/>
          <w:szCs w:val="28"/>
        </w:rPr>
      </w:pPr>
      <w:r>
        <w:rPr>
          <w:sz w:val="28"/>
          <w:szCs w:val="28"/>
        </w:rPr>
        <w:t>-</w:t>
      </w:r>
      <w:r w:rsidR="00D02024">
        <w:rPr>
          <w:sz w:val="28"/>
          <w:szCs w:val="28"/>
        </w:rPr>
        <w:t xml:space="preserve"> </w:t>
      </w:r>
      <w:r>
        <w:rPr>
          <w:sz w:val="28"/>
          <w:szCs w:val="28"/>
        </w:rPr>
        <w:t>Phương pháp c</w:t>
      </w:r>
      <w:r w:rsidR="00180915">
        <w:rPr>
          <w:sz w:val="28"/>
          <w:szCs w:val="28"/>
        </w:rPr>
        <w:t>án</w:t>
      </w:r>
      <w:r>
        <w:rPr>
          <w:sz w:val="28"/>
          <w:szCs w:val="28"/>
        </w:rPr>
        <w:t xml:space="preserve"> kim loại</w:t>
      </w:r>
      <w:r w:rsidR="00180915">
        <w:rPr>
          <w:sz w:val="28"/>
          <w:szCs w:val="28"/>
        </w:rPr>
        <w:t>: Cán là cho phôi đi qua khe hở giữa 02 trục cán quay ngược chiều nhau, làm cho phôi bị biến dạng dẻo ở khe hở, mục đích để làm chiều dày của phôi giảm xuống, chiều dài</w:t>
      </w:r>
      <w:r w:rsidR="00276644">
        <w:rPr>
          <w:sz w:val="28"/>
          <w:szCs w:val="28"/>
        </w:rPr>
        <w:t>, chiều rộng</w:t>
      </w:r>
      <w:r w:rsidR="00180915">
        <w:rPr>
          <w:sz w:val="28"/>
          <w:szCs w:val="28"/>
        </w:rPr>
        <w:t xml:space="preserve"> tăng lên. Hình dạng </w:t>
      </w:r>
      <w:r w:rsidR="0096183A">
        <w:rPr>
          <w:sz w:val="28"/>
          <w:szCs w:val="28"/>
        </w:rPr>
        <w:t>của khe hở giữa 02 trục cán quyết định hình dáng của chi tiết cán</w:t>
      </w:r>
      <w:r>
        <w:rPr>
          <w:sz w:val="28"/>
          <w:szCs w:val="28"/>
        </w:rPr>
        <w:t xml:space="preserve">. </w:t>
      </w:r>
      <w:r w:rsidR="0096183A">
        <w:rPr>
          <w:sz w:val="28"/>
          <w:szCs w:val="28"/>
        </w:rPr>
        <w:t>C</w:t>
      </w:r>
      <w:r>
        <w:rPr>
          <w:sz w:val="28"/>
          <w:szCs w:val="28"/>
        </w:rPr>
        <w:t>hi tiết cán được chia thành các nhóm chủ yếu</w:t>
      </w:r>
      <w:r w:rsidR="0096183A">
        <w:rPr>
          <w:sz w:val="28"/>
          <w:szCs w:val="28"/>
        </w:rPr>
        <w:t xml:space="preserve"> như sau</w:t>
      </w:r>
      <w:r>
        <w:rPr>
          <w:sz w:val="28"/>
          <w:szCs w:val="28"/>
        </w:rPr>
        <w:t>:</w:t>
      </w:r>
    </w:p>
    <w:p w:rsidR="00F73AEF" w:rsidRDefault="00F73AEF" w:rsidP="0058565F">
      <w:pPr>
        <w:spacing w:after="60" w:line="360" w:lineRule="exact"/>
        <w:ind w:firstLine="709"/>
        <w:jc w:val="both"/>
        <w:rPr>
          <w:sz w:val="28"/>
          <w:szCs w:val="28"/>
        </w:rPr>
      </w:pPr>
      <w:r>
        <w:rPr>
          <w:sz w:val="28"/>
          <w:szCs w:val="28"/>
        </w:rPr>
        <w:t>+ Chi tiết cán hình (tròn, vuông, chữ U, chữ T, đường ray…);</w:t>
      </w:r>
    </w:p>
    <w:p w:rsidR="00F73AEF" w:rsidRDefault="00F73AEF" w:rsidP="0058565F">
      <w:pPr>
        <w:spacing w:after="60" w:line="360" w:lineRule="exact"/>
        <w:ind w:firstLine="709"/>
        <w:jc w:val="both"/>
        <w:rPr>
          <w:sz w:val="28"/>
          <w:szCs w:val="28"/>
        </w:rPr>
      </w:pPr>
      <w:r>
        <w:rPr>
          <w:sz w:val="28"/>
          <w:szCs w:val="28"/>
        </w:rPr>
        <w:t>+ Chi tiết cán tấm (tấm dày, tấm mỏng)</w:t>
      </w:r>
    </w:p>
    <w:p w:rsidR="00F73AEF" w:rsidRDefault="00F73AEF" w:rsidP="0058565F">
      <w:pPr>
        <w:spacing w:after="60" w:line="360" w:lineRule="exact"/>
        <w:ind w:firstLine="709"/>
        <w:jc w:val="both"/>
        <w:rPr>
          <w:sz w:val="28"/>
          <w:szCs w:val="28"/>
        </w:rPr>
      </w:pPr>
      <w:r>
        <w:rPr>
          <w:sz w:val="28"/>
          <w:szCs w:val="28"/>
        </w:rPr>
        <w:t>+ Chi tiết cán ống</w:t>
      </w:r>
    </w:p>
    <w:p w:rsidR="00F73AEF" w:rsidRDefault="00F73AEF" w:rsidP="0058565F">
      <w:pPr>
        <w:spacing w:after="60" w:line="360" w:lineRule="exact"/>
        <w:ind w:firstLine="709"/>
        <w:jc w:val="both"/>
        <w:rPr>
          <w:sz w:val="28"/>
          <w:szCs w:val="28"/>
        </w:rPr>
      </w:pPr>
      <w:r>
        <w:rPr>
          <w:sz w:val="28"/>
          <w:szCs w:val="28"/>
        </w:rPr>
        <w:t xml:space="preserve">- Phương pháp kéo kim loại: Kéo là quá trình gia công kim loại bằng áp lực. Phôi sẽ được kéo dài qua lỗ khuôn kéo với mục đích giảm tiết diện và tăng chiều dài </w:t>
      </w:r>
      <w:r w:rsidR="007E5B2C">
        <w:rPr>
          <w:sz w:val="28"/>
          <w:szCs w:val="28"/>
        </w:rPr>
        <w:t xml:space="preserve">của </w:t>
      </w:r>
      <w:r>
        <w:rPr>
          <w:sz w:val="28"/>
          <w:szCs w:val="28"/>
        </w:rPr>
        <w:t>phôi</w:t>
      </w:r>
      <w:r w:rsidR="0096183A">
        <w:rPr>
          <w:sz w:val="28"/>
          <w:szCs w:val="28"/>
        </w:rPr>
        <w:t>, tạo độ nhẵn bề mặt tốt, nâng cao độ bền của vật liệu</w:t>
      </w:r>
      <w:r>
        <w:rPr>
          <w:sz w:val="28"/>
          <w:szCs w:val="28"/>
        </w:rPr>
        <w:t>.</w:t>
      </w:r>
      <w:r w:rsidR="006C36AE">
        <w:rPr>
          <w:sz w:val="28"/>
          <w:szCs w:val="28"/>
        </w:rPr>
        <w:t xml:space="preserve"> Hình dáng và kích thước của chi tiết kéo giống lỗ khuôn kéo.</w:t>
      </w:r>
      <w:r w:rsidR="0096183A">
        <w:rPr>
          <w:sz w:val="28"/>
          <w:szCs w:val="28"/>
        </w:rPr>
        <w:t xml:space="preserve"> Phương pháp này để chế tạo dây, ống và các thanh định hình có đường kính nhỏ (Ф = 0,065mm)</w:t>
      </w:r>
      <w:r w:rsidR="006C36AE">
        <w:rPr>
          <w:sz w:val="28"/>
          <w:szCs w:val="28"/>
        </w:rPr>
        <w:t>.</w:t>
      </w:r>
    </w:p>
    <w:p w:rsidR="003526F5" w:rsidRDefault="006C36AE" w:rsidP="0058565F">
      <w:pPr>
        <w:spacing w:after="60" w:line="360" w:lineRule="exact"/>
        <w:ind w:firstLine="709"/>
        <w:jc w:val="both"/>
        <w:rPr>
          <w:sz w:val="28"/>
          <w:szCs w:val="28"/>
        </w:rPr>
      </w:pPr>
      <w:r w:rsidRPr="005F36E6">
        <w:rPr>
          <w:b/>
          <w:i/>
          <w:sz w:val="28"/>
          <w:szCs w:val="28"/>
        </w:rPr>
        <w:t>3) Gia công cắt gọt kim loại:</w:t>
      </w:r>
    </w:p>
    <w:p w:rsidR="006C36AE" w:rsidRDefault="00FD1E9A" w:rsidP="0058565F">
      <w:pPr>
        <w:spacing w:after="60" w:line="360" w:lineRule="exact"/>
        <w:ind w:firstLine="709"/>
        <w:jc w:val="both"/>
        <w:rPr>
          <w:sz w:val="28"/>
          <w:szCs w:val="28"/>
        </w:rPr>
      </w:pPr>
      <w:r>
        <w:rPr>
          <w:sz w:val="28"/>
          <w:szCs w:val="28"/>
        </w:rPr>
        <w:t>Đối với đơn hàng có yêu cầu chi tiết về bề mặt sản phẩm sẽ tiếp tục được chuyển sang công đoạn gia công cắt gọt kim loại.</w:t>
      </w:r>
    </w:p>
    <w:p w:rsidR="008B4B9A" w:rsidRDefault="006C36AE" w:rsidP="0058565F">
      <w:pPr>
        <w:spacing w:after="60" w:line="360" w:lineRule="exact"/>
        <w:ind w:firstLine="709"/>
        <w:jc w:val="both"/>
        <w:rPr>
          <w:sz w:val="28"/>
          <w:szCs w:val="28"/>
        </w:rPr>
      </w:pPr>
      <w:r>
        <w:rPr>
          <w:sz w:val="28"/>
          <w:szCs w:val="28"/>
        </w:rPr>
        <w:t xml:space="preserve">- </w:t>
      </w:r>
      <w:r w:rsidR="000852B7">
        <w:rPr>
          <w:sz w:val="28"/>
          <w:szCs w:val="28"/>
        </w:rPr>
        <w:t>Gia công t</w:t>
      </w:r>
      <w:r>
        <w:rPr>
          <w:sz w:val="28"/>
          <w:szCs w:val="28"/>
        </w:rPr>
        <w:t>iện:</w:t>
      </w:r>
      <w:r w:rsidR="000852B7">
        <w:rPr>
          <w:sz w:val="28"/>
          <w:szCs w:val="28"/>
        </w:rPr>
        <w:t xml:space="preserve"> Gia công tiện là phương pháp cắt gọt kim loại có phôi, thực hiện bằng sự chuyển động xoay tròn của phôi và dao tiệnđ</w:t>
      </w:r>
      <w:r>
        <w:rPr>
          <w:sz w:val="28"/>
          <w:szCs w:val="28"/>
        </w:rPr>
        <w:t>ể gia công các mặt tròn xoay ngoài và trong, các mặt đầu, các mặt côn ngoài và trong, các mặt tròn xoay định hình, các loại ren ngoài và ren trong</w:t>
      </w:r>
      <w:r w:rsidR="008B4B9A">
        <w:rPr>
          <w:sz w:val="28"/>
          <w:szCs w:val="28"/>
        </w:rPr>
        <w:t>.</w:t>
      </w:r>
    </w:p>
    <w:p w:rsidR="006C36AE" w:rsidRDefault="008B4B9A" w:rsidP="0058565F">
      <w:pPr>
        <w:spacing w:after="60" w:line="360" w:lineRule="exact"/>
        <w:ind w:firstLine="709"/>
        <w:jc w:val="both"/>
        <w:rPr>
          <w:sz w:val="28"/>
          <w:szCs w:val="28"/>
        </w:rPr>
      </w:pPr>
      <w:r>
        <w:rPr>
          <w:sz w:val="28"/>
          <w:szCs w:val="28"/>
        </w:rPr>
        <w:t>-  Gia công p</w:t>
      </w:r>
      <w:r w:rsidR="006C36AE">
        <w:rPr>
          <w:sz w:val="28"/>
          <w:szCs w:val="28"/>
        </w:rPr>
        <w:t xml:space="preserve">hay: </w:t>
      </w:r>
      <w:r>
        <w:rPr>
          <w:sz w:val="28"/>
          <w:szCs w:val="28"/>
        </w:rPr>
        <w:t xml:space="preserve">Đây là phương pháp dùng để cắt gọt phôi trong gia công cơ khí chính xác tạo ra các chi tiết </w:t>
      </w:r>
      <w:r w:rsidR="00AA2EFE">
        <w:rPr>
          <w:sz w:val="28"/>
          <w:szCs w:val="28"/>
        </w:rPr>
        <w:t xml:space="preserve">có bề mặt </w:t>
      </w:r>
      <w:r>
        <w:rPr>
          <w:sz w:val="28"/>
          <w:szCs w:val="28"/>
        </w:rPr>
        <w:t>phức tạp, giảm thiểu sự phụ thuộc vào bàn tay con người. Gia công phay có 02 chuyể</w:t>
      </w:r>
      <w:r w:rsidR="00D02024">
        <w:rPr>
          <w:sz w:val="28"/>
          <w:szCs w:val="28"/>
        </w:rPr>
        <w:t>n động tạo hình kim loại</w:t>
      </w:r>
      <w:r>
        <w:rPr>
          <w:sz w:val="28"/>
          <w:szCs w:val="28"/>
        </w:rPr>
        <w:t>:</w:t>
      </w:r>
    </w:p>
    <w:p w:rsidR="008B4B9A" w:rsidRDefault="008B4B9A" w:rsidP="0058565F">
      <w:pPr>
        <w:spacing w:after="60" w:line="360" w:lineRule="exact"/>
        <w:ind w:firstLine="709"/>
        <w:jc w:val="both"/>
        <w:rPr>
          <w:sz w:val="28"/>
          <w:szCs w:val="28"/>
        </w:rPr>
      </w:pPr>
      <w:r>
        <w:rPr>
          <w:sz w:val="28"/>
          <w:szCs w:val="28"/>
        </w:rPr>
        <w:t>+ Chuyển động của dao phay quay tròn;</w:t>
      </w:r>
    </w:p>
    <w:p w:rsidR="008B4B9A" w:rsidRDefault="008B4B9A" w:rsidP="0058565F">
      <w:pPr>
        <w:spacing w:after="60" w:line="360" w:lineRule="exact"/>
        <w:ind w:firstLine="709"/>
        <w:jc w:val="both"/>
        <w:rPr>
          <w:sz w:val="28"/>
          <w:szCs w:val="28"/>
        </w:rPr>
      </w:pPr>
      <w:r>
        <w:rPr>
          <w:sz w:val="28"/>
          <w:szCs w:val="28"/>
        </w:rPr>
        <w:t>+ Chuyển động chạy dao tịnh tiến theo 03 phương (phương đứng, phương ngang, phương dọc).</w:t>
      </w:r>
    </w:p>
    <w:p w:rsidR="009D62AB" w:rsidRDefault="00AA2EFE" w:rsidP="0058565F">
      <w:pPr>
        <w:spacing w:after="60" w:line="360" w:lineRule="exact"/>
        <w:ind w:firstLine="709"/>
        <w:jc w:val="both"/>
        <w:rPr>
          <w:b/>
          <w:bCs/>
          <w:sz w:val="28"/>
          <w:szCs w:val="28"/>
          <w:lang w:eastAsia="vi-VN"/>
        </w:rPr>
      </w:pPr>
      <w:r w:rsidRPr="005F36E6">
        <w:rPr>
          <w:b/>
          <w:i/>
          <w:sz w:val="28"/>
          <w:szCs w:val="28"/>
        </w:rPr>
        <w:t xml:space="preserve">4) </w:t>
      </w:r>
      <w:r w:rsidR="005F36E6" w:rsidRPr="005F36E6">
        <w:rPr>
          <w:b/>
          <w:bCs/>
          <w:i/>
          <w:sz w:val="28"/>
          <w:szCs w:val="28"/>
        </w:rPr>
        <w:t>Thành phẩm:</w:t>
      </w:r>
      <w:r w:rsidR="00D02024">
        <w:rPr>
          <w:b/>
          <w:bCs/>
          <w:i/>
          <w:sz w:val="28"/>
          <w:szCs w:val="28"/>
        </w:rPr>
        <w:t xml:space="preserve"> </w:t>
      </w:r>
      <w:r w:rsidR="009D62AB">
        <w:rPr>
          <w:color w:val="000000"/>
          <w:sz w:val="28"/>
          <w:szCs w:val="28"/>
        </w:rPr>
        <w:t>Sản phẩm sau khi hoàn thiện được kiểm tra</w:t>
      </w:r>
      <w:r w:rsidR="003526F5">
        <w:rPr>
          <w:color w:val="000000"/>
          <w:sz w:val="28"/>
          <w:szCs w:val="28"/>
        </w:rPr>
        <w:t xml:space="preserve"> theo các tiêu chí kỹ thuật của đơn hàng yêu cầu</w:t>
      </w:r>
      <w:r w:rsidR="009D62AB">
        <w:rPr>
          <w:color w:val="000000"/>
          <w:sz w:val="28"/>
          <w:szCs w:val="28"/>
        </w:rPr>
        <w:t xml:space="preserve">, </w:t>
      </w:r>
      <w:r w:rsidR="003526F5">
        <w:rPr>
          <w:color w:val="000000"/>
          <w:sz w:val="28"/>
          <w:szCs w:val="28"/>
        </w:rPr>
        <w:t xml:space="preserve">sau đó sẽ được </w:t>
      </w:r>
      <w:r w:rsidR="005F56E8">
        <w:rPr>
          <w:color w:val="000000"/>
          <w:sz w:val="28"/>
          <w:szCs w:val="28"/>
        </w:rPr>
        <w:t xml:space="preserve">đóng gói và </w:t>
      </w:r>
      <w:r w:rsidR="009D62AB">
        <w:rPr>
          <w:color w:val="000000"/>
          <w:sz w:val="28"/>
          <w:szCs w:val="28"/>
        </w:rPr>
        <w:t xml:space="preserve">xuất </w:t>
      </w:r>
      <w:r w:rsidR="005F36E6">
        <w:rPr>
          <w:color w:val="000000"/>
          <w:sz w:val="28"/>
          <w:szCs w:val="28"/>
        </w:rPr>
        <w:t>xưởng</w:t>
      </w:r>
      <w:r w:rsidR="009D62AB">
        <w:rPr>
          <w:color w:val="000000"/>
          <w:sz w:val="28"/>
          <w:szCs w:val="28"/>
        </w:rPr>
        <w:t>.</w:t>
      </w:r>
    </w:p>
    <w:p w:rsidR="003D1861" w:rsidRPr="00244CFC" w:rsidRDefault="003D1861" w:rsidP="0058565F">
      <w:pPr>
        <w:tabs>
          <w:tab w:val="left" w:pos="630"/>
        </w:tabs>
        <w:spacing w:after="60" w:line="360" w:lineRule="exact"/>
        <w:jc w:val="both"/>
        <w:rPr>
          <w:b/>
          <w:sz w:val="28"/>
          <w:szCs w:val="28"/>
          <w:lang w:val="vi-VN"/>
        </w:rPr>
      </w:pPr>
      <w:r w:rsidRPr="00244CFC">
        <w:rPr>
          <w:b/>
          <w:bCs/>
          <w:sz w:val="28"/>
          <w:szCs w:val="28"/>
          <w:lang w:val="vi-VN" w:eastAsia="vi-VN"/>
        </w:rPr>
        <w:lastRenderedPageBreak/>
        <w:t xml:space="preserve">1.4. </w:t>
      </w:r>
      <w:r w:rsidRPr="00244CFC">
        <w:rPr>
          <w:b/>
          <w:sz w:val="28"/>
          <w:szCs w:val="28"/>
          <w:lang w:val="vi-VN"/>
        </w:rPr>
        <w:t>Các hạng mục công trình và hoạt động của dự án đầu tư: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346"/>
        <w:gridCol w:w="1525"/>
        <w:gridCol w:w="1187"/>
        <w:gridCol w:w="1321"/>
        <w:gridCol w:w="1319"/>
      </w:tblGrid>
      <w:tr w:rsidR="00AC3B00" w:rsidRPr="00C70795" w:rsidTr="00C70795">
        <w:trPr>
          <w:jc w:val="center"/>
        </w:trPr>
        <w:tc>
          <w:tcPr>
            <w:tcW w:w="318" w:type="pct"/>
            <w:vAlign w:val="center"/>
          </w:tcPr>
          <w:p w:rsidR="00AC3B00" w:rsidRPr="00C70795" w:rsidRDefault="00AC3B00" w:rsidP="00C70795">
            <w:pPr>
              <w:spacing w:before="40" w:after="40"/>
              <w:jc w:val="center"/>
              <w:rPr>
                <w:b/>
                <w:szCs w:val="28"/>
              </w:rPr>
            </w:pPr>
            <w:r w:rsidRPr="00C70795">
              <w:rPr>
                <w:b/>
                <w:sz w:val="28"/>
                <w:szCs w:val="28"/>
              </w:rPr>
              <w:t>TT</w:t>
            </w:r>
          </w:p>
        </w:tc>
        <w:tc>
          <w:tcPr>
            <w:tcW w:w="1801" w:type="pct"/>
            <w:vAlign w:val="center"/>
          </w:tcPr>
          <w:p w:rsidR="00AC3B00" w:rsidRPr="00C70795" w:rsidRDefault="00AC3B00" w:rsidP="00C70795">
            <w:pPr>
              <w:spacing w:before="40" w:after="40"/>
              <w:jc w:val="center"/>
              <w:rPr>
                <w:b/>
                <w:szCs w:val="28"/>
              </w:rPr>
            </w:pPr>
            <w:r w:rsidRPr="00C70795">
              <w:rPr>
                <w:b/>
                <w:sz w:val="28"/>
                <w:szCs w:val="28"/>
              </w:rPr>
              <w:t>Hạng mục</w:t>
            </w:r>
          </w:p>
        </w:tc>
        <w:tc>
          <w:tcPr>
            <w:tcW w:w="821" w:type="pct"/>
            <w:vAlign w:val="center"/>
          </w:tcPr>
          <w:p w:rsidR="00AC3B00" w:rsidRPr="00C70795" w:rsidRDefault="00AC3B00" w:rsidP="00C70795">
            <w:pPr>
              <w:spacing w:before="40" w:after="40"/>
              <w:jc w:val="center"/>
              <w:rPr>
                <w:b/>
                <w:szCs w:val="28"/>
              </w:rPr>
            </w:pPr>
            <w:r w:rsidRPr="00C70795">
              <w:rPr>
                <w:b/>
                <w:sz w:val="28"/>
                <w:szCs w:val="28"/>
              </w:rPr>
              <w:t>Số lượng</w:t>
            </w:r>
          </w:p>
        </w:tc>
        <w:tc>
          <w:tcPr>
            <w:tcW w:w="639" w:type="pct"/>
            <w:vAlign w:val="center"/>
          </w:tcPr>
          <w:p w:rsidR="00AC3B00" w:rsidRPr="00C70795" w:rsidRDefault="00AC3B00" w:rsidP="00C70795">
            <w:pPr>
              <w:spacing w:before="40" w:after="40"/>
              <w:jc w:val="center"/>
              <w:rPr>
                <w:b/>
                <w:szCs w:val="28"/>
              </w:rPr>
            </w:pPr>
            <w:r w:rsidRPr="00C70795">
              <w:rPr>
                <w:b/>
                <w:sz w:val="28"/>
                <w:szCs w:val="28"/>
              </w:rPr>
              <w:t>Số tầng</w:t>
            </w:r>
          </w:p>
        </w:tc>
        <w:tc>
          <w:tcPr>
            <w:tcW w:w="711" w:type="pct"/>
            <w:vAlign w:val="center"/>
          </w:tcPr>
          <w:p w:rsidR="00AC3B00" w:rsidRPr="00C70795" w:rsidRDefault="00AC3B00" w:rsidP="00C70795">
            <w:pPr>
              <w:spacing w:before="40" w:after="40"/>
              <w:jc w:val="center"/>
              <w:rPr>
                <w:b/>
                <w:szCs w:val="28"/>
              </w:rPr>
            </w:pPr>
            <w:r w:rsidRPr="00C70795">
              <w:rPr>
                <w:b/>
                <w:sz w:val="28"/>
                <w:szCs w:val="28"/>
              </w:rPr>
              <w:t xml:space="preserve">Diện tích </w:t>
            </w:r>
            <w:r w:rsidRPr="00C70795">
              <w:rPr>
                <w:b/>
                <w:i/>
                <w:sz w:val="28"/>
                <w:szCs w:val="28"/>
              </w:rPr>
              <w:t>(m</w:t>
            </w:r>
            <w:r w:rsidRPr="00C70795">
              <w:rPr>
                <w:b/>
                <w:i/>
                <w:sz w:val="28"/>
                <w:szCs w:val="28"/>
                <w:vertAlign w:val="superscript"/>
              </w:rPr>
              <w:t>2</w:t>
            </w:r>
            <w:r w:rsidRPr="00C70795">
              <w:rPr>
                <w:b/>
                <w:i/>
                <w:sz w:val="28"/>
                <w:szCs w:val="28"/>
              </w:rPr>
              <w:t>)</w:t>
            </w:r>
          </w:p>
        </w:tc>
        <w:tc>
          <w:tcPr>
            <w:tcW w:w="710" w:type="pct"/>
          </w:tcPr>
          <w:p w:rsidR="00AC3B00" w:rsidRPr="00C70795" w:rsidRDefault="00AC3B00" w:rsidP="00C70795">
            <w:pPr>
              <w:spacing w:before="40" w:after="40"/>
              <w:jc w:val="center"/>
              <w:rPr>
                <w:b/>
                <w:szCs w:val="28"/>
              </w:rPr>
            </w:pPr>
            <w:r w:rsidRPr="00C70795">
              <w:rPr>
                <w:b/>
                <w:sz w:val="28"/>
                <w:szCs w:val="28"/>
              </w:rPr>
              <w:t xml:space="preserve">Diện tích sàn </w:t>
            </w:r>
            <w:r w:rsidRPr="00C70795">
              <w:rPr>
                <w:b/>
                <w:i/>
                <w:sz w:val="28"/>
                <w:szCs w:val="28"/>
              </w:rPr>
              <w:t>(m</w:t>
            </w:r>
            <w:r w:rsidRPr="00C70795">
              <w:rPr>
                <w:b/>
                <w:i/>
                <w:sz w:val="28"/>
                <w:szCs w:val="28"/>
                <w:vertAlign w:val="superscript"/>
              </w:rPr>
              <w:t>2</w:t>
            </w:r>
            <w:r w:rsidRPr="00C70795">
              <w:rPr>
                <w:b/>
                <w:i/>
                <w:sz w:val="28"/>
                <w:szCs w:val="28"/>
              </w:rPr>
              <w:t>)</w:t>
            </w:r>
          </w:p>
        </w:tc>
      </w:tr>
      <w:tr w:rsidR="00C70795" w:rsidRPr="00C70795" w:rsidTr="00C70795">
        <w:trPr>
          <w:jc w:val="center"/>
        </w:trPr>
        <w:tc>
          <w:tcPr>
            <w:tcW w:w="318" w:type="pct"/>
            <w:vAlign w:val="center"/>
          </w:tcPr>
          <w:p w:rsidR="00C70795" w:rsidRPr="00C70795" w:rsidRDefault="00C70795" w:rsidP="00C70795">
            <w:pPr>
              <w:spacing w:before="40" w:after="40"/>
              <w:jc w:val="center"/>
              <w:rPr>
                <w:b/>
                <w:szCs w:val="28"/>
              </w:rPr>
            </w:pPr>
            <w:r w:rsidRPr="00C70795">
              <w:rPr>
                <w:b/>
                <w:sz w:val="28"/>
                <w:szCs w:val="28"/>
              </w:rPr>
              <w:t>I</w:t>
            </w:r>
          </w:p>
        </w:tc>
        <w:tc>
          <w:tcPr>
            <w:tcW w:w="4682" w:type="pct"/>
            <w:gridSpan w:val="5"/>
            <w:vAlign w:val="center"/>
          </w:tcPr>
          <w:p w:rsidR="00C70795" w:rsidRPr="00C70795" w:rsidRDefault="00C70795" w:rsidP="00C70795">
            <w:pPr>
              <w:spacing w:before="40" w:after="40"/>
              <w:jc w:val="both"/>
              <w:rPr>
                <w:b/>
                <w:szCs w:val="28"/>
              </w:rPr>
            </w:pPr>
            <w:r w:rsidRPr="00C70795">
              <w:rPr>
                <w:b/>
                <w:sz w:val="28"/>
                <w:szCs w:val="28"/>
              </w:rPr>
              <w:t>Các hạng mục công trình chính</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1</w:t>
            </w:r>
          </w:p>
        </w:tc>
        <w:tc>
          <w:tcPr>
            <w:tcW w:w="1801" w:type="pct"/>
            <w:vAlign w:val="center"/>
          </w:tcPr>
          <w:p w:rsidR="00057B47" w:rsidRPr="00C70795" w:rsidRDefault="00057B47" w:rsidP="00C70795">
            <w:pPr>
              <w:spacing w:before="40" w:after="40"/>
              <w:rPr>
                <w:szCs w:val="28"/>
              </w:rPr>
            </w:pPr>
            <w:r w:rsidRPr="00C70795">
              <w:rPr>
                <w:sz w:val="28"/>
                <w:szCs w:val="28"/>
              </w:rPr>
              <w:t>Nhà điều hành</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02</w:t>
            </w:r>
          </w:p>
        </w:tc>
        <w:tc>
          <w:tcPr>
            <w:tcW w:w="711" w:type="pct"/>
            <w:vAlign w:val="center"/>
          </w:tcPr>
          <w:p w:rsidR="00057B47" w:rsidRPr="00C70795" w:rsidRDefault="00057B47" w:rsidP="00C70795">
            <w:pPr>
              <w:spacing w:before="40" w:after="40"/>
              <w:jc w:val="center"/>
              <w:rPr>
                <w:szCs w:val="28"/>
              </w:rPr>
            </w:pPr>
            <w:r w:rsidRPr="00C70795">
              <w:rPr>
                <w:sz w:val="28"/>
                <w:szCs w:val="28"/>
              </w:rPr>
              <w:t>210</w:t>
            </w:r>
          </w:p>
        </w:tc>
        <w:tc>
          <w:tcPr>
            <w:tcW w:w="710" w:type="pct"/>
          </w:tcPr>
          <w:p w:rsidR="00057B47" w:rsidRPr="00C70795" w:rsidRDefault="00057B47" w:rsidP="00C70795">
            <w:pPr>
              <w:spacing w:before="40" w:after="40"/>
              <w:jc w:val="center"/>
              <w:rPr>
                <w:szCs w:val="28"/>
              </w:rPr>
            </w:pPr>
            <w:r w:rsidRPr="00C70795">
              <w:rPr>
                <w:sz w:val="28"/>
                <w:szCs w:val="28"/>
              </w:rPr>
              <w:t>420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2</w:t>
            </w:r>
          </w:p>
        </w:tc>
        <w:tc>
          <w:tcPr>
            <w:tcW w:w="1801" w:type="pct"/>
            <w:vAlign w:val="center"/>
          </w:tcPr>
          <w:p w:rsidR="00057B47" w:rsidRPr="00C70795" w:rsidRDefault="00057B47" w:rsidP="00C70795">
            <w:pPr>
              <w:spacing w:before="40" w:after="40"/>
              <w:rPr>
                <w:szCs w:val="28"/>
              </w:rPr>
            </w:pPr>
            <w:r w:rsidRPr="00C70795">
              <w:rPr>
                <w:sz w:val="28"/>
                <w:szCs w:val="28"/>
              </w:rPr>
              <w:t>Xưởng sản xuất 1</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1.260</w:t>
            </w:r>
          </w:p>
        </w:tc>
        <w:tc>
          <w:tcPr>
            <w:tcW w:w="710" w:type="pct"/>
            <w:vAlign w:val="center"/>
          </w:tcPr>
          <w:p w:rsidR="00057B47" w:rsidRPr="00C70795" w:rsidRDefault="00057B47" w:rsidP="00C70795">
            <w:pPr>
              <w:spacing w:before="40" w:after="40"/>
              <w:jc w:val="center"/>
              <w:rPr>
                <w:szCs w:val="28"/>
              </w:rPr>
            </w:pPr>
            <w:r w:rsidRPr="00C70795">
              <w:rPr>
                <w:sz w:val="28"/>
                <w:szCs w:val="28"/>
              </w:rPr>
              <w:t>1.260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3</w:t>
            </w:r>
          </w:p>
        </w:tc>
        <w:tc>
          <w:tcPr>
            <w:tcW w:w="1801" w:type="pct"/>
            <w:vAlign w:val="center"/>
          </w:tcPr>
          <w:p w:rsidR="00057B47" w:rsidRPr="00C70795" w:rsidRDefault="00057B47" w:rsidP="00C70795">
            <w:pPr>
              <w:spacing w:before="40" w:after="40"/>
              <w:rPr>
                <w:szCs w:val="28"/>
              </w:rPr>
            </w:pPr>
            <w:r w:rsidRPr="00C70795">
              <w:rPr>
                <w:sz w:val="28"/>
                <w:szCs w:val="28"/>
              </w:rPr>
              <w:t>Xưởng sản xuất 2</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750</w:t>
            </w:r>
          </w:p>
        </w:tc>
        <w:tc>
          <w:tcPr>
            <w:tcW w:w="710" w:type="pct"/>
            <w:vAlign w:val="center"/>
          </w:tcPr>
          <w:p w:rsidR="00057B47" w:rsidRPr="00C70795" w:rsidRDefault="00057B47" w:rsidP="00C70795">
            <w:pPr>
              <w:spacing w:before="40" w:after="40"/>
              <w:jc w:val="center"/>
              <w:rPr>
                <w:szCs w:val="28"/>
              </w:rPr>
            </w:pPr>
            <w:r w:rsidRPr="00C70795">
              <w:rPr>
                <w:sz w:val="28"/>
                <w:szCs w:val="28"/>
              </w:rPr>
              <w:t>750</w:t>
            </w:r>
          </w:p>
        </w:tc>
      </w:tr>
      <w:tr w:rsidR="00C70795" w:rsidRPr="00C70795" w:rsidTr="00C70795">
        <w:trPr>
          <w:jc w:val="center"/>
        </w:trPr>
        <w:tc>
          <w:tcPr>
            <w:tcW w:w="318" w:type="pct"/>
            <w:vAlign w:val="center"/>
          </w:tcPr>
          <w:p w:rsidR="00C70795" w:rsidRPr="00C70795" w:rsidRDefault="00C70795" w:rsidP="00C70795">
            <w:pPr>
              <w:spacing w:before="40" w:after="40"/>
              <w:jc w:val="center"/>
              <w:rPr>
                <w:b/>
                <w:szCs w:val="28"/>
              </w:rPr>
            </w:pPr>
            <w:r w:rsidRPr="00C70795">
              <w:rPr>
                <w:b/>
                <w:sz w:val="28"/>
                <w:szCs w:val="28"/>
              </w:rPr>
              <w:t>II</w:t>
            </w:r>
          </w:p>
        </w:tc>
        <w:tc>
          <w:tcPr>
            <w:tcW w:w="4682" w:type="pct"/>
            <w:gridSpan w:val="5"/>
            <w:vAlign w:val="center"/>
          </w:tcPr>
          <w:p w:rsidR="00C70795" w:rsidRPr="00C70795" w:rsidRDefault="00C70795" w:rsidP="00C70795">
            <w:pPr>
              <w:spacing w:before="40" w:after="40"/>
              <w:jc w:val="both"/>
              <w:rPr>
                <w:b/>
                <w:szCs w:val="28"/>
              </w:rPr>
            </w:pPr>
            <w:r w:rsidRPr="00C70795">
              <w:rPr>
                <w:b/>
                <w:sz w:val="28"/>
                <w:szCs w:val="28"/>
              </w:rPr>
              <w:t>Các hạng mục công trình phụ trợ</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1</w:t>
            </w:r>
          </w:p>
        </w:tc>
        <w:tc>
          <w:tcPr>
            <w:tcW w:w="1801" w:type="pct"/>
            <w:vAlign w:val="center"/>
          </w:tcPr>
          <w:p w:rsidR="00057B47" w:rsidRPr="00C70795" w:rsidRDefault="00057B47" w:rsidP="00C70795">
            <w:pPr>
              <w:spacing w:before="40" w:after="40"/>
              <w:rPr>
                <w:szCs w:val="28"/>
              </w:rPr>
            </w:pPr>
            <w:r w:rsidRPr="00C70795">
              <w:rPr>
                <w:sz w:val="28"/>
                <w:szCs w:val="28"/>
              </w:rPr>
              <w:t>Nhà thường trực</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16</w:t>
            </w:r>
          </w:p>
        </w:tc>
        <w:tc>
          <w:tcPr>
            <w:tcW w:w="710" w:type="pct"/>
            <w:vAlign w:val="center"/>
          </w:tcPr>
          <w:p w:rsidR="00057B47" w:rsidRPr="00C70795" w:rsidRDefault="00057B47" w:rsidP="00C70795">
            <w:pPr>
              <w:spacing w:before="40" w:after="40"/>
              <w:jc w:val="center"/>
              <w:rPr>
                <w:szCs w:val="28"/>
              </w:rPr>
            </w:pPr>
            <w:r w:rsidRPr="00C70795">
              <w:rPr>
                <w:sz w:val="28"/>
                <w:szCs w:val="28"/>
              </w:rPr>
              <w:t>16</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2</w:t>
            </w:r>
          </w:p>
        </w:tc>
        <w:tc>
          <w:tcPr>
            <w:tcW w:w="1801" w:type="pct"/>
            <w:vAlign w:val="center"/>
          </w:tcPr>
          <w:p w:rsidR="00057B47" w:rsidRPr="00C70795" w:rsidRDefault="00057B47" w:rsidP="00C70795">
            <w:pPr>
              <w:spacing w:before="40" w:after="40"/>
              <w:rPr>
                <w:szCs w:val="28"/>
              </w:rPr>
            </w:pPr>
            <w:r w:rsidRPr="00C70795">
              <w:rPr>
                <w:sz w:val="28"/>
                <w:szCs w:val="28"/>
              </w:rPr>
              <w:t>Nhà để xe 1</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180</w:t>
            </w:r>
          </w:p>
        </w:tc>
        <w:tc>
          <w:tcPr>
            <w:tcW w:w="710" w:type="pct"/>
            <w:vAlign w:val="center"/>
          </w:tcPr>
          <w:p w:rsidR="00057B47" w:rsidRPr="00C70795" w:rsidRDefault="00057B47" w:rsidP="00C70795">
            <w:pPr>
              <w:spacing w:before="40" w:after="40"/>
              <w:jc w:val="center"/>
              <w:rPr>
                <w:szCs w:val="28"/>
              </w:rPr>
            </w:pPr>
            <w:r w:rsidRPr="00C70795">
              <w:rPr>
                <w:sz w:val="28"/>
                <w:szCs w:val="28"/>
              </w:rPr>
              <w:t>180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3</w:t>
            </w:r>
          </w:p>
        </w:tc>
        <w:tc>
          <w:tcPr>
            <w:tcW w:w="1801" w:type="pct"/>
            <w:vAlign w:val="center"/>
          </w:tcPr>
          <w:p w:rsidR="00057B47" w:rsidRPr="00C70795" w:rsidRDefault="00057B47" w:rsidP="00C70795">
            <w:pPr>
              <w:spacing w:before="40" w:after="40"/>
              <w:rPr>
                <w:szCs w:val="28"/>
              </w:rPr>
            </w:pPr>
            <w:r w:rsidRPr="00C70795">
              <w:rPr>
                <w:sz w:val="28"/>
                <w:szCs w:val="28"/>
              </w:rPr>
              <w:t>Nhà để xe 2</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50</w:t>
            </w:r>
          </w:p>
        </w:tc>
        <w:tc>
          <w:tcPr>
            <w:tcW w:w="710" w:type="pct"/>
            <w:vAlign w:val="center"/>
          </w:tcPr>
          <w:p w:rsidR="00057B47" w:rsidRPr="00C70795" w:rsidRDefault="00057B47" w:rsidP="00C70795">
            <w:pPr>
              <w:spacing w:before="40" w:after="40"/>
              <w:jc w:val="center"/>
              <w:rPr>
                <w:szCs w:val="28"/>
              </w:rPr>
            </w:pPr>
            <w:r w:rsidRPr="00C70795">
              <w:rPr>
                <w:sz w:val="28"/>
                <w:szCs w:val="28"/>
              </w:rPr>
              <w:t>50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4</w:t>
            </w:r>
          </w:p>
        </w:tc>
        <w:tc>
          <w:tcPr>
            <w:tcW w:w="1801" w:type="pct"/>
            <w:vAlign w:val="center"/>
          </w:tcPr>
          <w:p w:rsidR="00057B47" w:rsidRPr="00C70795" w:rsidRDefault="00057B47" w:rsidP="00C70795">
            <w:pPr>
              <w:spacing w:before="40" w:after="40"/>
              <w:rPr>
                <w:szCs w:val="28"/>
              </w:rPr>
            </w:pPr>
            <w:r w:rsidRPr="00C70795">
              <w:rPr>
                <w:sz w:val="28"/>
                <w:szCs w:val="28"/>
              </w:rPr>
              <w:t>Nhà để xe 3</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50</w:t>
            </w:r>
          </w:p>
        </w:tc>
        <w:tc>
          <w:tcPr>
            <w:tcW w:w="710" w:type="pct"/>
            <w:vAlign w:val="center"/>
          </w:tcPr>
          <w:p w:rsidR="00057B47" w:rsidRPr="00C70795" w:rsidRDefault="00057B47" w:rsidP="00C70795">
            <w:pPr>
              <w:spacing w:before="40" w:after="40"/>
              <w:jc w:val="center"/>
              <w:rPr>
                <w:szCs w:val="28"/>
              </w:rPr>
            </w:pPr>
            <w:r w:rsidRPr="00C70795">
              <w:rPr>
                <w:sz w:val="28"/>
                <w:szCs w:val="28"/>
              </w:rPr>
              <w:t>50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5</w:t>
            </w:r>
          </w:p>
        </w:tc>
        <w:tc>
          <w:tcPr>
            <w:tcW w:w="1801" w:type="pct"/>
            <w:vAlign w:val="center"/>
          </w:tcPr>
          <w:p w:rsidR="00057B47" w:rsidRPr="00C70795" w:rsidRDefault="00057B47" w:rsidP="00C70795">
            <w:pPr>
              <w:spacing w:before="40" w:after="40"/>
              <w:rPr>
                <w:szCs w:val="28"/>
              </w:rPr>
            </w:pPr>
            <w:r w:rsidRPr="00C70795">
              <w:rPr>
                <w:sz w:val="28"/>
                <w:szCs w:val="28"/>
              </w:rPr>
              <w:t>Nhà để xe 4</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50</w:t>
            </w:r>
          </w:p>
        </w:tc>
        <w:tc>
          <w:tcPr>
            <w:tcW w:w="710" w:type="pct"/>
            <w:vAlign w:val="center"/>
          </w:tcPr>
          <w:p w:rsidR="00057B47" w:rsidRPr="00C70795" w:rsidRDefault="00057B47" w:rsidP="00C70795">
            <w:pPr>
              <w:spacing w:before="40" w:after="40"/>
              <w:jc w:val="center"/>
              <w:rPr>
                <w:szCs w:val="28"/>
              </w:rPr>
            </w:pPr>
            <w:r w:rsidRPr="00C70795">
              <w:rPr>
                <w:sz w:val="28"/>
                <w:szCs w:val="28"/>
              </w:rPr>
              <w:t>50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6</w:t>
            </w:r>
          </w:p>
        </w:tc>
        <w:tc>
          <w:tcPr>
            <w:tcW w:w="1801" w:type="pct"/>
            <w:vAlign w:val="center"/>
          </w:tcPr>
          <w:p w:rsidR="00057B47" w:rsidRPr="00C70795" w:rsidRDefault="00057B47" w:rsidP="00C70795">
            <w:pPr>
              <w:spacing w:before="40" w:after="40"/>
              <w:rPr>
                <w:szCs w:val="28"/>
              </w:rPr>
            </w:pPr>
            <w:r w:rsidRPr="00C70795">
              <w:rPr>
                <w:sz w:val="28"/>
                <w:szCs w:val="28"/>
              </w:rPr>
              <w:t>Tròi nghỉ</w:t>
            </w:r>
          </w:p>
        </w:tc>
        <w:tc>
          <w:tcPr>
            <w:tcW w:w="821" w:type="pct"/>
            <w:vAlign w:val="center"/>
          </w:tcPr>
          <w:p w:rsidR="00057B47" w:rsidRPr="00C70795" w:rsidRDefault="00057B47" w:rsidP="00C70795">
            <w:pPr>
              <w:spacing w:before="40" w:after="40"/>
              <w:jc w:val="center"/>
              <w:rPr>
                <w:szCs w:val="28"/>
              </w:rPr>
            </w:pPr>
            <w:r w:rsidRPr="00C70795">
              <w:rPr>
                <w:sz w:val="28"/>
                <w:szCs w:val="28"/>
              </w:rPr>
              <w:t>02</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2 x 34</w:t>
            </w:r>
          </w:p>
        </w:tc>
        <w:tc>
          <w:tcPr>
            <w:tcW w:w="710" w:type="pct"/>
          </w:tcPr>
          <w:p w:rsidR="00057B47" w:rsidRPr="00C70795" w:rsidRDefault="00057B47" w:rsidP="00C70795">
            <w:pPr>
              <w:spacing w:before="40" w:after="40"/>
              <w:jc w:val="center"/>
              <w:rPr>
                <w:szCs w:val="28"/>
              </w:rPr>
            </w:pPr>
            <w:r w:rsidRPr="00C70795">
              <w:rPr>
                <w:sz w:val="28"/>
                <w:szCs w:val="28"/>
              </w:rPr>
              <w:t>-</w:t>
            </w:r>
          </w:p>
        </w:tc>
      </w:tr>
      <w:tr w:rsidR="00C70795" w:rsidRPr="00C70795" w:rsidTr="00C70795">
        <w:trPr>
          <w:jc w:val="center"/>
        </w:trPr>
        <w:tc>
          <w:tcPr>
            <w:tcW w:w="318" w:type="pct"/>
            <w:vAlign w:val="center"/>
          </w:tcPr>
          <w:p w:rsidR="00C70795" w:rsidRPr="00C70795" w:rsidRDefault="00C70795" w:rsidP="00C70795">
            <w:pPr>
              <w:spacing w:before="40" w:after="40"/>
              <w:jc w:val="center"/>
              <w:rPr>
                <w:b/>
                <w:szCs w:val="28"/>
              </w:rPr>
            </w:pPr>
            <w:r w:rsidRPr="00C70795">
              <w:rPr>
                <w:b/>
                <w:sz w:val="28"/>
                <w:szCs w:val="28"/>
              </w:rPr>
              <w:t>III</w:t>
            </w:r>
          </w:p>
        </w:tc>
        <w:tc>
          <w:tcPr>
            <w:tcW w:w="4682" w:type="pct"/>
            <w:gridSpan w:val="5"/>
            <w:vAlign w:val="center"/>
          </w:tcPr>
          <w:p w:rsidR="00C70795" w:rsidRPr="00C70795" w:rsidRDefault="00C70795" w:rsidP="00C70795">
            <w:pPr>
              <w:spacing w:before="40" w:after="40"/>
              <w:jc w:val="both"/>
              <w:rPr>
                <w:b/>
                <w:szCs w:val="28"/>
              </w:rPr>
            </w:pPr>
            <w:r w:rsidRPr="00C70795">
              <w:rPr>
                <w:b/>
                <w:sz w:val="28"/>
                <w:szCs w:val="28"/>
              </w:rPr>
              <w:t>Các hạng mục công trình BVMT</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1</w:t>
            </w:r>
          </w:p>
        </w:tc>
        <w:tc>
          <w:tcPr>
            <w:tcW w:w="1801" w:type="pct"/>
            <w:vAlign w:val="center"/>
          </w:tcPr>
          <w:p w:rsidR="00057B47" w:rsidRPr="00C70795" w:rsidRDefault="00057B47" w:rsidP="00C70795">
            <w:pPr>
              <w:spacing w:before="40" w:after="40"/>
              <w:rPr>
                <w:szCs w:val="28"/>
              </w:rPr>
            </w:pPr>
            <w:r w:rsidRPr="00C70795">
              <w:rPr>
                <w:sz w:val="28"/>
                <w:szCs w:val="28"/>
              </w:rPr>
              <w:t xml:space="preserve">Kho chứa chất thải </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50</w:t>
            </w:r>
          </w:p>
        </w:tc>
        <w:tc>
          <w:tcPr>
            <w:tcW w:w="710" w:type="pct"/>
            <w:vAlign w:val="center"/>
          </w:tcPr>
          <w:p w:rsidR="00057B47" w:rsidRPr="00C70795" w:rsidRDefault="00057B47" w:rsidP="00C70795">
            <w:pPr>
              <w:spacing w:before="40" w:after="40"/>
              <w:jc w:val="center"/>
              <w:rPr>
                <w:szCs w:val="28"/>
              </w:rPr>
            </w:pPr>
            <w:r w:rsidRPr="00C70795">
              <w:rPr>
                <w:sz w:val="28"/>
                <w:szCs w:val="28"/>
              </w:rPr>
              <w:t>50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2</w:t>
            </w:r>
          </w:p>
        </w:tc>
        <w:tc>
          <w:tcPr>
            <w:tcW w:w="1801" w:type="pct"/>
            <w:vAlign w:val="center"/>
          </w:tcPr>
          <w:p w:rsidR="00057B47" w:rsidRPr="00C70795" w:rsidRDefault="00057B47" w:rsidP="00C70795">
            <w:pPr>
              <w:spacing w:before="40" w:after="40"/>
              <w:rPr>
                <w:szCs w:val="28"/>
              </w:rPr>
            </w:pPr>
            <w:r w:rsidRPr="00C70795">
              <w:rPr>
                <w:sz w:val="28"/>
                <w:szCs w:val="28"/>
              </w:rPr>
              <w:t>Khu xử lý chất thải</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r w:rsidRPr="00C70795">
              <w:rPr>
                <w:sz w:val="28"/>
                <w:szCs w:val="28"/>
              </w:rPr>
              <w:t>01</w:t>
            </w:r>
          </w:p>
        </w:tc>
        <w:tc>
          <w:tcPr>
            <w:tcW w:w="711" w:type="pct"/>
            <w:vAlign w:val="center"/>
          </w:tcPr>
          <w:p w:rsidR="00057B47" w:rsidRPr="00C70795" w:rsidRDefault="00057B47" w:rsidP="00C70795">
            <w:pPr>
              <w:spacing w:before="40" w:after="40"/>
              <w:jc w:val="center"/>
              <w:rPr>
                <w:szCs w:val="28"/>
              </w:rPr>
            </w:pPr>
            <w:r w:rsidRPr="00C70795">
              <w:rPr>
                <w:sz w:val="28"/>
                <w:szCs w:val="28"/>
              </w:rPr>
              <w:t>50</w:t>
            </w:r>
          </w:p>
        </w:tc>
        <w:tc>
          <w:tcPr>
            <w:tcW w:w="710" w:type="pct"/>
            <w:vAlign w:val="center"/>
          </w:tcPr>
          <w:p w:rsidR="00057B47" w:rsidRPr="00C70795" w:rsidRDefault="00057B47" w:rsidP="00C70795">
            <w:pPr>
              <w:spacing w:before="40" w:after="40"/>
              <w:jc w:val="center"/>
              <w:rPr>
                <w:szCs w:val="28"/>
              </w:rPr>
            </w:pPr>
            <w:r w:rsidRPr="00C70795">
              <w:rPr>
                <w:sz w:val="28"/>
                <w:szCs w:val="28"/>
              </w:rPr>
              <w:t>50</w:t>
            </w:r>
          </w:p>
        </w:tc>
      </w:tr>
      <w:tr w:rsidR="00057B47" w:rsidRPr="00C70795" w:rsidTr="00C70795">
        <w:trPr>
          <w:jc w:val="center"/>
        </w:trPr>
        <w:tc>
          <w:tcPr>
            <w:tcW w:w="318" w:type="pct"/>
            <w:vAlign w:val="center"/>
          </w:tcPr>
          <w:p w:rsidR="00057B47" w:rsidRPr="00C70795" w:rsidRDefault="00057B47" w:rsidP="00C70795">
            <w:pPr>
              <w:spacing w:before="40" w:after="40"/>
              <w:jc w:val="center"/>
              <w:rPr>
                <w:szCs w:val="28"/>
              </w:rPr>
            </w:pPr>
            <w:r w:rsidRPr="00C70795">
              <w:rPr>
                <w:sz w:val="28"/>
                <w:szCs w:val="28"/>
              </w:rPr>
              <w:t>3</w:t>
            </w:r>
          </w:p>
        </w:tc>
        <w:tc>
          <w:tcPr>
            <w:tcW w:w="1801" w:type="pct"/>
            <w:vAlign w:val="center"/>
          </w:tcPr>
          <w:p w:rsidR="00057B47" w:rsidRPr="00C70795" w:rsidRDefault="00057B47" w:rsidP="00C70795">
            <w:pPr>
              <w:spacing w:before="40" w:after="40"/>
              <w:rPr>
                <w:szCs w:val="28"/>
              </w:rPr>
            </w:pPr>
            <w:r w:rsidRPr="00C70795">
              <w:rPr>
                <w:sz w:val="28"/>
                <w:szCs w:val="28"/>
              </w:rPr>
              <w:t>Hồ điều hòa</w:t>
            </w:r>
          </w:p>
        </w:tc>
        <w:tc>
          <w:tcPr>
            <w:tcW w:w="821" w:type="pct"/>
            <w:vAlign w:val="center"/>
          </w:tcPr>
          <w:p w:rsidR="00057B47" w:rsidRPr="00C70795" w:rsidRDefault="00057B47" w:rsidP="00C70795">
            <w:pPr>
              <w:spacing w:before="40" w:after="40"/>
              <w:jc w:val="center"/>
              <w:rPr>
                <w:szCs w:val="28"/>
              </w:rPr>
            </w:pPr>
            <w:r w:rsidRPr="00C70795">
              <w:rPr>
                <w:sz w:val="28"/>
                <w:szCs w:val="28"/>
              </w:rPr>
              <w:t>01</w:t>
            </w:r>
          </w:p>
        </w:tc>
        <w:tc>
          <w:tcPr>
            <w:tcW w:w="639" w:type="pct"/>
          </w:tcPr>
          <w:p w:rsidR="00057B47" w:rsidRPr="00C70795" w:rsidRDefault="00057B47" w:rsidP="00C70795">
            <w:pPr>
              <w:spacing w:before="40" w:after="40"/>
              <w:jc w:val="center"/>
              <w:rPr>
                <w:szCs w:val="28"/>
              </w:rPr>
            </w:pPr>
          </w:p>
        </w:tc>
        <w:tc>
          <w:tcPr>
            <w:tcW w:w="711" w:type="pct"/>
            <w:vAlign w:val="center"/>
          </w:tcPr>
          <w:p w:rsidR="00057B47" w:rsidRPr="00C70795" w:rsidRDefault="00057B47" w:rsidP="00C70795">
            <w:pPr>
              <w:spacing w:before="40" w:after="40"/>
              <w:jc w:val="center"/>
              <w:rPr>
                <w:szCs w:val="28"/>
              </w:rPr>
            </w:pPr>
            <w:r w:rsidRPr="00C70795">
              <w:rPr>
                <w:sz w:val="28"/>
                <w:szCs w:val="28"/>
              </w:rPr>
              <w:t>105</w:t>
            </w:r>
          </w:p>
        </w:tc>
        <w:tc>
          <w:tcPr>
            <w:tcW w:w="710" w:type="pct"/>
          </w:tcPr>
          <w:p w:rsidR="00057B47" w:rsidRPr="00C70795" w:rsidRDefault="00057B47" w:rsidP="00C70795">
            <w:pPr>
              <w:spacing w:before="40" w:after="40"/>
              <w:jc w:val="center"/>
              <w:rPr>
                <w:szCs w:val="28"/>
              </w:rPr>
            </w:pPr>
            <w:r w:rsidRPr="00C70795">
              <w:rPr>
                <w:sz w:val="28"/>
                <w:szCs w:val="28"/>
              </w:rPr>
              <w:t>-</w:t>
            </w:r>
          </w:p>
        </w:tc>
      </w:tr>
    </w:tbl>
    <w:p w:rsidR="003D1861" w:rsidRPr="00244CFC" w:rsidRDefault="003D1861" w:rsidP="0058565F">
      <w:pPr>
        <w:spacing w:after="60" w:line="360" w:lineRule="exact"/>
        <w:rPr>
          <w:b/>
          <w:bCs/>
          <w:spacing w:val="-6"/>
          <w:sz w:val="28"/>
          <w:szCs w:val="28"/>
        </w:rPr>
      </w:pPr>
      <w:r w:rsidRPr="00244CFC">
        <w:rPr>
          <w:b/>
          <w:bCs/>
          <w:spacing w:val="-6"/>
          <w:sz w:val="28"/>
          <w:szCs w:val="28"/>
        </w:rPr>
        <w:t>1.5. Các yếu tố nhạy cảm về môi trường:</w:t>
      </w:r>
    </w:p>
    <w:p w:rsidR="003D1861" w:rsidRPr="00244CFC" w:rsidRDefault="003D1861" w:rsidP="0058565F">
      <w:pPr>
        <w:spacing w:after="60" w:line="360" w:lineRule="exact"/>
        <w:ind w:firstLine="720"/>
        <w:jc w:val="both"/>
        <w:rPr>
          <w:sz w:val="28"/>
          <w:szCs w:val="28"/>
          <w:lang w:val="nl-NL"/>
        </w:rPr>
      </w:pPr>
      <w:r w:rsidRPr="00244CFC">
        <w:rPr>
          <w:sz w:val="28"/>
          <w:szCs w:val="28"/>
          <w:lang w:val="nl-NL"/>
        </w:rPr>
        <w:t xml:space="preserve">Theo điểm đkhoản 4 Điều 25 của Nghị định số 08/2022/NĐ-CP ngày 10/01/2022 của Chính phủ quy định chi tiết một số điều của Luật Bảo vệ Môi trường thì dự án có yếu tố nhạy cảm do có yêu cầu chuyển đổi mục đích sử dụng đất trồng lúa nước 02 vụ với diện tích </w:t>
      </w:r>
      <w:r w:rsidR="000E5072" w:rsidRPr="000E5072">
        <w:rPr>
          <w:sz w:val="28"/>
          <w:szCs w:val="28"/>
        </w:rPr>
        <w:t>6.079,5</w:t>
      </w:r>
      <w:r w:rsidR="002D5F53" w:rsidRPr="000E5072">
        <w:rPr>
          <w:sz w:val="28"/>
          <w:szCs w:val="28"/>
        </w:rPr>
        <w:t xml:space="preserve"> </w:t>
      </w:r>
      <w:r w:rsidR="00112336" w:rsidRPr="000E5072">
        <w:rPr>
          <w:sz w:val="28"/>
          <w:szCs w:val="28"/>
        </w:rPr>
        <w:t>m</w:t>
      </w:r>
      <w:r w:rsidR="00112336" w:rsidRPr="000E5072">
        <w:rPr>
          <w:sz w:val="28"/>
          <w:szCs w:val="28"/>
          <w:vertAlign w:val="superscript"/>
        </w:rPr>
        <w:t>2</w:t>
      </w:r>
      <w:r w:rsidR="00867886" w:rsidRPr="000E5072">
        <w:rPr>
          <w:sz w:val="28"/>
          <w:szCs w:val="28"/>
          <w:lang w:val="nl-NL"/>
        </w:rPr>
        <w:t>.</w:t>
      </w:r>
    </w:p>
    <w:p w:rsidR="003D1861" w:rsidRPr="00244CFC" w:rsidRDefault="003D1861" w:rsidP="0058565F">
      <w:pPr>
        <w:spacing w:after="60" w:line="360" w:lineRule="exact"/>
        <w:jc w:val="both"/>
        <w:rPr>
          <w:b/>
          <w:bCs/>
          <w:spacing w:val="-6"/>
          <w:sz w:val="28"/>
          <w:szCs w:val="28"/>
          <w:lang w:val="nl-NL"/>
        </w:rPr>
      </w:pPr>
      <w:r w:rsidRPr="00244CFC">
        <w:rPr>
          <w:b/>
          <w:bCs/>
          <w:spacing w:val="-6"/>
          <w:sz w:val="28"/>
          <w:szCs w:val="28"/>
          <w:lang w:val="nl-NL"/>
        </w:rPr>
        <w:t>2. Hạng mục công trình và hoạt động của dự án đầu tư có khả năng tác động xấu đến môi trường.</w:t>
      </w:r>
    </w:p>
    <w:p w:rsidR="00570C1F" w:rsidRPr="00244CFC" w:rsidRDefault="00570C1F" w:rsidP="0058565F">
      <w:pPr>
        <w:spacing w:after="60" w:line="360" w:lineRule="exact"/>
        <w:ind w:firstLine="720"/>
        <w:jc w:val="both"/>
        <w:rPr>
          <w:b/>
          <w:bCs/>
          <w:i/>
          <w:spacing w:val="-6"/>
          <w:sz w:val="28"/>
          <w:szCs w:val="28"/>
          <w:lang w:val="nl-NL"/>
        </w:rPr>
      </w:pPr>
      <w:r w:rsidRPr="00244CFC">
        <w:rPr>
          <w:b/>
          <w:bCs/>
          <w:i/>
          <w:spacing w:val="-6"/>
          <w:sz w:val="28"/>
          <w:szCs w:val="28"/>
          <w:lang w:val="nl-NL"/>
        </w:rPr>
        <w:t>* Giai đoạn thi công xây dựng</w:t>
      </w:r>
    </w:p>
    <w:p w:rsidR="00570C1F" w:rsidRPr="00244CFC" w:rsidRDefault="00570C1F" w:rsidP="0058565F">
      <w:pPr>
        <w:spacing w:after="60" w:line="360" w:lineRule="exact"/>
        <w:ind w:firstLine="720"/>
        <w:rPr>
          <w:bCs/>
          <w:sz w:val="28"/>
          <w:szCs w:val="28"/>
          <w:lang w:val="nl-NL" w:eastAsia="vi-VN"/>
        </w:rPr>
      </w:pPr>
      <w:r w:rsidRPr="00244CFC">
        <w:rPr>
          <w:bCs/>
          <w:sz w:val="28"/>
          <w:szCs w:val="28"/>
          <w:lang w:val="nl-NL" w:eastAsia="vi-VN"/>
        </w:rPr>
        <w:t>- Hoạt động bóc tách tầng đất mặt (đất trồng lúa 2 vụ)</w:t>
      </w:r>
      <w:r w:rsidR="0042517D">
        <w:rPr>
          <w:bCs/>
          <w:sz w:val="28"/>
          <w:szCs w:val="28"/>
          <w:lang w:val="nl-NL" w:eastAsia="vi-VN"/>
        </w:rPr>
        <w:t>.</w:t>
      </w:r>
    </w:p>
    <w:p w:rsidR="00570C1F" w:rsidRPr="00244CFC" w:rsidRDefault="00570C1F" w:rsidP="0058565F">
      <w:pPr>
        <w:spacing w:after="60" w:line="360" w:lineRule="exact"/>
        <w:ind w:firstLine="720"/>
        <w:rPr>
          <w:sz w:val="28"/>
          <w:szCs w:val="28"/>
          <w:lang w:val="nl-NL"/>
        </w:rPr>
      </w:pPr>
      <w:r w:rsidRPr="00244CFC">
        <w:rPr>
          <w:bCs/>
          <w:sz w:val="28"/>
          <w:szCs w:val="28"/>
          <w:lang w:val="nl-NL" w:eastAsia="vi-VN"/>
        </w:rPr>
        <w:t xml:space="preserve">- </w:t>
      </w:r>
      <w:r w:rsidRPr="00244CFC">
        <w:rPr>
          <w:sz w:val="28"/>
          <w:szCs w:val="28"/>
          <w:lang w:val="nl-NL"/>
        </w:rPr>
        <w:t>San lấp mặt bằng.</w:t>
      </w:r>
    </w:p>
    <w:p w:rsidR="00570C1F" w:rsidRPr="00244CFC" w:rsidRDefault="00570C1F" w:rsidP="0058565F">
      <w:pPr>
        <w:pStyle w:val="NormalWeb"/>
        <w:spacing w:before="0" w:beforeAutospacing="0" w:after="60" w:afterAutospacing="0" w:line="360" w:lineRule="exact"/>
        <w:ind w:firstLine="720"/>
        <w:jc w:val="both"/>
        <w:rPr>
          <w:sz w:val="28"/>
          <w:szCs w:val="28"/>
          <w:lang w:val="nl-NL"/>
        </w:rPr>
      </w:pPr>
      <w:r w:rsidRPr="00244CFC">
        <w:rPr>
          <w:sz w:val="28"/>
          <w:szCs w:val="28"/>
          <w:lang w:val="nl-NL"/>
        </w:rPr>
        <w:t>- Thi công xây dựng các hạng mục công trình của dự án.</w:t>
      </w:r>
    </w:p>
    <w:p w:rsidR="00570C1F" w:rsidRPr="00244CFC" w:rsidRDefault="00570C1F" w:rsidP="0058565F">
      <w:pPr>
        <w:pStyle w:val="NormalWeb"/>
        <w:spacing w:before="0" w:beforeAutospacing="0" w:after="60" w:afterAutospacing="0" w:line="360" w:lineRule="exact"/>
        <w:ind w:firstLine="720"/>
        <w:jc w:val="both"/>
        <w:rPr>
          <w:sz w:val="28"/>
          <w:szCs w:val="28"/>
          <w:lang w:val="nl-NL"/>
        </w:rPr>
      </w:pPr>
      <w:r w:rsidRPr="00244CFC">
        <w:rPr>
          <w:sz w:val="28"/>
          <w:szCs w:val="28"/>
          <w:lang w:val="nl-NL"/>
        </w:rPr>
        <w:t>- Hoạt động vận chuyển nguyên vật liệu xây dựng.</w:t>
      </w:r>
    </w:p>
    <w:p w:rsidR="00570C1F" w:rsidRPr="00244CFC" w:rsidRDefault="00570C1F" w:rsidP="0058565F">
      <w:pPr>
        <w:pStyle w:val="NormalWeb"/>
        <w:spacing w:before="0" w:beforeAutospacing="0" w:after="60" w:afterAutospacing="0" w:line="360" w:lineRule="exact"/>
        <w:ind w:firstLine="720"/>
        <w:jc w:val="both"/>
        <w:rPr>
          <w:bCs/>
          <w:sz w:val="28"/>
          <w:szCs w:val="28"/>
          <w:lang w:val="nl-NL" w:eastAsia="vi-VN"/>
        </w:rPr>
      </w:pPr>
      <w:r w:rsidRPr="00244CFC">
        <w:rPr>
          <w:sz w:val="28"/>
          <w:szCs w:val="28"/>
          <w:lang w:val="nl-NL"/>
        </w:rPr>
        <w:t xml:space="preserve">- Hoạt động sinh hoạt của </w:t>
      </w:r>
      <w:r w:rsidR="0042517D">
        <w:rPr>
          <w:sz w:val="28"/>
          <w:szCs w:val="28"/>
          <w:lang w:val="nl-NL"/>
        </w:rPr>
        <w:t xml:space="preserve">20 </w:t>
      </w:r>
      <w:r w:rsidRPr="00244CFC">
        <w:rPr>
          <w:sz w:val="28"/>
          <w:szCs w:val="28"/>
          <w:lang w:val="nl-NL"/>
        </w:rPr>
        <w:t>công nhân tham gia thi công.</w:t>
      </w:r>
    </w:p>
    <w:p w:rsidR="00570C1F" w:rsidRPr="00244CFC" w:rsidRDefault="00570C1F" w:rsidP="0058565F">
      <w:pPr>
        <w:spacing w:after="60" w:line="360" w:lineRule="exact"/>
        <w:jc w:val="both"/>
        <w:rPr>
          <w:b/>
          <w:bCs/>
          <w:i/>
          <w:spacing w:val="-6"/>
          <w:sz w:val="28"/>
          <w:szCs w:val="28"/>
          <w:lang w:val="nl-NL"/>
        </w:rPr>
      </w:pPr>
      <w:r w:rsidRPr="00244CFC">
        <w:rPr>
          <w:b/>
          <w:bCs/>
          <w:i/>
          <w:spacing w:val="-6"/>
          <w:sz w:val="28"/>
          <w:szCs w:val="28"/>
          <w:lang w:val="nl-NL"/>
        </w:rPr>
        <w:tab/>
        <w:t>*Giai đoạn vận hành dự án</w:t>
      </w:r>
    </w:p>
    <w:p w:rsidR="002D14C0" w:rsidRPr="00244CFC" w:rsidRDefault="002D14C0" w:rsidP="0058565F">
      <w:pPr>
        <w:spacing w:after="60" w:line="360" w:lineRule="exact"/>
        <w:ind w:firstLine="709"/>
        <w:jc w:val="both"/>
        <w:rPr>
          <w:sz w:val="28"/>
          <w:szCs w:val="28"/>
        </w:rPr>
      </w:pPr>
      <w:r w:rsidRPr="00244CFC">
        <w:rPr>
          <w:rFonts w:eastAsia="MS Mincho"/>
          <w:bCs/>
          <w:sz w:val="28"/>
          <w:szCs w:val="28"/>
          <w:lang w:val="pt-BR"/>
        </w:rPr>
        <w:tab/>
      </w:r>
      <w:r w:rsidRPr="00244CFC">
        <w:rPr>
          <w:sz w:val="28"/>
          <w:szCs w:val="28"/>
        </w:rPr>
        <w:t>- Bụi, khí thải phát sinh từ hoạt động sản xuất, từ hoạt động giao thông; từ thu gom rác thải, xử lý nước thải.</w:t>
      </w:r>
    </w:p>
    <w:p w:rsidR="002D14C0" w:rsidRPr="00244CFC" w:rsidRDefault="002D14C0" w:rsidP="0058565F">
      <w:pPr>
        <w:spacing w:after="60" w:line="360" w:lineRule="exact"/>
        <w:ind w:firstLine="709"/>
        <w:jc w:val="both"/>
        <w:rPr>
          <w:spacing w:val="-4"/>
          <w:sz w:val="28"/>
          <w:szCs w:val="28"/>
        </w:rPr>
      </w:pPr>
      <w:r w:rsidRPr="00244CFC">
        <w:rPr>
          <w:spacing w:val="-4"/>
          <w:sz w:val="28"/>
          <w:szCs w:val="28"/>
        </w:rPr>
        <w:t xml:space="preserve">- Nước thải phát sinh gồm nước thải sinh hoạt từ hoạt động sinh hoạt của </w:t>
      </w:r>
      <w:r w:rsidR="0042517D">
        <w:rPr>
          <w:spacing w:val="-4"/>
          <w:sz w:val="28"/>
          <w:szCs w:val="28"/>
        </w:rPr>
        <w:t>100 CBCNV</w:t>
      </w:r>
      <w:r w:rsidRPr="00244CFC">
        <w:rPr>
          <w:spacing w:val="-4"/>
          <w:sz w:val="28"/>
          <w:szCs w:val="28"/>
        </w:rPr>
        <w:t>.</w:t>
      </w:r>
    </w:p>
    <w:p w:rsidR="002D14C0" w:rsidRPr="00244CFC" w:rsidRDefault="002D14C0" w:rsidP="0058565F">
      <w:pPr>
        <w:spacing w:after="60" w:line="360" w:lineRule="exact"/>
        <w:ind w:firstLine="709"/>
        <w:jc w:val="both"/>
        <w:rPr>
          <w:sz w:val="28"/>
          <w:szCs w:val="28"/>
        </w:rPr>
      </w:pPr>
      <w:r w:rsidRPr="00244CFC">
        <w:rPr>
          <w:sz w:val="28"/>
          <w:szCs w:val="28"/>
        </w:rPr>
        <w:lastRenderedPageBreak/>
        <w:t xml:space="preserve">- Chất thải rắn bao gồm: Rác thải sinh hoạt, chất thải rắn công nghiệp thông thường, chất thải nguy hại phát sinh từ hoạt động sản xuất, sinh hoạt của </w:t>
      </w:r>
      <w:r w:rsidR="0042517D">
        <w:rPr>
          <w:sz w:val="28"/>
          <w:szCs w:val="28"/>
        </w:rPr>
        <w:t>dự án</w:t>
      </w:r>
      <w:r w:rsidRPr="00244CFC">
        <w:rPr>
          <w:sz w:val="28"/>
          <w:szCs w:val="28"/>
        </w:rPr>
        <w:t>.</w:t>
      </w:r>
    </w:p>
    <w:p w:rsidR="003D1861" w:rsidRPr="00244CFC" w:rsidRDefault="003D1861" w:rsidP="0058565F">
      <w:pPr>
        <w:spacing w:after="60" w:line="360" w:lineRule="exact"/>
        <w:jc w:val="both"/>
        <w:rPr>
          <w:b/>
          <w:bCs/>
          <w:sz w:val="28"/>
          <w:szCs w:val="28"/>
          <w:lang w:val="vi-VN" w:eastAsia="vi-VN"/>
        </w:rPr>
      </w:pPr>
      <w:r w:rsidRPr="00244CFC">
        <w:rPr>
          <w:b/>
          <w:bCs/>
          <w:sz w:val="28"/>
          <w:szCs w:val="28"/>
          <w:lang w:val="vi-VN" w:eastAsia="vi-VN"/>
        </w:rPr>
        <w:t>3. Dự báo các tác động mô</w:t>
      </w:r>
      <w:r w:rsidRPr="00244CFC">
        <w:rPr>
          <w:b/>
          <w:bCs/>
          <w:sz w:val="28"/>
          <w:szCs w:val="28"/>
          <w:lang w:val="vi-VN"/>
        </w:rPr>
        <w:t xml:space="preserve">i </w:t>
      </w:r>
      <w:r w:rsidRPr="00244CFC">
        <w:rPr>
          <w:b/>
          <w:bCs/>
          <w:sz w:val="28"/>
          <w:szCs w:val="28"/>
          <w:lang w:val="vi-VN" w:eastAsia="vi-VN"/>
        </w:rPr>
        <w:t xml:space="preserve">trường chính, chất thải phát sinh theo các giai </w:t>
      </w:r>
      <w:r w:rsidRPr="00244CFC">
        <w:rPr>
          <w:b/>
          <w:bCs/>
          <w:sz w:val="28"/>
          <w:szCs w:val="28"/>
          <w:lang w:val="nl-NL" w:eastAsia="vi-VN"/>
        </w:rPr>
        <w:t>đ</w:t>
      </w:r>
      <w:r w:rsidRPr="00244CFC">
        <w:rPr>
          <w:b/>
          <w:bCs/>
          <w:sz w:val="28"/>
          <w:szCs w:val="28"/>
          <w:lang w:val="vi-VN" w:eastAsia="vi-VN"/>
        </w:rPr>
        <w:t>oạn của dự án đầu tư.</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3.</w:t>
      </w:r>
      <w:r w:rsidRPr="00244CFC">
        <w:rPr>
          <w:b/>
          <w:sz w:val="28"/>
          <w:szCs w:val="28"/>
          <w:lang w:val="vi-VN"/>
        </w:rPr>
        <w:t>1</w:t>
      </w:r>
      <w:r w:rsidRPr="00244CFC">
        <w:rPr>
          <w:b/>
          <w:sz w:val="28"/>
          <w:szCs w:val="28"/>
          <w:lang w:val="vi-VN" w:eastAsia="vi-VN"/>
        </w:rPr>
        <w:t>. Nước thải, khí thải:</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3.1.1. Đối với nước thải:</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 Giai đoạn thi công, xây dựng dự án:</w:t>
      </w:r>
    </w:p>
    <w:p w:rsidR="003D1861" w:rsidRPr="00244CFC" w:rsidRDefault="003D1861" w:rsidP="0058565F">
      <w:pPr>
        <w:tabs>
          <w:tab w:val="left" w:pos="720"/>
        </w:tabs>
        <w:spacing w:after="60" w:line="360" w:lineRule="exact"/>
        <w:ind w:firstLine="720"/>
        <w:jc w:val="both"/>
        <w:rPr>
          <w:spacing w:val="-4"/>
          <w:sz w:val="28"/>
          <w:szCs w:val="28"/>
          <w:lang w:val="vi-VN"/>
        </w:rPr>
      </w:pPr>
      <w:r w:rsidRPr="00244CFC">
        <w:rPr>
          <w:sz w:val="28"/>
          <w:szCs w:val="28"/>
          <w:lang w:val="nb-NO"/>
        </w:rPr>
        <w:t xml:space="preserve">- Nước thải từ hoạt động xây dựng: </w:t>
      </w:r>
      <w:r w:rsidRPr="00244CFC">
        <w:rPr>
          <w:bCs/>
          <w:iCs/>
          <w:sz w:val="28"/>
          <w:szCs w:val="28"/>
          <w:lang w:val="nb-NO"/>
        </w:rPr>
        <w:t>P</w:t>
      </w:r>
      <w:r w:rsidRPr="00244CFC">
        <w:rPr>
          <w:bCs/>
          <w:iCs/>
          <w:sz w:val="28"/>
          <w:szCs w:val="28"/>
          <w:lang w:val="vi-VN"/>
        </w:rPr>
        <w:t>hát sinh chủ yếu là nước thải từ công đoạn rửa cát, đá xây dựng, bảo dưỡng, vệ sinh</w:t>
      </w:r>
      <w:r w:rsidR="009C2E1E">
        <w:rPr>
          <w:bCs/>
          <w:iCs/>
          <w:sz w:val="28"/>
          <w:szCs w:val="28"/>
        </w:rPr>
        <w:t xml:space="preserve"> </w:t>
      </w:r>
      <w:r w:rsidRPr="00244CFC">
        <w:rPr>
          <w:bCs/>
          <w:iCs/>
          <w:sz w:val="28"/>
          <w:szCs w:val="28"/>
          <w:lang w:val="vi-VN"/>
        </w:rPr>
        <w:t>máy móc, thiết bị tham gia thi công</w:t>
      </w:r>
      <w:r w:rsidR="009C2E1E">
        <w:rPr>
          <w:bCs/>
          <w:iCs/>
          <w:sz w:val="28"/>
          <w:szCs w:val="28"/>
        </w:rPr>
        <w:t xml:space="preserve"> </w:t>
      </w:r>
      <w:r w:rsidRPr="00244CFC">
        <w:rPr>
          <w:spacing w:val="-4"/>
          <w:sz w:val="28"/>
          <w:szCs w:val="28"/>
          <w:lang w:val="nb-NO"/>
        </w:rPr>
        <w:t xml:space="preserve">với khối lượng </w:t>
      </w:r>
      <w:r w:rsidR="009A5DEC" w:rsidRPr="00244CFC">
        <w:rPr>
          <w:spacing w:val="-4"/>
          <w:sz w:val="28"/>
          <w:szCs w:val="28"/>
          <w:lang w:val="vi-VN"/>
        </w:rPr>
        <w:t xml:space="preserve">khoảng </w:t>
      </w:r>
      <w:r w:rsidR="00112336" w:rsidRPr="00244CFC">
        <w:rPr>
          <w:spacing w:val="-4"/>
          <w:sz w:val="28"/>
          <w:szCs w:val="28"/>
        </w:rPr>
        <w:t>1,5</w:t>
      </w:r>
      <w:r w:rsidRPr="00244CFC">
        <w:rPr>
          <w:spacing w:val="-4"/>
          <w:sz w:val="28"/>
          <w:szCs w:val="28"/>
          <w:lang w:val="vi-VN"/>
        </w:rPr>
        <w:t>m</w:t>
      </w:r>
      <w:r w:rsidRPr="00244CFC">
        <w:rPr>
          <w:spacing w:val="-4"/>
          <w:sz w:val="28"/>
          <w:szCs w:val="28"/>
          <w:vertAlign w:val="superscript"/>
          <w:lang w:val="vi-VN"/>
        </w:rPr>
        <w:t>3</w:t>
      </w:r>
      <w:r w:rsidRPr="00244CFC">
        <w:rPr>
          <w:spacing w:val="-4"/>
          <w:sz w:val="28"/>
          <w:szCs w:val="28"/>
          <w:lang w:val="vi-VN"/>
        </w:rPr>
        <w:t xml:space="preserve">/ngày. </w:t>
      </w:r>
      <w:r w:rsidRPr="00244CFC">
        <w:rPr>
          <w:sz w:val="28"/>
          <w:szCs w:val="28"/>
          <w:lang w:val="vi-VN"/>
        </w:rPr>
        <w:t>Thành phần ô nhiễm: chất rắn lơ lửng, độ đục,…)</w:t>
      </w:r>
      <w:r w:rsidRPr="00244CFC">
        <w:rPr>
          <w:spacing w:val="-4"/>
          <w:sz w:val="28"/>
          <w:szCs w:val="28"/>
          <w:lang w:val="vi-VN"/>
        </w:rPr>
        <w:t>.</w:t>
      </w:r>
    </w:p>
    <w:p w:rsidR="003D1861" w:rsidRPr="00244CFC" w:rsidRDefault="003D1861" w:rsidP="0058565F">
      <w:pPr>
        <w:spacing w:after="60" w:line="360" w:lineRule="exact"/>
        <w:ind w:firstLine="720"/>
        <w:jc w:val="both"/>
        <w:rPr>
          <w:spacing w:val="-2"/>
          <w:sz w:val="28"/>
          <w:szCs w:val="28"/>
          <w:lang w:val="vi-VN"/>
        </w:rPr>
      </w:pPr>
      <w:r w:rsidRPr="00244CFC">
        <w:rPr>
          <w:sz w:val="28"/>
          <w:szCs w:val="28"/>
          <w:lang w:val="vi-VN"/>
        </w:rPr>
        <w:t>- Nước thải sinh hoạt</w:t>
      </w:r>
      <w:r w:rsidRPr="00244CFC">
        <w:rPr>
          <w:sz w:val="28"/>
          <w:szCs w:val="28"/>
          <w:lang w:val="nb-NO"/>
        </w:rPr>
        <w:t xml:space="preserve"> của </w:t>
      </w:r>
      <w:r w:rsidR="0076440E">
        <w:rPr>
          <w:sz w:val="28"/>
          <w:szCs w:val="28"/>
          <w:lang w:val="nb-NO"/>
        </w:rPr>
        <w:t xml:space="preserve">20 </w:t>
      </w:r>
      <w:r w:rsidRPr="00244CFC">
        <w:rPr>
          <w:sz w:val="28"/>
          <w:szCs w:val="28"/>
          <w:lang w:val="nb-NO"/>
        </w:rPr>
        <w:t>công nhân</w:t>
      </w:r>
      <w:r w:rsidR="00B61681" w:rsidRPr="00244CFC">
        <w:rPr>
          <w:sz w:val="28"/>
          <w:szCs w:val="28"/>
          <w:lang w:val="nb-NO"/>
        </w:rPr>
        <w:t xml:space="preserve"> thi công</w:t>
      </w:r>
      <w:r w:rsidRPr="00244CFC">
        <w:rPr>
          <w:sz w:val="28"/>
          <w:szCs w:val="28"/>
          <w:lang w:val="nb-NO"/>
        </w:rPr>
        <w:t xml:space="preserve"> phát sinh khoảng</w:t>
      </w:r>
      <w:r w:rsidR="0091755B">
        <w:rPr>
          <w:sz w:val="28"/>
          <w:szCs w:val="28"/>
          <w:lang w:val="nb-NO"/>
        </w:rPr>
        <w:t xml:space="preserve"> 1,</w:t>
      </w:r>
      <w:r w:rsidR="0076440E">
        <w:rPr>
          <w:sz w:val="28"/>
          <w:szCs w:val="28"/>
          <w:lang w:val="nb-NO"/>
        </w:rPr>
        <w:t>2</w:t>
      </w:r>
      <w:r w:rsidRPr="00244CFC">
        <w:rPr>
          <w:sz w:val="28"/>
          <w:szCs w:val="28"/>
          <w:lang w:val="vi-VN"/>
        </w:rPr>
        <w:t>m</w:t>
      </w:r>
      <w:r w:rsidRPr="00244CFC">
        <w:rPr>
          <w:sz w:val="28"/>
          <w:szCs w:val="28"/>
          <w:vertAlign w:val="superscript"/>
          <w:lang w:val="vi-VN"/>
        </w:rPr>
        <w:t>3</w:t>
      </w:r>
      <w:r w:rsidRPr="00244CFC">
        <w:rPr>
          <w:sz w:val="28"/>
          <w:szCs w:val="28"/>
          <w:lang w:val="vi-VN"/>
        </w:rPr>
        <w:t xml:space="preserve">/ngày.đêm. Thành phần ô nhiễm: </w:t>
      </w:r>
      <w:r w:rsidRPr="00244CFC">
        <w:rPr>
          <w:spacing w:val="-2"/>
          <w:sz w:val="28"/>
          <w:szCs w:val="28"/>
          <w:lang w:val="vi-VN"/>
        </w:rPr>
        <w:t>chất rắn lơ lửng (TSS), BOD</w:t>
      </w:r>
      <w:r w:rsidRPr="00244CFC">
        <w:rPr>
          <w:spacing w:val="-2"/>
          <w:sz w:val="28"/>
          <w:szCs w:val="28"/>
          <w:vertAlign w:val="subscript"/>
          <w:lang w:val="vi-VN"/>
        </w:rPr>
        <w:t>5</w:t>
      </w:r>
      <w:r w:rsidRPr="00244CFC">
        <w:rPr>
          <w:spacing w:val="-2"/>
          <w:sz w:val="28"/>
          <w:szCs w:val="28"/>
          <w:lang w:val="vi-VN"/>
        </w:rPr>
        <w:t>, COD, chất, tổng N, tổng P, coliform.</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 Giai đoạn vận hành</w:t>
      </w:r>
    </w:p>
    <w:p w:rsidR="00112336" w:rsidRPr="00244CFC" w:rsidRDefault="002D14C0" w:rsidP="0058565F">
      <w:pPr>
        <w:spacing w:after="60" w:line="360" w:lineRule="exact"/>
        <w:ind w:firstLine="709"/>
        <w:jc w:val="both"/>
        <w:rPr>
          <w:sz w:val="28"/>
          <w:szCs w:val="28"/>
        </w:rPr>
      </w:pPr>
      <w:r w:rsidRPr="00244CFC">
        <w:rPr>
          <w:sz w:val="28"/>
          <w:szCs w:val="28"/>
        </w:rPr>
        <w:tab/>
        <w:t xml:space="preserve">- Nước thải </w:t>
      </w:r>
      <w:r w:rsidR="0042517D">
        <w:rPr>
          <w:sz w:val="28"/>
          <w:szCs w:val="28"/>
        </w:rPr>
        <w:t xml:space="preserve">phát sinh từ hoạt động </w:t>
      </w:r>
      <w:r w:rsidRPr="00244CFC">
        <w:rPr>
          <w:sz w:val="28"/>
          <w:szCs w:val="28"/>
        </w:rPr>
        <w:t xml:space="preserve">sinh hoạt </w:t>
      </w:r>
      <w:r w:rsidR="0042517D">
        <w:rPr>
          <w:sz w:val="28"/>
          <w:szCs w:val="28"/>
        </w:rPr>
        <w:t>của 100 CBCNV</w:t>
      </w:r>
      <w:r w:rsidRPr="00244CFC">
        <w:rPr>
          <w:sz w:val="28"/>
          <w:szCs w:val="28"/>
        </w:rPr>
        <w:t xml:space="preserve"> với tổng lượng khoảng </w:t>
      </w:r>
      <w:r w:rsidR="00112336" w:rsidRPr="00244CFC">
        <w:rPr>
          <w:sz w:val="28"/>
          <w:szCs w:val="28"/>
        </w:rPr>
        <w:t>10</w:t>
      </w:r>
      <w:r w:rsidRPr="00244CFC">
        <w:rPr>
          <w:sz w:val="28"/>
          <w:szCs w:val="28"/>
        </w:rPr>
        <w:t xml:space="preserve"> m</w:t>
      </w:r>
      <w:r w:rsidRPr="00244CFC">
        <w:rPr>
          <w:sz w:val="28"/>
          <w:szCs w:val="28"/>
          <w:vertAlign w:val="superscript"/>
        </w:rPr>
        <w:t>3</w:t>
      </w:r>
      <w:r w:rsidRPr="00244CFC">
        <w:rPr>
          <w:sz w:val="28"/>
          <w:szCs w:val="28"/>
        </w:rPr>
        <w:t>/ngày.đêm. Thành phần ô nhiễm gồm: BOD</w:t>
      </w:r>
      <w:r w:rsidRPr="00244CFC">
        <w:rPr>
          <w:sz w:val="28"/>
          <w:szCs w:val="28"/>
          <w:vertAlign w:val="subscript"/>
        </w:rPr>
        <w:t>5</w:t>
      </w:r>
      <w:r w:rsidRPr="00244CFC">
        <w:rPr>
          <w:sz w:val="28"/>
          <w:szCs w:val="28"/>
        </w:rPr>
        <w:t>, COD, Chất rắn lơ lửng, chất hoạt động bề mặt, dầu mỡ động thực vật, sunfua, Amoni, Tổng N, Tổng P, Coliform,...</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3.1.2. Đối với khí thải:</w:t>
      </w:r>
    </w:p>
    <w:p w:rsidR="003D1861" w:rsidRPr="00244CFC" w:rsidRDefault="003D1861" w:rsidP="0058565F">
      <w:pPr>
        <w:spacing w:after="60" w:line="360" w:lineRule="exact"/>
        <w:rPr>
          <w:i/>
          <w:sz w:val="28"/>
          <w:szCs w:val="28"/>
          <w:lang w:val="nb-NO"/>
        </w:rPr>
      </w:pPr>
      <w:r w:rsidRPr="00244CFC">
        <w:rPr>
          <w:bCs/>
          <w:sz w:val="28"/>
          <w:szCs w:val="28"/>
          <w:lang w:val="vi-VN" w:eastAsia="vi-VN"/>
        </w:rPr>
        <w:t>*</w:t>
      </w:r>
      <w:r w:rsidRPr="00244CFC">
        <w:rPr>
          <w:i/>
          <w:sz w:val="28"/>
          <w:szCs w:val="28"/>
          <w:lang w:val="nb-NO"/>
        </w:rPr>
        <w:t xml:space="preserve"> Giai đoạn thi công xây dựng Dự án.</w:t>
      </w:r>
    </w:p>
    <w:p w:rsidR="003D1861" w:rsidRPr="00244CFC" w:rsidRDefault="003D1861" w:rsidP="0058565F">
      <w:pPr>
        <w:spacing w:after="60" w:line="360" w:lineRule="exact"/>
        <w:ind w:firstLine="720"/>
        <w:jc w:val="both"/>
        <w:rPr>
          <w:iCs/>
          <w:sz w:val="28"/>
          <w:szCs w:val="28"/>
          <w:lang w:val="vi-VN"/>
        </w:rPr>
      </w:pPr>
      <w:r w:rsidRPr="00244CFC">
        <w:rPr>
          <w:iCs/>
          <w:sz w:val="28"/>
          <w:szCs w:val="28"/>
          <w:lang w:val="nb-NO"/>
        </w:rPr>
        <w:t>- Bụi, k</w:t>
      </w:r>
      <w:r w:rsidRPr="00244CFC">
        <w:rPr>
          <w:iCs/>
          <w:sz w:val="28"/>
          <w:szCs w:val="28"/>
          <w:lang w:val="vi-VN"/>
        </w:rPr>
        <w:t xml:space="preserve">hí thải phát sinh từ </w:t>
      </w:r>
      <w:r w:rsidRPr="00244CFC">
        <w:rPr>
          <w:iCs/>
          <w:sz w:val="28"/>
          <w:szCs w:val="28"/>
          <w:lang w:val="nb-NO"/>
        </w:rPr>
        <w:t xml:space="preserve">hoạt động </w:t>
      </w:r>
      <w:r w:rsidR="00572AED" w:rsidRPr="00244CFC">
        <w:rPr>
          <w:iCs/>
          <w:sz w:val="28"/>
          <w:szCs w:val="28"/>
          <w:lang w:val="nb-NO"/>
        </w:rPr>
        <w:t>san lấp</w:t>
      </w:r>
      <w:r w:rsidRPr="00244CFC">
        <w:rPr>
          <w:iCs/>
          <w:sz w:val="28"/>
          <w:szCs w:val="28"/>
          <w:lang w:val="nb-NO"/>
        </w:rPr>
        <w:t xml:space="preserve"> mặt bằng (như </w:t>
      </w:r>
      <w:r w:rsidRPr="00244CFC">
        <w:rPr>
          <w:bCs/>
          <w:iCs/>
          <w:sz w:val="28"/>
          <w:szCs w:val="28"/>
          <w:lang w:val="nb-NO"/>
        </w:rPr>
        <w:t>bóc tách tầng đất mặt), san lấp mặt bằng; từ</w:t>
      </w:r>
      <w:r w:rsidRPr="00244CFC">
        <w:rPr>
          <w:iCs/>
          <w:sz w:val="28"/>
          <w:szCs w:val="28"/>
          <w:lang w:val="vi-VN"/>
        </w:rPr>
        <w:t xml:space="preserve"> các thiết bị máy móc hoạt động trên công trường </w:t>
      </w:r>
      <w:r w:rsidRPr="00244CFC">
        <w:rPr>
          <w:iCs/>
          <w:sz w:val="28"/>
          <w:szCs w:val="28"/>
          <w:lang w:val="nb-NO"/>
        </w:rPr>
        <w:t>(</w:t>
      </w:r>
      <w:r w:rsidRPr="00244CFC">
        <w:rPr>
          <w:iCs/>
          <w:sz w:val="28"/>
          <w:szCs w:val="28"/>
          <w:lang w:val="vi-VN"/>
        </w:rPr>
        <w:t xml:space="preserve">xe tải, </w:t>
      </w:r>
      <w:r w:rsidRPr="00244CFC">
        <w:rPr>
          <w:iCs/>
          <w:sz w:val="28"/>
          <w:szCs w:val="28"/>
          <w:lang w:val="nb-NO"/>
        </w:rPr>
        <w:t xml:space="preserve">máy xúc, </w:t>
      </w:r>
      <w:r w:rsidRPr="00244CFC">
        <w:rPr>
          <w:iCs/>
          <w:sz w:val="28"/>
          <w:szCs w:val="28"/>
          <w:lang w:val="vi-VN"/>
        </w:rPr>
        <w:t>máy cắt, máy đầm,...</w:t>
      </w:r>
      <w:r w:rsidRPr="00244CFC">
        <w:rPr>
          <w:iCs/>
          <w:sz w:val="28"/>
          <w:szCs w:val="28"/>
          <w:lang w:val="nb-NO"/>
        </w:rPr>
        <w:t>) và</w:t>
      </w:r>
      <w:r w:rsidRPr="00244CFC">
        <w:rPr>
          <w:iCs/>
          <w:sz w:val="28"/>
          <w:szCs w:val="28"/>
          <w:lang w:val="vi-VN"/>
        </w:rPr>
        <w:t xml:space="preserve"> phương tiện vận chuyển</w:t>
      </w:r>
      <w:r w:rsidRPr="00244CFC">
        <w:rPr>
          <w:iCs/>
          <w:sz w:val="28"/>
          <w:szCs w:val="28"/>
          <w:lang w:val="nb-NO"/>
        </w:rPr>
        <w:t xml:space="preserve"> nguyên vật liệu; T</w:t>
      </w:r>
      <w:r w:rsidRPr="00244CFC">
        <w:rPr>
          <w:iCs/>
          <w:sz w:val="28"/>
          <w:szCs w:val="28"/>
          <w:lang w:val="vi-VN"/>
        </w:rPr>
        <w:t xml:space="preserve">hành phần ô nhiễm: </w:t>
      </w:r>
      <w:r w:rsidRPr="00244CFC">
        <w:rPr>
          <w:iCs/>
          <w:sz w:val="28"/>
          <w:szCs w:val="28"/>
          <w:lang w:val="nb-NO"/>
        </w:rPr>
        <w:t xml:space="preserve">bụi, </w:t>
      </w:r>
      <w:r w:rsidRPr="00244CFC">
        <w:rPr>
          <w:iCs/>
          <w:sz w:val="28"/>
          <w:szCs w:val="28"/>
          <w:lang w:val="vi-VN"/>
        </w:rPr>
        <w:t>khí SO</w:t>
      </w:r>
      <w:r w:rsidRPr="00244CFC">
        <w:rPr>
          <w:iCs/>
          <w:sz w:val="28"/>
          <w:szCs w:val="28"/>
          <w:vertAlign w:val="subscript"/>
          <w:lang w:val="vi-VN"/>
        </w:rPr>
        <w:t>2</w:t>
      </w:r>
      <w:r w:rsidRPr="00244CFC">
        <w:rPr>
          <w:iCs/>
          <w:sz w:val="28"/>
          <w:szCs w:val="28"/>
          <w:lang w:val="vi-VN"/>
        </w:rPr>
        <w:t>, CO</w:t>
      </w:r>
      <w:r w:rsidRPr="00244CFC">
        <w:rPr>
          <w:iCs/>
          <w:sz w:val="28"/>
          <w:szCs w:val="28"/>
          <w:vertAlign w:val="subscript"/>
          <w:lang w:val="nb-NO"/>
        </w:rPr>
        <w:t>2</w:t>
      </w:r>
      <w:r w:rsidRPr="00244CFC">
        <w:rPr>
          <w:iCs/>
          <w:sz w:val="28"/>
          <w:szCs w:val="28"/>
          <w:lang w:val="vi-VN"/>
        </w:rPr>
        <w:t>, NO</w:t>
      </w:r>
      <w:r w:rsidRPr="00244CFC">
        <w:rPr>
          <w:iCs/>
          <w:sz w:val="28"/>
          <w:szCs w:val="28"/>
          <w:vertAlign w:val="subscript"/>
          <w:lang w:val="nb-NO"/>
        </w:rPr>
        <w:t>2</w:t>
      </w:r>
      <w:r w:rsidRPr="00244CFC">
        <w:rPr>
          <w:iCs/>
          <w:sz w:val="28"/>
          <w:szCs w:val="28"/>
          <w:lang w:val="vi-VN"/>
        </w:rPr>
        <w:t xml:space="preserve">, </w:t>
      </w:r>
      <w:r w:rsidRPr="00244CFC">
        <w:rPr>
          <w:sz w:val="28"/>
          <w:szCs w:val="28"/>
          <w:lang w:val="vi-VN"/>
        </w:rPr>
        <w:t>Hydrocacbon</w:t>
      </w:r>
      <w:r w:rsidRPr="00244CFC">
        <w:rPr>
          <w:iCs/>
          <w:sz w:val="28"/>
          <w:szCs w:val="28"/>
          <w:lang w:val="vi-VN"/>
        </w:rPr>
        <w:t>...</w:t>
      </w:r>
    </w:p>
    <w:p w:rsidR="003D1861" w:rsidRPr="00244CFC" w:rsidRDefault="003D1861" w:rsidP="0058565F">
      <w:pPr>
        <w:spacing w:after="60" w:line="360" w:lineRule="exact"/>
        <w:ind w:firstLine="720"/>
        <w:jc w:val="both"/>
        <w:rPr>
          <w:iCs/>
          <w:sz w:val="28"/>
          <w:szCs w:val="28"/>
          <w:lang w:val="vi-VN"/>
        </w:rPr>
      </w:pPr>
      <w:r w:rsidRPr="00244CFC">
        <w:rPr>
          <w:iCs/>
          <w:sz w:val="28"/>
          <w:szCs w:val="28"/>
          <w:lang w:val="vi-VN"/>
        </w:rPr>
        <w:t>-Hơ</w:t>
      </w:r>
      <w:r w:rsidRPr="00244CFC">
        <w:rPr>
          <w:iCs/>
          <w:sz w:val="28"/>
          <w:szCs w:val="28"/>
          <w:lang w:val="nb-NO"/>
        </w:rPr>
        <w:t>i mùi, k</w:t>
      </w:r>
      <w:r w:rsidRPr="00244CFC">
        <w:rPr>
          <w:iCs/>
          <w:sz w:val="28"/>
          <w:szCs w:val="28"/>
          <w:lang w:val="vi-VN"/>
        </w:rPr>
        <w:t>hí thải phát sinh từ sự phân huỷ các chất thải, rác thải trên công trường thi công như: CH</w:t>
      </w:r>
      <w:r w:rsidRPr="00244CFC">
        <w:rPr>
          <w:iCs/>
          <w:sz w:val="28"/>
          <w:szCs w:val="28"/>
          <w:vertAlign w:val="subscript"/>
          <w:lang w:val="vi-VN"/>
        </w:rPr>
        <w:t>4</w:t>
      </w:r>
      <w:r w:rsidRPr="00244CFC">
        <w:rPr>
          <w:iCs/>
          <w:sz w:val="28"/>
          <w:szCs w:val="28"/>
          <w:lang w:val="vi-VN"/>
        </w:rPr>
        <w:t>, NH</w:t>
      </w:r>
      <w:r w:rsidRPr="00244CFC">
        <w:rPr>
          <w:iCs/>
          <w:sz w:val="28"/>
          <w:szCs w:val="28"/>
          <w:vertAlign w:val="subscript"/>
          <w:lang w:val="vi-VN"/>
        </w:rPr>
        <w:t>3</w:t>
      </w:r>
      <w:r w:rsidRPr="00244CFC">
        <w:rPr>
          <w:iCs/>
          <w:sz w:val="28"/>
          <w:szCs w:val="28"/>
          <w:lang w:val="vi-VN"/>
        </w:rPr>
        <w:t>, H</w:t>
      </w:r>
      <w:r w:rsidRPr="00244CFC">
        <w:rPr>
          <w:iCs/>
          <w:sz w:val="28"/>
          <w:szCs w:val="28"/>
          <w:vertAlign w:val="subscript"/>
          <w:lang w:val="vi-VN"/>
        </w:rPr>
        <w:t>2</w:t>
      </w:r>
      <w:r w:rsidRPr="00244CFC">
        <w:rPr>
          <w:iCs/>
          <w:sz w:val="28"/>
          <w:szCs w:val="28"/>
          <w:lang w:val="vi-VN"/>
        </w:rPr>
        <w:t>S,...</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vận hành:</w:t>
      </w:r>
    </w:p>
    <w:p w:rsidR="00804AAF" w:rsidRPr="00244CFC" w:rsidRDefault="00804AAF" w:rsidP="0058565F">
      <w:pPr>
        <w:spacing w:after="60" w:line="360" w:lineRule="exact"/>
        <w:ind w:firstLine="709"/>
        <w:jc w:val="both"/>
        <w:rPr>
          <w:iCs/>
          <w:sz w:val="28"/>
          <w:szCs w:val="28"/>
          <w:lang w:val="nb-NO"/>
        </w:rPr>
      </w:pPr>
      <w:r w:rsidRPr="00244CFC">
        <w:rPr>
          <w:iCs/>
          <w:sz w:val="28"/>
          <w:szCs w:val="28"/>
          <w:lang w:val="nb-NO"/>
        </w:rPr>
        <w:t xml:space="preserve">- </w:t>
      </w:r>
      <w:r w:rsidR="00B12F80" w:rsidRPr="00244CFC">
        <w:rPr>
          <w:iCs/>
          <w:sz w:val="28"/>
          <w:szCs w:val="28"/>
        </w:rPr>
        <w:t xml:space="preserve">Ô nhiễm không khí do bụi </w:t>
      </w:r>
      <w:r w:rsidR="0091755B">
        <w:rPr>
          <w:iCs/>
          <w:sz w:val="28"/>
          <w:szCs w:val="28"/>
        </w:rPr>
        <w:t>kim loại phát sinh</w:t>
      </w:r>
      <w:r w:rsidR="00B12F80" w:rsidRPr="00244CFC">
        <w:rPr>
          <w:iCs/>
          <w:sz w:val="28"/>
          <w:szCs w:val="28"/>
        </w:rPr>
        <w:t xml:space="preserve"> từ </w:t>
      </w:r>
      <w:r w:rsidR="00B91B7C">
        <w:rPr>
          <w:color w:val="000000" w:themeColor="text1"/>
          <w:sz w:val="28"/>
          <w:szCs w:val="28"/>
          <w:lang w:val="nl-NL"/>
        </w:rPr>
        <w:t>q</w:t>
      </w:r>
      <w:r w:rsidR="00B91B7C" w:rsidRPr="00A52B94">
        <w:rPr>
          <w:color w:val="000000" w:themeColor="text1"/>
          <w:sz w:val="28"/>
          <w:szCs w:val="28"/>
          <w:lang w:val="nl-NL"/>
        </w:rPr>
        <w:t xml:space="preserve">uá trình gia công cơ khí </w:t>
      </w:r>
      <w:r w:rsidR="00B91B7C">
        <w:rPr>
          <w:color w:val="000000" w:themeColor="text1"/>
          <w:sz w:val="28"/>
          <w:szCs w:val="28"/>
          <w:lang w:val="nl-NL"/>
        </w:rPr>
        <w:t>như</w:t>
      </w:r>
      <w:r w:rsidR="00B91B7C" w:rsidRPr="00A52B94">
        <w:rPr>
          <w:color w:val="000000" w:themeColor="text1"/>
          <w:sz w:val="28"/>
          <w:szCs w:val="28"/>
          <w:lang w:val="nl-NL"/>
        </w:rPr>
        <w:t xml:space="preserve"> cắt</w:t>
      </w:r>
      <w:r w:rsidR="00B91B7C">
        <w:rPr>
          <w:color w:val="000000" w:themeColor="text1"/>
          <w:sz w:val="28"/>
          <w:szCs w:val="28"/>
          <w:lang w:val="nl-NL"/>
        </w:rPr>
        <w:t>, mài</w:t>
      </w:r>
      <w:r w:rsidR="00B91B7C" w:rsidRPr="00A52B94">
        <w:rPr>
          <w:color w:val="000000" w:themeColor="text1"/>
          <w:sz w:val="28"/>
          <w:szCs w:val="28"/>
          <w:lang w:val="nl-NL"/>
        </w:rPr>
        <w:t xml:space="preserve"> sắt, thép theo kích cỡ của từng chi tiết sản phẩm</w:t>
      </w:r>
      <w:r w:rsidR="00FC6CFE">
        <w:rPr>
          <w:iCs/>
          <w:sz w:val="28"/>
          <w:szCs w:val="28"/>
        </w:rPr>
        <w:t>.</w:t>
      </w:r>
      <w:r w:rsidR="000E5072">
        <w:rPr>
          <w:iCs/>
          <w:sz w:val="28"/>
          <w:szCs w:val="28"/>
        </w:rPr>
        <w:t xml:space="preserve"> </w:t>
      </w:r>
      <w:r w:rsidR="00B91B7C">
        <w:rPr>
          <w:color w:val="000000" w:themeColor="text1"/>
          <w:sz w:val="28"/>
          <w:szCs w:val="28"/>
          <w:lang w:val="nl-NL"/>
        </w:rPr>
        <w:t>Bụi kim loại</w:t>
      </w:r>
      <w:r w:rsidR="009C2E1E">
        <w:rPr>
          <w:color w:val="000000" w:themeColor="text1"/>
          <w:sz w:val="28"/>
          <w:szCs w:val="28"/>
          <w:lang w:val="nl-NL"/>
        </w:rPr>
        <w:t xml:space="preserve"> </w:t>
      </w:r>
      <w:r w:rsidR="00B91B7C">
        <w:rPr>
          <w:color w:val="000000" w:themeColor="text1"/>
          <w:sz w:val="28"/>
          <w:szCs w:val="28"/>
          <w:lang w:val="nl-NL"/>
        </w:rPr>
        <w:t>có trọng lượng lớn,</w:t>
      </w:r>
      <w:r w:rsidR="00B91B7C" w:rsidRPr="00A52B94">
        <w:rPr>
          <w:color w:val="000000" w:themeColor="text1"/>
          <w:sz w:val="28"/>
          <w:szCs w:val="28"/>
          <w:lang w:val="nl-NL"/>
        </w:rPr>
        <w:t xml:space="preserve"> dễ lắng đ</w:t>
      </w:r>
      <w:r w:rsidR="00B91B7C">
        <w:rPr>
          <w:color w:val="000000" w:themeColor="text1"/>
          <w:sz w:val="28"/>
          <w:szCs w:val="28"/>
          <w:lang w:val="nl-NL"/>
        </w:rPr>
        <w:t>ọng ngay trong khu vực sản xuất.</w:t>
      </w:r>
    </w:p>
    <w:p w:rsidR="003D1861" w:rsidRPr="00244CFC" w:rsidRDefault="003D1861" w:rsidP="0058565F">
      <w:pPr>
        <w:spacing w:after="60" w:line="360" w:lineRule="exact"/>
        <w:ind w:firstLine="709"/>
        <w:jc w:val="both"/>
        <w:rPr>
          <w:iCs/>
          <w:sz w:val="28"/>
          <w:szCs w:val="28"/>
          <w:lang w:val="vi-VN"/>
        </w:rPr>
      </w:pPr>
      <w:r w:rsidRPr="00244CFC">
        <w:rPr>
          <w:iCs/>
          <w:sz w:val="28"/>
          <w:szCs w:val="28"/>
          <w:lang w:val="nb-NO"/>
        </w:rPr>
        <w:t>- Bụi, khí thải phát sinh t</w:t>
      </w:r>
      <w:r w:rsidRPr="00244CFC">
        <w:rPr>
          <w:iCs/>
          <w:sz w:val="28"/>
          <w:szCs w:val="28"/>
          <w:lang w:val="vi-VN"/>
        </w:rPr>
        <w:t xml:space="preserve">ừ các hoạt động giao thông vận tải. </w:t>
      </w:r>
      <w:r w:rsidRPr="00244CFC">
        <w:rPr>
          <w:iCs/>
          <w:sz w:val="28"/>
          <w:szCs w:val="28"/>
        </w:rPr>
        <w:t>Thành phần gồm</w:t>
      </w:r>
      <w:r w:rsidRPr="00244CFC">
        <w:rPr>
          <w:iCs/>
          <w:sz w:val="28"/>
          <w:szCs w:val="28"/>
          <w:lang w:val="nb-NO"/>
        </w:rPr>
        <w:t xml:space="preserve">: Bụi, </w:t>
      </w:r>
      <w:r w:rsidRPr="00244CFC">
        <w:rPr>
          <w:sz w:val="28"/>
          <w:szCs w:val="28"/>
          <w:lang w:val="vi-VN"/>
        </w:rPr>
        <w:t>NO</w:t>
      </w:r>
      <w:r w:rsidRPr="00244CFC">
        <w:rPr>
          <w:sz w:val="28"/>
          <w:szCs w:val="28"/>
          <w:vertAlign w:val="subscript"/>
        </w:rPr>
        <w:t>2</w:t>
      </w:r>
      <w:r w:rsidRPr="00244CFC">
        <w:rPr>
          <w:sz w:val="28"/>
          <w:szCs w:val="28"/>
          <w:lang w:val="vi-VN"/>
        </w:rPr>
        <w:t>, SO</w:t>
      </w:r>
      <w:r w:rsidRPr="00244CFC">
        <w:rPr>
          <w:sz w:val="28"/>
          <w:szCs w:val="28"/>
          <w:vertAlign w:val="subscript"/>
          <w:lang w:val="vi-VN"/>
        </w:rPr>
        <w:t>2</w:t>
      </w:r>
      <w:r w:rsidRPr="00244CFC">
        <w:rPr>
          <w:sz w:val="28"/>
          <w:szCs w:val="28"/>
          <w:lang w:val="vi-VN"/>
        </w:rPr>
        <w:t>, CO, hyđrocacbon,…</w:t>
      </w:r>
    </w:p>
    <w:p w:rsidR="003D1861" w:rsidRPr="00244CFC" w:rsidRDefault="003D1861" w:rsidP="0058565F">
      <w:pPr>
        <w:spacing w:after="60" w:line="360" w:lineRule="exact"/>
        <w:ind w:firstLine="709"/>
        <w:jc w:val="both"/>
        <w:rPr>
          <w:sz w:val="28"/>
          <w:szCs w:val="28"/>
          <w:lang w:val="vi-VN"/>
        </w:rPr>
      </w:pPr>
      <w:r w:rsidRPr="00244CFC">
        <w:rPr>
          <w:sz w:val="28"/>
          <w:szCs w:val="28"/>
          <w:lang w:val="vi-VN"/>
        </w:rPr>
        <w:t xml:space="preserve">- Hơi mùi khí thải phát sinh từ </w:t>
      </w:r>
      <w:r w:rsidR="0091755B">
        <w:rPr>
          <w:sz w:val="28"/>
          <w:szCs w:val="28"/>
        </w:rPr>
        <w:t>kho chất</w:t>
      </w:r>
      <w:r w:rsidR="00804AAF" w:rsidRPr="00244CFC">
        <w:rPr>
          <w:sz w:val="28"/>
          <w:szCs w:val="28"/>
        </w:rPr>
        <w:t xml:space="preserve"> thải</w:t>
      </w:r>
      <w:r w:rsidRPr="00244CFC">
        <w:rPr>
          <w:sz w:val="28"/>
          <w:szCs w:val="28"/>
          <w:lang w:val="vi-VN"/>
        </w:rPr>
        <w:t xml:space="preserve">, </w:t>
      </w:r>
      <w:r w:rsidR="0091755B">
        <w:rPr>
          <w:sz w:val="28"/>
          <w:szCs w:val="28"/>
        </w:rPr>
        <w:t>khu</w:t>
      </w:r>
      <w:r w:rsidR="0091755B">
        <w:rPr>
          <w:sz w:val="28"/>
          <w:szCs w:val="28"/>
          <w:lang w:val="vi-VN"/>
        </w:rPr>
        <w:t xml:space="preserve"> xử lý nước thải</w:t>
      </w:r>
      <w:r w:rsidR="0091755B">
        <w:rPr>
          <w:sz w:val="28"/>
          <w:szCs w:val="28"/>
        </w:rPr>
        <w:t xml:space="preserve">. </w:t>
      </w:r>
      <w:r w:rsidRPr="00244CFC">
        <w:rPr>
          <w:sz w:val="28"/>
          <w:szCs w:val="28"/>
          <w:lang w:val="vi-VN"/>
        </w:rPr>
        <w:t>Thành phần gồm: CH</w:t>
      </w:r>
      <w:r w:rsidRPr="00244CFC">
        <w:rPr>
          <w:sz w:val="28"/>
          <w:szCs w:val="28"/>
          <w:vertAlign w:val="subscript"/>
          <w:lang w:val="vi-VN"/>
        </w:rPr>
        <w:t>4</w:t>
      </w:r>
      <w:r w:rsidRPr="00244CFC">
        <w:rPr>
          <w:sz w:val="28"/>
          <w:szCs w:val="28"/>
          <w:lang w:val="vi-VN"/>
        </w:rPr>
        <w:t>, NH</w:t>
      </w:r>
      <w:r w:rsidRPr="00244CFC">
        <w:rPr>
          <w:sz w:val="28"/>
          <w:szCs w:val="28"/>
          <w:vertAlign w:val="subscript"/>
          <w:lang w:val="vi-VN"/>
        </w:rPr>
        <w:t>3</w:t>
      </w:r>
      <w:r w:rsidRPr="00244CFC">
        <w:rPr>
          <w:sz w:val="28"/>
          <w:szCs w:val="28"/>
          <w:lang w:val="vi-VN"/>
        </w:rPr>
        <w:t>, H</w:t>
      </w:r>
      <w:r w:rsidRPr="00244CFC">
        <w:rPr>
          <w:sz w:val="28"/>
          <w:szCs w:val="28"/>
          <w:vertAlign w:val="subscript"/>
          <w:lang w:val="vi-VN"/>
        </w:rPr>
        <w:t>2</w:t>
      </w:r>
      <w:r w:rsidRPr="00244CFC">
        <w:rPr>
          <w:sz w:val="28"/>
          <w:szCs w:val="28"/>
          <w:lang w:val="vi-VN"/>
        </w:rPr>
        <w:t xml:space="preserve">S ... </w:t>
      </w:r>
    </w:p>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t>3.2. Chất thải rắn, chất thải nguy hại:</w:t>
      </w:r>
    </w:p>
    <w:p w:rsidR="003D1861" w:rsidRPr="00244CFC" w:rsidRDefault="003D1861" w:rsidP="0058565F">
      <w:pPr>
        <w:spacing w:after="60" w:line="360" w:lineRule="exact"/>
        <w:jc w:val="both"/>
        <w:rPr>
          <w:b/>
          <w:i/>
          <w:sz w:val="28"/>
          <w:szCs w:val="28"/>
          <w:lang w:val="nb-NO"/>
        </w:rPr>
      </w:pPr>
      <w:r w:rsidRPr="00244CFC">
        <w:rPr>
          <w:b/>
          <w:i/>
          <w:sz w:val="28"/>
          <w:szCs w:val="28"/>
          <w:lang w:val="nb-NO"/>
        </w:rPr>
        <w:lastRenderedPageBreak/>
        <w:t>3.2.1. Đối với chất thải rắn thông thường:</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thi công xây dựng dự án:</w:t>
      </w:r>
    </w:p>
    <w:p w:rsidR="003D1861" w:rsidRPr="00244CFC" w:rsidRDefault="003D1861" w:rsidP="0058565F">
      <w:pPr>
        <w:spacing w:after="60" w:line="360" w:lineRule="exact"/>
        <w:ind w:firstLine="720"/>
        <w:jc w:val="both"/>
        <w:rPr>
          <w:sz w:val="28"/>
          <w:szCs w:val="28"/>
          <w:lang w:val="vi-VN"/>
        </w:rPr>
      </w:pPr>
      <w:r w:rsidRPr="00244CFC">
        <w:rPr>
          <w:sz w:val="28"/>
          <w:szCs w:val="28"/>
          <w:lang w:val="nb-NO"/>
        </w:rPr>
        <w:t>- Chất</w:t>
      </w:r>
      <w:r w:rsidRPr="00244CFC">
        <w:rPr>
          <w:sz w:val="28"/>
          <w:szCs w:val="28"/>
          <w:lang w:val="vi-VN"/>
        </w:rPr>
        <w:t xml:space="preserve"> thải</w:t>
      </w:r>
      <w:r w:rsidRPr="00244CFC">
        <w:rPr>
          <w:sz w:val="28"/>
          <w:szCs w:val="28"/>
          <w:lang w:val="nb-NO"/>
        </w:rPr>
        <w:t xml:space="preserve"> rắn</w:t>
      </w:r>
      <w:r w:rsidRPr="00244CFC">
        <w:rPr>
          <w:sz w:val="28"/>
          <w:szCs w:val="28"/>
          <w:lang w:val="vi-VN"/>
        </w:rPr>
        <w:t xml:space="preserve"> sinh hoạt của công nhân tham gia thi công </w:t>
      </w:r>
      <w:r w:rsidRPr="00244CFC">
        <w:rPr>
          <w:sz w:val="28"/>
          <w:szCs w:val="28"/>
          <w:lang w:val="nb-NO"/>
        </w:rPr>
        <w:t xml:space="preserve">với </w:t>
      </w:r>
      <w:r w:rsidRPr="00244CFC">
        <w:rPr>
          <w:sz w:val="28"/>
          <w:szCs w:val="28"/>
          <w:lang w:val="sv-SE"/>
        </w:rPr>
        <w:t xml:space="preserve">khối lượng phát sinh khoảng </w:t>
      </w:r>
      <w:r w:rsidR="0065578E">
        <w:rPr>
          <w:sz w:val="28"/>
          <w:szCs w:val="28"/>
          <w:lang w:val="sv-SE"/>
        </w:rPr>
        <w:t>8</w:t>
      </w:r>
      <w:r w:rsidR="00572AED" w:rsidRPr="00244CFC">
        <w:rPr>
          <w:sz w:val="28"/>
          <w:szCs w:val="28"/>
          <w:lang w:val="sv-SE"/>
        </w:rPr>
        <w:t xml:space="preserve"> kg/ngày</w:t>
      </w:r>
      <w:r w:rsidRPr="00244CFC">
        <w:rPr>
          <w:sz w:val="28"/>
          <w:szCs w:val="28"/>
          <w:lang w:val="sv-SE"/>
        </w:rPr>
        <w:t xml:space="preserve">. Thành phần gồm: </w:t>
      </w:r>
      <w:r w:rsidRPr="00244CFC">
        <w:rPr>
          <w:sz w:val="28"/>
          <w:szCs w:val="28"/>
          <w:lang w:val="vi-VN"/>
        </w:rPr>
        <w:t>giấy vụn, túi nilon, bìa carton, vỏ hoa quả, phần thức ăn thừa,...</w:t>
      </w:r>
    </w:p>
    <w:p w:rsidR="003D1861" w:rsidRPr="00244CFC" w:rsidRDefault="003D1861" w:rsidP="0058565F">
      <w:pPr>
        <w:spacing w:after="60" w:line="360" w:lineRule="exact"/>
        <w:ind w:firstLine="720"/>
        <w:jc w:val="both"/>
        <w:rPr>
          <w:sz w:val="28"/>
          <w:szCs w:val="28"/>
          <w:lang w:val="sv-SE"/>
        </w:rPr>
      </w:pPr>
      <w:r w:rsidRPr="00244CFC">
        <w:rPr>
          <w:sz w:val="28"/>
          <w:szCs w:val="28"/>
          <w:lang w:val="nb-NO"/>
        </w:rPr>
        <w:t>- Chất thải rắn xây dựng thông thường phát sinh</w:t>
      </w:r>
      <w:r w:rsidRPr="00244CFC">
        <w:rPr>
          <w:sz w:val="28"/>
          <w:szCs w:val="28"/>
          <w:lang w:val="sv-SE"/>
        </w:rPr>
        <w:t xml:space="preserve"> khoảng </w:t>
      </w:r>
      <w:r w:rsidR="0076440E">
        <w:rPr>
          <w:sz w:val="28"/>
          <w:szCs w:val="28"/>
          <w:lang w:val="sv-SE"/>
        </w:rPr>
        <w:t>16</w:t>
      </w:r>
      <w:r w:rsidR="006D705B">
        <w:rPr>
          <w:sz w:val="28"/>
          <w:szCs w:val="28"/>
          <w:lang w:val="sv-SE"/>
        </w:rPr>
        <w:t xml:space="preserve"> </w:t>
      </w:r>
      <w:r w:rsidRPr="00244CFC">
        <w:rPr>
          <w:sz w:val="28"/>
          <w:szCs w:val="28"/>
          <w:lang w:val="sv-SE"/>
        </w:rPr>
        <w:t>tấn. Thành phần gồm: đất đá rơi vãi, sắt thép vụn, gỗ côt</w:t>
      </w:r>
      <w:r w:rsidR="006D705B">
        <w:rPr>
          <w:sz w:val="28"/>
          <w:szCs w:val="28"/>
          <w:lang w:val="sv-SE"/>
        </w:rPr>
        <w:t>-</w:t>
      </w:r>
      <w:r w:rsidRPr="00244CFC">
        <w:rPr>
          <w:sz w:val="28"/>
          <w:szCs w:val="28"/>
          <w:lang w:val="sv-SE"/>
        </w:rPr>
        <w:t xml:space="preserve">pha, dây thừng, thùng chứa,... ; </w:t>
      </w:r>
    </w:p>
    <w:p w:rsidR="003D1861" w:rsidRPr="00244CFC" w:rsidRDefault="003D1861" w:rsidP="0058565F">
      <w:pPr>
        <w:spacing w:after="60" w:line="360" w:lineRule="exact"/>
        <w:ind w:firstLine="720"/>
        <w:jc w:val="both"/>
        <w:rPr>
          <w:sz w:val="28"/>
          <w:szCs w:val="28"/>
          <w:lang w:val="nb-NO"/>
        </w:rPr>
      </w:pPr>
      <w:r w:rsidRPr="00244CFC">
        <w:rPr>
          <w:sz w:val="28"/>
          <w:szCs w:val="28"/>
          <w:lang w:val="sv-SE"/>
        </w:rPr>
        <w:t xml:space="preserve">- Khối lượng đất </w:t>
      </w:r>
      <w:r w:rsidR="0065578E">
        <w:rPr>
          <w:sz w:val="28"/>
          <w:szCs w:val="28"/>
          <w:lang w:val="sv-SE"/>
        </w:rPr>
        <w:t>bóc tách tầng đất mặt từ đất trồng lúa 2 vụ (chiều dày bóc tách khoảng 0,2 m) là</w:t>
      </w:r>
      <w:r w:rsidR="0035485D">
        <w:rPr>
          <w:sz w:val="28"/>
          <w:szCs w:val="28"/>
          <w:lang w:val="da-DK" w:eastAsia="vi-VN"/>
        </w:rPr>
        <w:t>1.</w:t>
      </w:r>
      <w:r w:rsidR="0039784A">
        <w:rPr>
          <w:sz w:val="28"/>
          <w:szCs w:val="28"/>
          <w:lang w:val="da-DK" w:eastAsia="vi-VN"/>
        </w:rPr>
        <w:t>702,3</w:t>
      </w:r>
      <w:r w:rsidR="0035485D">
        <w:rPr>
          <w:sz w:val="28"/>
          <w:szCs w:val="28"/>
          <w:lang w:val="da-DK" w:eastAsia="vi-VN"/>
        </w:rPr>
        <w:t xml:space="preserve"> tấn (</w:t>
      </w:r>
      <w:r w:rsidR="0039784A">
        <w:rPr>
          <w:sz w:val="28"/>
          <w:szCs w:val="28"/>
          <w:lang w:val="da-DK" w:eastAsia="vi-VN"/>
        </w:rPr>
        <w:t>1.215,9</w:t>
      </w:r>
      <w:r w:rsidR="0035485D" w:rsidRPr="00244CFC">
        <w:rPr>
          <w:sz w:val="28"/>
          <w:szCs w:val="28"/>
          <w:lang w:val="da-DK" w:eastAsia="vi-VN"/>
        </w:rPr>
        <w:t xml:space="preserve"> m</w:t>
      </w:r>
      <w:r w:rsidR="0035485D" w:rsidRPr="00244CFC">
        <w:rPr>
          <w:sz w:val="28"/>
          <w:szCs w:val="28"/>
          <w:vertAlign w:val="superscript"/>
          <w:lang w:val="da-DK" w:eastAsia="vi-VN"/>
        </w:rPr>
        <w:t>3</w:t>
      </w:r>
      <w:r w:rsidR="0035485D">
        <w:rPr>
          <w:sz w:val="28"/>
          <w:szCs w:val="28"/>
          <w:lang w:val="nl-NL"/>
        </w:rPr>
        <w:t>).</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vận hành:</w:t>
      </w:r>
    </w:p>
    <w:p w:rsidR="00804AAF" w:rsidRPr="00244CFC" w:rsidRDefault="00804AAF" w:rsidP="0058565F">
      <w:pPr>
        <w:spacing w:after="60" w:line="360" w:lineRule="exact"/>
        <w:ind w:firstLine="706"/>
        <w:jc w:val="both"/>
        <w:rPr>
          <w:spacing w:val="-4"/>
          <w:sz w:val="28"/>
          <w:szCs w:val="28"/>
        </w:rPr>
      </w:pPr>
      <w:r w:rsidRPr="00244CFC">
        <w:rPr>
          <w:sz w:val="28"/>
          <w:szCs w:val="28"/>
        </w:rPr>
        <w:t xml:space="preserve">- </w:t>
      </w:r>
      <w:r w:rsidR="0015010E">
        <w:rPr>
          <w:sz w:val="28"/>
          <w:szCs w:val="28"/>
        </w:rPr>
        <w:t xml:space="preserve">Rác thải </w:t>
      </w:r>
      <w:r w:rsidRPr="00244CFC">
        <w:rPr>
          <w:sz w:val="28"/>
          <w:szCs w:val="28"/>
        </w:rPr>
        <w:t xml:space="preserve">sinh hoạt: Phát sinh từ hoạt động sinh hoạt của </w:t>
      </w:r>
      <w:r w:rsidRPr="00244CFC">
        <w:rPr>
          <w:spacing w:val="-4"/>
          <w:sz w:val="28"/>
          <w:szCs w:val="28"/>
          <w:lang w:val="de-DE"/>
        </w:rPr>
        <w:t xml:space="preserve">cán bộ công nhân viên </w:t>
      </w:r>
      <w:r w:rsidR="0042517D">
        <w:rPr>
          <w:spacing w:val="-4"/>
          <w:sz w:val="28"/>
          <w:szCs w:val="28"/>
          <w:lang w:val="de-DE"/>
        </w:rPr>
        <w:t>dự án</w:t>
      </w:r>
      <w:r w:rsidRPr="00244CFC">
        <w:rPr>
          <w:sz w:val="28"/>
          <w:szCs w:val="28"/>
        </w:rPr>
        <w:t xml:space="preserve">với khối lượng </w:t>
      </w:r>
      <w:r w:rsidRPr="00244CFC">
        <w:rPr>
          <w:spacing w:val="-4"/>
          <w:sz w:val="28"/>
          <w:szCs w:val="28"/>
        </w:rPr>
        <w:t xml:space="preserve">khoảng </w:t>
      </w:r>
      <w:r w:rsidR="0076440E">
        <w:rPr>
          <w:spacing w:val="-4"/>
          <w:sz w:val="28"/>
          <w:szCs w:val="28"/>
        </w:rPr>
        <w:t>8</w:t>
      </w:r>
      <w:r w:rsidRPr="00244CFC">
        <w:rPr>
          <w:spacing w:val="-4"/>
          <w:sz w:val="28"/>
          <w:szCs w:val="28"/>
        </w:rPr>
        <w:t xml:space="preserve">0 kg/ngày.Thành phần gồm: </w:t>
      </w:r>
      <w:r w:rsidRPr="00244CFC">
        <w:rPr>
          <w:spacing w:val="-4"/>
          <w:sz w:val="28"/>
          <w:szCs w:val="28"/>
          <w:lang w:val="de-DE"/>
        </w:rPr>
        <w:t>giấy vụn, túi nilong, vỏ hộp, rác hữu cơ như vỏ hoa quả, thức ăn thừa.</w:t>
      </w:r>
    </w:p>
    <w:p w:rsidR="00804AAF" w:rsidRPr="00244CFC" w:rsidRDefault="00804AAF" w:rsidP="0058565F">
      <w:pPr>
        <w:spacing w:after="60" w:line="360" w:lineRule="exact"/>
        <w:ind w:firstLine="720"/>
        <w:jc w:val="both"/>
        <w:rPr>
          <w:spacing w:val="-2"/>
          <w:sz w:val="28"/>
          <w:szCs w:val="28"/>
          <w:lang w:val="nb-NO"/>
        </w:rPr>
      </w:pPr>
      <w:r w:rsidRPr="00244CFC">
        <w:rPr>
          <w:bCs/>
          <w:iCs/>
          <w:sz w:val="28"/>
          <w:szCs w:val="28"/>
          <w:lang w:val="de-DE"/>
        </w:rPr>
        <w:t>- Chất thải rắn công nghiệp</w:t>
      </w:r>
      <w:r w:rsidR="0015010E">
        <w:rPr>
          <w:bCs/>
          <w:iCs/>
          <w:sz w:val="28"/>
          <w:szCs w:val="28"/>
          <w:lang w:val="de-DE"/>
        </w:rPr>
        <w:t xml:space="preserve"> thông thường</w:t>
      </w:r>
      <w:r w:rsidRPr="00244CFC">
        <w:rPr>
          <w:bCs/>
          <w:iCs/>
          <w:sz w:val="28"/>
          <w:szCs w:val="28"/>
          <w:lang w:val="de-DE"/>
        </w:rPr>
        <w:t xml:space="preserve">: </w:t>
      </w:r>
      <w:r w:rsidR="00982181" w:rsidRPr="00244CFC">
        <w:rPr>
          <w:bCs/>
          <w:iCs/>
          <w:sz w:val="28"/>
          <w:szCs w:val="28"/>
          <w:lang w:val="de-DE"/>
        </w:rPr>
        <w:t>P</w:t>
      </w:r>
      <w:r w:rsidRPr="00244CFC">
        <w:rPr>
          <w:bCs/>
          <w:iCs/>
          <w:sz w:val="28"/>
          <w:szCs w:val="28"/>
          <w:lang w:val="de-DE"/>
        </w:rPr>
        <w:t xml:space="preserve">hát sinh </w:t>
      </w:r>
      <w:r w:rsidR="0080489A" w:rsidRPr="00244CFC">
        <w:rPr>
          <w:spacing w:val="-2"/>
          <w:sz w:val="28"/>
          <w:szCs w:val="28"/>
          <w:lang w:val="nb-NO"/>
        </w:rPr>
        <w:t>chất thải từ quá trình sản xuất</w:t>
      </w:r>
      <w:r w:rsidR="0076440E">
        <w:rPr>
          <w:spacing w:val="-2"/>
          <w:sz w:val="28"/>
          <w:szCs w:val="28"/>
          <w:lang w:val="nb-NO"/>
        </w:rPr>
        <w:t xml:space="preserve"> (như: bụi kim loại, phế liệu kim loại</w:t>
      </w:r>
      <w:r w:rsidR="00055438">
        <w:rPr>
          <w:spacing w:val="-2"/>
          <w:sz w:val="28"/>
          <w:szCs w:val="28"/>
          <w:lang w:val="nb-NO"/>
        </w:rPr>
        <w:t>, bavia, đầu mẩu...</w:t>
      </w:r>
      <w:r w:rsidR="0076440E">
        <w:rPr>
          <w:spacing w:val="-2"/>
          <w:sz w:val="28"/>
          <w:szCs w:val="28"/>
          <w:lang w:val="nb-NO"/>
        </w:rPr>
        <w:t>)</w:t>
      </w:r>
      <w:r w:rsidR="0018026F">
        <w:rPr>
          <w:spacing w:val="-2"/>
          <w:sz w:val="28"/>
          <w:szCs w:val="28"/>
          <w:lang w:val="nb-NO"/>
        </w:rPr>
        <w:t xml:space="preserve"> </w:t>
      </w:r>
      <w:r w:rsidRPr="00244CFC">
        <w:rPr>
          <w:sz w:val="28"/>
          <w:szCs w:val="28"/>
        </w:rPr>
        <w:t xml:space="preserve">với khối lượng phát sinh </w:t>
      </w:r>
      <w:r w:rsidR="0080489A" w:rsidRPr="00244CFC">
        <w:rPr>
          <w:spacing w:val="-2"/>
          <w:sz w:val="28"/>
          <w:szCs w:val="28"/>
          <w:lang w:val="nb-NO"/>
        </w:rPr>
        <w:t xml:space="preserve">khoảng </w:t>
      </w:r>
      <w:r w:rsidR="0076440E">
        <w:rPr>
          <w:spacing w:val="-2"/>
          <w:sz w:val="28"/>
          <w:szCs w:val="28"/>
          <w:lang w:val="nb-NO"/>
        </w:rPr>
        <w:t>5</w:t>
      </w:r>
      <w:r w:rsidR="00B12F80" w:rsidRPr="00244CFC">
        <w:rPr>
          <w:spacing w:val="-2"/>
          <w:sz w:val="28"/>
          <w:szCs w:val="28"/>
          <w:lang w:val="nb-NO"/>
        </w:rPr>
        <w:t xml:space="preserve"> tấn</w:t>
      </w:r>
      <w:r w:rsidR="0080489A" w:rsidRPr="00244CFC">
        <w:rPr>
          <w:spacing w:val="-2"/>
          <w:sz w:val="28"/>
          <w:szCs w:val="28"/>
          <w:lang w:val="nb-NO"/>
        </w:rPr>
        <w:t>/năm</w:t>
      </w:r>
      <w:r w:rsidR="00982181" w:rsidRPr="00244CFC">
        <w:rPr>
          <w:spacing w:val="-2"/>
          <w:sz w:val="28"/>
          <w:szCs w:val="28"/>
          <w:lang w:val="nb-NO"/>
        </w:rPr>
        <w:t>.</w:t>
      </w:r>
    </w:p>
    <w:p w:rsidR="003D1861" w:rsidRPr="00244CFC" w:rsidRDefault="003D1861" w:rsidP="0058565F">
      <w:pPr>
        <w:spacing w:after="60" w:line="360" w:lineRule="exact"/>
        <w:jc w:val="both"/>
        <w:rPr>
          <w:i/>
          <w:sz w:val="28"/>
          <w:szCs w:val="28"/>
          <w:lang w:val="nb-NO"/>
        </w:rPr>
      </w:pPr>
      <w:r w:rsidRPr="00244CFC">
        <w:rPr>
          <w:i/>
          <w:sz w:val="28"/>
          <w:szCs w:val="28"/>
          <w:lang w:val="nb-NO"/>
        </w:rPr>
        <w:t>3.2.2. Đối với chất thải nguy hại:</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thi công xây dựng dự án:</w:t>
      </w:r>
    </w:p>
    <w:p w:rsidR="00C77A86" w:rsidRDefault="00637127" w:rsidP="0058565F">
      <w:pPr>
        <w:widowControl w:val="0"/>
        <w:tabs>
          <w:tab w:val="left" w:pos="720"/>
        </w:tabs>
        <w:spacing w:after="60" w:line="360" w:lineRule="exact"/>
        <w:ind w:firstLine="720"/>
        <w:jc w:val="both"/>
        <w:rPr>
          <w:color w:val="000000" w:themeColor="text1"/>
          <w:sz w:val="28"/>
          <w:szCs w:val="28"/>
          <w:lang w:val="nb-NO"/>
        </w:rPr>
      </w:pPr>
      <w:r w:rsidRPr="0016028C">
        <w:rPr>
          <w:color w:val="000000" w:themeColor="text1"/>
          <w:sz w:val="28"/>
          <w:szCs w:val="28"/>
          <w:lang w:val="nb-NO"/>
        </w:rPr>
        <w:t>- Chất thải nguy hại phát sinh từ quá trình thi công xây dựng với khối lượng khoảng 250 lít dầu thải và 30 kg chấ</w:t>
      </w:r>
      <w:r w:rsidR="00C77A86">
        <w:rPr>
          <w:color w:val="000000" w:themeColor="text1"/>
          <w:sz w:val="28"/>
          <w:szCs w:val="28"/>
          <w:lang w:val="nb-NO"/>
        </w:rPr>
        <w:t>t thải nguy hại khác/giai đoạn.</w:t>
      </w:r>
    </w:p>
    <w:p w:rsidR="003D1861" w:rsidRPr="00244CFC" w:rsidRDefault="00C77A86" w:rsidP="0058565F">
      <w:pPr>
        <w:widowControl w:val="0"/>
        <w:tabs>
          <w:tab w:val="left" w:pos="720"/>
        </w:tabs>
        <w:spacing w:after="60" w:line="360" w:lineRule="exact"/>
        <w:ind w:firstLine="720"/>
        <w:jc w:val="both"/>
        <w:rPr>
          <w:sz w:val="28"/>
          <w:szCs w:val="28"/>
          <w:lang w:val="nb-NO"/>
        </w:rPr>
      </w:pPr>
      <w:r>
        <w:rPr>
          <w:color w:val="000000" w:themeColor="text1"/>
          <w:sz w:val="28"/>
          <w:szCs w:val="28"/>
          <w:lang w:val="nb-NO"/>
        </w:rPr>
        <w:t xml:space="preserve">- </w:t>
      </w:r>
      <w:r w:rsidR="00637127" w:rsidRPr="0016028C">
        <w:rPr>
          <w:color w:val="000000" w:themeColor="text1"/>
          <w:sz w:val="28"/>
          <w:szCs w:val="28"/>
          <w:lang w:val="nb-NO"/>
        </w:rPr>
        <w:t xml:space="preserve">Thành phần bao gồm: </w:t>
      </w:r>
      <w:r w:rsidR="00637127" w:rsidRPr="0016028C">
        <w:rPr>
          <w:color w:val="000000" w:themeColor="text1"/>
          <w:sz w:val="28"/>
          <w:szCs w:val="28"/>
          <w:lang w:val="vi-VN"/>
        </w:rPr>
        <w:t xml:space="preserve">Dầu </w:t>
      </w:r>
      <w:r w:rsidR="00637127" w:rsidRPr="0016028C">
        <w:rPr>
          <w:color w:val="000000" w:themeColor="text1"/>
          <w:sz w:val="28"/>
          <w:szCs w:val="28"/>
          <w:lang w:val="nb-NO"/>
        </w:rPr>
        <w:t>thải</w:t>
      </w:r>
      <w:r w:rsidR="00637127" w:rsidRPr="0016028C">
        <w:rPr>
          <w:color w:val="000000" w:themeColor="text1"/>
          <w:sz w:val="28"/>
          <w:szCs w:val="28"/>
          <w:lang w:val="vi-VN"/>
        </w:rPr>
        <w:t>, giẻ lau dính dầu mỡ</w:t>
      </w:r>
      <w:r>
        <w:rPr>
          <w:color w:val="000000" w:themeColor="text1"/>
          <w:sz w:val="28"/>
          <w:szCs w:val="28"/>
        </w:rPr>
        <w:t xml:space="preserve"> thải</w:t>
      </w:r>
      <w:r w:rsidR="00637127" w:rsidRPr="0016028C">
        <w:rPr>
          <w:color w:val="000000" w:themeColor="text1"/>
          <w:sz w:val="28"/>
          <w:szCs w:val="28"/>
          <w:lang w:val="nb-NO"/>
        </w:rPr>
        <w:t>, s</w:t>
      </w:r>
      <w:r w:rsidR="00637127" w:rsidRPr="0016028C">
        <w:rPr>
          <w:color w:val="000000" w:themeColor="text1"/>
          <w:sz w:val="28"/>
          <w:szCs w:val="28"/>
          <w:lang w:val="vi-VN"/>
        </w:rPr>
        <w:t>ơn thải,</w:t>
      </w:r>
      <w:r w:rsidR="00637127" w:rsidRPr="0016028C">
        <w:rPr>
          <w:color w:val="000000" w:themeColor="text1"/>
          <w:sz w:val="28"/>
          <w:szCs w:val="28"/>
          <w:lang w:val="nb-NO"/>
        </w:rPr>
        <w:t xml:space="preserve"> que</w:t>
      </w:r>
      <w:r w:rsidR="00637127" w:rsidRPr="0016028C">
        <w:rPr>
          <w:color w:val="000000" w:themeColor="text1"/>
          <w:sz w:val="28"/>
          <w:szCs w:val="28"/>
          <w:lang w:val="vi-VN"/>
        </w:rPr>
        <w:t xml:space="preserve"> hàn thải</w:t>
      </w:r>
      <w:r w:rsidR="00637127" w:rsidRPr="0016028C">
        <w:rPr>
          <w:color w:val="000000" w:themeColor="text1"/>
          <w:sz w:val="28"/>
          <w:szCs w:val="28"/>
          <w:lang w:val="nb-NO"/>
        </w:rPr>
        <w:t>,..</w:t>
      </w:r>
      <w:r w:rsidR="00637127" w:rsidRPr="0016028C">
        <w:rPr>
          <w:color w:val="000000" w:themeColor="text1"/>
          <w:sz w:val="28"/>
          <w:szCs w:val="28"/>
          <w:lang w:val="vi-VN"/>
        </w:rPr>
        <w:t>.</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vận hành:</w:t>
      </w:r>
    </w:p>
    <w:p w:rsidR="00C10096" w:rsidRDefault="003D1861" w:rsidP="0058565F">
      <w:pPr>
        <w:spacing w:after="60" w:line="360" w:lineRule="exact"/>
        <w:ind w:firstLine="709"/>
        <w:jc w:val="both"/>
        <w:rPr>
          <w:sz w:val="28"/>
          <w:szCs w:val="28"/>
          <w:lang w:val="nb-NO"/>
        </w:rPr>
      </w:pPr>
      <w:r w:rsidRPr="00244CFC">
        <w:rPr>
          <w:sz w:val="28"/>
          <w:szCs w:val="28"/>
          <w:lang w:val="nb-NO"/>
        </w:rPr>
        <w:t xml:space="preserve">- Chất thải nguy hại phát sinh khoảng </w:t>
      </w:r>
      <w:r w:rsidR="00DC7EDC">
        <w:rPr>
          <w:sz w:val="28"/>
          <w:szCs w:val="28"/>
          <w:lang w:val="nb-NO"/>
        </w:rPr>
        <w:t>3</w:t>
      </w:r>
      <w:r w:rsidR="00637127">
        <w:rPr>
          <w:sz w:val="28"/>
          <w:szCs w:val="28"/>
          <w:lang w:val="nb-NO"/>
        </w:rPr>
        <w:t>0</w:t>
      </w:r>
      <w:r w:rsidRPr="00244CFC">
        <w:rPr>
          <w:sz w:val="28"/>
          <w:szCs w:val="28"/>
          <w:lang w:val="nb-NO"/>
        </w:rPr>
        <w:t xml:space="preserve"> kg/n</w:t>
      </w:r>
      <w:r w:rsidR="0080489A" w:rsidRPr="00244CFC">
        <w:rPr>
          <w:sz w:val="28"/>
          <w:szCs w:val="28"/>
          <w:lang w:val="nb-NO"/>
        </w:rPr>
        <w:t>ăm</w:t>
      </w:r>
      <w:r w:rsidR="00C10096">
        <w:rPr>
          <w:sz w:val="28"/>
          <w:szCs w:val="28"/>
          <w:lang w:val="nb-NO"/>
        </w:rPr>
        <w:t>.</w:t>
      </w:r>
    </w:p>
    <w:p w:rsidR="0080489A" w:rsidRPr="00244CFC" w:rsidRDefault="00C10096" w:rsidP="0058565F">
      <w:pPr>
        <w:spacing w:after="60" w:line="360" w:lineRule="exact"/>
        <w:ind w:firstLine="709"/>
        <w:jc w:val="both"/>
        <w:rPr>
          <w:sz w:val="28"/>
          <w:szCs w:val="28"/>
          <w:lang w:val="pt-BR"/>
        </w:rPr>
      </w:pPr>
      <w:r>
        <w:rPr>
          <w:sz w:val="28"/>
          <w:szCs w:val="28"/>
          <w:lang w:val="nb-NO"/>
        </w:rPr>
        <w:t xml:space="preserve">- </w:t>
      </w:r>
      <w:r w:rsidR="003D1861" w:rsidRPr="00244CFC">
        <w:rPr>
          <w:sz w:val="28"/>
          <w:szCs w:val="28"/>
          <w:lang w:val="pt-BR"/>
        </w:rPr>
        <w:t xml:space="preserve">Thành phần gồm: </w:t>
      </w:r>
      <w:r w:rsidR="00637127">
        <w:rPr>
          <w:sz w:val="28"/>
          <w:szCs w:val="28"/>
          <w:lang w:val="pt-BR"/>
        </w:rPr>
        <w:t>Giẻ lau dính dầu mỡ thải, dầu thải, bóng đèn huỳnh quang</w:t>
      </w:r>
      <w:r w:rsidR="00DC7EDC">
        <w:rPr>
          <w:sz w:val="28"/>
          <w:szCs w:val="28"/>
          <w:lang w:val="pt-BR"/>
        </w:rPr>
        <w:t xml:space="preserve"> thải.</w:t>
      </w:r>
    </w:p>
    <w:p w:rsidR="003D1861" w:rsidRPr="00244CFC" w:rsidRDefault="003D1861" w:rsidP="0058565F">
      <w:pPr>
        <w:spacing w:after="60" w:line="360" w:lineRule="exact"/>
        <w:jc w:val="both"/>
        <w:rPr>
          <w:b/>
          <w:sz w:val="28"/>
          <w:szCs w:val="28"/>
          <w:lang w:val="sv-SE" w:eastAsia="vi-VN"/>
        </w:rPr>
      </w:pPr>
      <w:r w:rsidRPr="00244CFC">
        <w:rPr>
          <w:b/>
          <w:sz w:val="28"/>
          <w:szCs w:val="28"/>
          <w:lang w:val="sv-SE" w:eastAsia="vi-VN"/>
        </w:rPr>
        <w:t>3.4. Tác động khác:</w:t>
      </w:r>
    </w:p>
    <w:p w:rsidR="003D1861" w:rsidRPr="00244CFC" w:rsidRDefault="003D1861" w:rsidP="0058565F">
      <w:pPr>
        <w:tabs>
          <w:tab w:val="left" w:pos="720"/>
        </w:tabs>
        <w:spacing w:after="60" w:line="360" w:lineRule="exact"/>
        <w:jc w:val="both"/>
        <w:rPr>
          <w:i/>
          <w:sz w:val="28"/>
          <w:szCs w:val="28"/>
          <w:lang w:val="nb-NO"/>
        </w:rPr>
      </w:pPr>
      <w:r w:rsidRPr="00244CFC">
        <w:rPr>
          <w:i/>
          <w:sz w:val="28"/>
          <w:szCs w:val="28"/>
          <w:lang w:val="nb-NO"/>
        </w:rPr>
        <w:t>* Giai đoạn thi công xây dựng dự án:</w:t>
      </w:r>
    </w:p>
    <w:p w:rsidR="003D1861" w:rsidRPr="00244CFC" w:rsidRDefault="003D1861" w:rsidP="0058565F">
      <w:pPr>
        <w:spacing w:after="60" w:line="360" w:lineRule="exact"/>
        <w:ind w:firstLine="709"/>
        <w:jc w:val="both"/>
        <w:rPr>
          <w:sz w:val="28"/>
          <w:szCs w:val="28"/>
          <w:lang w:val="nb-NO"/>
        </w:rPr>
      </w:pPr>
      <w:r w:rsidRPr="00244CFC">
        <w:rPr>
          <w:sz w:val="28"/>
          <w:szCs w:val="28"/>
          <w:lang w:val="nb-NO"/>
        </w:rPr>
        <w:t xml:space="preserve">Trong quá trình thi công xây dựng có thể xảy ra các rủi ro, sự cố như: sự cố cháy nổ, tai nạn lao động, tai nạn giao thông, </w:t>
      </w:r>
      <w:r w:rsidR="00E74655" w:rsidRPr="00244CFC">
        <w:rPr>
          <w:sz w:val="28"/>
          <w:szCs w:val="28"/>
          <w:lang w:val="nb-NO"/>
        </w:rPr>
        <w:t xml:space="preserve">sự cố thiên tai, </w:t>
      </w:r>
      <w:r w:rsidR="00637127">
        <w:rPr>
          <w:sz w:val="28"/>
          <w:szCs w:val="28"/>
          <w:lang w:val="nb-NO"/>
        </w:rPr>
        <w:t>sự cố dịch bệnh</w:t>
      </w:r>
      <w:r w:rsidRPr="00244CFC">
        <w:rPr>
          <w:sz w:val="28"/>
          <w:szCs w:val="28"/>
          <w:lang w:val="nb-NO"/>
        </w:rPr>
        <w:t>....</w:t>
      </w:r>
    </w:p>
    <w:p w:rsidR="003D1861" w:rsidRPr="00244CFC" w:rsidRDefault="003D1861" w:rsidP="0058565F">
      <w:pPr>
        <w:spacing w:after="60" w:line="360" w:lineRule="exact"/>
        <w:jc w:val="both"/>
        <w:rPr>
          <w:i/>
          <w:sz w:val="28"/>
          <w:szCs w:val="28"/>
          <w:lang w:val="nb-NO"/>
        </w:rPr>
      </w:pPr>
      <w:r w:rsidRPr="00244CFC">
        <w:rPr>
          <w:i/>
          <w:sz w:val="28"/>
          <w:szCs w:val="28"/>
          <w:lang w:val="nb-NO"/>
        </w:rPr>
        <w:t>* Giai đoạn vận hành:</w:t>
      </w:r>
    </w:p>
    <w:p w:rsidR="003D1861" w:rsidRPr="00244CFC" w:rsidRDefault="003D1861" w:rsidP="0058565F">
      <w:pPr>
        <w:spacing w:after="60" w:line="360" w:lineRule="exact"/>
        <w:ind w:firstLine="709"/>
        <w:jc w:val="both"/>
        <w:rPr>
          <w:sz w:val="28"/>
          <w:szCs w:val="28"/>
          <w:lang w:val="nb-NO"/>
        </w:rPr>
      </w:pPr>
      <w:r w:rsidRPr="00244CFC">
        <w:rPr>
          <w:sz w:val="28"/>
          <w:szCs w:val="28"/>
          <w:lang w:val="nb-NO"/>
        </w:rPr>
        <w:t xml:space="preserve">Trong quá </w:t>
      </w:r>
      <w:r w:rsidR="00C95E2C" w:rsidRPr="00244CFC">
        <w:rPr>
          <w:sz w:val="28"/>
          <w:szCs w:val="28"/>
          <w:lang w:val="nb-NO"/>
        </w:rPr>
        <w:t>trình dự án</w:t>
      </w:r>
      <w:r w:rsidRPr="00244CFC">
        <w:rPr>
          <w:sz w:val="28"/>
          <w:szCs w:val="28"/>
          <w:lang w:val="nb-NO"/>
        </w:rPr>
        <w:t xml:space="preserve"> đi vào hoạt động có thể xảy ra các rủi ro, sự cố như: sự cố c</w:t>
      </w:r>
      <w:r w:rsidRPr="00244CFC">
        <w:rPr>
          <w:sz w:val="28"/>
          <w:szCs w:val="28"/>
          <w:lang w:val="pt-BR"/>
        </w:rPr>
        <w:t xml:space="preserve">háy nổ, sự cố </w:t>
      </w:r>
      <w:r w:rsidR="00637127">
        <w:rPr>
          <w:sz w:val="28"/>
          <w:szCs w:val="28"/>
          <w:lang w:val="pt-BR"/>
        </w:rPr>
        <w:t>đối với kho chất thải</w:t>
      </w:r>
      <w:r w:rsidRPr="00244CFC">
        <w:rPr>
          <w:sz w:val="28"/>
          <w:szCs w:val="28"/>
          <w:lang w:val="pt-BR"/>
        </w:rPr>
        <w:t>,</w:t>
      </w:r>
      <w:r w:rsidR="00637127">
        <w:rPr>
          <w:sz w:val="28"/>
          <w:szCs w:val="28"/>
          <w:lang w:val="pt-BR"/>
        </w:rPr>
        <w:t xml:space="preserve"> sự cố về vệ sinh an toàn lao động</w:t>
      </w:r>
      <w:r w:rsidRPr="00244CFC">
        <w:rPr>
          <w:sz w:val="28"/>
          <w:szCs w:val="28"/>
          <w:lang w:val="pt-BR"/>
        </w:rPr>
        <w:t>…</w:t>
      </w:r>
    </w:p>
    <w:p w:rsidR="003D1861" w:rsidRPr="00244CFC" w:rsidRDefault="003D1861" w:rsidP="0058565F">
      <w:pPr>
        <w:spacing w:after="60" w:line="360" w:lineRule="exact"/>
        <w:jc w:val="both"/>
        <w:rPr>
          <w:b/>
          <w:sz w:val="28"/>
          <w:szCs w:val="28"/>
          <w:lang w:val="nb-NO" w:eastAsia="vi-VN"/>
        </w:rPr>
      </w:pPr>
      <w:r w:rsidRPr="00244CFC">
        <w:rPr>
          <w:b/>
          <w:sz w:val="28"/>
          <w:szCs w:val="28"/>
          <w:lang w:val="nb-NO" w:eastAsia="vi-VN"/>
        </w:rPr>
        <w:t>4. Các công trình và biện pháp bảo vệ môi trường của dự án đầu tư</w:t>
      </w:r>
    </w:p>
    <w:p w:rsidR="003D1861" w:rsidRPr="00244CFC" w:rsidRDefault="003D1861" w:rsidP="0058565F">
      <w:pPr>
        <w:spacing w:after="60" w:line="360" w:lineRule="exact"/>
        <w:jc w:val="both"/>
        <w:rPr>
          <w:b/>
          <w:sz w:val="28"/>
          <w:szCs w:val="28"/>
          <w:lang w:val="nb-NO" w:eastAsia="vi-VN"/>
        </w:rPr>
      </w:pPr>
      <w:r w:rsidRPr="00244CFC">
        <w:rPr>
          <w:b/>
          <w:sz w:val="28"/>
          <w:szCs w:val="28"/>
          <w:lang w:val="nb-NO" w:eastAsia="vi-VN"/>
        </w:rPr>
        <w:t>4.1. Các công trình và biện pháp thu gom, xử lý nước thải, khí thải</w:t>
      </w:r>
    </w:p>
    <w:p w:rsidR="003D1861" w:rsidRPr="00244CFC" w:rsidRDefault="003D1861" w:rsidP="0058565F">
      <w:pPr>
        <w:spacing w:after="60" w:line="360" w:lineRule="exact"/>
        <w:jc w:val="both"/>
        <w:rPr>
          <w:b/>
          <w:sz w:val="28"/>
          <w:szCs w:val="28"/>
          <w:lang w:val="nb-NO" w:eastAsia="vi-VN"/>
        </w:rPr>
      </w:pPr>
      <w:r w:rsidRPr="00244CFC">
        <w:rPr>
          <w:b/>
          <w:sz w:val="28"/>
          <w:szCs w:val="28"/>
          <w:lang w:val="nb-NO" w:eastAsia="vi-VN"/>
        </w:rPr>
        <w:lastRenderedPageBreak/>
        <w:t>4.1.1. Các công trình và biện pháp thu gom, xử lý nước thải.</w:t>
      </w:r>
    </w:p>
    <w:p w:rsidR="003D1861" w:rsidRPr="00244CFC" w:rsidRDefault="003D1861" w:rsidP="0058565F">
      <w:pPr>
        <w:spacing w:after="60" w:line="360" w:lineRule="exact"/>
        <w:jc w:val="both"/>
        <w:rPr>
          <w:b/>
          <w:i/>
          <w:sz w:val="28"/>
          <w:szCs w:val="28"/>
          <w:lang w:val="nb-NO" w:eastAsia="vi-VN"/>
        </w:rPr>
      </w:pPr>
      <w:bookmarkStart w:id="0" w:name="_Hlk102967956"/>
      <w:r w:rsidRPr="00244CFC">
        <w:rPr>
          <w:b/>
          <w:i/>
          <w:sz w:val="28"/>
          <w:szCs w:val="28"/>
          <w:lang w:val="nb-NO" w:eastAsia="vi-VN"/>
        </w:rPr>
        <w:t>* Giai đoạn thi công xây dựng</w:t>
      </w:r>
    </w:p>
    <w:p w:rsidR="00EF1D62" w:rsidRPr="00244CFC" w:rsidRDefault="003D1861" w:rsidP="0058565F">
      <w:pPr>
        <w:pStyle w:val="A-NORMAL"/>
        <w:spacing w:before="0" w:line="360" w:lineRule="exact"/>
        <w:ind w:firstLine="480"/>
        <w:rPr>
          <w:iCs/>
          <w:sz w:val="28"/>
          <w:lang w:val="nb-NO"/>
        </w:rPr>
      </w:pPr>
      <w:r w:rsidRPr="00244CFC">
        <w:rPr>
          <w:iCs/>
          <w:sz w:val="28"/>
          <w:lang w:val="nb-NO"/>
        </w:rPr>
        <w:t>Chủ dự án sẽ phối hợp với nhà thầu thi công thực hiện các công trình, biện pháp bảo vệ môi trường như sau ;</w:t>
      </w:r>
    </w:p>
    <w:p w:rsidR="00CB7B1E" w:rsidRDefault="003D1861" w:rsidP="0058565F">
      <w:pPr>
        <w:pStyle w:val="A-NORMAL"/>
        <w:spacing w:before="0" w:line="360" w:lineRule="exact"/>
        <w:ind w:firstLine="480"/>
        <w:rPr>
          <w:i/>
          <w:iCs/>
          <w:sz w:val="28"/>
          <w:lang w:val="en-US"/>
        </w:rPr>
      </w:pPr>
      <w:r w:rsidRPr="00244CFC">
        <w:rPr>
          <w:i/>
          <w:iCs/>
          <w:sz w:val="28"/>
          <w:lang w:val="nb-NO"/>
        </w:rPr>
        <w:t xml:space="preserve">- </w:t>
      </w:r>
      <w:r w:rsidRPr="00244CFC">
        <w:rPr>
          <w:i/>
          <w:iCs/>
          <w:sz w:val="28"/>
          <w:lang w:val="vi-VN"/>
        </w:rPr>
        <w:t>Đối với nước thải sinh hoạt:</w:t>
      </w:r>
      <w:r w:rsidR="00CB7B1E">
        <w:rPr>
          <w:i/>
          <w:iCs/>
          <w:sz w:val="28"/>
          <w:lang w:val="en-US"/>
        </w:rPr>
        <w:t xml:space="preserve"> </w:t>
      </w:r>
    </w:p>
    <w:p w:rsidR="00CB7B1E" w:rsidRDefault="00CB7B1E" w:rsidP="0058565F">
      <w:pPr>
        <w:pStyle w:val="A-NORMAL"/>
        <w:spacing w:before="0" w:line="360" w:lineRule="exact"/>
        <w:ind w:firstLine="480"/>
        <w:rPr>
          <w:sz w:val="28"/>
          <w:lang w:val="en-US"/>
        </w:rPr>
      </w:pPr>
      <w:r>
        <w:rPr>
          <w:iCs/>
          <w:sz w:val="28"/>
          <w:lang w:val="en-US"/>
        </w:rPr>
        <w:t xml:space="preserve">+ </w:t>
      </w:r>
      <w:r w:rsidR="00354829" w:rsidRPr="0009315A">
        <w:rPr>
          <w:iCs/>
          <w:sz w:val="28"/>
          <w:lang w:val="nb-NO"/>
        </w:rPr>
        <w:t>Chủ dự án</w:t>
      </w:r>
      <w:r>
        <w:rPr>
          <w:iCs/>
          <w:sz w:val="28"/>
          <w:lang w:val="nb-NO"/>
        </w:rPr>
        <w:t xml:space="preserve"> </w:t>
      </w:r>
      <w:r w:rsidR="00354829" w:rsidRPr="0009315A">
        <w:rPr>
          <w:sz w:val="28"/>
          <w:lang w:val="vi-VN"/>
        </w:rPr>
        <w:t>sẽ lắp đặt 0</w:t>
      </w:r>
      <w:r w:rsidR="00354829" w:rsidRPr="00365968">
        <w:rPr>
          <w:sz w:val="28"/>
          <w:lang w:val="nb-NO"/>
        </w:rPr>
        <w:t>2</w:t>
      </w:r>
      <w:r w:rsidR="00354829" w:rsidRPr="0009315A">
        <w:rPr>
          <w:sz w:val="28"/>
          <w:lang w:val="vi-VN"/>
        </w:rPr>
        <w:t xml:space="preserve"> nhà vệ </w:t>
      </w:r>
      <w:r w:rsidR="00354829" w:rsidRPr="0009315A">
        <w:rPr>
          <w:sz w:val="28"/>
          <w:lang w:val="nb-NO"/>
        </w:rPr>
        <w:t xml:space="preserve">sinh </w:t>
      </w:r>
      <w:r w:rsidR="00354829" w:rsidRPr="0009315A">
        <w:rPr>
          <w:sz w:val="28"/>
          <w:lang w:val="vi-VN"/>
        </w:rPr>
        <w:t>di động</w:t>
      </w:r>
      <w:r w:rsidR="00354829" w:rsidRPr="0009315A">
        <w:rPr>
          <w:sz w:val="28"/>
          <w:lang w:val="nb-NO"/>
        </w:rPr>
        <w:t xml:space="preserve"> với thể tích</w:t>
      </w:r>
      <w:r w:rsidR="00354829">
        <w:rPr>
          <w:sz w:val="28"/>
          <w:lang w:val="nb-NO"/>
        </w:rPr>
        <w:t xml:space="preserve"> bể tự hoại 2</w:t>
      </w:r>
      <w:r w:rsidR="00354829" w:rsidRPr="0009315A">
        <w:rPr>
          <w:sz w:val="28"/>
          <w:lang w:val="vi-VN"/>
        </w:rPr>
        <w:t>m</w:t>
      </w:r>
      <w:r w:rsidR="00354829" w:rsidRPr="0009315A">
        <w:rPr>
          <w:sz w:val="28"/>
          <w:vertAlign w:val="superscript"/>
          <w:lang w:val="vi-VN"/>
        </w:rPr>
        <w:t>3</w:t>
      </w:r>
      <w:r w:rsidR="00354829" w:rsidRPr="00365968">
        <w:rPr>
          <w:sz w:val="28"/>
          <w:lang w:val="nb-NO"/>
        </w:rPr>
        <w:t>/</w:t>
      </w:r>
      <w:r w:rsidR="00354829">
        <w:rPr>
          <w:sz w:val="28"/>
          <w:lang w:val="nb-NO"/>
        </w:rPr>
        <w:t>bể/nhà vệ sinh</w:t>
      </w:r>
      <w:r w:rsidR="00354829" w:rsidRPr="0009315A">
        <w:rPr>
          <w:sz w:val="28"/>
          <w:lang w:val="vi-VN"/>
        </w:rPr>
        <w:t>.</w:t>
      </w:r>
    </w:p>
    <w:p w:rsidR="003D1861" w:rsidRPr="00244CFC" w:rsidRDefault="00CB7B1E" w:rsidP="0058565F">
      <w:pPr>
        <w:pStyle w:val="A-NORMAL"/>
        <w:spacing w:before="0" w:line="360" w:lineRule="exact"/>
        <w:ind w:firstLine="480"/>
        <w:rPr>
          <w:iCs/>
          <w:sz w:val="28"/>
          <w:lang w:val="nb-NO"/>
        </w:rPr>
      </w:pPr>
      <w:r>
        <w:rPr>
          <w:sz w:val="28"/>
          <w:lang w:val="en-US"/>
        </w:rPr>
        <w:t xml:space="preserve">+ </w:t>
      </w:r>
      <w:r w:rsidR="00354829" w:rsidRPr="00CA67AE">
        <w:rPr>
          <w:sz w:val="28"/>
          <w:lang w:val="nb-NO"/>
        </w:rPr>
        <w:t>Chất thải từ nhà vệ sinh di động chủ dự án thuê đơn vị có chức năng trên địa bàn thu gom và xử lý hàng ngày.</w:t>
      </w:r>
    </w:p>
    <w:p w:rsidR="00CB7B1E" w:rsidRDefault="003D1861" w:rsidP="0058565F">
      <w:pPr>
        <w:spacing w:after="60" w:line="360" w:lineRule="exact"/>
        <w:ind w:firstLine="720"/>
        <w:jc w:val="both"/>
        <w:rPr>
          <w:i/>
          <w:iCs/>
          <w:spacing w:val="-6"/>
          <w:sz w:val="28"/>
          <w:szCs w:val="28"/>
        </w:rPr>
      </w:pPr>
      <w:r w:rsidRPr="00244CFC">
        <w:rPr>
          <w:i/>
          <w:spacing w:val="-6"/>
          <w:sz w:val="28"/>
          <w:szCs w:val="28"/>
          <w:lang w:val="nb-NO"/>
        </w:rPr>
        <w:t>- Đối với n</w:t>
      </w:r>
      <w:r w:rsidRPr="00244CFC">
        <w:rPr>
          <w:i/>
          <w:iCs/>
          <w:spacing w:val="-6"/>
          <w:sz w:val="28"/>
          <w:szCs w:val="28"/>
          <w:lang w:val="vi-VN"/>
        </w:rPr>
        <w:t>ước thải từ quá trình xây dựng:</w:t>
      </w:r>
      <w:r w:rsidR="00CB7B1E">
        <w:rPr>
          <w:i/>
          <w:iCs/>
          <w:spacing w:val="-6"/>
          <w:sz w:val="28"/>
          <w:szCs w:val="28"/>
        </w:rPr>
        <w:t xml:space="preserve"> </w:t>
      </w:r>
    </w:p>
    <w:p w:rsidR="00CB7B1E" w:rsidRDefault="00CB7B1E" w:rsidP="0058565F">
      <w:pPr>
        <w:spacing w:after="60" w:line="360" w:lineRule="exact"/>
        <w:ind w:firstLine="720"/>
        <w:jc w:val="both"/>
        <w:rPr>
          <w:sz w:val="28"/>
          <w:szCs w:val="28"/>
        </w:rPr>
      </w:pPr>
      <w:r>
        <w:rPr>
          <w:iCs/>
          <w:spacing w:val="-6"/>
          <w:sz w:val="28"/>
          <w:szCs w:val="28"/>
        </w:rPr>
        <w:t xml:space="preserve">+ </w:t>
      </w:r>
      <w:r w:rsidR="00354829" w:rsidRPr="0009315A">
        <w:rPr>
          <w:sz w:val="28"/>
          <w:szCs w:val="28"/>
          <w:lang w:val="vi-VN"/>
        </w:rPr>
        <w:t>Đơn vị thi công khai thông tuyến thoát nước tự nhiên có trong khu vực dự án và đào rãnh thu gom nước xung quanh</w:t>
      </w:r>
      <w:r>
        <w:rPr>
          <w:sz w:val="28"/>
          <w:szCs w:val="28"/>
          <w:lang w:val="vi-VN"/>
        </w:rPr>
        <w:t xml:space="preserve"> chân công trình để thoát nước.</w:t>
      </w:r>
    </w:p>
    <w:p w:rsidR="00CB7B1E" w:rsidRDefault="00CB7B1E" w:rsidP="00CB7B1E">
      <w:pPr>
        <w:spacing w:after="60" w:line="360" w:lineRule="exact"/>
        <w:ind w:firstLine="720"/>
        <w:jc w:val="both"/>
        <w:rPr>
          <w:sz w:val="28"/>
          <w:szCs w:val="28"/>
        </w:rPr>
      </w:pPr>
      <w:r>
        <w:rPr>
          <w:sz w:val="28"/>
          <w:szCs w:val="28"/>
        </w:rPr>
        <w:t xml:space="preserve">+ </w:t>
      </w:r>
      <w:r w:rsidR="00354829" w:rsidRPr="0009315A">
        <w:rPr>
          <w:sz w:val="28"/>
          <w:szCs w:val="28"/>
          <w:lang w:val="vi-VN"/>
        </w:rPr>
        <w:t xml:space="preserve">Nước thải sau thu gom sẽ chảy qua </w:t>
      </w:r>
      <w:r w:rsidR="00354829">
        <w:rPr>
          <w:sz w:val="28"/>
          <w:szCs w:val="28"/>
        </w:rPr>
        <w:t>01</w:t>
      </w:r>
      <w:r w:rsidR="00354829" w:rsidRPr="0009315A">
        <w:rPr>
          <w:sz w:val="28"/>
          <w:szCs w:val="28"/>
          <w:lang w:val="vi-VN"/>
        </w:rPr>
        <w:t xml:space="preserve"> hố ga lắng cặn</w:t>
      </w:r>
      <w:r>
        <w:rPr>
          <w:sz w:val="28"/>
          <w:szCs w:val="28"/>
        </w:rPr>
        <w:t xml:space="preserve"> </w:t>
      </w:r>
      <w:r w:rsidR="00354829" w:rsidRPr="00BF4966">
        <w:rPr>
          <w:sz w:val="28"/>
          <w:szCs w:val="28"/>
          <w:lang w:val="vi-VN"/>
        </w:rPr>
        <w:t>có</w:t>
      </w:r>
      <w:r>
        <w:rPr>
          <w:sz w:val="28"/>
          <w:szCs w:val="28"/>
        </w:rPr>
        <w:t xml:space="preserve"> </w:t>
      </w:r>
      <w:r w:rsidR="00354829" w:rsidRPr="00BF4966">
        <w:rPr>
          <w:sz w:val="28"/>
          <w:szCs w:val="28"/>
          <w:lang w:val="vi-VN"/>
        </w:rPr>
        <w:t>kích thước (</w:t>
      </w:r>
      <w:r w:rsidR="00354829" w:rsidRPr="00365968">
        <w:rPr>
          <w:sz w:val="28"/>
          <w:szCs w:val="28"/>
          <w:lang w:val="vi-VN"/>
        </w:rPr>
        <w:t>1,2</w:t>
      </w:r>
      <w:r w:rsidR="00354829" w:rsidRPr="00BF4966">
        <w:rPr>
          <w:sz w:val="28"/>
          <w:szCs w:val="28"/>
          <w:lang w:val="vi-VN"/>
        </w:rPr>
        <w:t>x</w:t>
      </w:r>
      <w:r w:rsidR="00354829" w:rsidRPr="00365968">
        <w:rPr>
          <w:sz w:val="28"/>
          <w:szCs w:val="28"/>
          <w:lang w:val="vi-VN"/>
        </w:rPr>
        <w:t>1,2</w:t>
      </w:r>
      <w:r w:rsidR="00354829" w:rsidRPr="00BF4966">
        <w:rPr>
          <w:sz w:val="28"/>
          <w:szCs w:val="28"/>
          <w:lang w:val="vi-VN"/>
        </w:rPr>
        <w:t>x</w:t>
      </w:r>
      <w:r w:rsidR="00354829" w:rsidRPr="00365968">
        <w:rPr>
          <w:sz w:val="28"/>
          <w:szCs w:val="28"/>
          <w:lang w:val="vi-VN"/>
        </w:rPr>
        <w:t>1</w:t>
      </w:r>
      <w:r w:rsidR="00354829" w:rsidRPr="00BF4966">
        <w:rPr>
          <w:sz w:val="28"/>
          <w:szCs w:val="28"/>
          <w:lang w:val="vi-VN"/>
        </w:rPr>
        <w:t>,5)m</w:t>
      </w:r>
      <w:r>
        <w:rPr>
          <w:sz w:val="28"/>
          <w:szCs w:val="28"/>
        </w:rPr>
        <w:t>.</w:t>
      </w:r>
    </w:p>
    <w:p w:rsidR="003D1861" w:rsidRPr="00CB7B1E" w:rsidRDefault="00CB7B1E" w:rsidP="00CB7B1E">
      <w:pPr>
        <w:spacing w:after="60" w:line="360" w:lineRule="exact"/>
        <w:ind w:firstLine="720"/>
        <w:jc w:val="both"/>
        <w:rPr>
          <w:sz w:val="28"/>
          <w:szCs w:val="28"/>
        </w:rPr>
      </w:pPr>
      <w:r>
        <w:rPr>
          <w:sz w:val="28"/>
          <w:szCs w:val="28"/>
        </w:rPr>
        <w:t>+ T</w:t>
      </w:r>
      <w:r w:rsidR="00354829" w:rsidRPr="00BF4966">
        <w:rPr>
          <w:sz w:val="28"/>
          <w:szCs w:val="28"/>
          <w:lang w:val="vi-VN"/>
        </w:rPr>
        <w:t>hường xuyên nạo vét cặn lắng trong hố ga, nước thải tái sử dụng để dập bụi.</w:t>
      </w:r>
    </w:p>
    <w:p w:rsidR="00CB7B1E" w:rsidRDefault="003D1861" w:rsidP="0058565F">
      <w:pPr>
        <w:spacing w:after="60" w:line="360" w:lineRule="exact"/>
        <w:ind w:firstLine="720"/>
        <w:jc w:val="both"/>
        <w:rPr>
          <w:i/>
          <w:sz w:val="28"/>
          <w:szCs w:val="28"/>
        </w:rPr>
      </w:pPr>
      <w:r w:rsidRPr="00244CFC">
        <w:rPr>
          <w:i/>
          <w:iCs/>
          <w:sz w:val="28"/>
          <w:szCs w:val="28"/>
          <w:lang w:val="vi-VN"/>
        </w:rPr>
        <w:t xml:space="preserve">- </w:t>
      </w:r>
      <w:r w:rsidRPr="00244CFC">
        <w:rPr>
          <w:i/>
          <w:sz w:val="28"/>
          <w:szCs w:val="28"/>
          <w:lang w:val="vi-VN"/>
        </w:rPr>
        <w:t>Đối với nước mưa chảy tràn</w:t>
      </w:r>
      <w:bookmarkStart w:id="1" w:name="_Toc341693885"/>
      <w:r w:rsidRPr="00244CFC">
        <w:rPr>
          <w:i/>
          <w:sz w:val="28"/>
          <w:szCs w:val="28"/>
          <w:lang w:val="vi-VN"/>
        </w:rPr>
        <w:t>:</w:t>
      </w:r>
      <w:bookmarkEnd w:id="1"/>
    </w:p>
    <w:p w:rsidR="00CB7B1E" w:rsidRDefault="00CB7B1E" w:rsidP="0058565F">
      <w:pPr>
        <w:spacing w:after="60" w:line="360" w:lineRule="exact"/>
        <w:ind w:firstLine="720"/>
        <w:jc w:val="both"/>
        <w:rPr>
          <w:sz w:val="28"/>
        </w:rPr>
      </w:pPr>
      <w:r>
        <w:rPr>
          <w:sz w:val="28"/>
          <w:szCs w:val="28"/>
        </w:rPr>
        <w:t xml:space="preserve">+ </w:t>
      </w:r>
      <w:r w:rsidR="00354829" w:rsidRPr="00ED6F02">
        <w:rPr>
          <w:iCs/>
          <w:sz w:val="28"/>
          <w:lang w:val="vi-VN"/>
        </w:rPr>
        <w:t>Chủ dự án</w:t>
      </w:r>
      <w:r w:rsidR="00354829" w:rsidRPr="00ED6F02">
        <w:rPr>
          <w:sz w:val="28"/>
          <w:lang w:val="vi-VN"/>
        </w:rPr>
        <w:t xml:space="preserve"> sẽ tiến hành che chắn nguyên vật liệu tập kết tại công trường để hạn chế nước</w:t>
      </w:r>
      <w:r>
        <w:rPr>
          <w:sz w:val="28"/>
          <w:lang w:val="vi-VN"/>
        </w:rPr>
        <w:t xml:space="preserve"> mưa cuốn trôi các tạp chất bẩn</w:t>
      </w:r>
      <w:r>
        <w:rPr>
          <w:sz w:val="28"/>
        </w:rPr>
        <w:t>.</w:t>
      </w:r>
    </w:p>
    <w:p w:rsidR="00CB7B1E" w:rsidRDefault="00CB7B1E" w:rsidP="0058565F">
      <w:pPr>
        <w:spacing w:after="60" w:line="360" w:lineRule="exact"/>
        <w:ind w:firstLine="720"/>
        <w:jc w:val="both"/>
        <w:rPr>
          <w:sz w:val="28"/>
        </w:rPr>
      </w:pPr>
      <w:r>
        <w:rPr>
          <w:sz w:val="28"/>
        </w:rPr>
        <w:t xml:space="preserve">+ </w:t>
      </w:r>
      <w:r w:rsidR="00354829" w:rsidRPr="00ED6F02">
        <w:rPr>
          <w:sz w:val="28"/>
          <w:lang w:val="vi-VN"/>
        </w:rPr>
        <w:t>Bố trí hố ga lắng cặn và rãnh tiêu thoát nước kịp thời, tránh hiện tượng ngập úng cục bộ.</w:t>
      </w:r>
      <w:bookmarkStart w:id="2" w:name="_Toc341693886"/>
    </w:p>
    <w:p w:rsidR="003D1861" w:rsidRPr="00244CFC" w:rsidRDefault="00CB7B1E" w:rsidP="0058565F">
      <w:pPr>
        <w:spacing w:after="60" w:line="360" w:lineRule="exact"/>
        <w:ind w:firstLine="720"/>
        <w:jc w:val="both"/>
        <w:rPr>
          <w:sz w:val="28"/>
          <w:szCs w:val="28"/>
          <w:lang w:val="vi-VN"/>
        </w:rPr>
      </w:pPr>
      <w:r>
        <w:rPr>
          <w:sz w:val="28"/>
        </w:rPr>
        <w:t xml:space="preserve">+ </w:t>
      </w:r>
      <w:r w:rsidR="00354829" w:rsidRPr="00ED6F02">
        <w:rPr>
          <w:sz w:val="28"/>
          <w:lang w:val="vi-VN"/>
        </w:rPr>
        <w:t>Cử công nhân thu dọn các chất thải rắn, phế liệu sau mỗi ngày làm việc.</w:t>
      </w:r>
      <w:bookmarkEnd w:id="2"/>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vận hành:</w:t>
      </w:r>
    </w:p>
    <w:p w:rsidR="007B4D40" w:rsidRPr="0009315A" w:rsidRDefault="007B4D40" w:rsidP="0058565F">
      <w:pPr>
        <w:spacing w:after="60" w:line="360" w:lineRule="exact"/>
        <w:ind w:firstLine="709"/>
        <w:jc w:val="both"/>
        <w:rPr>
          <w:sz w:val="28"/>
          <w:szCs w:val="28"/>
          <w:lang w:val="nl-NL"/>
        </w:rPr>
      </w:pPr>
      <w:r w:rsidRPr="0009315A">
        <w:rPr>
          <w:sz w:val="28"/>
          <w:szCs w:val="28"/>
          <w:lang w:val="nb-NO"/>
        </w:rPr>
        <w:t xml:space="preserve">- </w:t>
      </w:r>
      <w:r w:rsidRPr="0009315A">
        <w:rPr>
          <w:sz w:val="28"/>
          <w:szCs w:val="28"/>
          <w:lang w:val="vi-VN"/>
        </w:rPr>
        <w:t xml:space="preserve">Dự án xây dựng hệ thống </w:t>
      </w:r>
      <w:r w:rsidRPr="0009315A">
        <w:rPr>
          <w:sz w:val="28"/>
          <w:szCs w:val="28"/>
          <w:lang w:val="nb-NO"/>
        </w:rPr>
        <w:t xml:space="preserve">thu gom, </w:t>
      </w:r>
      <w:r w:rsidRPr="0009315A">
        <w:rPr>
          <w:sz w:val="28"/>
          <w:szCs w:val="28"/>
          <w:lang w:val="vi-VN"/>
        </w:rPr>
        <w:t xml:space="preserve">thoát nước mưa </w:t>
      </w:r>
      <w:r w:rsidRPr="0009315A">
        <w:rPr>
          <w:sz w:val="28"/>
          <w:szCs w:val="28"/>
          <w:lang w:val="nb-NO"/>
        </w:rPr>
        <w:t xml:space="preserve">tách riêng hệ thống thu gom, xử lý </w:t>
      </w:r>
      <w:r w:rsidRPr="0009315A">
        <w:rPr>
          <w:sz w:val="28"/>
          <w:szCs w:val="28"/>
          <w:lang w:val="vi-VN"/>
        </w:rPr>
        <w:t>nước thải</w:t>
      </w:r>
      <w:r w:rsidRPr="0009315A">
        <w:rPr>
          <w:sz w:val="28"/>
          <w:szCs w:val="28"/>
          <w:lang w:val="nl-NL"/>
        </w:rPr>
        <w:t>.</w:t>
      </w:r>
    </w:p>
    <w:p w:rsidR="007B4D40" w:rsidRPr="00ED6F02" w:rsidRDefault="007B4D40" w:rsidP="0058565F">
      <w:pPr>
        <w:spacing w:after="60" w:line="360" w:lineRule="exact"/>
        <w:ind w:firstLine="709"/>
        <w:jc w:val="both"/>
        <w:rPr>
          <w:color w:val="000000" w:themeColor="text1"/>
          <w:spacing w:val="-2"/>
          <w:sz w:val="28"/>
          <w:szCs w:val="28"/>
          <w:lang w:val="da-DK"/>
        </w:rPr>
      </w:pPr>
      <w:r w:rsidRPr="00ED6F02">
        <w:rPr>
          <w:color w:val="000000" w:themeColor="text1"/>
          <w:spacing w:val="-2"/>
          <w:sz w:val="28"/>
          <w:szCs w:val="28"/>
          <w:lang w:val="da-DK"/>
        </w:rPr>
        <w:t xml:space="preserve">- Nước thải sinh hoạt từ hoạt động </w:t>
      </w:r>
      <w:r>
        <w:rPr>
          <w:color w:val="000000" w:themeColor="text1"/>
          <w:spacing w:val="-2"/>
          <w:sz w:val="28"/>
          <w:szCs w:val="28"/>
          <w:lang w:val="da-DK"/>
        </w:rPr>
        <w:t>của CBCNV</w:t>
      </w:r>
      <w:r w:rsidRPr="00ED6F02">
        <w:rPr>
          <w:color w:val="000000" w:themeColor="text1"/>
          <w:spacing w:val="-2"/>
          <w:sz w:val="28"/>
          <w:szCs w:val="28"/>
          <w:lang w:val="da-DK"/>
        </w:rPr>
        <w:t xml:space="preserve"> sau khi xử lý sơ bộ qua bể tự hoại 3 ngăn sẽ thu gom theo đường ống D110 </w:t>
      </w:r>
      <w:r w:rsidRPr="00ED6F02">
        <w:rPr>
          <w:color w:val="000000" w:themeColor="text1"/>
          <w:spacing w:val="-2"/>
          <w:sz w:val="28"/>
          <w:szCs w:val="28"/>
          <w:lang w:val="da-DK" w:eastAsia="vi-VN"/>
        </w:rPr>
        <w:t xml:space="preserve">dẫn về </w:t>
      </w:r>
      <w:r>
        <w:rPr>
          <w:color w:val="000000" w:themeColor="text1"/>
          <w:spacing w:val="-2"/>
          <w:sz w:val="28"/>
          <w:szCs w:val="28"/>
          <w:lang w:val="da-DK" w:eastAsia="vi-VN"/>
        </w:rPr>
        <w:t xml:space="preserve">hệ thống </w:t>
      </w:r>
      <w:r w:rsidRPr="00ED6F02">
        <w:rPr>
          <w:color w:val="000000" w:themeColor="text1"/>
          <w:spacing w:val="-2"/>
          <w:sz w:val="28"/>
          <w:szCs w:val="28"/>
          <w:lang w:val="da-DK" w:eastAsia="vi-VN"/>
        </w:rPr>
        <w:t>bể xử lý nước thải sinh hoạt công suất 15</w:t>
      </w:r>
      <w:r w:rsidRPr="00ED6F02">
        <w:rPr>
          <w:color w:val="000000" w:themeColor="text1"/>
          <w:sz w:val="28"/>
          <w:szCs w:val="28"/>
          <w:lang w:val="nl-NL" w:eastAsia="vi-VN"/>
        </w:rPr>
        <w:t>m</w:t>
      </w:r>
      <w:r w:rsidRPr="00ED6F02">
        <w:rPr>
          <w:color w:val="000000" w:themeColor="text1"/>
          <w:sz w:val="28"/>
          <w:szCs w:val="28"/>
          <w:vertAlign w:val="superscript"/>
          <w:lang w:val="nl-NL" w:eastAsia="vi-VN"/>
        </w:rPr>
        <w:t>3</w:t>
      </w:r>
      <w:r w:rsidRPr="00ED6F02">
        <w:rPr>
          <w:color w:val="000000" w:themeColor="text1"/>
          <w:sz w:val="28"/>
          <w:szCs w:val="28"/>
          <w:lang w:val="nl-NL" w:eastAsia="vi-VN"/>
        </w:rPr>
        <w:t>/ngày.đêm để xử lý.</w:t>
      </w:r>
    </w:p>
    <w:p w:rsidR="007B4D40" w:rsidRPr="00ED6F02" w:rsidRDefault="007B4D40" w:rsidP="0058565F">
      <w:pPr>
        <w:spacing w:after="60" w:line="360" w:lineRule="exact"/>
        <w:ind w:firstLine="709"/>
        <w:jc w:val="both"/>
        <w:rPr>
          <w:color w:val="000000" w:themeColor="text1"/>
          <w:sz w:val="28"/>
          <w:szCs w:val="28"/>
          <w:lang w:val="nl-NL" w:eastAsia="vi-VN"/>
        </w:rPr>
      </w:pPr>
      <w:r w:rsidRPr="00ED6F02">
        <w:rPr>
          <w:color w:val="000000" w:themeColor="text1"/>
          <w:sz w:val="28"/>
          <w:szCs w:val="28"/>
          <w:lang w:val="nl-NL" w:eastAsia="vi-VN"/>
        </w:rPr>
        <w:t xml:space="preserve">Chủ dự án </w:t>
      </w:r>
      <w:r w:rsidRPr="00ED6F02">
        <w:rPr>
          <w:color w:val="000000" w:themeColor="text1"/>
          <w:sz w:val="28"/>
          <w:szCs w:val="28"/>
          <w:lang w:val="vi-VN"/>
        </w:rPr>
        <w:t xml:space="preserve">bố trí xây dựng </w:t>
      </w:r>
      <w:r w:rsidR="00D354B4">
        <w:rPr>
          <w:color w:val="000000" w:themeColor="text1"/>
          <w:sz w:val="28"/>
          <w:szCs w:val="28"/>
        </w:rPr>
        <w:t xml:space="preserve">hệ thống </w:t>
      </w:r>
      <w:r w:rsidRPr="00ED6F02">
        <w:rPr>
          <w:color w:val="000000" w:themeColor="text1"/>
          <w:sz w:val="28"/>
          <w:szCs w:val="28"/>
          <w:lang w:val="da-DK"/>
        </w:rPr>
        <w:t>bể xử</w:t>
      </w:r>
      <w:r w:rsidRPr="00ED6F02">
        <w:rPr>
          <w:color w:val="000000" w:themeColor="text1"/>
          <w:sz w:val="28"/>
          <w:szCs w:val="28"/>
          <w:lang w:val="vi-VN" w:eastAsia="vi-VN"/>
        </w:rPr>
        <w:t xml:space="preserve"> lý</w:t>
      </w:r>
      <w:r w:rsidRPr="00ED6F02">
        <w:rPr>
          <w:color w:val="000000" w:themeColor="text1"/>
          <w:sz w:val="28"/>
          <w:szCs w:val="28"/>
          <w:lang w:val="da-DK" w:eastAsia="vi-VN"/>
        </w:rPr>
        <w:t xml:space="preserve"> nước thải sinh hoạt </w:t>
      </w:r>
      <w:r w:rsidRPr="00ED6F02">
        <w:rPr>
          <w:color w:val="000000" w:themeColor="text1"/>
          <w:sz w:val="28"/>
          <w:szCs w:val="28"/>
          <w:lang w:val="nl-NL" w:eastAsia="vi-VN"/>
        </w:rPr>
        <w:t>công suất 15 m</w:t>
      </w:r>
      <w:r w:rsidRPr="00ED6F02">
        <w:rPr>
          <w:color w:val="000000" w:themeColor="text1"/>
          <w:sz w:val="28"/>
          <w:szCs w:val="28"/>
          <w:vertAlign w:val="superscript"/>
          <w:lang w:val="nl-NL" w:eastAsia="vi-VN"/>
        </w:rPr>
        <w:t>3</w:t>
      </w:r>
      <w:r w:rsidRPr="00ED6F02">
        <w:rPr>
          <w:color w:val="000000" w:themeColor="text1"/>
          <w:sz w:val="28"/>
          <w:szCs w:val="28"/>
          <w:lang w:val="nl-NL" w:eastAsia="vi-VN"/>
        </w:rPr>
        <w:t>/ngày đêm</w:t>
      </w:r>
      <w:r w:rsidRPr="00ED6F02">
        <w:rPr>
          <w:color w:val="000000" w:themeColor="text1"/>
          <w:sz w:val="28"/>
          <w:szCs w:val="28"/>
          <w:lang w:val="vi-VN" w:eastAsia="vi-VN"/>
        </w:rPr>
        <w:t xml:space="preserve"> để </w:t>
      </w:r>
      <w:r w:rsidRPr="00ED6F02">
        <w:rPr>
          <w:color w:val="000000" w:themeColor="text1"/>
          <w:sz w:val="28"/>
          <w:szCs w:val="28"/>
          <w:lang w:val="nl-NL"/>
        </w:rPr>
        <w:t xml:space="preserve">xử lý </w:t>
      </w:r>
      <w:r w:rsidRPr="00ED6F02">
        <w:rPr>
          <w:color w:val="000000" w:themeColor="text1"/>
          <w:sz w:val="28"/>
          <w:szCs w:val="28"/>
          <w:lang w:val="da-DK"/>
        </w:rPr>
        <w:t xml:space="preserve">toàn bộ </w:t>
      </w:r>
      <w:r w:rsidRPr="00ED6F02">
        <w:rPr>
          <w:color w:val="000000" w:themeColor="text1"/>
          <w:sz w:val="28"/>
          <w:szCs w:val="28"/>
          <w:lang w:val="vi-VN"/>
        </w:rPr>
        <w:t xml:space="preserve">lượng nước thải phát sinh từ hoạt động của </w:t>
      </w:r>
      <w:r w:rsidR="0046790F">
        <w:rPr>
          <w:color w:val="000000" w:themeColor="text1"/>
          <w:sz w:val="28"/>
          <w:szCs w:val="28"/>
        </w:rPr>
        <w:t>d</w:t>
      </w:r>
      <w:r w:rsidRPr="00ED6F02">
        <w:rPr>
          <w:color w:val="000000" w:themeColor="text1"/>
          <w:sz w:val="28"/>
          <w:szCs w:val="28"/>
          <w:lang w:val="vi-VN"/>
        </w:rPr>
        <w:t>ự án</w:t>
      </w:r>
      <w:r w:rsidRPr="00ED6F02">
        <w:rPr>
          <w:color w:val="000000" w:themeColor="text1"/>
          <w:sz w:val="28"/>
          <w:szCs w:val="28"/>
          <w:lang w:val="nl-NL"/>
        </w:rPr>
        <w:t xml:space="preserve">. Nước thải sau xử lý đảm bảo đạt </w:t>
      </w:r>
      <w:r w:rsidRPr="00ED6F02">
        <w:rPr>
          <w:color w:val="000000" w:themeColor="text1"/>
          <w:sz w:val="28"/>
          <w:szCs w:val="28"/>
          <w:lang w:val="vi-VN"/>
        </w:rPr>
        <w:t>QCVN 14:2008/BTNMT</w:t>
      </w:r>
      <w:r w:rsidRPr="00ED6F02">
        <w:rPr>
          <w:color w:val="000000" w:themeColor="text1"/>
          <w:sz w:val="28"/>
          <w:szCs w:val="28"/>
          <w:lang w:val="nl-NL"/>
        </w:rPr>
        <w:t xml:space="preserve"> (cột B)</w:t>
      </w:r>
      <w:r w:rsidRPr="00ED6F02">
        <w:rPr>
          <w:color w:val="000000" w:themeColor="text1"/>
          <w:sz w:val="28"/>
          <w:szCs w:val="28"/>
          <w:lang w:val="vi-VN"/>
        </w:rPr>
        <w:t xml:space="preserve"> -</w:t>
      </w:r>
      <w:r w:rsidR="00547A90">
        <w:rPr>
          <w:color w:val="000000" w:themeColor="text1"/>
          <w:sz w:val="28"/>
          <w:szCs w:val="28"/>
        </w:rPr>
        <w:t xml:space="preserve"> </w:t>
      </w:r>
      <w:r w:rsidRPr="00ED6F02">
        <w:rPr>
          <w:color w:val="000000" w:themeColor="text1"/>
          <w:sz w:val="28"/>
          <w:szCs w:val="28"/>
          <w:lang w:val="vi-VN"/>
        </w:rPr>
        <w:t>Quy chuẩn kỹ thuật quốc gia về chất lượng nước thải sinh hoạt</w:t>
      </w:r>
      <w:r w:rsidRPr="00ED6F02">
        <w:rPr>
          <w:color w:val="000000" w:themeColor="text1"/>
          <w:sz w:val="28"/>
          <w:szCs w:val="28"/>
          <w:lang w:val="nl-NL"/>
        </w:rPr>
        <w:t xml:space="preserve"> trước khi chảy ra </w:t>
      </w:r>
      <w:r>
        <w:rPr>
          <w:color w:val="000000" w:themeColor="text1"/>
          <w:sz w:val="28"/>
          <w:szCs w:val="28"/>
        </w:rPr>
        <w:t>mương tiêu</w:t>
      </w:r>
      <w:r w:rsidRPr="00ED6F02">
        <w:rPr>
          <w:color w:val="000000" w:themeColor="text1"/>
          <w:sz w:val="28"/>
          <w:szCs w:val="28"/>
          <w:lang w:val="nl-NL"/>
        </w:rPr>
        <w:t xml:space="preserve"> tại </w:t>
      </w:r>
      <w:r w:rsidRPr="00ED6F02">
        <w:rPr>
          <w:color w:val="000000" w:themeColor="text1"/>
          <w:spacing w:val="-6"/>
          <w:sz w:val="28"/>
          <w:szCs w:val="28"/>
          <w:lang w:val="nl-NL"/>
        </w:rPr>
        <w:t xml:space="preserve">01 điểm xả phía </w:t>
      </w:r>
      <w:r w:rsidR="00D66280">
        <w:rPr>
          <w:color w:val="000000" w:themeColor="text1"/>
          <w:spacing w:val="-6"/>
          <w:sz w:val="28"/>
          <w:szCs w:val="28"/>
          <w:lang w:val="nl-NL"/>
        </w:rPr>
        <w:t>Nam</w:t>
      </w:r>
      <w:r w:rsidRPr="00ED6F02">
        <w:rPr>
          <w:color w:val="000000" w:themeColor="text1"/>
          <w:spacing w:val="-6"/>
          <w:sz w:val="28"/>
          <w:szCs w:val="28"/>
          <w:lang w:val="nl-NL"/>
        </w:rPr>
        <w:t xml:space="preserve"> dự án</w:t>
      </w:r>
      <w:r w:rsidRPr="00ED6F02">
        <w:rPr>
          <w:color w:val="000000" w:themeColor="text1"/>
          <w:sz w:val="28"/>
          <w:szCs w:val="28"/>
          <w:lang w:val="nl-NL"/>
        </w:rPr>
        <w:t>.</w:t>
      </w:r>
    </w:p>
    <w:p w:rsidR="003D1861" w:rsidRPr="00547A90" w:rsidRDefault="007B4D40" w:rsidP="0058565F">
      <w:pPr>
        <w:spacing w:after="60" w:line="360" w:lineRule="exact"/>
        <w:ind w:firstLine="709"/>
        <w:jc w:val="both"/>
        <w:rPr>
          <w:color w:val="000000" w:themeColor="text1"/>
          <w:sz w:val="28"/>
          <w:szCs w:val="28"/>
          <w:lang w:val="nl-NL"/>
        </w:rPr>
      </w:pPr>
      <w:r w:rsidRPr="00547A90">
        <w:rPr>
          <w:color w:val="000000" w:themeColor="text1"/>
          <w:sz w:val="28"/>
          <w:szCs w:val="28"/>
          <w:lang w:val="nl-NL" w:eastAsia="vi-VN"/>
        </w:rPr>
        <w:t xml:space="preserve">Quy trình xử lý nước thải của hệ thống bể xử </w:t>
      </w:r>
      <w:r w:rsidRPr="00547A90">
        <w:rPr>
          <w:color w:val="000000" w:themeColor="text1"/>
          <w:sz w:val="28"/>
          <w:szCs w:val="28"/>
          <w:lang w:val="vi-VN" w:eastAsia="vi-VN"/>
        </w:rPr>
        <w:t xml:space="preserve">lý nước thải </w:t>
      </w:r>
      <w:r w:rsidRPr="00547A90">
        <w:rPr>
          <w:color w:val="000000" w:themeColor="text1"/>
          <w:sz w:val="28"/>
          <w:szCs w:val="28"/>
          <w:lang w:val="nl-NL" w:eastAsia="vi-VN"/>
        </w:rPr>
        <w:t xml:space="preserve">sinh hoạt như sau:Nước thải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thu gom</w:t>
      </w:r>
      <w:r w:rsidR="00547A90">
        <w:rPr>
          <w:color w:val="000000" w:themeColor="text1"/>
          <w:sz w:val="28"/>
          <w:szCs w:val="28"/>
          <w:lang w:val="nl-NL" w:eastAsia="vi-VN"/>
        </w:rPr>
        <w:t xml:space="preserve"> </w:t>
      </w:r>
      <w:r w:rsidRPr="00547A90">
        <w:rPr>
          <w:color w:val="000000" w:themeColor="text1"/>
          <w:sz w:val="28"/>
          <w:szCs w:val="28"/>
          <w:lang w:val="nl-NL" w:eastAsia="vi-VN"/>
        </w:rPr>
        <w:sym w:font="Wingdings" w:char="F0E0"/>
      </w:r>
      <w:r w:rsidR="00547A90">
        <w:rPr>
          <w:color w:val="000000" w:themeColor="text1"/>
          <w:sz w:val="28"/>
          <w:szCs w:val="28"/>
          <w:lang w:val="nl-NL" w:eastAsia="vi-VN"/>
        </w:rPr>
        <w:t xml:space="preserve"> </w:t>
      </w:r>
      <w:r w:rsidRPr="00547A90">
        <w:rPr>
          <w:color w:val="000000" w:themeColor="text1"/>
          <w:sz w:val="28"/>
          <w:szCs w:val="28"/>
          <w:lang w:val="nl-NL" w:eastAsia="vi-VN"/>
        </w:rPr>
        <w:t>Ngăn yếm khí</w:t>
      </w:r>
      <w:r w:rsidR="00547A90">
        <w:rPr>
          <w:color w:val="000000" w:themeColor="text1"/>
          <w:sz w:val="28"/>
          <w:szCs w:val="28"/>
          <w:lang w:val="nl-NL" w:eastAsia="vi-VN"/>
        </w:rPr>
        <w:t xml:space="preserve">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 xml:space="preserve">Ngăn lắng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lọc</w:t>
      </w:r>
      <w:r w:rsidR="00547A90">
        <w:rPr>
          <w:color w:val="000000" w:themeColor="text1"/>
          <w:sz w:val="28"/>
          <w:szCs w:val="28"/>
          <w:lang w:val="nl-NL" w:eastAsia="vi-VN"/>
        </w:rPr>
        <w:t xml:space="preserve">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khử trùng</w:t>
      </w:r>
      <w:r w:rsidR="00547A90">
        <w:rPr>
          <w:color w:val="000000" w:themeColor="text1"/>
          <w:sz w:val="28"/>
          <w:szCs w:val="28"/>
          <w:lang w:val="nl-NL" w:eastAsia="vi-VN"/>
        </w:rPr>
        <w:t xml:space="preserve"> </w:t>
      </w:r>
      <w:r w:rsidRPr="00547A90">
        <w:rPr>
          <w:color w:val="000000" w:themeColor="text1"/>
          <w:sz w:val="28"/>
          <w:szCs w:val="28"/>
          <w:lang w:val="nl-NL" w:eastAsia="vi-VN"/>
        </w:rPr>
        <w:sym w:font="Wingdings" w:char="F0E0"/>
      </w:r>
      <w:r w:rsidR="00547A90">
        <w:rPr>
          <w:color w:val="000000" w:themeColor="text1"/>
          <w:sz w:val="28"/>
          <w:szCs w:val="28"/>
          <w:lang w:val="nl-NL" w:eastAsia="vi-VN"/>
        </w:rPr>
        <w:t xml:space="preserve"> </w:t>
      </w:r>
      <w:r w:rsidRPr="00547A90">
        <w:rPr>
          <w:color w:val="000000" w:themeColor="text1"/>
          <w:sz w:val="28"/>
          <w:szCs w:val="28"/>
          <w:lang w:val="nl-NL" w:eastAsia="vi-VN"/>
        </w:rPr>
        <w:t xml:space="preserve">Hố ga (nước thải đạt </w:t>
      </w:r>
      <w:r w:rsidRPr="00547A90">
        <w:rPr>
          <w:color w:val="000000" w:themeColor="text1"/>
          <w:sz w:val="28"/>
          <w:szCs w:val="28"/>
          <w:lang w:val="vi-VN"/>
        </w:rPr>
        <w:t>QCVN 14:2008/BTNMT</w:t>
      </w:r>
      <w:r w:rsidRPr="00547A90">
        <w:rPr>
          <w:color w:val="000000" w:themeColor="text1"/>
          <w:sz w:val="28"/>
          <w:szCs w:val="28"/>
          <w:lang w:val="nl-NL"/>
        </w:rPr>
        <w:t xml:space="preserve"> (cột B)</w:t>
      </w:r>
      <w:r w:rsidR="00547A90">
        <w:rPr>
          <w:color w:val="000000" w:themeColor="text1"/>
          <w:sz w:val="28"/>
          <w:szCs w:val="28"/>
          <w:lang w:val="nl-NL"/>
        </w:rPr>
        <w:t>)</w:t>
      </w:r>
      <w:r w:rsidRPr="00547A90">
        <w:rPr>
          <w:color w:val="000000" w:themeColor="text1"/>
          <w:sz w:val="28"/>
          <w:szCs w:val="28"/>
          <w:lang w:val="nl-NL"/>
        </w:rPr>
        <w:t xml:space="preserve"> theo đường ống PVC D110</w:t>
      </w:r>
      <w:r w:rsidRPr="00547A90">
        <w:rPr>
          <w:color w:val="000000" w:themeColor="text1"/>
          <w:sz w:val="28"/>
          <w:szCs w:val="28"/>
          <w:lang w:val="nl-NL"/>
        </w:rPr>
        <w:sym w:font="Wingdings" w:char="F0E0"/>
      </w:r>
      <w:r w:rsidRPr="00547A90">
        <w:rPr>
          <w:color w:val="000000" w:themeColor="text1"/>
          <w:sz w:val="28"/>
          <w:szCs w:val="28"/>
          <w:lang w:val="nl-NL"/>
        </w:rPr>
        <w:t xml:space="preserve"> Mương tiêu tại 01 điểm xả phía </w:t>
      </w:r>
      <w:r w:rsidR="00D66280" w:rsidRPr="00547A90">
        <w:rPr>
          <w:color w:val="000000" w:themeColor="text1"/>
          <w:sz w:val="28"/>
          <w:szCs w:val="28"/>
          <w:lang w:val="nl-NL"/>
        </w:rPr>
        <w:t>Nam</w:t>
      </w:r>
      <w:r w:rsidRPr="00547A90">
        <w:rPr>
          <w:color w:val="000000" w:themeColor="text1"/>
          <w:sz w:val="28"/>
          <w:szCs w:val="28"/>
          <w:lang w:val="nl-NL"/>
        </w:rPr>
        <w:t xml:space="preserve"> dự án.</w:t>
      </w:r>
    </w:p>
    <w:bookmarkEnd w:id="0"/>
    <w:p w:rsidR="003D1861" w:rsidRPr="00244CFC" w:rsidRDefault="003D1861" w:rsidP="0058565F">
      <w:pPr>
        <w:spacing w:after="60" w:line="360" w:lineRule="exact"/>
        <w:jc w:val="both"/>
        <w:rPr>
          <w:b/>
          <w:sz w:val="28"/>
          <w:szCs w:val="28"/>
          <w:lang w:val="vi-VN" w:eastAsia="vi-VN"/>
        </w:rPr>
      </w:pPr>
      <w:r w:rsidRPr="00244CFC">
        <w:rPr>
          <w:b/>
          <w:sz w:val="28"/>
          <w:szCs w:val="28"/>
          <w:lang w:val="vi-VN" w:eastAsia="vi-VN"/>
        </w:rPr>
        <w:lastRenderedPageBreak/>
        <w:t>4.1.2. Các công trình và biện pháp thu gom, xử lý khí thải.</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58565F">
      <w:pPr>
        <w:pStyle w:val="A-NORMAL"/>
        <w:spacing w:before="0" w:line="360" w:lineRule="exact"/>
        <w:ind w:firstLine="480"/>
        <w:rPr>
          <w:iCs/>
          <w:sz w:val="28"/>
          <w:lang w:val="vi-VN"/>
        </w:rPr>
      </w:pPr>
      <w:r w:rsidRPr="00244CFC">
        <w:rPr>
          <w:iCs/>
          <w:sz w:val="28"/>
          <w:lang w:val="vi-VN"/>
        </w:rPr>
        <w:t>Chủ dự án sẽ phối hợp với nhà thầu thi công thực hiện các công trình, biện pháp bảo vệ môi trường như sau:</w:t>
      </w:r>
    </w:p>
    <w:p w:rsidR="008836CC" w:rsidRPr="00ED6F02" w:rsidRDefault="008836CC" w:rsidP="0058565F">
      <w:pPr>
        <w:spacing w:after="60" w:line="360" w:lineRule="exact"/>
        <w:ind w:firstLine="720"/>
        <w:jc w:val="both"/>
        <w:rPr>
          <w:sz w:val="28"/>
          <w:szCs w:val="28"/>
          <w:lang w:val="vi-VN"/>
        </w:rPr>
      </w:pPr>
      <w:r w:rsidRPr="00ED6F02">
        <w:rPr>
          <w:sz w:val="28"/>
          <w:szCs w:val="28"/>
          <w:lang w:val="vi-VN"/>
        </w:rPr>
        <w:t>- Sử dụng tôn hoặc bạt chắn cao 2,5m để bao quanh khuôn viên khu vực xây dựng dự án để hạn chế bụi, khí thải ảnh hưởng đến môi trường xung quanh.</w:t>
      </w:r>
    </w:p>
    <w:p w:rsidR="003D1861" w:rsidRPr="00244CFC" w:rsidRDefault="008836CC" w:rsidP="0058565F">
      <w:pPr>
        <w:spacing w:after="60" w:line="360" w:lineRule="exact"/>
        <w:ind w:firstLine="720"/>
        <w:jc w:val="both"/>
        <w:rPr>
          <w:sz w:val="28"/>
          <w:szCs w:val="28"/>
          <w:lang w:val="vi-VN"/>
        </w:rPr>
      </w:pPr>
      <w:r w:rsidRPr="00ED6F02">
        <w:rPr>
          <w:sz w:val="28"/>
          <w:szCs w:val="28"/>
          <w:lang w:val="vi-VN"/>
        </w:rPr>
        <w:t xml:space="preserve">- </w:t>
      </w:r>
      <w:r w:rsidRPr="00ED6F02">
        <w:rPr>
          <w:sz w:val="28"/>
          <w:szCs w:val="28"/>
        </w:rPr>
        <w:t>Thường xuyên phun ẩm khu vực xây dựng</w:t>
      </w:r>
      <w:r w:rsidRPr="00ED6F02">
        <w:rPr>
          <w:sz w:val="28"/>
          <w:szCs w:val="28"/>
          <w:lang w:val="vi-VN"/>
        </w:rPr>
        <w:t xml:space="preserve"> để hạn chế bụi, khí thải ảnh hưởng đến môi trường xung quanh.</w:t>
      </w:r>
    </w:p>
    <w:p w:rsidR="003D1861" w:rsidRDefault="003D1861" w:rsidP="0058565F">
      <w:pPr>
        <w:spacing w:after="60" w:line="360" w:lineRule="exact"/>
        <w:ind w:firstLine="720"/>
        <w:jc w:val="both"/>
        <w:rPr>
          <w:bCs/>
          <w:iCs/>
          <w:sz w:val="28"/>
          <w:szCs w:val="28"/>
          <w:lang w:val="vi-VN"/>
        </w:rPr>
      </w:pPr>
      <w:r w:rsidRPr="00244CFC">
        <w:rPr>
          <w:bCs/>
          <w:iCs/>
          <w:sz w:val="28"/>
          <w:szCs w:val="28"/>
          <w:lang w:val="vi-VN"/>
        </w:rPr>
        <w:t xml:space="preserve">-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w:t>
      </w:r>
      <w:r w:rsidR="00B307C7" w:rsidRPr="00244CFC">
        <w:rPr>
          <w:bCs/>
          <w:iCs/>
          <w:sz w:val="28"/>
          <w:szCs w:val="28"/>
        </w:rPr>
        <w:t>không để vật liệu</w:t>
      </w:r>
      <w:r w:rsidRPr="00244CFC">
        <w:rPr>
          <w:bCs/>
          <w:iCs/>
          <w:sz w:val="28"/>
          <w:szCs w:val="28"/>
          <w:lang w:val="vi-VN"/>
        </w:rPr>
        <w:t xml:space="preserve"> rơi xuống dọc tuyến đường vận chuyển.</w:t>
      </w:r>
    </w:p>
    <w:p w:rsidR="003D1861" w:rsidRPr="00244CFC" w:rsidRDefault="003D1861" w:rsidP="0058565F">
      <w:pPr>
        <w:spacing w:after="60" w:line="360" w:lineRule="exact"/>
        <w:ind w:firstLine="720"/>
        <w:jc w:val="both"/>
        <w:rPr>
          <w:sz w:val="28"/>
          <w:szCs w:val="28"/>
          <w:lang w:val="vi-VN"/>
        </w:rPr>
      </w:pPr>
      <w:r w:rsidRPr="00244CFC">
        <w:rPr>
          <w:sz w:val="28"/>
          <w:szCs w:val="28"/>
          <w:lang w:val="vi-VN"/>
        </w:rPr>
        <w:t>- Không đốt các loại chất thải phát sinh trong quá trình xây dựng dự án.</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vận hành:</w:t>
      </w:r>
    </w:p>
    <w:p w:rsidR="006F5638" w:rsidRDefault="00B91B7C" w:rsidP="0058565F">
      <w:pPr>
        <w:spacing w:after="60" w:line="360" w:lineRule="exact"/>
        <w:ind w:firstLine="720"/>
        <w:jc w:val="both"/>
        <w:rPr>
          <w:color w:val="000000" w:themeColor="text1"/>
          <w:sz w:val="28"/>
          <w:szCs w:val="28"/>
          <w:lang w:val="nl-NL"/>
        </w:rPr>
      </w:pPr>
      <w:r>
        <w:rPr>
          <w:i/>
          <w:sz w:val="28"/>
          <w:szCs w:val="28"/>
        </w:rPr>
        <w:t xml:space="preserve">- Biện pháp giảm thiểu bụi kim loại </w:t>
      </w:r>
      <w:r w:rsidR="00292B9D" w:rsidRPr="00244CFC">
        <w:rPr>
          <w:i/>
          <w:sz w:val="28"/>
          <w:szCs w:val="28"/>
        </w:rPr>
        <w:t>tại xưởng sản xuất:</w:t>
      </w:r>
    </w:p>
    <w:p w:rsidR="0009785E" w:rsidRDefault="006F5638" w:rsidP="0058565F">
      <w:pPr>
        <w:spacing w:after="60" w:line="360" w:lineRule="exact"/>
        <w:ind w:firstLine="720"/>
        <w:jc w:val="both"/>
        <w:rPr>
          <w:color w:val="000000" w:themeColor="text1"/>
          <w:sz w:val="28"/>
          <w:szCs w:val="28"/>
          <w:lang w:val="nl-NL"/>
        </w:rPr>
      </w:pPr>
      <w:r>
        <w:rPr>
          <w:color w:val="000000" w:themeColor="text1"/>
          <w:sz w:val="28"/>
          <w:szCs w:val="28"/>
          <w:lang w:val="nl-NL"/>
        </w:rPr>
        <w:t xml:space="preserve">+ </w:t>
      </w:r>
      <w:r w:rsidR="0009785E" w:rsidRPr="00244CFC">
        <w:rPr>
          <w:sz w:val="28"/>
          <w:szCs w:val="28"/>
          <w:lang w:val="de-DE"/>
        </w:rPr>
        <w:t>Nền nhà xưởng được láng bê</w:t>
      </w:r>
      <w:r w:rsidR="00104EAB">
        <w:rPr>
          <w:sz w:val="28"/>
          <w:szCs w:val="28"/>
          <w:lang w:val="de-DE"/>
        </w:rPr>
        <w:t>-</w:t>
      </w:r>
      <w:r w:rsidR="0009785E" w:rsidRPr="00244CFC">
        <w:rPr>
          <w:sz w:val="28"/>
          <w:szCs w:val="28"/>
          <w:lang w:val="de-DE"/>
        </w:rPr>
        <w:t xml:space="preserve">tông để </w:t>
      </w:r>
      <w:r w:rsidR="00DA454B">
        <w:rPr>
          <w:sz w:val="28"/>
          <w:szCs w:val="28"/>
          <w:lang w:val="de-DE"/>
        </w:rPr>
        <w:t xml:space="preserve">công nhân </w:t>
      </w:r>
      <w:r w:rsidR="00DA454B" w:rsidRPr="00A52B94">
        <w:rPr>
          <w:color w:val="000000" w:themeColor="text1"/>
          <w:sz w:val="28"/>
          <w:szCs w:val="28"/>
          <w:lang w:val="nl-NL"/>
        </w:rPr>
        <w:t xml:space="preserve">dễ dàng thu gom, quét dọn </w:t>
      </w:r>
      <w:r w:rsidR="00DA454B">
        <w:rPr>
          <w:color w:val="000000" w:themeColor="text1"/>
          <w:sz w:val="28"/>
          <w:szCs w:val="28"/>
          <w:lang w:val="nl-NL"/>
        </w:rPr>
        <w:t>n</w:t>
      </w:r>
      <w:r w:rsidR="00DA454B" w:rsidRPr="00244CFC">
        <w:rPr>
          <w:sz w:val="28"/>
          <w:szCs w:val="28"/>
          <w:lang w:val="de-DE"/>
        </w:rPr>
        <w:t>ền nhà xưởng</w:t>
      </w:r>
      <w:r w:rsidR="00104EAB">
        <w:rPr>
          <w:sz w:val="28"/>
          <w:szCs w:val="28"/>
          <w:lang w:val="de-DE"/>
        </w:rPr>
        <w:t xml:space="preserve"> </w:t>
      </w:r>
      <w:r w:rsidR="00DA454B" w:rsidRPr="00A52B94">
        <w:rPr>
          <w:color w:val="000000" w:themeColor="text1"/>
          <w:sz w:val="28"/>
          <w:szCs w:val="28"/>
          <w:lang w:val="nl-NL"/>
        </w:rPr>
        <w:t>sau mỗi ngày sản xuất</w:t>
      </w:r>
      <w:r w:rsidR="00DA454B">
        <w:rPr>
          <w:color w:val="000000" w:themeColor="text1"/>
          <w:sz w:val="28"/>
          <w:szCs w:val="28"/>
          <w:lang w:val="nl-NL"/>
        </w:rPr>
        <w:t>.</w:t>
      </w:r>
    </w:p>
    <w:p w:rsidR="006F5638" w:rsidRPr="00E2644D" w:rsidRDefault="006F5638" w:rsidP="0058565F">
      <w:pPr>
        <w:spacing w:after="60" w:line="360" w:lineRule="exact"/>
        <w:ind w:firstLine="709"/>
        <w:jc w:val="both"/>
        <w:rPr>
          <w:color w:val="000000" w:themeColor="text1"/>
          <w:sz w:val="28"/>
          <w:szCs w:val="28"/>
          <w:lang w:val="vi-VN"/>
        </w:rPr>
      </w:pPr>
      <w:r w:rsidRPr="00E2644D">
        <w:rPr>
          <w:color w:val="000000" w:themeColor="text1"/>
          <w:sz w:val="28"/>
          <w:szCs w:val="28"/>
          <w:lang w:val="vi-VN"/>
        </w:rPr>
        <w:t>+ Thiết kế hệ thống thông gió khu vực nhà xưởng theo phương pháp thông gió cưỡng bức kết hợp thông gió tự nhiên.</w:t>
      </w:r>
      <w:r>
        <w:rPr>
          <w:color w:val="000000" w:themeColor="text1"/>
          <w:sz w:val="28"/>
          <w:szCs w:val="28"/>
        </w:rPr>
        <w:t xml:space="preserve"> Hệ thống</w:t>
      </w:r>
      <w:r w:rsidRPr="00E2644D">
        <w:rPr>
          <w:color w:val="000000" w:themeColor="text1"/>
          <w:sz w:val="28"/>
          <w:szCs w:val="28"/>
          <w:lang w:val="vi-VN"/>
        </w:rPr>
        <w:t xml:space="preserve"> thông gió cưỡng bức </w:t>
      </w:r>
      <w:r w:rsidR="004824FA">
        <w:rPr>
          <w:color w:val="000000" w:themeColor="text1"/>
          <w:sz w:val="28"/>
          <w:szCs w:val="28"/>
        </w:rPr>
        <w:t xml:space="preserve">gồm </w:t>
      </w:r>
      <w:r>
        <w:rPr>
          <w:color w:val="000000" w:themeColor="text1"/>
          <w:sz w:val="28"/>
          <w:szCs w:val="28"/>
        </w:rPr>
        <w:t xml:space="preserve">các </w:t>
      </w:r>
      <w:r w:rsidRPr="00E2644D">
        <w:rPr>
          <w:color w:val="000000" w:themeColor="text1"/>
          <w:sz w:val="28"/>
          <w:szCs w:val="28"/>
          <w:lang w:val="vi-VN"/>
        </w:rPr>
        <w:t xml:space="preserve">quạt hút </w:t>
      </w:r>
      <w:r w:rsidR="004824FA">
        <w:rPr>
          <w:color w:val="000000" w:themeColor="text1"/>
          <w:sz w:val="28"/>
          <w:szCs w:val="28"/>
          <w:lang w:val="vi-VN"/>
        </w:rPr>
        <w:t xml:space="preserve">công suất 1,1kW </w:t>
      </w:r>
      <w:r>
        <w:rPr>
          <w:color w:val="000000" w:themeColor="text1"/>
          <w:sz w:val="28"/>
          <w:szCs w:val="28"/>
        </w:rPr>
        <w:t xml:space="preserve">chạy dọc </w:t>
      </w:r>
      <w:r w:rsidR="004824FA">
        <w:rPr>
          <w:color w:val="000000" w:themeColor="text1"/>
          <w:sz w:val="28"/>
          <w:szCs w:val="28"/>
        </w:rPr>
        <w:t xml:space="preserve">theo </w:t>
      </w:r>
      <w:r>
        <w:rPr>
          <w:color w:val="000000" w:themeColor="text1"/>
          <w:sz w:val="28"/>
          <w:szCs w:val="28"/>
        </w:rPr>
        <w:t xml:space="preserve">chiều dài </w:t>
      </w:r>
      <w:r w:rsidR="004824FA">
        <w:rPr>
          <w:color w:val="000000" w:themeColor="text1"/>
          <w:sz w:val="28"/>
          <w:szCs w:val="28"/>
        </w:rPr>
        <w:t xml:space="preserve">nhà </w:t>
      </w:r>
      <w:r>
        <w:rPr>
          <w:color w:val="000000" w:themeColor="text1"/>
          <w:sz w:val="28"/>
          <w:szCs w:val="28"/>
        </w:rPr>
        <w:t>xưởng</w:t>
      </w:r>
      <w:r w:rsidR="004824FA">
        <w:rPr>
          <w:color w:val="000000" w:themeColor="text1"/>
          <w:sz w:val="28"/>
          <w:szCs w:val="28"/>
        </w:rPr>
        <w:t xml:space="preserve"> với </w:t>
      </w:r>
      <w:r w:rsidR="004824FA">
        <w:rPr>
          <w:color w:val="000000" w:themeColor="text1"/>
          <w:sz w:val="28"/>
          <w:szCs w:val="28"/>
          <w:lang w:val="vi-VN"/>
        </w:rPr>
        <w:t>khoảng cách 20m/</w:t>
      </w:r>
      <w:r w:rsidR="004824FA" w:rsidRPr="00E2644D">
        <w:rPr>
          <w:color w:val="000000" w:themeColor="text1"/>
          <w:sz w:val="28"/>
          <w:szCs w:val="28"/>
          <w:lang w:val="vi-VN"/>
        </w:rPr>
        <w:t>quạt</w:t>
      </w:r>
      <w:r w:rsidRPr="00E2644D">
        <w:rPr>
          <w:color w:val="000000" w:themeColor="text1"/>
          <w:sz w:val="28"/>
          <w:szCs w:val="28"/>
          <w:lang w:val="vi-VN"/>
        </w:rPr>
        <w:t xml:space="preserve">; </w:t>
      </w:r>
    </w:p>
    <w:p w:rsidR="006F5638" w:rsidRPr="00E2644D" w:rsidRDefault="006F5638" w:rsidP="0058565F">
      <w:pPr>
        <w:spacing w:after="60" w:line="360" w:lineRule="exact"/>
        <w:ind w:firstLine="709"/>
        <w:jc w:val="both"/>
        <w:rPr>
          <w:color w:val="000000" w:themeColor="text1"/>
          <w:sz w:val="28"/>
          <w:szCs w:val="28"/>
          <w:lang w:val="vi-VN"/>
        </w:rPr>
      </w:pPr>
      <w:r w:rsidRPr="00E2644D">
        <w:rPr>
          <w:color w:val="000000" w:themeColor="text1"/>
          <w:sz w:val="28"/>
          <w:szCs w:val="28"/>
          <w:lang w:val="vi-VN"/>
        </w:rPr>
        <w:t xml:space="preserve">+ Trang bị bảo hộ lao động cho CBCNV như </w:t>
      </w:r>
      <w:r>
        <w:rPr>
          <w:color w:val="000000" w:themeColor="text1"/>
          <w:sz w:val="28"/>
          <w:szCs w:val="28"/>
        </w:rPr>
        <w:t xml:space="preserve">mũ, quần áo, găng tay, giày bảo hộ lao động, </w:t>
      </w:r>
      <w:r w:rsidRPr="00E2644D">
        <w:rPr>
          <w:color w:val="000000" w:themeColor="text1"/>
          <w:sz w:val="28"/>
          <w:szCs w:val="28"/>
          <w:lang w:val="vi-VN"/>
        </w:rPr>
        <w:t>nút tai chống ồn, khẩu trang…</w:t>
      </w:r>
    </w:p>
    <w:p w:rsidR="006F5638" w:rsidRDefault="006F5638" w:rsidP="0058565F">
      <w:pPr>
        <w:spacing w:after="60" w:line="360" w:lineRule="exact"/>
        <w:ind w:firstLine="709"/>
        <w:jc w:val="both"/>
        <w:rPr>
          <w:color w:val="000000" w:themeColor="text1"/>
          <w:sz w:val="28"/>
          <w:szCs w:val="28"/>
          <w:lang w:val="vi-VN"/>
        </w:rPr>
      </w:pPr>
      <w:r w:rsidRPr="00E2644D">
        <w:rPr>
          <w:color w:val="000000" w:themeColor="text1"/>
          <w:sz w:val="28"/>
          <w:szCs w:val="28"/>
          <w:lang w:val="vi-VN"/>
        </w:rPr>
        <w:t xml:space="preserve">+ Tăng cường trồng cây xanh có tán lá rộng xung quanh khu vực xưởng sản xuất nhằm tạo cảnh quan môi trường cũng như tạo vùng đệm để hạn chế tiếng ồn và </w:t>
      </w:r>
      <w:r w:rsidR="00621D03">
        <w:rPr>
          <w:color w:val="000000" w:themeColor="text1"/>
          <w:sz w:val="28"/>
          <w:szCs w:val="28"/>
        </w:rPr>
        <w:t>lượng nhiệt</w:t>
      </w:r>
      <w:r w:rsidRPr="00E2644D">
        <w:rPr>
          <w:color w:val="000000" w:themeColor="text1"/>
          <w:sz w:val="28"/>
          <w:szCs w:val="28"/>
          <w:lang w:val="vi-VN"/>
        </w:rPr>
        <w:t xml:space="preserve"> phát sinh từ hoạt động sản xuất của </w:t>
      </w:r>
      <w:r w:rsidR="00621D03">
        <w:rPr>
          <w:color w:val="000000" w:themeColor="text1"/>
          <w:sz w:val="28"/>
          <w:szCs w:val="28"/>
        </w:rPr>
        <w:t>dự án</w:t>
      </w:r>
      <w:r w:rsidRPr="00E2644D">
        <w:rPr>
          <w:color w:val="000000" w:themeColor="text1"/>
          <w:sz w:val="28"/>
          <w:szCs w:val="28"/>
          <w:lang w:val="vi-VN"/>
        </w:rPr>
        <w:t>.</w:t>
      </w:r>
    </w:p>
    <w:p w:rsidR="00DA454B" w:rsidRDefault="0009785E" w:rsidP="0058565F">
      <w:pPr>
        <w:spacing w:after="60" w:line="360" w:lineRule="exact"/>
        <w:ind w:firstLine="720"/>
        <w:jc w:val="both"/>
        <w:rPr>
          <w:bCs/>
          <w:i/>
          <w:iCs/>
          <w:sz w:val="28"/>
          <w:szCs w:val="28"/>
          <w:lang w:val="de-DE"/>
        </w:rPr>
      </w:pPr>
      <w:r w:rsidRPr="00244CFC">
        <w:rPr>
          <w:bCs/>
          <w:i/>
          <w:iCs/>
          <w:sz w:val="28"/>
          <w:szCs w:val="28"/>
          <w:lang w:val="de-DE"/>
        </w:rPr>
        <w:t>- Đối với hoạt động giao thông:</w:t>
      </w:r>
    </w:p>
    <w:p w:rsidR="00DA454B" w:rsidRDefault="00DA454B" w:rsidP="0058565F">
      <w:pPr>
        <w:spacing w:after="60" w:line="360" w:lineRule="exact"/>
        <w:ind w:firstLine="720"/>
        <w:jc w:val="both"/>
        <w:rPr>
          <w:sz w:val="28"/>
          <w:szCs w:val="28"/>
        </w:rPr>
      </w:pPr>
      <w:r>
        <w:rPr>
          <w:bCs/>
          <w:iCs/>
          <w:sz w:val="28"/>
          <w:szCs w:val="28"/>
          <w:lang w:val="de-DE"/>
        </w:rPr>
        <w:t xml:space="preserve">+ </w:t>
      </w:r>
      <w:r w:rsidRPr="0016028C">
        <w:rPr>
          <w:sz w:val="28"/>
          <w:szCs w:val="28"/>
          <w:lang w:val="vi-VN"/>
        </w:rPr>
        <w:t xml:space="preserve">Chủ dự án </w:t>
      </w:r>
      <w:r w:rsidR="006F5638">
        <w:rPr>
          <w:sz w:val="28"/>
          <w:szCs w:val="28"/>
        </w:rPr>
        <w:t>lên phương án thiết kế xây dựng</w:t>
      </w:r>
      <w:r>
        <w:rPr>
          <w:sz w:val="28"/>
          <w:szCs w:val="28"/>
        </w:rPr>
        <w:t xml:space="preserve"> 04 nhà</w:t>
      </w:r>
      <w:r w:rsidRPr="0016028C">
        <w:rPr>
          <w:sz w:val="28"/>
          <w:szCs w:val="28"/>
          <w:lang w:val="vi-VN"/>
        </w:rPr>
        <w:t xml:space="preserve"> để x</w:t>
      </w:r>
      <w:r w:rsidRPr="0016028C">
        <w:rPr>
          <w:sz w:val="28"/>
          <w:szCs w:val="28"/>
        </w:rPr>
        <w:t>e</w:t>
      </w:r>
      <w:r>
        <w:rPr>
          <w:sz w:val="28"/>
          <w:szCs w:val="28"/>
        </w:rPr>
        <w:t xml:space="preserve"> với tổng diện tích 330 m</w:t>
      </w:r>
      <w:r>
        <w:rPr>
          <w:sz w:val="28"/>
          <w:szCs w:val="28"/>
          <w:vertAlign w:val="superscript"/>
        </w:rPr>
        <w:t>2</w:t>
      </w:r>
      <w:r>
        <w:rPr>
          <w:sz w:val="28"/>
          <w:szCs w:val="28"/>
        </w:rPr>
        <w:t>.</w:t>
      </w:r>
    </w:p>
    <w:p w:rsidR="006F5638" w:rsidRPr="00DA454B" w:rsidRDefault="006F5638" w:rsidP="0058565F">
      <w:pPr>
        <w:spacing w:after="60" w:line="360" w:lineRule="exact"/>
        <w:ind w:firstLine="720"/>
        <w:jc w:val="both"/>
        <w:rPr>
          <w:bCs/>
          <w:iCs/>
          <w:sz w:val="28"/>
          <w:szCs w:val="28"/>
          <w:lang w:val="de-DE"/>
        </w:rPr>
      </w:pPr>
      <w:r w:rsidRPr="0016028C">
        <w:rPr>
          <w:sz w:val="28"/>
          <w:szCs w:val="28"/>
        </w:rPr>
        <w:t>+</w:t>
      </w:r>
      <w:r w:rsidRPr="0016028C">
        <w:rPr>
          <w:sz w:val="28"/>
          <w:szCs w:val="28"/>
          <w:lang w:val="vi-VN"/>
        </w:rPr>
        <w:t xml:space="preserve"> Đường giao thông nội bộ </w:t>
      </w:r>
      <w:r w:rsidRPr="0016028C">
        <w:rPr>
          <w:sz w:val="28"/>
          <w:szCs w:val="28"/>
        </w:rPr>
        <w:t xml:space="preserve">trong khuôn viên </w:t>
      </w:r>
      <w:r>
        <w:rPr>
          <w:sz w:val="28"/>
          <w:szCs w:val="28"/>
        </w:rPr>
        <w:t>dự ánsẽ</w:t>
      </w:r>
      <w:r w:rsidRPr="0016028C">
        <w:rPr>
          <w:sz w:val="28"/>
          <w:szCs w:val="28"/>
          <w:lang w:val="vi-VN"/>
        </w:rPr>
        <w:t xml:space="preserve"> được đổ bê tông để giảm thiểu bụi bị cuốn bay vào không khí.</w:t>
      </w:r>
    </w:p>
    <w:p w:rsidR="0009785E" w:rsidRDefault="00DA454B" w:rsidP="0058565F">
      <w:pPr>
        <w:spacing w:after="60" w:line="360" w:lineRule="exact"/>
        <w:ind w:firstLine="720"/>
        <w:jc w:val="both"/>
        <w:rPr>
          <w:sz w:val="28"/>
          <w:szCs w:val="28"/>
          <w:lang w:val="de-DE"/>
        </w:rPr>
      </w:pPr>
      <w:r>
        <w:rPr>
          <w:bCs/>
          <w:iCs/>
          <w:sz w:val="28"/>
          <w:szCs w:val="28"/>
          <w:lang w:val="de-DE"/>
        </w:rPr>
        <w:t xml:space="preserve">+ </w:t>
      </w:r>
      <w:r w:rsidR="0009785E" w:rsidRPr="00244CFC">
        <w:rPr>
          <w:sz w:val="28"/>
          <w:szCs w:val="28"/>
          <w:lang w:val="de-DE"/>
        </w:rPr>
        <w:t xml:space="preserve">Quy định vận tốc, trọng tải xe chở nguyên liệu, sản phẩm, không chở quá đầy, có vật liệu che chắn thùng xe để </w:t>
      </w:r>
      <w:r>
        <w:rPr>
          <w:sz w:val="28"/>
          <w:szCs w:val="28"/>
          <w:lang w:val="de-DE"/>
        </w:rPr>
        <w:t>đảm bảo an toàn</w:t>
      </w:r>
      <w:r w:rsidR="0009785E" w:rsidRPr="00244CFC">
        <w:rPr>
          <w:sz w:val="28"/>
          <w:szCs w:val="28"/>
          <w:lang w:val="de-DE"/>
        </w:rPr>
        <w:t xml:space="preserve"> trên dọc tuyến đường vận chuyển.</w:t>
      </w:r>
    </w:p>
    <w:p w:rsidR="00DA454B" w:rsidRDefault="00DA454B" w:rsidP="0058565F">
      <w:pPr>
        <w:spacing w:after="60" w:line="360" w:lineRule="exact"/>
        <w:ind w:firstLine="720"/>
        <w:jc w:val="both"/>
        <w:rPr>
          <w:sz w:val="28"/>
          <w:szCs w:val="28"/>
        </w:rPr>
      </w:pPr>
      <w:r>
        <w:rPr>
          <w:sz w:val="28"/>
          <w:szCs w:val="28"/>
          <w:lang w:val="de-DE"/>
        </w:rPr>
        <w:t xml:space="preserve">+ </w:t>
      </w:r>
      <w:r w:rsidR="006F5638" w:rsidRPr="00666C51">
        <w:rPr>
          <w:sz w:val="28"/>
          <w:szCs w:val="28"/>
          <w:lang w:val="vi-VN"/>
        </w:rPr>
        <w:t>Trồng cây xanh</w:t>
      </w:r>
      <w:r w:rsidR="006F5638" w:rsidRPr="00666C51">
        <w:rPr>
          <w:sz w:val="28"/>
          <w:szCs w:val="28"/>
        </w:rPr>
        <w:t xml:space="preserve"> trong khuôn </w:t>
      </w:r>
      <w:r w:rsidR="006F5638" w:rsidRPr="00104EAB">
        <w:rPr>
          <w:sz w:val="28"/>
          <w:szCs w:val="28"/>
        </w:rPr>
        <w:t>viên dự án</w:t>
      </w:r>
      <w:r w:rsidR="00104EAB" w:rsidRPr="00104EAB">
        <w:rPr>
          <w:sz w:val="28"/>
          <w:szCs w:val="28"/>
        </w:rPr>
        <w:t xml:space="preserve"> </w:t>
      </w:r>
      <w:r w:rsidR="00104EAB">
        <w:rPr>
          <w:sz w:val="28"/>
          <w:szCs w:val="28"/>
        </w:rPr>
        <w:t>(</w:t>
      </w:r>
      <w:r w:rsidR="00104EAB" w:rsidRPr="00104EAB">
        <w:rPr>
          <w:sz w:val="28"/>
          <w:szCs w:val="28"/>
        </w:rPr>
        <w:t>1.497,4 m</w:t>
      </w:r>
      <w:r w:rsidR="00104EAB" w:rsidRPr="00104EAB">
        <w:rPr>
          <w:sz w:val="28"/>
          <w:szCs w:val="28"/>
          <w:vertAlign w:val="superscript"/>
        </w:rPr>
        <w:t>2</w:t>
      </w:r>
      <w:r w:rsidR="006F5638" w:rsidRPr="00104EAB">
        <w:rPr>
          <w:sz w:val="28"/>
          <w:szCs w:val="28"/>
        </w:rPr>
        <w:t>).</w:t>
      </w:r>
      <w:r w:rsidR="006F5638">
        <w:rPr>
          <w:sz w:val="28"/>
          <w:szCs w:val="28"/>
        </w:rPr>
        <w:t xml:space="preserve"> </w:t>
      </w:r>
      <w:r w:rsidR="006F5638">
        <w:rPr>
          <w:rFonts w:eastAsia="MS Mincho"/>
          <w:color w:val="000000" w:themeColor="text1"/>
          <w:sz w:val="28"/>
          <w:szCs w:val="28"/>
        </w:rPr>
        <w:t>C</w:t>
      </w:r>
      <w:r w:rsidR="006F5638" w:rsidRPr="00E2644D">
        <w:rPr>
          <w:rFonts w:eastAsia="MS Mincho"/>
          <w:color w:val="000000" w:themeColor="text1"/>
          <w:sz w:val="28"/>
          <w:szCs w:val="28"/>
          <w:lang w:val="vi-VN"/>
        </w:rPr>
        <w:t>ây xanh</w:t>
      </w:r>
      <w:r w:rsidR="006F5638">
        <w:rPr>
          <w:rFonts w:eastAsia="MS Mincho"/>
          <w:color w:val="000000" w:themeColor="text1"/>
          <w:sz w:val="28"/>
          <w:szCs w:val="28"/>
        </w:rPr>
        <w:t xml:space="preserve"> góp phần làm </w:t>
      </w:r>
      <w:r w:rsidR="006F5638" w:rsidRPr="00E2644D">
        <w:rPr>
          <w:rFonts w:eastAsia="MS Mincho"/>
          <w:color w:val="000000" w:themeColor="text1"/>
          <w:sz w:val="28"/>
          <w:szCs w:val="28"/>
          <w:lang w:val="vi-VN"/>
        </w:rPr>
        <w:t xml:space="preserve">giảm thiểu ô nhiễm môi trường như: giảm bức xạ nhiệt, giảm nhiệt độ </w:t>
      </w:r>
      <w:r w:rsidR="006F5638" w:rsidRPr="00E2644D">
        <w:rPr>
          <w:rFonts w:eastAsia="MS Mincho"/>
          <w:color w:val="000000" w:themeColor="text1"/>
          <w:sz w:val="28"/>
          <w:szCs w:val="28"/>
          <w:lang w:val="vi-VN"/>
        </w:rPr>
        <w:lastRenderedPageBreak/>
        <w:t>không khí, nhiệt độ bề mặt, tăng độ ẩm, tăng lượng ôxy, hấp thụ các chất độc hại trong không khí; hấp thu tiếng ồn, giảm nồng độ bụi và cản gió.</w:t>
      </w:r>
    </w:p>
    <w:p w:rsidR="006F5638" w:rsidRPr="00666C51" w:rsidRDefault="006F5638" w:rsidP="0058565F">
      <w:pPr>
        <w:spacing w:after="60" w:line="360" w:lineRule="exact"/>
        <w:ind w:firstLine="567"/>
        <w:jc w:val="both"/>
        <w:rPr>
          <w:bCs/>
          <w:iCs/>
          <w:sz w:val="28"/>
          <w:szCs w:val="28"/>
        </w:rPr>
      </w:pPr>
      <w:r w:rsidRPr="00666C51">
        <w:rPr>
          <w:bCs/>
          <w:iCs/>
          <w:sz w:val="28"/>
          <w:szCs w:val="28"/>
        </w:rPr>
        <w:t xml:space="preserve">- </w:t>
      </w:r>
      <w:r w:rsidRPr="00666C51">
        <w:rPr>
          <w:bCs/>
          <w:iCs/>
          <w:sz w:val="28"/>
          <w:szCs w:val="28"/>
          <w:lang w:val="vi-VN"/>
        </w:rPr>
        <w:t xml:space="preserve">Biện pháp giảm thiểu hơi mùi phát sinh từ </w:t>
      </w:r>
      <w:r w:rsidRPr="00666C51">
        <w:rPr>
          <w:iCs/>
          <w:sz w:val="28"/>
          <w:szCs w:val="28"/>
          <w:lang w:val="vi-VN"/>
        </w:rPr>
        <w:t>khu vực quản lý</w:t>
      </w:r>
      <w:r w:rsidR="00BE3AB3">
        <w:rPr>
          <w:iCs/>
          <w:sz w:val="28"/>
          <w:szCs w:val="28"/>
        </w:rPr>
        <w:t xml:space="preserve"> </w:t>
      </w:r>
      <w:r w:rsidRPr="00666C51">
        <w:rPr>
          <w:iCs/>
          <w:sz w:val="28"/>
          <w:szCs w:val="28"/>
          <w:lang w:val="vi-VN"/>
        </w:rPr>
        <w:t>chất thải</w:t>
      </w:r>
      <w:r w:rsidR="00BE3AB3">
        <w:rPr>
          <w:iCs/>
          <w:sz w:val="28"/>
          <w:szCs w:val="28"/>
        </w:rPr>
        <w:t xml:space="preserve"> </w:t>
      </w:r>
      <w:r w:rsidRPr="00666C51">
        <w:rPr>
          <w:bCs/>
          <w:iCs/>
          <w:sz w:val="28"/>
          <w:szCs w:val="28"/>
        </w:rPr>
        <w:t xml:space="preserve">và khu vực </w:t>
      </w:r>
      <w:r w:rsidRPr="00666C51">
        <w:rPr>
          <w:bCs/>
          <w:iCs/>
          <w:sz w:val="28"/>
          <w:szCs w:val="28"/>
          <w:lang w:val="vi-VN"/>
        </w:rPr>
        <w:t>xử lý nước thải</w:t>
      </w:r>
      <w:r w:rsidRPr="00666C51">
        <w:rPr>
          <w:bCs/>
          <w:iCs/>
          <w:sz w:val="28"/>
          <w:szCs w:val="28"/>
        </w:rPr>
        <w:t xml:space="preserve"> sinh hoạt</w:t>
      </w:r>
      <w:r w:rsidRPr="00666C51">
        <w:rPr>
          <w:bCs/>
          <w:iCs/>
          <w:sz w:val="28"/>
          <w:szCs w:val="28"/>
          <w:lang w:val="vi-VN"/>
        </w:rPr>
        <w:t>:</w:t>
      </w:r>
    </w:p>
    <w:p w:rsidR="006F5638" w:rsidRPr="00666C51" w:rsidRDefault="006F5638" w:rsidP="0058565F">
      <w:pPr>
        <w:spacing w:after="60" w:line="360" w:lineRule="exact"/>
        <w:ind w:firstLine="720"/>
        <w:jc w:val="both"/>
        <w:rPr>
          <w:sz w:val="28"/>
          <w:szCs w:val="28"/>
          <w:lang w:val="vi-VN"/>
        </w:rPr>
      </w:pPr>
      <w:r w:rsidRPr="00666C51">
        <w:rPr>
          <w:sz w:val="28"/>
          <w:szCs w:val="28"/>
        </w:rPr>
        <w:t xml:space="preserve">+ </w:t>
      </w:r>
      <w:r>
        <w:rPr>
          <w:sz w:val="28"/>
          <w:szCs w:val="28"/>
        </w:rPr>
        <w:t>T</w:t>
      </w:r>
      <w:r w:rsidRPr="00666C51">
        <w:rPr>
          <w:sz w:val="28"/>
          <w:szCs w:val="28"/>
          <w:lang w:val="vi-VN"/>
        </w:rPr>
        <w:t xml:space="preserve">oàn bộ chất thải phát sinh </w:t>
      </w:r>
      <w:r w:rsidRPr="00666C51">
        <w:rPr>
          <w:sz w:val="28"/>
          <w:szCs w:val="28"/>
        </w:rPr>
        <w:t xml:space="preserve">sẽ được thu gom </w:t>
      </w:r>
      <w:r w:rsidRPr="00666C51">
        <w:rPr>
          <w:sz w:val="28"/>
          <w:szCs w:val="28"/>
          <w:lang w:val="vi-VN"/>
        </w:rPr>
        <w:t xml:space="preserve">vào thùng nhựa có nắp đậy kín, </w:t>
      </w:r>
      <w:r>
        <w:rPr>
          <w:sz w:val="28"/>
          <w:szCs w:val="28"/>
        </w:rPr>
        <w:t>Công ty</w:t>
      </w:r>
      <w:r w:rsidRPr="00666C51">
        <w:rPr>
          <w:sz w:val="28"/>
          <w:szCs w:val="28"/>
        </w:rPr>
        <w:t xml:space="preserve"> sẽ </w:t>
      </w:r>
      <w:r w:rsidRPr="00666C51">
        <w:rPr>
          <w:sz w:val="28"/>
          <w:szCs w:val="28"/>
          <w:lang w:val="vi-VN"/>
        </w:rPr>
        <w:t xml:space="preserve">hợp đồng với </w:t>
      </w:r>
      <w:r w:rsidRPr="00666C51">
        <w:rPr>
          <w:sz w:val="28"/>
          <w:szCs w:val="28"/>
          <w:lang w:val="vi-VN" w:eastAsia="vi-VN"/>
        </w:rPr>
        <w:t>đội</w:t>
      </w:r>
      <w:r w:rsidR="00BE3AB3">
        <w:rPr>
          <w:sz w:val="28"/>
          <w:szCs w:val="28"/>
          <w:lang w:eastAsia="vi-VN"/>
        </w:rPr>
        <w:t xml:space="preserve"> </w:t>
      </w:r>
      <w:r w:rsidRPr="00666C51">
        <w:rPr>
          <w:sz w:val="28"/>
          <w:szCs w:val="28"/>
          <w:lang w:val="vi-VN" w:eastAsia="vi-VN"/>
        </w:rPr>
        <w:t xml:space="preserve">thu gom rác thải của </w:t>
      </w:r>
      <w:r w:rsidR="00215825">
        <w:rPr>
          <w:sz w:val="28"/>
          <w:szCs w:val="28"/>
          <w:lang w:eastAsia="vi-VN"/>
        </w:rPr>
        <w:t>xã</w:t>
      </w:r>
      <w:r w:rsidRPr="00666C51">
        <w:rPr>
          <w:sz w:val="28"/>
          <w:szCs w:val="28"/>
          <w:lang w:val="vi-VN"/>
        </w:rPr>
        <w:t xml:space="preserve"> hàng ngày</w:t>
      </w:r>
      <w:r w:rsidRPr="00666C51">
        <w:rPr>
          <w:sz w:val="28"/>
          <w:szCs w:val="28"/>
        </w:rPr>
        <w:t xml:space="preserve"> vận </w:t>
      </w:r>
      <w:r w:rsidRPr="00666C51">
        <w:rPr>
          <w:sz w:val="28"/>
          <w:szCs w:val="28"/>
          <w:lang w:val="vi-VN"/>
        </w:rPr>
        <w:t>chuyển</w:t>
      </w:r>
      <w:r w:rsidRPr="00666C51">
        <w:rPr>
          <w:sz w:val="28"/>
          <w:szCs w:val="28"/>
        </w:rPr>
        <w:t xml:space="preserve"> đi</w:t>
      </w:r>
      <w:r w:rsidRPr="00666C51">
        <w:rPr>
          <w:sz w:val="28"/>
          <w:szCs w:val="28"/>
          <w:lang w:val="vi-VN"/>
        </w:rPr>
        <w:t xml:space="preserve"> xử lý theo quy định.</w:t>
      </w:r>
    </w:p>
    <w:p w:rsidR="006F5638" w:rsidRPr="00244CFC" w:rsidRDefault="006F5638" w:rsidP="0058565F">
      <w:pPr>
        <w:spacing w:after="60" w:line="360" w:lineRule="exact"/>
        <w:ind w:firstLine="720"/>
        <w:jc w:val="both"/>
        <w:rPr>
          <w:sz w:val="28"/>
          <w:szCs w:val="28"/>
          <w:lang w:val="de-DE"/>
        </w:rPr>
      </w:pPr>
      <w:r w:rsidRPr="00666C51">
        <w:rPr>
          <w:sz w:val="28"/>
          <w:szCs w:val="28"/>
        </w:rPr>
        <w:t xml:space="preserve">+ </w:t>
      </w:r>
      <w:r w:rsidR="00BE3AB3">
        <w:rPr>
          <w:rFonts w:eastAsia="MS Mincho"/>
          <w:sz w:val="28"/>
          <w:szCs w:val="28"/>
          <w:lang w:eastAsia="ja-JP"/>
        </w:rPr>
        <w:t>Hệ thống b</w:t>
      </w:r>
      <w:r w:rsidRPr="00666C51">
        <w:rPr>
          <w:sz w:val="28"/>
          <w:szCs w:val="28"/>
          <w:lang w:val="nl-NL"/>
        </w:rPr>
        <w:t xml:space="preserve">ể xử lý được xây </w:t>
      </w:r>
      <w:r>
        <w:rPr>
          <w:sz w:val="28"/>
          <w:szCs w:val="28"/>
          <w:lang w:val="nl-NL"/>
        </w:rPr>
        <w:t xml:space="preserve">dựng </w:t>
      </w:r>
      <w:r w:rsidRPr="00666C51">
        <w:rPr>
          <w:sz w:val="28"/>
          <w:szCs w:val="28"/>
          <w:lang w:val="nl-NL"/>
        </w:rPr>
        <w:t xml:space="preserve">trong khuôn viên </w:t>
      </w:r>
      <w:r>
        <w:rPr>
          <w:sz w:val="28"/>
          <w:szCs w:val="28"/>
          <w:lang w:val="nl-NL"/>
        </w:rPr>
        <w:t>dự án</w:t>
      </w:r>
      <w:r w:rsidRPr="00666C51">
        <w:rPr>
          <w:sz w:val="28"/>
          <w:szCs w:val="28"/>
          <w:lang w:val="nl-NL"/>
        </w:rPr>
        <w:t>, có nắp đậy bằng bê</w:t>
      </w:r>
      <w:r w:rsidR="00BE3AB3">
        <w:rPr>
          <w:sz w:val="28"/>
          <w:szCs w:val="28"/>
          <w:lang w:val="nl-NL"/>
        </w:rPr>
        <w:t>-</w:t>
      </w:r>
      <w:r w:rsidRPr="00666C51">
        <w:rPr>
          <w:sz w:val="28"/>
          <w:szCs w:val="28"/>
          <w:lang w:val="nl-NL"/>
        </w:rPr>
        <w:t>tông cốt thép.</w:t>
      </w:r>
      <w:r w:rsidR="00BE3AB3">
        <w:rPr>
          <w:sz w:val="28"/>
          <w:szCs w:val="28"/>
          <w:lang w:val="nl-NL"/>
        </w:rPr>
        <w:t xml:space="preserve"> </w:t>
      </w:r>
      <w:r w:rsidRPr="00666C51">
        <w:rPr>
          <w:rFonts w:eastAsia="MS Mincho"/>
          <w:sz w:val="28"/>
          <w:szCs w:val="28"/>
          <w:lang w:val="vi-VN" w:eastAsia="ja-JP"/>
        </w:rPr>
        <w:t>Định kỳ 1-2 tuần/lần tiến hành phun thuốc sát trùng hoặc rắc vôi bột xung quanh khu vực xử lý nước thải để hạn chế ruồi nhặng, hơi mùi phát sinh.</w:t>
      </w:r>
    </w:p>
    <w:p w:rsidR="003D1861" w:rsidRPr="00244CFC" w:rsidRDefault="003D1861" w:rsidP="0058565F">
      <w:pPr>
        <w:spacing w:after="60" w:line="360" w:lineRule="exact"/>
        <w:jc w:val="both"/>
        <w:rPr>
          <w:b/>
          <w:sz w:val="28"/>
          <w:szCs w:val="28"/>
          <w:lang w:val="nl-NL" w:eastAsia="vi-VN"/>
        </w:rPr>
      </w:pPr>
      <w:r w:rsidRPr="00244CFC">
        <w:rPr>
          <w:b/>
          <w:sz w:val="28"/>
          <w:szCs w:val="28"/>
          <w:lang w:val="nl-NL" w:eastAsia="vi-VN"/>
        </w:rPr>
        <w:t>4.2. Các công trình, biện pháp quản lý chất thải rắn, chất thải nguy hại.</w:t>
      </w:r>
    </w:p>
    <w:p w:rsidR="003D1861" w:rsidRPr="00244CFC" w:rsidRDefault="003D1861" w:rsidP="0058565F">
      <w:pPr>
        <w:spacing w:after="60" w:line="360" w:lineRule="exact"/>
        <w:jc w:val="both"/>
        <w:rPr>
          <w:b/>
          <w:sz w:val="28"/>
          <w:szCs w:val="28"/>
          <w:lang w:val="nl-NL" w:eastAsia="vi-VN"/>
        </w:rPr>
      </w:pPr>
      <w:r w:rsidRPr="00244CFC">
        <w:rPr>
          <w:b/>
          <w:sz w:val="28"/>
          <w:szCs w:val="28"/>
          <w:lang w:val="nl-NL" w:eastAsia="vi-VN"/>
        </w:rPr>
        <w:t>4.2.1. Công trình, biện pháp quản lý chất thải rắn thông thường.</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58565F">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3D1861" w:rsidRPr="00244CFC" w:rsidRDefault="003D1861" w:rsidP="0058565F">
      <w:pPr>
        <w:spacing w:after="60" w:line="360" w:lineRule="exact"/>
        <w:ind w:firstLine="709"/>
        <w:jc w:val="both"/>
        <w:rPr>
          <w:sz w:val="28"/>
          <w:szCs w:val="28"/>
          <w:lang w:val="vi-VN"/>
        </w:rPr>
      </w:pPr>
      <w:r w:rsidRPr="00244CFC">
        <w:rPr>
          <w:sz w:val="28"/>
          <w:szCs w:val="28"/>
          <w:lang w:val="vi-VN"/>
        </w:rPr>
        <w:t xml:space="preserve">- Đối với chất thải rắn sinh hoạt: Bố trí </w:t>
      </w:r>
      <w:r w:rsidR="005D58A8" w:rsidRPr="00244CFC">
        <w:rPr>
          <w:sz w:val="28"/>
          <w:szCs w:val="28"/>
          <w:lang w:val="vi-VN"/>
        </w:rPr>
        <w:t xml:space="preserve">02 thùng rác </w:t>
      </w:r>
      <w:r w:rsidR="00B6737A" w:rsidRPr="00B93744">
        <w:rPr>
          <w:color w:val="000000" w:themeColor="text1"/>
          <w:sz w:val="28"/>
          <w:szCs w:val="28"/>
          <w:lang w:val="vi-VN"/>
        </w:rPr>
        <w:t xml:space="preserve">lưu động </w:t>
      </w:r>
      <w:r w:rsidR="00B6737A" w:rsidRPr="00B93744">
        <w:rPr>
          <w:color w:val="000000" w:themeColor="text1"/>
          <w:sz w:val="28"/>
          <w:szCs w:val="28"/>
        </w:rPr>
        <w:t>(</w:t>
      </w:r>
      <w:r w:rsidR="00B6737A" w:rsidRPr="00B93744">
        <w:rPr>
          <w:color w:val="000000" w:themeColor="text1"/>
          <w:sz w:val="28"/>
          <w:szCs w:val="28"/>
          <w:lang w:val="vi-VN"/>
        </w:rPr>
        <w:t>100 lít/thùng</w:t>
      </w:r>
      <w:r w:rsidR="00B6737A" w:rsidRPr="00B93744">
        <w:rPr>
          <w:color w:val="000000" w:themeColor="text1"/>
          <w:sz w:val="28"/>
          <w:szCs w:val="28"/>
        </w:rPr>
        <w:t>)</w:t>
      </w:r>
      <w:r w:rsidR="005614FB">
        <w:rPr>
          <w:color w:val="000000" w:themeColor="text1"/>
          <w:sz w:val="28"/>
          <w:szCs w:val="28"/>
        </w:rPr>
        <w:t xml:space="preserve"> </w:t>
      </w:r>
      <w:r w:rsidR="00B6737A">
        <w:rPr>
          <w:sz w:val="28"/>
          <w:szCs w:val="28"/>
          <w:lang w:val="vi-VN"/>
        </w:rPr>
        <w:t>trong</w:t>
      </w:r>
      <w:r w:rsidRPr="00244CFC">
        <w:rPr>
          <w:sz w:val="28"/>
          <w:szCs w:val="28"/>
          <w:lang w:val="vi-VN"/>
        </w:rPr>
        <w:t xml:space="preserve"> khu vực dự án để thu gom chất thải rắn sinh hoạt. Hợp đồng với đơn vị</w:t>
      </w:r>
      <w:r w:rsidR="00956F3F" w:rsidRPr="00244CFC">
        <w:rPr>
          <w:sz w:val="28"/>
          <w:szCs w:val="28"/>
          <w:lang w:val="vi-VN"/>
        </w:rPr>
        <w:t xml:space="preserve"> thu gom rác thải của địa phương</w:t>
      </w:r>
      <w:r w:rsidRPr="00244CFC">
        <w:rPr>
          <w:sz w:val="28"/>
          <w:szCs w:val="28"/>
          <w:lang w:val="vi-VN"/>
        </w:rPr>
        <w:t>, vận chuyển, xử lý</w:t>
      </w:r>
      <w:r w:rsidR="00956F3F" w:rsidRPr="00244CFC">
        <w:rPr>
          <w:sz w:val="28"/>
          <w:szCs w:val="28"/>
          <w:lang w:val="vi-VN"/>
        </w:rPr>
        <w:t xml:space="preserve"> tại khu xử lý rác thải tập trung của xã</w:t>
      </w:r>
      <w:r w:rsidRPr="00244CFC">
        <w:rPr>
          <w:sz w:val="28"/>
          <w:szCs w:val="28"/>
          <w:lang w:val="vi-VN"/>
        </w:rPr>
        <w:t xml:space="preserve"> theo quy định.</w:t>
      </w:r>
    </w:p>
    <w:p w:rsidR="003D1861" w:rsidRPr="00244CFC" w:rsidRDefault="003D1861" w:rsidP="0058565F">
      <w:pPr>
        <w:spacing w:after="60" w:line="360" w:lineRule="exact"/>
        <w:ind w:firstLine="720"/>
        <w:jc w:val="both"/>
        <w:rPr>
          <w:sz w:val="28"/>
          <w:szCs w:val="28"/>
          <w:lang w:val="vi-VN"/>
        </w:rPr>
      </w:pPr>
      <w:r w:rsidRPr="00244CFC">
        <w:rPr>
          <w:sz w:val="28"/>
          <w:szCs w:val="28"/>
          <w:lang w:val="vi-VN"/>
        </w:rPr>
        <w:t>- Đối với chất thải rắn xây dựng:</w:t>
      </w:r>
    </w:p>
    <w:p w:rsidR="00314E33" w:rsidRPr="00244CFC" w:rsidRDefault="003D1861" w:rsidP="0058565F">
      <w:pPr>
        <w:spacing w:after="60" w:line="360" w:lineRule="exact"/>
        <w:ind w:firstLine="720"/>
        <w:jc w:val="both"/>
        <w:rPr>
          <w:sz w:val="28"/>
          <w:szCs w:val="28"/>
          <w:lang w:val="vi-VN" w:eastAsia="vi-VN"/>
        </w:rPr>
      </w:pPr>
      <w:r w:rsidRPr="00244CFC">
        <w:rPr>
          <w:sz w:val="28"/>
          <w:szCs w:val="28"/>
          <w:lang w:val="vi-VN" w:eastAsia="vi-VN"/>
        </w:rPr>
        <w:t xml:space="preserve">+ Chủ dự án sẽ </w:t>
      </w:r>
      <w:r w:rsidR="005D58A8" w:rsidRPr="00244CFC">
        <w:rPr>
          <w:sz w:val="28"/>
          <w:szCs w:val="28"/>
          <w:lang w:eastAsia="vi-VN"/>
        </w:rPr>
        <w:t>bố trí</w:t>
      </w:r>
      <w:r w:rsidRPr="00244CFC">
        <w:rPr>
          <w:sz w:val="28"/>
          <w:szCs w:val="28"/>
          <w:lang w:val="vi-VN" w:eastAsia="vi-VN"/>
        </w:rPr>
        <w:t xml:space="preserve"> vị trí tập kết phù hợp, thuận tiện trong quá trình vận chuyển và không ảnh hưởng đến quá trình thi công xây dựng đồng thời giám sát nhà thầu thực hiện. </w:t>
      </w:r>
      <w:r w:rsidR="00314E33" w:rsidRPr="00244CFC">
        <w:rPr>
          <w:sz w:val="28"/>
          <w:szCs w:val="28"/>
          <w:lang w:eastAsia="vi-VN"/>
        </w:rPr>
        <w:t>X</w:t>
      </w:r>
      <w:r w:rsidR="00314E33" w:rsidRPr="00244CFC">
        <w:rPr>
          <w:sz w:val="28"/>
          <w:szCs w:val="28"/>
          <w:lang w:val="vi-VN" w:eastAsia="vi-VN"/>
        </w:rPr>
        <w:t xml:space="preserve">ây dựng kế hoạch vận chuyển chất thải ra khỏi khu vực dự án trong thời gian sớm nhất, thời gian lưu chứa chất thải không quá 3 ngày. </w:t>
      </w:r>
    </w:p>
    <w:p w:rsidR="00314E33" w:rsidRPr="00244CFC" w:rsidRDefault="00314E33" w:rsidP="0058565F">
      <w:pPr>
        <w:spacing w:after="60" w:line="360" w:lineRule="exact"/>
        <w:ind w:firstLine="720"/>
        <w:jc w:val="both"/>
        <w:rPr>
          <w:sz w:val="28"/>
          <w:szCs w:val="28"/>
          <w:lang w:val="vi-VN" w:eastAsia="vi-VN"/>
        </w:rPr>
      </w:pPr>
      <w:r w:rsidRPr="00244CFC">
        <w:rPr>
          <w:sz w:val="28"/>
          <w:szCs w:val="28"/>
          <w:lang w:eastAsia="vi-VN"/>
        </w:rPr>
        <w:t>+</w:t>
      </w:r>
      <w:r w:rsidRPr="00244CFC">
        <w:rPr>
          <w:sz w:val="28"/>
          <w:szCs w:val="28"/>
          <w:lang w:val="vi-VN" w:eastAsia="vi-VN"/>
        </w:rPr>
        <w:t xml:space="preserve"> Các loại sắt thép vụn, bao bì, gỗ... thu gom tái sử dụng hoặc bán cho đơn vị có nhu cầu sử dụng.</w:t>
      </w:r>
    </w:p>
    <w:p w:rsidR="003C4348" w:rsidRPr="00244CFC" w:rsidRDefault="003D1861" w:rsidP="0058565F">
      <w:pPr>
        <w:spacing w:after="60" w:line="360" w:lineRule="exact"/>
        <w:ind w:firstLine="709"/>
        <w:jc w:val="both"/>
        <w:rPr>
          <w:b/>
          <w:sz w:val="28"/>
          <w:szCs w:val="28"/>
        </w:rPr>
      </w:pPr>
      <w:r w:rsidRPr="00244CFC">
        <w:rPr>
          <w:sz w:val="28"/>
          <w:szCs w:val="28"/>
          <w:lang w:val="vi-VN"/>
        </w:rPr>
        <w:t>+ Đối với khối lượng tầng đất mặt được bóc tách từ bề mặt đất trồng lúa</w:t>
      </w:r>
      <w:r w:rsidR="006026AC" w:rsidRPr="00244CFC">
        <w:rPr>
          <w:sz w:val="28"/>
          <w:szCs w:val="28"/>
          <w:lang w:val="vi-VN"/>
        </w:rPr>
        <w:t xml:space="preserve">: </w:t>
      </w:r>
      <w:r w:rsidR="00190A11" w:rsidRPr="00244CFC">
        <w:rPr>
          <w:sz w:val="28"/>
          <w:szCs w:val="28"/>
        </w:rPr>
        <w:t>Chủ dự án tận dụng toàn bộ để trồng cây xanh trong khuôn viên dự án.</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vận hành:</w:t>
      </w:r>
    </w:p>
    <w:p w:rsidR="00B133DC" w:rsidRPr="00244CFC" w:rsidRDefault="00B133DC" w:rsidP="0058565F">
      <w:pPr>
        <w:spacing w:after="60" w:line="360" w:lineRule="exact"/>
        <w:ind w:firstLine="720"/>
        <w:jc w:val="both"/>
        <w:rPr>
          <w:spacing w:val="-4"/>
          <w:sz w:val="28"/>
          <w:szCs w:val="28"/>
          <w:lang w:val="vi-VN"/>
        </w:rPr>
      </w:pPr>
      <w:r w:rsidRPr="00244CFC">
        <w:rPr>
          <w:sz w:val="28"/>
          <w:szCs w:val="28"/>
        </w:rPr>
        <w:t>- Đối với rác thải sinh hoạt: Chủ dự án thu gom vào thùng chứa</w:t>
      </w:r>
      <w:r w:rsidR="0009785E" w:rsidRPr="00244CFC">
        <w:rPr>
          <w:sz w:val="28"/>
          <w:szCs w:val="28"/>
        </w:rPr>
        <w:t xml:space="preserve">, đưa về kho chứa có diện tích </w:t>
      </w:r>
      <w:r w:rsidR="00B6737A">
        <w:rPr>
          <w:sz w:val="28"/>
          <w:szCs w:val="28"/>
        </w:rPr>
        <w:t>1</w:t>
      </w:r>
      <w:r w:rsidR="0009785E" w:rsidRPr="00244CFC">
        <w:rPr>
          <w:sz w:val="28"/>
          <w:szCs w:val="28"/>
        </w:rPr>
        <w:t>0m</w:t>
      </w:r>
      <w:r w:rsidR="0009785E" w:rsidRPr="00244CFC">
        <w:rPr>
          <w:sz w:val="28"/>
          <w:szCs w:val="28"/>
          <w:vertAlign w:val="superscript"/>
        </w:rPr>
        <w:t>2</w:t>
      </w:r>
      <w:r w:rsidRPr="00244CFC">
        <w:rPr>
          <w:spacing w:val="-4"/>
          <w:sz w:val="28"/>
          <w:szCs w:val="28"/>
          <w:lang w:val="vi-VN"/>
        </w:rPr>
        <w:t xml:space="preserve"> và hợp đồng với </w:t>
      </w:r>
      <w:r w:rsidRPr="00244CFC">
        <w:rPr>
          <w:spacing w:val="-4"/>
          <w:sz w:val="28"/>
          <w:szCs w:val="28"/>
        </w:rPr>
        <w:t xml:space="preserve">đơn vị có chức năng </w:t>
      </w:r>
      <w:r w:rsidRPr="00244CFC">
        <w:rPr>
          <w:spacing w:val="-4"/>
          <w:sz w:val="28"/>
          <w:szCs w:val="28"/>
          <w:lang w:val="vi-VN"/>
        </w:rPr>
        <w:t>vận chuyển xử lý theo đúng quy định.</w:t>
      </w:r>
    </w:p>
    <w:p w:rsidR="0009785E" w:rsidRPr="00244CFC" w:rsidRDefault="00B133DC" w:rsidP="0058565F">
      <w:pPr>
        <w:spacing w:after="60" w:line="360" w:lineRule="exact"/>
        <w:ind w:firstLine="720"/>
        <w:jc w:val="both"/>
        <w:rPr>
          <w:sz w:val="28"/>
          <w:szCs w:val="28"/>
        </w:rPr>
      </w:pPr>
      <w:r w:rsidRPr="00244CFC">
        <w:rPr>
          <w:sz w:val="28"/>
          <w:szCs w:val="28"/>
        </w:rPr>
        <w:t xml:space="preserve">- Đối với </w:t>
      </w:r>
      <w:r w:rsidR="00B6737A">
        <w:rPr>
          <w:sz w:val="28"/>
          <w:szCs w:val="28"/>
        </w:rPr>
        <w:t>chất</w:t>
      </w:r>
      <w:r w:rsidRPr="00244CFC">
        <w:rPr>
          <w:sz w:val="28"/>
          <w:szCs w:val="28"/>
        </w:rPr>
        <w:t xml:space="preserve"> thải </w:t>
      </w:r>
      <w:r w:rsidR="00B6737A">
        <w:rPr>
          <w:sz w:val="28"/>
          <w:szCs w:val="28"/>
        </w:rPr>
        <w:t xml:space="preserve">rắn </w:t>
      </w:r>
      <w:r w:rsidRPr="00244CFC">
        <w:rPr>
          <w:sz w:val="28"/>
          <w:szCs w:val="28"/>
        </w:rPr>
        <w:t>công nghiệp</w:t>
      </w:r>
      <w:r w:rsidR="0015010E">
        <w:rPr>
          <w:sz w:val="28"/>
          <w:szCs w:val="28"/>
        </w:rPr>
        <w:t xml:space="preserve"> thông thường</w:t>
      </w:r>
      <w:r w:rsidRPr="00244CFC">
        <w:rPr>
          <w:sz w:val="28"/>
          <w:szCs w:val="28"/>
        </w:rPr>
        <w:t xml:space="preserve">: </w:t>
      </w:r>
    </w:p>
    <w:p w:rsidR="00B133DC" w:rsidRDefault="0009785E" w:rsidP="0058565F">
      <w:pPr>
        <w:spacing w:after="60" w:line="360" w:lineRule="exact"/>
        <w:ind w:firstLine="720"/>
        <w:jc w:val="both"/>
        <w:rPr>
          <w:sz w:val="28"/>
          <w:szCs w:val="28"/>
        </w:rPr>
      </w:pPr>
      <w:r w:rsidRPr="00244CFC">
        <w:rPr>
          <w:sz w:val="28"/>
          <w:szCs w:val="28"/>
        </w:rPr>
        <w:t xml:space="preserve">+ </w:t>
      </w:r>
      <w:r w:rsidR="00B133DC" w:rsidRPr="00244CFC">
        <w:rPr>
          <w:sz w:val="28"/>
          <w:szCs w:val="28"/>
        </w:rPr>
        <w:t xml:space="preserve">Chất thải rắn công nghiệp được thu gom, </w:t>
      </w:r>
      <w:r w:rsidR="00B133DC" w:rsidRPr="00244CFC">
        <w:rPr>
          <w:sz w:val="28"/>
          <w:szCs w:val="28"/>
          <w:lang w:val="vi-VN"/>
        </w:rPr>
        <w:t xml:space="preserve">phân loại và </w:t>
      </w:r>
      <w:r w:rsidR="00B133DC" w:rsidRPr="00244CFC">
        <w:rPr>
          <w:sz w:val="28"/>
          <w:szCs w:val="28"/>
        </w:rPr>
        <w:t xml:space="preserve">lưu giữ trong kho chứa rác thải công nghiệp diện tích </w:t>
      </w:r>
      <w:r w:rsidR="00B6737A">
        <w:rPr>
          <w:sz w:val="28"/>
          <w:szCs w:val="28"/>
        </w:rPr>
        <w:t>30</w:t>
      </w:r>
      <w:r w:rsidR="00B133DC" w:rsidRPr="00244CFC">
        <w:rPr>
          <w:sz w:val="28"/>
          <w:szCs w:val="28"/>
        </w:rPr>
        <w:t>m</w:t>
      </w:r>
      <w:r w:rsidR="00B133DC" w:rsidRPr="00244CFC">
        <w:rPr>
          <w:sz w:val="28"/>
          <w:szCs w:val="28"/>
          <w:vertAlign w:val="superscript"/>
        </w:rPr>
        <w:t>2</w:t>
      </w:r>
      <w:r w:rsidR="00B133DC" w:rsidRPr="00244CFC">
        <w:rPr>
          <w:sz w:val="28"/>
          <w:szCs w:val="28"/>
        </w:rPr>
        <w:t>. Chất thải công nghiệp có thể tái chế</w:t>
      </w:r>
      <w:r w:rsidR="00DC7EDC">
        <w:rPr>
          <w:sz w:val="28"/>
          <w:szCs w:val="28"/>
        </w:rPr>
        <w:t xml:space="preserve"> (như: đầu mẩu sắt thép thừa, bavia kim loại…)</w:t>
      </w:r>
      <w:r w:rsidR="00B133DC" w:rsidRPr="00244CFC">
        <w:rPr>
          <w:sz w:val="28"/>
          <w:szCs w:val="28"/>
        </w:rPr>
        <w:t xml:space="preserve"> sẽ bán tận thu; Đối với chất thải </w:t>
      </w:r>
      <w:r w:rsidR="00B133DC" w:rsidRPr="00244CFC">
        <w:rPr>
          <w:sz w:val="28"/>
          <w:szCs w:val="28"/>
        </w:rPr>
        <w:lastRenderedPageBreak/>
        <w:t>rắn công nghiệp không tái chế chủ dự án sẽ hợp đồng với đơn vị chức năng vận chuyển xử lý theo quy định.</w:t>
      </w:r>
    </w:p>
    <w:p w:rsidR="00B6737A" w:rsidRPr="00B6737A" w:rsidRDefault="00B6737A" w:rsidP="0058565F">
      <w:pPr>
        <w:spacing w:after="60" w:line="360" w:lineRule="exact"/>
        <w:ind w:firstLine="720"/>
        <w:jc w:val="both"/>
        <w:rPr>
          <w:sz w:val="28"/>
          <w:szCs w:val="28"/>
        </w:rPr>
      </w:pPr>
      <w:r>
        <w:rPr>
          <w:sz w:val="28"/>
          <w:szCs w:val="28"/>
        </w:rPr>
        <w:t>+ Đối với chất thải rắn công nghiệp phát sinh từ hoạt động của hệ thống bể xử lý nước thải sinh hoạt: V</w:t>
      </w:r>
      <w:r w:rsidRPr="0009315A">
        <w:rPr>
          <w:sz w:val="28"/>
          <w:szCs w:val="28"/>
          <w:lang w:val="vi-VN"/>
        </w:rPr>
        <w:t>ật liệu lọc (</w:t>
      </w:r>
      <w:r>
        <w:rPr>
          <w:sz w:val="28"/>
          <w:szCs w:val="28"/>
          <w:lang w:val="vi-VN"/>
        </w:rPr>
        <w:t>than hoạt tính)</w:t>
      </w:r>
      <w:r>
        <w:rPr>
          <w:sz w:val="28"/>
          <w:szCs w:val="28"/>
          <w:lang w:val="nl-NL"/>
        </w:rPr>
        <w:t xml:space="preserve"> và b</w:t>
      </w:r>
      <w:r w:rsidRPr="0009315A">
        <w:rPr>
          <w:sz w:val="28"/>
          <w:szCs w:val="28"/>
          <w:lang w:val="nl-NL"/>
        </w:rPr>
        <w:t xml:space="preserve">ùn thải </w:t>
      </w:r>
      <w:r>
        <w:rPr>
          <w:sz w:val="28"/>
          <w:szCs w:val="28"/>
          <w:lang w:val="nl-NL"/>
        </w:rPr>
        <w:t>(</w:t>
      </w:r>
      <w:r w:rsidRPr="0009315A">
        <w:rPr>
          <w:sz w:val="28"/>
          <w:szCs w:val="28"/>
          <w:lang w:val="nl-NL"/>
        </w:rPr>
        <w:t>lưu giữ trong các ngăn xử lý</w:t>
      </w:r>
      <w:r>
        <w:rPr>
          <w:sz w:val="28"/>
          <w:szCs w:val="28"/>
          <w:lang w:val="nl-NL"/>
        </w:rPr>
        <w:t>)</w:t>
      </w:r>
      <w:r w:rsidR="005614FB">
        <w:rPr>
          <w:sz w:val="28"/>
          <w:szCs w:val="28"/>
          <w:lang w:val="nl-NL"/>
        </w:rPr>
        <w:t xml:space="preserve"> </w:t>
      </w:r>
      <w:r>
        <w:rPr>
          <w:sz w:val="28"/>
          <w:szCs w:val="28"/>
          <w:lang w:val="nl-NL"/>
        </w:rPr>
        <w:t xml:space="preserve">sẽ được chủ dự án hợp đồng với đơn vị có chức năng định kỳ đến </w:t>
      </w:r>
      <w:r w:rsidRPr="0009315A">
        <w:rPr>
          <w:sz w:val="28"/>
          <w:szCs w:val="28"/>
          <w:lang w:val="vi-VN"/>
        </w:rPr>
        <w:t>thu gom</w:t>
      </w:r>
      <w:r>
        <w:rPr>
          <w:sz w:val="28"/>
          <w:szCs w:val="28"/>
        </w:rPr>
        <w:t>,</w:t>
      </w:r>
      <w:r w:rsidRPr="0009315A">
        <w:rPr>
          <w:sz w:val="28"/>
          <w:szCs w:val="28"/>
          <w:lang w:val="vi-VN"/>
        </w:rPr>
        <w:t xml:space="preserve"> xử lý theo quy định.</w:t>
      </w:r>
    </w:p>
    <w:p w:rsidR="003D1861" w:rsidRPr="00244CFC" w:rsidRDefault="003D1861" w:rsidP="0058565F">
      <w:pPr>
        <w:spacing w:after="60" w:line="360" w:lineRule="exact"/>
        <w:jc w:val="both"/>
        <w:rPr>
          <w:b/>
          <w:sz w:val="28"/>
          <w:szCs w:val="28"/>
          <w:lang w:val="nl-NL" w:eastAsia="vi-VN"/>
        </w:rPr>
      </w:pPr>
      <w:r w:rsidRPr="00244CFC">
        <w:rPr>
          <w:b/>
          <w:sz w:val="28"/>
          <w:szCs w:val="28"/>
          <w:lang w:val="nl-NL" w:eastAsia="vi-VN"/>
        </w:rPr>
        <w:t>4.2.2. Công trình, biện pháp quản lý chất thải nguy hại.</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58565F">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3D1861" w:rsidRPr="00244CFC" w:rsidRDefault="0000281E" w:rsidP="0058565F">
      <w:pPr>
        <w:spacing w:after="60" w:line="360" w:lineRule="exact"/>
        <w:ind w:firstLine="720"/>
        <w:jc w:val="both"/>
        <w:rPr>
          <w:sz w:val="28"/>
          <w:szCs w:val="28"/>
          <w:lang w:val="vi-VN"/>
        </w:rPr>
      </w:pPr>
      <w:r w:rsidRPr="00244CFC">
        <w:rPr>
          <w:sz w:val="28"/>
          <w:szCs w:val="28"/>
        </w:rPr>
        <w:t xml:space="preserve">- </w:t>
      </w:r>
      <w:r w:rsidR="003D1861" w:rsidRPr="00244CFC">
        <w:rPr>
          <w:sz w:val="28"/>
          <w:szCs w:val="28"/>
          <w:lang w:val="vi-VN"/>
        </w:rPr>
        <w:t xml:space="preserve">Chủ dự án sẽ bố trí </w:t>
      </w:r>
      <w:r w:rsidR="00314E33" w:rsidRPr="00244CFC">
        <w:rPr>
          <w:sz w:val="28"/>
          <w:szCs w:val="28"/>
        </w:rPr>
        <w:t>khu vực lưu</w:t>
      </w:r>
      <w:r w:rsidR="003D1861" w:rsidRPr="00244CFC">
        <w:rPr>
          <w:sz w:val="28"/>
          <w:szCs w:val="28"/>
          <w:lang w:val="vi-VN"/>
        </w:rPr>
        <w:t xml:space="preserve"> giữ chất thải nguy hại có diện tích 5m</w:t>
      </w:r>
      <w:r w:rsidR="003D1861" w:rsidRPr="00244CFC">
        <w:rPr>
          <w:sz w:val="28"/>
          <w:szCs w:val="28"/>
          <w:vertAlign w:val="superscript"/>
          <w:lang w:val="vi-VN"/>
        </w:rPr>
        <w:t>2</w:t>
      </w:r>
      <w:r w:rsidR="00DC7EDC">
        <w:rPr>
          <w:sz w:val="28"/>
          <w:szCs w:val="28"/>
        </w:rPr>
        <w:t>. T</w:t>
      </w:r>
      <w:r w:rsidR="003D1861" w:rsidRPr="00244CFC">
        <w:rPr>
          <w:sz w:val="28"/>
          <w:szCs w:val="28"/>
          <w:lang w:val="vi-VN"/>
        </w:rPr>
        <w:t>rong kho bố trí 0</w:t>
      </w:r>
      <w:r w:rsidR="00314E33" w:rsidRPr="00244CFC">
        <w:rPr>
          <w:sz w:val="28"/>
          <w:szCs w:val="28"/>
        </w:rPr>
        <w:t>4</w:t>
      </w:r>
      <w:r w:rsidR="003D1861" w:rsidRPr="00244CFC">
        <w:rPr>
          <w:sz w:val="28"/>
          <w:szCs w:val="28"/>
          <w:lang w:val="vi-VN"/>
        </w:rPr>
        <w:t xml:space="preserve"> thùng chứa (thể tích </w:t>
      </w:r>
      <w:r w:rsidR="00314E33" w:rsidRPr="00244CFC">
        <w:rPr>
          <w:sz w:val="28"/>
          <w:szCs w:val="28"/>
        </w:rPr>
        <w:t>10</w:t>
      </w:r>
      <w:r w:rsidR="003D1861" w:rsidRPr="00244CFC">
        <w:rPr>
          <w:sz w:val="28"/>
          <w:szCs w:val="28"/>
          <w:lang w:val="vi-VN"/>
        </w:rPr>
        <w:t>0 lít/thùng).</w:t>
      </w:r>
    </w:p>
    <w:p w:rsidR="003D1861" w:rsidRPr="00244CFC" w:rsidRDefault="0000281E" w:rsidP="0058565F">
      <w:pPr>
        <w:spacing w:after="60" w:line="360" w:lineRule="exact"/>
        <w:ind w:firstLine="720"/>
        <w:jc w:val="both"/>
        <w:rPr>
          <w:sz w:val="28"/>
          <w:szCs w:val="28"/>
          <w:lang w:val="vi-VN"/>
        </w:rPr>
      </w:pPr>
      <w:r w:rsidRPr="00244CFC">
        <w:rPr>
          <w:sz w:val="28"/>
          <w:szCs w:val="28"/>
        </w:rPr>
        <w:t xml:space="preserve">- </w:t>
      </w:r>
      <w:r w:rsidR="003D1861" w:rsidRPr="00244CFC">
        <w:rPr>
          <w:sz w:val="28"/>
          <w:szCs w:val="28"/>
          <w:lang w:val="vi-VN"/>
        </w:rPr>
        <w:t>Chủ dự án sẽ ký hợp đồng với đơn vị có chức năng để thu gom, vận chuyển và xử lý chất thải nguy hại phát sinh theo quy định.</w:t>
      </w:r>
    </w:p>
    <w:p w:rsidR="003D1861" w:rsidRPr="00244CFC" w:rsidRDefault="003D1861" w:rsidP="0058565F">
      <w:pPr>
        <w:spacing w:after="60" w:line="360" w:lineRule="exact"/>
        <w:jc w:val="both"/>
        <w:rPr>
          <w:b/>
          <w:i/>
          <w:sz w:val="28"/>
          <w:szCs w:val="28"/>
          <w:lang w:val="vi-VN" w:eastAsia="vi-VN"/>
        </w:rPr>
      </w:pPr>
      <w:r w:rsidRPr="00244CFC">
        <w:rPr>
          <w:b/>
          <w:i/>
          <w:sz w:val="28"/>
          <w:szCs w:val="28"/>
          <w:lang w:val="vi-VN" w:eastAsia="vi-VN"/>
        </w:rPr>
        <w:t>* Giai đoạn vận hành:</w:t>
      </w:r>
    </w:p>
    <w:p w:rsidR="00B133DC" w:rsidRPr="00244CFC" w:rsidRDefault="00B133DC" w:rsidP="0058565F">
      <w:pPr>
        <w:spacing w:after="60" w:line="360" w:lineRule="exact"/>
        <w:ind w:firstLine="720"/>
        <w:jc w:val="both"/>
        <w:rPr>
          <w:sz w:val="28"/>
          <w:szCs w:val="28"/>
        </w:rPr>
      </w:pPr>
      <w:r w:rsidRPr="00244CFC">
        <w:rPr>
          <w:sz w:val="28"/>
          <w:szCs w:val="28"/>
          <w:lang w:val="pt-BR" w:eastAsia="vi-VN"/>
        </w:rPr>
        <w:t xml:space="preserve">- Chủ dự án bố trí 01 kho chứa chất thải nguy hại (CTNH) có diện tích </w:t>
      </w:r>
      <w:r w:rsidR="00B26160">
        <w:rPr>
          <w:sz w:val="28"/>
          <w:szCs w:val="28"/>
          <w:lang w:val="pt-BR" w:eastAsia="vi-VN"/>
        </w:rPr>
        <w:t>1</w:t>
      </w:r>
      <w:r w:rsidR="0009785E" w:rsidRPr="00244CFC">
        <w:rPr>
          <w:sz w:val="28"/>
          <w:szCs w:val="28"/>
          <w:lang w:val="pt-BR" w:eastAsia="vi-VN"/>
        </w:rPr>
        <w:t>0</w:t>
      </w:r>
      <w:r w:rsidRPr="00244CFC">
        <w:rPr>
          <w:sz w:val="28"/>
          <w:szCs w:val="28"/>
          <w:lang w:val="pt-BR" w:eastAsia="vi-VN"/>
        </w:rPr>
        <w:t>m</w:t>
      </w:r>
      <w:r w:rsidRPr="00244CFC">
        <w:rPr>
          <w:sz w:val="28"/>
          <w:szCs w:val="28"/>
          <w:vertAlign w:val="superscript"/>
          <w:lang w:val="pt-BR" w:eastAsia="vi-VN"/>
        </w:rPr>
        <w:t>2</w:t>
      </w:r>
      <w:r w:rsidRPr="00244CFC">
        <w:rPr>
          <w:sz w:val="28"/>
          <w:szCs w:val="28"/>
          <w:lang w:val="pt-BR" w:eastAsia="vi-VN"/>
        </w:rPr>
        <w:t>. Kho có tường bao kín, nền đổ bê tông, mái</w:t>
      </w:r>
      <w:r w:rsidRPr="00244CFC">
        <w:rPr>
          <w:sz w:val="28"/>
          <w:szCs w:val="28"/>
        </w:rPr>
        <w:t xml:space="preserve"> lợp tôn</w:t>
      </w:r>
      <w:r w:rsidRPr="00244CFC">
        <w:rPr>
          <w:sz w:val="28"/>
          <w:szCs w:val="28"/>
          <w:lang w:val="pt-BR" w:eastAsia="vi-VN"/>
        </w:rPr>
        <w:t xml:space="preserve">. </w:t>
      </w:r>
      <w:r w:rsidRPr="00244CFC">
        <w:rPr>
          <w:spacing w:val="-4"/>
          <w:sz w:val="28"/>
          <w:szCs w:val="28"/>
        </w:rPr>
        <w:t xml:space="preserve">Kho có khóa, ngoài có </w:t>
      </w:r>
      <w:r w:rsidRPr="00244CFC">
        <w:rPr>
          <w:spacing w:val="-4"/>
          <w:sz w:val="28"/>
          <w:szCs w:val="28"/>
          <w:lang w:val="vi-VN"/>
        </w:rPr>
        <w:t>biển cảnh báo</w:t>
      </w:r>
      <w:r w:rsidRPr="00244CFC">
        <w:rPr>
          <w:spacing w:val="-4"/>
          <w:sz w:val="28"/>
          <w:szCs w:val="28"/>
        </w:rPr>
        <w:t xml:space="preserve"> theo đúng quy định. </w:t>
      </w:r>
      <w:r w:rsidRPr="00244CFC">
        <w:rPr>
          <w:sz w:val="28"/>
          <w:szCs w:val="28"/>
          <w:lang w:val="pt-BR" w:eastAsia="vi-VN"/>
        </w:rPr>
        <w:t>Trong kho bố trí 0</w:t>
      </w:r>
      <w:r w:rsidR="0026419E">
        <w:rPr>
          <w:sz w:val="28"/>
          <w:szCs w:val="28"/>
          <w:lang w:val="pt-BR" w:eastAsia="vi-VN"/>
        </w:rPr>
        <w:t>3</w:t>
      </w:r>
      <w:r w:rsidRPr="00244CFC">
        <w:rPr>
          <w:sz w:val="28"/>
          <w:szCs w:val="28"/>
          <w:lang w:val="pt-BR" w:eastAsia="vi-VN"/>
        </w:rPr>
        <w:t xml:space="preserve"> thùng chứa để thu gom CTNH.</w:t>
      </w:r>
      <w:r w:rsidR="00D66280">
        <w:rPr>
          <w:spacing w:val="-4"/>
          <w:sz w:val="28"/>
          <w:szCs w:val="28"/>
        </w:rPr>
        <w:t xml:space="preserve"> Các thùng chứa sẽ </w:t>
      </w:r>
      <w:r w:rsidRPr="00244CFC">
        <w:rPr>
          <w:spacing w:val="-4"/>
          <w:sz w:val="28"/>
          <w:szCs w:val="28"/>
          <w:lang w:val="vi-VN"/>
        </w:rPr>
        <w:t xml:space="preserve">được dán </w:t>
      </w:r>
      <w:r w:rsidRPr="00244CFC">
        <w:rPr>
          <w:spacing w:val="-4"/>
          <w:sz w:val="28"/>
          <w:szCs w:val="28"/>
        </w:rPr>
        <w:t>tên</w:t>
      </w:r>
      <w:r w:rsidRPr="00244CFC">
        <w:rPr>
          <w:spacing w:val="-4"/>
          <w:sz w:val="28"/>
          <w:szCs w:val="28"/>
          <w:lang w:val="vi-VN"/>
        </w:rPr>
        <w:t xml:space="preserve"> loại chất thải</w:t>
      </w:r>
      <w:r w:rsidRPr="00244CFC">
        <w:rPr>
          <w:spacing w:val="-4"/>
          <w:sz w:val="28"/>
          <w:szCs w:val="28"/>
        </w:rPr>
        <w:t>, mã CTNH theo quy định.</w:t>
      </w:r>
    </w:p>
    <w:p w:rsidR="00B26160" w:rsidRDefault="00B133DC" w:rsidP="0058565F">
      <w:pPr>
        <w:spacing w:after="60" w:line="360" w:lineRule="exact"/>
        <w:ind w:firstLine="720"/>
        <w:jc w:val="both"/>
        <w:rPr>
          <w:sz w:val="28"/>
          <w:szCs w:val="28"/>
          <w:lang w:val="es-GT"/>
        </w:rPr>
      </w:pPr>
      <w:r w:rsidRPr="00244CFC">
        <w:rPr>
          <w:spacing w:val="-2"/>
          <w:sz w:val="28"/>
          <w:szCs w:val="28"/>
          <w:lang w:val="pt-BR" w:eastAsia="vi-VN"/>
        </w:rPr>
        <w:t xml:space="preserve">- Chủ dự án sẽ ký hợp đồng </w:t>
      </w:r>
      <w:r w:rsidRPr="00244CFC">
        <w:rPr>
          <w:spacing w:val="-2"/>
          <w:sz w:val="28"/>
          <w:szCs w:val="28"/>
          <w:lang w:val="pt-BR"/>
        </w:rPr>
        <w:t>với</w:t>
      </w:r>
      <w:r w:rsidRPr="00244CFC">
        <w:rPr>
          <w:spacing w:val="-2"/>
          <w:sz w:val="28"/>
          <w:szCs w:val="28"/>
        </w:rPr>
        <w:t xml:space="preserve"> đơn vị có chức năng </w:t>
      </w:r>
      <w:r w:rsidRPr="00244CFC">
        <w:rPr>
          <w:spacing w:val="-2"/>
          <w:sz w:val="28"/>
          <w:szCs w:val="28"/>
          <w:lang w:val="pt-BR"/>
        </w:rPr>
        <w:t xml:space="preserve">để thu gom, vận chuyển, xử lý CTNH </w:t>
      </w:r>
      <w:r w:rsidR="00B26160">
        <w:rPr>
          <w:spacing w:val="-2"/>
          <w:sz w:val="28"/>
          <w:szCs w:val="28"/>
        </w:rPr>
        <w:t xml:space="preserve">theo đúng quy định </w:t>
      </w:r>
      <w:r w:rsidR="00DC7EDC" w:rsidRPr="00244CFC">
        <w:rPr>
          <w:sz w:val="28"/>
          <w:szCs w:val="28"/>
          <w:lang w:val="vi-VN"/>
        </w:rPr>
        <w:t>tại</w:t>
      </w:r>
      <w:r w:rsidR="00DC7EDC" w:rsidRPr="00244CFC">
        <w:rPr>
          <w:sz w:val="28"/>
          <w:szCs w:val="28"/>
          <w:lang w:val="nl-NL"/>
        </w:rPr>
        <w:t xml:space="preserve"> Luật Bảo vệ môi trường, </w:t>
      </w:r>
      <w:r w:rsidR="00DC7EDC" w:rsidRPr="00244CFC">
        <w:rPr>
          <w:sz w:val="28"/>
          <w:szCs w:val="28"/>
          <w:lang w:val="es-GT"/>
        </w:rPr>
        <w:t>Nghị định số 08/2022/NĐ-CP ngày 10/01/2022 của Chính phủ và Thông tư số 02/2022/TT-BTNMT ngày 10/01/2022 của Bộ Tài nguyên và Môi trường</w:t>
      </w:r>
      <w:r w:rsidR="00B26160">
        <w:rPr>
          <w:sz w:val="28"/>
          <w:szCs w:val="28"/>
          <w:lang w:val="es-GT"/>
        </w:rPr>
        <w:t>.</w:t>
      </w:r>
    </w:p>
    <w:p w:rsidR="00B26160" w:rsidRPr="0009315A" w:rsidRDefault="00B26160" w:rsidP="0058565F">
      <w:pPr>
        <w:spacing w:after="60" w:line="360" w:lineRule="exact"/>
        <w:jc w:val="both"/>
        <w:rPr>
          <w:b/>
          <w:sz w:val="28"/>
          <w:szCs w:val="28"/>
          <w:lang w:val="vi-VN" w:eastAsia="vi-VN"/>
        </w:rPr>
      </w:pPr>
      <w:r w:rsidRPr="0009315A">
        <w:rPr>
          <w:b/>
          <w:sz w:val="28"/>
          <w:szCs w:val="28"/>
          <w:lang w:val="vi-VN" w:eastAsia="vi-VN"/>
        </w:rPr>
        <w:t>4.3. Công trình, biện pháp giảm thiểu tác động do tiếng ồn, độ rung</w:t>
      </w:r>
    </w:p>
    <w:p w:rsidR="00B26160" w:rsidRPr="00D9365D" w:rsidRDefault="00B26160" w:rsidP="0058565F">
      <w:pPr>
        <w:spacing w:after="60" w:line="360" w:lineRule="exact"/>
        <w:jc w:val="both"/>
        <w:rPr>
          <w:b/>
          <w:i/>
          <w:sz w:val="28"/>
          <w:szCs w:val="28"/>
          <w:lang w:val="vi-VN" w:eastAsia="vi-VN"/>
        </w:rPr>
      </w:pPr>
      <w:r w:rsidRPr="00D9365D">
        <w:rPr>
          <w:b/>
          <w:i/>
          <w:sz w:val="28"/>
          <w:szCs w:val="28"/>
          <w:lang w:val="vi-VN" w:eastAsia="vi-VN"/>
        </w:rPr>
        <w:t>* Giai đoạn thi công xây dựng</w:t>
      </w:r>
    </w:p>
    <w:p w:rsidR="00B26160" w:rsidRPr="00D9365D" w:rsidRDefault="00B26160" w:rsidP="0058565F">
      <w:pPr>
        <w:pStyle w:val="A-NORMAL"/>
        <w:spacing w:before="0" w:line="360" w:lineRule="exact"/>
        <w:ind w:firstLine="709"/>
        <w:rPr>
          <w:iCs/>
          <w:sz w:val="28"/>
          <w:lang w:val="vi-VN"/>
        </w:rPr>
      </w:pPr>
      <w:bookmarkStart w:id="3" w:name="_Toc341693887"/>
      <w:r w:rsidRPr="00D9365D">
        <w:rPr>
          <w:iCs/>
          <w:sz w:val="28"/>
          <w:lang w:val="vi-VN"/>
        </w:rPr>
        <w:t>Chủ dự án sẽ phối hợp với nhà thầu thi công thực hiện các công trình, biện pháp bảo vệ môi trường như sau:</w:t>
      </w:r>
    </w:p>
    <w:bookmarkEnd w:id="3"/>
    <w:p w:rsidR="00B26160" w:rsidRPr="002B0F62" w:rsidRDefault="00B26160" w:rsidP="0058565F">
      <w:pPr>
        <w:spacing w:after="60" w:line="360" w:lineRule="exact"/>
        <w:ind w:firstLine="720"/>
        <w:jc w:val="both"/>
        <w:rPr>
          <w:sz w:val="28"/>
          <w:szCs w:val="28"/>
          <w:lang w:val="vi-VN"/>
        </w:rPr>
      </w:pPr>
      <w:r w:rsidRPr="00D9365D">
        <w:rPr>
          <w:sz w:val="28"/>
          <w:szCs w:val="28"/>
          <w:lang w:val="vi-VN"/>
        </w:rPr>
        <w:t xml:space="preserve">- Bố trí vị trí đặt thiết bị xây dựng xa </w:t>
      </w:r>
      <w:r w:rsidRPr="00D9365D">
        <w:rPr>
          <w:sz w:val="28"/>
          <w:szCs w:val="28"/>
        </w:rPr>
        <w:t xml:space="preserve">phía </w:t>
      </w:r>
      <w:r w:rsidRPr="00D9365D">
        <w:rPr>
          <w:sz w:val="28"/>
          <w:szCs w:val="28"/>
          <w:lang w:val="vi-VN"/>
        </w:rPr>
        <w:t>khu dân cư, có kế hoạch sử dụng</w:t>
      </w:r>
      <w:r w:rsidRPr="002B0F62">
        <w:rPr>
          <w:sz w:val="28"/>
          <w:szCs w:val="28"/>
          <w:lang w:val="vi-VN"/>
        </w:rPr>
        <w:t xml:space="preserve"> thiết bị hợp lý tránh sử dụng đồng thời nhiều thiết bị.</w:t>
      </w:r>
    </w:p>
    <w:p w:rsidR="00B26160" w:rsidRPr="002B0F62" w:rsidRDefault="00B26160" w:rsidP="0058565F">
      <w:pPr>
        <w:spacing w:after="60" w:line="360" w:lineRule="exact"/>
        <w:ind w:firstLine="720"/>
        <w:jc w:val="both"/>
        <w:rPr>
          <w:sz w:val="28"/>
          <w:szCs w:val="28"/>
          <w:lang w:val="vi-VN"/>
        </w:rPr>
      </w:pPr>
      <w:r w:rsidRPr="002B0F62">
        <w:rPr>
          <w:sz w:val="28"/>
          <w:szCs w:val="28"/>
        </w:rPr>
        <w:t xml:space="preserve">- </w:t>
      </w:r>
      <w:r w:rsidRPr="002B0F62">
        <w:rPr>
          <w:sz w:val="28"/>
          <w:szCs w:val="28"/>
          <w:lang w:val="vi-VN"/>
        </w:rPr>
        <w:t>Không sử dụng máy móc thiết bị quá cũ trong thi công</w:t>
      </w:r>
      <w:r w:rsidRPr="002B0F62">
        <w:rPr>
          <w:sz w:val="28"/>
          <w:szCs w:val="28"/>
        </w:rPr>
        <w:t xml:space="preserve"> xây dựng</w:t>
      </w:r>
      <w:r w:rsidRPr="002B0F62">
        <w:rPr>
          <w:sz w:val="28"/>
          <w:szCs w:val="28"/>
          <w:lang w:val="vi-VN"/>
        </w:rPr>
        <w:t>.</w:t>
      </w:r>
      <w:bookmarkStart w:id="4" w:name="_Toc341693889"/>
      <w:r w:rsidR="005614FB">
        <w:rPr>
          <w:sz w:val="28"/>
          <w:szCs w:val="28"/>
        </w:rPr>
        <w:t xml:space="preserve"> </w:t>
      </w:r>
      <w:r w:rsidRPr="002B0F62">
        <w:rPr>
          <w:sz w:val="28"/>
          <w:szCs w:val="28"/>
          <w:lang w:val="vi-VN"/>
        </w:rPr>
        <w:t>Quy định tốc độ xe ra vào công trình, vận hành máy móc đúng thông số kỹ thuật đã quy định.</w:t>
      </w:r>
      <w:bookmarkEnd w:id="4"/>
    </w:p>
    <w:p w:rsidR="00B26160" w:rsidRPr="002B0F62" w:rsidRDefault="00B26160" w:rsidP="0058565F">
      <w:pPr>
        <w:spacing w:after="60" w:line="360" w:lineRule="exact"/>
        <w:ind w:firstLine="720"/>
        <w:jc w:val="both"/>
        <w:rPr>
          <w:bCs/>
          <w:iCs/>
          <w:sz w:val="28"/>
          <w:szCs w:val="28"/>
          <w:lang w:val="vi-VN"/>
        </w:rPr>
      </w:pPr>
      <w:r w:rsidRPr="002B0F62">
        <w:rPr>
          <w:bCs/>
          <w:iCs/>
          <w:sz w:val="28"/>
          <w:szCs w:val="28"/>
          <w:lang w:val="vi-VN"/>
        </w:rPr>
        <w:t>- Không làm việc vào những giờ nghỉ ngơi từ 22h hôm trước đến 6h sáng ngày hôm sau và từ 11h đến 13h.</w:t>
      </w:r>
    </w:p>
    <w:p w:rsidR="00B26160" w:rsidRPr="00B93744" w:rsidRDefault="00B26160" w:rsidP="0058565F">
      <w:pPr>
        <w:spacing w:after="60" w:line="360" w:lineRule="exact"/>
        <w:ind w:firstLine="720"/>
        <w:jc w:val="both"/>
        <w:rPr>
          <w:sz w:val="28"/>
          <w:szCs w:val="28"/>
          <w:lang w:val="vi-VN"/>
        </w:rPr>
      </w:pPr>
      <w:r w:rsidRPr="002B0F62">
        <w:rPr>
          <w:sz w:val="28"/>
          <w:szCs w:val="28"/>
          <w:lang w:val="vi-VN"/>
        </w:rPr>
        <w:t>- Trang bị nút tai chống ồn cho công nhân lao động</w:t>
      </w:r>
      <w:r w:rsidRPr="002B0F62">
        <w:rPr>
          <w:sz w:val="28"/>
          <w:szCs w:val="28"/>
        </w:rPr>
        <w:t xml:space="preserve"> tham gia thi công trên </w:t>
      </w:r>
      <w:r w:rsidRPr="00B93744">
        <w:rPr>
          <w:sz w:val="28"/>
          <w:szCs w:val="28"/>
          <w:lang w:val="vi-VN"/>
        </w:rPr>
        <w:t>công trường.</w:t>
      </w:r>
    </w:p>
    <w:p w:rsidR="00B26160" w:rsidRPr="00B93744" w:rsidRDefault="00B26160" w:rsidP="0058565F">
      <w:pPr>
        <w:spacing w:after="60" w:line="360" w:lineRule="exact"/>
        <w:jc w:val="both"/>
        <w:rPr>
          <w:b/>
          <w:i/>
          <w:sz w:val="28"/>
          <w:szCs w:val="28"/>
          <w:lang w:val="vi-VN" w:eastAsia="vi-VN"/>
        </w:rPr>
      </w:pPr>
      <w:r w:rsidRPr="00B93744">
        <w:rPr>
          <w:b/>
          <w:i/>
          <w:sz w:val="28"/>
          <w:szCs w:val="28"/>
          <w:lang w:val="vi-VN" w:eastAsia="vi-VN"/>
        </w:rPr>
        <w:t>* Giai đoạn vận hành</w:t>
      </w:r>
    </w:p>
    <w:p w:rsidR="00B26160" w:rsidRPr="00A60D55" w:rsidRDefault="00B26160" w:rsidP="0058565F">
      <w:pPr>
        <w:spacing w:after="60" w:line="360" w:lineRule="exact"/>
        <w:ind w:firstLine="720"/>
        <w:jc w:val="both"/>
        <w:rPr>
          <w:bCs/>
          <w:iCs/>
          <w:sz w:val="28"/>
          <w:szCs w:val="28"/>
          <w:lang w:val="vi-VN"/>
        </w:rPr>
      </w:pPr>
      <w:r w:rsidRPr="00A60D55">
        <w:rPr>
          <w:bCs/>
          <w:iCs/>
          <w:sz w:val="28"/>
          <w:szCs w:val="28"/>
          <w:lang w:val="vi-VN"/>
        </w:rPr>
        <w:lastRenderedPageBreak/>
        <w:t xml:space="preserve">- </w:t>
      </w:r>
      <w:r w:rsidRPr="00A60D55">
        <w:rPr>
          <w:bCs/>
          <w:iCs/>
          <w:sz w:val="28"/>
          <w:szCs w:val="28"/>
        </w:rPr>
        <w:t>B</w:t>
      </w:r>
      <w:r w:rsidRPr="00A60D55">
        <w:rPr>
          <w:bCs/>
          <w:iCs/>
          <w:sz w:val="28"/>
          <w:szCs w:val="28"/>
          <w:lang w:val="vi-VN"/>
        </w:rPr>
        <w:t>an hành quy định chế độ vận hành xe, các phương tiện giao thông ra vào</w:t>
      </w:r>
      <w:r w:rsidR="005614FB">
        <w:rPr>
          <w:bCs/>
          <w:iCs/>
          <w:sz w:val="28"/>
          <w:szCs w:val="28"/>
        </w:rPr>
        <w:t xml:space="preserve"> </w:t>
      </w:r>
      <w:r w:rsidRPr="00A60D55">
        <w:rPr>
          <w:bCs/>
          <w:iCs/>
          <w:sz w:val="28"/>
          <w:szCs w:val="28"/>
        </w:rPr>
        <w:t>dự án</w:t>
      </w:r>
      <w:r w:rsidRPr="00A60D55">
        <w:rPr>
          <w:bCs/>
          <w:iCs/>
          <w:sz w:val="28"/>
          <w:szCs w:val="28"/>
          <w:lang w:val="vi-VN"/>
        </w:rPr>
        <w:t xml:space="preserve">. </w:t>
      </w:r>
    </w:p>
    <w:p w:rsidR="00B26160" w:rsidRPr="00A60D55" w:rsidRDefault="00B26160" w:rsidP="0058565F">
      <w:pPr>
        <w:spacing w:after="60" w:line="360" w:lineRule="exact"/>
        <w:ind w:firstLine="720"/>
        <w:jc w:val="both"/>
        <w:rPr>
          <w:bCs/>
          <w:iCs/>
          <w:sz w:val="28"/>
          <w:szCs w:val="28"/>
        </w:rPr>
      </w:pPr>
      <w:r w:rsidRPr="00A60D55">
        <w:rPr>
          <w:bCs/>
          <w:iCs/>
          <w:sz w:val="28"/>
          <w:szCs w:val="28"/>
          <w:lang w:val="vi-VN"/>
        </w:rPr>
        <w:t xml:space="preserve">- Bố trí khu vực </w:t>
      </w:r>
      <w:r w:rsidR="00D648B5" w:rsidRPr="00A60D55">
        <w:rPr>
          <w:bCs/>
          <w:iCs/>
          <w:sz w:val="28"/>
          <w:szCs w:val="28"/>
        </w:rPr>
        <w:t xml:space="preserve">để </w:t>
      </w:r>
      <w:r w:rsidRPr="00A60D55">
        <w:rPr>
          <w:bCs/>
          <w:iCs/>
          <w:sz w:val="28"/>
          <w:szCs w:val="28"/>
          <w:lang w:val="vi-VN"/>
        </w:rPr>
        <w:t xml:space="preserve">xe riêng dành cho </w:t>
      </w:r>
      <w:r w:rsidRPr="00A60D55">
        <w:rPr>
          <w:bCs/>
          <w:iCs/>
          <w:sz w:val="28"/>
          <w:szCs w:val="28"/>
        </w:rPr>
        <w:t>xe vận chuyển nguyên vật liệu</w:t>
      </w:r>
      <w:r w:rsidR="00D648B5" w:rsidRPr="00A60D55">
        <w:rPr>
          <w:bCs/>
          <w:iCs/>
          <w:sz w:val="28"/>
          <w:szCs w:val="28"/>
        </w:rPr>
        <w:t xml:space="preserve"> và thành phẩm</w:t>
      </w:r>
      <w:r w:rsidRPr="00A60D55">
        <w:rPr>
          <w:bCs/>
          <w:iCs/>
          <w:sz w:val="28"/>
          <w:szCs w:val="28"/>
        </w:rPr>
        <w:t xml:space="preserve">, phương tiện di chuyển của CBCNV, </w:t>
      </w:r>
      <w:r w:rsidR="00D648B5" w:rsidRPr="00A60D55">
        <w:rPr>
          <w:bCs/>
          <w:iCs/>
          <w:sz w:val="28"/>
          <w:szCs w:val="28"/>
        </w:rPr>
        <w:t>phương tiện di chuyển của khách hàng đến giao dịch</w:t>
      </w:r>
      <w:r w:rsidRPr="00A60D55">
        <w:rPr>
          <w:bCs/>
          <w:iCs/>
          <w:sz w:val="28"/>
          <w:szCs w:val="28"/>
        </w:rPr>
        <w:t>.</w:t>
      </w:r>
    </w:p>
    <w:p w:rsidR="00A60D55" w:rsidRPr="00A60D55" w:rsidRDefault="00A60D55" w:rsidP="0058565F">
      <w:pPr>
        <w:spacing w:after="60" w:line="360" w:lineRule="exact"/>
        <w:ind w:firstLine="709"/>
        <w:jc w:val="both"/>
        <w:rPr>
          <w:rFonts w:eastAsia="MS Mincho"/>
          <w:color w:val="000000" w:themeColor="text1"/>
          <w:sz w:val="28"/>
          <w:szCs w:val="28"/>
          <w:lang w:val="vi-VN"/>
        </w:rPr>
      </w:pPr>
      <w:r w:rsidRPr="00A60D55">
        <w:rPr>
          <w:rFonts w:eastAsia="MS Mincho"/>
          <w:color w:val="000000" w:themeColor="text1"/>
          <w:sz w:val="28"/>
          <w:szCs w:val="28"/>
          <w:lang w:val="vi-VN"/>
        </w:rPr>
        <w:t xml:space="preserve">- Thường xuyên kiểm tra độ cân bằng và bảo dưỡng định kỳ các máy móc, thiết bị. </w:t>
      </w:r>
    </w:p>
    <w:p w:rsidR="00A60D55" w:rsidRPr="00A60D55" w:rsidRDefault="00A60D55" w:rsidP="0058565F">
      <w:pPr>
        <w:spacing w:after="60" w:line="360" w:lineRule="exact"/>
        <w:ind w:firstLine="720"/>
        <w:jc w:val="both"/>
        <w:rPr>
          <w:rFonts w:eastAsia="MS Mincho"/>
          <w:color w:val="000000" w:themeColor="text1"/>
          <w:sz w:val="28"/>
          <w:szCs w:val="28"/>
          <w:lang w:val="vi-VN"/>
        </w:rPr>
      </w:pPr>
      <w:r w:rsidRPr="00A60D55">
        <w:rPr>
          <w:rFonts w:eastAsia="MS Mincho"/>
          <w:color w:val="000000" w:themeColor="text1"/>
          <w:sz w:val="28"/>
          <w:szCs w:val="28"/>
          <w:lang w:val="vi-VN"/>
        </w:rPr>
        <w:t xml:space="preserve">- Đối với máy có kích thước lớn gây rung lắc trong quá trình hoạt động sẽ được cố định bằng đệm cao su đàn hồi. </w:t>
      </w:r>
    </w:p>
    <w:p w:rsidR="00A60D55" w:rsidRPr="00B93744" w:rsidRDefault="00A60D55" w:rsidP="0058565F">
      <w:pPr>
        <w:spacing w:after="60" w:line="360" w:lineRule="exact"/>
        <w:ind w:firstLine="720"/>
        <w:jc w:val="both"/>
        <w:rPr>
          <w:bCs/>
          <w:iCs/>
          <w:sz w:val="28"/>
          <w:szCs w:val="28"/>
        </w:rPr>
      </w:pPr>
      <w:r w:rsidRPr="00A60D55">
        <w:rPr>
          <w:rFonts w:eastAsia="MS Mincho"/>
          <w:color w:val="000000" w:themeColor="text1"/>
          <w:sz w:val="28"/>
          <w:szCs w:val="28"/>
          <w:lang w:val="vi-VN"/>
        </w:rPr>
        <w:t>- Trang bị bảo hộ lao động cho công nhân như nút chống ồn, găng tay,…</w:t>
      </w:r>
    </w:p>
    <w:p w:rsidR="003D1861" w:rsidRPr="00244CFC" w:rsidRDefault="003D1861" w:rsidP="0058565F">
      <w:pPr>
        <w:spacing w:after="60" w:line="360" w:lineRule="exact"/>
        <w:jc w:val="both"/>
        <w:rPr>
          <w:b/>
          <w:bCs/>
          <w:sz w:val="28"/>
          <w:szCs w:val="28"/>
          <w:lang w:val="vi-VN"/>
        </w:rPr>
      </w:pPr>
      <w:r w:rsidRPr="00244CFC">
        <w:rPr>
          <w:b/>
          <w:bCs/>
          <w:sz w:val="28"/>
          <w:szCs w:val="28"/>
          <w:lang w:val="vi-VN"/>
        </w:rPr>
        <w:t>4.</w:t>
      </w:r>
      <w:r w:rsidR="00B26160">
        <w:rPr>
          <w:b/>
          <w:bCs/>
          <w:sz w:val="28"/>
          <w:szCs w:val="28"/>
        </w:rPr>
        <w:t>4</w:t>
      </w:r>
      <w:r w:rsidRPr="00244CFC">
        <w:rPr>
          <w:b/>
          <w:bCs/>
          <w:sz w:val="28"/>
          <w:szCs w:val="28"/>
          <w:lang w:val="vi-VN"/>
        </w:rPr>
        <w:t>. Công trình, biện pháp bảo vệ môi trường khác:</w:t>
      </w:r>
    </w:p>
    <w:p w:rsidR="003D1861" w:rsidRPr="00244CFC" w:rsidRDefault="003D1861" w:rsidP="0058565F">
      <w:pPr>
        <w:spacing w:after="60" w:line="360" w:lineRule="exact"/>
        <w:jc w:val="both"/>
        <w:rPr>
          <w:b/>
          <w:i/>
          <w:sz w:val="28"/>
          <w:szCs w:val="28"/>
          <w:lang w:val="vi-VN"/>
        </w:rPr>
      </w:pPr>
      <w:r w:rsidRPr="00244CFC">
        <w:rPr>
          <w:b/>
          <w:i/>
          <w:sz w:val="28"/>
          <w:szCs w:val="28"/>
          <w:lang w:val="vi-VN"/>
        </w:rPr>
        <w:t>* Giai đoạn thi công, xây dựng.</w:t>
      </w:r>
    </w:p>
    <w:p w:rsidR="003D1861" w:rsidRPr="00244CFC" w:rsidRDefault="003D1861" w:rsidP="0058565F">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3D1861" w:rsidRPr="00244CFC" w:rsidRDefault="003D1861" w:rsidP="0058565F">
      <w:pPr>
        <w:spacing w:after="60" w:line="360" w:lineRule="exact"/>
        <w:ind w:firstLine="720"/>
        <w:jc w:val="both"/>
        <w:rPr>
          <w:sz w:val="28"/>
          <w:szCs w:val="28"/>
          <w:lang w:val="vi-VN"/>
        </w:rPr>
      </w:pPr>
      <w:r w:rsidRPr="00244CFC">
        <w:rPr>
          <w:sz w:val="28"/>
          <w:szCs w:val="28"/>
          <w:lang w:val="vi-VN"/>
        </w:rPr>
        <w:t xml:space="preserve">- Biện pháp an toàn lao động: Bố trí, trang bị đủ các phương tiện bảo hộ lao động cho công </w:t>
      </w:r>
      <w:r w:rsidR="00314E33" w:rsidRPr="00244CFC">
        <w:rPr>
          <w:sz w:val="28"/>
          <w:szCs w:val="28"/>
        </w:rPr>
        <w:t>nhân theo quy định.</w:t>
      </w:r>
    </w:p>
    <w:p w:rsidR="00314E33" w:rsidRPr="005614FB" w:rsidRDefault="00314E33" w:rsidP="0058565F">
      <w:pPr>
        <w:spacing w:after="60" w:line="360" w:lineRule="exact"/>
        <w:ind w:firstLine="720"/>
        <w:jc w:val="both"/>
        <w:rPr>
          <w:sz w:val="28"/>
          <w:szCs w:val="28"/>
        </w:rPr>
      </w:pPr>
      <w:r w:rsidRPr="005614FB">
        <w:rPr>
          <w:sz w:val="28"/>
          <w:szCs w:val="28"/>
        </w:rPr>
        <w:t xml:space="preserve">- Phòng chống tai nạn giao thông: Đặt biển cảnh báo tại công trường thi công để tránh xảy ra tại nạn trong quá trình thi công xây dựng; yêu cầu các phương tiện </w:t>
      </w:r>
      <w:r w:rsidR="00D66280" w:rsidRPr="005614FB">
        <w:rPr>
          <w:sz w:val="28"/>
          <w:szCs w:val="28"/>
        </w:rPr>
        <w:t xml:space="preserve">tham gia </w:t>
      </w:r>
      <w:r w:rsidRPr="005614FB">
        <w:rPr>
          <w:sz w:val="28"/>
          <w:szCs w:val="28"/>
        </w:rPr>
        <w:t>vận chuyển, thi công xây dựng phải di chuyển đúng tốc độ, chở đúng tải trọng quy định.</w:t>
      </w:r>
    </w:p>
    <w:p w:rsidR="003D1861" w:rsidRPr="00244CFC" w:rsidRDefault="003D1861" w:rsidP="0058565F">
      <w:pPr>
        <w:spacing w:after="60" w:line="360" w:lineRule="exact"/>
        <w:ind w:firstLine="709"/>
        <w:jc w:val="both"/>
        <w:rPr>
          <w:sz w:val="28"/>
          <w:szCs w:val="28"/>
          <w:lang w:val="vi-VN"/>
        </w:rPr>
      </w:pPr>
      <w:r w:rsidRPr="00244CFC">
        <w:rPr>
          <w:sz w:val="28"/>
          <w:szCs w:val="28"/>
          <w:lang w:val="vi-VN"/>
        </w:rPr>
        <w:t>-</w:t>
      </w:r>
      <w:r w:rsidR="005614FB">
        <w:rPr>
          <w:sz w:val="28"/>
          <w:szCs w:val="28"/>
        </w:rPr>
        <w:t xml:space="preserve"> </w:t>
      </w:r>
      <w:r w:rsidRPr="00244CFC">
        <w:rPr>
          <w:sz w:val="28"/>
          <w:szCs w:val="28"/>
          <w:lang w:val="vi-VN"/>
        </w:rPr>
        <w:t>Biện pháp giảm thiểu tác động của dịch bệnh: Thực hiện phòng chống dịch bệnh theo quy định của Bộ Y tế.</w:t>
      </w:r>
    </w:p>
    <w:p w:rsidR="003D1861" w:rsidRPr="00244CFC" w:rsidRDefault="003D1861" w:rsidP="0058565F">
      <w:pPr>
        <w:spacing w:after="60" w:line="360" w:lineRule="exact"/>
        <w:jc w:val="both"/>
        <w:rPr>
          <w:b/>
          <w:bCs/>
          <w:i/>
          <w:sz w:val="28"/>
          <w:szCs w:val="28"/>
          <w:lang w:val="vi-VN"/>
        </w:rPr>
      </w:pPr>
      <w:r w:rsidRPr="00244CFC">
        <w:rPr>
          <w:b/>
          <w:bCs/>
          <w:i/>
          <w:sz w:val="28"/>
          <w:szCs w:val="28"/>
          <w:lang w:val="vi-VN"/>
        </w:rPr>
        <w:t>* Giai đoạn vận hành:</w:t>
      </w:r>
    </w:p>
    <w:p w:rsidR="006A36CC" w:rsidRPr="003F0F01" w:rsidRDefault="0000281E" w:rsidP="0058565F">
      <w:pPr>
        <w:spacing w:after="60" w:line="360" w:lineRule="exact"/>
        <w:ind w:firstLine="567"/>
        <w:jc w:val="both"/>
        <w:rPr>
          <w:i/>
          <w:sz w:val="28"/>
          <w:szCs w:val="28"/>
        </w:rPr>
      </w:pPr>
      <w:r w:rsidRPr="00244CFC">
        <w:rPr>
          <w:i/>
          <w:sz w:val="28"/>
          <w:szCs w:val="28"/>
        </w:rPr>
        <w:t>-</w:t>
      </w:r>
      <w:r w:rsidR="00274B88">
        <w:rPr>
          <w:i/>
          <w:sz w:val="28"/>
          <w:szCs w:val="28"/>
        </w:rPr>
        <w:t xml:space="preserve"> </w:t>
      </w:r>
      <w:r w:rsidR="00B133DC" w:rsidRPr="00244CFC">
        <w:rPr>
          <w:i/>
          <w:sz w:val="28"/>
          <w:szCs w:val="28"/>
        </w:rPr>
        <w:t>Biện pháp p</w:t>
      </w:r>
      <w:r w:rsidR="00B133DC" w:rsidRPr="00244CFC">
        <w:rPr>
          <w:i/>
          <w:sz w:val="28"/>
          <w:szCs w:val="28"/>
          <w:lang w:val="vi-VN"/>
        </w:rPr>
        <w:t xml:space="preserve">hòng chống sự cố </w:t>
      </w:r>
      <w:r w:rsidR="00B133DC" w:rsidRPr="00244CFC">
        <w:rPr>
          <w:i/>
          <w:sz w:val="28"/>
          <w:szCs w:val="28"/>
        </w:rPr>
        <w:t>đối với</w:t>
      </w:r>
      <w:r w:rsidR="00274B88">
        <w:rPr>
          <w:i/>
          <w:sz w:val="28"/>
          <w:szCs w:val="28"/>
        </w:rPr>
        <w:t xml:space="preserve"> </w:t>
      </w:r>
      <w:r w:rsidR="00B133DC" w:rsidRPr="00244CFC">
        <w:rPr>
          <w:i/>
          <w:sz w:val="28"/>
          <w:szCs w:val="28"/>
        </w:rPr>
        <w:t>hệ thống</w:t>
      </w:r>
      <w:r w:rsidR="00274B88">
        <w:rPr>
          <w:i/>
          <w:sz w:val="28"/>
          <w:szCs w:val="28"/>
        </w:rPr>
        <w:t xml:space="preserve"> </w:t>
      </w:r>
      <w:r w:rsidR="007A35A8">
        <w:rPr>
          <w:i/>
          <w:sz w:val="28"/>
          <w:szCs w:val="28"/>
        </w:rPr>
        <w:t xml:space="preserve">bể </w:t>
      </w:r>
      <w:r w:rsidR="00B133DC" w:rsidRPr="00244CFC">
        <w:rPr>
          <w:i/>
          <w:sz w:val="28"/>
          <w:szCs w:val="28"/>
          <w:lang w:val="vi-VN"/>
        </w:rPr>
        <w:t>xử lý nước thải</w:t>
      </w:r>
      <w:r w:rsidR="003F0F01">
        <w:rPr>
          <w:i/>
          <w:sz w:val="28"/>
          <w:szCs w:val="28"/>
        </w:rPr>
        <w:t>:</w:t>
      </w:r>
    </w:p>
    <w:p w:rsidR="00B133DC" w:rsidRPr="00244CFC" w:rsidRDefault="00B133DC" w:rsidP="0058565F">
      <w:pPr>
        <w:spacing w:after="60" w:line="360" w:lineRule="exact"/>
        <w:ind w:firstLine="567"/>
        <w:jc w:val="both"/>
        <w:rPr>
          <w:b/>
          <w:i/>
          <w:sz w:val="28"/>
          <w:szCs w:val="28"/>
          <w:lang w:val="vi-VN"/>
        </w:rPr>
      </w:pPr>
      <w:r w:rsidRPr="00244CFC">
        <w:rPr>
          <w:sz w:val="28"/>
          <w:szCs w:val="28"/>
        </w:rPr>
        <w:t>+ Chủ dự án sẽ p</w:t>
      </w:r>
      <w:r w:rsidRPr="00244CFC">
        <w:rPr>
          <w:sz w:val="28"/>
          <w:szCs w:val="28"/>
          <w:lang w:val="vi-VN"/>
        </w:rPr>
        <w:t xml:space="preserve">hân công cán bộ thường xuyên theo dõi tình hình thu gom và xử lý nước thải tại </w:t>
      </w:r>
      <w:r w:rsidR="00F66C61">
        <w:rPr>
          <w:sz w:val="28"/>
          <w:szCs w:val="28"/>
        </w:rPr>
        <w:t>hệ thống bể</w:t>
      </w:r>
      <w:r w:rsidRPr="00244CFC">
        <w:rPr>
          <w:sz w:val="28"/>
          <w:szCs w:val="28"/>
        </w:rPr>
        <w:t xml:space="preserve"> xử lý nước thải nhằm </w:t>
      </w:r>
      <w:r w:rsidRPr="00244CFC">
        <w:rPr>
          <w:sz w:val="28"/>
          <w:szCs w:val="28"/>
          <w:lang w:val="vi-VN"/>
        </w:rPr>
        <w:t>phát hiện và khắc phục kịp thời khi có sự cố xảy ra</w:t>
      </w:r>
      <w:r w:rsidRPr="00244CFC">
        <w:rPr>
          <w:sz w:val="28"/>
          <w:szCs w:val="28"/>
        </w:rPr>
        <w:t>,</w:t>
      </w:r>
      <w:r w:rsidRPr="00244CFC">
        <w:rPr>
          <w:sz w:val="28"/>
          <w:szCs w:val="28"/>
          <w:lang w:val="vi-VN"/>
        </w:rPr>
        <w:t xml:space="preserve"> tránh rò rỉ nước thải chưa xử lý ra môi trường</w:t>
      </w:r>
      <w:r w:rsidRPr="00244CFC">
        <w:rPr>
          <w:sz w:val="28"/>
          <w:szCs w:val="28"/>
        </w:rPr>
        <w:t>.</w:t>
      </w:r>
    </w:p>
    <w:p w:rsidR="00B133DC" w:rsidRPr="00244CFC" w:rsidRDefault="00B133DC" w:rsidP="0058565F">
      <w:pPr>
        <w:spacing w:after="60" w:line="360" w:lineRule="exact"/>
        <w:ind w:firstLine="567"/>
        <w:jc w:val="both"/>
        <w:rPr>
          <w:bCs/>
          <w:iCs/>
          <w:sz w:val="28"/>
          <w:szCs w:val="28"/>
        </w:rPr>
      </w:pPr>
      <w:r w:rsidRPr="00244CFC">
        <w:rPr>
          <w:bCs/>
          <w:iCs/>
          <w:sz w:val="28"/>
          <w:szCs w:val="28"/>
        </w:rPr>
        <w:t xml:space="preserve">+ Trường hợp </w:t>
      </w:r>
      <w:r w:rsidR="00F66C61">
        <w:rPr>
          <w:bCs/>
          <w:iCs/>
          <w:sz w:val="28"/>
          <w:szCs w:val="28"/>
        </w:rPr>
        <w:t>hệ thống bể</w:t>
      </w:r>
      <w:r w:rsidRPr="00244CFC">
        <w:rPr>
          <w:bCs/>
          <w:iCs/>
          <w:sz w:val="28"/>
          <w:szCs w:val="28"/>
        </w:rPr>
        <w:t xml:space="preserve"> xử l</w:t>
      </w:r>
      <w:r w:rsidR="00274B88">
        <w:rPr>
          <w:bCs/>
          <w:iCs/>
          <w:sz w:val="28"/>
          <w:szCs w:val="28"/>
        </w:rPr>
        <w:t xml:space="preserve">ý nước thải sau xử lý gặp sự cố, </w:t>
      </w:r>
      <w:r w:rsidRPr="00244CFC">
        <w:rPr>
          <w:bCs/>
          <w:iCs/>
          <w:sz w:val="28"/>
          <w:szCs w:val="28"/>
        </w:rPr>
        <w:t xml:space="preserve">nước thải sau xử lý không đạt QCCP, </w:t>
      </w:r>
      <w:r w:rsidR="00274B88">
        <w:rPr>
          <w:bCs/>
          <w:iCs/>
          <w:sz w:val="28"/>
          <w:szCs w:val="28"/>
        </w:rPr>
        <w:t>c</w:t>
      </w:r>
      <w:r w:rsidRPr="00244CFC">
        <w:rPr>
          <w:bCs/>
          <w:iCs/>
          <w:sz w:val="28"/>
          <w:szCs w:val="28"/>
        </w:rPr>
        <w:t>hủ dự án sẽ</w:t>
      </w:r>
      <w:r w:rsidR="007869E9">
        <w:rPr>
          <w:bCs/>
          <w:iCs/>
          <w:sz w:val="28"/>
          <w:szCs w:val="28"/>
        </w:rPr>
        <w:t xml:space="preserve"> tiến hành kiểm tra,</w:t>
      </w:r>
      <w:r w:rsidRPr="00244CFC">
        <w:rPr>
          <w:bCs/>
          <w:iCs/>
          <w:sz w:val="28"/>
          <w:szCs w:val="28"/>
        </w:rPr>
        <w:t xml:space="preserve"> tìm nguyên nhân để </w:t>
      </w:r>
      <w:r w:rsidR="007869E9">
        <w:rPr>
          <w:bCs/>
          <w:iCs/>
          <w:sz w:val="28"/>
          <w:szCs w:val="28"/>
        </w:rPr>
        <w:t xml:space="preserve">có biện pháp </w:t>
      </w:r>
      <w:r w:rsidRPr="00244CFC">
        <w:rPr>
          <w:bCs/>
          <w:iCs/>
          <w:sz w:val="28"/>
          <w:szCs w:val="28"/>
        </w:rPr>
        <w:t>khắc phục</w:t>
      </w:r>
      <w:r w:rsidR="007869E9">
        <w:rPr>
          <w:bCs/>
          <w:iCs/>
          <w:sz w:val="28"/>
          <w:szCs w:val="28"/>
        </w:rPr>
        <w:t xml:space="preserve"> kịp thời</w:t>
      </w:r>
      <w:r w:rsidRPr="00244CFC">
        <w:rPr>
          <w:bCs/>
          <w:iCs/>
          <w:sz w:val="28"/>
          <w:szCs w:val="28"/>
        </w:rPr>
        <w:t xml:space="preserve">. Sau khi sự cố được khắc phục xong, nước thải xử lý đạt </w:t>
      </w:r>
      <w:r w:rsidR="007869E9" w:rsidRPr="004846DD">
        <w:rPr>
          <w:sz w:val="28"/>
          <w:szCs w:val="28"/>
        </w:rPr>
        <w:t xml:space="preserve">QCVN 14:2008/BTNMT (cột B) </w:t>
      </w:r>
      <w:r w:rsidRPr="00244CFC">
        <w:rPr>
          <w:bCs/>
          <w:iCs/>
          <w:sz w:val="28"/>
          <w:szCs w:val="28"/>
        </w:rPr>
        <w:t xml:space="preserve">mới được phép thải ra </w:t>
      </w:r>
      <w:r w:rsidR="00F66C61">
        <w:rPr>
          <w:bCs/>
          <w:iCs/>
          <w:sz w:val="28"/>
          <w:szCs w:val="28"/>
        </w:rPr>
        <w:t>mương tiêu</w:t>
      </w:r>
      <w:r w:rsidR="00DD34D5" w:rsidRPr="00244CFC">
        <w:rPr>
          <w:bCs/>
          <w:iCs/>
          <w:sz w:val="28"/>
          <w:szCs w:val="28"/>
        </w:rPr>
        <w:t xml:space="preserve"> phía </w:t>
      </w:r>
      <w:r w:rsidR="00D66280">
        <w:rPr>
          <w:bCs/>
          <w:iCs/>
          <w:sz w:val="28"/>
          <w:szCs w:val="28"/>
        </w:rPr>
        <w:t>Nam</w:t>
      </w:r>
      <w:r w:rsidR="00DD34D5" w:rsidRPr="00244CFC">
        <w:rPr>
          <w:bCs/>
          <w:iCs/>
          <w:sz w:val="28"/>
          <w:szCs w:val="28"/>
        </w:rPr>
        <w:t xml:space="preserve"> dự án.</w:t>
      </w:r>
    </w:p>
    <w:p w:rsidR="00B133DC" w:rsidRPr="00244CFC" w:rsidRDefault="0000281E" w:rsidP="0058565F">
      <w:pPr>
        <w:spacing w:after="60" w:line="360" w:lineRule="exact"/>
        <w:ind w:firstLine="567"/>
        <w:jc w:val="both"/>
        <w:rPr>
          <w:i/>
          <w:sz w:val="28"/>
          <w:szCs w:val="28"/>
          <w:lang w:val="vi-VN"/>
        </w:rPr>
      </w:pPr>
      <w:r w:rsidRPr="00244CFC">
        <w:rPr>
          <w:i/>
          <w:sz w:val="28"/>
          <w:szCs w:val="28"/>
        </w:rPr>
        <w:t xml:space="preserve">- </w:t>
      </w:r>
      <w:r w:rsidR="00B133DC" w:rsidRPr="00244CFC">
        <w:rPr>
          <w:i/>
          <w:sz w:val="28"/>
          <w:szCs w:val="28"/>
        </w:rPr>
        <w:t>Biện pháp p</w:t>
      </w:r>
      <w:r w:rsidR="00B133DC" w:rsidRPr="00244CFC">
        <w:rPr>
          <w:i/>
          <w:sz w:val="28"/>
          <w:szCs w:val="28"/>
          <w:lang w:val="vi-VN"/>
        </w:rPr>
        <w:t>hòng ngừa và ứng phó sự cố cháy nổ:</w:t>
      </w:r>
    </w:p>
    <w:p w:rsidR="00B133DC" w:rsidRPr="00244CFC" w:rsidRDefault="0000281E" w:rsidP="0058565F">
      <w:pPr>
        <w:pStyle w:val="m"/>
        <w:spacing w:after="60" w:line="360" w:lineRule="exact"/>
        <w:rPr>
          <w:sz w:val="28"/>
          <w:szCs w:val="28"/>
          <w:lang w:val="en-US"/>
        </w:rPr>
      </w:pPr>
      <w:r w:rsidRPr="00244CFC">
        <w:rPr>
          <w:sz w:val="28"/>
          <w:szCs w:val="28"/>
          <w:lang w:val="en-US"/>
        </w:rPr>
        <w:t xml:space="preserve">+ </w:t>
      </w:r>
      <w:r w:rsidR="00B133DC" w:rsidRPr="00244CFC">
        <w:rPr>
          <w:sz w:val="28"/>
          <w:szCs w:val="28"/>
          <w:lang w:val="vi-VN"/>
        </w:rPr>
        <w:t xml:space="preserve">Xây dựng phương án phòng cháy chữa cháy và trình cấp có thẩm quyền phê duyệt theo quy định. </w:t>
      </w:r>
    </w:p>
    <w:p w:rsidR="00B133DC" w:rsidRDefault="0000281E" w:rsidP="0058565F">
      <w:pPr>
        <w:spacing w:after="60" w:line="360" w:lineRule="exact"/>
        <w:ind w:firstLine="720"/>
        <w:jc w:val="both"/>
        <w:rPr>
          <w:sz w:val="28"/>
          <w:szCs w:val="28"/>
        </w:rPr>
      </w:pPr>
      <w:r w:rsidRPr="00244CFC">
        <w:rPr>
          <w:sz w:val="28"/>
          <w:szCs w:val="28"/>
        </w:rPr>
        <w:t>+</w:t>
      </w:r>
      <w:r w:rsidR="00B133DC" w:rsidRPr="00244CFC">
        <w:rPr>
          <w:sz w:val="28"/>
          <w:szCs w:val="28"/>
        </w:rPr>
        <w:t xml:space="preserve"> Trang bị các thiết bị phòng cháy chữa cháy quy định đặt tại các vị trí dễ cháy nổ để thuận tiện sử dụng khi xảy ra sự cố.</w:t>
      </w:r>
    </w:p>
    <w:p w:rsidR="000E7E34" w:rsidRPr="000E7E34" w:rsidRDefault="000E7E34" w:rsidP="0058565F">
      <w:pPr>
        <w:spacing w:after="60" w:line="360" w:lineRule="exact"/>
        <w:ind w:firstLine="720"/>
        <w:jc w:val="both"/>
        <w:rPr>
          <w:sz w:val="28"/>
          <w:szCs w:val="28"/>
        </w:rPr>
      </w:pPr>
      <w:r>
        <w:rPr>
          <w:sz w:val="28"/>
          <w:szCs w:val="28"/>
        </w:rPr>
        <w:lastRenderedPageBreak/>
        <w:t>+ Trong khuôn viên dự án sẽ bố trí hồ điều hòa 105 m</w:t>
      </w:r>
      <w:r>
        <w:rPr>
          <w:sz w:val="28"/>
          <w:szCs w:val="28"/>
          <w:vertAlign w:val="superscript"/>
        </w:rPr>
        <w:t>2</w:t>
      </w:r>
      <w:r>
        <w:rPr>
          <w:sz w:val="28"/>
          <w:szCs w:val="28"/>
        </w:rPr>
        <w:t xml:space="preserve"> </w:t>
      </w:r>
      <w:r w:rsidRPr="00274B88">
        <w:rPr>
          <w:sz w:val="28"/>
          <w:szCs w:val="28"/>
        </w:rPr>
        <w:t>với thể tích lưu trữ 210 m</w:t>
      </w:r>
      <w:r w:rsidRPr="00274B88">
        <w:rPr>
          <w:sz w:val="28"/>
          <w:szCs w:val="28"/>
          <w:vertAlign w:val="superscript"/>
        </w:rPr>
        <w:t>3</w:t>
      </w:r>
      <w:r w:rsidRPr="00274B88">
        <w:rPr>
          <w:sz w:val="28"/>
          <w:szCs w:val="28"/>
        </w:rPr>
        <w:t xml:space="preserve"> c</w:t>
      </w:r>
      <w:r>
        <w:rPr>
          <w:sz w:val="28"/>
          <w:szCs w:val="28"/>
        </w:rPr>
        <w:t>ó nhiệm vụ chứa nước và cấp nước cho công tác phòng cháy chữa cháy.</w:t>
      </w:r>
    </w:p>
    <w:p w:rsidR="00B133DC" w:rsidRPr="00244CFC" w:rsidRDefault="0000281E" w:rsidP="0058565F">
      <w:pPr>
        <w:spacing w:after="60" w:line="360" w:lineRule="exact"/>
        <w:ind w:firstLine="720"/>
        <w:jc w:val="both"/>
        <w:rPr>
          <w:sz w:val="28"/>
          <w:szCs w:val="28"/>
        </w:rPr>
      </w:pPr>
      <w:r w:rsidRPr="00244CFC">
        <w:rPr>
          <w:sz w:val="28"/>
          <w:szCs w:val="28"/>
        </w:rPr>
        <w:t>+</w:t>
      </w:r>
      <w:r w:rsidR="00B133DC" w:rsidRPr="00244CFC">
        <w:rPr>
          <w:sz w:val="28"/>
          <w:szCs w:val="28"/>
        </w:rPr>
        <w:t xml:space="preserve"> Thường xuyên tuyên truyền, huấn luyện, phổ biến và giáo dục các kiến thức về phòng chống cháy nổ cho người lao động.</w:t>
      </w:r>
    </w:p>
    <w:p w:rsidR="003D1861" w:rsidRPr="00244CFC" w:rsidRDefault="003D1861" w:rsidP="0058565F">
      <w:pPr>
        <w:spacing w:after="60" w:line="360" w:lineRule="exact"/>
        <w:jc w:val="both"/>
        <w:rPr>
          <w:b/>
          <w:sz w:val="28"/>
          <w:szCs w:val="28"/>
          <w:lang w:val="af-ZA"/>
        </w:rPr>
      </w:pPr>
      <w:r w:rsidRPr="00244CFC">
        <w:rPr>
          <w:b/>
          <w:sz w:val="28"/>
          <w:szCs w:val="28"/>
          <w:lang w:val="af-ZA"/>
        </w:rPr>
        <w:t>4.</w:t>
      </w:r>
      <w:r w:rsidR="00B26160">
        <w:rPr>
          <w:b/>
          <w:sz w:val="28"/>
          <w:szCs w:val="28"/>
          <w:lang w:val="af-ZA"/>
        </w:rPr>
        <w:t>5</w:t>
      </w:r>
      <w:r w:rsidRPr="00244CFC">
        <w:rPr>
          <w:b/>
          <w:sz w:val="28"/>
          <w:szCs w:val="28"/>
          <w:lang w:val="af-ZA"/>
        </w:rPr>
        <w:t>. Danh mục công trình bảo vệ môi trường: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70"/>
        <w:gridCol w:w="1871"/>
        <w:gridCol w:w="1701"/>
      </w:tblGrid>
      <w:tr w:rsidR="005C23C7" w:rsidRPr="005F7495" w:rsidTr="009D073A">
        <w:tc>
          <w:tcPr>
            <w:tcW w:w="817" w:type="dxa"/>
            <w:shd w:val="clear" w:color="auto" w:fill="auto"/>
          </w:tcPr>
          <w:p w:rsidR="006F4992" w:rsidRPr="005F7495" w:rsidRDefault="006F4992" w:rsidP="004C408F">
            <w:pPr>
              <w:spacing w:before="40" w:after="40"/>
              <w:jc w:val="center"/>
              <w:rPr>
                <w:b/>
                <w:szCs w:val="28"/>
              </w:rPr>
            </w:pPr>
            <w:bookmarkStart w:id="5" w:name="_GoBack"/>
            <w:r w:rsidRPr="005F7495">
              <w:rPr>
                <w:b/>
                <w:sz w:val="28"/>
                <w:szCs w:val="28"/>
              </w:rPr>
              <w:t>STT</w:t>
            </w:r>
          </w:p>
        </w:tc>
        <w:tc>
          <w:tcPr>
            <w:tcW w:w="4570" w:type="dxa"/>
            <w:shd w:val="clear" w:color="auto" w:fill="auto"/>
          </w:tcPr>
          <w:p w:rsidR="006F4992" w:rsidRPr="005F7495" w:rsidRDefault="006F4992" w:rsidP="004C408F">
            <w:pPr>
              <w:spacing w:before="40" w:after="40"/>
              <w:jc w:val="center"/>
              <w:rPr>
                <w:b/>
                <w:szCs w:val="28"/>
              </w:rPr>
            </w:pPr>
            <w:r w:rsidRPr="005F7495">
              <w:rPr>
                <w:b/>
                <w:sz w:val="28"/>
                <w:szCs w:val="28"/>
              </w:rPr>
              <w:t>Hạng mục</w:t>
            </w:r>
          </w:p>
        </w:tc>
        <w:tc>
          <w:tcPr>
            <w:tcW w:w="1871" w:type="dxa"/>
            <w:shd w:val="clear" w:color="auto" w:fill="auto"/>
          </w:tcPr>
          <w:p w:rsidR="006F4992" w:rsidRPr="005F7495" w:rsidRDefault="006F4992" w:rsidP="004C408F">
            <w:pPr>
              <w:spacing w:before="40" w:after="40"/>
              <w:jc w:val="center"/>
              <w:rPr>
                <w:b/>
                <w:szCs w:val="28"/>
              </w:rPr>
            </w:pPr>
            <w:r w:rsidRPr="005F7495">
              <w:rPr>
                <w:b/>
                <w:sz w:val="28"/>
                <w:szCs w:val="28"/>
              </w:rPr>
              <w:t>Số lượng</w:t>
            </w:r>
          </w:p>
        </w:tc>
        <w:tc>
          <w:tcPr>
            <w:tcW w:w="1701" w:type="dxa"/>
            <w:shd w:val="clear" w:color="auto" w:fill="auto"/>
            <w:vAlign w:val="center"/>
          </w:tcPr>
          <w:p w:rsidR="006F4992" w:rsidRPr="005F7495" w:rsidRDefault="006F4992" w:rsidP="004C408F">
            <w:pPr>
              <w:spacing w:before="40" w:after="40"/>
              <w:jc w:val="center"/>
              <w:rPr>
                <w:b/>
                <w:szCs w:val="28"/>
              </w:rPr>
            </w:pPr>
            <w:r w:rsidRPr="005F7495">
              <w:rPr>
                <w:b/>
                <w:sz w:val="28"/>
                <w:szCs w:val="28"/>
              </w:rPr>
              <w:t>Diện tích</w:t>
            </w:r>
          </w:p>
        </w:tc>
      </w:tr>
      <w:tr w:rsidR="005C23C7" w:rsidRPr="005F7495" w:rsidTr="009D073A">
        <w:tc>
          <w:tcPr>
            <w:tcW w:w="817" w:type="dxa"/>
            <w:shd w:val="clear" w:color="auto" w:fill="auto"/>
            <w:vAlign w:val="center"/>
          </w:tcPr>
          <w:p w:rsidR="006F4992" w:rsidRPr="005F7495" w:rsidRDefault="006F4992" w:rsidP="004C408F">
            <w:pPr>
              <w:spacing w:before="40" w:after="40"/>
              <w:jc w:val="center"/>
              <w:rPr>
                <w:szCs w:val="28"/>
                <w:lang w:val="pl-PL"/>
              </w:rPr>
            </w:pPr>
            <w:r w:rsidRPr="005F7495">
              <w:rPr>
                <w:sz w:val="28"/>
                <w:szCs w:val="28"/>
                <w:lang w:val="pl-PL"/>
              </w:rPr>
              <w:t>1</w:t>
            </w:r>
          </w:p>
        </w:tc>
        <w:tc>
          <w:tcPr>
            <w:tcW w:w="4570" w:type="dxa"/>
            <w:shd w:val="clear" w:color="auto" w:fill="auto"/>
            <w:vAlign w:val="center"/>
          </w:tcPr>
          <w:p w:rsidR="006F4992" w:rsidRPr="005F7495" w:rsidRDefault="006F4992" w:rsidP="004C408F">
            <w:pPr>
              <w:spacing w:before="40" w:after="40"/>
              <w:jc w:val="both"/>
              <w:rPr>
                <w:szCs w:val="28"/>
              </w:rPr>
            </w:pPr>
            <w:r w:rsidRPr="005F7495">
              <w:rPr>
                <w:sz w:val="28"/>
                <w:szCs w:val="28"/>
              </w:rPr>
              <w:t>Hệ thống thu gom và thoát nước mưa</w:t>
            </w:r>
          </w:p>
        </w:tc>
        <w:tc>
          <w:tcPr>
            <w:tcW w:w="1871" w:type="dxa"/>
            <w:shd w:val="clear" w:color="auto" w:fill="auto"/>
            <w:vAlign w:val="center"/>
          </w:tcPr>
          <w:p w:rsidR="006F4992" w:rsidRPr="005F7495" w:rsidRDefault="005F7495" w:rsidP="004C408F">
            <w:pPr>
              <w:spacing w:before="40" w:after="40"/>
              <w:jc w:val="center"/>
              <w:rPr>
                <w:szCs w:val="28"/>
                <w:lang w:val="pl-PL"/>
              </w:rPr>
            </w:pPr>
            <w:r w:rsidRPr="005F7495">
              <w:rPr>
                <w:sz w:val="28"/>
                <w:szCs w:val="28"/>
                <w:lang w:val="pl-PL"/>
              </w:rPr>
              <w:t>01 HT</w:t>
            </w:r>
          </w:p>
        </w:tc>
        <w:tc>
          <w:tcPr>
            <w:tcW w:w="1701" w:type="dxa"/>
            <w:shd w:val="clear" w:color="auto" w:fill="auto"/>
            <w:vAlign w:val="center"/>
          </w:tcPr>
          <w:p w:rsidR="006F4992" w:rsidRPr="005F7495" w:rsidRDefault="005F7495" w:rsidP="004C408F">
            <w:pPr>
              <w:spacing w:before="40" w:after="40"/>
              <w:jc w:val="center"/>
              <w:rPr>
                <w:szCs w:val="28"/>
              </w:rPr>
            </w:pPr>
            <w:r w:rsidRPr="005F7495">
              <w:rPr>
                <w:sz w:val="28"/>
                <w:szCs w:val="28"/>
              </w:rPr>
              <w:t>-</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lang w:val="pl-PL"/>
              </w:rPr>
            </w:pPr>
            <w:r w:rsidRPr="005F7495">
              <w:rPr>
                <w:sz w:val="28"/>
                <w:szCs w:val="28"/>
                <w:lang w:val="pl-PL"/>
              </w:rPr>
              <w:t>2</w:t>
            </w:r>
          </w:p>
        </w:tc>
        <w:tc>
          <w:tcPr>
            <w:tcW w:w="4570" w:type="dxa"/>
            <w:shd w:val="clear" w:color="auto" w:fill="auto"/>
            <w:vAlign w:val="center"/>
          </w:tcPr>
          <w:p w:rsidR="005F7495" w:rsidRPr="005F7495" w:rsidRDefault="005F7495" w:rsidP="004C408F">
            <w:pPr>
              <w:spacing w:before="40" w:after="40"/>
              <w:jc w:val="both"/>
              <w:rPr>
                <w:szCs w:val="28"/>
                <w:lang w:val="pl-PL"/>
              </w:rPr>
            </w:pPr>
            <w:r w:rsidRPr="005F7495">
              <w:rPr>
                <w:sz w:val="28"/>
                <w:szCs w:val="28"/>
                <w:lang w:val="pl-PL"/>
              </w:rPr>
              <w:t>Hệ thống thu gom và xử lý nước thải</w:t>
            </w:r>
          </w:p>
        </w:tc>
        <w:tc>
          <w:tcPr>
            <w:tcW w:w="1871" w:type="dxa"/>
            <w:shd w:val="clear" w:color="auto" w:fill="auto"/>
            <w:vAlign w:val="center"/>
          </w:tcPr>
          <w:p w:rsidR="005F7495" w:rsidRPr="005F7495" w:rsidRDefault="005F7495" w:rsidP="004C408F">
            <w:pPr>
              <w:spacing w:before="40" w:after="40"/>
              <w:jc w:val="center"/>
              <w:rPr>
                <w:szCs w:val="28"/>
              </w:rPr>
            </w:pPr>
            <w:r w:rsidRPr="005F7495">
              <w:rPr>
                <w:sz w:val="28"/>
                <w:szCs w:val="28"/>
                <w:lang w:val="pl-PL"/>
              </w:rPr>
              <w:t>01 HT</w:t>
            </w:r>
          </w:p>
        </w:tc>
        <w:tc>
          <w:tcPr>
            <w:tcW w:w="1701" w:type="dxa"/>
            <w:shd w:val="clear" w:color="auto" w:fill="auto"/>
            <w:vAlign w:val="center"/>
          </w:tcPr>
          <w:p w:rsidR="005F7495" w:rsidRPr="005F7495" w:rsidRDefault="005F7495" w:rsidP="004C408F">
            <w:pPr>
              <w:spacing w:before="40" w:after="40"/>
              <w:jc w:val="center"/>
              <w:rPr>
                <w:szCs w:val="28"/>
              </w:rPr>
            </w:pPr>
            <w:r w:rsidRPr="005F7495">
              <w:rPr>
                <w:sz w:val="28"/>
                <w:szCs w:val="28"/>
              </w:rPr>
              <w:t>-</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lang w:val="pl-PL"/>
              </w:rPr>
            </w:pPr>
            <w:r w:rsidRPr="005F7495">
              <w:rPr>
                <w:sz w:val="28"/>
                <w:szCs w:val="28"/>
                <w:lang w:val="pl-PL"/>
              </w:rPr>
              <w:t>3</w:t>
            </w:r>
          </w:p>
        </w:tc>
        <w:tc>
          <w:tcPr>
            <w:tcW w:w="4570" w:type="dxa"/>
            <w:shd w:val="clear" w:color="auto" w:fill="auto"/>
            <w:vAlign w:val="center"/>
          </w:tcPr>
          <w:p w:rsidR="005F7495" w:rsidRPr="005F7495" w:rsidRDefault="005F7495" w:rsidP="004C408F">
            <w:pPr>
              <w:spacing w:before="40" w:after="40"/>
              <w:jc w:val="both"/>
              <w:rPr>
                <w:szCs w:val="28"/>
                <w:lang w:val="pl-PL"/>
              </w:rPr>
            </w:pPr>
            <w:r w:rsidRPr="005F7495">
              <w:rPr>
                <w:sz w:val="28"/>
                <w:szCs w:val="28"/>
                <w:lang w:val="pl-PL"/>
              </w:rPr>
              <w:t>Hệ thống bể xử lý nước thải sinh hoạt công suất 15 m</w:t>
            </w:r>
            <w:r w:rsidRPr="005F7495">
              <w:rPr>
                <w:sz w:val="28"/>
                <w:szCs w:val="28"/>
                <w:vertAlign w:val="superscript"/>
                <w:lang w:val="pl-PL"/>
              </w:rPr>
              <w:t>3</w:t>
            </w:r>
            <w:r w:rsidRPr="005F7495">
              <w:rPr>
                <w:sz w:val="28"/>
                <w:szCs w:val="28"/>
                <w:lang w:val="pl-PL"/>
              </w:rPr>
              <w:t>/ngày.đêm</w:t>
            </w:r>
          </w:p>
        </w:tc>
        <w:tc>
          <w:tcPr>
            <w:tcW w:w="1871" w:type="dxa"/>
            <w:shd w:val="clear" w:color="auto" w:fill="auto"/>
            <w:vAlign w:val="center"/>
          </w:tcPr>
          <w:p w:rsidR="005F7495" w:rsidRPr="005F7495" w:rsidRDefault="005F7495" w:rsidP="004C408F">
            <w:pPr>
              <w:spacing w:before="40" w:after="40"/>
              <w:jc w:val="center"/>
              <w:rPr>
                <w:szCs w:val="28"/>
                <w:lang w:val="es-UY"/>
              </w:rPr>
            </w:pPr>
            <w:r w:rsidRPr="005F7495">
              <w:rPr>
                <w:sz w:val="28"/>
                <w:szCs w:val="28"/>
                <w:lang w:val="pl-PL"/>
              </w:rPr>
              <w:t>01 HT</w:t>
            </w:r>
          </w:p>
        </w:tc>
        <w:tc>
          <w:tcPr>
            <w:tcW w:w="1701" w:type="dxa"/>
            <w:shd w:val="clear" w:color="auto" w:fill="auto"/>
            <w:vAlign w:val="center"/>
          </w:tcPr>
          <w:p w:rsidR="005F7495" w:rsidRPr="005F7495" w:rsidRDefault="005F7495" w:rsidP="004C408F">
            <w:pPr>
              <w:spacing w:before="40" w:after="40"/>
              <w:jc w:val="center"/>
              <w:rPr>
                <w:szCs w:val="28"/>
              </w:rPr>
            </w:pPr>
            <w:r w:rsidRPr="005F7495">
              <w:rPr>
                <w:sz w:val="28"/>
                <w:szCs w:val="28"/>
              </w:rPr>
              <w:t>50 m</w:t>
            </w:r>
            <w:r w:rsidRPr="005F7495">
              <w:rPr>
                <w:sz w:val="28"/>
                <w:szCs w:val="28"/>
                <w:vertAlign w:val="superscript"/>
              </w:rPr>
              <w:t>2</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rPr>
            </w:pPr>
            <w:r w:rsidRPr="005F7495">
              <w:rPr>
                <w:sz w:val="28"/>
                <w:szCs w:val="28"/>
              </w:rPr>
              <w:t>4</w:t>
            </w:r>
          </w:p>
        </w:tc>
        <w:tc>
          <w:tcPr>
            <w:tcW w:w="4570" w:type="dxa"/>
            <w:shd w:val="clear" w:color="auto" w:fill="auto"/>
            <w:vAlign w:val="center"/>
          </w:tcPr>
          <w:p w:rsidR="005F7495" w:rsidRPr="005F7495" w:rsidRDefault="005F7495" w:rsidP="004C408F">
            <w:pPr>
              <w:spacing w:before="40" w:after="40"/>
              <w:jc w:val="both"/>
              <w:rPr>
                <w:szCs w:val="28"/>
              </w:rPr>
            </w:pPr>
            <w:r w:rsidRPr="005F7495">
              <w:rPr>
                <w:sz w:val="28"/>
                <w:szCs w:val="28"/>
              </w:rPr>
              <w:t>Kho chứa rác thải sinh hoạt</w:t>
            </w:r>
          </w:p>
        </w:tc>
        <w:tc>
          <w:tcPr>
            <w:tcW w:w="1871" w:type="dxa"/>
            <w:shd w:val="clear" w:color="auto" w:fill="auto"/>
          </w:tcPr>
          <w:p w:rsidR="005F7495" w:rsidRPr="005F7495" w:rsidRDefault="0040542F" w:rsidP="004C408F">
            <w:pPr>
              <w:spacing w:before="40" w:after="40"/>
              <w:jc w:val="center"/>
              <w:rPr>
                <w:szCs w:val="28"/>
              </w:rPr>
            </w:pPr>
            <w:r>
              <w:rPr>
                <w:sz w:val="28"/>
                <w:szCs w:val="28"/>
              </w:rPr>
              <w:t>01 kho</w:t>
            </w:r>
          </w:p>
        </w:tc>
        <w:tc>
          <w:tcPr>
            <w:tcW w:w="1701" w:type="dxa"/>
            <w:shd w:val="clear" w:color="auto" w:fill="auto"/>
            <w:vAlign w:val="center"/>
          </w:tcPr>
          <w:p w:rsidR="005F7495" w:rsidRPr="005F7495" w:rsidRDefault="005F7495" w:rsidP="004C408F">
            <w:pPr>
              <w:spacing w:before="40" w:after="40"/>
              <w:jc w:val="center"/>
              <w:rPr>
                <w:szCs w:val="28"/>
              </w:rPr>
            </w:pPr>
            <w:r w:rsidRPr="005F7495">
              <w:rPr>
                <w:sz w:val="28"/>
                <w:szCs w:val="28"/>
              </w:rPr>
              <w:t>10</w:t>
            </w:r>
            <w:r w:rsidRPr="005F7495">
              <w:rPr>
                <w:iCs/>
                <w:sz w:val="28"/>
                <w:szCs w:val="28"/>
              </w:rPr>
              <w:t xml:space="preserve"> m</w:t>
            </w:r>
            <w:r w:rsidRPr="005F7495">
              <w:rPr>
                <w:iCs/>
                <w:sz w:val="28"/>
                <w:szCs w:val="28"/>
                <w:vertAlign w:val="superscript"/>
              </w:rPr>
              <w:t>2</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rPr>
            </w:pPr>
            <w:r w:rsidRPr="005F7495">
              <w:rPr>
                <w:sz w:val="28"/>
                <w:szCs w:val="28"/>
              </w:rPr>
              <w:t>5</w:t>
            </w:r>
          </w:p>
        </w:tc>
        <w:tc>
          <w:tcPr>
            <w:tcW w:w="4570" w:type="dxa"/>
            <w:shd w:val="clear" w:color="auto" w:fill="auto"/>
            <w:vAlign w:val="center"/>
          </w:tcPr>
          <w:p w:rsidR="005F7495" w:rsidRPr="005F7495" w:rsidRDefault="005F7495" w:rsidP="004C408F">
            <w:pPr>
              <w:spacing w:before="40" w:after="40"/>
              <w:jc w:val="both"/>
              <w:rPr>
                <w:szCs w:val="28"/>
              </w:rPr>
            </w:pPr>
            <w:r w:rsidRPr="005F7495">
              <w:rPr>
                <w:iCs/>
                <w:sz w:val="28"/>
                <w:szCs w:val="28"/>
              </w:rPr>
              <w:t>Kho chứa chất thải rắn công nghiệp</w:t>
            </w:r>
          </w:p>
        </w:tc>
        <w:tc>
          <w:tcPr>
            <w:tcW w:w="1871" w:type="dxa"/>
            <w:shd w:val="clear" w:color="auto" w:fill="auto"/>
          </w:tcPr>
          <w:p w:rsidR="005F7495" w:rsidRPr="005F7495" w:rsidRDefault="0040542F" w:rsidP="004C408F">
            <w:pPr>
              <w:spacing w:before="40" w:after="40"/>
              <w:jc w:val="center"/>
              <w:rPr>
                <w:szCs w:val="28"/>
              </w:rPr>
            </w:pPr>
            <w:r>
              <w:rPr>
                <w:sz w:val="28"/>
                <w:szCs w:val="28"/>
              </w:rPr>
              <w:t>01 kho</w:t>
            </w:r>
          </w:p>
        </w:tc>
        <w:tc>
          <w:tcPr>
            <w:tcW w:w="1701" w:type="dxa"/>
            <w:shd w:val="clear" w:color="auto" w:fill="auto"/>
            <w:vAlign w:val="center"/>
          </w:tcPr>
          <w:p w:rsidR="005F7495" w:rsidRPr="005F7495" w:rsidRDefault="005F7495" w:rsidP="004C408F">
            <w:pPr>
              <w:spacing w:before="40" w:after="40"/>
              <w:jc w:val="center"/>
              <w:rPr>
                <w:szCs w:val="28"/>
              </w:rPr>
            </w:pPr>
            <w:r w:rsidRPr="005F7495">
              <w:rPr>
                <w:iCs/>
                <w:sz w:val="28"/>
                <w:szCs w:val="28"/>
              </w:rPr>
              <w:t>30 m</w:t>
            </w:r>
            <w:r w:rsidRPr="005F7495">
              <w:rPr>
                <w:iCs/>
                <w:sz w:val="28"/>
                <w:szCs w:val="28"/>
                <w:vertAlign w:val="superscript"/>
              </w:rPr>
              <w:t>2</w:t>
            </w:r>
          </w:p>
        </w:tc>
      </w:tr>
      <w:tr w:rsidR="005F7495" w:rsidRPr="005F7495" w:rsidTr="009D073A">
        <w:trPr>
          <w:trHeight w:val="373"/>
        </w:trPr>
        <w:tc>
          <w:tcPr>
            <w:tcW w:w="817" w:type="dxa"/>
            <w:shd w:val="clear" w:color="auto" w:fill="auto"/>
            <w:vAlign w:val="center"/>
          </w:tcPr>
          <w:p w:rsidR="005F7495" w:rsidRPr="005F7495" w:rsidRDefault="005F7495" w:rsidP="004C408F">
            <w:pPr>
              <w:spacing w:before="40" w:after="40"/>
              <w:jc w:val="center"/>
              <w:rPr>
                <w:szCs w:val="28"/>
              </w:rPr>
            </w:pPr>
            <w:r w:rsidRPr="005F7495">
              <w:rPr>
                <w:sz w:val="28"/>
                <w:szCs w:val="28"/>
              </w:rPr>
              <w:t>6</w:t>
            </w:r>
          </w:p>
        </w:tc>
        <w:tc>
          <w:tcPr>
            <w:tcW w:w="4570" w:type="dxa"/>
            <w:shd w:val="clear" w:color="auto" w:fill="auto"/>
            <w:vAlign w:val="center"/>
          </w:tcPr>
          <w:p w:rsidR="005F7495" w:rsidRPr="005F7495" w:rsidRDefault="005F7495" w:rsidP="004C408F">
            <w:pPr>
              <w:spacing w:before="40" w:after="40"/>
              <w:jc w:val="both"/>
              <w:rPr>
                <w:szCs w:val="28"/>
              </w:rPr>
            </w:pPr>
            <w:r w:rsidRPr="005F7495">
              <w:rPr>
                <w:bCs/>
                <w:sz w:val="28"/>
                <w:szCs w:val="28"/>
                <w:lang w:val="pt-BR"/>
              </w:rPr>
              <w:t>Kho chứa chất thải nguy hại</w:t>
            </w:r>
          </w:p>
        </w:tc>
        <w:tc>
          <w:tcPr>
            <w:tcW w:w="1871" w:type="dxa"/>
            <w:shd w:val="clear" w:color="auto" w:fill="auto"/>
          </w:tcPr>
          <w:p w:rsidR="005F7495" w:rsidRPr="005F7495" w:rsidRDefault="0040542F" w:rsidP="004C408F">
            <w:pPr>
              <w:spacing w:before="40" w:after="40"/>
              <w:jc w:val="center"/>
              <w:rPr>
                <w:szCs w:val="28"/>
              </w:rPr>
            </w:pPr>
            <w:r>
              <w:rPr>
                <w:sz w:val="28"/>
                <w:szCs w:val="28"/>
              </w:rPr>
              <w:t>01 kho</w:t>
            </w:r>
          </w:p>
        </w:tc>
        <w:tc>
          <w:tcPr>
            <w:tcW w:w="1701" w:type="dxa"/>
            <w:shd w:val="clear" w:color="auto" w:fill="auto"/>
            <w:vAlign w:val="center"/>
          </w:tcPr>
          <w:p w:rsidR="005F7495" w:rsidRPr="005F7495" w:rsidRDefault="005F7495" w:rsidP="004C408F">
            <w:pPr>
              <w:spacing w:before="40" w:after="40"/>
              <w:jc w:val="center"/>
              <w:rPr>
                <w:szCs w:val="28"/>
                <w:vertAlign w:val="superscript"/>
              </w:rPr>
            </w:pPr>
            <w:r w:rsidRPr="005F7495">
              <w:rPr>
                <w:sz w:val="28"/>
                <w:szCs w:val="28"/>
              </w:rPr>
              <w:t>10 m</w:t>
            </w:r>
            <w:r w:rsidRPr="005F7495">
              <w:rPr>
                <w:sz w:val="28"/>
                <w:szCs w:val="28"/>
                <w:vertAlign w:val="superscript"/>
              </w:rPr>
              <w:t>2</w:t>
            </w:r>
          </w:p>
        </w:tc>
      </w:tr>
      <w:tr w:rsidR="005F7495" w:rsidRPr="005F7495" w:rsidTr="009D073A">
        <w:trPr>
          <w:trHeight w:val="373"/>
        </w:trPr>
        <w:tc>
          <w:tcPr>
            <w:tcW w:w="817" w:type="dxa"/>
            <w:shd w:val="clear" w:color="auto" w:fill="auto"/>
            <w:vAlign w:val="center"/>
          </w:tcPr>
          <w:p w:rsidR="005F7495" w:rsidRPr="005F7495" w:rsidRDefault="009D073A" w:rsidP="004C408F">
            <w:pPr>
              <w:spacing w:before="40" w:after="40"/>
              <w:jc w:val="center"/>
              <w:rPr>
                <w:szCs w:val="28"/>
              </w:rPr>
            </w:pPr>
            <w:r>
              <w:rPr>
                <w:sz w:val="28"/>
                <w:szCs w:val="28"/>
              </w:rPr>
              <w:t>7</w:t>
            </w:r>
          </w:p>
        </w:tc>
        <w:tc>
          <w:tcPr>
            <w:tcW w:w="4570" w:type="dxa"/>
            <w:shd w:val="clear" w:color="auto" w:fill="auto"/>
            <w:vAlign w:val="center"/>
          </w:tcPr>
          <w:p w:rsidR="005F7495" w:rsidRPr="002470BE" w:rsidRDefault="005F7495" w:rsidP="004C408F">
            <w:pPr>
              <w:spacing w:before="40" w:after="40"/>
              <w:jc w:val="both"/>
              <w:rPr>
                <w:szCs w:val="28"/>
                <w:lang w:val="pl-PL"/>
              </w:rPr>
            </w:pPr>
            <w:r w:rsidRPr="002470BE">
              <w:rPr>
                <w:sz w:val="28"/>
                <w:szCs w:val="28"/>
                <w:lang w:val="pl-PL"/>
              </w:rPr>
              <w:t xml:space="preserve">Thùng chứa rác thải sinh hoạt (loại </w:t>
            </w:r>
            <w:r w:rsidR="009D073A">
              <w:rPr>
                <w:sz w:val="28"/>
                <w:szCs w:val="28"/>
                <w:lang w:val="pl-PL"/>
              </w:rPr>
              <w:t>10</w:t>
            </w:r>
            <w:r w:rsidRPr="002470BE">
              <w:rPr>
                <w:sz w:val="28"/>
                <w:szCs w:val="28"/>
                <w:lang w:val="pl-PL"/>
              </w:rPr>
              <w:t>0 lít)</w:t>
            </w:r>
          </w:p>
        </w:tc>
        <w:tc>
          <w:tcPr>
            <w:tcW w:w="1871" w:type="dxa"/>
            <w:shd w:val="clear" w:color="auto" w:fill="auto"/>
            <w:vAlign w:val="center"/>
          </w:tcPr>
          <w:p w:rsidR="005F7495" w:rsidRPr="002470BE" w:rsidRDefault="005F7495" w:rsidP="004C408F">
            <w:pPr>
              <w:spacing w:before="40" w:after="40"/>
              <w:jc w:val="center"/>
              <w:rPr>
                <w:szCs w:val="28"/>
                <w:lang w:val="pl-PL"/>
              </w:rPr>
            </w:pPr>
            <w:r w:rsidRPr="002470BE">
              <w:rPr>
                <w:sz w:val="28"/>
                <w:szCs w:val="28"/>
                <w:lang w:val="pl-PL"/>
              </w:rPr>
              <w:t>05</w:t>
            </w:r>
            <w:r w:rsidR="0040542F">
              <w:rPr>
                <w:sz w:val="28"/>
                <w:szCs w:val="28"/>
                <w:lang w:val="pl-PL"/>
              </w:rPr>
              <w:t xml:space="preserve"> thùng</w:t>
            </w:r>
          </w:p>
        </w:tc>
        <w:tc>
          <w:tcPr>
            <w:tcW w:w="1701" w:type="dxa"/>
            <w:shd w:val="clear" w:color="auto" w:fill="auto"/>
            <w:vAlign w:val="center"/>
          </w:tcPr>
          <w:p w:rsidR="005F7495" w:rsidRPr="005F7495" w:rsidRDefault="005F7495" w:rsidP="004C408F">
            <w:pPr>
              <w:spacing w:before="40" w:after="40"/>
              <w:jc w:val="center"/>
              <w:rPr>
                <w:szCs w:val="28"/>
              </w:rPr>
            </w:pPr>
          </w:p>
        </w:tc>
      </w:tr>
      <w:tr w:rsidR="005F7495" w:rsidRPr="005F7495" w:rsidTr="009D073A">
        <w:trPr>
          <w:trHeight w:val="373"/>
        </w:trPr>
        <w:tc>
          <w:tcPr>
            <w:tcW w:w="817" w:type="dxa"/>
            <w:shd w:val="clear" w:color="auto" w:fill="auto"/>
            <w:vAlign w:val="center"/>
          </w:tcPr>
          <w:p w:rsidR="005F7495" w:rsidRPr="005F7495" w:rsidRDefault="009D073A" w:rsidP="004C408F">
            <w:pPr>
              <w:spacing w:before="40" w:after="40"/>
              <w:jc w:val="center"/>
              <w:rPr>
                <w:szCs w:val="28"/>
              </w:rPr>
            </w:pPr>
            <w:r>
              <w:rPr>
                <w:sz w:val="28"/>
                <w:szCs w:val="28"/>
              </w:rPr>
              <w:t>8</w:t>
            </w:r>
          </w:p>
        </w:tc>
        <w:tc>
          <w:tcPr>
            <w:tcW w:w="4570" w:type="dxa"/>
            <w:shd w:val="clear" w:color="auto" w:fill="auto"/>
            <w:vAlign w:val="center"/>
          </w:tcPr>
          <w:p w:rsidR="005F7495" w:rsidRPr="002470BE" w:rsidRDefault="005F7495" w:rsidP="004C408F">
            <w:pPr>
              <w:spacing w:before="40" w:after="40"/>
              <w:jc w:val="both"/>
              <w:rPr>
                <w:szCs w:val="28"/>
                <w:lang w:val="pl-PL"/>
              </w:rPr>
            </w:pPr>
            <w:r>
              <w:rPr>
                <w:sz w:val="28"/>
                <w:szCs w:val="28"/>
                <w:lang w:val="pl-PL"/>
              </w:rPr>
              <w:t>Thùng chứa CTNH (loại 50 lít)</w:t>
            </w:r>
          </w:p>
        </w:tc>
        <w:tc>
          <w:tcPr>
            <w:tcW w:w="1871" w:type="dxa"/>
            <w:shd w:val="clear" w:color="auto" w:fill="auto"/>
            <w:vAlign w:val="center"/>
          </w:tcPr>
          <w:p w:rsidR="005F7495" w:rsidRPr="002470BE" w:rsidRDefault="005F7495" w:rsidP="004C408F">
            <w:pPr>
              <w:spacing w:before="40" w:after="40"/>
              <w:jc w:val="center"/>
              <w:rPr>
                <w:szCs w:val="28"/>
                <w:lang w:val="pl-PL"/>
              </w:rPr>
            </w:pPr>
            <w:r>
              <w:rPr>
                <w:sz w:val="28"/>
                <w:szCs w:val="28"/>
                <w:lang w:val="pl-PL"/>
              </w:rPr>
              <w:t>03</w:t>
            </w:r>
            <w:r w:rsidR="0040542F">
              <w:rPr>
                <w:sz w:val="28"/>
                <w:szCs w:val="28"/>
                <w:lang w:val="pl-PL"/>
              </w:rPr>
              <w:t xml:space="preserve"> thùng</w:t>
            </w:r>
          </w:p>
        </w:tc>
        <w:tc>
          <w:tcPr>
            <w:tcW w:w="1701" w:type="dxa"/>
            <w:shd w:val="clear" w:color="auto" w:fill="auto"/>
            <w:vAlign w:val="center"/>
          </w:tcPr>
          <w:p w:rsidR="005F7495" w:rsidRPr="005F7495" w:rsidRDefault="005F7495" w:rsidP="004C408F">
            <w:pPr>
              <w:spacing w:before="40" w:after="40"/>
              <w:jc w:val="center"/>
              <w:rPr>
                <w:szCs w:val="28"/>
              </w:rPr>
            </w:pPr>
          </w:p>
        </w:tc>
      </w:tr>
      <w:tr w:rsidR="009D073A" w:rsidRPr="005F7495" w:rsidTr="009D073A">
        <w:trPr>
          <w:trHeight w:val="373"/>
        </w:trPr>
        <w:tc>
          <w:tcPr>
            <w:tcW w:w="817" w:type="dxa"/>
            <w:shd w:val="clear" w:color="auto" w:fill="auto"/>
            <w:vAlign w:val="center"/>
          </w:tcPr>
          <w:p w:rsidR="009D073A" w:rsidRPr="005F7495" w:rsidRDefault="009D073A" w:rsidP="004C408F">
            <w:pPr>
              <w:spacing w:before="40" w:after="40"/>
              <w:jc w:val="center"/>
              <w:rPr>
                <w:szCs w:val="28"/>
              </w:rPr>
            </w:pPr>
            <w:r>
              <w:rPr>
                <w:sz w:val="28"/>
                <w:szCs w:val="28"/>
              </w:rPr>
              <w:t>9</w:t>
            </w:r>
          </w:p>
        </w:tc>
        <w:tc>
          <w:tcPr>
            <w:tcW w:w="4570" w:type="dxa"/>
            <w:shd w:val="clear" w:color="auto" w:fill="auto"/>
            <w:vAlign w:val="center"/>
          </w:tcPr>
          <w:p w:rsidR="009D073A" w:rsidRPr="005F7495" w:rsidRDefault="00E71F30" w:rsidP="004C408F">
            <w:pPr>
              <w:spacing w:before="40" w:after="40"/>
              <w:jc w:val="both"/>
              <w:rPr>
                <w:b/>
                <w:szCs w:val="28"/>
              </w:rPr>
            </w:pPr>
            <w:r>
              <w:rPr>
                <w:sz w:val="28"/>
                <w:szCs w:val="28"/>
              </w:rPr>
              <w:t>Khuôn viên</w:t>
            </w:r>
            <w:r w:rsidR="009D073A" w:rsidRPr="005F7495">
              <w:rPr>
                <w:sz w:val="28"/>
                <w:szCs w:val="28"/>
              </w:rPr>
              <w:t xml:space="preserve"> cây xanh</w:t>
            </w:r>
          </w:p>
        </w:tc>
        <w:tc>
          <w:tcPr>
            <w:tcW w:w="1871" w:type="dxa"/>
            <w:shd w:val="clear" w:color="auto" w:fill="auto"/>
          </w:tcPr>
          <w:p w:rsidR="009D073A" w:rsidRPr="005F7495" w:rsidRDefault="00274B88" w:rsidP="004C408F">
            <w:pPr>
              <w:spacing w:before="40" w:after="40"/>
              <w:jc w:val="center"/>
              <w:rPr>
                <w:szCs w:val="28"/>
              </w:rPr>
            </w:pPr>
            <w:r w:rsidRPr="00274B88">
              <w:rPr>
                <w:sz w:val="28"/>
                <w:szCs w:val="28"/>
              </w:rPr>
              <w:t xml:space="preserve">23,63 </w:t>
            </w:r>
            <w:r w:rsidR="0040542F" w:rsidRPr="00274B88">
              <w:rPr>
                <w:sz w:val="28"/>
                <w:szCs w:val="28"/>
              </w:rPr>
              <w:t>%</w:t>
            </w:r>
          </w:p>
        </w:tc>
        <w:tc>
          <w:tcPr>
            <w:tcW w:w="1701" w:type="dxa"/>
            <w:shd w:val="clear" w:color="auto" w:fill="auto"/>
            <w:vAlign w:val="center"/>
          </w:tcPr>
          <w:p w:rsidR="009D073A" w:rsidRPr="005F7495" w:rsidRDefault="00274B88" w:rsidP="004C408F">
            <w:pPr>
              <w:spacing w:before="40" w:after="40"/>
              <w:jc w:val="center"/>
              <w:rPr>
                <w:szCs w:val="28"/>
              </w:rPr>
            </w:pPr>
            <w:r w:rsidRPr="00104EAB">
              <w:rPr>
                <w:sz w:val="28"/>
                <w:szCs w:val="28"/>
              </w:rPr>
              <w:t>1.497,4 m</w:t>
            </w:r>
            <w:r w:rsidRPr="00104EAB">
              <w:rPr>
                <w:sz w:val="28"/>
                <w:szCs w:val="28"/>
                <w:vertAlign w:val="superscript"/>
              </w:rPr>
              <w:t>2</w:t>
            </w:r>
          </w:p>
        </w:tc>
      </w:tr>
      <w:tr w:rsidR="009D073A" w:rsidRPr="005F7495" w:rsidTr="002E1FBD">
        <w:tc>
          <w:tcPr>
            <w:tcW w:w="817" w:type="dxa"/>
            <w:shd w:val="clear" w:color="auto" w:fill="auto"/>
            <w:vAlign w:val="center"/>
          </w:tcPr>
          <w:p w:rsidR="009D073A" w:rsidRPr="005F7495" w:rsidRDefault="009D073A" w:rsidP="004C408F">
            <w:pPr>
              <w:spacing w:before="40" w:after="40"/>
              <w:jc w:val="center"/>
              <w:rPr>
                <w:szCs w:val="28"/>
              </w:rPr>
            </w:pPr>
            <w:r>
              <w:rPr>
                <w:sz w:val="28"/>
                <w:szCs w:val="28"/>
              </w:rPr>
              <w:t>10</w:t>
            </w:r>
          </w:p>
        </w:tc>
        <w:tc>
          <w:tcPr>
            <w:tcW w:w="4570" w:type="dxa"/>
            <w:shd w:val="clear" w:color="auto" w:fill="auto"/>
            <w:vAlign w:val="center"/>
          </w:tcPr>
          <w:p w:rsidR="009D073A" w:rsidRPr="002470BE" w:rsidRDefault="009D073A" w:rsidP="004C408F">
            <w:pPr>
              <w:spacing w:before="40" w:after="40"/>
              <w:jc w:val="both"/>
              <w:rPr>
                <w:szCs w:val="28"/>
                <w:lang w:val="pl-PL"/>
              </w:rPr>
            </w:pPr>
            <w:r w:rsidRPr="002470BE">
              <w:rPr>
                <w:sz w:val="28"/>
                <w:szCs w:val="28"/>
                <w:lang w:val="pl-PL"/>
              </w:rPr>
              <w:t xml:space="preserve">Đồng hồ đo lưu lượng nước thải đầu ra của hệ thống </w:t>
            </w:r>
            <w:r>
              <w:rPr>
                <w:sz w:val="28"/>
                <w:szCs w:val="28"/>
                <w:lang w:val="pl-PL"/>
              </w:rPr>
              <w:t xml:space="preserve">bể </w:t>
            </w:r>
            <w:r w:rsidRPr="002470BE">
              <w:rPr>
                <w:sz w:val="28"/>
                <w:szCs w:val="28"/>
                <w:lang w:val="pl-PL"/>
              </w:rPr>
              <w:t>xử lý nước thải</w:t>
            </w:r>
          </w:p>
        </w:tc>
        <w:tc>
          <w:tcPr>
            <w:tcW w:w="1871" w:type="dxa"/>
            <w:shd w:val="clear" w:color="auto" w:fill="auto"/>
            <w:vAlign w:val="center"/>
          </w:tcPr>
          <w:p w:rsidR="009D073A" w:rsidRPr="002470BE" w:rsidRDefault="009D073A" w:rsidP="004C408F">
            <w:pPr>
              <w:spacing w:before="40" w:after="40"/>
              <w:jc w:val="center"/>
              <w:rPr>
                <w:szCs w:val="28"/>
                <w:lang w:val="pl-PL"/>
              </w:rPr>
            </w:pPr>
            <w:r w:rsidRPr="002470BE">
              <w:rPr>
                <w:sz w:val="28"/>
                <w:szCs w:val="28"/>
                <w:lang w:val="pl-PL"/>
              </w:rPr>
              <w:t>0</w:t>
            </w:r>
            <w:r w:rsidR="00E71F30">
              <w:rPr>
                <w:sz w:val="28"/>
                <w:szCs w:val="28"/>
                <w:lang w:val="pl-PL"/>
              </w:rPr>
              <w:t>1</w:t>
            </w:r>
            <w:r w:rsidR="0040542F">
              <w:rPr>
                <w:sz w:val="28"/>
                <w:szCs w:val="28"/>
                <w:lang w:val="pl-PL"/>
              </w:rPr>
              <w:t xml:space="preserve"> chiếc</w:t>
            </w:r>
          </w:p>
        </w:tc>
        <w:tc>
          <w:tcPr>
            <w:tcW w:w="1701" w:type="dxa"/>
            <w:shd w:val="clear" w:color="auto" w:fill="auto"/>
            <w:vAlign w:val="center"/>
          </w:tcPr>
          <w:p w:rsidR="009D073A" w:rsidRPr="005F7495" w:rsidRDefault="009D073A" w:rsidP="004C408F">
            <w:pPr>
              <w:spacing w:before="40" w:after="40"/>
              <w:jc w:val="center"/>
              <w:rPr>
                <w:szCs w:val="28"/>
              </w:rPr>
            </w:pPr>
          </w:p>
        </w:tc>
      </w:tr>
    </w:tbl>
    <w:bookmarkEnd w:id="5"/>
    <w:p w:rsidR="003D1861" w:rsidRPr="00244CFC" w:rsidRDefault="003D1861" w:rsidP="003D1861">
      <w:pPr>
        <w:spacing w:line="360" w:lineRule="exact"/>
        <w:jc w:val="both"/>
        <w:rPr>
          <w:b/>
          <w:sz w:val="28"/>
          <w:szCs w:val="28"/>
          <w:lang w:val="af-ZA" w:eastAsia="vi-VN"/>
        </w:rPr>
      </w:pPr>
      <w:r w:rsidRPr="00244CFC">
        <w:rPr>
          <w:b/>
          <w:sz w:val="28"/>
          <w:szCs w:val="28"/>
          <w:lang w:val="af-ZA" w:eastAsia="vi-VN"/>
        </w:rPr>
        <w:t>5. Chương trình quản lý và giám sát môi trường</w:t>
      </w:r>
    </w:p>
    <w:p w:rsidR="003D1861" w:rsidRPr="00244CFC" w:rsidRDefault="003D1861" w:rsidP="003D1861">
      <w:pPr>
        <w:spacing w:line="360" w:lineRule="exact"/>
        <w:jc w:val="both"/>
        <w:rPr>
          <w:b/>
          <w:sz w:val="28"/>
          <w:szCs w:val="28"/>
          <w:lang w:val="af-ZA" w:eastAsia="vi-VN"/>
        </w:rPr>
      </w:pPr>
      <w:r w:rsidRPr="00244CFC">
        <w:rPr>
          <w:b/>
          <w:sz w:val="28"/>
          <w:szCs w:val="28"/>
          <w:lang w:val="af-ZA" w:eastAsia="vi-VN"/>
        </w:rPr>
        <w:t>5.1. Chương trình quản lý môi trường.</w:t>
      </w:r>
    </w:p>
    <w:p w:rsidR="006F4992" w:rsidRPr="00244CFC" w:rsidRDefault="006F4992" w:rsidP="006F4992">
      <w:pPr>
        <w:spacing w:line="360" w:lineRule="exact"/>
        <w:ind w:firstLine="720"/>
        <w:jc w:val="both"/>
        <w:rPr>
          <w:rFonts w:eastAsia="Calibri"/>
          <w:sz w:val="28"/>
          <w:szCs w:val="28"/>
          <w:lang w:val="nl-NL"/>
        </w:rPr>
      </w:pPr>
      <w:r w:rsidRPr="00244CFC">
        <w:rPr>
          <w:rFonts w:eastAsia="Calibri"/>
          <w:bCs/>
          <w:sz w:val="28"/>
          <w:szCs w:val="28"/>
          <w:lang w:val="sv-SE"/>
        </w:rPr>
        <w:t xml:space="preserve">- Chủ dự án </w:t>
      </w:r>
      <w:r w:rsidR="001F3C0E">
        <w:rPr>
          <w:rFonts w:eastAsia="Calibri"/>
          <w:bCs/>
          <w:sz w:val="28"/>
          <w:szCs w:val="28"/>
          <w:lang w:val="sv-SE"/>
        </w:rPr>
        <w:t>sẽ</w:t>
      </w:r>
      <w:r w:rsidRPr="00244CFC">
        <w:rPr>
          <w:rFonts w:eastAsia="Calibri"/>
          <w:bCs/>
          <w:sz w:val="28"/>
          <w:szCs w:val="28"/>
          <w:lang w:val="sv-SE"/>
        </w:rPr>
        <w:t xml:space="preserve"> bố trí 0</w:t>
      </w:r>
      <w:r w:rsidR="0009785E" w:rsidRPr="00244CFC">
        <w:rPr>
          <w:rFonts w:eastAsia="Calibri"/>
          <w:bCs/>
          <w:sz w:val="28"/>
          <w:szCs w:val="28"/>
          <w:lang w:val="sv-SE"/>
        </w:rPr>
        <w:t>2</w:t>
      </w:r>
      <w:r w:rsidRPr="00244CFC">
        <w:rPr>
          <w:rFonts w:eastAsia="Calibri"/>
          <w:bCs/>
          <w:sz w:val="28"/>
          <w:szCs w:val="28"/>
          <w:lang w:val="sv-SE"/>
        </w:rPr>
        <w:t xml:space="preserve"> cán bộ</w:t>
      </w:r>
      <w:r w:rsidRPr="00244CFC">
        <w:rPr>
          <w:rFonts w:eastAsia="Calibri"/>
          <w:sz w:val="28"/>
          <w:szCs w:val="28"/>
          <w:lang w:val="nl-NL"/>
        </w:rPr>
        <w:t xml:space="preserve"> phụ trách công tác bảo vệ môi trường của </w:t>
      </w:r>
      <w:r w:rsidR="0042517D">
        <w:rPr>
          <w:rFonts w:eastAsia="Calibri"/>
          <w:sz w:val="28"/>
          <w:szCs w:val="28"/>
          <w:lang w:val="nl-NL"/>
        </w:rPr>
        <w:t>dự án</w:t>
      </w:r>
      <w:r w:rsidRPr="00244CFC">
        <w:rPr>
          <w:rFonts w:eastAsia="Calibri"/>
          <w:sz w:val="28"/>
          <w:szCs w:val="28"/>
          <w:lang w:val="nl-NL"/>
        </w:rPr>
        <w:t>.</w:t>
      </w:r>
    </w:p>
    <w:p w:rsidR="006F4992" w:rsidRPr="00244CFC" w:rsidRDefault="006F4992" w:rsidP="006F4992">
      <w:pPr>
        <w:spacing w:line="360" w:lineRule="exact"/>
        <w:ind w:firstLine="720"/>
        <w:jc w:val="both"/>
        <w:rPr>
          <w:rFonts w:eastAsia="Calibri"/>
          <w:bCs/>
          <w:sz w:val="28"/>
          <w:szCs w:val="28"/>
          <w:lang w:val="sv-SE"/>
        </w:rPr>
      </w:pPr>
      <w:r w:rsidRPr="00244CFC">
        <w:rPr>
          <w:rFonts w:eastAsia="Calibri"/>
          <w:bCs/>
          <w:sz w:val="28"/>
          <w:szCs w:val="28"/>
          <w:lang w:val="sv-SE"/>
        </w:rPr>
        <w:t xml:space="preserve">- Trong quá trình hoạt động, Chủ dự án </w:t>
      </w:r>
      <w:r w:rsidR="001F3C0E">
        <w:rPr>
          <w:rFonts w:eastAsia="Calibri"/>
          <w:bCs/>
          <w:sz w:val="28"/>
          <w:szCs w:val="28"/>
          <w:lang w:val="sv-SE"/>
        </w:rPr>
        <w:t>sẽ</w:t>
      </w:r>
      <w:r w:rsidRPr="00244CFC">
        <w:rPr>
          <w:rFonts w:eastAsia="Calibri"/>
          <w:bCs/>
          <w:sz w:val="28"/>
          <w:szCs w:val="28"/>
          <w:lang w:val="sv-SE"/>
        </w:rPr>
        <w:t xml:space="preserve"> phối hợp chặt chẽ với Phòng Tài nguyên và Môi trường huyện </w:t>
      </w:r>
      <w:r w:rsidR="001F3C0E">
        <w:rPr>
          <w:rFonts w:eastAsia="Calibri"/>
          <w:bCs/>
          <w:sz w:val="28"/>
          <w:szCs w:val="28"/>
          <w:lang w:val="sv-SE"/>
        </w:rPr>
        <w:t>Trực Ninh</w:t>
      </w:r>
      <w:r w:rsidRPr="00244CFC">
        <w:rPr>
          <w:rFonts w:eastAsia="Calibri"/>
          <w:bCs/>
          <w:sz w:val="28"/>
          <w:szCs w:val="28"/>
          <w:lang w:val="sv-SE"/>
        </w:rPr>
        <w:t xml:space="preserve">, Sở Tài nguyên và Môi trường để thực hiện các giải pháp đảm bảo vấn đề an toàn, vệ sinh môi trường của </w:t>
      </w:r>
      <w:r w:rsidR="0042517D">
        <w:rPr>
          <w:rFonts w:eastAsia="Calibri"/>
          <w:bCs/>
          <w:sz w:val="28"/>
          <w:szCs w:val="28"/>
          <w:lang w:val="sv-SE"/>
        </w:rPr>
        <w:t>dự án</w:t>
      </w:r>
      <w:r w:rsidRPr="00244CFC">
        <w:rPr>
          <w:rFonts w:eastAsia="Calibri"/>
          <w:bCs/>
          <w:sz w:val="28"/>
          <w:szCs w:val="28"/>
          <w:lang w:val="sv-SE"/>
        </w:rPr>
        <w:t>.</w:t>
      </w:r>
      <w:bookmarkStart w:id="6" w:name="_Toc430092093"/>
    </w:p>
    <w:bookmarkEnd w:id="6"/>
    <w:p w:rsidR="003D1861" w:rsidRPr="00244CFC" w:rsidRDefault="003D1861" w:rsidP="006F4992">
      <w:pPr>
        <w:tabs>
          <w:tab w:val="left" w:pos="0"/>
        </w:tabs>
        <w:spacing w:line="360" w:lineRule="exact"/>
        <w:jc w:val="both"/>
        <w:rPr>
          <w:b/>
          <w:sz w:val="28"/>
          <w:szCs w:val="28"/>
          <w:lang w:val="af-ZA" w:eastAsia="vi-VN"/>
        </w:rPr>
      </w:pPr>
      <w:r w:rsidRPr="00244CFC">
        <w:rPr>
          <w:b/>
          <w:sz w:val="28"/>
          <w:szCs w:val="28"/>
          <w:lang w:val="af-ZA" w:eastAsia="vi-VN"/>
        </w:rPr>
        <w:t>5.2. Chương trình giám sát môi trường.</w:t>
      </w:r>
    </w:p>
    <w:p w:rsidR="003D1861" w:rsidRPr="00244CFC" w:rsidRDefault="003D1861" w:rsidP="003D1861">
      <w:pPr>
        <w:spacing w:line="360" w:lineRule="exact"/>
        <w:jc w:val="both"/>
        <w:rPr>
          <w:b/>
          <w:sz w:val="28"/>
          <w:szCs w:val="28"/>
          <w:lang w:val="af-ZA" w:eastAsia="vi-VN"/>
        </w:rPr>
      </w:pPr>
      <w:r w:rsidRPr="00244CFC">
        <w:rPr>
          <w:b/>
          <w:sz w:val="28"/>
          <w:szCs w:val="28"/>
          <w:lang w:val="af-ZA" w:eastAsia="vi-VN"/>
        </w:rPr>
        <w:t>5.2.1. Giám sát môi trường trong giai đoạn thi công, xây dựng</w:t>
      </w:r>
    </w:p>
    <w:p w:rsidR="003D1861" w:rsidRPr="00244CFC" w:rsidRDefault="003D1861" w:rsidP="003D1861">
      <w:pPr>
        <w:spacing w:line="360" w:lineRule="exact"/>
        <w:jc w:val="both"/>
        <w:rPr>
          <w:i/>
          <w:iCs/>
          <w:sz w:val="28"/>
          <w:szCs w:val="28"/>
          <w:lang w:val="vi-VN"/>
        </w:rPr>
      </w:pPr>
      <w:bookmarkStart w:id="7" w:name="_Toc84927060"/>
      <w:bookmarkStart w:id="8" w:name="_Toc87627128"/>
      <w:bookmarkStart w:id="9" w:name="_Toc87627485"/>
      <w:bookmarkStart w:id="10" w:name="_Toc89670488"/>
      <w:bookmarkStart w:id="11" w:name="_Toc90476813"/>
      <w:bookmarkStart w:id="12" w:name="_Toc99549773"/>
      <w:r w:rsidRPr="00244CFC">
        <w:rPr>
          <w:i/>
          <w:iCs/>
          <w:sz w:val="28"/>
          <w:szCs w:val="28"/>
          <w:lang w:val="vi-VN"/>
        </w:rPr>
        <w:t xml:space="preserve">* </w:t>
      </w:r>
      <w:r w:rsidRPr="00244CFC">
        <w:rPr>
          <w:i/>
          <w:iCs/>
          <w:sz w:val="28"/>
          <w:szCs w:val="28"/>
          <w:lang w:val="af-ZA"/>
        </w:rPr>
        <w:t>Môi trường k</w:t>
      </w:r>
      <w:r w:rsidRPr="00244CFC">
        <w:rPr>
          <w:i/>
          <w:iCs/>
          <w:sz w:val="28"/>
          <w:szCs w:val="28"/>
          <w:lang w:val="vi-VN"/>
        </w:rPr>
        <w:t>hông khí xung quanh:</w:t>
      </w:r>
      <w:bookmarkEnd w:id="7"/>
      <w:bookmarkEnd w:id="8"/>
      <w:bookmarkEnd w:id="9"/>
      <w:bookmarkEnd w:id="10"/>
      <w:bookmarkEnd w:id="11"/>
      <w:bookmarkEnd w:id="12"/>
    </w:p>
    <w:p w:rsidR="003D1861" w:rsidRPr="00244CFC" w:rsidRDefault="003D1861" w:rsidP="003D1861">
      <w:pPr>
        <w:spacing w:line="360" w:lineRule="exact"/>
        <w:ind w:firstLine="720"/>
        <w:jc w:val="both"/>
        <w:rPr>
          <w:sz w:val="28"/>
          <w:szCs w:val="28"/>
          <w:lang w:val="vi-VN"/>
        </w:rPr>
      </w:pPr>
      <w:r w:rsidRPr="00244CFC">
        <w:rPr>
          <w:sz w:val="28"/>
          <w:szCs w:val="28"/>
          <w:lang w:val="vi-VN"/>
        </w:rPr>
        <w:t>- Vị trí giám sát: 0</w:t>
      </w:r>
      <w:r w:rsidR="00512B80" w:rsidRPr="00244CFC">
        <w:rPr>
          <w:sz w:val="28"/>
          <w:szCs w:val="28"/>
          <w:lang w:val="af-ZA"/>
        </w:rPr>
        <w:t>2</w:t>
      </w:r>
      <w:r w:rsidRPr="00244CFC">
        <w:rPr>
          <w:sz w:val="28"/>
          <w:szCs w:val="28"/>
          <w:lang w:val="vi-VN"/>
        </w:rPr>
        <w:t xml:space="preserve">vị trí </w:t>
      </w:r>
      <w:r w:rsidRPr="00244CFC">
        <w:rPr>
          <w:sz w:val="28"/>
          <w:szCs w:val="28"/>
          <w:lang w:val="nb-NO"/>
        </w:rPr>
        <w:t xml:space="preserve">cuối hướng gió ưu tiên gần khu dân cư (phía </w:t>
      </w:r>
      <w:r w:rsidR="00330B6A" w:rsidRPr="00244CFC">
        <w:rPr>
          <w:sz w:val="28"/>
          <w:szCs w:val="28"/>
          <w:lang w:val="nb-NO"/>
        </w:rPr>
        <w:t>Bắc</w:t>
      </w:r>
      <w:r w:rsidR="00777398" w:rsidRPr="00244CFC">
        <w:rPr>
          <w:sz w:val="28"/>
          <w:szCs w:val="28"/>
          <w:lang w:val="nb-NO"/>
        </w:rPr>
        <w:t xml:space="preserve">, phía </w:t>
      </w:r>
      <w:r w:rsidR="0040542F">
        <w:rPr>
          <w:sz w:val="28"/>
          <w:szCs w:val="28"/>
        </w:rPr>
        <w:t>Đông</w:t>
      </w:r>
      <w:r w:rsidR="00C16B94" w:rsidRPr="00244CFC">
        <w:rPr>
          <w:sz w:val="28"/>
          <w:szCs w:val="28"/>
          <w:lang w:val="nb-NO"/>
        </w:rPr>
        <w:t xml:space="preserve"> dự án)</w:t>
      </w:r>
      <w:r w:rsidR="000D76AB" w:rsidRPr="00244CFC">
        <w:rPr>
          <w:sz w:val="28"/>
          <w:szCs w:val="28"/>
          <w:lang w:val="nb-NO"/>
        </w:rPr>
        <w:t>.</w:t>
      </w:r>
    </w:p>
    <w:p w:rsidR="003D1861" w:rsidRPr="00244CFC" w:rsidRDefault="003D1861" w:rsidP="003D1861">
      <w:pPr>
        <w:spacing w:line="360" w:lineRule="exact"/>
        <w:ind w:firstLine="720"/>
        <w:jc w:val="both"/>
        <w:rPr>
          <w:spacing w:val="-2"/>
          <w:sz w:val="28"/>
          <w:szCs w:val="28"/>
          <w:lang w:val="vi-VN"/>
        </w:rPr>
      </w:pPr>
      <w:r w:rsidRPr="00244CFC">
        <w:rPr>
          <w:spacing w:val="-2"/>
          <w:sz w:val="28"/>
          <w:szCs w:val="28"/>
          <w:lang w:val="vi-VN"/>
        </w:rPr>
        <w:t>- Thông số giám sát: Tiếng ồn, bụi lơ lửng, CO, SO</w:t>
      </w:r>
      <w:r w:rsidRPr="00244CFC">
        <w:rPr>
          <w:spacing w:val="-2"/>
          <w:sz w:val="28"/>
          <w:szCs w:val="28"/>
          <w:vertAlign w:val="subscript"/>
          <w:lang w:val="vi-VN"/>
        </w:rPr>
        <w:t>2</w:t>
      </w:r>
      <w:r w:rsidRPr="00244CFC">
        <w:rPr>
          <w:spacing w:val="-2"/>
          <w:sz w:val="28"/>
          <w:szCs w:val="28"/>
          <w:lang w:val="vi-VN"/>
        </w:rPr>
        <w:t>, NO</w:t>
      </w:r>
      <w:r w:rsidRPr="00244CFC">
        <w:rPr>
          <w:spacing w:val="-2"/>
          <w:sz w:val="28"/>
          <w:szCs w:val="28"/>
          <w:vertAlign w:val="subscript"/>
        </w:rPr>
        <w:t>2</w:t>
      </w:r>
      <w:r w:rsidRPr="00244CFC">
        <w:rPr>
          <w:spacing w:val="-2"/>
          <w:sz w:val="28"/>
          <w:szCs w:val="28"/>
          <w:lang w:val="vi-VN"/>
        </w:rPr>
        <w:t>.</w:t>
      </w:r>
    </w:p>
    <w:p w:rsidR="003D1861" w:rsidRPr="00244CFC" w:rsidRDefault="003D1861" w:rsidP="003D1861">
      <w:pPr>
        <w:spacing w:line="360" w:lineRule="exact"/>
        <w:ind w:firstLine="720"/>
        <w:jc w:val="both"/>
        <w:rPr>
          <w:sz w:val="28"/>
          <w:szCs w:val="28"/>
          <w:lang w:val="vi-VN"/>
        </w:rPr>
      </w:pPr>
      <w:r w:rsidRPr="00244CFC">
        <w:rPr>
          <w:sz w:val="28"/>
          <w:szCs w:val="28"/>
          <w:lang w:val="vi-VN"/>
        </w:rPr>
        <w:t>- Tần suất giám sát: 6 tháng/lần.</w:t>
      </w:r>
    </w:p>
    <w:p w:rsidR="001F3C0E" w:rsidRDefault="003D1861" w:rsidP="003D1861">
      <w:pPr>
        <w:spacing w:line="360" w:lineRule="exact"/>
        <w:ind w:firstLine="720"/>
        <w:jc w:val="both"/>
        <w:rPr>
          <w:sz w:val="28"/>
          <w:szCs w:val="28"/>
          <w:lang w:val="vi-VN"/>
        </w:rPr>
      </w:pPr>
      <w:r w:rsidRPr="00244CFC">
        <w:rPr>
          <w:sz w:val="28"/>
          <w:szCs w:val="28"/>
          <w:lang w:val="vi-VN"/>
        </w:rPr>
        <w:t xml:space="preserve">- Quy chuẩn so sánh: </w:t>
      </w:r>
    </w:p>
    <w:p w:rsidR="001F3C0E" w:rsidRDefault="003D1861" w:rsidP="003D1861">
      <w:pPr>
        <w:spacing w:line="360" w:lineRule="exact"/>
        <w:ind w:firstLine="720"/>
        <w:jc w:val="both"/>
        <w:rPr>
          <w:sz w:val="28"/>
          <w:szCs w:val="28"/>
          <w:lang w:val="vi-VN"/>
        </w:rPr>
      </w:pPr>
      <w:r w:rsidRPr="00244CFC">
        <w:rPr>
          <w:sz w:val="28"/>
          <w:szCs w:val="28"/>
          <w:lang w:val="vi-VN"/>
        </w:rPr>
        <w:t xml:space="preserve">QCVN 05:2013/BTNMT- Quy chuẩn kỹ thuật quốc gia về chất lượng không khí xung quanh; </w:t>
      </w:r>
    </w:p>
    <w:p w:rsidR="003D1861" w:rsidRPr="00244CFC" w:rsidRDefault="003D1861" w:rsidP="003D1861">
      <w:pPr>
        <w:spacing w:line="360" w:lineRule="exact"/>
        <w:ind w:firstLine="720"/>
        <w:jc w:val="both"/>
        <w:rPr>
          <w:sz w:val="28"/>
          <w:szCs w:val="28"/>
          <w:lang w:val="vi-VN"/>
        </w:rPr>
      </w:pPr>
      <w:r w:rsidRPr="00244CFC">
        <w:rPr>
          <w:sz w:val="28"/>
          <w:szCs w:val="28"/>
          <w:lang w:val="vi-VN"/>
        </w:rPr>
        <w:t>QCVN 26:2010/BTNMT - Quy chuẩn kỹ thuật quốc gia về tiếng ồn.</w:t>
      </w:r>
    </w:p>
    <w:p w:rsidR="00152362" w:rsidRDefault="00152362" w:rsidP="003D1861">
      <w:pPr>
        <w:spacing w:line="360" w:lineRule="exact"/>
        <w:jc w:val="both"/>
        <w:rPr>
          <w:b/>
          <w:sz w:val="28"/>
          <w:szCs w:val="28"/>
          <w:lang w:val="af-ZA" w:eastAsia="vi-VN"/>
        </w:rPr>
      </w:pPr>
    </w:p>
    <w:p w:rsidR="003D1861" w:rsidRPr="00244CFC" w:rsidRDefault="003D1861" w:rsidP="003D1861">
      <w:pPr>
        <w:spacing w:line="360" w:lineRule="exact"/>
        <w:jc w:val="both"/>
        <w:rPr>
          <w:b/>
          <w:sz w:val="28"/>
          <w:szCs w:val="28"/>
          <w:lang w:val="af-ZA" w:eastAsia="vi-VN"/>
        </w:rPr>
      </w:pPr>
      <w:r w:rsidRPr="00244CFC">
        <w:rPr>
          <w:b/>
          <w:sz w:val="28"/>
          <w:szCs w:val="28"/>
          <w:lang w:val="af-ZA" w:eastAsia="vi-VN"/>
        </w:rPr>
        <w:lastRenderedPageBreak/>
        <w:t>5.2.2. Giám sát môi trường trong giai đoạn vận hành.</w:t>
      </w:r>
    </w:p>
    <w:p w:rsidR="003D1861" w:rsidRPr="00244CFC" w:rsidRDefault="003D1861" w:rsidP="003D1861">
      <w:pPr>
        <w:spacing w:line="360" w:lineRule="exact"/>
        <w:ind w:firstLine="720"/>
        <w:jc w:val="both"/>
        <w:rPr>
          <w:i/>
          <w:iCs/>
          <w:sz w:val="28"/>
          <w:szCs w:val="28"/>
          <w:lang w:val="vi-VN"/>
        </w:rPr>
      </w:pPr>
      <w:r w:rsidRPr="00244CFC">
        <w:rPr>
          <w:i/>
          <w:iCs/>
          <w:sz w:val="28"/>
          <w:szCs w:val="28"/>
          <w:lang w:val="vi-VN"/>
        </w:rPr>
        <w:t xml:space="preserve">* </w:t>
      </w:r>
      <w:r w:rsidRPr="00244CFC">
        <w:rPr>
          <w:i/>
          <w:iCs/>
          <w:sz w:val="28"/>
          <w:szCs w:val="28"/>
          <w:lang w:val="af-ZA"/>
        </w:rPr>
        <w:t>Giám sát môi trường n</w:t>
      </w:r>
      <w:r w:rsidRPr="00244CFC">
        <w:rPr>
          <w:i/>
          <w:iCs/>
          <w:sz w:val="28"/>
          <w:szCs w:val="28"/>
          <w:lang w:val="vi-VN"/>
        </w:rPr>
        <w:t>ước thải:</w:t>
      </w:r>
    </w:p>
    <w:p w:rsidR="00206801" w:rsidRPr="00206801" w:rsidRDefault="00206801" w:rsidP="00206801">
      <w:pPr>
        <w:spacing w:line="360" w:lineRule="exact"/>
        <w:ind w:firstLine="720"/>
        <w:jc w:val="both"/>
        <w:rPr>
          <w:sz w:val="28"/>
          <w:szCs w:val="28"/>
        </w:rPr>
      </w:pPr>
      <w:r w:rsidRPr="00206801">
        <w:rPr>
          <w:spacing w:val="-4"/>
          <w:sz w:val="28"/>
          <w:szCs w:val="28"/>
        </w:rPr>
        <w:t xml:space="preserve">- Vị trí quan trắc giám sát: 01 mẫu lấy tại hố ga </w:t>
      </w:r>
      <w:r w:rsidRPr="00206801">
        <w:rPr>
          <w:sz w:val="28"/>
          <w:szCs w:val="28"/>
        </w:rPr>
        <w:t>sau ngăn khử trùng của</w:t>
      </w:r>
      <w:r w:rsidR="00702000">
        <w:rPr>
          <w:sz w:val="28"/>
          <w:szCs w:val="28"/>
        </w:rPr>
        <w:t xml:space="preserve"> </w:t>
      </w:r>
      <w:r>
        <w:rPr>
          <w:sz w:val="28"/>
          <w:szCs w:val="28"/>
          <w:lang w:val="nl-NL"/>
        </w:rPr>
        <w:t xml:space="preserve">hệ thống </w:t>
      </w:r>
      <w:r w:rsidRPr="00206801">
        <w:rPr>
          <w:sz w:val="28"/>
          <w:szCs w:val="28"/>
          <w:lang w:val="nl-NL"/>
        </w:rPr>
        <w:t xml:space="preserve">bể xử lý nước thải sinh hoạt trước khi thải ra </w:t>
      </w:r>
      <w:r>
        <w:rPr>
          <w:sz w:val="28"/>
          <w:szCs w:val="28"/>
          <w:lang w:val="nl-NL"/>
        </w:rPr>
        <w:t>mương tiêu</w:t>
      </w:r>
      <w:r w:rsidRPr="00206801">
        <w:rPr>
          <w:sz w:val="28"/>
          <w:szCs w:val="28"/>
          <w:lang w:val="nl-NL"/>
        </w:rPr>
        <w:t xml:space="preserve"> phía </w:t>
      </w:r>
      <w:r w:rsidR="000A7915">
        <w:rPr>
          <w:sz w:val="28"/>
          <w:szCs w:val="28"/>
          <w:lang w:val="nl-NL"/>
        </w:rPr>
        <w:t>Nam</w:t>
      </w:r>
      <w:r w:rsidRPr="00206801">
        <w:rPr>
          <w:sz w:val="28"/>
          <w:szCs w:val="28"/>
          <w:lang w:val="nl-NL"/>
        </w:rPr>
        <w:t xml:space="preserve"> dự án.</w:t>
      </w:r>
    </w:p>
    <w:p w:rsidR="00206801" w:rsidRPr="00206801" w:rsidRDefault="00206801" w:rsidP="00206801">
      <w:pPr>
        <w:spacing w:line="360" w:lineRule="exact"/>
        <w:ind w:firstLine="720"/>
        <w:jc w:val="both"/>
        <w:rPr>
          <w:sz w:val="28"/>
          <w:szCs w:val="28"/>
        </w:rPr>
      </w:pPr>
      <w:r w:rsidRPr="00206801">
        <w:rPr>
          <w:spacing w:val="-4"/>
          <w:sz w:val="28"/>
          <w:szCs w:val="28"/>
        </w:rPr>
        <w:t>- Thông số quan trắc giám sát</w:t>
      </w:r>
      <w:r w:rsidRPr="00206801">
        <w:rPr>
          <w:sz w:val="28"/>
          <w:szCs w:val="28"/>
        </w:rPr>
        <w:t>: Lưu lượng nước thải (m</w:t>
      </w:r>
      <w:r w:rsidRPr="00206801">
        <w:rPr>
          <w:sz w:val="28"/>
          <w:szCs w:val="28"/>
          <w:vertAlign w:val="superscript"/>
        </w:rPr>
        <w:t>3</w:t>
      </w:r>
      <w:r w:rsidRPr="00206801">
        <w:rPr>
          <w:sz w:val="28"/>
          <w:szCs w:val="28"/>
        </w:rPr>
        <w:t xml:space="preserve">/ngày.đêm); </w:t>
      </w:r>
      <w:r w:rsidRPr="00206801">
        <w:rPr>
          <w:bCs/>
          <w:iCs/>
          <w:sz w:val="28"/>
          <w:szCs w:val="28"/>
        </w:rPr>
        <w:t xml:space="preserve">pH; </w:t>
      </w:r>
      <w:r w:rsidRPr="00206801">
        <w:rPr>
          <w:sz w:val="28"/>
          <w:szCs w:val="28"/>
        </w:rPr>
        <w:t>BOD</w:t>
      </w:r>
      <w:r w:rsidRPr="00206801">
        <w:rPr>
          <w:sz w:val="28"/>
          <w:szCs w:val="28"/>
          <w:vertAlign w:val="subscript"/>
        </w:rPr>
        <w:t>5</w:t>
      </w:r>
      <w:r w:rsidRPr="00206801">
        <w:rPr>
          <w:bCs/>
          <w:iCs/>
          <w:sz w:val="28"/>
          <w:szCs w:val="28"/>
        </w:rPr>
        <w:t>;</w:t>
      </w:r>
      <w:r w:rsidRPr="00206801">
        <w:rPr>
          <w:sz w:val="28"/>
          <w:szCs w:val="28"/>
        </w:rPr>
        <w:t xml:space="preserve"> Tổng chất rắn lơ lửng (TSS)</w:t>
      </w:r>
      <w:r w:rsidRPr="00206801">
        <w:rPr>
          <w:bCs/>
          <w:iCs/>
          <w:sz w:val="28"/>
          <w:szCs w:val="28"/>
        </w:rPr>
        <w:t>;</w:t>
      </w:r>
      <w:r w:rsidRPr="00206801">
        <w:rPr>
          <w:sz w:val="28"/>
          <w:szCs w:val="28"/>
        </w:rPr>
        <w:t xml:space="preserve"> Tổng chất rắn hòa tan</w:t>
      </w:r>
      <w:r w:rsidRPr="00206801">
        <w:rPr>
          <w:bCs/>
          <w:iCs/>
          <w:sz w:val="28"/>
          <w:szCs w:val="28"/>
        </w:rPr>
        <w:t>;</w:t>
      </w:r>
      <w:r w:rsidRPr="00206801">
        <w:rPr>
          <w:sz w:val="28"/>
          <w:szCs w:val="28"/>
        </w:rPr>
        <w:t xml:space="preserve"> Sunfua</w:t>
      </w:r>
      <w:r w:rsidRPr="00206801">
        <w:rPr>
          <w:bCs/>
          <w:iCs/>
          <w:sz w:val="28"/>
          <w:szCs w:val="28"/>
        </w:rPr>
        <w:t>;</w:t>
      </w:r>
      <w:r w:rsidRPr="00206801">
        <w:rPr>
          <w:sz w:val="28"/>
          <w:szCs w:val="28"/>
        </w:rPr>
        <w:t xml:space="preserve"> Amoni (tính theo N)</w:t>
      </w:r>
      <w:r w:rsidRPr="00206801">
        <w:rPr>
          <w:bCs/>
          <w:iCs/>
          <w:sz w:val="28"/>
          <w:szCs w:val="28"/>
        </w:rPr>
        <w:t xml:space="preserve">; </w:t>
      </w:r>
      <w:r w:rsidRPr="00206801">
        <w:rPr>
          <w:sz w:val="28"/>
          <w:szCs w:val="28"/>
        </w:rPr>
        <w:t>Nitrat</w:t>
      </w:r>
      <w:r w:rsidRPr="00206801">
        <w:rPr>
          <w:bCs/>
          <w:iCs/>
          <w:sz w:val="28"/>
          <w:szCs w:val="28"/>
        </w:rPr>
        <w:t>;</w:t>
      </w:r>
      <w:r w:rsidRPr="00206801">
        <w:rPr>
          <w:sz w:val="28"/>
          <w:szCs w:val="28"/>
        </w:rPr>
        <w:t xml:space="preserve"> Phốt phat (tính theo P)</w:t>
      </w:r>
      <w:r w:rsidRPr="00206801">
        <w:rPr>
          <w:bCs/>
          <w:iCs/>
          <w:sz w:val="28"/>
          <w:szCs w:val="28"/>
        </w:rPr>
        <w:t>;</w:t>
      </w:r>
      <w:r w:rsidRPr="00206801">
        <w:rPr>
          <w:sz w:val="28"/>
          <w:szCs w:val="28"/>
        </w:rPr>
        <w:t xml:space="preserve"> Dầu mỡ động thực vật</w:t>
      </w:r>
      <w:r w:rsidRPr="00206801">
        <w:rPr>
          <w:bCs/>
          <w:iCs/>
          <w:sz w:val="28"/>
          <w:szCs w:val="28"/>
        </w:rPr>
        <w:t>;</w:t>
      </w:r>
      <w:r w:rsidRPr="00206801">
        <w:rPr>
          <w:sz w:val="28"/>
          <w:szCs w:val="28"/>
        </w:rPr>
        <w:t xml:space="preserve"> Tổng các chất hoạt động bề mặt</w:t>
      </w:r>
      <w:r w:rsidRPr="00206801">
        <w:rPr>
          <w:bCs/>
          <w:iCs/>
          <w:sz w:val="28"/>
          <w:szCs w:val="28"/>
        </w:rPr>
        <w:t>;</w:t>
      </w:r>
      <w:r w:rsidRPr="00206801">
        <w:rPr>
          <w:sz w:val="28"/>
          <w:szCs w:val="28"/>
        </w:rPr>
        <w:t xml:space="preserve"> Tổng Coliforms.</w:t>
      </w:r>
    </w:p>
    <w:p w:rsidR="00206801" w:rsidRPr="00206801" w:rsidRDefault="00206801" w:rsidP="00206801">
      <w:pPr>
        <w:spacing w:line="360" w:lineRule="exact"/>
        <w:ind w:firstLine="720"/>
        <w:jc w:val="both"/>
        <w:rPr>
          <w:sz w:val="28"/>
          <w:szCs w:val="28"/>
        </w:rPr>
      </w:pPr>
      <w:r w:rsidRPr="00206801">
        <w:rPr>
          <w:sz w:val="28"/>
          <w:szCs w:val="28"/>
        </w:rPr>
        <w:t>- Tần suất quan trắc giám sát: 6 tháng/lần (2 lần/năm).</w:t>
      </w:r>
    </w:p>
    <w:p w:rsidR="00206801" w:rsidRPr="000E1A39" w:rsidRDefault="00206801" w:rsidP="00206801">
      <w:pPr>
        <w:tabs>
          <w:tab w:val="left" w:pos="567"/>
        </w:tabs>
        <w:spacing w:line="360" w:lineRule="exact"/>
        <w:jc w:val="both"/>
        <w:rPr>
          <w:sz w:val="28"/>
          <w:szCs w:val="28"/>
        </w:rPr>
      </w:pPr>
      <w:r w:rsidRPr="00206801">
        <w:rPr>
          <w:sz w:val="28"/>
          <w:szCs w:val="28"/>
        </w:rPr>
        <w:tab/>
      </w:r>
      <w:r w:rsidRPr="000E1A39">
        <w:rPr>
          <w:sz w:val="28"/>
          <w:szCs w:val="28"/>
        </w:rPr>
        <w:t xml:space="preserve">  - Quy chuẩn so sánh: QCVN 14:2008/BTNMT (cột B) - Quy chuẩn kỹ thuật quốc gia về nước thải sinh hoạt (Hệ số áp dụng </w:t>
      </w:r>
      <w:r w:rsidR="001F3C0E">
        <w:rPr>
          <w:sz w:val="28"/>
          <w:szCs w:val="28"/>
        </w:rPr>
        <w:t>k</w:t>
      </w:r>
      <w:r w:rsidRPr="000E1A39">
        <w:rPr>
          <w:sz w:val="28"/>
          <w:szCs w:val="28"/>
        </w:rPr>
        <w:t xml:space="preserve"> = 1</w:t>
      </w:r>
      <w:r w:rsidR="001F3C0E">
        <w:rPr>
          <w:sz w:val="28"/>
          <w:szCs w:val="28"/>
        </w:rPr>
        <w:t>,2</w:t>
      </w:r>
      <w:r w:rsidRPr="000E1A39">
        <w:rPr>
          <w:sz w:val="28"/>
          <w:szCs w:val="28"/>
        </w:rPr>
        <w:t>).</w:t>
      </w:r>
    </w:p>
    <w:p w:rsidR="000E1A39" w:rsidRPr="000E1A39" w:rsidRDefault="000E1A39" w:rsidP="000E1A39">
      <w:pPr>
        <w:spacing w:after="60" w:line="360" w:lineRule="exact"/>
        <w:ind w:firstLine="709"/>
        <w:jc w:val="both"/>
        <w:rPr>
          <w:i/>
          <w:sz w:val="28"/>
          <w:szCs w:val="28"/>
          <w:lang w:val="vi-VN"/>
        </w:rPr>
      </w:pPr>
      <w:r w:rsidRPr="000E1A39">
        <w:rPr>
          <w:i/>
          <w:iCs/>
          <w:sz w:val="28"/>
          <w:szCs w:val="28"/>
        </w:rPr>
        <w:t xml:space="preserve">* Giám sát </w:t>
      </w:r>
      <w:r w:rsidRPr="000E1A39">
        <w:rPr>
          <w:i/>
          <w:sz w:val="28"/>
          <w:szCs w:val="28"/>
          <w:lang w:val="es-GT"/>
        </w:rPr>
        <w:t>chất thải rắn, chất thải nguy hại</w:t>
      </w:r>
    </w:p>
    <w:p w:rsidR="000E1A39" w:rsidRPr="000E1A39" w:rsidRDefault="000E1A39" w:rsidP="000E1A39">
      <w:pPr>
        <w:widowControl w:val="0"/>
        <w:tabs>
          <w:tab w:val="left" w:pos="284"/>
        </w:tabs>
        <w:spacing w:after="60" w:line="360" w:lineRule="exact"/>
        <w:ind w:firstLine="709"/>
        <w:jc w:val="both"/>
        <w:rPr>
          <w:sz w:val="28"/>
          <w:szCs w:val="28"/>
          <w:lang w:val="vi-VN"/>
        </w:rPr>
      </w:pPr>
      <w:r w:rsidRPr="000E1A39">
        <w:rPr>
          <w:sz w:val="28"/>
          <w:szCs w:val="28"/>
          <w:lang w:val="vi-VN"/>
        </w:rPr>
        <w:t xml:space="preserve">- Vị trí giám sát: </w:t>
      </w:r>
      <w:r w:rsidRPr="000E1A39">
        <w:rPr>
          <w:sz w:val="28"/>
          <w:szCs w:val="28"/>
        </w:rPr>
        <w:t>Kho</w:t>
      </w:r>
      <w:r w:rsidR="00702000">
        <w:rPr>
          <w:sz w:val="28"/>
          <w:szCs w:val="28"/>
        </w:rPr>
        <w:t xml:space="preserve"> </w:t>
      </w:r>
      <w:r w:rsidRPr="000E1A39">
        <w:rPr>
          <w:sz w:val="28"/>
          <w:szCs w:val="28"/>
        </w:rPr>
        <w:t>CTR</w:t>
      </w:r>
      <w:r w:rsidRPr="000E1A39">
        <w:rPr>
          <w:sz w:val="28"/>
          <w:szCs w:val="28"/>
          <w:lang w:val="vi-VN"/>
        </w:rPr>
        <w:t xml:space="preserve"> thông thường</w:t>
      </w:r>
      <w:r w:rsidRPr="000E1A39">
        <w:rPr>
          <w:sz w:val="28"/>
          <w:szCs w:val="28"/>
        </w:rPr>
        <w:t>; Kho CTNH</w:t>
      </w:r>
      <w:r w:rsidRPr="000E1A39">
        <w:rPr>
          <w:sz w:val="28"/>
          <w:szCs w:val="28"/>
          <w:lang w:val="vi-VN"/>
        </w:rPr>
        <w:t>.</w:t>
      </w:r>
    </w:p>
    <w:p w:rsidR="000E1A39" w:rsidRPr="000E1A39" w:rsidRDefault="000E1A39" w:rsidP="000E1A39">
      <w:pPr>
        <w:widowControl w:val="0"/>
        <w:tabs>
          <w:tab w:val="left" w:pos="284"/>
        </w:tabs>
        <w:spacing w:after="60" w:line="360" w:lineRule="exact"/>
        <w:jc w:val="both"/>
        <w:rPr>
          <w:sz w:val="28"/>
          <w:szCs w:val="28"/>
          <w:lang w:val="vi-VN"/>
        </w:rPr>
      </w:pPr>
      <w:r w:rsidRPr="000E1A39">
        <w:rPr>
          <w:sz w:val="28"/>
          <w:szCs w:val="28"/>
          <w:lang w:val="vi-VN"/>
        </w:rPr>
        <w:tab/>
      </w:r>
      <w:r w:rsidRPr="000E1A39">
        <w:rPr>
          <w:sz w:val="28"/>
          <w:szCs w:val="28"/>
          <w:lang w:val="vi-VN"/>
        </w:rPr>
        <w:tab/>
        <w:t xml:space="preserve">- Nội dung giám sát: </w:t>
      </w:r>
      <w:r w:rsidRPr="000E1A39">
        <w:rPr>
          <w:sz w:val="28"/>
          <w:szCs w:val="28"/>
        </w:rPr>
        <w:t>G</w:t>
      </w:r>
      <w:r w:rsidRPr="000E1A39">
        <w:rPr>
          <w:sz w:val="28"/>
          <w:szCs w:val="28"/>
          <w:lang w:val="vi-VN"/>
        </w:rPr>
        <w:t xml:space="preserve">iám sát </w:t>
      </w:r>
      <w:r w:rsidRPr="000E1A39">
        <w:rPr>
          <w:sz w:val="28"/>
          <w:szCs w:val="28"/>
        </w:rPr>
        <w:t>khối</w:t>
      </w:r>
      <w:r w:rsidRPr="000E1A39">
        <w:rPr>
          <w:sz w:val="28"/>
          <w:szCs w:val="28"/>
          <w:lang w:val="vi-VN"/>
        </w:rPr>
        <w:t xml:space="preserve"> lượng</w:t>
      </w:r>
      <w:r w:rsidRPr="000E1A39">
        <w:rPr>
          <w:sz w:val="28"/>
          <w:szCs w:val="28"/>
        </w:rPr>
        <w:t>, chủng loại, thành phần CTR, CTNH; biện pháp phân loại, thu gom CTR, CTNH,..</w:t>
      </w:r>
      <w:r w:rsidRPr="000E1A39">
        <w:rPr>
          <w:sz w:val="28"/>
          <w:szCs w:val="28"/>
          <w:lang w:val="vi-VN"/>
        </w:rPr>
        <w:t xml:space="preserve">.  </w:t>
      </w:r>
    </w:p>
    <w:p w:rsidR="000E1A39" w:rsidRPr="000E1A39" w:rsidRDefault="000E1A39" w:rsidP="000E1A39">
      <w:pPr>
        <w:widowControl w:val="0"/>
        <w:tabs>
          <w:tab w:val="left" w:pos="284"/>
        </w:tabs>
        <w:spacing w:after="60" w:line="360" w:lineRule="exact"/>
        <w:jc w:val="both"/>
        <w:rPr>
          <w:sz w:val="28"/>
          <w:szCs w:val="28"/>
          <w:lang w:val="vi-VN"/>
        </w:rPr>
      </w:pPr>
      <w:r w:rsidRPr="000E1A39">
        <w:rPr>
          <w:sz w:val="28"/>
          <w:szCs w:val="28"/>
          <w:lang w:val="vi-VN"/>
        </w:rPr>
        <w:tab/>
      </w:r>
      <w:r w:rsidRPr="000E1A39">
        <w:rPr>
          <w:i/>
          <w:sz w:val="28"/>
          <w:szCs w:val="28"/>
          <w:lang w:val="vi-VN"/>
        </w:rPr>
        <w:tab/>
      </w:r>
      <w:r w:rsidRPr="000E1A39">
        <w:rPr>
          <w:sz w:val="28"/>
          <w:szCs w:val="28"/>
          <w:lang w:val="vi-VN"/>
        </w:rPr>
        <w:t>- Tần suất quan trắc giám sát: Giám sát thường xuyên và liên tục.</w:t>
      </w:r>
    </w:p>
    <w:p w:rsidR="003D1861" w:rsidRPr="00244CFC" w:rsidRDefault="000E1A39" w:rsidP="000E1A39">
      <w:pPr>
        <w:spacing w:after="60" w:line="360" w:lineRule="exact"/>
        <w:ind w:firstLine="720"/>
        <w:jc w:val="both"/>
        <w:rPr>
          <w:sz w:val="28"/>
          <w:szCs w:val="28"/>
          <w:lang w:val="vi-VN"/>
        </w:rPr>
      </w:pPr>
      <w:r w:rsidRPr="000E1A39">
        <w:rPr>
          <w:sz w:val="28"/>
          <w:szCs w:val="28"/>
          <w:lang w:val="es-GT"/>
        </w:rPr>
        <w:t>- Quy định áp dụng: Luật BVMT 2020, Nghị định số 08/2022/NĐ-CP ngày 10/01/2022 của Chính phủ và Thông tư số 02/2022/TT-BTNMT ngày 10/01/2022 của Bộ Tài nguyên và Môi trường.</w:t>
      </w:r>
    </w:p>
    <w:p w:rsidR="00DC3DD1" w:rsidRPr="00244CFC" w:rsidRDefault="00DC3DD1">
      <w:pPr>
        <w:rPr>
          <w:lang w:val="vi-VN"/>
        </w:rPr>
      </w:pPr>
    </w:p>
    <w:sectPr w:rsidR="00DC3DD1" w:rsidRPr="00244CFC" w:rsidSect="003B7A18">
      <w:headerReference w:type="even" r:id="rId8"/>
      <w:headerReference w:type="default" r:id="rId9"/>
      <w:footerReference w:type="even" r:id="rId10"/>
      <w:footerReference w:type="default" r:id="rId11"/>
      <w:pgSz w:w="11907" w:h="16840" w:code="9"/>
      <w:pgMar w:top="1134" w:right="1134" w:bottom="1134" w:left="1701" w:header="561" w:footer="5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4E" w:rsidRDefault="00AC004E">
      <w:r>
        <w:separator/>
      </w:r>
    </w:p>
  </w:endnote>
  <w:endnote w:type="continuationSeparator" w:id="1">
    <w:p w:rsidR="00AC004E" w:rsidRDefault="00AC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A" w:rsidRDefault="00853B54" w:rsidP="00347C98">
    <w:pPr>
      <w:pStyle w:val="Footer"/>
      <w:framePr w:wrap="around" w:vAnchor="text" w:hAnchor="margin" w:xAlign="right" w:y="1"/>
      <w:rPr>
        <w:rStyle w:val="PageNumber"/>
      </w:rPr>
    </w:pPr>
    <w:r>
      <w:rPr>
        <w:rStyle w:val="PageNumber"/>
      </w:rPr>
      <w:fldChar w:fldCharType="begin"/>
    </w:r>
    <w:r w:rsidR="00B6737A">
      <w:rPr>
        <w:rStyle w:val="PageNumber"/>
      </w:rPr>
      <w:instrText xml:space="preserve">PAGE  </w:instrText>
    </w:r>
    <w:r>
      <w:rPr>
        <w:rStyle w:val="PageNumber"/>
      </w:rPr>
      <w:fldChar w:fldCharType="end"/>
    </w:r>
  </w:p>
  <w:p w:rsidR="00B6737A" w:rsidRDefault="00B6737A" w:rsidP="00347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A" w:rsidRDefault="00B6737A" w:rsidP="00347C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4E" w:rsidRDefault="00AC004E">
      <w:r>
        <w:separator/>
      </w:r>
    </w:p>
  </w:footnote>
  <w:footnote w:type="continuationSeparator" w:id="1">
    <w:p w:rsidR="00AC004E" w:rsidRDefault="00AC0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A" w:rsidRDefault="00853B54" w:rsidP="00347C98">
    <w:pPr>
      <w:pStyle w:val="Header"/>
      <w:framePr w:wrap="around" w:vAnchor="text" w:hAnchor="margin" w:xAlign="center" w:y="1"/>
      <w:rPr>
        <w:rStyle w:val="PageNumber"/>
      </w:rPr>
    </w:pPr>
    <w:r>
      <w:rPr>
        <w:rStyle w:val="PageNumber"/>
      </w:rPr>
      <w:fldChar w:fldCharType="begin"/>
    </w:r>
    <w:r w:rsidR="00B6737A">
      <w:rPr>
        <w:rStyle w:val="PageNumber"/>
      </w:rPr>
      <w:instrText xml:space="preserve">PAGE  </w:instrText>
    </w:r>
    <w:r>
      <w:rPr>
        <w:rStyle w:val="PageNumber"/>
      </w:rPr>
      <w:fldChar w:fldCharType="end"/>
    </w:r>
  </w:p>
  <w:p w:rsidR="00B6737A" w:rsidRDefault="00B67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A" w:rsidRPr="0052596A" w:rsidRDefault="00853B54" w:rsidP="00347C98">
    <w:pPr>
      <w:pStyle w:val="Header"/>
      <w:jc w:val="center"/>
      <w:rPr>
        <w:sz w:val="24"/>
        <w:szCs w:val="24"/>
      </w:rPr>
    </w:pPr>
    <w:r w:rsidRPr="00CA74E7">
      <w:rPr>
        <w:sz w:val="24"/>
        <w:szCs w:val="24"/>
      </w:rPr>
      <w:fldChar w:fldCharType="begin"/>
    </w:r>
    <w:r w:rsidR="00B6737A" w:rsidRPr="00CA74E7">
      <w:rPr>
        <w:sz w:val="24"/>
        <w:szCs w:val="24"/>
      </w:rPr>
      <w:instrText xml:space="preserve"> PAGE   \* MERGEFORMAT </w:instrText>
    </w:r>
    <w:r w:rsidRPr="00CA74E7">
      <w:rPr>
        <w:sz w:val="24"/>
        <w:szCs w:val="24"/>
      </w:rPr>
      <w:fldChar w:fldCharType="separate"/>
    </w:r>
    <w:r w:rsidR="00702000">
      <w:rPr>
        <w:noProof/>
        <w:sz w:val="24"/>
        <w:szCs w:val="24"/>
      </w:rPr>
      <w:t>12</w:t>
    </w:r>
    <w:r w:rsidRPr="00CA74E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E29C5"/>
    <w:multiLevelType w:val="hybridMultilevel"/>
    <w:tmpl w:val="6B68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1861"/>
    <w:rsid w:val="0000281E"/>
    <w:rsid w:val="00002850"/>
    <w:rsid w:val="00032F2F"/>
    <w:rsid w:val="00055438"/>
    <w:rsid w:val="00057B47"/>
    <w:rsid w:val="00060ABE"/>
    <w:rsid w:val="000852B7"/>
    <w:rsid w:val="000911E2"/>
    <w:rsid w:val="0009785E"/>
    <w:rsid w:val="00097ADB"/>
    <w:rsid w:val="000A7915"/>
    <w:rsid w:val="000B3FA9"/>
    <w:rsid w:val="000D76AB"/>
    <w:rsid w:val="000E1A39"/>
    <w:rsid w:val="000E5072"/>
    <w:rsid w:val="000E7E34"/>
    <w:rsid w:val="00103372"/>
    <w:rsid w:val="00104E02"/>
    <w:rsid w:val="00104EAB"/>
    <w:rsid w:val="001052E7"/>
    <w:rsid w:val="00112336"/>
    <w:rsid w:val="00123C45"/>
    <w:rsid w:val="00130C67"/>
    <w:rsid w:val="0013554C"/>
    <w:rsid w:val="00140578"/>
    <w:rsid w:val="00141958"/>
    <w:rsid w:val="0015010E"/>
    <w:rsid w:val="00152362"/>
    <w:rsid w:val="00152D20"/>
    <w:rsid w:val="00166F1B"/>
    <w:rsid w:val="0018026F"/>
    <w:rsid w:val="00180915"/>
    <w:rsid w:val="00187BA6"/>
    <w:rsid w:val="00190A11"/>
    <w:rsid w:val="00194F0F"/>
    <w:rsid w:val="001A1ED1"/>
    <w:rsid w:val="001B1D01"/>
    <w:rsid w:val="001D3D36"/>
    <w:rsid w:val="001E1882"/>
    <w:rsid w:val="001E2C71"/>
    <w:rsid w:val="001F3C0E"/>
    <w:rsid w:val="001F5A90"/>
    <w:rsid w:val="00206801"/>
    <w:rsid w:val="00207327"/>
    <w:rsid w:val="00215825"/>
    <w:rsid w:val="00217BD8"/>
    <w:rsid w:val="00237E70"/>
    <w:rsid w:val="00244CFC"/>
    <w:rsid w:val="0025467E"/>
    <w:rsid w:val="00261D4C"/>
    <w:rsid w:val="0026419E"/>
    <w:rsid w:val="0027166F"/>
    <w:rsid w:val="002734D4"/>
    <w:rsid w:val="00274B88"/>
    <w:rsid w:val="0027503A"/>
    <w:rsid w:val="00276644"/>
    <w:rsid w:val="00283B32"/>
    <w:rsid w:val="00291D28"/>
    <w:rsid w:val="00292B9D"/>
    <w:rsid w:val="002B201B"/>
    <w:rsid w:val="002B22B5"/>
    <w:rsid w:val="002C6DB4"/>
    <w:rsid w:val="002D14C0"/>
    <w:rsid w:val="002D5F53"/>
    <w:rsid w:val="002E180A"/>
    <w:rsid w:val="002E1B7C"/>
    <w:rsid w:val="002F0156"/>
    <w:rsid w:val="002F4277"/>
    <w:rsid w:val="00306018"/>
    <w:rsid w:val="00311660"/>
    <w:rsid w:val="00314E33"/>
    <w:rsid w:val="00315E73"/>
    <w:rsid w:val="0032613A"/>
    <w:rsid w:val="00330B6A"/>
    <w:rsid w:val="00333F8E"/>
    <w:rsid w:val="00345CAB"/>
    <w:rsid w:val="00347C98"/>
    <w:rsid w:val="003526F5"/>
    <w:rsid w:val="00354829"/>
    <w:rsid w:val="0035485D"/>
    <w:rsid w:val="00360CEA"/>
    <w:rsid w:val="00382B2F"/>
    <w:rsid w:val="00386234"/>
    <w:rsid w:val="0039784A"/>
    <w:rsid w:val="003A3343"/>
    <w:rsid w:val="003B4EF0"/>
    <w:rsid w:val="003B7A18"/>
    <w:rsid w:val="003C4348"/>
    <w:rsid w:val="003D1861"/>
    <w:rsid w:val="003D3FD2"/>
    <w:rsid w:val="003F0F01"/>
    <w:rsid w:val="00404214"/>
    <w:rsid w:val="0040542F"/>
    <w:rsid w:val="00405652"/>
    <w:rsid w:val="00416779"/>
    <w:rsid w:val="00424EA8"/>
    <w:rsid w:val="0042517D"/>
    <w:rsid w:val="0046790F"/>
    <w:rsid w:val="0047343D"/>
    <w:rsid w:val="00481009"/>
    <w:rsid w:val="004824FA"/>
    <w:rsid w:val="004831C3"/>
    <w:rsid w:val="004951EA"/>
    <w:rsid w:val="004A5A3F"/>
    <w:rsid w:val="004B7A3E"/>
    <w:rsid w:val="004C1605"/>
    <w:rsid w:val="004C408F"/>
    <w:rsid w:val="004C641C"/>
    <w:rsid w:val="004F2BFC"/>
    <w:rsid w:val="004F518F"/>
    <w:rsid w:val="004F5BBC"/>
    <w:rsid w:val="005020B8"/>
    <w:rsid w:val="005079E9"/>
    <w:rsid w:val="00512B80"/>
    <w:rsid w:val="00531405"/>
    <w:rsid w:val="005342FE"/>
    <w:rsid w:val="00547A90"/>
    <w:rsid w:val="005614FB"/>
    <w:rsid w:val="00570C1F"/>
    <w:rsid w:val="00572AED"/>
    <w:rsid w:val="005804BD"/>
    <w:rsid w:val="0058565F"/>
    <w:rsid w:val="00586349"/>
    <w:rsid w:val="005B4DEE"/>
    <w:rsid w:val="005C23C7"/>
    <w:rsid w:val="005C4C1A"/>
    <w:rsid w:val="005D58A8"/>
    <w:rsid w:val="005E2025"/>
    <w:rsid w:val="005E30CC"/>
    <w:rsid w:val="005F1577"/>
    <w:rsid w:val="005F36E6"/>
    <w:rsid w:val="005F56E8"/>
    <w:rsid w:val="005F7495"/>
    <w:rsid w:val="00600031"/>
    <w:rsid w:val="006026AC"/>
    <w:rsid w:val="006036E7"/>
    <w:rsid w:val="00604D3C"/>
    <w:rsid w:val="00621D03"/>
    <w:rsid w:val="00633264"/>
    <w:rsid w:val="00637127"/>
    <w:rsid w:val="0065578E"/>
    <w:rsid w:val="006807B6"/>
    <w:rsid w:val="0068784B"/>
    <w:rsid w:val="006A04C7"/>
    <w:rsid w:val="006A36CC"/>
    <w:rsid w:val="006B55DD"/>
    <w:rsid w:val="006C36AE"/>
    <w:rsid w:val="006D65F4"/>
    <w:rsid w:val="006D705B"/>
    <w:rsid w:val="006E244E"/>
    <w:rsid w:val="006E76EE"/>
    <w:rsid w:val="006F4992"/>
    <w:rsid w:val="006F5638"/>
    <w:rsid w:val="00702000"/>
    <w:rsid w:val="00723C9B"/>
    <w:rsid w:val="007304DB"/>
    <w:rsid w:val="00733B4F"/>
    <w:rsid w:val="00742280"/>
    <w:rsid w:val="0076256A"/>
    <w:rsid w:val="0076440E"/>
    <w:rsid w:val="00777398"/>
    <w:rsid w:val="007869E9"/>
    <w:rsid w:val="00787088"/>
    <w:rsid w:val="007A35A8"/>
    <w:rsid w:val="007B4D40"/>
    <w:rsid w:val="007C5A8D"/>
    <w:rsid w:val="007C5FD0"/>
    <w:rsid w:val="007D3BBC"/>
    <w:rsid w:val="007D68C0"/>
    <w:rsid w:val="007D7056"/>
    <w:rsid w:val="007E5B2C"/>
    <w:rsid w:val="007E68DE"/>
    <w:rsid w:val="008043C4"/>
    <w:rsid w:val="0080489A"/>
    <w:rsid w:val="00804AAF"/>
    <w:rsid w:val="00821BC0"/>
    <w:rsid w:val="008526D0"/>
    <w:rsid w:val="00853B54"/>
    <w:rsid w:val="00867886"/>
    <w:rsid w:val="00880236"/>
    <w:rsid w:val="008836CC"/>
    <w:rsid w:val="008867B2"/>
    <w:rsid w:val="008A3624"/>
    <w:rsid w:val="008B4B9A"/>
    <w:rsid w:val="008B5B0D"/>
    <w:rsid w:val="008B7519"/>
    <w:rsid w:val="008E0C8F"/>
    <w:rsid w:val="008E2D2F"/>
    <w:rsid w:val="00903F06"/>
    <w:rsid w:val="00913017"/>
    <w:rsid w:val="009136D4"/>
    <w:rsid w:val="0091755B"/>
    <w:rsid w:val="0092074C"/>
    <w:rsid w:val="00922376"/>
    <w:rsid w:val="00931F3A"/>
    <w:rsid w:val="00944FED"/>
    <w:rsid w:val="00951DE0"/>
    <w:rsid w:val="00956F3F"/>
    <w:rsid w:val="0096183A"/>
    <w:rsid w:val="00982181"/>
    <w:rsid w:val="00986686"/>
    <w:rsid w:val="009A5DEC"/>
    <w:rsid w:val="009C0065"/>
    <w:rsid w:val="009C2E1E"/>
    <w:rsid w:val="009C62F8"/>
    <w:rsid w:val="009D073A"/>
    <w:rsid w:val="009D0B04"/>
    <w:rsid w:val="009D62AB"/>
    <w:rsid w:val="009D766A"/>
    <w:rsid w:val="009E3A08"/>
    <w:rsid w:val="009E542D"/>
    <w:rsid w:val="00A247B2"/>
    <w:rsid w:val="00A379FB"/>
    <w:rsid w:val="00A4331F"/>
    <w:rsid w:val="00A60D55"/>
    <w:rsid w:val="00A64D6B"/>
    <w:rsid w:val="00A84843"/>
    <w:rsid w:val="00A90BCD"/>
    <w:rsid w:val="00AA2EFE"/>
    <w:rsid w:val="00AC004E"/>
    <w:rsid w:val="00AC3B00"/>
    <w:rsid w:val="00AC49FB"/>
    <w:rsid w:val="00AF1C28"/>
    <w:rsid w:val="00AF67E9"/>
    <w:rsid w:val="00B12F80"/>
    <w:rsid w:val="00B1324F"/>
    <w:rsid w:val="00B133DC"/>
    <w:rsid w:val="00B13AFC"/>
    <w:rsid w:val="00B158B5"/>
    <w:rsid w:val="00B2526F"/>
    <w:rsid w:val="00B26160"/>
    <w:rsid w:val="00B307C7"/>
    <w:rsid w:val="00B3187A"/>
    <w:rsid w:val="00B356FE"/>
    <w:rsid w:val="00B42576"/>
    <w:rsid w:val="00B44535"/>
    <w:rsid w:val="00B50EC2"/>
    <w:rsid w:val="00B51FF3"/>
    <w:rsid w:val="00B52167"/>
    <w:rsid w:val="00B61681"/>
    <w:rsid w:val="00B63C37"/>
    <w:rsid w:val="00B6737A"/>
    <w:rsid w:val="00B854A9"/>
    <w:rsid w:val="00B91B7C"/>
    <w:rsid w:val="00B92CD5"/>
    <w:rsid w:val="00BA20B1"/>
    <w:rsid w:val="00BC2AD3"/>
    <w:rsid w:val="00BE3AB3"/>
    <w:rsid w:val="00C10096"/>
    <w:rsid w:val="00C16353"/>
    <w:rsid w:val="00C16B94"/>
    <w:rsid w:val="00C311F7"/>
    <w:rsid w:val="00C33766"/>
    <w:rsid w:val="00C4302C"/>
    <w:rsid w:val="00C540F8"/>
    <w:rsid w:val="00C70795"/>
    <w:rsid w:val="00C77A86"/>
    <w:rsid w:val="00C80039"/>
    <w:rsid w:val="00C95CA1"/>
    <w:rsid w:val="00C95E2C"/>
    <w:rsid w:val="00CA3ACE"/>
    <w:rsid w:val="00CB1115"/>
    <w:rsid w:val="00CB3510"/>
    <w:rsid w:val="00CB7B1E"/>
    <w:rsid w:val="00CC3356"/>
    <w:rsid w:val="00CC4415"/>
    <w:rsid w:val="00CC65F0"/>
    <w:rsid w:val="00CD452B"/>
    <w:rsid w:val="00CD4A1C"/>
    <w:rsid w:val="00CE74E3"/>
    <w:rsid w:val="00D02024"/>
    <w:rsid w:val="00D22736"/>
    <w:rsid w:val="00D354B4"/>
    <w:rsid w:val="00D40F42"/>
    <w:rsid w:val="00D41DF4"/>
    <w:rsid w:val="00D648B5"/>
    <w:rsid w:val="00D66280"/>
    <w:rsid w:val="00D7023E"/>
    <w:rsid w:val="00DA23FE"/>
    <w:rsid w:val="00DA3067"/>
    <w:rsid w:val="00DA454B"/>
    <w:rsid w:val="00DB4082"/>
    <w:rsid w:val="00DC3DD1"/>
    <w:rsid w:val="00DC7EDC"/>
    <w:rsid w:val="00DD34D5"/>
    <w:rsid w:val="00DE57F8"/>
    <w:rsid w:val="00E14587"/>
    <w:rsid w:val="00E4057C"/>
    <w:rsid w:val="00E41BCE"/>
    <w:rsid w:val="00E51496"/>
    <w:rsid w:val="00E5311C"/>
    <w:rsid w:val="00E71F30"/>
    <w:rsid w:val="00E72C12"/>
    <w:rsid w:val="00E74655"/>
    <w:rsid w:val="00E94E6E"/>
    <w:rsid w:val="00EF1D62"/>
    <w:rsid w:val="00EF426B"/>
    <w:rsid w:val="00EF672B"/>
    <w:rsid w:val="00F0062D"/>
    <w:rsid w:val="00F05F6F"/>
    <w:rsid w:val="00F21512"/>
    <w:rsid w:val="00F4080B"/>
    <w:rsid w:val="00F47E4F"/>
    <w:rsid w:val="00F52081"/>
    <w:rsid w:val="00F63D2A"/>
    <w:rsid w:val="00F65C1A"/>
    <w:rsid w:val="00F662D7"/>
    <w:rsid w:val="00F66C61"/>
    <w:rsid w:val="00F73AEF"/>
    <w:rsid w:val="00F7768C"/>
    <w:rsid w:val="00FB619B"/>
    <w:rsid w:val="00FC6CFE"/>
    <w:rsid w:val="00FD1E9A"/>
    <w:rsid w:val="00FE35A2"/>
    <w:rsid w:val="00FF7BCC"/>
    <w:rsid w:val="00FF7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402"/>
        <o:r id="V:Rule23" type="connector" idref="#Line 28"/>
        <o:r id="V:Rule24" type="connector" idref="#_x0000_s1404"/>
        <o:r id="V:Rule25" type="connector" idref="#_x0000_s1373"/>
        <o:r id="V:Rule30" type="connector" idref="#_x0000_s1372"/>
        <o:r id="V:Rule32" type="connector" idref="#Line 37"/>
        <o:r id="V:Rule36" type="connector" idref="#Line 36"/>
        <o:r id="V:Rule37" type="connector" idref="#_x0000_s1394"/>
        <o:r id="V:Rule38" type="connector" idref="#_x0000_s1371"/>
        <o:r id="V:Rule39" type="connector" idref="#_x0000_s1376"/>
        <o:r id="V:Rule42" type="connector" idref="#_x0000_s1414"/>
        <o:r id="V:Rule45" type="connector" idref="#_x0000_s1416"/>
        <o:r id="V:Rule46" type="connector" idref="#_x0000_s1417"/>
        <o:r id="V:Rule47" type="connector" idref="#_x0000_s1418"/>
        <o:r id="V:Rule49" type="connector" idref="#_x0000_s1419"/>
        <o:r id="V:Rule53" type="connector" idref="#_x0000_s1422"/>
        <o:r id="V:Rule54" type="connector" idref="#_x0000_s1423"/>
        <o:r id="V:Rule55" type="connector" idref="#_x0000_s1425"/>
        <o:r id="V:Rule57" type="connector" idref="#_x0000_s14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Char Char Char,MyHeader Char Char Char Char Char Char,g1,g2,g3,g4,g5,g11,Char4,Header1"/>
    <w:basedOn w:val="Normal"/>
    <w:link w:val="HeaderChar"/>
    <w:rsid w:val="003D1861"/>
    <w:pPr>
      <w:tabs>
        <w:tab w:val="center" w:pos="4320"/>
        <w:tab w:val="right" w:pos="8640"/>
      </w:tabs>
    </w:pPr>
    <w:rPr>
      <w:sz w:val="28"/>
      <w:szCs w:val="28"/>
    </w:rPr>
  </w:style>
  <w:style w:type="character" w:customStyle="1" w:styleId="HeaderChar">
    <w:name w:val="Header Char"/>
    <w:aliases w:val="MyHeader Char,Char Char Char Char,MyHeader Char Char Char Char Char Char Char,g1 Char,g2 Char,g3 Char,g4 Char,g5 Char,g11 Char,Char4 Char,Header1 Char"/>
    <w:basedOn w:val="DefaultParagraphFont"/>
    <w:link w:val="Header"/>
    <w:rsid w:val="003D1861"/>
    <w:rPr>
      <w:rFonts w:eastAsia="Times New Roman" w:cs="Times New Roman"/>
      <w:szCs w:val="28"/>
    </w:rPr>
  </w:style>
  <w:style w:type="character" w:styleId="PageNumber">
    <w:name w:val="page number"/>
    <w:uiPriority w:val="99"/>
    <w:rsid w:val="003D1861"/>
    <w:rPr>
      <w:rFonts w:cs="Times New Roman"/>
    </w:rPr>
  </w:style>
  <w:style w:type="paragraph" w:styleId="Footer">
    <w:name w:val="footer"/>
    <w:aliases w:val=" Char,aaaaa"/>
    <w:basedOn w:val="Normal"/>
    <w:link w:val="FooterChar"/>
    <w:uiPriority w:val="99"/>
    <w:rsid w:val="003D1861"/>
    <w:pPr>
      <w:tabs>
        <w:tab w:val="center" w:pos="4320"/>
        <w:tab w:val="right" w:pos="8640"/>
      </w:tabs>
    </w:pPr>
  </w:style>
  <w:style w:type="character" w:customStyle="1" w:styleId="FooterChar">
    <w:name w:val="Footer Char"/>
    <w:aliases w:val=" Char Char,aaaaa Char"/>
    <w:basedOn w:val="DefaultParagraphFont"/>
    <w:link w:val="Footer"/>
    <w:uiPriority w:val="99"/>
    <w:rsid w:val="003D1861"/>
    <w:rPr>
      <w:rFonts w:eastAsia="Times New Roman" w:cs="Times New Roman"/>
      <w:sz w:val="24"/>
      <w:szCs w:val="24"/>
    </w:rPr>
  </w:style>
  <w:style w:type="character" w:customStyle="1" w:styleId="apple-converted-space">
    <w:name w:val="apple-converted-space"/>
    <w:basedOn w:val="DefaultParagraphFont"/>
    <w:rsid w:val="003D1861"/>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D1861"/>
    <w:pPr>
      <w:spacing w:before="100" w:beforeAutospacing="1" w:after="100" w:afterAutospacing="1"/>
    </w:pPr>
    <w:rPr>
      <w:rFonts w:eastAsia="MS Mincho"/>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w:link w:val="NormalWeb"/>
    <w:uiPriority w:val="99"/>
    <w:qFormat/>
    <w:rsid w:val="003D1861"/>
    <w:rPr>
      <w:rFonts w:eastAsia="MS Mincho" w:cs="Times New Roman"/>
      <w:sz w:val="24"/>
      <w:szCs w:val="24"/>
    </w:rPr>
  </w:style>
  <w:style w:type="paragraph" w:styleId="BodyText">
    <w:name w:val="Body Text"/>
    <w:basedOn w:val="Normal"/>
    <w:link w:val="BodyTextChar"/>
    <w:uiPriority w:val="1"/>
    <w:qFormat/>
    <w:rsid w:val="003D1861"/>
    <w:pPr>
      <w:spacing w:line="400" w:lineRule="exact"/>
      <w:jc w:val="both"/>
    </w:pPr>
    <w:rPr>
      <w:sz w:val="20"/>
      <w:szCs w:val="28"/>
    </w:rPr>
  </w:style>
  <w:style w:type="character" w:customStyle="1" w:styleId="BodyTextChar">
    <w:name w:val="Body Text Char"/>
    <w:basedOn w:val="DefaultParagraphFont"/>
    <w:link w:val="BodyText"/>
    <w:uiPriority w:val="1"/>
    <w:rsid w:val="003D1861"/>
    <w:rPr>
      <w:rFonts w:eastAsia="Times New Roman" w:cs="Times New Roman"/>
      <w:sz w:val="20"/>
      <w:szCs w:val="28"/>
    </w:rPr>
  </w:style>
  <w:style w:type="paragraph" w:styleId="BodyText2">
    <w:name w:val="Body Text 2"/>
    <w:basedOn w:val="Normal"/>
    <w:link w:val="BodyText2Char"/>
    <w:rsid w:val="003D1861"/>
    <w:pPr>
      <w:spacing w:after="120" w:line="480" w:lineRule="auto"/>
    </w:pPr>
  </w:style>
  <w:style w:type="character" w:customStyle="1" w:styleId="BodyText2Char">
    <w:name w:val="Body Text 2 Char"/>
    <w:basedOn w:val="DefaultParagraphFont"/>
    <w:link w:val="BodyText2"/>
    <w:rsid w:val="003D1861"/>
    <w:rPr>
      <w:rFonts w:eastAsia="Times New Roman" w:cs="Times New Roman"/>
      <w:sz w:val="24"/>
      <w:szCs w:val="24"/>
    </w:rPr>
  </w:style>
  <w:style w:type="paragraph" w:customStyle="1" w:styleId="A-NORMAL">
    <w:name w:val="A-NORMAL"/>
    <w:basedOn w:val="Normal"/>
    <w:qFormat/>
    <w:rsid w:val="003D1861"/>
    <w:pPr>
      <w:spacing w:before="120" w:after="60" w:line="300" w:lineRule="auto"/>
      <w:ind w:firstLine="720"/>
      <w:jc w:val="both"/>
    </w:pPr>
    <w:rPr>
      <w:rFonts w:eastAsia="Calibri"/>
      <w:sz w:val="26"/>
      <w:szCs w:val="28"/>
      <w:lang w:val="fr-FR"/>
    </w:rPr>
  </w:style>
  <w:style w:type="paragraph" w:styleId="BalloonText">
    <w:name w:val="Balloon Text"/>
    <w:basedOn w:val="Normal"/>
    <w:link w:val="BalloonTextChar"/>
    <w:uiPriority w:val="99"/>
    <w:semiHidden/>
    <w:unhideWhenUsed/>
    <w:rsid w:val="003D1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61"/>
    <w:rPr>
      <w:rFonts w:ascii="Segoe UI" w:eastAsia="Times New Roman" w:hAnsi="Segoe UI" w:cs="Segoe UI"/>
      <w:sz w:val="18"/>
      <w:szCs w:val="18"/>
    </w:rPr>
  </w:style>
  <w:style w:type="paragraph" w:customStyle="1" w:styleId="m">
    <w:name w:val="m"/>
    <w:basedOn w:val="Normal"/>
    <w:link w:val="mChar"/>
    <w:rsid w:val="00B133DC"/>
    <w:pPr>
      <w:widowControl w:val="0"/>
      <w:ind w:firstLine="706"/>
      <w:jc w:val="both"/>
    </w:pPr>
    <w:rPr>
      <w:sz w:val="26"/>
      <w:szCs w:val="26"/>
      <w:lang w:val="af-ZA"/>
    </w:rPr>
  </w:style>
  <w:style w:type="character" w:customStyle="1" w:styleId="mChar">
    <w:name w:val="m Char"/>
    <w:link w:val="m"/>
    <w:rsid w:val="00B133DC"/>
    <w:rPr>
      <w:rFonts w:eastAsia="Times New Roman" w:cs="Times New Roman"/>
      <w:sz w:val="26"/>
      <w:szCs w:val="26"/>
      <w:lang w:val="af-ZA"/>
    </w:rPr>
  </w:style>
  <w:style w:type="paragraph" w:styleId="ListParagraph">
    <w:name w:val="List Paragraph"/>
    <w:basedOn w:val="Normal"/>
    <w:link w:val="ListParagraphChar"/>
    <w:qFormat/>
    <w:rsid w:val="00986686"/>
    <w:pPr>
      <w:ind w:left="720"/>
      <w:contextualSpacing/>
    </w:pPr>
  </w:style>
  <w:style w:type="paragraph" w:styleId="BodyText3">
    <w:name w:val="Body Text 3"/>
    <w:basedOn w:val="Normal"/>
    <w:link w:val="BodyText3Char"/>
    <w:rsid w:val="00586349"/>
    <w:pPr>
      <w:spacing w:after="120"/>
    </w:pPr>
    <w:rPr>
      <w:sz w:val="16"/>
      <w:szCs w:val="16"/>
    </w:rPr>
  </w:style>
  <w:style w:type="character" w:customStyle="1" w:styleId="BodyText3Char">
    <w:name w:val="Body Text 3 Char"/>
    <w:basedOn w:val="DefaultParagraphFont"/>
    <w:link w:val="BodyText3"/>
    <w:rsid w:val="00586349"/>
    <w:rPr>
      <w:rFonts w:eastAsia="Times New Roman" w:cs="Times New Roman"/>
      <w:sz w:val="16"/>
      <w:szCs w:val="16"/>
    </w:rPr>
  </w:style>
  <w:style w:type="paragraph" w:styleId="BodyTextIndent2">
    <w:name w:val="Body Text Indent 2"/>
    <w:basedOn w:val="Normal"/>
    <w:link w:val="BodyTextIndent2Char"/>
    <w:uiPriority w:val="99"/>
    <w:unhideWhenUsed/>
    <w:rsid w:val="00531405"/>
    <w:pPr>
      <w:spacing w:after="120" w:line="480" w:lineRule="auto"/>
      <w:ind w:left="360"/>
    </w:pPr>
  </w:style>
  <w:style w:type="character" w:customStyle="1" w:styleId="BodyTextIndent2Char">
    <w:name w:val="Body Text Indent 2 Char"/>
    <w:basedOn w:val="DefaultParagraphFont"/>
    <w:link w:val="BodyTextIndent2"/>
    <w:uiPriority w:val="99"/>
    <w:rsid w:val="00531405"/>
    <w:rPr>
      <w:rFonts w:eastAsia="Times New Roman" w:cs="Times New Roman"/>
      <w:sz w:val="24"/>
      <w:szCs w:val="24"/>
    </w:rPr>
  </w:style>
  <w:style w:type="character" w:customStyle="1" w:styleId="ListParagraphChar">
    <w:name w:val="List Paragraph Char"/>
    <w:link w:val="ListParagraph"/>
    <w:rsid w:val="0053140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2149-A384-4528-927B-7322B647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phuonganh</cp:lastModifiedBy>
  <cp:revision>109</cp:revision>
  <cp:lastPrinted>2022-11-21T08:26:00Z</cp:lastPrinted>
  <dcterms:created xsi:type="dcterms:W3CDTF">2022-07-20T03:43:00Z</dcterms:created>
  <dcterms:modified xsi:type="dcterms:W3CDTF">2023-07-03T07:32:00Z</dcterms:modified>
</cp:coreProperties>
</file>